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0BF" w:rsidRPr="00A81D11" w:rsidRDefault="00F730BF" w:rsidP="00F730BF">
      <w:pPr>
        <w:pStyle w:val="NormalWeb"/>
        <w:jc w:val="center"/>
        <w:rPr>
          <w:b/>
        </w:rPr>
      </w:pPr>
      <w:r w:rsidRPr="00A81D11">
        <w:rPr>
          <w:b/>
        </w:rPr>
        <w:t>Министарство за рад, запошљавање, борачка и социјална питања</w:t>
      </w:r>
      <w:r w:rsidRPr="00A81D11">
        <w:rPr>
          <w:b/>
        </w:rPr>
        <w:br/>
        <w:t>Република Србија</w:t>
      </w:r>
    </w:p>
    <w:p w:rsidR="00F730BF" w:rsidRPr="00A81D11" w:rsidRDefault="00F730BF" w:rsidP="00F730BF">
      <w:pPr>
        <w:pStyle w:val="NormalWeb"/>
      </w:pPr>
      <w:r w:rsidRPr="00A81D11">
        <w:rPr>
          <w:b/>
          <w:sz w:val="32"/>
          <w:szCs w:val="32"/>
        </w:rPr>
        <w:t>О Г Л А С</w:t>
      </w:r>
      <w:r w:rsidRPr="00A81D11">
        <w:rPr>
          <w:b/>
          <w:sz w:val="32"/>
          <w:szCs w:val="32"/>
        </w:rPr>
        <w:br/>
      </w:r>
      <w:r w:rsidRPr="00A81D11">
        <w:t xml:space="preserve">за ангажовање лица у оквиру </w:t>
      </w:r>
      <w:r w:rsidR="00290719" w:rsidRPr="00A81D11">
        <w:rPr>
          <w:bCs/>
          <w:lang w:val="sr-Cyrl-CS"/>
        </w:rPr>
        <w:t>пројек</w:t>
      </w:r>
      <w:r w:rsidR="00290719" w:rsidRPr="00A81D11">
        <w:rPr>
          <w:bCs/>
          <w:lang w:val="sr-Cyrl-RS"/>
        </w:rPr>
        <w:t>та</w:t>
      </w:r>
      <w:r w:rsidR="00290719" w:rsidRPr="00A81D11">
        <w:rPr>
          <w:bCs/>
          <w:lang w:val="sr-Cyrl-CS"/>
        </w:rPr>
        <w:t xml:space="preserve"> „Подршка ЕУ борби против кријумчарења миграната у Републици Србији“ – акција „Даља подршка систему за прихват и заштиту у Србији</w:t>
      </w:r>
      <w:r w:rsidRPr="00A81D11">
        <w:t xml:space="preserve"> на основу Уговора о додели бесповратних средстава – спољне акције Европска унија – IPA 2025/488-684. </w:t>
      </w:r>
      <w:r w:rsidR="00290719" w:rsidRPr="00A81D11">
        <w:rPr>
          <w:lang w:val="sr-Cyrl-RS"/>
        </w:rPr>
        <w:t xml:space="preserve"> </w:t>
      </w:r>
      <w:r w:rsidRPr="00A81D11">
        <w:t>Ангажовање лица врши се путем уговора о делу / пројектног ангажовања, ради реализације активности у оквиру наведеног пројекта.</w:t>
      </w:r>
    </w:p>
    <w:p w:rsidR="007D639D" w:rsidRDefault="00F730BF" w:rsidP="00F730BF">
      <w:pPr>
        <w:pStyle w:val="NormalWeb"/>
        <w:rPr>
          <w:b/>
        </w:rPr>
      </w:pPr>
      <w:r w:rsidRPr="00A81D11">
        <w:rPr>
          <w:b/>
        </w:rPr>
        <w:t xml:space="preserve">ПРЕГЛЕД ПОЗИЦИЈА </w:t>
      </w:r>
    </w:p>
    <w:p w:rsidR="00F730BF" w:rsidRPr="00A81D11" w:rsidRDefault="00F730BF" w:rsidP="00F730BF">
      <w:pPr>
        <w:pStyle w:val="NormalWeb"/>
        <w:rPr>
          <w:b/>
        </w:rPr>
      </w:pPr>
      <w:r w:rsidRPr="00A81D11">
        <w:rPr>
          <w:b/>
        </w:rPr>
        <w:t>А. Пројектни тим:</w:t>
      </w:r>
    </w:p>
    <w:p w:rsidR="00F730BF" w:rsidRPr="00A81D11" w:rsidRDefault="00F730BF" w:rsidP="00F730BF">
      <w:pPr>
        <w:pStyle w:val="NormalWeb"/>
        <w:numPr>
          <w:ilvl w:val="0"/>
          <w:numId w:val="1"/>
        </w:numPr>
      </w:pPr>
      <w:r w:rsidRPr="00A81D11">
        <w:t>Виши финансијски службеник – 1 извршилац</w:t>
      </w:r>
    </w:p>
    <w:p w:rsidR="00F730BF" w:rsidRPr="00A81D11" w:rsidRDefault="00F730BF" w:rsidP="00F730BF">
      <w:pPr>
        <w:pStyle w:val="NormalWeb"/>
        <w:numPr>
          <w:ilvl w:val="0"/>
          <w:numId w:val="1"/>
        </w:numPr>
      </w:pPr>
      <w:r w:rsidRPr="00A81D11">
        <w:t>Виши службеник за набавке и администрацију – 1 извршилац</w:t>
      </w:r>
    </w:p>
    <w:p w:rsidR="00F730BF" w:rsidRPr="00A81D11" w:rsidRDefault="00F730BF" w:rsidP="00F730BF">
      <w:pPr>
        <w:pStyle w:val="NormalWeb"/>
        <w:numPr>
          <w:ilvl w:val="0"/>
          <w:numId w:val="1"/>
        </w:numPr>
      </w:pPr>
      <w:r w:rsidRPr="00A81D11">
        <w:t>Виши пројектни асистент – 1 извршилац</w:t>
      </w:r>
    </w:p>
    <w:p w:rsidR="00F730BF" w:rsidRPr="00A81D11" w:rsidRDefault="00F730BF" w:rsidP="00F730BF">
      <w:pPr>
        <w:pStyle w:val="NormalWeb"/>
        <w:rPr>
          <w:lang w:val="sr-Cyrl-RS"/>
        </w:rPr>
      </w:pPr>
      <w:r w:rsidRPr="00A81D11">
        <w:rPr>
          <w:b/>
        </w:rPr>
        <w:t>Б. Стручни тим</w:t>
      </w:r>
      <w:r w:rsidRPr="00A81D11">
        <w:rPr>
          <w:lang w:val="sr-Cyrl-RS"/>
        </w:rPr>
        <w:t xml:space="preserve">: </w:t>
      </w:r>
    </w:p>
    <w:p w:rsidR="007111DC" w:rsidRPr="00A81D11" w:rsidRDefault="00F730BF" w:rsidP="007111D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1D11">
        <w:rPr>
          <w:rFonts w:ascii="Times New Roman" w:hAnsi="Times New Roman" w:cs="Times New Roman"/>
          <w:sz w:val="24"/>
          <w:szCs w:val="24"/>
        </w:rPr>
        <w:t>Виши теренс</w:t>
      </w:r>
      <w:r w:rsidR="007111DC" w:rsidRPr="00A81D11">
        <w:rPr>
          <w:rFonts w:ascii="Times New Roman" w:hAnsi="Times New Roman" w:cs="Times New Roman"/>
          <w:sz w:val="24"/>
          <w:szCs w:val="24"/>
        </w:rPr>
        <w:t>ки координатор – 1 извршилац</w:t>
      </w:r>
    </w:p>
    <w:p w:rsidR="007111DC" w:rsidRPr="00A81D11" w:rsidRDefault="00F730BF" w:rsidP="007111D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1D11">
        <w:rPr>
          <w:rFonts w:ascii="Times New Roman" w:hAnsi="Times New Roman" w:cs="Times New Roman"/>
          <w:sz w:val="24"/>
          <w:szCs w:val="24"/>
        </w:rPr>
        <w:t>Теренски стручни радни</w:t>
      </w:r>
      <w:r w:rsidR="006626E8" w:rsidRPr="00A81D11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A81D11">
        <w:rPr>
          <w:rFonts w:ascii="Times New Roman" w:hAnsi="Times New Roman" w:cs="Times New Roman"/>
          <w:sz w:val="24"/>
          <w:szCs w:val="24"/>
        </w:rPr>
        <w:t xml:space="preserve"> – </w:t>
      </w:r>
      <w:r w:rsidR="00290719" w:rsidRPr="00A81D11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A81D11">
        <w:rPr>
          <w:rFonts w:ascii="Times New Roman" w:hAnsi="Times New Roman" w:cs="Times New Roman"/>
          <w:sz w:val="24"/>
          <w:szCs w:val="24"/>
        </w:rPr>
        <w:t xml:space="preserve"> извршилаца за потребе</w:t>
      </w:r>
      <w:r w:rsidR="007111DC" w:rsidRPr="00A81D11">
        <w:rPr>
          <w:rFonts w:ascii="Times New Roman" w:hAnsi="Times New Roman" w:cs="Times New Roman"/>
          <w:sz w:val="24"/>
          <w:szCs w:val="24"/>
        </w:rPr>
        <w:t>:</w:t>
      </w:r>
      <w:r w:rsidR="007111DC" w:rsidRPr="00A81D11">
        <w:rPr>
          <w:rFonts w:ascii="Times New Roman" w:hAnsi="Times New Roman" w:cs="Times New Roman"/>
          <w:sz w:val="24"/>
          <w:szCs w:val="24"/>
        </w:rPr>
        <w:br/>
      </w:r>
    </w:p>
    <w:p w:rsidR="007111DC" w:rsidRPr="00A81D11" w:rsidRDefault="007111DC" w:rsidP="007111DC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1D11">
        <w:rPr>
          <w:rFonts w:ascii="Times New Roman" w:hAnsi="Times New Roman" w:cs="Times New Roman"/>
          <w:sz w:val="24"/>
          <w:szCs w:val="24"/>
        </w:rPr>
        <w:t>ЦСР Прешево – 2 извршиоца</w:t>
      </w:r>
    </w:p>
    <w:p w:rsidR="007111DC" w:rsidRPr="00A81D11" w:rsidRDefault="00F730BF" w:rsidP="007111DC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1D11">
        <w:rPr>
          <w:rFonts w:ascii="Times New Roman" w:hAnsi="Times New Roman" w:cs="Times New Roman"/>
          <w:sz w:val="24"/>
          <w:szCs w:val="24"/>
        </w:rPr>
        <w:t>ЦСР Шид – 1 извршилац</w:t>
      </w:r>
    </w:p>
    <w:p w:rsidR="007111DC" w:rsidRPr="00A81D11" w:rsidRDefault="007111DC" w:rsidP="007111DC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1D11">
        <w:rPr>
          <w:rFonts w:ascii="Times New Roman" w:hAnsi="Times New Roman" w:cs="Times New Roman"/>
          <w:sz w:val="24"/>
          <w:szCs w:val="24"/>
          <w:lang w:val="sr-Cyrl-RS"/>
        </w:rPr>
        <w:t>Ц</w:t>
      </w:r>
      <w:r w:rsidRPr="00A81D11">
        <w:rPr>
          <w:rFonts w:ascii="Times New Roman" w:hAnsi="Times New Roman" w:cs="Times New Roman"/>
          <w:sz w:val="24"/>
          <w:szCs w:val="24"/>
        </w:rPr>
        <w:t>СР Београд – 1 извршилац</w:t>
      </w:r>
    </w:p>
    <w:p w:rsidR="007111DC" w:rsidRPr="00A81D11" w:rsidRDefault="007111DC" w:rsidP="007111DC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1D11">
        <w:rPr>
          <w:rFonts w:ascii="Times New Roman" w:hAnsi="Times New Roman" w:cs="Times New Roman"/>
          <w:sz w:val="24"/>
          <w:szCs w:val="24"/>
        </w:rPr>
        <w:t>ЦСР Бујановац – 1 извршилац</w:t>
      </w:r>
    </w:p>
    <w:p w:rsidR="002611DB" w:rsidRPr="00A81D11" w:rsidRDefault="00F730BF" w:rsidP="002611DB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1D11">
        <w:rPr>
          <w:rFonts w:ascii="Times New Roman" w:hAnsi="Times New Roman" w:cs="Times New Roman"/>
          <w:sz w:val="24"/>
          <w:szCs w:val="24"/>
        </w:rPr>
        <w:t>ЦСР Сјеница – 1 извршилац</w:t>
      </w:r>
    </w:p>
    <w:p w:rsidR="00F730BF" w:rsidRPr="00A81D11" w:rsidRDefault="0079281C" w:rsidP="00D6117E">
      <w:pPr>
        <w:spacing w:after="0"/>
        <w:ind w:left="360" w:firstLine="720"/>
        <w:rPr>
          <w:rFonts w:ascii="Times New Roman" w:hAnsi="Times New Roman" w:cs="Times New Roman"/>
          <w:sz w:val="24"/>
          <w:szCs w:val="24"/>
        </w:rPr>
      </w:pPr>
      <w:r w:rsidRPr="00A81D11">
        <w:rPr>
          <w:rFonts w:ascii="Times New Roman" w:hAnsi="Times New Roman" w:cs="Times New Roman"/>
          <w:sz w:val="24"/>
          <w:szCs w:val="24"/>
          <w:lang w:val="sr-Cyrl-RS"/>
        </w:rPr>
        <w:t xml:space="preserve">5.а. </w:t>
      </w:r>
      <w:r w:rsidR="007111DC" w:rsidRPr="00A81D11">
        <w:rPr>
          <w:rFonts w:ascii="Times New Roman" w:hAnsi="Times New Roman" w:cs="Times New Roman"/>
          <w:sz w:val="24"/>
          <w:szCs w:val="24"/>
          <w:lang w:val="sr-Cyrl-RS"/>
        </w:rPr>
        <w:t>Ц</w:t>
      </w:r>
      <w:r w:rsidR="007111DC" w:rsidRPr="00A81D11">
        <w:rPr>
          <w:rFonts w:ascii="Times New Roman" w:hAnsi="Times New Roman" w:cs="Times New Roman"/>
          <w:sz w:val="24"/>
          <w:szCs w:val="24"/>
        </w:rPr>
        <w:t xml:space="preserve">ентар за заштиту жртава трговине људима </w:t>
      </w:r>
      <w:r w:rsidR="00F730BF" w:rsidRPr="00A81D11">
        <w:rPr>
          <w:rFonts w:ascii="Times New Roman" w:hAnsi="Times New Roman" w:cs="Times New Roman"/>
          <w:sz w:val="24"/>
          <w:szCs w:val="24"/>
        </w:rPr>
        <w:t>– 1 извршилац</w:t>
      </w:r>
    </w:p>
    <w:p w:rsidR="007111DC" w:rsidRPr="00A81D11" w:rsidRDefault="007111DC" w:rsidP="007111DC">
      <w:pPr>
        <w:pStyle w:val="NormalWeb"/>
        <w:spacing w:before="0" w:beforeAutospacing="0" w:after="0" w:afterAutospacing="0"/>
        <w:ind w:left="1080"/>
      </w:pPr>
    </w:p>
    <w:p w:rsidR="00F730BF" w:rsidRPr="00A81D11" w:rsidRDefault="00F730BF" w:rsidP="00060BA0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A81D11">
        <w:t>Професионални старатељ – укупно 3 извршиоца за потребе:</w:t>
      </w:r>
      <w:r w:rsidRPr="00A81D11">
        <w:br/>
        <w:t>ЦСР Београд – 2 извршиоца</w:t>
      </w:r>
      <w:r w:rsidRPr="00A81D11">
        <w:br/>
        <w:t>ЦСР Сјеница – 1 извршилац</w:t>
      </w:r>
    </w:p>
    <w:p w:rsidR="00F730BF" w:rsidRPr="00A81D11" w:rsidRDefault="00F730BF" w:rsidP="00F730BF">
      <w:pPr>
        <w:pStyle w:val="NormalWeb"/>
        <w:numPr>
          <w:ilvl w:val="0"/>
          <w:numId w:val="2"/>
        </w:numPr>
      </w:pPr>
      <w:r w:rsidRPr="00A81D11">
        <w:t>Васпитач – 6 извршилаца за потребе:</w:t>
      </w:r>
      <w:r w:rsidRPr="00A81D11">
        <w:br/>
        <w:t>– Завод за васпитање деце и омладине Београд – Центар за смештај страних малолетних лица (РЈ Водоводска) – 4 извршиоца</w:t>
      </w:r>
      <w:r w:rsidRPr="00A81D11">
        <w:br/>
        <w:t>– Завод за васпитање омладине Ниш – 2 извршиоца</w:t>
      </w:r>
    </w:p>
    <w:p w:rsidR="00060BA0" w:rsidRPr="00A81D11" w:rsidRDefault="00060BA0" w:rsidP="00F730BF">
      <w:pPr>
        <w:pStyle w:val="NormalWeb"/>
        <w:rPr>
          <w:b/>
          <w:lang w:val="sr-Cyrl-RS"/>
        </w:rPr>
      </w:pPr>
      <w:r w:rsidRPr="00A81D11">
        <w:rPr>
          <w:b/>
        </w:rPr>
        <w:t>В. Помоћно-технички тим</w:t>
      </w:r>
      <w:r w:rsidRPr="00A81D11">
        <w:rPr>
          <w:b/>
          <w:lang w:val="sr-Cyrl-RS"/>
        </w:rPr>
        <w:t>:</w:t>
      </w:r>
    </w:p>
    <w:p w:rsidR="00F730BF" w:rsidRPr="00A81D11" w:rsidRDefault="007722DA" w:rsidP="00773C69">
      <w:pPr>
        <w:pStyle w:val="NormalWeb"/>
        <w:spacing w:before="0" w:beforeAutospacing="0" w:after="0" w:afterAutospacing="0"/>
        <w:ind w:left="720" w:hanging="294"/>
      </w:pPr>
      <w:r w:rsidRPr="00A81D11">
        <w:rPr>
          <w:lang w:val="sr-Cyrl-RS"/>
        </w:rPr>
        <w:t>8</w:t>
      </w:r>
      <w:r w:rsidR="00F730BF" w:rsidRPr="00A81D11">
        <w:t xml:space="preserve">. </w:t>
      </w:r>
      <w:r w:rsidR="00060BA0" w:rsidRPr="00A81D11">
        <w:rPr>
          <w:lang w:val="sr-Cyrl-RS"/>
        </w:rPr>
        <w:t xml:space="preserve">  </w:t>
      </w:r>
      <w:r w:rsidR="00F730BF" w:rsidRPr="00A81D11">
        <w:t xml:space="preserve">Возач – </w:t>
      </w:r>
      <w:r w:rsidR="00060BA0" w:rsidRPr="00A81D11">
        <w:rPr>
          <w:lang w:val="sr-Cyrl-RS"/>
        </w:rPr>
        <w:t xml:space="preserve">укупно </w:t>
      </w:r>
      <w:r w:rsidR="00F730BF" w:rsidRPr="00A81D11">
        <w:t>3 извршиоца за потребе:</w:t>
      </w:r>
      <w:r w:rsidR="00F730BF" w:rsidRPr="00A81D11">
        <w:br/>
        <w:t>– Завод за васпитање омладине Ниш (1 извршилац)</w:t>
      </w:r>
      <w:r w:rsidR="00F730BF" w:rsidRPr="00A81D11">
        <w:br/>
        <w:t>– ЦСР Шид (1 извршилац)</w:t>
      </w:r>
      <w:r w:rsidR="00F730BF" w:rsidRPr="00A81D11">
        <w:br/>
        <w:t>– Министарство за рад, запошљавање, борачка и социјална питања (1 извршилац)</w:t>
      </w:r>
    </w:p>
    <w:p w:rsidR="00F730BF" w:rsidRPr="00A81D11" w:rsidRDefault="00F730BF" w:rsidP="007722DA">
      <w:pPr>
        <w:pStyle w:val="NormalWeb"/>
        <w:numPr>
          <w:ilvl w:val="0"/>
          <w:numId w:val="3"/>
        </w:numPr>
        <w:spacing w:before="0" w:beforeAutospacing="0" w:after="0" w:afterAutospacing="0"/>
      </w:pPr>
      <w:r w:rsidRPr="00A81D11">
        <w:t>Хигијеничарка – 1 извршилац за потребе Завода за васпитање деце и омладине Београд (РЈ Водоводска)</w:t>
      </w:r>
    </w:p>
    <w:p w:rsidR="00F730BF" w:rsidRPr="00A81D11" w:rsidRDefault="00F730BF" w:rsidP="00F730BF">
      <w:pPr>
        <w:pStyle w:val="NormalWeb"/>
        <w:numPr>
          <w:ilvl w:val="0"/>
          <w:numId w:val="3"/>
        </w:numPr>
      </w:pPr>
      <w:r w:rsidRPr="00A81D11">
        <w:t>Лице за припрему и сервирање хране – 1 извршилац за потребе Завода за васпитање деце и омладине Београд (РЈ Водоводска)</w:t>
      </w:r>
    </w:p>
    <w:p w:rsidR="00F730BF" w:rsidRPr="00A81D11" w:rsidRDefault="00F730BF" w:rsidP="00F730BF">
      <w:pPr>
        <w:pStyle w:val="NormalWeb"/>
        <w:numPr>
          <w:ilvl w:val="0"/>
          <w:numId w:val="3"/>
        </w:numPr>
      </w:pPr>
      <w:r w:rsidRPr="00A81D11">
        <w:lastRenderedPageBreak/>
        <w:t xml:space="preserve">Домар – 1 извршилац за потребе Завода за васпитање деце и омладине Београд (РЈ </w:t>
      </w:r>
      <w:bookmarkStart w:id="0" w:name="_GoBack"/>
      <w:bookmarkEnd w:id="0"/>
      <w:r w:rsidRPr="00A81D11">
        <w:t>Водоводска)</w:t>
      </w:r>
    </w:p>
    <w:p w:rsidR="00F730BF" w:rsidRPr="00833CC5" w:rsidRDefault="00773C69" w:rsidP="00F730BF">
      <w:pPr>
        <w:pStyle w:val="NormalWeb"/>
        <w:rPr>
          <w:lang w:val="sr-Cyrl-RS"/>
        </w:rPr>
      </w:pPr>
      <w:r w:rsidRPr="00A81D11">
        <w:rPr>
          <w:b/>
        </w:rPr>
        <w:t>ОПИС ПОСЛОВА</w:t>
      </w:r>
      <w:r w:rsidRPr="00A81D11">
        <w:rPr>
          <w:lang w:val="sr-Cyrl-RS"/>
        </w:rPr>
        <w:t>:</w:t>
      </w:r>
      <w:r w:rsidRPr="00A81D11">
        <w:br/>
      </w:r>
      <w:r w:rsidR="00F730BF" w:rsidRPr="00A81D11">
        <w:t xml:space="preserve">Детаљан опис послова </w:t>
      </w:r>
      <w:r w:rsidR="009D4869">
        <w:rPr>
          <w:lang w:val="sr-Cyrl-RS"/>
        </w:rPr>
        <w:t xml:space="preserve">и услови </w:t>
      </w:r>
      <w:r w:rsidR="00F730BF" w:rsidRPr="00A81D11">
        <w:t xml:space="preserve">за сваку позицију </w:t>
      </w:r>
      <w:r w:rsidR="00833CC5">
        <w:rPr>
          <w:lang w:val="sr-Cyrl-RS"/>
        </w:rPr>
        <w:t>налази се на крају овог документа.</w:t>
      </w:r>
    </w:p>
    <w:p w:rsidR="00F730BF" w:rsidRPr="00A81D11" w:rsidRDefault="00F730BF" w:rsidP="00196B15">
      <w:pPr>
        <w:pStyle w:val="NormalWeb"/>
      </w:pPr>
      <w:r w:rsidRPr="00A81D11">
        <w:rPr>
          <w:b/>
        </w:rPr>
        <w:t>Услови</w:t>
      </w:r>
      <w:r w:rsidRPr="00A81D11">
        <w:br/>
        <w:t xml:space="preserve">Кандидати морају испуњавати услове у погледу стручне спреме, радног искуства и посебних захтева за конкретну позицију, како је наведено уз </w:t>
      </w:r>
      <w:r w:rsidR="00CD32CF">
        <w:rPr>
          <w:lang w:val="sr-Cyrl-RS"/>
        </w:rPr>
        <w:t>опис за појединачну позицију</w:t>
      </w:r>
      <w:r w:rsidRPr="00A81D11">
        <w:t>.</w:t>
      </w:r>
      <w:r w:rsidR="006A57FB" w:rsidRPr="00A81D11">
        <w:rPr>
          <w:lang w:val="sr-Cyrl-RS"/>
        </w:rPr>
        <w:t xml:space="preserve"> </w:t>
      </w:r>
      <w:r w:rsidRPr="00A81D11">
        <w:t>Предност могу имати кандидати са релевантним искуством у реализацији пројеката финансираних средствима Европске уније, као и кандидати ангажовани на сродним пројектима у области социјалне заштите и рада са рањивим групама.</w:t>
      </w:r>
      <w:r w:rsidRPr="00A81D11">
        <w:br/>
        <w:t>За поједине позиције, кандидат који не испуњава формално прописани ниво стручне спреме може бити узет у разматрање уколико поседује значајно релевантно радно искуство у области која је предмет ангажовања, а Комисија у поступку избора утврди да располаже потребним знањима и компетенцијама за обављање послова.</w:t>
      </w:r>
      <w:r w:rsidRPr="00A81D11">
        <w:br/>
        <w:t>У таквим случајевима, релевантно радно искуство може се сматрати еквивалентом формалном образовању, уз одговарајуће образложење у записнику Комисије.</w:t>
      </w:r>
    </w:p>
    <w:p w:rsidR="00F730BF" w:rsidRPr="00A81D11" w:rsidRDefault="00F730BF" w:rsidP="00F730BF">
      <w:pPr>
        <w:pStyle w:val="NormalWeb"/>
      </w:pPr>
      <w:r w:rsidRPr="00A81D11">
        <w:rPr>
          <w:b/>
        </w:rPr>
        <w:t>Уз пријаву доставити:</w:t>
      </w:r>
      <w:r w:rsidRPr="00A81D11">
        <w:br/>
        <w:t>• кратку радну биографију (CV);</w:t>
      </w:r>
      <w:r w:rsidRPr="00A81D11">
        <w:br/>
        <w:t>• фотокопију дипломе/уверења о завршеном образовању (за позиције за које је то услов);</w:t>
      </w:r>
      <w:r w:rsidRPr="00A81D11">
        <w:br/>
        <w:t>• доказе о радном искуству (уколико је применљиво);</w:t>
      </w:r>
      <w:r w:rsidRPr="00A81D11">
        <w:br/>
        <w:t>• друге доказе наведене у оквиру конкретне позиције.</w:t>
      </w:r>
    </w:p>
    <w:p w:rsidR="00F730BF" w:rsidRPr="00A81D11" w:rsidRDefault="00F730BF" w:rsidP="00F730BF">
      <w:pPr>
        <w:pStyle w:val="NormalWeb"/>
      </w:pPr>
      <w:r w:rsidRPr="00A81D11">
        <w:rPr>
          <w:b/>
        </w:rPr>
        <w:t>Начин ангажовања</w:t>
      </w:r>
      <w:r w:rsidRPr="00A81D11">
        <w:rPr>
          <w:b/>
        </w:rPr>
        <w:br/>
      </w:r>
      <w:r w:rsidRPr="00A81D11">
        <w:t>Изабрани кандидати биће ангажовани путем уговора о делу, у складу са важећим прописима Републике Србије и правилима пројекта који се финансира средствима Европске уније.</w:t>
      </w:r>
    </w:p>
    <w:p w:rsidR="00F730BF" w:rsidRPr="00A81D11" w:rsidRDefault="00F730BF" w:rsidP="005E2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D11">
        <w:rPr>
          <w:rFonts w:ascii="Times New Roman" w:hAnsi="Times New Roman" w:cs="Times New Roman"/>
          <w:b/>
        </w:rPr>
        <w:t>Начин и рок подношења пријава</w:t>
      </w:r>
      <w:r w:rsidRPr="00A81D11">
        <w:rPr>
          <w:rFonts w:ascii="Times New Roman" w:hAnsi="Times New Roman" w:cs="Times New Roman"/>
        </w:rPr>
        <w:br/>
      </w:r>
      <w:r w:rsidRPr="00A81D11">
        <w:rPr>
          <w:rFonts w:ascii="Times New Roman" w:hAnsi="Times New Roman" w:cs="Times New Roman"/>
          <w:sz w:val="24"/>
          <w:szCs w:val="24"/>
        </w:rPr>
        <w:t xml:space="preserve">Пријаве се подносе електронским путем, </w:t>
      </w:r>
      <w:r w:rsidR="00145A49">
        <w:rPr>
          <w:rFonts w:ascii="Times New Roman" w:hAnsi="Times New Roman" w:cs="Times New Roman"/>
          <w:sz w:val="24"/>
          <w:szCs w:val="24"/>
          <w:lang w:val="sr-Cyrl-RS"/>
        </w:rPr>
        <w:t xml:space="preserve">слањем на следеће </w:t>
      </w:r>
      <w:r w:rsidR="005E28EC" w:rsidRPr="00A81D11">
        <w:rPr>
          <w:rFonts w:ascii="Times New Roman" w:hAnsi="Times New Roman" w:cs="Times New Roman"/>
          <w:sz w:val="24"/>
          <w:szCs w:val="24"/>
          <w:lang w:val="sr-Cyrl-RS"/>
        </w:rPr>
        <w:t xml:space="preserve">маил адресе: </w:t>
      </w:r>
      <w:hyperlink r:id="rId5" w:history="1">
        <w:r w:rsidR="005E28EC" w:rsidRPr="00145A49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projekti.medjunarodna@minrzs.gov.rs</w:t>
        </w:r>
      </w:hyperlink>
      <w:r w:rsidR="005E28EC" w:rsidRPr="00A81D11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hyperlink r:id="rId6" w:history="1">
        <w:r w:rsidR="005E28EC" w:rsidRPr="00145A49">
          <w:rPr>
            <w:rStyle w:val="Hyperlink"/>
            <w:rFonts w:ascii="Times New Roman" w:hAnsi="Times New Roman" w:cs="Times New Roman"/>
            <w:color w:val="0070C0"/>
            <w:sz w:val="24"/>
            <w:szCs w:val="24"/>
            <w:lang w:val="sr-Latn-RS"/>
          </w:rPr>
          <w:t>dragoljub.djuric@minrzs.gov.rs</w:t>
        </w:r>
      </w:hyperlink>
      <w:r w:rsidR="009F0D24" w:rsidRPr="00A81D11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A81D11">
        <w:rPr>
          <w:rFonts w:ascii="Times New Roman" w:hAnsi="Times New Roman" w:cs="Times New Roman"/>
          <w:sz w:val="24"/>
          <w:szCs w:val="24"/>
        </w:rPr>
        <w:t>, најкасније у року од седам (7) дана од дана објављивања огласа</w:t>
      </w:r>
      <w:r w:rsidR="005E28EC" w:rsidRPr="00A81D1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A81D11">
        <w:rPr>
          <w:rFonts w:ascii="Times New Roman" w:hAnsi="Times New Roman" w:cs="Times New Roman"/>
          <w:sz w:val="24"/>
          <w:szCs w:val="24"/>
        </w:rPr>
        <w:t>Неблаговремене и непотпуне пријаве неће бити разматране.</w:t>
      </w:r>
      <w:r w:rsidR="00E75699" w:rsidRPr="00A81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81D11">
        <w:rPr>
          <w:rFonts w:ascii="Times New Roman" w:hAnsi="Times New Roman" w:cs="Times New Roman"/>
          <w:sz w:val="24"/>
          <w:szCs w:val="24"/>
        </w:rPr>
        <w:t>Достављена документација се не враћа.</w:t>
      </w:r>
    </w:p>
    <w:p w:rsidR="00F730BF" w:rsidRDefault="00F730BF" w:rsidP="00F730BF">
      <w:pPr>
        <w:pStyle w:val="NormalWeb"/>
      </w:pPr>
      <w:r w:rsidRPr="00A81D11">
        <w:rPr>
          <w:b/>
        </w:rPr>
        <w:t>Напомена</w:t>
      </w:r>
      <w:r w:rsidRPr="00A81D11">
        <w:br/>
        <w:t>Пројекат се финансира средствима Европске уније у оквиру IPA програма.</w:t>
      </w:r>
      <w:r w:rsidRPr="00A81D11">
        <w:br/>
        <w:t>Садржај овог огласа искључива је одговорност Министарства и не одражава нужно ставове Европске уније.</w:t>
      </w:r>
    </w:p>
    <w:p w:rsidR="00145A49" w:rsidRDefault="00145A49" w:rsidP="00F730BF">
      <w:pPr>
        <w:pStyle w:val="NormalWeb"/>
      </w:pPr>
    </w:p>
    <w:p w:rsidR="00145A49" w:rsidRDefault="00145A49" w:rsidP="00F730BF">
      <w:pPr>
        <w:pStyle w:val="NormalWeb"/>
      </w:pPr>
    </w:p>
    <w:p w:rsidR="00145A49" w:rsidRDefault="00145A49" w:rsidP="00F730BF">
      <w:pPr>
        <w:pStyle w:val="NormalWeb"/>
      </w:pPr>
    </w:p>
    <w:p w:rsidR="0044351D" w:rsidRPr="00A81D11" w:rsidRDefault="0044351D" w:rsidP="00F730BF">
      <w:pPr>
        <w:pStyle w:val="NormalWeb"/>
      </w:pPr>
    </w:p>
    <w:p w:rsidR="00F730BF" w:rsidRPr="00A81D11" w:rsidRDefault="00F730BF" w:rsidP="00F730BF">
      <w:pPr>
        <w:pStyle w:val="NormalWeb"/>
        <w:rPr>
          <w:b/>
        </w:rPr>
      </w:pPr>
      <w:r w:rsidRPr="00A81D11">
        <w:rPr>
          <w:b/>
        </w:rPr>
        <w:lastRenderedPageBreak/>
        <w:t>Описи послова и услови:</w:t>
      </w:r>
    </w:p>
    <w:p w:rsidR="00015AC8" w:rsidRPr="00A81D11" w:rsidRDefault="00F730BF" w:rsidP="00EF0ED2">
      <w:pPr>
        <w:pStyle w:val="NormalWeb"/>
        <w:numPr>
          <w:ilvl w:val="0"/>
          <w:numId w:val="4"/>
        </w:numPr>
      </w:pPr>
      <w:r w:rsidRPr="00DB60E7">
        <w:rPr>
          <w:b/>
        </w:rPr>
        <w:t>ВИШИ ФИНАНСИЈСКИ СЛУЖБЕНИК</w:t>
      </w:r>
      <w:r w:rsidRPr="00A81D11">
        <w:br/>
      </w:r>
      <w:r w:rsidRPr="00DB60E7">
        <w:rPr>
          <w:b/>
        </w:rPr>
        <w:t>Опис посла</w:t>
      </w:r>
      <w:r w:rsidRPr="00A81D11">
        <w:t>:</w:t>
      </w:r>
      <w:r w:rsidRPr="00A81D11">
        <w:br/>
        <w:t>– пружање напредне финансијске и рачуноводствене подршке реализацији пројекта;</w:t>
      </w:r>
      <w:r w:rsidRPr="00A81D11">
        <w:br/>
        <w:t>– припрема годишњих и периодичних финансијских планова и извештаја у складу са правилима донатора;</w:t>
      </w:r>
      <w:r w:rsidRPr="00A81D11">
        <w:br/>
        <w:t>– управљање буџетом, праћење извршења и израда прогноза новчаних токова;</w:t>
      </w:r>
      <w:r w:rsidRPr="00A81D11">
        <w:br/>
        <w:t>– надзор над финансијским аспектима пројекта, укључујући контролу расхода;</w:t>
      </w:r>
      <w:r w:rsidRPr="00A81D11">
        <w:br/>
        <w:t>– припрема документације за ревизије и сарадња са интерним и екстерним ревизорима;</w:t>
      </w:r>
      <w:r w:rsidRPr="00A81D11">
        <w:br/>
        <w:t>– обезбеђивање усклађености са националним прописима и правилима Европске уније;</w:t>
      </w:r>
      <w:r w:rsidRPr="00A81D11">
        <w:br/>
        <w:t>– координација са партнерима у вези са финансијским извештавањем;</w:t>
      </w:r>
      <w:r w:rsidRPr="00A81D11">
        <w:br/>
        <w:t>– јачање транспарентности и одговорности у коришћењу пројектних средстава.</w:t>
      </w:r>
      <w:r w:rsidRPr="00A81D11">
        <w:br/>
      </w:r>
      <w:r w:rsidRPr="00DB60E7">
        <w:rPr>
          <w:b/>
        </w:rPr>
        <w:t>Услови</w:t>
      </w:r>
      <w:r w:rsidRPr="00A81D11">
        <w:t>:</w:t>
      </w:r>
      <w:r w:rsidRPr="00A81D11">
        <w:br/>
        <w:t>– високо образовање економског или финансијског усмерења</w:t>
      </w:r>
      <w:r w:rsidR="007115FD" w:rsidRPr="00A81D11">
        <w:rPr>
          <w:lang w:val="sr-Cyrl-RS"/>
        </w:rPr>
        <w:t>/</w:t>
      </w:r>
      <w:r w:rsidRPr="00A81D11">
        <w:t>релевантно искуство у финансијском управљању пројектима, пожељно финансираним из јавних или ЕУ извора;</w:t>
      </w:r>
      <w:r w:rsidRPr="00A81D11">
        <w:br/>
        <w:t>– добро познавање рачуноводствених стандарда;</w:t>
      </w:r>
      <w:r w:rsidRPr="00A81D11">
        <w:br/>
        <w:t>– активно знање ен</w:t>
      </w:r>
      <w:r w:rsidR="00257685" w:rsidRPr="00A81D11">
        <w:t>глеског језика;</w:t>
      </w:r>
      <w:r w:rsidR="00257685" w:rsidRPr="00A81D11">
        <w:br/>
        <w:t>– аналитичност и</w:t>
      </w:r>
      <w:r w:rsidRPr="00A81D11">
        <w:t xml:space="preserve"> способност самосталног рада.</w:t>
      </w:r>
    </w:p>
    <w:p w:rsidR="00015AC8" w:rsidRPr="00A81D11" w:rsidRDefault="00015AC8" w:rsidP="00015AC8">
      <w:pPr>
        <w:pStyle w:val="NormalWeb"/>
        <w:spacing w:before="0" w:beforeAutospacing="0" w:after="0" w:afterAutospacing="0"/>
        <w:ind w:left="720"/>
      </w:pPr>
    </w:p>
    <w:p w:rsidR="00F730BF" w:rsidRPr="00A81D11" w:rsidRDefault="00F730BF" w:rsidP="008E6339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DB60E7">
        <w:rPr>
          <w:b/>
        </w:rPr>
        <w:t>ВИШИ СЛУЖБЕНИК ЗА НАБАВКЕ И АДМИНИСТРАЦИЈУ</w:t>
      </w:r>
      <w:r w:rsidRPr="00A81D11">
        <w:br/>
      </w:r>
      <w:r w:rsidRPr="00DB60E7">
        <w:rPr>
          <w:b/>
        </w:rPr>
        <w:t>Опис посла</w:t>
      </w:r>
      <w:r w:rsidRPr="00A81D11">
        <w:t>:</w:t>
      </w:r>
      <w:r w:rsidRPr="00A81D11">
        <w:br/>
        <w:t>– пружање административне и логистичке подршке реализацији пројекта;</w:t>
      </w:r>
      <w:r w:rsidRPr="00A81D11">
        <w:br/>
        <w:t>– спровођење поступака набавки у складу са PRAG правилима и националним прописима;</w:t>
      </w:r>
      <w:r w:rsidRPr="00A81D11">
        <w:br/>
        <w:t>– припрема и контрола тендерске документације;</w:t>
      </w:r>
      <w:r w:rsidRPr="00A81D11">
        <w:br/>
        <w:t>– обезбеђивање правилног тока документације у вези са набавкама и финансијама;</w:t>
      </w:r>
      <w:r w:rsidRPr="00A81D11">
        <w:br/>
        <w:t>– верификација документације достављене са терена (укључујући трошкове горива и друге оперативне трошкове);</w:t>
      </w:r>
      <w:r w:rsidRPr="00A81D11">
        <w:br/>
        <w:t>– сарадња са финансијским тимом и пројектним асистентом;</w:t>
      </w:r>
      <w:r w:rsidRPr="00A81D11">
        <w:br/>
        <w:t>– вођење евиденција и припрема документације за ревизије;</w:t>
      </w:r>
      <w:r w:rsidRPr="00A81D11">
        <w:br/>
        <w:t>– допринос транспарентности и ревизијској спремности пројекта.</w:t>
      </w:r>
      <w:r w:rsidRPr="00A81D11">
        <w:br/>
      </w:r>
      <w:r w:rsidRPr="00DB60E7">
        <w:rPr>
          <w:b/>
        </w:rPr>
        <w:t>Услови</w:t>
      </w:r>
      <w:r w:rsidRPr="00A81D11">
        <w:t>:</w:t>
      </w:r>
      <w:r w:rsidRPr="00A81D11">
        <w:br/>
        <w:t>– високо образовање друштвеног, правног или економског усмерења;</w:t>
      </w:r>
      <w:r w:rsidRPr="00A81D11">
        <w:br/>
        <w:t>– искуство у јавним набавкама или административној подршци пројектима;</w:t>
      </w:r>
      <w:r w:rsidRPr="00A81D11">
        <w:br/>
        <w:t>– пожељно познавање PRAG процедура (Практични водич Европске уније);</w:t>
      </w:r>
      <w:r w:rsidRPr="00A81D11">
        <w:br/>
        <w:t>– активно знање енглеског језика;</w:t>
      </w:r>
      <w:r w:rsidRPr="00A81D11">
        <w:br/>
        <w:t>– прецизност, организационе способности и рад под роковима.</w:t>
      </w:r>
    </w:p>
    <w:p w:rsidR="00015AC8" w:rsidRPr="00A81D11" w:rsidRDefault="00015AC8" w:rsidP="008E6339">
      <w:pPr>
        <w:pStyle w:val="NormalWeb"/>
        <w:spacing w:before="0" w:beforeAutospacing="0" w:after="0" w:afterAutospacing="0"/>
        <w:ind w:left="720"/>
      </w:pPr>
    </w:p>
    <w:p w:rsidR="00015AC8" w:rsidRPr="00A81D11" w:rsidRDefault="00F730BF" w:rsidP="008E6339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DB60E7">
        <w:rPr>
          <w:b/>
        </w:rPr>
        <w:t>ВИШИ ПРОЈЕКТНИ АСИСТЕНТ</w:t>
      </w:r>
      <w:r w:rsidRPr="00A81D11">
        <w:br/>
      </w:r>
      <w:r w:rsidRPr="00DB60E7">
        <w:rPr>
          <w:b/>
        </w:rPr>
        <w:t>Опис посла</w:t>
      </w:r>
      <w:r w:rsidRPr="00A81D11">
        <w:t>:</w:t>
      </w:r>
      <w:r w:rsidRPr="00A81D11">
        <w:br/>
        <w:t xml:space="preserve">– пружање административне и организационе подршке </w:t>
      </w:r>
      <w:r w:rsidR="00015AC8" w:rsidRPr="00A81D11">
        <w:rPr>
          <w:lang w:val="sr-Cyrl-RS"/>
        </w:rPr>
        <w:t>реализацији пројекта</w:t>
      </w:r>
    </w:p>
    <w:p w:rsidR="0022603E" w:rsidRPr="00A81D11" w:rsidRDefault="00015AC8" w:rsidP="0022603E">
      <w:pPr>
        <w:pStyle w:val="NormalWeb"/>
        <w:numPr>
          <w:ilvl w:val="0"/>
          <w:numId w:val="13"/>
        </w:numPr>
        <w:spacing w:before="0" w:beforeAutospacing="0" w:after="0" w:afterAutospacing="0"/>
        <w:ind w:left="720" w:hanging="142"/>
      </w:pPr>
      <w:r w:rsidRPr="00A81D11">
        <w:rPr>
          <w:lang w:val="sr-Cyrl-RS"/>
        </w:rPr>
        <w:t xml:space="preserve"> </w:t>
      </w:r>
      <w:r w:rsidR="00A27A6A" w:rsidRPr="00A81D11">
        <w:rPr>
          <w:lang w:val="sr-Cyrl-RS"/>
        </w:rPr>
        <w:t>р</w:t>
      </w:r>
      <w:r w:rsidRPr="00A81D11">
        <w:rPr>
          <w:lang w:val="sr-Cyrl-RS"/>
        </w:rPr>
        <w:t>едовна комуникација са лицима ангажованим на пројекту</w:t>
      </w:r>
      <w:r w:rsidR="0022603E" w:rsidRPr="00A81D11">
        <w:rPr>
          <w:lang w:val="sr-Cyrl-RS"/>
        </w:rPr>
        <w:t>;</w:t>
      </w:r>
    </w:p>
    <w:p w:rsidR="00015AC8" w:rsidRPr="00A81D11" w:rsidRDefault="0022603E" w:rsidP="00D42060">
      <w:pPr>
        <w:pStyle w:val="NormalWeb"/>
        <w:numPr>
          <w:ilvl w:val="0"/>
          <w:numId w:val="13"/>
        </w:numPr>
        <w:spacing w:before="0" w:beforeAutospacing="0" w:after="0" w:afterAutospacing="0"/>
        <w:ind w:left="720" w:hanging="142"/>
      </w:pPr>
      <w:r w:rsidRPr="00A81D11">
        <w:rPr>
          <w:lang w:val="sr-Cyrl-RS"/>
        </w:rPr>
        <w:t xml:space="preserve"> </w:t>
      </w:r>
      <w:r w:rsidR="00A27A6A" w:rsidRPr="00A81D11">
        <w:rPr>
          <w:lang w:val="sr-Cyrl-RS"/>
        </w:rPr>
        <w:t>р</w:t>
      </w:r>
      <w:r w:rsidRPr="00A81D11">
        <w:rPr>
          <w:lang w:val="sr-Cyrl-RS"/>
        </w:rPr>
        <w:t>едовна комуникација са установама социјалне заштите;</w:t>
      </w:r>
    </w:p>
    <w:p w:rsidR="00965D49" w:rsidRPr="00A81D11" w:rsidRDefault="0022603E" w:rsidP="00965D49">
      <w:pPr>
        <w:pStyle w:val="NormalWeb"/>
        <w:numPr>
          <w:ilvl w:val="0"/>
          <w:numId w:val="13"/>
        </w:numPr>
        <w:spacing w:before="0" w:beforeAutospacing="0" w:after="0" w:afterAutospacing="0"/>
        <w:ind w:left="720" w:hanging="142"/>
      </w:pPr>
      <w:r w:rsidRPr="00A81D11">
        <w:rPr>
          <w:lang w:val="sr-Cyrl-RS"/>
        </w:rPr>
        <w:lastRenderedPageBreak/>
        <w:t xml:space="preserve"> </w:t>
      </w:r>
      <w:r w:rsidRPr="00A81D11">
        <w:t xml:space="preserve">обезбеђивање усклађености са националним прописима и правилима Европске </w:t>
      </w:r>
      <w:r w:rsidRPr="00A81D11">
        <w:rPr>
          <w:lang w:val="sr-Cyrl-RS"/>
        </w:rPr>
        <w:t xml:space="preserve">  </w:t>
      </w:r>
      <w:r w:rsidRPr="00A81D11">
        <w:t>уније</w:t>
      </w:r>
    </w:p>
    <w:p w:rsidR="008C6321" w:rsidRPr="00A81D11" w:rsidRDefault="00965D49" w:rsidP="00965D49">
      <w:pPr>
        <w:pStyle w:val="NormalWeb"/>
        <w:numPr>
          <w:ilvl w:val="0"/>
          <w:numId w:val="13"/>
        </w:numPr>
        <w:spacing w:before="0" w:beforeAutospacing="0" w:after="0" w:afterAutospacing="0"/>
        <w:ind w:left="567" w:firstLine="0"/>
      </w:pPr>
      <w:r w:rsidRPr="00A81D11">
        <w:rPr>
          <w:lang w:val="sr-Cyrl-RS"/>
        </w:rPr>
        <w:t xml:space="preserve"> </w:t>
      </w:r>
      <w:r w:rsidR="00F730BF" w:rsidRPr="00A81D11">
        <w:t>припрема документације и извештаја;</w:t>
      </w:r>
      <w:r w:rsidR="00F730BF" w:rsidRPr="00A81D11">
        <w:br/>
        <w:t>– праћење спровођења активности и временских рокова;</w:t>
      </w:r>
      <w:r w:rsidR="00F730BF" w:rsidRPr="00A81D11">
        <w:br/>
        <w:t>– вођење евиденција и комуникација са партнерима;</w:t>
      </w:r>
      <w:r w:rsidR="00F730BF" w:rsidRPr="00A81D11">
        <w:br/>
        <w:t>– подршка организацији састанака, обука и теренских активности;</w:t>
      </w:r>
      <w:r w:rsidR="00F730BF" w:rsidRPr="00A81D11">
        <w:br/>
        <w:t>– обезбеђивање несметаног оперативног функционисања пројектне канцеларије.</w:t>
      </w:r>
      <w:r w:rsidR="00F730BF" w:rsidRPr="00A81D11">
        <w:br/>
      </w:r>
      <w:r w:rsidR="00F730BF" w:rsidRPr="00DB60E7">
        <w:rPr>
          <w:b/>
        </w:rPr>
        <w:t>Услови</w:t>
      </w:r>
      <w:r w:rsidR="00F730BF" w:rsidRPr="00A81D11">
        <w:t>:</w:t>
      </w:r>
    </w:p>
    <w:p w:rsidR="000B305D" w:rsidRPr="00A81D11" w:rsidRDefault="000B305D" w:rsidP="00965D49">
      <w:pPr>
        <w:pStyle w:val="NormalWeb"/>
        <w:numPr>
          <w:ilvl w:val="0"/>
          <w:numId w:val="13"/>
        </w:numPr>
        <w:spacing w:before="0" w:beforeAutospacing="0" w:after="0" w:afterAutospacing="0"/>
        <w:ind w:left="567" w:firstLine="0"/>
      </w:pPr>
      <w:r w:rsidRPr="00A81D11">
        <w:t xml:space="preserve">универзитетско образовање у области друштвених или хуманистичких наука (укључујући политичке науке/политикологију) или сродно образовање релевантно за </w:t>
      </w:r>
      <w:r w:rsidR="00697B90" w:rsidRPr="00A81D11">
        <w:rPr>
          <w:lang w:val="sr-Cyrl-RS"/>
        </w:rPr>
        <w:t>позицију</w:t>
      </w:r>
      <w:r w:rsidRPr="00A81D11">
        <w:rPr>
          <w:lang w:val="sr-Cyrl-RS"/>
        </w:rPr>
        <w:t>;</w:t>
      </w:r>
    </w:p>
    <w:p w:rsidR="00F730BF" w:rsidRPr="00A81D11" w:rsidRDefault="008C6321" w:rsidP="00965D49">
      <w:pPr>
        <w:pStyle w:val="NormalWeb"/>
        <w:numPr>
          <w:ilvl w:val="0"/>
          <w:numId w:val="13"/>
        </w:numPr>
        <w:spacing w:before="0" w:beforeAutospacing="0" w:after="0" w:afterAutospacing="0"/>
        <w:ind w:left="567" w:firstLine="0"/>
      </w:pPr>
      <w:r w:rsidRPr="00A81D11">
        <w:rPr>
          <w:lang w:val="sr-Cyrl-RS"/>
        </w:rPr>
        <w:t>познавање стратешког, законодавног оквира и политика у области миграција</w:t>
      </w:r>
      <w:r w:rsidR="00F730BF" w:rsidRPr="00A81D11">
        <w:br/>
        <w:t>– искуство у административној подршци пројектима или међународним програмима</w:t>
      </w:r>
      <w:r w:rsidR="00965D49" w:rsidRPr="00A81D11">
        <w:rPr>
          <w:lang w:val="sr-Cyrl-RS"/>
        </w:rPr>
        <w:t xml:space="preserve"> (нарочито на пројектима ЕУ)</w:t>
      </w:r>
      <w:r w:rsidR="00F730BF" w:rsidRPr="00A81D11">
        <w:t>;</w:t>
      </w:r>
      <w:r w:rsidR="00F730BF" w:rsidRPr="00A81D11">
        <w:br/>
        <w:t>– добро познавање рада на рачунару;</w:t>
      </w:r>
      <w:r w:rsidR="00F730BF" w:rsidRPr="00A81D11">
        <w:br/>
        <w:t>– активно знање енглеског језика;</w:t>
      </w:r>
      <w:r w:rsidR="00F730BF" w:rsidRPr="00A81D11">
        <w:br/>
        <w:t>– развијене организационе и комуникационе способности.</w:t>
      </w:r>
    </w:p>
    <w:p w:rsidR="00F730BF" w:rsidRPr="00A81D11" w:rsidRDefault="00F730BF" w:rsidP="005E0B6E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DB60E7">
        <w:rPr>
          <w:b/>
        </w:rPr>
        <w:t>ВИШИ ТЕРЕНСКИ КООРДИНАТОР</w:t>
      </w:r>
      <w:r w:rsidRPr="00A81D11">
        <w:br/>
      </w:r>
      <w:r w:rsidRPr="00DB60E7">
        <w:rPr>
          <w:b/>
        </w:rPr>
        <w:t>Опис посла</w:t>
      </w:r>
      <w:r w:rsidRPr="00A81D11">
        <w:t>:</w:t>
      </w:r>
      <w:r w:rsidRPr="00A81D11">
        <w:br/>
        <w:t>– координација и надзор рада свих теренских стручних радника;</w:t>
      </w:r>
      <w:r w:rsidRPr="00A81D11">
        <w:br/>
        <w:t>– осигурање благовремене размене информација између центара за социјални рад, Центра за заштиту жртава трговине људима и Министарства;</w:t>
      </w:r>
      <w:r w:rsidRPr="00A81D11">
        <w:br/>
        <w:t>– праћење квалитета и доследности спровођења активности на терену;</w:t>
      </w:r>
      <w:r w:rsidRPr="00A81D11">
        <w:br/>
        <w:t>– пружање стручне подршке особљу које ради са рањивим групама;</w:t>
      </w:r>
      <w:r w:rsidRPr="00A81D11">
        <w:br/>
        <w:t>– учешће у извештавању и мониторингу;</w:t>
      </w:r>
      <w:r w:rsidRPr="00A81D11">
        <w:br/>
        <w:t>– сарадња са пројектним тимом ради ефикасне координације;</w:t>
      </w:r>
      <w:r w:rsidRPr="00A81D11">
        <w:br/>
        <w:t>– допринос планирању и унапређењу теренских активности.</w:t>
      </w:r>
      <w:r w:rsidRPr="00A81D11">
        <w:br/>
      </w:r>
      <w:r w:rsidRPr="00DB60E7">
        <w:rPr>
          <w:b/>
        </w:rPr>
        <w:t>Услови</w:t>
      </w:r>
      <w:r w:rsidRPr="00A81D11">
        <w:t>:</w:t>
      </w:r>
      <w:r w:rsidRPr="00A81D11">
        <w:br/>
        <w:t xml:space="preserve">– </w:t>
      </w:r>
      <w:r w:rsidR="008E6339" w:rsidRPr="00A81D11">
        <w:t>универзитетско образовање у релевантној области друштвених или хуманистичких наука (нпр. социјални рад, психологија, педагогија, право или сродно</w:t>
      </w:r>
      <w:r w:rsidR="00CA32B9" w:rsidRPr="00A81D11">
        <w:rPr>
          <w:lang w:val="sr-Cyrl-RS"/>
        </w:rPr>
        <w:t>)</w:t>
      </w:r>
      <w:r w:rsidRPr="00A81D11">
        <w:t>;</w:t>
      </w:r>
      <w:r w:rsidRPr="00A81D11">
        <w:br/>
        <w:t>– релевантно искуство у раду са рањивим групама или у теренском раду;</w:t>
      </w:r>
      <w:r w:rsidRPr="00A81D11">
        <w:br/>
        <w:t>– пожељно искуство у координацији тимова;</w:t>
      </w:r>
      <w:r w:rsidRPr="00A81D11">
        <w:br/>
        <w:t>– активно знање енглеског језика;</w:t>
      </w:r>
      <w:r w:rsidRPr="00A81D11">
        <w:br/>
        <w:t>– спремност за рад на терену и путовања.</w:t>
      </w:r>
    </w:p>
    <w:p w:rsidR="005E0B6E" w:rsidRPr="00A81D11" w:rsidRDefault="005E0B6E" w:rsidP="005E0B6E">
      <w:pPr>
        <w:pStyle w:val="NormalWeb"/>
        <w:spacing w:before="0" w:beforeAutospacing="0" w:after="0" w:afterAutospacing="0"/>
        <w:ind w:left="720"/>
      </w:pPr>
    </w:p>
    <w:p w:rsidR="00F730BF" w:rsidRPr="00A81D11" w:rsidRDefault="00F730BF" w:rsidP="005E0B6E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DB60E7">
        <w:rPr>
          <w:b/>
        </w:rPr>
        <w:t>ТЕРЕНСКИ СТРУЧНИ РАДНИ</w:t>
      </w:r>
      <w:r w:rsidR="005E0B6E" w:rsidRPr="00DB60E7">
        <w:rPr>
          <w:b/>
        </w:rPr>
        <w:t>К</w:t>
      </w:r>
      <w:r w:rsidR="005E0B6E" w:rsidRPr="00A81D11">
        <w:br/>
      </w:r>
      <w:r w:rsidR="005E0B6E" w:rsidRPr="00DB60E7">
        <w:rPr>
          <w:b/>
        </w:rPr>
        <w:t>Опис посла</w:t>
      </w:r>
      <w:r w:rsidR="005E0B6E" w:rsidRPr="00A81D11">
        <w:t>:</w:t>
      </w:r>
      <w:r w:rsidR="005E0B6E" w:rsidRPr="00A81D11">
        <w:br/>
        <w:t xml:space="preserve">– пружање подршке </w:t>
      </w:r>
      <w:r w:rsidR="005E0B6E" w:rsidRPr="00A81D11">
        <w:rPr>
          <w:lang w:val="sr-Cyrl-RS"/>
        </w:rPr>
        <w:t>лицима из социјално осетљивих категорија</w:t>
      </w:r>
      <w:r w:rsidRPr="00A81D11">
        <w:br/>
        <w:t>– идентификација рањивих лица</w:t>
      </w:r>
      <w:r w:rsidRPr="00A81D11">
        <w:br/>
        <w:t xml:space="preserve">– сарадња са центрима за социјални рад и другим </w:t>
      </w:r>
      <w:r w:rsidR="007167D2" w:rsidRPr="00A81D11">
        <w:rPr>
          <w:lang w:val="sr-Cyrl-RS"/>
        </w:rPr>
        <w:t>установама социјалне заштите</w:t>
      </w:r>
      <w:r w:rsidRPr="00A81D11">
        <w:br/>
        <w:t>– упућивање корисника у систем заштите</w:t>
      </w:r>
      <w:r w:rsidRPr="00A81D11">
        <w:br/>
        <w:t>– редовно извештавање</w:t>
      </w:r>
      <w:r w:rsidRPr="00A81D11">
        <w:br/>
      </w:r>
      <w:r w:rsidRPr="00DB60E7">
        <w:rPr>
          <w:b/>
        </w:rPr>
        <w:t>Услови</w:t>
      </w:r>
      <w:r w:rsidRPr="00A81D11">
        <w:t>:</w:t>
      </w:r>
      <w:r w:rsidRPr="00A81D11">
        <w:br/>
        <w:t xml:space="preserve">– </w:t>
      </w:r>
      <w:r w:rsidR="00157AF1" w:rsidRPr="00A81D11">
        <w:t>универзитетско образовање у релевантној области друштвених или хуманистичких наука (нпр. социјални рад, психологија, педагогија, право или сродно</w:t>
      </w:r>
      <w:r w:rsidR="008E6339" w:rsidRPr="00A81D11">
        <w:t>)</w:t>
      </w:r>
      <w:r w:rsidRPr="00A81D11">
        <w:br/>
        <w:t>– релевантно искуство у области социјалне заштите и рада</w:t>
      </w:r>
      <w:r w:rsidRPr="00A81D11">
        <w:br/>
      </w:r>
      <w:r w:rsidRPr="00A81D11">
        <w:lastRenderedPageBreak/>
        <w:t>– спремност за теренски рад</w:t>
      </w:r>
      <w:r w:rsidRPr="00A81D11">
        <w:br/>
        <w:t>– предност познавање страних језика</w:t>
      </w:r>
    </w:p>
    <w:p w:rsidR="005E0B6E" w:rsidRPr="00A81D11" w:rsidRDefault="005E0B6E" w:rsidP="005E0B6E">
      <w:pPr>
        <w:pStyle w:val="ListParagraph"/>
        <w:spacing w:after="0"/>
      </w:pPr>
    </w:p>
    <w:p w:rsidR="00F730BF" w:rsidRPr="00A81D11" w:rsidRDefault="00DB60E7" w:rsidP="00DB60E7">
      <w:pPr>
        <w:pStyle w:val="NormalWeb"/>
        <w:spacing w:before="0" w:beforeAutospacing="0" w:after="0" w:afterAutospacing="0"/>
        <w:ind w:left="720" w:hanging="436"/>
      </w:pPr>
      <w:r>
        <w:rPr>
          <w:b/>
          <w:lang w:val="sr-Cyrl-RS"/>
        </w:rPr>
        <w:t xml:space="preserve">5а. </w:t>
      </w:r>
      <w:r>
        <w:rPr>
          <w:b/>
          <w:lang w:val="sr-Cyrl-RS"/>
        </w:rPr>
        <w:tab/>
      </w:r>
      <w:r w:rsidR="00157AF1" w:rsidRPr="00DB60E7">
        <w:rPr>
          <w:b/>
          <w:lang w:val="sr-Cyrl-RS"/>
        </w:rPr>
        <w:t xml:space="preserve">ТЕРЕНСКИ СТРУЧНИ </w:t>
      </w:r>
      <w:r w:rsidR="00F730BF" w:rsidRPr="00DB60E7">
        <w:rPr>
          <w:b/>
        </w:rPr>
        <w:t xml:space="preserve">РАДНИК </w:t>
      </w:r>
      <w:r w:rsidR="00157AF1" w:rsidRPr="00DB60E7">
        <w:rPr>
          <w:b/>
          <w:lang w:val="sr-Cyrl-RS"/>
        </w:rPr>
        <w:t>(</w:t>
      </w:r>
      <w:r w:rsidR="00F730BF" w:rsidRPr="00DB60E7">
        <w:rPr>
          <w:b/>
        </w:rPr>
        <w:t>ЗА ИДЕНТИФИКАЦИЈУ ЖРТАВА ТРГОВИНЕ ЉУДИМА</w:t>
      </w:r>
      <w:r w:rsidR="00157AF1" w:rsidRPr="00DB60E7">
        <w:rPr>
          <w:b/>
          <w:lang w:val="sr-Cyrl-RS"/>
        </w:rPr>
        <w:t>)</w:t>
      </w:r>
      <w:r w:rsidR="00F730BF" w:rsidRPr="00A81D11">
        <w:br/>
      </w:r>
      <w:r w:rsidR="00F730BF" w:rsidRPr="00DB60E7">
        <w:rPr>
          <w:b/>
        </w:rPr>
        <w:t>Опис посла</w:t>
      </w:r>
      <w:r w:rsidR="00F730BF" w:rsidRPr="00A81D11">
        <w:t>:</w:t>
      </w:r>
      <w:r w:rsidR="00F730BF" w:rsidRPr="00A81D11">
        <w:br/>
        <w:t xml:space="preserve">– идентификација потенцијалних жртава </w:t>
      </w:r>
      <w:r w:rsidR="00402C0E" w:rsidRPr="00A81D11">
        <w:rPr>
          <w:lang w:val="sr-Cyrl-RS"/>
        </w:rPr>
        <w:t>трговине људима</w:t>
      </w:r>
      <w:r w:rsidR="00F730BF" w:rsidRPr="00A81D11">
        <w:br/>
        <w:t>– обиласци прихватних и азилних центара</w:t>
      </w:r>
      <w:r w:rsidR="00F730BF" w:rsidRPr="00A81D11">
        <w:br/>
        <w:t>– рана детекција ризика трговине људима</w:t>
      </w:r>
      <w:r w:rsidR="00F730BF" w:rsidRPr="00A81D11">
        <w:br/>
        <w:t>– координација са центрима за социјални рад, полицијом и организацијама</w:t>
      </w:r>
      <w:r w:rsidR="00F730BF" w:rsidRPr="00A81D11">
        <w:br/>
        <w:t>– подршка малолетницима без пратње</w:t>
      </w:r>
      <w:r w:rsidR="00F730BF" w:rsidRPr="00A81D11">
        <w:br/>
      </w:r>
      <w:r w:rsidR="00F730BF" w:rsidRPr="00DB60E7">
        <w:rPr>
          <w:b/>
        </w:rPr>
        <w:t>Услови</w:t>
      </w:r>
      <w:r w:rsidR="00F730BF" w:rsidRPr="00A81D11">
        <w:t>:</w:t>
      </w:r>
      <w:r w:rsidR="00F730BF" w:rsidRPr="00A81D11">
        <w:br/>
        <w:t xml:space="preserve">– </w:t>
      </w:r>
      <w:r w:rsidR="005E0B6E" w:rsidRPr="00A81D11">
        <w:t>универзитетско образовање у релевантној области (нпр. право, социјални рад, психологија, педагогија или сродне друштвене/хуманистичке науке</w:t>
      </w:r>
      <w:r w:rsidR="005E0B6E" w:rsidRPr="00A81D11">
        <w:rPr>
          <w:lang w:val="sr-Cyrl-RS"/>
        </w:rPr>
        <w:t>);</w:t>
      </w:r>
      <w:r w:rsidR="00F730BF" w:rsidRPr="00A81D11">
        <w:br/>
        <w:t>– релевантно искуство у сродној области</w:t>
      </w:r>
      <w:r w:rsidR="00F730BF" w:rsidRPr="00A81D11">
        <w:br/>
        <w:t>– активно знање енглеског језика</w:t>
      </w:r>
      <w:r w:rsidR="00F730BF" w:rsidRPr="00A81D11">
        <w:br/>
        <w:t>– искуство међусекторске сарадње</w:t>
      </w:r>
    </w:p>
    <w:p w:rsidR="006C15F4" w:rsidRPr="00A81D11" w:rsidRDefault="006C15F4" w:rsidP="006C15F4">
      <w:pPr>
        <w:pStyle w:val="NormalWeb"/>
        <w:spacing w:before="0" w:beforeAutospacing="0" w:after="0" w:afterAutospacing="0"/>
        <w:ind w:left="720"/>
      </w:pPr>
    </w:p>
    <w:p w:rsidR="0026396A" w:rsidRPr="00A81D11" w:rsidRDefault="00F730BF" w:rsidP="0026396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C40">
        <w:rPr>
          <w:rFonts w:ascii="Times New Roman" w:hAnsi="Times New Roman" w:cs="Times New Roman"/>
          <w:b/>
          <w:sz w:val="24"/>
          <w:szCs w:val="24"/>
        </w:rPr>
        <w:t>ПРОФЕСИОНАЛНИ СТАРАТЕЉ</w:t>
      </w:r>
      <w:r w:rsidRPr="00A81D11">
        <w:rPr>
          <w:rFonts w:ascii="Times New Roman" w:hAnsi="Times New Roman" w:cs="Times New Roman"/>
          <w:sz w:val="24"/>
          <w:szCs w:val="24"/>
        </w:rPr>
        <w:br/>
      </w:r>
      <w:r w:rsidRPr="00A20C40">
        <w:rPr>
          <w:rFonts w:ascii="Times New Roman" w:hAnsi="Times New Roman" w:cs="Times New Roman"/>
          <w:b/>
          <w:sz w:val="24"/>
          <w:szCs w:val="24"/>
        </w:rPr>
        <w:t>Опис посла</w:t>
      </w:r>
      <w:r w:rsidRPr="00A81D11">
        <w:rPr>
          <w:rFonts w:ascii="Times New Roman" w:hAnsi="Times New Roman" w:cs="Times New Roman"/>
          <w:sz w:val="24"/>
          <w:szCs w:val="24"/>
        </w:rPr>
        <w:t>:</w:t>
      </w:r>
      <w:r w:rsidRPr="00A81D11">
        <w:rPr>
          <w:rFonts w:ascii="Times New Roman" w:hAnsi="Times New Roman" w:cs="Times New Roman"/>
          <w:sz w:val="24"/>
          <w:szCs w:val="24"/>
        </w:rPr>
        <w:br/>
        <w:t xml:space="preserve">– </w:t>
      </w:r>
      <w:r w:rsidR="006C15F4" w:rsidRPr="00A81D11">
        <w:rPr>
          <w:rFonts w:ascii="Times New Roman" w:hAnsi="Times New Roman" w:cs="Times New Roman"/>
          <w:sz w:val="24"/>
          <w:szCs w:val="24"/>
        </w:rPr>
        <w:t>обезбеђивање најбољег интереса детета и заступање у релевантним поступцима;</w:t>
      </w:r>
      <w:r w:rsidR="006C15F4" w:rsidRPr="00A81D11">
        <w:rPr>
          <w:rFonts w:ascii="Times New Roman" w:hAnsi="Times New Roman" w:cs="Times New Roman"/>
          <w:sz w:val="24"/>
          <w:szCs w:val="24"/>
        </w:rPr>
        <w:br/>
      </w:r>
      <w:r w:rsidR="0026396A" w:rsidRPr="00A81D11">
        <w:rPr>
          <w:rFonts w:ascii="Times New Roman" w:hAnsi="Times New Roman" w:cs="Times New Roman"/>
          <w:sz w:val="24"/>
          <w:szCs w:val="24"/>
        </w:rPr>
        <w:t>– сарадња са центрима за социјални рад и другим релевантним институцијама;</w:t>
      </w:r>
    </w:p>
    <w:p w:rsidR="006C15F4" w:rsidRPr="00A81D11" w:rsidRDefault="0026396A" w:rsidP="0026396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D11">
        <w:rPr>
          <w:rFonts w:ascii="Times New Roman" w:hAnsi="Times New Roman" w:cs="Times New Roman"/>
          <w:sz w:val="24"/>
          <w:szCs w:val="24"/>
        </w:rPr>
        <w:t>– подршка детету у остваривању права у систему социјалне заштите;</w:t>
      </w:r>
    </w:p>
    <w:p w:rsidR="006C15F4" w:rsidRPr="00A81D11" w:rsidRDefault="006C15F4" w:rsidP="006C15F4">
      <w:pPr>
        <w:pStyle w:val="ListParagraph"/>
        <w:numPr>
          <w:ilvl w:val="0"/>
          <w:numId w:val="16"/>
        </w:numPr>
        <w:spacing w:after="0"/>
        <w:ind w:left="851" w:hanging="142"/>
        <w:rPr>
          <w:rFonts w:ascii="Times New Roman" w:hAnsi="Times New Roman" w:cs="Times New Roman"/>
          <w:sz w:val="24"/>
          <w:szCs w:val="24"/>
        </w:rPr>
      </w:pPr>
      <w:r w:rsidRPr="00A81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81D11">
        <w:rPr>
          <w:rFonts w:ascii="Times New Roman" w:hAnsi="Times New Roman" w:cs="Times New Roman"/>
          <w:sz w:val="24"/>
          <w:szCs w:val="24"/>
        </w:rPr>
        <w:t>обезбеђивање безбедности, адекватних услова живота и приступа здравству/образовању;</w:t>
      </w:r>
    </w:p>
    <w:p w:rsidR="00F730BF" w:rsidRPr="00A81D11" w:rsidRDefault="006C15F4" w:rsidP="006C15F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81D11">
        <w:rPr>
          <w:rFonts w:ascii="Times New Roman" w:hAnsi="Times New Roman" w:cs="Times New Roman"/>
          <w:sz w:val="24"/>
          <w:szCs w:val="24"/>
        </w:rPr>
        <w:t>– информисање детета о правима, поступку азила и доступним услугама и упућивање на услуге;</w:t>
      </w:r>
      <w:r w:rsidRPr="00A81D11">
        <w:rPr>
          <w:rFonts w:ascii="Times New Roman" w:hAnsi="Times New Roman" w:cs="Times New Roman"/>
          <w:sz w:val="24"/>
          <w:szCs w:val="24"/>
        </w:rPr>
        <w:br/>
        <w:t>– израда извештаја и процена (укљ. анализа најбољег интереса), као и редовно извештавање и координација са пројектним тимом.</w:t>
      </w:r>
      <w:r w:rsidR="00F730BF" w:rsidRPr="00A81D11">
        <w:rPr>
          <w:rFonts w:ascii="Times New Roman" w:hAnsi="Times New Roman" w:cs="Times New Roman"/>
          <w:sz w:val="24"/>
          <w:szCs w:val="24"/>
        </w:rPr>
        <w:br/>
      </w:r>
      <w:r w:rsidR="00F730BF" w:rsidRPr="00A20C40">
        <w:rPr>
          <w:rFonts w:ascii="Times New Roman" w:hAnsi="Times New Roman" w:cs="Times New Roman"/>
          <w:b/>
          <w:sz w:val="24"/>
          <w:szCs w:val="24"/>
        </w:rPr>
        <w:t>Услови</w:t>
      </w:r>
      <w:r w:rsidR="00F730BF" w:rsidRPr="00A81D11">
        <w:rPr>
          <w:rFonts w:ascii="Times New Roman" w:hAnsi="Times New Roman" w:cs="Times New Roman"/>
          <w:sz w:val="24"/>
          <w:szCs w:val="24"/>
        </w:rPr>
        <w:t>:</w:t>
      </w:r>
      <w:r w:rsidR="00F730BF" w:rsidRPr="00A81D11">
        <w:rPr>
          <w:rFonts w:ascii="Times New Roman" w:hAnsi="Times New Roman" w:cs="Times New Roman"/>
          <w:sz w:val="24"/>
          <w:szCs w:val="24"/>
        </w:rPr>
        <w:br/>
        <w:t xml:space="preserve">– </w:t>
      </w:r>
      <w:r w:rsidR="004B681A" w:rsidRPr="00A81D11">
        <w:rPr>
          <w:rFonts w:ascii="Times New Roman" w:hAnsi="Times New Roman" w:cs="Times New Roman"/>
          <w:sz w:val="24"/>
          <w:szCs w:val="24"/>
        </w:rPr>
        <w:t>универзитетско образовање у релевантној области (нпр. социјални рад, право, психологија, педагогија или сродне друштвене/хуманистичке науке)</w:t>
      </w:r>
      <w:r w:rsidR="00F730BF" w:rsidRPr="00A81D11">
        <w:rPr>
          <w:rFonts w:ascii="Times New Roman" w:hAnsi="Times New Roman" w:cs="Times New Roman"/>
          <w:sz w:val="24"/>
          <w:szCs w:val="24"/>
        </w:rPr>
        <w:br/>
        <w:t>– познавање система социјалне заштите</w:t>
      </w:r>
      <w:r w:rsidR="00F730BF" w:rsidRPr="00A81D11">
        <w:rPr>
          <w:rFonts w:ascii="Times New Roman" w:hAnsi="Times New Roman" w:cs="Times New Roman"/>
          <w:sz w:val="24"/>
          <w:szCs w:val="24"/>
        </w:rPr>
        <w:br/>
        <w:t>– способност вођења поступака и извештавања</w:t>
      </w:r>
    </w:p>
    <w:p w:rsidR="00557711" w:rsidRPr="00A81D11" w:rsidRDefault="00F730BF" w:rsidP="00557711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A20C40">
        <w:rPr>
          <w:b/>
        </w:rPr>
        <w:t>ВАСПИТАЧ</w:t>
      </w:r>
      <w:r w:rsidRPr="00A81D11">
        <w:br/>
      </w:r>
      <w:r w:rsidRPr="00A20C40">
        <w:rPr>
          <w:b/>
        </w:rPr>
        <w:t>Опис посла</w:t>
      </w:r>
      <w:r w:rsidRPr="00A81D11">
        <w:t>:</w:t>
      </w:r>
      <w:r w:rsidRPr="00A81D11">
        <w:br/>
        <w:t xml:space="preserve">– рад са децом </w:t>
      </w:r>
      <w:r w:rsidR="00557711" w:rsidRPr="00A81D11">
        <w:rPr>
          <w:lang w:val="sr-Cyrl-RS"/>
        </w:rPr>
        <w:t>смештеном у установама социјалне заштите</w:t>
      </w:r>
      <w:r w:rsidRPr="00A81D11">
        <w:br/>
        <w:t>– праћење адаптације и развоја</w:t>
      </w:r>
      <w:r w:rsidRPr="00A81D11">
        <w:br/>
        <w:t>– планирање васпитних активности</w:t>
      </w:r>
      <w:r w:rsidRPr="00A81D11">
        <w:br/>
        <w:t>– сарадња са школама и центрима за социјални рад</w:t>
      </w:r>
      <w:r w:rsidRPr="00A81D11">
        <w:br/>
        <w:t>– извештавање пројектном тиму</w:t>
      </w:r>
      <w:r w:rsidRPr="00A81D11">
        <w:br/>
      </w:r>
      <w:r w:rsidRPr="00A20C40">
        <w:rPr>
          <w:b/>
        </w:rPr>
        <w:t>Услови</w:t>
      </w:r>
      <w:r w:rsidRPr="00A81D11">
        <w:t>:</w:t>
      </w:r>
      <w:r w:rsidRPr="00A81D11">
        <w:br/>
        <w:t xml:space="preserve">– </w:t>
      </w:r>
      <w:r w:rsidR="00557711" w:rsidRPr="00A81D11">
        <w:rPr>
          <w:lang w:val="sr-Cyrl-RS"/>
        </w:rPr>
        <w:t>у</w:t>
      </w:r>
      <w:r w:rsidR="00557711" w:rsidRPr="00A81D11">
        <w:t>ниверзитетско образовање у релевантној области (нпр. педагогија, психологија, социјални рад или сродне друштвене/хуманистичке науке);</w:t>
      </w:r>
    </w:p>
    <w:p w:rsidR="00F730BF" w:rsidRPr="00A81D11" w:rsidRDefault="00F730BF" w:rsidP="00557711">
      <w:pPr>
        <w:pStyle w:val="NormalWeb"/>
        <w:spacing w:before="0" w:beforeAutospacing="0" w:after="0" w:afterAutospacing="0"/>
        <w:ind w:left="720"/>
      </w:pPr>
      <w:r w:rsidRPr="00A81D11">
        <w:t>– спремност за сменски рад</w:t>
      </w:r>
      <w:r w:rsidRPr="00A81D11">
        <w:br/>
        <w:t>– основне дигиталне вештине</w:t>
      </w:r>
    </w:p>
    <w:p w:rsidR="005800A7" w:rsidRPr="00A81D11" w:rsidRDefault="005800A7" w:rsidP="00557711">
      <w:pPr>
        <w:pStyle w:val="NormalWeb"/>
        <w:spacing w:before="0" w:beforeAutospacing="0" w:after="0" w:afterAutospacing="0"/>
        <w:ind w:left="720"/>
      </w:pPr>
    </w:p>
    <w:p w:rsidR="00310EEC" w:rsidRDefault="00310EEC" w:rsidP="00557711">
      <w:pPr>
        <w:pStyle w:val="NormalWeb"/>
        <w:spacing w:before="0" w:beforeAutospacing="0" w:after="0" w:afterAutospacing="0"/>
        <w:ind w:left="720"/>
      </w:pPr>
    </w:p>
    <w:p w:rsidR="00F730BF" w:rsidRPr="00A81D11" w:rsidRDefault="00F730BF" w:rsidP="00114495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A20C40">
        <w:rPr>
          <w:b/>
        </w:rPr>
        <w:lastRenderedPageBreak/>
        <w:t>ВОЗАЧ</w:t>
      </w:r>
      <w:r w:rsidRPr="00A81D11">
        <w:br/>
      </w:r>
      <w:r w:rsidRPr="00A20C40">
        <w:rPr>
          <w:b/>
        </w:rPr>
        <w:t>Опис посла</w:t>
      </w:r>
      <w:r w:rsidRPr="00A81D11">
        <w:t>:</w:t>
      </w:r>
      <w:r w:rsidRPr="00A81D11">
        <w:br/>
        <w:t>– превоз корисника и запослених</w:t>
      </w:r>
      <w:r w:rsidRPr="00A81D11">
        <w:br/>
        <w:t>– контрола исправности возила</w:t>
      </w:r>
      <w:r w:rsidRPr="00A81D11">
        <w:br/>
        <w:t>– вођење евиденције о утрошку горива</w:t>
      </w:r>
      <w:r w:rsidRPr="00A81D11">
        <w:br/>
        <w:t>– логистичка подршка</w:t>
      </w:r>
      <w:r w:rsidRPr="00A81D11">
        <w:br/>
      </w:r>
      <w:r w:rsidRPr="00A20C40">
        <w:rPr>
          <w:b/>
        </w:rPr>
        <w:t>Услови:</w:t>
      </w:r>
      <w:r w:rsidRPr="00A81D11">
        <w:br/>
        <w:t>– најмање III степен стручне спреме</w:t>
      </w:r>
      <w:r w:rsidRPr="00A81D11">
        <w:br/>
        <w:t>– возачка дозвола Б категорије (предност Ц)</w:t>
      </w:r>
      <w:r w:rsidRPr="00A81D11">
        <w:br/>
        <w:t>– искуство у управљању моторним возилима</w:t>
      </w:r>
    </w:p>
    <w:p w:rsidR="00114495" w:rsidRPr="00A81D11" w:rsidRDefault="00114495" w:rsidP="00114495">
      <w:pPr>
        <w:pStyle w:val="NormalWeb"/>
        <w:spacing w:before="0" w:beforeAutospacing="0" w:after="0" w:afterAutospacing="0"/>
        <w:ind w:left="720"/>
      </w:pPr>
    </w:p>
    <w:p w:rsidR="00F730BF" w:rsidRPr="00A81D11" w:rsidRDefault="00F730BF" w:rsidP="00114495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A20C40">
        <w:rPr>
          <w:b/>
        </w:rPr>
        <w:t>ХИГИЈЕНИЧАРКА</w:t>
      </w:r>
      <w:r w:rsidRPr="00A20C40">
        <w:rPr>
          <w:b/>
        </w:rPr>
        <w:br/>
        <w:t>Опис посла:</w:t>
      </w:r>
      <w:r w:rsidRPr="00A81D11">
        <w:br/>
        <w:t>– одржавање чистоће простора</w:t>
      </w:r>
      <w:r w:rsidRPr="00A81D11">
        <w:br/>
        <w:t>– санитарне мере</w:t>
      </w:r>
      <w:r w:rsidRPr="00A81D11">
        <w:br/>
        <w:t>– пријављивање кварова</w:t>
      </w:r>
      <w:r w:rsidRPr="00A81D11">
        <w:br/>
        <w:t>– основне евиденције</w:t>
      </w:r>
      <w:r w:rsidRPr="00A81D11">
        <w:br/>
      </w:r>
      <w:r w:rsidRPr="00A20C40">
        <w:rPr>
          <w:b/>
        </w:rPr>
        <w:t>Услови:</w:t>
      </w:r>
      <w:r w:rsidRPr="00A81D11">
        <w:br/>
        <w:t>– основна школа или III степен</w:t>
      </w:r>
      <w:r w:rsidRPr="00A81D11">
        <w:br/>
        <w:t>– искуство у установама предност</w:t>
      </w:r>
      <w:r w:rsidRPr="00A81D11">
        <w:br/>
        <w:t>– поузданост и одговорност</w:t>
      </w:r>
    </w:p>
    <w:p w:rsidR="00114495" w:rsidRPr="00A81D11" w:rsidRDefault="00114495" w:rsidP="00114495">
      <w:pPr>
        <w:pStyle w:val="ListParagraph"/>
        <w:spacing w:after="0"/>
      </w:pPr>
    </w:p>
    <w:p w:rsidR="00F730BF" w:rsidRPr="00A81D11" w:rsidRDefault="00F730BF" w:rsidP="00114495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A20C40">
        <w:rPr>
          <w:b/>
        </w:rPr>
        <w:t>ЛИЦЕ ЗА ПРИПРЕМУ И СЕРВИРАЊЕ ХРАНЕ</w:t>
      </w:r>
      <w:r w:rsidRPr="00A81D11">
        <w:br/>
      </w:r>
      <w:r w:rsidRPr="00344FEC">
        <w:rPr>
          <w:b/>
        </w:rPr>
        <w:t>Опис посла</w:t>
      </w:r>
      <w:r w:rsidRPr="00A81D11">
        <w:t>:</w:t>
      </w:r>
      <w:r w:rsidRPr="00A81D11">
        <w:br/>
        <w:t>– припрема и сервирање оброка</w:t>
      </w:r>
      <w:r w:rsidRPr="00A81D11">
        <w:br/>
        <w:t>– одржавање хигијене</w:t>
      </w:r>
      <w:r w:rsidRPr="00A81D11">
        <w:br/>
        <w:t>– контрола залиха</w:t>
      </w:r>
      <w:r w:rsidRPr="00A81D11">
        <w:br/>
        <w:t>– поштовање прописа</w:t>
      </w:r>
      <w:r w:rsidRPr="00A81D11">
        <w:br/>
      </w:r>
      <w:r w:rsidRPr="00344FEC">
        <w:rPr>
          <w:b/>
        </w:rPr>
        <w:t>Услови:</w:t>
      </w:r>
      <w:r w:rsidRPr="00344FEC">
        <w:rPr>
          <w:b/>
        </w:rPr>
        <w:br/>
      </w:r>
      <w:r w:rsidRPr="00A81D11">
        <w:t xml:space="preserve">– </w:t>
      </w:r>
      <w:r w:rsidR="006D2F2B" w:rsidRPr="00A81D11">
        <w:rPr>
          <w:lang w:val="sr-Cyrl-RS"/>
        </w:rPr>
        <w:t xml:space="preserve">основна школа или </w:t>
      </w:r>
      <w:r w:rsidRPr="00A81D11">
        <w:t>III степен стручне спреме (угоститељска/прехрамбена струка)</w:t>
      </w:r>
      <w:r w:rsidRPr="00A81D11">
        <w:br/>
        <w:t>– санитарна књижица</w:t>
      </w:r>
      <w:r w:rsidRPr="00A81D11">
        <w:br/>
        <w:t>– искуство у колективној исхрани предност</w:t>
      </w:r>
    </w:p>
    <w:p w:rsidR="00114495" w:rsidRPr="00A81D11" w:rsidRDefault="00114495" w:rsidP="00114495">
      <w:pPr>
        <w:pStyle w:val="ListParagraph"/>
        <w:spacing w:after="0"/>
      </w:pPr>
    </w:p>
    <w:p w:rsidR="00F730BF" w:rsidRPr="00A81D11" w:rsidRDefault="00F730BF" w:rsidP="00114495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344FEC">
        <w:rPr>
          <w:b/>
        </w:rPr>
        <w:t>ДОМАР</w:t>
      </w:r>
      <w:r w:rsidRPr="00344FEC">
        <w:rPr>
          <w:b/>
        </w:rPr>
        <w:br/>
        <w:t>Опис посла:</w:t>
      </w:r>
      <w:r w:rsidRPr="00A81D11">
        <w:br/>
        <w:t>– техничко одржавање објекта</w:t>
      </w:r>
      <w:r w:rsidRPr="00A81D11">
        <w:br/>
        <w:t>– контрола инсталација</w:t>
      </w:r>
      <w:r w:rsidRPr="00A81D11">
        <w:br/>
        <w:t>– мање поправке</w:t>
      </w:r>
      <w:r w:rsidRPr="00A81D11">
        <w:br/>
        <w:t>– одржавање дворишта и грејања</w:t>
      </w:r>
      <w:r w:rsidRPr="00A81D11">
        <w:br/>
      </w:r>
      <w:r w:rsidRPr="00344FEC">
        <w:rPr>
          <w:b/>
        </w:rPr>
        <w:t>Услови:</w:t>
      </w:r>
      <w:r w:rsidRPr="00344FEC">
        <w:rPr>
          <w:b/>
        </w:rPr>
        <w:br/>
      </w:r>
      <w:r w:rsidRPr="00A81D11">
        <w:t>– III или IV степен техничке струке</w:t>
      </w:r>
      <w:r w:rsidRPr="00A81D11">
        <w:br/>
        <w:t>– искуство у одржавању објеката</w:t>
      </w:r>
      <w:r w:rsidRPr="00A81D11">
        <w:br/>
        <w:t>– самосталност у раду</w:t>
      </w:r>
    </w:p>
    <w:p w:rsidR="0068256D" w:rsidRPr="00A81D11" w:rsidRDefault="0068256D">
      <w:pPr>
        <w:rPr>
          <w:rFonts w:ascii="Times New Roman" w:hAnsi="Times New Roman" w:cs="Times New Roman"/>
        </w:rPr>
      </w:pPr>
    </w:p>
    <w:sectPr w:rsidR="0068256D" w:rsidRPr="00A81D11" w:rsidSect="002C7E2B">
      <w:pgSz w:w="12240" w:h="15840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D2899"/>
    <w:multiLevelType w:val="multilevel"/>
    <w:tmpl w:val="6C56C1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E60D6"/>
    <w:multiLevelType w:val="hybridMultilevel"/>
    <w:tmpl w:val="DB8C3790"/>
    <w:lvl w:ilvl="0" w:tplc="4E22C8A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CE7A5D"/>
    <w:multiLevelType w:val="hybridMultilevel"/>
    <w:tmpl w:val="1744F638"/>
    <w:lvl w:ilvl="0" w:tplc="B0DA100C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063C1"/>
    <w:multiLevelType w:val="hybridMultilevel"/>
    <w:tmpl w:val="73561DA8"/>
    <w:lvl w:ilvl="0" w:tplc="B0DA100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DFA351D"/>
    <w:multiLevelType w:val="hybridMultilevel"/>
    <w:tmpl w:val="B314ACA6"/>
    <w:lvl w:ilvl="0" w:tplc="B0DA10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B0149"/>
    <w:multiLevelType w:val="hybridMultilevel"/>
    <w:tmpl w:val="D272FE24"/>
    <w:lvl w:ilvl="0" w:tplc="B0DA10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A29D6"/>
    <w:multiLevelType w:val="hybridMultilevel"/>
    <w:tmpl w:val="28129A86"/>
    <w:lvl w:ilvl="0" w:tplc="B0DA100C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971B36"/>
    <w:multiLevelType w:val="multilevel"/>
    <w:tmpl w:val="96D4E9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AA0536"/>
    <w:multiLevelType w:val="multilevel"/>
    <w:tmpl w:val="1870D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11679D"/>
    <w:multiLevelType w:val="hybridMultilevel"/>
    <w:tmpl w:val="8242BB7A"/>
    <w:lvl w:ilvl="0" w:tplc="B0DA10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F4F2D"/>
    <w:multiLevelType w:val="hybridMultilevel"/>
    <w:tmpl w:val="7C3C7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A26A5"/>
    <w:multiLevelType w:val="hybridMultilevel"/>
    <w:tmpl w:val="AFD06E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487660"/>
    <w:multiLevelType w:val="hybridMultilevel"/>
    <w:tmpl w:val="37425448"/>
    <w:lvl w:ilvl="0" w:tplc="BC1E6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87468"/>
    <w:multiLevelType w:val="hybridMultilevel"/>
    <w:tmpl w:val="FF80A0C4"/>
    <w:lvl w:ilvl="0" w:tplc="B0DA100C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AA664E4"/>
    <w:multiLevelType w:val="hybridMultilevel"/>
    <w:tmpl w:val="AD24CCEC"/>
    <w:lvl w:ilvl="0" w:tplc="B0DA100C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BE5153"/>
    <w:multiLevelType w:val="hybridMultilevel"/>
    <w:tmpl w:val="4BB27414"/>
    <w:lvl w:ilvl="0" w:tplc="B0DA10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E0F72"/>
    <w:multiLevelType w:val="multilevel"/>
    <w:tmpl w:val="5BF67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0A40F3"/>
    <w:multiLevelType w:val="hybridMultilevel"/>
    <w:tmpl w:val="B7363858"/>
    <w:lvl w:ilvl="0" w:tplc="B0DA100C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C5362C"/>
    <w:multiLevelType w:val="hybridMultilevel"/>
    <w:tmpl w:val="3332566E"/>
    <w:lvl w:ilvl="0" w:tplc="B0DA100C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6"/>
  </w:num>
  <w:num w:numId="5">
    <w:abstractNumId w:val="12"/>
  </w:num>
  <w:num w:numId="6">
    <w:abstractNumId w:val="11"/>
  </w:num>
  <w:num w:numId="7">
    <w:abstractNumId w:val="1"/>
  </w:num>
  <w:num w:numId="8">
    <w:abstractNumId w:val="18"/>
  </w:num>
  <w:num w:numId="9">
    <w:abstractNumId w:val="4"/>
  </w:num>
  <w:num w:numId="10">
    <w:abstractNumId w:val="5"/>
  </w:num>
  <w:num w:numId="11">
    <w:abstractNumId w:val="17"/>
  </w:num>
  <w:num w:numId="12">
    <w:abstractNumId w:val="2"/>
  </w:num>
  <w:num w:numId="13">
    <w:abstractNumId w:val="6"/>
  </w:num>
  <w:num w:numId="14">
    <w:abstractNumId w:val="10"/>
  </w:num>
  <w:num w:numId="15">
    <w:abstractNumId w:val="9"/>
  </w:num>
  <w:num w:numId="16">
    <w:abstractNumId w:val="14"/>
  </w:num>
  <w:num w:numId="17">
    <w:abstractNumId w:val="13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0BF"/>
    <w:rsid w:val="00011337"/>
    <w:rsid w:val="00015AC8"/>
    <w:rsid w:val="000550BF"/>
    <w:rsid w:val="00060BA0"/>
    <w:rsid w:val="000B305D"/>
    <w:rsid w:val="00114495"/>
    <w:rsid w:val="00145A49"/>
    <w:rsid w:val="00157AF1"/>
    <w:rsid w:val="00167956"/>
    <w:rsid w:val="00196B15"/>
    <w:rsid w:val="001A61F9"/>
    <w:rsid w:val="0022603E"/>
    <w:rsid w:val="00257685"/>
    <w:rsid w:val="002611DB"/>
    <w:rsid w:val="0026396A"/>
    <w:rsid w:val="00273ED7"/>
    <w:rsid w:val="00290719"/>
    <w:rsid w:val="002C7E2B"/>
    <w:rsid w:val="00310EEC"/>
    <w:rsid w:val="00344FEC"/>
    <w:rsid w:val="00402C0E"/>
    <w:rsid w:val="0044351D"/>
    <w:rsid w:val="004B681A"/>
    <w:rsid w:val="004B733F"/>
    <w:rsid w:val="004E4BB7"/>
    <w:rsid w:val="00557711"/>
    <w:rsid w:val="005800A7"/>
    <w:rsid w:val="005E0B6E"/>
    <w:rsid w:val="005E28EC"/>
    <w:rsid w:val="006626E8"/>
    <w:rsid w:val="0068256D"/>
    <w:rsid w:val="00697B90"/>
    <w:rsid w:val="006A57FB"/>
    <w:rsid w:val="006C15F4"/>
    <w:rsid w:val="006D2F2B"/>
    <w:rsid w:val="006D40E8"/>
    <w:rsid w:val="007053C1"/>
    <w:rsid w:val="007111DC"/>
    <w:rsid w:val="007115FD"/>
    <w:rsid w:val="007167D2"/>
    <w:rsid w:val="007722DA"/>
    <w:rsid w:val="00773C69"/>
    <w:rsid w:val="0079281C"/>
    <w:rsid w:val="007D639D"/>
    <w:rsid w:val="00833CC5"/>
    <w:rsid w:val="008B325B"/>
    <w:rsid w:val="008C6321"/>
    <w:rsid w:val="008E6339"/>
    <w:rsid w:val="0092318A"/>
    <w:rsid w:val="00965D49"/>
    <w:rsid w:val="009D4869"/>
    <w:rsid w:val="009F0D24"/>
    <w:rsid w:val="00A10225"/>
    <w:rsid w:val="00A20C40"/>
    <w:rsid w:val="00A27A6A"/>
    <w:rsid w:val="00A81D11"/>
    <w:rsid w:val="00B03697"/>
    <w:rsid w:val="00B40893"/>
    <w:rsid w:val="00CA32B9"/>
    <w:rsid w:val="00CD32CF"/>
    <w:rsid w:val="00D6117E"/>
    <w:rsid w:val="00DB60E7"/>
    <w:rsid w:val="00DF2B9E"/>
    <w:rsid w:val="00E75699"/>
    <w:rsid w:val="00F7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2729C"/>
  <w15:chartTrackingRefBased/>
  <w15:docId w15:val="{9B04FB3A-15FE-4BB4-AC69-D121447E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semiHidden/>
    <w:rsid w:val="005E28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11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2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4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45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06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agoljub.djuric@minrzs.gov.rs" TargetMode="External"/><Relationship Id="rId5" Type="http://schemas.openxmlformats.org/officeDocument/2006/relationships/hyperlink" Target="mailto:projekti.medjunarodna@minrzs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Dragoljub Djuric</dc:creator>
  <cp:keywords/>
  <dc:description/>
  <cp:lastModifiedBy>Dragoljub Djuric</cp:lastModifiedBy>
  <cp:revision>16</cp:revision>
  <dcterms:created xsi:type="dcterms:W3CDTF">2026-02-11T07:46:00Z</dcterms:created>
  <dcterms:modified xsi:type="dcterms:W3CDTF">2026-02-11T07:59:00Z</dcterms:modified>
</cp:coreProperties>
</file>