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F6B" w:rsidRPr="007F4DC3" w:rsidRDefault="00511F6B" w:rsidP="00511F6B">
      <w:pPr>
        <w:tabs>
          <w:tab w:val="left" w:pos="3780"/>
        </w:tabs>
        <w:spacing w:after="0" w:line="240" w:lineRule="auto"/>
        <w:ind w:left="-180" w:right="4729"/>
        <w:jc w:val="center"/>
        <w:rPr>
          <w:rFonts w:ascii="Times New Roman" w:eastAsia="Calibri" w:hAnsi="Times New Roman" w:cs="Times New Roman"/>
          <w:b/>
          <w:szCs w:val="24"/>
          <w:lang w:val="sr-Cyrl-CS"/>
        </w:rPr>
      </w:pPr>
      <w:r w:rsidRPr="007F4DC3">
        <w:rPr>
          <w:rFonts w:ascii="Times New Roman" w:eastAsia="Calibri" w:hAnsi="Times New Roman" w:cs="Times New Roman"/>
          <w:b/>
          <w:szCs w:val="24"/>
          <w:lang w:val="sr-Cyrl-CS"/>
        </w:rPr>
        <w:t xml:space="preserve">  </w:t>
      </w:r>
      <w:r w:rsidRPr="007F4DC3">
        <w:rPr>
          <w:rFonts w:ascii="Times New Roman" w:eastAsia="Calibri" w:hAnsi="Times New Roman" w:cs="Times New Roman"/>
          <w:b/>
          <w:szCs w:val="24"/>
          <w:lang w:val="en-US"/>
        </w:rPr>
        <w:t xml:space="preserve">    </w:t>
      </w:r>
      <w:r w:rsidRPr="007F4DC3">
        <w:rPr>
          <w:rFonts w:ascii="Times New Roman" w:eastAsia="Calibri" w:hAnsi="Times New Roman" w:cs="Times New Roman"/>
          <w:b/>
          <w:szCs w:val="24"/>
          <w:lang w:val="sr-Cyrl-CS"/>
        </w:rPr>
        <w:t xml:space="preserve">  РЕПУБЛИКА СРБИЈА</w:t>
      </w:r>
    </w:p>
    <w:p w:rsidR="00511F6B" w:rsidRPr="007F4DC3" w:rsidRDefault="00511F6B" w:rsidP="00511F6B">
      <w:pPr>
        <w:tabs>
          <w:tab w:val="left" w:pos="3780"/>
        </w:tabs>
        <w:spacing w:after="0" w:line="240" w:lineRule="auto"/>
        <w:ind w:right="4729"/>
        <w:rPr>
          <w:rFonts w:ascii="Times New Roman" w:eastAsia="Calibri" w:hAnsi="Times New Roman" w:cs="Times New Roman"/>
          <w:bCs/>
          <w:szCs w:val="24"/>
          <w:lang w:val="en-US"/>
        </w:rPr>
      </w:pPr>
      <w:r w:rsidRPr="007F4DC3">
        <w:rPr>
          <w:rFonts w:ascii="Times New Roman" w:eastAsia="Calibri" w:hAnsi="Times New Roman" w:cs="Times New Roman"/>
          <w:b/>
          <w:szCs w:val="24"/>
          <w:lang w:val="en-US"/>
        </w:rPr>
        <w:t xml:space="preserve">                         </w:t>
      </w:r>
      <w:r w:rsidRPr="007F4DC3">
        <w:rPr>
          <w:rFonts w:ascii="Times New Roman" w:eastAsia="Calibri" w:hAnsi="Times New Roman" w:cs="Times New Roman"/>
          <w:bCs/>
          <w:szCs w:val="24"/>
          <w:lang w:val="en-US"/>
        </w:rPr>
        <w:t xml:space="preserve">МИНИСТАРСТВО </w:t>
      </w:r>
    </w:p>
    <w:p w:rsidR="00511F6B" w:rsidRPr="007F4DC3" w:rsidRDefault="00511F6B" w:rsidP="00511F6B">
      <w:pPr>
        <w:tabs>
          <w:tab w:val="left" w:pos="3780"/>
        </w:tabs>
        <w:spacing w:after="0" w:line="240" w:lineRule="auto"/>
        <w:ind w:right="4729"/>
        <w:jc w:val="center"/>
        <w:rPr>
          <w:rFonts w:ascii="Times New Roman" w:eastAsia="Calibri" w:hAnsi="Times New Roman" w:cs="Times New Roman"/>
          <w:bCs/>
          <w:szCs w:val="24"/>
          <w:lang w:val="en-US"/>
        </w:rPr>
      </w:pPr>
      <w:r w:rsidRPr="007F4DC3">
        <w:rPr>
          <w:rFonts w:ascii="Times New Roman" w:eastAsia="Calibri" w:hAnsi="Times New Roman" w:cs="Times New Roman"/>
          <w:bCs/>
          <w:szCs w:val="24"/>
          <w:lang w:val="en-US"/>
        </w:rPr>
        <w:t xml:space="preserve">  ЗА РАД</w:t>
      </w:r>
      <w:r w:rsidRPr="007F4DC3">
        <w:rPr>
          <w:rFonts w:ascii="Times New Roman" w:eastAsia="Calibri" w:hAnsi="Times New Roman" w:cs="Times New Roman"/>
          <w:bCs/>
          <w:szCs w:val="24"/>
          <w:lang w:val="sr-Cyrl-BA"/>
        </w:rPr>
        <w:t>, ЗАПОШЉАВАЊЕ, БОРАЧКА</w:t>
      </w:r>
    </w:p>
    <w:p w:rsidR="00511F6B" w:rsidRPr="007F4DC3" w:rsidRDefault="00511F6B" w:rsidP="00511F6B">
      <w:pPr>
        <w:tabs>
          <w:tab w:val="left" w:pos="3780"/>
        </w:tabs>
        <w:spacing w:after="0" w:line="240" w:lineRule="auto"/>
        <w:ind w:left="-180" w:right="4729"/>
        <w:jc w:val="center"/>
        <w:rPr>
          <w:rFonts w:ascii="Times New Roman" w:eastAsia="Calibri" w:hAnsi="Times New Roman" w:cs="Times New Roman"/>
          <w:szCs w:val="24"/>
          <w:lang w:val="sr-Cyrl-RS"/>
        </w:rPr>
      </w:pPr>
      <w:r w:rsidRPr="007F4DC3">
        <w:rPr>
          <w:rFonts w:ascii="Times New Roman" w:eastAsia="Calibri" w:hAnsi="Times New Roman" w:cs="Times New Roman"/>
          <w:bCs/>
          <w:szCs w:val="24"/>
          <w:lang w:val="sr-Cyrl-RS"/>
        </w:rPr>
        <w:t xml:space="preserve">   </w:t>
      </w:r>
      <w:r w:rsidRPr="007F4DC3">
        <w:rPr>
          <w:rFonts w:ascii="Times New Roman" w:eastAsia="Calibri" w:hAnsi="Times New Roman" w:cs="Times New Roman"/>
          <w:bCs/>
          <w:szCs w:val="24"/>
          <w:lang w:val="en-US"/>
        </w:rPr>
        <w:t>И СОЦИЈАЛНА ПИТАЊА</w:t>
      </w:r>
    </w:p>
    <w:p w:rsidR="00511F6B" w:rsidRPr="007F4DC3" w:rsidRDefault="00511F6B" w:rsidP="00511F6B">
      <w:pPr>
        <w:spacing w:after="0" w:line="240" w:lineRule="auto"/>
        <w:rPr>
          <w:rFonts w:ascii="Times New Roman" w:eastAsia="Calibri" w:hAnsi="Times New Roman" w:cs="Times New Roman"/>
          <w:szCs w:val="24"/>
          <w:lang w:val="sr-Cyrl-RS"/>
        </w:rPr>
      </w:pPr>
      <w:r w:rsidRPr="007F4DC3">
        <w:rPr>
          <w:rFonts w:ascii="Times New Roman" w:eastAsia="Calibri" w:hAnsi="Times New Roman" w:cs="Times New Roman"/>
          <w:b/>
          <w:szCs w:val="24"/>
        </w:rPr>
        <w:t xml:space="preserve">        </w:t>
      </w:r>
      <w:r w:rsidRPr="007F4DC3">
        <w:rPr>
          <w:rFonts w:ascii="Times New Roman" w:eastAsia="Calibri" w:hAnsi="Times New Roman" w:cs="Times New Roman"/>
          <w:b/>
          <w:szCs w:val="24"/>
          <w:lang w:val="sr-Cyrl-RS"/>
        </w:rPr>
        <w:t xml:space="preserve"> </w:t>
      </w:r>
      <w:r w:rsidRPr="007F4DC3">
        <w:rPr>
          <w:rFonts w:ascii="Times New Roman" w:eastAsia="Calibri" w:hAnsi="Times New Roman" w:cs="Times New Roman"/>
          <w:b/>
          <w:szCs w:val="24"/>
          <w:lang w:val="en-US"/>
        </w:rPr>
        <w:t xml:space="preserve">      </w:t>
      </w:r>
      <w:r w:rsidRPr="007F4DC3">
        <w:rPr>
          <w:rFonts w:ascii="Times New Roman" w:eastAsia="Calibri" w:hAnsi="Times New Roman" w:cs="Times New Roman"/>
          <w:b/>
          <w:szCs w:val="24"/>
          <w:lang w:val="sr-Cyrl-CS"/>
        </w:rPr>
        <w:t xml:space="preserve"> </w:t>
      </w:r>
      <w:proofErr w:type="spellStart"/>
      <w:r w:rsidRPr="007F4DC3">
        <w:rPr>
          <w:rFonts w:ascii="Times New Roman" w:eastAsia="Calibri" w:hAnsi="Times New Roman" w:cs="Times New Roman"/>
          <w:szCs w:val="24"/>
        </w:rPr>
        <w:t>Сектор</w:t>
      </w:r>
      <w:proofErr w:type="spellEnd"/>
      <w:r w:rsidRPr="007F4DC3">
        <w:rPr>
          <w:rFonts w:ascii="Times New Roman" w:eastAsia="Calibri" w:hAnsi="Times New Roman" w:cs="Times New Roman"/>
          <w:szCs w:val="24"/>
        </w:rPr>
        <w:t xml:space="preserve"> </w:t>
      </w:r>
      <w:proofErr w:type="spellStart"/>
      <w:r w:rsidRPr="007F4DC3">
        <w:rPr>
          <w:rFonts w:ascii="Times New Roman" w:eastAsia="Calibri" w:hAnsi="Times New Roman" w:cs="Times New Roman"/>
          <w:szCs w:val="24"/>
        </w:rPr>
        <w:t>за</w:t>
      </w:r>
      <w:proofErr w:type="spellEnd"/>
      <w:r w:rsidRPr="007F4DC3">
        <w:rPr>
          <w:rFonts w:ascii="Times New Roman" w:eastAsia="Calibri" w:hAnsi="Times New Roman" w:cs="Times New Roman"/>
          <w:szCs w:val="24"/>
          <w:lang w:val="sr-Cyrl-RS"/>
        </w:rPr>
        <w:t xml:space="preserve"> </w:t>
      </w:r>
      <w:r w:rsidRPr="007F4DC3">
        <w:rPr>
          <w:rFonts w:ascii="Times New Roman" w:eastAsia="Calibri" w:hAnsi="Times New Roman" w:cs="Times New Roman"/>
          <w:szCs w:val="24"/>
          <w:lang w:val="sr-Cyrl-CS"/>
        </w:rPr>
        <w:t>социјалну заштиту</w:t>
      </w:r>
    </w:p>
    <w:p w:rsidR="00511F6B" w:rsidRPr="007F4DC3" w:rsidRDefault="00511F6B" w:rsidP="00511F6B">
      <w:pPr>
        <w:spacing w:after="0" w:line="240" w:lineRule="auto"/>
        <w:rPr>
          <w:rFonts w:ascii="Times New Roman" w:eastAsia="Calibri" w:hAnsi="Times New Roman" w:cs="Times New Roman"/>
          <w:szCs w:val="24"/>
        </w:rPr>
      </w:pPr>
      <w:r w:rsidRPr="007F4DC3">
        <w:rPr>
          <w:rFonts w:ascii="Times New Roman" w:eastAsia="Calibri" w:hAnsi="Times New Roman" w:cs="Times New Roman"/>
          <w:szCs w:val="24"/>
          <w:lang w:val="sr-Cyrl-CS"/>
        </w:rPr>
        <w:t xml:space="preserve">      </w:t>
      </w:r>
      <w:r w:rsidRPr="007F4DC3">
        <w:rPr>
          <w:rFonts w:ascii="Times New Roman" w:eastAsia="Calibri" w:hAnsi="Times New Roman" w:cs="Times New Roman"/>
          <w:szCs w:val="24"/>
        </w:rPr>
        <w:t xml:space="preserve">      </w:t>
      </w:r>
      <w:r w:rsidRPr="007F4DC3">
        <w:rPr>
          <w:rFonts w:ascii="Times New Roman" w:eastAsia="Calibri" w:hAnsi="Times New Roman" w:cs="Times New Roman"/>
          <w:szCs w:val="24"/>
          <w:lang w:val="sr-Cyrl-CS"/>
        </w:rPr>
        <w:t>Одељење за инспекцијски надзор</w:t>
      </w:r>
    </w:p>
    <w:p w:rsidR="00511F6B" w:rsidRPr="007F4DC3" w:rsidRDefault="00511F6B" w:rsidP="00511F6B">
      <w:pPr>
        <w:tabs>
          <w:tab w:val="left" w:pos="3780"/>
        </w:tabs>
        <w:spacing w:after="0" w:line="240" w:lineRule="auto"/>
        <w:ind w:right="4729"/>
        <w:rPr>
          <w:rFonts w:ascii="Times New Roman" w:eastAsia="Calibri" w:hAnsi="Times New Roman" w:cs="Times New Roman"/>
          <w:b/>
          <w:szCs w:val="24"/>
          <w:lang w:val="en-US"/>
        </w:rPr>
      </w:pPr>
      <w:r w:rsidRPr="007F4DC3">
        <w:rPr>
          <w:rFonts w:ascii="Times New Roman" w:eastAsia="Calibri" w:hAnsi="Times New Roman" w:cs="Times New Roman"/>
          <w:szCs w:val="24"/>
        </w:rPr>
        <w:t xml:space="preserve">            </w:t>
      </w:r>
      <w:proofErr w:type="spellStart"/>
      <w:r w:rsidRPr="007F4DC3">
        <w:rPr>
          <w:rFonts w:ascii="Times New Roman" w:eastAsia="Calibri" w:hAnsi="Times New Roman" w:cs="Times New Roman"/>
          <w:szCs w:val="24"/>
          <w:lang w:val="en-US"/>
        </w:rPr>
        <w:t>Број</w:t>
      </w:r>
      <w:proofErr w:type="spellEnd"/>
      <w:r w:rsidRPr="007F4DC3">
        <w:rPr>
          <w:rFonts w:ascii="Times New Roman" w:eastAsia="Calibri" w:hAnsi="Times New Roman" w:cs="Times New Roman"/>
          <w:szCs w:val="24"/>
          <w:lang w:val="en-US"/>
        </w:rPr>
        <w:t>: 021-01-00101</w:t>
      </w:r>
      <w:r w:rsidRPr="007F4DC3">
        <w:rPr>
          <w:rFonts w:ascii="Times New Roman" w:eastAsia="Calibri" w:hAnsi="Times New Roman" w:cs="Times New Roman"/>
          <w:bCs/>
          <w:szCs w:val="24"/>
          <w:lang w:val="sr-Cyrl-RS"/>
        </w:rPr>
        <w:t>/</w:t>
      </w:r>
      <w:r w:rsidRPr="007F4DC3">
        <w:rPr>
          <w:rFonts w:ascii="Times New Roman" w:eastAsia="Calibri" w:hAnsi="Times New Roman" w:cs="Times New Roman"/>
          <w:bCs/>
          <w:szCs w:val="24"/>
          <w:lang w:val="en-US"/>
        </w:rPr>
        <w:t>2022-19</w:t>
      </w:r>
    </w:p>
    <w:p w:rsidR="00511F6B" w:rsidRPr="007F4DC3" w:rsidRDefault="00511F6B" w:rsidP="00511F6B">
      <w:pPr>
        <w:tabs>
          <w:tab w:val="left" w:pos="3780"/>
        </w:tabs>
        <w:spacing w:after="0" w:line="240" w:lineRule="auto"/>
        <w:ind w:left="-180" w:right="4729"/>
        <w:jc w:val="center"/>
        <w:rPr>
          <w:rFonts w:ascii="Times New Roman" w:eastAsia="Calibri" w:hAnsi="Times New Roman" w:cs="Times New Roman"/>
          <w:szCs w:val="24"/>
        </w:rPr>
      </w:pPr>
      <w:r w:rsidRPr="007F4DC3">
        <w:rPr>
          <w:rFonts w:ascii="Times New Roman" w:eastAsia="Calibri" w:hAnsi="Times New Roman" w:cs="Times New Roman"/>
          <w:szCs w:val="24"/>
        </w:rPr>
        <w:t xml:space="preserve">  </w:t>
      </w:r>
      <w:r w:rsidRPr="007F4DC3">
        <w:rPr>
          <w:rFonts w:ascii="Times New Roman" w:eastAsia="Calibri" w:hAnsi="Times New Roman" w:cs="Times New Roman"/>
          <w:szCs w:val="24"/>
          <w:lang w:val="sr-Cyrl-CS"/>
        </w:rPr>
        <w:t>Датум</w:t>
      </w:r>
      <w:r w:rsidRPr="007F4DC3">
        <w:rPr>
          <w:rFonts w:ascii="Times New Roman" w:eastAsia="Calibri" w:hAnsi="Times New Roman" w:cs="Times New Roman"/>
          <w:szCs w:val="24"/>
          <w:lang w:val="sr-Cyrl-RS"/>
        </w:rPr>
        <w:t>:</w:t>
      </w:r>
      <w:r w:rsidRPr="007F4DC3">
        <w:rPr>
          <w:rFonts w:ascii="Times New Roman" w:eastAsia="Calibri" w:hAnsi="Times New Roman" w:cs="Times New Roman"/>
          <w:szCs w:val="24"/>
          <w:lang w:val="sr-Cyrl-CS"/>
        </w:rPr>
        <w:t xml:space="preserve"> </w:t>
      </w:r>
      <w:r w:rsidRPr="007F4DC3">
        <w:rPr>
          <w:rFonts w:ascii="Times New Roman" w:eastAsia="Calibri" w:hAnsi="Times New Roman" w:cs="Times New Roman"/>
          <w:szCs w:val="24"/>
          <w:lang w:val="sr-Cyrl-RS"/>
        </w:rPr>
        <w:t>28</w:t>
      </w:r>
      <w:r w:rsidRPr="007F4DC3">
        <w:rPr>
          <w:rFonts w:ascii="Times New Roman" w:eastAsia="Calibri" w:hAnsi="Times New Roman" w:cs="Times New Roman"/>
          <w:szCs w:val="24"/>
        </w:rPr>
        <w:t>.02</w:t>
      </w:r>
      <w:r w:rsidRPr="007F4DC3">
        <w:rPr>
          <w:rFonts w:ascii="Times New Roman" w:eastAsia="Calibri" w:hAnsi="Times New Roman" w:cs="Times New Roman"/>
          <w:szCs w:val="24"/>
          <w:lang w:val="sr-Cyrl-CS"/>
        </w:rPr>
        <w:t>.202</w:t>
      </w:r>
      <w:r w:rsidRPr="007F4DC3">
        <w:rPr>
          <w:rFonts w:ascii="Times New Roman" w:eastAsia="Calibri" w:hAnsi="Times New Roman" w:cs="Times New Roman"/>
          <w:szCs w:val="24"/>
        </w:rPr>
        <w:t>4</w:t>
      </w:r>
      <w:r w:rsidRPr="007F4DC3">
        <w:rPr>
          <w:rFonts w:ascii="Times New Roman" w:eastAsia="Calibri" w:hAnsi="Times New Roman" w:cs="Times New Roman"/>
          <w:szCs w:val="24"/>
          <w:lang w:val="sr-Cyrl-CS"/>
        </w:rPr>
        <w:t>. године</w:t>
      </w:r>
    </w:p>
    <w:p w:rsidR="00511F6B" w:rsidRPr="007F4DC3" w:rsidRDefault="00511F6B" w:rsidP="00511F6B">
      <w:pPr>
        <w:tabs>
          <w:tab w:val="left" w:pos="3780"/>
        </w:tabs>
        <w:spacing w:after="0" w:line="240" w:lineRule="auto"/>
        <w:ind w:left="-180" w:right="4729"/>
        <w:jc w:val="center"/>
        <w:rPr>
          <w:rFonts w:ascii="Times New Roman" w:eastAsia="Calibri" w:hAnsi="Times New Roman" w:cs="Times New Roman"/>
          <w:szCs w:val="24"/>
          <w:lang w:val="sr-Cyrl-CS"/>
        </w:rPr>
      </w:pPr>
      <w:r w:rsidRPr="007F4DC3">
        <w:rPr>
          <w:rFonts w:ascii="Times New Roman" w:eastAsia="Calibri" w:hAnsi="Times New Roman" w:cs="Times New Roman"/>
          <w:szCs w:val="24"/>
          <w:lang w:val="sr-Cyrl-CS"/>
        </w:rPr>
        <w:t xml:space="preserve">    Немањина 22-26</w:t>
      </w:r>
    </w:p>
    <w:p w:rsidR="00511F6B" w:rsidRPr="007F4DC3" w:rsidRDefault="00511F6B" w:rsidP="00511F6B">
      <w:pPr>
        <w:tabs>
          <w:tab w:val="left" w:pos="3780"/>
        </w:tabs>
        <w:spacing w:after="0" w:line="240" w:lineRule="auto"/>
        <w:ind w:left="-180" w:right="4729"/>
        <w:jc w:val="center"/>
        <w:rPr>
          <w:rFonts w:ascii="Times New Roman" w:eastAsia="Calibri" w:hAnsi="Times New Roman" w:cs="Times New Roman"/>
          <w:bCs/>
          <w:szCs w:val="24"/>
          <w:lang w:val="en-US"/>
        </w:rPr>
      </w:pPr>
      <w:r w:rsidRPr="007F4DC3">
        <w:rPr>
          <w:rFonts w:ascii="Times New Roman" w:eastAsia="Calibri" w:hAnsi="Times New Roman" w:cs="Times New Roman"/>
          <w:b/>
          <w:bCs/>
          <w:szCs w:val="24"/>
        </w:rPr>
        <w:t xml:space="preserve">   </w:t>
      </w:r>
      <w:r w:rsidRPr="007F4DC3">
        <w:rPr>
          <w:rFonts w:ascii="Times New Roman" w:eastAsia="Calibri" w:hAnsi="Times New Roman" w:cs="Times New Roman"/>
          <w:bCs/>
          <w:szCs w:val="24"/>
          <w:lang w:val="en-US"/>
        </w:rPr>
        <w:t>Б е о г р а д</w:t>
      </w:r>
    </w:p>
    <w:p w:rsidR="00511F6B" w:rsidRDefault="00511F6B" w:rsidP="003B31CB">
      <w:pPr>
        <w:spacing w:after="0" w:line="252" w:lineRule="auto"/>
        <w:jc w:val="both"/>
        <w:rPr>
          <w:rFonts w:ascii="Times New Roman" w:eastAsia="Calibri" w:hAnsi="Times New Roman" w:cs="Times New Roman"/>
          <w:sz w:val="24"/>
          <w:szCs w:val="24"/>
          <w:lang w:val="sr-Cyrl-RS"/>
        </w:rPr>
      </w:pPr>
    </w:p>
    <w:p w:rsidR="003B31CB" w:rsidRDefault="003B31CB" w:rsidP="003B31CB">
      <w:pPr>
        <w:spacing w:after="0" w:line="252" w:lineRule="auto"/>
        <w:jc w:val="both"/>
        <w:rPr>
          <w:rFonts w:ascii="Times New Roman" w:eastAsia="Calibri" w:hAnsi="Times New Roman" w:cs="Times New Roman"/>
          <w:sz w:val="24"/>
          <w:szCs w:val="24"/>
          <w:lang w:val="sr-Cyrl-RS"/>
        </w:rPr>
      </w:pPr>
    </w:p>
    <w:p w:rsidR="003B31CB" w:rsidRPr="007F4DC3" w:rsidRDefault="003B31CB" w:rsidP="003B31CB">
      <w:pPr>
        <w:spacing w:after="0" w:line="252" w:lineRule="auto"/>
        <w:ind w:firstLine="708"/>
        <w:jc w:val="both"/>
        <w:rPr>
          <w:rFonts w:ascii="Times New Roman" w:eastAsia="Calibri" w:hAnsi="Times New Roman" w:cs="Times New Roman"/>
          <w:sz w:val="24"/>
          <w:szCs w:val="24"/>
          <w:lang w:val="sr-Cyrl-RS"/>
        </w:rPr>
      </w:pPr>
      <w:bookmarkStart w:id="0" w:name="_GoBack"/>
      <w:bookmarkEnd w:id="0"/>
      <w:r>
        <w:rPr>
          <w:rFonts w:ascii="Times New Roman" w:eastAsia="Calibri" w:hAnsi="Times New Roman" w:cs="Times New Roman"/>
          <w:sz w:val="24"/>
          <w:szCs w:val="24"/>
          <w:lang w:val="sr-Cyrl-RS"/>
        </w:rPr>
        <w:t>На основу Одлуке Координационе комисије о усвајању годишњих извештаја инспекција за 2023.годину, донетој на седници одржаној дана 19.марта 2024.године, број 000934788 2024 14800 005 002 000 001:</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p>
    <w:p w:rsidR="00511F6B" w:rsidRDefault="00544682" w:rsidP="00544682">
      <w:pPr>
        <w:spacing w:after="0" w:line="252"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 ГОДИШЊ</w:t>
      </w:r>
      <w:r w:rsidR="003B31CB">
        <w:rPr>
          <w:rFonts w:ascii="Times New Roman" w:eastAsia="Calibri" w:hAnsi="Times New Roman" w:cs="Times New Roman"/>
          <w:b/>
          <w:sz w:val="24"/>
          <w:szCs w:val="24"/>
          <w:lang w:val="sr-Cyrl-RS"/>
        </w:rPr>
        <w:t>И</w:t>
      </w:r>
      <w:r>
        <w:rPr>
          <w:rFonts w:ascii="Times New Roman" w:eastAsia="Calibri" w:hAnsi="Times New Roman" w:cs="Times New Roman"/>
          <w:b/>
          <w:sz w:val="24"/>
          <w:szCs w:val="24"/>
          <w:lang w:val="sr-Cyrl-RS"/>
        </w:rPr>
        <w:t xml:space="preserve"> ИЗВЕШТАЈ</w:t>
      </w:r>
      <w:r w:rsidR="003B31CB">
        <w:rPr>
          <w:rFonts w:ascii="Times New Roman" w:eastAsia="Calibri" w:hAnsi="Times New Roman" w:cs="Times New Roman"/>
          <w:b/>
          <w:sz w:val="24"/>
          <w:szCs w:val="24"/>
          <w:lang w:val="sr-Cyrl-RS"/>
        </w:rPr>
        <w:t xml:space="preserve"> </w:t>
      </w:r>
      <w:r>
        <w:rPr>
          <w:rFonts w:ascii="Times New Roman" w:eastAsia="Calibri" w:hAnsi="Times New Roman" w:cs="Times New Roman"/>
          <w:b/>
          <w:sz w:val="24"/>
          <w:szCs w:val="24"/>
          <w:lang w:val="sr-Cyrl-RS"/>
        </w:rPr>
        <w:t>О РАДУ ИНСПЕКЦИЈЕ СОЦИЈАЛНЕ ЗАШТИТЕ МИНИСТАРСТВА ЗА РАД , ЗАПОШЉАВАЊЕ, БОРАЧКА И СОЦИЈАЛН</w:t>
      </w:r>
      <w:r w:rsidR="00E46972">
        <w:rPr>
          <w:rFonts w:ascii="Times New Roman" w:eastAsia="Calibri" w:hAnsi="Times New Roman" w:cs="Times New Roman"/>
          <w:b/>
          <w:sz w:val="24"/>
          <w:szCs w:val="24"/>
          <w:lang w:val="sr-Cyrl-RS"/>
        </w:rPr>
        <w:t>А ПИТАЊА ЗА 2023. ГОДИНУ</w:t>
      </w:r>
    </w:p>
    <w:p w:rsidR="00E46972" w:rsidRPr="007F4DC3" w:rsidRDefault="00E46972" w:rsidP="00544682">
      <w:pPr>
        <w:spacing w:after="0" w:line="252" w:lineRule="auto"/>
        <w:jc w:val="center"/>
        <w:rPr>
          <w:rFonts w:ascii="Times New Roman" w:eastAsia="Calibri" w:hAnsi="Times New Roman" w:cs="Times New Roman"/>
          <w:sz w:val="24"/>
          <w:szCs w:val="24"/>
          <w:lang w:val="en-US"/>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области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складу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Законом</w:t>
      </w:r>
      <w:proofErr w:type="spellEnd"/>
      <w:r w:rsidRPr="007F4DC3">
        <w:rPr>
          <w:rFonts w:ascii="Times New Roman" w:eastAsia="Calibri" w:hAnsi="Times New Roman" w:cs="Times New Roman"/>
          <w:sz w:val="24"/>
          <w:szCs w:val="24"/>
          <w:lang w:val="en-US"/>
        </w:rPr>
        <w:t xml:space="preserve"> о </w:t>
      </w:r>
      <w:proofErr w:type="spellStart"/>
      <w:r w:rsidRPr="007F4DC3">
        <w:rPr>
          <w:rFonts w:ascii="Times New Roman" w:eastAsia="Calibri" w:hAnsi="Times New Roman" w:cs="Times New Roman"/>
          <w:sz w:val="24"/>
          <w:szCs w:val="24"/>
          <w:lang w:val="en-US"/>
        </w:rPr>
        <w:t>социјалној</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врши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министарство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надлежно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питања</w:t>
      </w:r>
      <w:proofErr w:type="spellEnd"/>
      <w:r w:rsidRPr="007F4DC3">
        <w:rPr>
          <w:rFonts w:ascii="Times New Roman" w:eastAsia="Calibri" w:hAnsi="Times New Roman" w:cs="Times New Roman"/>
          <w:sz w:val="24"/>
          <w:szCs w:val="24"/>
          <w:lang w:val="sr-Cyrl-RS"/>
        </w:rPr>
        <w:t>,</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преко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осим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су</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питању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пружаоци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територије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аутономне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покрајине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врши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надлежни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орган</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аутономне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покрајине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као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поверени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посао</w:t>
      </w:r>
      <w:proofErr w:type="spellEnd"/>
      <w:r w:rsidRPr="007F4DC3">
        <w:rPr>
          <w:rFonts w:ascii="Times New Roman" w:eastAsia="Calibri" w:hAnsi="Times New Roman" w:cs="Times New Roman"/>
          <w:sz w:val="24"/>
          <w:szCs w:val="24"/>
          <w:lang w:val="en-US"/>
        </w:rPr>
        <w:t xml:space="preserve">, а </w:t>
      </w:r>
      <w:proofErr w:type="spellStart"/>
      <w:r w:rsidRPr="007F4DC3">
        <w:rPr>
          <w:rFonts w:ascii="Times New Roman" w:eastAsia="Calibri" w:hAnsi="Times New Roman" w:cs="Times New Roman"/>
          <w:sz w:val="24"/>
          <w:szCs w:val="24"/>
          <w:lang w:val="en-US"/>
        </w:rPr>
        <w:t>преко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vertAlign w:val="superscript"/>
          <w:lang w:val="en-US"/>
        </w:rPr>
        <w:footnoteReference w:id="1"/>
      </w:r>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Када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су</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питању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центри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пружаоци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дневних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заједници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територије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града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Београда</w:t>
      </w:r>
      <w:proofErr w:type="spellEnd"/>
      <w:r w:rsidRPr="007F4DC3">
        <w:rPr>
          <w:rFonts w:ascii="Times New Roman" w:eastAsia="Calibri" w:hAnsi="Times New Roman" w:cs="Times New Roman"/>
          <w:sz w:val="24"/>
          <w:szCs w:val="24"/>
          <w:lang w:val="en-US"/>
        </w:rPr>
        <w:t>, (</w:t>
      </w:r>
      <w:proofErr w:type="spellStart"/>
      <w:r w:rsidRPr="007F4DC3">
        <w:rPr>
          <w:rFonts w:ascii="Times New Roman" w:eastAsia="Calibri" w:hAnsi="Times New Roman" w:cs="Times New Roman"/>
          <w:sz w:val="24"/>
          <w:szCs w:val="24"/>
          <w:lang w:val="en-US"/>
        </w:rPr>
        <w:t>осим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смештаја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жртве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трговине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људима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врши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градска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управа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града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Београда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као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поверени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посао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преко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vertAlign w:val="superscript"/>
          <w:lang w:val="en-US"/>
        </w:rPr>
        <w:footnoteReference w:id="2"/>
      </w:r>
      <w:r w:rsidRPr="007F4DC3">
        <w:rPr>
          <w:rFonts w:ascii="Times New Roman" w:eastAsia="Calibri" w:hAnsi="Times New Roman" w:cs="Times New Roman"/>
          <w:sz w:val="24"/>
          <w:szCs w:val="24"/>
          <w:lang w:val="en-US"/>
        </w:rPr>
        <w:t xml:space="preserve">. </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Инспектори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министарства</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надлежног</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питања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имају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право</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дужност</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остварују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непосредан</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органа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којима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поверено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вршење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надзора</w:t>
      </w:r>
      <w:proofErr w:type="spellEnd"/>
      <w:r w:rsidRPr="007F4DC3">
        <w:rPr>
          <w:rFonts w:ascii="Times New Roman" w:eastAsia="Calibri" w:hAnsi="Times New Roman" w:cs="Times New Roman"/>
          <w:sz w:val="24"/>
          <w:szCs w:val="24"/>
          <w:lang w:val="en-US"/>
        </w:rPr>
        <w:t>''</w:t>
      </w:r>
      <w:r w:rsidRPr="007F4DC3">
        <w:rPr>
          <w:rFonts w:ascii="Times New Roman" w:eastAsia="Calibri" w:hAnsi="Times New Roman" w:cs="Times New Roman"/>
          <w:sz w:val="24"/>
          <w:szCs w:val="24"/>
          <w:vertAlign w:val="superscript"/>
          <w:lang w:val="en-US"/>
        </w:rPr>
        <w:footnoteReference w:id="3"/>
      </w:r>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Циљеви инспекцијског надзора у области социјалне заштите</w:t>
      </w:r>
    </w:p>
    <w:p w:rsidR="00511F6B" w:rsidRPr="007F4DC3" w:rsidRDefault="00511F6B" w:rsidP="00511F6B">
      <w:pPr>
        <w:spacing w:after="0" w:line="240" w:lineRule="auto"/>
        <w:ind w:firstLine="720"/>
        <w:jc w:val="both"/>
        <w:rPr>
          <w:rFonts w:ascii="Times New Roman" w:eastAsia="Times New Roman" w:hAnsi="Times New Roman" w:cs="Times New Roman"/>
          <w:sz w:val="24"/>
          <w:szCs w:val="24"/>
          <w:lang w:val="sr-Cyrl-RS"/>
        </w:rPr>
      </w:pPr>
    </w:p>
    <w:p w:rsidR="00511F6B" w:rsidRPr="007F4DC3" w:rsidRDefault="00511F6B" w:rsidP="00511F6B">
      <w:pPr>
        <w:spacing w:after="0" w:line="240" w:lineRule="auto"/>
        <w:ind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 xml:space="preserve">Циљеви инспекцијског надзора у области социјалне заштите су: </w:t>
      </w:r>
    </w:p>
    <w:p w:rsidR="00511F6B" w:rsidRPr="007F4DC3" w:rsidRDefault="00511F6B" w:rsidP="00511F6B">
      <w:pPr>
        <w:spacing w:after="0" w:line="240" w:lineRule="auto"/>
        <w:ind w:firstLine="720"/>
        <w:jc w:val="both"/>
        <w:rPr>
          <w:rFonts w:ascii="Times New Roman" w:eastAsia="Times New Roman" w:hAnsi="Times New Roman" w:cs="Times New Roman"/>
          <w:sz w:val="24"/>
          <w:szCs w:val="24"/>
          <w:lang w:val="sr-Cyrl-CS"/>
        </w:rPr>
      </w:pPr>
      <w:r w:rsidRPr="007F4DC3">
        <w:rPr>
          <w:rFonts w:ascii="Times New Roman" w:eastAsia="Times New Roman" w:hAnsi="Times New Roman" w:cs="Times New Roman"/>
          <w:sz w:val="24"/>
          <w:szCs w:val="24"/>
          <w:lang w:val="sr-Cyrl-RS"/>
        </w:rPr>
        <w:t>1) остварење законитости рада</w:t>
      </w:r>
      <w:r w:rsidRPr="007F4DC3">
        <w:rPr>
          <w:rFonts w:ascii="Times New Roman" w:eastAsia="Times New Roman" w:hAnsi="Times New Roman" w:cs="Times New Roman"/>
          <w:sz w:val="24"/>
          <w:szCs w:val="24"/>
          <w:lang w:val="sr-Cyrl-CS"/>
        </w:rPr>
        <w:t xml:space="preserve"> установа социјалне заштите и других правних и физичких лица која обављају делатност социјалне заштите, односно психолошке делатности у погледу примене закона, других прописа и општих аката;</w:t>
      </w:r>
    </w:p>
    <w:p w:rsidR="00511F6B" w:rsidRPr="007F4DC3" w:rsidRDefault="00511F6B" w:rsidP="00511F6B">
      <w:pPr>
        <w:spacing w:after="0" w:line="240" w:lineRule="auto"/>
        <w:ind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 xml:space="preserve">2)спречавање и </w:t>
      </w:r>
      <w:r w:rsidRPr="007F4DC3">
        <w:rPr>
          <w:rFonts w:ascii="Times New Roman" w:eastAsia="Times New Roman" w:hAnsi="Times New Roman" w:cs="Times New Roman"/>
          <w:sz w:val="24"/>
          <w:szCs w:val="24"/>
          <w:lang w:val="sr-Cyrl-CS"/>
        </w:rPr>
        <w:t>сузбијање пружања услуга социјалне заштите од стране не</w:t>
      </w:r>
      <w:r w:rsidRPr="007F4DC3">
        <w:rPr>
          <w:rFonts w:ascii="Times New Roman" w:eastAsia="Times New Roman" w:hAnsi="Times New Roman" w:cs="Times New Roman"/>
          <w:sz w:val="24"/>
          <w:szCs w:val="24"/>
          <w:lang w:val="sr-Cyrl-RS"/>
        </w:rPr>
        <w:t>регистрованих субјеката</w:t>
      </w:r>
      <w:r w:rsidRPr="007F4DC3">
        <w:rPr>
          <w:rFonts w:ascii="Times New Roman" w:eastAsia="Times New Roman" w:hAnsi="Times New Roman" w:cs="Times New Roman"/>
          <w:sz w:val="24"/>
          <w:szCs w:val="24"/>
          <w:lang w:val="sr-Cyrl-CS"/>
        </w:rPr>
        <w:t>;</w:t>
      </w:r>
    </w:p>
    <w:p w:rsidR="00511F6B" w:rsidRPr="007F4DC3" w:rsidRDefault="00511F6B" w:rsidP="00511F6B">
      <w:pPr>
        <w:spacing w:after="0" w:line="240" w:lineRule="auto"/>
        <w:ind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 xml:space="preserve">3) </w:t>
      </w:r>
      <w:r w:rsidRPr="007F4DC3">
        <w:rPr>
          <w:rFonts w:ascii="Times New Roman" w:eastAsia="Times New Roman" w:hAnsi="Times New Roman" w:cs="Times New Roman"/>
          <w:sz w:val="24"/>
          <w:szCs w:val="24"/>
          <w:lang w:val="sr-Cyrl-CS"/>
        </w:rPr>
        <w:t>постизање испуњености услова и стандарда за обављање делатности и пружање услуга социјалне заштите;</w:t>
      </w:r>
    </w:p>
    <w:p w:rsidR="00E46972" w:rsidRPr="007F4DC3" w:rsidRDefault="00511F6B" w:rsidP="00E46972">
      <w:pPr>
        <w:spacing w:after="0" w:line="240" w:lineRule="auto"/>
        <w:ind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4) унапређење квалитета услуга социјалне заштите.</w:t>
      </w:r>
    </w:p>
    <w:p w:rsidR="00511F6B" w:rsidRPr="007F4DC3" w:rsidRDefault="00511F6B" w:rsidP="00511F6B">
      <w:pPr>
        <w:spacing w:after="0" w:line="240" w:lineRule="auto"/>
        <w:ind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CS"/>
        </w:rPr>
        <w:lastRenderedPageBreak/>
        <w:t xml:space="preserve">План инспекцијског надзора инспекције социјалне заштите усмерен је ка остварењу </w:t>
      </w:r>
      <w:r w:rsidRPr="007F4DC3">
        <w:rPr>
          <w:rFonts w:ascii="Times New Roman" w:eastAsia="Times New Roman" w:hAnsi="Times New Roman" w:cs="Times New Roman"/>
          <w:sz w:val="24"/>
          <w:szCs w:val="24"/>
          <w:lang w:val="sr-Cyrl-RS"/>
        </w:rPr>
        <w:t xml:space="preserve">наведених </w:t>
      </w:r>
      <w:r w:rsidRPr="007F4DC3">
        <w:rPr>
          <w:rFonts w:ascii="Times New Roman" w:eastAsia="Times New Roman" w:hAnsi="Times New Roman" w:cs="Times New Roman"/>
          <w:sz w:val="24"/>
          <w:szCs w:val="24"/>
          <w:lang w:val="sr-Cyrl-CS"/>
        </w:rPr>
        <w:t>циљева</w:t>
      </w:r>
      <w:r w:rsidRPr="007F4DC3">
        <w:rPr>
          <w:rFonts w:ascii="Times New Roman" w:eastAsia="Times New Roman" w:hAnsi="Times New Roman" w:cs="Times New Roman"/>
          <w:sz w:val="24"/>
          <w:szCs w:val="24"/>
          <w:lang w:val="sr-Cyrl-RS"/>
        </w:rPr>
        <w:t xml:space="preserve">. С тим да је један мањи део циљева у 2023.годуни били усмерени и на </w:t>
      </w:r>
      <w:proofErr w:type="spellStart"/>
      <w:r w:rsidRPr="007F4DC3">
        <w:rPr>
          <w:rFonts w:ascii="Times New Roman" w:eastAsia="Times New Roman" w:hAnsi="Times New Roman" w:cs="Times New Roman"/>
          <w:sz w:val="24"/>
          <w:szCs w:val="24"/>
          <w:lang w:val="sr-Cyrl-RS"/>
        </w:rPr>
        <w:t>превенирање</w:t>
      </w:r>
      <w:proofErr w:type="spellEnd"/>
      <w:r w:rsidRPr="007F4DC3">
        <w:rPr>
          <w:rFonts w:ascii="Times New Roman" w:eastAsia="Times New Roman" w:hAnsi="Times New Roman" w:cs="Times New Roman"/>
          <w:sz w:val="24"/>
          <w:szCs w:val="24"/>
          <w:lang w:val="sr-Cyrl-RS"/>
        </w:rPr>
        <w:t xml:space="preserve"> појаве вируса </w:t>
      </w:r>
      <w:r w:rsidRPr="007F4DC3">
        <w:rPr>
          <w:rFonts w:ascii="Times New Roman" w:eastAsia="Times New Roman" w:hAnsi="Times New Roman" w:cs="Times New Roman"/>
          <w:sz w:val="24"/>
          <w:szCs w:val="24"/>
          <w:lang w:val="en-US"/>
        </w:rPr>
        <w:t xml:space="preserve">COVID -19 </w:t>
      </w:r>
      <w:r w:rsidRPr="007F4DC3">
        <w:rPr>
          <w:rFonts w:ascii="Times New Roman" w:eastAsia="Times New Roman" w:hAnsi="Times New Roman" w:cs="Times New Roman"/>
          <w:sz w:val="24"/>
          <w:szCs w:val="24"/>
          <w:lang w:val="sr-Cyrl-RS"/>
        </w:rPr>
        <w:t>у установама социјалне заштите, које се вршило кроз контролу примене аката о поступању установа социјалне заштите, као и обавештења о појави вируса од стране Завода за јавно здравље.</w:t>
      </w:r>
    </w:p>
    <w:p w:rsidR="00511F6B" w:rsidRPr="007F4DC3" w:rsidRDefault="00511F6B" w:rsidP="00511F6B">
      <w:pPr>
        <w:spacing w:after="0" w:line="240" w:lineRule="auto"/>
        <w:ind w:firstLine="720"/>
        <w:jc w:val="both"/>
        <w:rPr>
          <w:rFonts w:ascii="Times New Roman" w:eastAsia="Times New Roman" w:hAnsi="Times New Roman" w:cs="Times New Roman"/>
          <w:sz w:val="24"/>
          <w:szCs w:val="24"/>
          <w:lang w:val="sr-Cyrl-CS"/>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Материјални,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 предузетих мера</w:t>
      </w:r>
    </w:p>
    <w:p w:rsidR="00511F6B" w:rsidRPr="007F4DC3" w:rsidRDefault="00511F6B" w:rsidP="00511F6B">
      <w:pPr>
        <w:spacing w:after="0" w:line="252" w:lineRule="auto"/>
        <w:ind w:left="1080"/>
        <w:jc w:val="both"/>
        <w:rPr>
          <w:rFonts w:ascii="Times New Roman" w:eastAsia="Calibri" w:hAnsi="Times New Roman" w:cs="Times New Roman"/>
          <w:sz w:val="24"/>
          <w:szCs w:val="24"/>
          <w:lang w:val="en-US"/>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Актуелно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пружаоцима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реализује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укупно</w:t>
      </w:r>
      <w:proofErr w:type="spellEnd"/>
      <w:r w:rsidRPr="007F4DC3">
        <w:rPr>
          <w:rFonts w:ascii="Times New Roman" w:eastAsia="Calibri" w:hAnsi="Times New Roman" w:cs="Times New Roman"/>
          <w:sz w:val="24"/>
          <w:szCs w:val="24"/>
          <w:lang w:val="en-US"/>
        </w:rPr>
        <w:t xml:space="preserve"> 2</w:t>
      </w:r>
      <w:r w:rsidRPr="007F4DC3">
        <w:rPr>
          <w:rFonts w:ascii="Times New Roman" w:eastAsia="Calibri" w:hAnsi="Times New Roman" w:cs="Times New Roman"/>
          <w:sz w:val="24"/>
          <w:szCs w:val="24"/>
          <w:lang w:val="sr-Cyrl-RS"/>
        </w:rPr>
        <w:t>0</w:t>
      </w:r>
      <w:r w:rsidRPr="007F4DC3">
        <w:rPr>
          <w:rFonts w:ascii="Times New Roman" w:eastAsia="Calibri" w:hAnsi="Times New Roman" w:cs="Times New Roman"/>
          <w:sz w:val="24"/>
          <w:szCs w:val="24"/>
          <w:lang w:val="en-US"/>
        </w:rPr>
        <w:t xml:space="preserve"> </w:t>
      </w:r>
      <w:proofErr w:type="spellStart"/>
      <w:proofErr w:type="gramStart"/>
      <w:r w:rsidRPr="007F4DC3">
        <w:rPr>
          <w:rFonts w:ascii="Times New Roman" w:eastAsia="Calibri" w:hAnsi="Times New Roman" w:cs="Times New Roman"/>
          <w:sz w:val="24"/>
          <w:szCs w:val="24"/>
          <w:lang w:val="en-US"/>
        </w:rPr>
        <w:t>инспектор</w:t>
      </w:r>
      <w:proofErr w:type="spellEnd"/>
      <w:r w:rsidRPr="007F4DC3">
        <w:rPr>
          <w:rFonts w:ascii="Times New Roman" w:eastAsia="Calibri" w:hAnsi="Times New Roman" w:cs="Times New Roman"/>
          <w:sz w:val="24"/>
          <w:szCs w:val="24"/>
          <w:lang w:val="sr-Cyrl-RS"/>
        </w:rPr>
        <w:t xml:space="preserve">а </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proofErr w:type="gram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vertAlign w:val="superscript"/>
          <w:lang w:val="en-US"/>
        </w:rPr>
        <w:footnoteReference w:id="4"/>
      </w:r>
      <w:r w:rsidRPr="007F4DC3">
        <w:rPr>
          <w:rFonts w:ascii="Times New Roman" w:eastAsia="Calibri" w:hAnsi="Times New Roman" w:cs="Times New Roman"/>
          <w:sz w:val="24"/>
          <w:szCs w:val="24"/>
          <w:lang w:val="en-US"/>
        </w:rPr>
        <w:t xml:space="preserve">. </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r w:rsidRPr="007F4DC3">
        <w:rPr>
          <w:rFonts w:ascii="Times New Roman" w:eastAsia="Calibri" w:hAnsi="Times New Roman" w:cs="Times New Roman"/>
          <w:sz w:val="24"/>
          <w:szCs w:val="24"/>
          <w:lang w:val="sr-Cyrl-RS"/>
        </w:rPr>
        <w:t>У складу са наведеним, и</w:t>
      </w:r>
      <w:proofErr w:type="spellStart"/>
      <w:r w:rsidRPr="007F4DC3">
        <w:rPr>
          <w:rFonts w:ascii="Times New Roman" w:eastAsia="Calibri" w:hAnsi="Times New Roman" w:cs="Times New Roman"/>
          <w:sz w:val="24"/>
          <w:szCs w:val="24"/>
          <w:lang w:val="en-US"/>
        </w:rPr>
        <w:t>нспекција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организована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три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нивоа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органима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управе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Одељење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Министарства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запошљавање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борачка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социјална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питања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оквиру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бригу</w:t>
      </w:r>
      <w:proofErr w:type="spellEnd"/>
      <w:r w:rsidRPr="007F4DC3">
        <w:rPr>
          <w:rFonts w:ascii="Times New Roman" w:eastAsia="Calibri" w:hAnsi="Times New Roman" w:cs="Times New Roman"/>
          <w:sz w:val="24"/>
          <w:szCs w:val="24"/>
          <w:lang w:val="en-US"/>
        </w:rPr>
        <w:t xml:space="preserve"> о </w:t>
      </w:r>
      <w:proofErr w:type="spellStart"/>
      <w:r w:rsidRPr="007F4DC3">
        <w:rPr>
          <w:rFonts w:ascii="Times New Roman" w:eastAsia="Calibri" w:hAnsi="Times New Roman" w:cs="Times New Roman"/>
          <w:sz w:val="24"/>
          <w:szCs w:val="24"/>
          <w:lang w:val="en-US"/>
        </w:rPr>
        <w:t>породици</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социјалну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покрајинска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оквиру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Покрајинског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секретаријата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политику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демографију</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равноправност</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полова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као</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инспекција</w:t>
      </w:r>
      <w:proofErr w:type="spellEnd"/>
      <w:r w:rsidRPr="007F4DC3">
        <w:rPr>
          <w:rFonts w:ascii="Times New Roman" w:eastAsia="Calibri" w:hAnsi="Times New Roman" w:cs="Times New Roman"/>
          <w:sz w:val="24"/>
          <w:szCs w:val="24"/>
          <w:lang w:val="sr-Cyrl-RS"/>
        </w:rPr>
        <w:t xml:space="preserve"> социјалне заштите</w:t>
      </w:r>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оквиру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Секретаријата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града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Београда</w:t>
      </w:r>
      <w:proofErr w:type="spellEnd"/>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Број</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надзираних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субјеката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надлежности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надмашује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капацитете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ових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служби</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rPr>
        <w:t>74</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sr-Latn-CS"/>
        </w:rPr>
        <w:t>установe</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социјалне</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заштите</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чији</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је</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оснивач</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Република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Србија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или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Аутономна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покрајина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Војводина</w:t>
      </w:r>
      <w:proofErr w:type="spellEnd"/>
      <w:r w:rsidRPr="007F4DC3">
        <w:rPr>
          <w:rFonts w:ascii="Times New Roman" w:eastAsia="Calibri" w:hAnsi="Times New Roman" w:cs="Times New Roman"/>
          <w:sz w:val="24"/>
          <w:szCs w:val="24"/>
          <w:lang w:val="sr-Latn-CS"/>
        </w:rPr>
        <w:t>,</w:t>
      </w:r>
      <w:r w:rsidRPr="007F4DC3">
        <w:rPr>
          <w:rFonts w:ascii="Times New Roman" w:eastAsia="Calibri" w:hAnsi="Times New Roman" w:cs="Times New Roman"/>
          <w:sz w:val="24"/>
          <w:szCs w:val="24"/>
          <w:lang w:val="en-US"/>
        </w:rPr>
        <w:t xml:space="preserve"> 6</w:t>
      </w:r>
      <w:r w:rsidRPr="007F4DC3">
        <w:rPr>
          <w:rFonts w:ascii="Times New Roman" w:eastAsia="Calibri" w:hAnsi="Times New Roman" w:cs="Times New Roman"/>
          <w:sz w:val="24"/>
          <w:szCs w:val="24"/>
          <w:lang w:val="sr-Cyrl-RS"/>
        </w:rPr>
        <w:t>5</w:t>
      </w:r>
      <w:r w:rsidR="00544682">
        <w:rPr>
          <w:rFonts w:ascii="Times New Roman" w:eastAsia="Calibri" w:hAnsi="Times New Roman" w:cs="Times New Roman"/>
          <w:sz w:val="24"/>
          <w:szCs w:val="24"/>
          <w:lang w:val="sr-Cyrl-RS"/>
        </w:rPr>
        <w:t>6</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лиценцираних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w:t>
      </w:r>
      <w:r w:rsidRPr="007F4DC3">
        <w:rPr>
          <w:rFonts w:ascii="Times New Roman" w:eastAsia="Calibri" w:hAnsi="Times New Roman" w:cs="Times New Roman"/>
          <w:sz w:val="24"/>
          <w:szCs w:val="24"/>
          <w:lang w:val="sr-Cyrl-RS"/>
        </w:rPr>
        <w:t>лаца</w:t>
      </w:r>
      <w:proofErr w:type="spellEnd"/>
      <w:r w:rsidRPr="007F4DC3">
        <w:rPr>
          <w:rFonts w:ascii="Times New Roman" w:eastAsia="Calibri" w:hAnsi="Times New Roman" w:cs="Times New Roman"/>
          <w:sz w:val="24"/>
          <w:szCs w:val="24"/>
          <w:lang w:val="sr-Cyrl-RS"/>
        </w:rPr>
        <w:t xml:space="preserve"> услуга социјалне заштите</w:t>
      </w:r>
      <w:r w:rsidRPr="007F4DC3">
        <w:rPr>
          <w:rFonts w:ascii="Times New Roman" w:eastAsia="Calibri" w:hAnsi="Times New Roman" w:cs="Times New Roman"/>
          <w:sz w:val="24"/>
          <w:szCs w:val="24"/>
          <w:lang w:val="en-US"/>
        </w:rPr>
        <w:t>,</w:t>
      </w:r>
      <w:r w:rsidRPr="007F4DC3">
        <w:rPr>
          <w:rFonts w:ascii="Times New Roman" w:eastAsia="Calibri" w:hAnsi="Times New Roman" w:cs="Times New Roman"/>
          <w:sz w:val="24"/>
          <w:szCs w:val="24"/>
          <w:lang w:val="sr-Latn-CS"/>
        </w:rPr>
        <w:t xml:space="preserve"> </w:t>
      </w:r>
      <w:r w:rsidRPr="007F4DC3">
        <w:rPr>
          <w:rFonts w:ascii="Times New Roman" w:eastAsia="Calibri" w:hAnsi="Times New Roman" w:cs="Times New Roman"/>
          <w:sz w:val="24"/>
          <w:szCs w:val="24"/>
          <w:lang w:val="en-US"/>
        </w:rPr>
        <w:t>141</w:t>
      </w:r>
      <w:r w:rsidRPr="007F4DC3">
        <w:rPr>
          <w:rFonts w:ascii="Times New Roman" w:eastAsia="Calibri" w:hAnsi="Times New Roman" w:cs="Times New Roman"/>
          <w:sz w:val="24"/>
          <w:szCs w:val="24"/>
          <w:lang w:val="sr-Cyrl-RS"/>
        </w:rPr>
        <w:t xml:space="preserve"> </w:t>
      </w:r>
      <w:proofErr w:type="spellStart"/>
      <w:r w:rsidRPr="007F4DC3">
        <w:rPr>
          <w:rFonts w:ascii="Times New Roman" w:eastAsia="Calibri" w:hAnsi="Times New Roman" w:cs="Times New Roman"/>
          <w:sz w:val="24"/>
          <w:szCs w:val="24"/>
          <w:lang w:val="en-US"/>
        </w:rPr>
        <w:t>центар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w:t>
      </w:r>
      <w:proofErr w:type="spellEnd"/>
      <w:r w:rsidRPr="007F4DC3">
        <w:rPr>
          <w:rFonts w:ascii="Times New Roman" w:eastAsia="Calibri" w:hAnsi="Times New Roman" w:cs="Times New Roman"/>
          <w:sz w:val="24"/>
          <w:szCs w:val="24"/>
          <w:lang w:val="sr-Cyrl-RS"/>
        </w:rPr>
        <w:t xml:space="preserve"> (са међуопштинским центрима за социјални рад)</w:t>
      </w:r>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 xml:space="preserve">недовољан број </w:t>
      </w:r>
      <w:proofErr w:type="spellStart"/>
      <w:r w:rsidRPr="007F4DC3">
        <w:rPr>
          <w:rFonts w:ascii="Times New Roman" w:eastAsia="Calibri" w:hAnsi="Times New Roman" w:cs="Times New Roman"/>
          <w:sz w:val="24"/>
          <w:szCs w:val="24"/>
          <w:lang w:val="sr-Latn-CS"/>
        </w:rPr>
        <w:t>инспектора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социјалне</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заштите</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инспектори</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Министарства</w:t>
      </w:r>
      <w:proofErr w:type="spellEnd"/>
      <w:r w:rsidRPr="007F4DC3">
        <w:rPr>
          <w:rFonts w:ascii="Times New Roman" w:eastAsia="Calibri" w:hAnsi="Times New Roman" w:cs="Times New Roman"/>
          <w:sz w:val="24"/>
          <w:szCs w:val="24"/>
          <w:lang w:val="sr-Latn-CS"/>
        </w:rPr>
        <w:t xml:space="preserve"> (</w:t>
      </w:r>
      <w:r w:rsidRPr="007F4DC3">
        <w:rPr>
          <w:rFonts w:ascii="Times New Roman" w:eastAsia="Calibri" w:hAnsi="Times New Roman" w:cs="Times New Roman"/>
          <w:sz w:val="24"/>
          <w:szCs w:val="24"/>
          <w:lang w:val="sr-Cyrl-RS"/>
        </w:rPr>
        <w:t>9</w:t>
      </w:r>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покрајински</w:t>
      </w:r>
      <w:proofErr w:type="spellEnd"/>
      <w:r w:rsidRPr="007F4DC3">
        <w:rPr>
          <w:rFonts w:ascii="Times New Roman" w:eastAsia="Calibri" w:hAnsi="Times New Roman" w:cs="Times New Roman"/>
          <w:sz w:val="24"/>
          <w:szCs w:val="24"/>
          <w:lang w:val="sr-Latn-CS"/>
        </w:rPr>
        <w:t xml:space="preserve"> (</w:t>
      </w:r>
      <w:r w:rsidRPr="007F4DC3">
        <w:rPr>
          <w:rFonts w:ascii="Times New Roman" w:eastAsia="Calibri" w:hAnsi="Times New Roman" w:cs="Times New Roman"/>
          <w:sz w:val="24"/>
          <w:szCs w:val="24"/>
          <w:lang w:val="sr-Cyrl-RS"/>
        </w:rPr>
        <w:t>8</w:t>
      </w:r>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као</w:t>
      </w:r>
      <w:proofErr w:type="spellEnd"/>
      <w:r w:rsidRPr="007F4DC3">
        <w:rPr>
          <w:rFonts w:ascii="Times New Roman" w:eastAsia="Calibri" w:hAnsi="Times New Roman" w:cs="Times New Roman"/>
          <w:sz w:val="24"/>
          <w:szCs w:val="24"/>
          <w:lang w:val="sr-Latn-CS"/>
        </w:rPr>
        <w:t xml:space="preserve"> и </w:t>
      </w:r>
      <w:proofErr w:type="spellStart"/>
      <w:r w:rsidRPr="007F4DC3">
        <w:rPr>
          <w:rFonts w:ascii="Times New Roman" w:eastAsia="Calibri" w:hAnsi="Times New Roman" w:cs="Times New Roman"/>
          <w:sz w:val="24"/>
          <w:szCs w:val="24"/>
          <w:lang w:val="sr-Latn-CS"/>
        </w:rPr>
        <w:t>инспектори</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Секретаријата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за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социјалну</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заштиту</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града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Београда</w:t>
      </w:r>
      <w:proofErr w:type="spellEnd"/>
      <w:r w:rsidRPr="007F4DC3">
        <w:rPr>
          <w:rFonts w:ascii="Times New Roman" w:eastAsia="Calibri" w:hAnsi="Times New Roman" w:cs="Times New Roman"/>
          <w:sz w:val="24"/>
          <w:szCs w:val="24"/>
          <w:lang w:val="sr-Latn-CS"/>
        </w:rPr>
        <w:t xml:space="preserve"> (2))</w:t>
      </w:r>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Latn-CS"/>
        </w:rPr>
      </w:pPr>
      <w:proofErr w:type="spellStart"/>
      <w:r w:rsidRPr="007F4DC3">
        <w:rPr>
          <w:rFonts w:ascii="Times New Roman" w:eastAsia="Calibri" w:hAnsi="Times New Roman" w:cs="Times New Roman"/>
          <w:sz w:val="24"/>
          <w:szCs w:val="24"/>
          <w:lang w:val="sr-Latn-CS"/>
        </w:rPr>
        <w:t>Одељење</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за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инспекцијски</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надзор</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Министарства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има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искуство</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рада</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од</w:t>
      </w:r>
      <w:proofErr w:type="spellEnd"/>
      <w:r w:rsidRPr="007F4DC3">
        <w:rPr>
          <w:rFonts w:ascii="Times New Roman" w:eastAsia="Calibri" w:hAnsi="Times New Roman" w:cs="Times New Roman"/>
          <w:sz w:val="24"/>
          <w:szCs w:val="24"/>
          <w:lang w:val="sr-Cyrl-RS"/>
        </w:rPr>
        <w:t xml:space="preserve"> </w:t>
      </w:r>
      <w:r w:rsidRPr="007F4DC3">
        <w:rPr>
          <w:rFonts w:ascii="Times New Roman" w:eastAsia="Calibri" w:hAnsi="Times New Roman" w:cs="Times New Roman"/>
          <w:sz w:val="24"/>
          <w:szCs w:val="24"/>
          <w:lang w:val="sr-Latn-CS"/>
        </w:rPr>
        <w:t>1</w:t>
      </w:r>
      <w:r w:rsidRPr="007F4DC3">
        <w:rPr>
          <w:rFonts w:ascii="Times New Roman" w:eastAsia="Calibri" w:hAnsi="Times New Roman" w:cs="Times New Roman"/>
          <w:sz w:val="24"/>
          <w:szCs w:val="24"/>
        </w:rPr>
        <w:t>9</w:t>
      </w:r>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година</w:t>
      </w:r>
      <w:proofErr w:type="spellEnd"/>
      <w:r w:rsidRPr="007F4DC3">
        <w:rPr>
          <w:rFonts w:ascii="Times New Roman" w:eastAsia="Calibri" w:hAnsi="Times New Roman" w:cs="Times New Roman"/>
          <w:sz w:val="24"/>
          <w:szCs w:val="24"/>
          <w:lang w:val="sr-Latn-CS"/>
        </w:rPr>
        <w:t xml:space="preserve"> и </w:t>
      </w:r>
      <w:r w:rsidRPr="007F4DC3">
        <w:rPr>
          <w:rFonts w:ascii="Times New Roman" w:eastAsia="Calibri" w:hAnsi="Times New Roman" w:cs="Times New Roman"/>
          <w:sz w:val="24"/>
          <w:szCs w:val="24"/>
          <w:lang w:val="sr-Cyrl-RS"/>
        </w:rPr>
        <w:t>у истом је у 202</w:t>
      </w:r>
      <w:r w:rsidRPr="007F4DC3">
        <w:rPr>
          <w:rFonts w:ascii="Times New Roman" w:eastAsia="Calibri" w:hAnsi="Times New Roman" w:cs="Times New Roman"/>
          <w:sz w:val="24"/>
          <w:szCs w:val="24"/>
        </w:rPr>
        <w:t>3</w:t>
      </w:r>
      <w:r w:rsidRPr="007F4DC3">
        <w:rPr>
          <w:rFonts w:ascii="Times New Roman" w:eastAsia="Calibri" w:hAnsi="Times New Roman" w:cs="Times New Roman"/>
          <w:sz w:val="24"/>
          <w:szCs w:val="24"/>
          <w:lang w:val="sr-Cyrl-RS"/>
        </w:rPr>
        <w:t>. години у радном односу девет</w:t>
      </w:r>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инспектора</w:t>
      </w:r>
      <w:proofErr w:type="spellEnd"/>
      <w:r w:rsidRPr="007F4DC3">
        <w:rPr>
          <w:rFonts w:ascii="Times New Roman" w:eastAsia="Calibri" w:hAnsi="Times New Roman" w:cs="Times New Roman"/>
          <w:sz w:val="24"/>
          <w:szCs w:val="24"/>
          <w:lang w:val="sr-Latn-CS"/>
        </w:rPr>
        <w:t xml:space="preserve">: </w:t>
      </w:r>
      <w:r w:rsidRPr="007F4DC3">
        <w:rPr>
          <w:rFonts w:ascii="Times New Roman" w:eastAsia="Calibri" w:hAnsi="Times New Roman" w:cs="Times New Roman"/>
          <w:sz w:val="24"/>
          <w:szCs w:val="24"/>
          <w:lang w:val="sr-Cyrl-RS"/>
        </w:rPr>
        <w:t>два</w:t>
      </w:r>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правник</w:t>
      </w:r>
      <w:proofErr w:type="spellEnd"/>
      <w:r w:rsidRPr="007F4DC3">
        <w:rPr>
          <w:rFonts w:ascii="Times New Roman" w:eastAsia="Calibri" w:hAnsi="Times New Roman" w:cs="Times New Roman"/>
          <w:sz w:val="24"/>
          <w:szCs w:val="24"/>
          <w:lang w:val="sr-Cyrl-RS"/>
        </w:rPr>
        <w:t>а</w:t>
      </w:r>
      <w:r w:rsidRPr="007F4DC3">
        <w:rPr>
          <w:rFonts w:ascii="Times New Roman" w:eastAsia="Calibri" w:hAnsi="Times New Roman" w:cs="Times New Roman"/>
          <w:sz w:val="24"/>
          <w:szCs w:val="24"/>
          <w:lang w:val="sr-Latn-CS"/>
        </w:rPr>
        <w:t>,</w:t>
      </w:r>
      <w:r w:rsidRPr="007F4DC3">
        <w:rPr>
          <w:rFonts w:ascii="Times New Roman" w:eastAsia="Calibri" w:hAnsi="Times New Roman" w:cs="Times New Roman"/>
          <w:sz w:val="24"/>
          <w:szCs w:val="24"/>
          <w:lang w:val="sr-Cyrl-RS"/>
        </w:rPr>
        <w:t xml:space="preserve"> два</w:t>
      </w:r>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психолога</w:t>
      </w:r>
      <w:proofErr w:type="spellEnd"/>
      <w:r w:rsidRPr="007F4DC3">
        <w:rPr>
          <w:rFonts w:ascii="Times New Roman" w:eastAsia="Calibri" w:hAnsi="Times New Roman" w:cs="Times New Roman"/>
          <w:sz w:val="24"/>
          <w:szCs w:val="24"/>
          <w:lang w:val="sr-Latn-CS"/>
        </w:rPr>
        <w:t xml:space="preserve">,  </w:t>
      </w:r>
      <w:r w:rsidRPr="007F4DC3">
        <w:rPr>
          <w:rFonts w:ascii="Times New Roman" w:eastAsia="Calibri" w:hAnsi="Times New Roman" w:cs="Times New Roman"/>
          <w:sz w:val="24"/>
          <w:szCs w:val="24"/>
          <w:lang w:val="sr-Cyrl-RS"/>
        </w:rPr>
        <w:t xml:space="preserve">један </w:t>
      </w:r>
      <w:proofErr w:type="spellStart"/>
      <w:r w:rsidRPr="007F4DC3">
        <w:rPr>
          <w:rFonts w:ascii="Times New Roman" w:eastAsia="Calibri" w:hAnsi="Times New Roman" w:cs="Times New Roman"/>
          <w:sz w:val="24"/>
          <w:szCs w:val="24"/>
          <w:lang w:val="sr-Latn-CS"/>
        </w:rPr>
        <w:t>социјални</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радник</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један</w:t>
      </w:r>
      <w:proofErr w:type="spellEnd"/>
      <w:r w:rsidRPr="007F4DC3">
        <w:rPr>
          <w:rFonts w:ascii="Times New Roman" w:eastAsia="Calibri" w:hAnsi="Times New Roman" w:cs="Times New Roman"/>
          <w:sz w:val="24"/>
          <w:szCs w:val="24"/>
          <w:lang w:val="sr-Latn-CS"/>
        </w:rPr>
        <w:t xml:space="preserve"> </w:t>
      </w:r>
      <w:proofErr w:type="spellStart"/>
      <w:r w:rsidRPr="007F4DC3">
        <w:rPr>
          <w:rFonts w:ascii="Times New Roman" w:eastAsia="Calibri" w:hAnsi="Times New Roman" w:cs="Times New Roman"/>
          <w:sz w:val="24"/>
          <w:szCs w:val="24"/>
          <w:lang w:val="sr-Latn-CS"/>
        </w:rPr>
        <w:t>педагог</w:t>
      </w:r>
      <w:proofErr w:type="spellEnd"/>
      <w:r w:rsidRPr="007F4DC3">
        <w:rPr>
          <w:rFonts w:ascii="Times New Roman" w:eastAsia="Calibri" w:hAnsi="Times New Roman" w:cs="Times New Roman"/>
          <w:sz w:val="24"/>
          <w:szCs w:val="24"/>
          <w:lang w:val="sr-Cyrl-RS"/>
        </w:rPr>
        <w:t xml:space="preserve">, један специјални </w:t>
      </w:r>
      <w:proofErr w:type="spellStart"/>
      <w:r w:rsidRPr="007F4DC3">
        <w:rPr>
          <w:rFonts w:ascii="Times New Roman" w:eastAsia="Calibri" w:hAnsi="Times New Roman" w:cs="Times New Roman"/>
          <w:sz w:val="24"/>
          <w:szCs w:val="24"/>
          <w:lang w:val="sr-Cyrl-RS"/>
        </w:rPr>
        <w:t>педагог,један</w:t>
      </w:r>
      <w:proofErr w:type="spellEnd"/>
      <w:r w:rsidRPr="007F4DC3">
        <w:rPr>
          <w:rFonts w:ascii="Times New Roman" w:eastAsia="Calibri" w:hAnsi="Times New Roman" w:cs="Times New Roman"/>
          <w:sz w:val="24"/>
          <w:szCs w:val="24"/>
          <w:lang w:val="sr-Cyrl-RS"/>
        </w:rPr>
        <w:t xml:space="preserve"> </w:t>
      </w:r>
      <w:proofErr w:type="spellStart"/>
      <w:r w:rsidRPr="007F4DC3">
        <w:rPr>
          <w:rFonts w:ascii="Times New Roman" w:eastAsia="Calibri" w:hAnsi="Times New Roman" w:cs="Times New Roman"/>
          <w:sz w:val="24"/>
          <w:szCs w:val="24"/>
          <w:lang w:val="sr-Cyrl-RS"/>
        </w:rPr>
        <w:t>политколог</w:t>
      </w:r>
      <w:proofErr w:type="spellEnd"/>
      <w:r w:rsidRPr="007F4DC3">
        <w:rPr>
          <w:rFonts w:ascii="Times New Roman" w:eastAsia="Calibri" w:hAnsi="Times New Roman" w:cs="Times New Roman"/>
          <w:sz w:val="24"/>
          <w:szCs w:val="24"/>
          <w:lang w:val="sr-Cyrl-RS"/>
        </w:rPr>
        <w:t>, један дипломирани економиста.</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Latn-CS"/>
        </w:rPr>
      </w:pPr>
      <w:proofErr w:type="spellStart"/>
      <w:r w:rsidRPr="007F4DC3">
        <w:rPr>
          <w:rFonts w:ascii="Times New Roman" w:eastAsia="Calibri" w:hAnsi="Times New Roman" w:cs="Times New Roman"/>
          <w:sz w:val="24"/>
          <w:szCs w:val="24"/>
          <w:lang w:val="en-US"/>
        </w:rPr>
        <w:t>Одељење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Министарства</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 xml:space="preserve">за рад, запошљавање, борачка и </w:t>
      </w:r>
      <w:proofErr w:type="spellStart"/>
      <w:r w:rsidRPr="007F4DC3">
        <w:rPr>
          <w:rFonts w:ascii="Times New Roman" w:eastAsia="Calibri" w:hAnsi="Times New Roman" w:cs="Times New Roman"/>
          <w:sz w:val="24"/>
          <w:szCs w:val="24"/>
          <w:lang w:val="sr-Cyrl-RS"/>
        </w:rPr>
        <w:t>соцјална</w:t>
      </w:r>
      <w:proofErr w:type="spellEnd"/>
      <w:r w:rsidRPr="007F4DC3">
        <w:rPr>
          <w:rFonts w:ascii="Times New Roman" w:eastAsia="Calibri" w:hAnsi="Times New Roman" w:cs="Times New Roman"/>
          <w:sz w:val="24"/>
          <w:szCs w:val="24"/>
          <w:lang w:val="sr-Cyrl-RS"/>
        </w:rPr>
        <w:t xml:space="preserve"> питања, као организациона јединица Сектора за бригу о породици и социјалну заштиту, </w:t>
      </w:r>
      <w:proofErr w:type="spellStart"/>
      <w:r w:rsidRPr="007F4DC3">
        <w:rPr>
          <w:rFonts w:ascii="Times New Roman" w:eastAsia="Calibri" w:hAnsi="Times New Roman" w:cs="Times New Roman"/>
          <w:sz w:val="24"/>
          <w:szCs w:val="24"/>
          <w:lang w:val="en-US"/>
        </w:rPr>
        <w:t>обавља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послове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који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односе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w:t>
      </w:r>
      <w:proofErr w:type="spellEnd"/>
      <w:r w:rsidRPr="007F4DC3">
        <w:rPr>
          <w:rFonts w:ascii="Times New Roman" w:eastAsia="Calibri" w:hAnsi="Times New Roman" w:cs="Times New Roman"/>
          <w:sz w:val="24"/>
          <w:szCs w:val="24"/>
          <w:vertAlign w:val="superscript"/>
          <w:lang w:val="en-US"/>
        </w:rPr>
        <w:footnoteReference w:id="5"/>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установа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других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правних</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физичких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лица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обављају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делатност</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односно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психолошке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делатности</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погледу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примене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закона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других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прописа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општих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аката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контролу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поступка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пријема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корисника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установу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смештај</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корисника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погледу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потреба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корисника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капацитета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установе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контролу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прописаних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евиденција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приговоре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установа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стране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корисника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запослених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грађана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других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институција</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 xml:space="preserve">давању </w:t>
      </w:r>
      <w:proofErr w:type="spellStart"/>
      <w:r w:rsidRPr="007F4DC3">
        <w:rPr>
          <w:rFonts w:ascii="Times New Roman" w:eastAsia="Calibri" w:hAnsi="Times New Roman" w:cs="Times New Roman"/>
          <w:sz w:val="24"/>
          <w:szCs w:val="24"/>
          <w:lang w:val="en-US"/>
        </w:rPr>
        <w:t>сагласност</w:t>
      </w:r>
      <w:proofErr w:type="spellEnd"/>
      <w:r w:rsidRPr="007F4DC3">
        <w:rPr>
          <w:rFonts w:ascii="Times New Roman" w:eastAsia="Calibri" w:hAnsi="Times New Roman" w:cs="Times New Roman"/>
          <w:sz w:val="24"/>
          <w:szCs w:val="24"/>
          <w:lang w:val="sr-Cyrl-RS"/>
        </w:rPr>
        <w:t>и</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накнаде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трошкова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смештаја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интернат</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средњих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школа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трошкова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оспособљавања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деце</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омладине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ометене</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развоју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органа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којима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поверено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вршење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покрајина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град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Београд</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друге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послове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из</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делокруга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Одељења</w:t>
      </w:r>
      <w:proofErr w:type="spellEnd"/>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Инспектори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Министарства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поред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послова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од</w:t>
      </w:r>
      <w:proofErr w:type="spellEnd"/>
      <w:r w:rsidRPr="007F4DC3">
        <w:rPr>
          <w:rFonts w:ascii="Times New Roman" w:eastAsia="Calibri" w:hAnsi="Times New Roman" w:cs="Times New Roman"/>
          <w:sz w:val="24"/>
          <w:szCs w:val="24"/>
          <w:lang w:val="en-US"/>
        </w:rPr>
        <w:t xml:space="preserve"> 2013. </w:t>
      </w:r>
      <w:proofErr w:type="spellStart"/>
      <w:r w:rsidRPr="007F4DC3">
        <w:rPr>
          <w:rFonts w:ascii="Times New Roman" w:eastAsia="Calibri" w:hAnsi="Times New Roman" w:cs="Times New Roman"/>
          <w:sz w:val="24"/>
          <w:szCs w:val="24"/>
          <w:lang w:val="en-US"/>
        </w:rPr>
        <w:t>године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обављају</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послове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лиценцирања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организација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lastRenderedPageBreak/>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из</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области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захтеву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организације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издавање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лиценце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воде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управни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поступак</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оквиру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утврђују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испуњеност</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услова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стандарда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конкретне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врше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ванредне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утврђујуће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потреби</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 xml:space="preserve">допунске </w:t>
      </w:r>
      <w:r w:rsidRPr="007F4DC3">
        <w:rPr>
          <w:rFonts w:ascii="Times New Roman" w:eastAsia="Calibri" w:hAnsi="Times New Roman" w:cs="Times New Roman"/>
          <w:sz w:val="24"/>
          <w:szCs w:val="24"/>
          <w:lang w:val="en-US"/>
        </w:rPr>
        <w:t xml:space="preserve">и </w:t>
      </w:r>
      <w:proofErr w:type="spellStart"/>
      <w:r w:rsidRPr="007F4DC3">
        <w:rPr>
          <w:rFonts w:ascii="Times New Roman" w:eastAsia="Calibri" w:hAnsi="Times New Roman" w:cs="Times New Roman"/>
          <w:sz w:val="24"/>
          <w:szCs w:val="24"/>
          <w:lang w:val="en-US"/>
        </w:rPr>
        <w:t>контролне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сачињавају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записнике</w:t>
      </w:r>
      <w:proofErr w:type="spellEnd"/>
      <w:r w:rsidRPr="007F4DC3">
        <w:rPr>
          <w:rFonts w:ascii="Times New Roman" w:eastAsia="Calibri" w:hAnsi="Times New Roman" w:cs="Times New Roman"/>
          <w:sz w:val="24"/>
          <w:szCs w:val="24"/>
          <w:lang w:val="en-US"/>
        </w:rPr>
        <w:t xml:space="preserve"> о </w:t>
      </w:r>
      <w:proofErr w:type="spellStart"/>
      <w:r w:rsidRPr="007F4DC3">
        <w:rPr>
          <w:rFonts w:ascii="Times New Roman" w:eastAsia="Calibri" w:hAnsi="Times New Roman" w:cs="Times New Roman"/>
          <w:sz w:val="24"/>
          <w:szCs w:val="24"/>
          <w:lang w:val="en-US"/>
        </w:rPr>
        <w:t>истим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сачињавају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решења</w:t>
      </w:r>
      <w:proofErr w:type="spellEnd"/>
      <w:r w:rsidRPr="007F4DC3">
        <w:rPr>
          <w:rFonts w:ascii="Times New Roman" w:eastAsia="Calibri" w:hAnsi="Times New Roman" w:cs="Times New Roman"/>
          <w:sz w:val="24"/>
          <w:szCs w:val="24"/>
          <w:lang w:val="en-US"/>
        </w:rPr>
        <w:t xml:space="preserve">, а </w:t>
      </w:r>
      <w:proofErr w:type="spellStart"/>
      <w:r w:rsidRPr="007F4DC3">
        <w:rPr>
          <w:rFonts w:ascii="Times New Roman" w:eastAsia="Calibri" w:hAnsi="Times New Roman" w:cs="Times New Roman"/>
          <w:sz w:val="24"/>
          <w:szCs w:val="24"/>
          <w:lang w:val="en-US"/>
        </w:rPr>
        <w:t>касније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током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пружања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обавезни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контролишу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поштовање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испуњених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услова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стандарда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стране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пружаоца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током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целог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периода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важења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лиценце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Такође</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надлежности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Министарства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суспендовање</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одузимање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лиценци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Закону</w:t>
      </w:r>
      <w:proofErr w:type="spellEnd"/>
      <w:r w:rsidRPr="007F4DC3">
        <w:rPr>
          <w:rFonts w:ascii="Times New Roman" w:eastAsia="Calibri" w:hAnsi="Times New Roman" w:cs="Times New Roman"/>
          <w:sz w:val="24"/>
          <w:szCs w:val="24"/>
          <w:lang w:val="en-US"/>
        </w:rPr>
        <w:t xml:space="preserve"> о </w:t>
      </w:r>
      <w:proofErr w:type="spellStart"/>
      <w:r w:rsidRPr="007F4DC3">
        <w:rPr>
          <w:rFonts w:ascii="Times New Roman" w:eastAsia="Calibri" w:hAnsi="Times New Roman" w:cs="Times New Roman"/>
          <w:sz w:val="24"/>
          <w:szCs w:val="24"/>
          <w:lang w:val="en-US"/>
        </w:rPr>
        <w:t>социјалној</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заштити</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 xml:space="preserve">по </w:t>
      </w:r>
      <w:proofErr w:type="spellStart"/>
      <w:r w:rsidRPr="007F4DC3">
        <w:rPr>
          <w:rFonts w:ascii="Times New Roman" w:eastAsia="Calibri" w:hAnsi="Times New Roman" w:cs="Times New Roman"/>
          <w:sz w:val="24"/>
          <w:szCs w:val="24"/>
          <w:lang w:val="en-US"/>
        </w:rPr>
        <w:t>прописаним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условима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околностима</w:t>
      </w:r>
      <w:proofErr w:type="spellEnd"/>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Послове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w:t>
      </w:r>
      <w:proofErr w:type="spellEnd"/>
      <w:r w:rsidRPr="007F4DC3">
        <w:rPr>
          <w:rFonts w:ascii="Times New Roman" w:eastAsia="Calibri" w:hAnsi="Times New Roman" w:cs="Times New Roman"/>
          <w:sz w:val="24"/>
          <w:szCs w:val="24"/>
          <w:lang w:val="sr-Cyrl-RS"/>
        </w:rPr>
        <w:t>и</w:t>
      </w:r>
      <w:proofErr w:type="spellStart"/>
      <w:r w:rsidRPr="007F4DC3">
        <w:rPr>
          <w:rFonts w:ascii="Times New Roman" w:eastAsia="Calibri" w:hAnsi="Times New Roman" w:cs="Times New Roman"/>
          <w:sz w:val="24"/>
          <w:szCs w:val="24"/>
          <w:lang w:val="en-US"/>
        </w:rPr>
        <w:t>старства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највећем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броју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случајева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обављају</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пару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због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сложености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посла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обезбеђивања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мултидисциплинарног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приступа</w:t>
      </w:r>
      <w:proofErr w:type="spellEnd"/>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Имајући у виду да је број реализованих инспекцијских надзора у току 202</w:t>
      </w:r>
      <w:r w:rsidRPr="007F4DC3">
        <w:rPr>
          <w:rFonts w:ascii="Times New Roman" w:eastAsia="Calibri" w:hAnsi="Times New Roman" w:cs="Times New Roman"/>
          <w:sz w:val="24"/>
          <w:szCs w:val="24"/>
        </w:rPr>
        <w:t>3</w:t>
      </w:r>
      <w:r w:rsidRPr="007F4DC3">
        <w:rPr>
          <w:rFonts w:ascii="Times New Roman" w:eastAsia="Calibri" w:hAnsi="Times New Roman" w:cs="Times New Roman"/>
          <w:sz w:val="24"/>
          <w:szCs w:val="24"/>
          <w:lang w:val="sr-Cyrl-RS"/>
        </w:rPr>
        <w:t>. године био 183, а да је у календарској години 5</w:t>
      </w:r>
      <w:r w:rsidR="00A766D9">
        <w:rPr>
          <w:rFonts w:ascii="Times New Roman" w:eastAsia="Calibri" w:hAnsi="Times New Roman" w:cs="Times New Roman"/>
          <w:sz w:val="24"/>
          <w:szCs w:val="24"/>
          <w:lang w:val="sr-Cyrl-RS"/>
        </w:rPr>
        <w:t>1</w:t>
      </w:r>
      <w:r w:rsidRPr="007F4DC3">
        <w:rPr>
          <w:rFonts w:ascii="Times New Roman" w:eastAsia="Calibri" w:hAnsi="Times New Roman" w:cs="Times New Roman"/>
          <w:sz w:val="24"/>
          <w:szCs w:val="24"/>
          <w:lang w:val="sr-Cyrl-RS"/>
        </w:rPr>
        <w:t xml:space="preserve"> седмиц</w:t>
      </w:r>
      <w:r w:rsidR="00A766D9">
        <w:rPr>
          <w:rFonts w:ascii="Times New Roman" w:eastAsia="Calibri" w:hAnsi="Times New Roman" w:cs="Times New Roman"/>
          <w:sz w:val="24"/>
          <w:szCs w:val="24"/>
          <w:lang w:val="sr-Cyrl-RS"/>
        </w:rPr>
        <w:t>а</w:t>
      </w:r>
      <w:r w:rsidRPr="007F4DC3">
        <w:rPr>
          <w:rFonts w:ascii="Times New Roman" w:eastAsia="Calibri" w:hAnsi="Times New Roman" w:cs="Times New Roman"/>
          <w:sz w:val="24"/>
          <w:szCs w:val="24"/>
          <w:lang w:val="sr-Cyrl-RS"/>
        </w:rPr>
        <w:t>, произилази да је током једне седмице инспекција министарства реализовала у просеку око 4</w:t>
      </w:r>
      <w:r w:rsidR="00A766D9">
        <w:rPr>
          <w:rFonts w:ascii="Times New Roman" w:eastAsia="Calibri" w:hAnsi="Times New Roman" w:cs="Times New Roman"/>
          <w:sz w:val="24"/>
          <w:szCs w:val="24"/>
          <w:lang w:val="sr-Cyrl-RS"/>
        </w:rPr>
        <w:t xml:space="preserve"> </w:t>
      </w:r>
      <w:r w:rsidRPr="007F4DC3">
        <w:rPr>
          <w:rFonts w:ascii="Times New Roman" w:eastAsia="Calibri" w:hAnsi="Times New Roman" w:cs="Times New Roman"/>
          <w:sz w:val="24"/>
          <w:szCs w:val="24"/>
          <w:lang w:val="sr-Cyrl-RS"/>
        </w:rPr>
        <w:t>(3,5</w:t>
      </w:r>
      <w:r w:rsidR="00A766D9">
        <w:rPr>
          <w:rFonts w:ascii="Times New Roman" w:eastAsia="Calibri" w:hAnsi="Times New Roman" w:cs="Times New Roman"/>
          <w:sz w:val="24"/>
          <w:szCs w:val="24"/>
          <w:lang w:val="sr-Cyrl-RS"/>
        </w:rPr>
        <w:t>9</w:t>
      </w:r>
      <w:r w:rsidRPr="007F4DC3">
        <w:rPr>
          <w:rFonts w:ascii="Times New Roman" w:eastAsia="Calibri" w:hAnsi="Times New Roman" w:cs="Times New Roman"/>
          <w:sz w:val="24"/>
          <w:szCs w:val="24"/>
          <w:lang w:val="sr-Cyrl-RS"/>
        </w:rPr>
        <w:t xml:space="preserve">) инспекцијска надзора, те је закључак да су инспектори реализовали у просеку четири инспекције у радној недељи, односно да је сваки инспектор социјалне заштите, с обзиром да се инспекцијски надзори реализују у пару, у просеку реализовао у извештајном периоду </w:t>
      </w:r>
      <w:r w:rsidR="00A766D9">
        <w:rPr>
          <w:rFonts w:ascii="Times New Roman" w:eastAsia="Calibri" w:hAnsi="Times New Roman" w:cs="Times New Roman"/>
          <w:sz w:val="24"/>
          <w:szCs w:val="24"/>
          <w:lang w:val="sr-Cyrl-RS"/>
        </w:rPr>
        <w:t>40,7</w:t>
      </w:r>
      <w:r w:rsidR="00A74701" w:rsidRPr="007F4DC3">
        <w:rPr>
          <w:rFonts w:ascii="Times New Roman" w:eastAsia="Calibri" w:hAnsi="Times New Roman" w:cs="Times New Roman"/>
          <w:sz w:val="24"/>
          <w:szCs w:val="24"/>
          <w:lang w:val="sr-Cyrl-RS"/>
        </w:rPr>
        <w:t xml:space="preserve"> </w:t>
      </w:r>
      <w:r w:rsidRPr="007F4DC3">
        <w:rPr>
          <w:rFonts w:ascii="Times New Roman" w:eastAsia="Calibri" w:hAnsi="Times New Roman" w:cs="Times New Roman"/>
          <w:sz w:val="24"/>
          <w:szCs w:val="24"/>
          <w:lang w:val="sr-Cyrl-RS"/>
        </w:rPr>
        <w:t xml:space="preserve">инспекцијских надзора. </w:t>
      </w:r>
    </w:p>
    <w:p w:rsidR="00511F6B" w:rsidRPr="007F4DC3" w:rsidRDefault="00511F6B" w:rsidP="00511F6B">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7F4DC3">
        <w:rPr>
          <w:rFonts w:ascii="Times New Roman" w:eastAsia="Calibri" w:hAnsi="Times New Roman" w:cs="Times New Roman"/>
          <w:sz w:val="24"/>
          <w:szCs w:val="24"/>
          <w:lang w:val="sr-Cyrl-RS"/>
        </w:rPr>
        <w:t xml:space="preserve">  </w:t>
      </w:r>
      <w:r w:rsidRPr="007F4DC3">
        <w:rPr>
          <w:rFonts w:ascii="Times New Roman" w:eastAsia="Times New Roman" w:hAnsi="Times New Roman" w:cs="Times New Roman"/>
          <w:sz w:val="24"/>
          <w:szCs w:val="24"/>
          <w:lang w:val="sr-Cyrl-RS"/>
        </w:rPr>
        <w:t>Инспекција је учествовала у: успостављању континуираног система извештавања у систему социјалне заштите, доношењу инструкција и наредби за поступање установа и организација са циљем заштите здравља корисника и запослених, успостављању сарадње са свим релевантним органима и службама, посредовању у сарадњи установа и организација социјалне заштите са релевантним органима и службама, обезбеђивању заштитних и санитарно-хигијенска средстава у установама и организацијама, тестова за вирус и вакцина.</w:t>
      </w:r>
    </w:p>
    <w:p w:rsidR="00511F6B" w:rsidRPr="007F4DC3" w:rsidRDefault="00511F6B" w:rsidP="00511F6B">
      <w:pPr>
        <w:shd w:val="clear" w:color="auto" w:fill="FFFFFF"/>
        <w:spacing w:after="0" w:line="240" w:lineRule="auto"/>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ab/>
        <w:t xml:space="preserve">На званичном сајту, Министарство је објављивало дневне извештаје са списком установа (државне) и организација (приватне и невладине) у којима је регистрована појава вируса код корисника и/или запослених са укупним бројем заражених корисника и запослених. Успостављена је обавеза установа и организација дневног извештавања о здравственом стању корисника и запослених. Свим установама и организацијама, посебно установама и организацијама које пружају услуге смештаја (домски смештај, прихватилиште и предах смештај), омогућена је комуникација са Министарством електронском поштом и преко </w:t>
      </w:r>
      <w:proofErr w:type="spellStart"/>
      <w:r w:rsidRPr="007F4DC3">
        <w:rPr>
          <w:rFonts w:ascii="Times New Roman" w:eastAsia="Times New Roman" w:hAnsi="Times New Roman" w:cs="Times New Roman"/>
          <w:sz w:val="24"/>
          <w:szCs w:val="24"/>
          <w:lang w:val="sr-Cyrl-RS"/>
        </w:rPr>
        <w:t>Вибер</w:t>
      </w:r>
      <w:proofErr w:type="spellEnd"/>
      <w:r w:rsidRPr="007F4DC3">
        <w:rPr>
          <w:rFonts w:ascii="Times New Roman" w:eastAsia="Times New Roman" w:hAnsi="Times New Roman" w:cs="Times New Roman"/>
          <w:sz w:val="24"/>
          <w:szCs w:val="24"/>
          <w:lang w:val="sr-Cyrl-RS"/>
        </w:rPr>
        <w:t xml:space="preserve"> група сваког дана</w:t>
      </w:r>
      <w:r w:rsidRPr="007F4DC3">
        <w:rPr>
          <w:rFonts w:ascii="Times New Roman" w:eastAsia="Times New Roman" w:hAnsi="Times New Roman" w:cs="Times New Roman"/>
          <w:sz w:val="24"/>
          <w:szCs w:val="24"/>
          <w:lang w:val="en-US"/>
        </w:rPr>
        <w:t xml:space="preserve">, 24 </w:t>
      </w:r>
      <w:r w:rsidRPr="007F4DC3">
        <w:rPr>
          <w:rFonts w:ascii="Times New Roman" w:eastAsia="Times New Roman" w:hAnsi="Times New Roman" w:cs="Times New Roman"/>
          <w:sz w:val="24"/>
          <w:szCs w:val="24"/>
          <w:lang w:val="sr-Cyrl-RS"/>
        </w:rPr>
        <w:t>часа.</w:t>
      </w:r>
      <w:r w:rsidRPr="007F4DC3">
        <w:rPr>
          <w:rFonts w:ascii="Times New Roman" w:eastAsia="Times New Roman" w:hAnsi="Times New Roman" w:cs="Times New Roman"/>
          <w:sz w:val="24"/>
          <w:szCs w:val="24"/>
          <w:lang w:val="sr-Cyrl-RS"/>
        </w:rPr>
        <w:tab/>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 Имајући у виду чињеницу да Одељење за инспекцијски надзор овог министарства, односно инспектори социјалне заштите поред инспекцијских послова реализују и послове лиценцирања организација социјалне заштите за пружање услуга, број инспектора ангажованих у овом одељењу је испод потребног броја извршилаца. Инспекција социјалне заштите не располаже сопственим превозним средством за реализацију инспекцијских надзора, већ у овој организацији зависи од расположивих могућности Министарства за рад, запошљавање, борачка и социјална питања, што умногоме ограничава реализацију инспекцијских надзора. Из наведеног следи закључак да се квалитет услуга социјалне заштите контролише углавном у ванредним околностима и кроз утврђивање услова за почетак рада (добијање лиценце). У 202</w:t>
      </w:r>
      <w:r w:rsidRPr="007F4DC3">
        <w:rPr>
          <w:rFonts w:ascii="Times New Roman" w:eastAsia="Calibri" w:hAnsi="Times New Roman" w:cs="Times New Roman"/>
          <w:sz w:val="24"/>
          <w:szCs w:val="24"/>
        </w:rPr>
        <w:t>3</w:t>
      </w:r>
      <w:r w:rsidRPr="007F4DC3">
        <w:rPr>
          <w:rFonts w:ascii="Times New Roman" w:eastAsia="Calibri" w:hAnsi="Times New Roman" w:cs="Times New Roman"/>
          <w:sz w:val="24"/>
          <w:szCs w:val="24"/>
          <w:lang w:val="sr-Cyrl-RS"/>
        </w:rPr>
        <w:t>. години бил</w:t>
      </w:r>
      <w:r w:rsidR="00644595" w:rsidRPr="007F4DC3">
        <w:rPr>
          <w:rFonts w:ascii="Times New Roman" w:eastAsia="Calibri" w:hAnsi="Times New Roman" w:cs="Times New Roman"/>
          <w:sz w:val="24"/>
          <w:szCs w:val="24"/>
          <w:lang w:val="sr-Cyrl-RS"/>
        </w:rPr>
        <w:t xml:space="preserve">о </w:t>
      </w:r>
      <w:r w:rsidRPr="007F4DC3">
        <w:rPr>
          <w:rFonts w:ascii="Times New Roman" w:eastAsia="Calibri" w:hAnsi="Times New Roman" w:cs="Times New Roman"/>
          <w:sz w:val="24"/>
          <w:szCs w:val="24"/>
          <w:lang w:val="sr-Cyrl-RS"/>
        </w:rPr>
        <w:t xml:space="preserve"> </w:t>
      </w:r>
      <w:r w:rsidR="00644595" w:rsidRPr="007F4DC3">
        <w:rPr>
          <w:rFonts w:ascii="Times New Roman" w:eastAsia="Calibri" w:hAnsi="Times New Roman" w:cs="Times New Roman"/>
          <w:sz w:val="24"/>
          <w:szCs w:val="24"/>
          <w:lang w:val="sr-Cyrl-RS"/>
        </w:rPr>
        <w:t>је</w:t>
      </w:r>
      <w:r w:rsidRPr="007F4DC3">
        <w:rPr>
          <w:rFonts w:ascii="Times New Roman" w:eastAsia="Calibri" w:hAnsi="Times New Roman" w:cs="Times New Roman"/>
          <w:sz w:val="24"/>
          <w:szCs w:val="24"/>
          <w:lang w:val="sr-Cyrl-RS"/>
        </w:rPr>
        <w:t xml:space="preserve"> </w:t>
      </w:r>
      <w:r w:rsidR="00644595" w:rsidRPr="007F4DC3">
        <w:rPr>
          <w:rFonts w:ascii="Times New Roman" w:eastAsia="Calibri" w:hAnsi="Times New Roman" w:cs="Times New Roman"/>
          <w:sz w:val="24"/>
          <w:szCs w:val="24"/>
          <w:lang w:val="sr-Cyrl-RS"/>
        </w:rPr>
        <w:t>5(пет)</w:t>
      </w:r>
      <w:r w:rsidRPr="007F4DC3">
        <w:rPr>
          <w:rFonts w:ascii="Times New Roman" w:eastAsia="Calibri" w:hAnsi="Times New Roman" w:cs="Times New Roman"/>
          <w:sz w:val="24"/>
          <w:szCs w:val="24"/>
          <w:lang w:val="sr-Cyrl-RS"/>
        </w:rPr>
        <w:t xml:space="preserve"> редовн</w:t>
      </w:r>
      <w:r w:rsidR="00644595" w:rsidRPr="007F4DC3">
        <w:rPr>
          <w:rFonts w:ascii="Times New Roman" w:eastAsia="Calibri" w:hAnsi="Times New Roman" w:cs="Times New Roman"/>
          <w:sz w:val="24"/>
          <w:szCs w:val="24"/>
          <w:lang w:val="sr-Cyrl-RS"/>
        </w:rPr>
        <w:t>их</w:t>
      </w:r>
      <w:r w:rsidRPr="007F4DC3">
        <w:rPr>
          <w:rFonts w:ascii="Times New Roman" w:eastAsia="Calibri" w:hAnsi="Times New Roman" w:cs="Times New Roman"/>
          <w:sz w:val="24"/>
          <w:szCs w:val="24"/>
          <w:lang w:val="sr-Cyrl-RS"/>
        </w:rPr>
        <w:t xml:space="preserve"> инспекцијск</w:t>
      </w:r>
      <w:r w:rsidR="00644595" w:rsidRPr="007F4DC3">
        <w:rPr>
          <w:rFonts w:ascii="Times New Roman" w:eastAsia="Calibri" w:hAnsi="Times New Roman" w:cs="Times New Roman"/>
          <w:sz w:val="24"/>
          <w:szCs w:val="24"/>
          <w:lang w:val="sr-Cyrl-RS"/>
        </w:rPr>
        <w:t>их</w:t>
      </w:r>
      <w:r w:rsidRPr="007F4DC3">
        <w:rPr>
          <w:rFonts w:ascii="Times New Roman" w:eastAsia="Calibri" w:hAnsi="Times New Roman" w:cs="Times New Roman"/>
          <w:sz w:val="24"/>
          <w:szCs w:val="24"/>
          <w:lang w:val="sr-Cyrl-RS"/>
        </w:rPr>
        <w:t xml:space="preserve"> надзора</w:t>
      </w:r>
      <w:r w:rsidR="00644595" w:rsidRPr="007F4DC3">
        <w:rPr>
          <w:rFonts w:ascii="Times New Roman" w:eastAsia="Calibri" w:hAnsi="Times New Roman" w:cs="Times New Roman"/>
          <w:sz w:val="24"/>
          <w:szCs w:val="24"/>
          <w:lang w:val="sr-Cyrl-RS"/>
        </w:rPr>
        <w:t>, а ванредних 50 (педесет).</w:t>
      </w:r>
      <w:r w:rsidRPr="007F4DC3">
        <w:rPr>
          <w:rFonts w:ascii="Times New Roman" w:eastAsia="Calibri" w:hAnsi="Times New Roman" w:cs="Times New Roman"/>
          <w:sz w:val="24"/>
          <w:szCs w:val="24"/>
          <w:lang w:val="en-US"/>
        </w:rPr>
        <w:tab/>
      </w:r>
    </w:p>
    <w:p w:rsidR="00511F6B" w:rsidRPr="007F4DC3" w:rsidRDefault="00511F6B" w:rsidP="00511F6B">
      <w:pPr>
        <w:spacing w:after="0" w:line="252" w:lineRule="auto"/>
        <w:rPr>
          <w:rFonts w:ascii="Times New Roman" w:eastAsia="Calibri" w:hAnsi="Times New Roman" w:cs="Times New Roman"/>
          <w:b/>
          <w:sz w:val="24"/>
          <w:szCs w:val="24"/>
          <w:lang w:val="sr-Cyrl-RS"/>
        </w:rPr>
      </w:pPr>
    </w:p>
    <w:p w:rsidR="00511F6B" w:rsidRPr="007F4DC3" w:rsidRDefault="00511F6B" w:rsidP="00511F6B">
      <w:pPr>
        <w:numPr>
          <w:ilvl w:val="0"/>
          <w:numId w:val="3"/>
        </w:numPr>
        <w:spacing w:after="0" w:line="252" w:lineRule="auto"/>
        <w:rPr>
          <w:rFonts w:ascii="Times New Roman" w:eastAsia="Calibri" w:hAnsi="Times New Roman" w:cs="Times New Roman"/>
          <w:b/>
          <w:sz w:val="24"/>
          <w:szCs w:val="24"/>
          <w:lang w:val="sr-Cyrl-RS"/>
        </w:rPr>
      </w:pPr>
      <w:r w:rsidRPr="007F4DC3">
        <w:rPr>
          <w:rFonts w:ascii="Times New Roman" w:eastAsia="Calibri" w:hAnsi="Times New Roman" w:cs="Times New Roman"/>
          <w:b/>
          <w:sz w:val="24"/>
          <w:szCs w:val="24"/>
          <w:lang w:val="sr-Cyrl-RS"/>
        </w:rPr>
        <w:t>Инспекцијски надзори инспекције социјалне заштите</w:t>
      </w:r>
    </w:p>
    <w:p w:rsidR="00511F6B" w:rsidRPr="007F4DC3" w:rsidRDefault="00511F6B" w:rsidP="00511F6B">
      <w:pPr>
        <w:spacing w:after="0" w:line="252" w:lineRule="auto"/>
        <w:ind w:firstLine="720"/>
        <w:jc w:val="both"/>
        <w:rPr>
          <w:rFonts w:ascii="Times New Roman" w:eastAsia="Calibri" w:hAnsi="Times New Roman" w:cs="Times New Roman"/>
          <w:sz w:val="24"/>
          <w:szCs w:val="24"/>
        </w:rPr>
      </w:pPr>
      <w:proofErr w:type="spellStart"/>
      <w:r w:rsidRPr="007F4DC3">
        <w:rPr>
          <w:rFonts w:ascii="Times New Roman" w:eastAsia="Calibri" w:hAnsi="Times New Roman" w:cs="Times New Roman"/>
          <w:sz w:val="24"/>
          <w:szCs w:val="24"/>
          <w:lang w:val="en-US"/>
        </w:rPr>
        <w:lastRenderedPageBreak/>
        <w:t>Просечан</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број</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надзора</w:t>
      </w:r>
      <w:proofErr w:type="spellEnd"/>
      <w:r w:rsidRPr="007F4DC3">
        <w:rPr>
          <w:rFonts w:ascii="Times New Roman" w:eastAsia="Calibri" w:hAnsi="Times New Roman" w:cs="Times New Roman"/>
          <w:sz w:val="24"/>
          <w:szCs w:val="24"/>
          <w:lang w:val="en-US"/>
        </w:rPr>
        <w:t xml:space="preserve"> у</w:t>
      </w:r>
      <w:r w:rsidRPr="007F4DC3">
        <w:rPr>
          <w:rFonts w:ascii="Times New Roman" w:eastAsia="Calibri" w:hAnsi="Times New Roman" w:cs="Times New Roman"/>
          <w:sz w:val="24"/>
          <w:szCs w:val="24"/>
          <w:lang w:val="sr-Cyrl-RS"/>
        </w:rPr>
        <w:t xml:space="preserve"> ранијем</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периоду</w:t>
      </w:r>
      <w:proofErr w:type="spellEnd"/>
      <w:r w:rsidRPr="007F4DC3">
        <w:rPr>
          <w:rFonts w:ascii="Times New Roman" w:eastAsia="Calibri" w:hAnsi="Times New Roman" w:cs="Times New Roman"/>
          <w:sz w:val="24"/>
          <w:szCs w:val="24"/>
          <w:lang w:val="sr-Cyrl-RS"/>
        </w:rPr>
        <w:t xml:space="preserve"> </w:t>
      </w:r>
      <w:proofErr w:type="spellStart"/>
      <w:r w:rsidRPr="007F4DC3">
        <w:rPr>
          <w:rFonts w:ascii="Times New Roman" w:eastAsia="Calibri" w:hAnsi="Times New Roman" w:cs="Times New Roman"/>
          <w:sz w:val="24"/>
          <w:szCs w:val="24"/>
          <w:lang w:val="en-US"/>
        </w:rPr>
        <w:t>кретао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око</w:t>
      </w:r>
      <w:proofErr w:type="spellEnd"/>
      <w:r w:rsidRPr="007F4DC3">
        <w:rPr>
          <w:rFonts w:ascii="Times New Roman" w:eastAsia="Calibri" w:hAnsi="Times New Roman" w:cs="Times New Roman"/>
          <w:sz w:val="24"/>
          <w:szCs w:val="24"/>
          <w:lang w:val="en-US"/>
        </w:rPr>
        <w:t xml:space="preserve"> 80</w:t>
      </w:r>
      <w:r w:rsidRPr="007F4DC3">
        <w:rPr>
          <w:rFonts w:ascii="Times New Roman" w:eastAsia="Calibri" w:hAnsi="Times New Roman" w:cs="Times New Roman"/>
          <w:sz w:val="24"/>
          <w:szCs w:val="24"/>
          <w:lang w:val="sr-Cyrl-RS"/>
        </w:rPr>
        <w:t xml:space="preserve"> инспекција</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годишње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надзора</w:t>
      </w:r>
      <w:proofErr w:type="spellEnd"/>
      <w:r w:rsidRPr="007F4DC3">
        <w:rPr>
          <w:rFonts w:ascii="Times New Roman" w:eastAsia="Calibri" w:hAnsi="Times New Roman" w:cs="Times New Roman"/>
          <w:sz w:val="24"/>
          <w:szCs w:val="24"/>
          <w:lang w:val="en-US"/>
        </w:rPr>
        <w:t xml:space="preserve"> у 2014. </w:t>
      </w:r>
      <w:proofErr w:type="spellStart"/>
      <w:r w:rsidRPr="007F4DC3">
        <w:rPr>
          <w:rFonts w:ascii="Times New Roman" w:eastAsia="Calibri" w:hAnsi="Times New Roman" w:cs="Times New Roman"/>
          <w:sz w:val="24"/>
          <w:szCs w:val="24"/>
          <w:lang w:val="en-US"/>
        </w:rPr>
        <w:t>години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било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172, у 2015. - </w:t>
      </w:r>
      <w:proofErr w:type="gramStart"/>
      <w:r w:rsidRPr="007F4DC3">
        <w:rPr>
          <w:rFonts w:ascii="Times New Roman" w:eastAsia="Calibri" w:hAnsi="Times New Roman" w:cs="Times New Roman"/>
          <w:sz w:val="24"/>
          <w:szCs w:val="24"/>
          <w:lang w:val="en-US"/>
        </w:rPr>
        <w:t>192  у</w:t>
      </w:r>
      <w:proofErr w:type="gramEnd"/>
      <w:r w:rsidRPr="007F4DC3">
        <w:rPr>
          <w:rFonts w:ascii="Times New Roman" w:eastAsia="Calibri" w:hAnsi="Times New Roman" w:cs="Times New Roman"/>
          <w:sz w:val="24"/>
          <w:szCs w:val="24"/>
          <w:lang w:val="en-US"/>
        </w:rPr>
        <w:t xml:space="preserve"> 2016. </w:t>
      </w:r>
      <w:proofErr w:type="spellStart"/>
      <w:r w:rsidRPr="007F4DC3">
        <w:rPr>
          <w:rFonts w:ascii="Times New Roman" w:eastAsia="Calibri" w:hAnsi="Times New Roman" w:cs="Times New Roman"/>
          <w:sz w:val="24"/>
          <w:szCs w:val="24"/>
          <w:lang w:val="en-US"/>
        </w:rPr>
        <w:t>години</w:t>
      </w:r>
      <w:proofErr w:type="spellEnd"/>
      <w:r w:rsidRPr="007F4DC3">
        <w:rPr>
          <w:rFonts w:ascii="Times New Roman" w:eastAsia="Calibri" w:hAnsi="Times New Roman" w:cs="Times New Roman"/>
          <w:sz w:val="24"/>
          <w:szCs w:val="24"/>
          <w:lang w:val="en-US"/>
        </w:rPr>
        <w:t xml:space="preserve"> 258</w:t>
      </w:r>
      <w:r w:rsidRPr="007F4DC3">
        <w:rPr>
          <w:rFonts w:ascii="Times New Roman" w:eastAsia="Calibri" w:hAnsi="Times New Roman" w:cs="Times New Roman"/>
          <w:sz w:val="24"/>
          <w:szCs w:val="24"/>
          <w:lang w:val="sr-Cyrl-RS"/>
        </w:rPr>
        <w:t>, у 2017. години 249, у 2018. години 230</w:t>
      </w:r>
      <w:r w:rsidRPr="007F4DC3">
        <w:rPr>
          <w:rFonts w:ascii="Times New Roman" w:eastAsia="Calibri" w:hAnsi="Times New Roman" w:cs="Times New Roman"/>
          <w:sz w:val="24"/>
          <w:szCs w:val="24"/>
          <w:lang w:val="en-US"/>
        </w:rPr>
        <w:t xml:space="preserve">, у 2019. </w:t>
      </w:r>
      <w:proofErr w:type="spellStart"/>
      <w:r w:rsidRPr="007F4DC3">
        <w:rPr>
          <w:rFonts w:ascii="Times New Roman" w:eastAsia="Calibri" w:hAnsi="Times New Roman" w:cs="Times New Roman"/>
          <w:sz w:val="24"/>
          <w:szCs w:val="24"/>
          <w:lang w:val="en-US"/>
        </w:rPr>
        <w:t>години</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198, у 2020. години 111 надзора</w:t>
      </w:r>
      <w:r w:rsidRPr="007F4DC3">
        <w:rPr>
          <w:rFonts w:ascii="Times New Roman" w:eastAsia="Calibri" w:hAnsi="Times New Roman" w:cs="Times New Roman"/>
          <w:sz w:val="24"/>
          <w:szCs w:val="24"/>
        </w:rPr>
        <w:t>,</w:t>
      </w:r>
      <w:r w:rsidRPr="007F4DC3">
        <w:rPr>
          <w:rFonts w:ascii="Times New Roman" w:eastAsia="Calibri" w:hAnsi="Times New Roman" w:cs="Times New Roman"/>
          <w:sz w:val="24"/>
          <w:szCs w:val="24"/>
          <w:lang w:val="sr-Cyrl-RS"/>
        </w:rPr>
        <w:t xml:space="preserve"> у 2021. години 122 надзора, у 2022. години 176 надзора</w:t>
      </w:r>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и у 2023. години 183 надзора.</w:t>
      </w:r>
    </w:p>
    <w:p w:rsidR="00511F6B" w:rsidRPr="007F4DC3" w:rsidRDefault="00511F6B" w:rsidP="00511F6B">
      <w:pPr>
        <w:spacing w:after="0" w:line="252" w:lineRule="auto"/>
        <w:ind w:firstLine="720"/>
        <w:jc w:val="both"/>
        <w:rPr>
          <w:rFonts w:ascii="Times New Roman" w:eastAsia="Calibri" w:hAnsi="Times New Roman" w:cs="Times New Roman"/>
          <w:sz w:val="24"/>
          <w:szCs w:val="24"/>
        </w:rPr>
      </w:pPr>
      <w:r w:rsidRPr="007F4DC3">
        <w:rPr>
          <w:rFonts w:ascii="Times New Roman" w:eastAsia="Calibri" w:hAnsi="Times New Roman" w:cs="Times New Roman"/>
          <w:sz w:val="24"/>
          <w:szCs w:val="24"/>
          <w:lang w:val="sr-Cyrl-RS"/>
        </w:rPr>
        <w:t xml:space="preserve"> </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 </w:t>
      </w:r>
    </w:p>
    <w:p w:rsidR="00511F6B" w:rsidRPr="007F4DC3" w:rsidRDefault="00511F6B" w:rsidP="00511F6B">
      <w:pPr>
        <w:spacing w:after="0" w:line="252" w:lineRule="auto"/>
        <w:jc w:val="both"/>
        <w:rPr>
          <w:rFonts w:ascii="Times New Roman" w:eastAsia="Calibri" w:hAnsi="Times New Roman" w:cs="Times New Roman"/>
          <w:b/>
          <w:bCs/>
          <w:sz w:val="24"/>
          <w:szCs w:val="24"/>
          <w:lang w:val="en-US"/>
        </w:rPr>
      </w:pPr>
      <w:r w:rsidRPr="007F4DC3">
        <w:rPr>
          <w:rFonts w:ascii="Times New Roman" w:eastAsia="Calibri" w:hAnsi="Times New Roman" w:cs="Times New Roman"/>
          <w:b/>
          <w:bCs/>
          <w:sz w:val="24"/>
          <w:szCs w:val="24"/>
          <w:lang w:val="sr-Cyrl-RS"/>
        </w:rPr>
        <w:t xml:space="preserve">Табела бр. 1: </w:t>
      </w:r>
      <w:proofErr w:type="spellStart"/>
      <w:r w:rsidRPr="007F4DC3">
        <w:rPr>
          <w:rFonts w:ascii="Times New Roman" w:eastAsia="Calibri" w:hAnsi="Times New Roman" w:cs="Times New Roman"/>
          <w:b/>
          <w:bCs/>
          <w:sz w:val="24"/>
          <w:szCs w:val="24"/>
          <w:lang w:val="en-US"/>
        </w:rPr>
        <w:t>Преглед</w:t>
      </w:r>
      <w:proofErr w:type="spellEnd"/>
      <w:r w:rsidRPr="007F4DC3">
        <w:rPr>
          <w:rFonts w:ascii="Times New Roman" w:eastAsia="Calibri" w:hAnsi="Times New Roman" w:cs="Times New Roman"/>
          <w:b/>
          <w:bCs/>
          <w:sz w:val="24"/>
          <w:szCs w:val="24"/>
          <w:lang w:val="en-US"/>
        </w:rPr>
        <w:t xml:space="preserve"> </w:t>
      </w:r>
      <w:proofErr w:type="spellStart"/>
      <w:r w:rsidRPr="007F4DC3">
        <w:rPr>
          <w:rFonts w:ascii="Times New Roman" w:eastAsia="Calibri" w:hAnsi="Times New Roman" w:cs="Times New Roman"/>
          <w:b/>
          <w:bCs/>
          <w:sz w:val="24"/>
          <w:szCs w:val="24"/>
          <w:lang w:val="en-US"/>
        </w:rPr>
        <w:t>реализованих</w:t>
      </w:r>
      <w:proofErr w:type="spellEnd"/>
      <w:r w:rsidRPr="007F4DC3">
        <w:rPr>
          <w:rFonts w:ascii="Times New Roman" w:eastAsia="Calibri" w:hAnsi="Times New Roman" w:cs="Times New Roman"/>
          <w:b/>
          <w:bCs/>
          <w:sz w:val="24"/>
          <w:szCs w:val="24"/>
          <w:lang w:val="en-US"/>
        </w:rPr>
        <w:t xml:space="preserve"> </w:t>
      </w:r>
      <w:r w:rsidRPr="007F4DC3">
        <w:rPr>
          <w:rFonts w:ascii="Times New Roman" w:eastAsia="Calibri" w:hAnsi="Times New Roman" w:cs="Times New Roman"/>
          <w:b/>
          <w:bCs/>
          <w:sz w:val="24"/>
          <w:szCs w:val="24"/>
          <w:lang w:val="sr-Cyrl-RS"/>
        </w:rPr>
        <w:t>и</w:t>
      </w:r>
      <w:proofErr w:type="spellStart"/>
      <w:r w:rsidRPr="007F4DC3">
        <w:rPr>
          <w:rFonts w:ascii="Times New Roman" w:eastAsia="Calibri" w:hAnsi="Times New Roman" w:cs="Times New Roman"/>
          <w:b/>
          <w:bCs/>
          <w:sz w:val="24"/>
          <w:szCs w:val="24"/>
          <w:lang w:val="en-US"/>
        </w:rPr>
        <w:t>нспекцијских</w:t>
      </w:r>
      <w:proofErr w:type="spellEnd"/>
      <w:r w:rsidRPr="007F4DC3">
        <w:rPr>
          <w:rFonts w:ascii="Times New Roman" w:eastAsia="Calibri" w:hAnsi="Times New Roman" w:cs="Times New Roman"/>
          <w:b/>
          <w:bCs/>
          <w:sz w:val="24"/>
          <w:szCs w:val="24"/>
          <w:lang w:val="en-US"/>
        </w:rPr>
        <w:t xml:space="preserve"> </w:t>
      </w:r>
      <w:proofErr w:type="spellStart"/>
      <w:r w:rsidRPr="007F4DC3">
        <w:rPr>
          <w:rFonts w:ascii="Times New Roman" w:eastAsia="Calibri" w:hAnsi="Times New Roman" w:cs="Times New Roman"/>
          <w:b/>
          <w:bCs/>
          <w:sz w:val="24"/>
          <w:szCs w:val="24"/>
          <w:lang w:val="en-US"/>
        </w:rPr>
        <w:t>надзора</w:t>
      </w:r>
      <w:proofErr w:type="spellEnd"/>
      <w:r w:rsidRPr="007F4DC3">
        <w:rPr>
          <w:rFonts w:ascii="Times New Roman" w:eastAsia="Calibri" w:hAnsi="Times New Roman" w:cs="Times New Roman"/>
          <w:b/>
          <w:bCs/>
          <w:sz w:val="24"/>
          <w:szCs w:val="24"/>
          <w:lang w:val="en-US"/>
        </w:rPr>
        <w:t xml:space="preserve"> </w:t>
      </w:r>
      <w:proofErr w:type="spellStart"/>
      <w:r w:rsidRPr="007F4DC3">
        <w:rPr>
          <w:rFonts w:ascii="Times New Roman" w:eastAsia="Calibri" w:hAnsi="Times New Roman" w:cs="Times New Roman"/>
          <w:b/>
          <w:bCs/>
          <w:sz w:val="24"/>
          <w:szCs w:val="24"/>
          <w:lang w:val="en-US"/>
        </w:rPr>
        <w:t>од</w:t>
      </w:r>
      <w:proofErr w:type="spellEnd"/>
      <w:r w:rsidRPr="007F4DC3">
        <w:rPr>
          <w:rFonts w:ascii="Times New Roman" w:eastAsia="Calibri" w:hAnsi="Times New Roman" w:cs="Times New Roman"/>
          <w:b/>
          <w:bCs/>
          <w:sz w:val="24"/>
          <w:szCs w:val="24"/>
          <w:lang w:val="en-US"/>
        </w:rPr>
        <w:t xml:space="preserve"> 2010.</w:t>
      </w:r>
      <w:r w:rsidRPr="007F4DC3">
        <w:rPr>
          <w:rFonts w:ascii="Times New Roman" w:eastAsia="Calibri" w:hAnsi="Times New Roman" w:cs="Times New Roman"/>
          <w:b/>
          <w:bCs/>
          <w:sz w:val="24"/>
          <w:szCs w:val="24"/>
          <w:lang w:val="sr-Cyrl-RS"/>
        </w:rPr>
        <w:t xml:space="preserve"> до </w:t>
      </w:r>
      <w:r w:rsidRPr="007F4DC3">
        <w:rPr>
          <w:rFonts w:ascii="Times New Roman" w:eastAsia="Calibri" w:hAnsi="Times New Roman" w:cs="Times New Roman"/>
          <w:b/>
          <w:bCs/>
          <w:sz w:val="24"/>
          <w:szCs w:val="24"/>
          <w:lang w:val="en-US"/>
        </w:rPr>
        <w:t>20</w:t>
      </w:r>
      <w:r w:rsidRPr="007F4DC3">
        <w:rPr>
          <w:rFonts w:ascii="Times New Roman" w:eastAsia="Calibri" w:hAnsi="Times New Roman" w:cs="Times New Roman"/>
          <w:b/>
          <w:bCs/>
          <w:sz w:val="24"/>
          <w:szCs w:val="24"/>
          <w:lang w:val="sr-Cyrl-RS"/>
        </w:rPr>
        <w:t>23</w:t>
      </w:r>
      <w:r w:rsidRPr="007F4DC3">
        <w:rPr>
          <w:rFonts w:ascii="Times New Roman" w:eastAsia="Calibri" w:hAnsi="Times New Roman" w:cs="Times New Roman"/>
          <w:b/>
          <w:bCs/>
          <w:sz w:val="24"/>
          <w:szCs w:val="24"/>
          <w:lang w:val="en-US"/>
        </w:rPr>
        <w:t xml:space="preserve">. </w:t>
      </w:r>
      <w:proofErr w:type="spellStart"/>
      <w:r w:rsidRPr="007F4DC3">
        <w:rPr>
          <w:rFonts w:ascii="Times New Roman" w:eastAsia="Calibri" w:hAnsi="Times New Roman" w:cs="Times New Roman"/>
          <w:b/>
          <w:bCs/>
          <w:sz w:val="24"/>
          <w:szCs w:val="24"/>
          <w:lang w:val="en-US"/>
        </w:rPr>
        <w:t>године</w:t>
      </w:r>
      <w:proofErr w:type="spellEnd"/>
    </w:p>
    <w:p w:rsidR="00511F6B" w:rsidRPr="007F4DC3" w:rsidRDefault="00511F6B" w:rsidP="00511F6B">
      <w:pPr>
        <w:pBdr>
          <w:between w:val="single" w:sz="4" w:space="1" w:color="auto"/>
        </w:pBdr>
        <w:spacing w:before="200" w:after="0" w:line="240" w:lineRule="auto"/>
        <w:jc w:val="both"/>
        <w:textAlignment w:val="center"/>
        <w:rPr>
          <w:rFonts w:ascii="Times New Roman" w:eastAsia="Calibri" w:hAnsi="Times New Roman" w:cs="Times New Roman"/>
          <w:b/>
          <w:bCs/>
          <w:kern w:val="24"/>
          <w:sz w:val="24"/>
          <w:szCs w:val="24"/>
          <w:lang w:val="en-US"/>
        </w:rPr>
      </w:pPr>
      <w:proofErr w:type="spellStart"/>
      <w:r w:rsidRPr="007F4DC3">
        <w:rPr>
          <w:rFonts w:ascii="Times New Roman" w:eastAsia="Calibri" w:hAnsi="Times New Roman" w:cs="Times New Roman"/>
          <w:b/>
          <w:bCs/>
          <w:kern w:val="24"/>
          <w:sz w:val="24"/>
          <w:szCs w:val="24"/>
          <w:lang w:val="en-US"/>
        </w:rPr>
        <w:t>Година</w:t>
      </w:r>
      <w:proofErr w:type="spellEnd"/>
      <w:r w:rsidRPr="007F4DC3">
        <w:rPr>
          <w:rFonts w:ascii="Times New Roman" w:eastAsia="Calibri" w:hAnsi="Times New Roman" w:cs="Times New Roman"/>
          <w:b/>
          <w:bCs/>
          <w:kern w:val="24"/>
          <w:sz w:val="24"/>
          <w:szCs w:val="24"/>
          <w:lang w:val="en-US"/>
        </w:rPr>
        <w:t xml:space="preserve">      </w:t>
      </w:r>
      <w:proofErr w:type="spellStart"/>
      <w:r w:rsidRPr="007F4DC3">
        <w:rPr>
          <w:rFonts w:ascii="Times New Roman" w:eastAsia="Calibri" w:hAnsi="Times New Roman" w:cs="Times New Roman"/>
          <w:b/>
          <w:bCs/>
          <w:kern w:val="24"/>
          <w:sz w:val="24"/>
          <w:szCs w:val="24"/>
          <w:lang w:val="en-US"/>
        </w:rPr>
        <w:t>Укупнo</w:t>
      </w:r>
      <w:proofErr w:type="spellEnd"/>
      <w:r w:rsidRPr="007F4DC3">
        <w:rPr>
          <w:rFonts w:ascii="Times New Roman" w:eastAsia="Calibri" w:hAnsi="Times New Roman" w:cs="Times New Roman"/>
          <w:b/>
          <w:bCs/>
          <w:kern w:val="24"/>
          <w:sz w:val="24"/>
          <w:szCs w:val="24"/>
          <w:lang w:val="en-US"/>
        </w:rPr>
        <w:t xml:space="preserve">   </w:t>
      </w:r>
      <w:proofErr w:type="spellStart"/>
      <w:r w:rsidRPr="007F4DC3">
        <w:rPr>
          <w:rFonts w:ascii="Times New Roman" w:eastAsia="Calibri" w:hAnsi="Times New Roman" w:cs="Times New Roman"/>
          <w:b/>
          <w:bCs/>
          <w:kern w:val="24"/>
          <w:sz w:val="24"/>
          <w:szCs w:val="24"/>
          <w:lang w:val="en-US"/>
        </w:rPr>
        <w:t>Ванредни</w:t>
      </w:r>
      <w:proofErr w:type="spellEnd"/>
      <w:r w:rsidRPr="007F4DC3">
        <w:rPr>
          <w:rFonts w:ascii="Times New Roman" w:eastAsia="Calibri" w:hAnsi="Times New Roman" w:cs="Times New Roman"/>
          <w:b/>
          <w:bCs/>
          <w:kern w:val="24"/>
          <w:sz w:val="24"/>
          <w:szCs w:val="24"/>
          <w:lang w:val="en-US"/>
        </w:rPr>
        <w:t xml:space="preserve">      </w:t>
      </w:r>
      <w:proofErr w:type="spellStart"/>
      <w:r w:rsidRPr="007F4DC3">
        <w:rPr>
          <w:rFonts w:ascii="Times New Roman" w:eastAsia="Calibri" w:hAnsi="Times New Roman" w:cs="Times New Roman"/>
          <w:b/>
          <w:bCs/>
          <w:kern w:val="24"/>
          <w:sz w:val="24"/>
          <w:szCs w:val="24"/>
          <w:lang w:val="en-US"/>
        </w:rPr>
        <w:t>Захтеви</w:t>
      </w:r>
      <w:proofErr w:type="spellEnd"/>
      <w:r w:rsidRPr="007F4DC3">
        <w:rPr>
          <w:rFonts w:ascii="Times New Roman" w:eastAsia="Calibri" w:hAnsi="Times New Roman" w:cs="Times New Roman"/>
          <w:b/>
          <w:bCs/>
          <w:kern w:val="24"/>
          <w:sz w:val="24"/>
          <w:szCs w:val="24"/>
          <w:lang w:val="en-US"/>
        </w:rPr>
        <w:t xml:space="preserve"> </w:t>
      </w:r>
      <w:proofErr w:type="spellStart"/>
      <w:r w:rsidRPr="007F4DC3">
        <w:rPr>
          <w:rFonts w:ascii="Times New Roman" w:eastAsia="Calibri" w:hAnsi="Times New Roman" w:cs="Times New Roman"/>
          <w:b/>
          <w:bCs/>
          <w:kern w:val="24"/>
          <w:sz w:val="24"/>
          <w:szCs w:val="24"/>
          <w:lang w:val="en-US"/>
        </w:rPr>
        <w:t>за</w:t>
      </w:r>
      <w:proofErr w:type="spellEnd"/>
      <w:r w:rsidRPr="007F4DC3">
        <w:rPr>
          <w:rFonts w:ascii="Times New Roman" w:eastAsia="Calibri" w:hAnsi="Times New Roman" w:cs="Times New Roman"/>
          <w:b/>
          <w:bCs/>
          <w:kern w:val="24"/>
          <w:sz w:val="24"/>
          <w:szCs w:val="24"/>
          <w:lang w:val="en-US"/>
        </w:rPr>
        <w:t xml:space="preserve"> </w:t>
      </w:r>
      <w:proofErr w:type="spellStart"/>
      <w:r w:rsidRPr="007F4DC3">
        <w:rPr>
          <w:rFonts w:ascii="Times New Roman" w:eastAsia="Calibri" w:hAnsi="Times New Roman" w:cs="Times New Roman"/>
          <w:b/>
          <w:bCs/>
          <w:kern w:val="24"/>
          <w:sz w:val="24"/>
          <w:szCs w:val="24"/>
          <w:lang w:val="en-US"/>
        </w:rPr>
        <w:t>лиценцу</w:t>
      </w:r>
      <w:proofErr w:type="spellEnd"/>
      <w:r w:rsidRPr="007F4DC3">
        <w:rPr>
          <w:rFonts w:ascii="Times New Roman" w:eastAsia="Calibri" w:hAnsi="Times New Roman" w:cs="Times New Roman"/>
          <w:b/>
          <w:bCs/>
          <w:kern w:val="24"/>
          <w:sz w:val="24"/>
          <w:szCs w:val="24"/>
          <w:lang w:val="en-US"/>
        </w:rPr>
        <w:t xml:space="preserve">         </w:t>
      </w:r>
      <w:proofErr w:type="spellStart"/>
      <w:r w:rsidRPr="007F4DC3">
        <w:rPr>
          <w:rFonts w:ascii="Times New Roman" w:eastAsia="Calibri" w:hAnsi="Times New Roman" w:cs="Times New Roman"/>
          <w:b/>
          <w:bCs/>
          <w:kern w:val="24"/>
          <w:sz w:val="24"/>
          <w:szCs w:val="24"/>
          <w:lang w:val="en-US"/>
        </w:rPr>
        <w:t>Редовни</w:t>
      </w:r>
      <w:proofErr w:type="spellEnd"/>
      <w:r w:rsidRPr="007F4DC3">
        <w:rPr>
          <w:rFonts w:ascii="Times New Roman" w:eastAsia="Calibri" w:hAnsi="Times New Roman" w:cs="Times New Roman"/>
          <w:b/>
          <w:bCs/>
          <w:kern w:val="24"/>
          <w:sz w:val="24"/>
          <w:szCs w:val="24"/>
          <w:lang w:val="en-US"/>
        </w:rPr>
        <w:t xml:space="preserve">   </w:t>
      </w:r>
      <w:r w:rsidRPr="007F4DC3">
        <w:rPr>
          <w:rFonts w:ascii="Times New Roman" w:eastAsia="Calibri" w:hAnsi="Times New Roman" w:cs="Times New Roman"/>
          <w:b/>
          <w:bCs/>
          <w:kern w:val="24"/>
          <w:sz w:val="24"/>
          <w:szCs w:val="24"/>
          <w:lang w:val="sr-Cyrl-RS"/>
        </w:rPr>
        <w:t>Саветодавне</w:t>
      </w:r>
    </w:p>
    <w:p w:rsidR="00511F6B" w:rsidRPr="007F4DC3" w:rsidRDefault="00511F6B" w:rsidP="00511F6B">
      <w:pPr>
        <w:pBdr>
          <w:bottom w:val="single" w:sz="4" w:space="1" w:color="auto"/>
          <w:between w:val="single" w:sz="4" w:space="1" w:color="auto"/>
        </w:pBdr>
        <w:spacing w:before="200" w:after="0" w:line="240" w:lineRule="auto"/>
        <w:jc w:val="both"/>
        <w:textAlignment w:val="center"/>
        <w:rPr>
          <w:rFonts w:ascii="Times New Roman" w:eastAsia="Calibri" w:hAnsi="Times New Roman" w:cs="Times New Roman"/>
          <w:b/>
          <w:sz w:val="24"/>
          <w:szCs w:val="24"/>
          <w:lang w:val="sr-Cyrl-RS"/>
        </w:rPr>
      </w:pPr>
      <w:r w:rsidRPr="007F4DC3">
        <w:rPr>
          <w:rFonts w:ascii="Times New Roman" w:eastAsia="Calibri" w:hAnsi="Times New Roman" w:cs="Times New Roman"/>
          <w:sz w:val="24"/>
          <w:szCs w:val="24"/>
          <w:lang w:val="sr-Cyrl-RS"/>
        </w:rPr>
        <w:t xml:space="preserve">                                                                                                                          </w:t>
      </w:r>
      <w:r w:rsidRPr="007F4DC3">
        <w:rPr>
          <w:rFonts w:ascii="Times New Roman" w:eastAsia="Calibri" w:hAnsi="Times New Roman" w:cs="Times New Roman"/>
          <w:b/>
          <w:sz w:val="24"/>
          <w:szCs w:val="24"/>
          <w:lang w:val="sr-Cyrl-RS"/>
        </w:rPr>
        <w:t>сл. посете</w:t>
      </w:r>
      <w:r w:rsidRPr="007F4DC3">
        <w:rPr>
          <w:rFonts w:ascii="Times New Roman" w:eastAsia="Calibri" w:hAnsi="Times New Roman" w:cs="Times New Roman"/>
          <w:sz w:val="24"/>
          <w:szCs w:val="24"/>
          <w:lang w:val="sr-Cyrl-RS"/>
        </w:rPr>
        <w:t xml:space="preserve">                                                                                                                              </w:t>
      </w:r>
      <w:r w:rsidRPr="007F4DC3">
        <w:rPr>
          <w:rFonts w:ascii="Times New Roman" w:eastAsia="Calibri" w:hAnsi="Times New Roman" w:cs="Times New Roman"/>
          <w:b/>
          <w:sz w:val="24"/>
          <w:szCs w:val="24"/>
          <w:lang w:val="sr-Cyrl-RS"/>
        </w:rPr>
        <w:t xml:space="preserve"> </w:t>
      </w:r>
    </w:p>
    <w:p w:rsidR="00511F6B" w:rsidRPr="007F4DC3" w:rsidRDefault="00511F6B" w:rsidP="00511F6B">
      <w:pPr>
        <w:pBdr>
          <w:bottom w:val="single" w:sz="4" w:space="1" w:color="auto"/>
          <w:between w:val="single" w:sz="4" w:space="1" w:color="auto"/>
        </w:pBdr>
        <w:spacing w:after="0" w:line="252" w:lineRule="auto"/>
        <w:jc w:val="both"/>
        <w:textAlignment w:val="top"/>
        <w:rPr>
          <w:rFonts w:ascii="Times New Roman" w:eastAsia="Calibri" w:hAnsi="Times New Roman" w:cs="Times New Roman"/>
          <w:sz w:val="24"/>
          <w:szCs w:val="24"/>
          <w:lang w:val="sr-Cyrl-RS"/>
        </w:rPr>
      </w:pPr>
      <w:r w:rsidRPr="007F4DC3">
        <w:rPr>
          <w:rFonts w:ascii="Times New Roman" w:eastAsia="Calibri" w:hAnsi="Times New Roman" w:cs="Times New Roman"/>
          <w:kern w:val="24"/>
          <w:sz w:val="24"/>
          <w:szCs w:val="24"/>
          <w:lang w:val="sr-Cyrl-CS"/>
        </w:rPr>
        <w:t xml:space="preserve"> 2010.</w:t>
      </w:r>
      <w:r w:rsidRPr="007F4DC3">
        <w:rPr>
          <w:rFonts w:ascii="Times New Roman" w:eastAsia="Calibri" w:hAnsi="Times New Roman" w:cs="Times New Roman"/>
          <w:kern w:val="24"/>
          <w:sz w:val="24"/>
          <w:szCs w:val="24"/>
          <w:lang w:val="en-US"/>
        </w:rPr>
        <w:t xml:space="preserve">           </w:t>
      </w:r>
      <w:r w:rsidRPr="007F4DC3">
        <w:rPr>
          <w:rFonts w:ascii="Times New Roman" w:eastAsia="Calibri" w:hAnsi="Times New Roman" w:cs="Times New Roman"/>
          <w:kern w:val="24"/>
          <w:sz w:val="24"/>
          <w:szCs w:val="24"/>
          <w:lang w:val="sr-Cyrl-CS"/>
        </w:rPr>
        <w:t xml:space="preserve"> </w:t>
      </w:r>
      <w:r w:rsidRPr="007F4DC3">
        <w:rPr>
          <w:rFonts w:ascii="Times New Roman" w:eastAsia="Calibri" w:hAnsi="Times New Roman" w:cs="Times New Roman"/>
          <w:kern w:val="24"/>
          <w:sz w:val="24"/>
          <w:szCs w:val="24"/>
          <w:lang w:val="en-US"/>
        </w:rPr>
        <w:t xml:space="preserve">106               44                            36                            </w:t>
      </w:r>
      <w:r w:rsidRPr="007F4DC3">
        <w:rPr>
          <w:rFonts w:ascii="Times New Roman" w:eastAsia="Calibri" w:hAnsi="Times New Roman" w:cs="Times New Roman"/>
          <w:b/>
          <w:bCs/>
          <w:kern w:val="24"/>
          <w:sz w:val="24"/>
          <w:szCs w:val="24"/>
          <w:lang w:val="en-US"/>
        </w:rPr>
        <w:t xml:space="preserve">26             </w:t>
      </w:r>
      <w:r w:rsidRPr="007F4DC3">
        <w:rPr>
          <w:rFonts w:ascii="Times New Roman" w:eastAsia="Calibri" w:hAnsi="Times New Roman" w:cs="Times New Roman"/>
          <w:b/>
          <w:bCs/>
          <w:kern w:val="24"/>
          <w:sz w:val="24"/>
          <w:szCs w:val="24"/>
          <w:lang w:val="sr-Cyrl-RS"/>
        </w:rPr>
        <w:t xml:space="preserve">     /</w:t>
      </w:r>
    </w:p>
    <w:p w:rsidR="00511F6B" w:rsidRPr="007F4DC3" w:rsidRDefault="00511F6B" w:rsidP="00511F6B">
      <w:pPr>
        <w:pBdr>
          <w:bottom w:val="single" w:sz="4" w:space="1" w:color="auto"/>
          <w:between w:val="single" w:sz="4" w:space="1" w:color="auto"/>
        </w:pBdr>
        <w:spacing w:after="0" w:line="240" w:lineRule="auto"/>
        <w:jc w:val="both"/>
        <w:textAlignment w:val="top"/>
        <w:rPr>
          <w:rFonts w:ascii="Times New Roman" w:eastAsia="Calibri" w:hAnsi="Times New Roman" w:cs="Times New Roman"/>
          <w:sz w:val="24"/>
          <w:szCs w:val="24"/>
          <w:lang w:val="en-US"/>
        </w:rPr>
      </w:pPr>
      <w:r w:rsidRPr="007F4DC3">
        <w:rPr>
          <w:rFonts w:ascii="Times New Roman" w:eastAsia="Calibri" w:hAnsi="Times New Roman" w:cs="Times New Roman"/>
          <w:kern w:val="24"/>
          <w:sz w:val="24"/>
          <w:szCs w:val="24"/>
          <w:lang w:val="en-US"/>
        </w:rPr>
        <w:t xml:space="preserve"> 2011.              85               32                            35                            </w:t>
      </w:r>
      <w:r w:rsidRPr="007F4DC3">
        <w:rPr>
          <w:rFonts w:ascii="Times New Roman" w:eastAsia="Calibri" w:hAnsi="Times New Roman" w:cs="Times New Roman"/>
          <w:b/>
          <w:bCs/>
          <w:kern w:val="24"/>
          <w:sz w:val="24"/>
          <w:szCs w:val="24"/>
          <w:lang w:val="en-US"/>
        </w:rPr>
        <w:t xml:space="preserve">18 </w:t>
      </w:r>
      <w:r w:rsidRPr="007F4DC3">
        <w:rPr>
          <w:rFonts w:ascii="Times New Roman" w:eastAsia="Calibri" w:hAnsi="Times New Roman" w:cs="Times New Roman"/>
          <w:b/>
          <w:bCs/>
          <w:kern w:val="24"/>
          <w:sz w:val="24"/>
          <w:szCs w:val="24"/>
          <w:lang w:val="sr-Cyrl-RS"/>
        </w:rPr>
        <w:t xml:space="preserve">                 /</w:t>
      </w:r>
      <w:r w:rsidRPr="007F4DC3">
        <w:rPr>
          <w:rFonts w:ascii="Times New Roman" w:eastAsia="Calibri" w:hAnsi="Times New Roman" w:cs="Times New Roman"/>
          <w:b/>
          <w:bCs/>
          <w:kern w:val="24"/>
          <w:sz w:val="24"/>
          <w:szCs w:val="24"/>
          <w:lang w:val="en-US"/>
        </w:rPr>
        <w:t xml:space="preserve">                  </w:t>
      </w:r>
    </w:p>
    <w:p w:rsidR="00511F6B" w:rsidRPr="007F4DC3" w:rsidRDefault="00511F6B" w:rsidP="00511F6B">
      <w:pPr>
        <w:pBdr>
          <w:bottom w:val="single" w:sz="4" w:space="1" w:color="auto"/>
          <w:between w:val="single" w:sz="4" w:space="1" w:color="auto"/>
        </w:pBdr>
        <w:spacing w:after="0" w:line="240" w:lineRule="auto"/>
        <w:jc w:val="both"/>
        <w:textAlignment w:val="top"/>
        <w:rPr>
          <w:rFonts w:ascii="Times New Roman" w:eastAsia="Calibri" w:hAnsi="Times New Roman" w:cs="Times New Roman"/>
          <w:sz w:val="24"/>
          <w:szCs w:val="24"/>
          <w:lang w:val="en-US"/>
        </w:rPr>
      </w:pPr>
      <w:r w:rsidRPr="007F4DC3">
        <w:rPr>
          <w:rFonts w:ascii="Times New Roman" w:eastAsia="Calibri" w:hAnsi="Times New Roman" w:cs="Times New Roman"/>
          <w:kern w:val="24"/>
          <w:sz w:val="24"/>
          <w:szCs w:val="24"/>
          <w:lang w:val="en-US"/>
        </w:rPr>
        <w:t xml:space="preserve"> 2012.              87               32                            41                            </w:t>
      </w:r>
      <w:r w:rsidRPr="007F4DC3">
        <w:rPr>
          <w:rFonts w:ascii="Times New Roman" w:eastAsia="Calibri" w:hAnsi="Times New Roman" w:cs="Times New Roman"/>
          <w:b/>
          <w:bCs/>
          <w:kern w:val="24"/>
          <w:sz w:val="24"/>
          <w:szCs w:val="24"/>
          <w:lang w:val="en-US"/>
        </w:rPr>
        <w:t xml:space="preserve">14 </w:t>
      </w:r>
      <w:r w:rsidRPr="007F4DC3">
        <w:rPr>
          <w:rFonts w:ascii="Times New Roman" w:eastAsia="Calibri" w:hAnsi="Times New Roman" w:cs="Times New Roman"/>
          <w:b/>
          <w:bCs/>
          <w:kern w:val="24"/>
          <w:sz w:val="24"/>
          <w:szCs w:val="24"/>
          <w:lang w:val="sr-Cyrl-RS"/>
        </w:rPr>
        <w:t xml:space="preserve">                 /</w:t>
      </w:r>
      <w:r w:rsidRPr="007F4DC3">
        <w:rPr>
          <w:rFonts w:ascii="Times New Roman" w:eastAsia="Calibri" w:hAnsi="Times New Roman" w:cs="Times New Roman"/>
          <w:b/>
          <w:bCs/>
          <w:kern w:val="24"/>
          <w:sz w:val="24"/>
          <w:szCs w:val="24"/>
          <w:lang w:val="en-US"/>
        </w:rPr>
        <w:t xml:space="preserve">                   </w:t>
      </w:r>
    </w:p>
    <w:p w:rsidR="00511F6B" w:rsidRPr="007F4DC3" w:rsidRDefault="00511F6B" w:rsidP="00511F6B">
      <w:pPr>
        <w:numPr>
          <w:ilvl w:val="0"/>
          <w:numId w:val="1"/>
        </w:numPr>
        <w:pBdr>
          <w:bottom w:val="single" w:sz="4" w:space="1" w:color="auto"/>
          <w:between w:val="single" w:sz="4" w:space="1" w:color="auto"/>
        </w:pBdr>
        <w:spacing w:after="0" w:line="240" w:lineRule="auto"/>
        <w:jc w:val="both"/>
        <w:textAlignment w:val="top"/>
        <w:rPr>
          <w:rFonts w:ascii="Times New Roman" w:eastAsia="Calibri" w:hAnsi="Times New Roman" w:cs="Times New Roman"/>
          <w:sz w:val="24"/>
          <w:szCs w:val="24"/>
          <w:lang w:val="en-US"/>
        </w:rPr>
      </w:pPr>
      <w:r w:rsidRPr="007F4DC3">
        <w:rPr>
          <w:rFonts w:ascii="Times New Roman" w:eastAsia="Calibri" w:hAnsi="Times New Roman" w:cs="Times New Roman"/>
          <w:kern w:val="24"/>
          <w:sz w:val="24"/>
          <w:szCs w:val="24"/>
          <w:lang w:val="sr-Cyrl-CS"/>
        </w:rPr>
        <w:t xml:space="preserve">   </w:t>
      </w:r>
      <w:r w:rsidRPr="007F4DC3">
        <w:rPr>
          <w:rFonts w:ascii="Times New Roman" w:eastAsia="Calibri" w:hAnsi="Times New Roman" w:cs="Times New Roman"/>
          <w:kern w:val="24"/>
          <w:sz w:val="24"/>
          <w:szCs w:val="24"/>
          <w:lang w:val="en-US"/>
        </w:rPr>
        <w:t xml:space="preserve">         107               37                            22                            </w:t>
      </w:r>
      <w:r w:rsidRPr="007F4DC3">
        <w:rPr>
          <w:rFonts w:ascii="Times New Roman" w:eastAsia="Calibri" w:hAnsi="Times New Roman" w:cs="Times New Roman"/>
          <w:b/>
          <w:bCs/>
          <w:kern w:val="24"/>
          <w:sz w:val="24"/>
          <w:szCs w:val="24"/>
          <w:lang w:val="en-US"/>
        </w:rPr>
        <w:t>48</w:t>
      </w:r>
      <w:r w:rsidRPr="007F4DC3">
        <w:rPr>
          <w:rFonts w:ascii="Times New Roman" w:eastAsia="Calibri" w:hAnsi="Times New Roman" w:cs="Times New Roman"/>
          <w:b/>
          <w:bCs/>
          <w:kern w:val="24"/>
          <w:sz w:val="24"/>
          <w:szCs w:val="24"/>
          <w:lang w:val="sr-Cyrl-RS"/>
        </w:rPr>
        <w:t xml:space="preserve">                  /</w:t>
      </w:r>
      <w:r w:rsidRPr="007F4DC3">
        <w:rPr>
          <w:rFonts w:ascii="Times New Roman" w:eastAsia="Calibri" w:hAnsi="Times New Roman" w:cs="Times New Roman"/>
          <w:b/>
          <w:bCs/>
          <w:kern w:val="24"/>
          <w:sz w:val="24"/>
          <w:szCs w:val="24"/>
          <w:lang w:val="en-US"/>
        </w:rPr>
        <w:t xml:space="preserve">                    </w:t>
      </w:r>
    </w:p>
    <w:p w:rsidR="00511F6B" w:rsidRPr="007F4DC3" w:rsidRDefault="00511F6B" w:rsidP="00511F6B">
      <w:pPr>
        <w:numPr>
          <w:ilvl w:val="0"/>
          <w:numId w:val="1"/>
        </w:numPr>
        <w:pBdr>
          <w:bottom w:val="single" w:sz="4" w:space="1" w:color="auto"/>
          <w:between w:val="single" w:sz="4" w:space="1" w:color="auto"/>
        </w:pBdr>
        <w:spacing w:after="0" w:line="240" w:lineRule="auto"/>
        <w:jc w:val="both"/>
        <w:textAlignment w:val="top"/>
        <w:rPr>
          <w:rFonts w:ascii="Times New Roman" w:eastAsia="Calibri" w:hAnsi="Times New Roman" w:cs="Times New Roman"/>
          <w:sz w:val="24"/>
          <w:szCs w:val="24"/>
          <w:lang w:val="en-US"/>
        </w:rPr>
      </w:pPr>
      <w:r w:rsidRPr="007F4DC3">
        <w:rPr>
          <w:rFonts w:ascii="Times New Roman" w:eastAsia="Calibri" w:hAnsi="Times New Roman" w:cs="Times New Roman"/>
          <w:kern w:val="24"/>
          <w:sz w:val="24"/>
          <w:szCs w:val="24"/>
          <w:lang w:val="sr-Cyrl-CS"/>
        </w:rPr>
        <w:t xml:space="preserve">   </w:t>
      </w:r>
      <w:r w:rsidRPr="007F4DC3">
        <w:rPr>
          <w:rFonts w:ascii="Times New Roman" w:eastAsia="Calibri" w:hAnsi="Times New Roman" w:cs="Times New Roman"/>
          <w:kern w:val="24"/>
          <w:sz w:val="24"/>
          <w:szCs w:val="24"/>
          <w:lang w:val="en-US"/>
        </w:rPr>
        <w:t xml:space="preserve">         172               83                            54                            </w:t>
      </w:r>
      <w:r w:rsidRPr="007F4DC3">
        <w:rPr>
          <w:rFonts w:ascii="Times New Roman" w:eastAsia="Calibri" w:hAnsi="Times New Roman" w:cs="Times New Roman"/>
          <w:b/>
          <w:bCs/>
          <w:kern w:val="24"/>
          <w:sz w:val="24"/>
          <w:szCs w:val="24"/>
          <w:lang w:val="en-US"/>
        </w:rPr>
        <w:t xml:space="preserve">35  </w:t>
      </w:r>
      <w:r w:rsidRPr="007F4DC3">
        <w:rPr>
          <w:rFonts w:ascii="Times New Roman" w:eastAsia="Calibri" w:hAnsi="Times New Roman" w:cs="Times New Roman"/>
          <w:b/>
          <w:bCs/>
          <w:kern w:val="24"/>
          <w:sz w:val="24"/>
          <w:szCs w:val="24"/>
          <w:lang w:val="sr-Cyrl-RS"/>
        </w:rPr>
        <w:t xml:space="preserve">                /</w:t>
      </w:r>
      <w:r w:rsidRPr="007F4DC3">
        <w:rPr>
          <w:rFonts w:ascii="Times New Roman" w:eastAsia="Calibri" w:hAnsi="Times New Roman" w:cs="Times New Roman"/>
          <w:b/>
          <w:bCs/>
          <w:kern w:val="24"/>
          <w:sz w:val="24"/>
          <w:szCs w:val="24"/>
          <w:lang w:val="en-US"/>
        </w:rPr>
        <w:t xml:space="preserve">                   </w:t>
      </w:r>
    </w:p>
    <w:p w:rsidR="00511F6B" w:rsidRPr="007F4DC3" w:rsidRDefault="00511F6B" w:rsidP="00511F6B">
      <w:pPr>
        <w:pBdr>
          <w:bottom w:val="single" w:sz="4" w:space="1" w:color="auto"/>
          <w:between w:val="single" w:sz="4" w:space="1" w:color="auto"/>
        </w:pBdr>
        <w:spacing w:after="0" w:line="240" w:lineRule="auto"/>
        <w:jc w:val="both"/>
        <w:textAlignment w:val="top"/>
        <w:rPr>
          <w:rFonts w:ascii="Times New Roman" w:eastAsia="Calibri" w:hAnsi="Times New Roman" w:cs="Times New Roman"/>
          <w:b/>
          <w:bCs/>
          <w:kern w:val="24"/>
          <w:sz w:val="24"/>
          <w:szCs w:val="24"/>
          <w:lang w:val="en-US"/>
        </w:rPr>
      </w:pPr>
      <w:r w:rsidRPr="007F4DC3">
        <w:rPr>
          <w:rFonts w:ascii="Times New Roman" w:eastAsia="Calibri" w:hAnsi="Times New Roman" w:cs="Times New Roman"/>
          <w:kern w:val="24"/>
          <w:sz w:val="24"/>
          <w:szCs w:val="24"/>
          <w:lang w:val="en-US"/>
        </w:rPr>
        <w:t xml:space="preserve"> 2015.            192             115                            50                            </w:t>
      </w:r>
      <w:r w:rsidRPr="007F4DC3">
        <w:rPr>
          <w:rFonts w:ascii="Times New Roman" w:eastAsia="Calibri" w:hAnsi="Times New Roman" w:cs="Times New Roman"/>
          <w:b/>
          <w:bCs/>
          <w:kern w:val="24"/>
          <w:sz w:val="24"/>
          <w:szCs w:val="24"/>
          <w:lang w:val="en-US"/>
        </w:rPr>
        <w:t xml:space="preserve">27   </w:t>
      </w:r>
      <w:r w:rsidRPr="007F4DC3">
        <w:rPr>
          <w:rFonts w:ascii="Times New Roman" w:eastAsia="Calibri" w:hAnsi="Times New Roman" w:cs="Times New Roman"/>
          <w:b/>
          <w:bCs/>
          <w:kern w:val="24"/>
          <w:sz w:val="24"/>
          <w:szCs w:val="24"/>
          <w:lang w:val="sr-Cyrl-RS"/>
        </w:rPr>
        <w:t xml:space="preserve">               /</w:t>
      </w:r>
      <w:r w:rsidRPr="007F4DC3">
        <w:rPr>
          <w:rFonts w:ascii="Times New Roman" w:eastAsia="Calibri" w:hAnsi="Times New Roman" w:cs="Times New Roman"/>
          <w:b/>
          <w:bCs/>
          <w:kern w:val="24"/>
          <w:sz w:val="24"/>
          <w:szCs w:val="24"/>
          <w:lang w:val="en-US"/>
        </w:rPr>
        <w:t xml:space="preserve">                  </w:t>
      </w:r>
    </w:p>
    <w:p w:rsidR="00511F6B" w:rsidRPr="007F4DC3" w:rsidRDefault="00511F6B" w:rsidP="00511F6B">
      <w:pPr>
        <w:pBdr>
          <w:bottom w:val="single" w:sz="4" w:space="1" w:color="auto"/>
          <w:between w:val="single" w:sz="4" w:space="1" w:color="auto"/>
        </w:pBdr>
        <w:spacing w:after="0" w:line="240" w:lineRule="auto"/>
        <w:jc w:val="both"/>
        <w:textAlignment w:val="top"/>
        <w:rPr>
          <w:rFonts w:ascii="Times New Roman" w:eastAsia="Calibri" w:hAnsi="Times New Roman" w:cs="Times New Roman"/>
          <w:b/>
          <w:bCs/>
          <w:kern w:val="24"/>
          <w:sz w:val="24"/>
          <w:szCs w:val="24"/>
          <w:lang w:val="sr-Cyrl-RS"/>
        </w:rPr>
      </w:pPr>
      <w:r w:rsidRPr="007F4DC3">
        <w:rPr>
          <w:rFonts w:ascii="Times New Roman" w:eastAsia="Calibri" w:hAnsi="Times New Roman" w:cs="Times New Roman"/>
          <w:b/>
          <w:bCs/>
          <w:kern w:val="24"/>
          <w:sz w:val="24"/>
          <w:szCs w:val="24"/>
          <w:lang w:val="en-US"/>
        </w:rPr>
        <w:t xml:space="preserve"> </w:t>
      </w:r>
      <w:r w:rsidRPr="007F4DC3">
        <w:rPr>
          <w:rFonts w:ascii="Times New Roman" w:eastAsia="Calibri" w:hAnsi="Times New Roman" w:cs="Times New Roman"/>
          <w:kern w:val="24"/>
          <w:sz w:val="24"/>
          <w:szCs w:val="24"/>
          <w:lang w:val="en-US"/>
        </w:rPr>
        <w:t xml:space="preserve">2016.   </w:t>
      </w:r>
      <w:r w:rsidRPr="007F4DC3">
        <w:rPr>
          <w:rFonts w:ascii="Times New Roman" w:eastAsia="Calibri" w:hAnsi="Times New Roman" w:cs="Times New Roman"/>
          <w:kern w:val="24"/>
          <w:sz w:val="24"/>
          <w:szCs w:val="24"/>
          <w:lang w:val="sr-Cyrl-RS"/>
        </w:rPr>
        <w:t xml:space="preserve">         </w:t>
      </w:r>
      <w:r w:rsidRPr="007F4DC3">
        <w:rPr>
          <w:rFonts w:ascii="Times New Roman" w:eastAsia="Calibri" w:hAnsi="Times New Roman" w:cs="Times New Roman"/>
          <w:kern w:val="24"/>
          <w:sz w:val="24"/>
          <w:szCs w:val="24"/>
          <w:lang w:val="en-US"/>
        </w:rPr>
        <w:t xml:space="preserve">258              78                          </w:t>
      </w:r>
      <w:r w:rsidRPr="007F4DC3">
        <w:rPr>
          <w:rFonts w:ascii="Times New Roman" w:eastAsia="Calibri" w:hAnsi="Times New Roman" w:cs="Times New Roman"/>
          <w:kern w:val="24"/>
          <w:sz w:val="24"/>
          <w:szCs w:val="24"/>
          <w:lang w:val="sr-Cyrl-RS"/>
        </w:rPr>
        <w:t xml:space="preserve"> </w:t>
      </w:r>
      <w:r w:rsidRPr="007F4DC3">
        <w:rPr>
          <w:rFonts w:ascii="Times New Roman" w:eastAsia="Calibri" w:hAnsi="Times New Roman" w:cs="Times New Roman"/>
          <w:kern w:val="24"/>
          <w:sz w:val="24"/>
          <w:szCs w:val="24"/>
          <w:lang w:val="en-US"/>
        </w:rPr>
        <w:t xml:space="preserve">175                            </w:t>
      </w:r>
      <w:r w:rsidRPr="007F4DC3">
        <w:rPr>
          <w:rFonts w:ascii="Times New Roman" w:eastAsia="Calibri" w:hAnsi="Times New Roman" w:cs="Times New Roman"/>
          <w:b/>
          <w:bCs/>
          <w:kern w:val="24"/>
          <w:sz w:val="24"/>
          <w:szCs w:val="24"/>
          <w:lang w:val="en-US"/>
        </w:rPr>
        <w:t xml:space="preserve"> 6</w:t>
      </w:r>
      <w:r w:rsidRPr="007F4DC3">
        <w:rPr>
          <w:rFonts w:ascii="Times New Roman" w:eastAsia="Calibri" w:hAnsi="Times New Roman" w:cs="Times New Roman"/>
          <w:b/>
          <w:bCs/>
          <w:kern w:val="24"/>
          <w:sz w:val="24"/>
          <w:szCs w:val="24"/>
          <w:lang w:val="sr-Cyrl-RS"/>
        </w:rPr>
        <w:t xml:space="preserve">                   /</w:t>
      </w:r>
    </w:p>
    <w:p w:rsidR="00511F6B" w:rsidRPr="007F4DC3" w:rsidRDefault="00511F6B" w:rsidP="00511F6B">
      <w:pPr>
        <w:pBdr>
          <w:bottom w:val="single" w:sz="4" w:space="1" w:color="auto"/>
          <w:between w:val="single" w:sz="4" w:space="1" w:color="auto"/>
        </w:pBdr>
        <w:spacing w:after="0" w:line="240" w:lineRule="auto"/>
        <w:jc w:val="both"/>
        <w:textAlignment w:val="top"/>
        <w:rPr>
          <w:rFonts w:ascii="Times New Roman" w:eastAsia="Calibri" w:hAnsi="Times New Roman" w:cs="Times New Roman"/>
          <w:b/>
          <w:bCs/>
          <w:kern w:val="24"/>
          <w:sz w:val="24"/>
          <w:szCs w:val="24"/>
          <w:lang w:val="sr-Cyrl-RS"/>
        </w:rPr>
      </w:pPr>
      <w:r w:rsidRPr="007F4DC3">
        <w:rPr>
          <w:rFonts w:ascii="Times New Roman" w:eastAsia="Calibri" w:hAnsi="Times New Roman" w:cs="Times New Roman"/>
          <w:b/>
          <w:bCs/>
          <w:kern w:val="24"/>
          <w:sz w:val="24"/>
          <w:szCs w:val="24"/>
          <w:lang w:val="sr-Cyrl-RS"/>
        </w:rPr>
        <w:t xml:space="preserve"> </w:t>
      </w:r>
      <w:r w:rsidRPr="007F4DC3">
        <w:rPr>
          <w:rFonts w:ascii="Times New Roman" w:eastAsia="Calibri" w:hAnsi="Times New Roman" w:cs="Times New Roman"/>
          <w:bCs/>
          <w:kern w:val="24"/>
          <w:sz w:val="24"/>
          <w:szCs w:val="24"/>
          <w:lang w:val="sr-Cyrl-RS"/>
        </w:rPr>
        <w:t xml:space="preserve">2017.            249              87                           103                              </w:t>
      </w:r>
      <w:r w:rsidRPr="007F4DC3">
        <w:rPr>
          <w:rFonts w:ascii="Times New Roman" w:eastAsia="Calibri" w:hAnsi="Times New Roman" w:cs="Times New Roman"/>
          <w:b/>
          <w:bCs/>
          <w:kern w:val="24"/>
          <w:sz w:val="24"/>
          <w:szCs w:val="24"/>
          <w:lang w:val="sr-Cyrl-RS"/>
        </w:rPr>
        <w:t xml:space="preserve">/                   59      </w:t>
      </w:r>
    </w:p>
    <w:p w:rsidR="00511F6B" w:rsidRPr="007F4DC3" w:rsidRDefault="00511F6B" w:rsidP="00511F6B">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b/>
          <w:bCs/>
          <w:sz w:val="24"/>
          <w:szCs w:val="24"/>
          <w:lang w:val="sr-Cyrl-RS"/>
        </w:rPr>
      </w:pPr>
      <w:r w:rsidRPr="007F4DC3">
        <w:rPr>
          <w:rFonts w:ascii="Times New Roman" w:eastAsia="Calibri" w:hAnsi="Times New Roman" w:cs="Times New Roman"/>
          <w:bCs/>
          <w:kern w:val="24"/>
          <w:sz w:val="24"/>
          <w:szCs w:val="24"/>
          <w:lang w:val="sr-Cyrl-RS"/>
        </w:rPr>
        <w:t xml:space="preserve"> 2018.            230              84                           126</w:t>
      </w:r>
      <w:r w:rsidRPr="007F4DC3">
        <w:rPr>
          <w:rFonts w:ascii="Times New Roman" w:eastAsia="Calibri" w:hAnsi="Times New Roman" w:cs="Times New Roman"/>
          <w:bCs/>
          <w:kern w:val="24"/>
          <w:sz w:val="24"/>
          <w:szCs w:val="24"/>
          <w:lang w:val="sr-Cyrl-RS"/>
        </w:rPr>
        <w:tab/>
      </w:r>
      <w:r w:rsidRPr="007F4DC3">
        <w:rPr>
          <w:rFonts w:ascii="Times New Roman" w:eastAsia="Calibri" w:hAnsi="Times New Roman" w:cs="Times New Roman"/>
          <w:b/>
          <w:bCs/>
          <w:kern w:val="24"/>
          <w:sz w:val="24"/>
          <w:szCs w:val="24"/>
          <w:lang w:val="sr-Cyrl-RS"/>
        </w:rPr>
        <w:t xml:space="preserve">   9</w:t>
      </w:r>
      <w:r w:rsidRPr="007F4DC3">
        <w:rPr>
          <w:rFonts w:ascii="Times New Roman" w:eastAsia="Calibri" w:hAnsi="Times New Roman" w:cs="Times New Roman"/>
          <w:bCs/>
          <w:kern w:val="24"/>
          <w:sz w:val="24"/>
          <w:szCs w:val="24"/>
          <w:lang w:val="sr-Cyrl-RS"/>
        </w:rPr>
        <w:tab/>
      </w:r>
      <w:r w:rsidRPr="007F4DC3">
        <w:rPr>
          <w:rFonts w:ascii="Times New Roman" w:eastAsia="Calibri" w:hAnsi="Times New Roman" w:cs="Times New Roman"/>
          <w:b/>
          <w:bCs/>
          <w:kern w:val="24"/>
          <w:sz w:val="24"/>
          <w:szCs w:val="24"/>
          <w:lang w:val="sr-Cyrl-RS"/>
        </w:rPr>
        <w:t>11</w:t>
      </w:r>
    </w:p>
    <w:p w:rsidR="00511F6B" w:rsidRPr="007F4DC3" w:rsidRDefault="00511F6B" w:rsidP="00511F6B">
      <w:pPr>
        <w:spacing w:after="0" w:line="240" w:lineRule="auto"/>
        <w:jc w:val="both"/>
        <w:rPr>
          <w:rFonts w:ascii="Times New Roman" w:eastAsia="Calibri" w:hAnsi="Times New Roman" w:cs="Times New Roman"/>
          <w:sz w:val="24"/>
          <w:szCs w:val="24"/>
          <w:u w:val="single"/>
          <w:lang w:val="sr-Cyrl-RS"/>
        </w:rPr>
      </w:pPr>
      <w:r w:rsidRPr="007F4DC3">
        <w:rPr>
          <w:rFonts w:ascii="Times New Roman" w:eastAsia="Calibri" w:hAnsi="Times New Roman" w:cs="Times New Roman"/>
          <w:sz w:val="24"/>
          <w:szCs w:val="24"/>
          <w:u w:val="single"/>
          <w:lang w:val="sr-Cyrl-RS"/>
        </w:rPr>
        <w:t xml:space="preserve"> 2019.</w:t>
      </w:r>
      <w:r w:rsidRPr="007F4DC3">
        <w:rPr>
          <w:rFonts w:ascii="Times New Roman" w:eastAsia="Calibri" w:hAnsi="Times New Roman" w:cs="Times New Roman"/>
          <w:sz w:val="24"/>
          <w:szCs w:val="24"/>
          <w:u w:val="single"/>
          <w:lang w:val="sr-Cyrl-RS"/>
        </w:rPr>
        <w:tab/>
        <w:t xml:space="preserve">          198</w:t>
      </w:r>
      <w:r w:rsidRPr="007F4DC3">
        <w:rPr>
          <w:rFonts w:ascii="Times New Roman" w:eastAsia="Calibri" w:hAnsi="Times New Roman" w:cs="Times New Roman"/>
          <w:sz w:val="24"/>
          <w:szCs w:val="24"/>
          <w:u w:val="single"/>
          <w:lang w:val="sr-Cyrl-RS"/>
        </w:rPr>
        <w:tab/>
        <w:t xml:space="preserve">     118</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 xml:space="preserve">               68</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w:t>
      </w:r>
      <w:r w:rsidRPr="007F4DC3">
        <w:rPr>
          <w:rFonts w:ascii="Times New Roman" w:eastAsia="Calibri" w:hAnsi="Times New Roman" w:cs="Times New Roman"/>
          <w:sz w:val="24"/>
          <w:szCs w:val="24"/>
          <w:u w:val="single"/>
          <w:lang w:val="sr-Cyrl-RS"/>
        </w:rPr>
        <w:tab/>
        <w:t xml:space="preserve">         12</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p>
    <w:p w:rsidR="00511F6B" w:rsidRPr="007F4DC3" w:rsidRDefault="00511F6B" w:rsidP="00511F6B">
      <w:pPr>
        <w:spacing w:after="0" w:line="240" w:lineRule="auto"/>
        <w:jc w:val="both"/>
        <w:rPr>
          <w:rFonts w:ascii="Times New Roman" w:eastAsia="Calibri" w:hAnsi="Times New Roman" w:cs="Times New Roman"/>
          <w:sz w:val="24"/>
          <w:szCs w:val="24"/>
          <w:u w:val="single"/>
          <w:lang w:val="sr-Cyrl-RS"/>
        </w:rPr>
      </w:pPr>
      <w:r w:rsidRPr="007F4DC3">
        <w:rPr>
          <w:rFonts w:ascii="Times New Roman" w:eastAsia="Calibri" w:hAnsi="Times New Roman" w:cs="Times New Roman"/>
          <w:sz w:val="24"/>
          <w:szCs w:val="24"/>
          <w:u w:val="single"/>
          <w:lang w:val="sr-Cyrl-RS"/>
        </w:rPr>
        <w:t xml:space="preserve"> 2020.             111</w:t>
      </w:r>
      <w:r w:rsidRPr="007F4DC3">
        <w:rPr>
          <w:rFonts w:ascii="Times New Roman" w:eastAsia="Calibri" w:hAnsi="Times New Roman" w:cs="Times New Roman"/>
          <w:sz w:val="24"/>
          <w:szCs w:val="24"/>
          <w:u w:val="single"/>
          <w:lang w:val="sr-Cyrl-RS"/>
        </w:rPr>
        <w:tab/>
        <w:t xml:space="preserve">     109</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 xml:space="preserve">               69</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2</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6</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 xml:space="preserve">  </w:t>
      </w:r>
    </w:p>
    <w:p w:rsidR="00511F6B" w:rsidRPr="007F4DC3" w:rsidRDefault="00511F6B" w:rsidP="00511F6B">
      <w:pPr>
        <w:spacing w:after="0" w:line="252" w:lineRule="auto"/>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u w:val="single"/>
          <w:lang w:val="sr-Cyrl-RS"/>
        </w:rPr>
        <w:t xml:space="preserve"> 2021.             122</w:t>
      </w:r>
      <w:r w:rsidRPr="007F4DC3">
        <w:rPr>
          <w:rFonts w:ascii="Times New Roman" w:eastAsia="Calibri" w:hAnsi="Times New Roman" w:cs="Times New Roman"/>
          <w:sz w:val="24"/>
          <w:szCs w:val="24"/>
          <w:u w:val="single"/>
          <w:lang w:val="sr-Cyrl-RS"/>
        </w:rPr>
        <w:tab/>
        <w:t xml:space="preserve">     </w:t>
      </w:r>
      <w:r w:rsidRPr="007F4DC3">
        <w:rPr>
          <w:rFonts w:ascii="Times New Roman" w:eastAsia="Calibri" w:hAnsi="Times New Roman" w:cs="Times New Roman"/>
          <w:sz w:val="24"/>
          <w:szCs w:val="24"/>
          <w:u w:val="single"/>
        </w:rPr>
        <w:t xml:space="preserve">  </w:t>
      </w:r>
      <w:r w:rsidRPr="007F4DC3">
        <w:rPr>
          <w:rFonts w:ascii="Times New Roman" w:eastAsia="Calibri" w:hAnsi="Times New Roman" w:cs="Times New Roman"/>
          <w:sz w:val="24"/>
          <w:szCs w:val="24"/>
          <w:u w:val="single"/>
          <w:lang w:val="sr-Cyrl-RS"/>
        </w:rPr>
        <w:t>35</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 xml:space="preserve">               86</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1</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p>
    <w:p w:rsidR="00511F6B" w:rsidRPr="007F4DC3" w:rsidRDefault="00511F6B" w:rsidP="00511F6B">
      <w:pPr>
        <w:spacing w:after="0" w:line="252" w:lineRule="auto"/>
        <w:jc w:val="both"/>
        <w:rPr>
          <w:rFonts w:ascii="Times New Roman" w:eastAsia="Calibri" w:hAnsi="Times New Roman" w:cs="Times New Roman"/>
          <w:sz w:val="24"/>
          <w:szCs w:val="24"/>
          <w:u w:val="single"/>
          <w:lang w:val="sr-Cyrl-RS"/>
        </w:rPr>
      </w:pPr>
      <w:r w:rsidRPr="007F4DC3">
        <w:rPr>
          <w:rFonts w:ascii="Times New Roman" w:eastAsia="Calibri" w:hAnsi="Times New Roman" w:cs="Times New Roman"/>
          <w:sz w:val="24"/>
          <w:szCs w:val="24"/>
          <w:u w:val="single"/>
          <w:lang w:val="sr-Cyrl-RS"/>
        </w:rPr>
        <w:t xml:space="preserve"> 2022.             176</w:t>
      </w:r>
      <w:r w:rsidRPr="007F4DC3">
        <w:rPr>
          <w:rFonts w:ascii="Times New Roman" w:eastAsia="Calibri" w:hAnsi="Times New Roman" w:cs="Times New Roman"/>
          <w:sz w:val="24"/>
          <w:szCs w:val="24"/>
          <w:u w:val="single"/>
          <w:lang w:val="sr-Cyrl-RS"/>
        </w:rPr>
        <w:tab/>
        <w:t xml:space="preserve">     </w:t>
      </w:r>
      <w:r w:rsidRPr="007F4DC3">
        <w:rPr>
          <w:rFonts w:ascii="Times New Roman" w:eastAsia="Calibri" w:hAnsi="Times New Roman" w:cs="Times New Roman"/>
          <w:sz w:val="24"/>
          <w:szCs w:val="24"/>
          <w:u w:val="single"/>
        </w:rPr>
        <w:t xml:space="preserve">  </w:t>
      </w:r>
      <w:r w:rsidRPr="007F4DC3">
        <w:rPr>
          <w:rFonts w:ascii="Times New Roman" w:eastAsia="Calibri" w:hAnsi="Times New Roman" w:cs="Times New Roman"/>
          <w:sz w:val="24"/>
          <w:szCs w:val="24"/>
          <w:u w:val="single"/>
          <w:lang w:val="sr-Cyrl-RS"/>
        </w:rPr>
        <w:t>54</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 xml:space="preserve">               120</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2</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p>
    <w:p w:rsidR="00511F6B" w:rsidRPr="007F4DC3" w:rsidRDefault="00511F6B" w:rsidP="00511F6B">
      <w:pPr>
        <w:spacing w:after="0" w:line="252" w:lineRule="auto"/>
        <w:jc w:val="both"/>
        <w:rPr>
          <w:rFonts w:ascii="Times New Roman" w:eastAsia="Calibri" w:hAnsi="Times New Roman" w:cs="Times New Roman"/>
          <w:sz w:val="24"/>
          <w:szCs w:val="24"/>
          <w:u w:val="single"/>
          <w:lang w:val="sr-Cyrl-RS"/>
        </w:rPr>
      </w:pPr>
      <w:r w:rsidRPr="007F4DC3">
        <w:rPr>
          <w:rFonts w:ascii="Times New Roman" w:eastAsia="Calibri" w:hAnsi="Times New Roman" w:cs="Times New Roman"/>
          <w:sz w:val="24"/>
          <w:szCs w:val="24"/>
          <w:u w:val="single"/>
          <w:lang w:val="sr-Cyrl-RS"/>
        </w:rPr>
        <w:t xml:space="preserve"> 2023</w:t>
      </w:r>
      <w:r w:rsidRPr="007F4DC3">
        <w:rPr>
          <w:rFonts w:ascii="Times New Roman" w:eastAsia="Calibri" w:hAnsi="Times New Roman" w:cs="Times New Roman"/>
          <w:b/>
          <w:sz w:val="24"/>
          <w:szCs w:val="24"/>
          <w:u w:val="single"/>
          <w:lang w:val="sr-Cyrl-RS"/>
        </w:rPr>
        <w:t xml:space="preserve">.             </w:t>
      </w:r>
      <w:r w:rsidRPr="007F4DC3">
        <w:rPr>
          <w:rFonts w:ascii="Times New Roman" w:eastAsia="Calibri" w:hAnsi="Times New Roman" w:cs="Times New Roman"/>
          <w:sz w:val="24"/>
          <w:szCs w:val="24"/>
          <w:u w:val="single"/>
          <w:lang w:val="sr-Cyrl-RS"/>
        </w:rPr>
        <w:t>183</w:t>
      </w:r>
      <w:r w:rsidRPr="007F4DC3">
        <w:rPr>
          <w:rFonts w:ascii="Times New Roman" w:eastAsia="Calibri" w:hAnsi="Times New Roman" w:cs="Times New Roman"/>
          <w:sz w:val="24"/>
          <w:szCs w:val="24"/>
          <w:u w:val="single"/>
          <w:lang w:val="sr-Cyrl-RS"/>
        </w:rPr>
        <w:tab/>
        <w:t xml:space="preserve">     </w:t>
      </w:r>
      <w:r w:rsidRPr="007F4DC3">
        <w:rPr>
          <w:rFonts w:ascii="Times New Roman" w:eastAsia="Calibri" w:hAnsi="Times New Roman" w:cs="Times New Roman"/>
          <w:sz w:val="24"/>
          <w:szCs w:val="24"/>
          <w:u w:val="single"/>
        </w:rPr>
        <w:t xml:space="preserve">  </w:t>
      </w:r>
      <w:r w:rsidRPr="007F4DC3">
        <w:rPr>
          <w:rFonts w:ascii="Times New Roman" w:eastAsia="Calibri" w:hAnsi="Times New Roman" w:cs="Times New Roman"/>
          <w:sz w:val="24"/>
          <w:szCs w:val="24"/>
          <w:u w:val="single"/>
          <w:lang w:val="sr-Cyrl-RS"/>
        </w:rPr>
        <w:t>50</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 xml:space="preserve">               128</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5</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t>/</w:t>
      </w:r>
      <w:r w:rsidRPr="007F4DC3">
        <w:rPr>
          <w:rFonts w:ascii="Times New Roman" w:eastAsia="Calibri" w:hAnsi="Times New Roman" w:cs="Times New Roman"/>
          <w:sz w:val="24"/>
          <w:szCs w:val="24"/>
          <w:u w:val="single"/>
          <w:lang w:val="sr-Cyrl-RS"/>
        </w:rPr>
        <w:tab/>
      </w:r>
      <w:r w:rsidRPr="007F4DC3">
        <w:rPr>
          <w:rFonts w:ascii="Times New Roman" w:eastAsia="Calibri" w:hAnsi="Times New Roman" w:cs="Times New Roman"/>
          <w:sz w:val="24"/>
          <w:szCs w:val="24"/>
          <w:u w:val="single"/>
          <w:lang w:val="sr-Cyrl-RS"/>
        </w:rPr>
        <w:tab/>
      </w:r>
    </w:p>
    <w:p w:rsidR="00511F6B" w:rsidRPr="007F4DC3" w:rsidRDefault="00511F6B" w:rsidP="00511F6B">
      <w:pPr>
        <w:spacing w:after="0" w:line="252" w:lineRule="auto"/>
        <w:jc w:val="both"/>
        <w:rPr>
          <w:rFonts w:ascii="Times New Roman" w:eastAsia="Calibri" w:hAnsi="Times New Roman" w:cs="Times New Roman"/>
          <w:sz w:val="24"/>
          <w:szCs w:val="24"/>
          <w:u w:val="single"/>
          <w:lang w:val="sr-Cyrl-RS"/>
        </w:rPr>
      </w:pPr>
    </w:p>
    <w:p w:rsidR="00511F6B" w:rsidRPr="007F4DC3" w:rsidRDefault="00511F6B" w:rsidP="00511F6B">
      <w:pPr>
        <w:spacing w:after="0" w:line="252" w:lineRule="auto"/>
        <w:jc w:val="both"/>
        <w:rPr>
          <w:rFonts w:ascii="Times New Roman" w:eastAsia="Calibri" w:hAnsi="Times New Roman" w:cs="Times New Roman"/>
          <w:sz w:val="24"/>
          <w:szCs w:val="24"/>
          <w:lang w:val="sr-Cyrl-RS"/>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roofErr w:type="spellStart"/>
      <w:r w:rsidRPr="007F4DC3">
        <w:rPr>
          <w:rFonts w:ascii="Times New Roman" w:eastAsia="Calibri" w:hAnsi="Times New Roman" w:cs="Times New Roman"/>
          <w:sz w:val="24"/>
          <w:szCs w:val="24"/>
          <w:lang w:val="en-US"/>
        </w:rPr>
        <w:t>Из</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приказаних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података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уочљиво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надзори</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социјалној</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спроводе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углавном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кроз</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ванредне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поводом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инцидентних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ситуација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или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сазнању</w:t>
      </w:r>
      <w:proofErr w:type="spellEnd"/>
      <w:r w:rsidRPr="007F4DC3">
        <w:rPr>
          <w:rFonts w:ascii="Times New Roman" w:eastAsia="Calibri" w:hAnsi="Times New Roman" w:cs="Times New Roman"/>
          <w:sz w:val="24"/>
          <w:szCs w:val="24"/>
          <w:lang w:val="en-US"/>
        </w:rPr>
        <w:t xml:space="preserve"> о </w:t>
      </w:r>
      <w:proofErr w:type="spellStart"/>
      <w:r w:rsidRPr="007F4DC3">
        <w:rPr>
          <w:rFonts w:ascii="Times New Roman" w:eastAsia="Calibri" w:hAnsi="Times New Roman" w:cs="Times New Roman"/>
          <w:sz w:val="24"/>
          <w:szCs w:val="24"/>
          <w:lang w:val="en-US"/>
        </w:rPr>
        <w:t>постојању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илегалног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пружаоца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нерегистровани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субјекти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без</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лиценце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по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захтеву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утврђивање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испуњености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услова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 xml:space="preserve">добијање </w:t>
      </w:r>
      <w:proofErr w:type="spellStart"/>
      <w:r w:rsidRPr="007F4DC3">
        <w:rPr>
          <w:rFonts w:ascii="Times New Roman" w:eastAsia="Calibri" w:hAnsi="Times New Roman" w:cs="Times New Roman"/>
          <w:sz w:val="24"/>
          <w:szCs w:val="24"/>
          <w:lang w:val="en-US"/>
        </w:rPr>
        <w:t>лиценце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пружање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sr-Cyrl-RS"/>
        </w:rPr>
        <w:t xml:space="preserve"> (утврђујући инспекцијски надзори)</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Разлог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ово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првенствено</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недовољном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броју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ангажованих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инспектора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због</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чега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немогуће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обезбедити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континуиране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редовне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надзоре</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континуитет</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контроле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пружаоцима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осталим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установама</w:t>
      </w:r>
      <w:proofErr w:type="spellEnd"/>
      <w:r w:rsidRPr="007F4DC3">
        <w:rPr>
          <w:rFonts w:ascii="Times New Roman" w:eastAsia="Calibri" w:hAnsi="Times New Roman" w:cs="Times New Roman"/>
          <w:sz w:val="24"/>
          <w:szCs w:val="24"/>
          <w:lang w:val="en-US"/>
        </w:rPr>
        <w:t xml:space="preserve"> – </w:t>
      </w:r>
      <w:proofErr w:type="spellStart"/>
      <w:r w:rsidRPr="007F4DC3">
        <w:rPr>
          <w:rFonts w:ascii="Times New Roman" w:eastAsia="Calibri" w:hAnsi="Times New Roman" w:cs="Times New Roman"/>
          <w:sz w:val="24"/>
          <w:szCs w:val="24"/>
          <w:lang w:val="en-US"/>
        </w:rPr>
        <w:t>надзираним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субјектима</w:t>
      </w:r>
      <w:proofErr w:type="spellEnd"/>
      <w:r w:rsidRPr="007F4DC3">
        <w:rPr>
          <w:rFonts w:ascii="Times New Roman" w:eastAsia="Calibri" w:hAnsi="Times New Roman" w:cs="Times New Roman"/>
          <w:sz w:val="24"/>
          <w:szCs w:val="24"/>
          <w:lang w:val="en-US"/>
        </w:rPr>
        <w:t xml:space="preserve"> у </w:t>
      </w:r>
      <w:proofErr w:type="spellStart"/>
      <w:r w:rsidRPr="007F4DC3">
        <w:rPr>
          <w:rFonts w:ascii="Times New Roman" w:eastAsia="Calibri" w:hAnsi="Times New Roman" w:cs="Times New Roman"/>
          <w:sz w:val="24"/>
          <w:szCs w:val="24"/>
          <w:lang w:val="en-US"/>
        </w:rPr>
        <w:t>овој</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области</w:t>
      </w:r>
      <w:proofErr w:type="spellEnd"/>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jc w:val="both"/>
        <w:rPr>
          <w:rFonts w:ascii="Times New Roman" w:eastAsia="Calibri" w:hAnsi="Times New Roman" w:cs="Times New Roman"/>
          <w:sz w:val="24"/>
          <w:szCs w:val="24"/>
          <w:lang w:val="en-US"/>
        </w:rPr>
      </w:pPr>
    </w:p>
    <w:p w:rsidR="00511F6B" w:rsidRPr="007F4DC3" w:rsidRDefault="00511F6B" w:rsidP="00511F6B">
      <w:pPr>
        <w:spacing w:after="0" w:line="252" w:lineRule="auto"/>
        <w:jc w:val="both"/>
        <w:rPr>
          <w:rFonts w:ascii="Times New Roman" w:eastAsia="Calibri" w:hAnsi="Times New Roman" w:cs="Times New Roman"/>
          <w:sz w:val="24"/>
          <w:szCs w:val="24"/>
          <w:lang w:val="en-US"/>
        </w:rPr>
      </w:pPr>
    </w:p>
    <w:p w:rsidR="00511F6B" w:rsidRPr="007F4DC3" w:rsidRDefault="00511F6B" w:rsidP="00511F6B">
      <w:pPr>
        <w:numPr>
          <w:ilvl w:val="0"/>
          <w:numId w:val="3"/>
        </w:numPr>
        <w:spacing w:after="0" w:line="252" w:lineRule="auto"/>
        <w:rPr>
          <w:rFonts w:ascii="Times New Roman" w:eastAsia="Calibri" w:hAnsi="Times New Roman" w:cs="Times New Roman"/>
          <w:sz w:val="24"/>
          <w:szCs w:val="24"/>
          <w:lang w:val="sr-Cyrl-RS"/>
        </w:rPr>
      </w:pPr>
      <w:r w:rsidRPr="007F4DC3">
        <w:rPr>
          <w:rFonts w:ascii="Times New Roman" w:eastAsia="Calibri" w:hAnsi="Times New Roman" w:cs="Times New Roman"/>
          <w:b/>
          <w:sz w:val="24"/>
          <w:szCs w:val="24"/>
          <w:lang w:val="sr-Cyrl-RS"/>
        </w:rPr>
        <w:t xml:space="preserve">Број утврђених </w:t>
      </w:r>
      <w:proofErr w:type="spellStart"/>
      <w:r w:rsidRPr="007F4DC3">
        <w:rPr>
          <w:rFonts w:ascii="Times New Roman" w:eastAsia="Calibri" w:hAnsi="Times New Roman" w:cs="Times New Roman"/>
          <w:b/>
          <w:sz w:val="24"/>
          <w:szCs w:val="24"/>
          <w:lang w:val="sr-Cyrl-RS"/>
        </w:rPr>
        <w:t>нерегистрованих</w:t>
      </w:r>
      <w:proofErr w:type="spellEnd"/>
      <w:r w:rsidRPr="007F4DC3">
        <w:rPr>
          <w:rFonts w:ascii="Times New Roman" w:eastAsia="Calibri" w:hAnsi="Times New Roman" w:cs="Times New Roman"/>
          <w:b/>
          <w:sz w:val="24"/>
          <w:szCs w:val="24"/>
          <w:lang w:val="sr-Cyrl-RS"/>
        </w:rPr>
        <w:t xml:space="preserve"> субјеката и мере спроведене према њима</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en-US"/>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proofErr w:type="spellStart"/>
      <w:r w:rsidRPr="007F4DC3">
        <w:rPr>
          <w:rFonts w:ascii="Times New Roman" w:eastAsia="Calibri" w:hAnsi="Times New Roman" w:cs="Times New Roman"/>
          <w:sz w:val="24"/>
          <w:szCs w:val="24"/>
          <w:lang w:val="en-US"/>
        </w:rPr>
        <w:lastRenderedPageBreak/>
        <w:t>За</w:t>
      </w:r>
      <w:proofErr w:type="spellEnd"/>
      <w:r w:rsidRPr="007F4DC3">
        <w:rPr>
          <w:rFonts w:ascii="Times New Roman" w:eastAsia="Calibri" w:hAnsi="Times New Roman" w:cs="Times New Roman"/>
          <w:sz w:val="24"/>
          <w:szCs w:val="24"/>
          <w:lang w:val="en-US"/>
        </w:rPr>
        <w:t xml:space="preserve"> 1</w:t>
      </w:r>
      <w:r w:rsidRPr="007F4DC3">
        <w:rPr>
          <w:rFonts w:ascii="Times New Roman" w:eastAsia="Calibri" w:hAnsi="Times New Roman" w:cs="Times New Roman"/>
          <w:sz w:val="24"/>
          <w:szCs w:val="24"/>
          <w:lang w:val="sr-Cyrl-RS"/>
        </w:rPr>
        <w:t>9</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година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постојања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Министарства</w:t>
      </w:r>
      <w:proofErr w:type="spellEnd"/>
      <w:r w:rsidRPr="007F4DC3">
        <w:rPr>
          <w:rFonts w:ascii="Times New Roman" w:eastAsia="Calibri" w:hAnsi="Times New Roman" w:cs="Times New Roman"/>
          <w:sz w:val="24"/>
          <w:szCs w:val="24"/>
          <w:lang w:val="sr-Cyrl-RS"/>
        </w:rPr>
        <w:t>,</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издато</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је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укупно</w:t>
      </w:r>
      <w:proofErr w:type="spellEnd"/>
      <w:r w:rsidRPr="007F4DC3">
        <w:rPr>
          <w:rFonts w:ascii="Times New Roman" w:eastAsia="Calibri" w:hAnsi="Times New Roman" w:cs="Times New Roman"/>
          <w:sz w:val="24"/>
          <w:szCs w:val="24"/>
          <w:lang w:val="en-US"/>
        </w:rPr>
        <w:t xml:space="preserve"> 159 </w:t>
      </w:r>
      <w:proofErr w:type="spellStart"/>
      <w:r w:rsidRPr="007F4DC3">
        <w:rPr>
          <w:rFonts w:ascii="Times New Roman" w:eastAsia="Calibri" w:hAnsi="Times New Roman" w:cs="Times New Roman"/>
          <w:sz w:val="24"/>
          <w:szCs w:val="24"/>
          <w:lang w:val="en-US"/>
        </w:rPr>
        <w:t>забрана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рада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илегалним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пружаоцима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b/>
          <w:bCs/>
          <w:sz w:val="24"/>
          <w:szCs w:val="24"/>
          <w:lang w:val="en-US"/>
        </w:rPr>
        <w:t xml:space="preserve"> </w:t>
      </w:r>
      <w:r w:rsidRPr="007F4DC3">
        <w:rPr>
          <w:rFonts w:ascii="Times New Roman" w:eastAsia="Calibri" w:hAnsi="Times New Roman" w:cs="Times New Roman"/>
          <w:sz w:val="24"/>
          <w:szCs w:val="24"/>
          <w:lang w:val="en-US"/>
        </w:rPr>
        <w:t>(</w:t>
      </w:r>
      <w:proofErr w:type="spellStart"/>
      <w:r w:rsidRPr="007F4DC3">
        <w:rPr>
          <w:rFonts w:ascii="Times New Roman" w:eastAsia="Calibri" w:hAnsi="Times New Roman" w:cs="Times New Roman"/>
          <w:sz w:val="24"/>
          <w:szCs w:val="24"/>
          <w:lang w:val="en-US"/>
        </w:rPr>
        <w:t>нерегистровани</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субјекти</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У 2023. години, издато је 6 забрана рада.</w:t>
      </w:r>
    </w:p>
    <w:p w:rsidR="00511F6B" w:rsidRPr="007F4DC3" w:rsidRDefault="00511F6B" w:rsidP="00511F6B">
      <w:pPr>
        <w:spacing w:after="0" w:line="240" w:lineRule="auto"/>
        <w:rPr>
          <w:rFonts w:ascii="Times New Roman" w:eastAsia="Times New Roman" w:hAnsi="Times New Roman" w:cs="Times New Roman"/>
          <w:sz w:val="24"/>
          <w:szCs w:val="24"/>
          <w:lang w:val="sr-Cyrl-CS"/>
        </w:rPr>
      </w:pPr>
    </w:p>
    <w:p w:rsidR="00511F6B" w:rsidRPr="007F4DC3" w:rsidRDefault="00511F6B" w:rsidP="00511F6B">
      <w:pPr>
        <w:spacing w:after="0" w:line="240" w:lineRule="auto"/>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rPr>
        <w:tab/>
      </w:r>
    </w:p>
    <w:p w:rsidR="00511F6B" w:rsidRPr="007F4DC3" w:rsidRDefault="00511F6B" w:rsidP="00511F6B">
      <w:pPr>
        <w:numPr>
          <w:ilvl w:val="0"/>
          <w:numId w:val="3"/>
        </w:numPr>
        <w:spacing w:after="0" w:line="240" w:lineRule="auto"/>
        <w:jc w:val="both"/>
        <w:rPr>
          <w:rFonts w:ascii="Times New Roman" w:eastAsia="Calibri" w:hAnsi="Times New Roman" w:cs="Times New Roman"/>
          <w:b/>
          <w:sz w:val="24"/>
          <w:szCs w:val="24"/>
          <w:lang w:val="sr-Cyrl-RS"/>
        </w:rPr>
      </w:pPr>
      <w:r w:rsidRPr="007F4DC3">
        <w:rPr>
          <w:rFonts w:ascii="Times New Roman" w:eastAsia="Calibri" w:hAnsi="Times New Roman" w:cs="Times New Roman"/>
          <w:b/>
          <w:sz w:val="24"/>
          <w:szCs w:val="24"/>
          <w:lang w:val="sr-Cyrl-RS"/>
        </w:rPr>
        <w:t>Исходи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социјалне заштите</w:t>
      </w:r>
    </w:p>
    <w:p w:rsidR="00511F6B" w:rsidRPr="007F4DC3" w:rsidRDefault="00511F6B" w:rsidP="00511F6B">
      <w:pPr>
        <w:spacing w:after="0" w:line="240" w:lineRule="auto"/>
        <w:ind w:left="720"/>
        <w:jc w:val="both"/>
        <w:rPr>
          <w:rFonts w:ascii="Times New Roman" w:eastAsia="Calibri" w:hAnsi="Times New Roman" w:cs="Times New Roman"/>
          <w:b/>
          <w:sz w:val="24"/>
          <w:szCs w:val="24"/>
          <w:lang w:val="sr-Cyrl-RS"/>
        </w:rPr>
      </w:pPr>
    </w:p>
    <w:p w:rsidR="00511F6B" w:rsidRPr="007F4DC3" w:rsidRDefault="00511F6B" w:rsidP="00511F6B">
      <w:pPr>
        <w:spacing w:after="0" w:line="240" w:lineRule="auto"/>
        <w:jc w:val="both"/>
        <w:rPr>
          <w:rFonts w:ascii="Times New Roman" w:eastAsia="Calibri" w:hAnsi="Times New Roman" w:cs="Times New Roman"/>
          <w:sz w:val="24"/>
          <w:szCs w:val="24"/>
          <w:lang w:val="sr-Cyrl-RS"/>
        </w:rPr>
      </w:pPr>
    </w:p>
    <w:p w:rsidR="00511F6B" w:rsidRPr="007F4DC3" w:rsidRDefault="00511F6B" w:rsidP="00511F6B">
      <w:pPr>
        <w:spacing w:after="0" w:line="268" w:lineRule="auto"/>
        <w:ind w:right="49"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CS"/>
        </w:rPr>
        <w:t>Инспектори социјалне заштите су током 202</w:t>
      </w:r>
      <w:r w:rsidRPr="007F4DC3">
        <w:rPr>
          <w:rFonts w:ascii="Times New Roman" w:eastAsia="Times New Roman" w:hAnsi="Times New Roman" w:cs="Times New Roman"/>
          <w:sz w:val="24"/>
          <w:szCs w:val="24"/>
        </w:rPr>
        <w:t>3</w:t>
      </w:r>
      <w:r w:rsidRPr="007F4DC3">
        <w:rPr>
          <w:rFonts w:ascii="Times New Roman" w:eastAsia="Times New Roman" w:hAnsi="Times New Roman" w:cs="Times New Roman"/>
          <w:sz w:val="24"/>
          <w:szCs w:val="24"/>
          <w:lang w:val="sr-Cyrl-CS"/>
        </w:rPr>
        <w:t>. године, у току вршења инспекцијског надзора надлежним правосудним органима поднели 3</w:t>
      </w:r>
      <w:r w:rsidRPr="007F4DC3">
        <w:rPr>
          <w:rFonts w:ascii="Times New Roman" w:eastAsia="Times New Roman" w:hAnsi="Times New Roman" w:cs="Times New Roman"/>
          <w:sz w:val="24"/>
          <w:szCs w:val="24"/>
        </w:rPr>
        <w:t>(</w:t>
      </w:r>
      <w:r w:rsidRPr="007F4DC3">
        <w:rPr>
          <w:rFonts w:ascii="Times New Roman" w:eastAsia="Times New Roman" w:hAnsi="Times New Roman" w:cs="Times New Roman"/>
          <w:sz w:val="24"/>
          <w:szCs w:val="24"/>
          <w:lang w:val="sr-Cyrl-RS"/>
        </w:rPr>
        <w:t>три)</w:t>
      </w:r>
      <w:r w:rsidRPr="007F4DC3">
        <w:rPr>
          <w:rFonts w:ascii="Times New Roman" w:eastAsia="Times New Roman" w:hAnsi="Times New Roman" w:cs="Times New Roman"/>
          <w:sz w:val="24"/>
          <w:szCs w:val="24"/>
          <w:lang w:val="sr-Cyrl-CS"/>
        </w:rPr>
        <w:t xml:space="preserve"> кривичне  пријаве и </w:t>
      </w:r>
      <w:r w:rsidRPr="007F4DC3">
        <w:rPr>
          <w:rFonts w:ascii="Times New Roman" w:eastAsia="Times New Roman" w:hAnsi="Times New Roman" w:cs="Times New Roman"/>
          <w:sz w:val="24"/>
          <w:szCs w:val="24"/>
          <w:lang w:val="sr-Cyrl-RS"/>
        </w:rPr>
        <w:t>5(пет) захтева за покретање прекршајног поступка.</w:t>
      </w:r>
    </w:p>
    <w:p w:rsidR="00511F6B" w:rsidRPr="007F4DC3" w:rsidRDefault="00511F6B" w:rsidP="00511F6B">
      <w:pPr>
        <w:spacing w:after="0" w:line="252" w:lineRule="auto"/>
        <w:jc w:val="both"/>
        <w:rPr>
          <w:rFonts w:ascii="Times New Roman" w:eastAsia="Calibri" w:hAnsi="Times New Roman" w:cs="Times New Roman"/>
          <w:sz w:val="24"/>
          <w:szCs w:val="24"/>
          <w:lang w:val="sr-Cyrl-RS"/>
        </w:rPr>
      </w:pPr>
    </w:p>
    <w:p w:rsidR="00511F6B" w:rsidRPr="007F4DC3" w:rsidRDefault="00511F6B" w:rsidP="00511F6B">
      <w:pPr>
        <w:numPr>
          <w:ilvl w:val="0"/>
          <w:numId w:val="3"/>
        </w:numPr>
        <w:spacing w:after="0" w:line="252" w:lineRule="auto"/>
        <w:jc w:val="both"/>
        <w:rPr>
          <w:rFonts w:ascii="Times New Roman" w:eastAsia="Calibri" w:hAnsi="Times New Roman" w:cs="Times New Roman"/>
          <w:b/>
          <w:sz w:val="24"/>
          <w:szCs w:val="24"/>
          <w:lang w:val="sr-Cyrl-RS"/>
        </w:rPr>
      </w:pPr>
      <w:r w:rsidRPr="007F4DC3">
        <w:rPr>
          <w:rFonts w:ascii="Times New Roman" w:eastAsia="Calibri" w:hAnsi="Times New Roman" w:cs="Times New Roman"/>
          <w:b/>
          <w:sz w:val="24"/>
          <w:szCs w:val="24"/>
          <w:lang w:val="sr-Cyrl-RS"/>
        </w:rPr>
        <w:t>Обавештавање јавности,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спречавања настанка штетних последица по законом и другим прописом заштићена добра, права и интересе, подаци о броју и облицима ових активности и кругу лица обухваћених овим активностима (превентивно деловање инспекције)</w:t>
      </w:r>
    </w:p>
    <w:p w:rsidR="00511F6B" w:rsidRPr="007F4DC3" w:rsidRDefault="00511F6B" w:rsidP="00511F6B">
      <w:pPr>
        <w:spacing w:after="0" w:line="252" w:lineRule="auto"/>
        <w:jc w:val="both"/>
        <w:rPr>
          <w:rFonts w:ascii="Times New Roman" w:eastAsia="Calibri" w:hAnsi="Times New Roman" w:cs="Times New Roman"/>
          <w:b/>
          <w:sz w:val="24"/>
          <w:szCs w:val="24"/>
          <w:lang w:val="sr-Cyrl-RS"/>
        </w:rPr>
      </w:pPr>
    </w:p>
    <w:p w:rsidR="00511F6B" w:rsidRPr="007F4DC3" w:rsidRDefault="00511F6B" w:rsidP="00511F6B">
      <w:pPr>
        <w:spacing w:after="0" w:line="252" w:lineRule="auto"/>
        <w:ind w:left="360" w:firstLine="36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У оквиру укупног броја реализованих инспекцијских надзора током 202</w:t>
      </w:r>
      <w:r w:rsidRPr="007F4DC3">
        <w:rPr>
          <w:rFonts w:ascii="Times New Roman" w:eastAsia="Calibri" w:hAnsi="Times New Roman" w:cs="Times New Roman"/>
          <w:sz w:val="24"/>
          <w:szCs w:val="24"/>
        </w:rPr>
        <w:t>3</w:t>
      </w:r>
      <w:r w:rsidRPr="007F4DC3">
        <w:rPr>
          <w:rFonts w:ascii="Times New Roman" w:eastAsia="Calibri" w:hAnsi="Times New Roman" w:cs="Times New Roman"/>
          <w:sz w:val="24"/>
          <w:szCs w:val="24"/>
          <w:lang w:val="sr-Cyrl-RS"/>
        </w:rPr>
        <w:t>. године нису реализоване саветодавне посете пружаоцима услуга социјалне заштите због повећаног обима посла.</w:t>
      </w:r>
    </w:p>
    <w:p w:rsidR="00511F6B" w:rsidRPr="007F4DC3" w:rsidRDefault="00511F6B" w:rsidP="00511F6B">
      <w:pPr>
        <w:spacing w:after="0" w:line="252" w:lineRule="auto"/>
        <w:ind w:left="720"/>
        <w:jc w:val="both"/>
        <w:rPr>
          <w:rFonts w:ascii="Times New Roman" w:eastAsia="Calibri" w:hAnsi="Times New Roman" w:cs="Times New Roman"/>
          <w:sz w:val="24"/>
          <w:szCs w:val="24"/>
          <w:lang w:val="sr-Cyrl-RS"/>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Мере предузете ради уједначавања праксе инспекцијског надзора и њихово дејство</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Ради уједначавања праксе инспекцијског надзора инспектори социјалне заштите су све </w:t>
      </w:r>
      <w:proofErr w:type="spellStart"/>
      <w:r w:rsidRPr="007F4DC3">
        <w:rPr>
          <w:rFonts w:ascii="Times New Roman" w:eastAsia="Calibri" w:hAnsi="Times New Roman" w:cs="Times New Roman"/>
          <w:sz w:val="24"/>
          <w:szCs w:val="24"/>
          <w:lang w:val="sr-Cyrl-RS"/>
        </w:rPr>
        <w:t>утврђујуће</w:t>
      </w:r>
      <w:proofErr w:type="spellEnd"/>
      <w:r w:rsidRPr="007F4DC3">
        <w:rPr>
          <w:rFonts w:ascii="Times New Roman" w:eastAsia="Calibri" w:hAnsi="Times New Roman" w:cs="Times New Roman"/>
          <w:sz w:val="24"/>
          <w:szCs w:val="24"/>
          <w:lang w:val="sr-Cyrl-RS"/>
        </w:rPr>
        <w:t xml:space="preserve"> ванредне инспекцијске надзоре на територији АП Војводине реализовали у сарадњи са покрајинским инспекторима социјалне заштите.</w:t>
      </w: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Сарадња међу инспекцијским службама на различитим нивоима је успостављена и спроводи се кроз координисане инспекцијске надзоре, појединачне консултације инспектора или између служби, као и кроз установљавање неформалних правила понашања и професионалног кодекса, а у складу са Законом о инспекцијском надзору.</w:t>
      </w:r>
    </w:p>
    <w:p w:rsidR="00511F6B" w:rsidRPr="007F4DC3" w:rsidRDefault="00511F6B" w:rsidP="00511F6B">
      <w:pPr>
        <w:spacing w:after="0" w:line="240" w:lineRule="auto"/>
        <w:ind w:left="720"/>
        <w:jc w:val="both"/>
        <w:rPr>
          <w:rFonts w:ascii="Times New Roman" w:eastAsia="Calibri" w:hAnsi="Times New Roman" w:cs="Times New Roman"/>
          <w:sz w:val="24"/>
          <w:szCs w:val="24"/>
        </w:rPr>
      </w:pPr>
    </w:p>
    <w:p w:rsidR="00511F6B" w:rsidRPr="007F4DC3" w:rsidRDefault="00511F6B" w:rsidP="00511F6B">
      <w:pPr>
        <w:spacing w:after="0" w:line="240" w:lineRule="auto"/>
        <w:ind w:left="720"/>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Остварење плана и ваљаности планирања инспекцијског надзора, нарочито у односу редовних и ванредних инспекцијских надзора, број редовних инспекцијских надзора који нису извршени и разлозима за то, број допунских налога за инспекцијски надзор</w:t>
      </w:r>
    </w:p>
    <w:p w:rsidR="00511F6B" w:rsidRPr="007F4DC3" w:rsidRDefault="00511F6B" w:rsidP="00511F6B">
      <w:pPr>
        <w:spacing w:after="0" w:line="252" w:lineRule="auto"/>
        <w:rPr>
          <w:rFonts w:ascii="Times New Roman" w:eastAsia="Calibri" w:hAnsi="Times New Roman" w:cs="Times New Roman"/>
          <w:sz w:val="24"/>
          <w:szCs w:val="24"/>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Према Годишњем плану инспекцијских надзора инспекције социјалне заштите за 2023. годину, од 30.11.2022. године планирано је да инспектори социјалне заштите </w:t>
      </w:r>
      <w:r w:rsidRPr="007F4DC3">
        <w:rPr>
          <w:rFonts w:ascii="Times New Roman" w:eastAsia="Calibri" w:hAnsi="Times New Roman" w:cs="Times New Roman"/>
          <w:sz w:val="24"/>
          <w:szCs w:val="24"/>
          <w:lang w:val="sr-Cyrl-RS"/>
        </w:rPr>
        <w:lastRenderedPageBreak/>
        <w:t xml:space="preserve">Министарства </w:t>
      </w:r>
      <w:r w:rsidRPr="007F4DC3">
        <w:rPr>
          <w:rFonts w:ascii="Times New Roman" w:eastAsia="Calibri" w:hAnsi="Times New Roman" w:cs="Times New Roman"/>
          <w:sz w:val="24"/>
          <w:szCs w:val="24"/>
          <w:lang w:val="en-US"/>
        </w:rPr>
        <w:t>и</w:t>
      </w:r>
      <w:r w:rsidRPr="007F4DC3">
        <w:rPr>
          <w:rFonts w:ascii="Times New Roman" w:eastAsia="Calibri" w:hAnsi="Times New Roman" w:cs="Times New Roman"/>
          <w:sz w:val="24"/>
          <w:szCs w:val="24"/>
          <w:lang w:val="sr-Cyrl-RS"/>
        </w:rPr>
        <w:t>з</w:t>
      </w:r>
      <w:proofErr w:type="spellStart"/>
      <w:r w:rsidRPr="007F4DC3">
        <w:rPr>
          <w:rFonts w:ascii="Times New Roman" w:eastAsia="Calibri" w:hAnsi="Times New Roman" w:cs="Times New Roman"/>
          <w:sz w:val="24"/>
          <w:szCs w:val="24"/>
          <w:lang w:val="en-US"/>
        </w:rPr>
        <w:t>врше</w:t>
      </w:r>
      <w:proofErr w:type="spellEnd"/>
      <w:r w:rsidRPr="007F4DC3">
        <w:rPr>
          <w:rFonts w:ascii="Times New Roman" w:eastAsia="Calibri" w:hAnsi="Times New Roman" w:cs="Times New Roman"/>
          <w:sz w:val="24"/>
          <w:szCs w:val="24"/>
          <w:lang w:val="sr-Cyrl-RS"/>
        </w:rPr>
        <w:t xml:space="preserve"> 19 (деветнаест)</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редовних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инспекцијских</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надзора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кој</w:t>
      </w:r>
      <w:proofErr w:type="spellEnd"/>
      <w:r w:rsidRPr="007F4DC3">
        <w:rPr>
          <w:rFonts w:ascii="Times New Roman" w:eastAsia="Calibri" w:hAnsi="Times New Roman" w:cs="Times New Roman"/>
          <w:sz w:val="24"/>
          <w:szCs w:val="24"/>
          <w:lang w:val="sr-Cyrl-RS"/>
        </w:rPr>
        <w:t xml:space="preserve">а у већини </w:t>
      </w:r>
      <w:proofErr w:type="spellStart"/>
      <w:r w:rsidRPr="007F4DC3">
        <w:rPr>
          <w:rFonts w:ascii="Times New Roman" w:eastAsia="Calibri" w:hAnsi="Times New Roman" w:cs="Times New Roman"/>
          <w:sz w:val="24"/>
          <w:szCs w:val="24"/>
          <w:lang w:val="en-US"/>
        </w:rPr>
        <w:t>нису</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реализован</w:t>
      </w:r>
      <w:proofErr w:type="spellEnd"/>
      <w:r w:rsidRPr="007F4DC3">
        <w:rPr>
          <w:rFonts w:ascii="Times New Roman" w:eastAsia="Calibri" w:hAnsi="Times New Roman" w:cs="Times New Roman"/>
          <w:sz w:val="24"/>
          <w:szCs w:val="24"/>
          <w:lang w:val="sr-Cyrl-RS"/>
        </w:rPr>
        <w:t xml:space="preserve">и </w:t>
      </w:r>
      <w:proofErr w:type="spellStart"/>
      <w:r w:rsidRPr="007F4DC3">
        <w:rPr>
          <w:rFonts w:ascii="Times New Roman" w:eastAsia="Calibri" w:hAnsi="Times New Roman" w:cs="Times New Roman"/>
          <w:sz w:val="24"/>
          <w:szCs w:val="24"/>
          <w:lang w:val="en-US"/>
        </w:rPr>
        <w:t>због</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наставка епидемије у земљи и повећаног обима посла</w:t>
      </w:r>
      <w:r w:rsidRPr="007F4DC3">
        <w:rPr>
          <w:rFonts w:ascii="Times New Roman" w:eastAsia="Calibri" w:hAnsi="Times New Roman" w:cs="Times New Roman"/>
          <w:sz w:val="24"/>
          <w:szCs w:val="24"/>
          <w:lang w:val="en-US"/>
        </w:rPr>
        <w:t>.</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Иако је Годишњим планом инспекцијских надзора и Законом о инспекцијском надзору (члан 14. став 5) за 2023. годину предвиђено, инспекција социјалне заштите Министарства за рад, запошљавање, борачка и социјална питања због епидемиолошког стања и приоритета у заштити здравља корисника и запослених није од свих надзираних субјеката захтевано да у одређеном року изврше </w:t>
      </w:r>
      <w:proofErr w:type="spellStart"/>
      <w:r w:rsidRPr="007F4DC3">
        <w:rPr>
          <w:rFonts w:ascii="Times New Roman" w:eastAsia="Calibri" w:hAnsi="Times New Roman" w:cs="Times New Roman"/>
          <w:sz w:val="24"/>
          <w:szCs w:val="24"/>
          <w:lang w:val="sr-Cyrl-RS"/>
        </w:rPr>
        <w:t>самопроцену</w:t>
      </w:r>
      <w:proofErr w:type="spellEnd"/>
      <w:r w:rsidRPr="007F4DC3">
        <w:rPr>
          <w:rFonts w:ascii="Times New Roman" w:eastAsia="Calibri" w:hAnsi="Times New Roman" w:cs="Times New Roman"/>
          <w:sz w:val="24"/>
          <w:szCs w:val="24"/>
          <w:lang w:val="sr-Cyrl-RS"/>
        </w:rPr>
        <w:t xml:space="preserve"> испуњености захтева из контролне листе и </w:t>
      </w:r>
      <w:proofErr w:type="spellStart"/>
      <w:r w:rsidRPr="007F4DC3">
        <w:rPr>
          <w:rFonts w:ascii="Times New Roman" w:eastAsia="Calibri" w:hAnsi="Times New Roman" w:cs="Times New Roman"/>
          <w:sz w:val="24"/>
          <w:szCs w:val="24"/>
          <w:lang w:val="sr-Cyrl-RS"/>
        </w:rPr>
        <w:t>самопроцену</w:t>
      </w:r>
      <w:proofErr w:type="spellEnd"/>
      <w:r w:rsidRPr="007F4DC3">
        <w:rPr>
          <w:rFonts w:ascii="Times New Roman" w:eastAsia="Calibri" w:hAnsi="Times New Roman" w:cs="Times New Roman"/>
          <w:sz w:val="24"/>
          <w:szCs w:val="24"/>
          <w:lang w:val="sr-Cyrl-RS"/>
        </w:rPr>
        <w:t xml:space="preserve"> ризика, и о томе доставе извештај. </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Број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68" w:lineRule="auto"/>
        <w:ind w:right="49" w:firstLine="720"/>
        <w:jc w:val="both"/>
        <w:rPr>
          <w:rFonts w:ascii="Times New Roman" w:eastAsia="Times New Roman" w:hAnsi="Times New Roman" w:cs="Times New Roman"/>
          <w:sz w:val="24"/>
          <w:szCs w:val="24"/>
          <w:lang w:val="sr-Cyrl-RS"/>
        </w:rPr>
      </w:pPr>
      <w:r w:rsidRPr="007F4DC3">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1" allowOverlap="0">
                <wp:simplePos x="0" y="0"/>
                <wp:positionH relativeFrom="page">
                  <wp:posOffset>800735</wp:posOffset>
                </wp:positionH>
                <wp:positionV relativeFrom="page">
                  <wp:posOffset>9561830</wp:posOffset>
                </wp:positionV>
                <wp:extent cx="3175" cy="3175"/>
                <wp:effectExtent l="635" t="0" r="0" b="0"/>
                <wp:wrapTopAndBottom/>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7E37" id="Rectangle 1" o:spid="_x0000_s1026" style="position:absolute;margin-left:63.05pt;margin-top:752.9pt;width:.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" o:allowoverlap="f" filled="f" stroked="f">
                <o:lock v:ext="edit" aspectratio="t"/>
                <w10:wrap type="topAndBottom" anchorx="page" anchory="page"/>
              </v:rect>
            </w:pict>
          </mc:Fallback>
        </mc:AlternateContent>
      </w:r>
      <w:r w:rsidRPr="007F4DC3">
        <w:rPr>
          <w:rFonts w:ascii="Times New Roman" w:eastAsia="Times New Roman" w:hAnsi="Times New Roman" w:cs="Times New Roman"/>
          <w:sz w:val="24"/>
          <w:szCs w:val="24"/>
          <w:lang w:val="sr-Cyrl-RS"/>
        </w:rPr>
        <w:t>У складу са одредбама Закона о инспекцијском надзору (”Службени гласник РС”, број 36/15) инспектори социјалне заштите Министарства, ради остварења циљева инспекцијских надзора, делују и превентивно, кроз обавештавање јавности и надзираних субјеката, и реализује следеће активности:</w:t>
      </w:r>
    </w:p>
    <w:p w:rsidR="00511F6B" w:rsidRPr="007F4DC3" w:rsidRDefault="00511F6B" w:rsidP="00511F6B">
      <w:pPr>
        <w:spacing w:after="0" w:line="268" w:lineRule="auto"/>
        <w:ind w:right="49"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 xml:space="preserve">- објављују на званичној интернет страници Министарства податке о регистрованим и </w:t>
      </w:r>
      <w:proofErr w:type="spellStart"/>
      <w:r w:rsidRPr="007F4DC3">
        <w:rPr>
          <w:rFonts w:ascii="Times New Roman" w:eastAsia="Times New Roman" w:hAnsi="Times New Roman" w:cs="Times New Roman"/>
          <w:sz w:val="24"/>
          <w:szCs w:val="24"/>
          <w:lang w:val="sr-Cyrl-RS"/>
        </w:rPr>
        <w:t>нерегистрованим</w:t>
      </w:r>
      <w:proofErr w:type="spellEnd"/>
      <w:r w:rsidRPr="007F4DC3">
        <w:rPr>
          <w:rFonts w:ascii="Times New Roman" w:eastAsia="Times New Roman" w:hAnsi="Times New Roman" w:cs="Times New Roman"/>
          <w:sz w:val="24"/>
          <w:szCs w:val="24"/>
          <w:lang w:val="sr-Cyrl-RS"/>
        </w:rPr>
        <w:t xml:space="preserve"> субјектима који пружају услугу социјалне заштите;</w:t>
      </w:r>
    </w:p>
    <w:p w:rsidR="00511F6B" w:rsidRPr="007F4DC3" w:rsidRDefault="00511F6B" w:rsidP="00511F6B">
      <w:pPr>
        <w:spacing w:after="0" w:line="268" w:lineRule="auto"/>
        <w:ind w:right="49"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 објављују на званичној интернет страници Министарства контролне листе из области социјалне заштите које примењују у инспекцијским надзорима;</w:t>
      </w:r>
    </w:p>
    <w:p w:rsidR="00511F6B" w:rsidRPr="007F4DC3" w:rsidRDefault="00511F6B" w:rsidP="00511F6B">
      <w:pPr>
        <w:spacing w:after="0" w:line="268" w:lineRule="auto"/>
        <w:ind w:right="49"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 објављују на званичној интернет страници Министарства годишње планове рада инспекције социјалне заштите.</w:t>
      </w:r>
    </w:p>
    <w:p w:rsidR="00511F6B" w:rsidRPr="007F4DC3" w:rsidRDefault="00511F6B" w:rsidP="00511F6B">
      <w:pPr>
        <w:spacing w:after="0" w:line="268" w:lineRule="auto"/>
        <w:ind w:right="49" w:firstLine="720"/>
        <w:jc w:val="both"/>
        <w:rPr>
          <w:rFonts w:ascii="Times New Roman" w:eastAsia="Times New Roman" w:hAnsi="Times New Roman" w:cs="Times New Roman"/>
          <w:sz w:val="24"/>
          <w:szCs w:val="24"/>
          <w:lang w:val="sr-Cyrl-RS"/>
        </w:rPr>
      </w:pPr>
      <w:r w:rsidRPr="007F4DC3">
        <w:rPr>
          <w:rFonts w:ascii="Times New Roman" w:eastAsia="Times New Roman" w:hAnsi="Times New Roman" w:cs="Times New Roman"/>
          <w:sz w:val="24"/>
          <w:szCs w:val="24"/>
          <w:lang w:val="sr-Cyrl-RS"/>
        </w:rPr>
        <w:t>Превентивно деловање инспекције социјалне заштите огледа се и кроз свакодневно пружање саветодавне подршке надзираним субјектима, односно установама социјалне заштите и пружаоцима услуга социјалне заштите. Инспектори социјалне заштите, по вршењу надзора, у записницима о инспекцијском надзору, поред наложених мера, указују на одређено чињење или нечињење.</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ind w:left="720"/>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Ниво усклађености пословања и поступања надзираних субјеката са законом и другим прописом, који се мери помоћу контролних листи</w:t>
      </w:r>
    </w:p>
    <w:p w:rsidR="00511F6B" w:rsidRPr="007F4DC3" w:rsidRDefault="00511F6B" w:rsidP="00511F6B">
      <w:pPr>
        <w:spacing w:after="0" w:line="240" w:lineRule="auto"/>
        <w:rPr>
          <w:rFonts w:ascii="Times New Roman" w:eastAsia="Calibri" w:hAnsi="Times New Roman" w:cs="Times New Roman"/>
          <w:sz w:val="24"/>
          <w:szCs w:val="24"/>
        </w:rPr>
      </w:pP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Анализа поступања по представкама на рад установа и пружаоца услуга и  утврђени недостаци у ванредним инспекцијским надзорима су основ за доношење Годишњег плана инспекцијских надзора инспекције социјалне заштите у 202</w:t>
      </w:r>
      <w:r w:rsidR="00E46972">
        <w:rPr>
          <w:rFonts w:ascii="Times New Roman" w:eastAsia="Calibri" w:hAnsi="Times New Roman" w:cs="Times New Roman"/>
          <w:sz w:val="24"/>
          <w:szCs w:val="24"/>
          <w:lang w:val="sr-Cyrl-RS"/>
        </w:rPr>
        <w:t>4</w:t>
      </w:r>
      <w:r w:rsidRPr="007F4DC3">
        <w:rPr>
          <w:rFonts w:ascii="Times New Roman" w:eastAsia="Calibri" w:hAnsi="Times New Roman" w:cs="Times New Roman"/>
          <w:sz w:val="24"/>
          <w:szCs w:val="24"/>
          <w:lang w:val="sr-Cyrl-RS"/>
        </w:rPr>
        <w:t>. години.</w:t>
      </w:r>
    </w:p>
    <w:p w:rsidR="00511F6B" w:rsidRPr="007F4DC3" w:rsidRDefault="00511F6B" w:rsidP="00511F6B">
      <w:pPr>
        <w:spacing w:after="0" w:line="252" w:lineRule="auto"/>
        <w:ind w:firstLine="720"/>
        <w:jc w:val="both"/>
        <w:rPr>
          <w:rFonts w:ascii="Times New Roman" w:eastAsia="Calibri" w:hAnsi="Times New Roman" w:cs="Times New Roman"/>
          <w:sz w:val="24"/>
          <w:szCs w:val="24"/>
          <w:lang w:val="sr-Cyrl-RS"/>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Ниво координације инспекцијског надзора са инспекцијским надзором кога врше друге инспекције</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Током 202</w:t>
      </w:r>
      <w:r w:rsidRPr="007F4DC3">
        <w:rPr>
          <w:rFonts w:ascii="Times New Roman" w:eastAsia="Calibri" w:hAnsi="Times New Roman" w:cs="Times New Roman"/>
          <w:sz w:val="24"/>
          <w:szCs w:val="24"/>
        </w:rPr>
        <w:t>3</w:t>
      </w:r>
      <w:r w:rsidRPr="007F4DC3">
        <w:rPr>
          <w:rFonts w:ascii="Times New Roman" w:eastAsia="Calibri" w:hAnsi="Times New Roman" w:cs="Times New Roman"/>
          <w:sz w:val="24"/>
          <w:szCs w:val="24"/>
          <w:lang w:val="sr-Cyrl-RS"/>
        </w:rPr>
        <w:t>. године инспекција социјалне заштите, поред заједничких инспекцијских надзора са покрајинском инспекцијом социјалне заштите, координисала је рад са другим инспекцијским службама: инспекција рада, здравствена инспекција, санитарна инспекција и др. у контроли поступања примене превентивних мера у циљу превенције и сузбијања заразе.</w:t>
      </w:r>
      <w:r w:rsidRPr="007F4DC3">
        <w:rPr>
          <w:rFonts w:ascii="Times New Roman" w:eastAsia="Calibri" w:hAnsi="Times New Roman" w:cs="Times New Roman"/>
          <w:b/>
          <w:sz w:val="24"/>
          <w:szCs w:val="24"/>
          <w:lang w:val="sr-Cyrl-RS"/>
        </w:rPr>
        <w:t xml:space="preserve"> </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Придржавање рокова прописаних за поступање инспекције</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Инспекцијски надзори и поступци у оквиру инспекцијских надзора инспекције социјалне заштите се реализују у прописаним роковима. Кашњења постоје само по питању решавања захтева за лиценцирање организација социјалне заштите, углавном у 202</w:t>
      </w:r>
      <w:r w:rsidRPr="007F4DC3">
        <w:rPr>
          <w:rFonts w:ascii="Times New Roman" w:eastAsia="Calibri" w:hAnsi="Times New Roman" w:cs="Times New Roman"/>
          <w:sz w:val="24"/>
          <w:szCs w:val="24"/>
        </w:rPr>
        <w:t>3</w:t>
      </w:r>
      <w:r w:rsidRPr="007F4DC3">
        <w:rPr>
          <w:rFonts w:ascii="Times New Roman" w:eastAsia="Calibri" w:hAnsi="Times New Roman" w:cs="Times New Roman"/>
          <w:sz w:val="24"/>
          <w:szCs w:val="24"/>
          <w:lang w:val="sr-Cyrl-RS"/>
        </w:rPr>
        <w:t>. години због потребе решавања претходног питања и приоритета у раду инспекције социјалне заштите.</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Законитост управних аката донетих у инспекцијском надзору (број другостепених поступака, њихов исход, број покренутих управних спорова и њихов исход)</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У извештајном периоду била су 2 (два) другостепена поступка по жалби и 2 (два) управна спора у односу на донете управне акте инспекције социјалне заштите. </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 xml:space="preserve">Поступање у решавању притужби на рад инспекције, са исходима тог поступања, уз посебно истицање броја поднетих притужби и области рада на које су се односиле </w:t>
      </w:r>
    </w:p>
    <w:p w:rsidR="00511F6B" w:rsidRPr="007F4DC3" w:rsidRDefault="00511F6B" w:rsidP="00511F6B">
      <w:pPr>
        <w:spacing w:after="0" w:line="240" w:lineRule="auto"/>
        <w:jc w:val="both"/>
        <w:rPr>
          <w:rFonts w:ascii="Times New Roman" w:eastAsia="Calibri" w:hAnsi="Times New Roman" w:cs="Times New Roman"/>
          <w:sz w:val="24"/>
          <w:szCs w:val="24"/>
          <w:lang w:val="sr-Cyrl-RS"/>
        </w:rPr>
      </w:pP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У извештајном периоду поднета</w:t>
      </w:r>
      <w:r w:rsidR="00E46972">
        <w:rPr>
          <w:rFonts w:ascii="Times New Roman" w:eastAsia="Calibri" w:hAnsi="Times New Roman" w:cs="Times New Roman"/>
          <w:sz w:val="24"/>
          <w:szCs w:val="24"/>
          <w:lang w:val="sr-Cyrl-RS"/>
        </w:rPr>
        <w:t xml:space="preserve"> је једна</w:t>
      </w:r>
      <w:r w:rsidRPr="007F4DC3">
        <w:rPr>
          <w:rFonts w:ascii="Times New Roman" w:eastAsia="Calibri" w:hAnsi="Times New Roman" w:cs="Times New Roman"/>
          <w:sz w:val="24"/>
          <w:szCs w:val="24"/>
          <w:lang w:val="sr-Cyrl-RS"/>
        </w:rPr>
        <w:t xml:space="preserve"> притужба на рад</w:t>
      </w:r>
      <w:r w:rsidR="00E46972">
        <w:rPr>
          <w:rFonts w:ascii="Times New Roman" w:eastAsia="Calibri" w:hAnsi="Times New Roman" w:cs="Times New Roman"/>
          <w:sz w:val="24"/>
          <w:szCs w:val="24"/>
          <w:lang w:val="sr-Cyrl-RS"/>
        </w:rPr>
        <w:t xml:space="preserve"> покрајинског</w:t>
      </w:r>
      <w:r w:rsidRPr="007F4DC3">
        <w:rPr>
          <w:rFonts w:ascii="Times New Roman" w:eastAsia="Calibri" w:hAnsi="Times New Roman" w:cs="Times New Roman"/>
          <w:sz w:val="24"/>
          <w:szCs w:val="24"/>
          <w:lang w:val="sr-Cyrl-RS"/>
        </w:rPr>
        <w:t xml:space="preserve"> инспектора социјалне заштите</w:t>
      </w:r>
      <w:r w:rsidR="00E46972">
        <w:rPr>
          <w:rFonts w:ascii="Times New Roman" w:eastAsia="Calibri" w:hAnsi="Times New Roman" w:cs="Times New Roman"/>
          <w:sz w:val="24"/>
          <w:szCs w:val="24"/>
          <w:lang w:val="sr-Cyrl-RS"/>
        </w:rPr>
        <w:t>.</w:t>
      </w:r>
    </w:p>
    <w:p w:rsidR="00511F6B" w:rsidRPr="007F4DC3" w:rsidRDefault="00511F6B" w:rsidP="00511F6B">
      <w:pPr>
        <w:spacing w:after="0" w:line="240" w:lineRule="auto"/>
        <w:ind w:firstLine="720"/>
        <w:jc w:val="both"/>
        <w:rPr>
          <w:rFonts w:ascii="Times New Roman" w:eastAsia="Calibri" w:hAnsi="Times New Roman" w:cs="Times New Roman"/>
          <w:sz w:val="24"/>
          <w:szCs w:val="24"/>
        </w:rPr>
      </w:pP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Обуке и други облици стручног усавршавања инспектора, број тих обука и других облика стручног усавршавања и број инспектора који су похађали те обуке и друге облике стручног усавршавања</w:t>
      </w:r>
    </w:p>
    <w:p w:rsidR="00511F6B" w:rsidRPr="007F4DC3" w:rsidRDefault="00511F6B" w:rsidP="00511F6B">
      <w:pPr>
        <w:spacing w:after="0" w:line="240" w:lineRule="auto"/>
        <w:jc w:val="both"/>
        <w:rPr>
          <w:rFonts w:ascii="Times New Roman" w:eastAsia="Calibri" w:hAnsi="Times New Roman" w:cs="Times New Roman"/>
          <w:sz w:val="24"/>
          <w:szCs w:val="24"/>
          <w:lang w:val="sr-Cyrl-RS"/>
        </w:rPr>
      </w:pP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У извештајном периоду инспектори су похађали обуку за примену </w:t>
      </w:r>
      <w:proofErr w:type="spellStart"/>
      <w:r w:rsidRPr="007F4DC3">
        <w:rPr>
          <w:rFonts w:ascii="Times New Roman" w:eastAsia="Calibri" w:hAnsi="Times New Roman" w:cs="Times New Roman"/>
          <w:sz w:val="24"/>
          <w:szCs w:val="24"/>
          <w:lang w:val="sr-Cyrl-RS"/>
        </w:rPr>
        <w:t>СОЗИСа</w:t>
      </w:r>
      <w:proofErr w:type="spellEnd"/>
      <w:r w:rsidRPr="007F4DC3">
        <w:rPr>
          <w:rFonts w:ascii="Times New Roman" w:eastAsia="Calibri" w:hAnsi="Times New Roman" w:cs="Times New Roman"/>
          <w:sz w:val="24"/>
          <w:szCs w:val="24"/>
          <w:lang w:val="sr-Cyrl-RS"/>
        </w:rPr>
        <w:t>.</w:t>
      </w:r>
    </w:p>
    <w:p w:rsidR="00511F6B" w:rsidRPr="007F4DC3" w:rsidRDefault="00511F6B" w:rsidP="00511F6B">
      <w:pPr>
        <w:spacing w:after="0" w:line="240" w:lineRule="auto"/>
        <w:ind w:firstLine="720"/>
        <w:jc w:val="both"/>
        <w:rPr>
          <w:rFonts w:ascii="Times New Roman" w:eastAsia="Calibri" w:hAnsi="Times New Roman" w:cs="Times New Roman"/>
          <w:sz w:val="24"/>
          <w:szCs w:val="24"/>
        </w:rPr>
      </w:pP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numPr>
          <w:ilvl w:val="0"/>
          <w:numId w:val="3"/>
        </w:numPr>
        <w:spacing w:after="0" w:line="240" w:lineRule="auto"/>
        <w:jc w:val="both"/>
        <w:rPr>
          <w:rFonts w:ascii="Times New Roman" w:eastAsia="Calibri" w:hAnsi="Times New Roman" w:cs="Times New Roman"/>
          <w:sz w:val="24"/>
          <w:szCs w:val="24"/>
        </w:rPr>
      </w:pPr>
      <w:r w:rsidRPr="007F4DC3">
        <w:rPr>
          <w:rFonts w:ascii="Times New Roman" w:eastAsia="Calibri" w:hAnsi="Times New Roman" w:cs="Times New Roman"/>
          <w:b/>
          <w:sz w:val="24"/>
          <w:szCs w:val="24"/>
          <w:lang w:val="sr-Cyrl-RS"/>
        </w:rPr>
        <w:t>Иницијативе за измене и допуне закона и других прописа</w:t>
      </w:r>
    </w:p>
    <w:p w:rsidR="00511F6B" w:rsidRPr="007F4DC3" w:rsidRDefault="00511F6B" w:rsidP="00511F6B">
      <w:pPr>
        <w:spacing w:after="0" w:line="240" w:lineRule="auto"/>
        <w:jc w:val="both"/>
        <w:rPr>
          <w:rFonts w:ascii="Times New Roman" w:eastAsia="Calibri" w:hAnsi="Times New Roman" w:cs="Times New Roman"/>
          <w:sz w:val="24"/>
          <w:szCs w:val="24"/>
        </w:rPr>
      </w:pP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Инспектори социјалне заштите покренули су иницијативу и у радним су групама за:</w:t>
      </w:r>
    </w:p>
    <w:p w:rsidR="00511F6B" w:rsidRPr="007F4DC3" w:rsidRDefault="00511F6B" w:rsidP="00511F6B">
      <w:pPr>
        <w:spacing w:after="0" w:line="240" w:lineRule="auto"/>
        <w:ind w:firstLine="720"/>
        <w:jc w:val="both"/>
        <w:rPr>
          <w:rFonts w:ascii="Times New Roman" w:eastAsia="Calibri" w:hAnsi="Times New Roman" w:cs="Times New Roman"/>
          <w:sz w:val="24"/>
          <w:szCs w:val="24"/>
          <w:lang w:val="sr-Cyrl-RS"/>
        </w:rPr>
      </w:pPr>
    </w:p>
    <w:p w:rsidR="00511F6B" w:rsidRPr="007F4DC3" w:rsidRDefault="00511F6B" w:rsidP="00511F6B">
      <w:pPr>
        <w:numPr>
          <w:ilvl w:val="0"/>
          <w:numId w:val="2"/>
        </w:numPr>
        <w:spacing w:after="0" w:line="240" w:lineRule="auto"/>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Измене и допуне Закона о социјалној заштити, у циљу усаглашавања истог са Законом о инспекцијском надзору, </w:t>
      </w:r>
    </w:p>
    <w:p w:rsidR="00511F6B" w:rsidRDefault="00511F6B" w:rsidP="00511F6B">
      <w:pPr>
        <w:numPr>
          <w:ilvl w:val="0"/>
          <w:numId w:val="2"/>
        </w:numPr>
        <w:spacing w:after="0" w:line="240" w:lineRule="auto"/>
        <w:jc w:val="both"/>
        <w:rPr>
          <w:rFonts w:ascii="Times New Roman" w:eastAsia="Calibri" w:hAnsi="Times New Roman" w:cs="Times New Roman"/>
          <w:sz w:val="24"/>
          <w:szCs w:val="24"/>
          <w:lang w:val="sr-Cyrl-RS"/>
        </w:rPr>
      </w:pPr>
      <w:r w:rsidRPr="007F4DC3">
        <w:rPr>
          <w:rFonts w:ascii="Times New Roman" w:eastAsia="Calibri" w:hAnsi="Times New Roman" w:cs="Times New Roman"/>
          <w:sz w:val="24"/>
          <w:szCs w:val="24"/>
          <w:lang w:val="sr-Cyrl-RS"/>
        </w:rPr>
        <w:t xml:space="preserve">Измене и допуне </w:t>
      </w:r>
      <w:proofErr w:type="spellStart"/>
      <w:r w:rsidRPr="007F4DC3">
        <w:rPr>
          <w:rFonts w:ascii="Times New Roman" w:eastAsia="Calibri" w:hAnsi="Times New Roman" w:cs="Times New Roman"/>
          <w:sz w:val="24"/>
          <w:szCs w:val="24"/>
          <w:lang w:val="en-US"/>
        </w:rPr>
        <w:t>Правилника</w:t>
      </w:r>
      <w:proofErr w:type="spellEnd"/>
      <w:r w:rsidRPr="007F4DC3">
        <w:rPr>
          <w:rFonts w:ascii="Times New Roman" w:eastAsia="Calibri" w:hAnsi="Times New Roman" w:cs="Times New Roman"/>
          <w:sz w:val="24"/>
          <w:szCs w:val="24"/>
          <w:lang w:val="en-US"/>
        </w:rPr>
        <w:t xml:space="preserve"> о </w:t>
      </w:r>
      <w:proofErr w:type="spellStart"/>
      <w:r w:rsidRPr="007F4DC3">
        <w:rPr>
          <w:rFonts w:ascii="Times New Roman" w:eastAsia="Calibri" w:hAnsi="Times New Roman" w:cs="Times New Roman"/>
          <w:sz w:val="24"/>
          <w:szCs w:val="24"/>
          <w:lang w:val="en-US"/>
        </w:rPr>
        <w:t>ближим</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условима</w:t>
      </w:r>
      <w:proofErr w:type="spellEnd"/>
      <w:r w:rsidRPr="007F4DC3">
        <w:rPr>
          <w:rFonts w:ascii="Times New Roman" w:eastAsia="Calibri" w:hAnsi="Times New Roman" w:cs="Times New Roman"/>
          <w:sz w:val="24"/>
          <w:szCs w:val="24"/>
          <w:lang w:val="en-US"/>
        </w:rPr>
        <w:t xml:space="preserve"> и </w:t>
      </w:r>
      <w:proofErr w:type="spellStart"/>
      <w:r w:rsidRPr="007F4DC3">
        <w:rPr>
          <w:rFonts w:ascii="Times New Roman" w:eastAsia="Calibri" w:hAnsi="Times New Roman" w:cs="Times New Roman"/>
          <w:sz w:val="24"/>
          <w:szCs w:val="24"/>
          <w:lang w:val="en-US"/>
        </w:rPr>
        <w:t>стандардима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пружањ</w:t>
      </w:r>
      <w:proofErr w:type="spellEnd"/>
      <w:r w:rsidRPr="007F4DC3">
        <w:rPr>
          <w:rFonts w:ascii="Times New Roman" w:eastAsia="Calibri" w:hAnsi="Times New Roman" w:cs="Times New Roman"/>
          <w:sz w:val="24"/>
          <w:szCs w:val="24"/>
          <w:lang w:val="sr-Cyrl-RS"/>
        </w:rPr>
        <w:t>е</w:t>
      </w:r>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услуга</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социјалне</w:t>
      </w:r>
      <w:proofErr w:type="spellEnd"/>
      <w:r w:rsidRPr="007F4DC3">
        <w:rPr>
          <w:rFonts w:ascii="Times New Roman" w:eastAsia="Calibri" w:hAnsi="Times New Roman" w:cs="Times New Roman"/>
          <w:sz w:val="24"/>
          <w:szCs w:val="24"/>
          <w:lang w:val="en-US"/>
        </w:rPr>
        <w:t xml:space="preserve"> </w:t>
      </w:r>
      <w:proofErr w:type="spellStart"/>
      <w:r w:rsidRPr="007F4DC3">
        <w:rPr>
          <w:rFonts w:ascii="Times New Roman" w:eastAsia="Calibri" w:hAnsi="Times New Roman" w:cs="Times New Roman"/>
          <w:sz w:val="24"/>
          <w:szCs w:val="24"/>
          <w:lang w:val="en-US"/>
        </w:rPr>
        <w:t>заштите</w:t>
      </w:r>
      <w:proofErr w:type="spellEnd"/>
      <w:r w:rsidRPr="007F4DC3">
        <w:rPr>
          <w:rFonts w:ascii="Times New Roman" w:eastAsia="Calibri" w:hAnsi="Times New Roman" w:cs="Times New Roman"/>
          <w:sz w:val="24"/>
          <w:szCs w:val="24"/>
          <w:lang w:val="en-US"/>
        </w:rPr>
        <w:t xml:space="preserve"> </w:t>
      </w:r>
      <w:r w:rsidRPr="007F4DC3">
        <w:rPr>
          <w:rFonts w:ascii="Times New Roman" w:eastAsia="Calibri" w:hAnsi="Times New Roman" w:cs="Times New Roman"/>
          <w:sz w:val="24"/>
          <w:szCs w:val="24"/>
          <w:lang w:val="sr-Cyrl-RS"/>
        </w:rPr>
        <w:t>и Правилника о лиценцирању организација социјалне заштите.</w:t>
      </w:r>
    </w:p>
    <w:p w:rsidR="00496FE3" w:rsidRDefault="00496FE3" w:rsidP="00511F6B">
      <w:pPr>
        <w:numPr>
          <w:ilvl w:val="0"/>
          <w:numId w:val="2"/>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725DF9">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зраду планског документа у области против трговине људима (у организацији МУП-а)</w:t>
      </w:r>
    </w:p>
    <w:p w:rsidR="00496FE3" w:rsidRDefault="00725DF9" w:rsidP="00511F6B">
      <w:pPr>
        <w:numPr>
          <w:ilvl w:val="0"/>
          <w:numId w:val="2"/>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w:t>
      </w:r>
      <w:r w:rsidR="00496FE3">
        <w:rPr>
          <w:rFonts w:ascii="Times New Roman" w:eastAsia="Calibri" w:hAnsi="Times New Roman" w:cs="Times New Roman"/>
          <w:sz w:val="24"/>
          <w:szCs w:val="24"/>
          <w:lang w:val="sr-Cyrl-RS"/>
        </w:rPr>
        <w:t>зраду оперативног плана за спречавање злоупотреба дрога за период 2023-2026 ( у организацији Министарства здравља)</w:t>
      </w:r>
    </w:p>
    <w:p w:rsidR="00496FE3" w:rsidRDefault="00496FE3" w:rsidP="00511F6B">
      <w:pPr>
        <w:numPr>
          <w:ilvl w:val="0"/>
          <w:numId w:val="2"/>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DC12B5">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 xml:space="preserve">змену Правилника о ближим условима и стандардима за пружање услуга социјалне </w:t>
      </w:r>
      <w:proofErr w:type="spellStart"/>
      <w:r>
        <w:rPr>
          <w:rFonts w:ascii="Times New Roman" w:eastAsia="Calibri" w:hAnsi="Times New Roman" w:cs="Times New Roman"/>
          <w:sz w:val="24"/>
          <w:szCs w:val="24"/>
          <w:lang w:val="sr-Cyrl-RS"/>
        </w:rPr>
        <w:t>зсштите</w:t>
      </w:r>
      <w:proofErr w:type="spellEnd"/>
    </w:p>
    <w:p w:rsidR="00496FE3" w:rsidRDefault="00496FE3" w:rsidP="00752EE2">
      <w:pPr>
        <w:numPr>
          <w:ilvl w:val="0"/>
          <w:numId w:val="2"/>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DC12B5">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 xml:space="preserve">зраду Правилника о структури ,садржини и начину израде годишњег Програма рада установа социјалне </w:t>
      </w:r>
      <w:proofErr w:type="spellStart"/>
      <w:r>
        <w:rPr>
          <w:rFonts w:ascii="Times New Roman" w:eastAsia="Calibri" w:hAnsi="Times New Roman" w:cs="Times New Roman"/>
          <w:sz w:val="24"/>
          <w:szCs w:val="24"/>
          <w:lang w:val="sr-Cyrl-RS"/>
        </w:rPr>
        <w:t>заштит</w:t>
      </w:r>
      <w:proofErr w:type="spellEnd"/>
    </w:p>
    <w:p w:rsidR="00DC12B5" w:rsidRDefault="00DC12B5" w:rsidP="00752EE2">
      <w:pPr>
        <w:numPr>
          <w:ilvl w:val="0"/>
          <w:numId w:val="2"/>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Попис и праћење административних поступака који су у надлежности центара за социјални рад</w:t>
      </w:r>
    </w:p>
    <w:p w:rsidR="00DC12B5" w:rsidRDefault="00DC12B5" w:rsidP="00752EE2">
      <w:pPr>
        <w:numPr>
          <w:ilvl w:val="0"/>
          <w:numId w:val="2"/>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Извештавање о реализацији поступака за поједностављење административних поступака за Е-папир за период 2023-2025, са акционим планом за његово спровођење.</w:t>
      </w:r>
    </w:p>
    <w:p w:rsidR="00725DF9" w:rsidRPr="00725DF9" w:rsidRDefault="00725DF9" w:rsidP="00725DF9">
      <w:pPr>
        <w:numPr>
          <w:ilvl w:val="0"/>
          <w:numId w:val="2"/>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Израду Предлога стратегије за очување и унапређење репродуктивног здравља</w:t>
      </w:r>
    </w:p>
    <w:p w:rsidR="00BC44C5" w:rsidRPr="007F4DC3" w:rsidRDefault="00BC44C5" w:rsidP="00BC44C5">
      <w:pPr>
        <w:spacing w:after="0" w:line="240" w:lineRule="auto"/>
        <w:jc w:val="both"/>
        <w:rPr>
          <w:rFonts w:ascii="Times New Roman" w:eastAsia="Calibri" w:hAnsi="Times New Roman" w:cs="Times New Roman"/>
          <w:sz w:val="24"/>
          <w:szCs w:val="24"/>
          <w:lang w:val="sr-Cyrl-RS"/>
        </w:rPr>
      </w:pPr>
    </w:p>
    <w:p w:rsidR="00BC44C5" w:rsidRPr="007F4DC3" w:rsidRDefault="00BC44C5" w:rsidP="00BC44C5">
      <w:pPr>
        <w:spacing w:after="0" w:line="240" w:lineRule="auto"/>
        <w:jc w:val="both"/>
        <w:rPr>
          <w:rFonts w:ascii="Times New Roman" w:eastAsia="Calibri" w:hAnsi="Times New Roman" w:cs="Times New Roman"/>
          <w:sz w:val="24"/>
          <w:szCs w:val="24"/>
          <w:lang w:val="sr-Cyrl-RS"/>
        </w:rPr>
      </w:pPr>
    </w:p>
    <w:p w:rsidR="00BC44C5" w:rsidRDefault="00BC44C5" w:rsidP="00BC44C5">
      <w:pPr>
        <w:spacing w:after="0" w:line="240" w:lineRule="auto"/>
        <w:jc w:val="both"/>
        <w:rPr>
          <w:rFonts w:ascii="Times New Roman" w:eastAsia="Calibri" w:hAnsi="Times New Roman" w:cs="Times New Roman"/>
          <w:b/>
          <w:sz w:val="24"/>
          <w:szCs w:val="24"/>
          <w:lang w:val="sr-Cyrl-RS"/>
        </w:rPr>
      </w:pPr>
      <w:r w:rsidRPr="007F4DC3">
        <w:rPr>
          <w:rFonts w:ascii="Times New Roman" w:eastAsia="Calibri" w:hAnsi="Times New Roman" w:cs="Times New Roman"/>
          <w:b/>
          <w:sz w:val="24"/>
          <w:szCs w:val="24"/>
          <w:lang w:val="sr-Cyrl-RS"/>
        </w:rPr>
        <w:t>17.Стање у области извршавања поверених послова инспекцијског надзора</w:t>
      </w:r>
    </w:p>
    <w:p w:rsidR="007D0CDB" w:rsidRPr="007F4DC3" w:rsidRDefault="007D0CDB" w:rsidP="00BC44C5">
      <w:pPr>
        <w:spacing w:after="0" w:line="240" w:lineRule="auto"/>
        <w:jc w:val="both"/>
        <w:rPr>
          <w:rFonts w:ascii="Times New Roman" w:eastAsia="Calibri" w:hAnsi="Times New Roman" w:cs="Times New Roman"/>
          <w:b/>
          <w:sz w:val="24"/>
          <w:szCs w:val="24"/>
          <w:lang w:val="sr-Cyrl-RS"/>
        </w:rPr>
      </w:pPr>
    </w:p>
    <w:p w:rsidR="007D0CDB" w:rsidRPr="007D0CDB" w:rsidRDefault="007D0CDB" w:rsidP="007D0CDB">
      <w:pPr>
        <w:spacing w:after="0" w:line="240" w:lineRule="auto"/>
        <w:jc w:val="both"/>
        <w:rPr>
          <w:rFonts w:ascii="Times New Roman" w:eastAsia="Calibri" w:hAnsi="Times New Roman" w:cs="Times New Roman"/>
          <w:sz w:val="24"/>
          <w:szCs w:val="24"/>
          <w:lang w:val="sr-Cyrl-CS"/>
        </w:rPr>
      </w:pPr>
      <w:r w:rsidRPr="007D0CDB">
        <w:rPr>
          <w:rFonts w:ascii="Times New Roman" w:eastAsia="Calibri" w:hAnsi="Times New Roman" w:cs="Times New Roman"/>
          <w:b/>
          <w:sz w:val="24"/>
          <w:szCs w:val="24"/>
          <w:lang w:val="sr-Cyrl-RS"/>
        </w:rPr>
        <w:t>Покрајинска инспекција социјалне заштите организована је у оквиру Покрајинског секретаријата за социјалну политику, демографију и равноправност полова, као Група за инспекцију социјалне заштите. Послове у оквиру Групе обављају девет инспектора</w:t>
      </w:r>
      <w:r w:rsidRPr="007D0CDB">
        <w:rPr>
          <w:rFonts w:ascii="Times New Roman" w:eastAsia="Calibri" w:hAnsi="Times New Roman" w:cs="Times New Roman"/>
          <w:sz w:val="24"/>
          <w:szCs w:val="24"/>
          <w:lang w:val="sr-Cyrl-RS"/>
        </w:rPr>
        <w:t xml:space="preserve"> социјалне заштите од тога: </w:t>
      </w:r>
      <w:r>
        <w:rPr>
          <w:rFonts w:ascii="Times New Roman" w:eastAsia="Calibri" w:hAnsi="Times New Roman" w:cs="Times New Roman"/>
          <w:sz w:val="24"/>
          <w:szCs w:val="24"/>
          <w:lang w:val="sr-Cyrl-RS"/>
        </w:rPr>
        <w:t>два</w:t>
      </w:r>
      <w:r w:rsidRPr="007D0CDB">
        <w:rPr>
          <w:rFonts w:ascii="Times New Roman" w:eastAsia="Calibri" w:hAnsi="Times New Roman" w:cs="Times New Roman"/>
          <w:sz w:val="24"/>
          <w:szCs w:val="24"/>
          <w:lang w:val="sr-Cyrl-RS"/>
        </w:rPr>
        <w:t xml:space="preserve"> правника, </w:t>
      </w:r>
      <w:r>
        <w:rPr>
          <w:rFonts w:ascii="Times New Roman" w:eastAsia="Calibri" w:hAnsi="Times New Roman" w:cs="Times New Roman"/>
          <w:sz w:val="24"/>
          <w:szCs w:val="24"/>
          <w:lang w:val="sr-Cyrl-RS"/>
        </w:rPr>
        <w:t>два</w:t>
      </w:r>
      <w:r w:rsidRPr="007D0CDB">
        <w:rPr>
          <w:rFonts w:ascii="Times New Roman" w:eastAsia="Calibri" w:hAnsi="Times New Roman" w:cs="Times New Roman"/>
          <w:sz w:val="24"/>
          <w:szCs w:val="24"/>
          <w:lang w:val="sr-Cyrl-RS"/>
        </w:rPr>
        <w:t xml:space="preserve"> психолога, </w:t>
      </w:r>
      <w:r>
        <w:rPr>
          <w:rFonts w:ascii="Times New Roman" w:eastAsia="Calibri" w:hAnsi="Times New Roman" w:cs="Times New Roman"/>
          <w:sz w:val="24"/>
          <w:szCs w:val="24"/>
          <w:lang w:val="sr-Cyrl-RS"/>
        </w:rPr>
        <w:t>два</w:t>
      </w:r>
      <w:r w:rsidRPr="007D0CDB">
        <w:rPr>
          <w:rFonts w:ascii="Times New Roman" w:eastAsia="Calibri" w:hAnsi="Times New Roman" w:cs="Times New Roman"/>
          <w:sz w:val="24"/>
          <w:szCs w:val="24"/>
          <w:lang w:val="sr-Cyrl-RS"/>
        </w:rPr>
        <w:t xml:space="preserve"> педагог</w:t>
      </w:r>
      <w:r>
        <w:rPr>
          <w:rFonts w:ascii="Times New Roman" w:eastAsia="Calibri" w:hAnsi="Times New Roman" w:cs="Times New Roman"/>
          <w:sz w:val="24"/>
          <w:szCs w:val="24"/>
          <w:lang w:val="sr-Cyrl-RS"/>
        </w:rPr>
        <w:t>а, један специјални педагог,</w:t>
      </w:r>
      <w:r w:rsidRPr="007D0CDB">
        <w:rPr>
          <w:rFonts w:ascii="Times New Roman" w:eastAsia="Calibri" w:hAnsi="Times New Roman" w:cs="Times New Roman"/>
          <w:sz w:val="24"/>
          <w:szCs w:val="24"/>
          <w:lang w:val="sr-Cyrl-RS"/>
        </w:rPr>
        <w:t xml:space="preserve"> један социјални радник и један </w:t>
      </w:r>
      <w:proofErr w:type="spellStart"/>
      <w:r w:rsidRPr="007D0CDB">
        <w:rPr>
          <w:rFonts w:ascii="Times New Roman" w:eastAsia="Calibri" w:hAnsi="Times New Roman" w:cs="Times New Roman"/>
          <w:sz w:val="24"/>
          <w:szCs w:val="24"/>
          <w:lang w:val="sr-Cyrl-RS"/>
        </w:rPr>
        <w:t>андрагог</w:t>
      </w:r>
      <w:proofErr w:type="spellEnd"/>
      <w:r w:rsidRPr="007D0CDB">
        <w:rPr>
          <w:rFonts w:ascii="Times New Roman" w:eastAsia="Calibri" w:hAnsi="Times New Roman" w:cs="Times New Roman"/>
          <w:sz w:val="24"/>
          <w:szCs w:val="24"/>
          <w:lang w:val="sr-Cyrl-RS"/>
        </w:rPr>
        <w:t>,</w:t>
      </w:r>
      <w:r w:rsidRPr="007D0CDB">
        <w:rPr>
          <w:rFonts w:ascii="Times New Roman" w:eastAsia="Calibri" w:hAnsi="Times New Roman" w:cs="Times New Roman"/>
          <w:sz w:val="24"/>
          <w:szCs w:val="24"/>
          <w:lang w:val="sr-Cyrl-CS"/>
        </w:rPr>
        <w:t xml:space="preserve"> са напоменом да се послови инспекцијског надзора у 95% случајева обављају у пару (два инспектора) због сложености посла (мултидисциплинарни приступ). Једном инспектору социјалне заштите мирује радни однос због одласка на функцију од 15. септембра 2021. године. Послове инспекцијског надзора током 202</w:t>
      </w:r>
      <w:r>
        <w:rPr>
          <w:rFonts w:ascii="Times New Roman" w:eastAsia="Calibri" w:hAnsi="Times New Roman" w:cs="Times New Roman"/>
          <w:sz w:val="24"/>
          <w:szCs w:val="24"/>
          <w:lang w:val="sr-Cyrl-CS"/>
        </w:rPr>
        <w:t>3</w:t>
      </w:r>
      <w:r w:rsidRPr="007D0CDB">
        <w:rPr>
          <w:rFonts w:ascii="Times New Roman" w:eastAsia="Calibri" w:hAnsi="Times New Roman" w:cs="Times New Roman"/>
          <w:sz w:val="24"/>
          <w:szCs w:val="24"/>
          <w:lang w:val="sr-Cyrl-CS"/>
        </w:rPr>
        <w:t xml:space="preserve">. године обављало је </w:t>
      </w:r>
      <w:r>
        <w:rPr>
          <w:rFonts w:ascii="Times New Roman" w:eastAsia="Calibri" w:hAnsi="Times New Roman" w:cs="Times New Roman"/>
          <w:sz w:val="24"/>
          <w:szCs w:val="24"/>
          <w:lang w:val="sr-Cyrl-CS"/>
        </w:rPr>
        <w:t>9</w:t>
      </w:r>
      <w:r w:rsidRPr="007D0CDB">
        <w:rPr>
          <w:rFonts w:ascii="Times New Roman" w:eastAsia="Calibri" w:hAnsi="Times New Roman" w:cs="Times New Roman"/>
          <w:sz w:val="24"/>
          <w:szCs w:val="24"/>
          <w:lang w:val="sr-Cyrl-CS"/>
        </w:rPr>
        <w:t xml:space="preserve"> инспектора социјалне заштите.</w:t>
      </w:r>
    </w:p>
    <w:p w:rsidR="007D0CDB" w:rsidRPr="007D0CDB" w:rsidRDefault="007D0CDB" w:rsidP="007D0CDB">
      <w:pPr>
        <w:spacing w:after="0" w:line="240" w:lineRule="auto"/>
        <w:jc w:val="both"/>
        <w:rPr>
          <w:rFonts w:ascii="Times New Roman" w:eastAsia="Calibri" w:hAnsi="Times New Roman" w:cs="Times New Roman"/>
          <w:sz w:val="24"/>
          <w:szCs w:val="24"/>
          <w:lang w:val="sr-Cyrl-RS"/>
        </w:rPr>
      </w:pPr>
      <w:r w:rsidRPr="007D0CDB">
        <w:rPr>
          <w:rFonts w:ascii="Times New Roman" w:eastAsia="Calibri" w:hAnsi="Times New Roman" w:cs="Times New Roman"/>
          <w:sz w:val="24"/>
          <w:szCs w:val="24"/>
          <w:lang w:val="sr-Cyrl-CS"/>
        </w:rPr>
        <w:t>Група за инспекцију социјалне заштите 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 као и друге послове из делокруга Групе.</w:t>
      </w:r>
    </w:p>
    <w:p w:rsidR="007D0CDB" w:rsidRPr="007D0CDB" w:rsidRDefault="007D0CDB" w:rsidP="007D0CDB">
      <w:pPr>
        <w:spacing w:after="0" w:line="240" w:lineRule="auto"/>
        <w:jc w:val="both"/>
        <w:rPr>
          <w:rFonts w:ascii="Times New Roman" w:eastAsia="Calibri" w:hAnsi="Times New Roman" w:cs="Times New Roman"/>
          <w:sz w:val="24"/>
          <w:szCs w:val="24"/>
          <w:lang w:val="sr-Cyrl-CS"/>
        </w:rPr>
      </w:pPr>
      <w:r w:rsidRPr="007D0CDB">
        <w:rPr>
          <w:rFonts w:ascii="Times New Roman" w:eastAsia="Calibri" w:hAnsi="Times New Roman" w:cs="Times New Roman"/>
          <w:sz w:val="24"/>
          <w:szCs w:val="24"/>
          <w:lang w:val="sr-Cyrl-CS"/>
        </w:rPr>
        <w:t>Број надзираних субјекта у надлежности покрајинске инспекције социјалне заштите је: 29 установа социјалне заштите чији је оснивач Аутономна покрајина Војводина, 42 центра за социјални рад на територији покрајине и 1</w:t>
      </w:r>
      <w:r>
        <w:rPr>
          <w:rFonts w:ascii="Times New Roman" w:eastAsia="Calibri" w:hAnsi="Times New Roman" w:cs="Times New Roman"/>
          <w:sz w:val="24"/>
          <w:szCs w:val="24"/>
          <w:lang w:val="sr-Cyrl-CS"/>
        </w:rPr>
        <w:t>62</w:t>
      </w:r>
      <w:r w:rsidRPr="007D0CDB">
        <w:rPr>
          <w:rFonts w:ascii="Times New Roman" w:eastAsia="Calibri" w:hAnsi="Times New Roman" w:cs="Times New Roman"/>
          <w:sz w:val="24"/>
          <w:szCs w:val="24"/>
          <w:lang w:val="sr-Cyrl-CS"/>
        </w:rPr>
        <w:t xml:space="preserve"> пружалаца услуга социјалне заштите.</w:t>
      </w:r>
    </w:p>
    <w:p w:rsidR="007D0CDB" w:rsidRPr="007D0CDB" w:rsidRDefault="007D0CDB" w:rsidP="007D0CDB">
      <w:pPr>
        <w:spacing w:after="0" w:line="240" w:lineRule="auto"/>
        <w:jc w:val="both"/>
        <w:rPr>
          <w:rFonts w:ascii="Times New Roman" w:eastAsia="Calibri" w:hAnsi="Times New Roman" w:cs="Times New Roman"/>
          <w:sz w:val="24"/>
          <w:szCs w:val="24"/>
          <w:lang w:val="sr-Cyrl-CS"/>
        </w:rPr>
      </w:pPr>
      <w:r w:rsidRPr="007D0CDB">
        <w:rPr>
          <w:rFonts w:ascii="Times New Roman" w:eastAsia="Calibri" w:hAnsi="Times New Roman" w:cs="Times New Roman"/>
          <w:sz w:val="24"/>
          <w:szCs w:val="24"/>
          <w:lang w:val="sr-Cyrl-CS"/>
        </w:rPr>
        <w:t>Имајући у виду да је број реализованих инспекцијских надзора на територији Аутономне покрајине Војводине у току 202</w:t>
      </w:r>
      <w:r>
        <w:rPr>
          <w:rFonts w:ascii="Times New Roman" w:eastAsia="Calibri" w:hAnsi="Times New Roman" w:cs="Times New Roman"/>
          <w:sz w:val="24"/>
          <w:szCs w:val="24"/>
          <w:lang w:val="sr-Cyrl-CS"/>
        </w:rPr>
        <w:t>3</w:t>
      </w:r>
      <w:r w:rsidRPr="007D0CDB">
        <w:rPr>
          <w:rFonts w:ascii="Times New Roman" w:eastAsia="Calibri" w:hAnsi="Times New Roman" w:cs="Times New Roman"/>
          <w:sz w:val="24"/>
          <w:szCs w:val="24"/>
          <w:lang w:val="sr-Cyrl-CS"/>
        </w:rPr>
        <w:t xml:space="preserve">. године био </w:t>
      </w:r>
      <w:r>
        <w:rPr>
          <w:rFonts w:ascii="Times New Roman" w:eastAsia="Calibri" w:hAnsi="Times New Roman" w:cs="Times New Roman"/>
          <w:sz w:val="24"/>
          <w:szCs w:val="24"/>
          <w:lang w:val="sr-Cyrl-CS"/>
        </w:rPr>
        <w:t>201</w:t>
      </w:r>
      <w:r w:rsidRPr="007D0CDB">
        <w:rPr>
          <w:rFonts w:ascii="Times New Roman" w:eastAsia="Calibri" w:hAnsi="Times New Roman" w:cs="Times New Roman"/>
          <w:sz w:val="24"/>
          <w:szCs w:val="24"/>
          <w:lang w:val="sr-Cyrl-CS"/>
        </w:rPr>
        <w:t>, а да је у календарској години 5</w:t>
      </w:r>
      <w:r>
        <w:rPr>
          <w:rFonts w:ascii="Times New Roman" w:eastAsia="Calibri" w:hAnsi="Times New Roman" w:cs="Times New Roman"/>
          <w:sz w:val="24"/>
          <w:szCs w:val="24"/>
          <w:lang w:val="sr-Cyrl-CS"/>
        </w:rPr>
        <w:t>1</w:t>
      </w:r>
      <w:r w:rsidRPr="007D0CDB">
        <w:rPr>
          <w:rFonts w:ascii="Times New Roman" w:eastAsia="Calibri" w:hAnsi="Times New Roman" w:cs="Times New Roman"/>
          <w:sz w:val="24"/>
          <w:szCs w:val="24"/>
          <w:lang w:val="sr-Cyrl-CS"/>
        </w:rPr>
        <w:t xml:space="preserve"> седмице, произилази да је током једне седмице покрајинска инспекција реализовала у просеку око </w:t>
      </w:r>
      <w:r>
        <w:rPr>
          <w:rFonts w:ascii="Times New Roman" w:eastAsia="Calibri" w:hAnsi="Times New Roman" w:cs="Times New Roman"/>
          <w:sz w:val="24"/>
          <w:szCs w:val="24"/>
          <w:lang w:val="sr-Cyrl-CS"/>
        </w:rPr>
        <w:t>4</w:t>
      </w:r>
      <w:r w:rsidRPr="007D0CDB">
        <w:rPr>
          <w:rFonts w:ascii="Times New Roman" w:eastAsia="Calibri" w:hAnsi="Times New Roman" w:cs="Times New Roman"/>
          <w:sz w:val="24"/>
          <w:szCs w:val="24"/>
          <w:lang w:val="sr-Cyrl-CS"/>
        </w:rPr>
        <w:t xml:space="preserve"> (3,</w:t>
      </w:r>
      <w:r>
        <w:rPr>
          <w:rFonts w:ascii="Times New Roman" w:eastAsia="Calibri" w:hAnsi="Times New Roman" w:cs="Times New Roman"/>
          <w:sz w:val="24"/>
          <w:szCs w:val="24"/>
          <w:lang w:val="sr-Cyrl-CS"/>
        </w:rPr>
        <w:t>94</w:t>
      </w:r>
      <w:r w:rsidRPr="007D0CDB">
        <w:rPr>
          <w:rFonts w:ascii="Times New Roman" w:eastAsia="Calibri" w:hAnsi="Times New Roman" w:cs="Times New Roman"/>
          <w:sz w:val="24"/>
          <w:szCs w:val="24"/>
          <w:lang w:val="sr-Cyrl-CS"/>
        </w:rPr>
        <w:t>) инспекцијска надзора.</w:t>
      </w:r>
    </w:p>
    <w:p w:rsidR="00BC44C5" w:rsidRPr="007D0CDB" w:rsidRDefault="007D0CDB" w:rsidP="007D0CDB">
      <w:pPr>
        <w:spacing w:after="0" w:line="240" w:lineRule="auto"/>
        <w:jc w:val="both"/>
        <w:rPr>
          <w:rFonts w:ascii="Times New Roman" w:eastAsia="Calibri" w:hAnsi="Times New Roman" w:cs="Times New Roman"/>
          <w:sz w:val="24"/>
          <w:szCs w:val="24"/>
          <w:lang w:val="sr-Cyrl-RS"/>
        </w:rPr>
      </w:pPr>
      <w:r w:rsidRPr="007D0CDB">
        <w:rPr>
          <w:rFonts w:ascii="Times New Roman" w:eastAsia="Calibri" w:hAnsi="Times New Roman" w:cs="Times New Roman"/>
          <w:sz w:val="24"/>
          <w:szCs w:val="24"/>
          <w:lang w:val="sr-Cyrl-CS"/>
        </w:rPr>
        <w:t xml:space="preserve">На основу изнетог, може се констатовати да </w:t>
      </w:r>
      <w:r w:rsidRPr="007D0CDB">
        <w:rPr>
          <w:rFonts w:ascii="Times New Roman" w:eastAsia="Calibri" w:hAnsi="Times New Roman" w:cs="Times New Roman"/>
          <w:sz w:val="24"/>
          <w:szCs w:val="24"/>
        </w:rPr>
        <w:t xml:space="preserve">je </w:t>
      </w:r>
      <w:r w:rsidRPr="007D0CDB">
        <w:rPr>
          <w:rFonts w:ascii="Times New Roman" w:eastAsia="Calibri" w:hAnsi="Times New Roman" w:cs="Times New Roman"/>
          <w:sz w:val="24"/>
          <w:szCs w:val="24"/>
          <w:lang w:val="sr-Cyrl-RS"/>
        </w:rPr>
        <w:t xml:space="preserve">пријемом 5 нових инспектора (пријем извршен у априлу 2020. године) социјалне заштите омогућена боља </w:t>
      </w:r>
      <w:r w:rsidRPr="007D0CDB">
        <w:rPr>
          <w:rFonts w:ascii="Times New Roman" w:eastAsia="Calibri" w:hAnsi="Times New Roman" w:cs="Times New Roman"/>
          <w:sz w:val="24"/>
          <w:szCs w:val="24"/>
          <w:lang w:val="sr-Cyrl-CS"/>
        </w:rPr>
        <w:t xml:space="preserve"> контрола наведеног броја пружалаца услуга социјалне заштите и ималаца јавних овлашћења (центри за социјални рад) који такође подлежу инспекцијској контроли. Покрајинска инспекција социјалне заштите располаже једним сопственим превозним средством, што умногоме ограничава реализацију инспекцијских надзора. Из наведеног следи закључак да се квалитет услуга социјалне заштите контролише углавном у ванредним околностима. У току 202</w:t>
      </w:r>
      <w:r>
        <w:rPr>
          <w:rFonts w:ascii="Times New Roman" w:eastAsia="Calibri" w:hAnsi="Times New Roman" w:cs="Times New Roman"/>
          <w:sz w:val="24"/>
          <w:szCs w:val="24"/>
          <w:lang w:val="sr-Cyrl-CS"/>
        </w:rPr>
        <w:t>3</w:t>
      </w:r>
      <w:r w:rsidRPr="007D0CDB">
        <w:rPr>
          <w:rFonts w:ascii="Times New Roman" w:eastAsia="Calibri" w:hAnsi="Times New Roman" w:cs="Times New Roman"/>
          <w:sz w:val="24"/>
          <w:szCs w:val="24"/>
          <w:lang w:val="sr-Cyrl-CS"/>
        </w:rPr>
        <w:t>. године било је 14 редовних инспекцијских надзора (према плану инспекцијских надзора за 202</w:t>
      </w:r>
      <w:r>
        <w:rPr>
          <w:rFonts w:ascii="Times New Roman" w:eastAsia="Calibri" w:hAnsi="Times New Roman" w:cs="Times New Roman"/>
          <w:sz w:val="24"/>
          <w:szCs w:val="24"/>
          <w:lang w:val="sr-Cyrl-CS"/>
        </w:rPr>
        <w:t>3</w:t>
      </w:r>
      <w:r w:rsidRPr="007D0CDB">
        <w:rPr>
          <w:rFonts w:ascii="Times New Roman" w:eastAsia="Calibri" w:hAnsi="Times New Roman" w:cs="Times New Roman"/>
          <w:sz w:val="24"/>
          <w:szCs w:val="24"/>
          <w:lang w:val="sr-Cyrl-CS"/>
        </w:rPr>
        <w:t>. годину с тим да су 2 редовна надзора пренета у 202</w:t>
      </w:r>
      <w:r>
        <w:rPr>
          <w:rFonts w:ascii="Times New Roman" w:eastAsia="Calibri" w:hAnsi="Times New Roman" w:cs="Times New Roman"/>
          <w:sz w:val="24"/>
          <w:szCs w:val="24"/>
          <w:lang w:val="sr-Cyrl-CS"/>
        </w:rPr>
        <w:t>4</w:t>
      </w:r>
      <w:r w:rsidRPr="007D0CDB">
        <w:rPr>
          <w:rFonts w:ascii="Times New Roman" w:eastAsia="Calibri" w:hAnsi="Times New Roman" w:cs="Times New Roman"/>
          <w:sz w:val="24"/>
          <w:szCs w:val="24"/>
          <w:lang w:val="sr-Cyrl-CS"/>
        </w:rPr>
        <w:t>. годину</w:t>
      </w:r>
      <w:r w:rsidR="00BD5FE3">
        <w:rPr>
          <w:rFonts w:ascii="Times New Roman" w:eastAsia="Calibri" w:hAnsi="Times New Roman" w:cs="Times New Roman"/>
          <w:sz w:val="24"/>
          <w:szCs w:val="24"/>
          <w:lang w:val="sr-Cyrl-CS"/>
        </w:rPr>
        <w:t>).</w:t>
      </w:r>
    </w:p>
    <w:p w:rsidR="00BC44C5" w:rsidRPr="007D0CDB" w:rsidRDefault="00BC44C5" w:rsidP="00BC44C5">
      <w:pPr>
        <w:spacing w:after="0" w:line="240" w:lineRule="auto"/>
        <w:jc w:val="both"/>
        <w:rPr>
          <w:rFonts w:ascii="Times New Roman" w:eastAsia="Calibri" w:hAnsi="Times New Roman" w:cs="Times New Roman"/>
          <w:sz w:val="24"/>
          <w:szCs w:val="24"/>
          <w:lang w:val="sr-Cyrl-RS"/>
        </w:rPr>
      </w:pPr>
    </w:p>
    <w:p w:rsidR="006E331D" w:rsidRPr="006E331D" w:rsidRDefault="006E331D" w:rsidP="006E331D">
      <w:pPr>
        <w:spacing w:after="0" w:line="240" w:lineRule="auto"/>
        <w:jc w:val="both"/>
        <w:rPr>
          <w:rFonts w:ascii="Times New Roman" w:eastAsia="Times New Roman" w:hAnsi="Times New Roman" w:cs="Times New Roman"/>
          <w:bCs/>
          <w:sz w:val="24"/>
          <w:szCs w:val="24"/>
          <w:lang w:val="ru-RU"/>
        </w:rPr>
      </w:pPr>
      <w:r w:rsidRPr="006E331D">
        <w:rPr>
          <w:rFonts w:ascii="Times New Roman" w:eastAsia="Times New Roman" w:hAnsi="Times New Roman" w:cs="Times New Roman"/>
          <w:bCs/>
          <w:sz w:val="24"/>
          <w:szCs w:val="24"/>
          <w:lang w:val="sr-Cyrl-RS"/>
        </w:rPr>
        <w:lastRenderedPageBreak/>
        <w:t>Према Годишњем плану инспекцијских надзора инспекције социјалне заштите за 2023. годину Министарства за рад, запошљавање, борачка и социјална питања (јединствен план и за територију града Београда), планирано је да инспекција социјалне заштите Секретаријата за социјалну заштиту Градске управе града Београда врши редовне инспекцијске надзоре.</w:t>
      </w:r>
      <w:r w:rsidRPr="006E331D">
        <w:rPr>
          <w:rFonts w:ascii="Times New Roman" w:eastAsia="Times New Roman" w:hAnsi="Times New Roman" w:cs="Times New Roman"/>
          <w:bCs/>
          <w:sz w:val="24"/>
          <w:szCs w:val="24"/>
          <w:lang w:val="ru-RU"/>
        </w:rPr>
        <w:t xml:space="preserve"> Такође је планирано превентивно деловање инспекције кроз </w:t>
      </w:r>
      <w:r w:rsidRPr="006E331D">
        <w:rPr>
          <w:rFonts w:ascii="Times New Roman" w:eastAsia="Times New Roman" w:hAnsi="Times New Roman" w:cs="Times New Roman"/>
          <w:bCs/>
          <w:sz w:val="24"/>
          <w:szCs w:val="24"/>
          <w:lang w:val="sr-Cyrl-RS"/>
        </w:rPr>
        <w:t xml:space="preserve">планирану 1 </w:t>
      </w:r>
      <w:r w:rsidRPr="006E331D">
        <w:rPr>
          <w:rFonts w:ascii="Times New Roman" w:eastAsia="Times New Roman" w:hAnsi="Times New Roman" w:cs="Times New Roman"/>
          <w:bCs/>
          <w:sz w:val="24"/>
          <w:szCs w:val="24"/>
          <w:lang w:val="ru-RU"/>
        </w:rPr>
        <w:t>службен</w:t>
      </w:r>
      <w:r w:rsidRPr="006E331D">
        <w:rPr>
          <w:rFonts w:ascii="Times New Roman" w:eastAsia="Times New Roman" w:hAnsi="Times New Roman" w:cs="Times New Roman"/>
          <w:bCs/>
          <w:sz w:val="24"/>
          <w:szCs w:val="24"/>
          <w:lang w:val="sr-Cyrl-RS"/>
        </w:rPr>
        <w:t>у</w:t>
      </w:r>
      <w:r w:rsidRPr="006E331D">
        <w:rPr>
          <w:rFonts w:ascii="Times New Roman" w:eastAsia="Times New Roman" w:hAnsi="Times New Roman" w:cs="Times New Roman"/>
          <w:bCs/>
          <w:sz w:val="24"/>
          <w:szCs w:val="24"/>
          <w:lang w:val="ru-RU"/>
        </w:rPr>
        <w:t xml:space="preserve"> саветодавн</w:t>
      </w:r>
      <w:r w:rsidRPr="006E331D">
        <w:rPr>
          <w:rFonts w:ascii="Times New Roman" w:eastAsia="Times New Roman" w:hAnsi="Times New Roman" w:cs="Times New Roman"/>
          <w:bCs/>
          <w:sz w:val="24"/>
          <w:szCs w:val="24"/>
          <w:lang w:val="sr-Cyrl-RS"/>
        </w:rPr>
        <w:t>у</w:t>
      </w:r>
      <w:r w:rsidRPr="006E331D">
        <w:rPr>
          <w:rFonts w:ascii="Times New Roman" w:eastAsia="Times New Roman" w:hAnsi="Times New Roman" w:cs="Times New Roman"/>
          <w:bCs/>
          <w:sz w:val="24"/>
          <w:szCs w:val="24"/>
          <w:lang w:val="ru-RU"/>
        </w:rPr>
        <w:t xml:space="preserve"> посет</w:t>
      </w:r>
      <w:r w:rsidRPr="006E331D">
        <w:rPr>
          <w:rFonts w:ascii="Times New Roman" w:eastAsia="Times New Roman" w:hAnsi="Times New Roman" w:cs="Times New Roman"/>
          <w:bCs/>
          <w:sz w:val="24"/>
          <w:szCs w:val="24"/>
          <w:lang w:val="sr-Cyrl-RS"/>
        </w:rPr>
        <w:t>у</w:t>
      </w:r>
      <w:r w:rsidRPr="006E331D">
        <w:rPr>
          <w:rFonts w:ascii="Times New Roman" w:eastAsia="Times New Roman" w:hAnsi="Times New Roman" w:cs="Times New Roman"/>
          <w:bCs/>
          <w:sz w:val="24"/>
          <w:szCs w:val="24"/>
          <w:lang w:val="ru-RU"/>
        </w:rPr>
        <w:t>.</w:t>
      </w:r>
    </w:p>
    <w:p w:rsidR="006E331D" w:rsidRPr="006E331D" w:rsidRDefault="006E331D" w:rsidP="006E331D">
      <w:pPr>
        <w:spacing w:after="0" w:line="240" w:lineRule="auto"/>
        <w:jc w:val="both"/>
        <w:rPr>
          <w:rFonts w:ascii="Times New Roman" w:eastAsia="Times New Roman" w:hAnsi="Times New Roman" w:cs="Times New Roman"/>
          <w:bCs/>
          <w:sz w:val="24"/>
          <w:szCs w:val="24"/>
          <w:lang w:val="ru-RU"/>
        </w:rPr>
      </w:pPr>
    </w:p>
    <w:p w:rsidR="006E331D" w:rsidRPr="006E331D" w:rsidRDefault="006E331D" w:rsidP="006E331D">
      <w:pPr>
        <w:tabs>
          <w:tab w:val="left" w:pos="540"/>
        </w:tabs>
        <w:spacing w:after="0" w:line="240" w:lineRule="auto"/>
        <w:jc w:val="both"/>
        <w:rPr>
          <w:rFonts w:ascii="Times New Roman" w:eastAsia="Times New Roman" w:hAnsi="Times New Roman" w:cs="Times New Roman"/>
          <w:sz w:val="24"/>
          <w:szCs w:val="24"/>
          <w:lang w:val="sr-Cyrl-RS" w:eastAsia="sr-Latn-CS"/>
        </w:rPr>
      </w:pPr>
      <w:proofErr w:type="spellStart"/>
      <w:r w:rsidRPr="006E331D">
        <w:rPr>
          <w:rFonts w:ascii="Times New Roman" w:eastAsia="Times New Roman" w:hAnsi="Times New Roman" w:cs="Times New Roman"/>
          <w:sz w:val="24"/>
          <w:szCs w:val="24"/>
          <w:lang w:eastAsia="sr-Latn-CS"/>
        </w:rPr>
        <w:t>Током</w:t>
      </w:r>
      <w:proofErr w:type="spellEnd"/>
      <w:r w:rsidRPr="006E331D">
        <w:rPr>
          <w:rFonts w:ascii="Times New Roman" w:eastAsia="Times New Roman" w:hAnsi="Times New Roman" w:cs="Times New Roman"/>
          <w:sz w:val="24"/>
          <w:szCs w:val="24"/>
          <w:lang w:eastAsia="sr-Latn-CS"/>
        </w:rPr>
        <w:t xml:space="preserve"> </w:t>
      </w:r>
      <w:r w:rsidRPr="006E331D">
        <w:rPr>
          <w:rFonts w:ascii="Times New Roman" w:eastAsia="Times New Roman" w:hAnsi="Times New Roman" w:cs="Times New Roman"/>
          <w:sz w:val="24"/>
          <w:szCs w:val="24"/>
          <w:lang w:val="sr-Cyrl-RS" w:eastAsia="sr-Latn-CS"/>
        </w:rPr>
        <w:t>2023. године инспекција социјалне заштите, у односу на Годишњи план рада за 2023.годину, није реализовала следеће инспекцијске надзоре:</w:t>
      </w:r>
    </w:p>
    <w:p w:rsidR="006E331D" w:rsidRPr="006E331D" w:rsidRDefault="006E331D" w:rsidP="006E331D">
      <w:pPr>
        <w:tabs>
          <w:tab w:val="left" w:pos="540"/>
        </w:tabs>
        <w:spacing w:after="0" w:line="240" w:lineRule="auto"/>
        <w:jc w:val="both"/>
        <w:rPr>
          <w:rFonts w:ascii="Times New Roman" w:eastAsia="Times New Roman" w:hAnsi="Times New Roman" w:cs="Times New Roman"/>
          <w:sz w:val="24"/>
          <w:szCs w:val="24"/>
          <w:lang w:val="sr-Cyrl-RS" w:eastAsia="sr-Latn-CS"/>
        </w:rPr>
      </w:pPr>
    </w:p>
    <w:p w:rsidR="006E331D" w:rsidRPr="006E331D" w:rsidRDefault="006E331D" w:rsidP="006E331D">
      <w:pPr>
        <w:numPr>
          <w:ilvl w:val="0"/>
          <w:numId w:val="7"/>
        </w:numPr>
        <w:tabs>
          <w:tab w:val="left" w:pos="540"/>
        </w:tabs>
        <w:spacing w:after="0" w:line="240" w:lineRule="auto"/>
        <w:contextualSpacing/>
        <w:jc w:val="both"/>
        <w:rPr>
          <w:rFonts w:ascii="Times New Roman" w:eastAsia="Times New Roman" w:hAnsi="Times New Roman" w:cs="Times New Roman"/>
          <w:color w:val="000000"/>
          <w:sz w:val="24"/>
          <w:szCs w:val="24"/>
          <w:lang w:val="sr-Cyrl-RS" w:eastAsia="sr-Latn-CS"/>
        </w:rPr>
      </w:pPr>
      <w:r w:rsidRPr="006E331D">
        <w:rPr>
          <w:rFonts w:ascii="Times New Roman" w:eastAsia="Times New Roman" w:hAnsi="Times New Roman" w:cs="Times New Roman"/>
          <w:sz w:val="24"/>
          <w:szCs w:val="24"/>
          <w:lang w:val="sr-Cyrl-RS" w:eastAsia="sr-Latn-CS"/>
        </w:rPr>
        <w:t xml:space="preserve">,,Јела дом“ - помоћ у кући за одрасле и старије, јер услугу не пружа ( писана изјава одговорног лица) и Агенција ,,НАНА“- </w:t>
      </w:r>
      <w:r w:rsidRPr="006E331D">
        <w:rPr>
          <w:rFonts w:ascii="Times New Roman" w:eastAsia="Times New Roman" w:hAnsi="Times New Roman" w:cs="Times New Roman"/>
          <w:color w:val="000000"/>
          <w:sz w:val="24"/>
          <w:szCs w:val="24"/>
          <w:lang w:val="sr-Cyrl-RS" w:eastAsia="sr-Latn-CS"/>
        </w:rPr>
        <w:t>услуга помоћ у кући из техничких разлога у оквиру инспекције социјалне заштите.</w:t>
      </w:r>
    </w:p>
    <w:p w:rsidR="006E331D" w:rsidRPr="006E331D" w:rsidRDefault="006E331D" w:rsidP="006E331D">
      <w:pPr>
        <w:tabs>
          <w:tab w:val="left" w:pos="540"/>
        </w:tabs>
        <w:spacing w:after="0" w:line="240" w:lineRule="auto"/>
        <w:ind w:left="720"/>
        <w:contextualSpacing/>
        <w:jc w:val="both"/>
        <w:rPr>
          <w:rFonts w:ascii="Times New Roman" w:eastAsia="Times New Roman" w:hAnsi="Times New Roman" w:cs="Times New Roman"/>
          <w:sz w:val="24"/>
          <w:szCs w:val="24"/>
          <w:lang w:eastAsia="sr-Latn-CS"/>
        </w:rPr>
      </w:pPr>
    </w:p>
    <w:p w:rsidR="006E331D" w:rsidRPr="006E331D" w:rsidRDefault="006E331D" w:rsidP="006E331D">
      <w:pPr>
        <w:numPr>
          <w:ilvl w:val="0"/>
          <w:numId w:val="7"/>
        </w:numPr>
        <w:spacing w:after="0" w:line="240" w:lineRule="auto"/>
        <w:contextualSpacing/>
        <w:jc w:val="both"/>
        <w:rPr>
          <w:rFonts w:ascii="Times New Roman" w:eastAsia="Times New Roman" w:hAnsi="Times New Roman" w:cs="Times New Roman"/>
          <w:sz w:val="24"/>
          <w:szCs w:val="24"/>
          <w:lang w:val="sr-Cyrl-RS" w:eastAsia="sr-Latn-CS"/>
        </w:rPr>
      </w:pPr>
      <w:r w:rsidRPr="006E331D">
        <w:rPr>
          <w:rFonts w:ascii="Times New Roman" w:eastAsia="Times New Roman" w:hAnsi="Times New Roman" w:cs="Times New Roman"/>
          <w:sz w:val="24"/>
          <w:szCs w:val="24"/>
          <w:lang w:val="sr-Cyrl-RS" w:eastAsia="sr-Latn-CS"/>
        </w:rPr>
        <w:t>Није извршена планирана службена саветодавна посета  Центру за иновативне активности- услуга лични пратилац детета, јер су доставили писану изјаву да не пружају услугу.</w:t>
      </w:r>
    </w:p>
    <w:p w:rsidR="00055F03" w:rsidRPr="00055F03" w:rsidRDefault="00055F03" w:rsidP="00055F03">
      <w:pPr>
        <w:spacing w:after="200" w:line="276" w:lineRule="auto"/>
        <w:jc w:val="both"/>
        <w:rPr>
          <w:rFonts w:ascii="Times New Roman" w:eastAsia="Calibri" w:hAnsi="Times New Roman" w:cs="Times New Roman"/>
          <w:sz w:val="24"/>
          <w:szCs w:val="24"/>
          <w:lang w:val="sr-Cyrl-CS"/>
        </w:rPr>
      </w:pPr>
      <w:r w:rsidRPr="00055F03">
        <w:rPr>
          <w:rFonts w:ascii="Times New Roman" w:eastAsia="Calibri" w:hAnsi="Times New Roman" w:cs="Times New Roman"/>
          <w:sz w:val="24"/>
          <w:szCs w:val="24"/>
          <w:lang w:val="sr-Cyrl-CS"/>
        </w:rPr>
        <w:t>Просечан број инспекцијских надзора у протекле три године је износио око 200 инспекција годишње.</w:t>
      </w:r>
    </w:p>
    <w:p w:rsidR="00055F03" w:rsidRPr="00055F03" w:rsidRDefault="00055F03" w:rsidP="00055F03">
      <w:pPr>
        <w:spacing w:after="200" w:line="276" w:lineRule="auto"/>
        <w:jc w:val="both"/>
        <w:rPr>
          <w:rFonts w:ascii="Times New Roman" w:eastAsia="Calibri" w:hAnsi="Times New Roman" w:cs="Times New Roman"/>
          <w:sz w:val="24"/>
          <w:szCs w:val="24"/>
          <w:u w:val="single"/>
          <w:lang w:val="en-US"/>
        </w:rPr>
      </w:pPr>
      <w:r w:rsidRPr="00055F03">
        <w:rPr>
          <w:rFonts w:ascii="Times New Roman" w:eastAsia="Calibri" w:hAnsi="Times New Roman" w:cs="Times New Roman"/>
          <w:sz w:val="24"/>
          <w:szCs w:val="24"/>
          <w:lang w:val="sr-Cyrl-RS"/>
        </w:rPr>
        <w:t xml:space="preserve"> </w:t>
      </w:r>
      <w:proofErr w:type="spellStart"/>
      <w:r w:rsidRPr="00055F03">
        <w:rPr>
          <w:rFonts w:ascii="Times New Roman" w:eastAsia="Calibri" w:hAnsi="Times New Roman" w:cs="Times New Roman"/>
          <w:sz w:val="24"/>
          <w:szCs w:val="24"/>
          <w:u w:val="single"/>
          <w:lang w:val="en-US"/>
        </w:rPr>
        <w:t>Преглед</w:t>
      </w:r>
      <w:proofErr w:type="spellEnd"/>
      <w:r w:rsidRPr="00055F03">
        <w:rPr>
          <w:rFonts w:ascii="Times New Roman" w:eastAsia="Calibri" w:hAnsi="Times New Roman" w:cs="Times New Roman"/>
          <w:sz w:val="24"/>
          <w:szCs w:val="24"/>
          <w:u w:val="single"/>
          <w:lang w:val="en-US"/>
        </w:rPr>
        <w:t xml:space="preserve"> </w:t>
      </w:r>
      <w:proofErr w:type="spellStart"/>
      <w:r w:rsidRPr="00055F03">
        <w:rPr>
          <w:rFonts w:ascii="Times New Roman" w:eastAsia="Calibri" w:hAnsi="Times New Roman" w:cs="Times New Roman"/>
          <w:sz w:val="24"/>
          <w:szCs w:val="24"/>
          <w:u w:val="single"/>
          <w:lang w:val="en-US"/>
        </w:rPr>
        <w:t>реализованих</w:t>
      </w:r>
      <w:proofErr w:type="spellEnd"/>
      <w:r w:rsidRPr="00055F03">
        <w:rPr>
          <w:rFonts w:ascii="Times New Roman" w:eastAsia="Calibri" w:hAnsi="Times New Roman" w:cs="Times New Roman"/>
          <w:sz w:val="24"/>
          <w:szCs w:val="24"/>
          <w:u w:val="single"/>
          <w:lang w:val="en-US"/>
        </w:rPr>
        <w:t xml:space="preserve"> </w:t>
      </w:r>
      <w:proofErr w:type="spellStart"/>
      <w:r w:rsidRPr="00055F03">
        <w:rPr>
          <w:rFonts w:ascii="Times New Roman" w:eastAsia="Calibri" w:hAnsi="Times New Roman" w:cs="Times New Roman"/>
          <w:sz w:val="24"/>
          <w:szCs w:val="24"/>
          <w:u w:val="single"/>
          <w:lang w:val="en-US"/>
        </w:rPr>
        <w:t>нспекцијских</w:t>
      </w:r>
      <w:proofErr w:type="spellEnd"/>
      <w:r w:rsidRPr="00055F03">
        <w:rPr>
          <w:rFonts w:ascii="Times New Roman" w:eastAsia="Calibri" w:hAnsi="Times New Roman" w:cs="Times New Roman"/>
          <w:sz w:val="24"/>
          <w:szCs w:val="24"/>
          <w:u w:val="single"/>
          <w:lang w:val="en-US"/>
        </w:rPr>
        <w:t xml:space="preserve"> </w:t>
      </w:r>
      <w:proofErr w:type="spellStart"/>
      <w:r w:rsidRPr="00055F03">
        <w:rPr>
          <w:rFonts w:ascii="Times New Roman" w:eastAsia="Calibri" w:hAnsi="Times New Roman" w:cs="Times New Roman"/>
          <w:sz w:val="24"/>
          <w:szCs w:val="24"/>
          <w:u w:val="single"/>
          <w:lang w:val="en-US"/>
        </w:rPr>
        <w:t>надзора</w:t>
      </w:r>
      <w:proofErr w:type="spellEnd"/>
      <w:r w:rsidRPr="00055F03">
        <w:rPr>
          <w:rFonts w:ascii="Times New Roman" w:eastAsia="Calibri" w:hAnsi="Times New Roman" w:cs="Times New Roman"/>
          <w:sz w:val="24"/>
          <w:szCs w:val="24"/>
          <w:u w:val="single"/>
          <w:lang w:val="en-US"/>
        </w:rPr>
        <w:t xml:space="preserve"> </w:t>
      </w:r>
      <w:proofErr w:type="spellStart"/>
      <w:r w:rsidRPr="00055F03">
        <w:rPr>
          <w:rFonts w:ascii="Times New Roman" w:eastAsia="Calibri" w:hAnsi="Times New Roman" w:cs="Times New Roman"/>
          <w:sz w:val="24"/>
          <w:szCs w:val="24"/>
          <w:u w:val="single"/>
          <w:lang w:val="en-US"/>
        </w:rPr>
        <w:t>од</w:t>
      </w:r>
      <w:proofErr w:type="spellEnd"/>
      <w:r w:rsidRPr="00055F03">
        <w:rPr>
          <w:rFonts w:ascii="Times New Roman" w:eastAsia="Calibri" w:hAnsi="Times New Roman" w:cs="Times New Roman"/>
          <w:sz w:val="24"/>
          <w:szCs w:val="24"/>
          <w:u w:val="single"/>
          <w:lang w:val="en-US"/>
        </w:rPr>
        <w:t xml:space="preserve"> 20</w:t>
      </w:r>
      <w:r w:rsidRPr="00055F03">
        <w:rPr>
          <w:rFonts w:ascii="Times New Roman" w:eastAsia="Calibri" w:hAnsi="Times New Roman" w:cs="Times New Roman"/>
          <w:sz w:val="24"/>
          <w:szCs w:val="24"/>
          <w:u w:val="single"/>
          <w:lang w:val="sr-Cyrl-RS"/>
        </w:rPr>
        <w:t>17.</w:t>
      </w:r>
      <w:r w:rsidRPr="00055F03">
        <w:rPr>
          <w:rFonts w:ascii="Times New Roman" w:eastAsia="Calibri" w:hAnsi="Times New Roman" w:cs="Times New Roman"/>
          <w:sz w:val="24"/>
          <w:szCs w:val="24"/>
          <w:u w:val="single"/>
          <w:lang w:val="en-US"/>
        </w:rPr>
        <w:t xml:space="preserve">-2023. </w:t>
      </w:r>
      <w:proofErr w:type="spellStart"/>
      <w:r w:rsidRPr="00055F03">
        <w:rPr>
          <w:rFonts w:ascii="Times New Roman" w:eastAsia="Calibri" w:hAnsi="Times New Roman" w:cs="Times New Roman"/>
          <w:sz w:val="24"/>
          <w:szCs w:val="24"/>
          <w:u w:val="single"/>
          <w:lang w:val="en-US"/>
        </w:rPr>
        <w:t>године</w:t>
      </w:r>
      <w:proofErr w:type="spellEnd"/>
    </w:p>
    <w:p w:rsidR="00055F03" w:rsidRPr="00055F03" w:rsidRDefault="00055F03" w:rsidP="00055F03">
      <w:pPr>
        <w:pBdr>
          <w:between w:val="single" w:sz="4" w:space="1" w:color="auto"/>
        </w:pBdr>
        <w:spacing w:before="200" w:after="0" w:line="240" w:lineRule="auto"/>
        <w:jc w:val="both"/>
        <w:textAlignment w:val="center"/>
        <w:rPr>
          <w:rFonts w:ascii="Times New Roman" w:eastAsia="Calibri" w:hAnsi="Times New Roman" w:cs="Times New Roman"/>
          <w:kern w:val="24"/>
          <w:sz w:val="24"/>
          <w:szCs w:val="24"/>
          <w:lang w:val="en-US"/>
        </w:rPr>
      </w:pPr>
      <w:proofErr w:type="spellStart"/>
      <w:r w:rsidRPr="00055F03">
        <w:rPr>
          <w:rFonts w:ascii="Times New Roman" w:eastAsia="Calibri" w:hAnsi="Times New Roman" w:cs="Times New Roman"/>
          <w:kern w:val="24"/>
          <w:sz w:val="24"/>
          <w:szCs w:val="24"/>
          <w:lang w:val="en-US"/>
        </w:rPr>
        <w:t>Година</w:t>
      </w:r>
      <w:proofErr w:type="spellEnd"/>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kern w:val="24"/>
          <w:sz w:val="24"/>
          <w:szCs w:val="24"/>
          <w:lang w:val="en-US"/>
        </w:rPr>
        <w:t xml:space="preserve">  </w:t>
      </w:r>
      <w:proofErr w:type="spellStart"/>
      <w:r w:rsidRPr="00055F03">
        <w:rPr>
          <w:rFonts w:ascii="Times New Roman" w:eastAsia="Calibri" w:hAnsi="Times New Roman" w:cs="Times New Roman"/>
          <w:kern w:val="24"/>
          <w:sz w:val="24"/>
          <w:szCs w:val="24"/>
          <w:lang w:val="en-US"/>
        </w:rPr>
        <w:t>Укупнo</w:t>
      </w:r>
      <w:proofErr w:type="spellEnd"/>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w:t>
      </w:r>
      <w:proofErr w:type="spellStart"/>
      <w:r w:rsidRPr="00055F03">
        <w:rPr>
          <w:rFonts w:ascii="Times New Roman" w:eastAsia="Calibri" w:hAnsi="Times New Roman" w:cs="Times New Roman"/>
          <w:kern w:val="24"/>
          <w:sz w:val="24"/>
          <w:szCs w:val="24"/>
          <w:lang w:val="en-US"/>
        </w:rPr>
        <w:t>Ванредни</w:t>
      </w:r>
      <w:proofErr w:type="spellEnd"/>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kern w:val="24"/>
          <w:sz w:val="24"/>
          <w:szCs w:val="24"/>
          <w:lang w:val="en-US"/>
        </w:rPr>
        <w:t xml:space="preserve"> </w:t>
      </w:r>
      <w:proofErr w:type="spellStart"/>
      <w:r w:rsidRPr="00055F03">
        <w:rPr>
          <w:rFonts w:ascii="Times New Roman" w:eastAsia="Calibri" w:hAnsi="Times New Roman" w:cs="Times New Roman"/>
          <w:kern w:val="24"/>
          <w:sz w:val="24"/>
          <w:szCs w:val="24"/>
          <w:lang w:val="en-US"/>
        </w:rPr>
        <w:t>Редовни</w:t>
      </w:r>
      <w:proofErr w:type="spellEnd"/>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Саветодавне</w:t>
      </w:r>
    </w:p>
    <w:p w:rsidR="00055F03" w:rsidRPr="00055F03" w:rsidRDefault="00055F03" w:rsidP="00055F03">
      <w:pPr>
        <w:pBdr>
          <w:bottom w:val="single" w:sz="4" w:space="1" w:color="auto"/>
          <w:between w:val="single" w:sz="4" w:space="1" w:color="auto"/>
        </w:pBdr>
        <w:spacing w:before="200" w:after="0" w:line="240" w:lineRule="auto"/>
        <w:jc w:val="both"/>
        <w:textAlignment w:val="center"/>
        <w:rPr>
          <w:rFonts w:ascii="Times New Roman" w:eastAsia="Calibri" w:hAnsi="Times New Roman" w:cs="Times New Roman"/>
          <w:b/>
          <w:sz w:val="24"/>
          <w:szCs w:val="24"/>
          <w:lang w:val="sr-Cyrl-RS"/>
        </w:rPr>
      </w:pPr>
      <w:r w:rsidRPr="00055F03">
        <w:rPr>
          <w:rFonts w:ascii="Times New Roman" w:eastAsia="Calibri" w:hAnsi="Times New Roman" w:cs="Times New Roman"/>
          <w:sz w:val="24"/>
          <w:szCs w:val="24"/>
          <w:lang w:val="sr-Cyrl-RS"/>
        </w:rPr>
        <w:t xml:space="preserve">                                                                                                                                                                                                                                                    </w:t>
      </w:r>
      <w:r w:rsidRPr="00055F03">
        <w:rPr>
          <w:rFonts w:ascii="Times New Roman" w:eastAsia="Calibri" w:hAnsi="Times New Roman" w:cs="Times New Roman"/>
          <w:b/>
          <w:sz w:val="24"/>
          <w:szCs w:val="24"/>
          <w:lang w:val="sr-Cyrl-RS"/>
        </w:rPr>
        <w:t xml:space="preserve"> </w:t>
      </w:r>
      <w:r w:rsidRPr="00055F03">
        <w:rPr>
          <w:rFonts w:ascii="Times New Roman" w:eastAsia="Calibri" w:hAnsi="Times New Roman" w:cs="Times New Roman"/>
          <w:b/>
          <w:bCs/>
          <w:kern w:val="24"/>
          <w:sz w:val="24"/>
          <w:szCs w:val="24"/>
          <w:lang w:val="en-US"/>
        </w:rPr>
        <w:t xml:space="preserve">            </w:t>
      </w:r>
    </w:p>
    <w:p w:rsidR="00055F03" w:rsidRPr="00055F03" w:rsidRDefault="00055F03" w:rsidP="00055F03">
      <w:pPr>
        <w:pBdr>
          <w:bottom w:val="single" w:sz="4" w:space="1" w:color="auto"/>
          <w:between w:val="single" w:sz="4" w:space="1" w:color="auto"/>
        </w:pBdr>
        <w:spacing w:after="0" w:line="240" w:lineRule="auto"/>
        <w:jc w:val="both"/>
        <w:textAlignment w:val="top"/>
        <w:rPr>
          <w:rFonts w:ascii="Times New Roman" w:eastAsia="Calibri" w:hAnsi="Times New Roman" w:cs="Times New Roman"/>
          <w:b/>
          <w:bCs/>
          <w:kern w:val="24"/>
          <w:sz w:val="24"/>
          <w:szCs w:val="24"/>
          <w:lang w:val="sr-Cyrl-RS"/>
        </w:rPr>
      </w:pPr>
      <w:r w:rsidRPr="00055F03">
        <w:rPr>
          <w:rFonts w:ascii="Times New Roman" w:eastAsia="Calibri" w:hAnsi="Times New Roman" w:cs="Times New Roman"/>
          <w:b/>
          <w:bCs/>
          <w:kern w:val="24"/>
          <w:sz w:val="24"/>
          <w:szCs w:val="24"/>
          <w:lang w:val="sr-Cyrl-RS"/>
        </w:rPr>
        <w:t xml:space="preserve">           </w:t>
      </w:r>
      <w:r w:rsidRPr="00055F03">
        <w:rPr>
          <w:rFonts w:ascii="Times New Roman" w:eastAsia="Calibri" w:hAnsi="Times New Roman" w:cs="Times New Roman"/>
          <w:b/>
          <w:bCs/>
          <w:kern w:val="24"/>
          <w:sz w:val="24"/>
          <w:szCs w:val="24"/>
          <w:lang w:val="en-US"/>
        </w:rPr>
        <w:t xml:space="preserve">  </w:t>
      </w:r>
      <w:r w:rsidRPr="00055F03">
        <w:rPr>
          <w:rFonts w:ascii="Times New Roman" w:eastAsia="Calibri" w:hAnsi="Times New Roman" w:cs="Times New Roman"/>
          <w:kern w:val="24"/>
          <w:sz w:val="24"/>
          <w:szCs w:val="24"/>
          <w:lang w:val="en-US"/>
        </w:rPr>
        <w:t>201</w:t>
      </w:r>
      <w:r w:rsidRPr="00055F03">
        <w:rPr>
          <w:rFonts w:ascii="Times New Roman" w:eastAsia="Calibri" w:hAnsi="Times New Roman" w:cs="Times New Roman"/>
          <w:kern w:val="24"/>
          <w:sz w:val="24"/>
          <w:szCs w:val="24"/>
          <w:lang w:val="sr-Cyrl-RS"/>
        </w:rPr>
        <w:t>7</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119</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119</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b/>
          <w:bCs/>
          <w:kern w:val="24"/>
          <w:sz w:val="24"/>
          <w:szCs w:val="24"/>
          <w:lang w:val="sr-Cyrl-RS"/>
        </w:rPr>
        <w:t>/</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b/>
          <w:bCs/>
          <w:kern w:val="24"/>
          <w:sz w:val="24"/>
          <w:szCs w:val="24"/>
          <w:lang w:val="en-US"/>
        </w:rPr>
        <w:t xml:space="preserve"> </w:t>
      </w:r>
      <w:r w:rsidRPr="00055F03">
        <w:rPr>
          <w:rFonts w:ascii="Times New Roman" w:eastAsia="Calibri" w:hAnsi="Times New Roman" w:cs="Times New Roman"/>
          <w:b/>
          <w:bCs/>
          <w:kern w:val="24"/>
          <w:sz w:val="24"/>
          <w:szCs w:val="24"/>
          <w:lang w:val="sr-Cyrl-RS"/>
        </w:rPr>
        <w:t xml:space="preserve">           /</w:t>
      </w:r>
    </w:p>
    <w:p w:rsidR="00055F03" w:rsidRPr="00055F03" w:rsidRDefault="00055F03" w:rsidP="00055F03">
      <w:pPr>
        <w:pBdr>
          <w:bottom w:val="single" w:sz="4" w:space="1" w:color="auto"/>
          <w:between w:val="single" w:sz="4" w:space="1" w:color="auto"/>
        </w:pBdr>
        <w:spacing w:after="0" w:line="240" w:lineRule="auto"/>
        <w:jc w:val="both"/>
        <w:textAlignment w:val="top"/>
        <w:rPr>
          <w:rFonts w:ascii="Times New Roman" w:eastAsia="Calibri" w:hAnsi="Times New Roman" w:cs="Times New Roman"/>
          <w:b/>
          <w:bCs/>
          <w:kern w:val="24"/>
          <w:sz w:val="24"/>
          <w:szCs w:val="24"/>
          <w:lang w:val="sr-Cyrl-RS"/>
        </w:rPr>
      </w:pPr>
      <w:r w:rsidRPr="00055F03">
        <w:rPr>
          <w:rFonts w:ascii="Times New Roman" w:eastAsia="Calibri" w:hAnsi="Times New Roman" w:cs="Times New Roman"/>
          <w:b/>
          <w:bCs/>
          <w:kern w:val="24"/>
          <w:sz w:val="24"/>
          <w:szCs w:val="24"/>
          <w:lang w:val="sr-Cyrl-RS"/>
        </w:rPr>
        <w:t xml:space="preserve"> </w:t>
      </w: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bCs/>
          <w:kern w:val="24"/>
          <w:sz w:val="24"/>
          <w:szCs w:val="24"/>
          <w:lang w:val="sr-Cyrl-RS"/>
        </w:rPr>
        <w:t xml:space="preserve">2018.           52              52             </w:t>
      </w: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b/>
          <w:bCs/>
          <w:kern w:val="24"/>
          <w:sz w:val="24"/>
          <w:szCs w:val="24"/>
          <w:lang w:val="sr-Cyrl-RS"/>
        </w:rPr>
        <w:t xml:space="preserve">                          /                         </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bCs/>
          <w:kern w:val="24"/>
          <w:sz w:val="24"/>
          <w:szCs w:val="24"/>
          <w:lang w:val="sr-Cyrl-RS"/>
        </w:rPr>
        <w:t xml:space="preserve">         </w:t>
      </w:r>
      <w:r w:rsidRPr="00055F03">
        <w:rPr>
          <w:rFonts w:ascii="Times New Roman" w:eastAsia="Calibri" w:hAnsi="Times New Roman" w:cs="Times New Roman"/>
          <w:bCs/>
          <w:kern w:val="24"/>
          <w:sz w:val="24"/>
          <w:szCs w:val="24"/>
          <w:lang w:val="en-US"/>
        </w:rPr>
        <w:t xml:space="preserve">   </w:t>
      </w:r>
      <w:r w:rsidRPr="00055F03">
        <w:rPr>
          <w:rFonts w:ascii="Times New Roman" w:eastAsia="Calibri" w:hAnsi="Times New Roman" w:cs="Times New Roman"/>
          <w:bCs/>
          <w:kern w:val="24"/>
          <w:sz w:val="24"/>
          <w:szCs w:val="24"/>
          <w:lang w:val="sr-Cyrl-RS"/>
        </w:rPr>
        <w:t xml:space="preserve"> 2019.          100              90           </w:t>
      </w:r>
      <w:r w:rsidRPr="00055F03">
        <w:rPr>
          <w:rFonts w:ascii="Times New Roman" w:eastAsia="Calibri" w:hAnsi="Times New Roman" w:cs="Times New Roman"/>
          <w:kern w:val="24"/>
          <w:sz w:val="24"/>
          <w:szCs w:val="24"/>
          <w:lang w:val="sr-Cyrl-RS"/>
        </w:rPr>
        <w:t xml:space="preserve">   8</w:t>
      </w:r>
      <w:r w:rsidRPr="00055F03">
        <w:rPr>
          <w:rFonts w:ascii="Times New Roman" w:eastAsia="Calibri" w:hAnsi="Times New Roman" w:cs="Times New Roman"/>
          <w:kern w:val="24"/>
          <w:sz w:val="24"/>
          <w:szCs w:val="24"/>
          <w:lang w:val="sr-Cyrl-RS"/>
        </w:rPr>
        <w:tab/>
        <w:t xml:space="preserve">               2</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bCs/>
          <w:kern w:val="24"/>
          <w:sz w:val="24"/>
          <w:szCs w:val="24"/>
          <w:lang w:val="sr-Cyrl-RS"/>
        </w:rPr>
        <w:t xml:space="preserve">2020.          174             90             </w:t>
      </w:r>
      <w:r w:rsidRPr="00055F03">
        <w:rPr>
          <w:rFonts w:ascii="Times New Roman" w:eastAsia="Calibri" w:hAnsi="Times New Roman" w:cs="Times New Roman"/>
          <w:kern w:val="24"/>
          <w:sz w:val="24"/>
          <w:szCs w:val="24"/>
          <w:lang w:val="sr-Cyrl-RS"/>
        </w:rPr>
        <w:t xml:space="preserve"> 4</w:t>
      </w:r>
      <w:r w:rsidRPr="00055F03">
        <w:rPr>
          <w:rFonts w:ascii="Times New Roman" w:eastAsia="Calibri" w:hAnsi="Times New Roman" w:cs="Times New Roman"/>
          <w:kern w:val="24"/>
          <w:sz w:val="24"/>
          <w:szCs w:val="24"/>
          <w:lang w:val="sr-Cyrl-RS"/>
        </w:rPr>
        <w:tab/>
        <w:t xml:space="preserve">              80</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kern w:val="24"/>
          <w:sz w:val="24"/>
          <w:szCs w:val="24"/>
          <w:lang w:val="sr-Cyrl-RS"/>
        </w:rPr>
        <w:t xml:space="preserve">***  </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bCs/>
          <w:kern w:val="24"/>
          <w:sz w:val="24"/>
          <w:szCs w:val="24"/>
          <w:lang w:val="sr-Cyrl-RS"/>
        </w:rPr>
        <w:t xml:space="preserve">2021.          203            149            </w:t>
      </w:r>
      <w:r w:rsidRPr="00055F03">
        <w:rPr>
          <w:rFonts w:ascii="Times New Roman" w:eastAsia="Calibri" w:hAnsi="Times New Roman" w:cs="Times New Roman"/>
          <w:kern w:val="24"/>
          <w:sz w:val="24"/>
          <w:szCs w:val="24"/>
          <w:lang w:val="sr-Cyrl-RS"/>
        </w:rPr>
        <w:t>10</w:t>
      </w:r>
      <w:r w:rsidRPr="00055F03">
        <w:rPr>
          <w:rFonts w:ascii="Times New Roman" w:eastAsia="Calibri" w:hAnsi="Times New Roman" w:cs="Times New Roman"/>
          <w:kern w:val="24"/>
          <w:sz w:val="24"/>
          <w:szCs w:val="24"/>
          <w:lang w:val="sr-Cyrl-RS"/>
        </w:rPr>
        <w:tab/>
        <w:t xml:space="preserve">              44</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kern w:val="24"/>
          <w:sz w:val="24"/>
          <w:szCs w:val="24"/>
          <w:lang w:val="sr-Cyrl-RS"/>
        </w:rPr>
        <w:t>****</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bCs/>
          <w:kern w:val="24"/>
          <w:sz w:val="24"/>
          <w:szCs w:val="24"/>
          <w:lang w:val="sr-Cyrl-RS"/>
        </w:rPr>
        <w:t xml:space="preserve">2022.          198            160            </w:t>
      </w:r>
      <w:r w:rsidRPr="00055F03">
        <w:rPr>
          <w:rFonts w:ascii="Times New Roman" w:eastAsia="Calibri" w:hAnsi="Times New Roman" w:cs="Times New Roman"/>
          <w:kern w:val="24"/>
          <w:sz w:val="24"/>
          <w:szCs w:val="24"/>
          <w:lang w:val="sr-Cyrl-RS"/>
        </w:rPr>
        <w:t>14</w:t>
      </w:r>
      <w:r w:rsidRPr="00055F03">
        <w:rPr>
          <w:rFonts w:ascii="Times New Roman" w:eastAsia="Calibri" w:hAnsi="Times New Roman" w:cs="Times New Roman"/>
          <w:kern w:val="24"/>
          <w:sz w:val="24"/>
          <w:szCs w:val="24"/>
          <w:lang w:val="sr-Cyrl-RS"/>
        </w:rPr>
        <w:tab/>
        <w:t xml:space="preserve">              24</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kern w:val="24"/>
          <w:sz w:val="24"/>
          <w:szCs w:val="24"/>
          <w:lang w:val="sr-Cyrl-RS"/>
        </w:rPr>
        <w:t>*****</w:t>
      </w:r>
      <w:r w:rsidRPr="00055F03">
        <w:rPr>
          <w:rFonts w:ascii="Times New Roman" w:eastAsia="Calibri" w:hAnsi="Times New Roman" w:cs="Times New Roman"/>
          <w:bCs/>
          <w:color w:val="000000"/>
          <w:kern w:val="24"/>
          <w:sz w:val="24"/>
          <w:szCs w:val="24"/>
          <w:lang w:val="sr-Cyrl-RS"/>
        </w:rPr>
        <w:t>202</w:t>
      </w:r>
      <w:r w:rsidRPr="00055F03">
        <w:rPr>
          <w:rFonts w:ascii="Times New Roman" w:eastAsia="Calibri" w:hAnsi="Times New Roman" w:cs="Times New Roman"/>
          <w:bCs/>
          <w:color w:val="000000"/>
          <w:kern w:val="24"/>
          <w:sz w:val="24"/>
          <w:szCs w:val="24"/>
          <w:lang w:val="en-US"/>
        </w:rPr>
        <w:t>3</w:t>
      </w:r>
      <w:r w:rsidRPr="00055F03">
        <w:rPr>
          <w:rFonts w:ascii="Times New Roman" w:eastAsia="Calibri" w:hAnsi="Times New Roman" w:cs="Times New Roman"/>
          <w:bCs/>
          <w:color w:val="000000"/>
          <w:kern w:val="24"/>
          <w:sz w:val="24"/>
          <w:szCs w:val="24"/>
          <w:lang w:val="sr-Cyrl-RS"/>
        </w:rPr>
        <w:t>.</w:t>
      </w:r>
      <w:r w:rsidRPr="00055F03">
        <w:rPr>
          <w:rFonts w:ascii="Times New Roman" w:eastAsia="Calibri" w:hAnsi="Times New Roman" w:cs="Times New Roman"/>
          <w:bCs/>
          <w:kern w:val="24"/>
          <w:sz w:val="24"/>
          <w:szCs w:val="24"/>
          <w:lang w:val="sr-Cyrl-RS"/>
        </w:rPr>
        <w:t xml:space="preserve">          201            171            14                       16</w:t>
      </w: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en-US"/>
        </w:rPr>
      </w:pP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r w:rsidRPr="00055F03">
        <w:rPr>
          <w:rFonts w:ascii="Times New Roman" w:eastAsia="Calibri" w:hAnsi="Times New Roman" w:cs="Times New Roman"/>
          <w:color w:val="1D1B11"/>
          <w:sz w:val="24"/>
          <w:szCs w:val="24"/>
          <w:lang w:val="sr-Cyrl-RS"/>
        </w:rPr>
        <w:t>*Инспекцијске надзоре током читаве 2018. године вршила су само два инспектора, с обзиром да је један инспектор био на боловању.</w:t>
      </w:r>
    </w:p>
    <w:p w:rsidR="00055F03" w:rsidRPr="00055F03" w:rsidRDefault="00055F03" w:rsidP="00055F03">
      <w:pPr>
        <w:spacing w:after="200" w:line="276" w:lineRule="auto"/>
        <w:jc w:val="both"/>
        <w:rPr>
          <w:rFonts w:ascii="Times New Roman" w:eastAsia="Calibri" w:hAnsi="Times New Roman" w:cs="Times New Roman"/>
          <w:kern w:val="24"/>
          <w:sz w:val="24"/>
          <w:szCs w:val="24"/>
          <w:lang w:val="sr-Cyrl-RS"/>
        </w:rPr>
      </w:pPr>
      <w:r w:rsidRPr="00055F03">
        <w:rPr>
          <w:rFonts w:ascii="Times New Roman" w:eastAsia="Calibri" w:hAnsi="Times New Roman" w:cs="Times New Roman"/>
          <w:kern w:val="24"/>
          <w:sz w:val="24"/>
          <w:szCs w:val="24"/>
          <w:lang w:val="sr-Cyrl-RS"/>
        </w:rPr>
        <w:t xml:space="preserve">**Инспекцијске надзоре током читаве 2020. године вршили су у просеку  од два до четири инспектора, с обзиром да неки инспектори нису радили у току ванредног </w:t>
      </w:r>
      <w:proofErr w:type="spellStart"/>
      <w:r w:rsidRPr="00055F03">
        <w:rPr>
          <w:rFonts w:ascii="Times New Roman" w:eastAsia="Calibri" w:hAnsi="Times New Roman" w:cs="Times New Roman"/>
          <w:kern w:val="24"/>
          <w:sz w:val="24"/>
          <w:szCs w:val="24"/>
          <w:lang w:val="sr-Cyrl-RS"/>
        </w:rPr>
        <w:t>стањa</w:t>
      </w:r>
      <w:proofErr w:type="spellEnd"/>
      <w:r w:rsidRPr="00055F03">
        <w:rPr>
          <w:rFonts w:ascii="Times New Roman" w:eastAsia="Calibri" w:hAnsi="Times New Roman" w:cs="Times New Roman"/>
          <w:kern w:val="24"/>
          <w:sz w:val="24"/>
          <w:szCs w:val="24"/>
          <w:lang w:val="sr-Cyrl-RS"/>
        </w:rPr>
        <w:t>,</w:t>
      </w:r>
      <w:r w:rsidRPr="00055F03">
        <w:rPr>
          <w:rFonts w:ascii="Times New Roman" w:eastAsia="Calibri" w:hAnsi="Times New Roman" w:cs="Times New Roman"/>
          <w:kern w:val="24"/>
          <w:sz w:val="24"/>
          <w:szCs w:val="24"/>
        </w:rPr>
        <w:t xml:space="preserve"> </w:t>
      </w:r>
      <w:r w:rsidRPr="00055F03">
        <w:rPr>
          <w:rFonts w:ascii="Times New Roman" w:eastAsia="Calibri" w:hAnsi="Times New Roman" w:cs="Times New Roman"/>
          <w:kern w:val="24"/>
          <w:sz w:val="24"/>
          <w:szCs w:val="24"/>
          <w:lang w:val="sr-Cyrl-RS"/>
        </w:rPr>
        <w:t xml:space="preserve">некима је био омогућен рад од куће, а у одређеном периоду септембар, октобар и новембар одређен број инспектора имао је </w:t>
      </w:r>
      <w:r w:rsidRPr="00055F03">
        <w:rPr>
          <w:rFonts w:ascii="Times New Roman" w:eastAsia="Calibri" w:hAnsi="Times New Roman" w:cs="Times New Roman"/>
          <w:kern w:val="24"/>
          <w:sz w:val="24"/>
          <w:szCs w:val="24"/>
        </w:rPr>
        <w:t>COVID</w:t>
      </w:r>
      <w:r w:rsidRPr="00055F03">
        <w:rPr>
          <w:rFonts w:ascii="Times New Roman" w:eastAsia="Calibri" w:hAnsi="Times New Roman" w:cs="Times New Roman"/>
          <w:kern w:val="24"/>
          <w:sz w:val="24"/>
          <w:szCs w:val="24"/>
          <w:lang w:val="sr-Cyrl-RS"/>
        </w:rPr>
        <w:t>-19</w:t>
      </w:r>
      <w:r w:rsidRPr="00055F03">
        <w:rPr>
          <w:rFonts w:ascii="Times New Roman" w:eastAsia="Calibri" w:hAnsi="Times New Roman" w:cs="Times New Roman"/>
          <w:kern w:val="24"/>
          <w:sz w:val="24"/>
          <w:szCs w:val="24"/>
        </w:rPr>
        <w:t xml:space="preserve"> (6 </w:t>
      </w:r>
      <w:r w:rsidRPr="00055F03">
        <w:rPr>
          <w:rFonts w:ascii="Times New Roman" w:eastAsia="Calibri" w:hAnsi="Times New Roman" w:cs="Times New Roman"/>
          <w:kern w:val="24"/>
          <w:sz w:val="24"/>
          <w:szCs w:val="24"/>
          <w:lang w:val="sr-Cyrl-RS"/>
        </w:rPr>
        <w:t>инспектора).</w:t>
      </w:r>
    </w:p>
    <w:p w:rsidR="00055F03" w:rsidRPr="00055F03" w:rsidRDefault="00055F03" w:rsidP="00055F03">
      <w:pPr>
        <w:spacing w:after="200" w:line="276" w:lineRule="auto"/>
        <w:jc w:val="both"/>
        <w:rPr>
          <w:rFonts w:ascii="Times New Roman" w:eastAsia="Calibri" w:hAnsi="Times New Roman" w:cs="Times New Roman"/>
          <w:sz w:val="24"/>
          <w:szCs w:val="24"/>
          <w:lang w:val="sr-Cyrl-CS"/>
        </w:rPr>
      </w:pPr>
      <w:r w:rsidRPr="00055F03">
        <w:rPr>
          <w:rFonts w:ascii="Times New Roman" w:eastAsia="Calibri" w:hAnsi="Times New Roman" w:cs="Times New Roman"/>
          <w:kern w:val="24"/>
          <w:sz w:val="24"/>
          <w:szCs w:val="24"/>
          <w:lang w:val="sr-Cyrl-RS"/>
        </w:rPr>
        <w:t xml:space="preserve">***Инспекцијске надзоре током читаве 2021. године вршили су у просеку  5 инспектора, с обзиром да су неки инспектори  у одређеном периоду  имали  </w:t>
      </w:r>
      <w:r w:rsidRPr="00055F03">
        <w:rPr>
          <w:rFonts w:ascii="Times New Roman" w:eastAsia="Calibri" w:hAnsi="Times New Roman" w:cs="Times New Roman"/>
          <w:kern w:val="24"/>
          <w:sz w:val="24"/>
          <w:szCs w:val="24"/>
        </w:rPr>
        <w:t>COVID</w:t>
      </w:r>
      <w:r w:rsidRPr="00055F03">
        <w:rPr>
          <w:rFonts w:ascii="Times New Roman" w:eastAsia="Calibri" w:hAnsi="Times New Roman" w:cs="Times New Roman"/>
          <w:kern w:val="24"/>
          <w:sz w:val="24"/>
          <w:szCs w:val="24"/>
          <w:lang w:val="sr-Cyrl-RS"/>
        </w:rPr>
        <w:t>-19.Такође једном инспектору од 15. септембра 2021. године</w:t>
      </w:r>
      <w:r w:rsidRPr="00055F03">
        <w:rPr>
          <w:rFonts w:ascii="Times New Roman" w:eastAsia="Calibri" w:hAnsi="Times New Roman" w:cs="Times New Roman"/>
          <w:sz w:val="24"/>
          <w:szCs w:val="24"/>
          <w:lang w:val="sr-Cyrl-CS"/>
        </w:rPr>
        <w:t xml:space="preserve"> мирује радни однос због одласка на функцију, а два инспектора су на дужем боловању.</w:t>
      </w:r>
    </w:p>
    <w:p w:rsidR="00055F03" w:rsidRPr="00055F03" w:rsidRDefault="00055F03" w:rsidP="00055F03">
      <w:pPr>
        <w:spacing w:after="200" w:line="276" w:lineRule="auto"/>
        <w:jc w:val="both"/>
        <w:rPr>
          <w:rFonts w:ascii="Times New Roman" w:eastAsia="Calibri" w:hAnsi="Times New Roman" w:cs="Times New Roman"/>
          <w:color w:val="000000"/>
          <w:sz w:val="24"/>
          <w:szCs w:val="24"/>
          <w:lang w:val="sr-Cyrl-CS"/>
        </w:rPr>
      </w:pPr>
      <w:r w:rsidRPr="00055F03">
        <w:rPr>
          <w:rFonts w:ascii="Times New Roman" w:eastAsia="Calibri" w:hAnsi="Times New Roman" w:cs="Times New Roman"/>
          <w:kern w:val="24"/>
          <w:sz w:val="24"/>
          <w:szCs w:val="24"/>
          <w:lang w:val="sr-Cyrl-RS"/>
        </w:rPr>
        <w:lastRenderedPageBreak/>
        <w:t>****Инспекцијске надзоре током читаве 202</w:t>
      </w:r>
      <w:r w:rsidRPr="00055F03">
        <w:rPr>
          <w:rFonts w:ascii="Times New Roman" w:eastAsia="Calibri" w:hAnsi="Times New Roman" w:cs="Times New Roman"/>
          <w:kern w:val="24"/>
          <w:sz w:val="24"/>
          <w:szCs w:val="24"/>
        </w:rPr>
        <w:t>2</w:t>
      </w:r>
      <w:r w:rsidRPr="00055F03">
        <w:rPr>
          <w:rFonts w:ascii="Times New Roman" w:eastAsia="Calibri" w:hAnsi="Times New Roman" w:cs="Times New Roman"/>
          <w:kern w:val="24"/>
          <w:sz w:val="24"/>
          <w:szCs w:val="24"/>
          <w:lang w:val="sr-Cyrl-RS"/>
        </w:rPr>
        <w:t xml:space="preserve">. године вршили су у просеку  </w:t>
      </w:r>
      <w:r w:rsidRPr="00055F03">
        <w:rPr>
          <w:rFonts w:ascii="Times New Roman" w:eastAsia="Calibri" w:hAnsi="Times New Roman" w:cs="Times New Roman"/>
          <w:color w:val="000000"/>
          <w:kern w:val="24"/>
          <w:sz w:val="24"/>
          <w:szCs w:val="24"/>
          <w:lang w:val="sr-Cyrl-RS"/>
        </w:rPr>
        <w:t>7 инспектора, с обзиром да су два инспектора била на боловању</w:t>
      </w:r>
      <w:r w:rsidRPr="00055F03">
        <w:rPr>
          <w:rFonts w:ascii="Times New Roman" w:eastAsia="Calibri" w:hAnsi="Times New Roman" w:cs="Times New Roman"/>
          <w:color w:val="000000"/>
          <w:sz w:val="24"/>
          <w:szCs w:val="24"/>
          <w:lang w:val="sr-Cyrl-CS"/>
        </w:rPr>
        <w:t>.</w:t>
      </w:r>
    </w:p>
    <w:p w:rsidR="00055F03" w:rsidRPr="00055F03" w:rsidRDefault="00055F03" w:rsidP="00055F03">
      <w:pPr>
        <w:spacing w:after="200" w:line="276" w:lineRule="auto"/>
        <w:jc w:val="both"/>
        <w:rPr>
          <w:rFonts w:ascii="Times New Roman" w:eastAsia="Calibri" w:hAnsi="Times New Roman" w:cs="Times New Roman"/>
          <w:color w:val="000000"/>
          <w:sz w:val="24"/>
          <w:szCs w:val="24"/>
          <w:lang w:val="sr-Cyrl-CS"/>
        </w:rPr>
      </w:pPr>
      <w:r w:rsidRPr="00055F03">
        <w:rPr>
          <w:rFonts w:ascii="Times New Roman" w:eastAsia="Calibri" w:hAnsi="Times New Roman" w:cs="Times New Roman"/>
          <w:color w:val="000000"/>
          <w:kern w:val="24"/>
          <w:sz w:val="24"/>
          <w:szCs w:val="24"/>
          <w:lang w:val="sr-Cyrl-RS"/>
        </w:rPr>
        <w:t>*****Инспекцијске надзоре током читаве 2023. године вршили су у просеку  9 инспектора</w:t>
      </w:r>
      <w:r w:rsidRPr="00055F03">
        <w:rPr>
          <w:rFonts w:ascii="Times New Roman" w:eastAsia="Calibri" w:hAnsi="Times New Roman" w:cs="Times New Roman"/>
          <w:color w:val="000000"/>
          <w:sz w:val="24"/>
          <w:szCs w:val="24"/>
          <w:lang w:val="sr-Cyrl-CS"/>
        </w:rPr>
        <w:t>.</w:t>
      </w:r>
    </w:p>
    <w:p w:rsidR="00055F03" w:rsidRPr="00055F03" w:rsidRDefault="00055F03" w:rsidP="00055F03">
      <w:pPr>
        <w:spacing w:after="200" w:line="276" w:lineRule="auto"/>
        <w:jc w:val="both"/>
        <w:rPr>
          <w:rFonts w:ascii="Times New Roman" w:eastAsia="Calibri" w:hAnsi="Times New Roman" w:cs="Times New Roman"/>
          <w:sz w:val="24"/>
          <w:szCs w:val="24"/>
          <w:lang w:val="sr-Cyrl-CS"/>
        </w:rPr>
      </w:pPr>
      <w:r w:rsidRPr="00055F03">
        <w:rPr>
          <w:rFonts w:ascii="Times New Roman" w:eastAsia="Calibri" w:hAnsi="Times New Roman" w:cs="Times New Roman"/>
          <w:sz w:val="24"/>
          <w:szCs w:val="24"/>
          <w:lang w:val="sr-Cyrl-CS"/>
        </w:rPr>
        <w:t xml:space="preserve">Из приказаних података </w:t>
      </w:r>
      <w:r w:rsidR="00F279C7">
        <w:rPr>
          <w:rFonts w:ascii="Times New Roman" w:eastAsia="Calibri" w:hAnsi="Times New Roman" w:cs="Times New Roman"/>
          <w:sz w:val="24"/>
          <w:szCs w:val="24"/>
          <w:lang w:val="sr-Cyrl-CS"/>
        </w:rPr>
        <w:t>уо</w:t>
      </w:r>
      <w:r w:rsidRPr="00055F03">
        <w:rPr>
          <w:rFonts w:ascii="Times New Roman" w:eastAsia="Calibri" w:hAnsi="Times New Roman" w:cs="Times New Roman"/>
          <w:sz w:val="24"/>
          <w:szCs w:val="24"/>
          <w:lang w:val="sr-Cyrl-CS"/>
        </w:rPr>
        <w:t xml:space="preserve">чљиво је да се инспекцијски надзор у социјалној заштити спроводи углавном кроз ванредне инспекцијске надзора у предузимању радњи у поступцима према </w:t>
      </w:r>
      <w:proofErr w:type="spellStart"/>
      <w:r w:rsidRPr="00055F03">
        <w:rPr>
          <w:rFonts w:ascii="Times New Roman" w:eastAsia="Calibri" w:hAnsi="Times New Roman" w:cs="Times New Roman"/>
          <w:sz w:val="24"/>
          <w:szCs w:val="24"/>
          <w:lang w:val="sr-Cyrl-CS"/>
        </w:rPr>
        <w:t>нерегистрованим</w:t>
      </w:r>
      <w:proofErr w:type="spellEnd"/>
      <w:r w:rsidRPr="00055F03">
        <w:rPr>
          <w:rFonts w:ascii="Times New Roman" w:eastAsia="Calibri" w:hAnsi="Times New Roman" w:cs="Times New Roman"/>
          <w:sz w:val="24"/>
          <w:szCs w:val="24"/>
          <w:lang w:val="sr-Cyrl-CS"/>
        </w:rPr>
        <w:t xml:space="preserve"> и регистрованим субјектима, поводом инцидентних ситуација или по сазнању о постојању илегалног пружаоца услуга (</w:t>
      </w:r>
      <w:proofErr w:type="spellStart"/>
      <w:r w:rsidRPr="00055F03">
        <w:rPr>
          <w:rFonts w:ascii="Times New Roman" w:eastAsia="Calibri" w:hAnsi="Times New Roman" w:cs="Times New Roman"/>
          <w:sz w:val="24"/>
          <w:szCs w:val="24"/>
          <w:lang w:val="sr-Cyrl-CS"/>
        </w:rPr>
        <w:t>нерегистровани</w:t>
      </w:r>
      <w:proofErr w:type="spellEnd"/>
      <w:r w:rsidRPr="00055F03">
        <w:rPr>
          <w:rFonts w:ascii="Times New Roman" w:eastAsia="Calibri" w:hAnsi="Times New Roman" w:cs="Times New Roman"/>
          <w:sz w:val="24"/>
          <w:szCs w:val="24"/>
          <w:lang w:val="sr-Cyrl-CS"/>
        </w:rPr>
        <w:t xml:space="preserve"> субјекти). </w:t>
      </w: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r w:rsidRPr="00055F03">
        <w:rPr>
          <w:rFonts w:ascii="Times New Roman" w:eastAsia="Calibri" w:hAnsi="Times New Roman" w:cs="Times New Roman"/>
          <w:color w:val="1D1B11"/>
          <w:sz w:val="24"/>
          <w:szCs w:val="24"/>
          <w:lang w:val="sr-Cyrl-RS"/>
        </w:rPr>
        <w:t xml:space="preserve">Инспектори социјалне заштите имали су повећан број </w:t>
      </w:r>
      <w:proofErr w:type="spellStart"/>
      <w:r w:rsidRPr="00055F03">
        <w:rPr>
          <w:rFonts w:ascii="Times New Roman" w:eastAsia="Calibri" w:hAnsi="Times New Roman" w:cs="Times New Roman"/>
          <w:color w:val="1D1B11"/>
          <w:sz w:val="24"/>
          <w:szCs w:val="24"/>
          <w:lang w:val="sr-Cyrl-RS"/>
        </w:rPr>
        <w:t>нерегистрованих</w:t>
      </w:r>
      <w:proofErr w:type="spellEnd"/>
      <w:r w:rsidRPr="00055F03">
        <w:rPr>
          <w:rFonts w:ascii="Times New Roman" w:eastAsia="Calibri" w:hAnsi="Times New Roman" w:cs="Times New Roman"/>
          <w:color w:val="1D1B11"/>
          <w:sz w:val="24"/>
          <w:szCs w:val="24"/>
          <w:lang w:val="sr-Cyrl-RS"/>
        </w:rPr>
        <w:t xml:space="preserve"> субјеката (домова за стара лица без лиценце). </w:t>
      </w:r>
      <w:r w:rsidRPr="00055F03">
        <w:rPr>
          <w:rFonts w:ascii="Times New Roman" w:eastAsia="Calibri" w:hAnsi="Times New Roman" w:cs="Times New Roman"/>
          <w:color w:val="000000"/>
          <w:sz w:val="24"/>
          <w:szCs w:val="24"/>
          <w:lang w:val="sr-Cyrl-RS"/>
        </w:rPr>
        <w:t xml:space="preserve">Инспектори су примили пријаве за </w:t>
      </w:r>
      <w:proofErr w:type="spellStart"/>
      <w:r w:rsidRPr="00055F03">
        <w:rPr>
          <w:rFonts w:ascii="Times New Roman" w:eastAsia="Calibri" w:hAnsi="Times New Roman" w:cs="Times New Roman"/>
          <w:color w:val="000000"/>
          <w:sz w:val="24"/>
          <w:szCs w:val="24"/>
          <w:lang w:val="sr-Cyrl-RS"/>
        </w:rPr>
        <w:t>нерегистроване</w:t>
      </w:r>
      <w:proofErr w:type="spellEnd"/>
      <w:r w:rsidRPr="00055F03">
        <w:rPr>
          <w:rFonts w:ascii="Times New Roman" w:eastAsia="Calibri" w:hAnsi="Times New Roman" w:cs="Times New Roman"/>
          <w:color w:val="000000"/>
          <w:sz w:val="24"/>
          <w:szCs w:val="24"/>
          <w:lang w:val="sr-Cyrl-RS"/>
        </w:rPr>
        <w:t xml:space="preserve"> субјекте на територији Сремске Митровице (1), Бачке Тополе (2); Нови Сланкамен (1), Црвенка (2); Ковин (1); Зрењанин (1), Суботица (1), Кула (1) и Нови Сад (1). Напомиње се да је инспекција примала више пријава за исти објекат. Осим забране рада, контактиране</w:t>
      </w:r>
      <w:r w:rsidRPr="00055F03">
        <w:rPr>
          <w:rFonts w:ascii="Times New Roman" w:eastAsia="Calibri" w:hAnsi="Times New Roman" w:cs="Times New Roman"/>
          <w:color w:val="1D1B11"/>
          <w:sz w:val="24"/>
          <w:szCs w:val="24"/>
          <w:lang w:val="sr-Cyrl-RS"/>
        </w:rPr>
        <w:t xml:space="preserve"> су и надлежне Полицијске управе и Центри за социјални рад како би предузимали хитне мере на заштити старих лица, подношене су пријаве и другим инспекцијама.</w:t>
      </w: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r w:rsidRPr="00055F03">
        <w:rPr>
          <w:rFonts w:ascii="Times New Roman" w:eastAsia="Calibri" w:hAnsi="Times New Roman" w:cs="Times New Roman"/>
          <w:color w:val="1D1B11"/>
          <w:sz w:val="24"/>
          <w:szCs w:val="24"/>
          <w:lang w:val="sr-Cyrl-RS"/>
        </w:rPr>
        <w:t>Такође су инспектори социјалне заштите сачињавали извештаје о броју  корисника и запослених у установама на територији Аутономне покрајине Војводине, као и законитост пријема корисника у установе за смештај</w:t>
      </w:r>
      <w:r w:rsidRPr="00055F03">
        <w:rPr>
          <w:rFonts w:ascii="Times New Roman" w:eastAsia="Calibri" w:hAnsi="Times New Roman" w:cs="Times New Roman"/>
          <w:color w:val="1D1B11"/>
          <w:sz w:val="24"/>
          <w:szCs w:val="24"/>
        </w:rPr>
        <w:t>.</w:t>
      </w: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r w:rsidRPr="00055F03">
        <w:rPr>
          <w:rFonts w:ascii="Times New Roman" w:eastAsia="Calibri" w:hAnsi="Times New Roman" w:cs="Times New Roman"/>
          <w:color w:val="1D1B11"/>
          <w:sz w:val="24"/>
          <w:szCs w:val="24"/>
          <w:lang w:val="sr-Cyrl-RS"/>
        </w:rPr>
        <w:t>Поред ових послова инспектори су обрађивали извештаје везане за набавку (потребе) за установе социјалне заштите чији је оснивач Аутономна покрајина Војводина.</w:t>
      </w:r>
    </w:p>
    <w:p w:rsidR="00055F03" w:rsidRPr="00055F03" w:rsidRDefault="00055F03" w:rsidP="00055F03">
      <w:pPr>
        <w:spacing w:after="200" w:line="276" w:lineRule="auto"/>
        <w:jc w:val="both"/>
        <w:rPr>
          <w:rFonts w:ascii="Times New Roman" w:eastAsia="Calibri" w:hAnsi="Times New Roman" w:cs="Times New Roman"/>
          <w:sz w:val="24"/>
          <w:szCs w:val="24"/>
          <w:lang w:val="sr-Cyrl-CS"/>
        </w:rPr>
      </w:pPr>
    </w:p>
    <w:p w:rsidR="00055F03" w:rsidRPr="00055F03" w:rsidRDefault="00055F03" w:rsidP="00055F03">
      <w:pPr>
        <w:spacing w:after="200" w:line="276" w:lineRule="auto"/>
        <w:jc w:val="both"/>
        <w:rPr>
          <w:rFonts w:ascii="Times New Roman" w:eastAsia="Calibri" w:hAnsi="Times New Roman" w:cs="Times New Roman"/>
          <w:b/>
          <w:bCs/>
          <w:i/>
          <w:iCs/>
          <w:color w:val="1D1B11"/>
          <w:sz w:val="24"/>
          <w:szCs w:val="24"/>
          <w:lang w:val="sr-Cyrl-RS"/>
        </w:rPr>
      </w:pPr>
      <w:r w:rsidRPr="00055F03">
        <w:rPr>
          <w:rFonts w:ascii="Times New Roman" w:eastAsia="Calibri" w:hAnsi="Times New Roman" w:cs="Times New Roman"/>
          <w:b/>
          <w:bCs/>
          <w:i/>
          <w:iCs/>
          <w:color w:val="1D1B11"/>
          <w:sz w:val="24"/>
          <w:szCs w:val="24"/>
          <w:lang w:val="sr-Cyrl-RS"/>
        </w:rPr>
        <w:t xml:space="preserve">4.Број утврђених </w:t>
      </w:r>
      <w:proofErr w:type="spellStart"/>
      <w:r w:rsidRPr="00055F03">
        <w:rPr>
          <w:rFonts w:ascii="Times New Roman" w:eastAsia="Calibri" w:hAnsi="Times New Roman" w:cs="Times New Roman"/>
          <w:b/>
          <w:bCs/>
          <w:i/>
          <w:iCs/>
          <w:color w:val="1D1B11"/>
          <w:sz w:val="24"/>
          <w:szCs w:val="24"/>
          <w:lang w:val="sr-Cyrl-RS"/>
        </w:rPr>
        <w:t>нерегистрованих</w:t>
      </w:r>
      <w:proofErr w:type="spellEnd"/>
      <w:r w:rsidRPr="00055F03">
        <w:rPr>
          <w:rFonts w:ascii="Times New Roman" w:eastAsia="Calibri" w:hAnsi="Times New Roman" w:cs="Times New Roman"/>
          <w:b/>
          <w:bCs/>
          <w:i/>
          <w:iCs/>
          <w:color w:val="1D1B11"/>
          <w:sz w:val="24"/>
          <w:szCs w:val="24"/>
          <w:lang w:val="sr-Cyrl-RS"/>
        </w:rPr>
        <w:t xml:space="preserve"> субјеката и мере спроведене према њима на територији Аутономне покрајине Војводине</w:t>
      </w:r>
    </w:p>
    <w:p w:rsidR="00055F03" w:rsidRPr="00055F03" w:rsidRDefault="00055F03" w:rsidP="00055F03">
      <w:pPr>
        <w:spacing w:after="200" w:line="276" w:lineRule="auto"/>
        <w:jc w:val="both"/>
        <w:rPr>
          <w:rFonts w:ascii="Times New Roman" w:eastAsia="Calibri" w:hAnsi="Times New Roman" w:cs="Times New Roman"/>
          <w:sz w:val="24"/>
          <w:szCs w:val="24"/>
          <w:u w:val="single"/>
          <w:lang w:val="sr-Cyrl-RS"/>
        </w:rPr>
      </w:pPr>
      <w:proofErr w:type="spellStart"/>
      <w:r w:rsidRPr="00055F03">
        <w:rPr>
          <w:rFonts w:ascii="Times New Roman" w:eastAsia="Calibri" w:hAnsi="Times New Roman" w:cs="Times New Roman"/>
          <w:sz w:val="24"/>
          <w:szCs w:val="24"/>
          <w:u w:val="single"/>
          <w:lang w:val="en-US"/>
        </w:rPr>
        <w:t>Преглед</w:t>
      </w:r>
      <w:proofErr w:type="spellEnd"/>
      <w:r w:rsidRPr="00055F03">
        <w:rPr>
          <w:rFonts w:ascii="Times New Roman" w:eastAsia="Calibri" w:hAnsi="Times New Roman" w:cs="Times New Roman"/>
          <w:sz w:val="24"/>
          <w:szCs w:val="24"/>
          <w:u w:val="single"/>
          <w:lang w:val="en-US"/>
        </w:rPr>
        <w:t xml:space="preserve"> </w:t>
      </w:r>
      <w:proofErr w:type="spellStart"/>
      <w:r w:rsidRPr="00055F03">
        <w:rPr>
          <w:rFonts w:ascii="Times New Roman" w:eastAsia="Calibri" w:hAnsi="Times New Roman" w:cs="Times New Roman"/>
          <w:sz w:val="24"/>
          <w:szCs w:val="24"/>
          <w:u w:val="single"/>
          <w:lang w:val="en-US"/>
        </w:rPr>
        <w:t>реализованих</w:t>
      </w:r>
      <w:proofErr w:type="spellEnd"/>
      <w:r w:rsidRPr="00055F03">
        <w:rPr>
          <w:rFonts w:ascii="Times New Roman" w:eastAsia="Calibri" w:hAnsi="Times New Roman" w:cs="Times New Roman"/>
          <w:sz w:val="24"/>
          <w:szCs w:val="24"/>
          <w:u w:val="single"/>
          <w:lang w:val="en-US"/>
        </w:rPr>
        <w:t xml:space="preserve"> </w:t>
      </w:r>
      <w:r w:rsidRPr="00055F03">
        <w:rPr>
          <w:rFonts w:ascii="Times New Roman" w:eastAsia="Calibri" w:hAnsi="Times New Roman" w:cs="Times New Roman"/>
          <w:sz w:val="24"/>
          <w:szCs w:val="24"/>
          <w:u w:val="single"/>
          <w:lang w:val="sr-Cyrl-RS"/>
        </w:rPr>
        <w:t>и</w:t>
      </w:r>
      <w:proofErr w:type="spellStart"/>
      <w:r w:rsidRPr="00055F03">
        <w:rPr>
          <w:rFonts w:ascii="Times New Roman" w:eastAsia="Calibri" w:hAnsi="Times New Roman" w:cs="Times New Roman"/>
          <w:sz w:val="24"/>
          <w:szCs w:val="24"/>
          <w:u w:val="single"/>
          <w:lang w:val="en-US"/>
        </w:rPr>
        <w:t>нспекцијских</w:t>
      </w:r>
      <w:proofErr w:type="spellEnd"/>
      <w:r w:rsidRPr="00055F03">
        <w:rPr>
          <w:rFonts w:ascii="Times New Roman" w:eastAsia="Calibri" w:hAnsi="Times New Roman" w:cs="Times New Roman"/>
          <w:sz w:val="24"/>
          <w:szCs w:val="24"/>
          <w:u w:val="single"/>
          <w:lang w:val="en-US"/>
        </w:rPr>
        <w:t xml:space="preserve"> </w:t>
      </w:r>
      <w:proofErr w:type="spellStart"/>
      <w:r w:rsidRPr="00055F03">
        <w:rPr>
          <w:rFonts w:ascii="Times New Roman" w:eastAsia="Calibri" w:hAnsi="Times New Roman" w:cs="Times New Roman"/>
          <w:sz w:val="24"/>
          <w:szCs w:val="24"/>
          <w:u w:val="single"/>
          <w:lang w:val="en-US"/>
        </w:rPr>
        <w:t>надзора</w:t>
      </w:r>
      <w:proofErr w:type="spellEnd"/>
      <w:r w:rsidRPr="00055F03">
        <w:rPr>
          <w:rFonts w:ascii="Times New Roman" w:eastAsia="Calibri" w:hAnsi="Times New Roman" w:cs="Times New Roman"/>
          <w:sz w:val="24"/>
          <w:szCs w:val="24"/>
          <w:u w:val="single"/>
          <w:lang w:val="en-US"/>
        </w:rPr>
        <w:t xml:space="preserve"> </w:t>
      </w:r>
      <w:proofErr w:type="spellStart"/>
      <w:r w:rsidRPr="00055F03">
        <w:rPr>
          <w:rFonts w:ascii="Times New Roman" w:eastAsia="Calibri" w:hAnsi="Times New Roman" w:cs="Times New Roman"/>
          <w:sz w:val="24"/>
          <w:szCs w:val="24"/>
          <w:u w:val="single"/>
          <w:lang w:val="en-US"/>
        </w:rPr>
        <w:t>од</w:t>
      </w:r>
      <w:proofErr w:type="spellEnd"/>
      <w:r w:rsidRPr="00055F03">
        <w:rPr>
          <w:rFonts w:ascii="Times New Roman" w:eastAsia="Calibri" w:hAnsi="Times New Roman" w:cs="Times New Roman"/>
          <w:sz w:val="24"/>
          <w:szCs w:val="24"/>
          <w:u w:val="single"/>
          <w:lang w:val="en-US"/>
        </w:rPr>
        <w:t xml:space="preserve"> 20</w:t>
      </w:r>
      <w:r w:rsidRPr="00055F03">
        <w:rPr>
          <w:rFonts w:ascii="Times New Roman" w:eastAsia="Calibri" w:hAnsi="Times New Roman" w:cs="Times New Roman"/>
          <w:sz w:val="24"/>
          <w:szCs w:val="24"/>
          <w:u w:val="single"/>
          <w:lang w:val="sr-Cyrl-RS"/>
        </w:rPr>
        <w:t>17.</w:t>
      </w:r>
      <w:r w:rsidRPr="00055F03">
        <w:rPr>
          <w:rFonts w:ascii="Times New Roman" w:eastAsia="Calibri" w:hAnsi="Times New Roman" w:cs="Times New Roman"/>
          <w:sz w:val="24"/>
          <w:szCs w:val="24"/>
          <w:u w:val="single"/>
          <w:lang w:val="en-US"/>
        </w:rPr>
        <w:t xml:space="preserve">-2023. </w:t>
      </w:r>
      <w:r w:rsidRPr="00055F03">
        <w:rPr>
          <w:rFonts w:ascii="Times New Roman" w:eastAsia="Calibri" w:hAnsi="Times New Roman" w:cs="Times New Roman"/>
          <w:sz w:val="24"/>
          <w:szCs w:val="24"/>
          <w:u w:val="single"/>
          <w:lang w:val="sr-Cyrl-RS"/>
        </w:rPr>
        <w:t>г</w:t>
      </w:r>
      <w:proofErr w:type="spellStart"/>
      <w:r w:rsidRPr="00055F03">
        <w:rPr>
          <w:rFonts w:ascii="Times New Roman" w:eastAsia="Calibri" w:hAnsi="Times New Roman" w:cs="Times New Roman"/>
          <w:sz w:val="24"/>
          <w:szCs w:val="24"/>
          <w:u w:val="single"/>
          <w:lang w:val="en-US"/>
        </w:rPr>
        <w:t>одине</w:t>
      </w:r>
      <w:proofErr w:type="spellEnd"/>
      <w:r w:rsidRPr="00055F03">
        <w:rPr>
          <w:rFonts w:ascii="Times New Roman" w:eastAsia="Calibri" w:hAnsi="Times New Roman" w:cs="Times New Roman"/>
          <w:sz w:val="24"/>
          <w:szCs w:val="24"/>
          <w:u w:val="single"/>
          <w:lang w:val="sr-Cyrl-RS"/>
        </w:rPr>
        <w:t xml:space="preserve"> према </w:t>
      </w:r>
      <w:proofErr w:type="spellStart"/>
      <w:r w:rsidRPr="00055F03">
        <w:rPr>
          <w:rFonts w:ascii="Times New Roman" w:eastAsia="Calibri" w:hAnsi="Times New Roman" w:cs="Times New Roman"/>
          <w:sz w:val="24"/>
          <w:szCs w:val="24"/>
          <w:u w:val="single"/>
          <w:lang w:val="sr-Cyrl-RS"/>
        </w:rPr>
        <w:t>нерегистрованим</w:t>
      </w:r>
      <w:proofErr w:type="spellEnd"/>
      <w:r w:rsidRPr="00055F03">
        <w:rPr>
          <w:rFonts w:ascii="Times New Roman" w:eastAsia="Calibri" w:hAnsi="Times New Roman" w:cs="Times New Roman"/>
          <w:sz w:val="24"/>
          <w:szCs w:val="24"/>
          <w:u w:val="single"/>
          <w:lang w:val="sr-Cyrl-RS"/>
        </w:rPr>
        <w:t xml:space="preserve"> субјектима</w:t>
      </w:r>
    </w:p>
    <w:p w:rsidR="00055F03" w:rsidRPr="00055F03" w:rsidRDefault="00055F03" w:rsidP="00055F03">
      <w:pPr>
        <w:pBdr>
          <w:between w:val="single" w:sz="4" w:space="1" w:color="auto"/>
        </w:pBdr>
        <w:spacing w:before="200" w:after="0" w:line="240" w:lineRule="auto"/>
        <w:jc w:val="both"/>
        <w:textAlignment w:val="center"/>
        <w:rPr>
          <w:rFonts w:ascii="Times New Roman" w:eastAsia="Calibri" w:hAnsi="Times New Roman" w:cs="Times New Roman"/>
          <w:kern w:val="24"/>
          <w:sz w:val="24"/>
          <w:szCs w:val="24"/>
          <w:lang w:val="sr-Cyrl-RS"/>
        </w:rPr>
      </w:pPr>
      <w:proofErr w:type="spellStart"/>
      <w:r w:rsidRPr="00055F03">
        <w:rPr>
          <w:rFonts w:ascii="Times New Roman" w:eastAsia="Calibri" w:hAnsi="Times New Roman" w:cs="Times New Roman"/>
          <w:kern w:val="24"/>
          <w:sz w:val="24"/>
          <w:szCs w:val="24"/>
          <w:lang w:val="en-US"/>
        </w:rPr>
        <w:t>Година</w:t>
      </w:r>
      <w:proofErr w:type="spellEnd"/>
      <w:r w:rsidRPr="00055F03">
        <w:rPr>
          <w:rFonts w:ascii="Times New Roman" w:eastAsia="Calibri" w:hAnsi="Times New Roman" w:cs="Times New Roman"/>
          <w:kern w:val="24"/>
          <w:sz w:val="24"/>
          <w:szCs w:val="24"/>
          <w:lang w:val="en-US"/>
        </w:rPr>
        <w:t xml:space="preserve">       </w:t>
      </w:r>
      <w:proofErr w:type="spellStart"/>
      <w:r w:rsidRPr="00055F03">
        <w:rPr>
          <w:rFonts w:ascii="Times New Roman" w:eastAsia="Calibri" w:hAnsi="Times New Roman" w:cs="Times New Roman"/>
          <w:kern w:val="24"/>
          <w:sz w:val="24"/>
          <w:szCs w:val="24"/>
          <w:lang w:val="sr-Cyrl-RS"/>
        </w:rPr>
        <w:t>Нерегистрован</w:t>
      </w:r>
      <w:proofErr w:type="spellEnd"/>
      <w:r w:rsidRPr="00055F03">
        <w:rPr>
          <w:rFonts w:ascii="Times New Roman" w:eastAsia="Calibri" w:hAnsi="Times New Roman" w:cs="Times New Roman"/>
          <w:kern w:val="24"/>
          <w:sz w:val="24"/>
          <w:szCs w:val="24"/>
          <w:lang w:val="sr-Cyrl-RS"/>
        </w:rPr>
        <w:t xml:space="preserve"> субјект</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Забрана рада</w:t>
      </w:r>
    </w:p>
    <w:p w:rsidR="00055F03" w:rsidRPr="00055F03" w:rsidRDefault="00055F03" w:rsidP="00055F03">
      <w:pPr>
        <w:pBdr>
          <w:bottom w:val="single" w:sz="4" w:space="1" w:color="auto"/>
          <w:between w:val="single" w:sz="4" w:space="1" w:color="auto"/>
        </w:pBdr>
        <w:spacing w:before="200" w:after="0" w:line="240" w:lineRule="auto"/>
        <w:jc w:val="both"/>
        <w:textAlignment w:val="center"/>
        <w:rPr>
          <w:rFonts w:ascii="Times New Roman" w:eastAsia="Calibri" w:hAnsi="Times New Roman" w:cs="Times New Roman"/>
          <w:b/>
          <w:sz w:val="24"/>
          <w:szCs w:val="24"/>
          <w:lang w:val="sr-Cyrl-RS"/>
        </w:rPr>
      </w:pPr>
      <w:r w:rsidRPr="00055F03">
        <w:rPr>
          <w:rFonts w:ascii="Times New Roman" w:eastAsia="Calibri" w:hAnsi="Times New Roman" w:cs="Times New Roman"/>
          <w:sz w:val="24"/>
          <w:szCs w:val="24"/>
          <w:lang w:val="sr-Cyrl-RS"/>
        </w:rPr>
        <w:t xml:space="preserve">                                                                                                                                                                                                                                                    </w:t>
      </w:r>
      <w:r w:rsidRPr="00055F03">
        <w:rPr>
          <w:rFonts w:ascii="Times New Roman" w:eastAsia="Calibri" w:hAnsi="Times New Roman" w:cs="Times New Roman"/>
          <w:b/>
          <w:sz w:val="24"/>
          <w:szCs w:val="24"/>
          <w:lang w:val="sr-Cyrl-RS"/>
        </w:rPr>
        <w:t xml:space="preserve"> </w:t>
      </w:r>
      <w:r w:rsidRPr="00055F03">
        <w:rPr>
          <w:rFonts w:ascii="Times New Roman" w:eastAsia="Calibri" w:hAnsi="Times New Roman" w:cs="Times New Roman"/>
          <w:b/>
          <w:bCs/>
          <w:kern w:val="24"/>
          <w:sz w:val="24"/>
          <w:szCs w:val="24"/>
          <w:lang w:val="en-US"/>
        </w:rPr>
        <w:t xml:space="preserve">            </w:t>
      </w:r>
    </w:p>
    <w:p w:rsidR="00055F03" w:rsidRPr="00055F03" w:rsidRDefault="00055F03" w:rsidP="00055F03">
      <w:pPr>
        <w:pBdr>
          <w:bottom w:val="single" w:sz="4" w:space="1" w:color="auto"/>
          <w:between w:val="single" w:sz="4" w:space="1" w:color="auto"/>
        </w:pBdr>
        <w:spacing w:after="0" w:line="240" w:lineRule="auto"/>
        <w:jc w:val="both"/>
        <w:textAlignment w:val="top"/>
        <w:rPr>
          <w:rFonts w:ascii="Times New Roman" w:eastAsia="Calibri" w:hAnsi="Times New Roman" w:cs="Times New Roman"/>
          <w:b/>
          <w:bCs/>
          <w:kern w:val="24"/>
          <w:sz w:val="24"/>
          <w:szCs w:val="24"/>
          <w:lang w:val="sr-Cyrl-RS"/>
        </w:rPr>
      </w:pPr>
      <w:r w:rsidRPr="00055F03">
        <w:rPr>
          <w:rFonts w:ascii="Times New Roman" w:eastAsia="Calibri" w:hAnsi="Times New Roman" w:cs="Times New Roman"/>
          <w:b/>
          <w:bCs/>
          <w:kern w:val="24"/>
          <w:sz w:val="24"/>
          <w:szCs w:val="24"/>
          <w:lang w:val="sr-Cyrl-RS"/>
        </w:rPr>
        <w:t xml:space="preserve">   </w:t>
      </w:r>
      <w:r w:rsidRPr="00055F03">
        <w:rPr>
          <w:rFonts w:ascii="Times New Roman" w:eastAsia="Calibri" w:hAnsi="Times New Roman" w:cs="Times New Roman"/>
          <w:b/>
          <w:bCs/>
          <w:kern w:val="24"/>
          <w:sz w:val="24"/>
          <w:szCs w:val="24"/>
        </w:rPr>
        <w:t xml:space="preserve"> </w:t>
      </w:r>
      <w:r w:rsidRPr="00055F03">
        <w:rPr>
          <w:rFonts w:ascii="Times New Roman" w:eastAsia="Calibri" w:hAnsi="Times New Roman" w:cs="Times New Roman"/>
          <w:kern w:val="24"/>
          <w:sz w:val="24"/>
          <w:szCs w:val="24"/>
          <w:lang w:val="en-US"/>
        </w:rPr>
        <w:t>201</w:t>
      </w:r>
      <w:r w:rsidRPr="00055F03">
        <w:rPr>
          <w:rFonts w:ascii="Times New Roman" w:eastAsia="Calibri" w:hAnsi="Times New Roman" w:cs="Times New Roman"/>
          <w:kern w:val="24"/>
          <w:sz w:val="24"/>
          <w:szCs w:val="24"/>
          <w:lang w:val="sr-Cyrl-RS"/>
        </w:rPr>
        <w:t>7</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33</w:t>
      </w:r>
      <w:r w:rsidRPr="00055F03">
        <w:rPr>
          <w:rFonts w:ascii="Times New Roman" w:eastAsia="Calibri" w:hAnsi="Times New Roman" w:cs="Times New Roman"/>
          <w:kern w:val="24"/>
          <w:sz w:val="24"/>
          <w:szCs w:val="24"/>
          <w:lang w:val="en-US"/>
        </w:rPr>
        <w:t xml:space="preserve">             </w:t>
      </w:r>
      <w:r w:rsidRPr="00055F03">
        <w:rPr>
          <w:rFonts w:ascii="Times New Roman" w:eastAsia="Calibri" w:hAnsi="Times New Roman" w:cs="Times New Roman"/>
          <w:kern w:val="24"/>
          <w:sz w:val="24"/>
          <w:szCs w:val="24"/>
          <w:lang w:val="sr-Cyrl-RS"/>
        </w:rPr>
        <w:t xml:space="preserve">                     25    </w:t>
      </w:r>
    </w:p>
    <w:p w:rsidR="00055F03" w:rsidRPr="00055F03" w:rsidRDefault="00055F03" w:rsidP="00055F03">
      <w:pPr>
        <w:pBdr>
          <w:bottom w:val="single" w:sz="4" w:space="1" w:color="auto"/>
          <w:between w:val="single" w:sz="4" w:space="1" w:color="auto"/>
        </w:pBdr>
        <w:spacing w:after="0" w:line="240" w:lineRule="auto"/>
        <w:jc w:val="both"/>
        <w:textAlignment w:val="top"/>
        <w:rPr>
          <w:rFonts w:ascii="Times New Roman" w:eastAsia="Calibri" w:hAnsi="Times New Roman" w:cs="Times New Roman"/>
          <w:b/>
          <w:bCs/>
          <w:kern w:val="24"/>
          <w:sz w:val="24"/>
          <w:szCs w:val="24"/>
          <w:lang w:val="sr-Cyrl-RS"/>
        </w:rPr>
      </w:pPr>
      <w:r w:rsidRPr="00055F03">
        <w:rPr>
          <w:rFonts w:ascii="Times New Roman" w:eastAsia="Calibri" w:hAnsi="Times New Roman" w:cs="Times New Roman"/>
          <w:b/>
          <w:bCs/>
          <w:kern w:val="24"/>
          <w:sz w:val="24"/>
          <w:szCs w:val="24"/>
          <w:lang w:val="sr-Cyrl-RS"/>
        </w:rPr>
        <w:t xml:space="preserve"> *</w:t>
      </w:r>
      <w:r w:rsidRPr="00055F03">
        <w:rPr>
          <w:rFonts w:ascii="Times New Roman" w:eastAsia="Calibri" w:hAnsi="Times New Roman" w:cs="Times New Roman"/>
          <w:bCs/>
          <w:kern w:val="24"/>
          <w:sz w:val="24"/>
          <w:szCs w:val="24"/>
          <w:lang w:val="sr-Cyrl-RS"/>
        </w:rPr>
        <w:t>2018.                 15                                   8</w:t>
      </w:r>
      <w:r w:rsidRPr="00055F03">
        <w:rPr>
          <w:rFonts w:ascii="Times New Roman" w:eastAsia="Calibri" w:hAnsi="Times New Roman" w:cs="Times New Roman"/>
          <w:b/>
          <w:bCs/>
          <w:kern w:val="24"/>
          <w:sz w:val="24"/>
          <w:szCs w:val="24"/>
          <w:lang w:val="sr-Cyrl-RS"/>
        </w:rPr>
        <w:t xml:space="preserve">                   </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bCs/>
          <w:kern w:val="24"/>
          <w:sz w:val="24"/>
          <w:szCs w:val="24"/>
          <w:lang w:val="sr-Cyrl-RS"/>
        </w:rPr>
        <w:t xml:space="preserve">    2019.                 22                                  12</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bCs/>
          <w:kern w:val="24"/>
          <w:sz w:val="24"/>
          <w:szCs w:val="24"/>
          <w:lang w:val="sr-Cyrl-RS"/>
        </w:rPr>
        <w:t xml:space="preserve">    2020.                 11                                   9</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bCs/>
          <w:kern w:val="24"/>
          <w:sz w:val="24"/>
          <w:szCs w:val="24"/>
          <w:lang w:val="sr-Cyrl-RS"/>
        </w:rPr>
        <w:t xml:space="preserve">    2021.                 17                                   7</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sz w:val="24"/>
          <w:szCs w:val="24"/>
          <w:lang w:val="sr-Cyrl-RS"/>
        </w:rPr>
      </w:pPr>
      <w:r w:rsidRPr="00055F03">
        <w:rPr>
          <w:rFonts w:ascii="Times New Roman" w:eastAsia="Calibri" w:hAnsi="Times New Roman" w:cs="Times New Roman"/>
          <w:bCs/>
          <w:kern w:val="24"/>
          <w:sz w:val="24"/>
          <w:szCs w:val="24"/>
          <w:lang w:val="sr-Cyrl-RS"/>
        </w:rPr>
        <w:t xml:space="preserve">    2022.                 15                                   </w:t>
      </w:r>
      <w:r w:rsidRPr="00055F03">
        <w:rPr>
          <w:rFonts w:ascii="Times New Roman" w:eastAsia="Calibri" w:hAnsi="Times New Roman" w:cs="Times New Roman"/>
          <w:bCs/>
          <w:kern w:val="24"/>
          <w:sz w:val="24"/>
          <w:szCs w:val="24"/>
          <w:lang w:val="en-US"/>
        </w:rPr>
        <w:t>10</w:t>
      </w:r>
      <w:r w:rsidRPr="00055F03">
        <w:rPr>
          <w:rFonts w:ascii="Times New Roman" w:eastAsia="Calibri" w:hAnsi="Times New Roman" w:cs="Times New Roman"/>
          <w:bCs/>
          <w:kern w:val="24"/>
          <w:sz w:val="24"/>
          <w:szCs w:val="24"/>
          <w:lang w:val="sr-Cyrl-RS"/>
        </w:rPr>
        <w:t xml:space="preserve"> </w:t>
      </w:r>
    </w:p>
    <w:p w:rsidR="00055F03" w:rsidRPr="00055F03" w:rsidRDefault="00055F03" w:rsidP="00055F03">
      <w:pPr>
        <w:pBdr>
          <w:bottom w:val="single" w:sz="4" w:space="1" w:color="auto"/>
          <w:between w:val="single" w:sz="4" w:space="1" w:color="auto"/>
        </w:pBdr>
        <w:tabs>
          <w:tab w:val="left" w:pos="4530"/>
          <w:tab w:val="left" w:pos="6270"/>
          <w:tab w:val="left" w:pos="7710"/>
        </w:tabs>
        <w:spacing w:after="0" w:line="240" w:lineRule="auto"/>
        <w:jc w:val="both"/>
        <w:textAlignment w:val="top"/>
        <w:rPr>
          <w:rFonts w:ascii="Times New Roman" w:eastAsia="Calibri" w:hAnsi="Times New Roman" w:cs="Times New Roman"/>
          <w:color w:val="000000"/>
          <w:sz w:val="24"/>
          <w:szCs w:val="24"/>
          <w:lang w:val="sr-Cyrl-RS"/>
        </w:rPr>
      </w:pPr>
      <w:r w:rsidRPr="00055F03">
        <w:rPr>
          <w:rFonts w:ascii="Times New Roman" w:eastAsia="Calibri" w:hAnsi="Times New Roman" w:cs="Times New Roman"/>
          <w:bCs/>
          <w:kern w:val="24"/>
          <w:sz w:val="24"/>
          <w:szCs w:val="24"/>
          <w:lang w:val="en-US"/>
        </w:rPr>
        <w:t xml:space="preserve">   </w:t>
      </w:r>
      <w:r w:rsidRPr="00055F03">
        <w:rPr>
          <w:rFonts w:ascii="Times New Roman" w:eastAsia="Calibri" w:hAnsi="Times New Roman" w:cs="Times New Roman"/>
          <w:bCs/>
          <w:color w:val="000000"/>
          <w:kern w:val="24"/>
          <w:sz w:val="24"/>
          <w:szCs w:val="24"/>
          <w:lang w:val="sr-Cyrl-RS"/>
        </w:rPr>
        <w:t>2023.                 18                                   18</w:t>
      </w: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r w:rsidRPr="00055F03">
        <w:rPr>
          <w:rFonts w:ascii="Times New Roman" w:eastAsia="Calibri" w:hAnsi="Times New Roman" w:cs="Times New Roman"/>
          <w:color w:val="1D1B11"/>
          <w:sz w:val="24"/>
          <w:szCs w:val="24"/>
          <w:lang w:val="sr-Cyrl-RS"/>
        </w:rPr>
        <w:lastRenderedPageBreak/>
        <w:t>*Инспекцијске надзоре током читаве 2018. године вршила су само два инспектора, с обзиром да је један инспектор био на боловању.</w:t>
      </w: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r w:rsidRPr="00055F03">
        <w:rPr>
          <w:rFonts w:ascii="Times New Roman" w:eastAsia="Calibri" w:hAnsi="Times New Roman" w:cs="Times New Roman"/>
          <w:color w:val="1D1B11"/>
          <w:sz w:val="24"/>
          <w:szCs w:val="24"/>
          <w:lang w:val="sr-Cyrl-RS"/>
        </w:rPr>
        <w:t xml:space="preserve">Свим </w:t>
      </w:r>
      <w:proofErr w:type="spellStart"/>
      <w:r w:rsidRPr="00055F03">
        <w:rPr>
          <w:rFonts w:ascii="Times New Roman" w:eastAsia="Calibri" w:hAnsi="Times New Roman" w:cs="Times New Roman"/>
          <w:color w:val="1D1B11"/>
          <w:sz w:val="24"/>
          <w:szCs w:val="24"/>
          <w:lang w:val="sr-Cyrl-RS"/>
        </w:rPr>
        <w:t>нерегистрованим</w:t>
      </w:r>
      <w:proofErr w:type="spellEnd"/>
      <w:r w:rsidRPr="00055F03">
        <w:rPr>
          <w:rFonts w:ascii="Times New Roman" w:eastAsia="Calibri" w:hAnsi="Times New Roman" w:cs="Times New Roman"/>
          <w:color w:val="1D1B11"/>
          <w:sz w:val="24"/>
          <w:szCs w:val="24"/>
          <w:lang w:val="sr-Cyrl-RS"/>
        </w:rPr>
        <w:t xml:space="preserve"> субјектима где је било елемената за изрицање забране рада изречена је ова мера и наложено да се објекат испразни од смештених корисника. Уколико би инспектор проценио да има елемената </w:t>
      </w:r>
      <w:proofErr w:type="spellStart"/>
      <w:r w:rsidRPr="00055F03">
        <w:rPr>
          <w:rFonts w:ascii="Times New Roman" w:eastAsia="Calibri" w:hAnsi="Times New Roman" w:cs="Times New Roman"/>
          <w:color w:val="1D1B11"/>
          <w:sz w:val="24"/>
          <w:szCs w:val="24"/>
          <w:lang w:val="sr-Cyrl-RS"/>
        </w:rPr>
        <w:t>налаго</w:t>
      </w:r>
      <w:proofErr w:type="spellEnd"/>
      <w:r w:rsidRPr="00055F03">
        <w:rPr>
          <w:rFonts w:ascii="Times New Roman" w:eastAsia="Calibri" w:hAnsi="Times New Roman" w:cs="Times New Roman"/>
          <w:color w:val="1D1B11"/>
          <w:sz w:val="24"/>
          <w:szCs w:val="24"/>
          <w:lang w:val="sr-Cyrl-RS"/>
        </w:rPr>
        <w:t xml:space="preserve"> би надзираном субјекту да поднесе захтев за добијање лиценце (дозволе за рад) за пружање услуга смештаја одраслим и старијим лицима, као и услуге помоћи у кући.</w:t>
      </w: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p>
    <w:p w:rsidR="00BB78D4" w:rsidRPr="00BB78D4" w:rsidRDefault="00055F03" w:rsidP="00BB78D4">
      <w:pPr>
        <w:spacing w:after="0" w:line="240" w:lineRule="auto"/>
        <w:jc w:val="both"/>
        <w:rPr>
          <w:rFonts w:ascii="Times New Roman" w:eastAsia="Times New Roman" w:hAnsi="Times New Roman" w:cs="Times New Roman"/>
          <w:bCs/>
          <w:sz w:val="24"/>
          <w:szCs w:val="24"/>
          <w:lang w:val="ru-RU"/>
        </w:rPr>
      </w:pPr>
      <w:r w:rsidRPr="00055F03">
        <w:rPr>
          <w:rFonts w:ascii="Times New Roman" w:eastAsia="Calibri" w:hAnsi="Times New Roman" w:cs="Times New Roman"/>
          <w:b/>
          <w:bCs/>
          <w:i/>
          <w:iCs/>
          <w:color w:val="1D1B11"/>
          <w:sz w:val="24"/>
          <w:szCs w:val="24"/>
          <w:lang w:val="sr-Cyrl-RS"/>
        </w:rPr>
        <w:t>5</w:t>
      </w:r>
      <w:r w:rsidR="00236A8B">
        <w:rPr>
          <w:rFonts w:ascii="Times New Roman" w:eastAsia="Calibri" w:hAnsi="Times New Roman" w:cs="Times New Roman"/>
          <w:b/>
          <w:bCs/>
          <w:i/>
          <w:iCs/>
          <w:color w:val="1D1B11"/>
          <w:sz w:val="24"/>
          <w:szCs w:val="24"/>
          <w:lang w:val="sr-Cyrl-RS"/>
        </w:rPr>
        <w:t xml:space="preserve">. </w:t>
      </w:r>
      <w:r w:rsidR="00BB78D4" w:rsidRPr="00BB78D4">
        <w:rPr>
          <w:rFonts w:ascii="Times New Roman" w:eastAsia="Times New Roman" w:hAnsi="Times New Roman" w:cs="Times New Roman"/>
          <w:bCs/>
          <w:sz w:val="24"/>
          <w:szCs w:val="24"/>
          <w:lang w:val="sr-Cyrl-RS"/>
        </w:rPr>
        <w:t>Према Годишњем плану инспекцијских надзора инспекције социјалне заштите за 2023. годину Министарства за рад, запошљавање, борачка и социјална питања (јединствен план и за територију града Београда), планирано је да инспекција социјалне заштите Секретаријата за социјалну заштиту Градске управе града Београда врши редовне инспекцијске надзоре.</w:t>
      </w:r>
      <w:r w:rsidR="00BB78D4" w:rsidRPr="00BB78D4">
        <w:rPr>
          <w:rFonts w:ascii="Times New Roman" w:eastAsia="Times New Roman" w:hAnsi="Times New Roman" w:cs="Times New Roman"/>
          <w:bCs/>
          <w:sz w:val="24"/>
          <w:szCs w:val="24"/>
          <w:lang w:val="ru-RU"/>
        </w:rPr>
        <w:t xml:space="preserve"> Такође је планирано превентивно деловање инспекције кроз </w:t>
      </w:r>
      <w:r w:rsidR="00BB78D4" w:rsidRPr="00BB78D4">
        <w:rPr>
          <w:rFonts w:ascii="Times New Roman" w:eastAsia="Times New Roman" w:hAnsi="Times New Roman" w:cs="Times New Roman"/>
          <w:bCs/>
          <w:sz w:val="24"/>
          <w:szCs w:val="24"/>
          <w:lang w:val="sr-Cyrl-RS"/>
        </w:rPr>
        <w:t xml:space="preserve">планирану 1 </w:t>
      </w:r>
      <w:r w:rsidR="00BB78D4" w:rsidRPr="00BB78D4">
        <w:rPr>
          <w:rFonts w:ascii="Times New Roman" w:eastAsia="Times New Roman" w:hAnsi="Times New Roman" w:cs="Times New Roman"/>
          <w:bCs/>
          <w:sz w:val="24"/>
          <w:szCs w:val="24"/>
          <w:lang w:val="ru-RU"/>
        </w:rPr>
        <w:t>службен</w:t>
      </w:r>
      <w:r w:rsidR="00BB78D4" w:rsidRPr="00BB78D4">
        <w:rPr>
          <w:rFonts w:ascii="Times New Roman" w:eastAsia="Times New Roman" w:hAnsi="Times New Roman" w:cs="Times New Roman"/>
          <w:bCs/>
          <w:sz w:val="24"/>
          <w:szCs w:val="24"/>
          <w:lang w:val="sr-Cyrl-RS"/>
        </w:rPr>
        <w:t>у</w:t>
      </w:r>
      <w:r w:rsidR="00BB78D4" w:rsidRPr="00BB78D4">
        <w:rPr>
          <w:rFonts w:ascii="Times New Roman" w:eastAsia="Times New Roman" w:hAnsi="Times New Roman" w:cs="Times New Roman"/>
          <w:bCs/>
          <w:sz w:val="24"/>
          <w:szCs w:val="24"/>
          <w:lang w:val="ru-RU"/>
        </w:rPr>
        <w:t xml:space="preserve"> саветодавн</w:t>
      </w:r>
      <w:r w:rsidR="00BB78D4" w:rsidRPr="00BB78D4">
        <w:rPr>
          <w:rFonts w:ascii="Times New Roman" w:eastAsia="Times New Roman" w:hAnsi="Times New Roman" w:cs="Times New Roman"/>
          <w:bCs/>
          <w:sz w:val="24"/>
          <w:szCs w:val="24"/>
          <w:lang w:val="sr-Cyrl-RS"/>
        </w:rPr>
        <w:t>у</w:t>
      </w:r>
      <w:r w:rsidR="00BB78D4" w:rsidRPr="00BB78D4">
        <w:rPr>
          <w:rFonts w:ascii="Times New Roman" w:eastAsia="Times New Roman" w:hAnsi="Times New Roman" w:cs="Times New Roman"/>
          <w:bCs/>
          <w:sz w:val="24"/>
          <w:szCs w:val="24"/>
          <w:lang w:val="ru-RU"/>
        </w:rPr>
        <w:t xml:space="preserve"> посет</w:t>
      </w:r>
      <w:r w:rsidR="00BB78D4" w:rsidRPr="00BB78D4">
        <w:rPr>
          <w:rFonts w:ascii="Times New Roman" w:eastAsia="Times New Roman" w:hAnsi="Times New Roman" w:cs="Times New Roman"/>
          <w:bCs/>
          <w:sz w:val="24"/>
          <w:szCs w:val="24"/>
          <w:lang w:val="sr-Cyrl-RS"/>
        </w:rPr>
        <w:t>у</w:t>
      </w:r>
      <w:r w:rsidR="00BB78D4" w:rsidRPr="00BB78D4">
        <w:rPr>
          <w:rFonts w:ascii="Times New Roman" w:eastAsia="Times New Roman" w:hAnsi="Times New Roman" w:cs="Times New Roman"/>
          <w:bCs/>
          <w:sz w:val="24"/>
          <w:szCs w:val="24"/>
          <w:lang w:val="ru-RU"/>
        </w:rPr>
        <w:t>.</w:t>
      </w:r>
    </w:p>
    <w:p w:rsidR="00BB78D4" w:rsidRPr="00BB78D4" w:rsidRDefault="00BB78D4" w:rsidP="00BB78D4">
      <w:pPr>
        <w:spacing w:after="0" w:line="240" w:lineRule="auto"/>
        <w:jc w:val="both"/>
        <w:rPr>
          <w:rFonts w:ascii="Times New Roman" w:eastAsia="Times New Roman" w:hAnsi="Times New Roman" w:cs="Times New Roman"/>
          <w:bCs/>
          <w:sz w:val="24"/>
          <w:szCs w:val="24"/>
          <w:lang w:val="ru-RU"/>
        </w:rPr>
      </w:pPr>
    </w:p>
    <w:p w:rsidR="00BB78D4" w:rsidRPr="00BB78D4" w:rsidRDefault="00BB78D4" w:rsidP="00BB78D4">
      <w:pPr>
        <w:tabs>
          <w:tab w:val="left" w:pos="540"/>
        </w:tabs>
        <w:spacing w:after="0" w:line="240" w:lineRule="auto"/>
        <w:jc w:val="both"/>
        <w:rPr>
          <w:rFonts w:ascii="Times New Roman" w:eastAsia="Times New Roman" w:hAnsi="Times New Roman" w:cs="Times New Roman"/>
          <w:sz w:val="24"/>
          <w:szCs w:val="24"/>
          <w:lang w:val="sr-Cyrl-RS" w:eastAsia="sr-Latn-CS"/>
        </w:rPr>
      </w:pPr>
      <w:proofErr w:type="spellStart"/>
      <w:r w:rsidRPr="00BB78D4">
        <w:rPr>
          <w:rFonts w:ascii="Times New Roman" w:eastAsia="Times New Roman" w:hAnsi="Times New Roman" w:cs="Times New Roman"/>
          <w:sz w:val="24"/>
          <w:szCs w:val="24"/>
          <w:lang w:eastAsia="sr-Latn-CS"/>
        </w:rPr>
        <w:t>Током</w:t>
      </w:r>
      <w:proofErr w:type="spellEnd"/>
      <w:r w:rsidRPr="00BB78D4">
        <w:rPr>
          <w:rFonts w:ascii="Times New Roman" w:eastAsia="Times New Roman" w:hAnsi="Times New Roman" w:cs="Times New Roman"/>
          <w:sz w:val="24"/>
          <w:szCs w:val="24"/>
          <w:lang w:eastAsia="sr-Latn-CS"/>
        </w:rPr>
        <w:t xml:space="preserve"> </w:t>
      </w:r>
      <w:r w:rsidRPr="00BB78D4">
        <w:rPr>
          <w:rFonts w:ascii="Times New Roman" w:eastAsia="Times New Roman" w:hAnsi="Times New Roman" w:cs="Times New Roman"/>
          <w:sz w:val="24"/>
          <w:szCs w:val="24"/>
          <w:lang w:val="sr-Cyrl-RS" w:eastAsia="sr-Latn-CS"/>
        </w:rPr>
        <w:t>2023. године инспекција социјалне заштите, у односу на Годишњи план рада за 2023.годину, није реализовала следеће инспекцијске надзоре:</w:t>
      </w:r>
    </w:p>
    <w:p w:rsidR="00BB78D4" w:rsidRPr="00BB78D4" w:rsidRDefault="00BB78D4" w:rsidP="00BB78D4">
      <w:pPr>
        <w:tabs>
          <w:tab w:val="left" w:pos="540"/>
        </w:tabs>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numPr>
          <w:ilvl w:val="0"/>
          <w:numId w:val="9"/>
        </w:numPr>
        <w:tabs>
          <w:tab w:val="left" w:pos="540"/>
        </w:tabs>
        <w:spacing w:after="0" w:line="240" w:lineRule="auto"/>
        <w:contextualSpacing/>
        <w:jc w:val="both"/>
        <w:rPr>
          <w:rFonts w:ascii="Times New Roman" w:eastAsia="Times New Roman" w:hAnsi="Times New Roman" w:cs="Times New Roman"/>
          <w:color w:val="000000"/>
          <w:sz w:val="24"/>
          <w:szCs w:val="24"/>
          <w:lang w:val="sr-Cyrl-RS" w:eastAsia="sr-Latn-CS"/>
        </w:rPr>
      </w:pPr>
      <w:r w:rsidRPr="00BB78D4">
        <w:rPr>
          <w:rFonts w:ascii="Times New Roman" w:eastAsia="Times New Roman" w:hAnsi="Times New Roman" w:cs="Times New Roman"/>
          <w:sz w:val="24"/>
          <w:szCs w:val="24"/>
          <w:lang w:val="sr-Cyrl-RS" w:eastAsia="sr-Latn-CS"/>
        </w:rPr>
        <w:t xml:space="preserve">,,Јела дом“ - помоћ у кући за одрасле и старије, јер услугу не пружа ( писана изјава одговорног лица) и Агенција ,,НАНА“- </w:t>
      </w:r>
      <w:r w:rsidRPr="00BB78D4">
        <w:rPr>
          <w:rFonts w:ascii="Times New Roman" w:eastAsia="Times New Roman" w:hAnsi="Times New Roman" w:cs="Times New Roman"/>
          <w:color w:val="000000"/>
          <w:sz w:val="24"/>
          <w:szCs w:val="24"/>
          <w:lang w:val="sr-Cyrl-RS" w:eastAsia="sr-Latn-CS"/>
        </w:rPr>
        <w:t>услуга помоћ у кући из техничких разлога у оквиру инспекције социјалне заштите.</w:t>
      </w:r>
    </w:p>
    <w:p w:rsidR="00BB78D4" w:rsidRPr="00BB78D4" w:rsidRDefault="00BB78D4" w:rsidP="00BB78D4">
      <w:pPr>
        <w:tabs>
          <w:tab w:val="left" w:pos="540"/>
        </w:tabs>
        <w:spacing w:after="0" w:line="240" w:lineRule="auto"/>
        <w:ind w:left="720"/>
        <w:contextualSpacing/>
        <w:jc w:val="both"/>
        <w:rPr>
          <w:rFonts w:ascii="Times New Roman" w:eastAsia="Times New Roman" w:hAnsi="Times New Roman" w:cs="Times New Roman"/>
          <w:sz w:val="24"/>
          <w:szCs w:val="24"/>
          <w:lang w:eastAsia="sr-Latn-CS"/>
        </w:rPr>
      </w:pPr>
    </w:p>
    <w:p w:rsidR="00BB78D4" w:rsidRPr="00BB78D4" w:rsidRDefault="00BB78D4" w:rsidP="00BB78D4">
      <w:pPr>
        <w:numPr>
          <w:ilvl w:val="0"/>
          <w:numId w:val="9"/>
        </w:numPr>
        <w:spacing w:after="0" w:line="240" w:lineRule="auto"/>
        <w:contextualSpacing/>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Није извршена планирана службена саветодавна посета  Центру за иновативне активности- услуга лични пратилац детета, јер су доставили писану изјаву да не пружају услугу.</w:t>
      </w:r>
    </w:p>
    <w:p w:rsidR="00055F03" w:rsidRPr="00055F03" w:rsidRDefault="00055F03" w:rsidP="00055F03">
      <w:pPr>
        <w:spacing w:after="200" w:line="276" w:lineRule="auto"/>
        <w:jc w:val="both"/>
        <w:rPr>
          <w:rFonts w:ascii="Times New Roman" w:eastAsia="Calibri" w:hAnsi="Times New Roman" w:cs="Times New Roman"/>
          <w:b/>
          <w:bCs/>
          <w:i/>
          <w:iCs/>
          <w:color w:val="1D1B11"/>
          <w:sz w:val="24"/>
          <w:szCs w:val="24"/>
          <w:lang w:val="sr-Cyrl-RS"/>
        </w:rPr>
      </w:pPr>
    </w:p>
    <w:p w:rsidR="00055F03" w:rsidRPr="00055F03" w:rsidRDefault="00055F03" w:rsidP="00055F03">
      <w:pPr>
        <w:spacing w:after="200" w:line="276" w:lineRule="auto"/>
        <w:jc w:val="both"/>
        <w:rPr>
          <w:rFonts w:ascii="Times New Roman" w:eastAsia="Calibri" w:hAnsi="Times New Roman" w:cs="Times New Roman"/>
          <w:color w:val="1D1B11"/>
          <w:sz w:val="24"/>
          <w:szCs w:val="24"/>
          <w:lang w:val="sr-Cyrl-RS"/>
        </w:rPr>
      </w:pPr>
      <w:r w:rsidRPr="00055F03">
        <w:rPr>
          <w:rFonts w:ascii="Times New Roman" w:eastAsia="Calibri" w:hAnsi="Times New Roman" w:cs="Times New Roman"/>
          <w:color w:val="1D1B11"/>
          <w:sz w:val="24"/>
          <w:szCs w:val="24"/>
          <w:lang w:val="sr-Cyrl-RS"/>
        </w:rPr>
        <w:t xml:space="preserve">Инспектори социјалне заштите су током 2023. године, у току вршења инспекцијског надзора поднели су </w:t>
      </w:r>
      <w:r w:rsidRPr="00055F03">
        <w:rPr>
          <w:rFonts w:ascii="Times New Roman" w:eastAsia="Calibri" w:hAnsi="Times New Roman" w:cs="Times New Roman"/>
          <w:color w:val="000000"/>
          <w:sz w:val="24"/>
          <w:szCs w:val="24"/>
          <w:lang w:val="sr-Cyrl-RS"/>
        </w:rPr>
        <w:t>5 кривичних пријава, 2 пријаве за привредни преступ, 7 захтева за покретање прекршајног поступка и 4</w:t>
      </w:r>
      <w:r w:rsidRPr="00055F03">
        <w:rPr>
          <w:rFonts w:ascii="Times New Roman" w:eastAsia="Calibri" w:hAnsi="Times New Roman" w:cs="Times New Roman"/>
          <w:color w:val="1D1B11"/>
          <w:sz w:val="24"/>
          <w:szCs w:val="24"/>
          <w:lang w:val="sr-Cyrl-RS"/>
        </w:rPr>
        <w:t xml:space="preserve"> пријаве Комори социјалне заштите за утврђивање повреде Кодекса професионалне етике стручних радника.</w:t>
      </w:r>
    </w:p>
    <w:p w:rsidR="00055F03" w:rsidRPr="00055F03" w:rsidRDefault="00055F03" w:rsidP="00055F03">
      <w:pPr>
        <w:spacing w:line="252" w:lineRule="auto"/>
        <w:jc w:val="both"/>
        <w:rPr>
          <w:rFonts w:ascii="Times New Roman" w:eastAsia="Calibri" w:hAnsi="Times New Roman" w:cs="Times New Roman"/>
          <w:b/>
          <w:i/>
          <w:iCs/>
          <w:sz w:val="24"/>
          <w:szCs w:val="24"/>
          <w:lang w:val="sr-Cyrl-RS"/>
        </w:rPr>
      </w:pPr>
      <w:r w:rsidRPr="00055F03">
        <w:rPr>
          <w:rFonts w:ascii="Times New Roman" w:eastAsia="Calibri" w:hAnsi="Times New Roman" w:cs="Times New Roman"/>
          <w:b/>
          <w:i/>
          <w:iCs/>
          <w:sz w:val="24"/>
          <w:szCs w:val="24"/>
          <w:lang w:val="sr-Cyrl-RS"/>
        </w:rPr>
        <w:t>6.Обавештавање јавности,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спречавања настанка штетних последица по законом и другим прописом заштићена добра, права и интересе, подаци о броју и облицима ових активности и кругу лица обухваћених овим активностима (превентивно деловање инспекције)</w:t>
      </w:r>
    </w:p>
    <w:p w:rsidR="00055F03" w:rsidRPr="00055F03" w:rsidRDefault="00055F03" w:rsidP="00055F03">
      <w:pPr>
        <w:spacing w:after="200" w:line="276" w:lineRule="auto"/>
        <w:jc w:val="both"/>
        <w:rPr>
          <w:rFonts w:ascii="Times New Roman" w:eastAsia="Calibri" w:hAnsi="Times New Roman" w:cs="Times New Roman"/>
          <w:b/>
          <w:bCs/>
          <w:i/>
          <w:iCs/>
          <w:color w:val="1D1B11"/>
          <w:sz w:val="24"/>
          <w:szCs w:val="24"/>
          <w:lang w:val="sr-Cyrl-RS"/>
        </w:rPr>
      </w:pPr>
    </w:p>
    <w:p w:rsidR="00055F03" w:rsidRPr="00055F03" w:rsidRDefault="00055F03" w:rsidP="00055F03">
      <w:pPr>
        <w:spacing w:after="200" w:line="276" w:lineRule="auto"/>
        <w:jc w:val="both"/>
        <w:rPr>
          <w:rFonts w:ascii="Times New Roman" w:eastAsia="Calibri" w:hAnsi="Times New Roman" w:cs="Times New Roman"/>
          <w:color w:val="1D1B11"/>
          <w:sz w:val="24"/>
          <w:szCs w:val="24"/>
        </w:rPr>
      </w:pPr>
      <w:r w:rsidRPr="00055F03">
        <w:rPr>
          <w:rFonts w:ascii="Times New Roman" w:eastAsia="Calibri" w:hAnsi="Times New Roman" w:cs="Times New Roman"/>
          <w:color w:val="1D1B11"/>
          <w:sz w:val="24"/>
          <w:szCs w:val="24"/>
          <w:lang w:val="sr-Cyrl-RS"/>
        </w:rPr>
        <w:t xml:space="preserve">У оквиру укупног броја реализованих инспекцијских надзора током 2023. године реализовано је </w:t>
      </w:r>
      <w:r w:rsidRPr="00055F03">
        <w:rPr>
          <w:rFonts w:ascii="Times New Roman" w:eastAsia="Calibri" w:hAnsi="Times New Roman" w:cs="Times New Roman"/>
          <w:color w:val="000000"/>
          <w:sz w:val="24"/>
          <w:szCs w:val="24"/>
          <w:lang w:val="sr-Cyrl-RS"/>
        </w:rPr>
        <w:t>16 саветодавних надзора</w:t>
      </w:r>
      <w:r w:rsidRPr="00055F03">
        <w:rPr>
          <w:rFonts w:ascii="Times New Roman" w:eastAsia="Calibri" w:hAnsi="Times New Roman" w:cs="Times New Roman"/>
          <w:color w:val="1D1B11"/>
          <w:sz w:val="24"/>
          <w:szCs w:val="24"/>
          <w:lang w:val="sr-Cyrl-RS"/>
        </w:rPr>
        <w:t xml:space="preserve"> ( путем службених белешки) пружаоцима услуга </w:t>
      </w:r>
      <w:r w:rsidRPr="00055F03">
        <w:rPr>
          <w:rFonts w:ascii="Times New Roman" w:eastAsia="Calibri" w:hAnsi="Times New Roman" w:cs="Times New Roman"/>
          <w:color w:val="1D1B11"/>
          <w:sz w:val="24"/>
          <w:szCs w:val="24"/>
          <w:lang w:val="sr-Cyrl-RS"/>
        </w:rPr>
        <w:lastRenderedPageBreak/>
        <w:t>социјалне заштите. Сви реализован</w:t>
      </w:r>
      <w:r w:rsidRPr="00055F03">
        <w:rPr>
          <w:rFonts w:ascii="Times New Roman" w:eastAsia="Calibri" w:hAnsi="Times New Roman" w:cs="Times New Roman"/>
          <w:color w:val="1D1B11"/>
          <w:sz w:val="24"/>
          <w:szCs w:val="24"/>
        </w:rPr>
        <w:t>e</w:t>
      </w:r>
      <w:r w:rsidRPr="00055F03">
        <w:rPr>
          <w:rFonts w:ascii="Times New Roman" w:eastAsia="Calibri" w:hAnsi="Times New Roman" w:cs="Times New Roman"/>
          <w:color w:val="1D1B11"/>
          <w:sz w:val="24"/>
          <w:szCs w:val="24"/>
          <w:lang w:val="sr-Cyrl-RS"/>
        </w:rPr>
        <w:t xml:space="preserve"> надзори били су усмерени ка подстицању и подржавању законитости рада, заштите права корисника и спречавању настанка штетних последица</w:t>
      </w:r>
      <w:r w:rsidRPr="00055F03">
        <w:rPr>
          <w:rFonts w:ascii="Times New Roman" w:eastAsia="Calibri" w:hAnsi="Times New Roman" w:cs="Times New Roman"/>
          <w:color w:val="1D1B11"/>
          <w:sz w:val="24"/>
          <w:szCs w:val="24"/>
        </w:rPr>
        <w:t>.</w:t>
      </w:r>
    </w:p>
    <w:p w:rsidR="00055F03" w:rsidRPr="00055F03" w:rsidRDefault="00055F03" w:rsidP="00055F03">
      <w:pPr>
        <w:spacing w:after="200" w:line="276" w:lineRule="auto"/>
        <w:jc w:val="both"/>
        <w:rPr>
          <w:rFonts w:ascii="Times New Roman" w:eastAsia="Calibri" w:hAnsi="Times New Roman" w:cs="Times New Roman"/>
          <w:i/>
          <w:iCs/>
          <w:sz w:val="24"/>
          <w:szCs w:val="24"/>
        </w:rPr>
      </w:pPr>
      <w:r w:rsidRPr="00055F03">
        <w:rPr>
          <w:rFonts w:ascii="Times New Roman" w:eastAsia="Calibri" w:hAnsi="Times New Roman" w:cs="Times New Roman"/>
          <w:b/>
          <w:i/>
          <w:iCs/>
          <w:sz w:val="24"/>
          <w:szCs w:val="24"/>
          <w:lang w:val="sr-Cyrl-RS"/>
        </w:rPr>
        <w:t>7.Мере предузете ради уједначавања праксе инспекцијског надзора и њихово дејство</w:t>
      </w:r>
    </w:p>
    <w:p w:rsidR="00055F03" w:rsidRPr="00055F03" w:rsidRDefault="00055F03" w:rsidP="00055F03">
      <w:pPr>
        <w:spacing w:after="0" w:line="240" w:lineRule="auto"/>
        <w:jc w:val="both"/>
        <w:rPr>
          <w:rFonts w:ascii="Times New Roman" w:eastAsia="Calibri" w:hAnsi="Times New Roman" w:cs="Times New Roman"/>
          <w:i/>
          <w:iCs/>
          <w:sz w:val="24"/>
          <w:szCs w:val="24"/>
        </w:rPr>
      </w:pPr>
    </w:p>
    <w:p w:rsidR="00055F03" w:rsidRPr="00055F03" w:rsidRDefault="00055F03" w:rsidP="00055F03">
      <w:pPr>
        <w:spacing w:after="0" w:line="240" w:lineRule="auto"/>
        <w:jc w:val="both"/>
        <w:rPr>
          <w:rFonts w:ascii="Times New Roman" w:eastAsia="Calibri" w:hAnsi="Times New Roman" w:cs="Times New Roman"/>
          <w:sz w:val="24"/>
          <w:szCs w:val="24"/>
          <w:lang w:val="sr-Cyrl-RS"/>
        </w:rPr>
      </w:pPr>
      <w:r w:rsidRPr="00055F03">
        <w:rPr>
          <w:rFonts w:ascii="Times New Roman" w:eastAsia="Calibri" w:hAnsi="Times New Roman" w:cs="Times New Roman"/>
          <w:sz w:val="24"/>
          <w:szCs w:val="24"/>
          <w:lang w:val="sr-Cyrl-RS"/>
        </w:rPr>
        <w:t xml:space="preserve">Ради уједначавања праксе инспекцијског надзора покрајински инспектори социјалне заштите су све </w:t>
      </w:r>
      <w:proofErr w:type="spellStart"/>
      <w:r w:rsidRPr="00055F03">
        <w:rPr>
          <w:rFonts w:ascii="Times New Roman" w:eastAsia="Calibri" w:hAnsi="Times New Roman" w:cs="Times New Roman"/>
          <w:sz w:val="24"/>
          <w:szCs w:val="24"/>
          <w:lang w:val="sr-Cyrl-RS"/>
        </w:rPr>
        <w:t>утврђујуће</w:t>
      </w:r>
      <w:proofErr w:type="spellEnd"/>
      <w:r w:rsidRPr="00055F03">
        <w:rPr>
          <w:rFonts w:ascii="Times New Roman" w:eastAsia="Calibri" w:hAnsi="Times New Roman" w:cs="Times New Roman"/>
          <w:sz w:val="24"/>
          <w:szCs w:val="24"/>
          <w:lang w:val="sr-Cyrl-RS"/>
        </w:rPr>
        <w:t xml:space="preserve"> ванредне инспекцијске надзоре на територији АП Војводине реализовали у сарадњи са републичким инспекторима социјалне заштите.</w:t>
      </w:r>
    </w:p>
    <w:p w:rsidR="00055F03" w:rsidRPr="00055F03" w:rsidRDefault="00055F03" w:rsidP="00055F03">
      <w:pPr>
        <w:spacing w:after="0" w:line="240" w:lineRule="auto"/>
        <w:jc w:val="both"/>
        <w:rPr>
          <w:rFonts w:ascii="Times New Roman" w:eastAsia="Calibri" w:hAnsi="Times New Roman" w:cs="Times New Roman"/>
          <w:sz w:val="24"/>
          <w:szCs w:val="24"/>
          <w:lang w:val="sr-Cyrl-RS"/>
        </w:rPr>
      </w:pPr>
      <w:r w:rsidRPr="00055F03">
        <w:rPr>
          <w:rFonts w:ascii="Times New Roman" w:eastAsia="Calibri" w:hAnsi="Times New Roman" w:cs="Times New Roman"/>
          <w:sz w:val="24"/>
          <w:szCs w:val="24"/>
          <w:lang w:val="sr-Cyrl-RS"/>
        </w:rPr>
        <w:t>Сарадња међу инспекцијским службама на различитим нивоима је успостављена и спроводи се кроз координисане инспекцијске надзоре, појединачне консултације инспектора или између служби, као и кроз установљавање неформалних правила понашања и професионалног кодекса, а у складу са Законом о инспекцијском надзору.</w:t>
      </w:r>
    </w:p>
    <w:p w:rsidR="00055F03" w:rsidRPr="00055F03" w:rsidRDefault="00055F03" w:rsidP="00055F03">
      <w:pPr>
        <w:spacing w:after="200" w:line="276" w:lineRule="auto"/>
        <w:contextualSpacing/>
        <w:jc w:val="both"/>
        <w:rPr>
          <w:rFonts w:ascii="Times New Roman" w:eastAsia="Calibri" w:hAnsi="Times New Roman" w:cs="Times New Roman"/>
          <w:sz w:val="24"/>
          <w:szCs w:val="24"/>
        </w:rPr>
      </w:pPr>
    </w:p>
    <w:p w:rsidR="00055F03" w:rsidRPr="00055F03" w:rsidRDefault="00055F03" w:rsidP="00055F03">
      <w:pPr>
        <w:spacing w:after="200" w:line="276" w:lineRule="auto"/>
        <w:jc w:val="both"/>
        <w:rPr>
          <w:rFonts w:ascii="Times New Roman" w:eastAsia="Calibri" w:hAnsi="Times New Roman" w:cs="Times New Roman"/>
          <w:b/>
          <w:i/>
          <w:iCs/>
          <w:sz w:val="24"/>
          <w:szCs w:val="24"/>
          <w:lang w:val="sr-Cyrl-RS"/>
        </w:rPr>
      </w:pPr>
      <w:r w:rsidRPr="00055F03">
        <w:rPr>
          <w:rFonts w:ascii="Times New Roman" w:eastAsia="Calibri" w:hAnsi="Times New Roman" w:cs="Times New Roman"/>
          <w:b/>
          <w:i/>
          <w:iCs/>
          <w:sz w:val="24"/>
          <w:szCs w:val="24"/>
          <w:lang w:val="sr-Cyrl-RS"/>
        </w:rPr>
        <w:t>8.Остварење плана и ваљаности планирања инспекцијског надзора, нарочито у односу редовних и ванредних инспекцијских надзора, број редовних инспекцијских надзора који нису извршени и разлозима за то, број допунских налога за инспекцијски надзор</w:t>
      </w:r>
    </w:p>
    <w:p w:rsidR="00055F03" w:rsidRPr="00055F03" w:rsidRDefault="00055F03" w:rsidP="00055F03">
      <w:pPr>
        <w:spacing w:after="200" w:line="276" w:lineRule="auto"/>
        <w:jc w:val="both"/>
        <w:rPr>
          <w:rFonts w:ascii="Times New Roman" w:eastAsia="Calibri" w:hAnsi="Times New Roman" w:cs="Times New Roman"/>
          <w:sz w:val="24"/>
          <w:szCs w:val="24"/>
          <w:lang w:val="sr-Cyrl-RS"/>
        </w:rPr>
      </w:pPr>
      <w:r w:rsidRPr="00055F03">
        <w:rPr>
          <w:rFonts w:ascii="Times New Roman" w:eastAsia="Calibri" w:hAnsi="Times New Roman" w:cs="Times New Roman"/>
          <w:sz w:val="24"/>
          <w:szCs w:val="24"/>
          <w:lang w:val="sr-Cyrl-RS"/>
        </w:rPr>
        <w:t xml:space="preserve">У складу са Годишњим планом инспекцијских надзора инспекције социјалне заштите за 2023. годину и Законом о инспекцијском надзору (члан 14. став 5) инспекција социјалне заштите Покрајинског секретаријата за социјалну политику, демографију и равноправност полова је у 2023. години од  надзираних субјеката захтевала да у одређеном року изврше </w:t>
      </w:r>
      <w:proofErr w:type="spellStart"/>
      <w:r w:rsidRPr="00055F03">
        <w:rPr>
          <w:rFonts w:ascii="Times New Roman" w:eastAsia="Calibri" w:hAnsi="Times New Roman" w:cs="Times New Roman"/>
          <w:sz w:val="24"/>
          <w:szCs w:val="24"/>
          <w:lang w:val="sr-Cyrl-RS"/>
        </w:rPr>
        <w:t>самопроцену</w:t>
      </w:r>
      <w:proofErr w:type="spellEnd"/>
      <w:r w:rsidRPr="00055F03">
        <w:rPr>
          <w:rFonts w:ascii="Times New Roman" w:eastAsia="Calibri" w:hAnsi="Times New Roman" w:cs="Times New Roman"/>
          <w:sz w:val="24"/>
          <w:szCs w:val="24"/>
          <w:lang w:val="sr-Cyrl-RS"/>
        </w:rPr>
        <w:t xml:space="preserve"> испуњености захтева из контролне листе и </w:t>
      </w:r>
      <w:proofErr w:type="spellStart"/>
      <w:r w:rsidRPr="00055F03">
        <w:rPr>
          <w:rFonts w:ascii="Times New Roman" w:eastAsia="Calibri" w:hAnsi="Times New Roman" w:cs="Times New Roman"/>
          <w:sz w:val="24"/>
          <w:szCs w:val="24"/>
          <w:lang w:val="sr-Cyrl-RS"/>
        </w:rPr>
        <w:t>самопроцену</w:t>
      </w:r>
      <w:proofErr w:type="spellEnd"/>
      <w:r w:rsidRPr="00055F03">
        <w:rPr>
          <w:rFonts w:ascii="Times New Roman" w:eastAsia="Calibri" w:hAnsi="Times New Roman" w:cs="Times New Roman"/>
          <w:sz w:val="24"/>
          <w:szCs w:val="24"/>
          <w:lang w:val="sr-Cyrl-RS"/>
        </w:rPr>
        <w:t xml:space="preserve"> ризика и о томе доставе извештај. </w:t>
      </w:r>
    </w:p>
    <w:p w:rsidR="00055F03" w:rsidRPr="00055F03" w:rsidRDefault="00055F03" w:rsidP="00055F03">
      <w:pPr>
        <w:spacing w:after="200" w:line="276" w:lineRule="auto"/>
        <w:jc w:val="both"/>
        <w:rPr>
          <w:rFonts w:ascii="Times New Roman" w:eastAsia="Calibri" w:hAnsi="Times New Roman" w:cs="Times New Roman"/>
          <w:sz w:val="24"/>
          <w:szCs w:val="24"/>
          <w:lang w:val="sr-Cyrl-CS"/>
        </w:rPr>
      </w:pPr>
      <w:r w:rsidRPr="00055F03">
        <w:rPr>
          <w:rFonts w:ascii="Times New Roman" w:eastAsia="Calibri" w:hAnsi="Times New Roman" w:cs="Times New Roman"/>
          <w:bCs/>
          <w:sz w:val="24"/>
          <w:szCs w:val="24"/>
          <w:lang w:val="sr-Cyrl-RS"/>
        </w:rPr>
        <w:t>Према Годишњем плану инспекцијских надзора инспекције социјалне заштите за 2023. годину за територију Аутономне покрајине Војводине, број:</w:t>
      </w:r>
      <w:r w:rsidRPr="00055F03">
        <w:rPr>
          <w:rFonts w:ascii="Times New Roman" w:eastAsia="Calibri" w:hAnsi="Times New Roman" w:cs="Times New Roman"/>
          <w:bCs/>
          <w:color w:val="000000"/>
          <w:sz w:val="24"/>
          <w:szCs w:val="24"/>
          <w:lang w:val="sr-Cyrl-RS"/>
        </w:rPr>
        <w:t>139-55-334/2023,</w:t>
      </w:r>
      <w:r w:rsidRPr="00055F03">
        <w:rPr>
          <w:rFonts w:ascii="Times New Roman" w:eastAsia="Calibri" w:hAnsi="Times New Roman" w:cs="Times New Roman"/>
          <w:bCs/>
          <w:sz w:val="24"/>
          <w:szCs w:val="24"/>
          <w:lang w:val="sr-Cyrl-RS"/>
        </w:rPr>
        <w:t xml:space="preserve"> планирано је да покрајинска инспекција врши редовне инспекцијске надзоре код пружалаца услуга</w:t>
      </w:r>
      <w:r w:rsidRPr="00055F03">
        <w:rPr>
          <w:rFonts w:ascii="Times New Roman" w:eastAsia="Calibri" w:hAnsi="Times New Roman" w:cs="Times New Roman"/>
          <w:sz w:val="24"/>
          <w:szCs w:val="24"/>
          <w:lang w:val="sr-Cyrl-RS"/>
        </w:rPr>
        <w:t xml:space="preserve"> </w:t>
      </w:r>
      <w:r w:rsidRPr="00055F03">
        <w:rPr>
          <w:rFonts w:ascii="Times New Roman" w:eastAsia="Calibri" w:hAnsi="Times New Roman" w:cs="Times New Roman"/>
          <w:color w:val="000000"/>
          <w:sz w:val="24"/>
          <w:szCs w:val="24"/>
          <w:lang w:val="en-US"/>
        </w:rPr>
        <w:t>(</w:t>
      </w:r>
      <w:r w:rsidRPr="00055F03">
        <w:rPr>
          <w:rFonts w:ascii="Times New Roman" w:eastAsia="Calibri" w:hAnsi="Times New Roman" w:cs="Times New Roman"/>
          <w:color w:val="000000"/>
          <w:sz w:val="24"/>
          <w:szCs w:val="24"/>
          <w:lang w:val="sr-Cyrl-RS"/>
        </w:rPr>
        <w:t xml:space="preserve"> Центар за социјални рад ''1. Март'', у Алибунару; Центар за социјални рад у </w:t>
      </w:r>
      <w:proofErr w:type="spellStart"/>
      <w:r w:rsidRPr="00055F03">
        <w:rPr>
          <w:rFonts w:ascii="Times New Roman" w:eastAsia="Calibri" w:hAnsi="Times New Roman" w:cs="Times New Roman"/>
          <w:color w:val="000000"/>
          <w:sz w:val="24"/>
          <w:szCs w:val="24"/>
          <w:lang w:val="sr-Cyrl-RS"/>
        </w:rPr>
        <w:t>Опову</w:t>
      </w:r>
      <w:proofErr w:type="spellEnd"/>
      <w:r w:rsidRPr="00055F03">
        <w:rPr>
          <w:rFonts w:ascii="Times New Roman" w:eastAsia="Calibri" w:hAnsi="Times New Roman" w:cs="Times New Roman"/>
          <w:color w:val="000000"/>
          <w:sz w:val="24"/>
          <w:szCs w:val="24"/>
          <w:lang w:val="sr-Cyrl-RS"/>
        </w:rPr>
        <w:t xml:space="preserve">; Центар за социјални рад ''Срем'' у Сремској Митровици; Центар за социјални рад у Ади; Центар за социјални рад за Општину Бач; Центар за социјални рад у Кикинди; Центар за социјални рад Пећинци; Центар за социјални рад ''Солидарност'' у </w:t>
      </w:r>
      <w:proofErr w:type="spellStart"/>
      <w:r w:rsidRPr="00055F03">
        <w:rPr>
          <w:rFonts w:ascii="Times New Roman" w:eastAsia="Calibri" w:hAnsi="Times New Roman" w:cs="Times New Roman"/>
          <w:color w:val="000000"/>
          <w:sz w:val="24"/>
          <w:szCs w:val="24"/>
          <w:lang w:val="sr-Cyrl-RS"/>
        </w:rPr>
        <w:t>Панчеву;Центар</w:t>
      </w:r>
      <w:proofErr w:type="spellEnd"/>
      <w:r w:rsidRPr="00055F03">
        <w:rPr>
          <w:rFonts w:ascii="Times New Roman" w:eastAsia="Calibri" w:hAnsi="Times New Roman" w:cs="Times New Roman"/>
          <w:color w:val="000000"/>
          <w:sz w:val="24"/>
          <w:szCs w:val="24"/>
          <w:lang w:val="sr-Cyrl-RS"/>
        </w:rPr>
        <w:t xml:space="preserve"> за социјални рад општине </w:t>
      </w:r>
      <w:proofErr w:type="spellStart"/>
      <w:r w:rsidRPr="00055F03">
        <w:rPr>
          <w:rFonts w:ascii="Times New Roman" w:eastAsia="Calibri" w:hAnsi="Times New Roman" w:cs="Times New Roman"/>
          <w:color w:val="000000"/>
          <w:sz w:val="24"/>
          <w:szCs w:val="24"/>
          <w:lang w:val="sr-Cyrl-RS"/>
        </w:rPr>
        <w:t>Рума;Дом</w:t>
      </w:r>
      <w:proofErr w:type="spellEnd"/>
      <w:r w:rsidRPr="00055F03">
        <w:rPr>
          <w:rFonts w:ascii="Times New Roman" w:eastAsia="Calibri" w:hAnsi="Times New Roman" w:cs="Times New Roman"/>
          <w:color w:val="000000"/>
          <w:sz w:val="24"/>
          <w:szCs w:val="24"/>
          <w:lang w:val="sr-Cyrl-RS"/>
        </w:rPr>
        <w:t xml:space="preserve"> за старе и пензионере Апатин </w:t>
      </w:r>
      <w:proofErr w:type="spellStart"/>
      <w:r w:rsidRPr="00055F03">
        <w:rPr>
          <w:rFonts w:ascii="Times New Roman" w:eastAsia="Calibri" w:hAnsi="Times New Roman" w:cs="Times New Roman"/>
          <w:color w:val="000000"/>
          <w:sz w:val="24"/>
          <w:szCs w:val="24"/>
          <w:lang w:val="sr-Cyrl-RS"/>
        </w:rPr>
        <w:t>Геронтолошки</w:t>
      </w:r>
      <w:proofErr w:type="spellEnd"/>
      <w:r w:rsidRPr="00055F03">
        <w:rPr>
          <w:rFonts w:ascii="Times New Roman" w:eastAsia="Calibri" w:hAnsi="Times New Roman" w:cs="Times New Roman"/>
          <w:color w:val="000000"/>
          <w:sz w:val="24"/>
          <w:szCs w:val="24"/>
          <w:lang w:val="sr-Cyrl-RS"/>
        </w:rPr>
        <w:t xml:space="preserve"> центар </w:t>
      </w:r>
      <w:proofErr w:type="spellStart"/>
      <w:r w:rsidRPr="00055F03">
        <w:rPr>
          <w:rFonts w:ascii="Times New Roman" w:eastAsia="Calibri" w:hAnsi="Times New Roman" w:cs="Times New Roman"/>
          <w:color w:val="000000"/>
          <w:sz w:val="24"/>
          <w:szCs w:val="24"/>
          <w:lang w:val="sr-Cyrl-RS"/>
        </w:rPr>
        <w:t>Кањижа;Дом</w:t>
      </w:r>
      <w:proofErr w:type="spellEnd"/>
      <w:r w:rsidRPr="00055F03">
        <w:rPr>
          <w:rFonts w:ascii="Times New Roman" w:eastAsia="Calibri" w:hAnsi="Times New Roman" w:cs="Times New Roman"/>
          <w:color w:val="000000"/>
          <w:sz w:val="24"/>
          <w:szCs w:val="24"/>
          <w:lang w:val="sr-Cyrl-RS"/>
        </w:rPr>
        <w:t xml:space="preserve"> за старе и пензионере у Молу; </w:t>
      </w:r>
      <w:proofErr w:type="spellStart"/>
      <w:r w:rsidRPr="00055F03">
        <w:rPr>
          <w:rFonts w:ascii="Times New Roman" w:eastAsia="Calibri" w:hAnsi="Times New Roman" w:cs="Times New Roman"/>
          <w:color w:val="000000"/>
          <w:sz w:val="24"/>
          <w:szCs w:val="24"/>
          <w:lang w:val="sr-Cyrl-RS"/>
        </w:rPr>
        <w:t>Геронтолошки</w:t>
      </w:r>
      <w:proofErr w:type="spellEnd"/>
      <w:r w:rsidRPr="00055F03">
        <w:rPr>
          <w:rFonts w:ascii="Times New Roman" w:eastAsia="Calibri" w:hAnsi="Times New Roman" w:cs="Times New Roman"/>
          <w:color w:val="000000"/>
          <w:sz w:val="24"/>
          <w:szCs w:val="24"/>
          <w:lang w:val="sr-Cyrl-RS"/>
        </w:rPr>
        <w:t xml:space="preserve"> центар  у Суботици; Дом за лица ометена у менталном развоју ''</w:t>
      </w:r>
      <w:proofErr w:type="spellStart"/>
      <w:r w:rsidRPr="00055F03">
        <w:rPr>
          <w:rFonts w:ascii="Times New Roman" w:eastAsia="Calibri" w:hAnsi="Times New Roman" w:cs="Times New Roman"/>
          <w:color w:val="000000"/>
          <w:sz w:val="24"/>
          <w:szCs w:val="24"/>
        </w:rPr>
        <w:t>Otthon</w:t>
      </w:r>
      <w:proofErr w:type="spellEnd"/>
      <w:r w:rsidRPr="00055F03">
        <w:rPr>
          <w:rFonts w:ascii="Times New Roman" w:eastAsia="Calibri" w:hAnsi="Times New Roman" w:cs="Times New Roman"/>
          <w:color w:val="000000"/>
          <w:sz w:val="24"/>
          <w:szCs w:val="24"/>
          <w:lang w:val="sr-Cyrl-RS"/>
        </w:rPr>
        <w:t>'', Стара Моравица; Дома за лица са оштећеним видом ''Збрињавање'', Панчево; Дом за старе ''Максимовић'', Суботица; Дом за старе ''Конак</w:t>
      </w:r>
      <w:r w:rsidRPr="00055F03">
        <w:rPr>
          <w:rFonts w:ascii="Times New Roman" w:eastAsia="Calibri" w:hAnsi="Times New Roman" w:cs="Times New Roman"/>
          <w:color w:val="000000"/>
          <w:sz w:val="24"/>
          <w:szCs w:val="24"/>
        </w:rPr>
        <w:t xml:space="preserve">’’, </w:t>
      </w:r>
      <w:r w:rsidRPr="00055F03">
        <w:rPr>
          <w:rFonts w:ascii="Times New Roman" w:eastAsia="Calibri" w:hAnsi="Times New Roman" w:cs="Times New Roman"/>
          <w:color w:val="000000"/>
          <w:sz w:val="24"/>
          <w:szCs w:val="24"/>
          <w:lang w:val="sr-Cyrl-RS"/>
        </w:rPr>
        <w:t>Сремска Каменица; Дом за смештај одраслих и старијих ''</w:t>
      </w:r>
      <w:proofErr w:type="spellStart"/>
      <w:r w:rsidRPr="00055F03">
        <w:rPr>
          <w:rFonts w:ascii="Times New Roman" w:eastAsia="Calibri" w:hAnsi="Times New Roman" w:cs="Times New Roman"/>
          <w:color w:val="000000"/>
          <w:sz w:val="24"/>
          <w:szCs w:val="24"/>
          <w:lang w:val="sr-Cyrl-RS"/>
        </w:rPr>
        <w:t>Василиса</w:t>
      </w:r>
      <w:proofErr w:type="spellEnd"/>
      <w:r w:rsidRPr="00055F03">
        <w:rPr>
          <w:rFonts w:ascii="Times New Roman" w:eastAsia="Calibri" w:hAnsi="Times New Roman" w:cs="Times New Roman"/>
          <w:color w:val="000000"/>
          <w:sz w:val="24"/>
          <w:szCs w:val="24"/>
          <w:lang w:val="sr-Cyrl-RS"/>
        </w:rPr>
        <w:t xml:space="preserve">'', </w:t>
      </w:r>
      <w:proofErr w:type="spellStart"/>
      <w:r w:rsidRPr="00055F03">
        <w:rPr>
          <w:rFonts w:ascii="Times New Roman" w:eastAsia="Calibri" w:hAnsi="Times New Roman" w:cs="Times New Roman"/>
          <w:color w:val="000000"/>
          <w:sz w:val="24"/>
          <w:szCs w:val="24"/>
          <w:lang w:val="sr-Cyrl-RS"/>
        </w:rPr>
        <w:t>Черевић</w:t>
      </w:r>
      <w:proofErr w:type="spellEnd"/>
      <w:r w:rsidRPr="00055F03">
        <w:rPr>
          <w:rFonts w:ascii="Times New Roman" w:eastAsia="Calibri" w:hAnsi="Times New Roman" w:cs="Times New Roman"/>
          <w:color w:val="000000"/>
          <w:sz w:val="24"/>
          <w:szCs w:val="24"/>
          <w:lang w:val="sr-Cyrl-RS"/>
        </w:rPr>
        <w:t>; ДОО ''</w:t>
      </w:r>
      <w:proofErr w:type="spellStart"/>
      <w:r w:rsidRPr="00055F03">
        <w:rPr>
          <w:rFonts w:ascii="Times New Roman" w:eastAsia="Calibri" w:hAnsi="Times New Roman" w:cs="Times New Roman"/>
          <w:color w:val="000000"/>
          <w:sz w:val="24"/>
          <w:szCs w:val="24"/>
        </w:rPr>
        <w:t>Anaconda</w:t>
      </w:r>
      <w:proofErr w:type="spellEnd"/>
      <w:r w:rsidRPr="00055F03">
        <w:rPr>
          <w:rFonts w:ascii="Times New Roman" w:eastAsia="Calibri" w:hAnsi="Times New Roman" w:cs="Times New Roman"/>
          <w:color w:val="000000"/>
          <w:sz w:val="24"/>
          <w:szCs w:val="24"/>
        </w:rPr>
        <w:t xml:space="preserve"> </w:t>
      </w:r>
      <w:proofErr w:type="spellStart"/>
      <w:r w:rsidRPr="00055F03">
        <w:rPr>
          <w:rFonts w:ascii="Times New Roman" w:eastAsia="Calibri" w:hAnsi="Times New Roman" w:cs="Times New Roman"/>
          <w:color w:val="000000"/>
          <w:sz w:val="24"/>
          <w:szCs w:val="24"/>
        </w:rPr>
        <w:t>Security</w:t>
      </w:r>
      <w:proofErr w:type="spellEnd"/>
      <w:r w:rsidRPr="00055F03">
        <w:rPr>
          <w:rFonts w:ascii="Times New Roman" w:eastAsia="Calibri" w:hAnsi="Times New Roman" w:cs="Times New Roman"/>
          <w:color w:val="000000"/>
          <w:sz w:val="24"/>
          <w:szCs w:val="24"/>
          <w:lang w:val="sr-Cyrl-RS"/>
        </w:rPr>
        <w:t>'', Сомбор; Школа за основно и средње образовање ''Радивој Поповић'', Сремска Митровица  и Екуменска хуманитарна организација, Нови Сад)</w:t>
      </w:r>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Током</w:t>
      </w:r>
      <w:proofErr w:type="spellEnd"/>
      <w:r w:rsidRPr="00055F03">
        <w:rPr>
          <w:rFonts w:ascii="Times New Roman" w:eastAsia="Calibri" w:hAnsi="Times New Roman" w:cs="Times New Roman"/>
          <w:sz w:val="24"/>
          <w:szCs w:val="24"/>
          <w:lang w:val="en-US"/>
        </w:rPr>
        <w:t xml:space="preserve"> </w:t>
      </w:r>
      <w:r w:rsidRPr="00055F03">
        <w:rPr>
          <w:rFonts w:ascii="Times New Roman" w:eastAsia="Calibri" w:hAnsi="Times New Roman" w:cs="Times New Roman"/>
          <w:sz w:val="24"/>
          <w:szCs w:val="24"/>
          <w:lang w:val="sr-Cyrl-RS"/>
        </w:rPr>
        <w:t xml:space="preserve">2023. године покрајинска инспекција социјалне заштите је поред бројних представки и притужби, </w:t>
      </w:r>
      <w:r w:rsidRPr="00055F03">
        <w:rPr>
          <w:rFonts w:ascii="Times New Roman" w:eastAsia="Calibri" w:hAnsi="Times New Roman" w:cs="Times New Roman"/>
          <w:color w:val="000000"/>
          <w:sz w:val="24"/>
          <w:szCs w:val="24"/>
          <w:lang w:val="sr-Cyrl-RS"/>
        </w:rPr>
        <w:t>успела  да реализује 14 редовних инспекцијских надзора (</w:t>
      </w:r>
      <w:r w:rsidRPr="00055F03">
        <w:rPr>
          <w:rFonts w:ascii="Times New Roman" w:eastAsia="Calibri" w:hAnsi="Times New Roman" w:cs="Times New Roman"/>
          <w:color w:val="000000"/>
          <w:sz w:val="24"/>
          <w:szCs w:val="24"/>
          <w:lang w:val="sr-Cyrl-CS"/>
        </w:rPr>
        <w:t>према плану инспекцијских надзора за 2023. годину с тим да су 2 редовна надзора пренета у 2024. годину</w:t>
      </w:r>
      <w:r w:rsidRPr="00055F03">
        <w:rPr>
          <w:rFonts w:ascii="Times New Roman" w:eastAsia="Calibri" w:hAnsi="Times New Roman" w:cs="Times New Roman"/>
          <w:color w:val="000000"/>
          <w:sz w:val="24"/>
          <w:szCs w:val="24"/>
          <w:lang w:val="sr-Cyrl-RS"/>
        </w:rPr>
        <w:t>).</w:t>
      </w:r>
      <w:r w:rsidRPr="00055F03">
        <w:rPr>
          <w:rFonts w:ascii="Times New Roman" w:eastAsia="Calibri" w:hAnsi="Times New Roman" w:cs="Times New Roman"/>
          <w:sz w:val="24"/>
          <w:szCs w:val="24"/>
          <w:lang w:val="sr-Cyrl-RS"/>
        </w:rPr>
        <w:t xml:space="preserve"> Наведене установе и пружаоци услуга су и током извештајног периода били обухваћени и ванредним инспекцијским надзорима, неки чак и више пута.</w:t>
      </w:r>
      <w:r w:rsidRPr="00055F03">
        <w:rPr>
          <w:rFonts w:ascii="Times New Roman" w:eastAsia="Calibri" w:hAnsi="Times New Roman" w:cs="Times New Roman"/>
          <w:sz w:val="24"/>
          <w:szCs w:val="24"/>
          <w:lang w:val="sr-Cyrl-CS"/>
        </w:rPr>
        <w:t xml:space="preserve"> </w:t>
      </w:r>
    </w:p>
    <w:p w:rsidR="00055F03" w:rsidRPr="00055F03" w:rsidRDefault="00055F03" w:rsidP="00055F03">
      <w:pPr>
        <w:spacing w:after="200" w:line="276" w:lineRule="auto"/>
        <w:jc w:val="both"/>
        <w:rPr>
          <w:rFonts w:ascii="Times New Roman" w:eastAsia="Calibri" w:hAnsi="Times New Roman" w:cs="Times New Roman"/>
          <w:color w:val="404040"/>
          <w:kern w:val="24"/>
          <w:sz w:val="24"/>
          <w:szCs w:val="24"/>
          <w:lang w:val="sr-Cyrl-RS"/>
        </w:rPr>
      </w:pPr>
      <w:r w:rsidRPr="00055F03">
        <w:rPr>
          <w:rFonts w:ascii="Times New Roman" w:eastAsia="Calibri" w:hAnsi="Times New Roman" w:cs="Times New Roman"/>
          <w:sz w:val="24"/>
          <w:szCs w:val="24"/>
          <w:lang w:val="sr-Cyrl-CS"/>
        </w:rPr>
        <w:lastRenderedPageBreak/>
        <w:t xml:space="preserve">Поред ванредног инспекцијског надзора  који се врши по захтеву странке када је потребно утврдити  испуњеност прописаних услова а које врши надлежно Министарство у сарадњи са покрајинском инспекцијом, инспекција социјалне заштите је имала мањи број ванредних инспекцијских надзора у предузимању радњи у поступцима према </w:t>
      </w:r>
      <w:proofErr w:type="spellStart"/>
      <w:r w:rsidRPr="00055F03">
        <w:rPr>
          <w:rFonts w:ascii="Times New Roman" w:eastAsia="Calibri" w:hAnsi="Times New Roman" w:cs="Times New Roman"/>
          <w:sz w:val="24"/>
          <w:szCs w:val="24"/>
          <w:lang w:val="sr-Cyrl-CS"/>
        </w:rPr>
        <w:t>нерегистрованим</w:t>
      </w:r>
      <w:proofErr w:type="spellEnd"/>
      <w:r w:rsidRPr="00055F03">
        <w:rPr>
          <w:rFonts w:ascii="Times New Roman" w:eastAsia="Calibri" w:hAnsi="Times New Roman" w:cs="Times New Roman"/>
          <w:sz w:val="24"/>
          <w:szCs w:val="24"/>
          <w:lang w:val="sr-Cyrl-CS"/>
        </w:rPr>
        <w:t xml:space="preserve"> и регистрованим субјектима. Покрајинска инспекција социјалне заштите била је усмерена и на обиласке установа за смештај, са посебним освртом на установе за смештај деце и омладине, како би се проверила законитост пружања услуга</w:t>
      </w:r>
      <w:r w:rsidRPr="00055F03">
        <w:rPr>
          <w:rFonts w:ascii="Times New Roman" w:eastAsia="Calibri" w:hAnsi="Times New Roman" w:cs="Times New Roman"/>
          <w:sz w:val="24"/>
          <w:szCs w:val="24"/>
          <w:lang w:val="sr-Cyrl-RS"/>
        </w:rPr>
        <w:t>. Инспектори социјалне заштите су прикупљали и обрађивали предмете везане за насиље (Центри за социјални рад на територији АПВ)</w:t>
      </w:r>
      <w:r w:rsidRPr="00055F03">
        <w:rPr>
          <w:rFonts w:ascii="Times New Roman" w:eastAsia="Calibri" w:hAnsi="Times New Roman" w:cs="Times New Roman"/>
          <w:color w:val="404040"/>
          <w:kern w:val="24"/>
          <w:sz w:val="24"/>
          <w:szCs w:val="24"/>
          <w:lang w:val="sr-Cyrl-RS"/>
        </w:rPr>
        <w:t>, ради праћења стања и предузимања мера подршке и заштите.</w:t>
      </w:r>
    </w:p>
    <w:p w:rsidR="00055F03" w:rsidRPr="00055F03" w:rsidRDefault="00055F03" w:rsidP="00055F03">
      <w:pPr>
        <w:spacing w:after="200" w:line="276" w:lineRule="auto"/>
        <w:jc w:val="both"/>
        <w:rPr>
          <w:rFonts w:ascii="Times New Roman" w:eastAsia="Calibri" w:hAnsi="Times New Roman" w:cs="Times New Roman"/>
          <w:sz w:val="24"/>
          <w:szCs w:val="24"/>
          <w:lang w:val="sr-Cyrl-CS"/>
        </w:rPr>
      </w:pPr>
      <w:r w:rsidRPr="00055F03">
        <w:rPr>
          <w:rFonts w:ascii="Times New Roman" w:eastAsia="Calibri" w:hAnsi="Times New Roman" w:cs="Times New Roman"/>
          <w:color w:val="404040"/>
          <w:kern w:val="24"/>
          <w:sz w:val="24"/>
          <w:szCs w:val="24"/>
          <w:lang w:val="sr-Cyrl-RS"/>
        </w:rPr>
        <w:t>Горе наведени разлози утицали су на број извршених инспекцијских надзора и континуитет контроле над пружаоцима услуга социјалне заштите.</w:t>
      </w:r>
    </w:p>
    <w:p w:rsidR="00055F03" w:rsidRPr="00055F03" w:rsidRDefault="00055F03" w:rsidP="00055F03">
      <w:pPr>
        <w:spacing w:after="200" w:line="240" w:lineRule="auto"/>
        <w:jc w:val="both"/>
        <w:rPr>
          <w:rFonts w:ascii="Times New Roman" w:eastAsia="Calibri" w:hAnsi="Times New Roman" w:cs="Times New Roman"/>
          <w:color w:val="000000"/>
          <w:sz w:val="24"/>
          <w:szCs w:val="24"/>
          <w:lang w:val="en-US"/>
        </w:rPr>
      </w:pPr>
      <w:proofErr w:type="spellStart"/>
      <w:proofErr w:type="gramStart"/>
      <w:r w:rsidRPr="00055F03">
        <w:rPr>
          <w:rFonts w:ascii="Times New Roman" w:eastAsia="Calibri" w:hAnsi="Times New Roman" w:cs="Times New Roman"/>
          <w:sz w:val="24"/>
          <w:szCs w:val="24"/>
          <w:lang w:val="en-US"/>
        </w:rPr>
        <w:t>Планом</w:t>
      </w:r>
      <w:proofErr w:type="spellEnd"/>
      <w:r w:rsidRPr="00055F03">
        <w:rPr>
          <w:rFonts w:ascii="Times New Roman" w:eastAsia="Calibri" w:hAnsi="Times New Roman" w:cs="Times New Roman"/>
          <w:sz w:val="24"/>
          <w:szCs w:val="24"/>
          <w:lang w:val="en-US"/>
        </w:rPr>
        <w:t xml:space="preserve">  </w:t>
      </w:r>
      <w:r w:rsidRPr="00055F03">
        <w:rPr>
          <w:rFonts w:ascii="Times New Roman" w:eastAsia="Calibri" w:hAnsi="Times New Roman" w:cs="Times New Roman"/>
          <w:sz w:val="24"/>
          <w:szCs w:val="24"/>
          <w:lang w:val="sr-Cyrl-RS"/>
        </w:rPr>
        <w:t>покрајинске</w:t>
      </w:r>
      <w:proofErr w:type="gramEnd"/>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инспекциј</w:t>
      </w:r>
      <w:proofErr w:type="spellEnd"/>
      <w:r w:rsidRPr="00055F03">
        <w:rPr>
          <w:rFonts w:ascii="Times New Roman" w:eastAsia="Calibri" w:hAnsi="Times New Roman" w:cs="Times New Roman"/>
          <w:sz w:val="24"/>
          <w:szCs w:val="24"/>
          <w:lang w:val="sr-Cyrl-RS"/>
        </w:rPr>
        <w:t xml:space="preserve">е социјалне заштите за 2023. годину пројектовано је да ће </w:t>
      </w:r>
      <w:proofErr w:type="spellStart"/>
      <w:r w:rsidRPr="00055F03">
        <w:rPr>
          <w:rFonts w:ascii="Times New Roman" w:eastAsia="Calibri" w:hAnsi="Times New Roman" w:cs="Times New Roman"/>
          <w:sz w:val="24"/>
          <w:szCs w:val="24"/>
          <w:lang w:val="en-US"/>
        </w:rPr>
        <w:t>током</w:t>
      </w:r>
      <w:proofErr w:type="spellEnd"/>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те</w:t>
      </w:r>
      <w:proofErr w:type="spellEnd"/>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године</w:t>
      </w:r>
      <w:proofErr w:type="spellEnd"/>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инспектори</w:t>
      </w:r>
      <w:proofErr w:type="spellEnd"/>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социјалне</w:t>
      </w:r>
      <w:proofErr w:type="spellEnd"/>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заштите</w:t>
      </w:r>
      <w:proofErr w:type="spellEnd"/>
      <w:r w:rsidRPr="00055F03">
        <w:rPr>
          <w:rFonts w:ascii="Times New Roman" w:eastAsia="Calibri" w:hAnsi="Times New Roman" w:cs="Times New Roman"/>
          <w:sz w:val="24"/>
          <w:szCs w:val="24"/>
          <w:lang w:val="en-US"/>
        </w:rPr>
        <w:t xml:space="preserve"> </w:t>
      </w:r>
      <w:proofErr w:type="spellStart"/>
      <w:r w:rsidRPr="00055F03">
        <w:rPr>
          <w:rFonts w:ascii="Times New Roman" w:eastAsia="Calibri" w:hAnsi="Times New Roman" w:cs="Times New Roman"/>
          <w:sz w:val="24"/>
          <w:szCs w:val="24"/>
          <w:lang w:val="en-US"/>
        </w:rPr>
        <w:t>реализовати</w:t>
      </w:r>
      <w:proofErr w:type="spellEnd"/>
      <w:r w:rsidRPr="00055F03">
        <w:rPr>
          <w:rFonts w:ascii="Times New Roman" w:eastAsia="Calibri" w:hAnsi="Times New Roman" w:cs="Times New Roman"/>
          <w:sz w:val="24"/>
          <w:szCs w:val="24"/>
          <w:lang w:val="en-US"/>
        </w:rPr>
        <w:t xml:space="preserve"> </w:t>
      </w:r>
      <w:r w:rsidRPr="00055F03">
        <w:rPr>
          <w:rFonts w:ascii="Times New Roman" w:eastAsia="Calibri" w:hAnsi="Times New Roman" w:cs="Times New Roman"/>
          <w:sz w:val="24"/>
          <w:szCs w:val="24"/>
          <w:lang w:val="sr-Cyrl-RS"/>
        </w:rPr>
        <w:t xml:space="preserve">око </w:t>
      </w:r>
      <w:r w:rsidRPr="00055F03">
        <w:rPr>
          <w:rFonts w:ascii="Times New Roman" w:eastAsia="Calibri" w:hAnsi="Times New Roman" w:cs="Times New Roman"/>
          <w:color w:val="000000"/>
          <w:sz w:val="24"/>
          <w:szCs w:val="24"/>
          <w:lang w:val="sr-Cyrl-RS"/>
        </w:rPr>
        <w:t>1</w:t>
      </w:r>
      <w:r w:rsidRPr="00055F03">
        <w:rPr>
          <w:rFonts w:ascii="Times New Roman" w:eastAsia="Calibri" w:hAnsi="Times New Roman" w:cs="Times New Roman"/>
          <w:color w:val="000000"/>
          <w:sz w:val="24"/>
          <w:szCs w:val="24"/>
          <w:lang w:val="en-US"/>
        </w:rPr>
        <w:t xml:space="preserve">80 </w:t>
      </w:r>
      <w:proofErr w:type="spellStart"/>
      <w:r w:rsidRPr="00055F03">
        <w:rPr>
          <w:rFonts w:ascii="Times New Roman" w:eastAsia="Calibri" w:hAnsi="Times New Roman" w:cs="Times New Roman"/>
          <w:color w:val="000000"/>
          <w:sz w:val="24"/>
          <w:szCs w:val="24"/>
          <w:lang w:val="en-US"/>
        </w:rPr>
        <w:t>инспекцијских</w:t>
      </w:r>
      <w:proofErr w:type="spellEnd"/>
      <w:r w:rsidRPr="00055F03">
        <w:rPr>
          <w:rFonts w:ascii="Times New Roman" w:eastAsia="Calibri" w:hAnsi="Times New Roman" w:cs="Times New Roman"/>
          <w:color w:val="000000"/>
          <w:sz w:val="24"/>
          <w:szCs w:val="24"/>
          <w:lang w:val="en-US"/>
        </w:rPr>
        <w:t xml:space="preserve"> </w:t>
      </w:r>
      <w:proofErr w:type="spellStart"/>
      <w:r w:rsidRPr="00055F03">
        <w:rPr>
          <w:rFonts w:ascii="Times New Roman" w:eastAsia="Calibri" w:hAnsi="Times New Roman" w:cs="Times New Roman"/>
          <w:color w:val="000000"/>
          <w:sz w:val="24"/>
          <w:szCs w:val="24"/>
          <w:lang w:val="en-US"/>
        </w:rPr>
        <w:t>надзора</w:t>
      </w:r>
      <w:proofErr w:type="spellEnd"/>
      <w:r w:rsidRPr="00055F03">
        <w:rPr>
          <w:rFonts w:ascii="Times New Roman" w:eastAsia="Calibri" w:hAnsi="Times New Roman" w:cs="Times New Roman"/>
          <w:color w:val="000000"/>
          <w:sz w:val="24"/>
          <w:szCs w:val="24"/>
          <w:lang w:val="en-US"/>
        </w:rPr>
        <w:t xml:space="preserve">, </w:t>
      </w:r>
      <w:proofErr w:type="spellStart"/>
      <w:r w:rsidRPr="00055F03">
        <w:rPr>
          <w:rFonts w:ascii="Times New Roman" w:eastAsia="Calibri" w:hAnsi="Times New Roman" w:cs="Times New Roman"/>
          <w:color w:val="000000"/>
          <w:sz w:val="24"/>
          <w:szCs w:val="24"/>
          <w:lang w:val="en-US"/>
        </w:rPr>
        <w:t>што</w:t>
      </w:r>
      <w:proofErr w:type="spellEnd"/>
      <w:r w:rsidRPr="00055F03">
        <w:rPr>
          <w:rFonts w:ascii="Times New Roman" w:eastAsia="Calibri" w:hAnsi="Times New Roman" w:cs="Times New Roman"/>
          <w:color w:val="000000"/>
          <w:sz w:val="24"/>
          <w:szCs w:val="24"/>
          <w:lang w:val="en-US"/>
        </w:rPr>
        <w:t xml:space="preserve"> </w:t>
      </w:r>
      <w:proofErr w:type="spellStart"/>
      <w:r w:rsidRPr="00055F03">
        <w:rPr>
          <w:rFonts w:ascii="Times New Roman" w:eastAsia="Calibri" w:hAnsi="Times New Roman" w:cs="Times New Roman"/>
          <w:color w:val="000000"/>
          <w:sz w:val="24"/>
          <w:szCs w:val="24"/>
          <w:lang w:val="en-US"/>
        </w:rPr>
        <w:t>је</w:t>
      </w:r>
      <w:proofErr w:type="spellEnd"/>
      <w:r w:rsidRPr="00055F03">
        <w:rPr>
          <w:rFonts w:ascii="Times New Roman" w:eastAsia="Calibri" w:hAnsi="Times New Roman" w:cs="Times New Roman"/>
          <w:color w:val="000000"/>
          <w:sz w:val="24"/>
          <w:szCs w:val="24"/>
          <w:lang w:val="en-US"/>
        </w:rPr>
        <w:t xml:space="preserve"> и </w:t>
      </w:r>
      <w:proofErr w:type="spellStart"/>
      <w:r w:rsidRPr="00055F03">
        <w:rPr>
          <w:rFonts w:ascii="Times New Roman" w:eastAsia="Calibri" w:hAnsi="Times New Roman" w:cs="Times New Roman"/>
          <w:color w:val="000000"/>
          <w:sz w:val="24"/>
          <w:szCs w:val="24"/>
          <w:lang w:val="en-US"/>
        </w:rPr>
        <w:t>остварено</w:t>
      </w:r>
      <w:proofErr w:type="spellEnd"/>
      <w:r w:rsidRPr="00055F03">
        <w:rPr>
          <w:rFonts w:ascii="Times New Roman" w:eastAsia="Calibri" w:hAnsi="Times New Roman" w:cs="Times New Roman"/>
          <w:color w:val="000000"/>
          <w:sz w:val="24"/>
          <w:szCs w:val="24"/>
          <w:lang w:val="en-US"/>
        </w:rPr>
        <w:t xml:space="preserve"> (</w:t>
      </w:r>
      <w:r w:rsidRPr="00055F03">
        <w:rPr>
          <w:rFonts w:ascii="Times New Roman" w:eastAsia="Calibri" w:hAnsi="Times New Roman" w:cs="Times New Roman"/>
          <w:color w:val="000000"/>
          <w:sz w:val="24"/>
          <w:szCs w:val="24"/>
          <w:lang w:val="sr-Cyrl-RS"/>
        </w:rPr>
        <w:t xml:space="preserve">201 </w:t>
      </w:r>
      <w:proofErr w:type="spellStart"/>
      <w:r w:rsidRPr="00055F03">
        <w:rPr>
          <w:rFonts w:ascii="Times New Roman" w:eastAsia="Calibri" w:hAnsi="Times New Roman" w:cs="Times New Roman"/>
          <w:color w:val="000000"/>
          <w:sz w:val="24"/>
          <w:szCs w:val="24"/>
          <w:lang w:val="en-US"/>
        </w:rPr>
        <w:t>инспекцијских</w:t>
      </w:r>
      <w:proofErr w:type="spellEnd"/>
      <w:r w:rsidRPr="00055F03">
        <w:rPr>
          <w:rFonts w:ascii="Times New Roman" w:eastAsia="Calibri" w:hAnsi="Times New Roman" w:cs="Times New Roman"/>
          <w:color w:val="000000"/>
          <w:sz w:val="24"/>
          <w:szCs w:val="24"/>
          <w:lang w:val="en-US"/>
        </w:rPr>
        <w:t xml:space="preserve"> </w:t>
      </w:r>
      <w:proofErr w:type="spellStart"/>
      <w:r w:rsidRPr="00055F03">
        <w:rPr>
          <w:rFonts w:ascii="Times New Roman" w:eastAsia="Calibri" w:hAnsi="Times New Roman" w:cs="Times New Roman"/>
          <w:color w:val="000000"/>
          <w:sz w:val="24"/>
          <w:szCs w:val="24"/>
          <w:lang w:val="en-US"/>
        </w:rPr>
        <w:t>надзора</w:t>
      </w:r>
      <w:proofErr w:type="spellEnd"/>
      <w:r w:rsidRPr="00055F03">
        <w:rPr>
          <w:rFonts w:ascii="Times New Roman" w:eastAsia="Calibri" w:hAnsi="Times New Roman" w:cs="Times New Roman"/>
          <w:color w:val="000000"/>
          <w:sz w:val="24"/>
          <w:szCs w:val="24"/>
          <w:lang w:val="en-US"/>
        </w:rPr>
        <w:t>).</w:t>
      </w:r>
    </w:p>
    <w:p w:rsidR="00055F03" w:rsidRPr="00055F03" w:rsidRDefault="00055F03" w:rsidP="00055F03">
      <w:pPr>
        <w:spacing w:after="200" w:line="276" w:lineRule="auto"/>
        <w:contextualSpacing/>
        <w:jc w:val="both"/>
        <w:rPr>
          <w:rFonts w:ascii="Times New Roman" w:eastAsia="Calibri" w:hAnsi="Times New Roman" w:cs="Times New Roman"/>
          <w:sz w:val="24"/>
          <w:szCs w:val="24"/>
        </w:rPr>
      </w:pPr>
    </w:p>
    <w:p w:rsidR="00055F03" w:rsidRPr="00055F03" w:rsidRDefault="00055F03" w:rsidP="00055F03">
      <w:pPr>
        <w:spacing w:after="200" w:line="276" w:lineRule="auto"/>
        <w:jc w:val="both"/>
        <w:rPr>
          <w:rFonts w:ascii="Times New Roman" w:eastAsia="Calibri" w:hAnsi="Times New Roman" w:cs="Times New Roman"/>
          <w:i/>
          <w:iCs/>
          <w:sz w:val="24"/>
          <w:szCs w:val="24"/>
        </w:rPr>
      </w:pPr>
      <w:r w:rsidRPr="00055F03">
        <w:rPr>
          <w:rFonts w:ascii="Times New Roman" w:eastAsia="Calibri" w:hAnsi="Times New Roman" w:cs="Times New Roman"/>
          <w:b/>
          <w:i/>
          <w:iCs/>
          <w:sz w:val="24"/>
          <w:szCs w:val="24"/>
          <w:lang w:val="sr-Cyrl-RS"/>
        </w:rPr>
        <w:t>9.Број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055F03" w:rsidRPr="00055F03" w:rsidRDefault="00055F03" w:rsidP="00055F03">
      <w:pPr>
        <w:spacing w:after="6" w:line="266" w:lineRule="auto"/>
        <w:ind w:right="49"/>
        <w:jc w:val="both"/>
        <w:rPr>
          <w:rFonts w:ascii="Times New Roman" w:eastAsia="Times New Roman" w:hAnsi="Times New Roman" w:cs="Times New Roman"/>
          <w:sz w:val="24"/>
          <w:szCs w:val="24"/>
          <w:lang w:val="sr-Cyrl-RS"/>
        </w:rPr>
      </w:pPr>
      <w:r w:rsidRPr="00055F03">
        <w:rPr>
          <w:rFonts w:ascii="Times New Roman" w:eastAsia="Calibri" w:hAnsi="Times New Roman" w:cs="Times New Roman"/>
          <w:noProof/>
          <w:sz w:val="24"/>
          <w:szCs w:val="24"/>
          <w:lang w:val="en-US"/>
        </w:rPr>
        <mc:AlternateContent>
          <mc:Choice Requires="wps">
            <w:drawing>
              <wp:anchor distT="0" distB="0" distL="114300" distR="114300" simplePos="0" relativeHeight="251661312" behindDoc="0" locked="0" layoutInCell="1" allowOverlap="0" wp14:anchorId="2F5B5FE5" wp14:editId="7C3830BB">
                <wp:simplePos x="0" y="0"/>
                <wp:positionH relativeFrom="page">
                  <wp:posOffset>800735</wp:posOffset>
                </wp:positionH>
                <wp:positionV relativeFrom="page">
                  <wp:posOffset>9561830</wp:posOffset>
                </wp:positionV>
                <wp:extent cx="3175" cy="3175"/>
                <wp:effectExtent l="95250" t="57150" r="92075" b="53975"/>
                <wp:wrapTopAndBottom/>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70AF" id="Rectangle 2" o:spid="_x0000_s1026" style="position:absolute;margin-left:63.05pt;margin-top:752.9pt;width:.25pt;height:.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" o:allowoverlap="f" filled="f" stroked="f">
                <o:lock v:ext="edit" aspectratio="t"/>
                <w10:wrap type="topAndBottom" anchorx="page" anchory="page"/>
              </v:rect>
            </w:pict>
          </mc:Fallback>
        </mc:AlternateContent>
      </w:r>
      <w:r w:rsidRPr="00055F03">
        <w:rPr>
          <w:rFonts w:ascii="Times New Roman" w:eastAsia="Times New Roman" w:hAnsi="Times New Roman" w:cs="Times New Roman"/>
          <w:sz w:val="24"/>
          <w:szCs w:val="24"/>
          <w:lang w:val="sr-Cyrl-RS"/>
        </w:rPr>
        <w:t>У складу са одредбама Закона о инспекцијском надзору покрајински инспектори социјалне заштите, ради остварења циљева инспекцијских надзора, делују и превентивно, кроз обавештавање јавности и надзираних субјеката, и реализује следеће активности:</w:t>
      </w:r>
    </w:p>
    <w:p w:rsidR="00055F03" w:rsidRPr="00055F03" w:rsidRDefault="00055F03" w:rsidP="00055F03">
      <w:pPr>
        <w:spacing w:after="6" w:line="266" w:lineRule="auto"/>
        <w:ind w:right="49"/>
        <w:jc w:val="both"/>
        <w:rPr>
          <w:rFonts w:ascii="Times New Roman" w:eastAsia="Times New Roman" w:hAnsi="Times New Roman" w:cs="Times New Roman"/>
          <w:sz w:val="24"/>
          <w:szCs w:val="24"/>
          <w:lang w:val="sr-Cyrl-RS"/>
        </w:rPr>
      </w:pPr>
    </w:p>
    <w:p w:rsidR="00055F03" w:rsidRPr="00055F03" w:rsidRDefault="00055F03" w:rsidP="00055F03">
      <w:pPr>
        <w:spacing w:after="6" w:line="266" w:lineRule="auto"/>
        <w:ind w:right="49" w:firstLine="720"/>
        <w:jc w:val="both"/>
        <w:rPr>
          <w:rFonts w:ascii="Times New Roman" w:eastAsia="Times New Roman" w:hAnsi="Times New Roman" w:cs="Times New Roman"/>
          <w:lang w:val="sr-Cyrl-RS"/>
        </w:rPr>
      </w:pPr>
      <w:r w:rsidRPr="00055F03">
        <w:rPr>
          <w:rFonts w:ascii="Times New Roman" w:eastAsia="Times New Roman" w:hAnsi="Times New Roman" w:cs="Times New Roman"/>
          <w:lang w:val="sr-Cyrl-RS"/>
        </w:rPr>
        <w:t xml:space="preserve">-објављују на званичној интернет страници Покрајинског секретаријата за социјалну политику, демографију и равноправност полова податке о регистрованим и </w:t>
      </w:r>
      <w:proofErr w:type="spellStart"/>
      <w:r w:rsidRPr="00055F03">
        <w:rPr>
          <w:rFonts w:ascii="Times New Roman" w:eastAsia="Times New Roman" w:hAnsi="Times New Roman" w:cs="Times New Roman"/>
          <w:lang w:val="sr-Cyrl-RS"/>
        </w:rPr>
        <w:t>нерегистрованим</w:t>
      </w:r>
      <w:proofErr w:type="spellEnd"/>
      <w:r w:rsidRPr="00055F03">
        <w:rPr>
          <w:rFonts w:ascii="Times New Roman" w:eastAsia="Times New Roman" w:hAnsi="Times New Roman" w:cs="Times New Roman"/>
          <w:lang w:val="sr-Cyrl-RS"/>
        </w:rPr>
        <w:t xml:space="preserve"> субјектима које пружају услугу социјалне заштите;</w:t>
      </w:r>
    </w:p>
    <w:p w:rsidR="00055F03" w:rsidRPr="00055F03" w:rsidRDefault="00055F03" w:rsidP="00055F03">
      <w:pPr>
        <w:spacing w:after="6" w:line="266" w:lineRule="auto"/>
        <w:ind w:right="49" w:firstLine="720"/>
        <w:jc w:val="both"/>
        <w:rPr>
          <w:rFonts w:ascii="Times New Roman" w:eastAsia="Times New Roman" w:hAnsi="Times New Roman" w:cs="Times New Roman"/>
          <w:lang w:val="sr-Cyrl-RS"/>
        </w:rPr>
      </w:pPr>
      <w:r w:rsidRPr="00055F03">
        <w:rPr>
          <w:rFonts w:ascii="Times New Roman" w:eastAsia="Times New Roman" w:hAnsi="Times New Roman" w:cs="Times New Roman"/>
          <w:lang w:val="sr-Cyrl-RS"/>
        </w:rPr>
        <w:t>-објављују на званичној интернет страници Покрајинског секретаријата контролне листе из области социјалне заштите које примењују у инспекцијским надзорима;</w:t>
      </w:r>
    </w:p>
    <w:p w:rsidR="00055F03" w:rsidRPr="00055F03" w:rsidRDefault="00055F03" w:rsidP="00055F03">
      <w:pPr>
        <w:spacing w:after="6" w:line="266" w:lineRule="auto"/>
        <w:ind w:right="49" w:firstLine="720"/>
        <w:jc w:val="both"/>
        <w:rPr>
          <w:rFonts w:ascii="Times New Roman" w:eastAsia="Times New Roman" w:hAnsi="Times New Roman" w:cs="Times New Roman"/>
          <w:lang w:val="sr-Cyrl-RS"/>
        </w:rPr>
      </w:pPr>
      <w:r w:rsidRPr="00055F03">
        <w:rPr>
          <w:rFonts w:ascii="Times New Roman" w:eastAsia="Times New Roman" w:hAnsi="Times New Roman" w:cs="Times New Roman"/>
          <w:lang w:val="sr-Cyrl-RS"/>
        </w:rPr>
        <w:t>-објављују на званичној интернет страници Покрајинског секретаријата годишње планове рада инспекције социјалне заштите.</w:t>
      </w:r>
    </w:p>
    <w:p w:rsidR="00055F03" w:rsidRPr="00055F03" w:rsidRDefault="00055F03" w:rsidP="00055F03">
      <w:pPr>
        <w:spacing w:after="6" w:line="266" w:lineRule="auto"/>
        <w:ind w:right="49" w:firstLine="720"/>
        <w:jc w:val="both"/>
        <w:rPr>
          <w:rFonts w:ascii="Times New Roman" w:eastAsia="Times New Roman" w:hAnsi="Times New Roman" w:cs="Times New Roman"/>
          <w:lang w:val="sr-Cyrl-RS"/>
        </w:rPr>
      </w:pPr>
    </w:p>
    <w:p w:rsidR="00055F03" w:rsidRPr="00236A8B" w:rsidRDefault="00055F03" w:rsidP="00236A8B">
      <w:pPr>
        <w:spacing w:after="6" w:line="266" w:lineRule="auto"/>
        <w:ind w:right="49" w:firstLine="720"/>
        <w:jc w:val="both"/>
        <w:rPr>
          <w:rFonts w:ascii="Times New Roman" w:eastAsia="Times New Roman" w:hAnsi="Times New Roman" w:cs="Times New Roman"/>
          <w:lang w:val="sr-Cyrl-RS"/>
        </w:rPr>
      </w:pPr>
      <w:r w:rsidRPr="00055F03">
        <w:rPr>
          <w:rFonts w:ascii="Times New Roman" w:eastAsia="Times New Roman" w:hAnsi="Times New Roman" w:cs="Times New Roman"/>
          <w:lang w:val="sr-Cyrl-RS"/>
        </w:rPr>
        <w:t>Превентивно деловање инспекције социјалне заштите огледа се и кроз свакодневно пружање саветодавне подршке надзираним субјектима, односно установама социјалне заштите и пружаоцима услуга социјалне заштите. Инспектори социјалне заштите, по вршењу надзора, у записницима о инспекцијском надзору, поред наложених мера, указују или налажу на одређено чињење или нечињење.</w:t>
      </w:r>
    </w:p>
    <w:p w:rsidR="00055F03" w:rsidRPr="00055F03" w:rsidRDefault="00055F03" w:rsidP="00055F03">
      <w:pPr>
        <w:spacing w:after="200" w:line="276" w:lineRule="auto"/>
        <w:jc w:val="both"/>
        <w:rPr>
          <w:rFonts w:ascii="Times New Roman" w:eastAsia="Calibri" w:hAnsi="Times New Roman" w:cs="Times New Roman"/>
        </w:rPr>
      </w:pPr>
    </w:p>
    <w:p w:rsidR="00055F03" w:rsidRPr="00A766D9" w:rsidRDefault="00055F03" w:rsidP="00055F03">
      <w:pPr>
        <w:spacing w:after="200" w:line="276" w:lineRule="auto"/>
        <w:jc w:val="both"/>
        <w:rPr>
          <w:rFonts w:ascii="Times New Roman" w:eastAsia="Calibri" w:hAnsi="Times New Roman" w:cs="Times New Roman"/>
          <w:i/>
          <w:iCs/>
          <w:sz w:val="24"/>
          <w:szCs w:val="24"/>
        </w:rPr>
      </w:pPr>
      <w:r w:rsidRPr="00A766D9">
        <w:rPr>
          <w:rFonts w:ascii="Times New Roman" w:eastAsia="Calibri" w:hAnsi="Times New Roman" w:cs="Times New Roman"/>
          <w:b/>
          <w:i/>
          <w:iCs/>
          <w:sz w:val="24"/>
          <w:szCs w:val="24"/>
          <w:lang w:val="sr-Cyrl-RS"/>
        </w:rPr>
        <w:t>10.Ниво усклађености пословања и поступања надзираних субјеката са законом и другим прописом, који се мери помоћу контролних листи</w:t>
      </w:r>
    </w:p>
    <w:p w:rsidR="00055F03" w:rsidRPr="00A766D9" w:rsidRDefault="00055F03" w:rsidP="00055F03">
      <w:pPr>
        <w:spacing w:after="200" w:line="276" w:lineRule="auto"/>
        <w:jc w:val="both"/>
        <w:rPr>
          <w:rFonts w:ascii="Times New Roman" w:eastAsia="Calibri" w:hAnsi="Times New Roman" w:cs="Times New Roman"/>
          <w:color w:val="000000"/>
          <w:sz w:val="24"/>
          <w:szCs w:val="24"/>
          <w:lang w:val="sr-Cyrl-RS"/>
        </w:rPr>
      </w:pPr>
      <w:r w:rsidRPr="00A766D9">
        <w:rPr>
          <w:rFonts w:ascii="Times New Roman" w:eastAsia="Calibri" w:hAnsi="Times New Roman" w:cs="Times New Roman"/>
          <w:sz w:val="24"/>
          <w:szCs w:val="24"/>
          <w:lang w:val="sr-Cyrl-RS"/>
        </w:rPr>
        <w:t xml:space="preserve">На основу анализе реализованих </w:t>
      </w:r>
      <w:proofErr w:type="spellStart"/>
      <w:r w:rsidRPr="00A766D9">
        <w:rPr>
          <w:rFonts w:ascii="Times New Roman" w:eastAsia="Calibri" w:hAnsi="Times New Roman" w:cs="Times New Roman"/>
          <w:sz w:val="24"/>
          <w:szCs w:val="24"/>
          <w:lang w:val="sr-Cyrl-RS"/>
        </w:rPr>
        <w:t>самопроцена</w:t>
      </w:r>
      <w:proofErr w:type="spellEnd"/>
      <w:r w:rsidRPr="00A766D9">
        <w:rPr>
          <w:rFonts w:ascii="Times New Roman" w:eastAsia="Calibri" w:hAnsi="Times New Roman" w:cs="Times New Roman"/>
          <w:sz w:val="24"/>
          <w:szCs w:val="24"/>
          <w:lang w:val="sr-Cyrl-RS"/>
        </w:rPr>
        <w:t xml:space="preserve"> по контролним листама у области социјалне заштите током 2023. године, коју је доставило </w:t>
      </w:r>
      <w:r w:rsidRPr="00A766D9">
        <w:rPr>
          <w:rFonts w:ascii="Times New Roman" w:eastAsia="Calibri" w:hAnsi="Times New Roman" w:cs="Times New Roman"/>
          <w:color w:val="000000"/>
          <w:sz w:val="24"/>
          <w:szCs w:val="24"/>
          <w:lang w:val="sr-Cyrl-RS"/>
        </w:rPr>
        <w:t xml:space="preserve">232 надзираних субјеката, 156 </w:t>
      </w:r>
      <w:r w:rsidRPr="00A766D9">
        <w:rPr>
          <w:rFonts w:ascii="Times New Roman" w:eastAsia="Calibri" w:hAnsi="Times New Roman" w:cs="Times New Roman"/>
          <w:color w:val="000000"/>
          <w:sz w:val="24"/>
          <w:szCs w:val="24"/>
          <w:lang w:val="sr-Cyrl-RS"/>
        </w:rPr>
        <w:lastRenderedPageBreak/>
        <w:t>надзираних субјеката послује са незнатним степеном ризика, 50 са ниским и 26 са средњим степеном  ризика.</w:t>
      </w:r>
    </w:p>
    <w:p w:rsidR="00055F03" w:rsidRPr="00A766D9" w:rsidRDefault="00055F03" w:rsidP="00055F03">
      <w:pPr>
        <w:spacing w:after="200" w:line="276" w:lineRule="auto"/>
        <w:jc w:val="both"/>
        <w:rPr>
          <w:rFonts w:ascii="Times New Roman" w:eastAsia="Calibri" w:hAnsi="Times New Roman" w:cs="Times New Roman"/>
          <w:sz w:val="24"/>
          <w:szCs w:val="24"/>
          <w:lang w:val="sr-Cyrl-RS"/>
        </w:rPr>
      </w:pPr>
      <w:r w:rsidRPr="00A766D9">
        <w:rPr>
          <w:rFonts w:ascii="Times New Roman" w:eastAsia="Calibri" w:hAnsi="Times New Roman" w:cs="Times New Roman"/>
          <w:sz w:val="24"/>
          <w:szCs w:val="24"/>
          <w:lang w:val="sr-Cyrl-RS"/>
        </w:rPr>
        <w:t xml:space="preserve">Анализа достављених извештаја о </w:t>
      </w:r>
      <w:proofErr w:type="spellStart"/>
      <w:r w:rsidRPr="00A766D9">
        <w:rPr>
          <w:rFonts w:ascii="Times New Roman" w:eastAsia="Calibri" w:hAnsi="Times New Roman" w:cs="Times New Roman"/>
          <w:sz w:val="24"/>
          <w:szCs w:val="24"/>
          <w:lang w:val="sr-Cyrl-RS"/>
        </w:rPr>
        <w:t>самопроцени</w:t>
      </w:r>
      <w:proofErr w:type="spellEnd"/>
      <w:r w:rsidRPr="00A766D9">
        <w:rPr>
          <w:rFonts w:ascii="Times New Roman" w:eastAsia="Calibri" w:hAnsi="Times New Roman" w:cs="Times New Roman"/>
          <w:sz w:val="24"/>
          <w:szCs w:val="24"/>
          <w:lang w:val="sr-Cyrl-RS"/>
        </w:rPr>
        <w:t xml:space="preserve"> по контролним листама послужила је као основ за доношење Годишњег плана инспекцијских надзора инспекције социјалне заштите у 2024. години.</w:t>
      </w:r>
    </w:p>
    <w:p w:rsidR="00055F03" w:rsidRPr="00A766D9" w:rsidRDefault="00055F03" w:rsidP="00055F03">
      <w:pPr>
        <w:spacing w:after="200" w:line="276" w:lineRule="auto"/>
        <w:jc w:val="both"/>
        <w:rPr>
          <w:rFonts w:ascii="Times New Roman" w:eastAsia="Calibri" w:hAnsi="Times New Roman" w:cs="Times New Roman"/>
          <w:sz w:val="24"/>
          <w:szCs w:val="24"/>
          <w:lang w:val="sr-Cyrl-RS"/>
        </w:rPr>
      </w:pPr>
    </w:p>
    <w:p w:rsidR="00055F03" w:rsidRPr="00A766D9" w:rsidRDefault="00055F03" w:rsidP="00055F03">
      <w:pPr>
        <w:spacing w:after="200" w:line="276" w:lineRule="auto"/>
        <w:jc w:val="both"/>
        <w:rPr>
          <w:rFonts w:ascii="Times New Roman" w:eastAsia="Calibri" w:hAnsi="Times New Roman" w:cs="Times New Roman"/>
          <w:i/>
          <w:iCs/>
          <w:sz w:val="24"/>
          <w:szCs w:val="24"/>
        </w:rPr>
      </w:pPr>
      <w:r w:rsidRPr="00A766D9">
        <w:rPr>
          <w:rFonts w:ascii="Times New Roman" w:eastAsia="Calibri" w:hAnsi="Times New Roman" w:cs="Times New Roman"/>
          <w:b/>
          <w:i/>
          <w:iCs/>
          <w:sz w:val="24"/>
          <w:szCs w:val="24"/>
          <w:lang w:val="sr-Cyrl-RS"/>
        </w:rPr>
        <w:t>11.Ниво координације инспекцијског надзора са инспекцијским надзором кога врше друге инспекције</w:t>
      </w:r>
    </w:p>
    <w:p w:rsidR="00055F03" w:rsidRPr="00B43ADB" w:rsidRDefault="00055F03" w:rsidP="00055F03">
      <w:pPr>
        <w:spacing w:after="0" w:line="240" w:lineRule="auto"/>
        <w:jc w:val="both"/>
        <w:rPr>
          <w:rFonts w:ascii="Times New Roman" w:eastAsia="Calibri" w:hAnsi="Times New Roman" w:cs="Times New Roman"/>
          <w:color w:val="FF0000"/>
          <w:sz w:val="24"/>
          <w:szCs w:val="24"/>
          <w:lang w:val="sr-Cyrl-RS"/>
        </w:rPr>
      </w:pPr>
      <w:r w:rsidRPr="00A766D9">
        <w:rPr>
          <w:rFonts w:ascii="Times New Roman" w:eastAsia="Calibri" w:hAnsi="Times New Roman" w:cs="Times New Roman"/>
          <w:sz w:val="24"/>
          <w:szCs w:val="24"/>
          <w:lang w:val="sr-Cyrl-RS"/>
        </w:rPr>
        <w:t xml:space="preserve">Током 2023. године покрајинска инспекција социјалне заштите је реализовала заједничке инспекцијске надзора са републичком инспекцијом социјалне заштите, као и инспекцијске надзоре уз асистенцију полиције </w:t>
      </w:r>
      <w:r w:rsidRPr="00A766D9">
        <w:rPr>
          <w:rFonts w:ascii="Times New Roman" w:eastAsia="Calibri" w:hAnsi="Times New Roman" w:cs="Times New Roman"/>
          <w:color w:val="000000"/>
          <w:sz w:val="24"/>
          <w:szCs w:val="24"/>
          <w:lang w:val="sr-Cyrl-RS"/>
        </w:rPr>
        <w:t>(5).</w:t>
      </w:r>
      <w:r w:rsidRPr="00A766D9">
        <w:rPr>
          <w:rFonts w:ascii="Times New Roman" w:eastAsia="Calibri" w:hAnsi="Times New Roman" w:cs="Times New Roman"/>
          <w:b/>
          <w:sz w:val="24"/>
          <w:szCs w:val="24"/>
          <w:lang w:val="sr-Cyrl-RS"/>
        </w:rPr>
        <w:t xml:space="preserve"> </w:t>
      </w:r>
    </w:p>
    <w:p w:rsidR="00055F03" w:rsidRPr="00A766D9" w:rsidRDefault="00055F03" w:rsidP="00055F03">
      <w:pPr>
        <w:spacing w:after="200" w:line="276" w:lineRule="auto"/>
        <w:jc w:val="both"/>
        <w:rPr>
          <w:rFonts w:ascii="Times New Roman" w:eastAsia="Calibri" w:hAnsi="Times New Roman" w:cs="Times New Roman"/>
          <w:i/>
          <w:iCs/>
          <w:sz w:val="24"/>
          <w:szCs w:val="24"/>
        </w:rPr>
      </w:pPr>
      <w:r w:rsidRPr="00A766D9">
        <w:rPr>
          <w:rFonts w:ascii="Times New Roman" w:eastAsia="Calibri" w:hAnsi="Times New Roman" w:cs="Times New Roman"/>
          <w:b/>
          <w:i/>
          <w:iCs/>
          <w:sz w:val="24"/>
          <w:szCs w:val="24"/>
          <w:lang w:val="sr-Cyrl-RS"/>
        </w:rPr>
        <w:t>12.Придржавање рокова прописаних за поступање инспекције</w:t>
      </w:r>
    </w:p>
    <w:p w:rsidR="00055F03" w:rsidRPr="00A766D9" w:rsidRDefault="00055F03" w:rsidP="00055F03">
      <w:pPr>
        <w:spacing w:after="0" w:line="240" w:lineRule="auto"/>
        <w:jc w:val="both"/>
        <w:rPr>
          <w:rFonts w:ascii="Times New Roman" w:eastAsia="Calibri" w:hAnsi="Times New Roman" w:cs="Times New Roman"/>
          <w:sz w:val="24"/>
          <w:szCs w:val="24"/>
          <w:lang w:val="sr-Cyrl-RS"/>
        </w:rPr>
      </w:pPr>
      <w:r w:rsidRPr="00A766D9">
        <w:rPr>
          <w:rFonts w:ascii="Times New Roman" w:eastAsia="Calibri" w:hAnsi="Times New Roman" w:cs="Times New Roman"/>
          <w:sz w:val="24"/>
          <w:szCs w:val="24"/>
          <w:lang w:val="sr-Cyrl-RS"/>
        </w:rPr>
        <w:t xml:space="preserve">Инспекцијски надзори и поступци у оквиру инспекцијских надзора инспекције социјалне заштите се реализују у прописаним роковима. </w:t>
      </w:r>
    </w:p>
    <w:p w:rsidR="00055F03" w:rsidRPr="00A766D9" w:rsidRDefault="00055F03" w:rsidP="00055F03">
      <w:pPr>
        <w:spacing w:after="0" w:line="240" w:lineRule="auto"/>
        <w:jc w:val="both"/>
        <w:rPr>
          <w:rFonts w:ascii="Times New Roman" w:eastAsia="Calibri" w:hAnsi="Times New Roman" w:cs="Times New Roman"/>
          <w:sz w:val="24"/>
          <w:szCs w:val="24"/>
        </w:rPr>
      </w:pPr>
    </w:p>
    <w:p w:rsidR="00055F03" w:rsidRPr="00A766D9" w:rsidRDefault="00055F03" w:rsidP="00055F03">
      <w:pPr>
        <w:spacing w:after="0" w:line="240" w:lineRule="auto"/>
        <w:jc w:val="both"/>
        <w:rPr>
          <w:rFonts w:ascii="Times New Roman" w:eastAsia="Calibri" w:hAnsi="Times New Roman" w:cs="Times New Roman"/>
          <w:sz w:val="24"/>
          <w:szCs w:val="24"/>
        </w:rPr>
      </w:pPr>
    </w:p>
    <w:p w:rsidR="00055F03" w:rsidRPr="00A766D9" w:rsidRDefault="00055F03" w:rsidP="00055F03">
      <w:pPr>
        <w:spacing w:after="200" w:line="276" w:lineRule="auto"/>
        <w:jc w:val="both"/>
        <w:rPr>
          <w:rFonts w:ascii="Times New Roman" w:eastAsia="Calibri" w:hAnsi="Times New Roman" w:cs="Times New Roman"/>
          <w:i/>
          <w:iCs/>
          <w:sz w:val="24"/>
          <w:szCs w:val="24"/>
        </w:rPr>
      </w:pPr>
      <w:r w:rsidRPr="00A766D9">
        <w:rPr>
          <w:rFonts w:ascii="Times New Roman" w:eastAsia="Calibri" w:hAnsi="Times New Roman" w:cs="Times New Roman"/>
          <w:b/>
          <w:i/>
          <w:iCs/>
          <w:sz w:val="24"/>
          <w:szCs w:val="24"/>
          <w:lang w:val="sr-Cyrl-RS"/>
        </w:rPr>
        <w:t>13.Законитост управних аката донетих у инспекцијском надзору (број другостепених поступака, њихов исход, број покренутих управних спорова и њихов исход)</w:t>
      </w:r>
    </w:p>
    <w:p w:rsidR="00055F03" w:rsidRPr="00A766D9" w:rsidRDefault="00055F03" w:rsidP="00055F03">
      <w:pPr>
        <w:spacing w:after="0" w:line="240" w:lineRule="auto"/>
        <w:jc w:val="both"/>
        <w:rPr>
          <w:rFonts w:ascii="Times New Roman" w:eastAsia="Calibri" w:hAnsi="Times New Roman" w:cs="Times New Roman"/>
          <w:color w:val="000000"/>
          <w:sz w:val="24"/>
          <w:szCs w:val="24"/>
          <w:lang w:val="sr-Cyrl-RS"/>
        </w:rPr>
      </w:pPr>
      <w:r w:rsidRPr="00A766D9">
        <w:rPr>
          <w:rFonts w:ascii="Times New Roman" w:eastAsia="Calibri" w:hAnsi="Times New Roman" w:cs="Times New Roman"/>
          <w:color w:val="000000"/>
          <w:sz w:val="24"/>
          <w:szCs w:val="24"/>
          <w:lang w:val="sr-Cyrl-RS"/>
        </w:rPr>
        <w:t xml:space="preserve">У извештајном периоду  било је покренутих другостепених поступака (3). </w:t>
      </w:r>
    </w:p>
    <w:p w:rsidR="00055F03" w:rsidRPr="00A766D9" w:rsidRDefault="00055F03" w:rsidP="00055F03">
      <w:pPr>
        <w:spacing w:after="0" w:line="240" w:lineRule="auto"/>
        <w:jc w:val="both"/>
        <w:rPr>
          <w:rFonts w:ascii="Times New Roman" w:eastAsia="Calibri" w:hAnsi="Times New Roman" w:cs="Times New Roman"/>
          <w:color w:val="000000"/>
          <w:sz w:val="24"/>
          <w:szCs w:val="24"/>
        </w:rPr>
      </w:pPr>
    </w:p>
    <w:p w:rsidR="00055F03" w:rsidRPr="00A766D9" w:rsidRDefault="00055F03" w:rsidP="00055F03">
      <w:pPr>
        <w:spacing w:after="200" w:line="276" w:lineRule="auto"/>
        <w:jc w:val="both"/>
        <w:rPr>
          <w:rFonts w:ascii="Times New Roman" w:eastAsia="Calibri" w:hAnsi="Times New Roman" w:cs="Times New Roman"/>
          <w:i/>
          <w:iCs/>
          <w:sz w:val="24"/>
          <w:szCs w:val="24"/>
        </w:rPr>
      </w:pPr>
      <w:r w:rsidRPr="00A766D9">
        <w:rPr>
          <w:rFonts w:ascii="Times New Roman" w:eastAsia="Calibri" w:hAnsi="Times New Roman" w:cs="Times New Roman"/>
          <w:b/>
          <w:i/>
          <w:iCs/>
          <w:sz w:val="24"/>
          <w:szCs w:val="24"/>
          <w:lang w:val="sr-Cyrl-RS"/>
        </w:rPr>
        <w:t xml:space="preserve">14.Поступање у решавању притужби на рад инспекције, са исходима тог поступања, уз посебно истицање броја поднетих притужби и области рада на које су се односиле </w:t>
      </w:r>
    </w:p>
    <w:p w:rsidR="00055F03" w:rsidRPr="00A766D9" w:rsidRDefault="00055F03" w:rsidP="00055F03">
      <w:pPr>
        <w:spacing w:after="0" w:line="240" w:lineRule="auto"/>
        <w:jc w:val="both"/>
        <w:rPr>
          <w:rFonts w:ascii="Times New Roman" w:eastAsia="Calibri" w:hAnsi="Times New Roman" w:cs="Times New Roman"/>
          <w:color w:val="000000"/>
          <w:sz w:val="24"/>
          <w:szCs w:val="24"/>
          <w:lang w:val="sr-Cyrl-RS"/>
        </w:rPr>
      </w:pPr>
      <w:r w:rsidRPr="00A766D9">
        <w:rPr>
          <w:rFonts w:ascii="Times New Roman" w:eastAsia="Calibri" w:hAnsi="Times New Roman" w:cs="Times New Roman"/>
          <w:color w:val="000000"/>
          <w:sz w:val="24"/>
          <w:szCs w:val="24"/>
          <w:lang w:val="sr-Cyrl-RS"/>
        </w:rPr>
        <w:t>У извештајном периоду била је поднета 1 притужба на рад покрајинских инспектора социјалне заштите.</w:t>
      </w:r>
    </w:p>
    <w:p w:rsidR="00055F03" w:rsidRPr="00A766D9" w:rsidRDefault="00055F03" w:rsidP="00055F03">
      <w:pPr>
        <w:spacing w:after="0" w:line="240" w:lineRule="auto"/>
        <w:ind w:firstLine="720"/>
        <w:jc w:val="both"/>
        <w:rPr>
          <w:rFonts w:ascii="Times New Roman" w:eastAsia="Calibri" w:hAnsi="Times New Roman" w:cs="Times New Roman"/>
          <w:sz w:val="24"/>
          <w:szCs w:val="24"/>
        </w:rPr>
      </w:pPr>
    </w:p>
    <w:p w:rsidR="00055F03" w:rsidRPr="00A766D9" w:rsidRDefault="00055F03" w:rsidP="00055F03">
      <w:pPr>
        <w:spacing w:after="0" w:line="240" w:lineRule="auto"/>
        <w:jc w:val="both"/>
        <w:rPr>
          <w:rFonts w:ascii="Times New Roman" w:eastAsia="Calibri" w:hAnsi="Times New Roman" w:cs="Times New Roman"/>
          <w:sz w:val="24"/>
          <w:szCs w:val="24"/>
        </w:rPr>
      </w:pPr>
    </w:p>
    <w:p w:rsidR="00055F03" w:rsidRPr="00A766D9" w:rsidRDefault="00055F03" w:rsidP="00055F03">
      <w:pPr>
        <w:spacing w:after="0" w:line="240" w:lineRule="auto"/>
        <w:jc w:val="both"/>
        <w:rPr>
          <w:rFonts w:ascii="Times New Roman" w:eastAsia="Calibri" w:hAnsi="Times New Roman" w:cs="Times New Roman"/>
          <w:sz w:val="24"/>
          <w:szCs w:val="24"/>
        </w:rPr>
      </w:pPr>
    </w:p>
    <w:p w:rsidR="00055F03" w:rsidRPr="00A766D9" w:rsidRDefault="00055F03" w:rsidP="00055F03">
      <w:pPr>
        <w:spacing w:after="0" w:line="240" w:lineRule="auto"/>
        <w:jc w:val="both"/>
        <w:rPr>
          <w:rFonts w:ascii="Times New Roman" w:eastAsia="Calibri" w:hAnsi="Times New Roman" w:cs="Times New Roman"/>
          <w:sz w:val="24"/>
          <w:szCs w:val="24"/>
        </w:rPr>
      </w:pPr>
    </w:p>
    <w:p w:rsidR="00055F03" w:rsidRPr="00A766D9" w:rsidRDefault="00055F03" w:rsidP="00055F03">
      <w:pPr>
        <w:spacing w:after="0" w:line="240" w:lineRule="auto"/>
        <w:jc w:val="both"/>
        <w:rPr>
          <w:rFonts w:ascii="Times New Roman" w:eastAsia="Calibri" w:hAnsi="Times New Roman" w:cs="Times New Roman"/>
          <w:sz w:val="24"/>
          <w:szCs w:val="24"/>
        </w:rPr>
      </w:pPr>
    </w:p>
    <w:p w:rsidR="00055F03" w:rsidRPr="00A766D9" w:rsidRDefault="00055F03" w:rsidP="00055F03">
      <w:pPr>
        <w:spacing w:after="200" w:line="276" w:lineRule="auto"/>
        <w:jc w:val="both"/>
        <w:rPr>
          <w:rFonts w:ascii="Times New Roman" w:eastAsia="Calibri" w:hAnsi="Times New Roman" w:cs="Times New Roman"/>
          <w:i/>
          <w:iCs/>
          <w:sz w:val="24"/>
          <w:szCs w:val="24"/>
        </w:rPr>
      </w:pPr>
      <w:r w:rsidRPr="00A766D9">
        <w:rPr>
          <w:rFonts w:ascii="Times New Roman" w:eastAsia="Calibri" w:hAnsi="Times New Roman" w:cs="Times New Roman"/>
          <w:b/>
          <w:i/>
          <w:iCs/>
          <w:sz w:val="24"/>
          <w:szCs w:val="24"/>
          <w:lang w:val="sr-Cyrl-RS"/>
        </w:rPr>
        <w:t>15.Обуке и други облици стручног усавршавања инспектора, број тих обука и других облика стручног усавршавања и број инспектора који су похађали те обуке и друге облике стручног усавршавања</w:t>
      </w:r>
    </w:p>
    <w:p w:rsidR="00055F03" w:rsidRPr="00A766D9" w:rsidRDefault="00055F03" w:rsidP="00055F03">
      <w:pPr>
        <w:spacing w:after="0" w:line="240" w:lineRule="auto"/>
        <w:jc w:val="both"/>
        <w:rPr>
          <w:rFonts w:ascii="Times New Roman" w:eastAsia="Calibri" w:hAnsi="Times New Roman" w:cs="Times New Roman"/>
          <w:color w:val="FF0000"/>
          <w:sz w:val="24"/>
          <w:szCs w:val="24"/>
          <w:lang w:val="sr-Cyrl-RS"/>
        </w:rPr>
      </w:pPr>
    </w:p>
    <w:p w:rsidR="00055F03" w:rsidRPr="00A766D9" w:rsidRDefault="00055F03" w:rsidP="00055F03">
      <w:pPr>
        <w:spacing w:after="0" w:line="240" w:lineRule="auto"/>
        <w:jc w:val="both"/>
        <w:rPr>
          <w:rFonts w:ascii="Times New Roman" w:eastAsia="Calibri" w:hAnsi="Times New Roman" w:cs="Times New Roman"/>
          <w:color w:val="000000"/>
          <w:sz w:val="24"/>
          <w:szCs w:val="24"/>
          <w:lang w:val="sr-Cyrl-RS"/>
        </w:rPr>
      </w:pPr>
      <w:r w:rsidRPr="00A766D9">
        <w:rPr>
          <w:rFonts w:ascii="Times New Roman" w:eastAsia="Calibri" w:hAnsi="Times New Roman" w:cs="Times New Roman"/>
          <w:color w:val="000000"/>
          <w:sz w:val="24"/>
          <w:szCs w:val="24"/>
          <w:lang w:val="sr-Cyrl-RS"/>
        </w:rPr>
        <w:t xml:space="preserve">У извештајном периоду похађана је обука за вршење инспекцијског надзора (2 инспектора), обука ''управљање временом'' (2 инспектора),''обука за апликацију </w:t>
      </w:r>
      <w:r w:rsidRPr="00A766D9">
        <w:rPr>
          <w:rFonts w:ascii="Times New Roman" w:eastAsia="Calibri" w:hAnsi="Times New Roman" w:cs="Times New Roman"/>
          <w:color w:val="000000"/>
          <w:sz w:val="24"/>
          <w:szCs w:val="24"/>
        </w:rPr>
        <w:t>SOZIS</w:t>
      </w:r>
      <w:r w:rsidRPr="00A766D9">
        <w:rPr>
          <w:rFonts w:ascii="Times New Roman" w:eastAsia="Calibri" w:hAnsi="Times New Roman" w:cs="Times New Roman"/>
          <w:color w:val="000000"/>
          <w:sz w:val="24"/>
          <w:szCs w:val="24"/>
          <w:lang w:val="sr-Cyrl-RS"/>
        </w:rPr>
        <w:t>'' (9 инспектора)  и обука за ''електронску писарницу'' (9 инспектора).</w:t>
      </w:r>
    </w:p>
    <w:p w:rsidR="00055F03" w:rsidRPr="00A766D9" w:rsidRDefault="00055F03" w:rsidP="00055F03">
      <w:pPr>
        <w:spacing w:after="0" w:line="240" w:lineRule="auto"/>
        <w:jc w:val="both"/>
        <w:rPr>
          <w:rFonts w:ascii="Times New Roman" w:eastAsia="Calibri" w:hAnsi="Times New Roman" w:cs="Times New Roman"/>
          <w:color w:val="000000"/>
          <w:sz w:val="24"/>
          <w:szCs w:val="24"/>
          <w:lang w:val="sr-Cyrl-RS"/>
        </w:rPr>
      </w:pPr>
    </w:p>
    <w:p w:rsidR="00BC44C5" w:rsidRPr="00DD442E" w:rsidRDefault="004E15E4" w:rsidP="00BC44C5">
      <w:pPr>
        <w:spacing w:after="0" w:line="240" w:lineRule="auto"/>
        <w:jc w:val="both"/>
        <w:rPr>
          <w:rFonts w:ascii="Times New Roman" w:eastAsia="Calibri" w:hAnsi="Times New Roman" w:cs="Times New Roman"/>
          <w:b/>
          <w:color w:val="000000"/>
          <w:lang w:val="sr-Cyrl-RS"/>
        </w:rPr>
      </w:pPr>
      <w:r>
        <w:rPr>
          <w:rFonts w:ascii="Times New Roman" w:eastAsia="Calibri" w:hAnsi="Times New Roman" w:cs="Times New Roman"/>
          <w:color w:val="000000"/>
          <w:lang w:val="sr-Cyrl-RS"/>
        </w:rPr>
        <w:t>Када су у питању центри за социјални рад и пружаоци дневних услуга у заједници са територије града Београда (осим смештаја за жртве трговине људима), инспекцијски надзор врши градска управа града Београда, као поверени посао, преко инспектора социјалне заш</w:t>
      </w:r>
      <w:r w:rsidR="00DD442E">
        <w:rPr>
          <w:rFonts w:ascii="Times New Roman" w:eastAsia="Calibri" w:hAnsi="Times New Roman" w:cs="Times New Roman"/>
          <w:color w:val="000000"/>
          <w:lang w:val="sr-Cyrl-RS"/>
        </w:rPr>
        <w:t>т</w:t>
      </w:r>
      <w:r>
        <w:rPr>
          <w:rFonts w:ascii="Times New Roman" w:eastAsia="Calibri" w:hAnsi="Times New Roman" w:cs="Times New Roman"/>
          <w:color w:val="000000"/>
          <w:lang w:val="sr-Cyrl-RS"/>
        </w:rPr>
        <w:t xml:space="preserve">ите. </w:t>
      </w:r>
      <w:r w:rsidRPr="00DD442E">
        <w:rPr>
          <w:rFonts w:ascii="Times New Roman" w:eastAsia="Calibri" w:hAnsi="Times New Roman" w:cs="Times New Roman"/>
          <w:b/>
          <w:color w:val="000000"/>
          <w:lang w:val="sr-Cyrl-RS"/>
        </w:rPr>
        <w:t xml:space="preserve">Градски </w:t>
      </w:r>
      <w:r w:rsidRPr="00DD442E">
        <w:rPr>
          <w:rFonts w:ascii="Times New Roman" w:eastAsia="Calibri" w:hAnsi="Times New Roman" w:cs="Times New Roman"/>
          <w:b/>
          <w:color w:val="000000"/>
          <w:lang w:val="sr-Cyrl-RS"/>
        </w:rPr>
        <w:lastRenderedPageBreak/>
        <w:t>секретаријат за социјалну заштиту града Београда, има ангажована два инспектора социјалне заштите (социјални радник и педагог).</w:t>
      </w:r>
    </w:p>
    <w:p w:rsidR="00055F03" w:rsidRPr="00055F03" w:rsidRDefault="00055F03" w:rsidP="00055F03">
      <w:pPr>
        <w:spacing w:after="0" w:line="240" w:lineRule="auto"/>
        <w:jc w:val="both"/>
        <w:rPr>
          <w:rFonts w:ascii="Times New Roman" w:eastAsia="Aptos" w:hAnsi="Times New Roman" w:cs="Times New Roman"/>
          <w:sz w:val="24"/>
          <w:szCs w:val="24"/>
          <w:lang w:val="sr-Cyrl-RS" w:eastAsia="sr-Latn-CS"/>
        </w:rPr>
      </w:pPr>
    </w:p>
    <w:p w:rsidR="00055F03" w:rsidRDefault="004E15E4" w:rsidP="00055F03">
      <w:pPr>
        <w:spacing w:after="0" w:line="240" w:lineRule="auto"/>
        <w:jc w:val="both"/>
        <w:rPr>
          <w:rFonts w:ascii="Times New Roman" w:eastAsia="Aptos" w:hAnsi="Times New Roman" w:cs="Times New Roman"/>
          <w:sz w:val="24"/>
          <w:szCs w:val="24"/>
          <w:lang w:val="sr-Cyrl-RS" w:eastAsia="sr-Latn-CS"/>
        </w:rPr>
      </w:pPr>
      <w:r w:rsidRPr="004E15E4">
        <w:rPr>
          <w:rFonts w:ascii="Times New Roman" w:eastAsia="Aptos" w:hAnsi="Times New Roman" w:cs="Times New Roman"/>
          <w:sz w:val="24"/>
          <w:szCs w:val="24"/>
          <w:lang w:val="sr-Cyrl-RS" w:eastAsia="sr-Latn-CS"/>
        </w:rPr>
        <w:t>Одељење за инспекцијски надзор је у 2023. години извршило</w:t>
      </w:r>
      <w:r w:rsidRPr="004E15E4">
        <w:rPr>
          <w:rFonts w:ascii="Times New Roman" w:eastAsia="Aptos" w:hAnsi="Times New Roman" w:cs="Times New Roman"/>
          <w:sz w:val="24"/>
          <w:szCs w:val="24"/>
          <w:lang w:val="en-US" w:eastAsia="sr-Latn-CS"/>
        </w:rPr>
        <w:t xml:space="preserve"> </w:t>
      </w:r>
      <w:proofErr w:type="spellStart"/>
      <w:r w:rsidRPr="004E15E4">
        <w:rPr>
          <w:rFonts w:ascii="Times New Roman" w:eastAsia="Aptos" w:hAnsi="Times New Roman" w:cs="Times New Roman"/>
          <w:sz w:val="24"/>
          <w:szCs w:val="24"/>
          <w:lang w:val="en-US" w:eastAsia="sr-Latn-CS"/>
        </w:rPr>
        <w:t>укупно</w:t>
      </w:r>
      <w:proofErr w:type="spellEnd"/>
      <w:r w:rsidRPr="004E15E4">
        <w:rPr>
          <w:rFonts w:ascii="Times New Roman" w:eastAsia="Aptos" w:hAnsi="Times New Roman" w:cs="Times New Roman"/>
          <w:sz w:val="24"/>
          <w:szCs w:val="24"/>
          <w:lang w:val="en-US" w:eastAsia="sr-Latn-CS"/>
        </w:rPr>
        <w:t xml:space="preserve"> </w:t>
      </w:r>
      <w:r w:rsidRPr="004E15E4">
        <w:rPr>
          <w:rFonts w:ascii="Times New Roman" w:eastAsia="Aptos" w:hAnsi="Times New Roman" w:cs="Times New Roman"/>
          <w:sz w:val="24"/>
          <w:szCs w:val="24"/>
          <w:lang w:val="sr-Cyrl-RS" w:eastAsia="sr-Latn-CS"/>
        </w:rPr>
        <w:t xml:space="preserve">9 инспекцијских надзора, од чега 7 редовних и 2 ванредна по налогу Министарства за рад, запошљавање, борачка и социјална питања. Инспекцијски надзори су, по облику, реализовани као теренски и канцеларијски. </w:t>
      </w:r>
    </w:p>
    <w:p w:rsidR="006E331D" w:rsidRDefault="006E331D" w:rsidP="00055F03">
      <w:pPr>
        <w:spacing w:after="0" w:line="240" w:lineRule="auto"/>
        <w:jc w:val="both"/>
        <w:rPr>
          <w:rFonts w:ascii="Times New Roman" w:eastAsia="Aptos" w:hAnsi="Times New Roman" w:cs="Times New Roman"/>
          <w:sz w:val="24"/>
          <w:szCs w:val="24"/>
          <w:lang w:val="sr-Cyrl-RS" w:eastAsia="sr-Latn-CS"/>
        </w:rPr>
      </w:pPr>
    </w:p>
    <w:p w:rsidR="006E331D" w:rsidRDefault="006E331D" w:rsidP="00055F03">
      <w:pPr>
        <w:spacing w:after="0" w:line="240" w:lineRule="auto"/>
        <w:jc w:val="both"/>
        <w:rPr>
          <w:rFonts w:ascii="Times New Roman" w:eastAsia="Aptos" w:hAnsi="Times New Roman" w:cs="Times New Roman"/>
          <w:b/>
          <w:sz w:val="24"/>
          <w:szCs w:val="24"/>
          <w:lang w:val="sr-Cyrl-RS" w:eastAsia="sr-Latn-CS"/>
        </w:rPr>
      </w:pPr>
      <w:r w:rsidRPr="006E331D">
        <w:rPr>
          <w:rFonts w:ascii="Times New Roman" w:eastAsia="Aptos" w:hAnsi="Times New Roman" w:cs="Times New Roman"/>
          <w:b/>
          <w:sz w:val="24"/>
          <w:szCs w:val="24"/>
          <w:lang w:val="sr-Cyrl-RS" w:eastAsia="sr-Latn-CS"/>
        </w:rPr>
        <w:t>3. Инспекцијски надзор инспекције социјалне заштите на територији града Београда</w:t>
      </w:r>
    </w:p>
    <w:p w:rsidR="006E331D" w:rsidRPr="006E331D" w:rsidRDefault="006E331D" w:rsidP="00055F03">
      <w:pPr>
        <w:spacing w:after="0" w:line="240" w:lineRule="auto"/>
        <w:jc w:val="both"/>
        <w:rPr>
          <w:rFonts w:ascii="Times New Roman" w:eastAsia="Aptos" w:hAnsi="Times New Roman" w:cs="Times New Roman"/>
          <w:b/>
          <w:sz w:val="24"/>
          <w:szCs w:val="24"/>
          <w:lang w:val="sr-Cyrl-RS" w:eastAsia="sr-Latn-CS"/>
        </w:rPr>
      </w:pPr>
    </w:p>
    <w:p w:rsidR="004E15E4" w:rsidRPr="004E15E4" w:rsidRDefault="004E15E4" w:rsidP="006E331D">
      <w:pPr>
        <w:spacing w:after="0" w:line="240" w:lineRule="auto"/>
        <w:contextualSpacing/>
        <w:jc w:val="both"/>
        <w:rPr>
          <w:rFonts w:ascii="Times New Roman" w:eastAsia="Times New Roman" w:hAnsi="Times New Roman" w:cs="Times New Roman"/>
          <w:sz w:val="24"/>
          <w:szCs w:val="24"/>
          <w:lang w:val="en-US" w:eastAsia="sr-Latn-CS"/>
        </w:rPr>
      </w:pPr>
      <w:r w:rsidRPr="004E15E4">
        <w:rPr>
          <w:rFonts w:ascii="Times New Roman" w:eastAsia="Times New Roman" w:hAnsi="Times New Roman" w:cs="Times New Roman"/>
          <w:sz w:val="24"/>
          <w:szCs w:val="24"/>
          <w:lang w:val="sr-Cyrl-RS" w:eastAsia="sr-Latn-CS"/>
        </w:rPr>
        <w:t xml:space="preserve">Надзори су извршени над установама социјалне заштите, код овлашћених пружалаца </w:t>
      </w:r>
      <w:proofErr w:type="spellStart"/>
      <w:r w:rsidRPr="004E15E4">
        <w:rPr>
          <w:rFonts w:ascii="Times New Roman" w:eastAsia="Times New Roman" w:hAnsi="Times New Roman" w:cs="Times New Roman"/>
          <w:sz w:val="24"/>
          <w:szCs w:val="24"/>
          <w:lang w:val="sr-Cyrl-RS" w:eastAsia="sr-Latn-CS"/>
        </w:rPr>
        <w:t>услу</w:t>
      </w:r>
      <w:proofErr w:type="spellEnd"/>
      <w:r w:rsidRPr="004E15E4">
        <w:rPr>
          <w:rFonts w:ascii="Times New Roman" w:eastAsia="Times New Roman" w:hAnsi="Times New Roman" w:cs="Times New Roman"/>
          <w:sz w:val="24"/>
          <w:szCs w:val="24"/>
          <w:lang w:val="en-US" w:eastAsia="sr-Latn-CS"/>
        </w:rPr>
        <w:t>г</w:t>
      </w:r>
      <w:r w:rsidRPr="004E15E4">
        <w:rPr>
          <w:rFonts w:ascii="Times New Roman" w:eastAsia="Times New Roman" w:hAnsi="Times New Roman" w:cs="Times New Roman"/>
          <w:sz w:val="24"/>
          <w:szCs w:val="24"/>
          <w:lang w:val="sr-Cyrl-RS" w:eastAsia="sr-Latn-CS"/>
        </w:rPr>
        <w:t>а социјалне заштите и лиценцираних пружалаца, и то</w:t>
      </w:r>
      <w:r w:rsidRPr="004E15E4">
        <w:rPr>
          <w:rFonts w:ascii="Times New Roman" w:eastAsia="Times New Roman" w:hAnsi="Times New Roman" w:cs="Times New Roman"/>
          <w:sz w:val="24"/>
          <w:szCs w:val="24"/>
          <w:lang w:val="en-US" w:eastAsia="sr-Latn-CS"/>
        </w:rPr>
        <w:t>:</w:t>
      </w:r>
    </w:p>
    <w:p w:rsidR="004E15E4" w:rsidRPr="004E15E4" w:rsidRDefault="004E15E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r w:rsidRPr="004E15E4">
        <w:rPr>
          <w:rFonts w:ascii="Times New Roman" w:eastAsia="Times New Roman" w:hAnsi="Times New Roman" w:cs="Times New Roman"/>
          <w:sz w:val="24"/>
          <w:szCs w:val="24"/>
          <w:lang w:val="sr-Cyrl-RS" w:eastAsia="sr-Latn-CS"/>
        </w:rPr>
        <w:t xml:space="preserve">   </w:t>
      </w:r>
    </w:p>
    <w:p w:rsidR="004E15E4" w:rsidRPr="00B43ADB" w:rsidRDefault="004E15E4" w:rsidP="00B43ADB">
      <w:pPr>
        <w:spacing w:after="0" w:line="240" w:lineRule="auto"/>
        <w:ind w:left="284"/>
        <w:contextualSpacing/>
        <w:jc w:val="both"/>
        <w:rPr>
          <w:rFonts w:ascii="Times New Roman" w:eastAsia="Times New Roman" w:hAnsi="Times New Roman" w:cs="Times New Roman"/>
          <w:sz w:val="24"/>
          <w:szCs w:val="24"/>
          <w:lang w:val="sr-Cyrl-RS" w:eastAsia="sr-Latn-CS"/>
        </w:rPr>
      </w:pPr>
      <w:r w:rsidRPr="004E15E4">
        <w:rPr>
          <w:rFonts w:ascii="Times New Roman" w:eastAsia="Times New Roman" w:hAnsi="Times New Roman" w:cs="Times New Roman"/>
          <w:sz w:val="24"/>
          <w:szCs w:val="24"/>
          <w:lang w:val="sr-Cyrl-RS" w:eastAsia="sr-Latn-CS"/>
        </w:rPr>
        <w:t xml:space="preserve">             РЕДОВНИ:</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 xml:space="preserve">1 редовни теренски и канцеларијски инспекцијски надзор над законитошћу рада Агенције </w:t>
      </w:r>
      <w:proofErr w:type="spellStart"/>
      <w:r w:rsidRPr="004E15E4">
        <w:rPr>
          <w:rFonts w:ascii="Times New Roman" w:eastAsia="Times New Roman" w:hAnsi="Times New Roman" w:cs="Times New Roman"/>
          <w:sz w:val="24"/>
          <w:szCs w:val="24"/>
          <w:lang w:val="sr-Cyrl-RS" w:eastAsia="sr-Latn-CS"/>
        </w:rPr>
        <w:t>Превентива</w:t>
      </w:r>
      <w:proofErr w:type="spellEnd"/>
      <w:r w:rsidRPr="004E15E4">
        <w:rPr>
          <w:rFonts w:ascii="Times New Roman" w:eastAsia="Times New Roman" w:hAnsi="Times New Roman" w:cs="Times New Roman"/>
          <w:sz w:val="24"/>
          <w:szCs w:val="24"/>
          <w:lang w:val="sr-Cyrl-RS" w:eastAsia="sr-Latn-CS"/>
        </w:rPr>
        <w:t xml:space="preserve"> </w:t>
      </w:r>
      <w:proofErr w:type="spellStart"/>
      <w:r w:rsidRPr="004E15E4">
        <w:rPr>
          <w:rFonts w:ascii="Times New Roman" w:eastAsia="Times New Roman" w:hAnsi="Times New Roman" w:cs="Times New Roman"/>
          <w:sz w:val="24"/>
          <w:szCs w:val="24"/>
          <w:lang w:val="sr-Cyrl-RS" w:eastAsia="sr-Latn-CS"/>
        </w:rPr>
        <w:t>доо</w:t>
      </w:r>
      <w:proofErr w:type="spellEnd"/>
      <w:r w:rsidRPr="004E15E4">
        <w:rPr>
          <w:rFonts w:ascii="Times New Roman" w:eastAsia="Times New Roman" w:hAnsi="Times New Roman" w:cs="Times New Roman"/>
          <w:sz w:val="24"/>
          <w:szCs w:val="24"/>
          <w:lang w:val="sr-Cyrl-RS" w:eastAsia="sr-Latn-CS"/>
        </w:rPr>
        <w:t xml:space="preserve">, лиценцираног пружаоца услуге помоћ у кући: </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1 редовни теренски и канцеларијски</w:t>
      </w:r>
      <w:r w:rsidRPr="004E15E4">
        <w:rPr>
          <w:rFonts w:ascii="Times New Roman" w:eastAsia="Times New Roman" w:hAnsi="Times New Roman" w:cs="Times New Roman"/>
          <w:sz w:val="24"/>
          <w:szCs w:val="24"/>
          <w:lang w:eastAsia="sr-Latn-CS"/>
        </w:rPr>
        <w:t xml:space="preserve"> </w:t>
      </w:r>
      <w:r w:rsidRPr="004E15E4">
        <w:rPr>
          <w:rFonts w:ascii="Times New Roman" w:eastAsia="Times New Roman" w:hAnsi="Times New Roman" w:cs="Times New Roman"/>
          <w:sz w:val="24"/>
          <w:szCs w:val="24"/>
          <w:lang w:val="sr-Cyrl-RS" w:eastAsia="sr-Latn-CS"/>
        </w:rPr>
        <w:t xml:space="preserve">инспекцијски надзор реализован у ГЦ Београд – РЈ Дневни центри и клубови, услуга помоћ у кући </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 xml:space="preserve">1 редовни теренски и канцеларијски инспекцијски надзор над законитошћу рада Удружења ''Центар за интеграцију младих'', у објекту намењеном за услугу ''Свратиште за децу Београда'', ул. </w:t>
      </w:r>
      <w:proofErr w:type="spellStart"/>
      <w:r w:rsidRPr="004E15E4">
        <w:rPr>
          <w:rFonts w:ascii="Times New Roman" w:eastAsia="Times New Roman" w:hAnsi="Times New Roman" w:cs="Times New Roman"/>
          <w:sz w:val="24"/>
          <w:szCs w:val="24"/>
          <w:lang w:val="sr-Cyrl-RS" w:eastAsia="sr-Latn-CS"/>
        </w:rPr>
        <w:t>Крфска</w:t>
      </w:r>
      <w:proofErr w:type="spellEnd"/>
      <w:r w:rsidRPr="004E15E4">
        <w:rPr>
          <w:rFonts w:ascii="Times New Roman" w:eastAsia="Times New Roman" w:hAnsi="Times New Roman" w:cs="Times New Roman"/>
          <w:sz w:val="24"/>
          <w:szCs w:val="24"/>
          <w:lang w:val="sr-Cyrl-RS" w:eastAsia="sr-Latn-CS"/>
        </w:rPr>
        <w:t xml:space="preserve"> бр.7а, Звездара;</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 xml:space="preserve"> 1 редовни теренски и канцеларијски инспекцијски надзор над законитошћу рада Удружења ''Центар за интеграцију младих'', у објекту намењеном за услугу ''Свратиште за децу Београда'', ул. Булевар Арсенија Чарнојевића бр.145, Нови Београд. Напомена: исти пружалац реализује услугу на територији 2 општине и поседује две лиценце за обављање делатности социјалне заштите;</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1 редовни теренски и канцеларијски инспекцијски надзор над законитошћу рада овлашћеног пружаоца услуге ПУК за децу са сметњама у развоју коју реализује Савез за церебралну и дечију парализу;</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1 редовни теренски и канцеларијски</w:t>
      </w:r>
      <w:r w:rsidRPr="004E15E4">
        <w:rPr>
          <w:rFonts w:ascii="Times New Roman" w:eastAsia="Times New Roman" w:hAnsi="Times New Roman" w:cs="Times New Roman"/>
          <w:sz w:val="24"/>
          <w:szCs w:val="24"/>
          <w:lang w:eastAsia="sr-Latn-CS"/>
        </w:rPr>
        <w:t xml:space="preserve"> </w:t>
      </w:r>
      <w:r w:rsidRPr="004E15E4">
        <w:rPr>
          <w:rFonts w:ascii="Times New Roman" w:eastAsia="Times New Roman" w:hAnsi="Times New Roman" w:cs="Times New Roman"/>
          <w:sz w:val="24"/>
          <w:szCs w:val="24"/>
          <w:lang w:val="sr-Cyrl-RS" w:eastAsia="sr-Latn-CS"/>
        </w:rPr>
        <w:t>инспекцијски надзор над законитошћу рада овлашћеног пружаоца услуге персонална асистенција коју реализује Центар за самостални живот ОСИ Србије</w:t>
      </w:r>
      <w:r w:rsidRPr="004E15E4">
        <w:rPr>
          <w:rFonts w:ascii="Times New Roman" w:eastAsia="Times New Roman" w:hAnsi="Times New Roman" w:cs="Times New Roman"/>
          <w:sz w:val="24"/>
          <w:szCs w:val="24"/>
          <w:lang w:eastAsia="sr-Latn-CS"/>
        </w:rPr>
        <w:t xml:space="preserve"> </w:t>
      </w:r>
      <w:r w:rsidRPr="004E15E4">
        <w:rPr>
          <w:rFonts w:ascii="Times New Roman" w:eastAsia="Times New Roman" w:hAnsi="Times New Roman" w:cs="Times New Roman"/>
          <w:sz w:val="24"/>
          <w:szCs w:val="24"/>
          <w:lang w:val="en-US" w:eastAsia="sr-Latn-CS"/>
        </w:rPr>
        <w:t>;</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1 редовни теренски и канцеларијски инспекцијски надзор над законитошћу рада Центра за смештај и дневни боравак деце и омладине ометене у развоју -услуга предах смештај.</w:t>
      </w:r>
    </w:p>
    <w:p w:rsidR="004E15E4" w:rsidRPr="004E15E4" w:rsidRDefault="004E15E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p>
    <w:p w:rsidR="004E15E4" w:rsidRPr="004E15E4" w:rsidRDefault="004E15E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r w:rsidRPr="004E15E4">
        <w:rPr>
          <w:rFonts w:ascii="Times New Roman" w:eastAsia="Times New Roman" w:hAnsi="Times New Roman" w:cs="Times New Roman"/>
          <w:sz w:val="24"/>
          <w:szCs w:val="24"/>
          <w:lang w:val="sr-Cyrl-RS" w:eastAsia="sr-Latn-CS"/>
        </w:rPr>
        <w:t>ВАНРЕДНИ ( по налогу Министарства за рад, запошљавање, борачка и социјална питања)</w:t>
      </w:r>
    </w:p>
    <w:p w:rsidR="004E15E4" w:rsidRPr="004E15E4" w:rsidRDefault="004E15E4" w:rsidP="004E15E4">
      <w:pPr>
        <w:spacing w:after="0" w:line="240" w:lineRule="auto"/>
        <w:ind w:left="284"/>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 xml:space="preserve"> </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eastAsia="sr-Latn-CS"/>
        </w:rPr>
      </w:pPr>
      <w:r w:rsidRPr="004E15E4">
        <w:rPr>
          <w:rFonts w:ascii="Times New Roman" w:eastAsia="Times New Roman" w:hAnsi="Times New Roman" w:cs="Times New Roman"/>
          <w:sz w:val="24"/>
          <w:szCs w:val="24"/>
          <w:lang w:val="sr-Cyrl-RS" w:eastAsia="sr-Latn-CS"/>
        </w:rPr>
        <w:t>1 ванредни теренски и канцеларијски</w:t>
      </w:r>
      <w:r w:rsidRPr="004E15E4">
        <w:rPr>
          <w:rFonts w:ascii="Times New Roman" w:eastAsia="Times New Roman" w:hAnsi="Times New Roman" w:cs="Times New Roman"/>
          <w:sz w:val="24"/>
          <w:szCs w:val="24"/>
          <w:lang w:eastAsia="sr-Latn-CS"/>
        </w:rPr>
        <w:t xml:space="preserve"> </w:t>
      </w:r>
      <w:r w:rsidRPr="004E15E4">
        <w:rPr>
          <w:rFonts w:ascii="Times New Roman" w:eastAsia="Times New Roman" w:hAnsi="Times New Roman" w:cs="Times New Roman"/>
          <w:sz w:val="24"/>
          <w:szCs w:val="24"/>
          <w:lang w:val="sr-Cyrl-RS" w:eastAsia="sr-Latn-CS"/>
        </w:rPr>
        <w:t>инспекцијски надзор реализован у ГЦСР -Одељење Младеновац  ;</w:t>
      </w:r>
    </w:p>
    <w:p w:rsidR="004E15E4" w:rsidRPr="004E15E4" w:rsidRDefault="004E15E4" w:rsidP="004E15E4">
      <w:pPr>
        <w:numPr>
          <w:ilvl w:val="0"/>
          <w:numId w:val="6"/>
        </w:numPr>
        <w:spacing w:after="0" w:line="240" w:lineRule="auto"/>
        <w:contextualSpacing/>
        <w:jc w:val="both"/>
        <w:rPr>
          <w:rFonts w:ascii="Times New Roman" w:eastAsia="Times New Roman" w:hAnsi="Times New Roman" w:cs="Times New Roman"/>
          <w:sz w:val="24"/>
          <w:szCs w:val="24"/>
          <w:lang w:val="en-US" w:eastAsia="sr-Latn-CS"/>
        </w:rPr>
      </w:pPr>
      <w:r w:rsidRPr="004E15E4">
        <w:rPr>
          <w:rFonts w:ascii="Times New Roman" w:eastAsia="Times New Roman" w:hAnsi="Times New Roman" w:cs="Times New Roman"/>
          <w:sz w:val="24"/>
          <w:szCs w:val="24"/>
          <w:lang w:val="sr-Cyrl-RS" w:eastAsia="sr-Latn-CS"/>
        </w:rPr>
        <w:t>1 ванредни теренски и канцеларијски</w:t>
      </w:r>
      <w:r w:rsidRPr="004E15E4">
        <w:rPr>
          <w:rFonts w:ascii="Times New Roman" w:eastAsia="Times New Roman" w:hAnsi="Times New Roman" w:cs="Times New Roman"/>
          <w:sz w:val="24"/>
          <w:szCs w:val="24"/>
          <w:lang w:eastAsia="sr-Latn-CS"/>
        </w:rPr>
        <w:t xml:space="preserve"> </w:t>
      </w:r>
      <w:r w:rsidRPr="004E15E4">
        <w:rPr>
          <w:rFonts w:ascii="Times New Roman" w:eastAsia="Times New Roman" w:hAnsi="Times New Roman" w:cs="Times New Roman"/>
          <w:sz w:val="24"/>
          <w:szCs w:val="24"/>
          <w:lang w:val="sr-Cyrl-RS" w:eastAsia="sr-Latn-CS"/>
        </w:rPr>
        <w:t xml:space="preserve">инспекцијски надзор реализован у ГЦСР- Одељење Вождовац. </w:t>
      </w:r>
    </w:p>
    <w:p w:rsidR="004E15E4" w:rsidRDefault="004E15E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r w:rsidRPr="004E15E4">
        <w:rPr>
          <w:rFonts w:ascii="Times New Roman" w:eastAsia="Times New Roman" w:hAnsi="Times New Roman" w:cs="Times New Roman"/>
          <w:sz w:val="24"/>
          <w:szCs w:val="24"/>
          <w:lang w:val="sr-Cyrl-RS" w:eastAsia="sr-Latn-CS"/>
        </w:rPr>
        <w:t>Оба надзора су имала прецизно наведен предмет и циљ инспекцијског надзора.</w:t>
      </w:r>
    </w:p>
    <w:p w:rsidR="00DD442E" w:rsidRPr="004E15E4" w:rsidRDefault="00DD442E" w:rsidP="004E15E4">
      <w:pPr>
        <w:spacing w:after="0" w:line="240" w:lineRule="auto"/>
        <w:ind w:left="284"/>
        <w:contextualSpacing/>
        <w:jc w:val="both"/>
        <w:rPr>
          <w:rFonts w:ascii="Times New Roman" w:eastAsia="Times New Roman" w:hAnsi="Times New Roman" w:cs="Times New Roman"/>
          <w:sz w:val="24"/>
          <w:szCs w:val="24"/>
          <w:lang w:val="en-US" w:eastAsia="sr-Latn-CS"/>
        </w:rPr>
      </w:pP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en-US" w:eastAsia="sr-Latn-CS"/>
        </w:rPr>
      </w:pPr>
      <w:r w:rsidRPr="00A12755">
        <w:rPr>
          <w:rFonts w:ascii="Times New Roman" w:eastAsia="Times New Roman" w:hAnsi="Times New Roman" w:cs="Times New Roman"/>
          <w:sz w:val="24"/>
          <w:szCs w:val="24"/>
          <w:lang w:val="sr-Cyrl-RS" w:eastAsia="sr-Latn-CS"/>
        </w:rPr>
        <w:t xml:space="preserve">Од проглашења епидемије заразне болести </w:t>
      </w:r>
      <w:r w:rsidRPr="00A12755">
        <w:rPr>
          <w:rFonts w:ascii="Times New Roman" w:eastAsia="Times New Roman" w:hAnsi="Times New Roman" w:cs="Times New Roman"/>
          <w:sz w:val="24"/>
          <w:szCs w:val="24"/>
          <w:lang w:val="en-US" w:eastAsia="sr-Latn-CS"/>
        </w:rPr>
        <w:t>COVID</w:t>
      </w:r>
      <w:r w:rsidRPr="00A12755">
        <w:rPr>
          <w:rFonts w:ascii="Times New Roman" w:eastAsia="Times New Roman" w:hAnsi="Times New Roman" w:cs="Times New Roman"/>
          <w:sz w:val="24"/>
          <w:szCs w:val="24"/>
          <w:lang w:eastAsia="sr-Latn-CS"/>
        </w:rPr>
        <w:t>-19</w:t>
      </w:r>
      <w:r w:rsidRPr="00A12755">
        <w:rPr>
          <w:rFonts w:ascii="Times New Roman" w:eastAsia="Times New Roman" w:hAnsi="Times New Roman" w:cs="Times New Roman"/>
          <w:sz w:val="24"/>
          <w:szCs w:val="24"/>
          <w:lang w:val="sr-Cyrl-RS" w:eastAsia="sr-Latn-CS"/>
        </w:rPr>
        <w:t xml:space="preserve">  па до дана сачињавања овог извештаја, дакле, и у 2023. години Одељење за инспекцијски надзор Секретаријата за социјалну заштиту на дневном и недељном нивоу је пратило број заражених од </w:t>
      </w:r>
      <w:r w:rsidRPr="00A12755">
        <w:rPr>
          <w:rFonts w:ascii="Times New Roman" w:eastAsia="Times New Roman" w:hAnsi="Times New Roman" w:cs="Times New Roman"/>
          <w:sz w:val="24"/>
          <w:szCs w:val="24"/>
          <w:lang w:eastAsia="sr-Latn-CS"/>
        </w:rPr>
        <w:t>COVID-19</w:t>
      </w:r>
      <w:r w:rsidRPr="00A12755">
        <w:rPr>
          <w:rFonts w:ascii="Times New Roman" w:eastAsia="Times New Roman" w:hAnsi="Times New Roman" w:cs="Times New Roman"/>
          <w:sz w:val="24"/>
          <w:szCs w:val="24"/>
          <w:lang w:val="sr-Cyrl-RS" w:eastAsia="sr-Latn-CS"/>
        </w:rPr>
        <w:t xml:space="preserve"> у систему социјалне заштите на територији града Београда, који подлеже </w:t>
      </w:r>
      <w:r w:rsidRPr="00A12755">
        <w:rPr>
          <w:rFonts w:ascii="Times New Roman" w:eastAsia="Times New Roman" w:hAnsi="Times New Roman" w:cs="Times New Roman"/>
          <w:sz w:val="24"/>
          <w:szCs w:val="24"/>
          <w:lang w:val="sr-Cyrl-RS" w:eastAsia="sr-Latn-CS"/>
        </w:rPr>
        <w:lastRenderedPageBreak/>
        <w:t xml:space="preserve">праћењу и контроли овог одељења. Свака установа и пружалац дневне услуге у заједници има остварену сарадњу и континуирану консултацију са </w:t>
      </w:r>
      <w:proofErr w:type="spellStart"/>
      <w:r w:rsidRPr="00A12755">
        <w:rPr>
          <w:rFonts w:ascii="Times New Roman" w:eastAsia="Times New Roman" w:hAnsi="Times New Roman" w:cs="Times New Roman"/>
          <w:sz w:val="24"/>
          <w:szCs w:val="24"/>
          <w:lang w:val="sr-Cyrl-RS" w:eastAsia="sr-Latn-CS"/>
        </w:rPr>
        <w:t>тзв</w:t>
      </w:r>
      <w:proofErr w:type="spellEnd"/>
      <w:r w:rsidRPr="00A12755">
        <w:rPr>
          <w:rFonts w:ascii="Times New Roman" w:eastAsia="Times New Roman" w:hAnsi="Times New Roman" w:cs="Times New Roman"/>
          <w:sz w:val="24"/>
          <w:szCs w:val="24"/>
          <w:lang w:val="sr-Cyrl-RS" w:eastAsia="sr-Latn-CS"/>
        </w:rPr>
        <w:t xml:space="preserve"> надлежним </w:t>
      </w:r>
      <w:proofErr w:type="spellStart"/>
      <w:r w:rsidRPr="00A12755">
        <w:rPr>
          <w:rFonts w:ascii="Times New Roman" w:eastAsia="Times New Roman" w:hAnsi="Times New Roman" w:cs="Times New Roman"/>
          <w:sz w:val="24"/>
          <w:szCs w:val="24"/>
          <w:lang w:val="sr-Cyrl-RS" w:eastAsia="sr-Latn-CS"/>
        </w:rPr>
        <w:t>епидемиологом</w:t>
      </w:r>
      <w:proofErr w:type="spellEnd"/>
      <w:r w:rsidRPr="00A12755">
        <w:rPr>
          <w:rFonts w:ascii="Times New Roman" w:eastAsia="Times New Roman" w:hAnsi="Times New Roman" w:cs="Times New Roman"/>
          <w:sz w:val="24"/>
          <w:szCs w:val="24"/>
          <w:lang w:val="sr-Cyrl-RS" w:eastAsia="sr-Latn-CS"/>
        </w:rPr>
        <w:t xml:space="preserve"> који даје упутства и смернице за поступање у вези са превенцијом </w:t>
      </w:r>
      <w:r w:rsidRPr="00A12755">
        <w:rPr>
          <w:rFonts w:ascii="Times New Roman" w:eastAsia="Times New Roman" w:hAnsi="Times New Roman" w:cs="Times New Roman"/>
          <w:sz w:val="24"/>
          <w:szCs w:val="24"/>
          <w:lang w:eastAsia="sr-Latn-CS"/>
        </w:rPr>
        <w:t>COVID</w:t>
      </w:r>
      <w:r w:rsidRPr="00A12755">
        <w:rPr>
          <w:rFonts w:ascii="Times New Roman" w:eastAsia="Times New Roman" w:hAnsi="Times New Roman" w:cs="Times New Roman"/>
          <w:sz w:val="24"/>
          <w:szCs w:val="24"/>
          <w:lang w:val="sr-Cyrl-RS" w:eastAsia="sr-Latn-CS"/>
        </w:rPr>
        <w:t xml:space="preserve">-а 19 и ситуацијама појаве заразе, али и у случају појаве епидемија другог порекла. </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en-US" w:eastAsia="sr-Latn-CS"/>
        </w:rPr>
        <w:t xml:space="preserve">           </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Обзиром на обухват пружалаца услуга социјалне заштите на територији града Београда, Одељење за инспекцијски надзор је, готово, у свакодневној комуникацији са пружаоцима услуга, пружа савете, даје усмене и писане налоге за поступање, а све у циљу превенције продубљивања препознатог проблема.</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en-US" w:eastAsia="sr-Latn-CS"/>
        </w:rPr>
      </w:pPr>
      <w:r w:rsidRPr="00A12755">
        <w:rPr>
          <w:rFonts w:ascii="Times New Roman" w:eastAsia="Times New Roman" w:hAnsi="Times New Roman" w:cs="Times New Roman"/>
          <w:sz w:val="24"/>
          <w:szCs w:val="24"/>
          <w:lang w:val="sr-Cyrl-RS" w:eastAsia="sr-Latn-CS"/>
        </w:rPr>
        <w:t>Издало је 6 писаних налога установама и овлашћеним пружаоцима услуга социјалне заштите везано за сазнања до којих су поступајући инспектори дошли путем примљених представки грађана, а за које није покренут класичан инспекцијски надзор, процењујући, у складу са могућношћу која је дата инспекторима кроз Закон о инспекцијском надзору да изврши професионалну процену има ли основа за покретање инспекцијског надзора, односно процени да је ризик незнатан (чл. 18. ЗОИ), већ да се одређена неправилност/недореченост и сл. може на ефикасан начин превазићи кроз издавање писаног налога и доказа о поступању по истом.</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 xml:space="preserve">Дневно је пратило динамику попуњавања изолационих блокова/соба у Прихватилишту за одрасла и стара лица, Прихватилишту за децу Београда и </w:t>
      </w:r>
      <w:proofErr w:type="spellStart"/>
      <w:r w:rsidRPr="00A12755">
        <w:rPr>
          <w:rFonts w:ascii="Times New Roman" w:eastAsia="Times New Roman" w:hAnsi="Times New Roman" w:cs="Times New Roman"/>
          <w:sz w:val="24"/>
          <w:szCs w:val="24"/>
          <w:lang w:val="sr-Cyrl-RS" w:eastAsia="sr-Latn-CS"/>
        </w:rPr>
        <w:t>прихватилишним</w:t>
      </w:r>
      <w:proofErr w:type="spellEnd"/>
      <w:r w:rsidRPr="00A12755">
        <w:rPr>
          <w:rFonts w:ascii="Times New Roman" w:eastAsia="Times New Roman" w:hAnsi="Times New Roman" w:cs="Times New Roman"/>
          <w:sz w:val="24"/>
          <w:szCs w:val="24"/>
          <w:lang w:val="sr-Cyrl-RS" w:eastAsia="sr-Latn-CS"/>
        </w:rPr>
        <w:t xml:space="preserve"> јединицама Центра за заштиту одојчади, деце и омладине </w:t>
      </w:r>
      <w:proofErr w:type="spellStart"/>
      <w:r w:rsidRPr="00A12755">
        <w:rPr>
          <w:rFonts w:ascii="Times New Roman" w:eastAsia="Times New Roman" w:hAnsi="Times New Roman" w:cs="Times New Roman"/>
          <w:sz w:val="24"/>
          <w:szCs w:val="24"/>
          <w:lang w:val="sr-Cyrl-RS" w:eastAsia="sr-Latn-CS"/>
        </w:rPr>
        <w:t>Звечанска</w:t>
      </w:r>
      <w:proofErr w:type="spellEnd"/>
      <w:r w:rsidRPr="00A12755">
        <w:rPr>
          <w:rFonts w:ascii="Times New Roman" w:eastAsia="Times New Roman" w:hAnsi="Times New Roman" w:cs="Times New Roman"/>
          <w:sz w:val="24"/>
          <w:szCs w:val="24"/>
          <w:lang w:val="sr-Cyrl-RS" w:eastAsia="sr-Latn-CS"/>
        </w:rPr>
        <w:t xml:space="preserve"> (Прихватилиште за одојчад и малу децу, Прихватилиште за ургентну заштиту деце и омладине од злостављања и занемаривања и Прихватна станица), са циљем обезбеђивања да у сваком тренутку, када степен ургентности то захтева у складу са стручном проценом надлежног ЦСР, корисници могу бити примљени на смештај ( водећи рачуна о препорукама МИНРЗС и  стручно- методолошким упутствима Института за јавно здравље Србије, односно препорукама надлежних </w:t>
      </w:r>
      <w:proofErr w:type="spellStart"/>
      <w:r w:rsidRPr="00A12755">
        <w:rPr>
          <w:rFonts w:ascii="Times New Roman" w:eastAsia="Times New Roman" w:hAnsi="Times New Roman" w:cs="Times New Roman"/>
          <w:sz w:val="24"/>
          <w:szCs w:val="24"/>
          <w:lang w:val="sr-Cyrl-RS" w:eastAsia="sr-Latn-CS"/>
        </w:rPr>
        <w:t>епидемиолога</w:t>
      </w:r>
      <w:proofErr w:type="spellEnd"/>
      <w:r w:rsidRPr="00A12755">
        <w:rPr>
          <w:rFonts w:ascii="Times New Roman" w:eastAsia="Times New Roman" w:hAnsi="Times New Roman" w:cs="Times New Roman"/>
          <w:sz w:val="24"/>
          <w:szCs w:val="24"/>
          <w:lang w:val="sr-Cyrl-RS" w:eastAsia="sr-Latn-CS"/>
        </w:rPr>
        <w:t xml:space="preserve"> за сваку од установа, обзиром на актуелну присутност ЦОВИД-19). Праћење и координација је изузетно важна јер се центри за социјални рад суочавају са озбиљним проблемом измештања корисника у адекватну установу социјалне заштите или хранитељску породицу, те корисници остају знатно дуже у прихватилиштима него што Закон и сврха овог привременог збрињавања налаже.</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Израђивани су месечни извештаји о раду инспекције социјалне заштите везано за  реализоване инспекцијске надзоре ( по врсти, облику, начину покретања поступка, изреченим управним мерама… итд.) и достављани Министарству за рад, запошљавање, борачка и социјална питања, као и месечни извештаји о раду за потребе Секретаријата за социјалну заштиту Градске управе града Београда, који садрже опис и бројчани приказ свих активности Одељења за инспекцијски надзор у једном месецу.</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Поступљено је по 148 представки грађана и правних лица и упућено је 59 одговора на питања и притужбе грађана упућене електронским путем, преко сервиса ''Беоинфо'', на који се одговара истога дана.</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en-US" w:eastAsia="sr-Latn-CS"/>
        </w:rPr>
      </w:pPr>
      <w:r w:rsidRPr="00A12755">
        <w:rPr>
          <w:rFonts w:ascii="Times New Roman" w:eastAsia="Times New Roman" w:hAnsi="Times New Roman" w:cs="Times New Roman"/>
          <w:sz w:val="24"/>
          <w:szCs w:val="24"/>
          <w:lang w:val="sr-Cyrl-RS" w:eastAsia="sr-Latn-CS"/>
        </w:rPr>
        <w:t xml:space="preserve">Од проглашења епидемије заразне болести </w:t>
      </w:r>
      <w:r w:rsidRPr="00A12755">
        <w:rPr>
          <w:rFonts w:ascii="Times New Roman" w:eastAsia="Times New Roman" w:hAnsi="Times New Roman" w:cs="Times New Roman"/>
          <w:sz w:val="24"/>
          <w:szCs w:val="24"/>
          <w:lang w:val="en-US" w:eastAsia="sr-Latn-CS"/>
        </w:rPr>
        <w:t>COVID</w:t>
      </w:r>
      <w:r w:rsidRPr="00A12755">
        <w:rPr>
          <w:rFonts w:ascii="Times New Roman" w:eastAsia="Times New Roman" w:hAnsi="Times New Roman" w:cs="Times New Roman"/>
          <w:sz w:val="24"/>
          <w:szCs w:val="24"/>
          <w:lang w:eastAsia="sr-Latn-CS"/>
        </w:rPr>
        <w:t>-19</w:t>
      </w:r>
      <w:r w:rsidRPr="00A12755">
        <w:rPr>
          <w:rFonts w:ascii="Times New Roman" w:eastAsia="Times New Roman" w:hAnsi="Times New Roman" w:cs="Times New Roman"/>
          <w:sz w:val="24"/>
          <w:szCs w:val="24"/>
          <w:lang w:val="sr-Cyrl-RS" w:eastAsia="sr-Latn-CS"/>
        </w:rPr>
        <w:t xml:space="preserve">  па до дана сачињавања овог извештаја, дакле, и у 2023. години Одељење за инспекцијски надзор Секретаријата за социјалну заштиту на дневном и недељном нивоу је пратило број заражених од </w:t>
      </w:r>
      <w:r w:rsidRPr="00A12755">
        <w:rPr>
          <w:rFonts w:ascii="Times New Roman" w:eastAsia="Times New Roman" w:hAnsi="Times New Roman" w:cs="Times New Roman"/>
          <w:sz w:val="24"/>
          <w:szCs w:val="24"/>
          <w:lang w:eastAsia="sr-Latn-CS"/>
        </w:rPr>
        <w:t>COVID-19</w:t>
      </w:r>
      <w:r w:rsidRPr="00A12755">
        <w:rPr>
          <w:rFonts w:ascii="Times New Roman" w:eastAsia="Times New Roman" w:hAnsi="Times New Roman" w:cs="Times New Roman"/>
          <w:sz w:val="24"/>
          <w:szCs w:val="24"/>
          <w:lang w:val="sr-Cyrl-RS" w:eastAsia="sr-Latn-CS"/>
        </w:rPr>
        <w:t xml:space="preserve"> у систему социјалне заштите на територији града Београда, који подлеже праћењу и контроли овог одељења. Свака установа и пружалац дневне услуге у заједници има остварену сарадњу и континуирану консултацију са </w:t>
      </w:r>
      <w:proofErr w:type="spellStart"/>
      <w:r w:rsidRPr="00A12755">
        <w:rPr>
          <w:rFonts w:ascii="Times New Roman" w:eastAsia="Times New Roman" w:hAnsi="Times New Roman" w:cs="Times New Roman"/>
          <w:sz w:val="24"/>
          <w:szCs w:val="24"/>
          <w:lang w:val="sr-Cyrl-RS" w:eastAsia="sr-Latn-CS"/>
        </w:rPr>
        <w:t>тзв</w:t>
      </w:r>
      <w:proofErr w:type="spellEnd"/>
      <w:r w:rsidRPr="00A12755">
        <w:rPr>
          <w:rFonts w:ascii="Times New Roman" w:eastAsia="Times New Roman" w:hAnsi="Times New Roman" w:cs="Times New Roman"/>
          <w:sz w:val="24"/>
          <w:szCs w:val="24"/>
          <w:lang w:val="sr-Cyrl-RS" w:eastAsia="sr-Latn-CS"/>
        </w:rPr>
        <w:t xml:space="preserve"> надлежним </w:t>
      </w:r>
      <w:proofErr w:type="spellStart"/>
      <w:r w:rsidRPr="00A12755">
        <w:rPr>
          <w:rFonts w:ascii="Times New Roman" w:eastAsia="Times New Roman" w:hAnsi="Times New Roman" w:cs="Times New Roman"/>
          <w:sz w:val="24"/>
          <w:szCs w:val="24"/>
          <w:lang w:val="sr-Cyrl-RS" w:eastAsia="sr-Latn-CS"/>
        </w:rPr>
        <w:t>епидемиологом</w:t>
      </w:r>
      <w:proofErr w:type="spellEnd"/>
      <w:r w:rsidRPr="00A12755">
        <w:rPr>
          <w:rFonts w:ascii="Times New Roman" w:eastAsia="Times New Roman" w:hAnsi="Times New Roman" w:cs="Times New Roman"/>
          <w:sz w:val="24"/>
          <w:szCs w:val="24"/>
          <w:lang w:val="sr-Cyrl-RS" w:eastAsia="sr-Latn-CS"/>
        </w:rPr>
        <w:t xml:space="preserve"> који даје упутства и смернице за поступање у вези са превенцијом </w:t>
      </w:r>
      <w:r w:rsidRPr="00A12755">
        <w:rPr>
          <w:rFonts w:ascii="Times New Roman" w:eastAsia="Times New Roman" w:hAnsi="Times New Roman" w:cs="Times New Roman"/>
          <w:sz w:val="24"/>
          <w:szCs w:val="24"/>
          <w:lang w:eastAsia="sr-Latn-CS"/>
        </w:rPr>
        <w:lastRenderedPageBreak/>
        <w:t>COVID</w:t>
      </w:r>
      <w:r w:rsidRPr="00A12755">
        <w:rPr>
          <w:rFonts w:ascii="Times New Roman" w:eastAsia="Times New Roman" w:hAnsi="Times New Roman" w:cs="Times New Roman"/>
          <w:sz w:val="24"/>
          <w:szCs w:val="24"/>
          <w:lang w:val="sr-Cyrl-RS" w:eastAsia="sr-Latn-CS"/>
        </w:rPr>
        <w:t xml:space="preserve">-а 19 и ситуацијама појаве заразе, али и у случају појаве епидемија другог порекла. </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en-US" w:eastAsia="sr-Latn-CS"/>
        </w:rPr>
        <w:t xml:space="preserve">           </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Обзиром на обухват пружалаца услуга социјалне заштите на територији града Београда, Одељење за инспекцијски надзор је, готово, у свакодневној комуникацији са пружаоцима услуга, пружа савете, даје усмене и писане налоге за поступање, а све у циљу превенције продубљивања препознатог проблема.</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en-US" w:eastAsia="sr-Latn-CS"/>
        </w:rPr>
      </w:pPr>
      <w:r w:rsidRPr="00A12755">
        <w:rPr>
          <w:rFonts w:ascii="Times New Roman" w:eastAsia="Times New Roman" w:hAnsi="Times New Roman" w:cs="Times New Roman"/>
          <w:sz w:val="24"/>
          <w:szCs w:val="24"/>
          <w:lang w:val="sr-Cyrl-RS" w:eastAsia="sr-Latn-CS"/>
        </w:rPr>
        <w:t>Издало је 6 писаних налога установама и овлашћеним пружаоцима услуга социјалне заштите везано за сазнања до којих су поступајући инспектори дошли путем примљених представки грађана, а за које није покренут класичан инспекцијски надзор, процењујући, у складу са могућношћу која је дата инспекторима кроз Закон о инспекцијском надзору да изврши професионалну процену има ли основа за покретање инспекцијског надзора, односно процени да је ризик незнатан (чл. 18. ЗОИ), већ да се одређена неправилност/недореченост и сл. може на ефикасан начин превазићи кроз издавање писаног налога и доказа о поступању по истом.</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 xml:space="preserve">Дневно је пратило динамику попуњавања изолационих блокова/соба у Прихватилишту за одрасла и стара лица, Прихватилишту за децу Београда и </w:t>
      </w:r>
      <w:proofErr w:type="spellStart"/>
      <w:r w:rsidRPr="00A12755">
        <w:rPr>
          <w:rFonts w:ascii="Times New Roman" w:eastAsia="Times New Roman" w:hAnsi="Times New Roman" w:cs="Times New Roman"/>
          <w:sz w:val="24"/>
          <w:szCs w:val="24"/>
          <w:lang w:val="sr-Cyrl-RS" w:eastAsia="sr-Latn-CS"/>
        </w:rPr>
        <w:t>прихватилишним</w:t>
      </w:r>
      <w:proofErr w:type="spellEnd"/>
      <w:r w:rsidRPr="00A12755">
        <w:rPr>
          <w:rFonts w:ascii="Times New Roman" w:eastAsia="Times New Roman" w:hAnsi="Times New Roman" w:cs="Times New Roman"/>
          <w:sz w:val="24"/>
          <w:szCs w:val="24"/>
          <w:lang w:val="sr-Cyrl-RS" w:eastAsia="sr-Latn-CS"/>
        </w:rPr>
        <w:t xml:space="preserve"> јединицама Центра за заштиту одојчади, деце и омладине </w:t>
      </w:r>
      <w:proofErr w:type="spellStart"/>
      <w:r w:rsidRPr="00A12755">
        <w:rPr>
          <w:rFonts w:ascii="Times New Roman" w:eastAsia="Times New Roman" w:hAnsi="Times New Roman" w:cs="Times New Roman"/>
          <w:sz w:val="24"/>
          <w:szCs w:val="24"/>
          <w:lang w:val="sr-Cyrl-RS" w:eastAsia="sr-Latn-CS"/>
        </w:rPr>
        <w:t>Звечанска</w:t>
      </w:r>
      <w:proofErr w:type="spellEnd"/>
      <w:r w:rsidRPr="00A12755">
        <w:rPr>
          <w:rFonts w:ascii="Times New Roman" w:eastAsia="Times New Roman" w:hAnsi="Times New Roman" w:cs="Times New Roman"/>
          <w:sz w:val="24"/>
          <w:szCs w:val="24"/>
          <w:lang w:val="sr-Cyrl-RS" w:eastAsia="sr-Latn-CS"/>
        </w:rPr>
        <w:t xml:space="preserve"> (Прихватилиште за одојчад и малу децу, Прихватилиште за ургентну заштиту деце и омладине од злостављања и занемаривања и Прихватна станица), са циљем обезбеђивања да у сваком тренутку, када степен ургентности то захтева у складу са стручном проценом надлежног ЦСР, корисници могу бити примљени на смештај ( водећи рачуна о препорукама МИНРЗС и  стручно- методолошким упутствима Института за јавно здравље Србије, односно препорукама надлежних </w:t>
      </w:r>
      <w:proofErr w:type="spellStart"/>
      <w:r w:rsidRPr="00A12755">
        <w:rPr>
          <w:rFonts w:ascii="Times New Roman" w:eastAsia="Times New Roman" w:hAnsi="Times New Roman" w:cs="Times New Roman"/>
          <w:sz w:val="24"/>
          <w:szCs w:val="24"/>
          <w:lang w:val="sr-Cyrl-RS" w:eastAsia="sr-Latn-CS"/>
        </w:rPr>
        <w:t>епидемиолога</w:t>
      </w:r>
      <w:proofErr w:type="spellEnd"/>
      <w:r w:rsidRPr="00A12755">
        <w:rPr>
          <w:rFonts w:ascii="Times New Roman" w:eastAsia="Times New Roman" w:hAnsi="Times New Roman" w:cs="Times New Roman"/>
          <w:sz w:val="24"/>
          <w:szCs w:val="24"/>
          <w:lang w:val="sr-Cyrl-RS" w:eastAsia="sr-Latn-CS"/>
        </w:rPr>
        <w:t xml:space="preserve"> за сваку од установа, обзиром на актуелну присутност ЦОВИД-19). Праћење и координација је изузетно важна јер се центри за социјални рад суочавају са озбиљним проблемом измештања корисника у адекватну установу социјалне заштите или хранитељску породицу, те корисници остају знатно дуже у прихватилиштима него што Закон и сврха овог привременог збрињавања налаже.</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Израђивани су месечни извештаји о раду инспекције социјалне заштите везано за  реализоване инспекцијске надзоре ( по врсти, облику, начину покретања поступка, изреченим управним мерама… итд.) и достављани Министарству за рад, запошљавање, борачка и социјална питања, као и месечни извештаји о раду за потребе Секретаријата за социјалну заштиту Градске управе града Београда, који садрже опис и бројчани приказ свих активности Одељења за инспекцијски надзор у једном месецу.</w:t>
      </w: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p>
    <w:p w:rsidR="00A12755" w:rsidRPr="00A12755" w:rsidRDefault="00A12755" w:rsidP="00A12755">
      <w:pPr>
        <w:spacing w:after="0" w:line="240" w:lineRule="auto"/>
        <w:ind w:left="284"/>
        <w:contextualSpacing/>
        <w:jc w:val="both"/>
        <w:rPr>
          <w:rFonts w:ascii="Times New Roman" w:eastAsia="Times New Roman" w:hAnsi="Times New Roman" w:cs="Times New Roman"/>
          <w:sz w:val="24"/>
          <w:szCs w:val="24"/>
          <w:lang w:val="sr-Cyrl-RS" w:eastAsia="sr-Latn-CS"/>
        </w:rPr>
      </w:pPr>
      <w:r w:rsidRPr="00A12755">
        <w:rPr>
          <w:rFonts w:ascii="Times New Roman" w:eastAsia="Times New Roman" w:hAnsi="Times New Roman" w:cs="Times New Roman"/>
          <w:sz w:val="24"/>
          <w:szCs w:val="24"/>
          <w:lang w:val="sr-Cyrl-RS" w:eastAsia="sr-Latn-CS"/>
        </w:rPr>
        <w:t>Поступљено је по 148 представки грађана и правних лица и упућено је 59 одговора на питања и притужбе грађана упућене електронским путем, преко сервиса ''Беоинфо'', на који се одговара истога дана.</w:t>
      </w:r>
    </w:p>
    <w:p w:rsidR="004E15E4" w:rsidRDefault="004E15E4" w:rsidP="004E15E4">
      <w:pPr>
        <w:spacing w:after="0" w:line="240" w:lineRule="auto"/>
        <w:ind w:left="284"/>
        <w:contextualSpacing/>
        <w:jc w:val="both"/>
        <w:rPr>
          <w:rFonts w:ascii="Times New Roman" w:eastAsia="Times New Roman" w:hAnsi="Times New Roman" w:cs="Times New Roman"/>
          <w:sz w:val="24"/>
          <w:szCs w:val="24"/>
          <w:lang w:val="en-US" w:eastAsia="sr-Latn-CS"/>
        </w:rPr>
      </w:pPr>
    </w:p>
    <w:p w:rsidR="006E331D" w:rsidRDefault="006E331D" w:rsidP="00BB78D4">
      <w:pPr>
        <w:spacing w:after="0" w:line="240" w:lineRule="auto"/>
        <w:contextualSpacing/>
        <w:jc w:val="both"/>
        <w:rPr>
          <w:rFonts w:ascii="Times New Roman" w:eastAsia="Times New Roman" w:hAnsi="Times New Roman" w:cs="Times New Roman"/>
          <w:b/>
          <w:sz w:val="24"/>
          <w:szCs w:val="24"/>
          <w:lang w:val="sr-Cyrl-RS" w:eastAsia="sr-Latn-CS"/>
        </w:rPr>
      </w:pPr>
      <w:r w:rsidRPr="006E331D">
        <w:rPr>
          <w:rFonts w:ascii="Times New Roman" w:eastAsia="Times New Roman" w:hAnsi="Times New Roman" w:cs="Times New Roman"/>
          <w:b/>
          <w:sz w:val="24"/>
          <w:szCs w:val="24"/>
          <w:lang w:val="sr-Cyrl-RS" w:eastAsia="sr-Latn-CS"/>
        </w:rPr>
        <w:t xml:space="preserve">4. Број утврђених </w:t>
      </w:r>
      <w:proofErr w:type="spellStart"/>
      <w:r w:rsidRPr="006E331D">
        <w:rPr>
          <w:rFonts w:ascii="Times New Roman" w:eastAsia="Times New Roman" w:hAnsi="Times New Roman" w:cs="Times New Roman"/>
          <w:b/>
          <w:sz w:val="24"/>
          <w:szCs w:val="24"/>
          <w:lang w:val="sr-Cyrl-RS" w:eastAsia="sr-Latn-CS"/>
        </w:rPr>
        <w:t>нерегистрованих</w:t>
      </w:r>
      <w:proofErr w:type="spellEnd"/>
      <w:r w:rsidRPr="006E331D">
        <w:rPr>
          <w:rFonts w:ascii="Times New Roman" w:eastAsia="Times New Roman" w:hAnsi="Times New Roman" w:cs="Times New Roman"/>
          <w:b/>
          <w:sz w:val="24"/>
          <w:szCs w:val="24"/>
          <w:lang w:val="sr-Cyrl-RS" w:eastAsia="sr-Latn-CS"/>
        </w:rPr>
        <w:t xml:space="preserve"> субјеката и мере спроведене према њима на територији града Београда</w:t>
      </w:r>
    </w:p>
    <w:p w:rsidR="006E331D" w:rsidRDefault="006E331D" w:rsidP="004E15E4">
      <w:pPr>
        <w:spacing w:after="0" w:line="240" w:lineRule="auto"/>
        <w:ind w:left="284"/>
        <w:contextualSpacing/>
        <w:jc w:val="both"/>
        <w:rPr>
          <w:rFonts w:ascii="Times New Roman" w:eastAsia="Times New Roman" w:hAnsi="Times New Roman" w:cs="Times New Roman"/>
          <w:b/>
          <w:sz w:val="24"/>
          <w:szCs w:val="24"/>
          <w:lang w:val="sr-Cyrl-RS" w:eastAsia="sr-Latn-CS"/>
        </w:rPr>
      </w:pPr>
    </w:p>
    <w:p w:rsidR="006E331D" w:rsidRDefault="006E331D"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Инспектори социјалне заштите у 2023.години нису утврдили </w:t>
      </w:r>
      <w:proofErr w:type="spellStart"/>
      <w:r>
        <w:rPr>
          <w:rFonts w:ascii="Times New Roman" w:eastAsia="Times New Roman" w:hAnsi="Times New Roman" w:cs="Times New Roman"/>
          <w:sz w:val="24"/>
          <w:szCs w:val="24"/>
          <w:lang w:val="sr-Cyrl-RS" w:eastAsia="sr-Latn-CS"/>
        </w:rPr>
        <w:t>нерегистроване</w:t>
      </w:r>
      <w:proofErr w:type="spellEnd"/>
      <w:r>
        <w:rPr>
          <w:rFonts w:ascii="Times New Roman" w:eastAsia="Times New Roman" w:hAnsi="Times New Roman" w:cs="Times New Roman"/>
          <w:sz w:val="24"/>
          <w:szCs w:val="24"/>
          <w:lang w:val="sr-Cyrl-RS" w:eastAsia="sr-Latn-CS"/>
        </w:rPr>
        <w:t xml:space="preserve"> субјекте на територији града Београда.</w:t>
      </w:r>
    </w:p>
    <w:p w:rsidR="00BB78D4" w:rsidRDefault="00BB78D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p>
    <w:p w:rsidR="00BB78D4" w:rsidRPr="00BB78D4" w:rsidRDefault="00BB78D4" w:rsidP="004E15E4">
      <w:pPr>
        <w:spacing w:after="0" w:line="240" w:lineRule="auto"/>
        <w:ind w:left="284"/>
        <w:contextualSpacing/>
        <w:jc w:val="both"/>
        <w:rPr>
          <w:rFonts w:ascii="Times New Roman" w:eastAsia="Times New Roman" w:hAnsi="Times New Roman" w:cs="Times New Roman"/>
          <w:b/>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b/>
          <w:bCs/>
          <w:iCs/>
          <w:color w:val="1D1B11"/>
          <w:sz w:val="24"/>
          <w:szCs w:val="24"/>
          <w:lang w:val="sr-Cyrl-RS" w:eastAsia="sr-Latn-CS"/>
        </w:rPr>
      </w:pPr>
      <w:r w:rsidRPr="00BB78D4">
        <w:rPr>
          <w:rFonts w:ascii="Times New Roman" w:eastAsia="Times New Roman" w:hAnsi="Times New Roman" w:cs="Times New Roman"/>
          <w:b/>
          <w:bCs/>
          <w:iCs/>
          <w:color w:val="1D1B11"/>
          <w:sz w:val="24"/>
          <w:szCs w:val="24"/>
          <w:lang w:val="sr-Cyrl-RS" w:eastAsia="sr-Latn-CS"/>
        </w:rPr>
        <w:t>5.Исходи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социјалне заштите на територији града Београда</w:t>
      </w:r>
    </w:p>
    <w:p w:rsidR="00BB78D4" w:rsidRPr="00BB78D4" w:rsidRDefault="00BB78D4" w:rsidP="00BB78D4">
      <w:pPr>
        <w:spacing w:after="0" w:line="240" w:lineRule="auto"/>
        <w:contextualSpacing/>
        <w:jc w:val="both"/>
        <w:rPr>
          <w:rFonts w:ascii="Times New Roman" w:eastAsia="Times New Roman" w:hAnsi="Times New Roman" w:cs="Times New Roman"/>
          <w:b/>
          <w:bCs/>
          <w:iCs/>
          <w:color w:val="1D1B11"/>
          <w:sz w:val="24"/>
          <w:szCs w:val="24"/>
          <w:lang w:val="sr-Cyrl-RS" w:eastAsia="sr-Latn-CS"/>
        </w:rPr>
      </w:pPr>
    </w:p>
    <w:p w:rsidR="00BB78D4" w:rsidRDefault="00BB78D4" w:rsidP="00BB78D4">
      <w:pPr>
        <w:spacing w:after="6" w:line="264" w:lineRule="auto"/>
        <w:jc w:val="both"/>
        <w:rPr>
          <w:rFonts w:ascii="Times New Roman" w:eastAsia="Times New Roman" w:hAnsi="Times New Roman" w:cs="Times New Roman"/>
          <w:color w:val="000000"/>
          <w:sz w:val="24"/>
          <w:szCs w:val="24"/>
          <w:lang w:val="sr-Cyrl-RS" w:eastAsia="sr-Latn-CS"/>
        </w:rPr>
      </w:pPr>
      <w:r w:rsidRPr="00BB78D4">
        <w:rPr>
          <w:rFonts w:ascii="Times New Roman" w:eastAsia="Times New Roman" w:hAnsi="Times New Roman" w:cs="Times New Roman"/>
          <w:color w:val="000000"/>
          <w:sz w:val="24"/>
          <w:szCs w:val="24"/>
          <w:lang w:val="sr-Cyrl-CS" w:eastAsia="sr-Latn-CS"/>
        </w:rPr>
        <w:t>Инспектори социјалне заштите током 202</w:t>
      </w:r>
      <w:r w:rsidRPr="00BB78D4">
        <w:rPr>
          <w:rFonts w:ascii="Times New Roman" w:eastAsia="Times New Roman" w:hAnsi="Times New Roman" w:cs="Times New Roman"/>
          <w:color w:val="000000"/>
          <w:sz w:val="24"/>
          <w:szCs w:val="24"/>
          <w:lang w:val="sr-Cyrl-RS" w:eastAsia="sr-Latn-CS"/>
        </w:rPr>
        <w:t>3</w:t>
      </w:r>
      <w:r w:rsidRPr="00BB78D4">
        <w:rPr>
          <w:rFonts w:ascii="Times New Roman" w:eastAsia="Times New Roman" w:hAnsi="Times New Roman" w:cs="Times New Roman"/>
          <w:color w:val="000000"/>
          <w:sz w:val="24"/>
          <w:szCs w:val="24"/>
          <w:lang w:val="sr-Cyrl-CS" w:eastAsia="sr-Latn-CS"/>
        </w:rPr>
        <w:t xml:space="preserve">. године, у току вршења инспекцијског надзора, нису поднели ни једну кривичну пријаву и </w:t>
      </w:r>
      <w:r w:rsidRPr="00BB78D4">
        <w:rPr>
          <w:rFonts w:ascii="Times New Roman" w:eastAsia="Times New Roman" w:hAnsi="Times New Roman" w:cs="Times New Roman"/>
          <w:color w:val="000000"/>
          <w:sz w:val="24"/>
          <w:szCs w:val="24"/>
          <w:lang w:val="sr-Cyrl-RS" w:eastAsia="sr-Latn-CS"/>
        </w:rPr>
        <w:t>није поднет ни један захтев за покретање прекршајног поступка. Сви надзирани субјекти су у утврђеним роковима за отклањање уочених неправилности поступили.</w:t>
      </w:r>
    </w:p>
    <w:p w:rsidR="00BB78D4" w:rsidRDefault="00BB78D4" w:rsidP="00BB78D4">
      <w:pPr>
        <w:spacing w:line="252" w:lineRule="auto"/>
        <w:jc w:val="both"/>
        <w:rPr>
          <w:rFonts w:ascii="Times New Roman" w:eastAsia="Times New Roman" w:hAnsi="Times New Roman" w:cs="Times New Roman"/>
          <w:color w:val="000000"/>
          <w:sz w:val="24"/>
          <w:szCs w:val="24"/>
          <w:lang w:val="sr-Cyrl-RS" w:eastAsia="sr-Latn-CS"/>
        </w:rPr>
      </w:pPr>
    </w:p>
    <w:p w:rsidR="00BB78D4" w:rsidRPr="00BB78D4" w:rsidRDefault="00BB78D4" w:rsidP="00BB78D4">
      <w:pPr>
        <w:spacing w:line="252" w:lineRule="auto"/>
        <w:jc w:val="both"/>
        <w:rPr>
          <w:rFonts w:ascii="Times New Roman" w:eastAsia="Times New Roman" w:hAnsi="Times New Roman" w:cs="Times New Roman"/>
          <w:b/>
          <w:iCs/>
          <w:sz w:val="24"/>
          <w:szCs w:val="24"/>
          <w:lang w:val="sr-Cyrl-RS" w:eastAsia="sr-Latn-CS"/>
        </w:rPr>
      </w:pPr>
      <w:r w:rsidRPr="00BB78D4">
        <w:rPr>
          <w:rFonts w:ascii="Times New Roman" w:eastAsia="Times New Roman" w:hAnsi="Times New Roman" w:cs="Times New Roman"/>
          <w:b/>
          <w:color w:val="000000"/>
          <w:sz w:val="24"/>
          <w:szCs w:val="24"/>
          <w:lang w:val="sr-Cyrl-RS" w:eastAsia="sr-Latn-CS"/>
        </w:rPr>
        <w:t>6</w:t>
      </w:r>
      <w:r>
        <w:rPr>
          <w:rFonts w:ascii="Times New Roman" w:eastAsia="Times New Roman" w:hAnsi="Times New Roman" w:cs="Times New Roman"/>
          <w:color w:val="000000"/>
          <w:sz w:val="24"/>
          <w:szCs w:val="24"/>
          <w:lang w:val="sr-Cyrl-RS" w:eastAsia="sr-Latn-CS"/>
        </w:rPr>
        <w:t xml:space="preserve"> </w:t>
      </w:r>
      <w:r w:rsidRPr="00BB78D4">
        <w:rPr>
          <w:rFonts w:ascii="Times New Roman" w:eastAsia="Times New Roman" w:hAnsi="Times New Roman" w:cs="Times New Roman"/>
          <w:color w:val="000000"/>
          <w:sz w:val="24"/>
          <w:szCs w:val="24"/>
          <w:lang w:val="sr-Cyrl-RS" w:eastAsia="sr-Latn-CS"/>
        </w:rPr>
        <w:t>.</w:t>
      </w:r>
      <w:r w:rsidRPr="00BB78D4">
        <w:rPr>
          <w:rFonts w:ascii="Times New Roman" w:eastAsia="Times New Roman" w:hAnsi="Times New Roman" w:cs="Times New Roman"/>
          <w:b/>
          <w:iCs/>
          <w:sz w:val="24"/>
          <w:szCs w:val="24"/>
          <w:lang w:val="sr-Cyrl-RS" w:eastAsia="sr-Latn-CS"/>
        </w:rPr>
        <w:t xml:space="preserve"> Обавештавање јавности,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спречавања настанка штетних последица по законом и другим прописом заштићена добра, права и интересе, подаци о броју и облицима ових активности и кругу лица обухваћених овим активностима (превентивно деловање инспекције)</w:t>
      </w:r>
    </w:p>
    <w:p w:rsidR="00BB78D4" w:rsidRPr="00BB78D4" w:rsidRDefault="00BB78D4" w:rsidP="00BB78D4">
      <w:pPr>
        <w:spacing w:line="252"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Током 2023.године није реализована једна планирана службена саветодавна посета у складу са прописом који регулише ову област и ,,Годишњим планом“ за 2023.годину, јер лиценцирани пружалац услуге ,,Центар за иновативне активности“ – услуга лични пратилац детета не пружа услугу на територији града Београда, али су саветодавне активности вршене у просторијама Одељења за инспекцијски надзор када год су установе/пружаоци услуга за тим исказали потребу, укључујући и савете/сугестије у вези са изменама унутрашњег акта.</w:t>
      </w:r>
    </w:p>
    <w:p w:rsidR="00BB78D4" w:rsidRPr="00BB78D4" w:rsidRDefault="00BB78D4" w:rsidP="00BB78D4">
      <w:pPr>
        <w:spacing w:line="252" w:lineRule="auto"/>
        <w:ind w:left="720"/>
        <w:contextualSpacing/>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b/>
          <w:bCs/>
          <w:sz w:val="24"/>
          <w:szCs w:val="24"/>
        </w:rPr>
      </w:pPr>
      <w:r w:rsidRPr="00BB78D4">
        <w:rPr>
          <w:rFonts w:ascii="Times New Roman" w:eastAsia="Times New Roman" w:hAnsi="Times New Roman" w:cs="Times New Roman"/>
          <w:b/>
          <w:bCs/>
          <w:sz w:val="24"/>
          <w:szCs w:val="24"/>
          <w:lang w:val="sr-Cyrl-RS"/>
        </w:rPr>
        <w:t>7.</w:t>
      </w:r>
      <w:r w:rsidR="00B43ADB">
        <w:rPr>
          <w:rFonts w:ascii="Times New Roman" w:eastAsia="Times New Roman" w:hAnsi="Times New Roman" w:cs="Times New Roman"/>
          <w:b/>
          <w:bCs/>
          <w:sz w:val="24"/>
          <w:szCs w:val="24"/>
          <w:lang w:val="sr-Cyrl-RS"/>
        </w:rPr>
        <w:t xml:space="preserve"> </w:t>
      </w:r>
      <w:proofErr w:type="spellStart"/>
      <w:r w:rsidRPr="00BB78D4">
        <w:rPr>
          <w:rFonts w:ascii="Times New Roman" w:eastAsia="Times New Roman" w:hAnsi="Times New Roman" w:cs="Times New Roman"/>
          <w:b/>
          <w:bCs/>
          <w:sz w:val="24"/>
          <w:szCs w:val="24"/>
          <w:lang w:val="en-US"/>
        </w:rPr>
        <w:t>Мере</w:t>
      </w:r>
      <w:proofErr w:type="spellEnd"/>
      <w:r w:rsidRPr="00BB78D4">
        <w:rPr>
          <w:rFonts w:ascii="Times New Roman" w:eastAsia="Times New Roman" w:hAnsi="Times New Roman" w:cs="Times New Roman"/>
          <w:b/>
          <w:bCs/>
          <w:sz w:val="24"/>
          <w:szCs w:val="24"/>
          <w:lang w:val="en-US"/>
        </w:rPr>
        <w:t xml:space="preserve"> </w:t>
      </w:r>
      <w:proofErr w:type="spellStart"/>
      <w:r w:rsidRPr="00BB78D4">
        <w:rPr>
          <w:rFonts w:ascii="Times New Roman" w:eastAsia="Times New Roman" w:hAnsi="Times New Roman" w:cs="Times New Roman"/>
          <w:b/>
          <w:bCs/>
          <w:sz w:val="24"/>
          <w:szCs w:val="24"/>
          <w:lang w:val="en-US"/>
        </w:rPr>
        <w:t>предузете</w:t>
      </w:r>
      <w:proofErr w:type="spellEnd"/>
      <w:r w:rsidRPr="00BB78D4">
        <w:rPr>
          <w:rFonts w:ascii="Times New Roman" w:eastAsia="Times New Roman" w:hAnsi="Times New Roman" w:cs="Times New Roman"/>
          <w:b/>
          <w:bCs/>
          <w:sz w:val="24"/>
          <w:szCs w:val="24"/>
          <w:lang w:val="en-US"/>
        </w:rPr>
        <w:t xml:space="preserve"> </w:t>
      </w:r>
      <w:proofErr w:type="spellStart"/>
      <w:r w:rsidRPr="00BB78D4">
        <w:rPr>
          <w:rFonts w:ascii="Times New Roman" w:eastAsia="Times New Roman" w:hAnsi="Times New Roman" w:cs="Times New Roman"/>
          <w:b/>
          <w:bCs/>
          <w:sz w:val="24"/>
          <w:szCs w:val="24"/>
          <w:lang w:val="en-US"/>
        </w:rPr>
        <w:t>ради</w:t>
      </w:r>
      <w:proofErr w:type="spellEnd"/>
      <w:r w:rsidRPr="00BB78D4">
        <w:rPr>
          <w:rFonts w:ascii="Times New Roman" w:eastAsia="Times New Roman" w:hAnsi="Times New Roman" w:cs="Times New Roman"/>
          <w:b/>
          <w:bCs/>
          <w:sz w:val="24"/>
          <w:szCs w:val="24"/>
          <w:lang w:val="en-US"/>
        </w:rPr>
        <w:t xml:space="preserve"> </w:t>
      </w:r>
      <w:proofErr w:type="spellStart"/>
      <w:r w:rsidRPr="00BB78D4">
        <w:rPr>
          <w:rFonts w:ascii="Times New Roman" w:eastAsia="Times New Roman" w:hAnsi="Times New Roman" w:cs="Times New Roman"/>
          <w:b/>
          <w:bCs/>
          <w:sz w:val="24"/>
          <w:szCs w:val="24"/>
          <w:lang w:val="en-US"/>
        </w:rPr>
        <w:t>уједначавања</w:t>
      </w:r>
      <w:proofErr w:type="spellEnd"/>
      <w:r w:rsidRPr="00BB78D4">
        <w:rPr>
          <w:rFonts w:ascii="Times New Roman" w:eastAsia="Times New Roman" w:hAnsi="Times New Roman" w:cs="Times New Roman"/>
          <w:b/>
          <w:bCs/>
          <w:sz w:val="24"/>
          <w:szCs w:val="24"/>
          <w:lang w:val="en-US"/>
        </w:rPr>
        <w:t xml:space="preserve"> </w:t>
      </w:r>
      <w:proofErr w:type="spellStart"/>
      <w:r w:rsidRPr="00BB78D4">
        <w:rPr>
          <w:rFonts w:ascii="Times New Roman" w:eastAsia="Times New Roman" w:hAnsi="Times New Roman" w:cs="Times New Roman"/>
          <w:b/>
          <w:bCs/>
          <w:sz w:val="24"/>
          <w:szCs w:val="24"/>
          <w:lang w:val="en-US"/>
        </w:rPr>
        <w:t>праксе</w:t>
      </w:r>
      <w:proofErr w:type="spellEnd"/>
      <w:r w:rsidRPr="00BB78D4">
        <w:rPr>
          <w:rFonts w:ascii="Times New Roman" w:eastAsia="Times New Roman" w:hAnsi="Times New Roman" w:cs="Times New Roman"/>
          <w:b/>
          <w:bCs/>
          <w:sz w:val="24"/>
          <w:szCs w:val="24"/>
          <w:lang w:val="en-US"/>
        </w:rPr>
        <w:t xml:space="preserve"> </w:t>
      </w:r>
      <w:proofErr w:type="spellStart"/>
      <w:r w:rsidRPr="00BB78D4">
        <w:rPr>
          <w:rFonts w:ascii="Times New Roman" w:eastAsia="Times New Roman" w:hAnsi="Times New Roman" w:cs="Times New Roman"/>
          <w:b/>
          <w:bCs/>
          <w:sz w:val="24"/>
          <w:szCs w:val="24"/>
          <w:lang w:val="en-US"/>
        </w:rPr>
        <w:t>инспекцијског</w:t>
      </w:r>
      <w:proofErr w:type="spellEnd"/>
      <w:r w:rsidRPr="00BB78D4">
        <w:rPr>
          <w:rFonts w:ascii="Times New Roman" w:eastAsia="Times New Roman" w:hAnsi="Times New Roman" w:cs="Times New Roman"/>
          <w:b/>
          <w:bCs/>
          <w:sz w:val="24"/>
          <w:szCs w:val="24"/>
          <w:lang w:val="en-US"/>
        </w:rPr>
        <w:t xml:space="preserve"> </w:t>
      </w:r>
      <w:proofErr w:type="spellStart"/>
      <w:r w:rsidRPr="00BB78D4">
        <w:rPr>
          <w:rFonts w:ascii="Times New Roman" w:eastAsia="Times New Roman" w:hAnsi="Times New Roman" w:cs="Times New Roman"/>
          <w:b/>
          <w:bCs/>
          <w:sz w:val="24"/>
          <w:szCs w:val="24"/>
          <w:lang w:val="en-US"/>
        </w:rPr>
        <w:t>надзора</w:t>
      </w:r>
      <w:proofErr w:type="spellEnd"/>
      <w:r w:rsidRPr="00BB78D4">
        <w:rPr>
          <w:rFonts w:ascii="Times New Roman" w:eastAsia="Times New Roman" w:hAnsi="Times New Roman" w:cs="Times New Roman"/>
          <w:b/>
          <w:bCs/>
          <w:sz w:val="24"/>
          <w:szCs w:val="24"/>
          <w:lang w:val="en-US"/>
        </w:rPr>
        <w:t xml:space="preserve"> и </w:t>
      </w:r>
      <w:proofErr w:type="spellStart"/>
      <w:r w:rsidRPr="00BB78D4">
        <w:rPr>
          <w:rFonts w:ascii="Times New Roman" w:eastAsia="Times New Roman" w:hAnsi="Times New Roman" w:cs="Times New Roman"/>
          <w:b/>
          <w:bCs/>
          <w:sz w:val="24"/>
          <w:szCs w:val="24"/>
          <w:lang w:val="en-US"/>
        </w:rPr>
        <w:t>њихово</w:t>
      </w:r>
      <w:proofErr w:type="spellEnd"/>
      <w:r w:rsidRPr="00BB78D4">
        <w:rPr>
          <w:rFonts w:ascii="Times New Roman" w:eastAsia="Times New Roman" w:hAnsi="Times New Roman" w:cs="Times New Roman"/>
          <w:b/>
          <w:bCs/>
          <w:sz w:val="24"/>
          <w:szCs w:val="24"/>
          <w:lang w:val="en-US"/>
        </w:rPr>
        <w:t xml:space="preserve">         </w:t>
      </w:r>
    </w:p>
    <w:p w:rsidR="00BB78D4" w:rsidRPr="00BB78D4" w:rsidRDefault="00BB78D4" w:rsidP="00BB78D4">
      <w:pPr>
        <w:spacing w:after="0" w:line="240" w:lineRule="auto"/>
        <w:jc w:val="both"/>
        <w:rPr>
          <w:rFonts w:ascii="Times New Roman" w:eastAsia="Times New Roman" w:hAnsi="Times New Roman" w:cs="Times New Roman"/>
          <w:b/>
          <w:bCs/>
          <w:sz w:val="24"/>
          <w:szCs w:val="24"/>
        </w:rPr>
      </w:pPr>
      <w:r w:rsidRPr="00BB78D4">
        <w:rPr>
          <w:rFonts w:ascii="Times New Roman" w:eastAsia="Times New Roman" w:hAnsi="Times New Roman" w:cs="Times New Roman"/>
          <w:b/>
          <w:bCs/>
          <w:sz w:val="24"/>
          <w:szCs w:val="24"/>
          <w:lang w:val="en-US"/>
        </w:rPr>
        <w:t xml:space="preserve">  </w:t>
      </w:r>
      <w:r w:rsidRPr="00BB78D4">
        <w:rPr>
          <w:rFonts w:ascii="Times New Roman" w:eastAsia="Times New Roman" w:hAnsi="Times New Roman" w:cs="Times New Roman"/>
          <w:b/>
          <w:bCs/>
          <w:sz w:val="24"/>
          <w:szCs w:val="24"/>
          <w:lang w:val="sr-Cyrl-RS"/>
        </w:rPr>
        <w:t xml:space="preserve">  </w:t>
      </w:r>
      <w:proofErr w:type="spellStart"/>
      <w:r w:rsidRPr="00BB78D4">
        <w:rPr>
          <w:rFonts w:ascii="Times New Roman" w:eastAsia="Times New Roman" w:hAnsi="Times New Roman" w:cs="Times New Roman"/>
          <w:b/>
          <w:bCs/>
          <w:sz w:val="24"/>
          <w:szCs w:val="24"/>
          <w:lang w:val="en-US"/>
        </w:rPr>
        <w:t>дејство</w:t>
      </w:r>
      <w:proofErr w:type="spellEnd"/>
    </w:p>
    <w:p w:rsidR="00BB78D4" w:rsidRPr="00BB78D4" w:rsidRDefault="00BB78D4" w:rsidP="00BB78D4">
      <w:pPr>
        <w:spacing w:after="0" w:line="240" w:lineRule="auto"/>
        <w:jc w:val="both"/>
        <w:rPr>
          <w:rFonts w:ascii="Times New Roman" w:eastAsia="Times New Roman" w:hAnsi="Times New Roman" w:cs="Times New Roman"/>
          <w:iCs/>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Сарадња међу инспекцијским службама на различитим нивоима је успостављена и спроводи се кроз појединачне консултације инспектора или између служби, као и кроз професионални кодекс и неформална правила понашања, а у складу са Законом о инспекцијском надзору. Сарадња са инспекцијом Министарства, као и покрајинском инспекцијом социјалне заштите, када се ради о конкретним недоумицама са циљем усклађивања начина рада и поступања инспектора, оцењује се као добра.</w:t>
      </w:r>
    </w:p>
    <w:p w:rsidR="00BB78D4" w:rsidRPr="00BB78D4" w:rsidRDefault="00BB78D4" w:rsidP="00BB78D4">
      <w:pPr>
        <w:spacing w:after="0" w:line="240" w:lineRule="auto"/>
        <w:contextualSpacing/>
        <w:jc w:val="both"/>
        <w:rPr>
          <w:rFonts w:ascii="Times New Roman" w:eastAsia="Times New Roman" w:hAnsi="Times New Roman" w:cs="Times New Roman"/>
          <w:sz w:val="24"/>
          <w:szCs w:val="24"/>
          <w:lang w:eastAsia="sr-Latn-CS"/>
        </w:rPr>
      </w:pPr>
    </w:p>
    <w:p w:rsidR="00BB78D4" w:rsidRPr="00BB78D4" w:rsidRDefault="00BB78D4" w:rsidP="00BB78D4">
      <w:pPr>
        <w:spacing w:after="0" w:line="240" w:lineRule="auto"/>
        <w:contextualSpacing/>
        <w:jc w:val="both"/>
        <w:rPr>
          <w:rFonts w:ascii="Times New Roman" w:eastAsia="Times New Roman" w:hAnsi="Times New Roman" w:cs="Times New Roman"/>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b/>
          <w:iCs/>
          <w:sz w:val="24"/>
          <w:szCs w:val="24"/>
          <w:lang w:val="sr-Cyrl-RS" w:eastAsia="sr-Latn-CS"/>
        </w:rPr>
      </w:pPr>
      <w:r>
        <w:rPr>
          <w:rFonts w:ascii="Times New Roman" w:eastAsia="Times New Roman" w:hAnsi="Times New Roman" w:cs="Times New Roman"/>
          <w:b/>
          <w:iCs/>
          <w:sz w:val="24"/>
          <w:szCs w:val="24"/>
          <w:lang w:val="sr-Cyrl-RS" w:eastAsia="sr-Latn-CS"/>
        </w:rPr>
        <w:t xml:space="preserve">8. </w:t>
      </w:r>
      <w:r w:rsidRPr="00BB78D4">
        <w:rPr>
          <w:rFonts w:ascii="Times New Roman" w:eastAsia="Times New Roman" w:hAnsi="Times New Roman" w:cs="Times New Roman"/>
          <w:b/>
          <w:iCs/>
          <w:sz w:val="24"/>
          <w:szCs w:val="24"/>
          <w:lang w:val="sr-Cyrl-RS" w:eastAsia="sr-Latn-CS"/>
        </w:rPr>
        <w:t>Остварење плана и ваљаности планирања инспекцијског надзора, нарочито у односу редовних и ванредних инспекцијских надзора, број редовних инспекцијских надзора који нису извршени и разлозима за то, број допунских налога за инспекцијски надзор</w:t>
      </w:r>
    </w:p>
    <w:p w:rsidR="00BB78D4" w:rsidRPr="00BB78D4" w:rsidRDefault="00BB78D4" w:rsidP="00BB78D4">
      <w:pPr>
        <w:spacing w:after="0" w:line="240" w:lineRule="auto"/>
        <w:jc w:val="both"/>
        <w:rPr>
          <w:rFonts w:ascii="Times New Roman" w:eastAsia="Times New Roman" w:hAnsi="Times New Roman" w:cs="Times New Roman"/>
          <w:bCs/>
          <w:sz w:val="24"/>
          <w:szCs w:val="24"/>
          <w:lang w:val="sr-Cyrl-RS"/>
        </w:rPr>
      </w:pPr>
    </w:p>
    <w:p w:rsidR="00BB78D4" w:rsidRPr="00BB78D4" w:rsidRDefault="00BB78D4" w:rsidP="00BB78D4">
      <w:pPr>
        <w:spacing w:after="0" w:line="240" w:lineRule="auto"/>
        <w:jc w:val="both"/>
        <w:rPr>
          <w:rFonts w:ascii="Times New Roman" w:eastAsia="Times New Roman" w:hAnsi="Times New Roman" w:cs="Times New Roman"/>
          <w:bCs/>
          <w:sz w:val="24"/>
          <w:szCs w:val="24"/>
          <w:lang w:val="ru-RU"/>
        </w:rPr>
      </w:pPr>
      <w:r w:rsidRPr="00BB78D4">
        <w:rPr>
          <w:rFonts w:ascii="Times New Roman" w:eastAsia="Times New Roman" w:hAnsi="Times New Roman" w:cs="Times New Roman"/>
          <w:bCs/>
          <w:sz w:val="24"/>
          <w:szCs w:val="24"/>
          <w:lang w:val="sr-Cyrl-RS"/>
        </w:rPr>
        <w:t>Према Годишњем плану инспекцијских надзора инспекције социјалне заштите за 2023. годину Министарства за рад, запошљавање, борачка и социјална питања (јединствен план и за територију града Београда), планирано је да инспекција социјалне заштите Секретаријата за социјалну заштиту Градске управе града Београда врши редовне инспекцијске надзоре.</w:t>
      </w:r>
      <w:r w:rsidRPr="00BB78D4">
        <w:rPr>
          <w:rFonts w:ascii="Times New Roman" w:eastAsia="Times New Roman" w:hAnsi="Times New Roman" w:cs="Times New Roman"/>
          <w:bCs/>
          <w:sz w:val="24"/>
          <w:szCs w:val="24"/>
          <w:lang w:val="ru-RU"/>
        </w:rPr>
        <w:t xml:space="preserve"> Такође је планирано превентивно деловање инспекције кроз </w:t>
      </w:r>
      <w:r w:rsidRPr="00BB78D4">
        <w:rPr>
          <w:rFonts w:ascii="Times New Roman" w:eastAsia="Times New Roman" w:hAnsi="Times New Roman" w:cs="Times New Roman"/>
          <w:bCs/>
          <w:sz w:val="24"/>
          <w:szCs w:val="24"/>
          <w:lang w:val="sr-Cyrl-RS"/>
        </w:rPr>
        <w:t xml:space="preserve">планирану 1 </w:t>
      </w:r>
      <w:r w:rsidRPr="00BB78D4">
        <w:rPr>
          <w:rFonts w:ascii="Times New Roman" w:eastAsia="Times New Roman" w:hAnsi="Times New Roman" w:cs="Times New Roman"/>
          <w:bCs/>
          <w:sz w:val="24"/>
          <w:szCs w:val="24"/>
          <w:lang w:val="ru-RU"/>
        </w:rPr>
        <w:t>службен</w:t>
      </w:r>
      <w:r w:rsidRPr="00BB78D4">
        <w:rPr>
          <w:rFonts w:ascii="Times New Roman" w:eastAsia="Times New Roman" w:hAnsi="Times New Roman" w:cs="Times New Roman"/>
          <w:bCs/>
          <w:sz w:val="24"/>
          <w:szCs w:val="24"/>
          <w:lang w:val="sr-Cyrl-RS"/>
        </w:rPr>
        <w:t>у</w:t>
      </w:r>
      <w:r w:rsidRPr="00BB78D4">
        <w:rPr>
          <w:rFonts w:ascii="Times New Roman" w:eastAsia="Times New Roman" w:hAnsi="Times New Roman" w:cs="Times New Roman"/>
          <w:bCs/>
          <w:sz w:val="24"/>
          <w:szCs w:val="24"/>
          <w:lang w:val="ru-RU"/>
        </w:rPr>
        <w:t xml:space="preserve"> саветодавн</w:t>
      </w:r>
      <w:r w:rsidRPr="00BB78D4">
        <w:rPr>
          <w:rFonts w:ascii="Times New Roman" w:eastAsia="Times New Roman" w:hAnsi="Times New Roman" w:cs="Times New Roman"/>
          <w:bCs/>
          <w:sz w:val="24"/>
          <w:szCs w:val="24"/>
          <w:lang w:val="sr-Cyrl-RS"/>
        </w:rPr>
        <w:t>у</w:t>
      </w:r>
      <w:r w:rsidRPr="00BB78D4">
        <w:rPr>
          <w:rFonts w:ascii="Times New Roman" w:eastAsia="Times New Roman" w:hAnsi="Times New Roman" w:cs="Times New Roman"/>
          <w:bCs/>
          <w:sz w:val="24"/>
          <w:szCs w:val="24"/>
          <w:lang w:val="ru-RU"/>
        </w:rPr>
        <w:t xml:space="preserve"> посет</w:t>
      </w:r>
      <w:r w:rsidRPr="00BB78D4">
        <w:rPr>
          <w:rFonts w:ascii="Times New Roman" w:eastAsia="Times New Roman" w:hAnsi="Times New Roman" w:cs="Times New Roman"/>
          <w:bCs/>
          <w:sz w:val="24"/>
          <w:szCs w:val="24"/>
          <w:lang w:val="sr-Cyrl-RS"/>
        </w:rPr>
        <w:t>у</w:t>
      </w:r>
      <w:r w:rsidRPr="00BB78D4">
        <w:rPr>
          <w:rFonts w:ascii="Times New Roman" w:eastAsia="Times New Roman" w:hAnsi="Times New Roman" w:cs="Times New Roman"/>
          <w:bCs/>
          <w:sz w:val="24"/>
          <w:szCs w:val="24"/>
          <w:lang w:val="ru-RU"/>
        </w:rPr>
        <w:t>.</w:t>
      </w:r>
    </w:p>
    <w:p w:rsidR="00BB78D4" w:rsidRPr="00BB78D4" w:rsidRDefault="00BB78D4" w:rsidP="00BB78D4">
      <w:pPr>
        <w:spacing w:after="0" w:line="240" w:lineRule="auto"/>
        <w:jc w:val="both"/>
        <w:rPr>
          <w:rFonts w:ascii="Times New Roman" w:eastAsia="Times New Roman" w:hAnsi="Times New Roman" w:cs="Times New Roman"/>
          <w:bCs/>
          <w:sz w:val="24"/>
          <w:szCs w:val="24"/>
          <w:lang w:val="ru-RU"/>
        </w:rPr>
      </w:pPr>
    </w:p>
    <w:p w:rsidR="00BB78D4" w:rsidRPr="00BB78D4" w:rsidRDefault="00BB78D4" w:rsidP="00BB78D4">
      <w:pPr>
        <w:tabs>
          <w:tab w:val="left" w:pos="540"/>
        </w:tabs>
        <w:spacing w:after="0" w:line="240" w:lineRule="auto"/>
        <w:jc w:val="both"/>
        <w:rPr>
          <w:rFonts w:ascii="Times New Roman" w:eastAsia="Times New Roman" w:hAnsi="Times New Roman" w:cs="Times New Roman"/>
          <w:sz w:val="24"/>
          <w:szCs w:val="24"/>
          <w:lang w:val="sr-Cyrl-RS" w:eastAsia="sr-Latn-CS"/>
        </w:rPr>
      </w:pPr>
      <w:proofErr w:type="spellStart"/>
      <w:r w:rsidRPr="00BB78D4">
        <w:rPr>
          <w:rFonts w:ascii="Times New Roman" w:eastAsia="Times New Roman" w:hAnsi="Times New Roman" w:cs="Times New Roman"/>
          <w:sz w:val="24"/>
          <w:szCs w:val="24"/>
          <w:lang w:eastAsia="sr-Latn-CS"/>
        </w:rPr>
        <w:lastRenderedPageBreak/>
        <w:t>Током</w:t>
      </w:r>
      <w:proofErr w:type="spellEnd"/>
      <w:r w:rsidRPr="00BB78D4">
        <w:rPr>
          <w:rFonts w:ascii="Times New Roman" w:eastAsia="Times New Roman" w:hAnsi="Times New Roman" w:cs="Times New Roman"/>
          <w:sz w:val="24"/>
          <w:szCs w:val="24"/>
          <w:lang w:eastAsia="sr-Latn-CS"/>
        </w:rPr>
        <w:t xml:space="preserve"> </w:t>
      </w:r>
      <w:r w:rsidRPr="00BB78D4">
        <w:rPr>
          <w:rFonts w:ascii="Times New Roman" w:eastAsia="Times New Roman" w:hAnsi="Times New Roman" w:cs="Times New Roman"/>
          <w:sz w:val="24"/>
          <w:szCs w:val="24"/>
          <w:lang w:val="sr-Cyrl-RS" w:eastAsia="sr-Latn-CS"/>
        </w:rPr>
        <w:t>2023. године инспекција социјалне заштите, у односу на Годишњи план рада за 2023.годину, није реализовала следеће инспекцијске надзоре:</w:t>
      </w:r>
    </w:p>
    <w:p w:rsidR="00BB78D4" w:rsidRPr="00BB78D4" w:rsidRDefault="00BB78D4" w:rsidP="00BB78D4">
      <w:pPr>
        <w:tabs>
          <w:tab w:val="left" w:pos="540"/>
        </w:tabs>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numPr>
          <w:ilvl w:val="0"/>
          <w:numId w:val="7"/>
        </w:numPr>
        <w:tabs>
          <w:tab w:val="left" w:pos="540"/>
        </w:tabs>
        <w:spacing w:after="0" w:line="240" w:lineRule="auto"/>
        <w:jc w:val="both"/>
        <w:rPr>
          <w:rFonts w:ascii="Times New Roman" w:eastAsia="Times New Roman" w:hAnsi="Times New Roman" w:cs="Times New Roman"/>
          <w:color w:val="000000"/>
          <w:sz w:val="24"/>
          <w:szCs w:val="24"/>
          <w:lang w:val="sr-Cyrl-RS" w:eastAsia="sr-Latn-CS"/>
        </w:rPr>
      </w:pPr>
      <w:r w:rsidRPr="00BB78D4">
        <w:rPr>
          <w:rFonts w:ascii="Times New Roman" w:eastAsia="Times New Roman" w:hAnsi="Times New Roman" w:cs="Times New Roman"/>
          <w:sz w:val="24"/>
          <w:szCs w:val="24"/>
          <w:lang w:val="sr-Cyrl-RS" w:eastAsia="sr-Latn-CS"/>
        </w:rPr>
        <w:t xml:space="preserve">,,Јела дом“ - помоћ у кући за одрасле и старије, јер услугу не пружа ( писана изјава одговорног лица) и Агенција ,,НАНА“- </w:t>
      </w:r>
      <w:r w:rsidRPr="00BB78D4">
        <w:rPr>
          <w:rFonts w:ascii="Times New Roman" w:eastAsia="Times New Roman" w:hAnsi="Times New Roman" w:cs="Times New Roman"/>
          <w:color w:val="000000"/>
          <w:sz w:val="24"/>
          <w:szCs w:val="24"/>
          <w:lang w:val="sr-Cyrl-RS" w:eastAsia="sr-Latn-CS"/>
        </w:rPr>
        <w:t>услуга помоћ у кући из техничких разлога у оквиру инспекције социјалне заштите.</w:t>
      </w:r>
    </w:p>
    <w:p w:rsidR="00BB78D4" w:rsidRPr="00BB78D4" w:rsidRDefault="00BB78D4" w:rsidP="00BB78D4">
      <w:pPr>
        <w:tabs>
          <w:tab w:val="left" w:pos="540"/>
        </w:tabs>
        <w:spacing w:after="0" w:line="240" w:lineRule="auto"/>
        <w:ind w:left="720"/>
        <w:contextualSpacing/>
        <w:jc w:val="both"/>
        <w:rPr>
          <w:rFonts w:ascii="Times New Roman" w:eastAsia="Times New Roman" w:hAnsi="Times New Roman" w:cs="Times New Roman"/>
          <w:sz w:val="24"/>
          <w:szCs w:val="24"/>
          <w:lang w:eastAsia="sr-Latn-CS"/>
        </w:rPr>
      </w:pPr>
    </w:p>
    <w:p w:rsidR="00BB78D4" w:rsidRPr="00BB78D4" w:rsidRDefault="00BB78D4" w:rsidP="00BB78D4">
      <w:pPr>
        <w:numPr>
          <w:ilvl w:val="0"/>
          <w:numId w:val="7"/>
        </w:numPr>
        <w:spacing w:after="0" w:line="240" w:lineRule="auto"/>
        <w:contextualSpacing/>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Није извршена планирана службена саветодавна посета  Центру за иновативне активности- услуга лични пратилац детета, јер су доставили писану изјаву да не пружају услугу.</w:t>
      </w:r>
    </w:p>
    <w:p w:rsidR="00BB78D4" w:rsidRPr="00BB78D4" w:rsidRDefault="00BB78D4" w:rsidP="00BB78D4">
      <w:pPr>
        <w:spacing w:after="0" w:line="240" w:lineRule="auto"/>
        <w:contextualSpacing/>
        <w:jc w:val="both"/>
        <w:rPr>
          <w:rFonts w:ascii="Times New Roman" w:eastAsia="Times New Roman" w:hAnsi="Times New Roman" w:cs="Times New Roman"/>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iCs/>
          <w:sz w:val="24"/>
          <w:szCs w:val="24"/>
          <w:lang w:eastAsia="sr-Latn-CS"/>
        </w:rPr>
      </w:pPr>
      <w:r>
        <w:rPr>
          <w:rFonts w:ascii="Times New Roman" w:eastAsia="Times New Roman" w:hAnsi="Times New Roman" w:cs="Times New Roman"/>
          <w:b/>
          <w:iCs/>
          <w:sz w:val="24"/>
          <w:szCs w:val="24"/>
          <w:lang w:val="sr-Cyrl-RS" w:eastAsia="sr-Latn-CS"/>
        </w:rPr>
        <w:t>9.</w:t>
      </w:r>
      <w:r w:rsidR="00B43ADB">
        <w:rPr>
          <w:rFonts w:ascii="Times New Roman" w:eastAsia="Times New Roman" w:hAnsi="Times New Roman" w:cs="Times New Roman"/>
          <w:b/>
          <w:iCs/>
          <w:sz w:val="24"/>
          <w:szCs w:val="24"/>
          <w:lang w:val="sr-Cyrl-RS" w:eastAsia="sr-Latn-CS"/>
        </w:rPr>
        <w:t xml:space="preserve"> </w:t>
      </w:r>
      <w:r w:rsidRPr="00BB78D4">
        <w:rPr>
          <w:rFonts w:ascii="Times New Roman" w:eastAsia="Times New Roman" w:hAnsi="Times New Roman" w:cs="Times New Roman"/>
          <w:b/>
          <w:iCs/>
          <w:sz w:val="24"/>
          <w:szCs w:val="24"/>
          <w:lang w:val="sr-Cyrl-RS" w:eastAsia="sr-Latn-CS"/>
        </w:rPr>
        <w:t>Број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BB78D4" w:rsidRPr="00BB78D4" w:rsidRDefault="00BB78D4" w:rsidP="00BB78D4">
      <w:pPr>
        <w:spacing w:after="0" w:line="240" w:lineRule="auto"/>
        <w:contextualSpacing/>
        <w:jc w:val="both"/>
        <w:rPr>
          <w:rFonts w:ascii="Times New Roman" w:eastAsia="Times New Roman" w:hAnsi="Times New Roman" w:cs="Times New Roman"/>
          <w:iCs/>
          <w:sz w:val="24"/>
          <w:szCs w:val="24"/>
          <w:lang w:eastAsia="sr-Latn-CS"/>
        </w:rPr>
      </w:pPr>
    </w:p>
    <w:p w:rsidR="00BB78D4" w:rsidRPr="00BB78D4" w:rsidRDefault="00BB78D4" w:rsidP="00BB78D4">
      <w:pPr>
        <w:spacing w:after="6" w:line="264" w:lineRule="auto"/>
        <w:jc w:val="both"/>
        <w:rPr>
          <w:rFonts w:ascii="Times New Roman" w:eastAsia="Times New Roman" w:hAnsi="Times New Roman" w:cs="Times New Roman"/>
          <w:sz w:val="24"/>
          <w:szCs w:val="24"/>
          <w:lang w:val="sr-Cyrl-RS" w:eastAsia="sr-Latn-CS"/>
        </w:rPr>
      </w:pPr>
      <w:r w:rsidRPr="00BB78D4">
        <w:rPr>
          <w:rFonts w:ascii="Arial" w:eastAsia="Times New Roman" w:hAnsi="Arial" w:cs="Times New Roman"/>
          <w:noProof/>
          <w:lang w:val="sr-Latn-CS" w:eastAsia="sr-Latn-CS"/>
        </w:rPr>
        <mc:AlternateContent>
          <mc:Choice Requires="wps">
            <w:drawing>
              <wp:anchor distT="0" distB="0" distL="114300" distR="114300" simplePos="0" relativeHeight="251665408" behindDoc="0" locked="0" layoutInCell="1" allowOverlap="0" wp14:anchorId="05023607" wp14:editId="40DF6FB4">
                <wp:simplePos x="0" y="0"/>
                <wp:positionH relativeFrom="page">
                  <wp:posOffset>800735</wp:posOffset>
                </wp:positionH>
                <wp:positionV relativeFrom="page">
                  <wp:posOffset>9561830</wp:posOffset>
                </wp:positionV>
                <wp:extent cx="3175" cy="3175"/>
                <wp:effectExtent l="95250" t="57150" r="92075" b="53975"/>
                <wp:wrapTopAndBottom/>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57C8" id="Rectangle 4" o:spid="_x0000_s1026" style="position:absolute;margin-left:63.05pt;margin-top:752.9pt;width:.25pt;height:.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" o:allowoverlap="f" filled="f" stroked="f">
                <o:lock v:ext="edit" aspectratio="t"/>
                <w10:wrap type="topAndBottom" anchorx="page" anchory="page"/>
              </v:rect>
            </w:pict>
          </mc:Fallback>
        </mc:AlternateContent>
      </w:r>
      <w:r w:rsidRPr="00BB78D4">
        <w:rPr>
          <w:rFonts w:ascii="Times New Roman" w:eastAsia="Times New Roman" w:hAnsi="Times New Roman" w:cs="Times New Roman"/>
          <w:sz w:val="24"/>
          <w:szCs w:val="24"/>
          <w:lang w:val="sr-Cyrl-RS" w:eastAsia="sr-Latn-CS"/>
        </w:rPr>
        <w:t>У складу са одредбама Закона о инспекцијском надзору инспектори социјалне заштите, ради остварења циљева инспекцијских надзора, делују и превентивно тако што обезбеђују јавност свог рада објављивањем планова инспекцијских надзора,  планирају и реализују службене саветодавне посете, као и кроз свакодневно пружање саветодавне подршке надзираним субјектима, односно установама социјалне заштите, овлашћеним и лиценцираним пружаоцима услуга социјалне заштите.</w:t>
      </w:r>
    </w:p>
    <w:p w:rsidR="00BB78D4" w:rsidRPr="00BB78D4" w:rsidRDefault="00BB78D4" w:rsidP="00BB78D4">
      <w:pPr>
        <w:spacing w:after="6" w:line="264"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 xml:space="preserve"> Инспектори социјалне заштите, по вршењу надзора, у записницима о инспекцијском надзору, поред наложених мера, указују на одређено чињење или нечињење и дају препоруке за унапређење рада.</w:t>
      </w:r>
    </w:p>
    <w:p w:rsidR="00BB78D4" w:rsidRPr="00BB78D4" w:rsidRDefault="00BB78D4" w:rsidP="00BB78D4">
      <w:pPr>
        <w:spacing w:after="6" w:line="264"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6" w:line="264"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iCs/>
          <w:sz w:val="24"/>
          <w:szCs w:val="24"/>
          <w:lang w:eastAsia="sr-Latn-CS"/>
        </w:rPr>
      </w:pPr>
      <w:r>
        <w:rPr>
          <w:rFonts w:ascii="Times New Roman" w:eastAsia="Times New Roman" w:hAnsi="Times New Roman" w:cs="Times New Roman"/>
          <w:b/>
          <w:iCs/>
          <w:sz w:val="24"/>
          <w:szCs w:val="24"/>
          <w:lang w:val="sr-Cyrl-RS" w:eastAsia="sr-Latn-CS"/>
        </w:rPr>
        <w:t>10.</w:t>
      </w:r>
      <w:r w:rsidR="00B43ADB">
        <w:rPr>
          <w:rFonts w:ascii="Times New Roman" w:eastAsia="Times New Roman" w:hAnsi="Times New Roman" w:cs="Times New Roman"/>
          <w:b/>
          <w:iCs/>
          <w:sz w:val="24"/>
          <w:szCs w:val="24"/>
          <w:lang w:val="sr-Cyrl-RS" w:eastAsia="sr-Latn-CS"/>
        </w:rPr>
        <w:t xml:space="preserve"> </w:t>
      </w:r>
      <w:r w:rsidRPr="00BB78D4">
        <w:rPr>
          <w:rFonts w:ascii="Times New Roman" w:eastAsia="Times New Roman" w:hAnsi="Times New Roman" w:cs="Times New Roman"/>
          <w:b/>
          <w:iCs/>
          <w:sz w:val="24"/>
          <w:szCs w:val="24"/>
          <w:lang w:val="sr-Cyrl-RS" w:eastAsia="sr-Latn-CS"/>
        </w:rPr>
        <w:t>Ниво усклађености пословања и поступања надзираних субјеката са законом и другим прописом, који се мери помоћу контролних листи</w:t>
      </w:r>
    </w:p>
    <w:p w:rsidR="00BB78D4" w:rsidRPr="00BB78D4" w:rsidRDefault="00BB78D4" w:rsidP="00BB78D4">
      <w:pPr>
        <w:spacing w:after="0" w:line="240" w:lineRule="auto"/>
        <w:contextualSpacing/>
        <w:jc w:val="both"/>
        <w:rPr>
          <w:rFonts w:ascii="Times New Roman" w:eastAsia="Times New Roman" w:hAnsi="Times New Roman" w:cs="Times New Roman"/>
          <w:iCs/>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 xml:space="preserve"> За област социјалне заштите Министарство за рад, запошљавање, борачка и социјална питања је сачинило Контролне листе за све прописане услуге које подлежу поступку лиценцирања и Одељење за инспекцијски надзор их је у свом раду уредно примењивало ( изузев у случају 2 ванредна инспекцијска надзора имајући у виду чл. 14. став 1. Закона о инспекцијском надзору). </w:t>
      </w: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 xml:space="preserve">           </w:t>
      </w:r>
      <w:proofErr w:type="spellStart"/>
      <w:r w:rsidRPr="00BB78D4">
        <w:rPr>
          <w:rFonts w:ascii="Times New Roman" w:eastAsia="Times New Roman" w:hAnsi="Times New Roman" w:cs="Times New Roman"/>
          <w:sz w:val="24"/>
          <w:szCs w:val="24"/>
          <w:lang w:val="sr-Cyrl-RS" w:eastAsia="sr-Latn-CS"/>
        </w:rPr>
        <w:t>Самопроцена</w:t>
      </w:r>
      <w:proofErr w:type="spellEnd"/>
      <w:r w:rsidRPr="00BB78D4">
        <w:rPr>
          <w:rFonts w:ascii="Times New Roman" w:eastAsia="Times New Roman" w:hAnsi="Times New Roman" w:cs="Times New Roman"/>
          <w:sz w:val="24"/>
          <w:szCs w:val="24"/>
          <w:lang w:val="sr-Cyrl-RS" w:eastAsia="sr-Latn-CS"/>
        </w:rPr>
        <w:t xml:space="preserve"> по контролним листама није вршена и иста није обавезујућа у складу са чл.14. став 4. Закона о инспекцијском надзору. Одељење за инспекцијски надзор, полазећи од чињенице да је лиценцирани пружалац, да би добио лиценцу, прошао целовиту контролу испуњености услова за обављање делатности од стране надлежног министарства ( простор, опрема , кадрови, стручне процедуре) је мишљења да </w:t>
      </w:r>
      <w:proofErr w:type="spellStart"/>
      <w:r w:rsidRPr="00BB78D4">
        <w:rPr>
          <w:rFonts w:ascii="Times New Roman" w:eastAsia="Times New Roman" w:hAnsi="Times New Roman" w:cs="Times New Roman"/>
          <w:sz w:val="24"/>
          <w:szCs w:val="24"/>
          <w:lang w:val="sr-Cyrl-RS" w:eastAsia="sr-Latn-CS"/>
        </w:rPr>
        <w:t>самопроцена</w:t>
      </w:r>
      <w:proofErr w:type="spellEnd"/>
      <w:r w:rsidRPr="00BB78D4">
        <w:rPr>
          <w:rFonts w:ascii="Times New Roman" w:eastAsia="Times New Roman" w:hAnsi="Times New Roman" w:cs="Times New Roman"/>
          <w:sz w:val="24"/>
          <w:szCs w:val="24"/>
          <w:lang w:val="sr-Cyrl-RS" w:eastAsia="sr-Latn-CS"/>
        </w:rPr>
        <w:t xml:space="preserve"> не утиче битно на планирање инспекције социјалне заштите, као и да обухват пружалаца услуга на територији града Београда је такав да постоји редовна комуникација. Представке упућене од стране различитих субјеката су до сада релевантан показатељ поступања пружаоца услуга и начин брзог отклањања уочених неправилности, јер се одмах издају налози за поступање. Што се тиче примене функционалних стандарда ( као поглавља у Контролној листи а који су есенција сваке услуге социјалне заштите), једину релевантну процену адекватне примене може да изврше инспектори социјалне заштите.  </w:t>
      </w: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lastRenderedPageBreak/>
        <w:t xml:space="preserve"> По окончању инспекцијских надзора и применивши контролне листе, ни код једног надзираног субјекта није процењен висок степен ризика, код преко 90% надзираних субјеката процењен је незнатан ризик.</w:t>
      </w:r>
    </w:p>
    <w:p w:rsidR="00BB78D4" w:rsidRPr="00BB78D4" w:rsidRDefault="00BB78D4" w:rsidP="00BB78D4">
      <w:pPr>
        <w:spacing w:after="0" w:line="240" w:lineRule="auto"/>
        <w:ind w:firstLine="584"/>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 xml:space="preserve">Сви надзирани субјекти су поступили па мерама за отклањање неправилности из записника и није издато ниједно решење са налогом мера. </w:t>
      </w: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iCs/>
          <w:sz w:val="24"/>
          <w:szCs w:val="24"/>
          <w:lang w:eastAsia="sr-Latn-CS"/>
        </w:rPr>
      </w:pPr>
      <w:r>
        <w:rPr>
          <w:rFonts w:ascii="Times New Roman" w:eastAsia="Times New Roman" w:hAnsi="Times New Roman" w:cs="Times New Roman"/>
          <w:b/>
          <w:iCs/>
          <w:sz w:val="24"/>
          <w:szCs w:val="24"/>
          <w:lang w:val="sr-Cyrl-RS" w:eastAsia="sr-Latn-CS"/>
        </w:rPr>
        <w:t xml:space="preserve">11. </w:t>
      </w:r>
      <w:r w:rsidRPr="00BB78D4">
        <w:rPr>
          <w:rFonts w:ascii="Times New Roman" w:eastAsia="Times New Roman" w:hAnsi="Times New Roman" w:cs="Times New Roman"/>
          <w:b/>
          <w:iCs/>
          <w:sz w:val="24"/>
          <w:szCs w:val="24"/>
          <w:lang w:val="sr-Cyrl-RS" w:eastAsia="sr-Latn-CS"/>
        </w:rPr>
        <w:t>Ниво координације инспекцијског надзора са инспекцијским надзором кога врше друге инспекције</w:t>
      </w:r>
    </w:p>
    <w:p w:rsidR="00BB78D4" w:rsidRPr="00BB78D4" w:rsidRDefault="00BB78D4" w:rsidP="00BB78D4">
      <w:pPr>
        <w:spacing w:after="0" w:line="240" w:lineRule="auto"/>
        <w:jc w:val="both"/>
        <w:rPr>
          <w:rFonts w:ascii="Times New Roman" w:eastAsia="Times New Roman" w:hAnsi="Times New Roman" w:cs="Times New Roman"/>
          <w:iCs/>
          <w:sz w:val="24"/>
          <w:szCs w:val="24"/>
          <w:lang w:val="sr-Cyrl-RS" w:eastAsia="sr-Latn-CS"/>
        </w:rPr>
      </w:pPr>
      <w:r>
        <w:rPr>
          <w:rFonts w:ascii="Times New Roman" w:eastAsia="Times New Roman" w:hAnsi="Times New Roman" w:cs="Times New Roman"/>
          <w:sz w:val="24"/>
          <w:szCs w:val="24"/>
          <w:lang w:val="sr-Cyrl-RS" w:eastAsia="sr-Latn-CS"/>
        </w:rPr>
        <w:t>Т</w:t>
      </w:r>
      <w:r w:rsidRPr="00BB78D4">
        <w:rPr>
          <w:rFonts w:ascii="Times New Roman" w:eastAsia="Times New Roman" w:hAnsi="Times New Roman" w:cs="Times New Roman"/>
          <w:sz w:val="24"/>
          <w:szCs w:val="24"/>
          <w:lang w:val="sr-Cyrl-RS" w:eastAsia="sr-Latn-CS"/>
        </w:rPr>
        <w:t xml:space="preserve">оком 2023. године није било потребе за </w:t>
      </w:r>
      <w:r w:rsidRPr="00BB78D4">
        <w:rPr>
          <w:rFonts w:ascii="Times New Roman" w:eastAsia="Times New Roman" w:hAnsi="Times New Roman" w:cs="Times New Roman"/>
          <w:iCs/>
          <w:sz w:val="24"/>
          <w:szCs w:val="24"/>
          <w:lang w:val="sr-Cyrl-RS" w:eastAsia="sr-Latn-CS"/>
        </w:rPr>
        <w:t>координацијом инспекцијског надзора са инспекцијским надзором кога врше друге инспекције.</w:t>
      </w:r>
    </w:p>
    <w:p w:rsidR="00BB78D4" w:rsidRPr="00BB78D4" w:rsidRDefault="00BB78D4" w:rsidP="00BB78D4">
      <w:pPr>
        <w:spacing w:after="0" w:line="240" w:lineRule="auto"/>
        <w:jc w:val="both"/>
        <w:rPr>
          <w:rFonts w:ascii="Times New Roman" w:eastAsia="Times New Roman" w:hAnsi="Times New Roman" w:cs="Times New Roman"/>
          <w:iCs/>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iCs/>
          <w:sz w:val="24"/>
          <w:szCs w:val="24"/>
          <w:lang w:eastAsia="sr-Latn-CS"/>
        </w:rPr>
      </w:pPr>
      <w:r>
        <w:rPr>
          <w:rFonts w:ascii="Times New Roman" w:eastAsia="Times New Roman" w:hAnsi="Times New Roman" w:cs="Times New Roman"/>
          <w:b/>
          <w:iCs/>
          <w:sz w:val="24"/>
          <w:szCs w:val="24"/>
          <w:lang w:val="sr-Cyrl-RS" w:eastAsia="sr-Latn-CS"/>
        </w:rPr>
        <w:t>12</w:t>
      </w:r>
      <w:r w:rsidR="00B43ADB">
        <w:rPr>
          <w:rFonts w:ascii="Times New Roman" w:eastAsia="Times New Roman" w:hAnsi="Times New Roman" w:cs="Times New Roman"/>
          <w:b/>
          <w:iCs/>
          <w:sz w:val="24"/>
          <w:szCs w:val="24"/>
          <w:lang w:val="sr-Cyrl-RS" w:eastAsia="sr-Latn-CS"/>
        </w:rPr>
        <w:t xml:space="preserve"> . </w:t>
      </w:r>
      <w:r w:rsidRPr="00BB78D4">
        <w:rPr>
          <w:rFonts w:ascii="Times New Roman" w:eastAsia="Times New Roman" w:hAnsi="Times New Roman" w:cs="Times New Roman"/>
          <w:b/>
          <w:iCs/>
          <w:sz w:val="24"/>
          <w:szCs w:val="24"/>
          <w:lang w:val="sr-Cyrl-RS" w:eastAsia="sr-Latn-CS"/>
        </w:rPr>
        <w:t>Придржавање рокова прописаних за поступање инспекције</w:t>
      </w:r>
    </w:p>
    <w:p w:rsidR="00BB78D4" w:rsidRPr="00BB78D4" w:rsidRDefault="00BB78D4" w:rsidP="00BB78D4">
      <w:pPr>
        <w:spacing w:after="0" w:line="240" w:lineRule="auto"/>
        <w:contextualSpacing/>
        <w:jc w:val="both"/>
        <w:rPr>
          <w:rFonts w:ascii="Times New Roman" w:eastAsia="Times New Roman" w:hAnsi="Times New Roman" w:cs="Times New Roman"/>
          <w:iCs/>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 xml:space="preserve">Реализовани инспекцијски надзори и поступци у оквиру инспекцијских надзора инспекције социјалне заштите су реализовани у прописаним роковима. </w:t>
      </w: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iCs/>
          <w:sz w:val="24"/>
          <w:szCs w:val="24"/>
          <w:lang w:eastAsia="sr-Latn-CS"/>
        </w:rPr>
      </w:pPr>
      <w:r>
        <w:rPr>
          <w:rFonts w:ascii="Times New Roman" w:eastAsia="Times New Roman" w:hAnsi="Times New Roman" w:cs="Times New Roman"/>
          <w:b/>
          <w:iCs/>
          <w:sz w:val="24"/>
          <w:szCs w:val="24"/>
          <w:lang w:val="sr-Cyrl-RS" w:eastAsia="sr-Latn-CS"/>
        </w:rPr>
        <w:t>13.</w:t>
      </w:r>
      <w:r w:rsidR="00B43ADB">
        <w:rPr>
          <w:rFonts w:ascii="Times New Roman" w:eastAsia="Times New Roman" w:hAnsi="Times New Roman" w:cs="Times New Roman"/>
          <w:b/>
          <w:iCs/>
          <w:sz w:val="24"/>
          <w:szCs w:val="24"/>
          <w:lang w:val="sr-Cyrl-RS" w:eastAsia="sr-Latn-CS"/>
        </w:rPr>
        <w:t xml:space="preserve"> </w:t>
      </w:r>
      <w:r w:rsidRPr="00BB78D4">
        <w:rPr>
          <w:rFonts w:ascii="Times New Roman" w:eastAsia="Times New Roman" w:hAnsi="Times New Roman" w:cs="Times New Roman"/>
          <w:b/>
          <w:iCs/>
          <w:sz w:val="24"/>
          <w:szCs w:val="24"/>
          <w:lang w:val="sr-Cyrl-RS" w:eastAsia="sr-Latn-CS"/>
        </w:rPr>
        <w:t>Законитост управних аката донетих у инспекцијском надзору (број другостепених поступака, њихов исход, број покренутих управних спорова и њихов исход)</w:t>
      </w:r>
    </w:p>
    <w:p w:rsidR="00BB78D4" w:rsidRPr="00BB78D4" w:rsidRDefault="00BB78D4" w:rsidP="00BB78D4">
      <w:pPr>
        <w:spacing w:after="0" w:line="240" w:lineRule="auto"/>
        <w:contextualSpacing/>
        <w:jc w:val="both"/>
        <w:rPr>
          <w:rFonts w:ascii="Times New Roman" w:eastAsia="Times New Roman" w:hAnsi="Times New Roman" w:cs="Times New Roman"/>
          <w:iCs/>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 xml:space="preserve">У извештајном периоду  није било покренутих другостепених поступака као ни управних спорова у односу на донете управне акте инспекције социјалне заштите. </w:t>
      </w: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b/>
          <w:iCs/>
          <w:sz w:val="24"/>
          <w:szCs w:val="24"/>
          <w:lang w:eastAsia="sr-Latn-CS"/>
        </w:rPr>
      </w:pPr>
      <w:r>
        <w:rPr>
          <w:rFonts w:ascii="Times New Roman" w:eastAsia="Times New Roman" w:hAnsi="Times New Roman" w:cs="Times New Roman"/>
          <w:b/>
          <w:iCs/>
          <w:sz w:val="24"/>
          <w:szCs w:val="24"/>
          <w:lang w:val="sr-Cyrl-RS" w:eastAsia="sr-Latn-CS"/>
        </w:rPr>
        <w:t>14 .</w:t>
      </w:r>
      <w:r w:rsidRPr="00BB78D4">
        <w:rPr>
          <w:rFonts w:ascii="Times New Roman" w:eastAsia="Times New Roman" w:hAnsi="Times New Roman" w:cs="Times New Roman"/>
          <w:b/>
          <w:iCs/>
          <w:sz w:val="24"/>
          <w:szCs w:val="24"/>
          <w:lang w:val="sr-Cyrl-RS" w:eastAsia="sr-Latn-CS"/>
        </w:rPr>
        <w:t xml:space="preserve">Поступање у решавању притужби на рад инспекције, са исходима тог поступања, уз посебно истицање броја поднетих притужби и области рада на које су се односиле </w:t>
      </w:r>
    </w:p>
    <w:p w:rsidR="00BB78D4" w:rsidRPr="00BB78D4" w:rsidRDefault="00BB78D4" w:rsidP="00BB78D4">
      <w:pPr>
        <w:spacing w:after="0" w:line="240" w:lineRule="auto"/>
        <w:contextualSpacing/>
        <w:jc w:val="both"/>
        <w:rPr>
          <w:rFonts w:ascii="Times New Roman" w:eastAsia="Times New Roman" w:hAnsi="Times New Roman" w:cs="Times New Roman"/>
          <w:b/>
          <w:iCs/>
          <w:sz w:val="24"/>
          <w:szCs w:val="24"/>
          <w:lang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r w:rsidRPr="00BB78D4">
        <w:rPr>
          <w:rFonts w:ascii="Times New Roman" w:eastAsia="Times New Roman" w:hAnsi="Times New Roman" w:cs="Times New Roman"/>
          <w:sz w:val="24"/>
          <w:szCs w:val="24"/>
          <w:lang w:val="sr-Cyrl-RS" w:eastAsia="sr-Latn-CS"/>
        </w:rPr>
        <w:t>У извештајном периоду није било поднетих притужба на рад инспектора социјалне заштите Секретаријата за социјалну заштиту Градске управе града Београда.</w:t>
      </w:r>
    </w:p>
    <w:p w:rsidR="00BB78D4" w:rsidRPr="00BB78D4" w:rsidRDefault="00BB78D4" w:rsidP="00BB78D4">
      <w:pPr>
        <w:spacing w:after="0" w:line="240" w:lineRule="auto"/>
        <w:jc w:val="both"/>
        <w:rPr>
          <w:rFonts w:ascii="Times New Roman" w:eastAsia="Times New Roman" w:hAnsi="Times New Roman" w:cs="Times New Roman"/>
          <w:sz w:val="24"/>
          <w:szCs w:val="24"/>
          <w:lang w:val="sr-Cyrl-RS" w:eastAsia="sr-Latn-CS"/>
        </w:rPr>
      </w:pPr>
    </w:p>
    <w:p w:rsidR="00BB78D4" w:rsidRPr="00BB78D4" w:rsidRDefault="00BB78D4" w:rsidP="00BB78D4">
      <w:pPr>
        <w:spacing w:after="0" w:line="240" w:lineRule="auto"/>
        <w:jc w:val="both"/>
        <w:rPr>
          <w:rFonts w:ascii="Times New Roman" w:eastAsia="Times New Roman" w:hAnsi="Times New Roman" w:cs="Times New Roman"/>
          <w:sz w:val="24"/>
          <w:szCs w:val="24"/>
          <w:lang w:eastAsia="sr-Latn-CS"/>
        </w:rPr>
      </w:pPr>
    </w:p>
    <w:p w:rsidR="00BB78D4" w:rsidRPr="00BB78D4" w:rsidRDefault="00BB78D4" w:rsidP="00236A8B">
      <w:pPr>
        <w:spacing w:before="360" w:after="360" w:line="240" w:lineRule="auto"/>
        <w:jc w:val="both"/>
        <w:rPr>
          <w:rFonts w:ascii="Times New Roman" w:eastAsia="Times New Roman" w:hAnsi="Times New Roman" w:cs="Times New Roman"/>
          <w:iCs/>
          <w:sz w:val="24"/>
          <w:szCs w:val="24"/>
          <w:lang w:eastAsia="sr-Latn-CS"/>
        </w:rPr>
      </w:pPr>
      <w:r>
        <w:rPr>
          <w:rFonts w:ascii="Times New Roman" w:eastAsia="Times New Roman" w:hAnsi="Times New Roman" w:cs="Times New Roman"/>
          <w:b/>
          <w:iCs/>
          <w:sz w:val="24"/>
          <w:szCs w:val="24"/>
          <w:lang w:val="sr-Cyrl-RS" w:eastAsia="sr-Latn-CS"/>
        </w:rPr>
        <w:t xml:space="preserve">15. </w:t>
      </w:r>
      <w:r w:rsidRPr="00BB78D4">
        <w:rPr>
          <w:rFonts w:ascii="Times New Roman" w:eastAsia="Times New Roman" w:hAnsi="Times New Roman" w:cs="Times New Roman"/>
          <w:b/>
          <w:iCs/>
          <w:sz w:val="24"/>
          <w:szCs w:val="24"/>
          <w:lang w:val="sr-Cyrl-RS" w:eastAsia="sr-Latn-CS"/>
        </w:rPr>
        <w:t>Обуке и други облици стручног усавршавања инспектора, број тих обука и других облика стручног усавршавања и број инспектора који су похађали те обуке и друге облике стручног усавршавања</w:t>
      </w:r>
    </w:p>
    <w:p w:rsidR="00BB78D4" w:rsidRPr="00BB78D4" w:rsidRDefault="00BB78D4" w:rsidP="00BB78D4">
      <w:pPr>
        <w:spacing w:after="0" w:line="240" w:lineRule="auto"/>
        <w:jc w:val="both"/>
        <w:rPr>
          <w:rFonts w:ascii="Times New Roman" w:eastAsia="Times New Roman" w:hAnsi="Times New Roman" w:cs="Times New Roman"/>
          <w:sz w:val="24"/>
          <w:szCs w:val="24"/>
          <w:lang w:eastAsia="sr-Latn-CS"/>
        </w:rPr>
      </w:pPr>
      <w:r w:rsidRPr="00BB78D4">
        <w:rPr>
          <w:rFonts w:ascii="Times New Roman" w:eastAsia="Times New Roman" w:hAnsi="Times New Roman" w:cs="Times New Roman"/>
          <w:sz w:val="24"/>
          <w:szCs w:val="24"/>
          <w:lang w:val="sr-Cyrl-RS" w:eastAsia="sr-Latn-CS"/>
        </w:rPr>
        <w:t xml:space="preserve">У извештајном периоду 1 инспектор социјалне заштите је похађала вишедневну едукацију за јавни сектор - за инспекцијске службе у Врњачкој Бањи (26.02.-01.03.2023.године), Академија за јавну управу ,,Едукација на тему тимског рада“, обука за примену СОЗИС-а у МИНРЗС. </w:t>
      </w:r>
    </w:p>
    <w:p w:rsidR="00BB78D4" w:rsidRPr="00BB78D4" w:rsidRDefault="00BB78D4" w:rsidP="00BB78D4">
      <w:pPr>
        <w:spacing w:after="0" w:line="240" w:lineRule="auto"/>
        <w:jc w:val="both"/>
        <w:rPr>
          <w:rFonts w:ascii="Times New Roman" w:eastAsia="Times New Roman" w:hAnsi="Times New Roman" w:cs="Times New Roman"/>
          <w:sz w:val="24"/>
          <w:szCs w:val="24"/>
          <w:lang w:eastAsia="sr-Latn-CS"/>
        </w:rPr>
      </w:pPr>
    </w:p>
    <w:p w:rsidR="00BB78D4" w:rsidRPr="00BB78D4" w:rsidRDefault="00BB78D4" w:rsidP="00BB78D4">
      <w:pPr>
        <w:spacing w:after="6" w:line="264" w:lineRule="auto"/>
        <w:jc w:val="both"/>
        <w:rPr>
          <w:rFonts w:ascii="Times New Roman" w:eastAsia="Times New Roman" w:hAnsi="Times New Roman" w:cs="Times New Roman"/>
          <w:color w:val="000000"/>
          <w:sz w:val="24"/>
          <w:szCs w:val="24"/>
          <w:lang w:val="sr-Cyrl-RS" w:eastAsia="sr-Latn-CS"/>
        </w:rPr>
      </w:pPr>
    </w:p>
    <w:p w:rsidR="00BB78D4" w:rsidRDefault="00BB78D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p>
    <w:p w:rsidR="00BB78D4" w:rsidRDefault="00236A8B" w:rsidP="00236A8B">
      <w:pPr>
        <w:spacing w:after="0" w:line="240" w:lineRule="auto"/>
        <w:ind w:left="284"/>
        <w:contextualSpacing/>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Н А Ч Е Л Н И К</w:t>
      </w:r>
    </w:p>
    <w:p w:rsidR="00236A8B" w:rsidRDefault="00236A8B" w:rsidP="00236A8B">
      <w:pPr>
        <w:spacing w:after="0" w:line="240" w:lineRule="auto"/>
        <w:ind w:left="284"/>
        <w:contextualSpacing/>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lastRenderedPageBreak/>
        <w:t xml:space="preserve">                                                       </w:t>
      </w:r>
    </w:p>
    <w:p w:rsidR="00236A8B" w:rsidRDefault="00236A8B" w:rsidP="00236A8B">
      <w:pPr>
        <w:spacing w:after="0" w:line="240" w:lineRule="auto"/>
        <w:ind w:left="284"/>
        <w:contextualSpacing/>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Ана Урошевић</w:t>
      </w:r>
    </w:p>
    <w:p w:rsidR="00BB78D4" w:rsidRDefault="00BB78D4" w:rsidP="00236A8B">
      <w:pPr>
        <w:spacing w:after="0" w:line="240" w:lineRule="auto"/>
        <w:ind w:left="284"/>
        <w:contextualSpacing/>
        <w:jc w:val="both"/>
        <w:rPr>
          <w:rFonts w:ascii="Times New Roman" w:eastAsia="Times New Roman" w:hAnsi="Times New Roman" w:cs="Times New Roman"/>
          <w:sz w:val="24"/>
          <w:szCs w:val="24"/>
          <w:lang w:val="sr-Cyrl-RS" w:eastAsia="sr-Latn-CS"/>
        </w:rPr>
      </w:pPr>
    </w:p>
    <w:p w:rsidR="00BB78D4" w:rsidRDefault="00BB78D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p>
    <w:p w:rsidR="00BB78D4" w:rsidRPr="006E331D" w:rsidRDefault="00BB78D4" w:rsidP="004E15E4">
      <w:pPr>
        <w:spacing w:after="0" w:line="240" w:lineRule="auto"/>
        <w:ind w:left="284"/>
        <w:contextualSpacing/>
        <w:jc w:val="both"/>
        <w:rPr>
          <w:rFonts w:ascii="Times New Roman" w:eastAsia="Times New Roman" w:hAnsi="Times New Roman" w:cs="Times New Roman"/>
          <w:sz w:val="24"/>
          <w:szCs w:val="24"/>
          <w:lang w:val="sr-Cyrl-RS" w:eastAsia="sr-Latn-CS"/>
        </w:rPr>
      </w:pPr>
    </w:p>
    <w:p w:rsidR="00055F03" w:rsidRDefault="00055F03" w:rsidP="00055F03">
      <w:pPr>
        <w:spacing w:after="0" w:line="240" w:lineRule="auto"/>
        <w:ind w:left="284"/>
        <w:contextualSpacing/>
        <w:jc w:val="both"/>
        <w:rPr>
          <w:rFonts w:ascii="Times New Roman" w:eastAsia="Times New Roman" w:hAnsi="Times New Roman" w:cs="Times New Roman"/>
          <w:sz w:val="24"/>
          <w:szCs w:val="24"/>
          <w:lang w:val="sr-Cyrl-RS" w:eastAsia="sr-Latn-CS"/>
        </w:rPr>
      </w:pPr>
    </w:p>
    <w:sectPr w:rsidR="00055F03" w:rsidSect="00B43ADB">
      <w:footerReference w:type="default" r:id="rId8"/>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C17" w:rsidRDefault="00DE5C17" w:rsidP="00511F6B">
      <w:pPr>
        <w:spacing w:after="0" w:line="240" w:lineRule="auto"/>
      </w:pPr>
      <w:r>
        <w:separator/>
      </w:r>
    </w:p>
  </w:endnote>
  <w:endnote w:type="continuationSeparator" w:id="0">
    <w:p w:rsidR="00DE5C17" w:rsidRDefault="00DE5C17" w:rsidP="0051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023268"/>
      <w:docPartObj>
        <w:docPartGallery w:val="Page Numbers (Bottom of Page)"/>
        <w:docPartUnique/>
      </w:docPartObj>
    </w:sdtPr>
    <w:sdtEndPr/>
    <w:sdtContent>
      <w:p w:rsidR="00B43ADB" w:rsidRDefault="00B43ADB">
        <w:pPr>
          <w:pStyle w:val="Footer"/>
          <w:jc w:val="right"/>
        </w:pPr>
        <w:r>
          <w:fldChar w:fldCharType="begin"/>
        </w:r>
        <w:r>
          <w:instrText>PAGE   \* MERGEFORMAT</w:instrText>
        </w:r>
        <w:r>
          <w:fldChar w:fldCharType="separate"/>
        </w:r>
        <w:r>
          <w:t>2</w:t>
        </w:r>
        <w:r>
          <w:fldChar w:fldCharType="end"/>
        </w:r>
      </w:p>
    </w:sdtContent>
  </w:sdt>
  <w:p w:rsidR="00B43ADB" w:rsidRDefault="00B43ADB" w:rsidP="00B43A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C17" w:rsidRDefault="00DE5C17" w:rsidP="00511F6B">
      <w:pPr>
        <w:spacing w:after="0" w:line="240" w:lineRule="auto"/>
      </w:pPr>
      <w:r>
        <w:separator/>
      </w:r>
    </w:p>
  </w:footnote>
  <w:footnote w:type="continuationSeparator" w:id="0">
    <w:p w:rsidR="00DE5C17" w:rsidRDefault="00DE5C17" w:rsidP="00511F6B">
      <w:pPr>
        <w:spacing w:after="0" w:line="240" w:lineRule="auto"/>
      </w:pPr>
      <w:r>
        <w:continuationSeparator/>
      </w:r>
    </w:p>
  </w:footnote>
  <w:footnote w:id="1">
    <w:p w:rsidR="007D0CDB" w:rsidRDefault="007D0CDB" w:rsidP="00511F6B">
      <w:pPr>
        <w:pStyle w:val="FootnoteText"/>
      </w:pPr>
      <w:r>
        <w:rPr>
          <w:rStyle w:val="FootnoteReference"/>
        </w:rPr>
        <w:footnoteRef/>
      </w:r>
      <w:r>
        <w:t xml:space="preserve"> Закон о социјалној заштити, члан 168 став 2, ''Службени гласник РС'', број 24/11</w:t>
      </w:r>
      <w:r w:rsidRPr="00DB2FF3">
        <w:t xml:space="preserve"> </w:t>
      </w:r>
      <w:r w:rsidRPr="00AF565B">
        <w:rPr>
          <w:lang w:val="sr-Cyrl-RS"/>
        </w:rPr>
        <w:t>и 117/2022-одлука УС</w:t>
      </w:r>
    </w:p>
  </w:footnote>
  <w:footnote w:id="2">
    <w:p w:rsidR="007D0CDB" w:rsidRDefault="007D0CDB" w:rsidP="00511F6B">
      <w:pPr>
        <w:pStyle w:val="FootnoteText"/>
      </w:pPr>
      <w:r>
        <w:rPr>
          <w:rStyle w:val="FootnoteReference"/>
        </w:rPr>
        <w:footnoteRef/>
      </w:r>
      <w:r>
        <w:t xml:space="preserve"> Закон о социјалној заштити, члан 168 став 3, ''Службени гласник РС'', </w:t>
      </w:r>
      <w:r w:rsidRPr="00A625C0">
        <w:t>број 24/11</w:t>
      </w:r>
      <w:r>
        <w:rPr>
          <w:lang w:val="sr-Cyrl-RS"/>
        </w:rPr>
        <w:t xml:space="preserve"> </w:t>
      </w:r>
      <w:r w:rsidRPr="00AF565B">
        <w:rPr>
          <w:lang w:val="sr-Cyrl-RS"/>
        </w:rPr>
        <w:t>и 117/2022-одлука УС</w:t>
      </w:r>
    </w:p>
  </w:footnote>
  <w:footnote w:id="3">
    <w:p w:rsidR="007D0CDB" w:rsidRDefault="007D0CDB" w:rsidP="00511F6B">
      <w:pPr>
        <w:pStyle w:val="FootnoteText"/>
      </w:pPr>
      <w:r>
        <w:rPr>
          <w:rStyle w:val="FootnoteReference"/>
        </w:rPr>
        <w:footnoteRef/>
      </w:r>
      <w:r>
        <w:t xml:space="preserve"> Закон о социјалној заштити, члан 169 став 3, тачка 1), ''Службени гласник РС'', број </w:t>
      </w:r>
      <w:r w:rsidRPr="00A625C0">
        <w:t>број 24/11</w:t>
      </w:r>
      <w:r>
        <w:rPr>
          <w:lang w:val="sr-Cyrl-RS"/>
        </w:rPr>
        <w:t xml:space="preserve"> </w:t>
      </w:r>
      <w:r w:rsidRPr="00AF565B">
        <w:rPr>
          <w:lang w:val="sr-Cyrl-RS"/>
        </w:rPr>
        <w:t>и 117/2022-одлука УС</w:t>
      </w:r>
    </w:p>
  </w:footnote>
  <w:footnote w:id="4">
    <w:p w:rsidR="007D0CDB" w:rsidRPr="000C7415" w:rsidRDefault="007D0CDB" w:rsidP="00511F6B">
      <w:pPr>
        <w:pStyle w:val="FootnoteText"/>
        <w:rPr>
          <w:color w:val="FF0000"/>
          <w:lang w:val="sr-Cyrl-RS"/>
        </w:rPr>
      </w:pPr>
      <w:r>
        <w:rPr>
          <w:rStyle w:val="FootnoteReference"/>
        </w:rPr>
        <w:footnoteRef/>
      </w:r>
      <w:r>
        <w:t xml:space="preserve"> 10 на нивоу Републике, 9 </w:t>
      </w:r>
      <w:r>
        <w:rPr>
          <w:lang w:val="sr-Cyrl-RS"/>
        </w:rPr>
        <w:t>у АП Војводини</w:t>
      </w:r>
      <w:r>
        <w:t xml:space="preserve"> и 2 у Београду </w:t>
      </w:r>
      <w:r w:rsidRPr="000C7415">
        <w:rPr>
          <w:lang w:val="sr-Cyrl-RS"/>
        </w:rPr>
        <w:t>до краја 20</w:t>
      </w:r>
      <w:r>
        <w:rPr>
          <w:lang w:val="en-US"/>
        </w:rPr>
        <w:t>22</w:t>
      </w:r>
      <w:r>
        <w:rPr>
          <w:lang w:val="sr-Cyrl-RS"/>
        </w:rPr>
        <w:t xml:space="preserve">. године </w:t>
      </w:r>
    </w:p>
  </w:footnote>
  <w:footnote w:id="5">
    <w:p w:rsidR="007D0CDB" w:rsidRDefault="007D0CDB" w:rsidP="00511F6B">
      <w:pPr>
        <w:pStyle w:val="FootnoteText"/>
      </w:pPr>
      <w:r>
        <w:rPr>
          <w:rStyle w:val="FootnoteReference"/>
        </w:rPr>
        <w:footnoteRef/>
      </w:r>
      <w:r>
        <w:t xml:space="preserve"> Правилник о унутрашњем уређењу и систематизацији радних места у Министрству за рад, запошљавање, борачка и социјална питања.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6D80"/>
    <w:multiLevelType w:val="hybridMultilevel"/>
    <w:tmpl w:val="67A497D0"/>
    <w:lvl w:ilvl="0" w:tplc="7E5650F4">
      <w:start w:val="2013"/>
      <w:numFmt w:val="decimal"/>
      <w:lvlText w:val="%1."/>
      <w:lvlJc w:val="left"/>
      <w:pPr>
        <w:tabs>
          <w:tab w:val="num" w:pos="600"/>
        </w:tabs>
        <w:ind w:left="600" w:hanging="540"/>
      </w:pPr>
      <w:rPr>
        <w:rFonts w:ascii="Times New Roman" w:hAnsi="Times New Roman" w:hint="default"/>
        <w:color w:val="auto"/>
      </w:rPr>
    </w:lvl>
    <w:lvl w:ilvl="1" w:tplc="04090019">
      <w:start w:val="1"/>
      <w:numFmt w:val="lowerLetter"/>
      <w:lvlText w:val="%2."/>
      <w:lvlJc w:val="left"/>
      <w:pPr>
        <w:tabs>
          <w:tab w:val="num" w:pos="1140"/>
        </w:tabs>
        <w:ind w:left="1140" w:hanging="360"/>
      </w:pPr>
      <w:rPr>
        <w:rFonts w:ascii="Times New Roman" w:hAnsi="Times New Roman"/>
      </w:rPr>
    </w:lvl>
    <w:lvl w:ilvl="2" w:tplc="0409001B">
      <w:start w:val="1"/>
      <w:numFmt w:val="lowerRoman"/>
      <w:lvlText w:val="%3."/>
      <w:lvlJc w:val="right"/>
      <w:pPr>
        <w:tabs>
          <w:tab w:val="num" w:pos="1860"/>
        </w:tabs>
        <w:ind w:left="1860" w:hanging="180"/>
      </w:pPr>
      <w:rPr>
        <w:rFonts w:ascii="Times New Roman" w:hAnsi="Times New Roman"/>
      </w:rPr>
    </w:lvl>
    <w:lvl w:ilvl="3" w:tplc="0409000F">
      <w:start w:val="1"/>
      <w:numFmt w:val="decimal"/>
      <w:lvlText w:val="%4."/>
      <w:lvlJc w:val="left"/>
      <w:pPr>
        <w:tabs>
          <w:tab w:val="num" w:pos="2580"/>
        </w:tabs>
        <w:ind w:left="2580" w:hanging="360"/>
      </w:pPr>
      <w:rPr>
        <w:rFonts w:ascii="Times New Roman" w:hAnsi="Times New Roman"/>
      </w:rPr>
    </w:lvl>
    <w:lvl w:ilvl="4" w:tplc="04090019">
      <w:start w:val="1"/>
      <w:numFmt w:val="lowerLetter"/>
      <w:lvlText w:val="%5."/>
      <w:lvlJc w:val="left"/>
      <w:pPr>
        <w:tabs>
          <w:tab w:val="num" w:pos="3300"/>
        </w:tabs>
        <w:ind w:left="3300" w:hanging="360"/>
      </w:pPr>
      <w:rPr>
        <w:rFonts w:ascii="Times New Roman" w:hAnsi="Times New Roman"/>
      </w:rPr>
    </w:lvl>
    <w:lvl w:ilvl="5" w:tplc="0409001B">
      <w:start w:val="1"/>
      <w:numFmt w:val="lowerRoman"/>
      <w:lvlText w:val="%6."/>
      <w:lvlJc w:val="right"/>
      <w:pPr>
        <w:tabs>
          <w:tab w:val="num" w:pos="4020"/>
        </w:tabs>
        <w:ind w:left="4020" w:hanging="180"/>
      </w:pPr>
      <w:rPr>
        <w:rFonts w:ascii="Times New Roman" w:hAnsi="Times New Roman"/>
      </w:rPr>
    </w:lvl>
    <w:lvl w:ilvl="6" w:tplc="0409000F">
      <w:start w:val="1"/>
      <w:numFmt w:val="decimal"/>
      <w:lvlText w:val="%7."/>
      <w:lvlJc w:val="left"/>
      <w:pPr>
        <w:tabs>
          <w:tab w:val="num" w:pos="4740"/>
        </w:tabs>
        <w:ind w:left="4740" w:hanging="360"/>
      </w:pPr>
      <w:rPr>
        <w:rFonts w:ascii="Times New Roman" w:hAnsi="Times New Roman"/>
      </w:rPr>
    </w:lvl>
    <w:lvl w:ilvl="7" w:tplc="04090019">
      <w:start w:val="1"/>
      <w:numFmt w:val="lowerLetter"/>
      <w:lvlText w:val="%8."/>
      <w:lvlJc w:val="left"/>
      <w:pPr>
        <w:tabs>
          <w:tab w:val="num" w:pos="5460"/>
        </w:tabs>
        <w:ind w:left="5460" w:hanging="360"/>
      </w:pPr>
      <w:rPr>
        <w:rFonts w:ascii="Times New Roman" w:hAnsi="Times New Roman"/>
      </w:rPr>
    </w:lvl>
    <w:lvl w:ilvl="8" w:tplc="0409001B">
      <w:start w:val="1"/>
      <w:numFmt w:val="lowerRoman"/>
      <w:lvlText w:val="%9."/>
      <w:lvlJc w:val="right"/>
      <w:pPr>
        <w:tabs>
          <w:tab w:val="num" w:pos="6180"/>
        </w:tabs>
        <w:ind w:left="6180" w:hanging="180"/>
      </w:pPr>
      <w:rPr>
        <w:rFonts w:ascii="Times New Roman" w:hAnsi="Times New Roman"/>
      </w:rPr>
    </w:lvl>
  </w:abstractNum>
  <w:abstractNum w:abstractNumId="1" w15:restartNumberingAfterBreak="0">
    <w:nsid w:val="0A866553"/>
    <w:multiLevelType w:val="hybridMultilevel"/>
    <w:tmpl w:val="D826E216"/>
    <w:lvl w:ilvl="0" w:tplc="539A94F4">
      <w:start w:val="5"/>
      <w:numFmt w:val="decimal"/>
      <w:lvlText w:val="%1."/>
      <w:lvlJc w:val="left"/>
      <w:pPr>
        <w:ind w:left="944" w:hanging="360"/>
      </w:pPr>
      <w:rPr>
        <w:rFonts w:hint="default"/>
      </w:rPr>
    </w:lvl>
    <w:lvl w:ilvl="1" w:tplc="241A0019" w:tentative="1">
      <w:start w:val="1"/>
      <w:numFmt w:val="lowerLetter"/>
      <w:lvlText w:val="%2."/>
      <w:lvlJc w:val="left"/>
      <w:pPr>
        <w:ind w:left="1664" w:hanging="360"/>
      </w:pPr>
    </w:lvl>
    <w:lvl w:ilvl="2" w:tplc="241A001B" w:tentative="1">
      <w:start w:val="1"/>
      <w:numFmt w:val="lowerRoman"/>
      <w:lvlText w:val="%3."/>
      <w:lvlJc w:val="right"/>
      <w:pPr>
        <w:ind w:left="2384" w:hanging="180"/>
      </w:pPr>
    </w:lvl>
    <w:lvl w:ilvl="3" w:tplc="241A000F" w:tentative="1">
      <w:start w:val="1"/>
      <w:numFmt w:val="decimal"/>
      <w:lvlText w:val="%4."/>
      <w:lvlJc w:val="left"/>
      <w:pPr>
        <w:ind w:left="3104" w:hanging="360"/>
      </w:pPr>
    </w:lvl>
    <w:lvl w:ilvl="4" w:tplc="241A0019" w:tentative="1">
      <w:start w:val="1"/>
      <w:numFmt w:val="lowerLetter"/>
      <w:lvlText w:val="%5."/>
      <w:lvlJc w:val="left"/>
      <w:pPr>
        <w:ind w:left="3824" w:hanging="360"/>
      </w:pPr>
    </w:lvl>
    <w:lvl w:ilvl="5" w:tplc="241A001B" w:tentative="1">
      <w:start w:val="1"/>
      <w:numFmt w:val="lowerRoman"/>
      <w:lvlText w:val="%6."/>
      <w:lvlJc w:val="right"/>
      <w:pPr>
        <w:ind w:left="4544" w:hanging="180"/>
      </w:pPr>
    </w:lvl>
    <w:lvl w:ilvl="6" w:tplc="241A000F" w:tentative="1">
      <w:start w:val="1"/>
      <w:numFmt w:val="decimal"/>
      <w:lvlText w:val="%7."/>
      <w:lvlJc w:val="left"/>
      <w:pPr>
        <w:ind w:left="5264" w:hanging="360"/>
      </w:pPr>
    </w:lvl>
    <w:lvl w:ilvl="7" w:tplc="241A0019" w:tentative="1">
      <w:start w:val="1"/>
      <w:numFmt w:val="lowerLetter"/>
      <w:lvlText w:val="%8."/>
      <w:lvlJc w:val="left"/>
      <w:pPr>
        <w:ind w:left="5984" w:hanging="360"/>
      </w:pPr>
    </w:lvl>
    <w:lvl w:ilvl="8" w:tplc="241A001B" w:tentative="1">
      <w:start w:val="1"/>
      <w:numFmt w:val="lowerRoman"/>
      <w:lvlText w:val="%9."/>
      <w:lvlJc w:val="right"/>
      <w:pPr>
        <w:ind w:left="6704" w:hanging="180"/>
      </w:pPr>
    </w:lvl>
  </w:abstractNum>
  <w:abstractNum w:abstractNumId="2" w15:restartNumberingAfterBreak="0">
    <w:nsid w:val="0DBB5FBB"/>
    <w:multiLevelType w:val="hybridMultilevel"/>
    <w:tmpl w:val="55E82D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A1C72"/>
    <w:multiLevelType w:val="hybridMultilevel"/>
    <w:tmpl w:val="285EE9A2"/>
    <w:lvl w:ilvl="0" w:tplc="A7B4249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A1039F"/>
    <w:multiLevelType w:val="hybridMultilevel"/>
    <w:tmpl w:val="2718124E"/>
    <w:lvl w:ilvl="0" w:tplc="E3C2136A">
      <w:start w:val="1"/>
      <w:numFmt w:val="decimal"/>
      <w:lvlText w:val="%1."/>
      <w:lvlJc w:val="left"/>
      <w:pPr>
        <w:ind w:left="720" w:hanging="360"/>
      </w:pPr>
      <w:rPr>
        <w:rFonts w:ascii="Times New Roman" w:hAnsi="Times New Roman" w:cs="Times New Roman"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8193E72"/>
    <w:multiLevelType w:val="hybridMultilevel"/>
    <w:tmpl w:val="510CAABA"/>
    <w:lvl w:ilvl="0" w:tplc="5142BEDC">
      <w:start w:val="1"/>
      <w:numFmt w:val="decimal"/>
      <w:lvlText w:val="%1."/>
      <w:lvlJc w:val="left"/>
      <w:pPr>
        <w:ind w:left="944" w:hanging="360"/>
      </w:pPr>
      <w:rPr>
        <w:b/>
      </w:r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6" w15:restartNumberingAfterBreak="0">
    <w:nsid w:val="196911F9"/>
    <w:multiLevelType w:val="hybridMultilevel"/>
    <w:tmpl w:val="68D2BF2E"/>
    <w:lvl w:ilvl="0" w:tplc="51F6E09C">
      <w:start w:val="2"/>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15:restartNumberingAfterBreak="0">
    <w:nsid w:val="21394784"/>
    <w:multiLevelType w:val="hybridMultilevel"/>
    <w:tmpl w:val="68EE127C"/>
    <w:lvl w:ilvl="0" w:tplc="B93A7CE2">
      <w:start w:val="5"/>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8" w15:restartNumberingAfterBreak="0">
    <w:nsid w:val="25A56423"/>
    <w:multiLevelType w:val="hybridMultilevel"/>
    <w:tmpl w:val="6F442770"/>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9" w15:restartNumberingAfterBreak="0">
    <w:nsid w:val="510A27DC"/>
    <w:multiLevelType w:val="hybridMultilevel"/>
    <w:tmpl w:val="172A14DC"/>
    <w:lvl w:ilvl="0" w:tplc="E974CB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6D7774A"/>
    <w:multiLevelType w:val="hybridMultilevel"/>
    <w:tmpl w:val="6F442770"/>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1" w15:restartNumberingAfterBreak="0">
    <w:nsid w:val="782E4688"/>
    <w:multiLevelType w:val="hybridMultilevel"/>
    <w:tmpl w:val="B1F2334A"/>
    <w:lvl w:ilvl="0" w:tplc="39C0F4DE">
      <w:numFmt w:val="bullet"/>
      <w:lvlText w:val="-"/>
      <w:lvlJc w:val="left"/>
      <w:pPr>
        <w:ind w:left="720" w:hanging="360"/>
      </w:pPr>
      <w:rPr>
        <w:rFonts w:ascii="Calibri" w:eastAsia="Calibri"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7D658A"/>
    <w:multiLevelType w:val="hybridMultilevel"/>
    <w:tmpl w:val="38BA828C"/>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
  </w:num>
  <w:num w:numId="11">
    <w:abstractNumId w:val="7"/>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6B"/>
    <w:rsid w:val="00055F03"/>
    <w:rsid w:val="000D3B8C"/>
    <w:rsid w:val="00236A8B"/>
    <w:rsid w:val="002F325B"/>
    <w:rsid w:val="003378AC"/>
    <w:rsid w:val="003804C3"/>
    <w:rsid w:val="003B31CB"/>
    <w:rsid w:val="0048490F"/>
    <w:rsid w:val="00496FE3"/>
    <w:rsid w:val="004C0EB1"/>
    <w:rsid w:val="004E15E4"/>
    <w:rsid w:val="00511F6B"/>
    <w:rsid w:val="00544682"/>
    <w:rsid w:val="00644595"/>
    <w:rsid w:val="006E331D"/>
    <w:rsid w:val="00725DF9"/>
    <w:rsid w:val="00752EE2"/>
    <w:rsid w:val="007D0CDB"/>
    <w:rsid w:val="007F4DC3"/>
    <w:rsid w:val="00855736"/>
    <w:rsid w:val="008C6167"/>
    <w:rsid w:val="009206A9"/>
    <w:rsid w:val="009440F2"/>
    <w:rsid w:val="009A436C"/>
    <w:rsid w:val="00A12755"/>
    <w:rsid w:val="00A74701"/>
    <w:rsid w:val="00A766D9"/>
    <w:rsid w:val="00B43ADB"/>
    <w:rsid w:val="00BB78D4"/>
    <w:rsid w:val="00BC44C5"/>
    <w:rsid w:val="00BD5FE3"/>
    <w:rsid w:val="00DC12B5"/>
    <w:rsid w:val="00DD442E"/>
    <w:rsid w:val="00DE5C17"/>
    <w:rsid w:val="00E46972"/>
    <w:rsid w:val="00F279C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FE858"/>
  <w15:chartTrackingRefBased/>
  <w15:docId w15:val="{0F617A2E-6529-448F-8CEB-138F244A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1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F6B"/>
    <w:rPr>
      <w:sz w:val="20"/>
      <w:szCs w:val="20"/>
    </w:rPr>
  </w:style>
  <w:style w:type="character" w:styleId="FootnoteReference">
    <w:name w:val="footnote reference"/>
    <w:aliases w:val="ftref"/>
    <w:uiPriority w:val="99"/>
    <w:rsid w:val="00511F6B"/>
    <w:rPr>
      <w:rFonts w:ascii="Times New Roman" w:hAnsi="Times New Roman" w:cs="Times New Roman"/>
      <w:vertAlign w:val="superscript"/>
    </w:rPr>
  </w:style>
  <w:style w:type="paragraph" w:styleId="Header">
    <w:name w:val="header"/>
    <w:basedOn w:val="Normal"/>
    <w:link w:val="HeaderChar"/>
    <w:uiPriority w:val="99"/>
    <w:unhideWhenUsed/>
    <w:rsid w:val="00644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595"/>
  </w:style>
  <w:style w:type="paragraph" w:styleId="Footer">
    <w:name w:val="footer"/>
    <w:basedOn w:val="Normal"/>
    <w:link w:val="FooterChar"/>
    <w:uiPriority w:val="99"/>
    <w:unhideWhenUsed/>
    <w:rsid w:val="00644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595"/>
  </w:style>
  <w:style w:type="paragraph" w:styleId="ListParagraph">
    <w:name w:val="List Paragraph"/>
    <w:basedOn w:val="Normal"/>
    <w:uiPriority w:val="34"/>
    <w:qFormat/>
    <w:rsid w:val="00BB7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8932">
      <w:bodyDiv w:val="1"/>
      <w:marLeft w:val="0"/>
      <w:marRight w:val="0"/>
      <w:marTop w:val="0"/>
      <w:marBottom w:val="0"/>
      <w:divBdr>
        <w:top w:val="none" w:sz="0" w:space="0" w:color="auto"/>
        <w:left w:val="none" w:sz="0" w:space="0" w:color="auto"/>
        <w:bottom w:val="none" w:sz="0" w:space="0" w:color="auto"/>
        <w:right w:val="none" w:sz="0" w:space="0" w:color="auto"/>
      </w:divBdr>
    </w:div>
    <w:div w:id="502210060">
      <w:bodyDiv w:val="1"/>
      <w:marLeft w:val="0"/>
      <w:marRight w:val="0"/>
      <w:marTop w:val="0"/>
      <w:marBottom w:val="0"/>
      <w:divBdr>
        <w:top w:val="none" w:sz="0" w:space="0" w:color="auto"/>
        <w:left w:val="none" w:sz="0" w:space="0" w:color="auto"/>
        <w:bottom w:val="none" w:sz="0" w:space="0" w:color="auto"/>
        <w:right w:val="none" w:sz="0" w:space="0" w:color="auto"/>
      </w:divBdr>
    </w:div>
    <w:div w:id="796339792">
      <w:bodyDiv w:val="1"/>
      <w:marLeft w:val="0"/>
      <w:marRight w:val="0"/>
      <w:marTop w:val="0"/>
      <w:marBottom w:val="0"/>
      <w:divBdr>
        <w:top w:val="none" w:sz="0" w:space="0" w:color="auto"/>
        <w:left w:val="none" w:sz="0" w:space="0" w:color="auto"/>
        <w:bottom w:val="none" w:sz="0" w:space="0" w:color="auto"/>
        <w:right w:val="none" w:sz="0" w:space="0" w:color="auto"/>
      </w:divBdr>
    </w:div>
    <w:div w:id="798693330">
      <w:bodyDiv w:val="1"/>
      <w:marLeft w:val="0"/>
      <w:marRight w:val="0"/>
      <w:marTop w:val="0"/>
      <w:marBottom w:val="0"/>
      <w:divBdr>
        <w:top w:val="none" w:sz="0" w:space="0" w:color="auto"/>
        <w:left w:val="none" w:sz="0" w:space="0" w:color="auto"/>
        <w:bottom w:val="none" w:sz="0" w:space="0" w:color="auto"/>
        <w:right w:val="none" w:sz="0" w:space="0" w:color="auto"/>
      </w:divBdr>
    </w:div>
    <w:div w:id="919293878">
      <w:bodyDiv w:val="1"/>
      <w:marLeft w:val="0"/>
      <w:marRight w:val="0"/>
      <w:marTop w:val="0"/>
      <w:marBottom w:val="0"/>
      <w:divBdr>
        <w:top w:val="none" w:sz="0" w:space="0" w:color="auto"/>
        <w:left w:val="none" w:sz="0" w:space="0" w:color="auto"/>
        <w:bottom w:val="none" w:sz="0" w:space="0" w:color="auto"/>
        <w:right w:val="none" w:sz="0" w:space="0" w:color="auto"/>
      </w:divBdr>
    </w:div>
    <w:div w:id="936061810">
      <w:bodyDiv w:val="1"/>
      <w:marLeft w:val="0"/>
      <w:marRight w:val="0"/>
      <w:marTop w:val="0"/>
      <w:marBottom w:val="0"/>
      <w:divBdr>
        <w:top w:val="none" w:sz="0" w:space="0" w:color="auto"/>
        <w:left w:val="none" w:sz="0" w:space="0" w:color="auto"/>
        <w:bottom w:val="none" w:sz="0" w:space="0" w:color="auto"/>
        <w:right w:val="none" w:sz="0" w:space="0" w:color="auto"/>
      </w:divBdr>
    </w:div>
    <w:div w:id="1173454075">
      <w:bodyDiv w:val="1"/>
      <w:marLeft w:val="0"/>
      <w:marRight w:val="0"/>
      <w:marTop w:val="0"/>
      <w:marBottom w:val="0"/>
      <w:divBdr>
        <w:top w:val="none" w:sz="0" w:space="0" w:color="auto"/>
        <w:left w:val="none" w:sz="0" w:space="0" w:color="auto"/>
        <w:bottom w:val="none" w:sz="0" w:space="0" w:color="auto"/>
        <w:right w:val="none" w:sz="0" w:space="0" w:color="auto"/>
      </w:divBdr>
    </w:div>
    <w:div w:id="1311910765">
      <w:bodyDiv w:val="1"/>
      <w:marLeft w:val="0"/>
      <w:marRight w:val="0"/>
      <w:marTop w:val="0"/>
      <w:marBottom w:val="0"/>
      <w:divBdr>
        <w:top w:val="none" w:sz="0" w:space="0" w:color="auto"/>
        <w:left w:val="none" w:sz="0" w:space="0" w:color="auto"/>
        <w:bottom w:val="none" w:sz="0" w:space="0" w:color="auto"/>
        <w:right w:val="none" w:sz="0" w:space="0" w:color="auto"/>
      </w:divBdr>
    </w:div>
    <w:div w:id="1454712199">
      <w:bodyDiv w:val="1"/>
      <w:marLeft w:val="0"/>
      <w:marRight w:val="0"/>
      <w:marTop w:val="0"/>
      <w:marBottom w:val="0"/>
      <w:divBdr>
        <w:top w:val="none" w:sz="0" w:space="0" w:color="auto"/>
        <w:left w:val="none" w:sz="0" w:space="0" w:color="auto"/>
        <w:bottom w:val="none" w:sz="0" w:space="0" w:color="auto"/>
        <w:right w:val="none" w:sz="0" w:space="0" w:color="auto"/>
      </w:divBdr>
    </w:div>
    <w:div w:id="1613902398">
      <w:bodyDiv w:val="1"/>
      <w:marLeft w:val="0"/>
      <w:marRight w:val="0"/>
      <w:marTop w:val="0"/>
      <w:marBottom w:val="0"/>
      <w:divBdr>
        <w:top w:val="none" w:sz="0" w:space="0" w:color="auto"/>
        <w:left w:val="none" w:sz="0" w:space="0" w:color="auto"/>
        <w:bottom w:val="none" w:sz="0" w:space="0" w:color="auto"/>
        <w:right w:val="none" w:sz="0" w:space="0" w:color="auto"/>
      </w:divBdr>
    </w:div>
    <w:div w:id="19641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2BCB4-7223-43CC-BB6B-2E35EA1F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8099</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Ana.Urosevic</dc:creator>
  <cp:keywords/>
  <dc:description/>
  <cp:lastModifiedBy>Ana.Urosevic</cp:lastModifiedBy>
  <cp:revision>14</cp:revision>
  <dcterms:created xsi:type="dcterms:W3CDTF">2024-02-29T09:49:00Z</dcterms:created>
  <dcterms:modified xsi:type="dcterms:W3CDTF">2024-03-28T12:46:00Z</dcterms:modified>
</cp:coreProperties>
</file>