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C40E" w14:textId="77777777" w:rsidR="007B6749" w:rsidRDefault="00AA6A5F" w:rsidP="0035023A">
      <w:pPr>
        <w:spacing w:after="0" w:line="240" w:lineRule="auto"/>
        <w:jc w:val="center"/>
        <w:rPr>
          <w:rFonts w:ascii="Times New Roman" w:hAnsi="Times New Roman"/>
          <w:b/>
          <w:sz w:val="18"/>
          <w:szCs w:val="18"/>
        </w:rPr>
      </w:pPr>
      <w:r>
        <w:rPr>
          <w:rFonts w:ascii="Times New Roman" w:hAnsi="Times New Roman"/>
          <w:b/>
          <w:noProof/>
          <w:sz w:val="18"/>
          <w:szCs w:val="18"/>
          <w:lang w:val="sr-Latn-RS" w:eastAsia="sr-Latn-RS"/>
        </w:rPr>
        <mc:AlternateContent>
          <mc:Choice Requires="wps">
            <w:drawing>
              <wp:anchor distT="0" distB="0" distL="114300" distR="114300" simplePos="0" relativeHeight="251658240" behindDoc="0" locked="0" layoutInCell="1" allowOverlap="1" wp14:anchorId="0460396C" wp14:editId="7A879289">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1EC0A3"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14:paraId="47BB0E33" w14:textId="77777777" w:rsidR="007B6749" w:rsidRPr="0095615F" w:rsidRDefault="007B6749" w:rsidP="0035023A">
      <w:pPr>
        <w:spacing w:after="0" w:line="240" w:lineRule="auto"/>
        <w:jc w:val="center"/>
        <w:rPr>
          <w:rFonts w:ascii="Times New Roman" w:hAnsi="Times New Roman"/>
          <w:b/>
          <w:sz w:val="32"/>
          <w:szCs w:val="32"/>
        </w:rPr>
      </w:pPr>
    </w:p>
    <w:p w14:paraId="6E1C8E72" w14:textId="35361250" w:rsidR="00776C3E" w:rsidRPr="00F87271" w:rsidRDefault="00392D3D" w:rsidP="0035023A">
      <w:pPr>
        <w:spacing w:after="0" w:line="240" w:lineRule="auto"/>
        <w:jc w:val="center"/>
        <w:rPr>
          <w:rFonts w:ascii="Times New Roman" w:hAnsi="Times New Roman" w:cs="Times New Roman"/>
          <w:b/>
        </w:rPr>
      </w:pPr>
      <w:r>
        <w:rPr>
          <w:rFonts w:ascii="Times New Roman" w:hAnsi="Times New Roman" w:cs="Times New Roman"/>
          <w:b/>
        </w:rPr>
        <w:t xml:space="preserve">Vacancy </w:t>
      </w:r>
      <w:r w:rsidR="00E568D8">
        <w:rPr>
          <w:rFonts w:ascii="Times New Roman" w:hAnsi="Times New Roman" w:cs="Times New Roman"/>
          <w:b/>
        </w:rPr>
        <w:t>A</w:t>
      </w:r>
      <w:r>
        <w:rPr>
          <w:rFonts w:ascii="Times New Roman" w:hAnsi="Times New Roman" w:cs="Times New Roman"/>
          <w:b/>
        </w:rPr>
        <w:t>nnouncement</w:t>
      </w:r>
    </w:p>
    <w:p w14:paraId="58919609" w14:textId="77777777" w:rsidR="00776C3E" w:rsidRPr="00F87271" w:rsidRDefault="00776C3E" w:rsidP="0035023A">
      <w:pPr>
        <w:spacing w:after="0" w:line="240" w:lineRule="auto"/>
        <w:jc w:val="center"/>
        <w:rPr>
          <w:rFonts w:ascii="Times New Roman" w:hAnsi="Times New Roman" w:cs="Times New Roman"/>
          <w:b/>
        </w:rPr>
      </w:pPr>
    </w:p>
    <w:p w14:paraId="5B35AFC0" w14:textId="74DD107F" w:rsidR="00BA1D40" w:rsidRPr="00C709BA" w:rsidRDefault="00BA1D40" w:rsidP="0035023A">
      <w:pPr>
        <w:spacing w:after="0" w:line="240" w:lineRule="auto"/>
        <w:jc w:val="both"/>
        <w:rPr>
          <w:rFonts w:ascii="Times New Roman" w:hAnsi="Times New Roman" w:cs="Times New Roman"/>
        </w:rPr>
      </w:pPr>
      <w:r>
        <w:rPr>
          <w:rFonts w:ascii="Times New Roman" w:hAnsi="Times New Roman" w:cs="Times New Roman"/>
        </w:rPr>
        <w:t>Senior</w:t>
      </w:r>
      <w:r w:rsidRPr="00F87271">
        <w:rPr>
          <w:rFonts w:ascii="Times New Roman" w:hAnsi="Times New Roman" w:cs="Times New Roman"/>
        </w:rPr>
        <w:t xml:space="preserve"> non-key expert (</w:t>
      </w:r>
      <w:r>
        <w:rPr>
          <w:rFonts w:ascii="Times New Roman" w:hAnsi="Times New Roman" w:cs="Times New Roman"/>
        </w:rPr>
        <w:t>S</w:t>
      </w:r>
      <w:r w:rsidRPr="00F87271">
        <w:rPr>
          <w:rFonts w:ascii="Times New Roman" w:hAnsi="Times New Roman" w:cs="Times New Roman"/>
        </w:rPr>
        <w:t xml:space="preserve">NKE) </w:t>
      </w:r>
      <w:r w:rsidRPr="00A80FD8">
        <w:rPr>
          <w:rFonts w:ascii="Times New Roman" w:hAnsi="Times New Roman" w:cs="Times New Roman"/>
        </w:rPr>
        <w:t xml:space="preserve">for </w:t>
      </w:r>
      <w:r w:rsidR="00C709BA">
        <w:rPr>
          <w:rFonts w:ascii="Times New Roman" w:hAnsi="Times New Roman" w:cs="Times New Roman"/>
        </w:rPr>
        <w:t xml:space="preserve">Financial Aspects </w:t>
      </w:r>
      <w:r w:rsidR="00C709BA" w:rsidRPr="00C709BA">
        <w:rPr>
          <w:rFonts w:ascii="Times New Roman" w:hAnsi="Times New Roman" w:cs="Times New Roman"/>
        </w:rPr>
        <w:t xml:space="preserve">of Deinstitutionalization Process and Development of Community-based </w:t>
      </w:r>
      <w:r w:rsidR="00392D3D">
        <w:rPr>
          <w:rFonts w:ascii="Times New Roman" w:hAnsi="Times New Roman" w:cs="Times New Roman"/>
        </w:rPr>
        <w:t xml:space="preserve">Social </w:t>
      </w:r>
      <w:r w:rsidR="00C709BA" w:rsidRPr="00C709BA">
        <w:rPr>
          <w:rFonts w:ascii="Times New Roman" w:hAnsi="Times New Roman" w:cs="Times New Roman"/>
        </w:rPr>
        <w:t>Services</w:t>
      </w:r>
      <w:r w:rsidR="00392D3D">
        <w:rPr>
          <w:rFonts w:ascii="Times New Roman" w:hAnsi="Times New Roman" w:cs="Times New Roman"/>
        </w:rPr>
        <w:t xml:space="preserve"> (CBSS)</w:t>
      </w:r>
      <w:r w:rsidR="00C709BA" w:rsidRPr="00C709BA">
        <w:rPr>
          <w:rFonts w:ascii="Times New Roman" w:hAnsi="Times New Roman" w:cs="Times New Roman"/>
        </w:rPr>
        <w:t xml:space="preserve"> </w:t>
      </w:r>
      <w:r>
        <w:rPr>
          <w:rFonts w:ascii="Times New Roman" w:hAnsi="Times New Roman" w:cs="Times New Roman"/>
        </w:rPr>
        <w:t xml:space="preserve">is expected to </w:t>
      </w:r>
      <w:r w:rsidRPr="00F87271">
        <w:rPr>
          <w:rFonts w:ascii="Times New Roman" w:hAnsi="Times New Roman" w:cs="Times New Roman"/>
        </w:rPr>
        <w:t>provid</w:t>
      </w:r>
      <w:r>
        <w:rPr>
          <w:rFonts w:ascii="Times New Roman" w:hAnsi="Times New Roman" w:cs="Times New Roman"/>
        </w:rPr>
        <w:t>e</w:t>
      </w:r>
      <w:r w:rsidRPr="00F87271">
        <w:rPr>
          <w:rFonts w:ascii="Times New Roman" w:hAnsi="Times New Roman" w:cs="Times New Roman"/>
        </w:rPr>
        <w:t xml:space="preserve"> </w:t>
      </w:r>
      <w:r w:rsidR="00C709BA" w:rsidRPr="00C709BA">
        <w:rPr>
          <w:rFonts w:ascii="Times New Roman" w:hAnsi="Times New Roman" w:cs="Times New Roman"/>
        </w:rPr>
        <w:t>professional support in estimation of the financial cost of deinstitutionalization and suggesting measures for the improvement of the system of financing of social protection services</w:t>
      </w:r>
      <w:r>
        <w:rPr>
          <w:rFonts w:ascii="Times New Roman" w:hAnsi="Times New Roman" w:cs="Times New Roman"/>
        </w:rPr>
        <w:t>,</w:t>
      </w:r>
      <w:r w:rsidRPr="00474410">
        <w:rPr>
          <w:rFonts w:ascii="Times New Roman" w:hAnsi="Times New Roman" w:cs="Times New Roman"/>
        </w:rPr>
        <w:t xml:space="preserve"> required by EU funded project</w:t>
      </w:r>
      <w:r w:rsidRPr="00474410">
        <w:rPr>
          <w:rFonts w:ascii="Times New Roman" w:hAnsi="Times New Roman" w:cs="Times New Roman"/>
          <w:b/>
          <w:bCs/>
        </w:rPr>
        <w:t xml:space="preserve"> “</w:t>
      </w:r>
      <w:r w:rsidRPr="00474410">
        <w:rPr>
          <w:rFonts w:ascii="Times New Roman" w:hAnsi="Times New Roman" w:cs="Times New Roman"/>
          <w:b/>
        </w:rPr>
        <w:t>Improving and strengthening efficiency of national social protection regulatory mechanisms</w:t>
      </w:r>
      <w:r w:rsidRPr="00A80FD8">
        <w:rPr>
          <w:rFonts w:ascii="Times New Roman" w:hAnsi="Times New Roman" w:cs="Times New Roman"/>
          <w:b/>
        </w:rPr>
        <w:t>, policy implementation tools, quality assurance framework and strengthening capacities to participate in ESF</w:t>
      </w:r>
      <w:r w:rsidRPr="00F87271">
        <w:rPr>
          <w:rFonts w:ascii="Times New Roman" w:hAnsi="Times New Roman" w:cs="Times New Roman"/>
          <w:b/>
        </w:rPr>
        <w:t xml:space="preserve">” </w:t>
      </w:r>
      <w:r w:rsidRPr="00F87271">
        <w:rPr>
          <w:rFonts w:ascii="Times New Roman" w:hAnsi="Times New Roman" w:cs="Times New Roman"/>
          <w:bCs/>
        </w:rPr>
        <w:t>(</w:t>
      </w:r>
      <w:r w:rsidRPr="00A80FD8">
        <w:rPr>
          <w:rFonts w:ascii="Times New Roman" w:hAnsi="Times New Roman" w:cs="Times New Roman"/>
          <w:bCs/>
        </w:rPr>
        <w:t>NEAR/BEG/2022/EA-RP/0065</w:t>
      </w:r>
      <w:r w:rsidRPr="00F87271">
        <w:rPr>
          <w:rFonts w:ascii="Times New Roman" w:hAnsi="Times New Roman" w:cs="Times New Roman"/>
          <w:bCs/>
        </w:rPr>
        <w:t>).</w:t>
      </w:r>
    </w:p>
    <w:p w14:paraId="7D95B149" w14:textId="77777777" w:rsidR="002F14AA" w:rsidRPr="00F87271" w:rsidRDefault="002F14AA" w:rsidP="0035023A">
      <w:pPr>
        <w:spacing w:after="0" w:line="240" w:lineRule="auto"/>
        <w:jc w:val="both"/>
        <w:rPr>
          <w:rFonts w:ascii="Times New Roman" w:hAnsi="Times New Roman" w:cs="Times New Roman"/>
        </w:rPr>
      </w:pPr>
    </w:p>
    <w:p w14:paraId="72BF352D" w14:textId="77777777" w:rsidR="00776C3E" w:rsidRPr="00F87271" w:rsidRDefault="00776C3E" w:rsidP="0035023A">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Project background</w:t>
      </w:r>
    </w:p>
    <w:p w14:paraId="2C6802B3" w14:textId="77777777" w:rsidR="00776C3E" w:rsidRPr="00F87271" w:rsidRDefault="00776C3E" w:rsidP="0035023A">
      <w:pPr>
        <w:pStyle w:val="ListParagraph"/>
        <w:tabs>
          <w:tab w:val="left" w:pos="0"/>
          <w:tab w:val="left" w:pos="284"/>
        </w:tabs>
        <w:spacing w:after="0" w:line="240" w:lineRule="auto"/>
        <w:ind w:left="0"/>
        <w:jc w:val="both"/>
        <w:rPr>
          <w:rFonts w:ascii="Times New Roman" w:hAnsi="Times New Roman" w:cs="Times New Roman"/>
          <w:b/>
          <w:bCs/>
        </w:rPr>
      </w:pPr>
    </w:p>
    <w:p w14:paraId="2D3C508A" w14:textId="3B7689C6" w:rsidR="00776C3E" w:rsidRDefault="00776C3E" w:rsidP="0035023A">
      <w:pPr>
        <w:pStyle w:val="BodyText"/>
        <w:spacing w:before="0"/>
        <w:ind w:left="0" w:right="37"/>
        <w:rPr>
          <w:bCs/>
          <w:sz w:val="22"/>
          <w:szCs w:val="22"/>
          <w:lang w:val="en-GB"/>
        </w:rPr>
      </w:pPr>
      <w:r w:rsidRPr="00F87271">
        <w:rPr>
          <w:sz w:val="22"/>
          <w:szCs w:val="22"/>
          <w:lang w:val="en-GB"/>
        </w:rPr>
        <w:t xml:space="preserve">The project </w:t>
      </w:r>
      <w:r w:rsidRPr="00F87271">
        <w:rPr>
          <w:b/>
          <w:sz w:val="22"/>
          <w:szCs w:val="22"/>
          <w:lang w:val="en-GB"/>
        </w:rPr>
        <w:t>“</w:t>
      </w:r>
      <w:r w:rsidR="00A80FD8" w:rsidRPr="00A80FD8">
        <w:rPr>
          <w:b/>
          <w:sz w:val="22"/>
          <w:szCs w:val="22"/>
          <w:lang w:val="en-GB"/>
        </w:rPr>
        <w:t>Improving and strengthening efficiency of national social protection regulatory mechanisms, policy implementation tools, quality assurance framework and strengthening capacities to participate in ESF</w:t>
      </w:r>
      <w:r w:rsidRPr="00F87271">
        <w:rPr>
          <w:bCs/>
          <w:sz w:val="22"/>
          <w:szCs w:val="22"/>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14:paraId="4D9056AF" w14:textId="355A44AD" w:rsidR="00A80FD8" w:rsidRDefault="00A80FD8" w:rsidP="0035023A">
      <w:pPr>
        <w:pStyle w:val="BodyText"/>
        <w:spacing w:before="0"/>
        <w:ind w:left="0" w:right="37"/>
        <w:rPr>
          <w:bCs/>
          <w:sz w:val="22"/>
          <w:szCs w:val="22"/>
          <w:lang w:val="en-GB"/>
        </w:rPr>
      </w:pPr>
    </w:p>
    <w:p w14:paraId="6309772A" w14:textId="6843A8DC" w:rsidR="00A80FD8" w:rsidRDefault="00A80FD8" w:rsidP="0035023A">
      <w:pPr>
        <w:pStyle w:val="BodyText"/>
        <w:spacing w:before="0"/>
        <w:ind w:left="0" w:right="37"/>
        <w:rPr>
          <w:b/>
          <w:sz w:val="22"/>
          <w:szCs w:val="22"/>
          <w:lang w:val="en-GB"/>
        </w:rPr>
      </w:pPr>
      <w:r w:rsidRPr="00A80FD8">
        <w:rPr>
          <w:bCs/>
          <w:sz w:val="22"/>
          <w:szCs w:val="22"/>
          <w:lang w:val="en-GB"/>
        </w:rPr>
        <w:t xml:space="preserve">The </w:t>
      </w:r>
      <w:r w:rsidRPr="00A80FD8">
        <w:rPr>
          <w:b/>
          <w:sz w:val="22"/>
          <w:szCs w:val="22"/>
          <w:lang w:val="en-GB"/>
        </w:rPr>
        <w:t>overall objective</w:t>
      </w:r>
      <w:r w:rsidRPr="00A80FD8">
        <w:rPr>
          <w:bCs/>
          <w:sz w:val="22"/>
          <w:szCs w:val="22"/>
          <w:lang w:val="en-GB"/>
        </w:rPr>
        <w:t xml:space="preserve"> of the project is </w:t>
      </w:r>
      <w:r w:rsidRPr="00A80FD8">
        <w:rPr>
          <w:b/>
          <w:sz w:val="22"/>
          <w:szCs w:val="22"/>
          <w:lang w:val="en-GB"/>
        </w:rPr>
        <w:t>to improve effectiveness of social inclusion policies to foster equal opportunities and active participation of women and men from the most vulnerable and marginalised groups.</w:t>
      </w:r>
    </w:p>
    <w:p w14:paraId="06B1FE7B" w14:textId="757C6024" w:rsidR="00A80FD8" w:rsidRDefault="00A80FD8" w:rsidP="0035023A">
      <w:pPr>
        <w:pStyle w:val="BodyText"/>
        <w:spacing w:before="0"/>
        <w:ind w:left="0" w:right="37"/>
        <w:rPr>
          <w:b/>
          <w:sz w:val="22"/>
          <w:szCs w:val="22"/>
          <w:lang w:val="en-GB"/>
        </w:rPr>
      </w:pPr>
    </w:p>
    <w:p w14:paraId="403D045D" w14:textId="77777777" w:rsidR="00A80FD8" w:rsidRDefault="00A80FD8" w:rsidP="0035023A">
      <w:pPr>
        <w:pStyle w:val="BodyText"/>
        <w:spacing w:before="0"/>
        <w:ind w:left="0" w:right="37"/>
        <w:rPr>
          <w:b/>
          <w:sz w:val="22"/>
          <w:szCs w:val="22"/>
          <w:lang w:val="en-GB"/>
        </w:rPr>
      </w:pPr>
      <w:r w:rsidRPr="00A80FD8">
        <w:rPr>
          <w:bCs/>
          <w:sz w:val="22"/>
          <w:szCs w:val="22"/>
          <w:lang w:val="en-GB"/>
        </w:rPr>
        <w:t>The</w:t>
      </w:r>
      <w:r w:rsidRPr="00A80FD8">
        <w:rPr>
          <w:b/>
          <w:sz w:val="22"/>
          <w:szCs w:val="22"/>
          <w:lang w:val="en-GB"/>
        </w:rPr>
        <w:t xml:space="preserve"> specific objective </w:t>
      </w:r>
      <w:r w:rsidRPr="00A80FD8">
        <w:rPr>
          <w:bCs/>
          <w:sz w:val="22"/>
          <w:szCs w:val="22"/>
          <w:lang w:val="en-GB"/>
        </w:rPr>
        <w:t>is to</w:t>
      </w:r>
      <w:r w:rsidRPr="00A80FD8">
        <w:rPr>
          <w:b/>
          <w:sz w:val="22"/>
          <w:szCs w:val="22"/>
          <w:lang w:val="en-GB"/>
        </w:rPr>
        <w:t xml:space="preserve"> modernise social protection system to enhance non-institutional care and timely access to quality and sustainable, community-based social services for the most disadvantaged women and men, boys and girls.</w:t>
      </w:r>
    </w:p>
    <w:p w14:paraId="629B16F0" w14:textId="77777777" w:rsidR="00A80FD8" w:rsidRDefault="00A80FD8" w:rsidP="0035023A">
      <w:pPr>
        <w:pStyle w:val="BodyText"/>
        <w:spacing w:before="0"/>
        <w:ind w:left="0" w:right="37"/>
        <w:rPr>
          <w:b/>
          <w:sz w:val="22"/>
          <w:szCs w:val="22"/>
          <w:lang w:val="en-GB"/>
        </w:rPr>
      </w:pPr>
    </w:p>
    <w:p w14:paraId="09BC1722" w14:textId="1B5C3DD2" w:rsidR="00A80FD8" w:rsidRPr="00A80FD8" w:rsidRDefault="00A80FD8" w:rsidP="0035023A">
      <w:pPr>
        <w:pStyle w:val="BodyText"/>
        <w:spacing w:before="0"/>
        <w:ind w:left="0" w:right="37"/>
        <w:rPr>
          <w:b/>
          <w:bCs/>
          <w:sz w:val="20"/>
          <w:szCs w:val="20"/>
          <w:lang w:val="en-GB"/>
        </w:rPr>
      </w:pPr>
      <w:r w:rsidRPr="00A80FD8">
        <w:rPr>
          <w:b/>
          <w:bCs/>
          <w:sz w:val="22"/>
          <w:szCs w:val="22"/>
          <w:lang w:val="en-GB"/>
        </w:rPr>
        <w:t xml:space="preserve">The </w:t>
      </w:r>
      <w:r w:rsidRPr="00A80FD8">
        <w:rPr>
          <w:b/>
          <w:bCs/>
          <w:sz w:val="22"/>
          <w:szCs w:val="22"/>
        </w:rPr>
        <w:t>expected outputs to be achieved are:</w:t>
      </w:r>
    </w:p>
    <w:p w14:paraId="0FD01C31" w14:textId="207FAFB4" w:rsidR="00A80FD8" w:rsidRPr="00A80FD8" w:rsidRDefault="00A80FD8" w:rsidP="0035023A">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1:</w:t>
      </w:r>
      <w:r w:rsidRPr="00A80FD8">
        <w:rPr>
          <w:rFonts w:ascii="Times New Roman" w:hAnsi="Times New Roman" w:cs="Times New Roman"/>
        </w:rPr>
        <w:t xml:space="preserve"> 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p>
    <w:p w14:paraId="3DD6370D" w14:textId="398C8B8A" w:rsidR="00A80FD8" w:rsidRPr="00A80FD8" w:rsidRDefault="00A80FD8" w:rsidP="0035023A">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2:</w:t>
      </w:r>
      <w:r w:rsidRPr="00A80FD8">
        <w:rPr>
          <w:rFonts w:ascii="Times New Roman" w:hAnsi="Times New Roman" w:cs="Times New Roman"/>
        </w:rPr>
        <w:t xml:space="preserve"> Active inclusion </w:t>
      </w:r>
      <w:proofErr w:type="spellStart"/>
      <w:r w:rsidRPr="00A80FD8">
        <w:rPr>
          <w:rFonts w:ascii="Times New Roman" w:hAnsi="Times New Roman" w:cs="Times New Roman"/>
        </w:rPr>
        <w:t>programmes</w:t>
      </w:r>
      <w:proofErr w:type="spellEnd"/>
      <w:r w:rsidRPr="00A80FD8">
        <w:rPr>
          <w:rFonts w:ascii="Times New Roman" w:hAnsi="Times New Roman" w:cs="Times New Roman"/>
        </w:rPr>
        <w:t xml:space="preserve"> and policies, focusing on FSA beneficiaries, developed and improved, based on EU standards and good EU practices and in line with EU Pillar of Social Rights.</w:t>
      </w:r>
    </w:p>
    <w:p w14:paraId="5E0AD0DA" w14:textId="49FC9F12" w:rsidR="00A80FD8" w:rsidRPr="00A80FD8" w:rsidRDefault="00A80FD8" w:rsidP="0035023A">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3:</w:t>
      </w:r>
      <w:r w:rsidRPr="00A80FD8">
        <w:rPr>
          <w:rFonts w:ascii="Times New Roman" w:hAnsi="Times New Roman" w:cs="Times New Roman"/>
        </w:rPr>
        <w:t xml:space="preserve"> Strengthening capacities of social protection system for the </w:t>
      </w:r>
      <w:r w:rsidR="00CD1D6D" w:rsidRPr="00A80FD8">
        <w:rPr>
          <w:rFonts w:ascii="Times New Roman" w:hAnsi="Times New Roman" w:cs="Times New Roman"/>
        </w:rPr>
        <w:t>deinstitutionalization</w:t>
      </w:r>
      <w:r w:rsidRPr="00A80FD8">
        <w:rPr>
          <w:rFonts w:ascii="Times New Roman" w:hAnsi="Times New Roman" w:cs="Times New Roman"/>
        </w:rPr>
        <w:t xml:space="preserve"> process.</w:t>
      </w:r>
    </w:p>
    <w:p w14:paraId="5FFB20F2" w14:textId="1E2C0B79" w:rsidR="00A80FD8" w:rsidRPr="00A80FD8" w:rsidRDefault="00A80FD8" w:rsidP="0035023A">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4:</w:t>
      </w:r>
      <w:r>
        <w:rPr>
          <w:rFonts w:ascii="Times New Roman" w:hAnsi="Times New Roman" w:cs="Times New Roman"/>
        </w:rPr>
        <w:t xml:space="preserve"> </w:t>
      </w:r>
      <w:r w:rsidRPr="00A80FD8">
        <w:rPr>
          <w:rFonts w:ascii="Times New Roman" w:hAnsi="Times New Roman" w:cs="Times New Roman"/>
        </w:rPr>
        <w:t>Improving quality of social services supporting independent living in the community and strengthening capacities of social services providers.</w:t>
      </w:r>
    </w:p>
    <w:p w14:paraId="1C62E127" w14:textId="21A6B1B2" w:rsidR="002E6E2F" w:rsidRDefault="00A80FD8" w:rsidP="0035023A">
      <w:pPr>
        <w:pStyle w:val="ListBullet"/>
        <w:spacing w:after="0" w:line="240" w:lineRule="auto"/>
        <w:jc w:val="both"/>
        <w:rPr>
          <w:rFonts w:ascii="Times New Roman" w:hAnsi="Times New Roman" w:cs="Times New Roman"/>
        </w:rPr>
      </w:pPr>
      <w:r w:rsidRPr="00A80FD8">
        <w:rPr>
          <w:rFonts w:ascii="Times New Roman" w:hAnsi="Times New Roman" w:cs="Times New Roman"/>
          <w:b/>
          <w:bCs/>
        </w:rPr>
        <w:t>Output 5:</w:t>
      </w:r>
      <w:r w:rsidRPr="00A80FD8">
        <w:rPr>
          <w:rFonts w:ascii="Times New Roman" w:hAnsi="Times New Roman" w:cs="Times New Roman"/>
        </w:rPr>
        <w:t xml:space="preserve"> Preparation for participation in the European Social Fund+.</w:t>
      </w:r>
    </w:p>
    <w:p w14:paraId="12FBC86B" w14:textId="604460AC" w:rsidR="002E6E2F" w:rsidRDefault="002E6E2F" w:rsidP="0035023A">
      <w:pPr>
        <w:pStyle w:val="ListBullet"/>
        <w:numPr>
          <w:ilvl w:val="0"/>
          <w:numId w:val="0"/>
        </w:numPr>
        <w:spacing w:after="0" w:line="240" w:lineRule="auto"/>
        <w:ind w:left="360" w:hanging="360"/>
        <w:jc w:val="both"/>
        <w:rPr>
          <w:rFonts w:ascii="Times New Roman" w:hAnsi="Times New Roman" w:cs="Times New Roman"/>
        </w:rPr>
      </w:pPr>
    </w:p>
    <w:p w14:paraId="3A3DA257" w14:textId="77777777" w:rsidR="002E6E2F" w:rsidRPr="002E6E2F" w:rsidRDefault="002E6E2F" w:rsidP="0035023A">
      <w:pPr>
        <w:pStyle w:val="ListBullet"/>
        <w:numPr>
          <w:ilvl w:val="0"/>
          <w:numId w:val="0"/>
        </w:numPr>
        <w:spacing w:after="0" w:line="240" w:lineRule="auto"/>
        <w:ind w:left="360" w:hanging="360"/>
        <w:jc w:val="both"/>
        <w:rPr>
          <w:rFonts w:ascii="Times New Roman" w:hAnsi="Times New Roman" w:cs="Times New Roman"/>
        </w:rPr>
      </w:pPr>
    </w:p>
    <w:p w14:paraId="46473F3D" w14:textId="283BE23C" w:rsidR="00776C3E" w:rsidRPr="00474410" w:rsidRDefault="00776C3E" w:rsidP="0035023A">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474410">
        <w:rPr>
          <w:rFonts w:ascii="Times New Roman" w:hAnsi="Times New Roman" w:cs="Times New Roman"/>
          <w:b/>
          <w:bCs/>
        </w:rPr>
        <w:lastRenderedPageBreak/>
        <w:t>Objectives of assignment</w:t>
      </w:r>
    </w:p>
    <w:p w14:paraId="3651EDF6" w14:textId="77777777" w:rsidR="00776C3E" w:rsidRPr="00A80FD8" w:rsidRDefault="00776C3E" w:rsidP="0035023A">
      <w:pPr>
        <w:pStyle w:val="ListParagraph"/>
        <w:tabs>
          <w:tab w:val="left" w:pos="0"/>
          <w:tab w:val="left" w:pos="284"/>
        </w:tabs>
        <w:spacing w:after="0" w:line="240" w:lineRule="auto"/>
        <w:ind w:left="0"/>
        <w:jc w:val="both"/>
        <w:rPr>
          <w:rFonts w:ascii="Times New Roman" w:hAnsi="Times New Roman" w:cs="Times New Roman"/>
          <w:b/>
          <w:bCs/>
          <w:highlight w:val="yellow"/>
        </w:rPr>
      </w:pPr>
    </w:p>
    <w:p w14:paraId="74C020FC" w14:textId="60BC2763" w:rsidR="00C709BA" w:rsidRDefault="00C709BA" w:rsidP="0035023A">
      <w:pPr>
        <w:spacing w:after="0" w:line="240" w:lineRule="auto"/>
        <w:jc w:val="both"/>
        <w:rPr>
          <w:rFonts w:ascii="Times New Roman" w:hAnsi="Times New Roman" w:cs="Times New Roman"/>
          <w:b/>
          <w:bCs/>
        </w:rPr>
      </w:pPr>
      <w:r w:rsidRPr="00474410">
        <w:rPr>
          <w:rFonts w:ascii="Times New Roman" w:hAnsi="Times New Roman" w:cs="Times New Roman"/>
        </w:rPr>
        <w:t>The SNKE will provide support to Output</w:t>
      </w:r>
      <w:r w:rsidR="001034E5">
        <w:rPr>
          <w:rFonts w:ascii="Times New Roman" w:hAnsi="Times New Roman" w:cs="Times New Roman"/>
        </w:rPr>
        <w:t xml:space="preserve"> 1 </w:t>
      </w:r>
      <w:r w:rsidR="001034E5" w:rsidRPr="001034E5">
        <w:rPr>
          <w:rFonts w:ascii="Times New Roman" w:hAnsi="Times New Roman" w:cs="Times New Roman"/>
          <w:b/>
        </w:rPr>
        <w:t>“Capacity of the Ministry and Province Secretariat responsible for social protection as well as the Republic and Province Institute for Social Protection for evidence-based policy making strengthened, with the specific focus on gender responsiveness, implementation, monitoring, and evaluation of the social protection policy with the emphasis on CBSSs”</w:t>
      </w:r>
      <w:r w:rsidR="001034E5">
        <w:rPr>
          <w:rFonts w:ascii="Times New Roman" w:hAnsi="Times New Roman" w:cs="Times New Roman"/>
        </w:rPr>
        <w:t xml:space="preserve">, </w:t>
      </w:r>
      <w:r w:rsidR="003502AD">
        <w:rPr>
          <w:rFonts w:ascii="Times New Roman" w:hAnsi="Times New Roman" w:cs="Times New Roman"/>
        </w:rPr>
        <w:t xml:space="preserve">Output 3 </w:t>
      </w:r>
      <w:r w:rsidR="003502AD" w:rsidRPr="003502AD">
        <w:rPr>
          <w:rFonts w:ascii="Times New Roman" w:hAnsi="Times New Roman" w:cs="Times New Roman"/>
          <w:b/>
        </w:rPr>
        <w:t>“Strengthening capacities of social protection system for the deinstitutionalisation process”</w:t>
      </w:r>
      <w:r w:rsidR="003502AD">
        <w:rPr>
          <w:rFonts w:ascii="Times New Roman" w:hAnsi="Times New Roman" w:cs="Times New Roman"/>
        </w:rPr>
        <w:t xml:space="preserve"> </w:t>
      </w:r>
      <w:r w:rsidR="001034E5">
        <w:rPr>
          <w:rFonts w:ascii="Times New Roman" w:hAnsi="Times New Roman" w:cs="Times New Roman"/>
        </w:rPr>
        <w:t xml:space="preserve">and Output 4 </w:t>
      </w:r>
      <w:r w:rsidR="001034E5" w:rsidRPr="001034E5">
        <w:rPr>
          <w:rFonts w:ascii="Times New Roman" w:hAnsi="Times New Roman" w:cs="Times New Roman"/>
          <w:b/>
        </w:rPr>
        <w:t>“Improving quality of social services supporting independent living in the community and strengthening capacities of social services providers”</w:t>
      </w:r>
      <w:r w:rsidRPr="00474410">
        <w:rPr>
          <w:rFonts w:ascii="Times New Roman" w:hAnsi="Times New Roman" w:cs="Times New Roman"/>
          <w:b/>
          <w:bCs/>
        </w:rPr>
        <w:t xml:space="preserve"> </w:t>
      </w:r>
      <w:r w:rsidRPr="00474410">
        <w:rPr>
          <w:rFonts w:ascii="Times New Roman" w:hAnsi="Times New Roman" w:cs="Times New Roman"/>
        </w:rPr>
        <w:t>within which, the following outputs are to be achieved</w:t>
      </w:r>
      <w:r w:rsidRPr="00474410">
        <w:rPr>
          <w:rFonts w:ascii="Times New Roman" w:hAnsi="Times New Roman" w:cs="Times New Roman"/>
          <w:b/>
          <w:bCs/>
        </w:rPr>
        <w:t>:</w:t>
      </w:r>
    </w:p>
    <w:p w14:paraId="09BE5D02" w14:textId="77777777" w:rsidR="00C709BA" w:rsidRDefault="00C709BA" w:rsidP="0035023A">
      <w:pPr>
        <w:spacing w:after="0" w:line="240" w:lineRule="auto"/>
        <w:jc w:val="both"/>
        <w:rPr>
          <w:rFonts w:ascii="Times New Roman" w:hAnsi="Times New Roman" w:cs="Times New Roman"/>
          <w:b/>
          <w:bCs/>
        </w:rPr>
      </w:pPr>
    </w:p>
    <w:p w14:paraId="620A967E" w14:textId="77C0349B" w:rsidR="001034E5" w:rsidRPr="002E6E2F" w:rsidRDefault="001034E5" w:rsidP="0035023A">
      <w:pPr>
        <w:spacing w:after="0" w:line="240" w:lineRule="auto"/>
        <w:jc w:val="both"/>
        <w:rPr>
          <w:rFonts w:ascii="Times New Roman" w:hAnsi="Times New Roman" w:cs="Times New Roman"/>
          <w:bCs/>
        </w:rPr>
      </w:pPr>
      <w:r w:rsidRPr="002E6E2F">
        <w:rPr>
          <w:rFonts w:ascii="Times New Roman" w:hAnsi="Times New Roman" w:cs="Times New Roman"/>
          <w:bCs/>
        </w:rPr>
        <w:t xml:space="preserve">Output 1.3: Existing financial mechanisms of the </w:t>
      </w:r>
      <w:proofErr w:type="spellStart"/>
      <w:r w:rsidRPr="002E6E2F">
        <w:rPr>
          <w:rFonts w:ascii="Times New Roman" w:hAnsi="Times New Roman" w:cs="Times New Roman"/>
          <w:bCs/>
        </w:rPr>
        <w:t>MoLEVSA</w:t>
      </w:r>
      <w:proofErr w:type="spellEnd"/>
      <w:r w:rsidRPr="002E6E2F">
        <w:rPr>
          <w:rFonts w:ascii="Times New Roman" w:hAnsi="Times New Roman" w:cs="Times New Roman"/>
          <w:bCs/>
        </w:rPr>
        <w:t xml:space="preserve"> for supporting CBSS development improved and strengthened</w:t>
      </w:r>
      <w:r w:rsidR="002E6E2F">
        <w:rPr>
          <w:rFonts w:ascii="Times New Roman" w:hAnsi="Times New Roman" w:cs="Times New Roman"/>
          <w:bCs/>
        </w:rPr>
        <w:t>.</w:t>
      </w:r>
    </w:p>
    <w:p w14:paraId="4D104A8B" w14:textId="23AF0F74" w:rsidR="003502AD" w:rsidRPr="002E6E2F" w:rsidRDefault="003502AD" w:rsidP="0035023A">
      <w:pPr>
        <w:spacing w:after="0" w:line="240" w:lineRule="auto"/>
        <w:jc w:val="both"/>
        <w:rPr>
          <w:rFonts w:ascii="Times New Roman" w:hAnsi="Times New Roman" w:cs="Times New Roman"/>
          <w:bCs/>
        </w:rPr>
      </w:pPr>
      <w:r w:rsidRPr="002E6E2F">
        <w:rPr>
          <w:rFonts w:ascii="Times New Roman" w:hAnsi="Times New Roman" w:cs="Times New Roman"/>
          <w:bCs/>
        </w:rPr>
        <w:t>Output 3.2: Developing the model of General Transformation Plan and promote deinstitutionalization process</w:t>
      </w:r>
      <w:r w:rsidR="002E6E2F">
        <w:rPr>
          <w:rFonts w:ascii="Times New Roman" w:hAnsi="Times New Roman" w:cs="Times New Roman"/>
          <w:bCs/>
        </w:rPr>
        <w:t>.</w:t>
      </w:r>
    </w:p>
    <w:p w14:paraId="1124D51C" w14:textId="0DF09369" w:rsidR="003502AD" w:rsidRPr="002E6E2F" w:rsidRDefault="003502AD" w:rsidP="0035023A">
      <w:pPr>
        <w:spacing w:after="0" w:line="240" w:lineRule="auto"/>
        <w:jc w:val="both"/>
        <w:rPr>
          <w:rFonts w:ascii="Times New Roman" w:hAnsi="Times New Roman" w:cs="Times New Roman"/>
          <w:bCs/>
        </w:rPr>
      </w:pPr>
      <w:r w:rsidRPr="002E6E2F">
        <w:rPr>
          <w:rFonts w:ascii="Times New Roman" w:hAnsi="Times New Roman" w:cs="Times New Roman"/>
          <w:bCs/>
        </w:rPr>
        <w:t>Output 3.3: Prepare transformation plans of the residential institutions and support deinstitutionalization of beneficiaries, in line with transformation plans</w:t>
      </w:r>
      <w:r w:rsidR="002E6E2F">
        <w:rPr>
          <w:rFonts w:ascii="Times New Roman" w:hAnsi="Times New Roman" w:cs="Times New Roman"/>
          <w:bCs/>
        </w:rPr>
        <w:t>.</w:t>
      </w:r>
    </w:p>
    <w:p w14:paraId="219CD5E6" w14:textId="6989C71C" w:rsidR="001034E5" w:rsidRPr="002E6E2F" w:rsidRDefault="001034E5" w:rsidP="0035023A">
      <w:pPr>
        <w:spacing w:after="0" w:line="240" w:lineRule="auto"/>
        <w:jc w:val="both"/>
        <w:rPr>
          <w:rFonts w:ascii="Times New Roman" w:hAnsi="Times New Roman" w:cs="Times New Roman"/>
          <w:bCs/>
        </w:rPr>
      </w:pPr>
      <w:r w:rsidRPr="002E6E2F">
        <w:rPr>
          <w:rFonts w:ascii="Times New Roman" w:hAnsi="Times New Roman" w:cs="Times New Roman"/>
          <w:bCs/>
        </w:rPr>
        <w:t>Output 4.2</w:t>
      </w:r>
      <w:r w:rsidR="002E6E2F">
        <w:rPr>
          <w:rFonts w:ascii="Times New Roman" w:hAnsi="Times New Roman" w:cs="Times New Roman"/>
          <w:bCs/>
        </w:rPr>
        <w:t>:</w:t>
      </w:r>
      <w:r w:rsidRPr="002E6E2F">
        <w:rPr>
          <w:rFonts w:ascii="Times New Roman" w:hAnsi="Times New Roman" w:cs="Times New Roman"/>
          <w:bCs/>
        </w:rPr>
        <w:t xml:space="preserve"> Improving capacities of relevant stakeholders to meet and implement newly proposed CBSS services and standards.</w:t>
      </w:r>
    </w:p>
    <w:p w14:paraId="12715A2B" w14:textId="65A85F67" w:rsidR="001034E5" w:rsidRPr="002E6E2F" w:rsidRDefault="001034E5" w:rsidP="0035023A">
      <w:pPr>
        <w:spacing w:after="0" w:line="240" w:lineRule="auto"/>
        <w:jc w:val="both"/>
        <w:rPr>
          <w:rFonts w:ascii="Times New Roman" w:hAnsi="Times New Roman" w:cs="Times New Roman"/>
          <w:bCs/>
          <w:highlight w:val="yellow"/>
        </w:rPr>
      </w:pPr>
      <w:r w:rsidRPr="002E6E2F">
        <w:rPr>
          <w:rFonts w:ascii="Times New Roman" w:hAnsi="Times New Roman" w:cs="Times New Roman"/>
          <w:bCs/>
        </w:rPr>
        <w:t>Output 4.3</w:t>
      </w:r>
      <w:r w:rsidR="002E6E2F">
        <w:rPr>
          <w:rFonts w:ascii="Times New Roman" w:hAnsi="Times New Roman" w:cs="Times New Roman"/>
          <w:bCs/>
        </w:rPr>
        <w:t>:</w:t>
      </w:r>
      <w:r w:rsidRPr="002E6E2F">
        <w:rPr>
          <w:rFonts w:ascii="Times New Roman" w:hAnsi="Times New Roman" w:cs="Times New Roman"/>
          <w:bCs/>
        </w:rPr>
        <w:t xml:space="preserve"> Support development of the Foster Care for Adults and Elderly Service, as well Respite Service for Adults and Elderly.</w:t>
      </w:r>
    </w:p>
    <w:p w14:paraId="73774455" w14:textId="77777777" w:rsidR="00C709BA" w:rsidRPr="00A80FD8" w:rsidRDefault="00C709BA" w:rsidP="0035023A">
      <w:pPr>
        <w:spacing w:after="0" w:line="240" w:lineRule="auto"/>
        <w:jc w:val="both"/>
        <w:rPr>
          <w:rFonts w:ascii="Times New Roman" w:hAnsi="Times New Roman" w:cs="Times New Roman"/>
          <w:highlight w:val="yellow"/>
        </w:rPr>
      </w:pPr>
    </w:p>
    <w:p w14:paraId="35A69784" w14:textId="1C3C0024" w:rsidR="00C709BA" w:rsidRDefault="00C709BA" w:rsidP="0035023A">
      <w:pPr>
        <w:spacing w:after="0" w:line="240" w:lineRule="auto"/>
        <w:jc w:val="both"/>
        <w:rPr>
          <w:rFonts w:ascii="Times New Roman" w:hAnsi="Times New Roman" w:cs="Times New Roman"/>
        </w:rPr>
      </w:pPr>
      <w:r w:rsidRPr="00474410">
        <w:rPr>
          <w:rFonts w:ascii="Times New Roman" w:hAnsi="Times New Roman" w:cs="Times New Roman"/>
        </w:rPr>
        <w:t>The SNKE expert will provide support to the following project activit</w:t>
      </w:r>
      <w:r>
        <w:rPr>
          <w:rFonts w:ascii="Times New Roman" w:hAnsi="Times New Roman" w:cs="Times New Roman"/>
        </w:rPr>
        <w:t>ies</w:t>
      </w:r>
      <w:r w:rsidRPr="00474410">
        <w:rPr>
          <w:rFonts w:ascii="Times New Roman" w:hAnsi="Times New Roman" w:cs="Times New Roman"/>
        </w:rPr>
        <w:t xml:space="preserve"> (with reference to the project Terms of Reference):</w:t>
      </w:r>
    </w:p>
    <w:p w14:paraId="603610CF" w14:textId="6AB0CCE8" w:rsidR="001034E5" w:rsidRPr="002E6E2F" w:rsidRDefault="001034E5" w:rsidP="0035023A">
      <w:pPr>
        <w:spacing w:after="0" w:line="240" w:lineRule="auto"/>
        <w:jc w:val="both"/>
        <w:rPr>
          <w:rFonts w:ascii="Times New Roman" w:hAnsi="Times New Roman" w:cs="Times New Roman"/>
          <w:b/>
        </w:rPr>
      </w:pPr>
      <w:r w:rsidRPr="002E6E2F">
        <w:rPr>
          <w:rFonts w:ascii="Times New Roman" w:hAnsi="Times New Roman" w:cs="Times New Roman"/>
          <w:b/>
        </w:rPr>
        <w:t xml:space="preserve">Activity 1.3.1 Analysis and Evaluation of the Existing Financial Mechanisms funded through the </w:t>
      </w:r>
      <w:proofErr w:type="spellStart"/>
      <w:r w:rsidRPr="002E6E2F">
        <w:rPr>
          <w:rFonts w:ascii="Times New Roman" w:hAnsi="Times New Roman" w:cs="Times New Roman"/>
          <w:b/>
        </w:rPr>
        <w:t>MoLEVSA</w:t>
      </w:r>
      <w:proofErr w:type="spellEnd"/>
      <w:r w:rsidRPr="002E6E2F">
        <w:rPr>
          <w:rFonts w:ascii="Times New Roman" w:hAnsi="Times New Roman" w:cs="Times New Roman"/>
          <w:b/>
        </w:rPr>
        <w:t>, conducted</w:t>
      </w:r>
      <w:r w:rsidR="002E6E2F" w:rsidRPr="002E6E2F">
        <w:rPr>
          <w:rFonts w:ascii="Times New Roman" w:hAnsi="Times New Roman" w:cs="Times New Roman"/>
          <w:b/>
        </w:rPr>
        <w:t>.</w:t>
      </w:r>
    </w:p>
    <w:p w14:paraId="649C7ECC" w14:textId="1BB1C6A3" w:rsidR="001034E5" w:rsidRPr="002E6E2F" w:rsidRDefault="001034E5" w:rsidP="0035023A">
      <w:pPr>
        <w:spacing w:after="0" w:line="240" w:lineRule="auto"/>
        <w:jc w:val="both"/>
        <w:rPr>
          <w:rFonts w:ascii="Times New Roman" w:hAnsi="Times New Roman" w:cs="Times New Roman"/>
          <w:b/>
        </w:rPr>
      </w:pPr>
      <w:r w:rsidRPr="002E6E2F">
        <w:rPr>
          <w:rFonts w:ascii="Times New Roman" w:hAnsi="Times New Roman" w:cs="Times New Roman"/>
          <w:b/>
        </w:rPr>
        <w:t>Activity 1.3.2 Feasibility Study for establishing a long-term care system, developed</w:t>
      </w:r>
      <w:r w:rsidR="002E6E2F" w:rsidRPr="002E6E2F">
        <w:rPr>
          <w:rFonts w:ascii="Times New Roman" w:hAnsi="Times New Roman" w:cs="Times New Roman"/>
          <w:b/>
        </w:rPr>
        <w:t>.</w:t>
      </w:r>
    </w:p>
    <w:p w14:paraId="7A8C5198" w14:textId="0E1E1357" w:rsidR="001034E5" w:rsidRPr="002E6E2F" w:rsidRDefault="001034E5" w:rsidP="0035023A">
      <w:pPr>
        <w:spacing w:after="0" w:line="240" w:lineRule="auto"/>
        <w:jc w:val="both"/>
        <w:rPr>
          <w:rFonts w:ascii="Times New Roman" w:hAnsi="Times New Roman" w:cs="Times New Roman"/>
          <w:b/>
        </w:rPr>
      </w:pPr>
      <w:r w:rsidRPr="002E6E2F">
        <w:rPr>
          <w:rFonts w:ascii="Times New Roman" w:hAnsi="Times New Roman" w:cs="Times New Roman"/>
          <w:b/>
        </w:rPr>
        <w:t>Activity 1.3.3 Proposal of the List of services to be provided within long-term care, developed</w:t>
      </w:r>
      <w:r w:rsidR="002E6E2F" w:rsidRPr="002E6E2F">
        <w:rPr>
          <w:rFonts w:ascii="Times New Roman" w:hAnsi="Times New Roman" w:cs="Times New Roman"/>
          <w:b/>
        </w:rPr>
        <w:t>.</w:t>
      </w:r>
    </w:p>
    <w:p w14:paraId="05B02436" w14:textId="32D8A5F5" w:rsidR="001034E5" w:rsidRPr="002E6E2F" w:rsidRDefault="001034E5" w:rsidP="0035023A">
      <w:pPr>
        <w:spacing w:after="0" w:line="240" w:lineRule="auto"/>
        <w:jc w:val="both"/>
        <w:rPr>
          <w:rFonts w:ascii="Times New Roman" w:hAnsi="Times New Roman" w:cs="Times New Roman"/>
          <w:b/>
        </w:rPr>
      </w:pPr>
      <w:r w:rsidRPr="002E6E2F">
        <w:rPr>
          <w:rFonts w:ascii="Times New Roman" w:hAnsi="Times New Roman" w:cs="Times New Roman"/>
          <w:b/>
        </w:rPr>
        <w:t xml:space="preserve">Activity 1.3.4 Next Steps Program with different options and recommendations for improvement of CBSS financial mechanisms of </w:t>
      </w:r>
      <w:proofErr w:type="spellStart"/>
      <w:r w:rsidRPr="002E6E2F">
        <w:rPr>
          <w:rFonts w:ascii="Times New Roman" w:hAnsi="Times New Roman" w:cs="Times New Roman"/>
          <w:b/>
        </w:rPr>
        <w:t>MoLEVSA</w:t>
      </w:r>
      <w:proofErr w:type="spellEnd"/>
      <w:r w:rsidRPr="002E6E2F">
        <w:rPr>
          <w:rFonts w:ascii="Times New Roman" w:hAnsi="Times New Roman" w:cs="Times New Roman"/>
          <w:b/>
        </w:rPr>
        <w:t>, prepared</w:t>
      </w:r>
      <w:r w:rsidR="002E6E2F" w:rsidRPr="002E6E2F">
        <w:rPr>
          <w:rFonts w:ascii="Times New Roman" w:hAnsi="Times New Roman" w:cs="Times New Roman"/>
          <w:b/>
        </w:rPr>
        <w:t>.</w:t>
      </w:r>
    </w:p>
    <w:p w14:paraId="62E8CCB0" w14:textId="3C636811" w:rsidR="001034E5" w:rsidRPr="002E6E2F" w:rsidRDefault="001034E5" w:rsidP="0035023A">
      <w:pPr>
        <w:spacing w:after="0" w:line="240" w:lineRule="auto"/>
        <w:jc w:val="both"/>
        <w:rPr>
          <w:rFonts w:ascii="Times New Roman" w:hAnsi="Times New Roman" w:cs="Times New Roman"/>
          <w:b/>
        </w:rPr>
      </w:pPr>
      <w:r w:rsidRPr="002E6E2F">
        <w:rPr>
          <w:rFonts w:ascii="Times New Roman" w:hAnsi="Times New Roman" w:cs="Times New Roman"/>
          <w:b/>
        </w:rPr>
        <w:t xml:space="preserve">Activity 1.3.5 Ex-ante Analysis of the Regulation on Earmarked Transfers finished and expert assistance provided to </w:t>
      </w:r>
      <w:proofErr w:type="spellStart"/>
      <w:r w:rsidRPr="002E6E2F">
        <w:rPr>
          <w:rFonts w:ascii="Times New Roman" w:hAnsi="Times New Roman" w:cs="Times New Roman"/>
          <w:b/>
        </w:rPr>
        <w:t>MoLEVSA</w:t>
      </w:r>
      <w:proofErr w:type="spellEnd"/>
      <w:r w:rsidRPr="002E6E2F">
        <w:rPr>
          <w:rFonts w:ascii="Times New Roman" w:hAnsi="Times New Roman" w:cs="Times New Roman"/>
          <w:b/>
        </w:rPr>
        <w:t xml:space="preserve"> for preparation of the new draft Regulation</w:t>
      </w:r>
      <w:r w:rsidR="002E6E2F" w:rsidRPr="002E6E2F">
        <w:rPr>
          <w:rFonts w:ascii="Times New Roman" w:hAnsi="Times New Roman" w:cs="Times New Roman"/>
          <w:b/>
        </w:rPr>
        <w:t>.</w:t>
      </w:r>
    </w:p>
    <w:p w14:paraId="062D8601" w14:textId="4C9C39A1" w:rsidR="001034E5" w:rsidRPr="002E6E2F" w:rsidRDefault="001034E5" w:rsidP="0035023A">
      <w:pPr>
        <w:spacing w:after="0" w:line="240" w:lineRule="auto"/>
        <w:jc w:val="both"/>
        <w:rPr>
          <w:rFonts w:ascii="Times New Roman" w:hAnsi="Times New Roman" w:cs="Times New Roman"/>
          <w:b/>
        </w:rPr>
      </w:pPr>
      <w:r w:rsidRPr="002E6E2F">
        <w:rPr>
          <w:rFonts w:ascii="Times New Roman" w:hAnsi="Times New Roman" w:cs="Times New Roman"/>
          <w:b/>
        </w:rPr>
        <w:t xml:space="preserve">Activity 1.3.6 National conference on the improvement of the </w:t>
      </w:r>
      <w:proofErr w:type="spellStart"/>
      <w:r w:rsidRPr="002E6E2F">
        <w:rPr>
          <w:rFonts w:ascii="Times New Roman" w:hAnsi="Times New Roman" w:cs="Times New Roman"/>
          <w:b/>
        </w:rPr>
        <w:t>MoLEVSA</w:t>
      </w:r>
      <w:proofErr w:type="spellEnd"/>
      <w:r w:rsidRPr="002E6E2F">
        <w:rPr>
          <w:rFonts w:ascii="Times New Roman" w:hAnsi="Times New Roman" w:cs="Times New Roman"/>
          <w:b/>
        </w:rPr>
        <w:t xml:space="preserve"> financial mechanisms for supporting CBSS development, organized</w:t>
      </w:r>
      <w:r w:rsidR="002E6E2F" w:rsidRPr="002E6E2F">
        <w:rPr>
          <w:rFonts w:ascii="Times New Roman" w:hAnsi="Times New Roman" w:cs="Times New Roman"/>
          <w:b/>
        </w:rPr>
        <w:t>.</w:t>
      </w:r>
    </w:p>
    <w:p w14:paraId="3D029763" w14:textId="205BAD15" w:rsidR="003502AD" w:rsidRPr="002E6E2F" w:rsidRDefault="003502AD" w:rsidP="0035023A">
      <w:pPr>
        <w:spacing w:after="0" w:line="240" w:lineRule="auto"/>
        <w:jc w:val="both"/>
        <w:rPr>
          <w:rFonts w:ascii="Times New Roman" w:hAnsi="Times New Roman" w:cs="Times New Roman"/>
          <w:b/>
        </w:rPr>
      </w:pPr>
      <w:r w:rsidRPr="002E6E2F">
        <w:rPr>
          <w:rFonts w:ascii="Times New Roman" w:hAnsi="Times New Roman" w:cs="Times New Roman"/>
          <w:b/>
        </w:rPr>
        <w:t>Activity 3.2.1 The General Transformation Plan of institutions, in cooperation with the Ministry, in line with the proposal Strategy for Deinstitutionalization and CBSS development 2021-2026 based on the Transformation Plans developed for 5 residential institutions, prepared</w:t>
      </w:r>
      <w:r w:rsidR="002E6E2F" w:rsidRPr="002E6E2F">
        <w:rPr>
          <w:rFonts w:ascii="Times New Roman" w:hAnsi="Times New Roman" w:cs="Times New Roman"/>
          <w:b/>
        </w:rPr>
        <w:t>.</w:t>
      </w:r>
    </w:p>
    <w:p w14:paraId="3D77F04F" w14:textId="780BBF10" w:rsidR="003502AD" w:rsidRPr="002E6E2F" w:rsidRDefault="003502AD" w:rsidP="0035023A">
      <w:pPr>
        <w:spacing w:after="0" w:line="240" w:lineRule="auto"/>
        <w:jc w:val="both"/>
        <w:rPr>
          <w:rFonts w:ascii="Times New Roman" w:hAnsi="Times New Roman" w:cs="Times New Roman"/>
          <w:b/>
        </w:rPr>
      </w:pPr>
      <w:r w:rsidRPr="002E6E2F">
        <w:rPr>
          <w:rFonts w:ascii="Times New Roman" w:hAnsi="Times New Roman" w:cs="Times New Roman"/>
          <w:b/>
        </w:rPr>
        <w:t>Activity 3.3.1 Expert support to selected institutions for drafting the Transformation Plans and in preparation of selected beneficiaries for deinstitutionalization provided in close cooperation with selected residential institutions and LSGs</w:t>
      </w:r>
      <w:r w:rsidR="002E6E2F" w:rsidRPr="002E6E2F">
        <w:rPr>
          <w:rFonts w:ascii="Times New Roman" w:hAnsi="Times New Roman" w:cs="Times New Roman"/>
          <w:b/>
        </w:rPr>
        <w:t>.</w:t>
      </w:r>
    </w:p>
    <w:p w14:paraId="35EC1586" w14:textId="75ADD11B" w:rsidR="003502AD" w:rsidRPr="002E6E2F" w:rsidRDefault="003502AD" w:rsidP="0035023A">
      <w:pPr>
        <w:spacing w:after="0" w:line="240" w:lineRule="auto"/>
        <w:jc w:val="both"/>
        <w:rPr>
          <w:rFonts w:ascii="Times New Roman" w:hAnsi="Times New Roman" w:cs="Times New Roman"/>
          <w:b/>
        </w:rPr>
      </w:pPr>
      <w:r w:rsidRPr="002E6E2F">
        <w:rPr>
          <w:rFonts w:ascii="Times New Roman" w:hAnsi="Times New Roman" w:cs="Times New Roman"/>
          <w:b/>
        </w:rPr>
        <w:t>Activity 3.3.2 Transformation Plans for 5 selected residential institutions developed and piloted and expert support provided to selected residential institutions and CSWs in restoring legal capacity to selected beneficiaries</w:t>
      </w:r>
      <w:r w:rsidR="002E6E2F" w:rsidRPr="002E6E2F">
        <w:rPr>
          <w:rFonts w:ascii="Times New Roman" w:hAnsi="Times New Roman" w:cs="Times New Roman"/>
          <w:b/>
        </w:rPr>
        <w:t>.</w:t>
      </w:r>
    </w:p>
    <w:p w14:paraId="1372EFB2" w14:textId="4EE60DEB" w:rsidR="001034E5" w:rsidRPr="002E6E2F" w:rsidRDefault="001034E5" w:rsidP="0035023A">
      <w:pPr>
        <w:spacing w:after="0" w:line="240" w:lineRule="auto"/>
        <w:jc w:val="both"/>
        <w:rPr>
          <w:rFonts w:ascii="Times New Roman" w:hAnsi="Times New Roman" w:cs="Times New Roman"/>
          <w:b/>
        </w:rPr>
      </w:pPr>
      <w:r w:rsidRPr="002E6E2F">
        <w:rPr>
          <w:rFonts w:ascii="Times New Roman" w:hAnsi="Times New Roman" w:cs="Times New Roman"/>
          <w:b/>
        </w:rPr>
        <w:lastRenderedPageBreak/>
        <w:t>Activity 4.3.1 The Analysis of the Implementation Practices and Costing Scheme of the Foster Care for Adults and Elderly Service, including suggested standards of the service, prepared</w:t>
      </w:r>
      <w:r w:rsidR="002E6E2F" w:rsidRPr="002E6E2F">
        <w:rPr>
          <w:rFonts w:ascii="Times New Roman" w:hAnsi="Times New Roman" w:cs="Times New Roman"/>
          <w:b/>
        </w:rPr>
        <w:t>.</w:t>
      </w:r>
    </w:p>
    <w:p w14:paraId="42F33176" w14:textId="36A0AD6A" w:rsidR="00776C3E" w:rsidRPr="002E6E2F" w:rsidRDefault="001034E5" w:rsidP="0035023A">
      <w:pPr>
        <w:spacing w:after="0" w:line="240" w:lineRule="auto"/>
        <w:jc w:val="both"/>
        <w:rPr>
          <w:rFonts w:ascii="Times New Roman" w:hAnsi="Times New Roman" w:cs="Times New Roman"/>
          <w:b/>
        </w:rPr>
      </w:pPr>
      <w:r w:rsidRPr="002E6E2F">
        <w:rPr>
          <w:rFonts w:ascii="Times New Roman" w:hAnsi="Times New Roman" w:cs="Times New Roman"/>
          <w:b/>
        </w:rPr>
        <w:t>Activity 4.3.2 The Analysis of the Implementation Practices and Costing Scheme of the Foster Care for Adults and Elderly Service, presented</w:t>
      </w:r>
      <w:r w:rsidR="002E6E2F" w:rsidRPr="002E6E2F">
        <w:rPr>
          <w:rFonts w:ascii="Times New Roman" w:hAnsi="Times New Roman" w:cs="Times New Roman"/>
          <w:b/>
        </w:rPr>
        <w:t>.</w:t>
      </w:r>
    </w:p>
    <w:p w14:paraId="4D299280" w14:textId="77777777" w:rsidR="002E6E2F" w:rsidRPr="001034E5" w:rsidRDefault="002E6E2F" w:rsidP="0035023A">
      <w:pPr>
        <w:spacing w:after="0" w:line="240" w:lineRule="auto"/>
        <w:jc w:val="both"/>
        <w:rPr>
          <w:rFonts w:ascii="Times New Roman" w:hAnsi="Times New Roman" w:cs="Times New Roman"/>
          <w:b/>
          <w:bCs/>
          <w:highlight w:val="yellow"/>
        </w:rPr>
      </w:pPr>
    </w:p>
    <w:p w14:paraId="06BD41EE" w14:textId="77777777" w:rsidR="00776C3E" w:rsidRPr="00474410" w:rsidRDefault="00776C3E" w:rsidP="0035023A">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Specific tasks:</w:t>
      </w:r>
    </w:p>
    <w:p w14:paraId="2596F492" w14:textId="77777777" w:rsidR="00747621" w:rsidRPr="00474410" w:rsidRDefault="00747621" w:rsidP="0035023A">
      <w:pPr>
        <w:spacing w:after="0" w:line="240" w:lineRule="auto"/>
        <w:jc w:val="both"/>
        <w:rPr>
          <w:rFonts w:ascii="Times New Roman" w:hAnsi="Times New Roman" w:cs="Times New Roman"/>
        </w:rPr>
      </w:pPr>
    </w:p>
    <w:p w14:paraId="2B3145DB" w14:textId="39CA0913" w:rsidR="002F14AA" w:rsidRPr="00C709BA" w:rsidRDefault="002F14AA" w:rsidP="0035023A">
      <w:pPr>
        <w:spacing w:after="0" w:line="240" w:lineRule="auto"/>
        <w:rPr>
          <w:rFonts w:ascii="Times New Roman" w:hAnsi="Times New Roman" w:cs="Times New Roman"/>
        </w:rPr>
      </w:pPr>
      <w:r w:rsidRPr="00C709BA">
        <w:rPr>
          <w:rFonts w:ascii="Times New Roman" w:hAnsi="Times New Roman" w:cs="Times New Roman"/>
        </w:rPr>
        <w:t xml:space="preserve">The </w:t>
      </w:r>
      <w:r w:rsidR="00474410" w:rsidRPr="00C709BA">
        <w:rPr>
          <w:rFonts w:ascii="Times New Roman" w:hAnsi="Times New Roman" w:cs="Times New Roman"/>
        </w:rPr>
        <w:t>S</w:t>
      </w:r>
      <w:r w:rsidRPr="00C709BA">
        <w:rPr>
          <w:rFonts w:ascii="Times New Roman" w:hAnsi="Times New Roman" w:cs="Times New Roman"/>
        </w:rPr>
        <w:t>NKE will support the project team in:</w:t>
      </w:r>
    </w:p>
    <w:p w14:paraId="417E58A9" w14:textId="708DC4F3" w:rsidR="00C709BA" w:rsidRPr="00C709BA" w:rsidRDefault="00C709BA" w:rsidP="0035023A">
      <w:pPr>
        <w:pStyle w:val="ListParagraph"/>
        <w:numPr>
          <w:ilvl w:val="0"/>
          <w:numId w:val="19"/>
        </w:numPr>
        <w:spacing w:after="0" w:line="240" w:lineRule="auto"/>
        <w:jc w:val="both"/>
        <w:rPr>
          <w:rFonts w:ascii="Times New Roman" w:hAnsi="Times New Roman" w:cs="Times New Roman"/>
          <w:lang w:val="en-US"/>
        </w:rPr>
      </w:pPr>
      <w:r w:rsidRPr="00C709BA">
        <w:rPr>
          <w:rFonts w:ascii="Times New Roman" w:hAnsi="Times New Roman" w:cs="Times New Roman"/>
        </w:rPr>
        <w:t xml:space="preserve">Analysis and evaluation </w:t>
      </w:r>
      <w:r>
        <w:rPr>
          <w:rFonts w:ascii="Times New Roman" w:hAnsi="Times New Roman" w:cs="Times New Roman"/>
        </w:rPr>
        <w:t xml:space="preserve">of the </w:t>
      </w:r>
      <w:r w:rsidRPr="00C709BA">
        <w:rPr>
          <w:rFonts w:ascii="Times New Roman" w:hAnsi="Times New Roman" w:cs="Times New Roman"/>
        </w:rPr>
        <w:t xml:space="preserve">existing financial mechanisms funded through the </w:t>
      </w:r>
      <w:proofErr w:type="spellStart"/>
      <w:r w:rsidRPr="00C709BA">
        <w:rPr>
          <w:rFonts w:ascii="Times New Roman" w:hAnsi="Times New Roman" w:cs="Times New Roman"/>
        </w:rPr>
        <w:t>MoLEVSA</w:t>
      </w:r>
      <w:proofErr w:type="spellEnd"/>
      <w:r w:rsidRPr="00C709BA">
        <w:rPr>
          <w:rFonts w:ascii="Times New Roman" w:hAnsi="Times New Roman" w:cs="Times New Roman"/>
        </w:rPr>
        <w:t xml:space="preserve">. </w:t>
      </w:r>
    </w:p>
    <w:p w14:paraId="271C1846" w14:textId="073A8DB4"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Support</w:t>
      </w:r>
      <w:r>
        <w:rPr>
          <w:rFonts w:ascii="Times New Roman" w:hAnsi="Times New Roman" w:cs="Times New Roman"/>
        </w:rPr>
        <w:t xml:space="preserve"> with</w:t>
      </w:r>
      <w:r w:rsidRPr="00C709BA">
        <w:rPr>
          <w:rFonts w:ascii="Times New Roman" w:hAnsi="Times New Roman" w:cs="Times New Roman"/>
        </w:rPr>
        <w:t xml:space="preserve"> the work on the Feasibility Study for establishing a long-term care system</w:t>
      </w:r>
      <w:r>
        <w:rPr>
          <w:rFonts w:ascii="Times New Roman" w:hAnsi="Times New Roman" w:cs="Times New Roman"/>
        </w:rPr>
        <w:t>.</w:t>
      </w:r>
    </w:p>
    <w:p w14:paraId="7BDBF6D7" w14:textId="3A0B5317"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Draft a proposal of the List of services to be provided within long-term care</w:t>
      </w:r>
      <w:r>
        <w:rPr>
          <w:rFonts w:ascii="Times New Roman" w:hAnsi="Times New Roman" w:cs="Times New Roman"/>
        </w:rPr>
        <w:t>.</w:t>
      </w:r>
    </w:p>
    <w:p w14:paraId="409985E6" w14:textId="15B8804B"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Defin</w:t>
      </w:r>
      <w:r>
        <w:rPr>
          <w:rFonts w:ascii="Times New Roman" w:hAnsi="Times New Roman" w:cs="Times New Roman"/>
        </w:rPr>
        <w:t>ing the</w:t>
      </w:r>
      <w:r w:rsidRPr="00C709BA">
        <w:rPr>
          <w:rFonts w:ascii="Times New Roman" w:hAnsi="Times New Roman" w:cs="Times New Roman"/>
        </w:rPr>
        <w:t xml:space="preserve"> next steps program with different options and recommendations for improvement of CBSS financial mechanisms of </w:t>
      </w:r>
      <w:proofErr w:type="spellStart"/>
      <w:r w:rsidRPr="00C709BA">
        <w:rPr>
          <w:rFonts w:ascii="Times New Roman" w:hAnsi="Times New Roman" w:cs="Times New Roman"/>
        </w:rPr>
        <w:t>MoLEVSA</w:t>
      </w:r>
      <w:proofErr w:type="spellEnd"/>
      <w:r>
        <w:rPr>
          <w:rFonts w:ascii="Times New Roman" w:hAnsi="Times New Roman" w:cs="Times New Roman"/>
        </w:rPr>
        <w:t>.</w:t>
      </w:r>
    </w:p>
    <w:p w14:paraId="5CB2A2B1" w14:textId="48639203"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Analy</w:t>
      </w:r>
      <w:r>
        <w:rPr>
          <w:rFonts w:ascii="Times New Roman" w:hAnsi="Times New Roman" w:cs="Times New Roman"/>
        </w:rPr>
        <w:t>sis of</w:t>
      </w:r>
      <w:r w:rsidRPr="00C709BA">
        <w:rPr>
          <w:rFonts w:ascii="Times New Roman" w:hAnsi="Times New Roman" w:cs="Times New Roman"/>
        </w:rPr>
        <w:t xml:space="preserve"> regulation on Earmarked Transfers and to provide expert assistance to </w:t>
      </w:r>
      <w:proofErr w:type="spellStart"/>
      <w:r w:rsidRPr="00C709BA">
        <w:rPr>
          <w:rFonts w:ascii="Times New Roman" w:hAnsi="Times New Roman" w:cs="Times New Roman"/>
        </w:rPr>
        <w:t>MoLEVSA</w:t>
      </w:r>
      <w:proofErr w:type="spellEnd"/>
      <w:r w:rsidRPr="00C709BA">
        <w:rPr>
          <w:rFonts w:ascii="Times New Roman" w:hAnsi="Times New Roman" w:cs="Times New Roman"/>
        </w:rPr>
        <w:t xml:space="preserve"> for preparation of the new draft Regulation</w:t>
      </w:r>
      <w:r>
        <w:rPr>
          <w:rFonts w:ascii="Times New Roman" w:hAnsi="Times New Roman" w:cs="Times New Roman"/>
        </w:rPr>
        <w:t>.</w:t>
      </w:r>
    </w:p>
    <w:p w14:paraId="4C184DD8" w14:textId="205A0BCD"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Organiz</w:t>
      </w:r>
      <w:r>
        <w:rPr>
          <w:rFonts w:ascii="Times New Roman" w:hAnsi="Times New Roman" w:cs="Times New Roman"/>
        </w:rPr>
        <w:t>ation of the</w:t>
      </w:r>
      <w:r w:rsidRPr="00C709BA">
        <w:rPr>
          <w:rFonts w:ascii="Times New Roman" w:hAnsi="Times New Roman" w:cs="Times New Roman"/>
        </w:rPr>
        <w:t xml:space="preserve"> National conference on the improvement of the </w:t>
      </w:r>
      <w:proofErr w:type="spellStart"/>
      <w:r w:rsidRPr="00C709BA">
        <w:rPr>
          <w:rFonts w:ascii="Times New Roman" w:hAnsi="Times New Roman" w:cs="Times New Roman"/>
        </w:rPr>
        <w:t>MoLEVSA</w:t>
      </w:r>
      <w:proofErr w:type="spellEnd"/>
      <w:r w:rsidRPr="00C709BA">
        <w:rPr>
          <w:rFonts w:ascii="Times New Roman" w:hAnsi="Times New Roman" w:cs="Times New Roman"/>
        </w:rPr>
        <w:t xml:space="preserve"> financial mechanisms for supporting CBSS development</w:t>
      </w:r>
      <w:r>
        <w:rPr>
          <w:rFonts w:ascii="Times New Roman" w:hAnsi="Times New Roman" w:cs="Times New Roman"/>
        </w:rPr>
        <w:t>.</w:t>
      </w:r>
    </w:p>
    <w:p w14:paraId="5B6F46BC" w14:textId="377F1ABE"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Estimat</w:t>
      </w:r>
      <w:r>
        <w:rPr>
          <w:rFonts w:ascii="Times New Roman" w:hAnsi="Times New Roman" w:cs="Times New Roman"/>
        </w:rPr>
        <w:t>ion of</w:t>
      </w:r>
      <w:r w:rsidRPr="00C709BA">
        <w:rPr>
          <w:rFonts w:ascii="Times New Roman" w:hAnsi="Times New Roman" w:cs="Times New Roman"/>
        </w:rPr>
        <w:t xml:space="preserve"> financial costs of General transformation plan</w:t>
      </w:r>
      <w:r>
        <w:rPr>
          <w:rFonts w:ascii="Times New Roman" w:hAnsi="Times New Roman" w:cs="Times New Roman"/>
        </w:rPr>
        <w:t>.</w:t>
      </w:r>
    </w:p>
    <w:p w14:paraId="56F99062" w14:textId="2ED505CE"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Analy</w:t>
      </w:r>
      <w:r>
        <w:rPr>
          <w:rFonts w:ascii="Times New Roman" w:hAnsi="Times New Roman" w:cs="Times New Roman"/>
        </w:rPr>
        <w:t xml:space="preserve">sis of </w:t>
      </w:r>
      <w:r w:rsidRPr="00C709BA">
        <w:rPr>
          <w:rFonts w:ascii="Times New Roman" w:hAnsi="Times New Roman" w:cs="Times New Roman"/>
        </w:rPr>
        <w:t>the implementation practices and costing scheme of supported housing service</w:t>
      </w:r>
      <w:r>
        <w:rPr>
          <w:rFonts w:ascii="Times New Roman" w:hAnsi="Times New Roman" w:cs="Times New Roman"/>
        </w:rPr>
        <w:t>.</w:t>
      </w:r>
    </w:p>
    <w:p w14:paraId="3F24E3A2" w14:textId="1276AC24"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Proposal of</w:t>
      </w:r>
      <w:r w:rsidRPr="00C709BA">
        <w:rPr>
          <w:rFonts w:ascii="Times New Roman" w:hAnsi="Times New Roman" w:cs="Times New Roman"/>
        </w:rPr>
        <w:t xml:space="preserve"> a cost calculation scheme (service prices) for supported housing service</w:t>
      </w:r>
      <w:r>
        <w:rPr>
          <w:rFonts w:ascii="Times New Roman" w:hAnsi="Times New Roman" w:cs="Times New Roman"/>
        </w:rPr>
        <w:t>.</w:t>
      </w:r>
    </w:p>
    <w:p w14:paraId="053D8423" w14:textId="3C93B976"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Analysis of</w:t>
      </w:r>
      <w:r w:rsidRPr="00C709BA">
        <w:rPr>
          <w:rFonts w:ascii="Times New Roman" w:hAnsi="Times New Roman" w:cs="Times New Roman"/>
        </w:rPr>
        <w:t xml:space="preserve"> implementation practices and costing scheme of the foster care for adults and elderly service, including suggested standards of the service;</w:t>
      </w:r>
    </w:p>
    <w:p w14:paraId="2402F4BB" w14:textId="5BF9E1F5"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Draft a cost calculation scheme (service prices) for the foster care for adults;</w:t>
      </w:r>
    </w:p>
    <w:p w14:paraId="37BBCC0C" w14:textId="20C93C39" w:rsidR="00C709BA" w:rsidRPr="00C709BA" w:rsidRDefault="00C709BA" w:rsidP="0035023A">
      <w:pPr>
        <w:pStyle w:val="ListParagraph"/>
        <w:numPr>
          <w:ilvl w:val="0"/>
          <w:numId w:val="19"/>
        </w:numPr>
        <w:spacing w:after="0" w:line="240" w:lineRule="auto"/>
        <w:jc w:val="both"/>
        <w:rPr>
          <w:rFonts w:ascii="Times New Roman" w:hAnsi="Times New Roman" w:cs="Times New Roman"/>
        </w:rPr>
      </w:pPr>
      <w:r w:rsidRPr="00C709BA">
        <w:rPr>
          <w:rFonts w:ascii="Times New Roman" w:hAnsi="Times New Roman" w:cs="Times New Roman"/>
        </w:rPr>
        <w:t>Present</w:t>
      </w:r>
      <w:r>
        <w:rPr>
          <w:rFonts w:ascii="Times New Roman" w:hAnsi="Times New Roman" w:cs="Times New Roman"/>
        </w:rPr>
        <w:t>ation of</w:t>
      </w:r>
      <w:r w:rsidRPr="00C709BA">
        <w:rPr>
          <w:rFonts w:ascii="Times New Roman" w:hAnsi="Times New Roman" w:cs="Times New Roman"/>
        </w:rPr>
        <w:t xml:space="preserve"> the analysis of the implementation practices and costing scheme of the foster care for adults and elderly service.</w:t>
      </w:r>
    </w:p>
    <w:p w14:paraId="198BB631" w14:textId="77777777" w:rsidR="00C709BA" w:rsidRPr="00C709BA" w:rsidRDefault="00C709BA" w:rsidP="0035023A">
      <w:pPr>
        <w:autoSpaceDE w:val="0"/>
        <w:autoSpaceDN w:val="0"/>
        <w:adjustRightInd w:val="0"/>
        <w:spacing w:after="0" w:line="240" w:lineRule="auto"/>
        <w:jc w:val="both"/>
        <w:rPr>
          <w:rFonts w:ascii="Times New Roman" w:hAnsi="Times New Roman" w:cs="Times New Roman"/>
          <w:b/>
          <w:bCs/>
          <w:highlight w:val="yellow"/>
        </w:rPr>
      </w:pPr>
    </w:p>
    <w:p w14:paraId="5D4CC4FE" w14:textId="77777777" w:rsidR="00776C3E" w:rsidRPr="00474410" w:rsidRDefault="00776C3E" w:rsidP="0035023A">
      <w:pPr>
        <w:pStyle w:val="ListParagraph"/>
        <w:tabs>
          <w:tab w:val="left" w:pos="0"/>
          <w:tab w:val="left" w:pos="284"/>
        </w:tabs>
        <w:spacing w:after="0" w:line="240" w:lineRule="auto"/>
        <w:ind w:left="0"/>
        <w:jc w:val="both"/>
        <w:rPr>
          <w:rFonts w:ascii="Times New Roman" w:hAnsi="Times New Roman" w:cs="Times New Roman"/>
          <w:b/>
          <w:bCs/>
        </w:rPr>
      </w:pPr>
      <w:r w:rsidRPr="00474410">
        <w:rPr>
          <w:rFonts w:ascii="Times New Roman" w:hAnsi="Times New Roman" w:cs="Times New Roman"/>
          <w:b/>
          <w:bCs/>
        </w:rPr>
        <w:t>Expected output/deliverable:</w:t>
      </w:r>
    </w:p>
    <w:p w14:paraId="652E31E4" w14:textId="77777777" w:rsidR="00634BB6" w:rsidRPr="00474410" w:rsidRDefault="00634BB6" w:rsidP="0035023A">
      <w:pPr>
        <w:spacing w:after="0" w:line="240" w:lineRule="auto"/>
        <w:jc w:val="both"/>
        <w:rPr>
          <w:rFonts w:ascii="Times New Roman" w:hAnsi="Times New Roman" w:cs="Times New Roman"/>
        </w:rPr>
      </w:pPr>
    </w:p>
    <w:p w14:paraId="383CEE11" w14:textId="5907C445" w:rsidR="002F14AA" w:rsidRPr="00474410" w:rsidRDefault="002F14AA" w:rsidP="0035023A">
      <w:pPr>
        <w:spacing w:after="0" w:line="240" w:lineRule="auto"/>
        <w:jc w:val="both"/>
        <w:rPr>
          <w:rFonts w:ascii="Times New Roman" w:hAnsi="Times New Roman" w:cs="Times New Roman"/>
        </w:rPr>
      </w:pPr>
      <w:r w:rsidRPr="00474410">
        <w:rPr>
          <w:rFonts w:ascii="Times New Roman" w:hAnsi="Times New Roman" w:cs="Times New Roman"/>
        </w:rPr>
        <w:t xml:space="preserve">Under the supervision of the project Team </w:t>
      </w:r>
      <w:r w:rsidR="00474410" w:rsidRPr="00474410">
        <w:rPr>
          <w:rFonts w:ascii="Times New Roman" w:hAnsi="Times New Roman" w:cs="Times New Roman"/>
        </w:rPr>
        <w:t>L</w:t>
      </w:r>
      <w:r w:rsidRPr="00474410">
        <w:rPr>
          <w:rFonts w:ascii="Times New Roman" w:hAnsi="Times New Roman" w:cs="Times New Roman"/>
        </w:rPr>
        <w:t>eader</w:t>
      </w:r>
      <w:r w:rsidR="00474410" w:rsidRPr="00474410">
        <w:rPr>
          <w:rFonts w:ascii="Times New Roman" w:hAnsi="Times New Roman" w:cs="Times New Roman"/>
        </w:rPr>
        <w:t xml:space="preserve">, </w:t>
      </w:r>
      <w:r w:rsidRPr="00474410">
        <w:rPr>
          <w:rFonts w:ascii="Times New Roman" w:hAnsi="Times New Roman" w:cs="Times New Roman"/>
        </w:rPr>
        <w:t xml:space="preserve">the expert is expected to contribute for producing the following </w:t>
      </w:r>
      <w:r w:rsidR="00474410">
        <w:rPr>
          <w:rFonts w:ascii="Times New Roman" w:hAnsi="Times New Roman" w:cs="Times New Roman"/>
        </w:rPr>
        <w:t>outputs/</w:t>
      </w:r>
      <w:r w:rsidRPr="00474410">
        <w:rPr>
          <w:rFonts w:ascii="Times New Roman" w:hAnsi="Times New Roman" w:cs="Times New Roman"/>
        </w:rPr>
        <w:t>deliverables:</w:t>
      </w:r>
    </w:p>
    <w:p w14:paraId="2C193EC5" w14:textId="5685E4D2"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 xml:space="preserve">Analysis and Evaluation of the Existing Financial Mechanisms funded through the </w:t>
      </w:r>
      <w:proofErr w:type="spellStart"/>
      <w:r w:rsidRPr="0058311F">
        <w:rPr>
          <w:rFonts w:ascii="Times New Roman" w:eastAsia="Cambria" w:hAnsi="Times New Roman" w:cs="Times New Roman"/>
        </w:rPr>
        <w:t>MoLEVSA</w:t>
      </w:r>
      <w:proofErr w:type="spellEnd"/>
      <w:r>
        <w:rPr>
          <w:rFonts w:ascii="Times New Roman" w:eastAsia="Cambria" w:hAnsi="Times New Roman" w:cs="Times New Roman"/>
        </w:rPr>
        <w:t>.</w:t>
      </w:r>
    </w:p>
    <w:p w14:paraId="5F89DCB6" w14:textId="496E8522"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 xml:space="preserve">Draft </w:t>
      </w:r>
      <w:r>
        <w:rPr>
          <w:rFonts w:ascii="Times New Roman" w:eastAsia="Cambria" w:hAnsi="Times New Roman" w:cs="Times New Roman"/>
        </w:rPr>
        <w:t xml:space="preserve">of the </w:t>
      </w:r>
      <w:r w:rsidRPr="0058311F">
        <w:rPr>
          <w:rFonts w:ascii="Times New Roman" w:eastAsia="Cambria" w:hAnsi="Times New Roman" w:cs="Times New Roman"/>
        </w:rPr>
        <w:t>Feasibility Study for establishing a long-term care system</w:t>
      </w:r>
      <w:r>
        <w:rPr>
          <w:rFonts w:ascii="Times New Roman" w:eastAsia="Cambria" w:hAnsi="Times New Roman" w:cs="Times New Roman"/>
        </w:rPr>
        <w:t>.</w:t>
      </w:r>
    </w:p>
    <w:p w14:paraId="46E52774" w14:textId="429FBA3F"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Draft proposal of the List of services to be provided within long-term care</w:t>
      </w:r>
      <w:r>
        <w:rPr>
          <w:rFonts w:ascii="Times New Roman" w:eastAsia="Cambria" w:hAnsi="Times New Roman" w:cs="Times New Roman"/>
        </w:rPr>
        <w:t>.</w:t>
      </w:r>
    </w:p>
    <w:p w14:paraId="60277836" w14:textId="62B07AB5"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Draft</w:t>
      </w:r>
      <w:r>
        <w:rPr>
          <w:rFonts w:ascii="Times New Roman" w:eastAsia="Cambria" w:hAnsi="Times New Roman" w:cs="Times New Roman"/>
        </w:rPr>
        <w:t xml:space="preserve"> of the </w:t>
      </w:r>
      <w:r w:rsidRPr="0058311F">
        <w:rPr>
          <w:rFonts w:ascii="Times New Roman" w:eastAsia="Cambria" w:hAnsi="Times New Roman" w:cs="Times New Roman"/>
        </w:rPr>
        <w:t xml:space="preserve">Next Steps Program with different options and recommendations for improvement of CBSS financial mechanisms of </w:t>
      </w:r>
      <w:proofErr w:type="spellStart"/>
      <w:r w:rsidRPr="0058311F">
        <w:rPr>
          <w:rFonts w:ascii="Times New Roman" w:eastAsia="Cambria" w:hAnsi="Times New Roman" w:cs="Times New Roman"/>
        </w:rPr>
        <w:t>MoLEVSA</w:t>
      </w:r>
      <w:proofErr w:type="spellEnd"/>
      <w:r>
        <w:rPr>
          <w:rFonts w:ascii="Times New Roman" w:eastAsia="Cambria" w:hAnsi="Times New Roman" w:cs="Times New Roman"/>
        </w:rPr>
        <w:t>.</w:t>
      </w:r>
    </w:p>
    <w:p w14:paraId="653B9F1C" w14:textId="767F0C4E"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 xml:space="preserve">Draft </w:t>
      </w:r>
      <w:r>
        <w:rPr>
          <w:rFonts w:ascii="Times New Roman" w:eastAsia="Cambria" w:hAnsi="Times New Roman" w:cs="Times New Roman"/>
        </w:rPr>
        <w:t xml:space="preserve">of an </w:t>
      </w:r>
      <w:r w:rsidRPr="0058311F">
        <w:rPr>
          <w:rFonts w:ascii="Times New Roman" w:eastAsia="Cambria" w:hAnsi="Times New Roman" w:cs="Times New Roman"/>
          <w:i/>
          <w:iCs/>
        </w:rPr>
        <w:t>Ex ante</w:t>
      </w:r>
      <w:r w:rsidRPr="0058311F">
        <w:rPr>
          <w:rFonts w:ascii="Times New Roman" w:eastAsia="Cambria" w:hAnsi="Times New Roman" w:cs="Times New Roman"/>
        </w:rPr>
        <w:t xml:space="preserve"> Analysis of the Regulation on Earmarked Transfers</w:t>
      </w:r>
      <w:r>
        <w:rPr>
          <w:rFonts w:ascii="Times New Roman" w:eastAsia="Cambria" w:hAnsi="Times New Roman" w:cs="Times New Roman"/>
        </w:rPr>
        <w:t>.</w:t>
      </w:r>
    </w:p>
    <w:p w14:paraId="3B53D9CD" w14:textId="336F6AEA"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Assessment of financial costs of General transformation plan</w:t>
      </w:r>
      <w:r>
        <w:rPr>
          <w:rFonts w:ascii="Times New Roman" w:eastAsia="Cambria" w:hAnsi="Times New Roman" w:cs="Times New Roman"/>
        </w:rPr>
        <w:t>.</w:t>
      </w:r>
    </w:p>
    <w:p w14:paraId="1AD76524" w14:textId="4FF6EA8F"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Analysis of the Implementation Practices and Costing Scheme of supported housing service</w:t>
      </w:r>
      <w:r>
        <w:rPr>
          <w:rFonts w:ascii="Times New Roman" w:eastAsia="Cambria" w:hAnsi="Times New Roman" w:cs="Times New Roman"/>
        </w:rPr>
        <w:t>.</w:t>
      </w:r>
    </w:p>
    <w:p w14:paraId="544FDD7C" w14:textId="369A9E20"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Cost calculation scheme (service prices) for supported housing service</w:t>
      </w:r>
      <w:r>
        <w:rPr>
          <w:rFonts w:ascii="Times New Roman" w:eastAsia="Cambria" w:hAnsi="Times New Roman" w:cs="Times New Roman"/>
        </w:rPr>
        <w:t>.</w:t>
      </w:r>
    </w:p>
    <w:p w14:paraId="16F0BBDC" w14:textId="7562794C" w:rsidR="0058311F" w:rsidRP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Analysis of the Implementation Practices and Costing Scheme of the Foster Care for Adults and Elderly Service, including suggested standards of the service</w:t>
      </w:r>
      <w:r>
        <w:rPr>
          <w:rFonts w:ascii="Times New Roman" w:eastAsia="Cambria" w:hAnsi="Times New Roman" w:cs="Times New Roman"/>
        </w:rPr>
        <w:t>.</w:t>
      </w:r>
    </w:p>
    <w:p w14:paraId="14C27F2C" w14:textId="2CB6EED4" w:rsidR="0058311F" w:rsidRDefault="0058311F" w:rsidP="0035023A">
      <w:pPr>
        <w:pStyle w:val="ListParagraph"/>
        <w:numPr>
          <w:ilvl w:val="0"/>
          <w:numId w:val="13"/>
        </w:numPr>
        <w:spacing w:after="0" w:line="240" w:lineRule="auto"/>
        <w:jc w:val="both"/>
        <w:rPr>
          <w:rFonts w:ascii="Times New Roman" w:eastAsia="Cambria" w:hAnsi="Times New Roman" w:cs="Times New Roman"/>
        </w:rPr>
      </w:pPr>
      <w:r w:rsidRPr="0058311F">
        <w:rPr>
          <w:rFonts w:ascii="Times New Roman" w:eastAsia="Cambria" w:hAnsi="Times New Roman" w:cs="Times New Roman"/>
        </w:rPr>
        <w:t xml:space="preserve">Draft of </w:t>
      </w:r>
      <w:r>
        <w:rPr>
          <w:rFonts w:ascii="Times New Roman" w:eastAsia="Cambria" w:hAnsi="Times New Roman" w:cs="Times New Roman"/>
        </w:rPr>
        <w:t>the</w:t>
      </w:r>
      <w:r w:rsidRPr="0058311F">
        <w:rPr>
          <w:rFonts w:ascii="Times New Roman" w:eastAsia="Cambria" w:hAnsi="Times New Roman" w:cs="Times New Roman"/>
        </w:rPr>
        <w:t xml:space="preserve"> cost calculation scheme (service prices) for the Foster Care for Adults.</w:t>
      </w:r>
    </w:p>
    <w:p w14:paraId="00F5136F" w14:textId="77777777" w:rsidR="0035023A" w:rsidRPr="0035023A" w:rsidRDefault="0035023A" w:rsidP="0035023A">
      <w:pPr>
        <w:spacing w:after="0" w:line="240" w:lineRule="auto"/>
        <w:jc w:val="both"/>
        <w:rPr>
          <w:rFonts w:ascii="Times New Roman" w:eastAsia="Cambria" w:hAnsi="Times New Roman" w:cs="Times New Roman"/>
        </w:rPr>
      </w:pPr>
    </w:p>
    <w:p w14:paraId="6556213A" w14:textId="77777777" w:rsidR="00776C3E" w:rsidRPr="00F87271" w:rsidRDefault="00776C3E" w:rsidP="0035023A">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Expert profile</w:t>
      </w:r>
    </w:p>
    <w:p w14:paraId="344591BA" w14:textId="77777777" w:rsidR="00776C3E" w:rsidRPr="00F87271" w:rsidRDefault="00776C3E" w:rsidP="0035023A">
      <w:pPr>
        <w:spacing w:after="0" w:line="240" w:lineRule="auto"/>
        <w:jc w:val="both"/>
        <w:rPr>
          <w:rFonts w:ascii="Times New Roman" w:hAnsi="Times New Roman" w:cs="Times New Roman"/>
        </w:rPr>
      </w:pPr>
    </w:p>
    <w:p w14:paraId="6BF4565F" w14:textId="77777777" w:rsidR="00F87271" w:rsidRPr="0058311F" w:rsidRDefault="00F87271" w:rsidP="0035023A">
      <w:pPr>
        <w:spacing w:after="0" w:line="240" w:lineRule="auto"/>
        <w:jc w:val="both"/>
        <w:rPr>
          <w:rFonts w:ascii="Times New Roman" w:hAnsi="Times New Roman" w:cs="Times New Roman"/>
        </w:rPr>
      </w:pPr>
      <w:r w:rsidRPr="0058311F">
        <w:rPr>
          <w:rFonts w:ascii="Times New Roman" w:hAnsi="Times New Roman" w:cs="Times New Roman"/>
        </w:rPr>
        <w:t xml:space="preserve">Qualifications and skills: </w:t>
      </w:r>
    </w:p>
    <w:p w14:paraId="13AFD9A6" w14:textId="556B8920" w:rsidR="00A80FD8" w:rsidRPr="0058311F" w:rsidRDefault="00A80FD8" w:rsidP="0035023A">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University-level degree in </w:t>
      </w:r>
      <w:r w:rsidR="0058311F" w:rsidRPr="0058311F">
        <w:rPr>
          <w:rFonts w:ascii="Times New Roman" w:hAnsi="Times New Roman" w:cs="Times New Roman"/>
        </w:rPr>
        <w:t xml:space="preserve">economics, political science, social sciences, medicine </w:t>
      </w:r>
      <w:r w:rsidRPr="0058311F">
        <w:rPr>
          <w:rFonts w:ascii="Times New Roman" w:hAnsi="Times New Roman" w:cs="Times New Roman"/>
        </w:rPr>
        <w:t>or similar fields</w:t>
      </w:r>
      <w:r w:rsidR="009B363B">
        <w:rPr>
          <w:rFonts w:ascii="Times New Roman" w:hAnsi="Times New Roman" w:cs="Times New Roman"/>
        </w:rPr>
        <w:t xml:space="preserve">; </w:t>
      </w:r>
      <w:r w:rsidR="009B363B" w:rsidRPr="002D35DF">
        <w:rPr>
          <w:rFonts w:ascii="Times New Roman" w:hAnsi="Times New Roman" w:cs="Times New Roman"/>
        </w:rPr>
        <w:t xml:space="preserve">PhD or </w:t>
      </w:r>
      <w:r w:rsidR="009B363B">
        <w:rPr>
          <w:rFonts w:ascii="Times New Roman" w:hAnsi="Times New Roman" w:cs="Times New Roman"/>
        </w:rPr>
        <w:t xml:space="preserve">Master’s Degree </w:t>
      </w:r>
      <w:r w:rsidR="009B363B" w:rsidRPr="002D35DF">
        <w:rPr>
          <w:rFonts w:ascii="Times New Roman" w:hAnsi="Times New Roman" w:cs="Times New Roman"/>
        </w:rPr>
        <w:t xml:space="preserve">in </w:t>
      </w:r>
      <w:r w:rsidR="009B363B">
        <w:rPr>
          <w:rFonts w:ascii="Times New Roman" w:hAnsi="Times New Roman" w:cs="Times New Roman"/>
        </w:rPr>
        <w:t>the relevant</w:t>
      </w:r>
      <w:r w:rsidR="009B363B" w:rsidRPr="002D35DF">
        <w:rPr>
          <w:rFonts w:ascii="Times New Roman" w:hAnsi="Times New Roman" w:cs="Times New Roman"/>
        </w:rPr>
        <w:t xml:space="preserve"> area will be considered an asset.</w:t>
      </w:r>
    </w:p>
    <w:p w14:paraId="74B53842" w14:textId="1C129480" w:rsidR="00F87271" w:rsidRDefault="00876435" w:rsidP="0035023A">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w:t>
      </w:r>
      <w:r w:rsidR="00F87271" w:rsidRPr="0058311F">
        <w:rPr>
          <w:rFonts w:ascii="Times New Roman" w:hAnsi="Times New Roman" w:cs="Times New Roman"/>
        </w:rPr>
        <w:t xml:space="preserve"> English written and spoken. </w:t>
      </w:r>
    </w:p>
    <w:p w14:paraId="0FD7C453" w14:textId="616A0AA0" w:rsidR="00876435" w:rsidRPr="0058311F" w:rsidRDefault="00876435" w:rsidP="0035023A">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Fluency in Serbia</w:t>
      </w:r>
      <w:r w:rsidR="00437E40">
        <w:rPr>
          <w:rFonts w:ascii="Times New Roman" w:hAnsi="Times New Roman" w:cs="Times New Roman"/>
        </w:rPr>
        <w:t>n</w:t>
      </w:r>
      <w:r>
        <w:rPr>
          <w:rFonts w:ascii="Times New Roman" w:hAnsi="Times New Roman" w:cs="Times New Roman"/>
        </w:rPr>
        <w:t xml:space="preserve"> </w:t>
      </w:r>
      <w:r w:rsidR="00437E40">
        <w:rPr>
          <w:rFonts w:ascii="Times New Roman" w:hAnsi="Times New Roman" w:cs="Times New Roman"/>
        </w:rPr>
        <w:t xml:space="preserve">written and spoken </w:t>
      </w:r>
      <w:r>
        <w:rPr>
          <w:rFonts w:ascii="Times New Roman" w:hAnsi="Times New Roman" w:cs="Times New Roman"/>
        </w:rPr>
        <w:t>will be considered an asset.</w:t>
      </w:r>
    </w:p>
    <w:p w14:paraId="673C2074" w14:textId="77777777" w:rsidR="00F87271" w:rsidRPr="0058311F" w:rsidRDefault="00F87271" w:rsidP="0035023A">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 xml:space="preserve">Computer literacy (command of Microsoft Office (Word, Excel, PowerPoint, etc.) and the Internet). </w:t>
      </w:r>
    </w:p>
    <w:p w14:paraId="08B5F250" w14:textId="2677FDBF" w:rsidR="00F87271" w:rsidRPr="0058311F" w:rsidRDefault="00F87271" w:rsidP="0035023A">
      <w:pPr>
        <w:pStyle w:val="ListParagraph"/>
        <w:numPr>
          <w:ilvl w:val="0"/>
          <w:numId w:val="5"/>
        </w:numPr>
        <w:spacing w:after="0" w:line="240" w:lineRule="auto"/>
        <w:jc w:val="both"/>
        <w:rPr>
          <w:rFonts w:ascii="Times New Roman" w:hAnsi="Times New Roman" w:cs="Times New Roman"/>
        </w:rPr>
      </w:pPr>
      <w:bookmarkStart w:id="0" w:name="_Hlk143173564"/>
      <w:r w:rsidRPr="0058311F">
        <w:rPr>
          <w:rFonts w:ascii="Times New Roman" w:hAnsi="Times New Roman" w:cs="Times New Roman"/>
        </w:rPr>
        <w:t>Excellent communication</w:t>
      </w:r>
      <w:r w:rsidR="00113C1F">
        <w:rPr>
          <w:rFonts w:ascii="Times New Roman" w:hAnsi="Times New Roman" w:cs="Times New Roman"/>
        </w:rPr>
        <w:t>, representation</w:t>
      </w:r>
      <w:r w:rsidRPr="0058311F">
        <w:rPr>
          <w:rFonts w:ascii="Times New Roman" w:hAnsi="Times New Roman" w:cs="Times New Roman"/>
        </w:rPr>
        <w:t xml:space="preserve"> and reporting skills.</w:t>
      </w:r>
    </w:p>
    <w:bookmarkEnd w:id="0"/>
    <w:p w14:paraId="471D9751" w14:textId="77777777" w:rsidR="00F87271" w:rsidRPr="0058311F" w:rsidRDefault="00F87271" w:rsidP="0035023A">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Analytical experience and skills.</w:t>
      </w:r>
    </w:p>
    <w:p w14:paraId="5542D75D" w14:textId="08E1568B" w:rsidR="00F87271" w:rsidRDefault="00F87271" w:rsidP="0035023A">
      <w:pPr>
        <w:pStyle w:val="ListParagraph"/>
        <w:numPr>
          <w:ilvl w:val="0"/>
          <w:numId w:val="5"/>
        </w:numPr>
        <w:spacing w:after="0" w:line="240" w:lineRule="auto"/>
        <w:jc w:val="both"/>
        <w:rPr>
          <w:rFonts w:ascii="Times New Roman" w:hAnsi="Times New Roman" w:cs="Times New Roman"/>
        </w:rPr>
      </w:pPr>
      <w:r w:rsidRPr="0058311F">
        <w:rPr>
          <w:rFonts w:ascii="Times New Roman" w:hAnsi="Times New Roman" w:cs="Times New Roman"/>
        </w:rPr>
        <w:t>Ability to work in a team.</w:t>
      </w:r>
    </w:p>
    <w:p w14:paraId="004CFBEE" w14:textId="77777777" w:rsidR="00F87271" w:rsidRPr="00F87271" w:rsidRDefault="00F87271" w:rsidP="0035023A">
      <w:pPr>
        <w:pStyle w:val="ListParagraph"/>
        <w:spacing w:after="0" w:line="240" w:lineRule="auto"/>
        <w:jc w:val="both"/>
        <w:rPr>
          <w:rFonts w:ascii="Times New Roman" w:hAnsi="Times New Roman" w:cs="Times New Roman"/>
        </w:rPr>
      </w:pPr>
    </w:p>
    <w:p w14:paraId="24699794" w14:textId="0775911A" w:rsidR="00F87271" w:rsidRPr="009B363B" w:rsidRDefault="00F87271" w:rsidP="0035023A">
      <w:pPr>
        <w:spacing w:after="0" w:line="240" w:lineRule="auto"/>
        <w:jc w:val="both"/>
        <w:rPr>
          <w:rFonts w:ascii="Times New Roman" w:hAnsi="Times New Roman" w:cs="Times New Roman"/>
        </w:rPr>
      </w:pPr>
      <w:r w:rsidRPr="009B363B">
        <w:rPr>
          <w:rFonts w:ascii="Times New Roman" w:hAnsi="Times New Roman" w:cs="Times New Roman"/>
        </w:rPr>
        <w:t>General professional experience</w:t>
      </w:r>
      <w:r w:rsidR="002C4DC7">
        <w:rPr>
          <w:rFonts w:ascii="Times New Roman" w:hAnsi="Times New Roman" w:cs="Times New Roman"/>
        </w:rPr>
        <w:t>:</w:t>
      </w:r>
    </w:p>
    <w:p w14:paraId="1CE1E6D4" w14:textId="0A26D4D5" w:rsidR="00113C1F" w:rsidRDefault="00113C1F" w:rsidP="0035023A">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Minimum </w:t>
      </w:r>
      <w:r w:rsidRPr="0058311F">
        <w:rPr>
          <w:rFonts w:ascii="Times New Roman" w:hAnsi="Times New Roman" w:cs="Times New Roman"/>
        </w:rPr>
        <w:t>7</w:t>
      </w:r>
      <w:r w:rsidR="0091349F">
        <w:rPr>
          <w:rFonts w:ascii="Times New Roman" w:hAnsi="Times New Roman" w:cs="Times New Roman"/>
        </w:rPr>
        <w:t>, preferably 10</w:t>
      </w:r>
      <w:r w:rsidRPr="0058311F">
        <w:rPr>
          <w:rFonts w:ascii="Times New Roman" w:hAnsi="Times New Roman" w:cs="Times New Roman"/>
        </w:rPr>
        <w:t xml:space="preserve"> years of professional experience in the field of social and health care sector</w:t>
      </w:r>
      <w:r>
        <w:rPr>
          <w:rFonts w:ascii="Times New Roman" w:hAnsi="Times New Roman" w:cs="Times New Roman"/>
        </w:rPr>
        <w:t>.</w:t>
      </w:r>
    </w:p>
    <w:p w14:paraId="725670BB" w14:textId="44A768D9" w:rsidR="00113C1F" w:rsidRPr="00113C1F" w:rsidRDefault="00113C1F" w:rsidP="0035023A">
      <w:pPr>
        <w:pStyle w:val="ListParagraph"/>
        <w:numPr>
          <w:ilvl w:val="0"/>
          <w:numId w:val="5"/>
        </w:numPr>
        <w:spacing w:after="0" w:line="240" w:lineRule="auto"/>
        <w:rPr>
          <w:rFonts w:ascii="Times New Roman" w:hAnsi="Times New Roman" w:cs="Times New Roman"/>
        </w:rPr>
      </w:pPr>
      <w:r w:rsidRPr="00113C1F">
        <w:rPr>
          <w:rFonts w:ascii="Times New Roman" w:hAnsi="Times New Roman" w:cs="Times New Roman"/>
        </w:rPr>
        <w:t xml:space="preserve">At least </w:t>
      </w:r>
      <w:r w:rsidR="0077212D">
        <w:rPr>
          <w:rFonts w:ascii="Times New Roman" w:hAnsi="Times New Roman" w:cs="Times New Roman"/>
        </w:rPr>
        <w:t>7</w:t>
      </w:r>
      <w:r w:rsidRPr="00113C1F">
        <w:rPr>
          <w:rFonts w:ascii="Times New Roman" w:hAnsi="Times New Roman" w:cs="Times New Roman"/>
        </w:rPr>
        <w:t xml:space="preserve"> years of professional experience in project implementation.</w:t>
      </w:r>
    </w:p>
    <w:p w14:paraId="5BE0302C" w14:textId="77777777" w:rsidR="00F87271" w:rsidRPr="00F87271" w:rsidRDefault="00F87271" w:rsidP="0035023A">
      <w:pPr>
        <w:spacing w:after="0" w:line="240" w:lineRule="auto"/>
        <w:jc w:val="both"/>
        <w:rPr>
          <w:rFonts w:ascii="Times New Roman" w:hAnsi="Times New Roman" w:cs="Times New Roman"/>
        </w:rPr>
      </w:pPr>
    </w:p>
    <w:p w14:paraId="42A4E041" w14:textId="444C5249" w:rsidR="00F87271" w:rsidRPr="00F87271" w:rsidRDefault="00F87271" w:rsidP="0035023A">
      <w:pPr>
        <w:spacing w:after="0" w:line="240" w:lineRule="auto"/>
        <w:jc w:val="both"/>
        <w:rPr>
          <w:rFonts w:ascii="Times New Roman" w:hAnsi="Times New Roman" w:cs="Times New Roman"/>
        </w:rPr>
      </w:pPr>
      <w:r w:rsidRPr="00F87271">
        <w:rPr>
          <w:rFonts w:ascii="Times New Roman" w:hAnsi="Times New Roman" w:cs="Times New Roman"/>
        </w:rPr>
        <w:t>Specific professional experience</w:t>
      </w:r>
      <w:r w:rsidR="002C4DC7">
        <w:rPr>
          <w:rFonts w:ascii="Times New Roman" w:hAnsi="Times New Roman" w:cs="Times New Roman"/>
        </w:rPr>
        <w:t>:</w:t>
      </w:r>
    </w:p>
    <w:p w14:paraId="3C4C5969" w14:textId="2ACEEA8A" w:rsidR="00113C1F" w:rsidRPr="00113C1F" w:rsidRDefault="00113C1F" w:rsidP="0035023A">
      <w:pPr>
        <w:pStyle w:val="ListParagraph"/>
        <w:numPr>
          <w:ilvl w:val="0"/>
          <w:numId w:val="5"/>
        </w:numPr>
        <w:spacing w:after="0" w:line="240" w:lineRule="auto"/>
        <w:jc w:val="both"/>
        <w:rPr>
          <w:rFonts w:ascii="Times New Roman" w:hAnsi="Times New Roman" w:cs="Times New Roman"/>
        </w:rPr>
      </w:pPr>
      <w:r w:rsidRPr="00113C1F">
        <w:rPr>
          <w:rFonts w:ascii="Times New Roman" w:hAnsi="Times New Roman" w:cs="Times New Roman"/>
        </w:rPr>
        <w:t>Minimum 1 project or 5 years of professional experience in the deinstitutionalization process and development of the community</w:t>
      </w:r>
      <w:r w:rsidR="00A805AF">
        <w:rPr>
          <w:rFonts w:ascii="Times New Roman" w:hAnsi="Times New Roman" w:cs="Times New Roman"/>
        </w:rPr>
        <w:t>-</w:t>
      </w:r>
      <w:r w:rsidRPr="00113C1F">
        <w:rPr>
          <w:rFonts w:ascii="Times New Roman" w:hAnsi="Times New Roman" w:cs="Times New Roman"/>
        </w:rPr>
        <w:t>based social services</w:t>
      </w:r>
      <w:r w:rsidR="00C932B9">
        <w:rPr>
          <w:rFonts w:ascii="Times New Roman" w:hAnsi="Times New Roman" w:cs="Times New Roman"/>
        </w:rPr>
        <w:t>.</w:t>
      </w:r>
    </w:p>
    <w:p w14:paraId="580ED554" w14:textId="64D8B02E" w:rsidR="00113C1F" w:rsidRPr="00113C1F" w:rsidRDefault="00113C1F" w:rsidP="0035023A">
      <w:pPr>
        <w:pStyle w:val="ListParagraph"/>
        <w:numPr>
          <w:ilvl w:val="0"/>
          <w:numId w:val="5"/>
        </w:numPr>
        <w:spacing w:after="0" w:line="240" w:lineRule="auto"/>
        <w:jc w:val="both"/>
        <w:rPr>
          <w:rFonts w:ascii="Times New Roman" w:hAnsi="Times New Roman" w:cs="Times New Roman"/>
        </w:rPr>
      </w:pPr>
      <w:r w:rsidRPr="00113C1F">
        <w:rPr>
          <w:rFonts w:ascii="Times New Roman" w:hAnsi="Times New Roman" w:cs="Times New Roman"/>
        </w:rPr>
        <w:t>Minimum 1 project or 5 years of professional experience in the process and development of the Methodology for estimation of costs for community</w:t>
      </w:r>
      <w:r w:rsidR="00A805AF">
        <w:rPr>
          <w:rFonts w:ascii="Times New Roman" w:hAnsi="Times New Roman" w:cs="Times New Roman"/>
        </w:rPr>
        <w:t>-</w:t>
      </w:r>
      <w:r w:rsidRPr="00113C1F">
        <w:rPr>
          <w:rFonts w:ascii="Times New Roman" w:hAnsi="Times New Roman" w:cs="Times New Roman"/>
        </w:rPr>
        <w:t>based social services</w:t>
      </w:r>
      <w:r w:rsidR="00C932B9">
        <w:rPr>
          <w:rFonts w:ascii="Times New Roman" w:hAnsi="Times New Roman" w:cs="Times New Roman"/>
        </w:rPr>
        <w:t>.</w:t>
      </w:r>
    </w:p>
    <w:p w14:paraId="4C1ADC98" w14:textId="387E357A" w:rsidR="00113C1F" w:rsidRPr="00113C1F" w:rsidRDefault="00113C1F" w:rsidP="0035023A">
      <w:pPr>
        <w:pStyle w:val="ListParagraph"/>
        <w:numPr>
          <w:ilvl w:val="0"/>
          <w:numId w:val="5"/>
        </w:numPr>
        <w:spacing w:after="0" w:line="240" w:lineRule="auto"/>
        <w:jc w:val="both"/>
        <w:rPr>
          <w:rFonts w:ascii="Times New Roman" w:hAnsi="Times New Roman" w:cs="Times New Roman"/>
        </w:rPr>
      </w:pPr>
      <w:r w:rsidRPr="00113C1F">
        <w:rPr>
          <w:rFonts w:ascii="Times New Roman" w:hAnsi="Times New Roman" w:cs="Times New Roman"/>
        </w:rPr>
        <w:t>Minimum 1 project or 5 years of professional experience in the process and development of the Methodology for estimation of costs for health care services</w:t>
      </w:r>
      <w:r w:rsidR="00C932B9">
        <w:rPr>
          <w:rFonts w:ascii="Times New Roman" w:hAnsi="Times New Roman" w:cs="Times New Roman"/>
        </w:rPr>
        <w:t>.</w:t>
      </w:r>
    </w:p>
    <w:p w14:paraId="3D8D8E55" w14:textId="2705F4CF" w:rsidR="00113C1F" w:rsidRPr="00113C1F" w:rsidRDefault="00113C1F" w:rsidP="0035023A">
      <w:pPr>
        <w:pStyle w:val="ListParagraph"/>
        <w:numPr>
          <w:ilvl w:val="0"/>
          <w:numId w:val="5"/>
        </w:numPr>
        <w:spacing w:after="0" w:line="240" w:lineRule="auto"/>
        <w:jc w:val="both"/>
        <w:rPr>
          <w:rFonts w:ascii="Times New Roman" w:hAnsi="Times New Roman" w:cs="Times New Roman"/>
        </w:rPr>
      </w:pPr>
      <w:r w:rsidRPr="00113C1F">
        <w:rPr>
          <w:rFonts w:ascii="Times New Roman" w:hAnsi="Times New Roman" w:cs="Times New Roman"/>
        </w:rPr>
        <w:t>Experience in drafting and/or evaluating of deinstitutionalization mechanisms at national level</w:t>
      </w:r>
      <w:r w:rsidR="00C932B9">
        <w:rPr>
          <w:rFonts w:ascii="Times New Roman" w:hAnsi="Times New Roman" w:cs="Times New Roman"/>
        </w:rPr>
        <w:t>.</w:t>
      </w:r>
    </w:p>
    <w:p w14:paraId="3FBFD0AD" w14:textId="7E8CB696" w:rsidR="00113C1F" w:rsidRPr="00113C1F" w:rsidRDefault="00113C1F" w:rsidP="0035023A">
      <w:pPr>
        <w:pStyle w:val="ListParagraph"/>
        <w:numPr>
          <w:ilvl w:val="0"/>
          <w:numId w:val="5"/>
        </w:numPr>
        <w:spacing w:after="0" w:line="240" w:lineRule="auto"/>
        <w:jc w:val="both"/>
        <w:rPr>
          <w:rFonts w:ascii="Times New Roman" w:hAnsi="Times New Roman" w:cs="Times New Roman"/>
        </w:rPr>
      </w:pPr>
      <w:r w:rsidRPr="00113C1F">
        <w:rPr>
          <w:rFonts w:ascii="Times New Roman" w:hAnsi="Times New Roman" w:cs="Times New Roman"/>
        </w:rPr>
        <w:t>Experience in training and capacity building programmes related to local self-governments for the efficient and economical use of Earmarked Transfers.</w:t>
      </w:r>
    </w:p>
    <w:p w14:paraId="76C5834C" w14:textId="77777777" w:rsidR="00113C1F" w:rsidRPr="00113C1F" w:rsidRDefault="00113C1F" w:rsidP="0035023A">
      <w:pPr>
        <w:spacing w:after="0" w:line="240" w:lineRule="auto"/>
        <w:jc w:val="both"/>
        <w:rPr>
          <w:rFonts w:ascii="Times New Roman" w:hAnsi="Times New Roman" w:cs="Times New Roman"/>
          <w:b/>
          <w:bCs/>
        </w:rPr>
      </w:pPr>
    </w:p>
    <w:p w14:paraId="34FF149C" w14:textId="77777777" w:rsidR="00776C3E" w:rsidRPr="00F87271" w:rsidRDefault="00776C3E" w:rsidP="0035023A">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Location and timing</w:t>
      </w:r>
    </w:p>
    <w:p w14:paraId="38C68268" w14:textId="77777777" w:rsidR="00634BB6" w:rsidRPr="00F87271" w:rsidRDefault="00634BB6" w:rsidP="0035023A">
      <w:pPr>
        <w:spacing w:after="0" w:line="240" w:lineRule="auto"/>
        <w:jc w:val="both"/>
        <w:rPr>
          <w:rFonts w:ascii="Times New Roman" w:hAnsi="Times New Roman" w:cs="Times New Roman"/>
        </w:rPr>
      </w:pPr>
    </w:p>
    <w:p w14:paraId="3285B28A" w14:textId="6F7549B4" w:rsidR="00F87271" w:rsidRPr="00F87271" w:rsidRDefault="00F87271" w:rsidP="0035023A">
      <w:pPr>
        <w:suppressAutoHyphens/>
        <w:spacing w:after="0" w:line="240" w:lineRule="auto"/>
        <w:jc w:val="both"/>
        <w:rPr>
          <w:rFonts w:ascii="Times New Roman" w:hAnsi="Times New Roman" w:cs="Times New Roman"/>
        </w:rPr>
      </w:pPr>
      <w:r w:rsidRPr="00F87271">
        <w:rPr>
          <w:rFonts w:ascii="Times New Roman" w:hAnsi="Times New Roman" w:cs="Times New Roman"/>
        </w:rPr>
        <w:t xml:space="preserve">The assignment shall be implemented mainly in Belgrade, in the period from </w:t>
      </w:r>
      <w:bookmarkStart w:id="1" w:name="_Hlk140149637"/>
      <w:r w:rsidR="0033669A">
        <w:rPr>
          <w:rFonts w:ascii="Times New Roman" w:eastAsia="Times New Roman" w:hAnsi="Times New Roman" w:cs="Times New Roman"/>
          <w:b/>
          <w:bCs/>
          <w:lang w:eastAsia="ar-SA"/>
        </w:rPr>
        <w:t>December</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 xml:space="preserve">2023 </w:t>
      </w:r>
      <w:r w:rsidRPr="00F87271">
        <w:rPr>
          <w:rFonts w:ascii="Times New Roman" w:eastAsia="Times New Roman" w:hAnsi="Times New Roman" w:cs="Times New Roman"/>
          <w:b/>
          <w:bCs/>
          <w:lang w:eastAsia="ar-SA"/>
        </w:rPr>
        <w:t xml:space="preserve">– </w:t>
      </w:r>
      <w:r w:rsidR="00A80FD8">
        <w:rPr>
          <w:rFonts w:ascii="Times New Roman" w:eastAsia="Times New Roman" w:hAnsi="Times New Roman" w:cs="Times New Roman"/>
          <w:b/>
          <w:bCs/>
          <w:lang w:eastAsia="ar-SA"/>
        </w:rPr>
        <w:t>May</w:t>
      </w:r>
      <w:r w:rsidRPr="00F87271">
        <w:rPr>
          <w:rFonts w:ascii="Times New Roman" w:eastAsia="Times New Roman" w:hAnsi="Times New Roman" w:cs="Times New Roman"/>
          <w:b/>
          <w:bCs/>
          <w:lang w:eastAsia="ar-SA"/>
        </w:rPr>
        <w:t xml:space="preserve"> 202</w:t>
      </w:r>
      <w:r w:rsidR="00A80FD8">
        <w:rPr>
          <w:rFonts w:ascii="Times New Roman" w:eastAsia="Times New Roman" w:hAnsi="Times New Roman" w:cs="Times New Roman"/>
          <w:b/>
          <w:bCs/>
          <w:lang w:eastAsia="ar-SA"/>
        </w:rPr>
        <w:t>6</w:t>
      </w:r>
      <w:bookmarkEnd w:id="1"/>
      <w:r w:rsidRPr="00F87271">
        <w:rPr>
          <w:rFonts w:ascii="Times New Roman" w:eastAsia="Times New Roman" w:hAnsi="Times New Roman" w:cs="Times New Roman"/>
          <w:b/>
          <w:bCs/>
          <w:lang w:eastAsia="ar-SA"/>
        </w:rPr>
        <w:t xml:space="preserve">, </w:t>
      </w:r>
      <w:r w:rsidRPr="00F87271">
        <w:rPr>
          <w:rFonts w:ascii="Times New Roman" w:hAnsi="Times New Roman" w:cs="Times New Roman"/>
        </w:rPr>
        <w:t xml:space="preserve">including, up to </w:t>
      </w:r>
      <w:r w:rsidR="009B363B">
        <w:rPr>
          <w:rFonts w:ascii="Times New Roman" w:hAnsi="Times New Roman" w:cs="Times New Roman"/>
        </w:rPr>
        <w:t>135</w:t>
      </w:r>
      <w:r w:rsidRPr="00F87271">
        <w:rPr>
          <w:rFonts w:ascii="Times New Roman" w:hAnsi="Times New Roman" w:cs="Times New Roman"/>
        </w:rPr>
        <w:t xml:space="preserve"> working days. The number of days is subject to extension as needed.</w:t>
      </w:r>
    </w:p>
    <w:p w14:paraId="4E1F1B0B" w14:textId="77777777" w:rsidR="00634BB6" w:rsidRPr="00F87271" w:rsidRDefault="00634BB6" w:rsidP="0035023A">
      <w:pPr>
        <w:spacing w:after="0" w:line="240" w:lineRule="auto"/>
        <w:jc w:val="both"/>
        <w:rPr>
          <w:rFonts w:ascii="Times New Roman" w:hAnsi="Times New Roman" w:cs="Times New Roman"/>
        </w:rPr>
      </w:pPr>
    </w:p>
    <w:p w14:paraId="1A5D56B5" w14:textId="77777777" w:rsidR="00776C3E" w:rsidRPr="00F87271" w:rsidRDefault="00776C3E" w:rsidP="0035023A">
      <w:pPr>
        <w:spacing w:after="0" w:line="240" w:lineRule="auto"/>
        <w:jc w:val="both"/>
        <w:rPr>
          <w:rFonts w:ascii="Times New Roman" w:hAnsi="Times New Roman" w:cs="Times New Roman"/>
        </w:rPr>
      </w:pPr>
      <w:r w:rsidRPr="00F87271">
        <w:rPr>
          <w:rFonts w:ascii="Times New Roman" w:hAnsi="Times New Roman" w:cs="Times New Roman"/>
        </w:rPr>
        <w:t>In case of activity requiring travel and/or stay outside Belgrade, costs of travel, accommodations and meals will be covered by the project.</w:t>
      </w:r>
    </w:p>
    <w:p w14:paraId="28918009" w14:textId="77777777" w:rsidR="0035023A" w:rsidRPr="00F87271" w:rsidRDefault="0035023A" w:rsidP="0035023A">
      <w:pPr>
        <w:pStyle w:val="ListParagraph"/>
        <w:tabs>
          <w:tab w:val="left" w:pos="0"/>
          <w:tab w:val="left" w:pos="284"/>
        </w:tabs>
        <w:spacing w:after="0" w:line="240" w:lineRule="auto"/>
        <w:ind w:left="0"/>
        <w:jc w:val="both"/>
        <w:rPr>
          <w:rFonts w:ascii="Times New Roman" w:hAnsi="Times New Roman" w:cs="Times New Roman"/>
          <w:b/>
          <w:bCs/>
        </w:rPr>
      </w:pPr>
    </w:p>
    <w:p w14:paraId="26D6DF6B" w14:textId="77777777" w:rsidR="00776C3E" w:rsidRPr="00F87271" w:rsidRDefault="00776C3E" w:rsidP="0035023A">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sidRPr="00F87271">
        <w:rPr>
          <w:rFonts w:ascii="Times New Roman" w:hAnsi="Times New Roman" w:cs="Times New Roman"/>
          <w:b/>
          <w:bCs/>
        </w:rPr>
        <w:t>Reporting</w:t>
      </w:r>
    </w:p>
    <w:p w14:paraId="1C45DB13" w14:textId="77777777" w:rsidR="00776C3E" w:rsidRPr="00F87271" w:rsidRDefault="00776C3E" w:rsidP="0035023A">
      <w:pPr>
        <w:pStyle w:val="ListParagraph"/>
        <w:tabs>
          <w:tab w:val="left" w:pos="0"/>
          <w:tab w:val="left" w:pos="284"/>
        </w:tabs>
        <w:spacing w:after="0" w:line="240" w:lineRule="auto"/>
        <w:ind w:left="0"/>
        <w:jc w:val="both"/>
        <w:rPr>
          <w:rFonts w:ascii="Times New Roman" w:hAnsi="Times New Roman" w:cs="Times New Roman"/>
          <w:b/>
          <w:bCs/>
        </w:rPr>
      </w:pPr>
    </w:p>
    <w:p w14:paraId="3EF21B27" w14:textId="77777777" w:rsidR="00776C3E" w:rsidRPr="00F87271" w:rsidRDefault="00776C3E" w:rsidP="0035023A">
      <w:pPr>
        <w:spacing w:after="0" w:line="240" w:lineRule="auto"/>
        <w:jc w:val="both"/>
        <w:rPr>
          <w:rFonts w:ascii="Times New Roman" w:hAnsi="Times New Roman" w:cs="Times New Roman"/>
        </w:rPr>
      </w:pPr>
      <w:r w:rsidRPr="00F87271">
        <w:rPr>
          <w:rFonts w:ascii="Times New Roman" w:hAnsi="Times New Roman" w:cs="Times New Roman"/>
        </w:rPr>
        <w:t>The expert will deliver monthly reports in the English language on last workday of the month she/he worked, with attached all written deliverables and submitted to the Team Leader. The report will be attached to the expert’s draft timesheet.</w:t>
      </w:r>
    </w:p>
    <w:p w14:paraId="69088A4C" w14:textId="77777777" w:rsidR="00776C3E" w:rsidRPr="00F87271" w:rsidRDefault="00776C3E" w:rsidP="0035023A">
      <w:pPr>
        <w:pStyle w:val="ListParagraph"/>
        <w:tabs>
          <w:tab w:val="left" w:pos="0"/>
          <w:tab w:val="left" w:pos="284"/>
        </w:tabs>
        <w:spacing w:after="0" w:line="240" w:lineRule="auto"/>
        <w:ind w:left="0"/>
        <w:jc w:val="both"/>
        <w:rPr>
          <w:rFonts w:ascii="Times New Roman" w:hAnsi="Times New Roman" w:cs="Times New Roman"/>
          <w:b/>
          <w:bCs/>
        </w:rPr>
      </w:pPr>
    </w:p>
    <w:p w14:paraId="07AE6B5E" w14:textId="09A75285" w:rsidR="00776C3E" w:rsidRPr="00F87271" w:rsidRDefault="00392D3D" w:rsidP="0035023A">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rPr>
      </w:pPr>
      <w:r>
        <w:rPr>
          <w:rFonts w:ascii="Times New Roman" w:hAnsi="Times New Roman" w:cs="Times New Roman"/>
          <w:b/>
          <w:bCs/>
        </w:rPr>
        <w:lastRenderedPageBreak/>
        <w:t>Application</w:t>
      </w:r>
    </w:p>
    <w:p w14:paraId="49599BE3" w14:textId="77777777" w:rsidR="00776C3E" w:rsidRPr="00330DA7" w:rsidRDefault="00776C3E" w:rsidP="0035023A">
      <w:pPr>
        <w:pStyle w:val="ListParagraph"/>
        <w:tabs>
          <w:tab w:val="left" w:pos="0"/>
          <w:tab w:val="left" w:pos="284"/>
        </w:tabs>
        <w:spacing w:after="0" w:line="240" w:lineRule="auto"/>
        <w:ind w:left="0"/>
        <w:jc w:val="both"/>
        <w:rPr>
          <w:rFonts w:ascii="Times New Roman" w:hAnsi="Times New Roman" w:cs="Times New Roman"/>
          <w:b/>
          <w:bCs/>
          <w:sz w:val="24"/>
          <w:szCs w:val="24"/>
        </w:rPr>
      </w:pPr>
    </w:p>
    <w:p w14:paraId="3E32A4ED" w14:textId="0526FBEC" w:rsidR="00392D3D" w:rsidRDefault="00392D3D" w:rsidP="00392D3D">
      <w:pPr>
        <w:spacing w:after="0" w:line="240" w:lineRule="auto"/>
        <w:jc w:val="both"/>
        <w:rPr>
          <w:rFonts w:ascii="Times New Roman" w:hAnsi="Times New Roman" w:cs="Times New Roman"/>
        </w:rPr>
      </w:pPr>
      <w:r>
        <w:rPr>
          <w:rFonts w:ascii="Times New Roman" w:hAnsi="Times New Roman" w:cs="Times New Roman"/>
        </w:rPr>
        <w:t xml:space="preserve">Application letter and EU format CV, both in English, must be submitted by e-mail to </w:t>
      </w:r>
      <w:hyperlink r:id="rId7" w:history="1">
        <w:r>
          <w:rPr>
            <w:rStyle w:val="Hyperlink"/>
            <w:rFonts w:ascii="Times New Roman" w:hAnsi="Times New Roman" w:cs="Times New Roman"/>
          </w:rPr>
          <w:t>okv@niras.com</w:t>
        </w:r>
      </w:hyperlink>
      <w:r>
        <w:rPr>
          <w:rFonts w:ascii="Times New Roman" w:hAnsi="Times New Roman" w:cs="Times New Roman"/>
        </w:rPr>
        <w:t xml:space="preserve"> and </w:t>
      </w:r>
      <w:hyperlink r:id="rId8" w:history="1">
        <w:r>
          <w:rPr>
            <w:rStyle w:val="Hyperlink"/>
            <w:rFonts w:ascii="Times New Roman" w:hAnsi="Times New Roman" w:cs="Times New Roman"/>
          </w:rPr>
          <w:t>msc@niras.com</w:t>
        </w:r>
      </w:hyperlink>
      <w:r>
        <w:rPr>
          <w:rFonts w:ascii="Times New Roman" w:hAnsi="Times New Roman" w:cs="Times New Roman"/>
        </w:rPr>
        <w:t xml:space="preserve"> no </w:t>
      </w:r>
      <w:r>
        <w:rPr>
          <w:rFonts w:ascii="Times New Roman" w:hAnsi="Times New Roman" w:cs="Times New Roman"/>
          <w:b/>
          <w:bCs/>
        </w:rPr>
        <w:t>later than 19.12.2023</w:t>
      </w:r>
      <w:r>
        <w:rPr>
          <w:rFonts w:ascii="Times New Roman" w:hAnsi="Times New Roman" w:cs="Times New Roman"/>
        </w:rPr>
        <w:t xml:space="preserve"> titled: “Application for the position – SNKE for Financial Aspects </w:t>
      </w:r>
      <w:r w:rsidRPr="00C709BA">
        <w:rPr>
          <w:rFonts w:ascii="Times New Roman" w:hAnsi="Times New Roman" w:cs="Times New Roman"/>
        </w:rPr>
        <w:t xml:space="preserve">of Deinstitutionalization Process and Development of </w:t>
      </w:r>
      <w:r>
        <w:rPr>
          <w:rFonts w:ascii="Times New Roman" w:hAnsi="Times New Roman" w:cs="Times New Roman"/>
        </w:rPr>
        <w:t>CBSS”.</w:t>
      </w:r>
    </w:p>
    <w:p w14:paraId="37EDF0F7" w14:textId="77777777" w:rsidR="00392D3D" w:rsidRDefault="00392D3D" w:rsidP="00392D3D">
      <w:pPr>
        <w:spacing w:after="0" w:line="240" w:lineRule="auto"/>
        <w:ind w:left="360"/>
        <w:jc w:val="both"/>
        <w:rPr>
          <w:rFonts w:ascii="Times New Roman" w:hAnsi="Times New Roman" w:cs="Times New Roman"/>
        </w:rPr>
      </w:pPr>
    </w:p>
    <w:p w14:paraId="3E41F78A" w14:textId="77777777" w:rsidR="00392D3D" w:rsidRDefault="00392D3D" w:rsidP="00392D3D">
      <w:pPr>
        <w:spacing w:after="0" w:line="240" w:lineRule="auto"/>
        <w:jc w:val="both"/>
        <w:rPr>
          <w:rFonts w:ascii="Times New Roman" w:hAnsi="Times New Roman" w:cs="Times New Roman"/>
        </w:rPr>
      </w:pPr>
      <w:r>
        <w:rPr>
          <w:rFonts w:ascii="Times New Roman" w:hAnsi="Times New Roman" w:cs="Times New Roman"/>
        </w:rPr>
        <w:t xml:space="preserve">References must be available on request. </w:t>
      </w:r>
    </w:p>
    <w:p w14:paraId="03C251BD" w14:textId="77777777" w:rsidR="00392D3D" w:rsidRDefault="00392D3D" w:rsidP="00392D3D">
      <w:pPr>
        <w:spacing w:after="0" w:line="240" w:lineRule="auto"/>
        <w:jc w:val="both"/>
        <w:rPr>
          <w:rFonts w:ascii="Times New Roman" w:hAnsi="Times New Roman" w:cs="Times New Roman"/>
        </w:rPr>
      </w:pPr>
    </w:p>
    <w:p w14:paraId="50C662A7" w14:textId="77777777" w:rsidR="00392D3D" w:rsidRDefault="00392D3D" w:rsidP="00392D3D">
      <w:pPr>
        <w:spacing w:after="0" w:line="240" w:lineRule="auto"/>
        <w:jc w:val="both"/>
        <w:rPr>
          <w:rFonts w:ascii="Times New Roman" w:hAnsi="Times New Roman" w:cs="Times New Roman"/>
        </w:rPr>
      </w:pPr>
      <w:r>
        <w:rPr>
          <w:rFonts w:ascii="Times New Roman" w:hAnsi="Times New Roman" w:cs="Times New Roman"/>
        </w:rPr>
        <w:t xml:space="preserve">Only short-listed candidates will be contacted.  </w:t>
      </w:r>
    </w:p>
    <w:p w14:paraId="65C373D6" w14:textId="77777777" w:rsidR="00392D3D" w:rsidRDefault="00392D3D" w:rsidP="00392D3D">
      <w:pPr>
        <w:spacing w:after="0" w:line="240" w:lineRule="auto"/>
        <w:jc w:val="both"/>
        <w:rPr>
          <w:rFonts w:ascii="Times New Roman" w:hAnsi="Times New Roman" w:cs="Times New Roman"/>
        </w:rPr>
      </w:pPr>
      <w:r>
        <w:rPr>
          <w:rFonts w:ascii="Times New Roman" w:hAnsi="Times New Roman" w:cs="Times New Roman"/>
        </w:rPr>
        <w:t xml:space="preserve">The Project is an equal opportunity employer, in respect of the principles of good governance, sustainable development and gender equality. </w:t>
      </w:r>
    </w:p>
    <w:p w14:paraId="163FCA69" w14:textId="77777777" w:rsidR="00392D3D" w:rsidRDefault="00392D3D" w:rsidP="00392D3D">
      <w:pPr>
        <w:pStyle w:val="ListParagraph"/>
        <w:numPr>
          <w:ilvl w:val="0"/>
          <w:numId w:val="20"/>
        </w:numPr>
        <w:spacing w:after="0" w:line="240" w:lineRule="auto"/>
        <w:ind w:left="360"/>
        <w:jc w:val="both"/>
        <w:rPr>
          <w:rFonts w:ascii="Times New Roman" w:hAnsi="Times New Roman" w:cs="Times New Roman"/>
        </w:rPr>
      </w:pPr>
      <w:r>
        <w:rPr>
          <w:rFonts w:ascii="Times New Roman" w:hAnsi="Times New Roman" w:cs="Times New Roman"/>
        </w:rPr>
        <w:t xml:space="preserve">All applications will be considered strictly confidential.  </w:t>
      </w:r>
    </w:p>
    <w:p w14:paraId="2844E6AD" w14:textId="77777777" w:rsidR="00392D3D" w:rsidRDefault="00392D3D" w:rsidP="00392D3D">
      <w:pPr>
        <w:pStyle w:val="ListParagraph"/>
        <w:numPr>
          <w:ilvl w:val="0"/>
          <w:numId w:val="20"/>
        </w:numPr>
        <w:spacing w:after="0" w:line="240" w:lineRule="auto"/>
        <w:ind w:left="360"/>
        <w:jc w:val="both"/>
        <w:rPr>
          <w:rFonts w:ascii="Times New Roman" w:hAnsi="Times New Roman" w:cs="Times New Roman"/>
        </w:rPr>
      </w:pPr>
      <w:r>
        <w:rPr>
          <w:rFonts w:ascii="Times New Roman" w:hAnsi="Times New Roman" w:cs="Times New Roman"/>
        </w:rPr>
        <w:t xml:space="preserve">Advertised posts are not available to civil servants or other officials of the public administration in the beneficiary country, Serbia.  </w:t>
      </w:r>
    </w:p>
    <w:p w14:paraId="41EEE1FB" w14:textId="138DB3AD" w:rsidR="00866ACE" w:rsidRDefault="00866ACE" w:rsidP="00392D3D">
      <w:pPr>
        <w:spacing w:after="0" w:line="240" w:lineRule="auto"/>
      </w:pPr>
    </w:p>
    <w:sectPr w:rsidR="00866ACE" w:rsidSect="00B51F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1983" w14:textId="77777777" w:rsidR="00C34E86" w:rsidRDefault="00C34E86" w:rsidP="002547D2">
      <w:pPr>
        <w:spacing w:after="0" w:line="240" w:lineRule="auto"/>
      </w:pPr>
      <w:r>
        <w:separator/>
      </w:r>
    </w:p>
  </w:endnote>
  <w:endnote w:type="continuationSeparator" w:id="0">
    <w:p w14:paraId="20090566" w14:textId="77777777" w:rsidR="00C34E86" w:rsidRDefault="00C34E86"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EA6D" w14:textId="77777777" w:rsidR="00804F84" w:rsidRDefault="0080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9E9F" w14:textId="4EB51928" w:rsidR="002547D2" w:rsidRDefault="00A80FD8">
    <w:pPr>
      <w:pStyle w:val="Footer"/>
    </w:pPr>
    <w:r>
      <w:rPr>
        <w:noProof/>
        <w:lang w:val="sr-Latn-RS" w:eastAsia="sr-Latn-RS"/>
      </w:rPr>
      <w:drawing>
        <wp:anchor distT="0" distB="0" distL="114300" distR="114300" simplePos="0" relativeHeight="251661312" behindDoc="0" locked="0" layoutInCell="1" allowOverlap="1" wp14:anchorId="1492F949" wp14:editId="6572329E">
          <wp:simplePos x="0" y="0"/>
          <wp:positionH relativeFrom="column">
            <wp:posOffset>0</wp:posOffset>
          </wp:positionH>
          <wp:positionV relativeFrom="paragraph">
            <wp:posOffset>23495</wp:posOffset>
          </wp:positionV>
          <wp:extent cx="5687695" cy="25146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15897" t="15033" r="3002" b="972"/>
                  <a:stretch/>
                </pic:blipFill>
                <pic:spPr bwMode="auto">
                  <a:xfrm>
                    <a:off x="0" y="0"/>
                    <a:ext cx="5687695" cy="25146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sr-Latn-RS" w:eastAsia="sr-Latn-RS"/>
      </w:rPr>
      <w:drawing>
        <wp:anchor distT="0" distB="0" distL="114300" distR="114300" simplePos="0" relativeHeight="251662336" behindDoc="0" locked="0" layoutInCell="1" allowOverlap="1" wp14:anchorId="690CD414" wp14:editId="2C30E6B2">
          <wp:simplePos x="0" y="0"/>
          <wp:positionH relativeFrom="column">
            <wp:posOffset>5662295</wp:posOffset>
          </wp:positionH>
          <wp:positionV relativeFrom="paragraph">
            <wp:posOffset>0</wp:posOffset>
          </wp:positionV>
          <wp:extent cx="363855" cy="274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855"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36D4" w14:textId="77777777" w:rsidR="00804F84" w:rsidRDefault="0080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C909" w14:textId="77777777" w:rsidR="00C34E86" w:rsidRDefault="00C34E86" w:rsidP="002547D2">
      <w:pPr>
        <w:spacing w:after="0" w:line="240" w:lineRule="auto"/>
      </w:pPr>
      <w:r>
        <w:separator/>
      </w:r>
    </w:p>
  </w:footnote>
  <w:footnote w:type="continuationSeparator" w:id="0">
    <w:p w14:paraId="7F2CD721" w14:textId="77777777" w:rsidR="00C34E86" w:rsidRDefault="00C34E86" w:rsidP="00254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3FFC" w14:textId="77777777" w:rsidR="00804F84" w:rsidRDefault="0080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6" w:type="dxa"/>
      <w:tblLook w:val="04A0" w:firstRow="1" w:lastRow="0" w:firstColumn="1" w:lastColumn="0" w:noHBand="0" w:noVBand="1"/>
    </w:tblPr>
    <w:tblGrid>
      <w:gridCol w:w="1036"/>
      <w:gridCol w:w="2784"/>
      <w:gridCol w:w="6176"/>
    </w:tblGrid>
    <w:tr w:rsidR="00EF300B" w:rsidRPr="00064F58" w14:paraId="7DAEEC94" w14:textId="77777777" w:rsidTr="00F60B5E">
      <w:trPr>
        <w:trHeight w:val="390"/>
      </w:trPr>
      <w:tc>
        <w:tcPr>
          <w:tcW w:w="1036" w:type="dxa"/>
          <w:tcBorders>
            <w:top w:val="nil"/>
            <w:left w:val="nil"/>
            <w:bottom w:val="nil"/>
            <w:right w:val="nil"/>
          </w:tcBorders>
          <w:shd w:val="clear" w:color="auto" w:fill="auto"/>
          <w:noWrap/>
          <w:vAlign w:val="bottom"/>
          <w:hideMark/>
        </w:tcPr>
        <w:p w14:paraId="26FB80AD" w14:textId="77777777"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sr-Latn-RS" w:eastAsia="sr-Latn-RS"/>
            </w:rPr>
            <w:drawing>
              <wp:anchor distT="0" distB="0" distL="114300" distR="114300" simplePos="0" relativeHeight="251657216" behindDoc="0" locked="0" layoutInCell="1" allowOverlap="1" wp14:anchorId="27F806F5" wp14:editId="712FA5D0">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14:paraId="7E45F165" w14:textId="77777777" w:rsidTr="00F60B5E">
            <w:trPr>
              <w:trHeight w:val="390"/>
              <w:tblCellSpacing w:w="0" w:type="dxa"/>
            </w:trPr>
            <w:tc>
              <w:tcPr>
                <w:tcW w:w="820" w:type="dxa"/>
                <w:tcBorders>
                  <w:top w:val="nil"/>
                  <w:left w:val="nil"/>
                  <w:bottom w:val="nil"/>
                  <w:right w:val="nil"/>
                </w:tcBorders>
                <w:shd w:val="clear" w:color="000000" w:fill="FFFFFF"/>
                <w:noWrap/>
                <w:vAlign w:val="bottom"/>
                <w:hideMark/>
              </w:tcPr>
              <w:p w14:paraId="198429D8" w14:textId="77777777"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14:paraId="5C4ABD28" w14:textId="77777777"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14:paraId="3A477EF9" w14:textId="200DEBDE"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w:t>
          </w:r>
          <w:r w:rsidR="00804F84">
            <w:rPr>
              <w:rFonts w:eastAsia="Times New Roman" w:cstheme="minorHAnsi"/>
              <w:sz w:val="16"/>
              <w:szCs w:val="16"/>
            </w:rPr>
            <w:t>Affairs</w:t>
          </w:r>
          <w:r w:rsidRPr="008F2B2A">
            <w:rPr>
              <w:rFonts w:eastAsia="Times New Roman" w:cstheme="minorHAnsi"/>
              <w:sz w:val="16"/>
              <w:szCs w:val="16"/>
            </w:rPr>
            <w:br/>
            <w:t>Ministry of Finance</w:t>
          </w:r>
        </w:p>
        <w:p w14:paraId="63DEEF52" w14:textId="77777777"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14:paraId="7A9006F6" w14:textId="77777777"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sr-Latn-RS" w:eastAsia="sr-Latn-RS"/>
            </w:rPr>
            <w:drawing>
              <wp:anchor distT="0" distB="0" distL="114300" distR="114300" simplePos="0" relativeHeight="251659264" behindDoc="0" locked="0" layoutInCell="1" allowOverlap="1" wp14:anchorId="4BF92156" wp14:editId="2F80B4FD">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14:paraId="69073A72" w14:textId="77777777" w:rsidTr="00F60B5E">
            <w:trPr>
              <w:trHeight w:val="390"/>
              <w:tblCellSpacing w:w="0" w:type="dxa"/>
            </w:trPr>
            <w:tc>
              <w:tcPr>
                <w:tcW w:w="6160" w:type="dxa"/>
                <w:tcBorders>
                  <w:top w:val="nil"/>
                  <w:left w:val="nil"/>
                  <w:bottom w:val="nil"/>
                  <w:right w:val="nil"/>
                </w:tcBorders>
                <w:shd w:val="clear" w:color="000000" w:fill="FFFFFF"/>
                <w:vAlign w:val="bottom"/>
                <w:hideMark/>
              </w:tcPr>
              <w:p w14:paraId="0267F3F9" w14:textId="77777777" w:rsidR="00EF300B" w:rsidRDefault="00EF300B" w:rsidP="00EF300B">
                <w:pPr>
                  <w:jc w:val="center"/>
                  <w:rPr>
                    <w:rFonts w:ascii="Arial" w:hAnsi="Arial" w:cs="Arial"/>
                    <w:sz w:val="14"/>
                    <w:szCs w:val="14"/>
                  </w:rPr>
                </w:pPr>
              </w:p>
            </w:tc>
          </w:tr>
        </w:tbl>
        <w:p w14:paraId="555A20F3" w14:textId="77777777" w:rsidR="00EF300B" w:rsidRPr="00064F58" w:rsidRDefault="00EF300B" w:rsidP="00EF300B">
          <w:pPr>
            <w:rPr>
              <w:rFonts w:ascii="Times New Roman" w:eastAsia="Times New Roman" w:hAnsi="Times New Roman" w:cs="Times New Roman"/>
              <w:sz w:val="20"/>
              <w:szCs w:val="20"/>
            </w:rPr>
          </w:pPr>
        </w:p>
      </w:tc>
    </w:tr>
  </w:tbl>
  <w:p w14:paraId="3AB6F5F5" w14:textId="77777777" w:rsidR="00EF300B" w:rsidRPr="008F2B2A" w:rsidRDefault="00EF300B" w:rsidP="00EF300B">
    <w:pPr>
      <w:pStyle w:val="Header"/>
      <w:rPr>
        <w:rFonts w:cstheme="minorHAnsi"/>
        <w:sz w:val="20"/>
        <w:szCs w:val="20"/>
      </w:rPr>
    </w:pPr>
  </w:p>
  <w:p w14:paraId="18068C27" w14:textId="55AF8CEC"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00A80FD8" w:rsidRPr="00A80FD8">
      <w:rPr>
        <w:rFonts w:cstheme="minorHAnsi"/>
        <w:b/>
        <w:bCs/>
        <w:noProof/>
        <w:sz w:val="20"/>
        <w:szCs w:val="20"/>
      </w:rPr>
      <w:t>IMPROVING AND STRENGTHENING EFFICIENCY OF NATIONAL SOCIAL PROTECTION REGULATORY MECHANISMS, POLICY IMPLEMENTATION TOOLS, QUALITY ASSURANCE FRAMEWORK AND STRENGTHENING CAPACITIES TO PARTICIPATE IN ESF</w:t>
    </w:r>
    <w:r w:rsidR="00A80FD8">
      <w:rPr>
        <w:rFonts w:cstheme="minorHAnsi"/>
        <w:b/>
        <w:bCs/>
        <w:noProof/>
        <w:sz w:val="20"/>
        <w:szCs w:val="20"/>
      </w:rPr>
      <w:t>”</w:t>
    </w:r>
  </w:p>
  <w:p w14:paraId="4E3B66F8" w14:textId="77777777"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CEFE" w14:textId="77777777" w:rsidR="00804F84" w:rsidRDefault="0080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4CF1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A0656"/>
    <w:multiLevelType w:val="hybridMultilevel"/>
    <w:tmpl w:val="88B617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EC54641"/>
    <w:multiLevelType w:val="hybridMultilevel"/>
    <w:tmpl w:val="091838C4"/>
    <w:lvl w:ilvl="0" w:tplc="0405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E135A"/>
    <w:multiLevelType w:val="hybridMultilevel"/>
    <w:tmpl w:val="63B6D8A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B5341D1"/>
    <w:multiLevelType w:val="hybridMultilevel"/>
    <w:tmpl w:val="4D342E68"/>
    <w:lvl w:ilvl="0" w:tplc="04090001">
      <w:start w:val="1"/>
      <w:numFmt w:val="bullet"/>
      <w:lvlText w:val=""/>
      <w:lvlJc w:val="left"/>
      <w:pPr>
        <w:tabs>
          <w:tab w:val="num" w:pos="786"/>
        </w:tabs>
        <w:ind w:left="786" w:hanging="360"/>
      </w:pPr>
      <w:rPr>
        <w:rFonts w:ascii="Symbol" w:hAnsi="Symbol" w:hint="default"/>
        <w:color w:val="auto"/>
      </w:r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7" w15:restartNumberingAfterBreak="0">
    <w:nsid w:val="34E859DF"/>
    <w:multiLevelType w:val="hybridMultilevel"/>
    <w:tmpl w:val="FF086BD4"/>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35D979DA"/>
    <w:multiLevelType w:val="hybridMultilevel"/>
    <w:tmpl w:val="E17E5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7E30E2"/>
    <w:multiLevelType w:val="hybridMultilevel"/>
    <w:tmpl w:val="09C0453E"/>
    <w:lvl w:ilvl="0" w:tplc="A51486E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24ABC"/>
    <w:multiLevelType w:val="hybridMultilevel"/>
    <w:tmpl w:val="FEE2D1A8"/>
    <w:lvl w:ilvl="0" w:tplc="1898E3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126C8F"/>
    <w:multiLevelType w:val="hybridMultilevel"/>
    <w:tmpl w:val="8732FECE"/>
    <w:lvl w:ilvl="0" w:tplc="0405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0627846">
    <w:abstractNumId w:val="13"/>
  </w:num>
  <w:num w:numId="2" w16cid:durableId="933511178">
    <w:abstractNumId w:val="10"/>
  </w:num>
  <w:num w:numId="3" w16cid:durableId="150290142">
    <w:abstractNumId w:val="12"/>
  </w:num>
  <w:num w:numId="4" w16cid:durableId="36315805">
    <w:abstractNumId w:val="17"/>
  </w:num>
  <w:num w:numId="5" w16cid:durableId="659769756">
    <w:abstractNumId w:val="2"/>
  </w:num>
  <w:num w:numId="6" w16cid:durableId="1401294323">
    <w:abstractNumId w:val="15"/>
  </w:num>
  <w:num w:numId="7" w16cid:durableId="57825903">
    <w:abstractNumId w:val="16"/>
  </w:num>
  <w:num w:numId="8" w16cid:durableId="1639384482">
    <w:abstractNumId w:val="3"/>
  </w:num>
  <w:num w:numId="9" w16cid:durableId="1294603499">
    <w:abstractNumId w:val="7"/>
  </w:num>
  <w:num w:numId="10" w16cid:durableId="1846363242">
    <w:abstractNumId w:val="14"/>
  </w:num>
  <w:num w:numId="11" w16cid:durableId="1097481757">
    <w:abstractNumId w:val="9"/>
  </w:num>
  <w:num w:numId="12" w16cid:durableId="1752123475">
    <w:abstractNumId w:val="5"/>
  </w:num>
  <w:num w:numId="13" w16cid:durableId="1203903400">
    <w:abstractNumId w:val="4"/>
  </w:num>
  <w:num w:numId="14" w16cid:durableId="2052148741">
    <w:abstractNumId w:val="0"/>
  </w:num>
  <w:num w:numId="15" w16cid:durableId="916673937">
    <w:abstractNumId w:val="6"/>
  </w:num>
  <w:num w:numId="16" w16cid:durableId="531919753">
    <w:abstractNumId w:val="8"/>
  </w:num>
  <w:num w:numId="17" w16cid:durableId="1391228491">
    <w:abstractNumId w:val="1"/>
  </w:num>
  <w:num w:numId="18" w16cid:durableId="234781165">
    <w:abstractNumId w:val="1"/>
  </w:num>
  <w:num w:numId="19" w16cid:durableId="1807507037">
    <w:abstractNumId w:val="11"/>
  </w:num>
  <w:num w:numId="20" w16cid:durableId="16507892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D2"/>
    <w:rsid w:val="00015073"/>
    <w:rsid w:val="00050F81"/>
    <w:rsid w:val="000540C3"/>
    <w:rsid w:val="00066456"/>
    <w:rsid w:val="000B5817"/>
    <w:rsid w:val="000F7C61"/>
    <w:rsid w:val="001034E5"/>
    <w:rsid w:val="00113C1F"/>
    <w:rsid w:val="0016508E"/>
    <w:rsid w:val="0018786C"/>
    <w:rsid w:val="00197661"/>
    <w:rsid w:val="001A3C78"/>
    <w:rsid w:val="001D6290"/>
    <w:rsid w:val="001E6583"/>
    <w:rsid w:val="002547D2"/>
    <w:rsid w:val="00265539"/>
    <w:rsid w:val="00284E25"/>
    <w:rsid w:val="002863D8"/>
    <w:rsid w:val="002C4DC7"/>
    <w:rsid w:val="002D5A9A"/>
    <w:rsid w:val="002E6E2F"/>
    <w:rsid w:val="002F14AA"/>
    <w:rsid w:val="002F1776"/>
    <w:rsid w:val="002F1881"/>
    <w:rsid w:val="00330DA7"/>
    <w:rsid w:val="003332E1"/>
    <w:rsid w:val="0033669A"/>
    <w:rsid w:val="0034441A"/>
    <w:rsid w:val="0035023A"/>
    <w:rsid w:val="003502AD"/>
    <w:rsid w:val="00392D3D"/>
    <w:rsid w:val="00437E40"/>
    <w:rsid w:val="00443649"/>
    <w:rsid w:val="00460677"/>
    <w:rsid w:val="0046767D"/>
    <w:rsid w:val="0047245E"/>
    <w:rsid w:val="00474410"/>
    <w:rsid w:val="00530A7C"/>
    <w:rsid w:val="0058311F"/>
    <w:rsid w:val="005C0F37"/>
    <w:rsid w:val="006229D3"/>
    <w:rsid w:val="00634BB6"/>
    <w:rsid w:val="00682AEB"/>
    <w:rsid w:val="00684144"/>
    <w:rsid w:val="006978BB"/>
    <w:rsid w:val="006A2DA7"/>
    <w:rsid w:val="006B069C"/>
    <w:rsid w:val="00735071"/>
    <w:rsid w:val="00747621"/>
    <w:rsid w:val="0077169F"/>
    <w:rsid w:val="0077212D"/>
    <w:rsid w:val="00776C3E"/>
    <w:rsid w:val="007B6749"/>
    <w:rsid w:val="007C4A79"/>
    <w:rsid w:val="007F2610"/>
    <w:rsid w:val="007F2914"/>
    <w:rsid w:val="00804F84"/>
    <w:rsid w:val="00866ACE"/>
    <w:rsid w:val="00876435"/>
    <w:rsid w:val="008A07C3"/>
    <w:rsid w:val="008C4986"/>
    <w:rsid w:val="0091349F"/>
    <w:rsid w:val="00925A43"/>
    <w:rsid w:val="00951709"/>
    <w:rsid w:val="00952ABB"/>
    <w:rsid w:val="00954E6A"/>
    <w:rsid w:val="00980335"/>
    <w:rsid w:val="009A5F3B"/>
    <w:rsid w:val="009B363B"/>
    <w:rsid w:val="009D2498"/>
    <w:rsid w:val="00A402E4"/>
    <w:rsid w:val="00A41229"/>
    <w:rsid w:val="00A54F04"/>
    <w:rsid w:val="00A56214"/>
    <w:rsid w:val="00A720FA"/>
    <w:rsid w:val="00A805AF"/>
    <w:rsid w:val="00A80FD8"/>
    <w:rsid w:val="00A81A15"/>
    <w:rsid w:val="00AA6A5F"/>
    <w:rsid w:val="00B064FF"/>
    <w:rsid w:val="00B20ABC"/>
    <w:rsid w:val="00B37D3F"/>
    <w:rsid w:val="00B51FB6"/>
    <w:rsid w:val="00BA1D40"/>
    <w:rsid w:val="00BE0F85"/>
    <w:rsid w:val="00C1556D"/>
    <w:rsid w:val="00C34E86"/>
    <w:rsid w:val="00C46BE9"/>
    <w:rsid w:val="00C52853"/>
    <w:rsid w:val="00C709BA"/>
    <w:rsid w:val="00C932B9"/>
    <w:rsid w:val="00CA7A1A"/>
    <w:rsid w:val="00CD1D6D"/>
    <w:rsid w:val="00D015C3"/>
    <w:rsid w:val="00E233B9"/>
    <w:rsid w:val="00E46007"/>
    <w:rsid w:val="00E568D8"/>
    <w:rsid w:val="00E85583"/>
    <w:rsid w:val="00EC2935"/>
    <w:rsid w:val="00EC4B12"/>
    <w:rsid w:val="00EF300B"/>
    <w:rsid w:val="00F87271"/>
    <w:rsid w:val="00FF123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F18C1"/>
  <w15:docId w15:val="{9A2923A9-6489-48DE-A9A0-6E92273E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styleId="NoSpacing">
    <w:name w:val="No Spacing"/>
    <w:uiPriority w:val="1"/>
    <w:qFormat/>
    <w:rsid w:val="00A80FD8"/>
    <w:pPr>
      <w:spacing w:after="0" w:line="240" w:lineRule="auto"/>
    </w:pPr>
    <w:rPr>
      <w:lang w:val="en-GB"/>
    </w:rPr>
  </w:style>
  <w:style w:type="paragraph" w:styleId="ListBullet">
    <w:name w:val="List Bullet"/>
    <w:basedOn w:val="Normal"/>
    <w:uiPriority w:val="99"/>
    <w:unhideWhenUsed/>
    <w:rsid w:val="00A80FD8"/>
    <w:pPr>
      <w:numPr>
        <w:numId w:val="14"/>
      </w:numPr>
      <w:contextualSpacing/>
    </w:pPr>
    <w:rPr>
      <w:lang w:val="en-US"/>
    </w:rPr>
  </w:style>
  <w:style w:type="character" w:customStyle="1" w:styleId="UnresolvedMention1">
    <w:name w:val="Unresolved Mention1"/>
    <w:basedOn w:val="DefaultParagraphFont"/>
    <w:uiPriority w:val="99"/>
    <w:semiHidden/>
    <w:unhideWhenUsed/>
    <w:rsid w:val="00A80FD8"/>
    <w:rPr>
      <w:color w:val="605E5C"/>
      <w:shd w:val="clear" w:color="auto" w:fill="E1DFDD"/>
    </w:rPr>
  </w:style>
  <w:style w:type="character" w:styleId="CommentReference">
    <w:name w:val="annotation reference"/>
    <w:basedOn w:val="DefaultParagraphFont"/>
    <w:uiPriority w:val="99"/>
    <w:semiHidden/>
    <w:unhideWhenUsed/>
    <w:rsid w:val="00C709BA"/>
    <w:rPr>
      <w:sz w:val="16"/>
      <w:szCs w:val="16"/>
    </w:rPr>
  </w:style>
  <w:style w:type="paragraph" w:styleId="CommentText">
    <w:name w:val="annotation text"/>
    <w:basedOn w:val="Normal"/>
    <w:link w:val="CommentTextChar"/>
    <w:uiPriority w:val="99"/>
    <w:unhideWhenUsed/>
    <w:rsid w:val="00C709BA"/>
    <w:pPr>
      <w:spacing w:line="240" w:lineRule="auto"/>
    </w:pPr>
    <w:rPr>
      <w:sz w:val="20"/>
      <w:szCs w:val="20"/>
    </w:rPr>
  </w:style>
  <w:style w:type="character" w:customStyle="1" w:styleId="CommentTextChar">
    <w:name w:val="Comment Text Char"/>
    <w:basedOn w:val="DefaultParagraphFont"/>
    <w:link w:val="CommentText"/>
    <w:uiPriority w:val="99"/>
    <w:rsid w:val="00C709BA"/>
    <w:rPr>
      <w:sz w:val="20"/>
      <w:szCs w:val="20"/>
      <w:lang w:val="en-GB"/>
    </w:rPr>
  </w:style>
  <w:style w:type="paragraph" w:styleId="CommentSubject">
    <w:name w:val="annotation subject"/>
    <w:basedOn w:val="CommentText"/>
    <w:next w:val="CommentText"/>
    <w:link w:val="CommentSubjectChar"/>
    <w:uiPriority w:val="99"/>
    <w:semiHidden/>
    <w:unhideWhenUsed/>
    <w:rsid w:val="00113C1F"/>
    <w:rPr>
      <w:b/>
      <w:bCs/>
    </w:rPr>
  </w:style>
  <w:style w:type="character" w:customStyle="1" w:styleId="CommentSubjectChar">
    <w:name w:val="Comment Subject Char"/>
    <w:basedOn w:val="CommentTextChar"/>
    <w:link w:val="CommentSubject"/>
    <w:uiPriority w:val="99"/>
    <w:semiHidden/>
    <w:rsid w:val="00113C1F"/>
    <w:rPr>
      <w:b/>
      <w:bCs/>
      <w:sz w:val="20"/>
      <w:szCs w:val="20"/>
      <w:lang w:val="en-GB"/>
    </w:rPr>
  </w:style>
  <w:style w:type="paragraph" w:styleId="Revision">
    <w:name w:val="Revision"/>
    <w:hidden/>
    <w:uiPriority w:val="99"/>
    <w:semiHidden/>
    <w:rsid w:val="0035023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70776">
      <w:bodyDiv w:val="1"/>
      <w:marLeft w:val="0"/>
      <w:marRight w:val="0"/>
      <w:marTop w:val="0"/>
      <w:marBottom w:val="0"/>
      <w:divBdr>
        <w:top w:val="none" w:sz="0" w:space="0" w:color="auto"/>
        <w:left w:val="none" w:sz="0" w:space="0" w:color="auto"/>
        <w:bottom w:val="none" w:sz="0" w:space="0" w:color="auto"/>
        <w:right w:val="none" w:sz="0" w:space="0" w:color="auto"/>
      </w:divBdr>
    </w:div>
    <w:div w:id="577398396">
      <w:bodyDiv w:val="1"/>
      <w:marLeft w:val="0"/>
      <w:marRight w:val="0"/>
      <w:marTop w:val="0"/>
      <w:marBottom w:val="0"/>
      <w:divBdr>
        <w:top w:val="none" w:sz="0" w:space="0" w:color="auto"/>
        <w:left w:val="none" w:sz="0" w:space="0" w:color="auto"/>
        <w:bottom w:val="none" w:sz="0" w:space="0" w:color="auto"/>
        <w:right w:val="none" w:sz="0" w:space="0" w:color="auto"/>
      </w:divBdr>
    </w:div>
    <w:div w:id="839929129">
      <w:bodyDiv w:val="1"/>
      <w:marLeft w:val="0"/>
      <w:marRight w:val="0"/>
      <w:marTop w:val="0"/>
      <w:marBottom w:val="0"/>
      <w:divBdr>
        <w:top w:val="none" w:sz="0" w:space="0" w:color="auto"/>
        <w:left w:val="none" w:sz="0" w:space="0" w:color="auto"/>
        <w:bottom w:val="none" w:sz="0" w:space="0" w:color="auto"/>
        <w:right w:val="none" w:sz="0" w:space="0" w:color="auto"/>
      </w:divBdr>
    </w:div>
    <w:div w:id="1094865805">
      <w:bodyDiv w:val="1"/>
      <w:marLeft w:val="0"/>
      <w:marRight w:val="0"/>
      <w:marTop w:val="0"/>
      <w:marBottom w:val="0"/>
      <w:divBdr>
        <w:top w:val="none" w:sz="0" w:space="0" w:color="auto"/>
        <w:left w:val="none" w:sz="0" w:space="0" w:color="auto"/>
        <w:bottom w:val="none" w:sz="0" w:space="0" w:color="auto"/>
        <w:right w:val="none" w:sz="0" w:space="0" w:color="auto"/>
      </w:divBdr>
    </w:div>
    <w:div w:id="142175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nira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kv@nira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9526</Characters>
  <Application>Microsoft Office Word</Application>
  <DocSecurity>0</DocSecurity>
  <Lines>79</Lines>
  <Paragraphs>22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Olga Kalasic Vidovic (OKV)</cp:lastModifiedBy>
  <cp:revision>6</cp:revision>
  <dcterms:created xsi:type="dcterms:W3CDTF">2023-12-11T15:19:00Z</dcterms:created>
  <dcterms:modified xsi:type="dcterms:W3CDTF">2023-12-12T13:02:00Z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yLanguageRun">
    <vt:lpwstr>true</vt:lpwstr>
  </property>
</Properties>
</file>