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696D" w14:textId="77777777" w:rsidR="00542CA0" w:rsidRDefault="00A46710">
      <w:pPr>
        <w:pStyle w:val="BodyA"/>
        <w:tabs>
          <w:tab w:val="left" w:pos="3060"/>
        </w:tabs>
        <w:spacing w:line="276" w:lineRule="auto"/>
        <w:ind w:firstLine="720"/>
        <w:jc w:val="both"/>
        <w:rPr>
          <w:sz w:val="18"/>
          <w:szCs w:val="18"/>
        </w:rPr>
      </w:pPr>
      <w:r>
        <w:rPr>
          <w:sz w:val="18"/>
          <w:szCs w:val="18"/>
          <w:lang w:val="ru-RU"/>
        </w:rPr>
        <w:t xml:space="preserve">На основу члана </w:t>
      </w:r>
      <w:r>
        <w:rPr>
          <w:sz w:val="18"/>
          <w:szCs w:val="18"/>
        </w:rPr>
        <w:t xml:space="preserve">38. став 1. Закона о планском систему Републике Србије („Службени гласник РС”, број 30/18), </w:t>
      </w:r>
    </w:p>
    <w:p w14:paraId="28124454" w14:textId="77777777" w:rsidR="00542CA0" w:rsidRDefault="00542CA0">
      <w:pPr>
        <w:pStyle w:val="BodyA"/>
        <w:tabs>
          <w:tab w:val="left" w:pos="3060"/>
        </w:tabs>
        <w:spacing w:line="120" w:lineRule="auto"/>
        <w:jc w:val="both"/>
        <w:rPr>
          <w:sz w:val="18"/>
          <w:szCs w:val="18"/>
        </w:rPr>
      </w:pPr>
    </w:p>
    <w:p w14:paraId="5FD41A2A" w14:textId="0B2520EE" w:rsidR="00542CA0" w:rsidRPr="0098712B" w:rsidRDefault="00A46710">
      <w:pPr>
        <w:pStyle w:val="BodyA"/>
        <w:tabs>
          <w:tab w:val="left" w:pos="3060"/>
        </w:tabs>
        <w:spacing w:line="276" w:lineRule="auto"/>
        <w:ind w:firstLine="720"/>
        <w:jc w:val="both"/>
        <w:rPr>
          <w:sz w:val="18"/>
          <w:szCs w:val="18"/>
          <w:lang w:val="sr-Cyrl-RS"/>
        </w:rPr>
      </w:pPr>
      <w:r>
        <w:rPr>
          <w:sz w:val="18"/>
          <w:szCs w:val="18"/>
        </w:rPr>
        <w:t xml:space="preserve">Влада </w:t>
      </w:r>
      <w:r w:rsidR="0098712B">
        <w:rPr>
          <w:sz w:val="18"/>
          <w:szCs w:val="18"/>
          <w:lang w:val="sr-Cyrl-RS"/>
        </w:rPr>
        <w:t>усваја</w:t>
      </w:r>
    </w:p>
    <w:p w14:paraId="66FC9A51" w14:textId="77777777" w:rsidR="00542CA0" w:rsidRDefault="00542CA0">
      <w:pPr>
        <w:pStyle w:val="BodyAA"/>
        <w:tabs>
          <w:tab w:val="left" w:pos="3060"/>
        </w:tabs>
        <w:jc w:val="center"/>
        <w:rPr>
          <w:b/>
          <w:bCs/>
          <w:sz w:val="18"/>
          <w:szCs w:val="18"/>
        </w:rPr>
      </w:pPr>
    </w:p>
    <w:p w14:paraId="03B90632" w14:textId="77777777" w:rsidR="00542CA0" w:rsidRDefault="00A46710">
      <w:pPr>
        <w:pStyle w:val="BodyAA"/>
        <w:tabs>
          <w:tab w:val="left" w:pos="3060"/>
        </w:tabs>
        <w:jc w:val="center"/>
        <w:rPr>
          <w:b/>
          <w:bCs/>
          <w:sz w:val="18"/>
          <w:szCs w:val="18"/>
        </w:rPr>
      </w:pPr>
      <w:r>
        <w:rPr>
          <w:b/>
          <w:bCs/>
          <w:sz w:val="18"/>
          <w:szCs w:val="18"/>
        </w:rPr>
        <w:t>АКЦИОНИ ПЛАН</w:t>
      </w:r>
    </w:p>
    <w:p w14:paraId="6C2F6DCD" w14:textId="3291DD44" w:rsidR="00542CA0" w:rsidRDefault="00A46710">
      <w:pPr>
        <w:pStyle w:val="BodyAA"/>
        <w:tabs>
          <w:tab w:val="left" w:pos="3060"/>
        </w:tabs>
        <w:jc w:val="center"/>
        <w:rPr>
          <w:b/>
          <w:bCs/>
          <w:sz w:val="18"/>
          <w:szCs w:val="18"/>
          <w:u w:color="FF0000"/>
        </w:rPr>
      </w:pPr>
      <w:r>
        <w:rPr>
          <w:b/>
          <w:bCs/>
          <w:sz w:val="18"/>
          <w:szCs w:val="18"/>
          <w:u w:color="FF0000"/>
        </w:rPr>
        <w:t>за спровођење Стратегије унапређења поло</w:t>
      </w:r>
      <w:r w:rsidR="0098712B">
        <w:rPr>
          <w:b/>
          <w:bCs/>
          <w:sz w:val="18"/>
          <w:szCs w:val="18"/>
          <w:u w:color="FF0000"/>
        </w:rPr>
        <w:t>жаја ос</w:t>
      </w:r>
      <w:r w:rsidR="00906225">
        <w:rPr>
          <w:b/>
          <w:bCs/>
          <w:sz w:val="18"/>
          <w:szCs w:val="18"/>
          <w:u w:color="FF0000"/>
        </w:rPr>
        <w:t>оба са инвалидитетом у Републици Србији</w:t>
      </w:r>
      <w:r>
        <w:rPr>
          <w:b/>
          <w:bCs/>
          <w:sz w:val="18"/>
          <w:szCs w:val="18"/>
          <w:u w:color="FF0000"/>
        </w:rPr>
        <w:t xml:space="preserve"> за период од 2020. до 2024. годин</w:t>
      </w:r>
      <w:r w:rsidR="00906225">
        <w:rPr>
          <w:b/>
          <w:bCs/>
          <w:sz w:val="18"/>
          <w:szCs w:val="18"/>
          <w:u w:color="FF0000"/>
        </w:rPr>
        <w:t xml:space="preserve">е, у периоду од 2023. до 2024. </w:t>
      </w:r>
      <w:r w:rsidR="00906225">
        <w:rPr>
          <w:b/>
          <w:bCs/>
          <w:sz w:val="18"/>
          <w:szCs w:val="18"/>
          <w:u w:color="FF0000"/>
          <w:lang w:val="sr-Cyrl-RS"/>
        </w:rPr>
        <w:t>г</w:t>
      </w:r>
      <w:r>
        <w:rPr>
          <w:b/>
          <w:bCs/>
          <w:sz w:val="18"/>
          <w:szCs w:val="18"/>
          <w:u w:color="FF0000"/>
        </w:rPr>
        <w:t>одине</w:t>
      </w:r>
    </w:p>
    <w:p w14:paraId="72942FCE" w14:textId="77777777" w:rsidR="00542CA0" w:rsidRDefault="00542CA0">
      <w:pPr>
        <w:pStyle w:val="BodyAA"/>
        <w:tabs>
          <w:tab w:val="left" w:pos="3060"/>
        </w:tabs>
        <w:jc w:val="center"/>
        <w:rPr>
          <w:b/>
          <w:bCs/>
          <w:sz w:val="18"/>
          <w:szCs w:val="18"/>
          <w:u w:color="FF0000"/>
        </w:rPr>
      </w:pPr>
    </w:p>
    <w:p w14:paraId="39FAE60D" w14:textId="77777777" w:rsidR="00542CA0" w:rsidRDefault="00542CA0">
      <w:pPr>
        <w:pStyle w:val="BodyAA"/>
        <w:tabs>
          <w:tab w:val="left" w:pos="3060"/>
        </w:tabs>
        <w:jc w:val="center"/>
        <w:rPr>
          <w:b/>
          <w:bCs/>
          <w:sz w:val="18"/>
          <w:szCs w:val="18"/>
          <w:u w:color="FF0000"/>
        </w:rPr>
      </w:pPr>
    </w:p>
    <w:p w14:paraId="69585012" w14:textId="6A9578A7" w:rsidR="00542CA0" w:rsidRPr="0098712B" w:rsidRDefault="00044659">
      <w:pPr>
        <w:pStyle w:val="BodyAA"/>
        <w:tabs>
          <w:tab w:val="left" w:pos="3060"/>
        </w:tabs>
        <w:jc w:val="center"/>
        <w:rPr>
          <w:b/>
          <w:bCs/>
          <w:sz w:val="18"/>
          <w:szCs w:val="18"/>
          <w:u w:color="FF0000"/>
          <w:lang w:val="sr-Cyrl-RS"/>
        </w:rPr>
      </w:pPr>
      <w:r>
        <w:rPr>
          <w:b/>
          <w:bCs/>
          <w:sz w:val="18"/>
          <w:szCs w:val="18"/>
          <w:u w:color="FF2600"/>
          <w:lang w:val="ru-RU"/>
        </w:rPr>
        <w:t>I</w:t>
      </w:r>
      <w:r w:rsidR="000935CE">
        <w:rPr>
          <w:b/>
          <w:bCs/>
          <w:sz w:val="18"/>
          <w:szCs w:val="18"/>
          <w:u w:color="FF2600"/>
          <w:lang w:val="ru-RU"/>
        </w:rPr>
        <w:t>.</w:t>
      </w:r>
      <w:r>
        <w:rPr>
          <w:b/>
          <w:bCs/>
          <w:sz w:val="18"/>
          <w:szCs w:val="18"/>
          <w:u w:color="FF2600"/>
          <w:lang w:val="ru-RU"/>
        </w:rPr>
        <w:t xml:space="preserve"> </w:t>
      </w:r>
      <w:r w:rsidR="00A46710">
        <w:rPr>
          <w:b/>
          <w:bCs/>
          <w:sz w:val="18"/>
          <w:szCs w:val="18"/>
          <w:u w:color="FF0000"/>
        </w:rPr>
        <w:t>УВОД</w:t>
      </w:r>
    </w:p>
    <w:p w14:paraId="7C04AA16" w14:textId="77777777" w:rsidR="00542CA0" w:rsidRDefault="00542CA0">
      <w:pPr>
        <w:pStyle w:val="BodyAA"/>
        <w:tabs>
          <w:tab w:val="left" w:pos="3060"/>
        </w:tabs>
        <w:rPr>
          <w:sz w:val="18"/>
          <w:szCs w:val="18"/>
        </w:rPr>
      </w:pPr>
    </w:p>
    <w:p w14:paraId="59FE0F3E" w14:textId="6EAE7F58" w:rsidR="00542CA0" w:rsidRDefault="00A46710">
      <w:pPr>
        <w:pStyle w:val="BodyAA"/>
        <w:tabs>
          <w:tab w:val="left" w:pos="3060"/>
        </w:tabs>
        <w:ind w:firstLine="720"/>
        <w:jc w:val="both"/>
        <w:rPr>
          <w:sz w:val="18"/>
          <w:szCs w:val="18"/>
        </w:rPr>
      </w:pPr>
      <w:r>
        <w:rPr>
          <w:sz w:val="18"/>
          <w:szCs w:val="18"/>
        </w:rPr>
        <w:t>Влада Републике Србије донела је Стратегију унапређења положаја особа са инвалидитетом у Републици Србији за период од 2020. до 2024. године (у даљем тексту:</w:t>
      </w:r>
      <w:r w:rsidR="000935CE">
        <w:rPr>
          <w:sz w:val="18"/>
          <w:szCs w:val="18"/>
          <w:lang w:val="sr-Cyrl-RS"/>
        </w:rPr>
        <w:t xml:space="preserve"> </w:t>
      </w:r>
      <w:r>
        <w:rPr>
          <w:sz w:val="18"/>
          <w:szCs w:val="18"/>
        </w:rPr>
        <w:t>Стратегија), с циљем унапређења и</w:t>
      </w:r>
      <w:r>
        <w:rPr>
          <w:sz w:val="18"/>
          <w:szCs w:val="18"/>
          <w:lang w:val="ru-RU"/>
        </w:rPr>
        <w:t xml:space="preserve"> побољшања свеукупног друштвеног и економског положаја особа са инвалидитетом и њиховог равноправног учешћ</w:t>
      </w:r>
      <w:r>
        <w:rPr>
          <w:sz w:val="18"/>
          <w:szCs w:val="18"/>
        </w:rPr>
        <w:t>а</w:t>
      </w:r>
      <w:r>
        <w:rPr>
          <w:sz w:val="18"/>
          <w:szCs w:val="18"/>
          <w:lang w:val="ru-RU"/>
        </w:rPr>
        <w:t xml:space="preserve"> у друштву</w:t>
      </w:r>
      <w:r>
        <w:rPr>
          <w:sz w:val="18"/>
          <w:szCs w:val="18"/>
        </w:rPr>
        <w:t xml:space="preserve">. </w:t>
      </w:r>
    </w:p>
    <w:p w14:paraId="029BA41B" w14:textId="77777777" w:rsidR="00542CA0" w:rsidRDefault="00542CA0">
      <w:pPr>
        <w:pStyle w:val="BodyAA"/>
        <w:tabs>
          <w:tab w:val="left" w:pos="3060"/>
        </w:tabs>
        <w:spacing w:line="120" w:lineRule="auto"/>
        <w:jc w:val="both"/>
        <w:rPr>
          <w:sz w:val="18"/>
          <w:szCs w:val="18"/>
        </w:rPr>
      </w:pPr>
    </w:p>
    <w:p w14:paraId="27F34679" w14:textId="3A831C30" w:rsidR="00542CA0" w:rsidRDefault="00A46710">
      <w:pPr>
        <w:pStyle w:val="BodyAA"/>
        <w:tabs>
          <w:tab w:val="left" w:pos="3060"/>
        </w:tabs>
        <w:ind w:firstLine="720"/>
        <w:jc w:val="both"/>
        <w:rPr>
          <w:sz w:val="18"/>
          <w:szCs w:val="18"/>
          <w:u w:color="FF2600"/>
        </w:rPr>
      </w:pPr>
      <w:r>
        <w:rPr>
          <w:sz w:val="18"/>
          <w:szCs w:val="18"/>
        </w:rPr>
        <w:t xml:space="preserve">Ради спровођења Стратегије сачињен је први Акциони план за период од 2021. до 2022. године. С обзиром на истек рока за примену првог Акциононог плана, у циљу даљег спровођења Стратегије у периоду њеног важења, сачињен ја </w:t>
      </w:r>
      <w:r>
        <w:rPr>
          <w:b/>
          <w:bCs/>
          <w:sz w:val="18"/>
          <w:szCs w:val="18"/>
        </w:rPr>
        <w:t>Акциони план за период од 2023. до 2024. године</w:t>
      </w:r>
      <w:r>
        <w:rPr>
          <w:sz w:val="18"/>
          <w:szCs w:val="18"/>
        </w:rPr>
        <w:t xml:space="preserve">, </w:t>
      </w:r>
      <w:r w:rsidR="000935CE">
        <w:rPr>
          <w:sz w:val="18"/>
          <w:szCs w:val="18"/>
          <w:u w:color="FF2600"/>
        </w:rPr>
        <w:t>усаглашен са Законом о пл</w:t>
      </w:r>
      <w:r>
        <w:rPr>
          <w:sz w:val="18"/>
          <w:szCs w:val="18"/>
          <w:u w:color="FF2600"/>
        </w:rPr>
        <w:t>анском</w:t>
      </w:r>
      <w:r w:rsidR="000935CE">
        <w:rPr>
          <w:sz w:val="18"/>
          <w:szCs w:val="18"/>
          <w:u w:color="FF2600"/>
        </w:rPr>
        <w:t xml:space="preserve"> систему</w:t>
      </w:r>
      <w:r w:rsidR="00C659F5">
        <w:rPr>
          <w:sz w:val="18"/>
          <w:szCs w:val="18"/>
          <w:u w:color="FF2600"/>
          <w:lang w:val="sr-Cyrl-RS"/>
        </w:rPr>
        <w:t xml:space="preserve"> Републике Србије</w:t>
      </w:r>
      <w:r w:rsidR="000935CE">
        <w:rPr>
          <w:sz w:val="18"/>
          <w:szCs w:val="18"/>
          <w:u w:color="FF2600"/>
        </w:rPr>
        <w:t xml:space="preserve"> („ Службени гласник РС</w:t>
      </w:r>
      <w:r w:rsidR="000935CE" w:rsidRPr="000935CE">
        <w:rPr>
          <w:bCs/>
          <w:sz w:val="18"/>
          <w:szCs w:val="18"/>
          <w:u w:color="FF2600"/>
          <w:lang w:val="sr-Cyrl-CS"/>
        </w:rPr>
        <w:t>”</w:t>
      </w:r>
      <w:r w:rsidR="000935CE">
        <w:rPr>
          <w:sz w:val="18"/>
          <w:szCs w:val="18"/>
          <w:u w:color="FF2600"/>
        </w:rPr>
        <w:t>, број 30/</w:t>
      </w:r>
      <w:r>
        <w:rPr>
          <w:sz w:val="18"/>
          <w:szCs w:val="18"/>
          <w:u w:color="FF2600"/>
        </w:rPr>
        <w:t>18), Законом о министарствима („</w:t>
      </w:r>
      <w:r w:rsidR="000935CE">
        <w:rPr>
          <w:sz w:val="18"/>
          <w:szCs w:val="18"/>
          <w:u w:color="FF2600"/>
        </w:rPr>
        <w:t>Службени гласник РС”, бр. 128/20 и 116/</w:t>
      </w:r>
      <w:r>
        <w:rPr>
          <w:sz w:val="18"/>
          <w:szCs w:val="18"/>
          <w:u w:color="FF2600"/>
        </w:rPr>
        <w:t>22) и Законом о буџету Републике Србије за 2023. годину (</w:t>
      </w:r>
      <w:r w:rsidR="003B3F92">
        <w:rPr>
          <w:sz w:val="18"/>
          <w:szCs w:val="18"/>
          <w:u w:color="FF2600"/>
        </w:rPr>
        <w:t>„Службени гласник РС”, број 138</w:t>
      </w:r>
      <w:r>
        <w:rPr>
          <w:sz w:val="18"/>
          <w:szCs w:val="18"/>
          <w:u w:color="FF2600"/>
        </w:rPr>
        <w:t xml:space="preserve">/22).  </w:t>
      </w:r>
    </w:p>
    <w:p w14:paraId="3AE35F4F" w14:textId="77777777" w:rsidR="00542CA0" w:rsidRDefault="00542CA0">
      <w:pPr>
        <w:pStyle w:val="BodyAA"/>
        <w:tabs>
          <w:tab w:val="left" w:pos="3060"/>
        </w:tabs>
        <w:jc w:val="both"/>
        <w:rPr>
          <w:sz w:val="18"/>
          <w:szCs w:val="18"/>
          <w:u w:color="FF2600"/>
        </w:rPr>
      </w:pPr>
    </w:p>
    <w:p w14:paraId="3FCC31E4" w14:textId="77777777" w:rsidR="00542CA0" w:rsidRDefault="00542CA0">
      <w:pPr>
        <w:pStyle w:val="BodyAA"/>
        <w:tabs>
          <w:tab w:val="left" w:pos="3060"/>
        </w:tabs>
        <w:jc w:val="both"/>
        <w:rPr>
          <w:sz w:val="18"/>
          <w:szCs w:val="18"/>
          <w:u w:color="FF2600"/>
        </w:rPr>
      </w:pPr>
    </w:p>
    <w:p w14:paraId="17A2C9A7" w14:textId="7CFC2339" w:rsidR="00542CA0" w:rsidRDefault="00A46710">
      <w:pPr>
        <w:pStyle w:val="BodyAA"/>
        <w:tabs>
          <w:tab w:val="left" w:pos="3060"/>
        </w:tabs>
        <w:ind w:left="720"/>
        <w:jc w:val="center"/>
        <w:rPr>
          <w:b/>
          <w:bCs/>
          <w:sz w:val="18"/>
          <w:szCs w:val="18"/>
          <w:u w:color="FF2600"/>
        </w:rPr>
      </w:pPr>
      <w:r>
        <w:rPr>
          <w:b/>
          <w:bCs/>
          <w:sz w:val="18"/>
          <w:szCs w:val="18"/>
          <w:u w:color="FF2600"/>
          <w:lang w:val="ru-RU"/>
        </w:rPr>
        <w:t>II</w:t>
      </w:r>
      <w:r w:rsidR="003B3F92">
        <w:rPr>
          <w:b/>
          <w:bCs/>
          <w:sz w:val="18"/>
          <w:szCs w:val="18"/>
          <w:u w:color="FF2600"/>
          <w:lang w:val="ru-RU"/>
        </w:rPr>
        <w:t>.</w:t>
      </w:r>
      <w:r>
        <w:rPr>
          <w:b/>
          <w:bCs/>
          <w:sz w:val="18"/>
          <w:szCs w:val="18"/>
          <w:u w:color="FF2600"/>
          <w:lang w:val="ru-RU"/>
        </w:rPr>
        <w:t xml:space="preserve"> МЕТОДОЛОШКЕ НАПОМЕНЕ</w:t>
      </w:r>
      <w:r>
        <w:rPr>
          <w:b/>
          <w:bCs/>
          <w:sz w:val="18"/>
          <w:szCs w:val="18"/>
          <w:u w:color="FF2600"/>
        </w:rPr>
        <w:t xml:space="preserve"> И КОНСУЛТАТИВНИ ПРОЦЕС</w:t>
      </w:r>
    </w:p>
    <w:p w14:paraId="5B1ECCA1" w14:textId="77777777" w:rsidR="00542CA0" w:rsidRDefault="00542CA0">
      <w:pPr>
        <w:pStyle w:val="BodyAA"/>
        <w:tabs>
          <w:tab w:val="left" w:pos="3060"/>
        </w:tabs>
        <w:ind w:left="720"/>
        <w:jc w:val="both"/>
        <w:rPr>
          <w:sz w:val="18"/>
          <w:szCs w:val="18"/>
          <w:u w:color="FF2600"/>
          <w:lang w:val="ru-RU"/>
        </w:rPr>
      </w:pPr>
    </w:p>
    <w:p w14:paraId="479D28D6" w14:textId="1CF1483B" w:rsidR="00542CA0" w:rsidRDefault="00A46710">
      <w:pPr>
        <w:pStyle w:val="BodyAA"/>
        <w:tabs>
          <w:tab w:val="left" w:pos="3060"/>
        </w:tabs>
        <w:ind w:firstLine="720"/>
        <w:jc w:val="both"/>
        <w:rPr>
          <w:sz w:val="18"/>
          <w:szCs w:val="18"/>
          <w:u w:color="FF2600"/>
          <w:lang w:val="ru-RU"/>
        </w:rPr>
      </w:pPr>
      <w:r w:rsidRPr="00D671FD">
        <w:rPr>
          <w:sz w:val="18"/>
          <w:szCs w:val="18"/>
          <w:u w:color="FF2600"/>
          <w:lang w:val="ru-RU"/>
        </w:rPr>
        <w:t xml:space="preserve">Овај акциони план израђен је на основу  извештаја о спровођењу Акционог плана </w:t>
      </w:r>
      <w:r w:rsidRPr="00D671FD">
        <w:rPr>
          <w:sz w:val="18"/>
          <w:szCs w:val="18"/>
          <w:u w:color="FF2600"/>
        </w:rPr>
        <w:t xml:space="preserve">за спровођење Стратегије унапређења положаја особа са инвалидитетом у Републици Србији за период од 2020. до 2024. године, у периоду од 2021. до 2022. године </w:t>
      </w:r>
    </w:p>
    <w:p w14:paraId="7334663E" w14:textId="77777777" w:rsidR="00542CA0" w:rsidRDefault="00542CA0">
      <w:pPr>
        <w:pStyle w:val="BodyAA"/>
        <w:tabs>
          <w:tab w:val="left" w:pos="3060"/>
        </w:tabs>
        <w:spacing w:line="120" w:lineRule="auto"/>
        <w:jc w:val="both"/>
        <w:rPr>
          <w:sz w:val="18"/>
          <w:szCs w:val="18"/>
          <w:u w:color="FF2600"/>
          <w:lang w:val="ru-RU"/>
        </w:rPr>
      </w:pPr>
    </w:p>
    <w:p w14:paraId="3C4343D2" w14:textId="6998358F" w:rsidR="00542CA0" w:rsidRDefault="00A46710">
      <w:pPr>
        <w:pStyle w:val="BodyAA"/>
        <w:tabs>
          <w:tab w:val="left" w:pos="3060"/>
        </w:tabs>
        <w:ind w:firstLine="720"/>
        <w:jc w:val="both"/>
        <w:rPr>
          <w:sz w:val="18"/>
          <w:szCs w:val="18"/>
          <w:u w:color="FF2600"/>
          <w:lang w:val="ru-RU"/>
        </w:rPr>
      </w:pPr>
      <w:r>
        <w:rPr>
          <w:sz w:val="18"/>
          <w:szCs w:val="18"/>
          <w:u w:color="FF2600"/>
          <w:lang w:val="ru-RU"/>
        </w:rPr>
        <w:t>Извештаји о реализацији активности треба да садрже податке (нпр. број реализованих обука, број учесника обука, број ре</w:t>
      </w:r>
      <w:r w:rsidR="003B3F92">
        <w:rPr>
          <w:sz w:val="18"/>
          <w:szCs w:val="18"/>
          <w:u w:color="FF2600"/>
          <w:lang w:val="ru-RU"/>
        </w:rPr>
        <w:t>а</w:t>
      </w:r>
      <w:r>
        <w:rPr>
          <w:sz w:val="18"/>
          <w:szCs w:val="18"/>
          <w:u w:color="FF2600"/>
          <w:lang w:val="ru-RU"/>
        </w:rPr>
        <w:t xml:space="preserve">лизованих пројеката и утрошена средства, број развијених односно пружених услуга и број корисника тих услуга, број реализованих трибина и сл. и број учесника, број бирачких места приступачних особама са инвалидитетом, број паркинг карата, број попуста за струју, да ли је планирани документ усвојен и каква је његова реализација, да ли је неки ентитет /нпр. фонд/ формиран, да ли је реализована планирана анализа и који су њени кључни налази и препоруке, колико је реализовано јавних набавки којима су обезбеђене ИКТ за приступачне информације, број пројеката и медијских садржаја који су подржани и средства која су у то уложена, да ли је планирана приступачност реализована и на који начин, број прилагођених уџбеника и других наставних средстава по школској години, број установа у којима </w:t>
      </w:r>
      <w:r w:rsidR="003B3F92">
        <w:rPr>
          <w:sz w:val="18"/>
          <w:szCs w:val="18"/>
          <w:u w:color="FF2600"/>
          <w:lang w:val="ru-RU"/>
        </w:rPr>
        <w:t>су извршена разумна прилагођавањ</w:t>
      </w:r>
      <w:r>
        <w:rPr>
          <w:sz w:val="18"/>
          <w:szCs w:val="18"/>
          <w:u w:color="FF2600"/>
          <w:lang w:val="ru-RU"/>
        </w:rPr>
        <w:t xml:space="preserve">а и које су то установе и сл.), све с обзиром на природу и интенције конкретне активности. Предметни подаци у извештајима неопходни су да би се на основу њих стекао јасан увид у обим и садржину реализованих активности, као и да би се могла мерити реализованост мере односно циља у оквиру којег се конкретне активности и мере налазе. </w:t>
      </w:r>
    </w:p>
    <w:p w14:paraId="7B8DAD52" w14:textId="77777777" w:rsidR="00542CA0" w:rsidRDefault="00542CA0">
      <w:pPr>
        <w:pStyle w:val="BodyAA"/>
        <w:tabs>
          <w:tab w:val="left" w:pos="3060"/>
        </w:tabs>
        <w:spacing w:line="120" w:lineRule="auto"/>
        <w:jc w:val="both"/>
        <w:rPr>
          <w:sz w:val="18"/>
          <w:szCs w:val="18"/>
          <w:u w:color="FF2600"/>
          <w:lang w:val="ru-RU"/>
        </w:rPr>
      </w:pPr>
    </w:p>
    <w:p w14:paraId="053F216C" w14:textId="50465B95" w:rsidR="00542CA0" w:rsidRDefault="00A46710">
      <w:pPr>
        <w:pStyle w:val="BodyB"/>
        <w:tabs>
          <w:tab w:val="left" w:pos="3060"/>
        </w:tabs>
        <w:ind w:firstLine="720"/>
        <w:jc w:val="both"/>
        <w:rPr>
          <w:sz w:val="18"/>
          <w:szCs w:val="18"/>
        </w:rPr>
      </w:pPr>
      <w:r>
        <w:rPr>
          <w:sz w:val="18"/>
          <w:szCs w:val="18"/>
        </w:rPr>
        <w:t xml:space="preserve">Акциони план, </w:t>
      </w:r>
      <w:r>
        <w:rPr>
          <w:sz w:val="18"/>
          <w:szCs w:val="18"/>
          <w:lang w:val="ru-RU"/>
        </w:rPr>
        <w:t xml:space="preserve">обухвата период од </w:t>
      </w:r>
      <w:r>
        <w:rPr>
          <w:sz w:val="18"/>
          <w:szCs w:val="18"/>
        </w:rPr>
        <w:t xml:space="preserve">2023. до 2024. године, </w:t>
      </w:r>
      <w:r>
        <w:rPr>
          <w:sz w:val="18"/>
          <w:szCs w:val="18"/>
          <w:lang w:val="ru-RU"/>
        </w:rPr>
        <w:t>а конкретизацијом свих мера и активности које ће бити предузете у наведеном периоду унапређује се деловање одговор</w:t>
      </w:r>
      <w:r w:rsidR="003B3F92">
        <w:rPr>
          <w:sz w:val="18"/>
          <w:szCs w:val="18"/>
          <w:lang w:val="ru-RU"/>
        </w:rPr>
        <w:t>н</w:t>
      </w:r>
      <w:r>
        <w:rPr>
          <w:sz w:val="18"/>
          <w:szCs w:val="18"/>
          <w:lang w:val="ru-RU"/>
        </w:rPr>
        <w:t>их институција и омогућава праћење постигнутих резултата и квалитетно извештавање</w:t>
      </w:r>
      <w:r>
        <w:rPr>
          <w:sz w:val="18"/>
          <w:szCs w:val="18"/>
        </w:rPr>
        <w:t xml:space="preserve">, као и благовремена ревизија циљева и идентификованих мера, </w:t>
      </w:r>
      <w:r>
        <w:rPr>
          <w:sz w:val="18"/>
          <w:szCs w:val="18"/>
          <w:lang w:val="ru-RU"/>
        </w:rPr>
        <w:t>зарад бољег планирања у будућности</w:t>
      </w:r>
      <w:r>
        <w:rPr>
          <w:sz w:val="18"/>
          <w:szCs w:val="18"/>
        </w:rPr>
        <w:t xml:space="preserve">. </w:t>
      </w:r>
    </w:p>
    <w:p w14:paraId="61F1DECF" w14:textId="77777777" w:rsidR="00542CA0" w:rsidRDefault="00542CA0">
      <w:pPr>
        <w:pStyle w:val="BodyAA"/>
        <w:tabs>
          <w:tab w:val="left" w:pos="3060"/>
        </w:tabs>
        <w:spacing w:line="120" w:lineRule="auto"/>
        <w:jc w:val="both"/>
        <w:rPr>
          <w:sz w:val="18"/>
          <w:szCs w:val="18"/>
          <w:u w:color="FF2600"/>
          <w:lang w:val="ru-RU"/>
        </w:rPr>
      </w:pPr>
    </w:p>
    <w:p w14:paraId="16FD9C58" w14:textId="77777777" w:rsidR="00542CA0" w:rsidRDefault="00A46710">
      <w:pPr>
        <w:pStyle w:val="BodyB"/>
        <w:tabs>
          <w:tab w:val="left" w:pos="3060"/>
        </w:tabs>
        <w:ind w:firstLine="720"/>
        <w:jc w:val="both"/>
        <w:rPr>
          <w:sz w:val="18"/>
          <w:szCs w:val="18"/>
        </w:rPr>
      </w:pPr>
      <w:r>
        <w:rPr>
          <w:sz w:val="18"/>
          <w:szCs w:val="18"/>
          <w:lang w:val="ru-RU"/>
        </w:rPr>
        <w:t xml:space="preserve">Акциони план је структурно подељен у односу на један општи и </w:t>
      </w:r>
      <w:r>
        <w:rPr>
          <w:sz w:val="18"/>
          <w:szCs w:val="18"/>
        </w:rPr>
        <w:t>3 посебна циља:</w:t>
      </w:r>
    </w:p>
    <w:p w14:paraId="1A639A16" w14:textId="77777777" w:rsidR="00542CA0" w:rsidRDefault="00A46710">
      <w:pPr>
        <w:pStyle w:val="BodyB"/>
        <w:tabs>
          <w:tab w:val="left" w:pos="3060"/>
        </w:tabs>
        <w:ind w:firstLine="720"/>
        <w:jc w:val="both"/>
        <w:rPr>
          <w:sz w:val="18"/>
          <w:szCs w:val="18"/>
        </w:rPr>
      </w:pPr>
      <w:r>
        <w:rPr>
          <w:sz w:val="18"/>
          <w:szCs w:val="18"/>
        </w:rPr>
        <w:t>Општи циљ:</w:t>
      </w:r>
      <w:r>
        <w:rPr>
          <w:b/>
          <w:bCs/>
          <w:sz w:val="18"/>
          <w:szCs w:val="18"/>
          <w:lang w:val="ru-RU"/>
        </w:rPr>
        <w:t xml:space="preserve"> </w:t>
      </w:r>
      <w:r>
        <w:rPr>
          <w:sz w:val="18"/>
          <w:szCs w:val="18"/>
          <w:lang w:val="ru-RU"/>
        </w:rPr>
        <w:t>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w:t>
      </w:r>
    </w:p>
    <w:p w14:paraId="7A1B07B8" w14:textId="77777777" w:rsidR="00542CA0" w:rsidRDefault="00A46710">
      <w:pPr>
        <w:pStyle w:val="ListParagraph"/>
        <w:numPr>
          <w:ilvl w:val="0"/>
          <w:numId w:val="1"/>
        </w:numPr>
        <w:jc w:val="both"/>
        <w:rPr>
          <w:sz w:val="18"/>
          <w:szCs w:val="18"/>
          <w:lang w:val="ru-RU"/>
        </w:rPr>
      </w:pPr>
      <w:r>
        <w:rPr>
          <w:sz w:val="18"/>
          <w:szCs w:val="18"/>
          <w:lang w:val="ru-RU"/>
        </w:rPr>
        <w:t>Посебан циљ 1 - Повећана друштвена инклузија особа са инвалидитетом</w:t>
      </w:r>
      <w:r>
        <w:rPr>
          <w:sz w:val="18"/>
          <w:szCs w:val="18"/>
          <w:u w:color="FF2600"/>
          <w:lang w:val="ru-RU"/>
        </w:rPr>
        <w:t xml:space="preserve"> у свим областима друштвеног живота,</w:t>
      </w:r>
    </w:p>
    <w:p w14:paraId="7A0413DA" w14:textId="77777777" w:rsidR="00542CA0" w:rsidRDefault="00A46710">
      <w:pPr>
        <w:pStyle w:val="ListParagraph"/>
        <w:numPr>
          <w:ilvl w:val="0"/>
          <w:numId w:val="1"/>
        </w:numPr>
        <w:jc w:val="both"/>
        <w:rPr>
          <w:sz w:val="18"/>
          <w:szCs w:val="18"/>
          <w:lang w:val="ru-RU"/>
        </w:rPr>
      </w:pPr>
      <w:r>
        <w:rPr>
          <w:sz w:val="18"/>
          <w:szCs w:val="18"/>
          <w:lang w:val="ru-RU"/>
        </w:rPr>
        <w:t>Посебан циљ 2 -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 насиља и злостављања и</w:t>
      </w:r>
    </w:p>
    <w:p w14:paraId="097A95B3" w14:textId="77777777" w:rsidR="00542CA0" w:rsidRDefault="00A46710">
      <w:pPr>
        <w:pStyle w:val="ListParagraph"/>
        <w:numPr>
          <w:ilvl w:val="0"/>
          <w:numId w:val="1"/>
        </w:numPr>
        <w:jc w:val="both"/>
        <w:rPr>
          <w:sz w:val="18"/>
          <w:szCs w:val="18"/>
          <w:lang w:val="ru-RU"/>
        </w:rPr>
      </w:pPr>
      <w:r>
        <w:rPr>
          <w:sz w:val="18"/>
          <w:szCs w:val="18"/>
          <w:lang w:val="ru-RU"/>
        </w:rPr>
        <w:t>Посебан циљ 3 -  Системско увођење перспективе инвалидитета у доношење, спровођење и праћење јавних политика.</w:t>
      </w:r>
    </w:p>
    <w:p w14:paraId="3ECD9F1D" w14:textId="77777777" w:rsidR="00542CA0" w:rsidRDefault="00542CA0">
      <w:pPr>
        <w:pStyle w:val="BodyAA"/>
        <w:tabs>
          <w:tab w:val="left" w:pos="3060"/>
        </w:tabs>
        <w:spacing w:line="120" w:lineRule="auto"/>
        <w:jc w:val="both"/>
        <w:rPr>
          <w:sz w:val="18"/>
          <w:szCs w:val="18"/>
          <w:u w:color="FF2600"/>
          <w:lang w:val="ru-RU"/>
        </w:rPr>
      </w:pPr>
    </w:p>
    <w:p w14:paraId="715DE004" w14:textId="77777777" w:rsidR="00542CA0" w:rsidRDefault="00A46710">
      <w:pPr>
        <w:pStyle w:val="BodyB"/>
        <w:tabs>
          <w:tab w:val="left" w:pos="3060"/>
        </w:tabs>
        <w:ind w:left="720"/>
        <w:jc w:val="both"/>
        <w:rPr>
          <w:sz w:val="18"/>
          <w:szCs w:val="18"/>
        </w:rPr>
      </w:pPr>
      <w:r>
        <w:rPr>
          <w:sz w:val="18"/>
          <w:szCs w:val="18"/>
        </w:rPr>
        <w:t xml:space="preserve">У оквиру сваког од посебних циљева се налазе мере и активности које доприносе достизању постигнутих циљева. </w:t>
      </w:r>
    </w:p>
    <w:p w14:paraId="3967FA68" w14:textId="77777777" w:rsidR="00542CA0" w:rsidRDefault="00542CA0">
      <w:pPr>
        <w:pStyle w:val="BodyB"/>
        <w:tabs>
          <w:tab w:val="left" w:pos="3060"/>
        </w:tabs>
        <w:spacing w:line="120" w:lineRule="auto"/>
        <w:ind w:left="720"/>
        <w:jc w:val="both"/>
        <w:rPr>
          <w:sz w:val="18"/>
          <w:szCs w:val="18"/>
        </w:rPr>
      </w:pPr>
    </w:p>
    <w:p w14:paraId="64FE327C" w14:textId="02821542" w:rsidR="00542CA0" w:rsidRPr="003B3F92" w:rsidRDefault="003B3F92" w:rsidP="00D671FD">
      <w:pPr>
        <w:pStyle w:val="NoSpacing"/>
        <w:ind w:firstLine="720"/>
        <w:jc w:val="both"/>
        <w:rPr>
          <w:sz w:val="18"/>
          <w:szCs w:val="18"/>
          <w:lang w:val="sr-Cyrl-RS"/>
        </w:rPr>
      </w:pPr>
      <w:r>
        <w:rPr>
          <w:sz w:val="18"/>
          <w:szCs w:val="18"/>
        </w:rPr>
        <w:t>Усвајању Аквионог плана</w:t>
      </w:r>
      <w:r w:rsidR="00A46710">
        <w:rPr>
          <w:sz w:val="18"/>
          <w:szCs w:val="18"/>
        </w:rPr>
        <w:t xml:space="preserve"> претходиo je процес спровођења јавне расправе у складу са чланом 36. Закона о планском систему Републике Србије. Јавна расправа о Предлогу акционог</w:t>
      </w:r>
      <w:r>
        <w:rPr>
          <w:sz w:val="18"/>
          <w:szCs w:val="18"/>
          <w:lang w:val="sr-Cyrl-RS"/>
        </w:rPr>
        <w:t xml:space="preserve"> плана</w:t>
      </w:r>
      <w:r w:rsidR="00A46710">
        <w:rPr>
          <w:sz w:val="18"/>
          <w:szCs w:val="18"/>
        </w:rPr>
        <w:t xml:space="preserve"> одржана је у току децембра 2022. године и јануара 2023. године.</w:t>
      </w:r>
      <w:r w:rsidR="00F47DA6" w:rsidRPr="00F47DA6">
        <w:rPr>
          <w:lang w:val="sr-Cyrl-RS"/>
        </w:rPr>
        <w:t xml:space="preserve"> </w:t>
      </w:r>
      <w:r w:rsidR="00F47DA6" w:rsidRPr="00D671FD">
        <w:rPr>
          <w:rFonts w:cs="Times New Roman"/>
          <w:color w:val="auto"/>
          <w:sz w:val="18"/>
          <w:szCs w:val="18"/>
          <w:lang w:val="sr-Cyrl-RS"/>
        </w:rPr>
        <w:t xml:space="preserve">У поступку припреме Предлога  акционог плана спроведене су консултације са органима државне управе и независним институцијама носиоцима планираних мера и активности, којима је пре спровођења јавне расправе, односно током новембра 2022. године, упућен Предлог акционог плана </w:t>
      </w:r>
      <w:r w:rsidR="00F47DA6" w:rsidRPr="00D671FD">
        <w:rPr>
          <w:rFonts w:eastAsia="Calibri" w:cs="Times New Roman"/>
          <w:color w:val="auto"/>
          <w:sz w:val="18"/>
          <w:szCs w:val="18"/>
          <w:lang w:val="sr-Cyrl-RS"/>
        </w:rPr>
        <w:t xml:space="preserve">са молбом </w:t>
      </w:r>
      <w:r w:rsidR="00F47DA6" w:rsidRPr="00D671FD">
        <w:rPr>
          <w:rFonts w:eastAsia="Calibri" w:cs="Times New Roman"/>
          <w:color w:val="auto"/>
          <w:sz w:val="18"/>
          <w:szCs w:val="18"/>
        </w:rPr>
        <w:t xml:space="preserve">да </w:t>
      </w:r>
      <w:r w:rsidR="00F47DA6" w:rsidRPr="00D671FD">
        <w:rPr>
          <w:rFonts w:eastAsia="Calibri" w:cs="Times New Roman"/>
          <w:color w:val="auto"/>
          <w:sz w:val="18"/>
          <w:szCs w:val="18"/>
          <w:lang w:val="sr-Cyrl-RS"/>
        </w:rPr>
        <w:t>дају примедбе и сугестије на достављени Предлог, као и да размотре</w:t>
      </w:r>
      <w:r w:rsidR="00F47DA6" w:rsidRPr="00D671FD">
        <w:rPr>
          <w:rFonts w:eastAsia="Calibri" w:cs="Times New Roman"/>
          <w:color w:val="auto"/>
          <w:sz w:val="18"/>
          <w:szCs w:val="18"/>
        </w:rPr>
        <w:t xml:space="preserve"> </w:t>
      </w:r>
      <w:r w:rsidR="00F47DA6" w:rsidRPr="00D671FD">
        <w:rPr>
          <w:rFonts w:eastAsia="Calibri" w:cs="Times New Roman"/>
          <w:color w:val="auto"/>
          <w:sz w:val="18"/>
          <w:szCs w:val="18"/>
          <w:lang w:val="sr-Cyrl-RS"/>
        </w:rPr>
        <w:t xml:space="preserve">све </w:t>
      </w:r>
      <w:r w:rsidR="00F47DA6" w:rsidRPr="00D671FD">
        <w:rPr>
          <w:rFonts w:eastAsia="Calibri" w:cs="Times New Roman"/>
          <w:color w:val="auto"/>
          <w:sz w:val="18"/>
          <w:szCs w:val="18"/>
        </w:rPr>
        <w:t xml:space="preserve">предложене износе </w:t>
      </w:r>
      <w:r w:rsidR="00F47DA6" w:rsidRPr="00D671FD">
        <w:rPr>
          <w:rFonts w:eastAsia="Calibri" w:cs="Times New Roman"/>
          <w:bCs/>
          <w:color w:val="auto"/>
          <w:sz w:val="18"/>
          <w:szCs w:val="18"/>
        </w:rPr>
        <w:t>могућих потребних средстава</w:t>
      </w:r>
      <w:r w:rsidR="00F47DA6" w:rsidRPr="00D671FD">
        <w:rPr>
          <w:rFonts w:eastAsia="Calibri" w:cs="Times New Roman"/>
          <w:b/>
          <w:bCs/>
          <w:color w:val="auto"/>
          <w:sz w:val="18"/>
          <w:szCs w:val="18"/>
        </w:rPr>
        <w:t>,</w:t>
      </w:r>
      <w:r w:rsidR="00F47DA6" w:rsidRPr="00D671FD">
        <w:rPr>
          <w:rFonts w:eastAsia="Calibri" w:cs="Times New Roman"/>
          <w:color w:val="auto"/>
          <w:sz w:val="18"/>
          <w:szCs w:val="18"/>
        </w:rPr>
        <w:t xml:space="preserve"> било да се ради о људским ресурсима или другим потребама, за реализацију активности у новом планском периоду</w:t>
      </w:r>
      <w:r w:rsidR="00F47DA6" w:rsidRPr="00D671FD">
        <w:rPr>
          <w:rFonts w:eastAsia="Calibri" w:cs="Times New Roman"/>
          <w:color w:val="auto"/>
          <w:sz w:val="18"/>
          <w:szCs w:val="18"/>
          <w:lang w:val="sr-Cyrl-RS"/>
        </w:rPr>
        <w:t xml:space="preserve">, те </w:t>
      </w:r>
      <w:r w:rsidR="00F47DA6" w:rsidRPr="00D671FD">
        <w:rPr>
          <w:rFonts w:eastAsia="Calibri" w:cs="Times New Roman"/>
          <w:color w:val="auto"/>
          <w:sz w:val="18"/>
          <w:szCs w:val="18"/>
        </w:rPr>
        <w:t xml:space="preserve">уколико са њима нису сагласни, </w:t>
      </w:r>
      <w:r w:rsidR="00F47DA6" w:rsidRPr="00D671FD">
        <w:rPr>
          <w:rFonts w:eastAsia="Calibri" w:cs="Times New Roman"/>
          <w:color w:val="auto"/>
          <w:sz w:val="18"/>
          <w:szCs w:val="18"/>
          <w:lang w:val="sr-Cyrl-RS"/>
        </w:rPr>
        <w:t xml:space="preserve">да их </w:t>
      </w:r>
      <w:r w:rsidR="00F47DA6" w:rsidRPr="00D671FD">
        <w:rPr>
          <w:rFonts w:eastAsia="Calibri" w:cs="Times New Roman"/>
          <w:color w:val="auto"/>
          <w:sz w:val="18"/>
          <w:szCs w:val="18"/>
        </w:rPr>
        <w:t>коригује</w:t>
      </w:r>
      <w:r>
        <w:rPr>
          <w:rFonts w:eastAsia="Calibri" w:cs="Times New Roman"/>
          <w:color w:val="auto"/>
          <w:sz w:val="18"/>
          <w:szCs w:val="18"/>
          <w:lang w:val="sr-Cyrl-RS"/>
        </w:rPr>
        <w:t xml:space="preserve"> </w:t>
      </w:r>
      <w:r>
        <w:rPr>
          <w:rFonts w:eastAsia="Calibri" w:cs="Times New Roman"/>
          <w:color w:val="auto"/>
          <w:sz w:val="18"/>
          <w:szCs w:val="18"/>
        </w:rPr>
        <w:t xml:space="preserve">у </w:t>
      </w:r>
      <w:r w:rsidR="00F47DA6" w:rsidRPr="00D671FD">
        <w:rPr>
          <w:rFonts w:eastAsia="Calibri" w:cs="Times New Roman"/>
          <w:color w:val="auto"/>
          <w:sz w:val="18"/>
          <w:szCs w:val="18"/>
        </w:rPr>
        <w:t>складу са новим проценама потреба ресурса и других издатака за 2023. и 2024. годину.</w:t>
      </w:r>
      <w:r w:rsidR="00F47DA6" w:rsidRPr="00D671FD">
        <w:rPr>
          <w:rFonts w:eastAsia="Calibri" w:cs="Times New Roman"/>
          <w:color w:val="auto"/>
          <w:sz w:val="18"/>
          <w:szCs w:val="18"/>
          <w:lang w:val="sr-Cyrl-RS"/>
        </w:rPr>
        <w:t xml:space="preserve"> Истовремено, </w:t>
      </w:r>
      <w:r w:rsidR="00F47DA6" w:rsidRPr="00D671FD">
        <w:rPr>
          <w:rFonts w:eastAsia="Calibri" w:cs="Times New Roman"/>
          <w:color w:val="auto"/>
          <w:sz w:val="18"/>
          <w:szCs w:val="18"/>
        </w:rPr>
        <w:t xml:space="preserve">у складу са Правилником о начину исказивања и извештавања о </w:t>
      </w:r>
      <w:r>
        <w:rPr>
          <w:rFonts w:eastAsia="Calibri" w:cs="Times New Roman"/>
          <w:color w:val="auto"/>
          <w:sz w:val="18"/>
          <w:szCs w:val="18"/>
          <w:lang w:val="sr-Cyrl-RS"/>
        </w:rPr>
        <w:t xml:space="preserve">процењеним </w:t>
      </w:r>
      <w:r w:rsidR="00F47DA6" w:rsidRPr="00D671FD">
        <w:rPr>
          <w:rFonts w:eastAsia="Calibri" w:cs="Times New Roman"/>
          <w:color w:val="auto"/>
          <w:sz w:val="18"/>
          <w:szCs w:val="18"/>
        </w:rPr>
        <w:t xml:space="preserve">финансијским ефектима закона, другог </w:t>
      </w:r>
      <w:r w:rsidR="00F47DA6" w:rsidRPr="00D671FD">
        <w:rPr>
          <w:rFonts w:eastAsia="Calibri" w:cs="Times New Roman"/>
          <w:color w:val="auto"/>
          <w:sz w:val="18"/>
          <w:szCs w:val="18"/>
        </w:rPr>
        <w:lastRenderedPageBreak/>
        <w:t xml:space="preserve">прописа или другог акта на буџет, односно финансијске планове организација за обавезно социјално осигурање </w:t>
      </w:r>
      <w:r>
        <w:rPr>
          <w:rFonts w:eastAsia="Calibri" w:cs="Times New Roman"/>
          <w:color w:val="auto"/>
          <w:sz w:val="18"/>
          <w:szCs w:val="18"/>
        </w:rPr>
        <w:t>(</w:t>
      </w:r>
      <w:r>
        <w:rPr>
          <w:rFonts w:eastAsia="Calibri" w:cs="Times New Roman"/>
          <w:bCs/>
          <w:color w:val="auto"/>
          <w:sz w:val="18"/>
          <w:szCs w:val="18"/>
          <w:lang w:val="sr-Cyrl-CS"/>
        </w:rPr>
        <w:t>„</w:t>
      </w:r>
      <w:r>
        <w:rPr>
          <w:rFonts w:eastAsia="Calibri" w:cs="Times New Roman"/>
          <w:color w:val="auto"/>
          <w:sz w:val="18"/>
          <w:szCs w:val="18"/>
        </w:rPr>
        <w:t>Службени гласник РС</w:t>
      </w:r>
      <w:r w:rsidRPr="000935CE">
        <w:rPr>
          <w:bCs/>
          <w:sz w:val="18"/>
          <w:szCs w:val="18"/>
          <w:u w:color="FF2600"/>
          <w:lang w:val="sr-Cyrl-CS"/>
        </w:rPr>
        <w:t>”</w:t>
      </w:r>
      <w:r>
        <w:rPr>
          <w:rFonts w:eastAsia="Calibri" w:cs="Times New Roman"/>
          <w:color w:val="auto"/>
          <w:sz w:val="18"/>
          <w:szCs w:val="18"/>
        </w:rPr>
        <w:t>, број 32/15</w:t>
      </w:r>
      <w:r w:rsidR="00F47DA6" w:rsidRPr="00D671FD">
        <w:rPr>
          <w:rFonts w:eastAsia="Calibri" w:cs="Times New Roman"/>
          <w:color w:val="auto"/>
          <w:sz w:val="18"/>
          <w:szCs w:val="18"/>
        </w:rPr>
        <w:t>),</w:t>
      </w:r>
      <w:r w:rsidR="00F47DA6" w:rsidRPr="00D671FD">
        <w:rPr>
          <w:rFonts w:eastAsia="Calibri" w:cs="Times New Roman"/>
          <w:color w:val="auto"/>
          <w:sz w:val="18"/>
          <w:szCs w:val="18"/>
          <w:lang w:val="sr-Cyrl-RS"/>
        </w:rPr>
        <w:t xml:space="preserve"> затражено је да се</w:t>
      </w:r>
      <w:r w:rsidR="00F47DA6" w:rsidRPr="00D671FD">
        <w:rPr>
          <w:rFonts w:eastAsia="Calibri" w:cs="Times New Roman"/>
          <w:color w:val="auto"/>
          <w:sz w:val="18"/>
          <w:szCs w:val="18"/>
        </w:rPr>
        <w:t xml:space="preserve"> према </w:t>
      </w:r>
      <w:r w:rsidR="00F47DA6" w:rsidRPr="00D671FD">
        <w:rPr>
          <w:rFonts w:eastAsia="Calibri" w:cs="Times New Roman"/>
          <w:color w:val="auto"/>
          <w:sz w:val="18"/>
          <w:szCs w:val="18"/>
          <w:lang w:val="sr-Cyrl-RS"/>
        </w:rPr>
        <w:t>евентуалним</w:t>
      </w:r>
      <w:r w:rsidR="00F47DA6" w:rsidRPr="00D671FD">
        <w:rPr>
          <w:rFonts w:eastAsia="Calibri" w:cs="Times New Roman"/>
          <w:color w:val="auto"/>
          <w:sz w:val="18"/>
          <w:szCs w:val="18"/>
        </w:rPr>
        <w:t xml:space="preserve"> новим проценама или прихваћеним износима из претходног периода, </w:t>
      </w:r>
      <w:r w:rsidR="00F47DA6" w:rsidRPr="00D671FD">
        <w:rPr>
          <w:rFonts w:eastAsia="Calibri" w:cs="Times New Roman"/>
          <w:bCs/>
          <w:color w:val="auto"/>
          <w:sz w:val="18"/>
          <w:szCs w:val="18"/>
        </w:rPr>
        <w:t>искажу процене средстава за реализацију планираних активности</w:t>
      </w:r>
      <w:r>
        <w:rPr>
          <w:rFonts w:eastAsia="Calibri" w:cs="Times New Roman"/>
          <w:bCs/>
          <w:color w:val="auto"/>
          <w:sz w:val="18"/>
          <w:szCs w:val="18"/>
          <w:lang w:val="sr-Cyrl-RS"/>
        </w:rPr>
        <w:t>.</w:t>
      </w:r>
      <w:r>
        <w:rPr>
          <w:rFonts w:cs="Times New Roman"/>
          <w:color w:val="auto"/>
          <w:sz w:val="18"/>
          <w:szCs w:val="18"/>
          <w:lang w:val="sr-Cyrl-RS"/>
        </w:rPr>
        <w:t xml:space="preserve"> </w:t>
      </w:r>
      <w:r w:rsidR="00F47DA6" w:rsidRPr="00D671FD">
        <w:rPr>
          <w:rFonts w:cs="Times New Roman"/>
          <w:color w:val="auto"/>
          <w:sz w:val="18"/>
          <w:szCs w:val="18"/>
          <w:lang w:val="sr-Cyrl-RS"/>
        </w:rPr>
        <w:t>Своје  мишљење са примедбама, сугестијама и исказаним проценама потребних финансијских средстава доставили су : Министарство правде, Министарство информисања и телекомуникација, Министарство за људска и мањинска права и друштвени дијалог, Национална служба за запошљавање, Министарство просвете, Национална академија за јавну управу, Министарство државне управе и локалне самоуправе, Министарство здравља и организационе јединице у саставу Министарства за рад, запошљавање, борачка и социјална питања, чија су мишљења размотрена и уграђена у одговарајући део Предлога акционог плана.</w:t>
      </w:r>
      <w:r>
        <w:rPr>
          <w:rFonts w:cs="Times New Roman"/>
          <w:color w:val="auto"/>
          <w:sz w:val="18"/>
          <w:szCs w:val="18"/>
          <w:lang w:val="sr-Cyrl-RS"/>
        </w:rPr>
        <w:t xml:space="preserve"> </w:t>
      </w:r>
      <w:r w:rsidR="00F47DA6" w:rsidRPr="00D671FD">
        <w:rPr>
          <w:rFonts w:cs="Times New Roman"/>
          <w:color w:val="auto"/>
          <w:sz w:val="18"/>
          <w:szCs w:val="18"/>
          <w:lang w:val="sr-Cyrl-RS"/>
        </w:rPr>
        <w:t>Поред органа државне у</w:t>
      </w:r>
      <w:r>
        <w:rPr>
          <w:rFonts w:cs="Times New Roman"/>
          <w:color w:val="auto"/>
          <w:sz w:val="18"/>
          <w:szCs w:val="18"/>
          <w:lang w:val="sr-Cyrl-RS"/>
        </w:rPr>
        <w:t>праве и независних институција</w:t>
      </w:r>
      <w:r w:rsidR="00F47DA6" w:rsidRPr="00D671FD">
        <w:rPr>
          <w:rFonts w:cs="Times New Roman"/>
          <w:color w:val="auto"/>
          <w:sz w:val="18"/>
          <w:szCs w:val="18"/>
          <w:lang w:val="sr-Cyrl-RS"/>
        </w:rPr>
        <w:t>, консултације су вршене и са Националном организацијом особа са инвалидитетом Србије – НООИС, чији су представници били укључени у све фазе припреме Предлога акционог план</w:t>
      </w:r>
      <w:r w:rsidR="00D119C6">
        <w:rPr>
          <w:rFonts w:cs="Times New Roman"/>
          <w:color w:val="auto"/>
          <w:sz w:val="18"/>
          <w:szCs w:val="18"/>
          <w:lang w:val="sr-Cyrl-RS"/>
        </w:rPr>
        <w:t>а</w:t>
      </w:r>
      <w:r w:rsidR="00F47DA6" w:rsidRPr="00D671FD">
        <w:rPr>
          <w:rFonts w:cs="Times New Roman"/>
          <w:color w:val="auto"/>
          <w:sz w:val="18"/>
          <w:szCs w:val="18"/>
          <w:lang w:val="sr-Cyrl-RS"/>
        </w:rPr>
        <w:t xml:space="preserve">. Све њихове примедбе и сугестије су размотрене током више одржаних консултативних састанака, а оне које су могле бити прихваћене унете су у Предлог </w:t>
      </w:r>
      <w:r w:rsidR="00F47DA6" w:rsidRPr="00D671FD">
        <w:rPr>
          <w:rFonts w:cs="Times New Roman"/>
          <w:sz w:val="18"/>
          <w:szCs w:val="18"/>
          <w:lang w:val="sr-Cyrl-RS"/>
        </w:rPr>
        <w:t>акционог плана.</w:t>
      </w:r>
      <w:r w:rsidR="00F47DA6">
        <w:rPr>
          <w:rFonts w:cs="Times New Roman"/>
          <w:sz w:val="18"/>
          <w:szCs w:val="18"/>
          <w:lang w:val="sr-Latn-RS"/>
        </w:rPr>
        <w:t xml:space="preserve"> </w:t>
      </w:r>
      <w:r w:rsidR="00A46710">
        <w:rPr>
          <w:sz w:val="18"/>
          <w:szCs w:val="18"/>
        </w:rPr>
        <w:t xml:space="preserve">По окончању поступка јавне расправе, </w:t>
      </w:r>
      <w:r w:rsidR="00A46710">
        <w:rPr>
          <w:sz w:val="18"/>
          <w:szCs w:val="18"/>
          <w:lang w:val="ru-RU"/>
        </w:rPr>
        <w:t>Министарств</w:t>
      </w:r>
      <w:r w:rsidR="00A46710">
        <w:rPr>
          <w:sz w:val="18"/>
          <w:szCs w:val="18"/>
        </w:rPr>
        <w:t>o</w:t>
      </w:r>
      <w:r w:rsidR="00A46710">
        <w:rPr>
          <w:sz w:val="18"/>
          <w:szCs w:val="18"/>
          <w:lang w:val="ru-RU"/>
        </w:rPr>
        <w:t xml:space="preserve"> за рад, запошљавање, борачка и социјална питања</w:t>
      </w:r>
      <w:r>
        <w:rPr>
          <w:sz w:val="18"/>
          <w:szCs w:val="18"/>
        </w:rPr>
        <w:t xml:space="preserve"> анализир</w:t>
      </w:r>
      <w:r w:rsidR="00A46710">
        <w:rPr>
          <w:sz w:val="18"/>
          <w:szCs w:val="18"/>
        </w:rPr>
        <w:t>ало је  примедбе, предлоге и сугестије учесника у јавној расправи и сачинило  извештај о спроведеној јавној расправи о Предлогу акционог плана и  исти објавило на ин</w:t>
      </w:r>
      <w:r>
        <w:rPr>
          <w:sz w:val="18"/>
          <w:szCs w:val="18"/>
        </w:rPr>
        <w:t>тернет страници Министарства. Акциони план</w:t>
      </w:r>
      <w:r w:rsidR="00A46710">
        <w:rPr>
          <w:sz w:val="18"/>
          <w:szCs w:val="18"/>
        </w:rPr>
        <w:t xml:space="preserve"> је након завршетка јавне расправе коначно  размотрен у Министаарств</w:t>
      </w:r>
      <w:r w:rsidR="00641934">
        <w:rPr>
          <w:sz w:val="18"/>
          <w:szCs w:val="18"/>
          <w:lang w:val="sr-Cyrl-RS"/>
        </w:rPr>
        <w:t>у</w:t>
      </w:r>
      <w:r w:rsidR="00A46710">
        <w:rPr>
          <w:sz w:val="18"/>
          <w:szCs w:val="18"/>
        </w:rPr>
        <w:t>, и спреман на прослеђивање свим  надлежним ресорима, ради давања мишљења и усвајања од стране Владе Републике Србије</w:t>
      </w:r>
      <w:r>
        <w:rPr>
          <w:sz w:val="18"/>
          <w:szCs w:val="18"/>
          <w:lang w:val="sr-Cyrl-RS"/>
        </w:rPr>
        <w:t>.</w:t>
      </w:r>
    </w:p>
    <w:p w14:paraId="06E39C90" w14:textId="77777777" w:rsidR="00542CA0" w:rsidRDefault="00542CA0">
      <w:pPr>
        <w:pStyle w:val="BodyB"/>
        <w:tabs>
          <w:tab w:val="left" w:pos="3060"/>
        </w:tabs>
        <w:ind w:firstLine="720"/>
        <w:jc w:val="both"/>
        <w:rPr>
          <w:sz w:val="20"/>
          <w:szCs w:val="20"/>
        </w:rPr>
      </w:pPr>
    </w:p>
    <w:p w14:paraId="64F9E7CC" w14:textId="354E98DA" w:rsidR="00542CA0" w:rsidRDefault="00A46710">
      <w:pPr>
        <w:pStyle w:val="BodyB"/>
        <w:tabs>
          <w:tab w:val="left" w:pos="3060"/>
        </w:tabs>
        <w:spacing w:after="160" w:line="259" w:lineRule="auto"/>
        <w:ind w:firstLine="720"/>
        <w:jc w:val="center"/>
        <w:rPr>
          <w:b/>
          <w:bCs/>
          <w:sz w:val="18"/>
          <w:szCs w:val="18"/>
        </w:rPr>
      </w:pPr>
      <w:r>
        <w:rPr>
          <w:b/>
          <w:bCs/>
          <w:sz w:val="18"/>
          <w:szCs w:val="18"/>
        </w:rPr>
        <w:t>III</w:t>
      </w:r>
      <w:r w:rsidR="003B3F92">
        <w:rPr>
          <w:b/>
          <w:bCs/>
          <w:sz w:val="18"/>
          <w:szCs w:val="18"/>
          <w:lang w:val="sr-Cyrl-RS"/>
        </w:rPr>
        <w:t>.</w:t>
      </w:r>
      <w:r>
        <w:rPr>
          <w:b/>
          <w:bCs/>
          <w:sz w:val="18"/>
          <w:szCs w:val="18"/>
        </w:rPr>
        <w:t xml:space="preserve">  ПРОЦЕНА ФИНАНСИЈСКИХ СРЕДСТАВА </w:t>
      </w:r>
    </w:p>
    <w:p w14:paraId="5B66C48A" w14:textId="478F1D97" w:rsidR="00CB363E" w:rsidRDefault="00CB363E" w:rsidP="00CB363E">
      <w:pPr>
        <w:pStyle w:val="BodyB"/>
        <w:tabs>
          <w:tab w:val="left" w:pos="3060"/>
        </w:tabs>
        <w:spacing w:after="160" w:line="259" w:lineRule="auto"/>
        <w:ind w:firstLine="720"/>
        <w:jc w:val="both"/>
        <w:rPr>
          <w:sz w:val="18"/>
          <w:szCs w:val="18"/>
        </w:rPr>
      </w:pPr>
      <w:r>
        <w:rPr>
          <w:sz w:val="18"/>
          <w:szCs w:val="18"/>
        </w:rPr>
        <w:t xml:space="preserve">Акционим планом предвиђено је да се општи циљ реализује кроз три посебна циља, чија имплементација ће се остваривати кроз већи број мера које садрже појединачне </w:t>
      </w:r>
      <w:proofErr w:type="gramStart"/>
      <w:r>
        <w:rPr>
          <w:sz w:val="18"/>
          <w:szCs w:val="18"/>
        </w:rPr>
        <w:t>активности  у</w:t>
      </w:r>
      <w:proofErr w:type="gramEnd"/>
      <w:r>
        <w:rPr>
          <w:sz w:val="18"/>
          <w:szCs w:val="18"/>
        </w:rPr>
        <w:t xml:space="preserve"> периоду  од </w:t>
      </w:r>
      <w:r>
        <w:rPr>
          <w:sz w:val="18"/>
          <w:szCs w:val="18"/>
          <w:lang w:val="de-DE"/>
        </w:rPr>
        <w:t>2023</w:t>
      </w:r>
      <w:r w:rsidR="003B3F92">
        <w:rPr>
          <w:sz w:val="18"/>
          <w:szCs w:val="18"/>
          <w:lang w:val="sr-Cyrl-RS"/>
        </w:rPr>
        <w:t>.</w:t>
      </w:r>
      <w:r>
        <w:rPr>
          <w:sz w:val="18"/>
          <w:szCs w:val="18"/>
          <w:lang w:val="de-DE"/>
        </w:rPr>
        <w:t xml:space="preserve">  </w:t>
      </w:r>
      <w:r>
        <w:rPr>
          <w:sz w:val="18"/>
          <w:szCs w:val="18"/>
        </w:rPr>
        <w:t>до 2024. године.</w:t>
      </w:r>
    </w:p>
    <w:p w14:paraId="4F078E8B" w14:textId="403C4215" w:rsidR="00CB363E" w:rsidRDefault="00CB363E" w:rsidP="00CB363E">
      <w:pPr>
        <w:pStyle w:val="BodyC"/>
        <w:jc w:val="both"/>
        <w:rPr>
          <w:sz w:val="18"/>
          <w:szCs w:val="18"/>
        </w:rPr>
      </w:pPr>
      <w:r>
        <w:rPr>
          <w:sz w:val="18"/>
          <w:szCs w:val="18"/>
          <w:lang w:val="ru-RU"/>
        </w:rPr>
        <w:tab/>
        <w:t>Процена финансијских средстава неопходних за реализацију посебних циљева</w:t>
      </w:r>
      <w:r>
        <w:rPr>
          <w:sz w:val="18"/>
          <w:szCs w:val="18"/>
        </w:rPr>
        <w:t>, мера и активности вршена је од стране предлагача Акционог плана (</w:t>
      </w:r>
      <w:r>
        <w:rPr>
          <w:sz w:val="18"/>
          <w:szCs w:val="18"/>
          <w:u w:color="222222"/>
        </w:rPr>
        <w:t xml:space="preserve">Министарство за рад, </w:t>
      </w:r>
      <w:r>
        <w:rPr>
          <w:sz w:val="18"/>
          <w:szCs w:val="18"/>
          <w:u w:color="222222"/>
          <w:lang w:val="ru-RU"/>
        </w:rPr>
        <w:t>запошљавање</w:t>
      </w:r>
      <w:r>
        <w:rPr>
          <w:sz w:val="18"/>
          <w:szCs w:val="18"/>
          <w:u w:color="222222"/>
        </w:rPr>
        <w:t>, борачка и социјална питања</w:t>
      </w:r>
      <w:r>
        <w:rPr>
          <w:sz w:val="18"/>
          <w:szCs w:val="18"/>
        </w:rPr>
        <w:t xml:space="preserve">) и  носилаца појединачних активности из Акционог плана, а у складу са  планско </w:t>
      </w:r>
      <w:r>
        <w:rPr>
          <w:sz w:val="18"/>
          <w:szCs w:val="18"/>
          <w:lang w:val="ru-RU"/>
        </w:rPr>
        <w:t>- буџетским процедурама</w:t>
      </w:r>
      <w:r>
        <w:rPr>
          <w:sz w:val="18"/>
          <w:szCs w:val="18"/>
        </w:rPr>
        <w:t xml:space="preserve">. У том смислу, </w:t>
      </w:r>
      <w:r>
        <w:rPr>
          <w:sz w:val="18"/>
          <w:szCs w:val="18"/>
          <w:lang w:val="ru-RU"/>
        </w:rPr>
        <w:t xml:space="preserve">носиоци појединачних активности из Акционог плана извршили су </w:t>
      </w:r>
      <w:proofErr w:type="gramStart"/>
      <w:r>
        <w:rPr>
          <w:sz w:val="18"/>
          <w:szCs w:val="18"/>
          <w:lang w:val="ru-RU"/>
        </w:rPr>
        <w:t>оквирну  процену</w:t>
      </w:r>
      <w:proofErr w:type="gramEnd"/>
      <w:r>
        <w:rPr>
          <w:sz w:val="18"/>
          <w:szCs w:val="18"/>
          <w:lang w:val="ru-RU"/>
        </w:rPr>
        <w:t xml:space="preserve"> трошкова ангажовања људских и других ресурса и потреба за реализацију планираних активности</w:t>
      </w:r>
      <w:r>
        <w:rPr>
          <w:sz w:val="18"/>
          <w:szCs w:val="18"/>
        </w:rPr>
        <w:t>,  у</w:t>
      </w:r>
      <w:r w:rsidR="00566468">
        <w:rPr>
          <w:sz w:val="18"/>
          <w:szCs w:val="18"/>
          <w:lang w:val="sr-Cyrl-RS"/>
        </w:rPr>
        <w:t xml:space="preserve"> </w:t>
      </w:r>
      <w:r>
        <w:rPr>
          <w:sz w:val="18"/>
          <w:szCs w:val="18"/>
        </w:rPr>
        <w:t xml:space="preserve">складу са усвојеним Законом о буџету Републике Србије за 2023. </w:t>
      </w:r>
      <w:r>
        <w:rPr>
          <w:sz w:val="18"/>
          <w:szCs w:val="18"/>
          <w:lang w:val="ru-RU"/>
        </w:rPr>
        <w:t xml:space="preserve">годину </w:t>
      </w:r>
      <w:r>
        <w:rPr>
          <w:sz w:val="18"/>
          <w:szCs w:val="18"/>
        </w:rPr>
        <w:t>(„Службени гласник РС”, број 138 /22), а који су</w:t>
      </w:r>
      <w:r w:rsidR="00590624">
        <w:rPr>
          <w:sz w:val="18"/>
          <w:szCs w:val="18"/>
          <w:lang w:val="sr-Cyrl-RS"/>
        </w:rPr>
        <w:t xml:space="preserve"> </w:t>
      </w:r>
      <w:r>
        <w:rPr>
          <w:sz w:val="18"/>
          <w:szCs w:val="18"/>
          <w:lang w:val="ru-RU"/>
        </w:rPr>
        <w:t>унети у  прописане ПФЕ обрасце о финансијским ефектима исказаних  процењених оквирних трошкова на буџет</w:t>
      </w:r>
      <w:r>
        <w:rPr>
          <w:sz w:val="18"/>
          <w:szCs w:val="18"/>
        </w:rPr>
        <w:t xml:space="preserve">, </w:t>
      </w:r>
      <w:r>
        <w:rPr>
          <w:sz w:val="18"/>
          <w:szCs w:val="18"/>
          <w:lang w:val="ru-RU"/>
        </w:rPr>
        <w:t>а у складу са Правилником о начину исказивања и извештавања о процењеним финансијским ефектима закона</w:t>
      </w:r>
      <w:r>
        <w:rPr>
          <w:sz w:val="18"/>
          <w:szCs w:val="18"/>
        </w:rPr>
        <w:t>,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6FF43E30" w14:textId="77777777" w:rsidR="00CB363E" w:rsidRDefault="00CB363E" w:rsidP="00CB363E">
      <w:pPr>
        <w:pStyle w:val="BodyC"/>
        <w:spacing w:line="120" w:lineRule="auto"/>
        <w:jc w:val="both"/>
        <w:rPr>
          <w:b/>
          <w:bCs/>
          <w:sz w:val="18"/>
          <w:szCs w:val="18"/>
        </w:rPr>
      </w:pPr>
    </w:p>
    <w:p w14:paraId="6AADC75C" w14:textId="512F7FFE" w:rsidR="00CB363E" w:rsidRDefault="00CB363E" w:rsidP="00CB363E">
      <w:pPr>
        <w:pStyle w:val="BodyC"/>
        <w:ind w:firstLine="720"/>
        <w:jc w:val="both"/>
        <w:rPr>
          <w:sz w:val="18"/>
          <w:szCs w:val="18"/>
        </w:rPr>
      </w:pPr>
      <w:r>
        <w:rPr>
          <w:sz w:val="18"/>
          <w:szCs w:val="18"/>
        </w:rPr>
        <w:t xml:space="preserve">За спровођење овог акционог плана финансијска средства су </w:t>
      </w:r>
      <w:proofErr w:type="gramStart"/>
      <w:r>
        <w:rPr>
          <w:sz w:val="18"/>
          <w:szCs w:val="18"/>
        </w:rPr>
        <w:t>планирана  Законом</w:t>
      </w:r>
      <w:proofErr w:type="gramEnd"/>
      <w:r>
        <w:rPr>
          <w:sz w:val="18"/>
          <w:szCs w:val="18"/>
        </w:rPr>
        <w:t xml:space="preserve"> о бу</w:t>
      </w:r>
      <w:r w:rsidR="00590624">
        <w:rPr>
          <w:sz w:val="18"/>
          <w:szCs w:val="18"/>
        </w:rPr>
        <w:t>џету Републике Србије за 2023. г</w:t>
      </w:r>
      <w:r>
        <w:rPr>
          <w:sz w:val="18"/>
          <w:szCs w:val="18"/>
        </w:rPr>
        <w:t>одину</w:t>
      </w:r>
      <w:r>
        <w:rPr>
          <w:sz w:val="18"/>
          <w:szCs w:val="18"/>
          <w:lang w:val="sr-Cyrl-RS"/>
        </w:rPr>
        <w:t xml:space="preserve"> </w:t>
      </w:r>
      <w:r>
        <w:rPr>
          <w:sz w:val="18"/>
          <w:szCs w:val="18"/>
        </w:rPr>
        <w:t xml:space="preserve">(„Службени гласник РС”, број 138 /22). </w:t>
      </w:r>
      <w:r>
        <w:rPr>
          <w:sz w:val="18"/>
          <w:szCs w:val="18"/>
          <w:lang w:val="ru-RU"/>
        </w:rPr>
        <w:t xml:space="preserve">Средства су планирана у оквиру раздела надлежног </w:t>
      </w:r>
      <w:r w:rsidR="00590624">
        <w:rPr>
          <w:sz w:val="18"/>
          <w:szCs w:val="18"/>
          <w:u w:color="222222"/>
        </w:rPr>
        <w:t>Министарства</w:t>
      </w:r>
      <w:r>
        <w:rPr>
          <w:sz w:val="18"/>
          <w:szCs w:val="18"/>
          <w:u w:color="222222"/>
        </w:rPr>
        <w:t xml:space="preserve"> за рад, </w:t>
      </w:r>
      <w:r>
        <w:rPr>
          <w:sz w:val="18"/>
          <w:szCs w:val="18"/>
          <w:u w:color="222222"/>
          <w:lang w:val="ru-RU"/>
        </w:rPr>
        <w:t>запошљавање</w:t>
      </w:r>
      <w:r>
        <w:rPr>
          <w:sz w:val="18"/>
          <w:szCs w:val="18"/>
          <w:u w:color="222222"/>
        </w:rPr>
        <w:t>, борачка и социјална питања</w:t>
      </w:r>
      <w:r>
        <w:rPr>
          <w:sz w:val="18"/>
          <w:szCs w:val="18"/>
        </w:rPr>
        <w:t xml:space="preserve"> или других  министарстава, </w:t>
      </w:r>
      <w:r>
        <w:rPr>
          <w:sz w:val="18"/>
          <w:szCs w:val="18"/>
          <w:lang w:val="ru-RU"/>
        </w:rPr>
        <w:t>односно државних органа који су носиоци појединачних активности из овог акционог плана</w:t>
      </w:r>
      <w:r>
        <w:rPr>
          <w:sz w:val="18"/>
          <w:szCs w:val="18"/>
        </w:rPr>
        <w:t xml:space="preserve">. </w:t>
      </w:r>
    </w:p>
    <w:p w14:paraId="27C610A8" w14:textId="632C8EF7" w:rsidR="00CB363E" w:rsidRDefault="00CB363E" w:rsidP="00CB363E">
      <w:pPr>
        <w:pStyle w:val="BodyC"/>
        <w:ind w:firstLine="720"/>
        <w:jc w:val="both"/>
        <w:rPr>
          <w:sz w:val="18"/>
          <w:szCs w:val="18"/>
          <w:lang w:val="sr-Cyrl-RS"/>
        </w:rPr>
      </w:pPr>
      <w:proofErr w:type="gramStart"/>
      <w:r>
        <w:rPr>
          <w:sz w:val="18"/>
          <w:szCs w:val="18"/>
        </w:rPr>
        <w:t>Укупно  обезбеђена</w:t>
      </w:r>
      <w:proofErr w:type="gramEnd"/>
      <w:r>
        <w:rPr>
          <w:sz w:val="18"/>
          <w:szCs w:val="18"/>
        </w:rPr>
        <w:t xml:space="preserve">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w:t>
      </w:r>
      <w:r w:rsidR="00217B17">
        <w:rPr>
          <w:sz w:val="18"/>
          <w:szCs w:val="18"/>
          <w:lang w:val="sr-Cyrl-RS"/>
        </w:rPr>
        <w:t>,</w:t>
      </w:r>
      <w:r>
        <w:rPr>
          <w:sz w:val="18"/>
          <w:szCs w:val="18"/>
          <w:lang w:val="sr-Cyrl-RS"/>
        </w:rPr>
        <w:t xml:space="preserve"> </w:t>
      </w:r>
      <w:r>
        <w:rPr>
          <w:sz w:val="18"/>
          <w:szCs w:val="18"/>
          <w:lang w:val="sr-Latn-RS"/>
        </w:rPr>
        <w:t xml:space="preserve"> </w:t>
      </w:r>
      <w:r>
        <w:rPr>
          <w:sz w:val="18"/>
          <w:szCs w:val="18"/>
          <w:lang w:val="sr-Cyrl-RS"/>
        </w:rPr>
        <w:t>а по разделима  из Закона о буџету Републике Србије за 2023. годину, структура је следећа:</w:t>
      </w:r>
    </w:p>
    <w:p w14:paraId="7479B6A6" w14:textId="30841A4C" w:rsidR="00CB363E" w:rsidRDefault="00517895" w:rsidP="00CB363E">
      <w:pPr>
        <w:pStyle w:val="BodyC"/>
        <w:ind w:firstLine="720"/>
        <w:jc w:val="both"/>
        <w:rPr>
          <w:sz w:val="18"/>
          <w:szCs w:val="18"/>
          <w:lang w:val="sr-Cyrl-RS"/>
        </w:rPr>
      </w:pPr>
      <w:r>
        <w:rPr>
          <w:sz w:val="18"/>
          <w:szCs w:val="18"/>
          <w:lang w:val="sr-Cyrl-RS"/>
        </w:rPr>
        <w:t>.</w:t>
      </w:r>
    </w:p>
    <w:p w14:paraId="7C60F24A" w14:textId="77777777" w:rsidR="00CB363E" w:rsidRDefault="00CB363E" w:rsidP="00CB363E">
      <w:pPr>
        <w:pStyle w:val="BodyCAAA"/>
        <w:widowControl w:val="0"/>
        <w:numPr>
          <w:ilvl w:val="0"/>
          <w:numId w:val="13"/>
        </w:numPr>
        <w:jc w:val="both"/>
        <w:rPr>
          <w:sz w:val="18"/>
          <w:szCs w:val="18"/>
          <w:lang w:val="sr-Cyrl-RS"/>
        </w:rPr>
      </w:pPr>
      <w:r>
        <w:rPr>
          <w:sz w:val="18"/>
          <w:szCs w:val="18"/>
          <w:lang w:val="sr-Cyrl-RS"/>
        </w:rPr>
        <w:t xml:space="preserve">Раздео 30 - </w:t>
      </w:r>
      <w:r>
        <w:rPr>
          <w:sz w:val="18"/>
          <w:szCs w:val="18"/>
        </w:rPr>
        <w:t>.</w:t>
      </w:r>
      <w:r w:rsidRPr="005E4A7C">
        <w:rPr>
          <w:sz w:val="18"/>
          <w:szCs w:val="18"/>
        </w:rPr>
        <w:t xml:space="preserve"> </w:t>
      </w:r>
      <w:r>
        <w:rPr>
          <w:sz w:val="18"/>
          <w:szCs w:val="18"/>
        </w:rPr>
        <w:t xml:space="preserve">Министарство за рад, </w:t>
      </w:r>
      <w:r>
        <w:rPr>
          <w:sz w:val="18"/>
          <w:szCs w:val="18"/>
          <w:lang w:val="ru-RU"/>
        </w:rPr>
        <w:t>запошљавање</w:t>
      </w:r>
      <w:r>
        <w:rPr>
          <w:sz w:val="18"/>
          <w:szCs w:val="18"/>
        </w:rPr>
        <w:t>, борачка и социјална питања,</w:t>
      </w:r>
      <w:r>
        <w:rPr>
          <w:sz w:val="18"/>
          <w:szCs w:val="18"/>
          <w:lang w:val="sr-Cyrl-RS"/>
        </w:rPr>
        <w:t xml:space="preserve"> средства су обезбеђена</w:t>
      </w:r>
      <w:r>
        <w:rPr>
          <w:sz w:val="18"/>
          <w:szCs w:val="18"/>
        </w:rPr>
        <w:t xml:space="preserve"> </w:t>
      </w:r>
      <w:r>
        <w:rPr>
          <w:sz w:val="18"/>
          <w:szCs w:val="18"/>
          <w:lang w:val="sr-Cyrl-RS"/>
        </w:rPr>
        <w:t xml:space="preserve"> у оквиру  следећих програма:</w:t>
      </w:r>
    </w:p>
    <w:p w14:paraId="2E3C07FB" w14:textId="5EEE0EA7" w:rsidR="00CB363E" w:rsidRPr="00DC469F" w:rsidRDefault="00EB4F37" w:rsidP="00CB363E">
      <w:pPr>
        <w:pStyle w:val="BodyCAAA"/>
        <w:widowControl w:val="0"/>
        <w:jc w:val="both"/>
        <w:rPr>
          <w:sz w:val="18"/>
          <w:szCs w:val="18"/>
          <w:lang w:val="sr-Cyrl-RS"/>
        </w:rPr>
      </w:pPr>
      <w:r>
        <w:rPr>
          <w:sz w:val="18"/>
          <w:szCs w:val="18"/>
          <w:lang w:val="ru-RU"/>
        </w:rPr>
        <w:t xml:space="preserve">У оквиру </w:t>
      </w:r>
      <w:r w:rsidR="00CB363E">
        <w:rPr>
          <w:sz w:val="18"/>
          <w:szCs w:val="18"/>
          <w:lang w:val="ru-RU"/>
        </w:rPr>
        <w:t>Програм</w:t>
      </w:r>
      <w:r>
        <w:rPr>
          <w:sz w:val="18"/>
          <w:szCs w:val="18"/>
          <w:lang w:val="ru-RU"/>
        </w:rPr>
        <w:t xml:space="preserve">а </w:t>
      </w:r>
      <w:r w:rsidR="00CB363E">
        <w:rPr>
          <w:sz w:val="18"/>
          <w:szCs w:val="18"/>
          <w:lang w:val="ru-RU"/>
        </w:rPr>
        <w:t xml:space="preserve"> </w:t>
      </w:r>
      <w:r w:rsidR="00CB363E">
        <w:rPr>
          <w:sz w:val="18"/>
          <w:szCs w:val="18"/>
        </w:rPr>
        <w:t xml:space="preserve">0902 </w:t>
      </w:r>
      <w:r>
        <w:rPr>
          <w:sz w:val="18"/>
          <w:szCs w:val="18"/>
        </w:rPr>
        <w:t>–</w:t>
      </w:r>
      <w:r w:rsidR="00CB363E">
        <w:rPr>
          <w:sz w:val="18"/>
          <w:szCs w:val="18"/>
        </w:rPr>
        <w:t xml:space="preserve"> </w:t>
      </w:r>
      <w:r w:rsidR="00CB363E">
        <w:rPr>
          <w:sz w:val="18"/>
          <w:szCs w:val="18"/>
          <w:lang w:val="ru-RU"/>
        </w:rPr>
        <w:t>Социјална заштита</w:t>
      </w:r>
      <w:r w:rsidR="00CB363E">
        <w:rPr>
          <w:sz w:val="18"/>
          <w:szCs w:val="18"/>
          <w:lang w:val="sr-Cyrl-RS"/>
        </w:rPr>
        <w:t>:</w:t>
      </w:r>
    </w:p>
    <w:p w14:paraId="500AEED7" w14:textId="14CBE2AC" w:rsidR="00CB363E" w:rsidRDefault="00CB363E" w:rsidP="00CB363E">
      <w:pPr>
        <w:pStyle w:val="BodyCAAA"/>
        <w:widowControl w:val="0"/>
        <w:numPr>
          <w:ilvl w:val="0"/>
          <w:numId w:val="14"/>
        </w:numPr>
        <w:jc w:val="both"/>
        <w:rPr>
          <w:sz w:val="18"/>
          <w:szCs w:val="18"/>
          <w:lang w:val="ru-RU"/>
        </w:rPr>
      </w:pPr>
      <w:r>
        <w:rPr>
          <w:sz w:val="18"/>
          <w:szCs w:val="18"/>
        </w:rPr>
        <w:t xml:space="preserve"> Програмска активност/Пројекат 0006 </w:t>
      </w:r>
      <w:r w:rsidR="00EB4F37">
        <w:rPr>
          <w:sz w:val="18"/>
          <w:szCs w:val="18"/>
        </w:rPr>
        <w:t>–</w:t>
      </w:r>
      <w:r>
        <w:rPr>
          <w:sz w:val="18"/>
          <w:szCs w:val="18"/>
        </w:rPr>
        <w:t xml:space="preserve"> Заштита положаја ОСИ</w:t>
      </w:r>
      <w:r>
        <w:rPr>
          <w:sz w:val="18"/>
          <w:szCs w:val="18"/>
          <w:lang w:val="sr-Cyrl-RS"/>
        </w:rPr>
        <w:t xml:space="preserve"> у износу </w:t>
      </w:r>
      <w:proofErr w:type="gramStart"/>
      <w:r>
        <w:rPr>
          <w:sz w:val="18"/>
          <w:szCs w:val="18"/>
          <w:lang w:val="sr-Cyrl-RS"/>
        </w:rPr>
        <w:t>од  468.915.000</w:t>
      </w:r>
      <w:proofErr w:type="gramEnd"/>
      <w:r>
        <w:rPr>
          <w:sz w:val="18"/>
          <w:szCs w:val="18"/>
          <w:lang w:val="sr-Cyrl-RS"/>
        </w:rPr>
        <w:t xml:space="preserve">, 00 динара </w:t>
      </w:r>
      <w:r>
        <w:rPr>
          <w:sz w:val="18"/>
          <w:szCs w:val="18"/>
          <w:lang w:val="ru-RU"/>
        </w:rPr>
        <w:t xml:space="preserve">у 2023. </w:t>
      </w:r>
      <w:r w:rsidR="00FE4217">
        <w:rPr>
          <w:sz w:val="18"/>
          <w:szCs w:val="18"/>
          <w:lang w:val="ru-RU"/>
        </w:rPr>
        <w:t>години</w:t>
      </w:r>
      <w:r>
        <w:rPr>
          <w:sz w:val="18"/>
          <w:szCs w:val="18"/>
          <w:lang w:val="ru-RU"/>
        </w:rPr>
        <w:t xml:space="preserve">, са пројекцијом истог износа средстава и за 2024. </w:t>
      </w:r>
      <w:r w:rsidR="00FE4217">
        <w:rPr>
          <w:sz w:val="18"/>
          <w:szCs w:val="18"/>
          <w:lang w:val="ru-RU"/>
        </w:rPr>
        <w:t xml:space="preserve">годину </w:t>
      </w:r>
      <w:r>
        <w:rPr>
          <w:sz w:val="18"/>
          <w:szCs w:val="18"/>
          <w:lang w:val="ru-RU"/>
        </w:rPr>
        <w:t>и</w:t>
      </w:r>
    </w:p>
    <w:p w14:paraId="4E7992F5" w14:textId="2F83ABC6" w:rsidR="00CB363E" w:rsidRDefault="00CB363E" w:rsidP="00CB363E">
      <w:pPr>
        <w:pStyle w:val="BodyA"/>
        <w:widowControl w:val="0"/>
        <w:numPr>
          <w:ilvl w:val="0"/>
          <w:numId w:val="14"/>
        </w:numPr>
        <w:jc w:val="both"/>
        <w:rPr>
          <w:sz w:val="18"/>
          <w:szCs w:val="18"/>
          <w:lang w:val="ru-RU"/>
        </w:rPr>
      </w:pPr>
      <w:r>
        <w:rPr>
          <w:sz w:val="18"/>
          <w:szCs w:val="18"/>
          <w:u w:color="FF2600"/>
        </w:rPr>
        <w:t xml:space="preserve"> </w:t>
      </w:r>
      <w:r w:rsidRPr="0014591D">
        <w:rPr>
          <w:sz w:val="18"/>
          <w:szCs w:val="18"/>
          <w:u w:color="FF2600"/>
        </w:rPr>
        <w:t xml:space="preserve">Програмска активност 0003 </w:t>
      </w:r>
      <w:r w:rsidR="00EB4F37">
        <w:rPr>
          <w:sz w:val="18"/>
          <w:szCs w:val="18"/>
          <w:u w:color="FF2600"/>
          <w:lang w:val="sr-Cyrl-RS"/>
        </w:rPr>
        <w:t>–</w:t>
      </w:r>
      <w:r w:rsidRPr="0014591D">
        <w:rPr>
          <w:sz w:val="18"/>
          <w:szCs w:val="18"/>
          <w:u w:color="FF2600"/>
        </w:rPr>
        <w:t xml:space="preserve"> </w:t>
      </w:r>
      <w:r>
        <w:rPr>
          <w:sz w:val="18"/>
          <w:szCs w:val="18"/>
          <w:u w:color="FF2600"/>
          <w:lang w:val="ru-RU"/>
        </w:rPr>
        <w:t>П</w:t>
      </w:r>
      <w:r w:rsidRPr="0014591D">
        <w:rPr>
          <w:sz w:val="18"/>
          <w:szCs w:val="18"/>
          <w:u w:color="FF2600"/>
          <w:lang w:val="ru-RU"/>
        </w:rPr>
        <w:t>рава корисника социјалне заштите</w:t>
      </w:r>
      <w:r>
        <w:rPr>
          <w:sz w:val="18"/>
          <w:szCs w:val="18"/>
          <w:u w:color="FF2600"/>
          <w:lang w:val="ru-RU"/>
        </w:rPr>
        <w:t xml:space="preserve"> у износу </w:t>
      </w:r>
      <w:proofErr w:type="gramStart"/>
      <w:r>
        <w:rPr>
          <w:sz w:val="18"/>
          <w:szCs w:val="18"/>
          <w:u w:color="FF2600"/>
          <w:lang w:val="ru-RU"/>
        </w:rPr>
        <w:t xml:space="preserve">од  </w:t>
      </w:r>
      <w:r w:rsidR="003A0FAB">
        <w:rPr>
          <w:sz w:val="18"/>
          <w:szCs w:val="18"/>
          <w:u w:color="FF2600"/>
          <w:lang w:val="ru-RU"/>
        </w:rPr>
        <w:t>1</w:t>
      </w:r>
      <w:r w:rsidR="003A0FAB">
        <w:rPr>
          <w:sz w:val="18"/>
          <w:szCs w:val="18"/>
          <w:u w:color="FF2600"/>
          <w:lang w:val="sr-Latn-RS"/>
        </w:rPr>
        <w:t>2</w:t>
      </w:r>
      <w:r>
        <w:rPr>
          <w:sz w:val="18"/>
          <w:szCs w:val="18"/>
          <w:u w:color="FF2600"/>
          <w:lang w:val="ru-RU"/>
        </w:rPr>
        <w:t>.816.396.000,00</w:t>
      </w:r>
      <w:proofErr w:type="gramEnd"/>
      <w:r>
        <w:rPr>
          <w:sz w:val="18"/>
          <w:szCs w:val="18"/>
          <w:u w:color="FF2600"/>
          <w:lang w:val="ru-RU"/>
        </w:rPr>
        <w:t xml:space="preserve"> динара </w:t>
      </w:r>
      <w:r>
        <w:rPr>
          <w:sz w:val="18"/>
          <w:szCs w:val="18"/>
          <w:lang w:val="ru-RU"/>
        </w:rPr>
        <w:t xml:space="preserve">у 2023. </w:t>
      </w:r>
      <w:r w:rsidR="00C659F5">
        <w:rPr>
          <w:sz w:val="18"/>
          <w:szCs w:val="18"/>
          <w:lang w:val="ru-RU"/>
        </w:rPr>
        <w:t>г</w:t>
      </w:r>
      <w:r>
        <w:rPr>
          <w:sz w:val="18"/>
          <w:szCs w:val="18"/>
          <w:lang w:val="ru-RU"/>
        </w:rPr>
        <w:t xml:space="preserve">одини, са пројекцијом истог износа средстава и за 2024. </w:t>
      </w:r>
      <w:r w:rsidR="009C04EE">
        <w:rPr>
          <w:sz w:val="18"/>
          <w:szCs w:val="18"/>
          <w:lang w:val="sr-Cyrl-RS"/>
        </w:rPr>
        <w:t>г</w:t>
      </w:r>
      <w:r w:rsidR="009C04EE">
        <w:rPr>
          <w:sz w:val="18"/>
          <w:szCs w:val="18"/>
          <w:lang w:val="ru-RU"/>
        </w:rPr>
        <w:t>одину</w:t>
      </w:r>
      <w:r>
        <w:rPr>
          <w:sz w:val="18"/>
          <w:szCs w:val="18"/>
          <w:lang w:val="ru-RU"/>
        </w:rPr>
        <w:t xml:space="preserve">. </w:t>
      </w:r>
    </w:p>
    <w:p w14:paraId="55E2C93F" w14:textId="4B6FC3D9" w:rsidR="00AF2ADD" w:rsidRDefault="00AF2ADD" w:rsidP="00B25D79">
      <w:pPr>
        <w:pStyle w:val="BodyA"/>
        <w:widowControl w:val="0"/>
        <w:jc w:val="both"/>
        <w:rPr>
          <w:sz w:val="18"/>
          <w:szCs w:val="18"/>
          <w:lang w:val="ru-RU"/>
        </w:rPr>
      </w:pPr>
      <w:r>
        <w:rPr>
          <w:sz w:val="18"/>
          <w:szCs w:val="18"/>
          <w:lang w:val="sr-Cyrl-RS"/>
        </w:rPr>
        <w:t xml:space="preserve">У оквиру </w:t>
      </w:r>
      <w:r>
        <w:rPr>
          <w:sz w:val="18"/>
          <w:szCs w:val="18"/>
          <w:lang w:val="sr-Latn-RS"/>
        </w:rPr>
        <w:t xml:space="preserve"> </w:t>
      </w:r>
      <w:r>
        <w:rPr>
          <w:sz w:val="18"/>
          <w:szCs w:val="18"/>
          <w:lang w:val="sr-Cyrl-RS"/>
        </w:rPr>
        <w:t>Програма 0802 – Уређење  система рада и радно - правних односа, Програмска активност 0002 – Администрација и управљање у износу од 2.300.000</w:t>
      </w:r>
      <w:r w:rsidR="00FE4217">
        <w:rPr>
          <w:sz w:val="18"/>
          <w:szCs w:val="18"/>
          <w:lang w:val="sr-Cyrl-RS"/>
        </w:rPr>
        <w:t>,00 динара</w:t>
      </w:r>
      <w:r w:rsidR="00FE4217" w:rsidRPr="00FE4217">
        <w:rPr>
          <w:sz w:val="18"/>
          <w:szCs w:val="18"/>
          <w:lang w:val="ru-RU"/>
        </w:rPr>
        <w:t xml:space="preserve"> </w:t>
      </w:r>
      <w:r w:rsidR="00FE4217">
        <w:rPr>
          <w:sz w:val="18"/>
          <w:szCs w:val="18"/>
          <w:lang w:val="ru-RU"/>
        </w:rPr>
        <w:t>у 2023. години, са пројекцијом ист</w:t>
      </w:r>
      <w:r w:rsidR="00C659F5">
        <w:rPr>
          <w:sz w:val="18"/>
          <w:szCs w:val="18"/>
          <w:lang w:val="ru-RU"/>
        </w:rPr>
        <w:t>ог износа средстава и за 2024. г</w:t>
      </w:r>
      <w:r w:rsidR="00FE4217">
        <w:rPr>
          <w:sz w:val="18"/>
          <w:szCs w:val="18"/>
          <w:lang w:val="ru-RU"/>
        </w:rPr>
        <w:t>одину.</w:t>
      </w:r>
      <w:r w:rsidR="00FE4217">
        <w:rPr>
          <w:sz w:val="18"/>
          <w:szCs w:val="18"/>
          <w:lang w:val="sr-Cyrl-RS"/>
        </w:rPr>
        <w:t xml:space="preserve"> </w:t>
      </w:r>
    </w:p>
    <w:p w14:paraId="2907AD94" w14:textId="6BEF59F2" w:rsidR="00CB363E" w:rsidRDefault="00CB363E" w:rsidP="00CB363E">
      <w:pPr>
        <w:pStyle w:val="BodyA"/>
        <w:widowControl w:val="0"/>
        <w:jc w:val="both"/>
        <w:rPr>
          <w:sz w:val="18"/>
          <w:szCs w:val="18"/>
          <w:lang w:val="sr-Cyrl-RS"/>
        </w:rPr>
      </w:pPr>
      <w:r>
        <w:rPr>
          <w:sz w:val="18"/>
          <w:szCs w:val="18"/>
          <w:lang w:val="ru-RU"/>
        </w:rPr>
        <w:t xml:space="preserve"> У оквиру Програма </w:t>
      </w:r>
      <w:r>
        <w:rPr>
          <w:sz w:val="18"/>
          <w:szCs w:val="18"/>
        </w:rPr>
        <w:t xml:space="preserve">0803 </w:t>
      </w:r>
      <w:r w:rsidR="00EB4F37">
        <w:rPr>
          <w:sz w:val="18"/>
          <w:szCs w:val="18"/>
          <w:lang w:val="sr-Cyrl-RS"/>
        </w:rPr>
        <w:t>–</w:t>
      </w:r>
      <w:r>
        <w:rPr>
          <w:sz w:val="18"/>
          <w:szCs w:val="18"/>
          <w:lang w:val="sr-Cyrl-RS"/>
        </w:rPr>
        <w:t xml:space="preserve"> </w:t>
      </w:r>
      <w:r>
        <w:rPr>
          <w:sz w:val="18"/>
          <w:szCs w:val="18"/>
        </w:rPr>
        <w:t>Активна политика запошљавања</w:t>
      </w:r>
      <w:r w:rsidR="00EB4F37">
        <w:rPr>
          <w:sz w:val="18"/>
          <w:szCs w:val="18"/>
          <w:lang w:val="sr-Cyrl-RS"/>
        </w:rPr>
        <w:t>,</w:t>
      </w:r>
      <w:r>
        <w:rPr>
          <w:sz w:val="18"/>
          <w:szCs w:val="18"/>
          <w:lang w:val="sr-Cyrl-RS"/>
        </w:rPr>
        <w:t xml:space="preserve"> и то:</w:t>
      </w:r>
    </w:p>
    <w:p w14:paraId="269AC1D0" w14:textId="77777777" w:rsidR="00CB363E" w:rsidRDefault="00CB363E" w:rsidP="00CB363E">
      <w:pPr>
        <w:pStyle w:val="BodyA"/>
        <w:widowControl w:val="0"/>
        <w:numPr>
          <w:ilvl w:val="0"/>
          <w:numId w:val="14"/>
        </w:numPr>
        <w:jc w:val="both"/>
        <w:rPr>
          <w:sz w:val="18"/>
          <w:szCs w:val="18"/>
          <w:lang w:val="sr-Cyrl-RS"/>
        </w:rPr>
      </w:pPr>
      <w:r>
        <w:rPr>
          <w:sz w:val="18"/>
          <w:szCs w:val="18"/>
        </w:rPr>
        <w:t xml:space="preserve"> Програмска активност 0005 - Подстицање запошљавања особа са инавлидитетом путем НСЗ</w:t>
      </w:r>
      <w:r>
        <w:rPr>
          <w:sz w:val="18"/>
          <w:szCs w:val="18"/>
          <w:lang w:val="sr-Cyrl-RS"/>
        </w:rPr>
        <w:t xml:space="preserve">, у износу од 550.000.000,00 динара у 2023. години, </w:t>
      </w:r>
      <w:r>
        <w:rPr>
          <w:sz w:val="18"/>
          <w:szCs w:val="18"/>
          <w:lang w:val="ru-RU"/>
        </w:rPr>
        <w:t>са пројекцијом истог износа средстава и за 2024. годину</w:t>
      </w:r>
      <w:r>
        <w:rPr>
          <w:sz w:val="18"/>
          <w:szCs w:val="18"/>
          <w:lang w:val="sr-Cyrl-RS"/>
        </w:rPr>
        <w:t xml:space="preserve">   и</w:t>
      </w:r>
    </w:p>
    <w:p w14:paraId="1A0A0123" w14:textId="77777777" w:rsidR="00CB363E" w:rsidRPr="003C0612" w:rsidRDefault="00CB363E" w:rsidP="00CB363E">
      <w:pPr>
        <w:pStyle w:val="BodyA"/>
        <w:widowControl w:val="0"/>
        <w:numPr>
          <w:ilvl w:val="0"/>
          <w:numId w:val="14"/>
        </w:numPr>
        <w:jc w:val="both"/>
        <w:rPr>
          <w:sz w:val="18"/>
          <w:szCs w:val="18"/>
          <w:lang w:val="sr-Cyrl-RS"/>
        </w:rPr>
      </w:pPr>
      <w:r w:rsidRPr="003C0612">
        <w:rPr>
          <w:rFonts w:eastAsia="Times New Roman"/>
          <w:sz w:val="18"/>
          <w:szCs w:val="18"/>
          <w:u w:color="FF2600"/>
          <w:bdr w:val="nil"/>
        </w:rPr>
        <w:t>Програмска активност/Пројекат 0004 - Подршка предузећима за професионалну рехабилитацију и запошљавање особа са инвалидитетом</w:t>
      </w:r>
      <w:r w:rsidRPr="003C0612">
        <w:rPr>
          <w:sz w:val="18"/>
          <w:szCs w:val="18"/>
          <w:lang w:val="sr-Cyrl-RS"/>
        </w:rPr>
        <w:t xml:space="preserve"> у износу од 625.000.000,00 динара у 2023. години, </w:t>
      </w:r>
      <w:r w:rsidRPr="003C0612">
        <w:rPr>
          <w:sz w:val="18"/>
          <w:szCs w:val="18"/>
          <w:lang w:val="ru-RU"/>
        </w:rPr>
        <w:t xml:space="preserve">са пројекцијом истог износа средстава и за 2024. </w:t>
      </w:r>
      <w:r>
        <w:rPr>
          <w:sz w:val="18"/>
          <w:szCs w:val="18"/>
          <w:lang w:val="ru-RU"/>
        </w:rPr>
        <w:t>г</w:t>
      </w:r>
      <w:r w:rsidRPr="003C0612">
        <w:rPr>
          <w:sz w:val="18"/>
          <w:szCs w:val="18"/>
          <w:lang w:val="ru-RU"/>
        </w:rPr>
        <w:t>одину.</w:t>
      </w:r>
    </w:p>
    <w:p w14:paraId="0CDA5484" w14:textId="77777777" w:rsidR="00CB363E" w:rsidRDefault="00CB363E" w:rsidP="00CB363E">
      <w:pPr>
        <w:pStyle w:val="BodyCAAA"/>
        <w:widowControl w:val="0"/>
        <w:ind w:left="720"/>
        <w:jc w:val="both"/>
        <w:rPr>
          <w:sz w:val="18"/>
          <w:szCs w:val="18"/>
          <w:lang w:val="ru-RU"/>
        </w:rPr>
      </w:pPr>
    </w:p>
    <w:p w14:paraId="2EE8F34B" w14:textId="585A96CB" w:rsidR="00CB363E" w:rsidRPr="00DC469F" w:rsidRDefault="00CB363E" w:rsidP="00CB363E">
      <w:pPr>
        <w:pStyle w:val="BodyCAAA"/>
        <w:widowControl w:val="0"/>
        <w:numPr>
          <w:ilvl w:val="0"/>
          <w:numId w:val="13"/>
        </w:numPr>
        <w:jc w:val="both"/>
        <w:rPr>
          <w:sz w:val="18"/>
          <w:szCs w:val="18"/>
          <w:lang w:val="sr-Cyrl-RS"/>
        </w:rPr>
      </w:pPr>
      <w:r w:rsidRPr="00DC469F">
        <w:rPr>
          <w:sz w:val="18"/>
          <w:szCs w:val="18"/>
          <w:lang w:val="sr-Cyrl-RS"/>
        </w:rPr>
        <w:t xml:space="preserve">Раздео 22 - </w:t>
      </w:r>
      <w:r w:rsidRPr="00DC469F">
        <w:rPr>
          <w:sz w:val="18"/>
          <w:szCs w:val="18"/>
        </w:rPr>
        <w:t>Министарство грађевинарства, саобраћаја и инфраструктуре,</w:t>
      </w:r>
      <w:r w:rsidRPr="00DC469F">
        <w:rPr>
          <w:sz w:val="18"/>
          <w:szCs w:val="18"/>
          <w:lang w:val="sr-Cyrl-RS"/>
        </w:rPr>
        <w:t xml:space="preserve"> у оквиру </w:t>
      </w:r>
      <w:r w:rsidRPr="00DC469F">
        <w:rPr>
          <w:sz w:val="18"/>
          <w:szCs w:val="18"/>
        </w:rPr>
        <w:t xml:space="preserve"> </w:t>
      </w:r>
      <w:r w:rsidRPr="00DC469F">
        <w:rPr>
          <w:sz w:val="18"/>
          <w:szCs w:val="18"/>
          <w:lang w:val="ru-RU"/>
        </w:rPr>
        <w:t xml:space="preserve">Програма  </w:t>
      </w:r>
      <w:r w:rsidRPr="00DC469F">
        <w:rPr>
          <w:sz w:val="18"/>
          <w:szCs w:val="18"/>
        </w:rPr>
        <w:t xml:space="preserve">0702 - </w:t>
      </w:r>
      <w:r w:rsidR="00FF2291">
        <w:rPr>
          <w:sz w:val="18"/>
          <w:szCs w:val="18"/>
          <w:lang w:val="sr-Cyrl-RS"/>
        </w:rPr>
        <w:t>Р</w:t>
      </w:r>
      <w:r w:rsidRPr="00DC469F">
        <w:rPr>
          <w:sz w:val="18"/>
          <w:szCs w:val="18"/>
        </w:rPr>
        <w:t xml:space="preserve">еализација инфраструктурних пројеката од значаја за Републику Србију, Програмска активност 5015 - Пројекат мађарско </w:t>
      </w:r>
      <w:r w:rsidRPr="00DC469F">
        <w:rPr>
          <w:sz w:val="18"/>
          <w:szCs w:val="18"/>
          <w:lang w:val="ru-RU"/>
        </w:rPr>
        <w:t xml:space="preserve">- </w:t>
      </w:r>
      <w:r w:rsidRPr="00DC469F">
        <w:rPr>
          <w:sz w:val="18"/>
          <w:szCs w:val="18"/>
        </w:rPr>
        <w:t>српске железнице</w:t>
      </w:r>
      <w:r w:rsidR="00FF2291">
        <w:rPr>
          <w:sz w:val="18"/>
          <w:szCs w:val="18"/>
          <w:lang w:val="sr-Cyrl-RS"/>
        </w:rPr>
        <w:t>,</w:t>
      </w:r>
      <w:r w:rsidRPr="00DC469F">
        <w:rPr>
          <w:sz w:val="18"/>
          <w:szCs w:val="18"/>
          <w:lang w:val="ru-RU"/>
        </w:rPr>
        <w:t xml:space="preserve">  у укупном  износу од</w:t>
      </w:r>
      <w:r>
        <w:rPr>
          <w:sz w:val="18"/>
          <w:szCs w:val="18"/>
          <w:lang w:val="ru-RU"/>
        </w:rPr>
        <w:t xml:space="preserve"> </w:t>
      </w:r>
      <w:r w:rsidRPr="00DC469F">
        <w:rPr>
          <w:sz w:val="18"/>
          <w:szCs w:val="18"/>
          <w:lang w:val="ru-RU"/>
        </w:rPr>
        <w:t>6.384.979.000,00 динара</w:t>
      </w:r>
      <w:r>
        <w:rPr>
          <w:sz w:val="18"/>
          <w:szCs w:val="18"/>
          <w:lang w:val="ru-RU"/>
        </w:rPr>
        <w:t>,</w:t>
      </w:r>
      <w:r w:rsidRPr="00DC469F">
        <w:rPr>
          <w:sz w:val="18"/>
          <w:szCs w:val="18"/>
          <w:lang w:val="ru-RU"/>
        </w:rPr>
        <w:t xml:space="preserve"> од чега у 2023. </w:t>
      </w:r>
      <w:r>
        <w:rPr>
          <w:sz w:val="18"/>
          <w:szCs w:val="18"/>
          <w:lang w:val="ru-RU"/>
        </w:rPr>
        <w:t>г</w:t>
      </w:r>
      <w:r w:rsidRPr="00DC469F">
        <w:rPr>
          <w:sz w:val="18"/>
          <w:szCs w:val="18"/>
          <w:lang w:val="ru-RU"/>
        </w:rPr>
        <w:t>одини 3.004.379.000,00 динара</w:t>
      </w:r>
      <w:r>
        <w:rPr>
          <w:sz w:val="18"/>
          <w:szCs w:val="18"/>
          <w:lang w:val="ru-RU"/>
        </w:rPr>
        <w:t>,</w:t>
      </w:r>
      <w:r w:rsidRPr="00DC469F">
        <w:rPr>
          <w:sz w:val="18"/>
          <w:szCs w:val="18"/>
          <w:lang w:val="ru-RU"/>
        </w:rPr>
        <w:t xml:space="preserve"> са пројекцијом за 2024. </w:t>
      </w:r>
      <w:r>
        <w:rPr>
          <w:sz w:val="18"/>
          <w:szCs w:val="18"/>
          <w:lang w:val="ru-RU"/>
        </w:rPr>
        <w:t>г</w:t>
      </w:r>
      <w:r w:rsidRPr="00DC469F">
        <w:rPr>
          <w:sz w:val="18"/>
          <w:szCs w:val="18"/>
          <w:lang w:val="ru-RU"/>
        </w:rPr>
        <w:t>одину у износу од 3.380.600.000,00 динара.</w:t>
      </w:r>
    </w:p>
    <w:p w14:paraId="39CA4596" w14:textId="77777777" w:rsidR="00CB363E" w:rsidRPr="00DC469F" w:rsidRDefault="00CB363E" w:rsidP="00CB363E">
      <w:pPr>
        <w:pStyle w:val="BodyCAAA"/>
        <w:widowControl w:val="0"/>
        <w:ind w:left="720"/>
        <w:jc w:val="both"/>
        <w:rPr>
          <w:sz w:val="18"/>
          <w:szCs w:val="18"/>
          <w:lang w:val="sr-Cyrl-RS"/>
        </w:rPr>
      </w:pPr>
    </w:p>
    <w:p w14:paraId="1FDC4DF5" w14:textId="77777777" w:rsidR="00CB363E" w:rsidRPr="00DC469F" w:rsidRDefault="00CB363E" w:rsidP="00CB363E">
      <w:pPr>
        <w:pStyle w:val="BodyA"/>
        <w:widowControl w:val="0"/>
        <w:numPr>
          <w:ilvl w:val="0"/>
          <w:numId w:val="13"/>
        </w:numPr>
        <w:jc w:val="both"/>
        <w:rPr>
          <w:sz w:val="18"/>
          <w:szCs w:val="18"/>
        </w:rPr>
      </w:pPr>
      <w:r>
        <w:rPr>
          <w:sz w:val="18"/>
          <w:szCs w:val="18"/>
        </w:rPr>
        <w:t xml:space="preserve">Раздео 38 - Министарство информисања и телекомуникација, </w:t>
      </w:r>
      <w:r w:rsidRPr="00DD64B5">
        <w:rPr>
          <w:sz w:val="18"/>
          <w:szCs w:val="18"/>
          <w:lang w:val="ru-RU"/>
        </w:rPr>
        <w:t xml:space="preserve">Програм </w:t>
      </w:r>
      <w:r>
        <w:rPr>
          <w:sz w:val="18"/>
          <w:szCs w:val="18"/>
        </w:rPr>
        <w:t xml:space="preserve">1204 - Систем јавног информисања, Програмска активност 0007 - Подршка информисању </w:t>
      </w:r>
      <w:proofErr w:type="gramStart"/>
      <w:r>
        <w:rPr>
          <w:sz w:val="18"/>
          <w:szCs w:val="18"/>
        </w:rPr>
        <w:t xml:space="preserve">ОСИ </w:t>
      </w:r>
      <w:r>
        <w:rPr>
          <w:sz w:val="18"/>
          <w:szCs w:val="18"/>
          <w:lang w:val="sr-Cyrl-RS"/>
        </w:rPr>
        <w:t xml:space="preserve"> у</w:t>
      </w:r>
      <w:proofErr w:type="gramEnd"/>
      <w:r>
        <w:rPr>
          <w:sz w:val="18"/>
          <w:szCs w:val="18"/>
          <w:lang w:val="sr-Cyrl-RS"/>
        </w:rPr>
        <w:t xml:space="preserve"> износу од  15.000.000,00 динара и пројекцијом истог износа за 2024. годину.</w:t>
      </w:r>
    </w:p>
    <w:p w14:paraId="61A767E6" w14:textId="77777777" w:rsidR="00CB363E" w:rsidRDefault="00CB363E" w:rsidP="00CB363E">
      <w:pPr>
        <w:pStyle w:val="ListParagraph"/>
        <w:rPr>
          <w:sz w:val="18"/>
          <w:szCs w:val="18"/>
        </w:rPr>
      </w:pPr>
    </w:p>
    <w:p w14:paraId="6E49CFB9" w14:textId="3BBA7BA1" w:rsidR="00CB363E" w:rsidRPr="001E6D9C" w:rsidRDefault="00CB363E" w:rsidP="00CB363E">
      <w:pPr>
        <w:pStyle w:val="BodyCAAA"/>
        <w:widowControl w:val="0"/>
        <w:numPr>
          <w:ilvl w:val="0"/>
          <w:numId w:val="13"/>
        </w:numPr>
        <w:jc w:val="both"/>
        <w:rPr>
          <w:sz w:val="18"/>
          <w:szCs w:val="18"/>
          <w:lang w:val="sr-Cyrl-RS"/>
        </w:rPr>
      </w:pPr>
      <w:r w:rsidRPr="001E6D9C">
        <w:rPr>
          <w:sz w:val="18"/>
          <w:szCs w:val="18"/>
          <w:lang w:val="sr-Cyrl-RS"/>
        </w:rPr>
        <w:t xml:space="preserve">Раздео 31 </w:t>
      </w:r>
      <w:r>
        <w:rPr>
          <w:sz w:val="18"/>
          <w:szCs w:val="18"/>
          <w:lang w:val="sr-Cyrl-RS"/>
        </w:rPr>
        <w:t>-</w:t>
      </w:r>
      <w:r w:rsidRPr="001E6D9C">
        <w:rPr>
          <w:sz w:val="18"/>
          <w:szCs w:val="18"/>
          <w:lang w:val="sr-Cyrl-RS"/>
        </w:rPr>
        <w:t xml:space="preserve"> Министарство спорта</w:t>
      </w:r>
      <w:r w:rsidRPr="001E6D9C">
        <w:rPr>
          <w:sz w:val="18"/>
          <w:szCs w:val="18"/>
          <w:lang w:val="sr-Latn-RS"/>
        </w:rPr>
        <w:t xml:space="preserve">, </w:t>
      </w:r>
      <w:r w:rsidR="00CE62A6">
        <w:rPr>
          <w:sz w:val="18"/>
          <w:szCs w:val="18"/>
          <w:lang w:val="sr-Cyrl-RS"/>
        </w:rPr>
        <w:t xml:space="preserve"> </w:t>
      </w:r>
      <w:r w:rsidRPr="001E6D9C">
        <w:rPr>
          <w:sz w:val="18"/>
          <w:szCs w:val="18"/>
          <w:lang w:val="sr-Cyrl-RS"/>
        </w:rPr>
        <w:t>Програм 1303</w:t>
      </w:r>
      <w:r>
        <w:rPr>
          <w:sz w:val="18"/>
          <w:szCs w:val="18"/>
          <w:lang w:val="sr-Cyrl-RS"/>
        </w:rPr>
        <w:t xml:space="preserve"> </w:t>
      </w:r>
      <w:r w:rsidRPr="001E6D9C">
        <w:rPr>
          <w:sz w:val="18"/>
          <w:szCs w:val="18"/>
          <w:lang w:val="sr-Cyrl-RS"/>
        </w:rPr>
        <w:t>- Развој спортске инфраструктуре, Програмск</w:t>
      </w:r>
      <w:r>
        <w:rPr>
          <w:sz w:val="18"/>
          <w:szCs w:val="18"/>
          <w:lang w:val="sr-Cyrl-RS"/>
        </w:rPr>
        <w:t>а</w:t>
      </w:r>
      <w:r w:rsidRPr="001E6D9C">
        <w:rPr>
          <w:sz w:val="18"/>
          <w:szCs w:val="18"/>
          <w:lang w:val="sr-Cyrl-RS"/>
        </w:rPr>
        <w:t xml:space="preserve"> активност 0001 – Изградња и к</w:t>
      </w:r>
      <w:r>
        <w:rPr>
          <w:sz w:val="18"/>
          <w:szCs w:val="18"/>
          <w:lang w:val="sr-Cyrl-RS"/>
        </w:rPr>
        <w:t>ап</w:t>
      </w:r>
      <w:r w:rsidRPr="001E6D9C">
        <w:rPr>
          <w:sz w:val="18"/>
          <w:szCs w:val="18"/>
          <w:lang w:val="sr-Cyrl-RS"/>
        </w:rPr>
        <w:t>итално одржавање спортске инфраструктуре у износу од 5.000.000,00 динара у 2023. години.</w:t>
      </w:r>
    </w:p>
    <w:p w14:paraId="20B2DF00" w14:textId="77777777" w:rsidR="00CB363E" w:rsidRDefault="00CB363E" w:rsidP="00CB363E">
      <w:pPr>
        <w:pStyle w:val="BodyCAAA"/>
        <w:widowControl w:val="0"/>
        <w:jc w:val="both"/>
        <w:rPr>
          <w:sz w:val="18"/>
          <w:szCs w:val="18"/>
          <w:lang w:val="sr-Cyrl-RS"/>
        </w:rPr>
      </w:pPr>
    </w:p>
    <w:p w14:paraId="0921C0F8" w14:textId="77777777" w:rsidR="00CB363E" w:rsidRDefault="00CB363E" w:rsidP="00CB363E">
      <w:pPr>
        <w:pStyle w:val="BodyCAAA"/>
        <w:widowControl w:val="0"/>
        <w:ind w:left="720"/>
        <w:jc w:val="both"/>
        <w:rPr>
          <w:sz w:val="18"/>
          <w:szCs w:val="18"/>
          <w:lang w:val="sr-Cyrl-RS"/>
        </w:rPr>
      </w:pPr>
    </w:p>
    <w:p w14:paraId="6EF4A5E2" w14:textId="1F786E28" w:rsidR="00CB363E" w:rsidRDefault="00CB363E" w:rsidP="00CB363E">
      <w:pPr>
        <w:pStyle w:val="BodyCAAA"/>
        <w:widowControl w:val="0"/>
        <w:numPr>
          <w:ilvl w:val="0"/>
          <w:numId w:val="13"/>
        </w:numPr>
        <w:jc w:val="both"/>
        <w:rPr>
          <w:sz w:val="18"/>
          <w:szCs w:val="18"/>
          <w:lang w:val="ru-RU"/>
        </w:rPr>
      </w:pPr>
      <w:r w:rsidRPr="00DC469F">
        <w:rPr>
          <w:sz w:val="18"/>
          <w:szCs w:val="18"/>
          <w:lang w:val="sr-Cyrl-RS"/>
        </w:rPr>
        <w:t xml:space="preserve">Раздео 23 – Министарство правде,    </w:t>
      </w:r>
      <w:r w:rsidRPr="00DC469F">
        <w:rPr>
          <w:sz w:val="18"/>
          <w:szCs w:val="18"/>
          <w:lang w:val="ru-RU"/>
        </w:rPr>
        <w:t xml:space="preserve">Програм </w:t>
      </w:r>
      <w:r w:rsidRPr="00DC469F">
        <w:rPr>
          <w:sz w:val="18"/>
          <w:szCs w:val="18"/>
        </w:rPr>
        <w:t xml:space="preserve">1607 </w:t>
      </w:r>
      <w:r w:rsidRPr="00DC469F">
        <w:rPr>
          <w:sz w:val="18"/>
          <w:szCs w:val="18"/>
          <w:lang w:val="ru-RU"/>
        </w:rPr>
        <w:t>Управљање извршењем кривичних санкција</w:t>
      </w:r>
      <w:r w:rsidRPr="00DC469F">
        <w:rPr>
          <w:sz w:val="18"/>
          <w:szCs w:val="18"/>
        </w:rPr>
        <w:t xml:space="preserve">, </w:t>
      </w:r>
      <w:r w:rsidR="00B5301F" w:rsidRPr="00DC469F">
        <w:rPr>
          <w:sz w:val="18"/>
          <w:szCs w:val="18"/>
        </w:rPr>
        <w:t xml:space="preserve">Програмска активност </w:t>
      </w:r>
      <w:r w:rsidR="00B5301F">
        <w:rPr>
          <w:sz w:val="18"/>
          <w:szCs w:val="18"/>
        </w:rPr>
        <w:t xml:space="preserve">5008 </w:t>
      </w:r>
      <w:r w:rsidR="00B5301F">
        <w:rPr>
          <w:sz w:val="18"/>
          <w:szCs w:val="18"/>
          <w:lang w:val="ru-RU"/>
        </w:rPr>
        <w:t>– Реконструкција смештајних капацитета по заводима у оквиру Управе за извршење кривичних санкција</w:t>
      </w:r>
      <w:r w:rsidRPr="00DC469F">
        <w:rPr>
          <w:sz w:val="18"/>
          <w:szCs w:val="18"/>
          <w:lang w:val="ru-RU"/>
        </w:rPr>
        <w:t xml:space="preserve">, у износу од 10.000.000,00 динара, према пројекцији за  2024. годину. </w:t>
      </w:r>
    </w:p>
    <w:p w14:paraId="6A26C454" w14:textId="77777777" w:rsidR="00192504" w:rsidRDefault="00192504" w:rsidP="00F0352D">
      <w:pPr>
        <w:pStyle w:val="BodyCAAA"/>
        <w:widowControl w:val="0"/>
        <w:jc w:val="both"/>
        <w:rPr>
          <w:sz w:val="18"/>
          <w:szCs w:val="18"/>
          <w:lang w:val="ru-RU"/>
        </w:rPr>
      </w:pPr>
    </w:p>
    <w:p w14:paraId="23B1EF60" w14:textId="1D648958" w:rsidR="00D57DCB" w:rsidRPr="00F0352D" w:rsidRDefault="00D57DCB" w:rsidP="00F0352D">
      <w:pPr>
        <w:pStyle w:val="BodyCAAA"/>
        <w:widowControl w:val="0"/>
        <w:numPr>
          <w:ilvl w:val="0"/>
          <w:numId w:val="13"/>
        </w:numPr>
        <w:jc w:val="both"/>
        <w:rPr>
          <w:sz w:val="18"/>
          <w:szCs w:val="18"/>
          <w:lang w:val="ru-RU"/>
        </w:rPr>
      </w:pPr>
      <w:r w:rsidRPr="00F0352D">
        <w:rPr>
          <w:sz w:val="18"/>
          <w:szCs w:val="18"/>
          <w:lang w:val="ru-RU"/>
        </w:rPr>
        <w:t xml:space="preserve">Раздео 23.1. Правосудна академија, </w:t>
      </w:r>
      <w:r w:rsidR="00600018" w:rsidRPr="00F0352D">
        <w:rPr>
          <w:sz w:val="18"/>
          <w:szCs w:val="18"/>
          <w:lang w:val="sr-Latn-RS"/>
        </w:rPr>
        <w:t xml:space="preserve"> </w:t>
      </w:r>
      <w:r w:rsidR="00600018" w:rsidRPr="00F0352D">
        <w:rPr>
          <w:sz w:val="18"/>
          <w:szCs w:val="18"/>
          <w:lang w:val="sr-Cyrl-RS"/>
        </w:rPr>
        <w:t xml:space="preserve">у оквиру </w:t>
      </w:r>
      <w:r w:rsidRPr="00F0352D">
        <w:rPr>
          <w:sz w:val="18"/>
          <w:szCs w:val="18"/>
          <w:lang w:val="ru-RU"/>
        </w:rPr>
        <w:t>Програм</w:t>
      </w:r>
      <w:r w:rsidR="00600018" w:rsidRPr="00F0352D">
        <w:rPr>
          <w:sz w:val="18"/>
          <w:szCs w:val="18"/>
          <w:lang w:val="ru-RU"/>
        </w:rPr>
        <w:t>а 1602 – Уређење и управљање у систему правосуђа, Програмска активност 0009 - Стручно усавршавање за постојеће и будуће носиоце правосудне функције у износу од 6.067.000,00 динара у 2023. години и  пројекцијом истог износа и  за 2024. годину.</w:t>
      </w:r>
    </w:p>
    <w:p w14:paraId="3A8CCD5B" w14:textId="77777777" w:rsidR="00CB363E" w:rsidRDefault="00CB363E" w:rsidP="00CB363E">
      <w:pPr>
        <w:pStyle w:val="BodyCAAA"/>
        <w:widowControl w:val="0"/>
        <w:ind w:left="720"/>
        <w:jc w:val="both"/>
        <w:rPr>
          <w:sz w:val="18"/>
          <w:szCs w:val="18"/>
          <w:lang w:val="ru-RU"/>
        </w:rPr>
      </w:pPr>
    </w:p>
    <w:p w14:paraId="6176290E" w14:textId="77777777" w:rsidR="00C76036" w:rsidRPr="00B25D79" w:rsidRDefault="00CB363E" w:rsidP="00CB363E">
      <w:pPr>
        <w:pStyle w:val="BodyCAAA"/>
        <w:widowControl w:val="0"/>
        <w:numPr>
          <w:ilvl w:val="0"/>
          <w:numId w:val="13"/>
        </w:numPr>
        <w:jc w:val="both"/>
        <w:rPr>
          <w:sz w:val="18"/>
          <w:szCs w:val="18"/>
          <w:lang w:val="sr-Cyrl-RS"/>
        </w:rPr>
      </w:pPr>
      <w:r>
        <w:rPr>
          <w:sz w:val="18"/>
          <w:szCs w:val="18"/>
          <w:lang w:val="sr-Cyrl-RS"/>
        </w:rPr>
        <w:t xml:space="preserve"> </w:t>
      </w:r>
      <w:r w:rsidRPr="00A27D0D">
        <w:rPr>
          <w:sz w:val="18"/>
          <w:szCs w:val="18"/>
        </w:rPr>
        <w:t>Раздео 26 - Министарство просвете,</w:t>
      </w:r>
      <w:r w:rsidRPr="00A27D0D">
        <w:rPr>
          <w:sz w:val="18"/>
          <w:szCs w:val="18"/>
          <w:lang w:val="ru-RU"/>
        </w:rPr>
        <w:t xml:space="preserve"> </w:t>
      </w:r>
      <w:r w:rsidR="00C76036" w:rsidRPr="00B25D79">
        <w:rPr>
          <w:sz w:val="18"/>
          <w:szCs w:val="18"/>
          <w:lang w:val="ru-RU"/>
        </w:rPr>
        <w:t xml:space="preserve"> у оквиру следећих програма:</w:t>
      </w:r>
    </w:p>
    <w:p w14:paraId="17EEDD2E" w14:textId="77777777" w:rsidR="00C76036" w:rsidRPr="00B25D79" w:rsidRDefault="00C76036" w:rsidP="00B25D79">
      <w:pPr>
        <w:pStyle w:val="ListParagraph"/>
        <w:rPr>
          <w:sz w:val="18"/>
          <w:szCs w:val="18"/>
          <w:lang w:val="sr-Cyrl-RS"/>
        </w:rPr>
      </w:pPr>
    </w:p>
    <w:p w14:paraId="1CF9B395" w14:textId="1624132F" w:rsidR="00C76036" w:rsidRDefault="00C76036">
      <w:pPr>
        <w:pStyle w:val="BodyCAAA"/>
        <w:widowControl w:val="0"/>
        <w:ind w:left="284" w:firstLine="436"/>
        <w:jc w:val="both"/>
        <w:rPr>
          <w:sz w:val="18"/>
          <w:szCs w:val="18"/>
          <w:lang w:val="ru-RU"/>
        </w:rPr>
      </w:pPr>
      <w:r w:rsidRPr="00B25D79">
        <w:rPr>
          <w:sz w:val="18"/>
          <w:szCs w:val="18"/>
          <w:lang w:val="sr-Cyrl-RS"/>
        </w:rPr>
        <w:t xml:space="preserve">- </w:t>
      </w:r>
      <w:r w:rsidR="00CB363E" w:rsidRPr="00A27D0D">
        <w:rPr>
          <w:sz w:val="18"/>
          <w:szCs w:val="18"/>
          <w:lang w:val="ru-RU"/>
        </w:rPr>
        <w:t xml:space="preserve">Програм </w:t>
      </w:r>
      <w:r w:rsidR="00CB363E" w:rsidRPr="00A27D0D">
        <w:rPr>
          <w:sz w:val="18"/>
          <w:szCs w:val="18"/>
        </w:rPr>
        <w:t xml:space="preserve">2003 </w:t>
      </w:r>
      <w:r w:rsidR="00CB363E" w:rsidRPr="00A27D0D">
        <w:rPr>
          <w:sz w:val="18"/>
          <w:szCs w:val="18"/>
          <w:lang w:val="ru-RU"/>
        </w:rPr>
        <w:t>– Основно образовање</w:t>
      </w:r>
      <w:r w:rsidR="00CB363E" w:rsidRPr="00A27D0D">
        <w:rPr>
          <w:sz w:val="18"/>
          <w:szCs w:val="18"/>
        </w:rPr>
        <w:t xml:space="preserve">,  Програмска активност 0010 - Набавка наставних средстава за ученике, </w:t>
      </w:r>
      <w:r w:rsidR="00CB363E" w:rsidRPr="00A27D0D">
        <w:rPr>
          <w:sz w:val="18"/>
          <w:szCs w:val="18"/>
          <w:lang w:val="ru-RU"/>
        </w:rPr>
        <w:t xml:space="preserve">полазнике и установе у износу од </w:t>
      </w:r>
      <w:r w:rsidR="00264B7F">
        <w:rPr>
          <w:sz w:val="18"/>
          <w:szCs w:val="18"/>
          <w:lang w:val="ru-RU"/>
        </w:rPr>
        <w:t>25</w:t>
      </w:r>
      <w:r w:rsidR="00CB363E" w:rsidRPr="00A27D0D">
        <w:rPr>
          <w:sz w:val="18"/>
          <w:szCs w:val="18"/>
          <w:lang w:val="ru-RU"/>
        </w:rPr>
        <w:t>.500.000,00 динара, са пројекциојом износа</w:t>
      </w:r>
      <w:r w:rsidR="00264B7F">
        <w:rPr>
          <w:sz w:val="18"/>
          <w:szCs w:val="18"/>
          <w:lang w:val="ru-RU"/>
        </w:rPr>
        <w:t xml:space="preserve"> од  26.000.000,00 динара</w:t>
      </w:r>
      <w:r w:rsidR="00CB363E" w:rsidRPr="00A27D0D">
        <w:rPr>
          <w:sz w:val="18"/>
          <w:szCs w:val="18"/>
          <w:lang w:val="ru-RU"/>
        </w:rPr>
        <w:t xml:space="preserve"> за 2024. </w:t>
      </w:r>
      <w:r w:rsidR="00BD67D5">
        <w:rPr>
          <w:sz w:val="18"/>
          <w:szCs w:val="18"/>
          <w:lang w:val="ru-RU"/>
        </w:rPr>
        <w:t xml:space="preserve"> </w:t>
      </w:r>
      <w:r w:rsidR="00BD67D5">
        <w:rPr>
          <w:sz w:val="18"/>
          <w:szCs w:val="18"/>
          <w:lang w:val="sr-Cyrl-RS"/>
        </w:rPr>
        <w:t>г</w:t>
      </w:r>
      <w:r w:rsidR="00BD67D5" w:rsidRPr="00A27D0D">
        <w:rPr>
          <w:sz w:val="18"/>
          <w:szCs w:val="18"/>
          <w:lang w:val="ru-RU"/>
        </w:rPr>
        <w:t>одину</w:t>
      </w:r>
      <w:r w:rsidR="00BD67D5" w:rsidRPr="00B25D79">
        <w:rPr>
          <w:sz w:val="18"/>
          <w:szCs w:val="18"/>
          <w:lang w:val="ru-RU"/>
        </w:rPr>
        <w:t xml:space="preserve"> </w:t>
      </w:r>
      <w:r w:rsidRPr="00B25D79">
        <w:rPr>
          <w:sz w:val="18"/>
          <w:szCs w:val="18"/>
          <w:lang w:val="ru-RU"/>
        </w:rPr>
        <w:t>и</w:t>
      </w:r>
    </w:p>
    <w:p w14:paraId="79764201" w14:textId="77777777" w:rsidR="00FE6CE7" w:rsidRPr="00B25D79" w:rsidRDefault="00FE6CE7" w:rsidP="00B25D79">
      <w:pPr>
        <w:pStyle w:val="BodyCAAA"/>
        <w:widowControl w:val="0"/>
        <w:ind w:left="284" w:firstLine="436"/>
        <w:jc w:val="both"/>
        <w:rPr>
          <w:sz w:val="18"/>
          <w:szCs w:val="18"/>
          <w:lang w:val="ru-RU"/>
        </w:rPr>
      </w:pPr>
    </w:p>
    <w:p w14:paraId="46AEF872" w14:textId="3DE4B05C" w:rsidR="00CB363E" w:rsidRPr="00BD67D5" w:rsidRDefault="00C76036" w:rsidP="00F33B8A">
      <w:pPr>
        <w:pStyle w:val="BodyCAAA"/>
        <w:widowControl w:val="0"/>
        <w:ind w:left="284" w:firstLine="76"/>
        <w:jc w:val="both"/>
        <w:rPr>
          <w:sz w:val="18"/>
          <w:szCs w:val="18"/>
          <w:lang w:val="sr-Cyrl-RS"/>
        </w:rPr>
      </w:pPr>
      <w:r w:rsidRPr="00B25D79">
        <w:rPr>
          <w:sz w:val="18"/>
          <w:szCs w:val="18"/>
          <w:lang w:val="sr-Cyrl-RS"/>
        </w:rPr>
        <w:t>- Програм 200</w:t>
      </w:r>
      <w:r w:rsidR="00CC7701" w:rsidRPr="00B25D79">
        <w:rPr>
          <w:sz w:val="18"/>
          <w:szCs w:val="18"/>
          <w:lang w:val="sr-Cyrl-RS"/>
        </w:rPr>
        <w:t xml:space="preserve">1 -  </w:t>
      </w:r>
      <w:r w:rsidR="001266FE">
        <w:rPr>
          <w:sz w:val="18"/>
          <w:szCs w:val="18"/>
          <w:lang w:val="sr-Cyrl-RS"/>
        </w:rPr>
        <w:t>У</w:t>
      </w:r>
      <w:r w:rsidR="00CC7701" w:rsidRPr="00B25D79">
        <w:rPr>
          <w:sz w:val="18"/>
          <w:szCs w:val="18"/>
          <w:lang w:val="sr-Cyrl-RS"/>
        </w:rPr>
        <w:t>ређење, надзор и развој свих нивоа образовног система,</w:t>
      </w:r>
      <w:r w:rsidR="00517895">
        <w:rPr>
          <w:sz w:val="18"/>
          <w:szCs w:val="18"/>
          <w:lang w:val="sr-Cyrl-RS"/>
        </w:rPr>
        <w:t xml:space="preserve"> у оквиру две програмске активности и то: а) Програмска активност 0001  - Утврђивање законских оквира и праћење развоја образовања на свим нивоима у износу од </w:t>
      </w:r>
      <w:r w:rsidR="00CC7701" w:rsidRPr="00B25D79">
        <w:rPr>
          <w:sz w:val="18"/>
          <w:szCs w:val="18"/>
          <w:lang w:val="sr-Cyrl-RS"/>
        </w:rPr>
        <w:t xml:space="preserve"> </w:t>
      </w:r>
      <w:r w:rsidRPr="00B25D79">
        <w:rPr>
          <w:sz w:val="18"/>
          <w:szCs w:val="18"/>
          <w:lang w:val="sr-Cyrl-RS"/>
        </w:rPr>
        <w:t xml:space="preserve"> </w:t>
      </w:r>
      <w:r w:rsidR="00517895">
        <w:rPr>
          <w:sz w:val="18"/>
          <w:szCs w:val="18"/>
          <w:lang w:val="sr-Cyrl-RS"/>
        </w:rPr>
        <w:t>1.</w:t>
      </w:r>
      <w:r w:rsidR="00D32FA3">
        <w:rPr>
          <w:sz w:val="18"/>
          <w:szCs w:val="18"/>
          <w:lang w:val="sr-Cyrl-RS"/>
        </w:rPr>
        <w:t>299</w:t>
      </w:r>
      <w:r w:rsidR="00517895">
        <w:rPr>
          <w:sz w:val="18"/>
          <w:szCs w:val="18"/>
          <w:lang w:val="sr-Cyrl-RS"/>
        </w:rPr>
        <w:t xml:space="preserve">.000,00 динара у 2023. години и 535.000,00 динара у 2024. години и б) </w:t>
      </w:r>
      <w:r w:rsidRPr="00B25D79">
        <w:rPr>
          <w:sz w:val="18"/>
          <w:szCs w:val="18"/>
          <w:lang w:val="sr-Cyrl-RS"/>
        </w:rPr>
        <w:t>Програмска активност 001</w:t>
      </w:r>
      <w:r w:rsidR="00CC7701" w:rsidRPr="00B25D79">
        <w:rPr>
          <w:sz w:val="18"/>
          <w:szCs w:val="18"/>
          <w:lang w:val="sr-Cyrl-RS"/>
        </w:rPr>
        <w:t>2</w:t>
      </w:r>
      <w:r w:rsidRPr="00B25D79">
        <w:rPr>
          <w:sz w:val="18"/>
          <w:szCs w:val="18"/>
          <w:lang w:val="sr-Cyrl-RS"/>
        </w:rPr>
        <w:t xml:space="preserve"> </w:t>
      </w:r>
      <w:r w:rsidR="008222FA" w:rsidRPr="00B25D79">
        <w:rPr>
          <w:sz w:val="18"/>
          <w:szCs w:val="18"/>
          <w:lang w:val="sr-Cyrl-RS"/>
        </w:rPr>
        <w:t xml:space="preserve">– Повећање доступности образовања и васпитања, превенција осипања и </w:t>
      </w:r>
      <w:r w:rsidR="00517895">
        <w:rPr>
          <w:sz w:val="18"/>
          <w:szCs w:val="18"/>
          <w:lang w:val="sr-Cyrl-RS"/>
        </w:rPr>
        <w:t>.</w:t>
      </w:r>
      <w:r w:rsidR="008222FA" w:rsidRPr="00B25D79">
        <w:rPr>
          <w:sz w:val="18"/>
          <w:szCs w:val="18"/>
          <w:lang w:val="sr-Cyrl-RS"/>
        </w:rPr>
        <w:t>дискриминације</w:t>
      </w:r>
      <w:r w:rsidRPr="00B25D79">
        <w:rPr>
          <w:sz w:val="18"/>
          <w:szCs w:val="18"/>
          <w:lang w:val="sr-Cyrl-RS"/>
        </w:rPr>
        <w:t xml:space="preserve"> у износу од </w:t>
      </w:r>
      <w:r w:rsidR="00A27D0D" w:rsidRPr="00B25D79">
        <w:rPr>
          <w:sz w:val="18"/>
          <w:szCs w:val="18"/>
          <w:lang w:val="sr-Cyrl-RS"/>
        </w:rPr>
        <w:t>950</w:t>
      </w:r>
      <w:r w:rsidRPr="00B25D79">
        <w:rPr>
          <w:sz w:val="18"/>
          <w:szCs w:val="18"/>
          <w:lang w:val="sr-Cyrl-RS"/>
        </w:rPr>
        <w:t>.000,00 динара</w:t>
      </w:r>
      <w:r w:rsidR="008B53C0">
        <w:rPr>
          <w:sz w:val="18"/>
          <w:szCs w:val="18"/>
          <w:lang w:val="sr-Cyrl-RS"/>
        </w:rPr>
        <w:t xml:space="preserve"> у 2023. години</w:t>
      </w:r>
      <w:r w:rsidRPr="00B25D79">
        <w:rPr>
          <w:sz w:val="18"/>
          <w:szCs w:val="18"/>
          <w:lang w:val="sr-Cyrl-RS"/>
        </w:rPr>
        <w:t xml:space="preserve">, са пројекциојом износа </w:t>
      </w:r>
      <w:r w:rsidR="00A27D0D" w:rsidRPr="00B25D79">
        <w:rPr>
          <w:sz w:val="18"/>
          <w:szCs w:val="18"/>
          <w:lang w:val="sr-Cyrl-RS"/>
        </w:rPr>
        <w:t xml:space="preserve"> од 1.000.000,00 динара </w:t>
      </w:r>
      <w:r w:rsidRPr="00B25D79">
        <w:rPr>
          <w:sz w:val="18"/>
          <w:szCs w:val="18"/>
          <w:lang w:val="sr-Cyrl-RS"/>
        </w:rPr>
        <w:t xml:space="preserve"> за 2024. </w:t>
      </w:r>
      <w:r w:rsidR="00BD67D5">
        <w:rPr>
          <w:sz w:val="18"/>
          <w:szCs w:val="18"/>
          <w:lang w:val="sr-Cyrl-RS"/>
        </w:rPr>
        <w:t>г</w:t>
      </w:r>
      <w:r w:rsidRPr="00B25D79">
        <w:rPr>
          <w:sz w:val="18"/>
          <w:szCs w:val="18"/>
          <w:lang w:val="sr-Cyrl-RS"/>
        </w:rPr>
        <w:t xml:space="preserve">одину </w:t>
      </w:r>
      <w:r w:rsidR="00CB363E" w:rsidRPr="00B25D79">
        <w:rPr>
          <w:sz w:val="18"/>
          <w:szCs w:val="18"/>
          <w:lang w:val="sr-Cyrl-RS"/>
        </w:rPr>
        <w:t>.</w:t>
      </w:r>
    </w:p>
    <w:p w14:paraId="417E05D4" w14:textId="77777777" w:rsidR="00CB363E" w:rsidRDefault="00CB363E" w:rsidP="00B25D79">
      <w:pPr>
        <w:pStyle w:val="BodyCAAA"/>
        <w:widowControl w:val="0"/>
        <w:ind w:left="284"/>
        <w:jc w:val="both"/>
        <w:rPr>
          <w:sz w:val="18"/>
          <w:szCs w:val="18"/>
          <w:lang w:val="sr-Cyrl-RS"/>
        </w:rPr>
      </w:pPr>
    </w:p>
    <w:p w14:paraId="1AB27CBF" w14:textId="77777777" w:rsidR="00CB363E" w:rsidRPr="00B25D79" w:rsidRDefault="00CB363E" w:rsidP="00CB363E">
      <w:pPr>
        <w:pStyle w:val="BodyC"/>
        <w:widowControl w:val="0"/>
        <w:numPr>
          <w:ilvl w:val="0"/>
          <w:numId w:val="13"/>
        </w:numPr>
        <w:tabs>
          <w:tab w:val="left" w:pos="3060"/>
        </w:tabs>
        <w:jc w:val="both"/>
        <w:rPr>
          <w:sz w:val="18"/>
          <w:szCs w:val="18"/>
          <w:lang w:val="ru-RU"/>
        </w:rPr>
      </w:pPr>
      <w:r>
        <w:rPr>
          <w:sz w:val="18"/>
          <w:szCs w:val="18"/>
        </w:rPr>
        <w:t xml:space="preserve">Раздео 27 </w:t>
      </w:r>
      <w:r>
        <w:rPr>
          <w:sz w:val="18"/>
          <w:szCs w:val="18"/>
          <w:lang w:val="ru-RU"/>
        </w:rPr>
        <w:t>– Министарство здравља</w:t>
      </w:r>
      <w:r>
        <w:rPr>
          <w:sz w:val="18"/>
          <w:szCs w:val="18"/>
        </w:rPr>
        <w:t xml:space="preserve">, </w:t>
      </w:r>
      <w:r>
        <w:rPr>
          <w:sz w:val="18"/>
          <w:szCs w:val="18"/>
          <w:lang w:val="ru-RU"/>
        </w:rPr>
        <w:t xml:space="preserve">Програм </w:t>
      </w:r>
      <w:r>
        <w:rPr>
          <w:sz w:val="18"/>
          <w:szCs w:val="18"/>
        </w:rPr>
        <w:t xml:space="preserve">1801 </w:t>
      </w:r>
      <w:r>
        <w:rPr>
          <w:sz w:val="18"/>
          <w:szCs w:val="18"/>
          <w:lang w:val="ru-RU"/>
        </w:rPr>
        <w:t>– уређење и надзор у области здравства</w:t>
      </w:r>
      <w:r>
        <w:rPr>
          <w:sz w:val="18"/>
          <w:szCs w:val="18"/>
        </w:rPr>
        <w:t>, Програмска активност 0001 – Уређење здравственог система,</w:t>
      </w:r>
      <w:r>
        <w:rPr>
          <w:sz w:val="18"/>
          <w:szCs w:val="18"/>
          <w:lang w:val="sr-Cyrl-RS"/>
        </w:rPr>
        <w:t xml:space="preserve"> у износу од 6.655.000,00 динара и пројекциојом истог износа за 2024. годину.</w:t>
      </w:r>
    </w:p>
    <w:p w14:paraId="5387F31D" w14:textId="6265BD56" w:rsidR="00FE6CE7" w:rsidRDefault="00940C86" w:rsidP="00CB363E">
      <w:pPr>
        <w:pStyle w:val="BodyC"/>
        <w:widowControl w:val="0"/>
        <w:numPr>
          <w:ilvl w:val="0"/>
          <w:numId w:val="13"/>
        </w:numPr>
        <w:tabs>
          <w:tab w:val="left" w:pos="3060"/>
        </w:tabs>
        <w:jc w:val="both"/>
        <w:rPr>
          <w:sz w:val="18"/>
          <w:szCs w:val="18"/>
          <w:lang w:val="ru-RU"/>
        </w:rPr>
      </w:pPr>
      <w:r>
        <w:rPr>
          <w:sz w:val="18"/>
          <w:szCs w:val="18"/>
          <w:lang w:val="ru-RU"/>
        </w:rPr>
        <w:t>Раздео 37 – Министарство туризма и омладине</w:t>
      </w:r>
      <w:r w:rsidR="005005BF">
        <w:rPr>
          <w:sz w:val="18"/>
          <w:szCs w:val="18"/>
          <w:lang w:val="ru-RU"/>
        </w:rPr>
        <w:t xml:space="preserve">, програм 1302 – Омладинска политика, Програмска активност 0005 – Програми и пројекти подршке младима у образовању, васпитавању, </w:t>
      </w:r>
      <w:r w:rsidR="00D837AA">
        <w:rPr>
          <w:sz w:val="18"/>
          <w:szCs w:val="18"/>
          <w:lang w:val="ru-RU"/>
        </w:rPr>
        <w:t xml:space="preserve">безбедности, здрављу и партиципацији, у износу </w:t>
      </w:r>
      <w:bookmarkStart w:id="0" w:name="_Hlk137210030"/>
      <w:r w:rsidR="00D837AA">
        <w:rPr>
          <w:sz w:val="18"/>
          <w:szCs w:val="18"/>
          <w:lang w:val="ru-RU"/>
        </w:rPr>
        <w:t>од</w:t>
      </w:r>
      <w:r w:rsidR="00C55A58">
        <w:rPr>
          <w:sz w:val="18"/>
          <w:szCs w:val="18"/>
          <w:lang w:val="ru-RU"/>
        </w:rPr>
        <w:t xml:space="preserve"> </w:t>
      </w:r>
      <w:r w:rsidR="00D837AA">
        <w:rPr>
          <w:sz w:val="18"/>
          <w:szCs w:val="18"/>
          <w:lang w:val="ru-RU"/>
        </w:rPr>
        <w:t xml:space="preserve"> 4.000.000,00 динара у 2023. </w:t>
      </w:r>
      <w:r w:rsidR="00C55A58">
        <w:rPr>
          <w:sz w:val="18"/>
          <w:szCs w:val="18"/>
          <w:lang w:val="ru-RU"/>
        </w:rPr>
        <w:t>г</w:t>
      </w:r>
      <w:r w:rsidR="00D837AA">
        <w:rPr>
          <w:sz w:val="18"/>
          <w:szCs w:val="18"/>
          <w:lang w:val="ru-RU"/>
        </w:rPr>
        <w:t xml:space="preserve">одини и  пројекцији истог износа за 2024. </w:t>
      </w:r>
      <w:r w:rsidR="00EE7996">
        <w:rPr>
          <w:sz w:val="18"/>
          <w:szCs w:val="18"/>
          <w:lang w:val="ru-RU"/>
        </w:rPr>
        <w:t>г</w:t>
      </w:r>
      <w:r w:rsidR="00D837AA">
        <w:rPr>
          <w:sz w:val="18"/>
          <w:szCs w:val="18"/>
          <w:lang w:val="ru-RU"/>
        </w:rPr>
        <w:t>одину</w:t>
      </w:r>
      <w:bookmarkEnd w:id="0"/>
      <w:r w:rsidR="00FE6CE7">
        <w:rPr>
          <w:sz w:val="18"/>
          <w:szCs w:val="18"/>
          <w:lang w:val="ru-RU"/>
        </w:rPr>
        <w:t>.</w:t>
      </w:r>
    </w:p>
    <w:p w14:paraId="1EEFF474" w14:textId="720561DB" w:rsidR="00940C86" w:rsidRDefault="00D837AA" w:rsidP="00B25D79">
      <w:pPr>
        <w:pStyle w:val="BodyC"/>
        <w:widowControl w:val="0"/>
        <w:tabs>
          <w:tab w:val="left" w:pos="3060"/>
        </w:tabs>
        <w:ind w:left="720"/>
        <w:jc w:val="both"/>
        <w:rPr>
          <w:sz w:val="18"/>
          <w:szCs w:val="18"/>
          <w:lang w:val="ru-RU"/>
        </w:rPr>
      </w:pPr>
      <w:r>
        <w:rPr>
          <w:sz w:val="18"/>
          <w:szCs w:val="18"/>
          <w:lang w:val="ru-RU"/>
        </w:rPr>
        <w:t xml:space="preserve"> </w:t>
      </w:r>
    </w:p>
    <w:p w14:paraId="6B0A2837" w14:textId="40B16EE8" w:rsidR="00E16C5F" w:rsidRPr="0098712B" w:rsidRDefault="00F20971" w:rsidP="00CB363E">
      <w:pPr>
        <w:pStyle w:val="BodyC"/>
        <w:widowControl w:val="0"/>
        <w:numPr>
          <w:ilvl w:val="0"/>
          <w:numId w:val="13"/>
        </w:numPr>
        <w:tabs>
          <w:tab w:val="left" w:pos="3060"/>
        </w:tabs>
        <w:jc w:val="both"/>
        <w:rPr>
          <w:sz w:val="18"/>
          <w:szCs w:val="18"/>
          <w:lang w:val="ru-RU"/>
        </w:rPr>
      </w:pPr>
      <w:r>
        <w:rPr>
          <w:sz w:val="18"/>
          <w:szCs w:val="18"/>
          <w:lang w:val="ru-RU"/>
        </w:rPr>
        <w:t>Раздео 34 -  Министарство за бригу о породици и демографију,</w:t>
      </w:r>
      <w:r w:rsidR="0038392E">
        <w:rPr>
          <w:sz w:val="18"/>
          <w:szCs w:val="18"/>
          <w:lang w:val="ru-RU"/>
        </w:rPr>
        <w:t xml:space="preserve"> </w:t>
      </w:r>
      <w:r w:rsidR="00566169">
        <w:rPr>
          <w:sz w:val="18"/>
          <w:szCs w:val="18"/>
          <w:lang w:val="ru-RU"/>
        </w:rPr>
        <w:t xml:space="preserve">у оквиру </w:t>
      </w:r>
      <w:r>
        <w:rPr>
          <w:sz w:val="18"/>
          <w:szCs w:val="18"/>
          <w:lang w:val="ru-RU"/>
        </w:rPr>
        <w:t xml:space="preserve"> </w:t>
      </w:r>
      <w:r w:rsidR="0038392E">
        <w:rPr>
          <w:sz w:val="18"/>
          <w:szCs w:val="18"/>
          <w:lang w:val="ru-RU"/>
        </w:rPr>
        <w:t>Програм</w:t>
      </w:r>
      <w:r w:rsidR="00566169">
        <w:rPr>
          <w:sz w:val="18"/>
          <w:szCs w:val="18"/>
          <w:lang w:val="ru-RU"/>
        </w:rPr>
        <w:t>а</w:t>
      </w:r>
      <w:r w:rsidR="0038392E">
        <w:rPr>
          <w:sz w:val="18"/>
          <w:szCs w:val="18"/>
          <w:lang w:val="ru-RU"/>
        </w:rPr>
        <w:t xml:space="preserve"> 0903 - Породично правна заштита  грађана, Програмска активност 0004 - Администрација </w:t>
      </w:r>
      <w:r w:rsidR="0038392E" w:rsidRPr="0098712B">
        <w:rPr>
          <w:sz w:val="18"/>
          <w:szCs w:val="18"/>
          <w:lang w:val="ru-RU"/>
        </w:rPr>
        <w:t>и управљање</w:t>
      </w:r>
      <w:r w:rsidR="002346B7" w:rsidRPr="0098712B">
        <w:rPr>
          <w:sz w:val="18"/>
          <w:szCs w:val="18"/>
          <w:lang w:val="ru-RU"/>
        </w:rPr>
        <w:t>,</w:t>
      </w:r>
      <w:r w:rsidR="00566169" w:rsidRPr="0098712B">
        <w:rPr>
          <w:sz w:val="18"/>
          <w:szCs w:val="18"/>
          <w:lang w:val="ru-RU"/>
        </w:rPr>
        <w:t xml:space="preserve"> </w:t>
      </w:r>
      <w:bookmarkStart w:id="1" w:name="_Hlk137030744"/>
      <w:r w:rsidR="00566169" w:rsidRPr="0098712B">
        <w:rPr>
          <w:sz w:val="18"/>
          <w:szCs w:val="18"/>
          <w:lang w:val="ru-RU"/>
        </w:rPr>
        <w:t xml:space="preserve">у износу од 554.000,00 динара у 2023. години, са пројекцијом истог износа средстава и за 2024. </w:t>
      </w:r>
      <w:r w:rsidR="00D32FA3" w:rsidRPr="0098712B">
        <w:rPr>
          <w:sz w:val="18"/>
          <w:szCs w:val="18"/>
          <w:lang w:val="ru-RU"/>
        </w:rPr>
        <w:t>годину</w:t>
      </w:r>
      <w:r w:rsidR="00E16C5F" w:rsidRPr="0098712B">
        <w:rPr>
          <w:sz w:val="18"/>
          <w:szCs w:val="18"/>
          <w:lang w:val="ru-RU"/>
        </w:rPr>
        <w:t>.</w:t>
      </w:r>
    </w:p>
    <w:p w14:paraId="7FB5BD7D" w14:textId="77777777" w:rsidR="00E16C5F" w:rsidRPr="0098712B" w:rsidRDefault="00E16C5F" w:rsidP="00F0352D">
      <w:pPr>
        <w:pStyle w:val="ListParagraph"/>
        <w:rPr>
          <w:sz w:val="18"/>
          <w:szCs w:val="18"/>
          <w:lang w:val="ru-RU"/>
        </w:rPr>
      </w:pPr>
    </w:p>
    <w:bookmarkEnd w:id="1"/>
    <w:p w14:paraId="5DC3A769" w14:textId="3DAF53F5" w:rsidR="00883701" w:rsidRPr="0098712B" w:rsidRDefault="00BB4426" w:rsidP="00CB363E">
      <w:pPr>
        <w:pStyle w:val="BodyC"/>
        <w:widowControl w:val="0"/>
        <w:numPr>
          <w:ilvl w:val="0"/>
          <w:numId w:val="13"/>
        </w:numPr>
        <w:tabs>
          <w:tab w:val="left" w:pos="3060"/>
        </w:tabs>
        <w:jc w:val="both"/>
        <w:rPr>
          <w:sz w:val="18"/>
          <w:szCs w:val="18"/>
          <w:lang w:val="ru-RU"/>
        </w:rPr>
      </w:pPr>
      <w:r w:rsidRPr="0098712B">
        <w:rPr>
          <w:sz w:val="18"/>
          <w:szCs w:val="18"/>
          <w:lang w:val="ru-RU"/>
        </w:rPr>
        <w:t xml:space="preserve"> Раздео 3</w:t>
      </w:r>
      <w:r w:rsidR="00D5555E" w:rsidRPr="0098712B">
        <w:rPr>
          <w:sz w:val="18"/>
          <w:szCs w:val="18"/>
          <w:lang w:val="ru-RU"/>
        </w:rPr>
        <w:t>3</w:t>
      </w:r>
      <w:r w:rsidRPr="0098712B">
        <w:rPr>
          <w:sz w:val="18"/>
          <w:szCs w:val="18"/>
          <w:lang w:val="ru-RU"/>
        </w:rPr>
        <w:t xml:space="preserve"> - </w:t>
      </w:r>
      <w:r w:rsidR="00E16C5F" w:rsidRPr="0098712B">
        <w:rPr>
          <w:sz w:val="18"/>
          <w:szCs w:val="18"/>
          <w:lang w:val="ru-RU"/>
        </w:rPr>
        <w:t xml:space="preserve"> Министарство за људска и мањинска права</w:t>
      </w:r>
      <w:r w:rsidR="00EE7996">
        <w:rPr>
          <w:sz w:val="18"/>
          <w:szCs w:val="18"/>
          <w:lang w:val="ru-RU"/>
        </w:rPr>
        <w:t xml:space="preserve"> и друштвени дијалог</w:t>
      </w:r>
      <w:r w:rsidR="00E16C5F" w:rsidRPr="0098712B">
        <w:rPr>
          <w:sz w:val="18"/>
          <w:szCs w:val="18"/>
          <w:lang w:val="ru-RU"/>
        </w:rPr>
        <w:t>, у оквиру Програма</w:t>
      </w:r>
      <w:r w:rsidR="00D5555E" w:rsidRPr="0098712B">
        <w:rPr>
          <w:sz w:val="18"/>
          <w:szCs w:val="18"/>
          <w:lang w:val="ru-RU"/>
        </w:rPr>
        <w:t xml:space="preserve"> 1001 – Унапређење и заштита људских и мањинских права и слобода, Програмска активност 0005 – Стварање услова за политику једнаких могућности у износу од 35.000,</w:t>
      </w:r>
      <w:r w:rsidR="00EE7996">
        <w:rPr>
          <w:sz w:val="18"/>
          <w:szCs w:val="18"/>
          <w:lang w:val="ru-RU"/>
        </w:rPr>
        <w:t>0</w:t>
      </w:r>
      <w:r w:rsidR="00D5555E" w:rsidRPr="0098712B">
        <w:rPr>
          <w:sz w:val="18"/>
          <w:szCs w:val="18"/>
          <w:lang w:val="ru-RU"/>
        </w:rPr>
        <w:t>0 динара у 2023. години.</w:t>
      </w:r>
    </w:p>
    <w:p w14:paraId="45DC607B" w14:textId="77777777" w:rsidR="00D5555E" w:rsidRPr="0098712B" w:rsidRDefault="00D5555E" w:rsidP="00F07632">
      <w:pPr>
        <w:pStyle w:val="ListParagraph"/>
        <w:rPr>
          <w:sz w:val="18"/>
          <w:szCs w:val="18"/>
          <w:lang w:val="ru-RU"/>
        </w:rPr>
      </w:pPr>
    </w:p>
    <w:p w14:paraId="35A15A52" w14:textId="6EBB60A2" w:rsidR="00D5555E" w:rsidRPr="0098712B" w:rsidRDefault="00D5555E" w:rsidP="00D5555E">
      <w:pPr>
        <w:pStyle w:val="BodyC"/>
        <w:widowControl w:val="0"/>
        <w:numPr>
          <w:ilvl w:val="0"/>
          <w:numId w:val="13"/>
        </w:numPr>
        <w:tabs>
          <w:tab w:val="left" w:pos="3060"/>
        </w:tabs>
        <w:jc w:val="both"/>
        <w:rPr>
          <w:sz w:val="18"/>
          <w:szCs w:val="18"/>
          <w:lang w:val="ru-RU"/>
        </w:rPr>
      </w:pPr>
      <w:r w:rsidRPr="0098712B">
        <w:rPr>
          <w:sz w:val="18"/>
          <w:szCs w:val="18"/>
          <w:lang w:val="ru-RU"/>
        </w:rPr>
        <w:t xml:space="preserve">Раздео 63 - Национална академија за јавну управу, у оквиру </w:t>
      </w:r>
      <w:r w:rsidRPr="0098712B">
        <w:rPr>
          <w:sz w:val="18"/>
          <w:szCs w:val="18"/>
          <w:lang w:val="sr-Cyrl-RS"/>
        </w:rPr>
        <w:t xml:space="preserve">Програма  0615 – Стручно усавршавање у јавној управи, Програмска активност 0001 - </w:t>
      </w:r>
      <w:r w:rsidRPr="0098712B">
        <w:rPr>
          <w:sz w:val="18"/>
          <w:szCs w:val="18"/>
        </w:rPr>
        <w:t>Програмирање и спровођење програма стручног  усавршавања у јавној управи,</w:t>
      </w:r>
      <w:r w:rsidRPr="0098712B">
        <w:rPr>
          <w:sz w:val="18"/>
          <w:szCs w:val="18"/>
          <w:lang w:val="ru-RU"/>
        </w:rPr>
        <w:t xml:space="preserve"> у износу од 139.000,00 динара у 2023. години, са пројекцијом истог износа средстава и за 2024. годину.</w:t>
      </w:r>
    </w:p>
    <w:p w14:paraId="47E968C1" w14:textId="77777777" w:rsidR="00D5555E" w:rsidRPr="0098712B" w:rsidRDefault="00D5555E" w:rsidP="00F07632">
      <w:pPr>
        <w:pStyle w:val="ListParagraph"/>
        <w:rPr>
          <w:sz w:val="18"/>
          <w:szCs w:val="18"/>
          <w:lang w:val="ru-RU"/>
        </w:rPr>
      </w:pPr>
    </w:p>
    <w:p w14:paraId="4EA25D26" w14:textId="4E84863D" w:rsidR="00D5555E" w:rsidRPr="0098712B" w:rsidRDefault="00D5555E" w:rsidP="00CB363E">
      <w:pPr>
        <w:pStyle w:val="BodyC"/>
        <w:widowControl w:val="0"/>
        <w:numPr>
          <w:ilvl w:val="0"/>
          <w:numId w:val="13"/>
        </w:numPr>
        <w:tabs>
          <w:tab w:val="left" w:pos="3060"/>
        </w:tabs>
        <w:jc w:val="both"/>
        <w:rPr>
          <w:sz w:val="18"/>
          <w:szCs w:val="18"/>
          <w:lang w:val="ru-RU"/>
        </w:rPr>
      </w:pPr>
      <w:r w:rsidRPr="0098712B">
        <w:rPr>
          <w:sz w:val="18"/>
          <w:szCs w:val="18"/>
          <w:lang w:val="ru-RU"/>
        </w:rPr>
        <w:t xml:space="preserve">Раздео 10 </w:t>
      </w:r>
      <w:r w:rsidR="00440F84" w:rsidRPr="0098712B">
        <w:rPr>
          <w:sz w:val="18"/>
          <w:szCs w:val="18"/>
          <w:lang w:val="ru-RU"/>
        </w:rPr>
        <w:t>-</w:t>
      </w:r>
      <w:r w:rsidRPr="0098712B">
        <w:rPr>
          <w:sz w:val="18"/>
          <w:szCs w:val="18"/>
          <w:lang w:val="ru-RU"/>
        </w:rPr>
        <w:t xml:space="preserve"> Заштитник грађана, Програм 1001 - </w:t>
      </w:r>
      <w:r w:rsidR="00EE7996">
        <w:rPr>
          <w:sz w:val="18"/>
          <w:szCs w:val="18"/>
          <w:lang w:val="sr-Cyrl-RS"/>
        </w:rPr>
        <w:t>Унапређење и зашти</w:t>
      </w:r>
      <w:r w:rsidRPr="0098712B">
        <w:rPr>
          <w:sz w:val="18"/>
          <w:szCs w:val="18"/>
          <w:lang w:val="sr-Cyrl-RS"/>
        </w:rPr>
        <w:t xml:space="preserve">та људских и мањинских права и слобода, Програмска активност 0009 – Контрола законитости поступања  органа јавне управе, у износу од </w:t>
      </w:r>
      <w:r w:rsidRPr="0098712B">
        <w:rPr>
          <w:sz w:val="18"/>
          <w:szCs w:val="18"/>
          <w:lang w:val="sr-Latn-RS"/>
        </w:rPr>
        <w:t xml:space="preserve"> </w:t>
      </w:r>
      <w:r w:rsidR="00440F84" w:rsidRPr="0098712B">
        <w:rPr>
          <w:sz w:val="18"/>
          <w:szCs w:val="18"/>
          <w:lang w:val="sr-Cyrl-RS"/>
        </w:rPr>
        <w:t>93</w:t>
      </w:r>
      <w:r w:rsidRPr="0098712B">
        <w:rPr>
          <w:sz w:val="18"/>
          <w:szCs w:val="18"/>
          <w:lang w:val="sr-Cyrl-RS"/>
        </w:rPr>
        <w:t>.000,00 динара у 2023. години,</w:t>
      </w:r>
      <w:r w:rsidR="00440F84" w:rsidRPr="0098712B">
        <w:rPr>
          <w:sz w:val="18"/>
          <w:szCs w:val="18"/>
          <w:lang w:val="sr-Cyrl-RS"/>
        </w:rPr>
        <w:t xml:space="preserve"> односно 81.000,0</w:t>
      </w:r>
      <w:r w:rsidR="00EE7996">
        <w:rPr>
          <w:sz w:val="18"/>
          <w:szCs w:val="18"/>
          <w:lang w:val="sr-Cyrl-RS"/>
        </w:rPr>
        <w:t>0</w:t>
      </w:r>
      <w:r w:rsidR="00440F84" w:rsidRPr="0098712B">
        <w:rPr>
          <w:sz w:val="18"/>
          <w:szCs w:val="18"/>
          <w:lang w:val="sr-Cyrl-RS"/>
        </w:rPr>
        <w:t xml:space="preserve"> динара у 2024. години.</w:t>
      </w:r>
    </w:p>
    <w:p w14:paraId="43699099" w14:textId="5A3B3622" w:rsidR="00440F84" w:rsidRPr="0098712B" w:rsidRDefault="00440F84" w:rsidP="00F07632">
      <w:pPr>
        <w:pStyle w:val="BodyC"/>
        <w:widowControl w:val="0"/>
        <w:tabs>
          <w:tab w:val="left" w:pos="3060"/>
        </w:tabs>
        <w:jc w:val="both"/>
        <w:rPr>
          <w:sz w:val="18"/>
          <w:szCs w:val="18"/>
          <w:lang w:val="ru-RU"/>
        </w:rPr>
      </w:pPr>
    </w:p>
    <w:p w14:paraId="29796F3B" w14:textId="77777777" w:rsidR="00D5555E" w:rsidRPr="0098712B" w:rsidRDefault="00D5555E" w:rsidP="00D5555E">
      <w:pPr>
        <w:pStyle w:val="BodyCAAA"/>
        <w:widowControl w:val="0"/>
        <w:numPr>
          <w:ilvl w:val="0"/>
          <w:numId w:val="13"/>
        </w:numPr>
        <w:jc w:val="both"/>
        <w:rPr>
          <w:sz w:val="18"/>
          <w:szCs w:val="18"/>
          <w:lang w:val="sr-Cyrl-RS"/>
        </w:rPr>
      </w:pPr>
      <w:r w:rsidRPr="0098712B">
        <w:rPr>
          <w:sz w:val="18"/>
          <w:szCs w:val="18"/>
          <w:lang w:val="ru-RU"/>
        </w:rPr>
        <w:t xml:space="preserve">У Финансијском плану  Националне службе за запошљавање за 2023 годину </w:t>
      </w:r>
      <w:r w:rsidRPr="0098712B">
        <w:rPr>
          <w:sz w:val="18"/>
          <w:szCs w:val="18"/>
        </w:rPr>
        <w:t>(„Службени гласник РС”, број 13</w:t>
      </w:r>
      <w:r w:rsidRPr="0098712B">
        <w:rPr>
          <w:sz w:val="18"/>
          <w:szCs w:val="18"/>
          <w:lang w:val="sr-Cyrl-RS"/>
        </w:rPr>
        <w:t>9</w:t>
      </w:r>
      <w:r w:rsidRPr="0098712B">
        <w:rPr>
          <w:sz w:val="18"/>
          <w:szCs w:val="18"/>
        </w:rPr>
        <w:t xml:space="preserve"> /22)</w:t>
      </w:r>
      <w:r w:rsidRPr="0098712B">
        <w:rPr>
          <w:sz w:val="18"/>
          <w:szCs w:val="18"/>
          <w:lang w:val="sr-Cyrl-RS"/>
        </w:rPr>
        <w:t>, средства су обезбеђена у оквиру следећих програма:</w:t>
      </w:r>
    </w:p>
    <w:p w14:paraId="32ACFE0E" w14:textId="77777777" w:rsidR="00D5555E" w:rsidRDefault="00D5555E" w:rsidP="00D5555E">
      <w:pPr>
        <w:pStyle w:val="BodyCAAA"/>
        <w:widowControl w:val="0"/>
        <w:numPr>
          <w:ilvl w:val="0"/>
          <w:numId w:val="14"/>
        </w:numPr>
        <w:jc w:val="both"/>
        <w:rPr>
          <w:sz w:val="18"/>
          <w:szCs w:val="18"/>
          <w:lang w:val="sr-Cyrl-RS"/>
        </w:rPr>
      </w:pPr>
      <w:r w:rsidRPr="0098712B">
        <w:rPr>
          <w:sz w:val="18"/>
          <w:szCs w:val="18"/>
          <w:lang w:val="sr-Latn-RS"/>
        </w:rPr>
        <w:t xml:space="preserve"> </w:t>
      </w:r>
      <w:r w:rsidRPr="0098712B">
        <w:rPr>
          <w:sz w:val="18"/>
          <w:szCs w:val="18"/>
          <w:lang w:val="ru-RU"/>
        </w:rPr>
        <w:t xml:space="preserve">Програм </w:t>
      </w:r>
      <w:r w:rsidRPr="0098712B">
        <w:rPr>
          <w:sz w:val="18"/>
          <w:szCs w:val="18"/>
        </w:rPr>
        <w:t>0810 - Подршка спровођењу послова из надлежности</w:t>
      </w:r>
      <w:r>
        <w:rPr>
          <w:sz w:val="18"/>
          <w:szCs w:val="18"/>
        </w:rPr>
        <w:t xml:space="preserve"> НСЗ, Програмска активност </w:t>
      </w:r>
      <w:r>
        <w:rPr>
          <w:sz w:val="18"/>
          <w:szCs w:val="18"/>
          <w:lang w:val="de-DE"/>
        </w:rPr>
        <w:t>0001 -</w:t>
      </w:r>
      <w:r>
        <w:rPr>
          <w:sz w:val="18"/>
          <w:szCs w:val="18"/>
          <w:lang w:val="sr-Cyrl-RS"/>
        </w:rPr>
        <w:t xml:space="preserve"> </w:t>
      </w:r>
      <w:r>
        <w:rPr>
          <w:sz w:val="18"/>
          <w:szCs w:val="18"/>
        </w:rPr>
        <w:t>Администрација и управљање</w:t>
      </w:r>
      <w:r>
        <w:rPr>
          <w:sz w:val="18"/>
          <w:szCs w:val="18"/>
          <w:lang w:val="sr-Cyrl-RS"/>
        </w:rPr>
        <w:t xml:space="preserve">,  у оквиру износа од </w:t>
      </w:r>
      <w:r>
        <w:rPr>
          <w:sz w:val="18"/>
          <w:szCs w:val="18"/>
          <w:lang w:val="sr-Latn-RS"/>
        </w:rPr>
        <w:t>5.817.459.000,00</w:t>
      </w:r>
      <w:r>
        <w:rPr>
          <w:sz w:val="18"/>
          <w:szCs w:val="18"/>
          <w:lang w:val="sr-Cyrl-RS"/>
        </w:rPr>
        <w:t xml:space="preserve"> динара, и</w:t>
      </w:r>
    </w:p>
    <w:p w14:paraId="319B2DD6" w14:textId="1B14F8DC" w:rsidR="00D5555E" w:rsidRDefault="00D5555E" w:rsidP="00D5555E">
      <w:pPr>
        <w:pStyle w:val="BodyCAAA"/>
        <w:widowControl w:val="0"/>
        <w:numPr>
          <w:ilvl w:val="0"/>
          <w:numId w:val="14"/>
        </w:numPr>
        <w:jc w:val="both"/>
        <w:rPr>
          <w:sz w:val="18"/>
          <w:szCs w:val="18"/>
          <w:lang w:val="sr-Cyrl-RS"/>
        </w:rPr>
      </w:pPr>
      <w:r>
        <w:rPr>
          <w:sz w:val="18"/>
          <w:szCs w:val="18"/>
          <w:lang w:val="sr-Latn-RS"/>
        </w:rPr>
        <w:t xml:space="preserve"> </w:t>
      </w:r>
      <w:r>
        <w:rPr>
          <w:sz w:val="18"/>
          <w:szCs w:val="18"/>
          <w:lang w:val="sr-Cyrl-RS"/>
        </w:rPr>
        <w:t xml:space="preserve"> </w:t>
      </w:r>
      <w:r>
        <w:rPr>
          <w:sz w:val="18"/>
          <w:szCs w:val="18"/>
          <w:lang w:val="ru-RU"/>
        </w:rPr>
        <w:t xml:space="preserve">Програма </w:t>
      </w:r>
      <w:r>
        <w:rPr>
          <w:sz w:val="18"/>
          <w:szCs w:val="18"/>
        </w:rPr>
        <w:t>0803</w:t>
      </w:r>
      <w:r>
        <w:rPr>
          <w:sz w:val="18"/>
          <w:szCs w:val="18"/>
          <w:lang w:val="sr-Cyrl-RS"/>
        </w:rPr>
        <w:t xml:space="preserve"> </w:t>
      </w:r>
      <w:r>
        <w:rPr>
          <w:sz w:val="18"/>
          <w:szCs w:val="18"/>
        </w:rPr>
        <w:t xml:space="preserve">- Активна политика запошљавања, </w:t>
      </w:r>
      <w:r>
        <w:rPr>
          <w:sz w:val="18"/>
          <w:szCs w:val="18"/>
          <w:lang w:val="sr-Cyrl-RS"/>
        </w:rPr>
        <w:t>кроз следеће две програмске активности: П</w:t>
      </w:r>
      <w:r>
        <w:rPr>
          <w:sz w:val="18"/>
          <w:szCs w:val="18"/>
        </w:rPr>
        <w:t>рограмска активност</w:t>
      </w:r>
      <w:r>
        <w:rPr>
          <w:sz w:val="18"/>
          <w:szCs w:val="18"/>
          <w:lang w:val="sr-Cyrl-RS"/>
        </w:rPr>
        <w:t xml:space="preserve"> </w:t>
      </w:r>
      <w:r>
        <w:rPr>
          <w:sz w:val="18"/>
          <w:szCs w:val="18"/>
        </w:rPr>
        <w:t xml:space="preserve"> </w:t>
      </w:r>
      <w:r>
        <w:rPr>
          <w:sz w:val="18"/>
          <w:szCs w:val="18"/>
          <w:lang w:val="sr-Cyrl-RS"/>
        </w:rPr>
        <w:t xml:space="preserve">0006 – Програми и мере активне политике запошљавања, у оквиру износа од 6.300.000.000,00 динара и програмске активности </w:t>
      </w:r>
      <w:r>
        <w:rPr>
          <w:sz w:val="18"/>
          <w:szCs w:val="18"/>
        </w:rPr>
        <w:t>000</w:t>
      </w:r>
      <w:r>
        <w:rPr>
          <w:sz w:val="18"/>
          <w:szCs w:val="18"/>
          <w:lang w:val="sr-Cyrl-RS"/>
        </w:rPr>
        <w:t>7</w:t>
      </w:r>
      <w:r>
        <w:rPr>
          <w:sz w:val="18"/>
          <w:szCs w:val="18"/>
        </w:rPr>
        <w:t xml:space="preserve"> </w:t>
      </w:r>
      <w:r>
        <w:rPr>
          <w:sz w:val="18"/>
          <w:szCs w:val="18"/>
          <w:lang w:val="sr-Cyrl-RS"/>
        </w:rPr>
        <w:t xml:space="preserve">- </w:t>
      </w:r>
      <w:r w:rsidR="00EE7996">
        <w:rPr>
          <w:sz w:val="18"/>
          <w:szCs w:val="18"/>
        </w:rPr>
        <w:t xml:space="preserve"> </w:t>
      </w:r>
      <w:r>
        <w:rPr>
          <w:sz w:val="18"/>
          <w:szCs w:val="18"/>
        </w:rPr>
        <w:t>П</w:t>
      </w:r>
      <w:r>
        <w:rPr>
          <w:sz w:val="18"/>
          <w:szCs w:val="18"/>
          <w:lang w:val="sr-Cyrl-RS"/>
        </w:rPr>
        <w:t xml:space="preserve">рограми и мере за подстицање </w:t>
      </w:r>
      <w:r>
        <w:rPr>
          <w:sz w:val="18"/>
          <w:szCs w:val="18"/>
        </w:rPr>
        <w:t xml:space="preserve"> запошљавања особа са инавлидитетом </w:t>
      </w:r>
      <w:r>
        <w:rPr>
          <w:sz w:val="18"/>
          <w:szCs w:val="18"/>
          <w:lang w:val="sr-Cyrl-RS"/>
        </w:rPr>
        <w:t>из дотација Буџета Републике Србије у износу од 550.000.000,00 динара са  истим пројекцијама  у финансијском плану Националне службе за запо</w:t>
      </w:r>
      <w:r w:rsidR="00EE7996">
        <w:rPr>
          <w:sz w:val="18"/>
          <w:szCs w:val="18"/>
          <w:lang w:val="sr-Cyrl-RS"/>
        </w:rPr>
        <w:t>ш</w:t>
      </w:r>
      <w:r>
        <w:rPr>
          <w:sz w:val="18"/>
          <w:szCs w:val="18"/>
          <w:lang w:val="sr-Cyrl-RS"/>
        </w:rPr>
        <w:t>љавање  и за 2024. годину.</w:t>
      </w:r>
    </w:p>
    <w:p w14:paraId="27B24C51" w14:textId="77777777" w:rsidR="00EF7357" w:rsidRDefault="00EF7357" w:rsidP="00F07632">
      <w:pPr>
        <w:pStyle w:val="BodyC"/>
        <w:widowControl w:val="0"/>
        <w:tabs>
          <w:tab w:val="left" w:pos="3060"/>
        </w:tabs>
        <w:ind w:left="720"/>
        <w:jc w:val="both"/>
        <w:rPr>
          <w:sz w:val="18"/>
          <w:szCs w:val="18"/>
          <w:highlight w:val="yellow"/>
          <w:lang w:val="ru-RU"/>
        </w:rPr>
      </w:pPr>
    </w:p>
    <w:p w14:paraId="78668808" w14:textId="75AC4B9D" w:rsidR="00CB363E" w:rsidRPr="00061BB0" w:rsidRDefault="00CB363E" w:rsidP="00590624">
      <w:pPr>
        <w:ind w:firstLine="360"/>
        <w:jc w:val="both"/>
        <w:rPr>
          <w:rFonts w:eastAsiaTheme="minorHAnsi"/>
          <w:sz w:val="18"/>
          <w:szCs w:val="18"/>
          <w:lang w:val="sr-Cyrl-CS"/>
        </w:rPr>
      </w:pPr>
      <w:r w:rsidRPr="00511B24">
        <w:rPr>
          <w:sz w:val="18"/>
          <w:szCs w:val="18"/>
        </w:rPr>
        <w:t xml:space="preserve">Сва процењена средства за реализацију </w:t>
      </w:r>
      <w:proofErr w:type="gramStart"/>
      <w:r w:rsidRPr="00511B24">
        <w:rPr>
          <w:sz w:val="18"/>
          <w:szCs w:val="18"/>
        </w:rPr>
        <w:t>планираних  активности</w:t>
      </w:r>
      <w:proofErr w:type="gramEnd"/>
      <w:r w:rsidRPr="00511B24">
        <w:rPr>
          <w:sz w:val="18"/>
          <w:szCs w:val="18"/>
        </w:rPr>
        <w:t xml:space="preserve"> у овом акционом плану  </w:t>
      </w:r>
      <w:r w:rsidRPr="00511B24">
        <w:rPr>
          <w:sz w:val="18"/>
          <w:szCs w:val="18"/>
          <w:lang w:val="ru-RU"/>
        </w:rPr>
        <w:t xml:space="preserve">крећу  се у оквиру дозвољених вишегодишњих буџетских лимита </w:t>
      </w:r>
      <w:r>
        <w:rPr>
          <w:sz w:val="18"/>
          <w:szCs w:val="18"/>
          <w:lang w:val="ru-RU"/>
        </w:rPr>
        <w:t xml:space="preserve"> и </w:t>
      </w:r>
      <w:r w:rsidRPr="00061BB0">
        <w:rPr>
          <w:rFonts w:eastAsiaTheme="minorHAnsi"/>
          <w:sz w:val="18"/>
          <w:szCs w:val="18"/>
          <w:lang w:val="sr-Cyrl-CS"/>
        </w:rPr>
        <w:t>усклађују се са средњорочним оквиром расхода из буџетске процедуре за 2023. годину, као и у складу са лимитима које Министарство финансија одреди за наредне године за одговарајуће разделе.</w:t>
      </w:r>
    </w:p>
    <w:p w14:paraId="6FE4684C" w14:textId="77777777" w:rsidR="00590624" w:rsidRDefault="00590624" w:rsidP="00590624">
      <w:pPr>
        <w:pStyle w:val="BodyCAAA"/>
        <w:widowControl w:val="0"/>
        <w:ind w:firstLine="360"/>
        <w:jc w:val="both"/>
        <w:rPr>
          <w:sz w:val="18"/>
          <w:szCs w:val="18"/>
          <w:lang w:val="ru-RU"/>
        </w:rPr>
      </w:pPr>
    </w:p>
    <w:p w14:paraId="45EE1CA0" w14:textId="38F025BC" w:rsidR="00CB363E" w:rsidRPr="00DC469F" w:rsidRDefault="00CB363E" w:rsidP="00590624">
      <w:pPr>
        <w:pStyle w:val="BodyCAAA"/>
        <w:widowControl w:val="0"/>
        <w:ind w:firstLine="360"/>
        <w:jc w:val="both"/>
        <w:rPr>
          <w:sz w:val="18"/>
          <w:szCs w:val="18"/>
          <w:lang w:val="ru-RU"/>
        </w:rPr>
      </w:pPr>
      <w:r>
        <w:rPr>
          <w:sz w:val="18"/>
          <w:szCs w:val="18"/>
          <w:lang w:val="ru-RU"/>
        </w:rPr>
        <w:t xml:space="preserve">Процењена средства за реализацију планираних мера и појединачних активности у оквиру тих мера исказана су у  поглављу </w:t>
      </w:r>
      <w:r w:rsidRPr="00590624">
        <w:rPr>
          <w:bCs/>
          <w:sz w:val="18"/>
          <w:szCs w:val="18"/>
          <w:u w:color="FF2600"/>
        </w:rPr>
        <w:t>VI</w:t>
      </w:r>
      <w:r w:rsidRPr="00511B24">
        <w:rPr>
          <w:sz w:val="18"/>
          <w:szCs w:val="18"/>
        </w:rPr>
        <w:t>.</w:t>
      </w:r>
      <w:r>
        <w:rPr>
          <w:sz w:val="18"/>
          <w:szCs w:val="18"/>
          <w:lang w:val="sr-Cyrl-RS"/>
        </w:rPr>
        <w:t xml:space="preserve"> Табела Акционог плана.</w:t>
      </w:r>
      <w:r w:rsidRPr="00511B24">
        <w:rPr>
          <w:b/>
          <w:bCs/>
          <w:sz w:val="18"/>
          <w:szCs w:val="18"/>
        </w:rPr>
        <w:t xml:space="preserve"> </w:t>
      </w:r>
    </w:p>
    <w:p w14:paraId="5ACCF1BA" w14:textId="4976B869" w:rsidR="00CB363E" w:rsidRDefault="00CB363E" w:rsidP="00CB363E">
      <w:pPr>
        <w:pStyle w:val="BodyB"/>
        <w:tabs>
          <w:tab w:val="left" w:pos="3060"/>
        </w:tabs>
        <w:spacing w:after="160" w:line="259" w:lineRule="auto"/>
        <w:jc w:val="center"/>
        <w:rPr>
          <w:b/>
          <w:bCs/>
          <w:sz w:val="18"/>
          <w:szCs w:val="18"/>
          <w:u w:color="FF2600"/>
        </w:rPr>
      </w:pPr>
    </w:p>
    <w:p w14:paraId="6A8D716E" w14:textId="0104575D" w:rsidR="00590624" w:rsidRDefault="00590624" w:rsidP="00CB363E">
      <w:pPr>
        <w:pStyle w:val="BodyB"/>
        <w:tabs>
          <w:tab w:val="left" w:pos="3060"/>
        </w:tabs>
        <w:spacing w:after="160" w:line="259" w:lineRule="auto"/>
        <w:jc w:val="center"/>
        <w:rPr>
          <w:b/>
          <w:bCs/>
          <w:sz w:val="18"/>
          <w:szCs w:val="18"/>
          <w:u w:color="FF2600"/>
        </w:rPr>
      </w:pPr>
    </w:p>
    <w:p w14:paraId="1E9847DB" w14:textId="77777777" w:rsidR="00590624" w:rsidRDefault="00590624" w:rsidP="00CB363E">
      <w:pPr>
        <w:pStyle w:val="BodyB"/>
        <w:tabs>
          <w:tab w:val="left" w:pos="3060"/>
        </w:tabs>
        <w:spacing w:after="160" w:line="259" w:lineRule="auto"/>
        <w:jc w:val="center"/>
        <w:rPr>
          <w:b/>
          <w:bCs/>
          <w:sz w:val="18"/>
          <w:szCs w:val="18"/>
          <w:u w:color="FF2600"/>
        </w:rPr>
      </w:pPr>
    </w:p>
    <w:p w14:paraId="4D59599D" w14:textId="6671AB00" w:rsidR="00542CA0" w:rsidRDefault="00A46710">
      <w:pPr>
        <w:pStyle w:val="BodyB"/>
        <w:tabs>
          <w:tab w:val="left" w:pos="3060"/>
        </w:tabs>
        <w:spacing w:after="160" w:line="259" w:lineRule="auto"/>
        <w:jc w:val="center"/>
        <w:rPr>
          <w:sz w:val="20"/>
          <w:szCs w:val="20"/>
        </w:rPr>
      </w:pPr>
      <w:r>
        <w:rPr>
          <w:b/>
          <w:bCs/>
          <w:sz w:val="18"/>
          <w:szCs w:val="18"/>
          <w:u w:color="FF2600"/>
        </w:rPr>
        <w:t>IV</w:t>
      </w:r>
      <w:r w:rsidR="00590624">
        <w:rPr>
          <w:b/>
          <w:bCs/>
          <w:sz w:val="18"/>
          <w:szCs w:val="18"/>
          <w:u w:color="FF2600"/>
          <w:lang w:val="sr-Cyrl-RS"/>
        </w:rPr>
        <w:t>.</w:t>
      </w:r>
      <w:r>
        <w:rPr>
          <w:b/>
          <w:bCs/>
          <w:sz w:val="20"/>
          <w:szCs w:val="20"/>
        </w:rPr>
        <w:t xml:space="preserve"> </w:t>
      </w:r>
      <w:r>
        <w:rPr>
          <w:b/>
          <w:bCs/>
          <w:sz w:val="18"/>
          <w:szCs w:val="18"/>
        </w:rPr>
        <w:t>ПРАЋЕЊЕ СПРОВОЂЕЊА АКЦИОНОГ ПЛАНА</w:t>
      </w:r>
    </w:p>
    <w:p w14:paraId="77CFA89C" w14:textId="77777777" w:rsidR="00542CA0" w:rsidRDefault="00A46710">
      <w:pPr>
        <w:pStyle w:val="NoSpacing"/>
        <w:tabs>
          <w:tab w:val="left" w:pos="3060"/>
        </w:tabs>
        <w:ind w:firstLine="720"/>
        <w:jc w:val="both"/>
        <w:rPr>
          <w:sz w:val="18"/>
          <w:szCs w:val="18"/>
        </w:rPr>
      </w:pPr>
      <w:r>
        <w:rPr>
          <w:sz w:val="18"/>
          <w:szCs w:val="18"/>
        </w:rPr>
        <w:t xml:space="preserve">Садржај акционог плана унеће се у Јединствени информациони систем за планирање, </w:t>
      </w:r>
      <w:r>
        <w:rPr>
          <w:sz w:val="18"/>
          <w:szCs w:val="18"/>
          <w:lang w:val="ru-RU"/>
        </w:rPr>
        <w:t>праћење спровођења</w:t>
      </w:r>
      <w:r>
        <w:rPr>
          <w:sz w:val="18"/>
          <w:szCs w:val="18"/>
        </w:rPr>
        <w:t xml:space="preserve">, </w:t>
      </w:r>
      <w:r>
        <w:rPr>
          <w:sz w:val="18"/>
          <w:szCs w:val="18"/>
          <w:lang w:val="ru-RU"/>
        </w:rPr>
        <w:t>координацију јавних политика и извештавање и спровешће се извештавање о резултатима спровођења акционог плана кроз овај систем</w:t>
      </w:r>
      <w:r>
        <w:rPr>
          <w:sz w:val="18"/>
          <w:szCs w:val="18"/>
        </w:rPr>
        <w:t xml:space="preserve">. </w:t>
      </w:r>
      <w:r>
        <w:rPr>
          <w:sz w:val="18"/>
          <w:szCs w:val="18"/>
          <w:lang w:val="ru-RU"/>
        </w:rPr>
        <w:t xml:space="preserve">О резултатима спровођења акционог плана извештаваће се у року од </w:t>
      </w:r>
      <w:r>
        <w:rPr>
          <w:sz w:val="18"/>
          <w:szCs w:val="18"/>
        </w:rPr>
        <w:t>120 дана по истеку сваке календарске године од дана усвајања.</w:t>
      </w:r>
    </w:p>
    <w:p w14:paraId="74845AEF" w14:textId="77777777" w:rsidR="00542CA0" w:rsidRDefault="00542CA0">
      <w:pPr>
        <w:pStyle w:val="NoSpacing"/>
        <w:tabs>
          <w:tab w:val="left" w:pos="3060"/>
        </w:tabs>
        <w:spacing w:line="120" w:lineRule="auto"/>
        <w:jc w:val="both"/>
        <w:rPr>
          <w:sz w:val="18"/>
          <w:szCs w:val="18"/>
        </w:rPr>
      </w:pPr>
    </w:p>
    <w:p w14:paraId="14A1832E" w14:textId="77777777" w:rsidR="00542CA0" w:rsidRDefault="00A46710">
      <w:pPr>
        <w:pStyle w:val="NoSpacing"/>
        <w:tabs>
          <w:tab w:val="left" w:pos="3060"/>
        </w:tabs>
        <w:ind w:firstLine="720"/>
        <w:jc w:val="both"/>
        <w:rPr>
          <w:sz w:val="18"/>
          <w:szCs w:val="18"/>
          <w:lang w:val="ru-RU"/>
        </w:rPr>
      </w:pPr>
      <w:r>
        <w:rPr>
          <w:sz w:val="18"/>
          <w:szCs w:val="18"/>
          <w:lang w:val="ru-RU"/>
        </w:rPr>
        <w:t>За координацију и извештавање реализације Акционог плана задужен је Савет за особе са инвалидитетом Владе Републике Србије (преко Министарства за рад, запошљавање, борачка и социјална питања).</w:t>
      </w:r>
    </w:p>
    <w:p w14:paraId="13323509" w14:textId="77777777" w:rsidR="00542CA0" w:rsidRDefault="00542CA0">
      <w:pPr>
        <w:pStyle w:val="NoSpacing"/>
        <w:tabs>
          <w:tab w:val="left" w:pos="3060"/>
        </w:tabs>
        <w:spacing w:line="120" w:lineRule="auto"/>
        <w:jc w:val="both"/>
        <w:rPr>
          <w:sz w:val="18"/>
          <w:szCs w:val="18"/>
        </w:rPr>
      </w:pPr>
    </w:p>
    <w:p w14:paraId="08294C07" w14:textId="77777777" w:rsidR="00542CA0" w:rsidRDefault="00A46710">
      <w:pPr>
        <w:pStyle w:val="NoSpacing"/>
        <w:tabs>
          <w:tab w:val="left" w:pos="3060"/>
        </w:tabs>
        <w:ind w:firstLine="720"/>
        <w:jc w:val="both"/>
        <w:rPr>
          <w:sz w:val="18"/>
          <w:szCs w:val="18"/>
          <w:lang w:val="ru-RU"/>
        </w:rPr>
      </w:pPr>
      <w:r>
        <w:rPr>
          <w:sz w:val="18"/>
          <w:szCs w:val="18"/>
          <w:lang w:val="ru-RU"/>
        </w:rPr>
        <w:t xml:space="preserve">У циљу праћења постигнутих резултата и процене успешности реализације мера и активности, сва тела задужена за њихово спровођење у обавези су да припремају извештаје које достављају повременом радном телу Владе - Савету за особе са инвалидитетом, преко Министарства за рад, запошљавање, борачка и социјална питања, након чега ће сажети приказ извештаја о спровођењу Стратегије бити објављен на интернет презентацији тог министарства. </w:t>
      </w:r>
    </w:p>
    <w:p w14:paraId="33564D09" w14:textId="77777777" w:rsidR="00542CA0" w:rsidRDefault="00542CA0">
      <w:pPr>
        <w:pStyle w:val="NoSpacing"/>
        <w:tabs>
          <w:tab w:val="left" w:pos="3060"/>
        </w:tabs>
        <w:spacing w:line="120" w:lineRule="auto"/>
        <w:jc w:val="both"/>
        <w:rPr>
          <w:sz w:val="18"/>
          <w:szCs w:val="18"/>
        </w:rPr>
      </w:pPr>
    </w:p>
    <w:p w14:paraId="10D6175B" w14:textId="1DAFA3AE" w:rsidR="00542CA0" w:rsidRDefault="00A46710">
      <w:pPr>
        <w:pStyle w:val="NoSpacing"/>
        <w:tabs>
          <w:tab w:val="left" w:pos="3060"/>
        </w:tabs>
        <w:ind w:firstLine="720"/>
        <w:jc w:val="both"/>
        <w:rPr>
          <w:sz w:val="18"/>
          <w:szCs w:val="18"/>
          <w:lang w:val="ru-RU"/>
        </w:rPr>
      </w:pPr>
      <w:r>
        <w:rPr>
          <w:sz w:val="18"/>
          <w:szCs w:val="18"/>
          <w:lang w:val="ru-RU"/>
        </w:rPr>
        <w:t>О резултатима спровођења Акционог плана извештава се по истеку сваке календарске године, у циљу анализе постигнутих резултата и  процену потреба особа са инвалидитетом</w:t>
      </w:r>
      <w:r w:rsidR="0037778E">
        <w:rPr>
          <w:sz w:val="18"/>
          <w:szCs w:val="18"/>
          <w:lang w:val="ru-RU"/>
        </w:rPr>
        <w:t xml:space="preserve"> </w:t>
      </w:r>
      <w:r>
        <w:rPr>
          <w:sz w:val="18"/>
          <w:szCs w:val="18"/>
          <w:lang w:val="ru-RU"/>
        </w:rPr>
        <w:t>у односу на те резултате</w:t>
      </w:r>
      <w:r w:rsidR="008E16DF">
        <w:rPr>
          <w:sz w:val="18"/>
          <w:szCs w:val="18"/>
          <w:lang w:val="ru-RU"/>
        </w:rPr>
        <w:t>, а т</w:t>
      </w:r>
      <w:r>
        <w:rPr>
          <w:sz w:val="18"/>
          <w:szCs w:val="18"/>
          <w:lang w:val="ru-RU"/>
        </w:rPr>
        <w:t>акође</w:t>
      </w:r>
      <w:r w:rsidR="008E16DF">
        <w:rPr>
          <w:sz w:val="18"/>
          <w:szCs w:val="18"/>
          <w:lang w:val="ru-RU"/>
        </w:rPr>
        <w:t xml:space="preserve"> и</w:t>
      </w:r>
      <w:r>
        <w:rPr>
          <w:sz w:val="18"/>
          <w:szCs w:val="18"/>
          <w:lang w:val="ru-RU"/>
        </w:rPr>
        <w:t xml:space="preserve"> да би се могло указати на носиоце који у току извештајног периода нису у довољној мери реализовали предвиђене активности и усмерили  се  на постизање предвиђених циљева.</w:t>
      </w:r>
    </w:p>
    <w:p w14:paraId="004AC3AC" w14:textId="77777777" w:rsidR="00542CA0" w:rsidRDefault="00542CA0">
      <w:pPr>
        <w:pStyle w:val="NoSpacing"/>
        <w:tabs>
          <w:tab w:val="left" w:pos="3060"/>
        </w:tabs>
        <w:spacing w:line="120" w:lineRule="auto"/>
        <w:jc w:val="both"/>
        <w:rPr>
          <w:sz w:val="18"/>
          <w:szCs w:val="18"/>
        </w:rPr>
      </w:pPr>
    </w:p>
    <w:p w14:paraId="4F414725" w14:textId="42767757" w:rsidR="00542CA0" w:rsidRDefault="00A46710">
      <w:pPr>
        <w:pStyle w:val="NoSpacing"/>
        <w:tabs>
          <w:tab w:val="left" w:pos="3060"/>
        </w:tabs>
        <w:ind w:firstLine="720"/>
        <w:jc w:val="both"/>
        <w:rPr>
          <w:sz w:val="18"/>
          <w:szCs w:val="18"/>
          <w:lang w:val="ru-RU"/>
        </w:rPr>
      </w:pPr>
      <w:r>
        <w:rPr>
          <w:sz w:val="18"/>
          <w:szCs w:val="18"/>
          <w:lang w:val="ru-RU"/>
        </w:rPr>
        <w:t>Институције</w:t>
      </w:r>
      <w:r w:rsidR="00564EA0">
        <w:rPr>
          <w:sz w:val="18"/>
          <w:szCs w:val="18"/>
          <w:lang w:val="ru-RU"/>
        </w:rPr>
        <w:t xml:space="preserve"> - </w:t>
      </w:r>
      <w:r>
        <w:rPr>
          <w:sz w:val="18"/>
          <w:szCs w:val="18"/>
          <w:lang w:val="ru-RU"/>
        </w:rPr>
        <w:t xml:space="preserve"> носиоци активности размењиваће информације са организацијама цивилног друштва о реализованим програмима, пројектима и активностима који доприносе реализацији мера.</w:t>
      </w:r>
    </w:p>
    <w:p w14:paraId="16532FFC" w14:textId="77777777" w:rsidR="00542CA0" w:rsidRDefault="00542CA0">
      <w:pPr>
        <w:pStyle w:val="NoSpacing"/>
        <w:tabs>
          <w:tab w:val="left" w:pos="3060"/>
        </w:tabs>
        <w:spacing w:line="120" w:lineRule="auto"/>
        <w:jc w:val="both"/>
        <w:rPr>
          <w:sz w:val="18"/>
          <w:szCs w:val="18"/>
        </w:rPr>
      </w:pPr>
    </w:p>
    <w:p w14:paraId="10649ABC" w14:textId="77777777" w:rsidR="00542CA0" w:rsidRDefault="00A46710">
      <w:pPr>
        <w:pStyle w:val="NoSpacing"/>
        <w:tabs>
          <w:tab w:val="left" w:pos="3060"/>
        </w:tabs>
        <w:ind w:firstLine="720"/>
        <w:jc w:val="both"/>
        <w:rPr>
          <w:sz w:val="18"/>
          <w:szCs w:val="18"/>
          <w:lang w:val="ru-RU"/>
        </w:rPr>
      </w:pPr>
      <w:r>
        <w:rPr>
          <w:sz w:val="18"/>
          <w:szCs w:val="18"/>
          <w:lang w:val="ru-RU"/>
        </w:rPr>
        <w:t>Извештаји свих тела задужених за спровођење мера и активности предвиђених Акционим планом, садрже податке о:</w:t>
      </w:r>
    </w:p>
    <w:p w14:paraId="7E90DD02" w14:textId="77777777" w:rsidR="00542CA0" w:rsidRDefault="00A46710">
      <w:pPr>
        <w:pStyle w:val="NoSpacing"/>
        <w:numPr>
          <w:ilvl w:val="0"/>
          <w:numId w:val="2"/>
        </w:numPr>
        <w:jc w:val="both"/>
        <w:rPr>
          <w:sz w:val="18"/>
          <w:szCs w:val="18"/>
          <w:lang w:val="ru-RU"/>
        </w:rPr>
      </w:pPr>
      <w:r>
        <w:rPr>
          <w:sz w:val="18"/>
          <w:szCs w:val="18"/>
          <w:lang w:val="ru-RU"/>
        </w:rPr>
        <w:t>реализацији циљева Стратегије, као и мера и активности предвиђених Акционим планом по појединачним областима, кроз достављење статистичких и других података о реализованим активностима и броју укључених лица;</w:t>
      </w:r>
    </w:p>
    <w:p w14:paraId="167B9735" w14:textId="77777777" w:rsidR="00542CA0" w:rsidRDefault="00A46710">
      <w:pPr>
        <w:pStyle w:val="NoSpacing"/>
        <w:numPr>
          <w:ilvl w:val="0"/>
          <w:numId w:val="2"/>
        </w:numPr>
        <w:jc w:val="both"/>
        <w:rPr>
          <w:sz w:val="18"/>
          <w:szCs w:val="18"/>
          <w:lang w:val="ru-RU"/>
        </w:rPr>
      </w:pPr>
      <w:r>
        <w:rPr>
          <w:sz w:val="18"/>
          <w:szCs w:val="18"/>
          <w:lang w:val="ru-RU"/>
        </w:rPr>
        <w:t>финансијским средствима утрошеним за реализацију предвиђених мера и активности у току извештајног периода;</w:t>
      </w:r>
    </w:p>
    <w:p w14:paraId="1E647AF0" w14:textId="77777777" w:rsidR="00542CA0" w:rsidRDefault="00A46710">
      <w:pPr>
        <w:pStyle w:val="NoSpacing"/>
        <w:numPr>
          <w:ilvl w:val="0"/>
          <w:numId w:val="2"/>
        </w:numPr>
        <w:jc w:val="both"/>
        <w:rPr>
          <w:sz w:val="18"/>
          <w:szCs w:val="18"/>
          <w:lang w:val="ru-RU"/>
        </w:rPr>
      </w:pPr>
      <w:r>
        <w:rPr>
          <w:sz w:val="18"/>
          <w:szCs w:val="18"/>
          <w:lang w:val="ru-RU"/>
        </w:rPr>
        <w:t>планираним средствима за текућу годину и пројекцијама за  наредне две године, у складу са могућностима буџета и плановима органа;</w:t>
      </w:r>
    </w:p>
    <w:p w14:paraId="0FCD02E3" w14:textId="77777777" w:rsidR="00542CA0" w:rsidRDefault="00A46710">
      <w:pPr>
        <w:pStyle w:val="NoSpacing"/>
        <w:numPr>
          <w:ilvl w:val="0"/>
          <w:numId w:val="2"/>
        </w:numPr>
        <w:jc w:val="both"/>
        <w:rPr>
          <w:sz w:val="18"/>
          <w:szCs w:val="18"/>
          <w:lang w:val="ru-RU"/>
        </w:rPr>
      </w:pPr>
      <w:r>
        <w:rPr>
          <w:sz w:val="18"/>
          <w:szCs w:val="18"/>
          <w:lang w:val="ru-RU"/>
        </w:rPr>
        <w:t>пројектним активностима на међународном нивоу по основу којих се обезбеђују средства за одређене намене у вези са унапређењем положаја особа са инвалидитетом и износом тих средстава на нивоу текуће године.</w:t>
      </w:r>
    </w:p>
    <w:p w14:paraId="29FAC547" w14:textId="2E803353" w:rsidR="00542CA0" w:rsidRDefault="00542CA0">
      <w:pPr>
        <w:pStyle w:val="NoSpacing"/>
        <w:tabs>
          <w:tab w:val="left" w:pos="3060"/>
        </w:tabs>
        <w:spacing w:line="120" w:lineRule="auto"/>
        <w:jc w:val="both"/>
        <w:rPr>
          <w:sz w:val="18"/>
          <w:szCs w:val="18"/>
        </w:rPr>
      </w:pPr>
    </w:p>
    <w:p w14:paraId="146EFBC1" w14:textId="77777777" w:rsidR="00542CA0" w:rsidRDefault="00A46710">
      <w:pPr>
        <w:pStyle w:val="BodyAA"/>
        <w:tabs>
          <w:tab w:val="left" w:pos="3060"/>
        </w:tabs>
        <w:ind w:firstLine="720"/>
        <w:jc w:val="both"/>
        <w:rPr>
          <w:sz w:val="18"/>
          <w:szCs w:val="18"/>
          <w:lang w:val="ru-RU"/>
        </w:rPr>
      </w:pPr>
      <w:r>
        <w:rPr>
          <w:sz w:val="18"/>
          <w:szCs w:val="18"/>
          <w:lang w:val="ru-RU"/>
        </w:rPr>
        <w:t>У складу са Законом о планском систему Републике Србије, о спровођењу овог акционог плана, биће извештавана и Влада једном годишње.</w:t>
      </w:r>
    </w:p>
    <w:p w14:paraId="00BCCF1E" w14:textId="77777777" w:rsidR="00542CA0" w:rsidRDefault="00542CA0">
      <w:pPr>
        <w:pStyle w:val="BodyAA"/>
        <w:tabs>
          <w:tab w:val="left" w:pos="3060"/>
        </w:tabs>
        <w:jc w:val="both"/>
        <w:rPr>
          <w:sz w:val="18"/>
          <w:szCs w:val="18"/>
        </w:rPr>
      </w:pPr>
    </w:p>
    <w:p w14:paraId="6662679F" w14:textId="75BD5AE5" w:rsidR="00542CA0" w:rsidRDefault="00A46710">
      <w:pPr>
        <w:pStyle w:val="BodyB"/>
        <w:tabs>
          <w:tab w:val="left" w:pos="3060"/>
        </w:tabs>
        <w:spacing w:after="160" w:line="259" w:lineRule="auto"/>
        <w:ind w:firstLine="720"/>
        <w:jc w:val="center"/>
        <w:rPr>
          <w:b/>
          <w:bCs/>
          <w:sz w:val="20"/>
          <w:szCs w:val="20"/>
        </w:rPr>
      </w:pPr>
      <w:r>
        <w:rPr>
          <w:b/>
          <w:bCs/>
          <w:sz w:val="20"/>
          <w:szCs w:val="20"/>
        </w:rPr>
        <w:t>V</w:t>
      </w:r>
      <w:r w:rsidR="00590624">
        <w:rPr>
          <w:b/>
          <w:bCs/>
          <w:sz w:val="20"/>
          <w:szCs w:val="20"/>
          <w:lang w:val="sr-Cyrl-RS"/>
        </w:rPr>
        <w:t>.</w:t>
      </w:r>
      <w:r>
        <w:rPr>
          <w:b/>
          <w:bCs/>
          <w:sz w:val="20"/>
          <w:szCs w:val="20"/>
        </w:rPr>
        <w:t xml:space="preserve"> ЗНАЧЕЊЕ ИЗРАЗА САДРЖАНИХ У АКЦИОНОМ ПЛАНУ</w:t>
      </w:r>
    </w:p>
    <w:p w14:paraId="682E21AB" w14:textId="77777777" w:rsidR="00542CA0" w:rsidRDefault="00A46710">
      <w:pPr>
        <w:pStyle w:val="BodyAA"/>
        <w:tabs>
          <w:tab w:val="left" w:pos="3060"/>
        </w:tabs>
        <w:ind w:firstLine="720"/>
        <w:jc w:val="both"/>
        <w:rPr>
          <w:sz w:val="18"/>
          <w:szCs w:val="18"/>
          <w:lang w:val="ru-RU"/>
        </w:rPr>
      </w:pPr>
      <w:r>
        <w:rPr>
          <w:sz w:val="18"/>
          <w:szCs w:val="18"/>
          <w:lang w:val="ru-RU"/>
        </w:rPr>
        <w:t xml:space="preserve">У оквиру Акционог плана користе се следеће скраћенице: </w:t>
      </w:r>
    </w:p>
    <w:p w14:paraId="4CCE796F" w14:textId="765588BB" w:rsidR="00542CA0" w:rsidRDefault="00A46710">
      <w:pPr>
        <w:pStyle w:val="BodyAA"/>
        <w:tabs>
          <w:tab w:val="left" w:pos="3060"/>
        </w:tabs>
        <w:ind w:left="720"/>
        <w:jc w:val="both"/>
        <w:rPr>
          <w:lang w:val="ru-RU"/>
        </w:rPr>
      </w:pPr>
      <w:r w:rsidRPr="009865B8">
        <w:rPr>
          <w:sz w:val="18"/>
          <w:szCs w:val="18"/>
          <w:lang w:val="ru-RU"/>
        </w:rPr>
        <w:t>ВС</w:t>
      </w:r>
      <w:r w:rsidR="009865B8">
        <w:rPr>
          <w:sz w:val="18"/>
          <w:szCs w:val="18"/>
          <w:lang w:val="ru-RU"/>
        </w:rPr>
        <w:tab/>
      </w:r>
      <w:r w:rsidR="009865B8">
        <w:rPr>
          <w:sz w:val="18"/>
          <w:szCs w:val="18"/>
          <w:lang w:val="ru-RU"/>
        </w:rPr>
        <w:tab/>
        <w:t>Врховни</w:t>
      </w:r>
      <w:r>
        <w:rPr>
          <w:sz w:val="18"/>
          <w:szCs w:val="18"/>
          <w:lang w:val="ru-RU"/>
        </w:rPr>
        <w:t xml:space="preserve"> суд</w:t>
      </w:r>
    </w:p>
    <w:p w14:paraId="281568C6" w14:textId="77777777" w:rsidR="00542CA0" w:rsidRDefault="00A46710">
      <w:pPr>
        <w:pStyle w:val="BodyAA"/>
        <w:tabs>
          <w:tab w:val="left" w:pos="3060"/>
        </w:tabs>
        <w:ind w:left="720"/>
        <w:jc w:val="both"/>
        <w:rPr>
          <w:sz w:val="18"/>
          <w:szCs w:val="18"/>
          <w:lang w:val="ru-RU"/>
        </w:rPr>
      </w:pPr>
      <w:r>
        <w:rPr>
          <w:sz w:val="18"/>
          <w:szCs w:val="18"/>
          <w:lang w:val="ru-RU"/>
        </w:rPr>
        <w:t>МГСИ</w:t>
      </w:r>
      <w:r>
        <w:rPr>
          <w:sz w:val="18"/>
          <w:szCs w:val="18"/>
          <w:lang w:val="ru-RU"/>
        </w:rPr>
        <w:tab/>
      </w:r>
      <w:r>
        <w:rPr>
          <w:sz w:val="18"/>
          <w:szCs w:val="18"/>
          <w:lang w:val="ru-RU"/>
        </w:rPr>
        <w:tab/>
        <w:t>Министарство грађевинарства, саобраћаја и инфраструктуре</w:t>
      </w:r>
    </w:p>
    <w:p w14:paraId="5861386A" w14:textId="77777777" w:rsidR="00542CA0" w:rsidRDefault="00A46710">
      <w:pPr>
        <w:pStyle w:val="BodyAA"/>
        <w:tabs>
          <w:tab w:val="left" w:pos="3060"/>
        </w:tabs>
        <w:ind w:left="720"/>
        <w:jc w:val="both"/>
        <w:rPr>
          <w:sz w:val="18"/>
          <w:szCs w:val="18"/>
          <w:lang w:val="ru-RU"/>
        </w:rPr>
      </w:pPr>
      <w:r>
        <w:rPr>
          <w:sz w:val="18"/>
          <w:szCs w:val="18"/>
          <w:lang w:val="ru-RU"/>
        </w:rPr>
        <w:t xml:space="preserve">МРЗБСП </w:t>
      </w:r>
      <w:r>
        <w:rPr>
          <w:sz w:val="18"/>
          <w:szCs w:val="18"/>
          <w:lang w:val="ru-RU"/>
        </w:rPr>
        <w:tab/>
      </w:r>
      <w:r>
        <w:rPr>
          <w:sz w:val="18"/>
          <w:szCs w:val="18"/>
          <w:lang w:val="ru-RU"/>
        </w:rPr>
        <w:tab/>
        <w:t xml:space="preserve">Министарство за рад, запошљавање, борачка и социјална питања </w:t>
      </w:r>
    </w:p>
    <w:p w14:paraId="24BE1519" w14:textId="77777777" w:rsidR="00542CA0" w:rsidRDefault="00A46710">
      <w:pPr>
        <w:pStyle w:val="BodyAA"/>
        <w:tabs>
          <w:tab w:val="left" w:pos="3060"/>
        </w:tabs>
        <w:ind w:left="720"/>
        <w:jc w:val="both"/>
        <w:rPr>
          <w:sz w:val="18"/>
          <w:szCs w:val="18"/>
          <w:u w:color="FF2600"/>
          <w:lang w:val="ru-RU"/>
        </w:rPr>
      </w:pPr>
      <w:r>
        <w:rPr>
          <w:sz w:val="18"/>
          <w:szCs w:val="18"/>
          <w:u w:color="FF2600"/>
          <w:lang w:val="ru-RU"/>
        </w:rPr>
        <w:t>МБПД</w:t>
      </w:r>
      <w:r>
        <w:rPr>
          <w:sz w:val="18"/>
          <w:szCs w:val="18"/>
          <w:u w:color="FF2600"/>
          <w:lang w:val="ru-RU"/>
        </w:rPr>
        <w:tab/>
      </w:r>
      <w:r>
        <w:rPr>
          <w:sz w:val="18"/>
          <w:szCs w:val="18"/>
          <w:u w:color="FF2600"/>
          <w:lang w:val="ru-RU"/>
        </w:rPr>
        <w:tab/>
        <w:t>Министарство за бригу о породици и демографију</w:t>
      </w:r>
    </w:p>
    <w:p w14:paraId="2B3C2AB6" w14:textId="77777777" w:rsidR="00542CA0" w:rsidRDefault="00A46710">
      <w:pPr>
        <w:pStyle w:val="BodyAA"/>
        <w:tabs>
          <w:tab w:val="left" w:pos="3060"/>
        </w:tabs>
        <w:ind w:left="720"/>
        <w:jc w:val="both"/>
        <w:rPr>
          <w:sz w:val="18"/>
          <w:szCs w:val="18"/>
          <w:u w:color="FF2600"/>
          <w:lang w:val="ru-RU"/>
        </w:rPr>
      </w:pPr>
      <w:r>
        <w:rPr>
          <w:sz w:val="18"/>
          <w:szCs w:val="18"/>
          <w:u w:color="FF2600"/>
          <w:lang w:val="ru-RU"/>
        </w:rPr>
        <w:t xml:space="preserve">МЉМПДД </w:t>
      </w:r>
      <w:r>
        <w:rPr>
          <w:sz w:val="18"/>
          <w:szCs w:val="18"/>
          <w:u w:color="FF2600"/>
          <w:lang w:val="ru-RU"/>
        </w:rPr>
        <w:tab/>
      </w:r>
      <w:r>
        <w:rPr>
          <w:sz w:val="18"/>
          <w:szCs w:val="18"/>
          <w:u w:color="FF2600"/>
          <w:lang w:val="ru-RU"/>
        </w:rPr>
        <w:tab/>
      </w:r>
      <w:r>
        <w:rPr>
          <w:sz w:val="18"/>
          <w:szCs w:val="18"/>
          <w:u w:color="FF2600"/>
          <w:shd w:val="clear" w:color="auto" w:fill="FFFFFF"/>
          <w:lang w:val="ru-RU"/>
        </w:rPr>
        <w:t>Министарство за људска и мањинска права и друштвени дијалог</w:t>
      </w:r>
    </w:p>
    <w:p w14:paraId="3E3F5EA9" w14:textId="77777777" w:rsidR="00542CA0" w:rsidRDefault="00A46710">
      <w:pPr>
        <w:pStyle w:val="BodyAA"/>
        <w:tabs>
          <w:tab w:val="left" w:pos="3060"/>
        </w:tabs>
        <w:ind w:left="720"/>
        <w:jc w:val="both"/>
        <w:rPr>
          <w:sz w:val="18"/>
          <w:szCs w:val="18"/>
          <w:shd w:val="clear" w:color="auto" w:fill="FEFFFF"/>
        </w:rPr>
      </w:pPr>
      <w:r>
        <w:rPr>
          <w:sz w:val="18"/>
          <w:szCs w:val="18"/>
          <w:shd w:val="clear" w:color="auto" w:fill="FEFFFF"/>
          <w:lang w:val="ru-RU"/>
        </w:rPr>
        <w:t>МТ</w:t>
      </w:r>
      <w:r>
        <w:rPr>
          <w:sz w:val="18"/>
          <w:szCs w:val="18"/>
          <w:shd w:val="clear" w:color="auto" w:fill="FEFFFF"/>
        </w:rPr>
        <w:t>О</w:t>
      </w:r>
      <w:r>
        <w:rPr>
          <w:sz w:val="18"/>
          <w:szCs w:val="18"/>
          <w:shd w:val="clear" w:color="auto" w:fill="FEFFFF"/>
          <w:lang w:val="ru-RU"/>
        </w:rPr>
        <w:tab/>
      </w:r>
      <w:r>
        <w:rPr>
          <w:sz w:val="18"/>
          <w:szCs w:val="18"/>
          <w:shd w:val="clear" w:color="auto" w:fill="FEFFFF"/>
          <w:lang w:val="ru-RU"/>
        </w:rPr>
        <w:tab/>
        <w:t xml:space="preserve">Министарство туризма и </w:t>
      </w:r>
      <w:r>
        <w:rPr>
          <w:sz w:val="18"/>
          <w:szCs w:val="18"/>
          <w:shd w:val="clear" w:color="auto" w:fill="FEFFFF"/>
        </w:rPr>
        <w:t>омладине</w:t>
      </w:r>
      <w:r>
        <w:rPr>
          <w:sz w:val="18"/>
          <w:szCs w:val="18"/>
          <w:shd w:val="clear" w:color="auto" w:fill="FEFFFF"/>
          <w:lang w:val="ru-RU"/>
        </w:rPr>
        <w:t xml:space="preserve"> </w:t>
      </w:r>
    </w:p>
    <w:p w14:paraId="201F4B5E" w14:textId="02607BF7" w:rsidR="00542CA0" w:rsidRDefault="00A46710">
      <w:pPr>
        <w:pStyle w:val="BodyAA"/>
        <w:tabs>
          <w:tab w:val="left" w:pos="3060"/>
        </w:tabs>
        <w:ind w:left="720"/>
        <w:jc w:val="both"/>
        <w:rPr>
          <w:sz w:val="18"/>
          <w:szCs w:val="18"/>
          <w:shd w:val="clear" w:color="auto" w:fill="FEFFFF"/>
        </w:rPr>
      </w:pPr>
      <w:r>
        <w:rPr>
          <w:sz w:val="18"/>
          <w:szCs w:val="18"/>
          <w:shd w:val="clear" w:color="auto" w:fill="FEFFFF"/>
          <w:lang w:val="ru-RU"/>
        </w:rPr>
        <w:t>МИ</w:t>
      </w:r>
      <w:r>
        <w:rPr>
          <w:sz w:val="18"/>
          <w:szCs w:val="18"/>
          <w:shd w:val="clear" w:color="auto" w:fill="FEFFFF"/>
        </w:rPr>
        <w:t>Т</w:t>
      </w:r>
      <w:r>
        <w:rPr>
          <w:sz w:val="18"/>
          <w:szCs w:val="18"/>
          <w:shd w:val="clear" w:color="auto" w:fill="FEFFFF"/>
          <w:lang w:val="ru-RU"/>
        </w:rPr>
        <w:tab/>
      </w:r>
      <w:r>
        <w:rPr>
          <w:sz w:val="18"/>
          <w:szCs w:val="18"/>
          <w:shd w:val="clear" w:color="auto" w:fill="FEFFFF"/>
          <w:lang w:val="ru-RU"/>
        </w:rPr>
        <w:tab/>
        <w:t>Министарство  информисања</w:t>
      </w:r>
      <w:r>
        <w:rPr>
          <w:sz w:val="18"/>
          <w:szCs w:val="18"/>
          <w:shd w:val="clear" w:color="auto" w:fill="FEFFFF"/>
        </w:rPr>
        <w:t xml:space="preserve"> и телек</w:t>
      </w:r>
      <w:r w:rsidR="00235FCD">
        <w:rPr>
          <w:sz w:val="18"/>
          <w:szCs w:val="18"/>
          <w:shd w:val="clear" w:color="auto" w:fill="FEFFFF"/>
          <w:lang w:val="sr-Cyrl-RS"/>
        </w:rPr>
        <w:t>о</w:t>
      </w:r>
      <w:r>
        <w:rPr>
          <w:sz w:val="18"/>
          <w:szCs w:val="18"/>
          <w:shd w:val="clear" w:color="auto" w:fill="FEFFFF"/>
        </w:rPr>
        <w:t>муникација</w:t>
      </w:r>
    </w:p>
    <w:p w14:paraId="6B9B240C" w14:textId="77777777" w:rsidR="00542CA0" w:rsidRDefault="00A46710">
      <w:pPr>
        <w:pStyle w:val="BodyAA"/>
        <w:tabs>
          <w:tab w:val="left" w:pos="3060"/>
        </w:tabs>
        <w:ind w:left="720"/>
        <w:jc w:val="both"/>
        <w:rPr>
          <w:sz w:val="18"/>
          <w:szCs w:val="18"/>
          <w:shd w:val="clear" w:color="auto" w:fill="FEFFFF"/>
        </w:rPr>
      </w:pPr>
      <w:r>
        <w:rPr>
          <w:sz w:val="18"/>
          <w:szCs w:val="18"/>
          <w:shd w:val="clear" w:color="auto" w:fill="FEFFFF"/>
        </w:rPr>
        <w:t>МК</w:t>
      </w:r>
      <w:r>
        <w:rPr>
          <w:sz w:val="18"/>
          <w:szCs w:val="18"/>
          <w:shd w:val="clear" w:color="auto" w:fill="FEFFFF"/>
        </w:rPr>
        <w:tab/>
      </w:r>
      <w:r>
        <w:rPr>
          <w:sz w:val="18"/>
          <w:szCs w:val="18"/>
          <w:shd w:val="clear" w:color="auto" w:fill="FEFFFF"/>
        </w:rPr>
        <w:tab/>
        <w:t>Министарство културе</w:t>
      </w:r>
    </w:p>
    <w:p w14:paraId="39C2C477" w14:textId="78D3D1D7" w:rsidR="00542CA0" w:rsidRDefault="00A46710">
      <w:pPr>
        <w:pStyle w:val="BodyAA"/>
        <w:tabs>
          <w:tab w:val="left" w:pos="3060"/>
        </w:tabs>
        <w:ind w:left="720"/>
        <w:jc w:val="both"/>
        <w:rPr>
          <w:sz w:val="18"/>
          <w:szCs w:val="18"/>
          <w:shd w:val="clear" w:color="auto" w:fill="FEFFFF"/>
        </w:rPr>
      </w:pPr>
      <w:r>
        <w:rPr>
          <w:sz w:val="18"/>
          <w:szCs w:val="18"/>
          <w:shd w:val="clear" w:color="auto" w:fill="FEFFFF"/>
          <w:lang w:val="ru-RU"/>
        </w:rPr>
        <w:t>МП</w:t>
      </w:r>
      <w:r>
        <w:rPr>
          <w:sz w:val="18"/>
          <w:szCs w:val="18"/>
          <w:shd w:val="clear" w:color="auto" w:fill="FEFFFF"/>
        </w:rPr>
        <w:t>С</w:t>
      </w:r>
      <w:r>
        <w:rPr>
          <w:sz w:val="18"/>
          <w:szCs w:val="18"/>
          <w:shd w:val="clear" w:color="auto" w:fill="FEFFFF"/>
          <w:lang w:val="ru-RU"/>
        </w:rPr>
        <w:tab/>
      </w:r>
      <w:r>
        <w:rPr>
          <w:sz w:val="18"/>
          <w:szCs w:val="18"/>
          <w:shd w:val="clear" w:color="auto" w:fill="FEFFFF"/>
          <w:lang w:val="ru-RU"/>
        </w:rPr>
        <w:tab/>
        <w:t>Министарство просве</w:t>
      </w:r>
      <w:r w:rsidR="00235FCD">
        <w:rPr>
          <w:sz w:val="18"/>
          <w:szCs w:val="18"/>
          <w:shd w:val="clear" w:color="auto" w:fill="FEFFFF"/>
          <w:lang w:val="ru-RU"/>
        </w:rPr>
        <w:t>те</w:t>
      </w:r>
    </w:p>
    <w:p w14:paraId="7FF7D67A" w14:textId="77777777" w:rsidR="00542CA0" w:rsidRDefault="00A46710">
      <w:pPr>
        <w:pStyle w:val="BodyAA"/>
        <w:tabs>
          <w:tab w:val="left" w:pos="3060"/>
        </w:tabs>
        <w:ind w:left="720"/>
        <w:rPr>
          <w:sz w:val="18"/>
          <w:szCs w:val="18"/>
          <w:lang w:val="ru-RU"/>
        </w:rPr>
      </w:pPr>
      <w:r>
        <w:rPr>
          <w:sz w:val="18"/>
          <w:szCs w:val="18"/>
          <w:lang w:val="ru-RU"/>
        </w:rPr>
        <w:t>МДУЛС</w:t>
      </w:r>
      <w:r>
        <w:rPr>
          <w:sz w:val="18"/>
          <w:szCs w:val="18"/>
          <w:lang w:val="ru-RU"/>
        </w:rPr>
        <w:tab/>
      </w:r>
      <w:r>
        <w:rPr>
          <w:sz w:val="18"/>
          <w:szCs w:val="18"/>
          <w:lang w:val="ru-RU"/>
        </w:rPr>
        <w:tab/>
        <w:t>Министарство државне управе и локалне самоуправе</w:t>
      </w:r>
    </w:p>
    <w:p w14:paraId="61EC10F0" w14:textId="77777777" w:rsidR="00542CA0" w:rsidRDefault="00A46710">
      <w:pPr>
        <w:pStyle w:val="BodyAA"/>
        <w:tabs>
          <w:tab w:val="left" w:pos="3060"/>
        </w:tabs>
        <w:ind w:left="720"/>
        <w:rPr>
          <w:sz w:val="18"/>
          <w:szCs w:val="18"/>
          <w:shd w:val="clear" w:color="auto" w:fill="FEFFFF"/>
          <w:lang w:val="ru-RU"/>
        </w:rPr>
      </w:pPr>
      <w:r>
        <w:rPr>
          <w:sz w:val="18"/>
          <w:szCs w:val="18"/>
          <w:shd w:val="clear" w:color="auto" w:fill="FEFFFF"/>
          <w:lang w:val="ru-RU"/>
        </w:rPr>
        <w:t>МС</w:t>
      </w:r>
      <w:r>
        <w:rPr>
          <w:sz w:val="18"/>
          <w:szCs w:val="18"/>
          <w:shd w:val="clear" w:color="auto" w:fill="FEFFFF"/>
          <w:lang w:val="ru-RU"/>
        </w:rPr>
        <w:tab/>
      </w:r>
      <w:r>
        <w:rPr>
          <w:sz w:val="18"/>
          <w:szCs w:val="18"/>
          <w:shd w:val="clear" w:color="auto" w:fill="FEFFFF"/>
          <w:lang w:val="ru-RU"/>
        </w:rPr>
        <w:tab/>
        <w:t>Министарство спорта</w:t>
      </w:r>
    </w:p>
    <w:p w14:paraId="3852A287" w14:textId="77777777" w:rsidR="00542CA0" w:rsidRDefault="00A46710">
      <w:pPr>
        <w:pStyle w:val="BodyAA"/>
        <w:tabs>
          <w:tab w:val="left" w:pos="3060"/>
        </w:tabs>
        <w:ind w:left="720"/>
        <w:rPr>
          <w:sz w:val="18"/>
          <w:szCs w:val="18"/>
          <w:lang w:val="ru-RU"/>
        </w:rPr>
      </w:pPr>
      <w:r>
        <w:rPr>
          <w:sz w:val="18"/>
          <w:szCs w:val="18"/>
          <w:lang w:val="ru-RU"/>
        </w:rPr>
        <w:t xml:space="preserve">МП </w:t>
      </w:r>
      <w:r>
        <w:rPr>
          <w:sz w:val="18"/>
          <w:szCs w:val="18"/>
          <w:lang w:val="ru-RU"/>
        </w:rPr>
        <w:tab/>
      </w:r>
      <w:r>
        <w:rPr>
          <w:sz w:val="18"/>
          <w:szCs w:val="18"/>
          <w:lang w:val="ru-RU"/>
        </w:rPr>
        <w:tab/>
        <w:t>Министарство правде</w:t>
      </w:r>
    </w:p>
    <w:p w14:paraId="5531D8A1" w14:textId="77777777" w:rsidR="00542CA0" w:rsidRDefault="00A46710">
      <w:pPr>
        <w:pStyle w:val="BodyAA"/>
        <w:tabs>
          <w:tab w:val="left" w:pos="3060"/>
        </w:tabs>
        <w:ind w:left="720"/>
        <w:rPr>
          <w:sz w:val="18"/>
          <w:szCs w:val="18"/>
          <w:lang w:val="ru-RU"/>
        </w:rPr>
      </w:pPr>
      <w:r>
        <w:rPr>
          <w:sz w:val="18"/>
          <w:szCs w:val="18"/>
          <w:lang w:val="ru-RU"/>
        </w:rPr>
        <w:t>ПА</w:t>
      </w:r>
      <w:r>
        <w:rPr>
          <w:sz w:val="18"/>
          <w:szCs w:val="18"/>
          <w:lang w:val="ru-RU"/>
        </w:rPr>
        <w:tab/>
      </w:r>
      <w:r>
        <w:rPr>
          <w:sz w:val="18"/>
          <w:szCs w:val="18"/>
          <w:lang w:val="ru-RU"/>
        </w:rPr>
        <w:tab/>
        <w:t>Правосудна академија</w:t>
      </w:r>
    </w:p>
    <w:p w14:paraId="74506C2E" w14:textId="77777777" w:rsidR="00542CA0" w:rsidRDefault="00A46710">
      <w:pPr>
        <w:pStyle w:val="BodyAA"/>
        <w:tabs>
          <w:tab w:val="left" w:pos="3060"/>
        </w:tabs>
        <w:ind w:left="720"/>
        <w:rPr>
          <w:sz w:val="18"/>
          <w:szCs w:val="18"/>
          <w:lang w:val="ru-RU"/>
        </w:rPr>
      </w:pPr>
      <w:r>
        <w:rPr>
          <w:sz w:val="18"/>
          <w:szCs w:val="18"/>
          <w:lang w:val="ru-RU"/>
        </w:rPr>
        <w:t>НАЈУ</w:t>
      </w:r>
      <w:r>
        <w:rPr>
          <w:sz w:val="18"/>
          <w:szCs w:val="18"/>
          <w:lang w:val="ru-RU"/>
        </w:rPr>
        <w:tab/>
      </w:r>
      <w:r>
        <w:rPr>
          <w:sz w:val="18"/>
          <w:szCs w:val="18"/>
          <w:lang w:val="ru-RU"/>
        </w:rPr>
        <w:tab/>
        <w:t>Национална академија за јавну управу</w:t>
      </w:r>
    </w:p>
    <w:p w14:paraId="4C531CCB" w14:textId="77777777" w:rsidR="00542CA0" w:rsidRDefault="00A46710">
      <w:pPr>
        <w:pStyle w:val="BodyAA"/>
        <w:tabs>
          <w:tab w:val="left" w:pos="3060"/>
        </w:tabs>
        <w:ind w:left="720"/>
        <w:rPr>
          <w:sz w:val="18"/>
          <w:szCs w:val="18"/>
          <w:lang w:val="ru-RU"/>
        </w:rPr>
      </w:pPr>
      <w:r>
        <w:rPr>
          <w:sz w:val="18"/>
          <w:szCs w:val="18"/>
          <w:lang w:val="ru-RU"/>
        </w:rPr>
        <w:t>ПЗР</w:t>
      </w:r>
      <w:r>
        <w:rPr>
          <w:sz w:val="18"/>
          <w:szCs w:val="18"/>
          <w:lang w:val="ru-RU"/>
        </w:rPr>
        <w:tab/>
      </w:r>
      <w:r>
        <w:rPr>
          <w:sz w:val="18"/>
          <w:szCs w:val="18"/>
          <w:lang w:val="ru-RU"/>
        </w:rPr>
        <w:tab/>
        <w:t>Повереник за заштиту равноправности</w:t>
      </w:r>
    </w:p>
    <w:p w14:paraId="2B8469CB" w14:textId="77777777" w:rsidR="00542CA0" w:rsidRDefault="00A46710">
      <w:pPr>
        <w:pStyle w:val="BodyAA"/>
        <w:tabs>
          <w:tab w:val="left" w:pos="3060"/>
        </w:tabs>
        <w:ind w:left="720"/>
        <w:rPr>
          <w:sz w:val="18"/>
          <w:szCs w:val="18"/>
          <w:lang w:val="ru-RU"/>
        </w:rPr>
      </w:pPr>
      <w:r>
        <w:rPr>
          <w:sz w:val="18"/>
          <w:szCs w:val="18"/>
          <w:lang w:val="ru-RU"/>
        </w:rPr>
        <w:t>МУП</w:t>
      </w:r>
      <w:r>
        <w:rPr>
          <w:sz w:val="18"/>
          <w:szCs w:val="18"/>
          <w:lang w:val="ru-RU"/>
        </w:rPr>
        <w:tab/>
      </w:r>
      <w:r>
        <w:rPr>
          <w:sz w:val="18"/>
          <w:szCs w:val="18"/>
          <w:lang w:val="ru-RU"/>
        </w:rPr>
        <w:tab/>
        <w:t>Министарство унутрашњих послова</w:t>
      </w:r>
    </w:p>
    <w:p w14:paraId="11DB669E" w14:textId="13E643A3" w:rsidR="00542CA0" w:rsidRDefault="004D3674">
      <w:pPr>
        <w:pStyle w:val="BodyAA"/>
        <w:tabs>
          <w:tab w:val="left" w:pos="3060"/>
        </w:tabs>
        <w:ind w:left="720"/>
        <w:rPr>
          <w:sz w:val="18"/>
          <w:szCs w:val="18"/>
          <w:lang w:val="ru-RU"/>
        </w:rPr>
      </w:pPr>
      <w:r>
        <w:rPr>
          <w:sz w:val="18"/>
          <w:szCs w:val="18"/>
          <w:lang w:val="ru-RU"/>
        </w:rPr>
        <w:t>В</w:t>
      </w:r>
      <w:r w:rsidR="00A46710" w:rsidRPr="004D3674">
        <w:rPr>
          <w:sz w:val="18"/>
          <w:szCs w:val="18"/>
          <w:lang w:val="ru-RU"/>
        </w:rPr>
        <w:t>ЈТ</w:t>
      </w:r>
      <w:r w:rsidR="00A46710">
        <w:rPr>
          <w:sz w:val="18"/>
          <w:szCs w:val="18"/>
          <w:lang w:val="ru-RU"/>
        </w:rPr>
        <w:tab/>
      </w:r>
      <w:r w:rsidR="00A46710">
        <w:rPr>
          <w:sz w:val="18"/>
          <w:szCs w:val="18"/>
          <w:lang w:val="ru-RU"/>
        </w:rPr>
        <w:tab/>
      </w:r>
      <w:r>
        <w:rPr>
          <w:sz w:val="18"/>
          <w:szCs w:val="18"/>
          <w:lang w:val="ru-RU"/>
        </w:rPr>
        <w:t xml:space="preserve">Врховно </w:t>
      </w:r>
      <w:r w:rsidR="00A46710">
        <w:rPr>
          <w:sz w:val="18"/>
          <w:szCs w:val="18"/>
          <w:lang w:val="ru-RU"/>
        </w:rPr>
        <w:t>јавно тужилаштво</w:t>
      </w:r>
    </w:p>
    <w:p w14:paraId="28FC7505" w14:textId="77777777" w:rsidR="00542CA0" w:rsidRDefault="00A46710">
      <w:pPr>
        <w:pStyle w:val="BodyAA"/>
        <w:tabs>
          <w:tab w:val="left" w:pos="3060"/>
        </w:tabs>
        <w:ind w:left="720"/>
        <w:rPr>
          <w:sz w:val="18"/>
          <w:szCs w:val="18"/>
          <w:lang w:val="ru-RU"/>
        </w:rPr>
      </w:pPr>
      <w:r>
        <w:rPr>
          <w:sz w:val="18"/>
          <w:szCs w:val="18"/>
          <w:lang w:val="ru-RU"/>
        </w:rPr>
        <w:t>МПР</w:t>
      </w:r>
      <w:r>
        <w:rPr>
          <w:sz w:val="18"/>
          <w:szCs w:val="18"/>
          <w:lang w:val="ru-RU"/>
        </w:rPr>
        <w:tab/>
      </w:r>
      <w:r>
        <w:rPr>
          <w:sz w:val="18"/>
          <w:szCs w:val="18"/>
          <w:lang w:val="ru-RU"/>
        </w:rPr>
        <w:tab/>
        <w:t xml:space="preserve">Министарство привреде </w:t>
      </w:r>
    </w:p>
    <w:p w14:paraId="78220E70" w14:textId="77777777" w:rsidR="00542CA0" w:rsidRDefault="00A46710">
      <w:pPr>
        <w:pStyle w:val="BodyAA"/>
        <w:tabs>
          <w:tab w:val="left" w:pos="3060"/>
        </w:tabs>
        <w:ind w:left="720"/>
        <w:rPr>
          <w:sz w:val="18"/>
          <w:szCs w:val="18"/>
          <w:lang w:val="ru-RU"/>
        </w:rPr>
      </w:pPr>
      <w:r>
        <w:rPr>
          <w:sz w:val="18"/>
          <w:szCs w:val="18"/>
          <w:lang w:val="ru-RU"/>
        </w:rPr>
        <w:t>НСЗ</w:t>
      </w:r>
      <w:r>
        <w:rPr>
          <w:sz w:val="18"/>
          <w:szCs w:val="18"/>
          <w:lang w:val="ru-RU"/>
        </w:rPr>
        <w:tab/>
      </w:r>
      <w:r>
        <w:rPr>
          <w:sz w:val="18"/>
          <w:szCs w:val="18"/>
          <w:lang w:val="ru-RU"/>
        </w:rPr>
        <w:tab/>
        <w:t>Национална служба за запошљавање</w:t>
      </w:r>
    </w:p>
    <w:p w14:paraId="4D90E5C8" w14:textId="77777777" w:rsidR="00542CA0" w:rsidRDefault="00A46710">
      <w:pPr>
        <w:pStyle w:val="BodyAA"/>
        <w:tabs>
          <w:tab w:val="left" w:pos="3060"/>
        </w:tabs>
        <w:ind w:left="720"/>
        <w:rPr>
          <w:sz w:val="18"/>
          <w:szCs w:val="18"/>
          <w:lang w:val="ru-RU"/>
        </w:rPr>
      </w:pPr>
      <w:r>
        <w:rPr>
          <w:sz w:val="18"/>
          <w:szCs w:val="18"/>
          <w:lang w:val="ru-RU"/>
        </w:rPr>
        <w:t>МЗ</w:t>
      </w:r>
      <w:r>
        <w:rPr>
          <w:sz w:val="18"/>
          <w:szCs w:val="18"/>
          <w:lang w:val="ru-RU"/>
        </w:rPr>
        <w:tab/>
      </w:r>
      <w:r>
        <w:rPr>
          <w:sz w:val="18"/>
          <w:szCs w:val="18"/>
          <w:lang w:val="ru-RU"/>
        </w:rPr>
        <w:tab/>
        <w:t>Министарство здравља</w:t>
      </w:r>
    </w:p>
    <w:p w14:paraId="4ACC16AD" w14:textId="77777777" w:rsidR="00542CA0" w:rsidRDefault="00A46710">
      <w:pPr>
        <w:pStyle w:val="BodyAA"/>
        <w:tabs>
          <w:tab w:val="left" w:pos="3060"/>
        </w:tabs>
        <w:ind w:left="720"/>
        <w:rPr>
          <w:sz w:val="18"/>
          <w:szCs w:val="18"/>
          <w:u w:color="FF2600"/>
          <w:lang w:val="ru-RU"/>
        </w:rPr>
      </w:pPr>
      <w:r>
        <w:rPr>
          <w:sz w:val="18"/>
          <w:szCs w:val="18"/>
          <w:u w:color="FF2600"/>
          <w:lang w:val="ru-RU"/>
        </w:rPr>
        <w:t>МФ</w:t>
      </w:r>
      <w:r>
        <w:rPr>
          <w:sz w:val="18"/>
          <w:szCs w:val="18"/>
          <w:u w:color="FF2600"/>
          <w:lang w:val="ru-RU"/>
        </w:rPr>
        <w:tab/>
      </w:r>
      <w:r>
        <w:rPr>
          <w:sz w:val="18"/>
          <w:szCs w:val="18"/>
          <w:u w:color="FF2600"/>
          <w:lang w:val="ru-RU"/>
        </w:rPr>
        <w:tab/>
        <w:t>Министарство финансија</w:t>
      </w:r>
    </w:p>
    <w:p w14:paraId="128ECFB4" w14:textId="77777777" w:rsidR="00542CA0" w:rsidRDefault="00A46710">
      <w:pPr>
        <w:pStyle w:val="BodyAA"/>
        <w:tabs>
          <w:tab w:val="left" w:pos="3060"/>
        </w:tabs>
        <w:ind w:left="720"/>
        <w:rPr>
          <w:sz w:val="18"/>
          <w:szCs w:val="18"/>
          <w:lang w:val="ru-RU"/>
        </w:rPr>
      </w:pPr>
      <w:r>
        <w:rPr>
          <w:sz w:val="18"/>
          <w:szCs w:val="18"/>
          <w:lang w:val="ru-RU"/>
        </w:rPr>
        <w:t>ЈЛС</w:t>
      </w:r>
      <w:r>
        <w:rPr>
          <w:sz w:val="18"/>
          <w:szCs w:val="18"/>
          <w:lang w:val="ru-RU"/>
        </w:rPr>
        <w:tab/>
      </w:r>
      <w:r>
        <w:rPr>
          <w:sz w:val="18"/>
          <w:szCs w:val="18"/>
          <w:lang w:val="ru-RU"/>
        </w:rPr>
        <w:tab/>
        <w:t xml:space="preserve">Јединице локалне самоуправе </w:t>
      </w:r>
    </w:p>
    <w:p w14:paraId="0BC2F29A" w14:textId="77777777" w:rsidR="00542CA0" w:rsidRDefault="00A46710">
      <w:pPr>
        <w:pStyle w:val="BodyAA"/>
        <w:tabs>
          <w:tab w:val="left" w:pos="3060"/>
        </w:tabs>
        <w:ind w:left="720"/>
        <w:rPr>
          <w:sz w:val="18"/>
          <w:szCs w:val="18"/>
          <w:lang w:val="ru-RU"/>
        </w:rPr>
      </w:pPr>
      <w:r>
        <w:rPr>
          <w:sz w:val="18"/>
          <w:szCs w:val="18"/>
          <w:lang w:val="ru-RU"/>
        </w:rPr>
        <w:t>ЦРОСО</w:t>
      </w:r>
      <w:r>
        <w:rPr>
          <w:sz w:val="18"/>
          <w:szCs w:val="18"/>
          <w:lang w:val="ru-RU"/>
        </w:rPr>
        <w:tab/>
      </w:r>
      <w:r>
        <w:rPr>
          <w:sz w:val="18"/>
          <w:szCs w:val="18"/>
          <w:lang w:val="ru-RU"/>
        </w:rPr>
        <w:tab/>
        <w:t xml:space="preserve">Централни регистар обавезног социјалног осигурања </w:t>
      </w:r>
    </w:p>
    <w:p w14:paraId="50E1B8FD" w14:textId="77777777" w:rsidR="00542CA0" w:rsidRDefault="00A46710">
      <w:pPr>
        <w:pStyle w:val="BodyAA"/>
        <w:tabs>
          <w:tab w:val="left" w:pos="3060"/>
        </w:tabs>
        <w:ind w:left="720"/>
        <w:rPr>
          <w:sz w:val="18"/>
          <w:szCs w:val="18"/>
          <w:lang w:val="ru-RU"/>
        </w:rPr>
      </w:pPr>
      <w:r>
        <w:rPr>
          <w:sz w:val="18"/>
          <w:szCs w:val="18"/>
          <w:lang w:val="ru-RU"/>
        </w:rPr>
        <w:t xml:space="preserve">ЗГ </w:t>
      </w:r>
      <w:r>
        <w:rPr>
          <w:sz w:val="18"/>
          <w:szCs w:val="18"/>
          <w:lang w:val="ru-RU"/>
        </w:rPr>
        <w:tab/>
      </w:r>
      <w:r>
        <w:rPr>
          <w:sz w:val="18"/>
          <w:szCs w:val="18"/>
          <w:lang w:val="ru-RU"/>
        </w:rPr>
        <w:tab/>
        <w:t>Заштитник грађана</w:t>
      </w:r>
    </w:p>
    <w:p w14:paraId="7E82A0D7" w14:textId="77777777" w:rsidR="00542CA0" w:rsidRDefault="00A46710">
      <w:pPr>
        <w:pStyle w:val="BodyAA"/>
        <w:tabs>
          <w:tab w:val="left" w:pos="3060"/>
        </w:tabs>
        <w:ind w:left="720"/>
        <w:rPr>
          <w:sz w:val="18"/>
          <w:szCs w:val="18"/>
          <w:lang w:val="ru-RU"/>
        </w:rPr>
      </w:pPr>
      <w:r>
        <w:rPr>
          <w:sz w:val="18"/>
          <w:szCs w:val="18"/>
          <w:lang w:val="ru-RU"/>
        </w:rPr>
        <w:t xml:space="preserve">ОЦД </w:t>
      </w:r>
      <w:r>
        <w:rPr>
          <w:sz w:val="18"/>
          <w:szCs w:val="18"/>
          <w:lang w:val="ru-RU"/>
        </w:rPr>
        <w:tab/>
      </w:r>
      <w:r>
        <w:rPr>
          <w:sz w:val="18"/>
          <w:szCs w:val="18"/>
          <w:lang w:val="ru-RU"/>
        </w:rPr>
        <w:tab/>
        <w:t>Организације цивилног друштва</w:t>
      </w:r>
    </w:p>
    <w:p w14:paraId="74615DA0" w14:textId="77777777" w:rsidR="00542CA0" w:rsidRDefault="00A46710">
      <w:pPr>
        <w:pStyle w:val="BodyAA"/>
        <w:tabs>
          <w:tab w:val="left" w:pos="3060"/>
        </w:tabs>
        <w:ind w:left="720"/>
        <w:rPr>
          <w:sz w:val="18"/>
          <w:szCs w:val="18"/>
          <w:lang w:val="ru-RU"/>
        </w:rPr>
      </w:pPr>
      <w:r>
        <w:rPr>
          <w:sz w:val="18"/>
          <w:szCs w:val="18"/>
          <w:lang w:val="ru-RU"/>
        </w:rPr>
        <w:t>УН ОХЦХР</w:t>
      </w:r>
      <w:r>
        <w:rPr>
          <w:sz w:val="18"/>
          <w:szCs w:val="18"/>
          <w:lang w:val="ru-RU"/>
        </w:rPr>
        <w:tab/>
      </w:r>
      <w:r>
        <w:rPr>
          <w:sz w:val="18"/>
          <w:szCs w:val="18"/>
          <w:lang w:val="ru-RU"/>
        </w:rPr>
        <w:tab/>
        <w:t>Тим УН за људска права</w:t>
      </w:r>
    </w:p>
    <w:p w14:paraId="5651B756" w14:textId="77777777" w:rsidR="00542CA0" w:rsidRDefault="00A46710">
      <w:pPr>
        <w:pStyle w:val="BodyAA"/>
        <w:tabs>
          <w:tab w:val="left" w:pos="3060"/>
        </w:tabs>
        <w:ind w:left="720"/>
        <w:jc w:val="both"/>
        <w:rPr>
          <w:sz w:val="18"/>
          <w:szCs w:val="18"/>
        </w:rPr>
      </w:pPr>
      <w:r>
        <w:rPr>
          <w:sz w:val="18"/>
          <w:szCs w:val="18"/>
        </w:rPr>
        <w:t>OСИ</w:t>
      </w:r>
      <w:r>
        <w:rPr>
          <w:sz w:val="18"/>
          <w:szCs w:val="18"/>
        </w:rPr>
        <w:tab/>
      </w:r>
      <w:r>
        <w:rPr>
          <w:sz w:val="18"/>
          <w:szCs w:val="18"/>
        </w:rPr>
        <w:tab/>
        <w:t>особе са инвалидитетом</w:t>
      </w:r>
    </w:p>
    <w:p w14:paraId="17F353F5" w14:textId="77777777" w:rsidR="00542CA0" w:rsidRDefault="00542CA0">
      <w:pPr>
        <w:pStyle w:val="BodyAA"/>
        <w:tabs>
          <w:tab w:val="left" w:pos="3060"/>
        </w:tabs>
        <w:ind w:left="720"/>
        <w:rPr>
          <w:sz w:val="18"/>
          <w:szCs w:val="18"/>
          <w:lang w:val="ru-RU"/>
        </w:rPr>
      </w:pPr>
    </w:p>
    <w:p w14:paraId="6CE89F30" w14:textId="77777777" w:rsidR="00542CA0" w:rsidRDefault="00A46710">
      <w:pPr>
        <w:pStyle w:val="BodyAA"/>
        <w:tabs>
          <w:tab w:val="left" w:pos="3060"/>
        </w:tabs>
        <w:ind w:left="720"/>
        <w:rPr>
          <w:sz w:val="18"/>
          <w:szCs w:val="18"/>
          <w:u w:color="FF2600"/>
          <w:lang w:val="ru-RU"/>
        </w:rPr>
      </w:pPr>
      <w:r>
        <w:rPr>
          <w:sz w:val="18"/>
          <w:szCs w:val="18"/>
          <w:u w:color="FF2600"/>
          <w:lang w:val="ru-RU"/>
        </w:rPr>
        <w:t xml:space="preserve">Мере у Акционом плану подељене су на: </w:t>
      </w:r>
    </w:p>
    <w:p w14:paraId="332FF5B1" w14:textId="77777777" w:rsidR="00542CA0" w:rsidRDefault="00A46710">
      <w:pPr>
        <w:pStyle w:val="BodyAA"/>
        <w:numPr>
          <w:ilvl w:val="0"/>
          <w:numId w:val="3"/>
        </w:numPr>
        <w:rPr>
          <w:sz w:val="18"/>
          <w:szCs w:val="18"/>
          <w:lang w:val="ru-RU"/>
        </w:rPr>
      </w:pPr>
      <w:r>
        <w:rPr>
          <w:sz w:val="18"/>
          <w:szCs w:val="18"/>
          <w:u w:color="FF2600"/>
          <w:lang w:val="ru-RU"/>
        </w:rPr>
        <w:t>Регулаторне (Р)</w:t>
      </w:r>
    </w:p>
    <w:p w14:paraId="51F14783" w14:textId="77777777" w:rsidR="00542CA0" w:rsidRDefault="00A46710">
      <w:pPr>
        <w:pStyle w:val="BodyAA"/>
        <w:numPr>
          <w:ilvl w:val="0"/>
          <w:numId w:val="3"/>
        </w:numPr>
        <w:rPr>
          <w:sz w:val="18"/>
          <w:szCs w:val="18"/>
          <w:lang w:val="ru-RU"/>
        </w:rPr>
      </w:pPr>
      <w:r>
        <w:rPr>
          <w:sz w:val="18"/>
          <w:szCs w:val="18"/>
          <w:u w:color="FF2600"/>
          <w:lang w:val="ru-RU"/>
        </w:rPr>
        <w:t>Подстицајне (ПО)</w:t>
      </w:r>
    </w:p>
    <w:p w14:paraId="30515FFB" w14:textId="77777777" w:rsidR="00542CA0" w:rsidRDefault="00A46710">
      <w:pPr>
        <w:pStyle w:val="BodyAA"/>
        <w:numPr>
          <w:ilvl w:val="0"/>
          <w:numId w:val="3"/>
        </w:numPr>
        <w:rPr>
          <w:sz w:val="18"/>
          <w:szCs w:val="18"/>
          <w:lang w:val="ru-RU"/>
        </w:rPr>
      </w:pPr>
      <w:r>
        <w:rPr>
          <w:sz w:val="18"/>
          <w:szCs w:val="18"/>
          <w:u w:color="FF2600"/>
          <w:lang w:val="ru-RU"/>
        </w:rPr>
        <w:t>Информативно-едукативне (ИЕ)</w:t>
      </w:r>
    </w:p>
    <w:p w14:paraId="3CDBEF88" w14:textId="77777777" w:rsidR="00542CA0" w:rsidRDefault="00A46710">
      <w:pPr>
        <w:pStyle w:val="BodyAA"/>
        <w:numPr>
          <w:ilvl w:val="0"/>
          <w:numId w:val="3"/>
        </w:numPr>
        <w:rPr>
          <w:sz w:val="18"/>
          <w:szCs w:val="18"/>
          <w:lang w:val="ru-RU"/>
        </w:rPr>
      </w:pPr>
      <w:r>
        <w:rPr>
          <w:sz w:val="18"/>
          <w:szCs w:val="18"/>
          <w:u w:color="FF2600"/>
          <w:lang w:val="ru-RU"/>
        </w:rPr>
        <w:t>Мере институционално-управљачко-организационе (ИУО)</w:t>
      </w:r>
    </w:p>
    <w:p w14:paraId="5C811BF5" w14:textId="77777777" w:rsidR="00542CA0" w:rsidRDefault="00A46710">
      <w:pPr>
        <w:pStyle w:val="BodyAA"/>
        <w:numPr>
          <w:ilvl w:val="0"/>
          <w:numId w:val="3"/>
        </w:numPr>
        <w:rPr>
          <w:sz w:val="18"/>
          <w:szCs w:val="18"/>
          <w:lang w:val="ru-RU"/>
        </w:rPr>
      </w:pPr>
      <w:r>
        <w:rPr>
          <w:sz w:val="18"/>
          <w:szCs w:val="18"/>
          <w:u w:color="FF2600"/>
          <w:lang w:val="ru-RU"/>
        </w:rPr>
        <w:t>Мере обезбеђења добара и пружања услуга (ОДУ)</w:t>
      </w:r>
    </w:p>
    <w:p w14:paraId="601A60E4" w14:textId="77777777" w:rsidR="00542CA0" w:rsidRDefault="00542CA0">
      <w:pPr>
        <w:pStyle w:val="BodyAA"/>
        <w:tabs>
          <w:tab w:val="left" w:pos="3060"/>
        </w:tabs>
        <w:spacing w:line="120" w:lineRule="auto"/>
        <w:ind w:left="720"/>
        <w:rPr>
          <w:sz w:val="18"/>
          <w:szCs w:val="18"/>
          <w:lang w:val="ru-RU"/>
        </w:rPr>
      </w:pPr>
    </w:p>
    <w:p w14:paraId="6F03F154" w14:textId="77777777" w:rsidR="00542CA0" w:rsidRDefault="00A46710">
      <w:pPr>
        <w:pStyle w:val="BodyAA"/>
        <w:tabs>
          <w:tab w:val="left" w:pos="3060"/>
        </w:tabs>
        <w:ind w:left="720"/>
        <w:rPr>
          <w:sz w:val="18"/>
          <w:szCs w:val="18"/>
          <w:u w:color="FF2600"/>
          <w:lang w:val="ru-RU"/>
        </w:rPr>
      </w:pPr>
      <w:r>
        <w:rPr>
          <w:sz w:val="18"/>
          <w:szCs w:val="18"/>
          <w:u w:color="FF2600"/>
          <w:lang w:val="ru-RU"/>
        </w:rPr>
        <w:t>Скраћенице за ознаке програмског буџета су:</w:t>
      </w:r>
    </w:p>
    <w:p w14:paraId="054E0FF1" w14:textId="77777777" w:rsidR="00542CA0" w:rsidRDefault="00A46710">
      <w:pPr>
        <w:pStyle w:val="BodyAA"/>
        <w:numPr>
          <w:ilvl w:val="0"/>
          <w:numId w:val="4"/>
        </w:numPr>
        <w:rPr>
          <w:sz w:val="18"/>
          <w:szCs w:val="18"/>
          <w:lang w:val="ru-RU"/>
        </w:rPr>
      </w:pPr>
      <w:r>
        <w:rPr>
          <w:sz w:val="18"/>
          <w:szCs w:val="18"/>
          <w:u w:color="FF2600"/>
          <w:lang w:val="ru-RU"/>
        </w:rPr>
        <w:t>ПГ                                                                   Буџетски програм</w:t>
      </w:r>
    </w:p>
    <w:p w14:paraId="1EC63DBC" w14:textId="77777777" w:rsidR="00542CA0" w:rsidRDefault="00A46710">
      <w:pPr>
        <w:pStyle w:val="BodyAA"/>
        <w:numPr>
          <w:ilvl w:val="0"/>
          <w:numId w:val="4"/>
        </w:numPr>
        <w:rPr>
          <w:sz w:val="18"/>
          <w:szCs w:val="18"/>
          <w:lang w:val="ru-RU"/>
        </w:rPr>
      </w:pPr>
      <w:r>
        <w:rPr>
          <w:sz w:val="18"/>
          <w:szCs w:val="18"/>
          <w:u w:color="FF2600"/>
          <w:lang w:val="ru-RU"/>
        </w:rPr>
        <w:t>ПА                                                                  Програмска активност</w:t>
      </w:r>
    </w:p>
    <w:p w14:paraId="363B1D14" w14:textId="77777777" w:rsidR="00542CA0" w:rsidRDefault="00A46710">
      <w:pPr>
        <w:pStyle w:val="BodyAA"/>
        <w:numPr>
          <w:ilvl w:val="0"/>
          <w:numId w:val="4"/>
        </w:numPr>
        <w:rPr>
          <w:sz w:val="18"/>
          <w:szCs w:val="18"/>
        </w:rPr>
      </w:pPr>
      <w:r>
        <w:rPr>
          <w:sz w:val="18"/>
          <w:szCs w:val="18"/>
        </w:rPr>
        <w:t xml:space="preserve">Ек.класиф.                                                     </w:t>
      </w:r>
      <w:r>
        <w:rPr>
          <w:sz w:val="18"/>
          <w:szCs w:val="18"/>
          <w:u w:color="FF2600"/>
          <w:lang w:val="ru-RU"/>
        </w:rPr>
        <w:t>Економска класификација</w:t>
      </w:r>
    </w:p>
    <w:p w14:paraId="14D7628F" w14:textId="77777777" w:rsidR="00542CA0" w:rsidRDefault="00A46710">
      <w:pPr>
        <w:pStyle w:val="BodyAA"/>
        <w:numPr>
          <w:ilvl w:val="0"/>
          <w:numId w:val="4"/>
        </w:numPr>
        <w:rPr>
          <w:sz w:val="18"/>
          <w:szCs w:val="18"/>
          <w:lang w:val="ru-RU"/>
        </w:rPr>
      </w:pPr>
      <w:r>
        <w:rPr>
          <w:sz w:val="18"/>
          <w:szCs w:val="18"/>
          <w:u w:color="FF2600"/>
          <w:lang w:val="ru-RU"/>
        </w:rPr>
        <w:t>01 - Општи приходи и примања буџета     Извор финансирања</w:t>
      </w:r>
    </w:p>
    <w:p w14:paraId="25ECB6B5" w14:textId="77777777" w:rsidR="00542CA0" w:rsidRDefault="00542CA0">
      <w:pPr>
        <w:pStyle w:val="BodyAA"/>
        <w:tabs>
          <w:tab w:val="left" w:pos="3060"/>
        </w:tabs>
        <w:spacing w:line="120" w:lineRule="auto"/>
        <w:ind w:left="720"/>
        <w:rPr>
          <w:sz w:val="18"/>
          <w:szCs w:val="18"/>
          <w:lang w:val="ru-RU"/>
        </w:rPr>
      </w:pPr>
    </w:p>
    <w:p w14:paraId="0529FE6C" w14:textId="77777777" w:rsidR="00542CA0" w:rsidRDefault="00A46710">
      <w:pPr>
        <w:pStyle w:val="BodyAA"/>
        <w:tabs>
          <w:tab w:val="left" w:pos="3060"/>
        </w:tabs>
        <w:ind w:left="720"/>
        <w:rPr>
          <w:sz w:val="18"/>
          <w:szCs w:val="18"/>
          <w:u w:color="FF2600"/>
          <w:lang w:val="ru-RU"/>
        </w:rPr>
      </w:pPr>
      <w:r>
        <w:rPr>
          <w:sz w:val="18"/>
          <w:szCs w:val="18"/>
          <w:u w:color="FF2600"/>
          <w:lang w:val="ru-RU"/>
        </w:rPr>
        <w:t>У Акционом плану мере су означене с обзиром на активности које претежно упућују на конкретну врсту мере.</w:t>
      </w:r>
    </w:p>
    <w:p w14:paraId="37121F58" w14:textId="77777777" w:rsidR="00542CA0" w:rsidRDefault="00542CA0">
      <w:pPr>
        <w:pStyle w:val="BodyAA"/>
        <w:tabs>
          <w:tab w:val="left" w:pos="3060"/>
        </w:tabs>
        <w:ind w:left="720"/>
        <w:jc w:val="center"/>
        <w:rPr>
          <w:b/>
          <w:bCs/>
          <w:sz w:val="18"/>
          <w:szCs w:val="18"/>
          <w:u w:color="FF2600"/>
          <w:lang w:val="ru-RU"/>
        </w:rPr>
      </w:pPr>
    </w:p>
    <w:p w14:paraId="4D494FF4" w14:textId="7320CF8A" w:rsidR="00542CA0" w:rsidRDefault="00542CA0">
      <w:pPr>
        <w:pStyle w:val="BodyAA"/>
        <w:tabs>
          <w:tab w:val="left" w:pos="3060"/>
        </w:tabs>
        <w:ind w:left="720"/>
        <w:jc w:val="both"/>
        <w:rPr>
          <w:sz w:val="18"/>
          <w:szCs w:val="18"/>
          <w:u w:color="FF2600"/>
          <w:lang w:val="ru-RU"/>
        </w:rPr>
      </w:pPr>
    </w:p>
    <w:p w14:paraId="4CC6CA42" w14:textId="014A19D3" w:rsidR="00D671FD" w:rsidRDefault="00D671FD">
      <w:pPr>
        <w:pStyle w:val="BodyAA"/>
        <w:tabs>
          <w:tab w:val="left" w:pos="3060"/>
        </w:tabs>
        <w:ind w:left="720"/>
        <w:jc w:val="both"/>
        <w:rPr>
          <w:sz w:val="18"/>
          <w:szCs w:val="18"/>
          <w:u w:color="FF2600"/>
          <w:lang w:val="ru-RU"/>
        </w:rPr>
      </w:pPr>
    </w:p>
    <w:p w14:paraId="12CD70F2" w14:textId="025ABB79" w:rsidR="00D671FD" w:rsidRDefault="00D671FD">
      <w:pPr>
        <w:pStyle w:val="BodyAA"/>
        <w:tabs>
          <w:tab w:val="left" w:pos="3060"/>
        </w:tabs>
        <w:ind w:left="720"/>
        <w:jc w:val="both"/>
        <w:rPr>
          <w:sz w:val="18"/>
          <w:szCs w:val="18"/>
          <w:u w:color="FF2600"/>
          <w:lang w:val="ru-RU"/>
        </w:rPr>
      </w:pPr>
    </w:p>
    <w:p w14:paraId="6DD6D4B1" w14:textId="6B66E831" w:rsidR="00590624" w:rsidRDefault="00590624">
      <w:pPr>
        <w:pStyle w:val="BodyAA"/>
        <w:tabs>
          <w:tab w:val="left" w:pos="3060"/>
        </w:tabs>
        <w:ind w:left="720"/>
        <w:jc w:val="both"/>
        <w:rPr>
          <w:sz w:val="18"/>
          <w:szCs w:val="18"/>
          <w:u w:color="FF2600"/>
          <w:lang w:val="ru-RU"/>
        </w:rPr>
      </w:pPr>
    </w:p>
    <w:p w14:paraId="65E67E6F" w14:textId="37D7185E" w:rsidR="00590624" w:rsidRDefault="00590624">
      <w:pPr>
        <w:pStyle w:val="BodyAA"/>
        <w:tabs>
          <w:tab w:val="left" w:pos="3060"/>
        </w:tabs>
        <w:ind w:left="720"/>
        <w:jc w:val="both"/>
        <w:rPr>
          <w:sz w:val="18"/>
          <w:szCs w:val="18"/>
          <w:u w:color="FF2600"/>
          <w:lang w:val="ru-RU"/>
        </w:rPr>
      </w:pPr>
    </w:p>
    <w:p w14:paraId="51CEB0FA" w14:textId="4FD10986" w:rsidR="00590624" w:rsidRDefault="00590624">
      <w:pPr>
        <w:pStyle w:val="BodyAA"/>
        <w:tabs>
          <w:tab w:val="left" w:pos="3060"/>
        </w:tabs>
        <w:ind w:left="720"/>
        <w:jc w:val="both"/>
        <w:rPr>
          <w:sz w:val="18"/>
          <w:szCs w:val="18"/>
          <w:u w:color="FF2600"/>
          <w:lang w:val="ru-RU"/>
        </w:rPr>
      </w:pPr>
    </w:p>
    <w:p w14:paraId="21673B50" w14:textId="47159E42" w:rsidR="00590624" w:rsidRDefault="00590624">
      <w:pPr>
        <w:pStyle w:val="BodyAA"/>
        <w:tabs>
          <w:tab w:val="left" w:pos="3060"/>
        </w:tabs>
        <w:ind w:left="720"/>
        <w:jc w:val="both"/>
        <w:rPr>
          <w:sz w:val="18"/>
          <w:szCs w:val="18"/>
          <w:u w:color="FF2600"/>
          <w:lang w:val="ru-RU"/>
        </w:rPr>
      </w:pPr>
    </w:p>
    <w:p w14:paraId="23652504" w14:textId="2B1C1B6E" w:rsidR="00590624" w:rsidRDefault="00590624">
      <w:pPr>
        <w:pStyle w:val="BodyAA"/>
        <w:tabs>
          <w:tab w:val="left" w:pos="3060"/>
        </w:tabs>
        <w:ind w:left="720"/>
        <w:jc w:val="both"/>
        <w:rPr>
          <w:sz w:val="18"/>
          <w:szCs w:val="18"/>
          <w:u w:color="FF2600"/>
          <w:lang w:val="ru-RU"/>
        </w:rPr>
      </w:pPr>
    </w:p>
    <w:p w14:paraId="70552685" w14:textId="02263E20" w:rsidR="00590624" w:rsidRDefault="00590624">
      <w:pPr>
        <w:pStyle w:val="BodyAA"/>
        <w:tabs>
          <w:tab w:val="left" w:pos="3060"/>
        </w:tabs>
        <w:ind w:left="720"/>
        <w:jc w:val="both"/>
        <w:rPr>
          <w:sz w:val="18"/>
          <w:szCs w:val="18"/>
          <w:u w:color="FF2600"/>
          <w:lang w:val="ru-RU"/>
        </w:rPr>
      </w:pPr>
    </w:p>
    <w:p w14:paraId="102A05C7" w14:textId="0016EFA9" w:rsidR="00590624" w:rsidRDefault="00590624">
      <w:pPr>
        <w:pStyle w:val="BodyAA"/>
        <w:tabs>
          <w:tab w:val="left" w:pos="3060"/>
        </w:tabs>
        <w:ind w:left="720"/>
        <w:jc w:val="both"/>
        <w:rPr>
          <w:sz w:val="18"/>
          <w:szCs w:val="18"/>
          <w:u w:color="FF2600"/>
          <w:lang w:val="ru-RU"/>
        </w:rPr>
      </w:pPr>
    </w:p>
    <w:p w14:paraId="0AF4DA06" w14:textId="2121A0EE" w:rsidR="00590624" w:rsidRDefault="00590624">
      <w:pPr>
        <w:pStyle w:val="BodyAA"/>
        <w:tabs>
          <w:tab w:val="left" w:pos="3060"/>
        </w:tabs>
        <w:ind w:left="720"/>
        <w:jc w:val="both"/>
        <w:rPr>
          <w:sz w:val="18"/>
          <w:szCs w:val="18"/>
          <w:u w:color="FF2600"/>
          <w:lang w:val="ru-RU"/>
        </w:rPr>
      </w:pPr>
    </w:p>
    <w:p w14:paraId="22279910" w14:textId="427E6D9C" w:rsidR="00590624" w:rsidRDefault="00590624">
      <w:pPr>
        <w:pStyle w:val="BodyAA"/>
        <w:tabs>
          <w:tab w:val="left" w:pos="3060"/>
        </w:tabs>
        <w:ind w:left="720"/>
        <w:jc w:val="both"/>
        <w:rPr>
          <w:sz w:val="18"/>
          <w:szCs w:val="18"/>
          <w:u w:color="FF2600"/>
          <w:lang w:val="ru-RU"/>
        </w:rPr>
      </w:pPr>
    </w:p>
    <w:p w14:paraId="073FC1D5" w14:textId="2E7E8A4D" w:rsidR="00590624" w:rsidRDefault="00590624">
      <w:pPr>
        <w:pStyle w:val="BodyAA"/>
        <w:tabs>
          <w:tab w:val="left" w:pos="3060"/>
        </w:tabs>
        <w:ind w:left="720"/>
        <w:jc w:val="both"/>
        <w:rPr>
          <w:sz w:val="18"/>
          <w:szCs w:val="18"/>
          <w:u w:color="FF2600"/>
          <w:lang w:val="ru-RU"/>
        </w:rPr>
      </w:pPr>
    </w:p>
    <w:p w14:paraId="478C7986" w14:textId="6B12ADA4" w:rsidR="00590624" w:rsidRDefault="00590624">
      <w:pPr>
        <w:pStyle w:val="BodyAA"/>
        <w:tabs>
          <w:tab w:val="left" w:pos="3060"/>
        </w:tabs>
        <w:ind w:left="720"/>
        <w:jc w:val="both"/>
        <w:rPr>
          <w:sz w:val="18"/>
          <w:szCs w:val="18"/>
          <w:u w:color="FF2600"/>
          <w:lang w:val="ru-RU"/>
        </w:rPr>
      </w:pPr>
    </w:p>
    <w:p w14:paraId="469C60A4" w14:textId="5870B729" w:rsidR="00590624" w:rsidRDefault="00590624">
      <w:pPr>
        <w:pStyle w:val="BodyAA"/>
        <w:tabs>
          <w:tab w:val="left" w:pos="3060"/>
        </w:tabs>
        <w:ind w:left="720"/>
        <w:jc w:val="both"/>
        <w:rPr>
          <w:sz w:val="18"/>
          <w:szCs w:val="18"/>
          <w:u w:color="FF2600"/>
          <w:lang w:val="ru-RU"/>
        </w:rPr>
      </w:pPr>
    </w:p>
    <w:p w14:paraId="772F8CEA" w14:textId="12226F7F" w:rsidR="00590624" w:rsidRDefault="00590624">
      <w:pPr>
        <w:pStyle w:val="BodyAA"/>
        <w:tabs>
          <w:tab w:val="left" w:pos="3060"/>
        </w:tabs>
        <w:ind w:left="720"/>
        <w:jc w:val="both"/>
        <w:rPr>
          <w:sz w:val="18"/>
          <w:szCs w:val="18"/>
          <w:u w:color="FF2600"/>
          <w:lang w:val="ru-RU"/>
        </w:rPr>
      </w:pPr>
    </w:p>
    <w:p w14:paraId="4E1C0BD7" w14:textId="04FBD522" w:rsidR="00590624" w:rsidRDefault="00590624">
      <w:pPr>
        <w:pStyle w:val="BodyAA"/>
        <w:tabs>
          <w:tab w:val="left" w:pos="3060"/>
        </w:tabs>
        <w:ind w:left="720"/>
        <w:jc w:val="both"/>
        <w:rPr>
          <w:sz w:val="18"/>
          <w:szCs w:val="18"/>
          <w:u w:color="FF2600"/>
          <w:lang w:val="ru-RU"/>
        </w:rPr>
      </w:pPr>
    </w:p>
    <w:p w14:paraId="4C2C36A5" w14:textId="51C44208" w:rsidR="00590624" w:rsidRDefault="00590624">
      <w:pPr>
        <w:pStyle w:val="BodyAA"/>
        <w:tabs>
          <w:tab w:val="left" w:pos="3060"/>
        </w:tabs>
        <w:ind w:left="720"/>
        <w:jc w:val="both"/>
        <w:rPr>
          <w:sz w:val="18"/>
          <w:szCs w:val="18"/>
          <w:u w:color="FF2600"/>
          <w:lang w:val="ru-RU"/>
        </w:rPr>
      </w:pPr>
    </w:p>
    <w:p w14:paraId="71260EFC" w14:textId="6B96175E" w:rsidR="00590624" w:rsidRDefault="00590624">
      <w:pPr>
        <w:pStyle w:val="BodyAA"/>
        <w:tabs>
          <w:tab w:val="left" w:pos="3060"/>
        </w:tabs>
        <w:ind w:left="720"/>
        <w:jc w:val="both"/>
        <w:rPr>
          <w:sz w:val="18"/>
          <w:szCs w:val="18"/>
          <w:u w:color="FF2600"/>
          <w:lang w:val="ru-RU"/>
        </w:rPr>
      </w:pPr>
    </w:p>
    <w:p w14:paraId="780B6E20" w14:textId="7E9F7700" w:rsidR="00590624" w:rsidRDefault="00590624">
      <w:pPr>
        <w:pStyle w:val="BodyAA"/>
        <w:tabs>
          <w:tab w:val="left" w:pos="3060"/>
        </w:tabs>
        <w:ind w:left="720"/>
        <w:jc w:val="both"/>
        <w:rPr>
          <w:sz w:val="18"/>
          <w:szCs w:val="18"/>
          <w:u w:color="FF2600"/>
          <w:lang w:val="ru-RU"/>
        </w:rPr>
      </w:pPr>
    </w:p>
    <w:p w14:paraId="46A524E0" w14:textId="2B9B699D" w:rsidR="00590624" w:rsidRDefault="00590624">
      <w:pPr>
        <w:pStyle w:val="BodyAA"/>
        <w:tabs>
          <w:tab w:val="left" w:pos="3060"/>
        </w:tabs>
        <w:ind w:left="720"/>
        <w:jc w:val="both"/>
        <w:rPr>
          <w:sz w:val="18"/>
          <w:szCs w:val="18"/>
          <w:u w:color="FF2600"/>
          <w:lang w:val="ru-RU"/>
        </w:rPr>
      </w:pPr>
    </w:p>
    <w:p w14:paraId="042F7731" w14:textId="3425E3DB" w:rsidR="00590624" w:rsidRDefault="00590624">
      <w:pPr>
        <w:pStyle w:val="BodyAA"/>
        <w:tabs>
          <w:tab w:val="left" w:pos="3060"/>
        </w:tabs>
        <w:ind w:left="720"/>
        <w:jc w:val="both"/>
        <w:rPr>
          <w:sz w:val="18"/>
          <w:szCs w:val="18"/>
          <w:u w:color="FF2600"/>
          <w:lang w:val="ru-RU"/>
        </w:rPr>
      </w:pPr>
    </w:p>
    <w:p w14:paraId="2CA305EE" w14:textId="128D3A6A" w:rsidR="00590624" w:rsidRDefault="00590624">
      <w:pPr>
        <w:pStyle w:val="BodyAA"/>
        <w:tabs>
          <w:tab w:val="left" w:pos="3060"/>
        </w:tabs>
        <w:ind w:left="720"/>
        <w:jc w:val="both"/>
        <w:rPr>
          <w:sz w:val="18"/>
          <w:szCs w:val="18"/>
          <w:u w:color="FF2600"/>
          <w:lang w:val="ru-RU"/>
        </w:rPr>
      </w:pPr>
    </w:p>
    <w:p w14:paraId="4F06BACA" w14:textId="55B424A5" w:rsidR="00590624" w:rsidRDefault="00590624">
      <w:pPr>
        <w:pStyle w:val="BodyAA"/>
        <w:tabs>
          <w:tab w:val="left" w:pos="3060"/>
        </w:tabs>
        <w:ind w:left="720"/>
        <w:jc w:val="both"/>
        <w:rPr>
          <w:sz w:val="18"/>
          <w:szCs w:val="18"/>
          <w:u w:color="FF2600"/>
          <w:lang w:val="ru-RU"/>
        </w:rPr>
      </w:pPr>
    </w:p>
    <w:p w14:paraId="7AEEC30D" w14:textId="52F9AF0A" w:rsidR="00590624" w:rsidRDefault="00590624">
      <w:pPr>
        <w:pStyle w:val="BodyAA"/>
        <w:tabs>
          <w:tab w:val="left" w:pos="3060"/>
        </w:tabs>
        <w:ind w:left="720"/>
        <w:jc w:val="both"/>
        <w:rPr>
          <w:sz w:val="18"/>
          <w:szCs w:val="18"/>
          <w:u w:color="FF2600"/>
          <w:lang w:val="ru-RU"/>
        </w:rPr>
      </w:pPr>
    </w:p>
    <w:p w14:paraId="4FBCF6A9" w14:textId="58C461DC" w:rsidR="00590624" w:rsidRDefault="00590624">
      <w:pPr>
        <w:pStyle w:val="BodyAA"/>
        <w:tabs>
          <w:tab w:val="left" w:pos="3060"/>
        </w:tabs>
        <w:ind w:left="720"/>
        <w:jc w:val="both"/>
        <w:rPr>
          <w:sz w:val="18"/>
          <w:szCs w:val="18"/>
          <w:u w:color="FF2600"/>
          <w:lang w:val="ru-RU"/>
        </w:rPr>
      </w:pPr>
    </w:p>
    <w:p w14:paraId="00EB0B52" w14:textId="56AAFD89" w:rsidR="00590624" w:rsidRDefault="00590624">
      <w:pPr>
        <w:pStyle w:val="BodyAA"/>
        <w:tabs>
          <w:tab w:val="left" w:pos="3060"/>
        </w:tabs>
        <w:ind w:left="720"/>
        <w:jc w:val="both"/>
        <w:rPr>
          <w:sz w:val="18"/>
          <w:szCs w:val="18"/>
          <w:u w:color="FF2600"/>
          <w:lang w:val="ru-RU"/>
        </w:rPr>
      </w:pPr>
    </w:p>
    <w:p w14:paraId="78CD5A1E" w14:textId="76C9BF94" w:rsidR="00590624" w:rsidRDefault="00590624">
      <w:pPr>
        <w:pStyle w:val="BodyAA"/>
        <w:tabs>
          <w:tab w:val="left" w:pos="3060"/>
        </w:tabs>
        <w:ind w:left="720"/>
        <w:jc w:val="both"/>
        <w:rPr>
          <w:sz w:val="18"/>
          <w:szCs w:val="18"/>
          <w:u w:color="FF2600"/>
          <w:lang w:val="ru-RU"/>
        </w:rPr>
      </w:pPr>
    </w:p>
    <w:p w14:paraId="34C78222" w14:textId="50D7A9F3" w:rsidR="00590624" w:rsidRDefault="00590624">
      <w:pPr>
        <w:pStyle w:val="BodyAA"/>
        <w:tabs>
          <w:tab w:val="left" w:pos="3060"/>
        </w:tabs>
        <w:ind w:left="720"/>
        <w:jc w:val="both"/>
        <w:rPr>
          <w:sz w:val="18"/>
          <w:szCs w:val="18"/>
          <w:u w:color="FF2600"/>
          <w:lang w:val="ru-RU"/>
        </w:rPr>
      </w:pPr>
    </w:p>
    <w:p w14:paraId="7C9FAE49" w14:textId="77777777" w:rsidR="00590624" w:rsidRDefault="00590624">
      <w:pPr>
        <w:pStyle w:val="BodyAA"/>
        <w:tabs>
          <w:tab w:val="left" w:pos="3060"/>
        </w:tabs>
        <w:ind w:left="720"/>
        <w:jc w:val="both"/>
        <w:rPr>
          <w:sz w:val="18"/>
          <w:szCs w:val="18"/>
          <w:u w:color="FF2600"/>
          <w:lang w:val="ru-RU"/>
        </w:rPr>
      </w:pPr>
    </w:p>
    <w:p w14:paraId="42E51DF6" w14:textId="5E3B68F7" w:rsidR="00D671FD" w:rsidRDefault="00D671FD">
      <w:pPr>
        <w:pStyle w:val="BodyAA"/>
        <w:tabs>
          <w:tab w:val="left" w:pos="3060"/>
        </w:tabs>
        <w:ind w:left="720"/>
        <w:jc w:val="both"/>
        <w:rPr>
          <w:sz w:val="18"/>
          <w:szCs w:val="18"/>
          <w:u w:color="FF2600"/>
          <w:lang w:val="ru-RU"/>
        </w:rPr>
      </w:pPr>
    </w:p>
    <w:p w14:paraId="2836B0A9" w14:textId="73855F60" w:rsidR="00F45302" w:rsidRDefault="00F45302">
      <w:pPr>
        <w:pStyle w:val="BodyAA"/>
        <w:tabs>
          <w:tab w:val="left" w:pos="3060"/>
        </w:tabs>
        <w:ind w:left="720"/>
        <w:jc w:val="both"/>
        <w:rPr>
          <w:sz w:val="18"/>
          <w:szCs w:val="18"/>
          <w:u w:color="FF2600"/>
          <w:lang w:val="ru-RU"/>
        </w:rPr>
      </w:pPr>
    </w:p>
    <w:p w14:paraId="5EA8C9FA" w14:textId="77777777" w:rsidR="00590624" w:rsidRDefault="00590624">
      <w:pPr>
        <w:pStyle w:val="BodyAA"/>
        <w:tabs>
          <w:tab w:val="left" w:pos="3060"/>
        </w:tabs>
        <w:ind w:left="720"/>
        <w:jc w:val="both"/>
        <w:rPr>
          <w:sz w:val="18"/>
          <w:szCs w:val="18"/>
          <w:u w:color="FF2600"/>
          <w:lang w:val="ru-RU"/>
        </w:rPr>
      </w:pPr>
    </w:p>
    <w:p w14:paraId="108D2D71" w14:textId="4E7F7EBD" w:rsidR="00542CA0" w:rsidRDefault="00A46710">
      <w:pPr>
        <w:pStyle w:val="BodyAA"/>
        <w:tabs>
          <w:tab w:val="left" w:pos="3060"/>
        </w:tabs>
        <w:ind w:left="720"/>
        <w:jc w:val="center"/>
        <w:rPr>
          <w:b/>
          <w:bCs/>
          <w:sz w:val="18"/>
          <w:szCs w:val="18"/>
          <w:u w:color="FF2600"/>
        </w:rPr>
      </w:pPr>
      <w:bookmarkStart w:id="2" w:name="_Hlk128937514"/>
      <w:r>
        <w:rPr>
          <w:b/>
          <w:bCs/>
          <w:sz w:val="18"/>
          <w:szCs w:val="18"/>
          <w:u w:color="FF2600"/>
        </w:rPr>
        <w:t>VI</w:t>
      </w:r>
      <w:bookmarkEnd w:id="2"/>
      <w:r w:rsidR="00590624">
        <w:rPr>
          <w:b/>
          <w:bCs/>
          <w:sz w:val="18"/>
          <w:szCs w:val="18"/>
          <w:u w:color="FF2600"/>
          <w:lang w:val="sr-Cyrl-RS"/>
        </w:rPr>
        <w:t>.</w:t>
      </w:r>
      <w:r>
        <w:rPr>
          <w:b/>
          <w:bCs/>
          <w:sz w:val="18"/>
          <w:szCs w:val="18"/>
          <w:u w:color="FF2600"/>
        </w:rPr>
        <w:t xml:space="preserve"> </w:t>
      </w:r>
      <w:r>
        <w:rPr>
          <w:b/>
          <w:bCs/>
          <w:sz w:val="18"/>
          <w:szCs w:val="18"/>
          <w:u w:color="FF2600"/>
          <w:lang w:val="ru-RU"/>
        </w:rPr>
        <w:t xml:space="preserve"> ТАБЕЛА АКЦИОНОГ ПЛАНА</w:t>
      </w:r>
    </w:p>
    <w:p w14:paraId="13150DD0" w14:textId="77777777" w:rsidR="00542CA0" w:rsidRDefault="00542CA0">
      <w:pPr>
        <w:pStyle w:val="BodyAA"/>
        <w:tabs>
          <w:tab w:val="left" w:pos="3060"/>
        </w:tabs>
        <w:spacing w:line="120" w:lineRule="auto"/>
        <w:ind w:left="720"/>
        <w:rPr>
          <w:sz w:val="18"/>
          <w:szCs w:val="18"/>
          <w:lang w:val="ru-RU"/>
        </w:rPr>
      </w:pPr>
    </w:p>
    <w:p w14:paraId="29BF9C29" w14:textId="77777777" w:rsidR="00542CA0" w:rsidRDefault="00542CA0">
      <w:pPr>
        <w:pStyle w:val="BodyAAA"/>
        <w:tabs>
          <w:tab w:val="left" w:pos="3060"/>
        </w:tabs>
        <w:spacing w:line="120" w:lineRule="auto"/>
        <w:rPr>
          <w:rFonts w:ascii="Times New Roman" w:eastAsia="Times New Roman" w:hAnsi="Times New Roman" w:cs="Times New Roman"/>
          <w:sz w:val="18"/>
          <w:szCs w:val="18"/>
          <w:lang w:val="ru-RU"/>
        </w:rPr>
      </w:pPr>
    </w:p>
    <w:p w14:paraId="36D6A231" w14:textId="77777777" w:rsidR="00542CA0" w:rsidRDefault="00542CA0">
      <w:pPr>
        <w:pStyle w:val="BodyAAA"/>
        <w:tabs>
          <w:tab w:val="left" w:pos="3060"/>
        </w:tabs>
        <w:spacing w:line="120" w:lineRule="auto"/>
        <w:rPr>
          <w:rFonts w:ascii="Times New Roman" w:eastAsia="Times New Roman" w:hAnsi="Times New Roman" w:cs="Times New Roman"/>
          <w:sz w:val="18"/>
          <w:szCs w:val="18"/>
          <w:lang w:val="ru-RU"/>
        </w:rPr>
      </w:pPr>
    </w:p>
    <w:p w14:paraId="63190EB6" w14:textId="77777777" w:rsidR="00542CA0" w:rsidRDefault="00542CA0">
      <w:pPr>
        <w:pStyle w:val="BodyAAA"/>
        <w:tabs>
          <w:tab w:val="left" w:pos="3060"/>
        </w:tabs>
        <w:spacing w:line="120" w:lineRule="auto"/>
        <w:rPr>
          <w:rFonts w:ascii="Times New Roman" w:eastAsia="Times New Roman" w:hAnsi="Times New Roman" w:cs="Times New Roman"/>
          <w:sz w:val="18"/>
          <w:szCs w:val="18"/>
          <w:lang w:val="ru-RU"/>
        </w:rPr>
      </w:pPr>
    </w:p>
    <w:p w14:paraId="53563EF2" w14:textId="77777777" w:rsidR="00542CA0" w:rsidRDefault="00542CA0">
      <w:pPr>
        <w:pStyle w:val="BodyAAA"/>
        <w:tabs>
          <w:tab w:val="left" w:pos="3060"/>
        </w:tabs>
        <w:spacing w:line="120" w:lineRule="auto"/>
        <w:rPr>
          <w:rFonts w:ascii="Times New Roman" w:eastAsia="Times New Roman" w:hAnsi="Times New Roman" w:cs="Times New Roman"/>
          <w:sz w:val="18"/>
          <w:szCs w:val="18"/>
          <w:lang w:val="ru-RU"/>
        </w:rPr>
      </w:pPr>
    </w:p>
    <w:p w14:paraId="2EB9BA28" w14:textId="77777777" w:rsidR="00542CA0" w:rsidRDefault="00542CA0">
      <w:pPr>
        <w:pStyle w:val="BodyAAA"/>
        <w:tabs>
          <w:tab w:val="left" w:pos="3060"/>
        </w:tabs>
        <w:spacing w:line="120" w:lineRule="auto"/>
        <w:rPr>
          <w:rFonts w:ascii="Times New Roman" w:eastAsia="Times New Roman" w:hAnsi="Times New Roman" w:cs="Times New Roman"/>
          <w:sz w:val="18"/>
          <w:szCs w:val="18"/>
          <w:lang w:val="ru-RU"/>
        </w:rPr>
      </w:pPr>
    </w:p>
    <w:tbl>
      <w:tblPr>
        <w:tblW w:w="14310" w:type="dxa"/>
        <w:tblInd w:w="301" w:type="dxa"/>
        <w:tblLayout w:type="fixed"/>
        <w:tblCellMar>
          <w:top w:w="80" w:type="dxa"/>
          <w:left w:w="80" w:type="dxa"/>
          <w:bottom w:w="80" w:type="dxa"/>
          <w:right w:w="80" w:type="dxa"/>
        </w:tblCellMar>
        <w:tblLook w:val="04A0" w:firstRow="1" w:lastRow="0" w:firstColumn="1" w:lastColumn="0" w:noHBand="0" w:noVBand="1"/>
      </w:tblPr>
      <w:tblGrid>
        <w:gridCol w:w="4630"/>
        <w:gridCol w:w="2381"/>
        <w:gridCol w:w="1972"/>
        <w:gridCol w:w="1398"/>
        <w:gridCol w:w="1471"/>
        <w:gridCol w:w="2458"/>
      </w:tblGrid>
      <w:tr w:rsidR="00542CA0" w14:paraId="51B849B7" w14:textId="77777777">
        <w:trPr>
          <w:trHeight w:val="1256"/>
        </w:trPr>
        <w:tc>
          <w:tcPr>
            <w:tcW w:w="14309" w:type="dxa"/>
            <w:gridSpan w:val="6"/>
            <w:tcBorders>
              <w:top w:val="single" w:sz="4" w:space="0" w:color="000000"/>
              <w:left w:val="single" w:sz="4" w:space="0" w:color="000000"/>
              <w:bottom w:val="single" w:sz="4" w:space="0" w:color="000000"/>
              <w:right w:val="single" w:sz="4" w:space="0" w:color="000000"/>
            </w:tcBorders>
            <w:shd w:val="clear" w:color="auto" w:fill="DEEAF6"/>
          </w:tcPr>
          <w:p w14:paraId="26276E1E"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 xml:space="preserve">Општи циљ 1: </w:t>
            </w:r>
            <w:r>
              <w:rPr>
                <w:rFonts w:ascii="Times New Roman" w:hAnsi="Times New Roman"/>
                <w:b/>
                <w:bCs/>
                <w:sz w:val="18"/>
                <w:szCs w:val="18"/>
                <w:lang w:val="ru-RU"/>
              </w:rPr>
              <w:t>Изједначавање могућности особа са инвалидитетом у уживању свих грађанских, политичких, економских, социјалних и културних права, уз пуно поштовање њиховог достојанства и индивидуалне аутономије, обезбеђивања независности, слободе избора и пуне и ефективне партиципације у свим областима друштвеног живота, укључујући и живот у заједници.</w:t>
            </w:r>
          </w:p>
        </w:tc>
      </w:tr>
      <w:tr w:rsidR="00542CA0" w14:paraId="25413199" w14:textId="77777777">
        <w:trPr>
          <w:trHeight w:val="643"/>
        </w:trPr>
        <w:tc>
          <w:tcPr>
            <w:tcW w:w="14309" w:type="dxa"/>
            <w:gridSpan w:val="6"/>
            <w:tcBorders>
              <w:top w:val="single" w:sz="4" w:space="0" w:color="000000"/>
              <w:left w:val="single" w:sz="4" w:space="0" w:color="000000"/>
              <w:bottom w:val="single" w:sz="4" w:space="0" w:color="000000"/>
              <w:right w:val="single" w:sz="4" w:space="0" w:color="000000"/>
            </w:tcBorders>
            <w:shd w:val="clear" w:color="auto" w:fill="DEEAF6"/>
            <w:vAlign w:val="center"/>
          </w:tcPr>
          <w:p w14:paraId="25F0E300" w14:textId="77777777" w:rsidR="00542CA0" w:rsidRDefault="00A46710">
            <w:pPr>
              <w:pStyle w:val="BodyAAA"/>
              <w:widowControl w:val="0"/>
              <w:tabs>
                <w:tab w:val="left" w:pos="3060"/>
              </w:tabs>
            </w:pPr>
            <w:r>
              <w:rPr>
                <w:rFonts w:ascii="Times New Roman" w:hAnsi="Times New Roman"/>
                <w:sz w:val="18"/>
                <w:szCs w:val="18"/>
                <w:u w:color="222222"/>
                <w:lang w:val="ru-RU"/>
              </w:rPr>
              <w:t xml:space="preserve">Институција одговорна за праћење и контролу реализације: </w:t>
            </w:r>
            <w:r>
              <w:rPr>
                <w:rFonts w:ascii="Times New Roman" w:hAnsi="Times New Roman"/>
                <w:b/>
                <w:bCs/>
                <w:sz w:val="18"/>
                <w:szCs w:val="18"/>
                <w:u w:color="222222"/>
                <w:lang w:val="ru-RU"/>
              </w:rPr>
              <w:t>Министарствао за рад, запошљавање, борачка и социјална питања</w:t>
            </w:r>
          </w:p>
        </w:tc>
      </w:tr>
      <w:tr w:rsidR="00542CA0" w14:paraId="02C24F0B" w14:textId="77777777">
        <w:trPr>
          <w:trHeight w:val="1484"/>
        </w:trPr>
        <w:tc>
          <w:tcPr>
            <w:tcW w:w="4629" w:type="dxa"/>
            <w:tcBorders>
              <w:top w:val="single" w:sz="4" w:space="0" w:color="000000"/>
              <w:left w:val="single" w:sz="4" w:space="0" w:color="000000"/>
              <w:bottom w:val="single" w:sz="4" w:space="0" w:color="000000"/>
              <w:right w:val="single" w:sz="4" w:space="0" w:color="000000"/>
            </w:tcBorders>
            <w:shd w:val="clear" w:color="auto" w:fill="D9D9D9"/>
          </w:tcPr>
          <w:p w14:paraId="51186FB5" w14:textId="77777777" w:rsidR="00542CA0" w:rsidRDefault="00A46710">
            <w:pPr>
              <w:pStyle w:val="BodyAAA"/>
              <w:widowControl w:val="0"/>
              <w:tabs>
                <w:tab w:val="left" w:pos="3060"/>
              </w:tabs>
            </w:pPr>
            <w:r>
              <w:rPr>
                <w:rFonts w:ascii="Times New Roman" w:hAnsi="Times New Roman"/>
                <w:sz w:val="18"/>
                <w:szCs w:val="18"/>
                <w:lang w:val="ru-RU"/>
              </w:rPr>
              <w:t xml:space="preserve">Показатељ (и) на нивоу </w:t>
            </w:r>
            <w:r>
              <w:rPr>
                <w:rFonts w:ascii="Times New Roman" w:hAnsi="Times New Roman"/>
                <w:sz w:val="18"/>
                <w:szCs w:val="18"/>
              </w:rPr>
              <w:t>o</w:t>
            </w:r>
            <w:r>
              <w:rPr>
                <w:rFonts w:ascii="Times New Roman" w:hAnsi="Times New Roman"/>
                <w:sz w:val="18"/>
                <w:szCs w:val="18"/>
                <w:lang w:val="ru-RU"/>
              </w:rPr>
              <w:t xml:space="preserve">пштег циља (показатељ </w:t>
            </w:r>
            <w:r>
              <w:rPr>
                <w:rFonts w:ascii="Times New Roman" w:hAnsi="Times New Roman"/>
                <w:sz w:val="18"/>
                <w:szCs w:val="18"/>
              </w:rPr>
              <w:t>e</w:t>
            </w:r>
            <w:r>
              <w:rPr>
                <w:rFonts w:ascii="Times New Roman" w:hAnsi="Times New Roman"/>
                <w:sz w:val="18"/>
                <w:szCs w:val="18"/>
                <w:lang w:val="ru-RU"/>
              </w:rPr>
              <w:t>фекта)</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31824447"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cPr>
          <w:p w14:paraId="6D82233E"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398" w:type="dxa"/>
            <w:tcBorders>
              <w:top w:val="single" w:sz="4" w:space="0" w:color="000000"/>
              <w:left w:val="single" w:sz="4" w:space="0" w:color="000000"/>
              <w:bottom w:val="single" w:sz="4" w:space="0" w:color="000000"/>
              <w:right w:val="single" w:sz="4" w:space="0" w:color="000000"/>
            </w:tcBorders>
            <w:shd w:val="clear" w:color="auto" w:fill="D9D9D9"/>
          </w:tcPr>
          <w:p w14:paraId="348EFE5B"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cPr>
          <w:p w14:paraId="6CC0B436"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2458" w:type="dxa"/>
            <w:tcBorders>
              <w:top w:val="single" w:sz="4" w:space="0" w:color="000000"/>
              <w:left w:val="single" w:sz="4" w:space="0" w:color="000000"/>
              <w:bottom w:val="single" w:sz="4" w:space="0" w:color="000000"/>
              <w:right w:val="single" w:sz="4" w:space="0" w:color="000000"/>
            </w:tcBorders>
            <w:shd w:val="clear" w:color="auto" w:fill="D9D9D9"/>
          </w:tcPr>
          <w:p w14:paraId="37CE5C93"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134F6FD8" w14:textId="77777777">
        <w:trPr>
          <w:trHeight w:val="1729"/>
        </w:trPr>
        <w:tc>
          <w:tcPr>
            <w:tcW w:w="4629" w:type="dxa"/>
            <w:tcBorders>
              <w:top w:val="single" w:sz="4" w:space="0" w:color="000000"/>
              <w:left w:val="single" w:sz="4" w:space="0" w:color="000000"/>
              <w:bottom w:val="single" w:sz="4" w:space="0" w:color="000000"/>
              <w:right w:val="single" w:sz="4" w:space="0" w:color="000000"/>
            </w:tcBorders>
            <w:shd w:val="clear" w:color="auto" w:fill="auto"/>
          </w:tcPr>
          <w:p w14:paraId="735F1217" w14:textId="77777777" w:rsidR="00542CA0" w:rsidRDefault="00A46710">
            <w:pPr>
              <w:pStyle w:val="BodyDAAAAAAAAA"/>
              <w:widowControl w:val="0"/>
              <w:tabs>
                <w:tab w:val="left" w:pos="3060"/>
              </w:tabs>
            </w:pPr>
            <w:r>
              <w:rPr>
                <w:sz w:val="18"/>
                <w:szCs w:val="18"/>
                <w:lang w:val="ru-RU"/>
              </w:rPr>
              <w:t>Повећање учешћа ОСИ у друштву.</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14:paraId="2145E5EF" w14:textId="77777777" w:rsidR="00542CA0" w:rsidRDefault="00542CA0">
            <w:pPr>
              <w:pStyle w:val="BodyDAA"/>
              <w:widowControl w:val="0"/>
              <w:tabs>
                <w:tab w:val="left" w:pos="3060"/>
              </w:tabs>
              <w:rPr>
                <w:sz w:val="18"/>
                <w:szCs w:val="18"/>
                <w:u w:color="000000"/>
                <w:lang w:val="ru-RU"/>
              </w:rPr>
            </w:pPr>
          </w:p>
          <w:p w14:paraId="1192C9AF" w14:textId="77777777" w:rsidR="00542CA0" w:rsidRDefault="00A46710">
            <w:pPr>
              <w:pStyle w:val="Default"/>
              <w:widowControl w:val="0"/>
              <w:tabs>
                <w:tab w:val="left" w:pos="3060"/>
              </w:tabs>
              <w:spacing w:line="276" w:lineRule="auto"/>
            </w:pPr>
            <w:r>
              <w:rPr>
                <w:sz w:val="18"/>
                <w:szCs w:val="18"/>
                <w:lang w:val="ru-RU"/>
              </w:rPr>
              <w:t>Годишњи извештај о спровођењу АП за 2021. годину.</w:t>
            </w: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474FF978"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14:paraId="62224197" w14:textId="77777777" w:rsidR="00542CA0" w:rsidRDefault="00A46710">
            <w:pPr>
              <w:pStyle w:val="BodyDAAAAAAAAA"/>
              <w:widowControl w:val="0"/>
              <w:tabs>
                <w:tab w:val="left" w:pos="3060"/>
              </w:tabs>
            </w:pPr>
            <w:r>
              <w:rPr>
                <w:sz w:val="18"/>
                <w:szCs w:val="18"/>
              </w:rPr>
              <w:t>2021.</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573B2541" w14:textId="77777777" w:rsidR="00542CA0" w:rsidRDefault="00A46710">
            <w:pPr>
              <w:pStyle w:val="BodyDAA"/>
              <w:widowControl w:val="0"/>
              <w:tabs>
                <w:tab w:val="left" w:pos="3060"/>
              </w:tabs>
            </w:pPr>
            <w:r>
              <w:rPr>
                <w:sz w:val="18"/>
                <w:szCs w:val="18"/>
                <w:u w:color="000000"/>
                <w:lang w:val="ru-RU"/>
              </w:rPr>
              <w:t>Повећање учешћа ОСИ у друштву за 25%,</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14:paraId="131121EE" w14:textId="77777777" w:rsidR="00542CA0" w:rsidRDefault="00A46710">
            <w:pPr>
              <w:pStyle w:val="BodyDAA"/>
              <w:widowControl w:val="0"/>
              <w:tabs>
                <w:tab w:val="left" w:pos="3060"/>
              </w:tabs>
            </w:pPr>
            <w:r>
              <w:rPr>
                <w:sz w:val="18"/>
                <w:szCs w:val="18"/>
                <w:u w:color="000000"/>
                <w:lang w:val="ru-RU"/>
              </w:rPr>
              <w:t>Повећање учешћа ОСИ у друштву за 10% (Напомена: Циљана вредност у 2022, била је 15%)</w:t>
            </w:r>
          </w:p>
        </w:tc>
      </w:tr>
    </w:tbl>
    <w:p w14:paraId="698276C6"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4D138ACE"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01C0EADD"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60FED495"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2B2E5018"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2AC36BC8"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260AA0F0"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00CCE365"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4F3C42C0"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55D9AE45"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1AFF6F4D"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545D9578"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253BF4C9"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082A94D8"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649CE36E"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71CDDF4E" w14:textId="77777777" w:rsidR="00542CA0" w:rsidRDefault="00542CA0">
      <w:pPr>
        <w:pStyle w:val="BodyAAA"/>
        <w:widowControl w:val="0"/>
        <w:tabs>
          <w:tab w:val="left" w:pos="3060"/>
        </w:tabs>
        <w:ind w:left="849" w:hanging="849"/>
        <w:rPr>
          <w:rFonts w:ascii="Times New Roman" w:eastAsia="Times New Roman" w:hAnsi="Times New Roman" w:cs="Times New Roman"/>
          <w:sz w:val="18"/>
          <w:szCs w:val="18"/>
          <w:lang w:val="ru-RU"/>
        </w:rPr>
      </w:pPr>
    </w:p>
    <w:p w14:paraId="5480DDE6" w14:textId="428D5196" w:rsidR="00542CA0" w:rsidRDefault="00A46710" w:rsidP="00844139">
      <w:pPr>
        <w:pStyle w:val="BodyC"/>
        <w:rPr>
          <w:sz w:val="18"/>
          <w:szCs w:val="18"/>
          <w:lang w:val="ru-RU"/>
        </w:rPr>
      </w:pPr>
      <w:r>
        <w:br w:type="page"/>
      </w:r>
    </w:p>
    <w:p w14:paraId="6ECDA58F" w14:textId="77777777" w:rsidR="00542CA0" w:rsidRDefault="00542CA0">
      <w:pPr>
        <w:pStyle w:val="BodyAAA"/>
        <w:widowControl w:val="0"/>
        <w:tabs>
          <w:tab w:val="left" w:pos="3060"/>
        </w:tabs>
        <w:ind w:left="741" w:hanging="741"/>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921"/>
        <w:gridCol w:w="2524"/>
        <w:gridCol w:w="2108"/>
        <w:gridCol w:w="1035"/>
        <w:gridCol w:w="1748"/>
        <w:gridCol w:w="1981"/>
      </w:tblGrid>
      <w:tr w:rsidR="00542CA0" w14:paraId="7D087154" w14:textId="77777777">
        <w:trPr>
          <w:trHeight w:val="654"/>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C5E0B3"/>
          </w:tcPr>
          <w:p w14:paraId="62554A18"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 xml:space="preserve">Посебни циљ 1.1:  </w:t>
            </w:r>
            <w:r>
              <w:rPr>
                <w:rFonts w:ascii="Times New Roman" w:hAnsi="Times New Roman"/>
                <w:b/>
                <w:bCs/>
                <w:sz w:val="18"/>
                <w:szCs w:val="18"/>
                <w:lang w:val="ru-RU"/>
              </w:rPr>
              <w:t>Повећана друштвена инклузија особа са инвалидитетом</w:t>
            </w:r>
            <w:r>
              <w:rPr>
                <w:rFonts w:ascii="Times New Roman" w:hAnsi="Times New Roman"/>
                <w:b/>
                <w:bCs/>
                <w:sz w:val="18"/>
                <w:szCs w:val="18"/>
                <w:u w:color="FF2600"/>
                <w:lang w:val="ru-RU"/>
              </w:rPr>
              <w:t xml:space="preserve"> у свим областима друштвеног живота</w:t>
            </w:r>
          </w:p>
        </w:tc>
      </w:tr>
      <w:tr w:rsidR="00542CA0" w14:paraId="731C5A50" w14:textId="77777777">
        <w:trPr>
          <w:trHeight w:val="561"/>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47F091F6" w14:textId="77777777" w:rsidR="00542CA0" w:rsidRDefault="00A46710">
            <w:pPr>
              <w:pStyle w:val="BodyAAA"/>
              <w:widowControl w:val="0"/>
              <w:tabs>
                <w:tab w:val="left" w:pos="3060"/>
              </w:tabs>
            </w:pPr>
            <w:r>
              <w:rPr>
                <w:rFonts w:ascii="Times New Roman" w:hAnsi="Times New Roman"/>
                <w:sz w:val="18"/>
                <w:szCs w:val="18"/>
                <w:u w:color="222222"/>
                <w:lang w:val="ru-RU"/>
              </w:rPr>
              <w:t>Институција одговорна за праћење и контролу реализације: Министарство за рад, запошљавање, борачка и социјална питања</w:t>
            </w:r>
          </w:p>
        </w:tc>
      </w:tr>
      <w:tr w:rsidR="00542CA0" w14:paraId="02681CB9" w14:textId="77777777">
        <w:trPr>
          <w:trHeight w:val="1019"/>
        </w:trPr>
        <w:tc>
          <w:tcPr>
            <w:tcW w:w="4920" w:type="dxa"/>
            <w:tcBorders>
              <w:top w:val="single" w:sz="4" w:space="0" w:color="000000"/>
              <w:left w:val="single" w:sz="4" w:space="0" w:color="000000"/>
              <w:bottom w:val="single" w:sz="4" w:space="0" w:color="000000"/>
              <w:right w:val="single" w:sz="4" w:space="0" w:color="000000"/>
            </w:tcBorders>
            <w:shd w:val="clear" w:color="auto" w:fill="D9D9D9"/>
          </w:tcPr>
          <w:p w14:paraId="21C1A800"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посебног циља (показатељ исхода)</w:t>
            </w:r>
          </w:p>
        </w:tc>
        <w:tc>
          <w:tcPr>
            <w:tcW w:w="2524" w:type="dxa"/>
            <w:tcBorders>
              <w:top w:val="single" w:sz="4" w:space="0" w:color="000000"/>
              <w:left w:val="single" w:sz="4" w:space="0" w:color="000000"/>
              <w:bottom w:val="single" w:sz="4" w:space="0" w:color="000000"/>
              <w:right w:val="single" w:sz="4" w:space="0" w:color="000000"/>
            </w:tcBorders>
            <w:shd w:val="clear" w:color="auto" w:fill="D9D9D9"/>
          </w:tcPr>
          <w:p w14:paraId="1D56C212"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108" w:type="dxa"/>
            <w:tcBorders>
              <w:top w:val="single" w:sz="4" w:space="0" w:color="000000"/>
              <w:left w:val="single" w:sz="4" w:space="0" w:color="000000"/>
              <w:bottom w:val="single" w:sz="4" w:space="0" w:color="000000"/>
              <w:right w:val="single" w:sz="4" w:space="0" w:color="000000"/>
            </w:tcBorders>
            <w:shd w:val="clear" w:color="auto" w:fill="D9D9D9"/>
          </w:tcPr>
          <w:p w14:paraId="245FFD9D"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cPr>
          <w:p w14:paraId="1191380B"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748" w:type="dxa"/>
            <w:tcBorders>
              <w:top w:val="single" w:sz="4" w:space="0" w:color="000000"/>
              <w:left w:val="single" w:sz="4" w:space="0" w:color="000000"/>
              <w:bottom w:val="single" w:sz="4" w:space="0" w:color="000000"/>
              <w:right w:val="single" w:sz="4" w:space="0" w:color="000000"/>
            </w:tcBorders>
            <w:shd w:val="clear" w:color="auto" w:fill="D9D9D9"/>
          </w:tcPr>
          <w:p w14:paraId="0B1FC6D4"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5D1B7BC5"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7F2095E6" w14:textId="77777777">
        <w:trPr>
          <w:trHeight w:val="1640"/>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6F2284C0" w14:textId="77777777" w:rsidR="00542CA0" w:rsidRDefault="00A46710">
            <w:pPr>
              <w:pStyle w:val="BodyDAAAAAAAAA"/>
              <w:widowControl w:val="0"/>
              <w:tabs>
                <w:tab w:val="left" w:pos="3060"/>
              </w:tabs>
            </w:pPr>
            <w:r>
              <w:rPr>
                <w:sz w:val="18"/>
                <w:szCs w:val="18"/>
                <w:lang w:val="ru-RU"/>
              </w:rPr>
              <w:t>Број објеката у јавној употреби који су приступачни за ОСИ увећан је за 10% на годишњем нивоу</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1A4BA5A7" w14:textId="60DF7A60" w:rsidR="00542CA0" w:rsidRDefault="00A46710" w:rsidP="000F2A03">
            <w:pPr>
              <w:pStyle w:val="Default"/>
              <w:widowControl w:val="0"/>
              <w:tabs>
                <w:tab w:val="left" w:pos="3060"/>
              </w:tabs>
              <w:spacing w:line="276" w:lineRule="auto"/>
            </w:pPr>
            <w:r>
              <w:rPr>
                <w:sz w:val="18"/>
                <w:szCs w:val="18"/>
                <w:lang w:val="ru-RU"/>
              </w:rPr>
              <w:t>Годишњи извештај о спровођењу АП.</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631EB170"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2B89F140" w14:textId="77777777" w:rsidR="00542CA0" w:rsidRDefault="00A46710">
            <w:pPr>
              <w:pStyle w:val="BodyDAAAAAAAAA"/>
              <w:widowControl w:val="0"/>
              <w:tabs>
                <w:tab w:val="left" w:pos="3060"/>
              </w:tabs>
            </w:pPr>
            <w:r>
              <w:rPr>
                <w:sz w:val="18"/>
                <w:szCs w:val="18"/>
              </w:rPr>
              <w:t>2021.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65F8FCBD" w14:textId="77777777" w:rsidR="00542CA0" w:rsidRDefault="00A46710">
            <w:pPr>
              <w:pStyle w:val="BodyDAA"/>
              <w:widowControl w:val="0"/>
              <w:tabs>
                <w:tab w:val="left" w:pos="3060"/>
              </w:tabs>
            </w:pPr>
            <w:r>
              <w:rPr>
                <w:sz w:val="18"/>
                <w:szCs w:val="18"/>
                <w:u w:color="000000"/>
                <w:lang w:val="ru-RU"/>
              </w:rPr>
              <w:t>Број објеката у јавној употреби који су приступачни за ОСИ увећан је за 40%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C04CC5C" w14:textId="43203EC1" w:rsidR="00542CA0" w:rsidRDefault="00590624">
            <w:pPr>
              <w:pStyle w:val="BodyDAA"/>
              <w:widowControl w:val="0"/>
              <w:tabs>
                <w:tab w:val="left" w:pos="3060"/>
              </w:tabs>
            </w:pPr>
            <w:r>
              <w:rPr>
                <w:sz w:val="18"/>
                <w:szCs w:val="18"/>
                <w:u w:color="000000"/>
                <w:lang w:val="ru-RU"/>
              </w:rPr>
              <w:t>Број објеката у јавној употреби</w:t>
            </w:r>
            <w:r w:rsidR="00A46710">
              <w:rPr>
                <w:sz w:val="18"/>
                <w:szCs w:val="18"/>
                <w:u w:color="000000"/>
                <w:lang w:val="ru-RU"/>
              </w:rPr>
              <w:t xml:space="preserve"> који су приступачни за ОСИ увећан је за 20%. (Напомена: Циљана вредност у 2022. била је 20%)</w:t>
            </w:r>
          </w:p>
        </w:tc>
      </w:tr>
      <w:tr w:rsidR="00542CA0" w14:paraId="76253329" w14:textId="77777777">
        <w:trPr>
          <w:trHeight w:val="1973"/>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20238667" w14:textId="77777777" w:rsidR="00542CA0" w:rsidRDefault="00A46710">
            <w:pPr>
              <w:pStyle w:val="Default"/>
              <w:widowControl w:val="0"/>
              <w:tabs>
                <w:tab w:val="left" w:pos="3060"/>
              </w:tabs>
              <w:spacing w:line="276" w:lineRule="auto"/>
              <w:jc w:val="both"/>
            </w:pPr>
            <w:r>
              <w:rPr>
                <w:sz w:val="18"/>
                <w:szCs w:val="18"/>
                <w:lang w:val="ru-RU"/>
              </w:rPr>
              <w:t>Број подржаних програма који се односе на унапређење друштвене укључености ОСИ увећан је за 20% на годишњем нивоу</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DE7DBFD" w14:textId="66AACD41" w:rsidR="00542CA0" w:rsidRDefault="00A46710" w:rsidP="000F2A03">
            <w:pPr>
              <w:pStyle w:val="Default"/>
              <w:widowControl w:val="0"/>
              <w:tabs>
                <w:tab w:val="left" w:pos="3060"/>
              </w:tabs>
              <w:spacing w:line="276" w:lineRule="auto"/>
            </w:pPr>
            <w:r>
              <w:rPr>
                <w:sz w:val="18"/>
                <w:szCs w:val="18"/>
                <w:lang w:val="ru-RU"/>
              </w:rPr>
              <w:t>Годишњи извештај о спровођењу АП.</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12EF1FBA"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7AA0D97D" w14:textId="77777777" w:rsidR="00542CA0" w:rsidRDefault="00A46710">
            <w:pPr>
              <w:pStyle w:val="BodyDAAAAAAAAA"/>
              <w:widowControl w:val="0"/>
              <w:tabs>
                <w:tab w:val="left" w:pos="3060"/>
              </w:tabs>
            </w:pPr>
            <w:r>
              <w:rPr>
                <w:sz w:val="18"/>
                <w:szCs w:val="18"/>
              </w:rPr>
              <w:t>2021.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7C49616" w14:textId="77777777" w:rsidR="00542CA0" w:rsidRDefault="00A46710">
            <w:pPr>
              <w:pStyle w:val="BodyDAA"/>
              <w:widowControl w:val="0"/>
              <w:tabs>
                <w:tab w:val="left" w:pos="3060"/>
              </w:tabs>
            </w:pPr>
            <w:r>
              <w:rPr>
                <w:sz w:val="18"/>
                <w:szCs w:val="18"/>
                <w:u w:color="000000"/>
                <w:lang w:val="ru-RU"/>
              </w:rPr>
              <w:t xml:space="preserve">Број подржаних програма који се односе на унапређење друштвене укључености ОСИ увећан је за 80% </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1BBE7F45" w14:textId="1A89467C" w:rsidR="00542CA0" w:rsidRDefault="00590624">
            <w:pPr>
              <w:pStyle w:val="BodyDAA"/>
              <w:widowControl w:val="0"/>
              <w:tabs>
                <w:tab w:val="left" w:pos="3060"/>
              </w:tabs>
            </w:pPr>
            <w:r>
              <w:rPr>
                <w:sz w:val="18"/>
                <w:szCs w:val="18"/>
                <w:u w:color="000000"/>
                <w:lang w:val="ru-RU"/>
              </w:rPr>
              <w:t>Број подржаних</w:t>
            </w:r>
            <w:r w:rsidR="00A46710">
              <w:rPr>
                <w:sz w:val="18"/>
                <w:szCs w:val="18"/>
                <w:u w:color="000000"/>
                <w:lang w:val="ru-RU"/>
              </w:rPr>
              <w:t xml:space="preserve"> програма који се односе на унапређење друштвене укљ. ОСИ увећан је за 40%. (Напомена: Циљана вредност у 2022. била је 40%) </w:t>
            </w:r>
          </w:p>
        </w:tc>
      </w:tr>
      <w:tr w:rsidR="00542CA0" w14:paraId="5288BAF2" w14:textId="77777777">
        <w:trPr>
          <w:trHeight w:val="2522"/>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14:paraId="0C289579" w14:textId="77777777" w:rsidR="00542CA0" w:rsidRDefault="00A46710">
            <w:pPr>
              <w:pStyle w:val="Default"/>
              <w:widowControl w:val="0"/>
              <w:tabs>
                <w:tab w:val="left" w:pos="3060"/>
              </w:tabs>
              <w:spacing w:line="276" w:lineRule="auto"/>
              <w:jc w:val="both"/>
            </w:pPr>
            <w:r>
              <w:rPr>
                <w:sz w:val="18"/>
                <w:szCs w:val="18"/>
                <w:lang w:val="ru-RU"/>
              </w:rPr>
              <w:t>Ефекти подржаних програма који се односе на унапређење друштвене укључености ОСИ – ниво свести јавности о положају ОСИ увећана је за 10% на годишњем нивоу</w:t>
            </w:r>
          </w:p>
        </w:tc>
        <w:tc>
          <w:tcPr>
            <w:tcW w:w="2524" w:type="dxa"/>
            <w:tcBorders>
              <w:top w:val="single" w:sz="4" w:space="0" w:color="000000"/>
              <w:left w:val="single" w:sz="4" w:space="0" w:color="000000"/>
              <w:bottom w:val="single" w:sz="4" w:space="0" w:color="000000"/>
              <w:right w:val="single" w:sz="4" w:space="0" w:color="000000"/>
            </w:tcBorders>
            <w:shd w:val="clear" w:color="auto" w:fill="auto"/>
          </w:tcPr>
          <w:p w14:paraId="0BFAF3E4" w14:textId="202D522B" w:rsidR="00542CA0" w:rsidRDefault="00A46710" w:rsidP="000F2A03">
            <w:pPr>
              <w:pStyle w:val="BodyDAA"/>
              <w:widowControl w:val="0"/>
              <w:tabs>
                <w:tab w:val="left" w:pos="3060"/>
              </w:tabs>
            </w:pPr>
            <w:r>
              <w:rPr>
                <w:sz w:val="18"/>
                <w:szCs w:val="18"/>
                <w:u w:color="000000"/>
                <w:lang w:val="ru-RU"/>
              </w:rPr>
              <w:t>Годишњи извештај о спровођењу АП.</w:t>
            </w:r>
          </w:p>
        </w:tc>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356B1665"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14:paraId="6846ECBE" w14:textId="77777777" w:rsidR="00542CA0" w:rsidRDefault="00A46710">
            <w:pPr>
              <w:pStyle w:val="BodyDAAAAAAAAA"/>
              <w:widowControl w:val="0"/>
              <w:tabs>
                <w:tab w:val="left" w:pos="3060"/>
              </w:tabs>
            </w:pPr>
            <w:r>
              <w:rPr>
                <w:sz w:val="18"/>
                <w:szCs w:val="18"/>
              </w:rPr>
              <w:t>2021.</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03F51CE1" w14:textId="77777777" w:rsidR="00542CA0" w:rsidRDefault="00A46710">
            <w:pPr>
              <w:pStyle w:val="BodyDAA"/>
              <w:widowControl w:val="0"/>
              <w:tabs>
                <w:tab w:val="left" w:pos="3060"/>
              </w:tabs>
            </w:pPr>
            <w:r>
              <w:rPr>
                <w:sz w:val="18"/>
                <w:szCs w:val="18"/>
                <w:u w:color="000000"/>
                <w:lang w:val="ru-RU"/>
              </w:rPr>
              <w:t>Ефекти подржаних програма који се односе на унапређење друштвене укључености ОСИ – ниво свести јавности о положају ОСИ  увећана је за 40%</w:t>
            </w: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14:paraId="6D618DC5" w14:textId="6135D1F7" w:rsidR="00542CA0" w:rsidRDefault="00590624">
            <w:pPr>
              <w:pStyle w:val="BodyDAA"/>
              <w:widowControl w:val="0"/>
              <w:tabs>
                <w:tab w:val="left" w:pos="3060"/>
              </w:tabs>
            </w:pPr>
            <w:r>
              <w:rPr>
                <w:sz w:val="18"/>
                <w:szCs w:val="18"/>
                <w:u w:color="000000"/>
                <w:lang w:val="ru-RU"/>
              </w:rPr>
              <w:t xml:space="preserve">Ефекти подржаних </w:t>
            </w:r>
            <w:r w:rsidR="00A46710">
              <w:rPr>
                <w:sz w:val="18"/>
                <w:szCs w:val="18"/>
                <w:u w:color="000000"/>
                <w:lang w:val="ru-RU"/>
              </w:rPr>
              <w:t xml:space="preserve">програма који се односе на унапређење друш. укљ. ОСИ – ниво свести јавности о положају ОСИ увећана је за 20%. (Напомена: Циљана вредност у 2022. била је 20%) </w:t>
            </w:r>
          </w:p>
        </w:tc>
      </w:tr>
    </w:tbl>
    <w:p w14:paraId="6278C3D5"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4DFDAE20"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180DE31C" w14:textId="77777777" w:rsidR="00542CA0" w:rsidRDefault="00542CA0">
      <w:pPr>
        <w:pStyle w:val="BodyAAA"/>
        <w:widowControl w:val="0"/>
        <w:tabs>
          <w:tab w:val="left" w:pos="3060"/>
        </w:tabs>
        <w:ind w:left="2839" w:hanging="2839"/>
        <w:rPr>
          <w:rFonts w:ascii="Times New Roman" w:eastAsia="Times New Roman" w:hAnsi="Times New Roman" w:cs="Times New Roman"/>
          <w:sz w:val="18"/>
          <w:szCs w:val="18"/>
          <w:lang w:val="ru-RU"/>
        </w:rPr>
      </w:pPr>
    </w:p>
    <w:p w14:paraId="67CE68B5" w14:textId="77777777" w:rsidR="00542CA0" w:rsidRDefault="00542CA0">
      <w:pPr>
        <w:pStyle w:val="BodyAAA"/>
        <w:widowControl w:val="0"/>
        <w:tabs>
          <w:tab w:val="left" w:pos="3060"/>
        </w:tabs>
        <w:ind w:left="2839" w:hanging="2839"/>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605"/>
        <w:gridCol w:w="2432"/>
        <w:gridCol w:w="1937"/>
        <w:gridCol w:w="1452"/>
        <w:gridCol w:w="1774"/>
        <w:gridCol w:w="2117"/>
      </w:tblGrid>
      <w:tr w:rsidR="00542CA0" w14:paraId="4D672BA3" w14:textId="77777777">
        <w:trPr>
          <w:trHeight w:val="380"/>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6964719B"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1.1.1: Обезбеђивање пуне приступачности објеката, јавних површина, информација, услуга и производа особама са инвалидитетом</w:t>
            </w:r>
          </w:p>
        </w:tc>
      </w:tr>
      <w:tr w:rsidR="00542CA0" w14:paraId="53246DBB" w14:textId="77777777">
        <w:trPr>
          <w:trHeight w:val="638"/>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0A01EE60" w14:textId="77777777" w:rsidR="00542CA0" w:rsidRPr="003F345F" w:rsidRDefault="00A46710">
            <w:pPr>
              <w:pStyle w:val="BodyAAA"/>
              <w:widowControl w:val="0"/>
              <w:tabs>
                <w:tab w:val="left" w:pos="3060"/>
              </w:tabs>
              <w:rPr>
                <w:rFonts w:ascii="Times New Roman" w:eastAsia="Times New Roman" w:hAnsi="Times New Roman" w:cs="Times New Roman"/>
                <w:sz w:val="18"/>
                <w:szCs w:val="18"/>
                <w:u w:color="222222"/>
              </w:rPr>
            </w:pPr>
            <w:r w:rsidRPr="003F345F">
              <w:rPr>
                <w:rFonts w:ascii="Times New Roman" w:hAnsi="Times New Roman" w:cs="Times New Roman"/>
                <w:sz w:val="18"/>
                <w:szCs w:val="18"/>
                <w:u w:color="222222"/>
                <w:lang w:val="ru-RU"/>
              </w:rPr>
              <w:t>Институција надлежна за спровођење мере: Министарство грађевинарства, саобраћаја и инфраструктуе.</w:t>
            </w:r>
          </w:p>
          <w:p w14:paraId="07228A68" w14:textId="12E9F7CE" w:rsidR="00542CA0" w:rsidRDefault="00A46710">
            <w:pPr>
              <w:pStyle w:val="BodyAAA"/>
              <w:widowControl w:val="0"/>
              <w:tabs>
                <w:tab w:val="left" w:pos="3060"/>
              </w:tabs>
            </w:pPr>
            <w:r w:rsidRPr="003F345F">
              <w:rPr>
                <w:rFonts w:ascii="Times New Roman" w:hAnsi="Times New Roman" w:cs="Times New Roman"/>
                <w:sz w:val="18"/>
                <w:szCs w:val="18"/>
                <w:u w:color="222222"/>
                <w:lang w:val="ru-RU"/>
              </w:rPr>
              <w:t xml:space="preserve">Институције учесници у спровођењу мере: Министарство за рад, запошљавање, борачка и социјална питања; </w:t>
            </w:r>
            <w:r w:rsidRPr="003F345F">
              <w:rPr>
                <w:rFonts w:ascii="Times New Roman" w:hAnsi="Times New Roman" w:cs="Times New Roman"/>
                <w:sz w:val="18"/>
                <w:szCs w:val="18"/>
                <w:u w:color="222222"/>
              </w:rPr>
              <w:t>Министарство туризма и омладине; Министарство  информисања и телекмомуникација;</w:t>
            </w:r>
            <w:r w:rsidR="00590624">
              <w:rPr>
                <w:rFonts w:ascii="Times New Roman" w:hAnsi="Times New Roman" w:cs="Times New Roman"/>
                <w:sz w:val="18"/>
                <w:szCs w:val="18"/>
                <w:u w:color="222222"/>
                <w:lang w:val="sr-Cyrl-RS"/>
              </w:rPr>
              <w:t xml:space="preserve"> </w:t>
            </w:r>
            <w:r w:rsidRPr="003F345F">
              <w:rPr>
                <w:rFonts w:ascii="Times New Roman" w:hAnsi="Times New Roman" w:cs="Times New Roman"/>
                <w:sz w:val="18"/>
                <w:szCs w:val="18"/>
                <w:u w:color="222222"/>
              </w:rPr>
              <w:t>Министарство просвете,</w:t>
            </w:r>
          </w:p>
        </w:tc>
      </w:tr>
      <w:tr w:rsidR="00542CA0" w14:paraId="07EE2417" w14:textId="77777777">
        <w:trPr>
          <w:trHeight w:val="441"/>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37927062" w14:textId="47BF308A"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xml:space="preserve">: 2023. и 2024. </w:t>
            </w:r>
          </w:p>
        </w:tc>
      </w:tr>
      <w:tr w:rsidR="00542CA0" w14:paraId="3C3330C2" w14:textId="77777777">
        <w:trPr>
          <w:trHeight w:val="441"/>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55EB3A94" w14:textId="77777777" w:rsidR="00542CA0" w:rsidRDefault="00A46710">
            <w:pPr>
              <w:pStyle w:val="BodyBA"/>
              <w:widowControl w:val="0"/>
              <w:tabs>
                <w:tab w:val="left" w:pos="3060"/>
              </w:tabs>
            </w:pPr>
            <w:r>
              <w:rPr>
                <w:sz w:val="18"/>
                <w:szCs w:val="18"/>
                <w:u w:color="FF2600"/>
              </w:rPr>
              <w:t>Врста мере: ИУО</w:t>
            </w:r>
          </w:p>
        </w:tc>
      </w:tr>
      <w:tr w:rsidR="00542CA0" w14:paraId="4973D55C" w14:textId="77777777">
        <w:trPr>
          <w:trHeight w:val="1001"/>
        </w:trPr>
        <w:tc>
          <w:tcPr>
            <w:tcW w:w="4604" w:type="dxa"/>
            <w:tcBorders>
              <w:top w:val="single" w:sz="4" w:space="0" w:color="000000"/>
              <w:left w:val="single" w:sz="4" w:space="0" w:color="000000"/>
              <w:bottom w:val="single" w:sz="4" w:space="0" w:color="000000"/>
              <w:right w:val="single" w:sz="4" w:space="0" w:color="000000"/>
            </w:tcBorders>
            <w:shd w:val="clear" w:color="auto" w:fill="D9D9D9"/>
          </w:tcPr>
          <w:p w14:paraId="12E25906"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2432" w:type="dxa"/>
            <w:tcBorders>
              <w:top w:val="single" w:sz="4" w:space="0" w:color="000000"/>
              <w:left w:val="single" w:sz="4" w:space="0" w:color="000000"/>
              <w:bottom w:val="single" w:sz="4" w:space="0" w:color="000000"/>
              <w:right w:val="single" w:sz="4" w:space="0" w:color="000000"/>
            </w:tcBorders>
            <w:shd w:val="clear" w:color="auto" w:fill="D9D9D9"/>
          </w:tcPr>
          <w:p w14:paraId="107DE6CB"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937" w:type="dxa"/>
            <w:tcBorders>
              <w:top w:val="single" w:sz="4" w:space="0" w:color="000000"/>
              <w:left w:val="single" w:sz="4" w:space="0" w:color="000000"/>
              <w:bottom w:val="single" w:sz="4" w:space="0" w:color="000000"/>
              <w:right w:val="single" w:sz="4" w:space="0" w:color="000000"/>
            </w:tcBorders>
            <w:shd w:val="clear" w:color="auto" w:fill="D9D9D9"/>
          </w:tcPr>
          <w:p w14:paraId="490BA248"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452" w:type="dxa"/>
            <w:tcBorders>
              <w:top w:val="single" w:sz="4" w:space="0" w:color="000000"/>
              <w:left w:val="single" w:sz="4" w:space="0" w:color="000000"/>
              <w:bottom w:val="single" w:sz="4" w:space="0" w:color="000000"/>
              <w:right w:val="single" w:sz="4" w:space="0" w:color="000000"/>
            </w:tcBorders>
            <w:shd w:val="clear" w:color="auto" w:fill="D9D9D9"/>
          </w:tcPr>
          <w:p w14:paraId="5E5D8842"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774" w:type="dxa"/>
            <w:tcBorders>
              <w:top w:val="single" w:sz="4" w:space="0" w:color="000000"/>
              <w:left w:val="single" w:sz="4" w:space="0" w:color="000000"/>
              <w:bottom w:val="single" w:sz="4" w:space="0" w:color="000000"/>
              <w:right w:val="single" w:sz="4" w:space="0" w:color="000000"/>
            </w:tcBorders>
            <w:shd w:val="clear" w:color="auto" w:fill="D9D9D9"/>
          </w:tcPr>
          <w:p w14:paraId="45413F97"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2117" w:type="dxa"/>
            <w:tcBorders>
              <w:top w:val="single" w:sz="4" w:space="0" w:color="000000"/>
              <w:left w:val="single" w:sz="4" w:space="0" w:color="000000"/>
              <w:bottom w:val="single" w:sz="4" w:space="0" w:color="000000"/>
              <w:right w:val="single" w:sz="4" w:space="0" w:color="000000"/>
            </w:tcBorders>
            <w:shd w:val="clear" w:color="auto" w:fill="D9D9D9"/>
          </w:tcPr>
          <w:p w14:paraId="7331681B"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5CAEE17C" w14:textId="77777777" w:rsidTr="00BF72CA">
        <w:trPr>
          <w:trHeight w:val="1377"/>
        </w:trPr>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7BCD0681" w14:textId="77777777" w:rsidR="00542CA0" w:rsidRDefault="00A46710">
            <w:pPr>
              <w:pStyle w:val="BodyDAAAAAAAAA"/>
              <w:widowControl w:val="0"/>
              <w:tabs>
                <w:tab w:val="left" w:pos="3060"/>
              </w:tabs>
            </w:pPr>
            <w:r>
              <w:rPr>
                <w:sz w:val="18"/>
                <w:szCs w:val="18"/>
                <w:lang w:val="ru-RU"/>
              </w:rPr>
              <w:t>Планирање, пројектовање и изградња и доградња свих нових објеката, као и реконструкција и адаптација свих постојећих објеката врши се у складу са техничким стандардима приступачности</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037F8C23" w14:textId="77777777" w:rsidR="00542CA0" w:rsidRDefault="00542CA0">
            <w:pPr>
              <w:pStyle w:val="BodyDAA"/>
              <w:widowControl w:val="0"/>
              <w:tabs>
                <w:tab w:val="left" w:pos="3060"/>
              </w:tabs>
              <w:rPr>
                <w:sz w:val="18"/>
                <w:szCs w:val="18"/>
                <w:u w:color="000000"/>
                <w:lang w:val="ru-RU"/>
              </w:rPr>
            </w:pPr>
          </w:p>
          <w:p w14:paraId="4F2FC533" w14:textId="77777777" w:rsidR="00542CA0" w:rsidRDefault="00A46710">
            <w:pPr>
              <w:pStyle w:val="Default"/>
              <w:widowControl w:val="0"/>
              <w:tabs>
                <w:tab w:val="left" w:pos="3060"/>
              </w:tabs>
              <w:spacing w:line="276" w:lineRule="auto"/>
            </w:pPr>
            <w:r>
              <w:rPr>
                <w:sz w:val="18"/>
                <w:szCs w:val="18"/>
                <w:lang w:val="ru-RU"/>
              </w:rPr>
              <w:t>Извештаји институције одговорне за праћење и контролу реализације и институција учесника у спровођењу мере</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6AD0EFD"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6824FB77" w14:textId="77777777" w:rsidR="00542CA0" w:rsidRDefault="00A46710">
            <w:pPr>
              <w:pStyle w:val="BodyDAAAAAAAAA"/>
              <w:widowControl w:val="0"/>
              <w:tabs>
                <w:tab w:val="left" w:pos="3060"/>
              </w:tabs>
            </w:pPr>
            <w:r>
              <w:rPr>
                <w:sz w:val="18"/>
                <w:szCs w:val="18"/>
              </w:rPr>
              <w:t>2021.</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DCFF24C" w14:textId="77777777" w:rsidR="00542CA0" w:rsidRDefault="00A46710">
            <w:pPr>
              <w:pStyle w:val="BodyDAA"/>
              <w:widowControl w:val="0"/>
              <w:tabs>
                <w:tab w:val="left" w:pos="3060"/>
              </w:tabs>
            </w:pPr>
            <w:r>
              <w:rPr>
                <w:sz w:val="18"/>
                <w:szCs w:val="18"/>
                <w:u w:color="000000"/>
                <w:lang w:val="ru-RU"/>
              </w:rPr>
              <w:t>Увећање броја објеката у складу са мером за  100%</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14:paraId="5D8F474B" w14:textId="77777777" w:rsidR="00542CA0" w:rsidRDefault="00A46710">
            <w:pPr>
              <w:pStyle w:val="BodyDAA"/>
              <w:widowControl w:val="0"/>
              <w:tabs>
                <w:tab w:val="left" w:pos="3060"/>
              </w:tabs>
            </w:pPr>
            <w:r>
              <w:rPr>
                <w:sz w:val="18"/>
                <w:szCs w:val="18"/>
                <w:u w:color="000000"/>
                <w:lang w:val="ru-RU"/>
              </w:rPr>
              <w:t>Увећање броја објеката у складу са мером за 50%. (Напомена: Циљана вредност у 2022. била је 50%).</w:t>
            </w:r>
          </w:p>
        </w:tc>
      </w:tr>
      <w:tr w:rsidR="00542CA0" w14:paraId="478855E1" w14:textId="77777777" w:rsidTr="00BF72CA">
        <w:trPr>
          <w:trHeight w:val="882"/>
        </w:trPr>
        <w:tc>
          <w:tcPr>
            <w:tcW w:w="4604" w:type="dxa"/>
            <w:tcBorders>
              <w:top w:val="single" w:sz="4" w:space="0" w:color="000000"/>
              <w:left w:val="single" w:sz="4" w:space="0" w:color="000000"/>
              <w:bottom w:val="single" w:sz="4" w:space="0" w:color="000000"/>
              <w:right w:val="single" w:sz="4" w:space="0" w:color="000000"/>
            </w:tcBorders>
            <w:shd w:val="clear" w:color="auto" w:fill="auto"/>
          </w:tcPr>
          <w:p w14:paraId="3C0D38B3" w14:textId="77777777" w:rsidR="00542CA0" w:rsidRDefault="00A46710">
            <w:pPr>
              <w:pStyle w:val="BodyDAAAAAAAAA"/>
              <w:widowControl w:val="0"/>
              <w:tabs>
                <w:tab w:val="left" w:pos="3060"/>
              </w:tabs>
            </w:pPr>
            <w:r>
              <w:rPr>
                <w:sz w:val="18"/>
                <w:szCs w:val="18"/>
                <w:lang w:val="ru-RU"/>
              </w:rPr>
              <w:t xml:space="preserve">Број </w:t>
            </w:r>
            <w:r>
              <w:rPr>
                <w:sz w:val="18"/>
                <w:szCs w:val="18"/>
                <w:u w:color="FF4000"/>
              </w:rPr>
              <w:t>спроведених</w:t>
            </w:r>
            <w:r>
              <w:rPr>
                <w:sz w:val="18"/>
                <w:szCs w:val="18"/>
              </w:rPr>
              <w:t xml:space="preserve"> </w:t>
            </w:r>
            <w:r>
              <w:rPr>
                <w:sz w:val="18"/>
                <w:szCs w:val="18"/>
                <w:lang w:val="ru-RU"/>
              </w:rPr>
              <w:t>мера изречених у поступку инспекцијског надзора због непоштовања техничких стандарда приступачности у изградњи објеката и простора.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14:paraId="6244FF05" w14:textId="77777777" w:rsidR="00542CA0" w:rsidRDefault="00542CA0">
            <w:pPr>
              <w:pStyle w:val="BodyDAA"/>
              <w:widowControl w:val="0"/>
              <w:tabs>
                <w:tab w:val="left" w:pos="3060"/>
              </w:tabs>
              <w:rPr>
                <w:sz w:val="18"/>
                <w:szCs w:val="18"/>
                <w:u w:color="000000"/>
                <w:lang w:val="ru-RU"/>
              </w:rPr>
            </w:pPr>
          </w:p>
          <w:p w14:paraId="0BF85469" w14:textId="77777777" w:rsidR="00542CA0" w:rsidRDefault="00A46710">
            <w:pPr>
              <w:pStyle w:val="Default"/>
              <w:widowControl w:val="0"/>
              <w:tabs>
                <w:tab w:val="left" w:pos="3060"/>
              </w:tabs>
              <w:spacing w:line="276" w:lineRule="auto"/>
            </w:pPr>
            <w:r>
              <w:rPr>
                <w:sz w:val="18"/>
                <w:szCs w:val="18"/>
                <w:lang w:val="ru-RU"/>
              </w:rPr>
              <w:t>И</w:t>
            </w:r>
            <w:r>
              <w:rPr>
                <w:sz w:val="18"/>
                <w:szCs w:val="18"/>
              </w:rPr>
              <w:t>звештај</w:t>
            </w:r>
            <w:r>
              <w:rPr>
                <w:sz w:val="18"/>
                <w:szCs w:val="18"/>
                <w:lang w:val="ru-RU"/>
              </w:rPr>
              <w:t>и инспекцијских органа</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50CB01B5"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452" w:type="dxa"/>
            <w:tcBorders>
              <w:top w:val="single" w:sz="4" w:space="0" w:color="000000"/>
              <w:left w:val="single" w:sz="4" w:space="0" w:color="000000"/>
              <w:bottom w:val="single" w:sz="4" w:space="0" w:color="000000"/>
              <w:right w:val="single" w:sz="4" w:space="0" w:color="000000"/>
            </w:tcBorders>
            <w:shd w:val="clear" w:color="auto" w:fill="auto"/>
          </w:tcPr>
          <w:p w14:paraId="170D5420" w14:textId="77777777" w:rsidR="00542CA0" w:rsidRDefault="00A46710">
            <w:pPr>
              <w:pStyle w:val="BodyDAAAAAAAAA"/>
              <w:widowControl w:val="0"/>
              <w:tabs>
                <w:tab w:val="left" w:pos="3060"/>
              </w:tabs>
            </w:pPr>
            <w:r>
              <w:rPr>
                <w:sz w:val="18"/>
                <w:szCs w:val="18"/>
              </w:rPr>
              <w:t>2020.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7560FB28" w14:textId="77777777" w:rsidR="00542CA0" w:rsidRDefault="00A46710">
            <w:pPr>
              <w:pStyle w:val="BodyDAA"/>
              <w:widowControl w:val="0"/>
              <w:tabs>
                <w:tab w:val="left" w:pos="3060"/>
              </w:tabs>
            </w:pPr>
            <w:r>
              <w:rPr>
                <w:sz w:val="18"/>
                <w:szCs w:val="18"/>
                <w:u w:color="000000"/>
                <w:lang w:val="ru-RU"/>
              </w:rPr>
              <w:t xml:space="preserve">Увећање броја мера инспектора за </w:t>
            </w:r>
            <w:r>
              <w:rPr>
                <w:sz w:val="18"/>
                <w:szCs w:val="18"/>
                <w:u w:color="000000"/>
              </w:rPr>
              <w:t>30</w:t>
            </w:r>
            <w:r>
              <w:rPr>
                <w:sz w:val="18"/>
                <w:szCs w:val="18"/>
                <w:u w:color="000000"/>
                <w:lang w:val="ru-RU"/>
              </w:rPr>
              <w:t>%</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14:paraId="24901BD4" w14:textId="77777777" w:rsidR="00542CA0" w:rsidRDefault="00A46710">
            <w:pPr>
              <w:pStyle w:val="BodyDAA"/>
              <w:widowControl w:val="0"/>
              <w:tabs>
                <w:tab w:val="left" w:pos="3060"/>
              </w:tabs>
            </w:pPr>
            <w:r>
              <w:rPr>
                <w:sz w:val="18"/>
                <w:szCs w:val="18"/>
                <w:u w:color="000000"/>
                <w:lang w:val="ru-RU"/>
              </w:rPr>
              <w:t xml:space="preserve">Увећање броја мера инспектора за </w:t>
            </w:r>
            <w:r>
              <w:rPr>
                <w:sz w:val="18"/>
                <w:szCs w:val="18"/>
                <w:u w:color="000000"/>
              </w:rPr>
              <w:t>15</w:t>
            </w:r>
            <w:r>
              <w:rPr>
                <w:sz w:val="18"/>
                <w:szCs w:val="18"/>
                <w:u w:color="000000"/>
                <w:lang w:val="ru-RU"/>
              </w:rPr>
              <w:t>%. (Напомена: Циљана вредност у 2022. била је 15%).</w:t>
            </w:r>
          </w:p>
        </w:tc>
      </w:tr>
    </w:tbl>
    <w:p w14:paraId="5453659D"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tbl>
      <w:tblPr>
        <w:tblW w:w="14310" w:type="dxa"/>
        <w:tblInd w:w="265" w:type="dxa"/>
        <w:tblLayout w:type="fixed"/>
        <w:tblCellMar>
          <w:top w:w="80" w:type="dxa"/>
          <w:left w:w="485" w:type="dxa"/>
          <w:bottom w:w="80" w:type="dxa"/>
          <w:right w:w="80" w:type="dxa"/>
        </w:tblCellMar>
        <w:tblLook w:val="04A0" w:firstRow="1" w:lastRow="0" w:firstColumn="1" w:lastColumn="0" w:noHBand="0" w:noVBand="1"/>
      </w:tblPr>
      <w:tblGrid>
        <w:gridCol w:w="4010"/>
        <w:gridCol w:w="4372"/>
        <w:gridCol w:w="2587"/>
        <w:gridCol w:w="103"/>
        <w:gridCol w:w="3238"/>
      </w:tblGrid>
      <w:tr w:rsidR="00542CA0" w14:paraId="3E3E9836" w14:textId="77777777">
        <w:trPr>
          <w:trHeight w:val="212"/>
        </w:trPr>
        <w:tc>
          <w:tcPr>
            <w:tcW w:w="4009"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1C737FF" w14:textId="77777777" w:rsidR="00542CA0" w:rsidRDefault="00A46710">
            <w:pPr>
              <w:pStyle w:val="BodyAAA"/>
              <w:widowControl w:val="0"/>
              <w:tabs>
                <w:tab w:val="left" w:pos="3060"/>
              </w:tabs>
              <w:spacing w:after="160" w:line="259" w:lineRule="auto"/>
              <w:ind w:left="405"/>
            </w:pPr>
            <w:r>
              <w:rPr>
                <w:rFonts w:ascii="Times New Roman" w:hAnsi="Times New Roman"/>
                <w:sz w:val="18"/>
                <w:szCs w:val="18"/>
              </w:rPr>
              <w:t>Извор финансирања мере</w:t>
            </w:r>
          </w:p>
        </w:tc>
        <w:tc>
          <w:tcPr>
            <w:tcW w:w="4372" w:type="dxa"/>
            <w:vMerge w:val="restart"/>
            <w:tcBorders>
              <w:top w:val="single" w:sz="4" w:space="0" w:color="000000"/>
              <w:left w:val="single" w:sz="4" w:space="0" w:color="000000"/>
              <w:bottom w:val="single" w:sz="4" w:space="0" w:color="000000"/>
              <w:right w:val="single" w:sz="4" w:space="0" w:color="000000"/>
            </w:tcBorders>
            <w:shd w:val="clear" w:color="auto" w:fill="A8D08D"/>
            <w:tcMar>
              <w:left w:w="80" w:type="dxa"/>
            </w:tcMar>
          </w:tcPr>
          <w:p w14:paraId="52BBE56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5928" w:type="dxa"/>
            <w:gridSpan w:val="3"/>
            <w:tcBorders>
              <w:top w:val="single" w:sz="4" w:space="0" w:color="000000"/>
              <w:left w:val="single" w:sz="4" w:space="0" w:color="000000"/>
              <w:bottom w:val="single" w:sz="4" w:space="0" w:color="000000"/>
            </w:tcBorders>
            <w:shd w:val="clear" w:color="auto" w:fill="A8D08D"/>
            <w:tcMar>
              <w:left w:w="80" w:type="dxa"/>
            </w:tcMar>
            <w:vAlign w:val="center"/>
          </w:tcPr>
          <w:p w14:paraId="0D5CDAB2"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p>
        </w:tc>
      </w:tr>
      <w:tr w:rsidR="00542CA0" w14:paraId="54E0F813" w14:textId="77777777">
        <w:trPr>
          <w:trHeight w:val="212"/>
        </w:trPr>
        <w:tc>
          <w:tcPr>
            <w:tcW w:w="4009"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2621647" w14:textId="77777777" w:rsidR="00542CA0" w:rsidRDefault="00542CA0">
            <w:pPr>
              <w:widowControl w:val="0"/>
            </w:pPr>
          </w:p>
        </w:tc>
        <w:tc>
          <w:tcPr>
            <w:tcW w:w="4372"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7FD6049" w14:textId="77777777" w:rsidR="00542CA0" w:rsidRDefault="00542CA0">
            <w:pPr>
              <w:widowControl w:val="0"/>
            </w:pPr>
          </w:p>
        </w:tc>
        <w:tc>
          <w:tcPr>
            <w:tcW w:w="2587" w:type="dxa"/>
            <w:tcBorders>
              <w:top w:val="single" w:sz="4" w:space="0" w:color="000000"/>
              <w:left w:val="single" w:sz="4" w:space="0" w:color="000000"/>
              <w:bottom w:val="single" w:sz="4" w:space="0" w:color="000000"/>
              <w:right w:val="single" w:sz="4" w:space="0" w:color="000000"/>
            </w:tcBorders>
            <w:shd w:val="clear" w:color="auto" w:fill="A8D08D"/>
            <w:tcMar>
              <w:left w:w="80" w:type="dxa"/>
            </w:tcMar>
            <w:vAlign w:val="center"/>
          </w:tcPr>
          <w:p w14:paraId="1E6396BB"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3341" w:type="dxa"/>
            <w:gridSpan w:val="2"/>
            <w:tcBorders>
              <w:top w:val="single" w:sz="4" w:space="0" w:color="000000"/>
              <w:left w:val="single" w:sz="4" w:space="0" w:color="000000"/>
              <w:bottom w:val="single" w:sz="4" w:space="0" w:color="000000"/>
              <w:right w:val="single" w:sz="4" w:space="0" w:color="000000"/>
            </w:tcBorders>
            <w:shd w:val="clear" w:color="auto" w:fill="A8D08D"/>
            <w:tcMar>
              <w:left w:w="80" w:type="dxa"/>
            </w:tcMar>
            <w:vAlign w:val="center"/>
          </w:tcPr>
          <w:p w14:paraId="6D9A55F8"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7834FB9F" w14:textId="77777777" w:rsidTr="00BF72CA">
        <w:trPr>
          <w:trHeight w:val="20"/>
        </w:trPr>
        <w:tc>
          <w:tcPr>
            <w:tcW w:w="4009" w:type="dxa"/>
            <w:tcBorders>
              <w:top w:val="single" w:sz="4" w:space="0" w:color="000000"/>
              <w:left w:val="single" w:sz="4" w:space="0" w:color="000000"/>
              <w:bottom w:val="single" w:sz="4" w:space="0" w:color="000000"/>
              <w:right w:val="single" w:sz="4" w:space="0" w:color="000000"/>
            </w:tcBorders>
            <w:shd w:val="clear" w:color="auto" w:fill="auto"/>
            <w:tcMar>
              <w:left w:w="80" w:type="dxa"/>
            </w:tcMar>
          </w:tcPr>
          <w:p w14:paraId="5599E591"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0C08BE6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67D16E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7E4C9E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F2273E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8E06EF1" w14:textId="77777777" w:rsidR="00507167" w:rsidRDefault="00507167">
            <w:pPr>
              <w:pStyle w:val="BodyAAA"/>
              <w:widowControl w:val="0"/>
              <w:tabs>
                <w:tab w:val="left" w:pos="3060"/>
              </w:tabs>
              <w:rPr>
                <w:rFonts w:ascii="Times New Roman" w:hAnsi="Times New Roman"/>
                <w:sz w:val="18"/>
                <w:szCs w:val="18"/>
                <w:lang w:val="ru-RU"/>
              </w:rPr>
            </w:pPr>
          </w:p>
          <w:p w14:paraId="17A3F18E" w14:textId="77777777" w:rsidR="00507167" w:rsidRDefault="00507167">
            <w:pPr>
              <w:pStyle w:val="BodyAAA"/>
              <w:widowControl w:val="0"/>
              <w:tabs>
                <w:tab w:val="left" w:pos="3060"/>
              </w:tabs>
              <w:rPr>
                <w:rFonts w:ascii="Times New Roman" w:hAnsi="Times New Roman"/>
                <w:sz w:val="18"/>
                <w:szCs w:val="18"/>
                <w:lang w:val="ru-RU"/>
              </w:rPr>
            </w:pPr>
          </w:p>
          <w:p w14:paraId="0FB5DA6A" w14:textId="77777777" w:rsidR="00507167" w:rsidRDefault="00507167">
            <w:pPr>
              <w:pStyle w:val="BodyAAA"/>
              <w:widowControl w:val="0"/>
              <w:tabs>
                <w:tab w:val="left" w:pos="3060"/>
              </w:tabs>
              <w:rPr>
                <w:rFonts w:ascii="Times New Roman" w:hAnsi="Times New Roman"/>
                <w:sz w:val="18"/>
                <w:szCs w:val="18"/>
                <w:lang w:val="ru-RU"/>
              </w:rPr>
            </w:pPr>
          </w:p>
          <w:p w14:paraId="2817D196" w14:textId="77777777" w:rsidR="00507167" w:rsidRDefault="00507167">
            <w:pPr>
              <w:pStyle w:val="BodyAAA"/>
              <w:widowControl w:val="0"/>
              <w:tabs>
                <w:tab w:val="left" w:pos="3060"/>
              </w:tabs>
              <w:rPr>
                <w:rFonts w:ascii="Times New Roman" w:hAnsi="Times New Roman"/>
                <w:sz w:val="18"/>
                <w:szCs w:val="18"/>
                <w:lang w:val="ru-RU"/>
              </w:rPr>
            </w:pPr>
          </w:p>
          <w:p w14:paraId="562E75C6" w14:textId="77777777" w:rsidR="00507167" w:rsidRDefault="00507167">
            <w:pPr>
              <w:pStyle w:val="BodyAAA"/>
              <w:widowControl w:val="0"/>
              <w:tabs>
                <w:tab w:val="left" w:pos="3060"/>
              </w:tabs>
              <w:rPr>
                <w:rFonts w:ascii="Times New Roman" w:hAnsi="Times New Roman"/>
                <w:sz w:val="18"/>
                <w:szCs w:val="18"/>
                <w:lang w:val="ru-RU"/>
              </w:rPr>
            </w:pPr>
          </w:p>
          <w:p w14:paraId="2E7E5FF8" w14:textId="77777777" w:rsidR="00507167" w:rsidRDefault="00507167">
            <w:pPr>
              <w:pStyle w:val="BodyAAA"/>
              <w:widowControl w:val="0"/>
              <w:tabs>
                <w:tab w:val="left" w:pos="3060"/>
              </w:tabs>
              <w:rPr>
                <w:rFonts w:ascii="Times New Roman" w:hAnsi="Times New Roman"/>
                <w:sz w:val="18"/>
                <w:szCs w:val="18"/>
                <w:lang w:val="ru-RU"/>
              </w:rPr>
            </w:pPr>
          </w:p>
          <w:p w14:paraId="347D06BF" w14:textId="77777777" w:rsidR="00507167" w:rsidRDefault="00507167">
            <w:pPr>
              <w:pStyle w:val="BodyAAA"/>
              <w:widowControl w:val="0"/>
              <w:tabs>
                <w:tab w:val="left" w:pos="3060"/>
              </w:tabs>
              <w:rPr>
                <w:rFonts w:ascii="Times New Roman" w:hAnsi="Times New Roman"/>
                <w:sz w:val="18"/>
                <w:szCs w:val="18"/>
                <w:lang w:val="ru-RU"/>
              </w:rPr>
            </w:pPr>
          </w:p>
          <w:p w14:paraId="496D2379" w14:textId="77777777" w:rsidR="00507167" w:rsidRDefault="00507167">
            <w:pPr>
              <w:pStyle w:val="BodyAAA"/>
              <w:widowControl w:val="0"/>
              <w:tabs>
                <w:tab w:val="left" w:pos="3060"/>
              </w:tabs>
              <w:rPr>
                <w:rFonts w:ascii="Times New Roman" w:hAnsi="Times New Roman"/>
                <w:sz w:val="18"/>
                <w:szCs w:val="18"/>
                <w:lang w:val="ru-RU"/>
              </w:rPr>
            </w:pPr>
          </w:p>
          <w:p w14:paraId="6E347293" w14:textId="77777777" w:rsidR="00507167" w:rsidRDefault="00507167">
            <w:pPr>
              <w:pStyle w:val="BodyAAA"/>
              <w:widowControl w:val="0"/>
              <w:tabs>
                <w:tab w:val="left" w:pos="3060"/>
              </w:tabs>
              <w:rPr>
                <w:rFonts w:ascii="Times New Roman" w:hAnsi="Times New Roman"/>
                <w:sz w:val="18"/>
                <w:szCs w:val="18"/>
                <w:lang w:val="ru-RU"/>
              </w:rPr>
            </w:pPr>
          </w:p>
          <w:p w14:paraId="57C5BF68" w14:textId="29F319E0"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left w:w="80" w:type="dxa"/>
            </w:tcMar>
          </w:tcPr>
          <w:p w14:paraId="584CEC18" w14:textId="77777777" w:rsidR="00542CA0" w:rsidRDefault="00542CA0">
            <w:pPr>
              <w:pStyle w:val="BodyA"/>
              <w:widowControl w:val="0"/>
              <w:jc w:val="both"/>
              <w:rPr>
                <w:sz w:val="18"/>
                <w:szCs w:val="18"/>
                <w:highlight w:val="yellow"/>
              </w:rPr>
            </w:pPr>
          </w:p>
          <w:p w14:paraId="1A0A4377" w14:textId="712BFDEC" w:rsidR="00542CA0" w:rsidRPr="00084C49" w:rsidRDefault="00A46710">
            <w:pPr>
              <w:pStyle w:val="BodyA"/>
              <w:widowControl w:val="0"/>
              <w:jc w:val="both"/>
              <w:rPr>
                <w:sz w:val="18"/>
                <w:szCs w:val="18"/>
              </w:rPr>
            </w:pPr>
            <w:r w:rsidRPr="00CF0F2C">
              <w:rPr>
                <w:sz w:val="18"/>
                <w:szCs w:val="18"/>
              </w:rPr>
              <w:t xml:space="preserve">Раздео 22 - Министарство грађевинарства, саобраћаја и инфраструктуре, </w:t>
            </w:r>
            <w:r w:rsidRPr="00CF0F2C">
              <w:rPr>
                <w:sz w:val="18"/>
                <w:szCs w:val="18"/>
                <w:lang w:val="ru-RU"/>
              </w:rPr>
              <w:t xml:space="preserve">Програм </w:t>
            </w:r>
            <w:r w:rsidRPr="00CF0F2C">
              <w:rPr>
                <w:sz w:val="18"/>
                <w:szCs w:val="18"/>
              </w:rPr>
              <w:t xml:space="preserve">0702 - реализација инфраструктурних пројеката од значаја за Републику Србију, Програмска активност 5015 - Пројекат мађарско </w:t>
            </w:r>
            <w:r w:rsidRPr="00CF0F2C">
              <w:rPr>
                <w:sz w:val="18"/>
                <w:szCs w:val="18"/>
                <w:lang w:val="ru-RU"/>
              </w:rPr>
              <w:t xml:space="preserve">- </w:t>
            </w:r>
            <w:r w:rsidRPr="00CF0F2C">
              <w:rPr>
                <w:sz w:val="18"/>
                <w:szCs w:val="18"/>
              </w:rPr>
              <w:t>српске железнице</w:t>
            </w:r>
            <w:r w:rsidRPr="00CF0F2C">
              <w:rPr>
                <w:sz w:val="18"/>
                <w:szCs w:val="18"/>
                <w:lang w:val="ru-RU"/>
              </w:rPr>
              <w:t xml:space="preserve"> </w:t>
            </w:r>
          </w:p>
          <w:p w14:paraId="16CAF18B" w14:textId="77777777" w:rsidR="00542CA0" w:rsidRPr="00CF0F2C" w:rsidRDefault="00542CA0">
            <w:pPr>
              <w:pStyle w:val="BodyA"/>
              <w:widowControl w:val="0"/>
              <w:jc w:val="both"/>
              <w:rPr>
                <w:sz w:val="18"/>
                <w:szCs w:val="18"/>
              </w:rPr>
            </w:pPr>
          </w:p>
          <w:p w14:paraId="02A115A6" w14:textId="77777777" w:rsidR="00542CA0" w:rsidRDefault="00A46710">
            <w:pPr>
              <w:pStyle w:val="BodyA"/>
              <w:widowControl w:val="0"/>
              <w:jc w:val="both"/>
              <w:rPr>
                <w:sz w:val="18"/>
                <w:szCs w:val="18"/>
              </w:rPr>
            </w:pPr>
            <w:bookmarkStart w:id="3" w:name="_Hlk128936824"/>
            <w:r>
              <w:rPr>
                <w:sz w:val="18"/>
                <w:szCs w:val="18"/>
              </w:rPr>
              <w:t xml:space="preserve">Раздео 38 - Министарство информисања и телекомуникација, </w:t>
            </w:r>
            <w:r w:rsidRPr="00CF0F2C">
              <w:rPr>
                <w:sz w:val="18"/>
                <w:szCs w:val="18"/>
                <w:lang w:val="ru-RU"/>
              </w:rPr>
              <w:t xml:space="preserve">Програм </w:t>
            </w:r>
            <w:r>
              <w:rPr>
                <w:sz w:val="18"/>
                <w:szCs w:val="18"/>
              </w:rPr>
              <w:t xml:space="preserve">1204 - Систем јавног информисања, Програмска активност 0007 - Подршка информисању ОСИ </w:t>
            </w:r>
          </w:p>
          <w:bookmarkEnd w:id="3"/>
          <w:p w14:paraId="78C844F6" w14:textId="77777777" w:rsidR="00542CA0" w:rsidRDefault="00A46710">
            <w:pPr>
              <w:pStyle w:val="BodyA"/>
              <w:widowControl w:val="0"/>
              <w:jc w:val="both"/>
              <w:rPr>
                <w:sz w:val="18"/>
                <w:szCs w:val="18"/>
              </w:rPr>
            </w:pPr>
            <w:r>
              <w:rPr>
                <w:sz w:val="18"/>
                <w:szCs w:val="18"/>
              </w:rPr>
              <w:t>и</w:t>
            </w:r>
          </w:p>
          <w:p w14:paraId="7C1EFCC3" w14:textId="77777777" w:rsidR="00542CA0" w:rsidRDefault="00A46710">
            <w:pPr>
              <w:pStyle w:val="BodyA"/>
              <w:widowControl w:val="0"/>
              <w:jc w:val="both"/>
              <w:rPr>
                <w:sz w:val="18"/>
                <w:szCs w:val="18"/>
              </w:rPr>
            </w:pPr>
            <w:r>
              <w:rPr>
                <w:sz w:val="18"/>
                <w:szCs w:val="18"/>
              </w:rPr>
              <w:t>Раздео 20 - Министарство за државну управу и локалну самоуправу</w:t>
            </w:r>
          </w:p>
          <w:p w14:paraId="360A9266" w14:textId="306AB3F2" w:rsidR="006756C8" w:rsidRPr="00B25D79" w:rsidRDefault="006756C8">
            <w:pPr>
              <w:pStyle w:val="BodyA"/>
              <w:widowControl w:val="0"/>
              <w:jc w:val="both"/>
              <w:rPr>
                <w:highlight w:val="yellow"/>
                <w:lang w:val="sr-Cyrl-RS"/>
              </w:rPr>
            </w:pP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tcMar>
          </w:tcPr>
          <w:p w14:paraId="4E9F155E" w14:textId="77777777" w:rsidR="00542CA0" w:rsidRPr="00D671FD" w:rsidRDefault="00542CA0">
            <w:pPr>
              <w:pStyle w:val="BodyC"/>
              <w:widowControl w:val="0"/>
              <w:tabs>
                <w:tab w:val="left" w:pos="3060"/>
              </w:tabs>
              <w:rPr>
                <w:sz w:val="18"/>
                <w:szCs w:val="18"/>
                <w:u w:color="0433FF"/>
                <w:lang w:val="ru-RU"/>
              </w:rPr>
            </w:pPr>
          </w:p>
          <w:p w14:paraId="48038779" w14:textId="77777777" w:rsidR="00542CA0" w:rsidRPr="00D671FD" w:rsidRDefault="00542CA0">
            <w:pPr>
              <w:pStyle w:val="BodyC"/>
              <w:widowControl w:val="0"/>
              <w:tabs>
                <w:tab w:val="left" w:pos="3060"/>
              </w:tabs>
              <w:rPr>
                <w:sz w:val="18"/>
                <w:szCs w:val="18"/>
                <w:u w:color="0433FF"/>
                <w:lang w:val="ru-RU"/>
              </w:rPr>
            </w:pPr>
          </w:p>
          <w:p w14:paraId="4A70FC02" w14:textId="40D49B23" w:rsidR="00542CA0" w:rsidRPr="00D671FD" w:rsidRDefault="00A46710">
            <w:pPr>
              <w:pStyle w:val="BodyC"/>
              <w:widowControl w:val="0"/>
              <w:tabs>
                <w:tab w:val="left" w:pos="3060"/>
              </w:tabs>
              <w:rPr>
                <w:sz w:val="18"/>
                <w:szCs w:val="18"/>
                <w:u w:color="0433FF"/>
                <w:lang w:val="ru-RU"/>
              </w:rPr>
            </w:pPr>
            <w:r w:rsidRPr="00D671FD">
              <w:rPr>
                <w:sz w:val="18"/>
                <w:szCs w:val="18"/>
                <w:lang w:val="ru-RU"/>
              </w:rPr>
              <w:t xml:space="preserve">Буџетирано у оквиру мере </w:t>
            </w:r>
            <w:r w:rsidRPr="00D671FD">
              <w:rPr>
                <w:sz w:val="18"/>
                <w:szCs w:val="18"/>
              </w:rPr>
              <w:t>1.1.</w:t>
            </w:r>
            <w:r w:rsidR="007B759C" w:rsidRPr="00D671FD">
              <w:rPr>
                <w:sz w:val="18"/>
                <w:szCs w:val="18"/>
              </w:rPr>
              <w:t>2</w:t>
            </w:r>
            <w:r w:rsidRPr="00D671FD">
              <w:rPr>
                <w:sz w:val="18"/>
                <w:szCs w:val="18"/>
              </w:rPr>
              <w:t>.</w:t>
            </w:r>
          </w:p>
          <w:p w14:paraId="6B80A467" w14:textId="77777777" w:rsidR="00542CA0" w:rsidRPr="00D671FD" w:rsidRDefault="00542CA0">
            <w:pPr>
              <w:pStyle w:val="BodyC"/>
              <w:widowControl w:val="0"/>
              <w:tabs>
                <w:tab w:val="left" w:pos="3060"/>
              </w:tabs>
              <w:rPr>
                <w:sz w:val="18"/>
                <w:szCs w:val="18"/>
                <w:u w:color="0433FF"/>
                <w:lang w:val="ru-RU"/>
              </w:rPr>
            </w:pPr>
          </w:p>
          <w:p w14:paraId="412FEECA" w14:textId="77777777" w:rsidR="00542CA0" w:rsidRPr="00D671FD" w:rsidRDefault="00542CA0">
            <w:pPr>
              <w:pStyle w:val="BodyC"/>
              <w:widowControl w:val="0"/>
              <w:tabs>
                <w:tab w:val="left" w:pos="3060"/>
              </w:tabs>
              <w:rPr>
                <w:sz w:val="18"/>
                <w:szCs w:val="18"/>
                <w:u w:color="0433FF"/>
                <w:lang w:val="ru-RU"/>
              </w:rPr>
            </w:pPr>
          </w:p>
          <w:p w14:paraId="66E8A076" w14:textId="77777777" w:rsidR="00542CA0" w:rsidRPr="00D671FD" w:rsidRDefault="00542CA0">
            <w:pPr>
              <w:pStyle w:val="BodyC"/>
              <w:widowControl w:val="0"/>
              <w:tabs>
                <w:tab w:val="left" w:pos="3060"/>
              </w:tabs>
              <w:rPr>
                <w:sz w:val="18"/>
                <w:szCs w:val="18"/>
                <w:u w:color="0433FF"/>
                <w:lang w:val="ru-RU"/>
              </w:rPr>
            </w:pPr>
          </w:p>
          <w:p w14:paraId="0560A9FC" w14:textId="77777777" w:rsidR="00542CA0" w:rsidRPr="00D671FD" w:rsidRDefault="00542CA0">
            <w:pPr>
              <w:pStyle w:val="BodyC"/>
              <w:widowControl w:val="0"/>
              <w:tabs>
                <w:tab w:val="left" w:pos="3060"/>
              </w:tabs>
              <w:rPr>
                <w:sz w:val="18"/>
                <w:szCs w:val="18"/>
                <w:u w:color="0433FF"/>
                <w:lang w:val="ru-RU"/>
              </w:rPr>
            </w:pPr>
          </w:p>
          <w:p w14:paraId="6865D73A" w14:textId="77777777" w:rsidR="00542CA0" w:rsidRPr="00D671FD" w:rsidRDefault="00542CA0">
            <w:pPr>
              <w:pStyle w:val="BodyC"/>
              <w:widowControl w:val="0"/>
              <w:tabs>
                <w:tab w:val="left" w:pos="3060"/>
              </w:tabs>
              <w:rPr>
                <w:sz w:val="18"/>
                <w:szCs w:val="18"/>
                <w:u w:color="0433FF"/>
                <w:lang w:val="ru-RU"/>
              </w:rPr>
            </w:pPr>
          </w:p>
          <w:p w14:paraId="25FEAC21" w14:textId="77777777" w:rsidR="00542CA0" w:rsidRPr="00D671FD" w:rsidRDefault="00542CA0">
            <w:pPr>
              <w:pStyle w:val="BodyC"/>
              <w:widowControl w:val="0"/>
              <w:tabs>
                <w:tab w:val="left" w:pos="3060"/>
              </w:tabs>
              <w:rPr>
                <w:sz w:val="18"/>
                <w:szCs w:val="18"/>
                <w:u w:color="0433FF"/>
                <w:lang w:val="ru-RU"/>
              </w:rPr>
            </w:pPr>
          </w:p>
          <w:p w14:paraId="361E4295" w14:textId="77777777" w:rsidR="00542CA0" w:rsidRPr="00D671FD" w:rsidRDefault="00542CA0">
            <w:pPr>
              <w:pStyle w:val="BodyC"/>
              <w:widowControl w:val="0"/>
              <w:tabs>
                <w:tab w:val="left" w:pos="3060"/>
              </w:tabs>
              <w:rPr>
                <w:sz w:val="18"/>
                <w:szCs w:val="18"/>
                <w:u w:color="0433FF"/>
                <w:lang w:val="ru-RU"/>
              </w:rPr>
            </w:pPr>
          </w:p>
          <w:p w14:paraId="41ED2ABE" w14:textId="1819D352" w:rsidR="00542CA0" w:rsidRPr="00D671FD" w:rsidRDefault="00A46710" w:rsidP="00CF0F2C">
            <w:pPr>
              <w:pStyle w:val="BodyC"/>
              <w:widowControl w:val="0"/>
              <w:tabs>
                <w:tab w:val="left" w:pos="3060"/>
              </w:tabs>
              <w:jc w:val="right"/>
              <w:rPr>
                <w:sz w:val="18"/>
                <w:szCs w:val="18"/>
                <w:u w:color="0433FF"/>
              </w:rPr>
            </w:pPr>
            <w:r w:rsidRPr="00D671FD">
              <w:rPr>
                <w:sz w:val="18"/>
                <w:szCs w:val="18"/>
                <w:u w:color="0433FF"/>
              </w:rPr>
              <w:t>15.000,0</w:t>
            </w:r>
          </w:p>
          <w:p w14:paraId="49C0548C" w14:textId="77777777" w:rsidR="00542CA0" w:rsidRPr="00D671FD" w:rsidRDefault="00542CA0">
            <w:pPr>
              <w:pStyle w:val="BodyC"/>
              <w:widowControl w:val="0"/>
              <w:tabs>
                <w:tab w:val="left" w:pos="3060"/>
              </w:tabs>
              <w:rPr>
                <w:sz w:val="18"/>
                <w:szCs w:val="18"/>
                <w:u w:color="0433FF"/>
              </w:rPr>
            </w:pPr>
          </w:p>
          <w:p w14:paraId="1E72A02C" w14:textId="77777777" w:rsidR="00542CA0" w:rsidRPr="00D671FD" w:rsidRDefault="00542CA0" w:rsidP="00D671FD">
            <w:pPr>
              <w:pStyle w:val="BodyC"/>
              <w:widowControl w:val="0"/>
              <w:tabs>
                <w:tab w:val="left" w:pos="3060"/>
              </w:tabs>
            </w:pP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left w:w="80" w:type="dxa"/>
            </w:tcMar>
          </w:tcPr>
          <w:p w14:paraId="2E777C9F" w14:textId="77777777" w:rsidR="00542CA0" w:rsidRPr="00D671FD" w:rsidRDefault="00542CA0">
            <w:pPr>
              <w:pStyle w:val="BodyC"/>
              <w:widowControl w:val="0"/>
              <w:tabs>
                <w:tab w:val="left" w:pos="3060"/>
              </w:tabs>
              <w:rPr>
                <w:sz w:val="18"/>
                <w:szCs w:val="18"/>
                <w:u w:color="0433FF"/>
                <w:lang w:val="ru-RU"/>
              </w:rPr>
            </w:pPr>
          </w:p>
          <w:p w14:paraId="38F4A1ED" w14:textId="77777777" w:rsidR="00542CA0" w:rsidRPr="00D671FD" w:rsidRDefault="00542CA0">
            <w:pPr>
              <w:pStyle w:val="BodyC"/>
              <w:widowControl w:val="0"/>
              <w:tabs>
                <w:tab w:val="left" w:pos="3060"/>
              </w:tabs>
              <w:rPr>
                <w:sz w:val="18"/>
                <w:szCs w:val="18"/>
                <w:u w:color="0433FF"/>
                <w:lang w:val="ru-RU"/>
              </w:rPr>
            </w:pPr>
          </w:p>
          <w:p w14:paraId="1BF4C37D" w14:textId="26A88F39" w:rsidR="00542CA0" w:rsidRPr="00D671FD" w:rsidRDefault="00A46710">
            <w:pPr>
              <w:pStyle w:val="BodyC"/>
              <w:widowControl w:val="0"/>
              <w:tabs>
                <w:tab w:val="left" w:pos="3060"/>
              </w:tabs>
              <w:rPr>
                <w:sz w:val="18"/>
                <w:szCs w:val="18"/>
                <w:u w:color="0433FF"/>
                <w:lang w:val="ru-RU"/>
              </w:rPr>
            </w:pPr>
            <w:r w:rsidRPr="00D671FD">
              <w:rPr>
                <w:sz w:val="18"/>
                <w:szCs w:val="18"/>
                <w:lang w:val="ru-RU"/>
              </w:rPr>
              <w:t xml:space="preserve">Буџетирано у оквиру мере </w:t>
            </w:r>
            <w:r w:rsidRPr="00D671FD">
              <w:rPr>
                <w:sz w:val="18"/>
                <w:szCs w:val="18"/>
              </w:rPr>
              <w:t>1.1.</w:t>
            </w:r>
            <w:r w:rsidR="007B759C" w:rsidRPr="00D671FD">
              <w:rPr>
                <w:sz w:val="18"/>
                <w:szCs w:val="18"/>
              </w:rPr>
              <w:t>2</w:t>
            </w:r>
            <w:r w:rsidRPr="00D671FD">
              <w:rPr>
                <w:sz w:val="18"/>
                <w:szCs w:val="18"/>
              </w:rPr>
              <w:t>.</w:t>
            </w:r>
          </w:p>
          <w:p w14:paraId="17FC4357" w14:textId="77777777" w:rsidR="00542CA0" w:rsidRPr="00D671FD" w:rsidRDefault="00542CA0">
            <w:pPr>
              <w:pStyle w:val="BodyC"/>
              <w:widowControl w:val="0"/>
              <w:tabs>
                <w:tab w:val="left" w:pos="3060"/>
              </w:tabs>
              <w:rPr>
                <w:sz w:val="18"/>
                <w:szCs w:val="18"/>
                <w:u w:color="0433FF"/>
                <w:lang w:val="ru-RU"/>
              </w:rPr>
            </w:pPr>
          </w:p>
          <w:p w14:paraId="43B02B89" w14:textId="77777777" w:rsidR="00542CA0" w:rsidRPr="00D671FD" w:rsidRDefault="00542CA0">
            <w:pPr>
              <w:pStyle w:val="BodyC"/>
              <w:widowControl w:val="0"/>
              <w:tabs>
                <w:tab w:val="left" w:pos="3060"/>
              </w:tabs>
              <w:rPr>
                <w:sz w:val="18"/>
                <w:szCs w:val="18"/>
                <w:u w:color="0433FF"/>
                <w:lang w:val="ru-RU"/>
              </w:rPr>
            </w:pPr>
          </w:p>
          <w:p w14:paraId="5882F2D2" w14:textId="77777777" w:rsidR="00542CA0" w:rsidRPr="00D671FD" w:rsidRDefault="00542CA0">
            <w:pPr>
              <w:pStyle w:val="BodyC"/>
              <w:widowControl w:val="0"/>
              <w:tabs>
                <w:tab w:val="left" w:pos="3060"/>
              </w:tabs>
              <w:rPr>
                <w:sz w:val="18"/>
                <w:szCs w:val="18"/>
                <w:u w:color="0433FF"/>
                <w:lang w:val="ru-RU"/>
              </w:rPr>
            </w:pPr>
          </w:p>
          <w:p w14:paraId="32AA4A24" w14:textId="77777777" w:rsidR="00542CA0" w:rsidRPr="00D671FD" w:rsidRDefault="00542CA0">
            <w:pPr>
              <w:pStyle w:val="BodyC"/>
              <w:widowControl w:val="0"/>
              <w:tabs>
                <w:tab w:val="left" w:pos="3060"/>
              </w:tabs>
              <w:rPr>
                <w:sz w:val="18"/>
                <w:szCs w:val="18"/>
                <w:u w:color="0433FF"/>
                <w:lang w:val="ru-RU"/>
              </w:rPr>
            </w:pPr>
          </w:p>
          <w:p w14:paraId="49EB177A" w14:textId="77777777" w:rsidR="00542CA0" w:rsidRPr="00D671FD" w:rsidRDefault="00542CA0">
            <w:pPr>
              <w:pStyle w:val="BodyC"/>
              <w:widowControl w:val="0"/>
              <w:tabs>
                <w:tab w:val="left" w:pos="3060"/>
              </w:tabs>
              <w:rPr>
                <w:sz w:val="18"/>
                <w:szCs w:val="18"/>
                <w:u w:color="0433FF"/>
                <w:lang w:val="ru-RU"/>
              </w:rPr>
            </w:pPr>
          </w:p>
          <w:p w14:paraId="5AF07956" w14:textId="77777777" w:rsidR="00542CA0" w:rsidRPr="00D671FD" w:rsidRDefault="00542CA0">
            <w:pPr>
              <w:pStyle w:val="BodyC"/>
              <w:widowControl w:val="0"/>
              <w:tabs>
                <w:tab w:val="left" w:pos="3060"/>
              </w:tabs>
              <w:rPr>
                <w:sz w:val="18"/>
                <w:szCs w:val="18"/>
                <w:u w:color="0433FF"/>
                <w:lang w:val="ru-RU"/>
              </w:rPr>
            </w:pPr>
          </w:p>
          <w:p w14:paraId="566BC629" w14:textId="77777777" w:rsidR="00542CA0" w:rsidRPr="00D671FD" w:rsidRDefault="00542CA0">
            <w:pPr>
              <w:pStyle w:val="BodyC"/>
              <w:widowControl w:val="0"/>
              <w:tabs>
                <w:tab w:val="left" w:pos="3060"/>
              </w:tabs>
              <w:rPr>
                <w:sz w:val="18"/>
                <w:szCs w:val="18"/>
                <w:u w:color="0433FF"/>
                <w:lang w:val="ru-RU"/>
              </w:rPr>
            </w:pPr>
          </w:p>
          <w:p w14:paraId="7F9DFEA3" w14:textId="16E586EA" w:rsidR="00542CA0" w:rsidRPr="00D671FD" w:rsidRDefault="00A46710" w:rsidP="00CF0F2C">
            <w:pPr>
              <w:pStyle w:val="BodyC"/>
              <w:widowControl w:val="0"/>
              <w:tabs>
                <w:tab w:val="left" w:pos="3060"/>
              </w:tabs>
              <w:jc w:val="right"/>
              <w:rPr>
                <w:sz w:val="18"/>
                <w:szCs w:val="18"/>
                <w:u w:color="0433FF"/>
              </w:rPr>
            </w:pPr>
            <w:r w:rsidRPr="00D671FD">
              <w:rPr>
                <w:sz w:val="18"/>
                <w:szCs w:val="18"/>
                <w:u w:color="0433FF"/>
              </w:rPr>
              <w:t>15.000,0</w:t>
            </w:r>
          </w:p>
          <w:p w14:paraId="6B3EBB0F" w14:textId="77777777" w:rsidR="00542CA0" w:rsidRPr="00D671FD" w:rsidRDefault="00542CA0">
            <w:pPr>
              <w:pStyle w:val="BodyC"/>
              <w:widowControl w:val="0"/>
              <w:tabs>
                <w:tab w:val="left" w:pos="3060"/>
              </w:tabs>
              <w:rPr>
                <w:sz w:val="18"/>
                <w:szCs w:val="18"/>
                <w:u w:color="0433FF"/>
              </w:rPr>
            </w:pPr>
          </w:p>
          <w:p w14:paraId="34714370" w14:textId="77777777" w:rsidR="00542CA0" w:rsidRPr="00D671FD" w:rsidRDefault="00542CA0" w:rsidP="00D671FD">
            <w:pPr>
              <w:pStyle w:val="BodyC"/>
              <w:widowControl w:val="0"/>
              <w:tabs>
                <w:tab w:val="left" w:pos="3060"/>
              </w:tabs>
            </w:pPr>
          </w:p>
        </w:tc>
      </w:tr>
    </w:tbl>
    <w:p w14:paraId="23A5FE19" w14:textId="77777777" w:rsidR="00542CA0" w:rsidRDefault="00542CA0">
      <w:pPr>
        <w:pStyle w:val="BodyAAA"/>
        <w:widowControl w:val="0"/>
        <w:tabs>
          <w:tab w:val="left" w:pos="1940"/>
          <w:tab w:val="left" w:pos="3060"/>
        </w:tabs>
        <w:ind w:left="2173" w:hanging="2173"/>
        <w:rPr>
          <w:rFonts w:ascii="Times New Roman" w:eastAsia="Times New Roman" w:hAnsi="Times New Roman" w:cs="Times New Roman"/>
          <w:sz w:val="18"/>
          <w:szCs w:val="18"/>
          <w:lang w:val="ru-RU"/>
        </w:rPr>
      </w:pPr>
    </w:p>
    <w:tbl>
      <w:tblPr>
        <w:tblW w:w="14310" w:type="dxa"/>
        <w:tblInd w:w="301" w:type="dxa"/>
        <w:tblLayout w:type="fixed"/>
        <w:tblCellMar>
          <w:top w:w="80" w:type="dxa"/>
          <w:left w:w="80" w:type="dxa"/>
          <w:bottom w:w="80" w:type="dxa"/>
          <w:right w:w="80" w:type="dxa"/>
        </w:tblCellMar>
        <w:tblLook w:val="04A0" w:firstRow="1" w:lastRow="0" w:firstColumn="1" w:lastColumn="0" w:noHBand="0" w:noVBand="1"/>
      </w:tblPr>
      <w:tblGrid>
        <w:gridCol w:w="3010"/>
        <w:gridCol w:w="1445"/>
        <w:gridCol w:w="1491"/>
        <w:gridCol w:w="1311"/>
        <w:gridCol w:w="2201"/>
        <w:gridCol w:w="1455"/>
        <w:gridCol w:w="1666"/>
        <w:gridCol w:w="1731"/>
      </w:tblGrid>
      <w:tr w:rsidR="00542CA0" w14:paraId="735ED87A" w14:textId="77777777" w:rsidTr="007E490B">
        <w:trPr>
          <w:trHeight w:val="593"/>
        </w:trPr>
        <w:tc>
          <w:tcPr>
            <w:tcW w:w="301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E69A95D"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6932808"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6738D2D"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9FBE21F"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F1E92F4"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2F896B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FFF2CC"/>
          </w:tcPr>
          <w:p w14:paraId="05BB0942"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58DF310B" w14:textId="77777777" w:rsidTr="007E490B">
        <w:trPr>
          <w:trHeight w:val="232"/>
        </w:trPr>
        <w:tc>
          <w:tcPr>
            <w:tcW w:w="301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8A3C6AB" w14:textId="77777777" w:rsidR="00542CA0" w:rsidRDefault="00542CA0">
            <w:pPr>
              <w:widowControl w:val="0"/>
            </w:pPr>
          </w:p>
        </w:tc>
        <w:tc>
          <w:tcPr>
            <w:tcW w:w="144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E095BD2" w14:textId="77777777" w:rsidR="00542CA0" w:rsidRDefault="00542CA0">
            <w:pPr>
              <w:widowControl w:val="0"/>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8146EFE" w14:textId="77777777" w:rsidR="00542CA0" w:rsidRDefault="00542CA0">
            <w:pPr>
              <w:widowControl w:val="0"/>
            </w:pPr>
          </w:p>
        </w:tc>
        <w:tc>
          <w:tcPr>
            <w:tcW w:w="131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2F2C8BC" w14:textId="77777777" w:rsidR="00542CA0" w:rsidRDefault="00542CA0">
            <w:pPr>
              <w:widowControl w:val="0"/>
            </w:pPr>
          </w:p>
        </w:tc>
        <w:tc>
          <w:tcPr>
            <w:tcW w:w="220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70BB28F" w14:textId="77777777" w:rsidR="00542CA0" w:rsidRDefault="00542CA0">
            <w:pPr>
              <w:widowControl w:val="0"/>
            </w:pPr>
          </w:p>
        </w:tc>
        <w:tc>
          <w:tcPr>
            <w:tcW w:w="145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6CDDEC3" w14:textId="77777777" w:rsidR="00542CA0" w:rsidRDefault="00542CA0">
            <w:pPr>
              <w:widowControl w:val="0"/>
            </w:pPr>
          </w:p>
        </w:tc>
        <w:tc>
          <w:tcPr>
            <w:tcW w:w="1666" w:type="dxa"/>
            <w:tcBorders>
              <w:top w:val="single" w:sz="4" w:space="0" w:color="000000"/>
              <w:left w:val="single" w:sz="4" w:space="0" w:color="000000"/>
              <w:bottom w:val="single" w:sz="4" w:space="0" w:color="000000"/>
              <w:right w:val="single" w:sz="4" w:space="0" w:color="000000"/>
            </w:tcBorders>
            <w:shd w:val="clear" w:color="auto" w:fill="FFF2CC"/>
          </w:tcPr>
          <w:p w14:paraId="22E784E8"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731" w:type="dxa"/>
            <w:tcBorders>
              <w:top w:val="single" w:sz="4" w:space="0" w:color="000000"/>
              <w:left w:val="single" w:sz="4" w:space="0" w:color="000000"/>
              <w:bottom w:val="single" w:sz="4" w:space="0" w:color="000000"/>
              <w:right w:val="single" w:sz="4" w:space="0" w:color="000000"/>
            </w:tcBorders>
            <w:shd w:val="clear" w:color="auto" w:fill="FFF2CC"/>
          </w:tcPr>
          <w:p w14:paraId="26E27640"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59E764FB" w14:textId="77777777" w:rsidTr="007E490B">
        <w:trPr>
          <w:trHeight w:val="3302"/>
        </w:trPr>
        <w:tc>
          <w:tcPr>
            <w:tcW w:w="301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5694AE4" w14:textId="77777777" w:rsidR="00542CA0" w:rsidRDefault="00A46710">
            <w:pPr>
              <w:pStyle w:val="BodyAAA"/>
              <w:widowControl w:val="0"/>
              <w:tabs>
                <w:tab w:val="left" w:pos="3060"/>
              </w:tabs>
            </w:pPr>
            <w:r>
              <w:rPr>
                <w:rFonts w:ascii="Times New Roman" w:hAnsi="Times New Roman"/>
                <w:sz w:val="18"/>
                <w:szCs w:val="18"/>
                <w:lang w:val="ru-RU"/>
              </w:rPr>
              <w:t>1.1.1.1. Доследно спровођење прописа у пракси, уз појачавање инспекцијског надзора, сталне обуке и системско укључивање питања приступа тако да се програми, планови и пројекти обавезно развијају са уграђеном компонентом приступачности, у складу са принципом „Универзални дизајн”, уз унапређивање и што веће коришћење асистивних технологија</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36AC2C7" w14:textId="77777777" w:rsidR="00542CA0" w:rsidRDefault="00A46710">
            <w:pPr>
              <w:pStyle w:val="BodyDAAAAAA"/>
              <w:widowControl w:val="0"/>
              <w:tabs>
                <w:tab w:val="left" w:pos="3060"/>
              </w:tabs>
            </w:pPr>
            <w:r>
              <w:rPr>
                <w:sz w:val="18"/>
                <w:szCs w:val="18"/>
              </w:rPr>
              <w:t>МГСИ</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1BF1DBE" w14:textId="77777777" w:rsidR="00542CA0" w:rsidRDefault="00A46710">
            <w:pPr>
              <w:pStyle w:val="BodyDAAAAAA"/>
              <w:widowControl w:val="0"/>
              <w:tabs>
                <w:tab w:val="left" w:pos="3060"/>
              </w:tabs>
              <w:rPr>
                <w:sz w:val="18"/>
                <w:szCs w:val="18"/>
              </w:rPr>
            </w:pPr>
            <w:r>
              <w:rPr>
                <w:sz w:val="18"/>
                <w:szCs w:val="18"/>
              </w:rPr>
              <w:t>ЈЛС,</w:t>
            </w:r>
          </w:p>
          <w:p w14:paraId="3BE4C682" w14:textId="77777777" w:rsidR="00542CA0" w:rsidRDefault="00542CA0">
            <w:pPr>
              <w:pStyle w:val="BodyDAAAAAA"/>
              <w:widowControl w:val="0"/>
              <w:tabs>
                <w:tab w:val="left" w:pos="3060"/>
              </w:tabs>
              <w:rPr>
                <w:sz w:val="18"/>
                <w:szCs w:val="18"/>
              </w:rPr>
            </w:pPr>
          </w:p>
          <w:p w14:paraId="52A043D0" w14:textId="77777777" w:rsidR="00542CA0" w:rsidRDefault="00A46710">
            <w:pPr>
              <w:pStyle w:val="BodyDAAAAAA"/>
              <w:widowControl w:val="0"/>
              <w:tabs>
                <w:tab w:val="left" w:pos="3060"/>
              </w:tabs>
              <w:rPr>
                <w:sz w:val="18"/>
                <w:szCs w:val="18"/>
              </w:rPr>
            </w:pPr>
            <w:r>
              <w:rPr>
                <w:sz w:val="18"/>
                <w:szCs w:val="18"/>
              </w:rPr>
              <w:t>Грађевинска инспекција</w:t>
            </w:r>
          </w:p>
          <w:p w14:paraId="6956738D" w14:textId="77777777" w:rsidR="00542CA0" w:rsidRDefault="00A46710">
            <w:pPr>
              <w:pStyle w:val="BodyDAAAAAA"/>
              <w:widowControl w:val="0"/>
              <w:tabs>
                <w:tab w:val="left" w:pos="3060"/>
              </w:tabs>
              <w:rPr>
                <w:sz w:val="18"/>
                <w:szCs w:val="18"/>
              </w:rPr>
            </w:pPr>
            <w:r>
              <w:rPr>
                <w:sz w:val="18"/>
                <w:szCs w:val="18"/>
              </w:rPr>
              <w:t>НАЈУ</w:t>
            </w:r>
          </w:p>
          <w:p w14:paraId="349BE521" w14:textId="77777777" w:rsidR="00542CA0" w:rsidRDefault="00A46710">
            <w:pPr>
              <w:pStyle w:val="BodyDAAAAAA"/>
              <w:widowControl w:val="0"/>
              <w:tabs>
                <w:tab w:val="left" w:pos="3060"/>
              </w:tabs>
            </w:pPr>
            <w:r>
              <w:rPr>
                <w:sz w:val="18"/>
                <w:szCs w:val="18"/>
              </w:rPr>
              <w:t xml:space="preserve">(обука о принципу „Универзалног дизајна” за запослене у ЈЛС, сектор за урбанизам, становање и изградњу) </w:t>
            </w:r>
          </w:p>
        </w:tc>
        <w:tc>
          <w:tcPr>
            <w:tcW w:w="131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6E70D17" w14:textId="0877CE5F" w:rsidR="00590624" w:rsidRDefault="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1A7F9A5B" w14:textId="69C8170E" w:rsidR="003D0039" w:rsidRDefault="00590624">
            <w:pPr>
              <w:pStyle w:val="BodyDAAAAAA"/>
              <w:widowControl w:val="0"/>
              <w:tabs>
                <w:tab w:val="left" w:pos="3060"/>
              </w:tabs>
              <w:rPr>
                <w:sz w:val="18"/>
                <w:szCs w:val="18"/>
                <w:lang w:val="sr-Cyrl-RS"/>
              </w:rPr>
            </w:pPr>
            <w:r>
              <w:rPr>
                <w:sz w:val="18"/>
                <w:szCs w:val="18"/>
                <w:lang w:val="sr-Cyrl-RS"/>
              </w:rPr>
              <w:t>к</w:t>
            </w:r>
            <w:r w:rsidR="00A20A8C">
              <w:rPr>
                <w:sz w:val="18"/>
                <w:szCs w:val="18"/>
                <w:lang w:val="sr-Cyrl-RS"/>
              </w:rPr>
              <w:t xml:space="preserve">онтинуирано по </w:t>
            </w:r>
            <w:r w:rsidR="000F2A03">
              <w:rPr>
                <w:sz w:val="18"/>
                <w:szCs w:val="18"/>
                <w:lang w:val="sr-Cyrl-RS"/>
              </w:rPr>
              <w:t>годинама</w:t>
            </w:r>
            <w:r w:rsidR="00A20A8C">
              <w:rPr>
                <w:sz w:val="18"/>
                <w:szCs w:val="18"/>
                <w:lang w:val="sr-Cyrl-RS"/>
              </w:rPr>
              <w:t xml:space="preserve"> </w:t>
            </w:r>
          </w:p>
          <w:p w14:paraId="5BB1F4F5" w14:textId="50E19629" w:rsidR="00542CA0" w:rsidRPr="00A20A8C" w:rsidRDefault="00542CA0">
            <w:pPr>
              <w:pStyle w:val="BodyDAAAAAA"/>
              <w:widowControl w:val="0"/>
              <w:tabs>
                <w:tab w:val="left" w:pos="3060"/>
              </w:tabs>
              <w:rPr>
                <w:lang w:val="sr-Cyrl-RS"/>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550F5044" w14:textId="77777777" w:rsidR="00542CA0" w:rsidRDefault="00A46710">
            <w:pPr>
              <w:pStyle w:val="BodyAAA"/>
              <w:widowControl w:val="0"/>
              <w:tabs>
                <w:tab w:val="left" w:pos="3060"/>
              </w:tabs>
              <w:jc w:val="both"/>
              <w:rPr>
                <w:rFonts w:ascii="Times New Roman" w:eastAsia="Times New Roman" w:hAnsi="Times New Roman" w:cs="Times New Roman"/>
                <w:sz w:val="18"/>
                <w:szCs w:val="18"/>
              </w:rPr>
            </w:pPr>
            <w:r>
              <w:rPr>
                <w:rFonts w:ascii="Times New Roman" w:hAnsi="Times New Roman"/>
                <w:sz w:val="18"/>
                <w:szCs w:val="18"/>
              </w:rPr>
              <w:t>Извор 1</w:t>
            </w:r>
          </w:p>
          <w:p w14:paraId="478724CF" w14:textId="77777777" w:rsidR="00542CA0" w:rsidRDefault="00A46710">
            <w:pPr>
              <w:pStyle w:val="BodyAAA"/>
              <w:widowControl w:val="0"/>
              <w:tabs>
                <w:tab w:val="left" w:pos="3060"/>
              </w:tabs>
              <w:jc w:val="both"/>
              <w:rPr>
                <w:rFonts w:ascii="Times New Roman" w:eastAsia="Times New Roman" w:hAnsi="Times New Roman" w:cs="Times New Roman"/>
                <w:sz w:val="18"/>
                <w:szCs w:val="18"/>
              </w:rPr>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p w14:paraId="269BE674" w14:textId="77777777" w:rsidR="00542CA0" w:rsidRDefault="00542CA0">
            <w:pPr>
              <w:pStyle w:val="BodyAAA"/>
              <w:widowControl w:val="0"/>
              <w:tabs>
                <w:tab w:val="left" w:pos="3060"/>
              </w:tabs>
              <w:jc w:val="both"/>
              <w:rPr>
                <w:rFonts w:ascii="Times New Roman" w:eastAsia="Times New Roman" w:hAnsi="Times New Roman" w:cs="Times New Roman"/>
                <w:sz w:val="18"/>
                <w:szCs w:val="18"/>
                <w:lang w:val="ru-RU"/>
              </w:rPr>
            </w:pPr>
          </w:p>
          <w:p w14:paraId="45E4AE08" w14:textId="77777777" w:rsidR="00542CA0" w:rsidRDefault="00A46710">
            <w:pPr>
              <w:pStyle w:val="BodyB"/>
              <w:widowControl w:val="0"/>
              <w:tabs>
                <w:tab w:val="left" w:pos="3060"/>
              </w:tabs>
              <w:jc w:val="both"/>
            </w:pPr>
            <w:r>
              <w:rPr>
                <w:sz w:val="18"/>
                <w:szCs w:val="18"/>
                <w:u w:color="FF2600"/>
                <w:shd w:val="clear" w:color="auto" w:fill="FEFFFF"/>
                <w:lang w:val="ru-RU"/>
              </w:rPr>
              <w:t>Напомена: Потребно је аплицирати за донаторска средства, након израде посебне анализе носиоца активности о потребама до краја 202</w:t>
            </w:r>
            <w:r>
              <w:rPr>
                <w:sz w:val="18"/>
                <w:szCs w:val="18"/>
                <w:u w:color="FF2600"/>
                <w:shd w:val="clear" w:color="auto" w:fill="FEFFFF"/>
              </w:rPr>
              <w:t>3</w:t>
            </w:r>
            <w:r>
              <w:rPr>
                <w:sz w:val="18"/>
                <w:szCs w:val="18"/>
                <w:u w:color="FF2600"/>
                <w:shd w:val="clear" w:color="auto" w:fill="FEFFFF"/>
                <w:lang w:val="ru-RU"/>
              </w:rPr>
              <w:t>. године</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0F54417" w14:textId="77777777" w:rsidR="00542CA0" w:rsidRDefault="00A46710">
            <w:pPr>
              <w:pStyle w:val="BodyB"/>
              <w:widowControl w:val="0"/>
              <w:tabs>
                <w:tab w:val="left" w:pos="3060"/>
              </w:tabs>
            </w:pPr>
            <w:r>
              <w:rPr>
                <w:sz w:val="18"/>
                <w:szCs w:val="18"/>
                <w:lang w:val="ru-RU"/>
              </w:rPr>
              <w:t xml:space="preserve">Буџетирано у оквиру активности </w:t>
            </w:r>
            <w:r>
              <w:rPr>
                <w:sz w:val="18"/>
                <w:szCs w:val="18"/>
              </w:rPr>
              <w:t>1.1.2.6.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C4228BC" w14:textId="77777777" w:rsidR="00542CA0" w:rsidRDefault="00542CA0">
            <w:pPr>
              <w:widowControl w:val="0"/>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612169DE" w14:textId="77777777" w:rsidR="00542CA0" w:rsidRDefault="00542CA0">
            <w:pPr>
              <w:widowControl w:val="0"/>
            </w:pPr>
          </w:p>
        </w:tc>
      </w:tr>
      <w:tr w:rsidR="00542CA0" w14:paraId="7E22EE8C" w14:textId="77777777" w:rsidTr="007E490B">
        <w:trPr>
          <w:trHeight w:val="20"/>
        </w:trPr>
        <w:tc>
          <w:tcPr>
            <w:tcW w:w="30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9CA47" w14:textId="77777777" w:rsidR="00542CA0" w:rsidRDefault="00542CA0">
            <w:pPr>
              <w:widowControl w:val="0"/>
            </w:pPr>
          </w:p>
        </w:tc>
        <w:tc>
          <w:tcPr>
            <w:tcW w:w="14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1B826" w14:textId="77777777" w:rsidR="00542CA0" w:rsidRDefault="00542CA0">
            <w:pPr>
              <w:widowControl w:val="0"/>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B23FAF" w14:textId="77777777" w:rsidR="00542CA0" w:rsidRDefault="00542CA0">
            <w:pPr>
              <w:widowControl w:val="0"/>
            </w:pPr>
          </w:p>
        </w:tc>
        <w:tc>
          <w:tcPr>
            <w:tcW w:w="13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1C0B2" w14:textId="77777777" w:rsidR="00542CA0" w:rsidRDefault="00542CA0">
            <w:pPr>
              <w:widowControl w:val="0"/>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748A1A67" w14:textId="77777777" w:rsidR="00542CA0" w:rsidRDefault="00542CA0">
            <w:pPr>
              <w:widowControl w:val="0"/>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7123D9A6" w14:textId="77777777" w:rsidR="00542CA0" w:rsidRDefault="00542CA0">
            <w:pPr>
              <w:widowControl w:val="0"/>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7619C56" w14:textId="77777777" w:rsidR="00542CA0" w:rsidRDefault="00542CA0">
            <w:pPr>
              <w:widowControl w:val="0"/>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6B7396D" w14:textId="77777777" w:rsidR="00542CA0" w:rsidRDefault="00542CA0">
            <w:pPr>
              <w:widowControl w:val="0"/>
            </w:pPr>
          </w:p>
        </w:tc>
      </w:tr>
      <w:tr w:rsidR="00542CA0" w14:paraId="77663F11" w14:textId="77777777" w:rsidTr="007E490B">
        <w:trPr>
          <w:trHeight w:val="1748"/>
        </w:trPr>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1D267CE7" w14:textId="77777777" w:rsidR="00542CA0" w:rsidRDefault="00A46710">
            <w:pPr>
              <w:pStyle w:val="BodyAAA"/>
              <w:widowControl w:val="0"/>
              <w:tabs>
                <w:tab w:val="left" w:pos="3060"/>
              </w:tabs>
            </w:pPr>
            <w:r>
              <w:rPr>
                <w:rFonts w:ascii="Times New Roman" w:hAnsi="Times New Roman"/>
                <w:sz w:val="18"/>
                <w:szCs w:val="18"/>
                <w:lang w:val="ru-RU"/>
              </w:rPr>
              <w:t xml:space="preserve">1.1.1.2. Креирање и спровођење </w:t>
            </w:r>
            <w:r>
              <w:rPr>
                <w:rFonts w:ascii="Times New Roman" w:hAnsi="Times New Roman"/>
                <w:sz w:val="18"/>
                <w:szCs w:val="18"/>
                <w:u w:color="FF2600"/>
                <w:lang w:val="ru-RU"/>
              </w:rPr>
              <w:t>оперативног</w:t>
            </w:r>
            <w:r>
              <w:rPr>
                <w:rFonts w:ascii="Times New Roman" w:hAnsi="Times New Roman"/>
                <w:sz w:val="18"/>
                <w:szCs w:val="18"/>
                <w:lang w:val="ru-RU"/>
              </w:rPr>
              <w:t xml:space="preserve"> плана за приступачност</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68927020" w14:textId="77777777" w:rsidR="00542CA0" w:rsidRDefault="00A46710">
            <w:pPr>
              <w:pStyle w:val="BodyDAAAAAA"/>
              <w:widowControl w:val="0"/>
              <w:tabs>
                <w:tab w:val="left" w:pos="3060"/>
              </w:tabs>
            </w:pPr>
            <w:r>
              <w:rPr>
                <w:sz w:val="18"/>
                <w:szCs w:val="18"/>
              </w:rPr>
              <w:t>МГСИ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54E45D08" w14:textId="77777777" w:rsidR="00542CA0" w:rsidRDefault="00A46710">
            <w:pPr>
              <w:pStyle w:val="BodyDAAAAAA"/>
              <w:widowControl w:val="0"/>
              <w:tabs>
                <w:tab w:val="left" w:pos="3060"/>
              </w:tabs>
              <w:rPr>
                <w:sz w:val="18"/>
                <w:szCs w:val="18"/>
              </w:rPr>
            </w:pPr>
            <w:r>
              <w:rPr>
                <w:sz w:val="18"/>
                <w:szCs w:val="18"/>
              </w:rPr>
              <w:t>МДУЛС</w:t>
            </w:r>
          </w:p>
          <w:p w14:paraId="57D1DAD7" w14:textId="77777777" w:rsidR="00542CA0" w:rsidRDefault="00A46710">
            <w:pPr>
              <w:pStyle w:val="BodyDAAAAAA"/>
              <w:widowControl w:val="0"/>
              <w:tabs>
                <w:tab w:val="left" w:pos="3060"/>
              </w:tabs>
              <w:rPr>
                <w:sz w:val="18"/>
                <w:szCs w:val="18"/>
              </w:rPr>
            </w:pPr>
            <w:r>
              <w:rPr>
                <w:sz w:val="18"/>
                <w:szCs w:val="18"/>
              </w:rPr>
              <w:t>ЗГ</w:t>
            </w:r>
          </w:p>
          <w:p w14:paraId="28C54944" w14:textId="77777777" w:rsidR="00542CA0" w:rsidRDefault="00A46710">
            <w:pPr>
              <w:pStyle w:val="BodyDAAAAAA"/>
              <w:widowControl w:val="0"/>
              <w:tabs>
                <w:tab w:val="left" w:pos="3060"/>
              </w:tabs>
            </w:pPr>
            <w:r>
              <w:rPr>
                <w:sz w:val="18"/>
                <w:szCs w:val="18"/>
              </w:rPr>
              <w:t>ЈЛС</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33988368" w14:textId="77777777" w:rsidR="00542CA0" w:rsidRDefault="00A46710">
            <w:pPr>
              <w:pStyle w:val="BodyDAAAAAA"/>
              <w:widowControl w:val="0"/>
              <w:tabs>
                <w:tab w:val="left" w:pos="3060"/>
              </w:tabs>
              <w:rPr>
                <w:sz w:val="18"/>
                <w:szCs w:val="18"/>
              </w:rPr>
            </w:pPr>
            <w:r>
              <w:rPr>
                <w:sz w:val="18"/>
                <w:szCs w:val="18"/>
              </w:rPr>
              <w:t>IV квартал 2023.</w:t>
            </w:r>
          </w:p>
          <w:p w14:paraId="7CF5EE1E" w14:textId="77777777" w:rsidR="00542CA0" w:rsidRDefault="00A46710">
            <w:pPr>
              <w:pStyle w:val="BodyDAAAAAA"/>
              <w:widowControl w:val="0"/>
              <w:tabs>
                <w:tab w:val="left" w:pos="3060"/>
              </w:tabs>
            </w:pPr>
            <w:r>
              <w:rPr>
                <w:sz w:val="18"/>
                <w:szCs w:val="18"/>
              </w:rPr>
              <w:t xml:space="preserve">(Напомена: Продужен рок из првог АП: IV квартал 2021.)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01BCDDBA" w14:textId="77777777" w:rsidR="00542CA0" w:rsidRDefault="00A46710">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592E08B" w14:textId="77777777" w:rsidR="00542CA0" w:rsidRDefault="00A46710">
            <w:pPr>
              <w:pStyle w:val="BodyB"/>
              <w:widowControl w:val="0"/>
              <w:tabs>
                <w:tab w:val="left" w:pos="3060"/>
              </w:tabs>
              <w:rPr>
                <w:sz w:val="18"/>
                <w:szCs w:val="18"/>
              </w:rPr>
            </w:pPr>
            <w:proofErr w:type="gramStart"/>
            <w:r>
              <w:rPr>
                <w:sz w:val="18"/>
                <w:szCs w:val="18"/>
              </w:rPr>
              <w:t>МГСИ</w:t>
            </w:r>
            <w:r>
              <w:rPr>
                <w:sz w:val="18"/>
                <w:szCs w:val="18"/>
                <w:lang w:val="ru-RU"/>
              </w:rPr>
              <w:t xml:space="preserve"> :Буџетирано</w:t>
            </w:r>
            <w:proofErr w:type="gramEnd"/>
            <w:r>
              <w:rPr>
                <w:sz w:val="18"/>
                <w:szCs w:val="18"/>
                <w:lang w:val="ru-RU"/>
              </w:rPr>
              <w:t xml:space="preserve"> у оквиру активности </w:t>
            </w:r>
            <w:r>
              <w:rPr>
                <w:sz w:val="18"/>
                <w:szCs w:val="18"/>
              </w:rPr>
              <w:t>1.1.2.6.</w:t>
            </w:r>
          </w:p>
          <w:p w14:paraId="3A4548D3" w14:textId="77777777" w:rsidR="00542CA0" w:rsidRDefault="00A46710">
            <w:pPr>
              <w:pStyle w:val="BodyB"/>
              <w:widowControl w:val="0"/>
              <w:tabs>
                <w:tab w:val="left" w:pos="3060"/>
              </w:tabs>
              <w:rPr>
                <w:sz w:val="18"/>
                <w:szCs w:val="18"/>
              </w:rPr>
            </w:pPr>
            <w:r>
              <w:rPr>
                <w:sz w:val="18"/>
                <w:szCs w:val="18"/>
              </w:rPr>
              <w:t>МДУЛС: Нису потребна финансијска средства</w:t>
            </w:r>
          </w:p>
          <w:p w14:paraId="2EBD0246" w14:textId="024F21E9" w:rsidR="006756C8" w:rsidRPr="00B25D79" w:rsidRDefault="006756C8" w:rsidP="005F49C1">
            <w:pPr>
              <w:pStyle w:val="BodyB"/>
              <w:widowControl w:val="0"/>
              <w:tabs>
                <w:tab w:val="left" w:pos="3060"/>
              </w:tabs>
              <w:rPr>
                <w:lang w:val="sr-Cyrl-RS"/>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40D16BE" w14:textId="77777777" w:rsidR="00542CA0" w:rsidRDefault="00542CA0">
            <w:pPr>
              <w:widowControl w:val="0"/>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252E2C4D" w14:textId="77777777" w:rsidR="00542CA0" w:rsidRDefault="00542CA0">
            <w:pPr>
              <w:widowControl w:val="0"/>
            </w:pPr>
          </w:p>
        </w:tc>
      </w:tr>
      <w:tr w:rsidR="00542CA0" w14:paraId="1A9600D1" w14:textId="77777777" w:rsidTr="007E490B">
        <w:trPr>
          <w:trHeight w:val="1721"/>
        </w:trPr>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288E58C0" w14:textId="77777777" w:rsidR="00542CA0" w:rsidRDefault="00A46710">
            <w:pPr>
              <w:pStyle w:val="BodyAAA"/>
              <w:widowControl w:val="0"/>
              <w:tabs>
                <w:tab w:val="left" w:pos="3060"/>
              </w:tabs>
            </w:pPr>
            <w:r>
              <w:rPr>
                <w:rFonts w:ascii="Times New Roman" w:hAnsi="Times New Roman"/>
                <w:sz w:val="18"/>
                <w:szCs w:val="18"/>
              </w:rPr>
              <w:t>1.1.1.3. Формирање фонда у надлежности МГСИ за спровођење локалних акционих планова за приступачност (</w:t>
            </w:r>
            <w:r>
              <w:rPr>
                <w:rFonts w:ascii="Times New Roman" w:hAnsi="Times New Roman"/>
                <w:sz w:val="18"/>
                <w:szCs w:val="18"/>
                <w:lang w:val="ru-RU"/>
              </w:rPr>
              <w:t>отворен конкурс преко целе године</w:t>
            </w:r>
            <w:r>
              <w:rPr>
                <w:rFonts w:ascii="Times New Roman" w:hAnsi="Times New Roman"/>
                <w:sz w:val="18"/>
                <w:szCs w:val="18"/>
              </w:rPr>
              <w:t>) (веза са 1.1.4.4.)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7EF950A" w14:textId="77777777" w:rsidR="00542CA0" w:rsidRDefault="00A46710">
            <w:pPr>
              <w:pStyle w:val="BodyDAAAAAA"/>
              <w:widowControl w:val="0"/>
              <w:tabs>
                <w:tab w:val="left" w:pos="3060"/>
              </w:tabs>
            </w:pPr>
            <w:r>
              <w:rPr>
                <w:sz w:val="18"/>
                <w:szCs w:val="18"/>
              </w:rPr>
              <w:t>МГСИ</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3D3591ED" w14:textId="77777777" w:rsidR="00542CA0" w:rsidRDefault="00A46710">
            <w:pPr>
              <w:pStyle w:val="BodyDAAAAAA"/>
              <w:widowControl w:val="0"/>
              <w:tabs>
                <w:tab w:val="left" w:pos="3060"/>
              </w:tabs>
            </w:pPr>
            <w:r>
              <w:rPr>
                <w:sz w:val="18"/>
                <w:szCs w:val="18"/>
              </w:rPr>
              <w:t>ЈЛС</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4B2BFD26" w14:textId="77777777" w:rsidR="00542CA0" w:rsidRDefault="00A46710">
            <w:pPr>
              <w:pStyle w:val="BodyDAAAAAA"/>
              <w:widowControl w:val="0"/>
              <w:tabs>
                <w:tab w:val="left" w:pos="3060"/>
              </w:tabs>
              <w:rPr>
                <w:sz w:val="18"/>
                <w:szCs w:val="18"/>
              </w:rPr>
            </w:pPr>
            <w:r>
              <w:rPr>
                <w:sz w:val="18"/>
                <w:szCs w:val="18"/>
              </w:rPr>
              <w:t>II квартал 2023</w:t>
            </w:r>
          </w:p>
          <w:p w14:paraId="719B82A7" w14:textId="77777777" w:rsidR="00542CA0" w:rsidRDefault="00A46710">
            <w:pPr>
              <w:pStyle w:val="BodyDAAAAAA"/>
              <w:widowControl w:val="0"/>
              <w:tabs>
                <w:tab w:val="left" w:pos="3060"/>
              </w:tabs>
              <w:rPr>
                <w:sz w:val="18"/>
                <w:szCs w:val="18"/>
              </w:rPr>
            </w:pPr>
            <w:r>
              <w:rPr>
                <w:sz w:val="18"/>
                <w:szCs w:val="18"/>
              </w:rPr>
              <w:t>(Напомена: Продужен рок из првог АП:</w:t>
            </w:r>
          </w:p>
          <w:p w14:paraId="75F0376D" w14:textId="77777777" w:rsidR="00542CA0" w:rsidRDefault="00A46710">
            <w:pPr>
              <w:pStyle w:val="BodyDAAAAAA"/>
              <w:widowControl w:val="0"/>
              <w:tabs>
                <w:tab w:val="left" w:pos="3060"/>
              </w:tabs>
            </w:pPr>
            <w:r>
              <w:rPr>
                <w:sz w:val="18"/>
                <w:szCs w:val="18"/>
              </w:rPr>
              <w:t>II квартал 2021.)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B8B4D0E" w14:textId="77777777" w:rsidR="00542CA0" w:rsidRDefault="00A46710">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A17E0AF" w14:textId="77777777" w:rsidR="00542CA0" w:rsidRDefault="00A46710">
            <w:pPr>
              <w:pStyle w:val="BodyB"/>
              <w:widowControl w:val="0"/>
              <w:tabs>
                <w:tab w:val="left" w:pos="3060"/>
              </w:tabs>
            </w:pPr>
            <w:r>
              <w:rPr>
                <w:sz w:val="18"/>
                <w:szCs w:val="18"/>
                <w:lang w:val="ru-RU"/>
              </w:rPr>
              <w:t xml:space="preserve">Буџетирано у оквиру активности </w:t>
            </w:r>
            <w:r>
              <w:rPr>
                <w:sz w:val="18"/>
                <w:szCs w:val="18"/>
              </w:rPr>
              <w:t>1.1.2.6.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1113882C" w14:textId="77777777" w:rsidR="00542CA0" w:rsidRDefault="00542CA0">
            <w:pPr>
              <w:widowControl w:val="0"/>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355BB75B" w14:textId="77777777" w:rsidR="00542CA0" w:rsidRDefault="00542CA0">
            <w:pPr>
              <w:widowControl w:val="0"/>
            </w:pPr>
          </w:p>
        </w:tc>
      </w:tr>
      <w:tr w:rsidR="00590624" w14:paraId="4E6E66DC" w14:textId="77777777" w:rsidTr="007E490B">
        <w:trPr>
          <w:trHeight w:val="1812"/>
        </w:trPr>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71E969A4" w14:textId="6BD87B5A" w:rsidR="00590624" w:rsidRDefault="00590624" w:rsidP="00590624">
            <w:pPr>
              <w:pStyle w:val="BodyDAAAAAA"/>
              <w:widowControl w:val="0"/>
              <w:tabs>
                <w:tab w:val="left" w:pos="3060"/>
              </w:tabs>
            </w:pPr>
            <w:r>
              <w:rPr>
                <w:sz w:val="18"/>
                <w:szCs w:val="18"/>
                <w:lang w:val="ru-RU"/>
              </w:rPr>
              <w:t>1.1.1.</w:t>
            </w:r>
            <w:r>
              <w:rPr>
                <w:sz w:val="18"/>
                <w:szCs w:val="18"/>
              </w:rPr>
              <w:t>4</w:t>
            </w:r>
            <w:r>
              <w:rPr>
                <w:sz w:val="18"/>
                <w:szCs w:val="18"/>
                <w:lang w:val="ru-RU"/>
              </w:rPr>
              <w:t xml:space="preserve">. </w:t>
            </w:r>
            <w:r>
              <w:rPr>
                <w:sz w:val="18"/>
                <w:szCs w:val="18"/>
                <w:u w:color="FF2600"/>
                <w:lang w:val="ru-RU"/>
              </w:rPr>
              <w:t>Подстицање употребе ИКТ у обезбеђивању приступачних информација, образовања, запошљавања и јавних услуга кроз поступке јавних набавки и афирмативне акције.</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286BA22" w14:textId="77777777" w:rsidR="00590624" w:rsidRDefault="00590624" w:rsidP="00590624">
            <w:pPr>
              <w:pStyle w:val="BodyDAAAAAA"/>
              <w:widowControl w:val="0"/>
              <w:tabs>
                <w:tab w:val="left" w:pos="3060"/>
              </w:tabs>
            </w:pPr>
            <w:r>
              <w:rPr>
                <w:sz w:val="18"/>
                <w:szCs w:val="18"/>
              </w:rPr>
              <w:t>МИТ</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259F6014" w14:textId="77777777" w:rsidR="00590624" w:rsidRDefault="00590624" w:rsidP="00590624">
            <w:pPr>
              <w:pStyle w:val="BodyDAAAAAA"/>
              <w:widowControl w:val="0"/>
              <w:tabs>
                <w:tab w:val="left" w:pos="3060"/>
              </w:tabs>
            </w:pPr>
            <w:r>
              <w:rPr>
                <w:sz w:val="18"/>
                <w:szCs w:val="18"/>
              </w:rPr>
              <w:t xml:space="preserve"> МТО</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3B3323DD"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33F3B771" w14:textId="1C48391A"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6E359BCE" w14:textId="0BDD131E" w:rsidR="00590624" w:rsidRDefault="00590624" w:rsidP="00590624">
            <w:pPr>
              <w:pStyle w:val="BodyDAAAAAA"/>
              <w:widowControl w:val="0"/>
              <w:tabs>
                <w:tab w:val="left" w:pos="3060"/>
              </w:tabs>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19A7250D" w14:textId="77777777" w:rsidR="00590624" w:rsidRDefault="00590624" w:rsidP="00590624">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p w14:paraId="3C4516E6" w14:textId="1E4B950D" w:rsidR="00590624" w:rsidRDefault="00590624" w:rsidP="00590624">
            <w:pPr>
              <w:pStyle w:val="BodyB"/>
              <w:widowControl w:val="0"/>
              <w:tabs>
                <w:tab w:val="left" w:pos="3060"/>
              </w:tabs>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18C51B7" w14:textId="77777777" w:rsidR="00590624" w:rsidRDefault="00590624" w:rsidP="00590624">
            <w:pPr>
              <w:pStyle w:val="BodyB"/>
              <w:widowControl w:val="0"/>
              <w:tabs>
                <w:tab w:val="left" w:pos="3060"/>
              </w:tabs>
            </w:pPr>
            <w:r>
              <w:rPr>
                <w:sz w:val="18"/>
                <w:szCs w:val="18"/>
              </w:rPr>
              <w:t>Буџетирано у оквиру 1.1.1.6.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F27C35B" w14:textId="77777777" w:rsidR="00590624" w:rsidRDefault="00590624" w:rsidP="00590624">
            <w:pPr>
              <w:widowControl w:val="0"/>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737E46C8" w14:textId="77777777" w:rsidR="00590624" w:rsidRDefault="00590624" w:rsidP="00590624">
            <w:pPr>
              <w:widowControl w:val="0"/>
            </w:pPr>
          </w:p>
        </w:tc>
      </w:tr>
      <w:tr w:rsidR="00590624" w14:paraId="75E1401F" w14:textId="77777777" w:rsidTr="007E490B">
        <w:trPr>
          <w:trHeight w:val="2412"/>
        </w:trPr>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7C6CD7AA" w14:textId="39FCDEF1" w:rsidR="00590624" w:rsidRPr="007E490B" w:rsidRDefault="00590624" w:rsidP="00590624">
            <w:pPr>
              <w:pStyle w:val="BodyAAA"/>
              <w:widowControl w:val="0"/>
              <w:tabs>
                <w:tab w:val="left" w:pos="3060"/>
              </w:tabs>
              <w:rPr>
                <w:rFonts w:ascii="Times New Roman" w:hAnsi="Times New Roman" w:cs="Times New Roman"/>
              </w:rPr>
            </w:pPr>
            <w:r>
              <w:rPr>
                <w:rFonts w:ascii="Times New Roman" w:hAnsi="Times New Roman" w:cs="Times New Roman"/>
                <w:sz w:val="18"/>
                <w:szCs w:val="18"/>
              </w:rPr>
              <w:t>1.1.1.5</w:t>
            </w:r>
            <w:r w:rsidRPr="007E490B">
              <w:rPr>
                <w:rFonts w:ascii="Times New Roman" w:hAnsi="Times New Roman" w:cs="Times New Roman"/>
                <w:sz w:val="18"/>
                <w:szCs w:val="18"/>
              </w:rPr>
              <w:t xml:space="preserve">. </w:t>
            </w:r>
            <w:r w:rsidRPr="007E490B">
              <w:rPr>
                <w:rFonts w:ascii="Times New Roman" w:hAnsi="Times New Roman" w:cs="Times New Roman"/>
                <w:sz w:val="18"/>
                <w:szCs w:val="18"/>
                <w:u w:color="FF2600"/>
              </w:rPr>
              <w:t xml:space="preserve">Наставак подршке пројектима производње и емитовања медијских садржаја </w:t>
            </w:r>
            <w:r w:rsidRPr="007E490B">
              <w:rPr>
                <w:rFonts w:ascii="Times New Roman" w:hAnsi="Times New Roman" w:cs="Times New Roman"/>
                <w:sz w:val="18"/>
                <w:szCs w:val="18"/>
                <w:u w:color="FF2600"/>
                <w:lang w:val="ru-RU"/>
              </w:rPr>
              <w:t>приступачних за ОСИ.</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769A9B7A" w14:textId="77777777" w:rsidR="00590624" w:rsidRDefault="00590624" w:rsidP="00590624">
            <w:pPr>
              <w:pStyle w:val="BodyDAAAA"/>
              <w:widowControl w:val="0"/>
              <w:tabs>
                <w:tab w:val="left" w:pos="3060"/>
              </w:tabs>
            </w:pPr>
            <w:r>
              <w:rPr>
                <w:sz w:val="18"/>
                <w:szCs w:val="18"/>
                <w:u w:color="0433FF"/>
              </w:rPr>
              <w:t>МИТ</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244B87F1" w14:textId="77777777" w:rsidR="00590624" w:rsidRDefault="00590624" w:rsidP="00590624">
            <w:pPr>
              <w:pStyle w:val="BodyDAAAA"/>
              <w:widowControl w:val="0"/>
              <w:tabs>
                <w:tab w:val="left" w:pos="3060"/>
              </w:tabs>
            </w:pPr>
            <w:r>
              <w:rPr>
                <w:sz w:val="18"/>
                <w:szCs w:val="18"/>
                <w:u w:color="0433FF"/>
              </w:rPr>
              <w:t>ЈЛС</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65A1BD0E"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8DEA2BF" w14:textId="76E9ED60"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0AADC55" w14:textId="69BF2956" w:rsidR="00590624" w:rsidRDefault="00590624" w:rsidP="00590624">
            <w:pPr>
              <w:pStyle w:val="BodyDAAAA"/>
              <w:widowControl w:val="0"/>
              <w:tabs>
                <w:tab w:val="left" w:pos="3060"/>
              </w:tabs>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35D349B3" w14:textId="77777777" w:rsidR="00590624" w:rsidRDefault="00590624" w:rsidP="00590624">
            <w:pPr>
              <w:widowControl w:val="0"/>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5BF20F0" w14:textId="77777777" w:rsidR="00590624" w:rsidRDefault="00590624" w:rsidP="00590624">
            <w:pPr>
              <w:pStyle w:val="BodyB"/>
              <w:widowControl w:val="0"/>
              <w:tabs>
                <w:tab w:val="left" w:pos="3060"/>
              </w:tabs>
              <w:rPr>
                <w:sz w:val="18"/>
                <w:szCs w:val="18"/>
              </w:rPr>
            </w:pPr>
          </w:p>
          <w:p w14:paraId="105F4C04" w14:textId="77777777" w:rsidR="00590624" w:rsidRDefault="00590624" w:rsidP="00590624">
            <w:pPr>
              <w:pStyle w:val="BodyA"/>
              <w:widowControl w:val="0"/>
              <w:tabs>
                <w:tab w:val="left" w:pos="3060"/>
              </w:tabs>
              <w:rPr>
                <w:sz w:val="18"/>
                <w:szCs w:val="18"/>
                <w:u w:color="0433FF"/>
              </w:rPr>
            </w:pPr>
            <w:r>
              <w:rPr>
                <w:sz w:val="18"/>
                <w:szCs w:val="18"/>
                <w:u w:color="0433FF"/>
              </w:rPr>
              <w:t>ПГ 1204,</w:t>
            </w:r>
          </w:p>
          <w:p w14:paraId="32F3EB1A" w14:textId="77777777" w:rsidR="00590624" w:rsidRDefault="00590624" w:rsidP="00590624">
            <w:pPr>
              <w:pStyle w:val="BodyA"/>
              <w:widowControl w:val="0"/>
              <w:tabs>
                <w:tab w:val="left" w:pos="3060"/>
              </w:tabs>
              <w:rPr>
                <w:sz w:val="18"/>
                <w:szCs w:val="18"/>
                <w:u w:color="0433FF"/>
              </w:rPr>
            </w:pPr>
            <w:r>
              <w:rPr>
                <w:sz w:val="18"/>
                <w:szCs w:val="18"/>
                <w:u w:color="0433FF"/>
                <w:lang w:val="ru-RU"/>
              </w:rPr>
              <w:t xml:space="preserve">ПА </w:t>
            </w:r>
            <w:r>
              <w:rPr>
                <w:sz w:val="18"/>
                <w:szCs w:val="18"/>
                <w:u w:color="0433FF"/>
              </w:rPr>
              <w:t>0007,</w:t>
            </w:r>
          </w:p>
          <w:p w14:paraId="528F2062" w14:textId="2A93F609" w:rsidR="00590624" w:rsidRDefault="00590624" w:rsidP="00590624">
            <w:pPr>
              <w:pStyle w:val="BodyA"/>
              <w:widowControl w:val="0"/>
              <w:tabs>
                <w:tab w:val="left" w:pos="3060"/>
              </w:tabs>
              <w:rPr>
                <w:sz w:val="18"/>
                <w:szCs w:val="18"/>
                <w:u w:color="0433FF"/>
              </w:rPr>
            </w:pPr>
            <w:r>
              <w:rPr>
                <w:sz w:val="18"/>
                <w:szCs w:val="18"/>
                <w:u w:color="0433FF"/>
                <w:lang w:val="ru-RU"/>
              </w:rPr>
              <w:t>Ек</w:t>
            </w:r>
            <w:r>
              <w:rPr>
                <w:sz w:val="18"/>
                <w:szCs w:val="18"/>
                <w:u w:color="0433FF"/>
              </w:rPr>
              <w:t>. класиф.</w:t>
            </w:r>
          </w:p>
          <w:p w14:paraId="09527829" w14:textId="2981800B" w:rsidR="00590624" w:rsidRDefault="00590624" w:rsidP="00590624">
            <w:pPr>
              <w:pStyle w:val="BodyA"/>
              <w:widowControl w:val="0"/>
              <w:tabs>
                <w:tab w:val="left" w:pos="3060"/>
              </w:tabs>
              <w:rPr>
                <w:sz w:val="18"/>
                <w:szCs w:val="18"/>
                <w:u w:color="0433FF"/>
              </w:rPr>
            </w:pPr>
          </w:p>
          <w:p w14:paraId="6819DFD7" w14:textId="06D5C02A" w:rsidR="00590624" w:rsidRPr="002654BB" w:rsidRDefault="00590624" w:rsidP="00590624">
            <w:pPr>
              <w:pStyle w:val="BodyA"/>
              <w:widowControl w:val="0"/>
              <w:tabs>
                <w:tab w:val="left" w:pos="3060"/>
              </w:tabs>
              <w:jc w:val="right"/>
              <w:rPr>
                <w:sz w:val="18"/>
                <w:szCs w:val="18"/>
                <w:u w:color="0433FF"/>
                <w:lang w:val="sr-Cyrl-RS"/>
              </w:rPr>
            </w:pPr>
            <w:r>
              <w:rPr>
                <w:sz w:val="18"/>
                <w:szCs w:val="18"/>
                <w:u w:color="0433FF"/>
                <w:lang w:val="sr-Cyrl-RS"/>
              </w:rPr>
              <w:t>424</w:t>
            </w:r>
          </w:p>
          <w:p w14:paraId="1F15C38C" w14:textId="77777777" w:rsidR="00590624" w:rsidRDefault="00590624" w:rsidP="00590624">
            <w:pPr>
              <w:pStyle w:val="BodyB"/>
              <w:widowControl w:val="0"/>
              <w:tabs>
                <w:tab w:val="left" w:pos="3060"/>
              </w:tabs>
              <w:jc w:val="right"/>
              <w:rPr>
                <w:sz w:val="18"/>
                <w:szCs w:val="18"/>
                <w:u w:color="0433FF"/>
                <w:lang w:val="sr-Cyrl-RS"/>
              </w:rPr>
            </w:pPr>
          </w:p>
          <w:p w14:paraId="515020D1" w14:textId="77777777" w:rsidR="00590624" w:rsidRDefault="00590624" w:rsidP="00590624">
            <w:pPr>
              <w:pStyle w:val="BodyB"/>
              <w:widowControl w:val="0"/>
              <w:tabs>
                <w:tab w:val="left" w:pos="3060"/>
              </w:tabs>
              <w:jc w:val="right"/>
              <w:rPr>
                <w:sz w:val="18"/>
                <w:szCs w:val="18"/>
                <w:u w:color="0433FF"/>
                <w:lang w:val="sr-Cyrl-RS"/>
              </w:rPr>
            </w:pPr>
          </w:p>
          <w:p w14:paraId="3466B289" w14:textId="77777777" w:rsidR="00590624" w:rsidRDefault="00590624" w:rsidP="00590624">
            <w:pPr>
              <w:pStyle w:val="BodyB"/>
              <w:widowControl w:val="0"/>
              <w:tabs>
                <w:tab w:val="left" w:pos="3060"/>
              </w:tabs>
              <w:jc w:val="right"/>
              <w:rPr>
                <w:sz w:val="18"/>
                <w:szCs w:val="18"/>
                <w:u w:color="0433FF"/>
                <w:lang w:val="sr-Cyrl-RS"/>
              </w:rPr>
            </w:pPr>
          </w:p>
          <w:p w14:paraId="4F1195D5" w14:textId="77777777" w:rsidR="00590624" w:rsidRDefault="00590624" w:rsidP="00590624">
            <w:pPr>
              <w:pStyle w:val="BodyB"/>
              <w:widowControl w:val="0"/>
              <w:tabs>
                <w:tab w:val="left" w:pos="3060"/>
              </w:tabs>
              <w:jc w:val="right"/>
              <w:rPr>
                <w:sz w:val="18"/>
                <w:szCs w:val="18"/>
                <w:u w:color="0433FF"/>
                <w:lang w:val="sr-Cyrl-RS"/>
              </w:rPr>
            </w:pPr>
          </w:p>
          <w:p w14:paraId="436158B2" w14:textId="614094B6" w:rsidR="00590624" w:rsidRDefault="00590624" w:rsidP="00590624">
            <w:pPr>
              <w:pStyle w:val="BodyB"/>
              <w:widowControl w:val="0"/>
              <w:tabs>
                <w:tab w:val="left" w:pos="3060"/>
              </w:tabs>
              <w:jc w:val="right"/>
            </w:pPr>
            <w:r>
              <w:rPr>
                <w:sz w:val="18"/>
                <w:szCs w:val="18"/>
                <w:u w:color="0433FF"/>
                <w:lang w:val="sr-Cyrl-RS"/>
              </w:rPr>
              <w:t>и481</w:t>
            </w:r>
            <w:r>
              <w:rPr>
                <w:sz w:val="18"/>
                <w:szCs w:val="18"/>
                <w:u w:color="0433FF"/>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8948999" w14:textId="77777777" w:rsidR="00590624" w:rsidRDefault="00590624" w:rsidP="00590624">
            <w:pPr>
              <w:pStyle w:val="BodyA"/>
              <w:widowControl w:val="0"/>
              <w:tabs>
                <w:tab w:val="left" w:pos="3060"/>
              </w:tabs>
              <w:jc w:val="right"/>
              <w:rPr>
                <w:sz w:val="18"/>
                <w:szCs w:val="18"/>
                <w:u w:color="0433FF"/>
              </w:rPr>
            </w:pPr>
          </w:p>
          <w:p w14:paraId="456F5965" w14:textId="77777777" w:rsidR="00590624" w:rsidRDefault="00590624" w:rsidP="00590624">
            <w:pPr>
              <w:pStyle w:val="BodyA"/>
              <w:widowControl w:val="0"/>
              <w:tabs>
                <w:tab w:val="left" w:pos="3060"/>
              </w:tabs>
              <w:jc w:val="right"/>
              <w:rPr>
                <w:sz w:val="18"/>
                <w:szCs w:val="18"/>
                <w:u w:color="0433FF"/>
              </w:rPr>
            </w:pPr>
          </w:p>
          <w:p w14:paraId="5BC554FA" w14:textId="77777777" w:rsidR="00590624" w:rsidRDefault="00590624" w:rsidP="00590624">
            <w:pPr>
              <w:pStyle w:val="BodyA"/>
              <w:widowControl w:val="0"/>
              <w:tabs>
                <w:tab w:val="left" w:pos="3060"/>
              </w:tabs>
              <w:jc w:val="right"/>
              <w:rPr>
                <w:sz w:val="18"/>
                <w:szCs w:val="18"/>
                <w:u w:color="0433FF"/>
              </w:rPr>
            </w:pPr>
          </w:p>
          <w:p w14:paraId="3C59DA21" w14:textId="77777777" w:rsidR="00590624" w:rsidRDefault="00590624" w:rsidP="00590624">
            <w:pPr>
              <w:pStyle w:val="BodyA"/>
              <w:widowControl w:val="0"/>
              <w:tabs>
                <w:tab w:val="left" w:pos="3060"/>
              </w:tabs>
              <w:jc w:val="right"/>
              <w:rPr>
                <w:sz w:val="18"/>
                <w:szCs w:val="18"/>
                <w:u w:color="0433FF"/>
              </w:rPr>
            </w:pPr>
          </w:p>
          <w:p w14:paraId="71D46876" w14:textId="77777777" w:rsidR="00590624" w:rsidRDefault="00590624" w:rsidP="00590624">
            <w:pPr>
              <w:pStyle w:val="BodyA"/>
              <w:widowControl w:val="0"/>
              <w:tabs>
                <w:tab w:val="left" w:pos="3060"/>
              </w:tabs>
              <w:jc w:val="right"/>
              <w:rPr>
                <w:sz w:val="18"/>
                <w:szCs w:val="18"/>
                <w:u w:color="0433FF"/>
              </w:rPr>
            </w:pPr>
            <w:r>
              <w:rPr>
                <w:sz w:val="18"/>
                <w:szCs w:val="18"/>
                <w:u w:color="0433FF"/>
              </w:rPr>
              <w:t>9.000,0</w:t>
            </w:r>
          </w:p>
          <w:p w14:paraId="7ABBB3CB" w14:textId="77777777" w:rsidR="00590624" w:rsidRDefault="00590624" w:rsidP="00590624">
            <w:pPr>
              <w:pStyle w:val="BodyA"/>
              <w:widowControl w:val="0"/>
              <w:tabs>
                <w:tab w:val="left" w:pos="3060"/>
              </w:tabs>
              <w:jc w:val="right"/>
              <w:rPr>
                <w:sz w:val="18"/>
                <w:szCs w:val="18"/>
                <w:u w:color="0433FF"/>
              </w:rPr>
            </w:pPr>
          </w:p>
          <w:p w14:paraId="6D1A6D68" w14:textId="77777777" w:rsidR="00590624" w:rsidRDefault="00590624" w:rsidP="00590624">
            <w:pPr>
              <w:pStyle w:val="BodyA"/>
              <w:widowControl w:val="0"/>
              <w:tabs>
                <w:tab w:val="left" w:pos="3060"/>
              </w:tabs>
              <w:jc w:val="right"/>
              <w:rPr>
                <w:sz w:val="18"/>
                <w:szCs w:val="18"/>
                <w:u w:color="0433FF"/>
              </w:rPr>
            </w:pPr>
          </w:p>
          <w:p w14:paraId="48DEC676" w14:textId="77777777" w:rsidR="00590624" w:rsidRDefault="00590624" w:rsidP="00590624">
            <w:pPr>
              <w:pStyle w:val="BodyA"/>
              <w:widowControl w:val="0"/>
              <w:tabs>
                <w:tab w:val="left" w:pos="3060"/>
              </w:tabs>
              <w:jc w:val="right"/>
              <w:rPr>
                <w:sz w:val="18"/>
                <w:szCs w:val="18"/>
                <w:u w:color="0433FF"/>
              </w:rPr>
            </w:pPr>
          </w:p>
          <w:p w14:paraId="6EA7C86C" w14:textId="77777777" w:rsidR="00590624" w:rsidRDefault="00590624" w:rsidP="00590624">
            <w:pPr>
              <w:pStyle w:val="BodyA"/>
              <w:widowControl w:val="0"/>
              <w:tabs>
                <w:tab w:val="left" w:pos="3060"/>
              </w:tabs>
              <w:jc w:val="right"/>
              <w:rPr>
                <w:sz w:val="18"/>
                <w:szCs w:val="18"/>
                <w:u w:color="0433FF"/>
              </w:rPr>
            </w:pPr>
          </w:p>
          <w:p w14:paraId="4F2191F8" w14:textId="77777777" w:rsidR="00590624" w:rsidRDefault="00590624" w:rsidP="00590624">
            <w:pPr>
              <w:pStyle w:val="BodyA"/>
              <w:widowControl w:val="0"/>
              <w:tabs>
                <w:tab w:val="left" w:pos="3060"/>
              </w:tabs>
              <w:jc w:val="right"/>
              <w:rPr>
                <w:sz w:val="18"/>
                <w:szCs w:val="18"/>
                <w:u w:color="0433FF"/>
              </w:rPr>
            </w:pPr>
          </w:p>
          <w:p w14:paraId="0CD77953" w14:textId="03542BD1" w:rsidR="00590624" w:rsidRDefault="00590624" w:rsidP="00590624">
            <w:pPr>
              <w:pStyle w:val="BodyA"/>
              <w:widowControl w:val="0"/>
              <w:tabs>
                <w:tab w:val="left" w:pos="3060"/>
              </w:tabs>
              <w:jc w:val="right"/>
              <w:rPr>
                <w:sz w:val="18"/>
                <w:szCs w:val="18"/>
                <w:u w:color="0433FF"/>
              </w:rPr>
            </w:pPr>
            <w:r>
              <w:rPr>
                <w:sz w:val="18"/>
                <w:szCs w:val="18"/>
                <w:u w:color="0433FF"/>
              </w:rPr>
              <w:t>6.000,0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415614CF" w14:textId="77777777" w:rsidR="00590624" w:rsidRDefault="00590624" w:rsidP="00590624">
            <w:pPr>
              <w:pStyle w:val="BodyB"/>
              <w:widowControl w:val="0"/>
              <w:tabs>
                <w:tab w:val="left" w:pos="3060"/>
              </w:tabs>
              <w:rPr>
                <w:sz w:val="18"/>
                <w:szCs w:val="18"/>
              </w:rPr>
            </w:pPr>
          </w:p>
          <w:p w14:paraId="1E6910C2" w14:textId="77777777" w:rsidR="00590624" w:rsidRDefault="00590624" w:rsidP="00590624">
            <w:pPr>
              <w:pStyle w:val="BodyB"/>
              <w:widowControl w:val="0"/>
              <w:tabs>
                <w:tab w:val="left" w:pos="3060"/>
              </w:tabs>
              <w:rPr>
                <w:sz w:val="18"/>
                <w:szCs w:val="18"/>
              </w:rPr>
            </w:pPr>
          </w:p>
          <w:p w14:paraId="3FB4A7DC" w14:textId="77777777" w:rsidR="00590624" w:rsidRDefault="00590624" w:rsidP="00590624">
            <w:pPr>
              <w:pStyle w:val="BodyB"/>
              <w:widowControl w:val="0"/>
              <w:tabs>
                <w:tab w:val="left" w:pos="3060"/>
              </w:tabs>
              <w:rPr>
                <w:sz w:val="18"/>
                <w:szCs w:val="18"/>
              </w:rPr>
            </w:pPr>
          </w:p>
          <w:p w14:paraId="10988468" w14:textId="77777777" w:rsidR="00590624" w:rsidRDefault="00590624" w:rsidP="00590624">
            <w:pPr>
              <w:pStyle w:val="BodyB"/>
              <w:widowControl w:val="0"/>
              <w:tabs>
                <w:tab w:val="left" w:pos="3060"/>
              </w:tabs>
              <w:rPr>
                <w:sz w:val="18"/>
                <w:szCs w:val="18"/>
              </w:rPr>
            </w:pPr>
          </w:p>
          <w:p w14:paraId="6FA9370A" w14:textId="77777777" w:rsidR="00590624" w:rsidRDefault="00590624" w:rsidP="00590624">
            <w:pPr>
              <w:pStyle w:val="BodyA"/>
              <w:widowControl w:val="0"/>
              <w:tabs>
                <w:tab w:val="left" w:pos="3060"/>
              </w:tabs>
              <w:jc w:val="right"/>
              <w:rPr>
                <w:sz w:val="18"/>
                <w:szCs w:val="18"/>
                <w:u w:color="0433FF"/>
              </w:rPr>
            </w:pPr>
            <w:r>
              <w:rPr>
                <w:sz w:val="18"/>
                <w:szCs w:val="18"/>
                <w:u w:color="0433FF"/>
              </w:rPr>
              <w:t>9.000,0</w:t>
            </w:r>
          </w:p>
          <w:p w14:paraId="1D74A6BA" w14:textId="77777777" w:rsidR="00590624" w:rsidRDefault="00590624" w:rsidP="00590624">
            <w:pPr>
              <w:pStyle w:val="BodyA"/>
              <w:widowControl w:val="0"/>
              <w:tabs>
                <w:tab w:val="left" w:pos="3060"/>
              </w:tabs>
              <w:jc w:val="right"/>
              <w:rPr>
                <w:sz w:val="18"/>
                <w:szCs w:val="18"/>
                <w:u w:color="0433FF"/>
              </w:rPr>
            </w:pPr>
          </w:p>
          <w:p w14:paraId="2EE6B2A0" w14:textId="77777777" w:rsidR="00590624" w:rsidRDefault="00590624" w:rsidP="00590624">
            <w:pPr>
              <w:pStyle w:val="BodyA"/>
              <w:widowControl w:val="0"/>
              <w:tabs>
                <w:tab w:val="left" w:pos="3060"/>
              </w:tabs>
              <w:jc w:val="right"/>
              <w:rPr>
                <w:sz w:val="18"/>
                <w:szCs w:val="18"/>
                <w:u w:color="0433FF"/>
              </w:rPr>
            </w:pPr>
          </w:p>
          <w:p w14:paraId="6ABE2508" w14:textId="77777777" w:rsidR="00590624" w:rsidRDefault="00590624" w:rsidP="00590624">
            <w:pPr>
              <w:pStyle w:val="BodyA"/>
              <w:widowControl w:val="0"/>
              <w:tabs>
                <w:tab w:val="left" w:pos="3060"/>
              </w:tabs>
              <w:jc w:val="right"/>
              <w:rPr>
                <w:sz w:val="18"/>
                <w:szCs w:val="18"/>
                <w:u w:color="0433FF"/>
              </w:rPr>
            </w:pPr>
          </w:p>
          <w:p w14:paraId="32BFB896" w14:textId="77777777" w:rsidR="00590624" w:rsidRDefault="00590624" w:rsidP="00590624">
            <w:pPr>
              <w:pStyle w:val="BodyA"/>
              <w:widowControl w:val="0"/>
              <w:tabs>
                <w:tab w:val="left" w:pos="3060"/>
              </w:tabs>
              <w:jc w:val="right"/>
              <w:rPr>
                <w:sz w:val="18"/>
                <w:szCs w:val="18"/>
                <w:u w:color="0433FF"/>
              </w:rPr>
            </w:pPr>
          </w:p>
          <w:p w14:paraId="51C899D7" w14:textId="77777777" w:rsidR="00590624" w:rsidRDefault="00590624" w:rsidP="00590624">
            <w:pPr>
              <w:pStyle w:val="BodyA"/>
              <w:widowControl w:val="0"/>
              <w:tabs>
                <w:tab w:val="left" w:pos="3060"/>
              </w:tabs>
              <w:jc w:val="right"/>
              <w:rPr>
                <w:sz w:val="18"/>
                <w:szCs w:val="18"/>
                <w:u w:color="0433FF"/>
              </w:rPr>
            </w:pPr>
          </w:p>
          <w:p w14:paraId="39045297" w14:textId="3EA818B4" w:rsidR="00590624" w:rsidRDefault="00590624" w:rsidP="00590624">
            <w:pPr>
              <w:pStyle w:val="BodyA"/>
              <w:widowControl w:val="0"/>
              <w:tabs>
                <w:tab w:val="left" w:pos="3060"/>
              </w:tabs>
              <w:jc w:val="right"/>
            </w:pPr>
            <w:r>
              <w:rPr>
                <w:sz w:val="18"/>
                <w:szCs w:val="18"/>
                <w:u w:color="0433FF"/>
              </w:rPr>
              <w:t>6.000,0</w:t>
            </w:r>
          </w:p>
        </w:tc>
      </w:tr>
      <w:tr w:rsidR="00590624" w14:paraId="7711296A" w14:textId="77777777" w:rsidTr="007E490B">
        <w:trPr>
          <w:trHeight w:val="2572"/>
        </w:trPr>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5D65DA39" w14:textId="02FB0F29" w:rsidR="00590624" w:rsidRDefault="00590624" w:rsidP="00590624">
            <w:pPr>
              <w:pStyle w:val="BodyCAA"/>
              <w:widowControl w:val="0"/>
              <w:tabs>
                <w:tab w:val="left" w:pos="3060"/>
              </w:tabs>
            </w:pPr>
            <w:r>
              <w:rPr>
                <w:sz w:val="18"/>
                <w:szCs w:val="18"/>
                <w:u w:color="FF2600"/>
              </w:rPr>
              <w:t>1.1.1.6. Анализа правног оквира и прописа у којима је регулисана приступачност информацијама и комуникација у правцу сагледавања начина за уређивање обавезности обезбеђивања комуникационе и информационе приступачности и доступности информација на српском знаковном језику, Брајевом писму, у аудио формату и писаном српском језику у свим областима јавног и друштвеног живота.</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14:paraId="2771AB61" w14:textId="77777777" w:rsidR="00590624" w:rsidRDefault="00590624" w:rsidP="00590624">
            <w:pPr>
              <w:pStyle w:val="BodyDAAAA"/>
              <w:widowControl w:val="0"/>
              <w:tabs>
                <w:tab w:val="left" w:pos="3060"/>
              </w:tabs>
            </w:pPr>
            <w:r>
              <w:rPr>
                <w:sz w:val="18"/>
                <w:szCs w:val="18"/>
                <w:u w:color="0433FF"/>
              </w:rPr>
              <w:t>МИТ</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4EC86694" w14:textId="77777777" w:rsidR="00590624" w:rsidRDefault="00590624" w:rsidP="00590624">
            <w:pPr>
              <w:pStyle w:val="BodyDAAAA"/>
              <w:widowControl w:val="0"/>
              <w:tabs>
                <w:tab w:val="left" w:pos="3060"/>
              </w:tabs>
              <w:rPr>
                <w:sz w:val="18"/>
                <w:szCs w:val="18"/>
                <w:u w:color="0433FF"/>
              </w:rPr>
            </w:pPr>
            <w:r>
              <w:rPr>
                <w:sz w:val="18"/>
                <w:szCs w:val="18"/>
                <w:u w:color="0433FF"/>
              </w:rPr>
              <w:t>ЈЛС</w:t>
            </w:r>
          </w:p>
          <w:p w14:paraId="79141A66" w14:textId="77777777" w:rsidR="00590624" w:rsidRDefault="00590624" w:rsidP="00590624">
            <w:pPr>
              <w:pStyle w:val="BodyDAAAA"/>
              <w:widowControl w:val="0"/>
              <w:tabs>
                <w:tab w:val="left" w:pos="3060"/>
              </w:tabs>
            </w:pPr>
            <w:r>
              <w:rPr>
                <w:sz w:val="18"/>
                <w:szCs w:val="18"/>
                <w:u w:color="0433FF"/>
              </w:rPr>
              <w:t>ОЦД</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1345A4B5" w14:textId="77777777" w:rsidR="00590624" w:rsidRDefault="00590624" w:rsidP="00590624">
            <w:pPr>
              <w:pStyle w:val="BodyDAAAA"/>
              <w:widowControl w:val="0"/>
              <w:tabs>
                <w:tab w:val="left" w:pos="3060"/>
              </w:tabs>
              <w:rPr>
                <w:sz w:val="18"/>
                <w:szCs w:val="18"/>
                <w:u w:color="0433FF"/>
              </w:rPr>
            </w:pPr>
            <w:r>
              <w:rPr>
                <w:sz w:val="18"/>
                <w:szCs w:val="18"/>
                <w:u w:color="0433FF"/>
              </w:rPr>
              <w:t xml:space="preserve">II </w:t>
            </w:r>
            <w:r>
              <w:rPr>
                <w:sz w:val="18"/>
                <w:szCs w:val="18"/>
                <w:u w:color="0433FF"/>
                <w:lang w:val="ru-RU"/>
              </w:rPr>
              <w:t xml:space="preserve">квартал </w:t>
            </w:r>
            <w:r>
              <w:rPr>
                <w:sz w:val="18"/>
                <w:szCs w:val="18"/>
                <w:u w:color="0433FF"/>
              </w:rPr>
              <w:t>2023.</w:t>
            </w:r>
          </w:p>
          <w:p w14:paraId="71CC6BB9" w14:textId="77777777" w:rsidR="00590624" w:rsidRDefault="00590624" w:rsidP="00590624">
            <w:pPr>
              <w:pStyle w:val="BodyDAAAAAA"/>
              <w:widowControl w:val="0"/>
              <w:tabs>
                <w:tab w:val="left" w:pos="3060"/>
              </w:tabs>
            </w:pPr>
            <w:r>
              <w:rPr>
                <w:sz w:val="18"/>
                <w:szCs w:val="18"/>
              </w:rPr>
              <w:t xml:space="preserve">(Напомена: Продужен рок из првог АП: I квартал 2022.) </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4A4D8C58" w14:textId="77777777" w:rsidR="00590624" w:rsidRDefault="00590624" w:rsidP="00590624">
            <w:pPr>
              <w:widowControl w:val="0"/>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1C0DFACA" w14:textId="77777777" w:rsidR="00590624" w:rsidRDefault="00590624" w:rsidP="00590624">
            <w:pPr>
              <w:pStyle w:val="BodyB"/>
              <w:widowControl w:val="0"/>
              <w:tabs>
                <w:tab w:val="left" w:pos="3060"/>
              </w:tabs>
            </w:pPr>
            <w:r>
              <w:rPr>
                <w:sz w:val="18"/>
                <w:szCs w:val="18"/>
              </w:rPr>
              <w:t>Буџетирано у оквиру 1.1.1.6.</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F5AE3A9" w14:textId="77777777" w:rsidR="00590624" w:rsidRDefault="00590624" w:rsidP="00590624">
            <w:pPr>
              <w:widowControl w:val="0"/>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3CDCA0CA" w14:textId="77777777" w:rsidR="00590624" w:rsidRDefault="00590624" w:rsidP="00590624">
            <w:pPr>
              <w:widowControl w:val="0"/>
            </w:pPr>
          </w:p>
        </w:tc>
      </w:tr>
    </w:tbl>
    <w:p w14:paraId="686EC503"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7C88E784"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2B26B495"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06EA74E6"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6B935AF1"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0F14C305"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2A8A46D9"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15CCB6DF"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699039CA"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5D05DDBC"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45186FF4" w14:textId="5A539A3B"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54509D5A" w14:textId="33B17052" w:rsidR="00D671FD" w:rsidRDefault="00D671FD">
      <w:pPr>
        <w:pStyle w:val="BodyAAA"/>
        <w:widowControl w:val="0"/>
        <w:tabs>
          <w:tab w:val="left" w:pos="3060"/>
        </w:tabs>
        <w:ind w:left="85" w:hanging="85"/>
        <w:rPr>
          <w:rFonts w:ascii="Times New Roman" w:eastAsia="Times New Roman" w:hAnsi="Times New Roman" w:cs="Times New Roman"/>
          <w:sz w:val="18"/>
          <w:szCs w:val="18"/>
        </w:rPr>
      </w:pPr>
    </w:p>
    <w:p w14:paraId="392EBF79" w14:textId="51745BF3" w:rsidR="00D671FD" w:rsidRDefault="00D671FD">
      <w:pPr>
        <w:pStyle w:val="BodyAAA"/>
        <w:widowControl w:val="0"/>
        <w:tabs>
          <w:tab w:val="left" w:pos="3060"/>
        </w:tabs>
        <w:ind w:left="85" w:hanging="85"/>
        <w:rPr>
          <w:rFonts w:ascii="Times New Roman" w:eastAsia="Times New Roman" w:hAnsi="Times New Roman" w:cs="Times New Roman"/>
          <w:sz w:val="18"/>
          <w:szCs w:val="18"/>
        </w:rPr>
      </w:pPr>
    </w:p>
    <w:p w14:paraId="77F84EB1" w14:textId="0BEFDF34" w:rsidR="00D671FD" w:rsidRDefault="00D671FD">
      <w:pPr>
        <w:pStyle w:val="BodyAAA"/>
        <w:widowControl w:val="0"/>
        <w:tabs>
          <w:tab w:val="left" w:pos="3060"/>
        </w:tabs>
        <w:ind w:left="85" w:hanging="85"/>
        <w:rPr>
          <w:rFonts w:ascii="Times New Roman" w:eastAsia="Times New Roman" w:hAnsi="Times New Roman" w:cs="Times New Roman"/>
          <w:sz w:val="18"/>
          <w:szCs w:val="18"/>
        </w:rPr>
      </w:pPr>
    </w:p>
    <w:p w14:paraId="0C528DF5" w14:textId="561CAF18" w:rsidR="00D671FD" w:rsidRDefault="00D671FD">
      <w:pPr>
        <w:pStyle w:val="BodyAAA"/>
        <w:widowControl w:val="0"/>
        <w:tabs>
          <w:tab w:val="left" w:pos="3060"/>
        </w:tabs>
        <w:ind w:left="85" w:hanging="85"/>
        <w:rPr>
          <w:rFonts w:ascii="Times New Roman" w:eastAsia="Times New Roman" w:hAnsi="Times New Roman" w:cs="Times New Roman"/>
          <w:sz w:val="18"/>
          <w:szCs w:val="18"/>
        </w:rPr>
      </w:pPr>
    </w:p>
    <w:p w14:paraId="25760350" w14:textId="3B69D480" w:rsidR="00D671FD" w:rsidRDefault="00D671FD">
      <w:pPr>
        <w:pStyle w:val="BodyAAA"/>
        <w:widowControl w:val="0"/>
        <w:tabs>
          <w:tab w:val="left" w:pos="3060"/>
        </w:tabs>
        <w:ind w:left="85" w:hanging="85"/>
        <w:rPr>
          <w:rFonts w:ascii="Times New Roman" w:eastAsia="Times New Roman" w:hAnsi="Times New Roman" w:cs="Times New Roman"/>
          <w:sz w:val="18"/>
          <w:szCs w:val="18"/>
        </w:rPr>
      </w:pPr>
    </w:p>
    <w:tbl>
      <w:tblPr>
        <w:tblW w:w="14274" w:type="dxa"/>
        <w:tblInd w:w="301" w:type="dxa"/>
        <w:tblLayout w:type="fixed"/>
        <w:tblCellMar>
          <w:top w:w="80" w:type="dxa"/>
          <w:left w:w="80" w:type="dxa"/>
          <w:bottom w:w="80" w:type="dxa"/>
          <w:right w:w="80" w:type="dxa"/>
        </w:tblCellMar>
        <w:tblLook w:val="04A0" w:firstRow="1" w:lastRow="0" w:firstColumn="1" w:lastColumn="0" w:noHBand="0" w:noVBand="1"/>
      </w:tblPr>
      <w:tblGrid>
        <w:gridCol w:w="3744"/>
        <w:gridCol w:w="2106"/>
        <w:gridCol w:w="2254"/>
        <w:gridCol w:w="1851"/>
        <w:gridCol w:w="1907"/>
        <w:gridCol w:w="2412"/>
      </w:tblGrid>
      <w:tr w:rsidR="00542CA0" w14:paraId="1EBBCA19" w14:textId="77777777" w:rsidTr="00AE5C56">
        <w:trPr>
          <w:trHeight w:val="448"/>
        </w:trPr>
        <w:tc>
          <w:tcPr>
            <w:tcW w:w="14274" w:type="dxa"/>
            <w:gridSpan w:val="6"/>
            <w:tcBorders>
              <w:top w:val="single" w:sz="4" w:space="0" w:color="000000"/>
              <w:left w:val="single" w:sz="4" w:space="0" w:color="000000"/>
              <w:bottom w:val="single" w:sz="4" w:space="0" w:color="000000"/>
              <w:right w:val="single" w:sz="4" w:space="0" w:color="000000"/>
            </w:tcBorders>
            <w:shd w:val="clear" w:color="auto" w:fill="F7CAAC"/>
          </w:tcPr>
          <w:p w14:paraId="3AC1252C"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 xml:space="preserve">Мера 1.1.2: Укључивање особа са инвалидитетом у политички, јавни, културни, образовни и спортски живот у заједници. </w:t>
            </w:r>
          </w:p>
        </w:tc>
      </w:tr>
      <w:tr w:rsidR="00542CA0" w14:paraId="50971ECF" w14:textId="77777777" w:rsidTr="00AE5C56">
        <w:trPr>
          <w:trHeight w:val="630"/>
        </w:trPr>
        <w:tc>
          <w:tcPr>
            <w:tcW w:w="14274" w:type="dxa"/>
            <w:gridSpan w:val="6"/>
            <w:tcBorders>
              <w:top w:val="single" w:sz="4" w:space="0" w:color="000000"/>
              <w:left w:val="single" w:sz="4" w:space="0" w:color="000000"/>
              <w:bottom w:val="single" w:sz="4" w:space="0" w:color="000000"/>
              <w:right w:val="single" w:sz="4" w:space="0" w:color="000000"/>
            </w:tcBorders>
            <w:shd w:val="clear" w:color="auto" w:fill="F7CAAC"/>
          </w:tcPr>
          <w:p w14:paraId="2544F501"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 xml:space="preserve">Институција надлежна за спровођење мере:  Министарство за рад, запошљавање, борачка и социјална питања. </w:t>
            </w:r>
          </w:p>
          <w:p w14:paraId="6177EB9F" w14:textId="77777777" w:rsidR="00542CA0" w:rsidRDefault="00A46710">
            <w:pPr>
              <w:pStyle w:val="BodyAAA"/>
              <w:widowControl w:val="0"/>
              <w:tabs>
                <w:tab w:val="left" w:pos="3060"/>
              </w:tabs>
            </w:pPr>
            <w:r>
              <w:rPr>
                <w:rFonts w:ascii="Times New Roman" w:hAnsi="Times New Roman"/>
                <w:sz w:val="18"/>
                <w:szCs w:val="18"/>
                <w:lang w:val="ru-RU"/>
              </w:rPr>
              <w:t>Институције учесници у спровођењу мере: Министарство просвете; Министарство информисања</w:t>
            </w:r>
            <w:r>
              <w:rPr>
                <w:rFonts w:ascii="Times New Roman" w:hAnsi="Times New Roman"/>
                <w:sz w:val="18"/>
                <w:szCs w:val="18"/>
              </w:rPr>
              <w:t xml:space="preserve"> и телекомуникација</w:t>
            </w:r>
            <w:r>
              <w:rPr>
                <w:rFonts w:ascii="Times New Roman" w:hAnsi="Times New Roman"/>
                <w:sz w:val="18"/>
                <w:szCs w:val="18"/>
                <w:lang w:val="ru-RU"/>
              </w:rPr>
              <w:t xml:space="preserve">; Министарство државне управе и локалне самоуправе; Министарство </w:t>
            </w:r>
            <w:r>
              <w:rPr>
                <w:rFonts w:ascii="Times New Roman" w:hAnsi="Times New Roman"/>
                <w:sz w:val="18"/>
                <w:szCs w:val="18"/>
              </w:rPr>
              <w:t xml:space="preserve">туризма и </w:t>
            </w:r>
            <w:r>
              <w:rPr>
                <w:rFonts w:ascii="Times New Roman" w:hAnsi="Times New Roman"/>
                <w:sz w:val="18"/>
                <w:szCs w:val="18"/>
                <w:lang w:val="ru-RU"/>
              </w:rPr>
              <w:t>омладине</w:t>
            </w:r>
            <w:r>
              <w:rPr>
                <w:rFonts w:ascii="Times New Roman" w:hAnsi="Times New Roman"/>
                <w:sz w:val="18"/>
                <w:szCs w:val="18"/>
              </w:rPr>
              <w:t>; Министарство</w:t>
            </w:r>
            <w:r>
              <w:rPr>
                <w:rFonts w:ascii="Times New Roman" w:hAnsi="Times New Roman"/>
                <w:sz w:val="18"/>
                <w:szCs w:val="18"/>
                <w:lang w:val="ru-RU"/>
              </w:rPr>
              <w:t xml:space="preserve"> спорта. </w:t>
            </w:r>
          </w:p>
        </w:tc>
      </w:tr>
      <w:tr w:rsidR="00542CA0" w14:paraId="3677A738" w14:textId="77777777" w:rsidTr="00AE5C56">
        <w:trPr>
          <w:trHeight w:val="288"/>
        </w:trPr>
        <w:tc>
          <w:tcPr>
            <w:tcW w:w="14274" w:type="dxa"/>
            <w:gridSpan w:val="6"/>
            <w:tcBorders>
              <w:top w:val="single" w:sz="4" w:space="0" w:color="000000"/>
              <w:left w:val="single" w:sz="4" w:space="0" w:color="000000"/>
              <w:bottom w:val="single" w:sz="4" w:space="0" w:color="000000"/>
              <w:right w:val="single" w:sz="4" w:space="0" w:color="000000"/>
            </w:tcBorders>
            <w:shd w:val="clear" w:color="auto" w:fill="F7CAAC"/>
          </w:tcPr>
          <w:p w14:paraId="5085C231" w14:textId="7546C290"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xml:space="preserve">: 2023. </w:t>
            </w:r>
            <w:proofErr w:type="gramStart"/>
            <w:r>
              <w:rPr>
                <w:rFonts w:ascii="Times New Roman" w:hAnsi="Times New Roman"/>
                <w:sz w:val="18"/>
                <w:szCs w:val="18"/>
              </w:rPr>
              <w:t>и</w:t>
            </w:r>
            <w:proofErr w:type="gramEnd"/>
            <w:r>
              <w:rPr>
                <w:rFonts w:ascii="Times New Roman" w:hAnsi="Times New Roman"/>
                <w:sz w:val="18"/>
                <w:szCs w:val="18"/>
              </w:rPr>
              <w:t xml:space="preserve"> 2024.. </w:t>
            </w:r>
          </w:p>
        </w:tc>
      </w:tr>
      <w:tr w:rsidR="00542CA0" w14:paraId="4CA3FD17" w14:textId="77777777" w:rsidTr="00AE5C56">
        <w:trPr>
          <w:trHeight w:val="448"/>
        </w:trPr>
        <w:tc>
          <w:tcPr>
            <w:tcW w:w="14274" w:type="dxa"/>
            <w:gridSpan w:val="6"/>
            <w:tcBorders>
              <w:top w:val="single" w:sz="4" w:space="0" w:color="000000"/>
              <w:left w:val="single" w:sz="4" w:space="0" w:color="000000"/>
              <w:bottom w:val="single" w:sz="4" w:space="0" w:color="000000"/>
              <w:right w:val="single" w:sz="4" w:space="0" w:color="000000"/>
            </w:tcBorders>
            <w:shd w:val="clear" w:color="auto" w:fill="F7CAAC"/>
          </w:tcPr>
          <w:p w14:paraId="2756EBE2" w14:textId="77777777" w:rsidR="00542CA0" w:rsidRDefault="00A46710">
            <w:pPr>
              <w:pStyle w:val="BodyBA"/>
              <w:widowControl w:val="0"/>
              <w:tabs>
                <w:tab w:val="left" w:pos="3060"/>
              </w:tabs>
            </w:pPr>
            <w:r>
              <w:rPr>
                <w:sz w:val="18"/>
                <w:szCs w:val="18"/>
                <w:u w:color="FF2600"/>
              </w:rPr>
              <w:t>Врста мере: ИУО</w:t>
            </w:r>
          </w:p>
        </w:tc>
      </w:tr>
      <w:tr w:rsidR="00542CA0" w14:paraId="2FDA63B5" w14:textId="77777777" w:rsidTr="00AE5C56">
        <w:trPr>
          <w:trHeight w:val="756"/>
        </w:trPr>
        <w:tc>
          <w:tcPr>
            <w:tcW w:w="3744" w:type="dxa"/>
            <w:tcBorders>
              <w:top w:val="single" w:sz="4" w:space="0" w:color="000000"/>
              <w:left w:val="single" w:sz="4" w:space="0" w:color="000000"/>
              <w:bottom w:val="single" w:sz="4" w:space="0" w:color="000000"/>
              <w:right w:val="single" w:sz="4" w:space="0" w:color="000000"/>
            </w:tcBorders>
            <w:shd w:val="clear" w:color="auto" w:fill="D9D9D9"/>
          </w:tcPr>
          <w:p w14:paraId="4A3139D7"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2106" w:type="dxa"/>
            <w:tcBorders>
              <w:top w:val="single" w:sz="4" w:space="0" w:color="000000"/>
              <w:left w:val="single" w:sz="4" w:space="0" w:color="000000"/>
              <w:bottom w:val="single" w:sz="4" w:space="0" w:color="000000"/>
              <w:right w:val="single" w:sz="4" w:space="0" w:color="000000"/>
            </w:tcBorders>
            <w:shd w:val="clear" w:color="auto" w:fill="D9D9D9"/>
          </w:tcPr>
          <w:p w14:paraId="5D84C8D1"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254" w:type="dxa"/>
            <w:tcBorders>
              <w:top w:val="single" w:sz="4" w:space="0" w:color="000000"/>
              <w:left w:val="single" w:sz="4" w:space="0" w:color="000000"/>
              <w:bottom w:val="single" w:sz="4" w:space="0" w:color="000000"/>
              <w:right w:val="single" w:sz="4" w:space="0" w:color="000000"/>
            </w:tcBorders>
            <w:shd w:val="clear" w:color="auto" w:fill="D9D9D9"/>
          </w:tcPr>
          <w:p w14:paraId="4A18E05A"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851" w:type="dxa"/>
            <w:tcBorders>
              <w:top w:val="single" w:sz="4" w:space="0" w:color="000000"/>
              <w:left w:val="single" w:sz="4" w:space="0" w:color="000000"/>
              <w:bottom w:val="single" w:sz="4" w:space="0" w:color="000000"/>
              <w:right w:val="single" w:sz="4" w:space="0" w:color="000000"/>
            </w:tcBorders>
            <w:shd w:val="clear" w:color="auto" w:fill="D9D9D9"/>
          </w:tcPr>
          <w:p w14:paraId="3763C226"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907" w:type="dxa"/>
            <w:tcBorders>
              <w:top w:val="single" w:sz="4" w:space="0" w:color="000000"/>
              <w:left w:val="single" w:sz="4" w:space="0" w:color="000000"/>
              <w:bottom w:val="single" w:sz="4" w:space="0" w:color="000000"/>
              <w:right w:val="single" w:sz="4" w:space="0" w:color="000000"/>
            </w:tcBorders>
            <w:shd w:val="clear" w:color="auto" w:fill="D9D9D9"/>
          </w:tcPr>
          <w:p w14:paraId="091C0366"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14:paraId="12BB207F"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473C17FB" w14:textId="77777777" w:rsidTr="00AE5C56">
        <w:trPr>
          <w:trHeight w:val="630"/>
        </w:trPr>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682FD9BD" w14:textId="77777777" w:rsidR="00542CA0" w:rsidRDefault="00A46710">
            <w:pPr>
              <w:pStyle w:val="Default"/>
              <w:widowControl w:val="0"/>
              <w:tabs>
                <w:tab w:val="left" w:pos="3060"/>
              </w:tabs>
              <w:spacing w:line="276" w:lineRule="auto"/>
              <w:jc w:val="both"/>
            </w:pPr>
            <w:r>
              <w:rPr>
                <w:sz w:val="18"/>
                <w:szCs w:val="18"/>
                <w:lang w:val="ru-RU"/>
              </w:rPr>
              <w:t>Број приступачних изборних места и гласачког материјала за ОСИ</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0EC11057" w14:textId="77777777" w:rsidR="00542CA0" w:rsidRDefault="00A46710">
            <w:pPr>
              <w:pStyle w:val="Default"/>
              <w:widowControl w:val="0"/>
              <w:tabs>
                <w:tab w:val="left" w:pos="3060"/>
              </w:tabs>
              <w:spacing w:line="276" w:lineRule="auto"/>
            </w:pPr>
            <w:r>
              <w:rPr>
                <w:sz w:val="18"/>
                <w:szCs w:val="18"/>
              </w:rPr>
              <w:t>Извештај Републичке изборне комисије</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1F9C8391"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527020B9" w14:textId="77777777" w:rsidR="00542CA0" w:rsidRDefault="00A46710">
            <w:pPr>
              <w:pStyle w:val="BodyDAAAAAAAAA"/>
              <w:widowControl w:val="0"/>
              <w:tabs>
                <w:tab w:val="left" w:pos="3060"/>
              </w:tabs>
            </w:pPr>
            <w:r>
              <w:rPr>
                <w:sz w:val="18"/>
                <w:szCs w:val="18"/>
              </w:rPr>
              <w:t>2020.</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32A44B40" w14:textId="77777777" w:rsidR="00542CA0" w:rsidRDefault="00A46710">
            <w:pPr>
              <w:pStyle w:val="BodyDA"/>
              <w:widowControl w:val="0"/>
              <w:tabs>
                <w:tab w:val="left" w:pos="3060"/>
              </w:tabs>
            </w:pPr>
            <w:r>
              <w:rPr>
                <w:sz w:val="18"/>
                <w:szCs w:val="18"/>
              </w:rPr>
              <w:t>Увећање броја за 50%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3E79B42" w14:textId="77777777" w:rsidR="00542CA0" w:rsidRDefault="00542CA0">
            <w:pPr>
              <w:widowControl w:val="0"/>
            </w:pPr>
          </w:p>
        </w:tc>
      </w:tr>
      <w:tr w:rsidR="00542CA0" w14:paraId="3D041930" w14:textId="77777777" w:rsidTr="00AE5C56">
        <w:trPr>
          <w:trHeight w:val="648"/>
        </w:trPr>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6770CC53" w14:textId="77777777" w:rsidR="00542CA0" w:rsidRDefault="00A46710">
            <w:pPr>
              <w:pStyle w:val="BodyDAAAAAAAAA"/>
              <w:widowControl w:val="0"/>
              <w:tabs>
                <w:tab w:val="left" w:pos="3060"/>
              </w:tabs>
            </w:pPr>
            <w:r>
              <w:rPr>
                <w:sz w:val="18"/>
                <w:szCs w:val="18"/>
                <w:lang w:val="ru-RU"/>
              </w:rPr>
              <w:t>Број ОСИ на јавним функцијама на републичком, покрајинском и локалном нивоу</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D5B8BAE" w14:textId="77777777" w:rsidR="00542CA0" w:rsidRDefault="00A46710">
            <w:pPr>
              <w:pStyle w:val="Default"/>
              <w:widowControl w:val="0"/>
              <w:tabs>
                <w:tab w:val="left" w:pos="3060"/>
              </w:tabs>
              <w:spacing w:line="276" w:lineRule="auto"/>
            </w:pPr>
            <w:r>
              <w:rPr>
                <w:sz w:val="18"/>
                <w:szCs w:val="18"/>
                <w:lang w:val="ru-RU"/>
              </w:rPr>
              <w:t>Извештаји републичких, покрајинских и органа локалне самоуправе</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6C0A71E4"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67C03661" w14:textId="77777777" w:rsidR="00542CA0" w:rsidRDefault="00A46710">
            <w:pPr>
              <w:pStyle w:val="BodyDAAAAAAAAA"/>
              <w:widowControl w:val="0"/>
              <w:tabs>
                <w:tab w:val="left" w:pos="3060"/>
              </w:tabs>
            </w:pPr>
            <w:r>
              <w:rPr>
                <w:sz w:val="18"/>
                <w:szCs w:val="18"/>
              </w:rPr>
              <w:t>2021.</w:t>
            </w:r>
          </w:p>
        </w:tc>
        <w:tc>
          <w:tcPr>
            <w:tcW w:w="1907" w:type="dxa"/>
            <w:tcBorders>
              <w:top w:val="single" w:sz="4" w:space="0" w:color="000000"/>
              <w:left w:val="single" w:sz="4" w:space="0" w:color="000000"/>
              <w:bottom w:val="single" w:sz="4" w:space="0" w:color="000000"/>
              <w:right w:val="single" w:sz="4" w:space="0" w:color="000000"/>
            </w:tcBorders>
            <w:shd w:val="clear" w:color="auto" w:fill="FFFFFF"/>
          </w:tcPr>
          <w:p w14:paraId="53F31F7F" w14:textId="77777777" w:rsidR="00542CA0" w:rsidRDefault="00A46710">
            <w:pPr>
              <w:pStyle w:val="BodyDA"/>
              <w:widowControl w:val="0"/>
              <w:tabs>
                <w:tab w:val="left" w:pos="3060"/>
              </w:tabs>
            </w:pPr>
            <w:r>
              <w:rPr>
                <w:sz w:val="18"/>
                <w:szCs w:val="18"/>
              </w:rPr>
              <w:t xml:space="preserve">Увећање броја за </w:t>
            </w:r>
            <w:r>
              <w:rPr>
                <w:sz w:val="18"/>
                <w:szCs w:val="18"/>
                <w:u w:color="0433FF"/>
              </w:rPr>
              <w:t>20%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10C396F" w14:textId="77777777" w:rsidR="00542CA0" w:rsidRDefault="00A46710">
            <w:pPr>
              <w:pStyle w:val="BodyDA"/>
              <w:widowControl w:val="0"/>
              <w:tabs>
                <w:tab w:val="left" w:pos="3060"/>
              </w:tabs>
            </w:pPr>
            <w:r>
              <w:rPr>
                <w:sz w:val="18"/>
                <w:szCs w:val="18"/>
              </w:rPr>
              <w:t xml:space="preserve">Увећање броја за </w:t>
            </w:r>
            <w:r>
              <w:rPr>
                <w:sz w:val="18"/>
                <w:szCs w:val="18"/>
                <w:u w:color="0433FF"/>
              </w:rPr>
              <w:t xml:space="preserve">10%. </w:t>
            </w:r>
            <w:r>
              <w:rPr>
                <w:sz w:val="18"/>
                <w:szCs w:val="18"/>
                <w:lang w:val="ru-RU"/>
              </w:rPr>
              <w:t>(Напомена: Циљана вредност у 2022. била је 10%).</w:t>
            </w:r>
          </w:p>
        </w:tc>
      </w:tr>
      <w:tr w:rsidR="00542CA0" w14:paraId="21DC1B75" w14:textId="77777777" w:rsidTr="00AE5C56">
        <w:trPr>
          <w:trHeight w:val="621"/>
        </w:trPr>
        <w:tc>
          <w:tcPr>
            <w:tcW w:w="3744" w:type="dxa"/>
            <w:tcBorders>
              <w:top w:val="single" w:sz="4" w:space="0" w:color="000000"/>
              <w:left w:val="single" w:sz="4" w:space="0" w:color="000000"/>
              <w:bottom w:val="single" w:sz="4" w:space="0" w:color="000000"/>
              <w:right w:val="single" w:sz="4" w:space="0" w:color="000000"/>
            </w:tcBorders>
            <w:shd w:val="clear" w:color="auto" w:fill="auto"/>
          </w:tcPr>
          <w:p w14:paraId="61471350" w14:textId="77777777" w:rsidR="00542CA0" w:rsidRDefault="00A46710">
            <w:pPr>
              <w:pStyle w:val="BodyDAAAAAAAAA"/>
              <w:widowControl w:val="0"/>
              <w:tabs>
                <w:tab w:val="left" w:pos="3060"/>
              </w:tabs>
            </w:pPr>
            <w:r>
              <w:rPr>
                <w:sz w:val="18"/>
                <w:szCs w:val="18"/>
                <w:lang w:val="ru-RU"/>
              </w:rPr>
              <w:t>Број и врста приступачних културних, спортских и других садржаја</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7EBCCBD6" w14:textId="77777777" w:rsidR="00542CA0" w:rsidRDefault="00A46710">
            <w:pPr>
              <w:pStyle w:val="Default"/>
              <w:widowControl w:val="0"/>
              <w:tabs>
                <w:tab w:val="left" w:pos="3060"/>
              </w:tabs>
              <w:spacing w:line="276" w:lineRule="auto"/>
            </w:pPr>
            <w:r>
              <w:rPr>
                <w:sz w:val="18"/>
                <w:szCs w:val="18"/>
                <w:lang w:val="ru-RU"/>
              </w:rPr>
              <w:t>Извештаји учесника у спровођењу мере</w:t>
            </w:r>
          </w:p>
        </w:tc>
        <w:tc>
          <w:tcPr>
            <w:tcW w:w="2254" w:type="dxa"/>
            <w:tcBorders>
              <w:top w:val="single" w:sz="4" w:space="0" w:color="000000"/>
              <w:left w:val="single" w:sz="4" w:space="0" w:color="000000"/>
              <w:bottom w:val="single" w:sz="4" w:space="0" w:color="000000"/>
              <w:right w:val="single" w:sz="4" w:space="0" w:color="000000"/>
            </w:tcBorders>
            <w:shd w:val="clear" w:color="auto" w:fill="auto"/>
          </w:tcPr>
          <w:p w14:paraId="2BE4C089"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851" w:type="dxa"/>
            <w:tcBorders>
              <w:top w:val="single" w:sz="4" w:space="0" w:color="000000"/>
              <w:left w:val="single" w:sz="4" w:space="0" w:color="000000"/>
              <w:bottom w:val="single" w:sz="4" w:space="0" w:color="000000"/>
              <w:right w:val="single" w:sz="4" w:space="0" w:color="000000"/>
            </w:tcBorders>
            <w:shd w:val="clear" w:color="auto" w:fill="auto"/>
          </w:tcPr>
          <w:p w14:paraId="01BB21EA" w14:textId="77777777" w:rsidR="00542CA0" w:rsidRDefault="00A46710">
            <w:pPr>
              <w:pStyle w:val="BodyDAAAAAAAAA"/>
              <w:widowControl w:val="0"/>
              <w:tabs>
                <w:tab w:val="left" w:pos="3060"/>
              </w:tabs>
            </w:pPr>
            <w:r>
              <w:rPr>
                <w:sz w:val="18"/>
                <w:szCs w:val="18"/>
              </w:rPr>
              <w:t>2021.</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14:paraId="0310AED5" w14:textId="77777777" w:rsidR="00542CA0" w:rsidRDefault="00A46710">
            <w:pPr>
              <w:pStyle w:val="BodyDA"/>
              <w:widowControl w:val="0"/>
              <w:tabs>
                <w:tab w:val="left" w:pos="3060"/>
              </w:tabs>
            </w:pPr>
            <w:r>
              <w:rPr>
                <w:sz w:val="18"/>
                <w:szCs w:val="18"/>
              </w:rPr>
              <w:t>Увећање броја за 50%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20FC3ED" w14:textId="77777777" w:rsidR="00542CA0" w:rsidRDefault="00A46710">
            <w:pPr>
              <w:pStyle w:val="BodyDA"/>
              <w:widowControl w:val="0"/>
              <w:tabs>
                <w:tab w:val="left" w:pos="3060"/>
              </w:tabs>
            </w:pPr>
            <w:r>
              <w:rPr>
                <w:sz w:val="18"/>
                <w:szCs w:val="18"/>
              </w:rPr>
              <w:t xml:space="preserve">Увећање броја за 20%. </w:t>
            </w:r>
            <w:r>
              <w:rPr>
                <w:sz w:val="18"/>
                <w:szCs w:val="18"/>
                <w:lang w:val="ru-RU"/>
              </w:rPr>
              <w:t>(Напомена: Циљана вредност у 2022. била је 30%).</w:t>
            </w:r>
          </w:p>
        </w:tc>
      </w:tr>
    </w:tbl>
    <w:p w14:paraId="3175B9E5" w14:textId="65903EEB"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69CAB794" w14:textId="20F18C6C"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6DA4D509" w14:textId="678DB73F"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42BBEB31" w14:textId="3E3A8194"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6589EF3E" w14:textId="77AC0D9D"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1E93360D" w14:textId="108D4780"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16FCA483" w14:textId="753FF31A"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315E3185" w14:textId="059E8593"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2D770C1B" w14:textId="4B182806"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78C43B34" w14:textId="1B202F9B"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3CCF0E92" w14:textId="74813D22"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1D1325C3" w14:textId="029C5D52" w:rsidR="007E490B" w:rsidRDefault="007E490B">
      <w:pPr>
        <w:pStyle w:val="BodyAAA"/>
        <w:widowControl w:val="0"/>
        <w:tabs>
          <w:tab w:val="left" w:pos="3060"/>
        </w:tabs>
        <w:ind w:left="85" w:hanging="85"/>
        <w:rPr>
          <w:rFonts w:ascii="Times New Roman" w:eastAsia="Times New Roman" w:hAnsi="Times New Roman" w:cs="Times New Roman"/>
          <w:sz w:val="18"/>
          <w:szCs w:val="18"/>
        </w:rPr>
      </w:pPr>
    </w:p>
    <w:p w14:paraId="43B4BE19" w14:textId="07ED9E7A" w:rsidR="007E490B" w:rsidRDefault="007E490B">
      <w:pPr>
        <w:pStyle w:val="BodyAAA"/>
        <w:widowControl w:val="0"/>
        <w:tabs>
          <w:tab w:val="left" w:pos="3060"/>
        </w:tabs>
        <w:ind w:left="85" w:hanging="85"/>
        <w:rPr>
          <w:rFonts w:ascii="Times New Roman" w:eastAsia="Times New Roman" w:hAnsi="Times New Roman" w:cs="Times New Roman"/>
          <w:sz w:val="18"/>
          <w:szCs w:val="18"/>
        </w:rPr>
      </w:pPr>
    </w:p>
    <w:p w14:paraId="41E56D2F" w14:textId="199A8D20" w:rsidR="007E490B" w:rsidRDefault="007E490B">
      <w:pPr>
        <w:pStyle w:val="BodyAAA"/>
        <w:widowControl w:val="0"/>
        <w:tabs>
          <w:tab w:val="left" w:pos="3060"/>
        </w:tabs>
        <w:ind w:left="85" w:hanging="85"/>
        <w:rPr>
          <w:rFonts w:ascii="Times New Roman" w:eastAsia="Times New Roman" w:hAnsi="Times New Roman" w:cs="Times New Roman"/>
          <w:sz w:val="18"/>
          <w:szCs w:val="18"/>
        </w:rPr>
      </w:pPr>
    </w:p>
    <w:p w14:paraId="5924D16D" w14:textId="74832367" w:rsidR="007E490B" w:rsidRDefault="007E490B">
      <w:pPr>
        <w:pStyle w:val="BodyAAA"/>
        <w:widowControl w:val="0"/>
        <w:tabs>
          <w:tab w:val="left" w:pos="3060"/>
        </w:tabs>
        <w:ind w:left="85" w:hanging="85"/>
        <w:rPr>
          <w:rFonts w:ascii="Times New Roman" w:eastAsia="Times New Roman" w:hAnsi="Times New Roman" w:cs="Times New Roman"/>
          <w:sz w:val="18"/>
          <w:szCs w:val="18"/>
        </w:rPr>
      </w:pPr>
    </w:p>
    <w:p w14:paraId="65F21A54" w14:textId="77777777" w:rsidR="007E490B" w:rsidRDefault="007E490B">
      <w:pPr>
        <w:pStyle w:val="BodyAAA"/>
        <w:widowControl w:val="0"/>
        <w:tabs>
          <w:tab w:val="left" w:pos="3060"/>
        </w:tabs>
        <w:ind w:left="85" w:hanging="85"/>
        <w:rPr>
          <w:rFonts w:ascii="Times New Roman" w:eastAsia="Times New Roman" w:hAnsi="Times New Roman" w:cs="Times New Roman"/>
          <w:sz w:val="18"/>
          <w:szCs w:val="18"/>
        </w:rPr>
      </w:pPr>
    </w:p>
    <w:p w14:paraId="2D83AB93" w14:textId="2F59ECE9"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27E27D90" w14:textId="36F7CBC3"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5B50D87F" w14:textId="478E661D"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p w14:paraId="3CF0488B" w14:textId="77777777" w:rsidR="004D3674" w:rsidRDefault="004D3674">
      <w:pPr>
        <w:pStyle w:val="BodyAAA"/>
        <w:widowControl w:val="0"/>
        <w:tabs>
          <w:tab w:val="left" w:pos="3060"/>
        </w:tabs>
        <w:ind w:left="85" w:hanging="85"/>
        <w:rPr>
          <w:rFonts w:ascii="Times New Roman" w:eastAsia="Times New Roman" w:hAnsi="Times New Roman" w:cs="Times New Roman"/>
          <w:sz w:val="18"/>
          <w:szCs w:val="18"/>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4464"/>
        <w:gridCol w:w="4385"/>
        <w:gridCol w:w="2694"/>
        <w:gridCol w:w="2307"/>
      </w:tblGrid>
      <w:tr w:rsidR="00542CA0" w14:paraId="33562F49" w14:textId="77777777" w:rsidTr="00AE5C56">
        <w:trPr>
          <w:trHeight w:val="433"/>
        </w:trPr>
        <w:tc>
          <w:tcPr>
            <w:tcW w:w="4464"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8C00C67"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4385"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AA89D51"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5001" w:type="dxa"/>
            <w:gridSpan w:val="2"/>
            <w:tcBorders>
              <w:top w:val="single" w:sz="4" w:space="0" w:color="000000"/>
              <w:left w:val="single" w:sz="4" w:space="0" w:color="000000"/>
              <w:bottom w:val="single" w:sz="4" w:space="0" w:color="000000"/>
            </w:tcBorders>
            <w:shd w:val="clear" w:color="auto" w:fill="A8D08D"/>
            <w:vAlign w:val="center"/>
          </w:tcPr>
          <w:p w14:paraId="51A7F45B"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3347800C" w14:textId="77777777" w:rsidTr="00AE5C56">
        <w:trPr>
          <w:trHeight w:val="433"/>
        </w:trPr>
        <w:tc>
          <w:tcPr>
            <w:tcW w:w="4464"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C60D066" w14:textId="77777777" w:rsidR="00542CA0" w:rsidRDefault="00542CA0">
            <w:pPr>
              <w:widowControl w:val="0"/>
            </w:pPr>
          </w:p>
        </w:tc>
        <w:tc>
          <w:tcPr>
            <w:tcW w:w="4385"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9279A77" w14:textId="77777777" w:rsidR="00542CA0" w:rsidRDefault="00542CA0">
            <w:pPr>
              <w:widowControl w:val="0"/>
            </w:pPr>
          </w:p>
        </w:tc>
        <w:tc>
          <w:tcPr>
            <w:tcW w:w="2694" w:type="dxa"/>
            <w:tcBorders>
              <w:top w:val="single" w:sz="4" w:space="0" w:color="000000"/>
              <w:left w:val="single" w:sz="4" w:space="0" w:color="000000"/>
              <w:bottom w:val="single" w:sz="4" w:space="0" w:color="000000"/>
              <w:right w:val="single" w:sz="4" w:space="0" w:color="000000"/>
            </w:tcBorders>
            <w:shd w:val="clear" w:color="auto" w:fill="A8D08D"/>
          </w:tcPr>
          <w:p w14:paraId="7F5DB705"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307" w:type="dxa"/>
            <w:tcBorders>
              <w:top w:val="single" w:sz="4" w:space="0" w:color="000000"/>
              <w:left w:val="single" w:sz="4" w:space="0" w:color="000000"/>
              <w:bottom w:val="single" w:sz="4" w:space="0" w:color="000000"/>
              <w:right w:val="single" w:sz="4" w:space="0" w:color="000000"/>
            </w:tcBorders>
            <w:shd w:val="clear" w:color="auto" w:fill="A8D08D"/>
          </w:tcPr>
          <w:p w14:paraId="49433B51"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4A4CBCC5" w14:textId="77777777" w:rsidTr="00AE5C56">
        <w:trPr>
          <w:trHeight w:val="2961"/>
        </w:trPr>
        <w:tc>
          <w:tcPr>
            <w:tcW w:w="4464" w:type="dxa"/>
            <w:tcBorders>
              <w:top w:val="single" w:sz="4" w:space="0" w:color="000000"/>
              <w:left w:val="single" w:sz="4" w:space="0" w:color="000000"/>
              <w:bottom w:val="single" w:sz="4" w:space="0" w:color="000000"/>
              <w:right w:val="single" w:sz="4" w:space="0" w:color="000000"/>
            </w:tcBorders>
            <w:shd w:val="clear" w:color="auto" w:fill="auto"/>
          </w:tcPr>
          <w:p w14:paraId="59081C3B"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272FF56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5E62E7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A9127A2"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AAFC336" w14:textId="77777777" w:rsidR="00084C49" w:rsidRDefault="00084C49">
            <w:pPr>
              <w:pStyle w:val="BodyAAA"/>
              <w:widowControl w:val="0"/>
              <w:tabs>
                <w:tab w:val="left" w:pos="3060"/>
              </w:tabs>
              <w:rPr>
                <w:rFonts w:ascii="Times New Roman" w:hAnsi="Times New Roman"/>
                <w:sz w:val="18"/>
                <w:szCs w:val="18"/>
                <w:lang w:val="ru-RU"/>
              </w:rPr>
            </w:pPr>
          </w:p>
          <w:p w14:paraId="0B845FB1" w14:textId="77777777" w:rsidR="00084C49" w:rsidRDefault="00084C49">
            <w:pPr>
              <w:pStyle w:val="BodyAAA"/>
              <w:widowControl w:val="0"/>
              <w:tabs>
                <w:tab w:val="left" w:pos="3060"/>
              </w:tabs>
              <w:rPr>
                <w:rFonts w:ascii="Times New Roman" w:hAnsi="Times New Roman"/>
                <w:sz w:val="18"/>
                <w:szCs w:val="18"/>
                <w:lang w:val="ru-RU"/>
              </w:rPr>
            </w:pPr>
          </w:p>
          <w:p w14:paraId="1502C05F" w14:textId="77777777" w:rsidR="00084C49" w:rsidRDefault="00084C49">
            <w:pPr>
              <w:pStyle w:val="BodyAAA"/>
              <w:widowControl w:val="0"/>
              <w:tabs>
                <w:tab w:val="left" w:pos="3060"/>
              </w:tabs>
              <w:rPr>
                <w:rFonts w:ascii="Times New Roman" w:hAnsi="Times New Roman"/>
                <w:sz w:val="18"/>
                <w:szCs w:val="18"/>
                <w:lang w:val="ru-RU"/>
              </w:rPr>
            </w:pPr>
          </w:p>
          <w:p w14:paraId="714BCBE4" w14:textId="77777777" w:rsidR="00084C49" w:rsidRDefault="00084C49">
            <w:pPr>
              <w:pStyle w:val="BodyAAA"/>
              <w:widowControl w:val="0"/>
              <w:tabs>
                <w:tab w:val="left" w:pos="3060"/>
              </w:tabs>
              <w:rPr>
                <w:rFonts w:ascii="Times New Roman" w:hAnsi="Times New Roman"/>
                <w:sz w:val="18"/>
                <w:szCs w:val="18"/>
                <w:lang w:val="ru-RU"/>
              </w:rPr>
            </w:pPr>
          </w:p>
          <w:p w14:paraId="7B337129" w14:textId="77777777" w:rsidR="00084C49" w:rsidRDefault="00084C49">
            <w:pPr>
              <w:pStyle w:val="BodyAAA"/>
              <w:widowControl w:val="0"/>
              <w:tabs>
                <w:tab w:val="left" w:pos="3060"/>
              </w:tabs>
              <w:rPr>
                <w:rFonts w:ascii="Times New Roman" w:hAnsi="Times New Roman"/>
                <w:sz w:val="18"/>
                <w:szCs w:val="18"/>
                <w:lang w:val="ru-RU"/>
              </w:rPr>
            </w:pPr>
          </w:p>
          <w:p w14:paraId="2190E212" w14:textId="77777777" w:rsidR="00084C49" w:rsidRDefault="00084C49">
            <w:pPr>
              <w:pStyle w:val="BodyAAA"/>
              <w:widowControl w:val="0"/>
              <w:tabs>
                <w:tab w:val="left" w:pos="3060"/>
              </w:tabs>
              <w:rPr>
                <w:rFonts w:ascii="Times New Roman" w:hAnsi="Times New Roman"/>
                <w:sz w:val="18"/>
                <w:szCs w:val="18"/>
                <w:lang w:val="ru-RU"/>
              </w:rPr>
            </w:pPr>
          </w:p>
          <w:p w14:paraId="7ED7226B" w14:textId="77777777" w:rsidR="00084C49" w:rsidRDefault="00084C49">
            <w:pPr>
              <w:pStyle w:val="BodyAAA"/>
              <w:widowControl w:val="0"/>
              <w:tabs>
                <w:tab w:val="left" w:pos="3060"/>
              </w:tabs>
              <w:rPr>
                <w:rFonts w:ascii="Times New Roman" w:hAnsi="Times New Roman"/>
                <w:sz w:val="18"/>
                <w:szCs w:val="18"/>
                <w:lang w:val="ru-RU"/>
              </w:rPr>
            </w:pPr>
          </w:p>
          <w:p w14:paraId="14E1611E" w14:textId="77777777" w:rsidR="00084C49" w:rsidRDefault="00084C49">
            <w:pPr>
              <w:pStyle w:val="BodyAAA"/>
              <w:widowControl w:val="0"/>
              <w:tabs>
                <w:tab w:val="left" w:pos="3060"/>
              </w:tabs>
              <w:rPr>
                <w:rFonts w:ascii="Times New Roman" w:hAnsi="Times New Roman"/>
                <w:sz w:val="18"/>
                <w:szCs w:val="18"/>
                <w:lang w:val="ru-RU"/>
              </w:rPr>
            </w:pPr>
          </w:p>
          <w:p w14:paraId="5F085CCE" w14:textId="7533EDFB" w:rsidR="00084C49" w:rsidRDefault="00084C49">
            <w:pPr>
              <w:pStyle w:val="BodyAAA"/>
              <w:widowControl w:val="0"/>
              <w:tabs>
                <w:tab w:val="left" w:pos="3060"/>
              </w:tabs>
              <w:rPr>
                <w:rFonts w:ascii="Times New Roman" w:hAnsi="Times New Roman"/>
                <w:sz w:val="18"/>
                <w:szCs w:val="18"/>
                <w:lang w:val="ru-RU"/>
              </w:rPr>
            </w:pPr>
          </w:p>
          <w:p w14:paraId="6CA00C89" w14:textId="77777777" w:rsidR="00823DEB" w:rsidRDefault="00823DEB">
            <w:pPr>
              <w:pStyle w:val="BodyAAA"/>
              <w:widowControl w:val="0"/>
              <w:tabs>
                <w:tab w:val="left" w:pos="3060"/>
              </w:tabs>
              <w:rPr>
                <w:rFonts w:ascii="Times New Roman" w:hAnsi="Times New Roman"/>
                <w:sz w:val="18"/>
                <w:szCs w:val="18"/>
                <w:lang w:val="ru-RU"/>
              </w:rPr>
            </w:pPr>
          </w:p>
          <w:p w14:paraId="7CE8990F" w14:textId="77777777" w:rsidR="00823DEB" w:rsidRDefault="00823DEB">
            <w:pPr>
              <w:pStyle w:val="BodyAAA"/>
              <w:widowControl w:val="0"/>
              <w:tabs>
                <w:tab w:val="left" w:pos="3060"/>
              </w:tabs>
              <w:rPr>
                <w:rFonts w:ascii="Times New Roman" w:hAnsi="Times New Roman"/>
                <w:sz w:val="18"/>
                <w:szCs w:val="18"/>
                <w:lang w:val="ru-RU"/>
              </w:rPr>
            </w:pPr>
          </w:p>
          <w:p w14:paraId="54CA7ABE" w14:textId="77777777" w:rsidR="00823DEB" w:rsidRDefault="00823DEB">
            <w:pPr>
              <w:pStyle w:val="BodyAAA"/>
              <w:widowControl w:val="0"/>
              <w:tabs>
                <w:tab w:val="left" w:pos="3060"/>
              </w:tabs>
              <w:rPr>
                <w:rFonts w:ascii="Times New Roman" w:hAnsi="Times New Roman"/>
                <w:sz w:val="18"/>
                <w:szCs w:val="18"/>
                <w:lang w:val="ru-RU"/>
              </w:rPr>
            </w:pPr>
          </w:p>
          <w:p w14:paraId="57A9A1A5" w14:textId="77777777" w:rsidR="00823DEB" w:rsidRDefault="00823DEB">
            <w:pPr>
              <w:pStyle w:val="BodyAAA"/>
              <w:widowControl w:val="0"/>
              <w:tabs>
                <w:tab w:val="left" w:pos="3060"/>
              </w:tabs>
              <w:rPr>
                <w:rFonts w:ascii="Times New Roman" w:hAnsi="Times New Roman"/>
                <w:sz w:val="18"/>
                <w:szCs w:val="18"/>
                <w:lang w:val="ru-RU"/>
              </w:rPr>
            </w:pPr>
          </w:p>
          <w:p w14:paraId="7D623247" w14:textId="77777777" w:rsidR="00A35AC5" w:rsidRDefault="00A35AC5">
            <w:pPr>
              <w:pStyle w:val="BodyAAA"/>
              <w:widowControl w:val="0"/>
              <w:tabs>
                <w:tab w:val="left" w:pos="3060"/>
              </w:tabs>
              <w:rPr>
                <w:rFonts w:ascii="Times New Roman" w:hAnsi="Times New Roman"/>
                <w:sz w:val="18"/>
                <w:szCs w:val="18"/>
                <w:lang w:val="ru-RU"/>
              </w:rPr>
            </w:pPr>
          </w:p>
          <w:p w14:paraId="4DAA1F55" w14:textId="6687A8C3"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14:paraId="1280E389" w14:textId="36A31556" w:rsidR="00542CA0" w:rsidRDefault="00A46710">
            <w:pPr>
              <w:pStyle w:val="BodyA"/>
              <w:widowControl w:val="0"/>
              <w:jc w:val="both"/>
              <w:rPr>
                <w:sz w:val="18"/>
                <w:szCs w:val="18"/>
              </w:rPr>
            </w:pPr>
            <w:r>
              <w:rPr>
                <w:sz w:val="18"/>
                <w:szCs w:val="18"/>
              </w:rPr>
              <w:t xml:space="preserve">Раздео 22 - Министарство грађевинарства, саобраћаја и инфраструктуре, </w:t>
            </w:r>
            <w:r>
              <w:rPr>
                <w:sz w:val="18"/>
                <w:szCs w:val="18"/>
                <w:lang w:val="ru-RU"/>
              </w:rPr>
              <w:t xml:space="preserve">Програм </w:t>
            </w:r>
            <w:r>
              <w:rPr>
                <w:sz w:val="18"/>
                <w:szCs w:val="18"/>
              </w:rPr>
              <w:t xml:space="preserve">0702 - реализација инфраструктурних пројеката од значаја за Републику Србију, Програмска активност 5015 - Пројекат мађарско </w:t>
            </w:r>
            <w:r>
              <w:rPr>
                <w:sz w:val="18"/>
                <w:szCs w:val="18"/>
                <w:lang w:val="ru-RU"/>
              </w:rPr>
              <w:t xml:space="preserve">- </w:t>
            </w:r>
            <w:r>
              <w:rPr>
                <w:sz w:val="18"/>
                <w:szCs w:val="18"/>
              </w:rPr>
              <w:t>српске железнице,</w:t>
            </w:r>
            <w:r>
              <w:rPr>
                <w:sz w:val="18"/>
                <w:szCs w:val="18"/>
                <w:lang w:val="ru-RU"/>
              </w:rPr>
              <w:t xml:space="preserve"> </w:t>
            </w:r>
          </w:p>
          <w:p w14:paraId="75A5C892" w14:textId="0595E54F" w:rsidR="00542CA0" w:rsidRDefault="00A46710">
            <w:pPr>
              <w:pStyle w:val="BodyA"/>
              <w:widowControl w:val="0"/>
              <w:jc w:val="both"/>
              <w:rPr>
                <w:sz w:val="18"/>
                <w:szCs w:val="18"/>
              </w:rPr>
            </w:pPr>
            <w:r>
              <w:rPr>
                <w:sz w:val="18"/>
                <w:szCs w:val="18"/>
              </w:rPr>
              <w:t xml:space="preserve"> Раздео 20 - Министарство државне управе и локалне самоуправе – нису потребна финансијска средства</w:t>
            </w:r>
            <w:r w:rsidR="004A2359">
              <w:rPr>
                <w:sz w:val="18"/>
                <w:szCs w:val="18"/>
                <w:lang w:val="sr-Cyrl-RS"/>
              </w:rPr>
              <w:t>;</w:t>
            </w:r>
          </w:p>
          <w:p w14:paraId="740C8604" w14:textId="77777777" w:rsidR="00542CA0" w:rsidRDefault="00542CA0">
            <w:pPr>
              <w:pStyle w:val="BodyA"/>
              <w:widowControl w:val="0"/>
              <w:rPr>
                <w:sz w:val="18"/>
                <w:szCs w:val="18"/>
                <w:shd w:val="clear" w:color="auto" w:fill="FFFF00"/>
              </w:rPr>
            </w:pPr>
          </w:p>
          <w:p w14:paraId="36FE976C" w14:textId="77777777" w:rsidR="00542CA0" w:rsidRDefault="00A46710">
            <w:pPr>
              <w:pStyle w:val="BodyA"/>
              <w:widowControl w:val="0"/>
              <w:jc w:val="both"/>
              <w:rPr>
                <w:sz w:val="18"/>
                <w:szCs w:val="18"/>
                <w:lang w:val="ru-RU"/>
              </w:rPr>
            </w:pPr>
            <w:r>
              <w:rPr>
                <w:sz w:val="18"/>
                <w:szCs w:val="18"/>
              </w:rPr>
              <w:t xml:space="preserve">Раздео </w:t>
            </w:r>
            <w:r>
              <w:rPr>
                <w:sz w:val="18"/>
                <w:szCs w:val="18"/>
                <w:lang w:val="ru-RU"/>
              </w:rPr>
              <w:t>31</w:t>
            </w:r>
            <w:r>
              <w:rPr>
                <w:sz w:val="18"/>
                <w:szCs w:val="18"/>
              </w:rPr>
              <w:t xml:space="preserve"> </w:t>
            </w:r>
            <w:r>
              <w:rPr>
                <w:sz w:val="18"/>
                <w:szCs w:val="18"/>
                <w:lang w:val="ru-RU"/>
              </w:rPr>
              <w:t>- Министарство спорта</w:t>
            </w:r>
            <w:r>
              <w:rPr>
                <w:sz w:val="18"/>
                <w:szCs w:val="18"/>
              </w:rPr>
              <w:t xml:space="preserve">, </w:t>
            </w:r>
            <w:r w:rsidR="000313DF" w:rsidRPr="001E6D9C">
              <w:rPr>
                <w:sz w:val="18"/>
                <w:szCs w:val="18"/>
                <w:lang w:val="sr-Cyrl-RS"/>
              </w:rPr>
              <w:t>Програм 1303</w:t>
            </w:r>
            <w:r w:rsidR="000313DF">
              <w:rPr>
                <w:sz w:val="18"/>
                <w:szCs w:val="18"/>
                <w:lang w:val="sr-Cyrl-RS"/>
              </w:rPr>
              <w:t xml:space="preserve"> </w:t>
            </w:r>
            <w:r w:rsidR="000313DF" w:rsidRPr="001E6D9C">
              <w:rPr>
                <w:sz w:val="18"/>
                <w:szCs w:val="18"/>
                <w:lang w:val="sr-Cyrl-RS"/>
              </w:rPr>
              <w:t>- Развој спортске инфраструктуре, Програмск</w:t>
            </w:r>
            <w:r w:rsidR="000313DF">
              <w:rPr>
                <w:sz w:val="18"/>
                <w:szCs w:val="18"/>
                <w:lang w:val="sr-Cyrl-RS"/>
              </w:rPr>
              <w:t>а</w:t>
            </w:r>
            <w:r w:rsidR="000313DF" w:rsidRPr="001E6D9C">
              <w:rPr>
                <w:sz w:val="18"/>
                <w:szCs w:val="18"/>
                <w:lang w:val="sr-Cyrl-RS"/>
              </w:rPr>
              <w:t xml:space="preserve"> активност 0001 – Изградња и к</w:t>
            </w:r>
            <w:r w:rsidR="000313DF">
              <w:rPr>
                <w:sz w:val="18"/>
                <w:szCs w:val="18"/>
                <w:lang w:val="sr-Cyrl-RS"/>
              </w:rPr>
              <w:t>ап</w:t>
            </w:r>
            <w:r w:rsidR="000313DF" w:rsidRPr="001E6D9C">
              <w:rPr>
                <w:sz w:val="18"/>
                <w:szCs w:val="18"/>
                <w:lang w:val="sr-Cyrl-RS"/>
              </w:rPr>
              <w:t>итално одржавање спортске инфраструктуре</w:t>
            </w:r>
            <w:r w:rsidR="000313DF">
              <w:rPr>
                <w:sz w:val="18"/>
                <w:szCs w:val="18"/>
                <w:lang w:val="ru-RU"/>
              </w:rPr>
              <w:t xml:space="preserve"> </w:t>
            </w:r>
            <w:r w:rsidR="004A2359">
              <w:rPr>
                <w:sz w:val="18"/>
                <w:szCs w:val="18"/>
                <w:lang w:val="ru-RU"/>
              </w:rPr>
              <w:t xml:space="preserve"> и</w:t>
            </w:r>
          </w:p>
          <w:p w14:paraId="33F9C546" w14:textId="77777777" w:rsidR="00823DEB" w:rsidRDefault="00823DEB">
            <w:pPr>
              <w:pStyle w:val="BodyA"/>
              <w:widowControl w:val="0"/>
              <w:jc w:val="both"/>
              <w:rPr>
                <w:sz w:val="18"/>
                <w:szCs w:val="18"/>
                <w:lang w:val="ru-RU"/>
              </w:rPr>
            </w:pPr>
          </w:p>
          <w:p w14:paraId="1F7E46C2" w14:textId="21BFF380" w:rsidR="004A2359" w:rsidRDefault="004A2359">
            <w:pPr>
              <w:pStyle w:val="BodyA"/>
              <w:widowControl w:val="0"/>
              <w:jc w:val="both"/>
              <w:rPr>
                <w:sz w:val="18"/>
                <w:szCs w:val="18"/>
              </w:rPr>
            </w:pPr>
            <w:r>
              <w:rPr>
                <w:sz w:val="18"/>
                <w:szCs w:val="18"/>
                <w:lang w:val="ru-RU"/>
              </w:rPr>
              <w:t>Раздео 37 – Министаарство туризма и омладине, Програм 1302</w:t>
            </w:r>
            <w:r w:rsidR="00E62FF1">
              <w:rPr>
                <w:sz w:val="18"/>
                <w:szCs w:val="18"/>
                <w:lang w:val="ru-RU"/>
              </w:rPr>
              <w:t xml:space="preserve"> </w:t>
            </w:r>
            <w:r>
              <w:rPr>
                <w:sz w:val="18"/>
                <w:szCs w:val="18"/>
                <w:lang w:val="ru-RU"/>
              </w:rPr>
              <w:t xml:space="preserve">- </w:t>
            </w:r>
            <w:r w:rsidR="00481ECC">
              <w:rPr>
                <w:sz w:val="18"/>
                <w:szCs w:val="18"/>
                <w:lang w:val="ru-RU"/>
              </w:rPr>
              <w:t xml:space="preserve">Омладинска политика, Програмска активност 0005 - Програми и пројекти подршке младима у образовању, васпитавању, безбедности, здрављу и партиципацији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A6D4B54" w14:textId="77777777" w:rsidR="00542CA0" w:rsidRDefault="00542CA0">
            <w:pPr>
              <w:pStyle w:val="BodyC"/>
              <w:widowControl w:val="0"/>
              <w:jc w:val="right"/>
              <w:rPr>
                <w:sz w:val="18"/>
                <w:szCs w:val="18"/>
              </w:rPr>
            </w:pPr>
          </w:p>
          <w:p w14:paraId="5DEFC0F6" w14:textId="77777777" w:rsidR="00542CA0" w:rsidRDefault="00A46710">
            <w:pPr>
              <w:widowControl w:val="0"/>
              <w:jc w:val="right"/>
              <w:rPr>
                <w:sz w:val="18"/>
                <w:szCs w:val="18"/>
              </w:rPr>
            </w:pPr>
            <w:r>
              <w:rPr>
                <w:sz w:val="18"/>
                <w:szCs w:val="18"/>
              </w:rPr>
              <w:t>3.004.379,0</w:t>
            </w:r>
          </w:p>
          <w:p w14:paraId="51CA8957" w14:textId="77777777" w:rsidR="00542CA0" w:rsidRDefault="00542CA0">
            <w:pPr>
              <w:pStyle w:val="BodyC"/>
              <w:widowControl w:val="0"/>
              <w:jc w:val="right"/>
              <w:rPr>
                <w:sz w:val="18"/>
                <w:szCs w:val="18"/>
              </w:rPr>
            </w:pPr>
          </w:p>
          <w:p w14:paraId="62039EA1" w14:textId="77777777" w:rsidR="00542CA0" w:rsidRDefault="00542CA0">
            <w:pPr>
              <w:pStyle w:val="BodyC"/>
              <w:widowControl w:val="0"/>
              <w:jc w:val="right"/>
              <w:rPr>
                <w:sz w:val="18"/>
                <w:szCs w:val="18"/>
              </w:rPr>
            </w:pPr>
          </w:p>
          <w:p w14:paraId="3FE96007" w14:textId="77777777" w:rsidR="00542CA0" w:rsidRDefault="00542CA0">
            <w:pPr>
              <w:pStyle w:val="BodyC"/>
              <w:widowControl w:val="0"/>
              <w:jc w:val="right"/>
              <w:rPr>
                <w:sz w:val="18"/>
                <w:szCs w:val="18"/>
              </w:rPr>
            </w:pPr>
          </w:p>
          <w:p w14:paraId="7715C8B4" w14:textId="77777777" w:rsidR="00542CA0" w:rsidRDefault="00542CA0">
            <w:pPr>
              <w:pStyle w:val="BodyC"/>
              <w:widowControl w:val="0"/>
              <w:jc w:val="right"/>
              <w:rPr>
                <w:sz w:val="18"/>
                <w:szCs w:val="18"/>
              </w:rPr>
            </w:pPr>
          </w:p>
          <w:p w14:paraId="19C18B44" w14:textId="77777777" w:rsidR="00542CA0" w:rsidRDefault="00542CA0">
            <w:pPr>
              <w:pStyle w:val="BodyC"/>
              <w:widowControl w:val="0"/>
              <w:jc w:val="right"/>
              <w:rPr>
                <w:sz w:val="18"/>
                <w:szCs w:val="18"/>
              </w:rPr>
            </w:pPr>
          </w:p>
          <w:p w14:paraId="31087C82" w14:textId="77777777" w:rsidR="00542CA0" w:rsidRDefault="00542CA0">
            <w:pPr>
              <w:pStyle w:val="BodyC"/>
              <w:widowControl w:val="0"/>
              <w:jc w:val="right"/>
              <w:rPr>
                <w:sz w:val="18"/>
                <w:szCs w:val="18"/>
              </w:rPr>
            </w:pPr>
          </w:p>
          <w:p w14:paraId="2D9D41AC" w14:textId="77777777" w:rsidR="00542CA0" w:rsidRDefault="00542CA0">
            <w:pPr>
              <w:pStyle w:val="BodyC"/>
              <w:widowControl w:val="0"/>
              <w:jc w:val="right"/>
              <w:rPr>
                <w:sz w:val="18"/>
                <w:szCs w:val="18"/>
              </w:rPr>
            </w:pPr>
          </w:p>
          <w:p w14:paraId="193DE4F8" w14:textId="6C1937FA" w:rsidR="00542CA0" w:rsidRDefault="00542CA0">
            <w:pPr>
              <w:pStyle w:val="BodyC"/>
              <w:widowControl w:val="0"/>
              <w:rPr>
                <w:sz w:val="18"/>
                <w:szCs w:val="18"/>
              </w:rPr>
            </w:pPr>
          </w:p>
          <w:p w14:paraId="7685CBF1" w14:textId="77777777" w:rsidR="00542CA0" w:rsidRDefault="00542CA0">
            <w:pPr>
              <w:pStyle w:val="BodyC"/>
              <w:widowControl w:val="0"/>
              <w:rPr>
                <w:sz w:val="18"/>
                <w:szCs w:val="18"/>
              </w:rPr>
            </w:pPr>
          </w:p>
          <w:p w14:paraId="05EDD231" w14:textId="77777777" w:rsidR="00542CA0" w:rsidRDefault="00542CA0">
            <w:pPr>
              <w:pStyle w:val="BodyC"/>
              <w:widowControl w:val="0"/>
              <w:rPr>
                <w:sz w:val="18"/>
                <w:szCs w:val="18"/>
              </w:rPr>
            </w:pPr>
          </w:p>
          <w:p w14:paraId="0FA55C2C" w14:textId="360518BB" w:rsidR="00542CA0" w:rsidRDefault="007C7ADD">
            <w:pPr>
              <w:pStyle w:val="BodyC"/>
              <w:widowControl w:val="0"/>
              <w:rPr>
                <w:sz w:val="18"/>
                <w:szCs w:val="18"/>
                <w:lang w:val="sr-Cyrl-RS"/>
              </w:rPr>
            </w:pPr>
            <w:r>
              <w:rPr>
                <w:sz w:val="18"/>
                <w:szCs w:val="18"/>
                <w:lang w:val="sr-Cyrl-RS"/>
              </w:rPr>
              <w:t xml:space="preserve">                                       5.000,0</w:t>
            </w:r>
          </w:p>
          <w:p w14:paraId="2CCEF9B8" w14:textId="77777777" w:rsidR="00823DEB" w:rsidRDefault="00823DEB">
            <w:pPr>
              <w:pStyle w:val="BodyC"/>
              <w:widowControl w:val="0"/>
              <w:rPr>
                <w:sz w:val="18"/>
                <w:szCs w:val="18"/>
                <w:lang w:val="sr-Cyrl-RS"/>
              </w:rPr>
            </w:pPr>
          </w:p>
          <w:p w14:paraId="0E1B266F" w14:textId="19FF9421" w:rsidR="00823DEB" w:rsidRPr="00CF0F2C" w:rsidRDefault="00E62FF1" w:rsidP="00B25D79">
            <w:pPr>
              <w:pStyle w:val="BodyC"/>
              <w:widowControl w:val="0"/>
              <w:jc w:val="center"/>
              <w:rPr>
                <w:sz w:val="18"/>
                <w:szCs w:val="18"/>
                <w:lang w:val="sr-Cyrl-RS"/>
              </w:rPr>
            </w:pPr>
            <w:r>
              <w:rPr>
                <w:sz w:val="18"/>
                <w:szCs w:val="18"/>
                <w:lang w:val="sr-Cyrl-RS"/>
              </w:rPr>
              <w:t xml:space="preserve">                                  </w:t>
            </w:r>
            <w:r w:rsidR="00823DEB">
              <w:rPr>
                <w:sz w:val="18"/>
                <w:szCs w:val="18"/>
                <w:lang w:val="sr-Cyrl-RS"/>
              </w:rPr>
              <w:t>4.000,0</w:t>
            </w:r>
          </w:p>
          <w:p w14:paraId="52E0FA8F" w14:textId="77777777" w:rsidR="00542CA0" w:rsidRDefault="00542CA0">
            <w:pPr>
              <w:pStyle w:val="BodyC"/>
              <w:widowControl w:val="0"/>
            </w:pPr>
          </w:p>
        </w:tc>
        <w:tc>
          <w:tcPr>
            <w:tcW w:w="2307" w:type="dxa"/>
            <w:tcBorders>
              <w:top w:val="single" w:sz="4" w:space="0" w:color="000000"/>
              <w:left w:val="single" w:sz="4" w:space="0" w:color="000000"/>
              <w:bottom w:val="single" w:sz="4" w:space="0" w:color="000000"/>
              <w:right w:val="single" w:sz="4" w:space="0" w:color="000000"/>
            </w:tcBorders>
            <w:shd w:val="clear" w:color="auto" w:fill="auto"/>
          </w:tcPr>
          <w:p w14:paraId="1BF930A5" w14:textId="77777777" w:rsidR="00542CA0" w:rsidRDefault="00542CA0">
            <w:pPr>
              <w:pStyle w:val="BodyB"/>
              <w:widowControl w:val="0"/>
              <w:tabs>
                <w:tab w:val="left" w:pos="3060"/>
              </w:tabs>
              <w:jc w:val="right"/>
              <w:rPr>
                <w:sz w:val="18"/>
                <w:szCs w:val="18"/>
                <w:lang w:val="ru-RU"/>
              </w:rPr>
            </w:pPr>
          </w:p>
          <w:p w14:paraId="41CBE49C" w14:textId="77777777" w:rsidR="00542CA0" w:rsidRDefault="00A46710">
            <w:pPr>
              <w:pStyle w:val="BodyB"/>
              <w:widowControl w:val="0"/>
              <w:tabs>
                <w:tab w:val="left" w:pos="3060"/>
              </w:tabs>
              <w:jc w:val="right"/>
              <w:rPr>
                <w:sz w:val="18"/>
                <w:szCs w:val="18"/>
              </w:rPr>
            </w:pPr>
            <w:r>
              <w:rPr>
                <w:sz w:val="18"/>
                <w:szCs w:val="18"/>
              </w:rPr>
              <w:t>3.380.600,0</w:t>
            </w:r>
          </w:p>
          <w:p w14:paraId="460E1721" w14:textId="77777777" w:rsidR="00542CA0" w:rsidRDefault="00A46710" w:rsidP="00CF0F2C">
            <w:pPr>
              <w:widowControl w:val="0"/>
              <w:rPr>
                <w:sz w:val="18"/>
                <w:szCs w:val="18"/>
              </w:rPr>
            </w:pPr>
            <w:r>
              <w:rPr>
                <w:sz w:val="18"/>
                <w:szCs w:val="18"/>
              </w:rPr>
              <w:t xml:space="preserve">                  </w:t>
            </w:r>
          </w:p>
          <w:p w14:paraId="259A1A64" w14:textId="77777777" w:rsidR="00542CA0" w:rsidRDefault="00542CA0">
            <w:pPr>
              <w:pStyle w:val="BodyC"/>
              <w:widowControl w:val="0"/>
              <w:jc w:val="right"/>
              <w:rPr>
                <w:sz w:val="18"/>
                <w:szCs w:val="18"/>
              </w:rPr>
            </w:pPr>
          </w:p>
          <w:p w14:paraId="23F33A28" w14:textId="77777777" w:rsidR="00542CA0" w:rsidRDefault="00542CA0">
            <w:pPr>
              <w:pStyle w:val="BodyC"/>
              <w:widowControl w:val="0"/>
              <w:jc w:val="right"/>
              <w:rPr>
                <w:sz w:val="18"/>
                <w:szCs w:val="18"/>
              </w:rPr>
            </w:pPr>
          </w:p>
          <w:p w14:paraId="0D4AEBE3" w14:textId="5065B349" w:rsidR="00542CA0" w:rsidRDefault="00542CA0">
            <w:pPr>
              <w:pStyle w:val="BodyC"/>
              <w:widowControl w:val="0"/>
              <w:jc w:val="right"/>
              <w:rPr>
                <w:sz w:val="18"/>
                <w:szCs w:val="18"/>
              </w:rPr>
            </w:pPr>
          </w:p>
          <w:p w14:paraId="0BAC3ED5" w14:textId="77777777" w:rsidR="007C7ADD" w:rsidRDefault="007C7ADD">
            <w:pPr>
              <w:pStyle w:val="BodyC"/>
              <w:widowControl w:val="0"/>
              <w:jc w:val="right"/>
              <w:rPr>
                <w:sz w:val="18"/>
                <w:szCs w:val="18"/>
              </w:rPr>
            </w:pPr>
          </w:p>
          <w:p w14:paraId="427E161B" w14:textId="77777777" w:rsidR="007C7ADD" w:rsidRDefault="007C7ADD">
            <w:pPr>
              <w:pStyle w:val="BodyC"/>
              <w:widowControl w:val="0"/>
              <w:jc w:val="right"/>
              <w:rPr>
                <w:sz w:val="18"/>
                <w:szCs w:val="18"/>
              </w:rPr>
            </w:pPr>
          </w:p>
          <w:p w14:paraId="589BB817" w14:textId="77777777" w:rsidR="00296180" w:rsidRDefault="00296180">
            <w:pPr>
              <w:pStyle w:val="BodyC"/>
              <w:widowControl w:val="0"/>
              <w:jc w:val="right"/>
              <w:rPr>
                <w:sz w:val="18"/>
                <w:szCs w:val="18"/>
                <w:lang w:val="sr-Cyrl-RS"/>
              </w:rPr>
            </w:pPr>
          </w:p>
          <w:p w14:paraId="07087008" w14:textId="77777777" w:rsidR="00296180" w:rsidRDefault="00296180">
            <w:pPr>
              <w:pStyle w:val="BodyC"/>
              <w:widowControl w:val="0"/>
              <w:jc w:val="right"/>
              <w:rPr>
                <w:sz w:val="18"/>
                <w:szCs w:val="18"/>
                <w:lang w:val="sr-Cyrl-RS"/>
              </w:rPr>
            </w:pPr>
          </w:p>
          <w:p w14:paraId="3545FB94" w14:textId="77777777" w:rsidR="00296180" w:rsidRDefault="00296180">
            <w:pPr>
              <w:pStyle w:val="BodyC"/>
              <w:widowControl w:val="0"/>
              <w:jc w:val="right"/>
              <w:rPr>
                <w:sz w:val="18"/>
                <w:szCs w:val="18"/>
                <w:lang w:val="sr-Cyrl-RS"/>
              </w:rPr>
            </w:pPr>
          </w:p>
          <w:p w14:paraId="1A572838" w14:textId="77777777" w:rsidR="00296180" w:rsidRDefault="00296180">
            <w:pPr>
              <w:pStyle w:val="BodyC"/>
              <w:widowControl w:val="0"/>
              <w:jc w:val="right"/>
              <w:rPr>
                <w:sz w:val="18"/>
                <w:szCs w:val="18"/>
                <w:lang w:val="sr-Cyrl-RS"/>
              </w:rPr>
            </w:pPr>
          </w:p>
          <w:p w14:paraId="1EDB9077" w14:textId="77777777" w:rsidR="007C7ADD" w:rsidRDefault="007C7ADD">
            <w:pPr>
              <w:pStyle w:val="BodyC"/>
              <w:widowControl w:val="0"/>
              <w:jc w:val="right"/>
              <w:rPr>
                <w:sz w:val="18"/>
                <w:szCs w:val="18"/>
                <w:lang w:val="sr-Cyrl-RS"/>
              </w:rPr>
            </w:pPr>
            <w:r>
              <w:rPr>
                <w:sz w:val="18"/>
                <w:szCs w:val="18"/>
                <w:lang w:val="sr-Cyrl-RS"/>
              </w:rPr>
              <w:t>0,0</w:t>
            </w:r>
          </w:p>
          <w:p w14:paraId="7A29BDED" w14:textId="77777777" w:rsidR="00823DEB" w:rsidRDefault="00823DEB">
            <w:pPr>
              <w:pStyle w:val="BodyC"/>
              <w:widowControl w:val="0"/>
              <w:jc w:val="right"/>
              <w:rPr>
                <w:sz w:val="18"/>
                <w:szCs w:val="18"/>
                <w:lang w:val="sr-Cyrl-RS"/>
              </w:rPr>
            </w:pPr>
          </w:p>
          <w:p w14:paraId="4F069346" w14:textId="2BBAED20" w:rsidR="00823DEB" w:rsidRPr="00CF0F2C" w:rsidRDefault="00823DEB">
            <w:pPr>
              <w:pStyle w:val="BodyC"/>
              <w:widowControl w:val="0"/>
              <w:jc w:val="right"/>
              <w:rPr>
                <w:sz w:val="18"/>
                <w:szCs w:val="18"/>
                <w:lang w:val="sr-Cyrl-RS"/>
              </w:rPr>
            </w:pPr>
            <w:r>
              <w:rPr>
                <w:sz w:val="18"/>
                <w:szCs w:val="18"/>
                <w:lang w:val="sr-Cyrl-RS"/>
              </w:rPr>
              <w:t>4.000,0</w:t>
            </w:r>
          </w:p>
        </w:tc>
      </w:tr>
    </w:tbl>
    <w:p w14:paraId="49482BC9" w14:textId="0CF128C1" w:rsidR="00AE5C56" w:rsidRDefault="00AE5C56">
      <w:pPr>
        <w:pStyle w:val="BodyAAA"/>
        <w:widowControl w:val="0"/>
        <w:tabs>
          <w:tab w:val="left" w:pos="3060"/>
        </w:tabs>
        <w:ind w:left="1512" w:hanging="1512"/>
        <w:rPr>
          <w:rFonts w:ascii="Times New Roman" w:eastAsia="Times New Roman" w:hAnsi="Times New Roman" w:cs="Times New Roman"/>
          <w:sz w:val="18"/>
          <w:szCs w:val="18"/>
        </w:rPr>
      </w:pPr>
    </w:p>
    <w:p w14:paraId="1AB52438" w14:textId="71C99150"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5CD88C71" w14:textId="0BC564B4"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2EB4FA33" w14:textId="3AD8DC46"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2C872E11" w14:textId="0E144E95"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3C175B95" w14:textId="1BABBC8C"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266CFD42" w14:textId="6346FEF0"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35AF2E68" w14:textId="692A8525"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1F42C292" w14:textId="42B420B4"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13575E8D" w14:textId="7485CB30"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4BD0D5E4" w14:textId="77777777" w:rsidR="00590624" w:rsidRDefault="00590624">
      <w:pPr>
        <w:pStyle w:val="BodyAAA"/>
        <w:widowControl w:val="0"/>
        <w:tabs>
          <w:tab w:val="left" w:pos="3060"/>
        </w:tabs>
        <w:ind w:left="1512" w:hanging="1512"/>
        <w:rPr>
          <w:rFonts w:ascii="Times New Roman" w:eastAsia="Times New Roman" w:hAnsi="Times New Roman" w:cs="Times New Roman"/>
          <w:sz w:val="18"/>
          <w:szCs w:val="18"/>
        </w:rPr>
      </w:pPr>
    </w:p>
    <w:p w14:paraId="7B21AD80" w14:textId="77777777" w:rsidR="00AE5C56" w:rsidRDefault="00AE5C56">
      <w:pPr>
        <w:pStyle w:val="BodyAAA"/>
        <w:widowControl w:val="0"/>
        <w:tabs>
          <w:tab w:val="left" w:pos="3060"/>
        </w:tabs>
        <w:ind w:left="1512" w:hanging="1512"/>
        <w:rPr>
          <w:rFonts w:ascii="Times New Roman" w:eastAsia="Times New Roman" w:hAnsi="Times New Roman" w:cs="Times New Roman"/>
          <w:sz w:val="18"/>
          <w:szCs w:val="18"/>
        </w:rPr>
      </w:pPr>
    </w:p>
    <w:tbl>
      <w:tblPr>
        <w:tblW w:w="13849" w:type="dxa"/>
        <w:tblInd w:w="301" w:type="dxa"/>
        <w:tblLayout w:type="fixed"/>
        <w:tblCellMar>
          <w:top w:w="80" w:type="dxa"/>
          <w:left w:w="80" w:type="dxa"/>
          <w:bottom w:w="80" w:type="dxa"/>
          <w:right w:w="80" w:type="dxa"/>
        </w:tblCellMar>
        <w:tblLook w:val="04A0" w:firstRow="1" w:lastRow="0" w:firstColumn="1" w:lastColumn="0" w:noHBand="0" w:noVBand="1"/>
      </w:tblPr>
      <w:tblGrid>
        <w:gridCol w:w="3204"/>
        <w:gridCol w:w="1247"/>
        <w:gridCol w:w="1526"/>
        <w:gridCol w:w="1492"/>
        <w:gridCol w:w="1978"/>
        <w:gridCol w:w="1677"/>
        <w:gridCol w:w="1451"/>
        <w:gridCol w:w="1274"/>
      </w:tblGrid>
      <w:tr w:rsidR="00542CA0" w14:paraId="1EDE825E" w14:textId="77777777" w:rsidTr="00F45302">
        <w:trPr>
          <w:trHeight w:val="873"/>
        </w:trPr>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22FFB03"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5BD8CF0"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3D4ADED"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12135AA"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2148910"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8DAD72B"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FFF2CC"/>
          </w:tcPr>
          <w:p w14:paraId="2E7D7AD8"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5334AAF7" w14:textId="77777777" w:rsidTr="00F45302">
        <w:trPr>
          <w:trHeight w:val="232"/>
        </w:trPr>
        <w:tc>
          <w:tcPr>
            <w:tcW w:w="320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93C1814" w14:textId="77777777" w:rsidR="00542CA0" w:rsidRDefault="00542CA0">
            <w:pPr>
              <w:widowControl w:val="0"/>
            </w:pPr>
          </w:p>
        </w:tc>
        <w:tc>
          <w:tcPr>
            <w:tcW w:w="124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1749F7D" w14:textId="77777777" w:rsidR="00542CA0" w:rsidRDefault="00542CA0">
            <w:pPr>
              <w:widowControl w:val="0"/>
            </w:pPr>
          </w:p>
        </w:tc>
        <w:tc>
          <w:tcPr>
            <w:tcW w:w="152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21771A7" w14:textId="77777777" w:rsidR="00542CA0" w:rsidRDefault="00542CA0">
            <w:pPr>
              <w:widowControl w:val="0"/>
            </w:pPr>
          </w:p>
        </w:tc>
        <w:tc>
          <w:tcPr>
            <w:tcW w:w="149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86FD53A" w14:textId="77777777" w:rsidR="00542CA0" w:rsidRDefault="00542CA0">
            <w:pPr>
              <w:widowControl w:val="0"/>
            </w:pPr>
          </w:p>
        </w:tc>
        <w:tc>
          <w:tcPr>
            <w:tcW w:w="197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5540FCC" w14:textId="77777777" w:rsidR="00542CA0" w:rsidRDefault="00542CA0">
            <w:pPr>
              <w:widowControl w:val="0"/>
            </w:pPr>
          </w:p>
        </w:tc>
        <w:tc>
          <w:tcPr>
            <w:tcW w:w="167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4EEFD85" w14:textId="77777777" w:rsidR="00542CA0" w:rsidRDefault="00542CA0">
            <w:pPr>
              <w:widowControl w:val="0"/>
            </w:pPr>
          </w:p>
        </w:tc>
        <w:tc>
          <w:tcPr>
            <w:tcW w:w="1451" w:type="dxa"/>
            <w:tcBorders>
              <w:top w:val="single" w:sz="4" w:space="0" w:color="000000"/>
              <w:left w:val="single" w:sz="4" w:space="0" w:color="000000"/>
              <w:bottom w:val="single" w:sz="4" w:space="0" w:color="000000"/>
              <w:right w:val="single" w:sz="4" w:space="0" w:color="000000"/>
            </w:tcBorders>
            <w:shd w:val="clear" w:color="auto" w:fill="FFF2CC"/>
          </w:tcPr>
          <w:p w14:paraId="4F80AD42"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274" w:type="dxa"/>
            <w:tcBorders>
              <w:top w:val="single" w:sz="4" w:space="0" w:color="000000"/>
              <w:left w:val="single" w:sz="4" w:space="0" w:color="000000"/>
              <w:bottom w:val="single" w:sz="4" w:space="0" w:color="000000"/>
              <w:right w:val="single" w:sz="4" w:space="0" w:color="000000"/>
            </w:tcBorders>
            <w:shd w:val="clear" w:color="auto" w:fill="FFF2CC"/>
          </w:tcPr>
          <w:p w14:paraId="1683A3EE"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90624" w14:paraId="78A48A62" w14:textId="77777777" w:rsidTr="00F45302">
        <w:trPr>
          <w:trHeight w:val="810"/>
        </w:trPr>
        <w:tc>
          <w:tcPr>
            <w:tcW w:w="3204" w:type="dxa"/>
            <w:tcBorders>
              <w:top w:val="single" w:sz="4" w:space="0" w:color="000000"/>
              <w:left w:val="single" w:sz="4" w:space="0" w:color="000000"/>
              <w:bottom w:val="single" w:sz="4" w:space="0" w:color="000000"/>
              <w:right w:val="single" w:sz="4" w:space="0" w:color="000000"/>
            </w:tcBorders>
            <w:shd w:val="clear" w:color="auto" w:fill="auto"/>
          </w:tcPr>
          <w:p w14:paraId="1FE7440B" w14:textId="1C843D58" w:rsidR="00590624" w:rsidRDefault="00590624" w:rsidP="00590624">
            <w:pPr>
              <w:pStyle w:val="BodyDAAAAAA"/>
              <w:widowControl w:val="0"/>
              <w:tabs>
                <w:tab w:val="left" w:pos="3060"/>
              </w:tabs>
            </w:pPr>
            <w:r>
              <w:rPr>
                <w:sz w:val="18"/>
                <w:szCs w:val="18"/>
                <w:lang w:val="ru-RU"/>
              </w:rPr>
              <w:t xml:space="preserve">1.1.2.1. </w:t>
            </w:r>
            <w:r>
              <w:rPr>
                <w:sz w:val="18"/>
                <w:szCs w:val="18"/>
                <w:u w:color="FF2600"/>
                <w:lang w:val="ru-RU"/>
              </w:rPr>
              <w:t>Повећање укључености у политички и јавни живот заједнице, путем обезбеђења приступачних избора-гласачких места и изборног материјала.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062A1019" w14:textId="77777777" w:rsidR="00590624" w:rsidRDefault="00590624" w:rsidP="00590624">
            <w:pPr>
              <w:pStyle w:val="BodyDAAAAAA"/>
              <w:widowControl w:val="0"/>
              <w:tabs>
                <w:tab w:val="left" w:pos="3060"/>
              </w:tabs>
            </w:pPr>
            <w:r>
              <w:rPr>
                <w:sz w:val="18"/>
                <w:szCs w:val="18"/>
                <w:u w:color="FF2600"/>
              </w:rPr>
              <w:t>Републичка изборна комисија</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16B8481B" w14:textId="77777777" w:rsidR="00590624" w:rsidRDefault="00590624" w:rsidP="00590624">
            <w:pPr>
              <w:pStyle w:val="BodyDAAAAAA"/>
              <w:widowControl w:val="0"/>
              <w:tabs>
                <w:tab w:val="left" w:pos="3060"/>
              </w:tabs>
              <w:rPr>
                <w:sz w:val="18"/>
                <w:szCs w:val="18"/>
                <w:u w:color="FF2600"/>
              </w:rPr>
            </w:pPr>
            <w:r>
              <w:rPr>
                <w:sz w:val="18"/>
                <w:szCs w:val="18"/>
                <w:u w:color="FF2600"/>
              </w:rPr>
              <w:t>Покрајинска изборна комисија</w:t>
            </w:r>
          </w:p>
          <w:p w14:paraId="36B2F00D" w14:textId="77777777" w:rsidR="00590624" w:rsidRDefault="00590624" w:rsidP="00590624">
            <w:pPr>
              <w:pStyle w:val="BodyDAAAAAA"/>
              <w:widowControl w:val="0"/>
              <w:tabs>
                <w:tab w:val="left" w:pos="3060"/>
              </w:tabs>
              <w:rPr>
                <w:sz w:val="18"/>
                <w:szCs w:val="18"/>
                <w:u w:color="FF2600"/>
              </w:rPr>
            </w:pPr>
          </w:p>
          <w:p w14:paraId="09AFFE10" w14:textId="77777777" w:rsidR="00590624" w:rsidRDefault="00590624" w:rsidP="00590624">
            <w:pPr>
              <w:pStyle w:val="BodyDAAAAAA"/>
              <w:widowControl w:val="0"/>
              <w:tabs>
                <w:tab w:val="left" w:pos="3060"/>
              </w:tabs>
            </w:pPr>
            <w:r>
              <w:rPr>
                <w:sz w:val="18"/>
                <w:szCs w:val="18"/>
                <w:u w:color="FF2600"/>
              </w:rPr>
              <w:t>Изборне комисије ЈЛС</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7AF4517"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59FA4FEE" w14:textId="66AF9BBC"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FB26F66" w14:textId="4A22E4C5" w:rsidR="00590624" w:rsidRDefault="00590624" w:rsidP="00590624">
            <w:pPr>
              <w:pStyle w:val="BodyDAA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B686FC0"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FA6B566" w14:textId="518CB3BB" w:rsidR="00590624" w:rsidRDefault="00590624" w:rsidP="00590624">
            <w:pPr>
              <w:pStyle w:val="BodyA"/>
              <w:widowControl w:val="0"/>
              <w:tabs>
                <w:tab w:val="left" w:pos="3060"/>
              </w:tabs>
            </w:pPr>
            <w:r>
              <w:rPr>
                <w:sz w:val="18"/>
                <w:szCs w:val="18"/>
              </w:rPr>
              <w:t>Нису потребна финансијска средства</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2989D7C2" w14:textId="77777777" w:rsidR="00590624" w:rsidRDefault="00590624" w:rsidP="00590624">
            <w:pPr>
              <w:widowControl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826EED1" w14:textId="77777777" w:rsidR="00590624" w:rsidRDefault="00590624" w:rsidP="00590624">
            <w:pPr>
              <w:widowControl w:val="0"/>
            </w:pPr>
          </w:p>
        </w:tc>
      </w:tr>
      <w:tr w:rsidR="00590624" w14:paraId="180AAF8B" w14:textId="77777777" w:rsidTr="00F45302">
        <w:trPr>
          <w:trHeight w:val="330"/>
        </w:trPr>
        <w:tc>
          <w:tcPr>
            <w:tcW w:w="320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B5DD639" w14:textId="01D6913E" w:rsidR="00590624" w:rsidRDefault="00590624" w:rsidP="00590624">
            <w:pPr>
              <w:pStyle w:val="BodyAAA"/>
              <w:widowControl w:val="0"/>
              <w:tabs>
                <w:tab w:val="left" w:pos="3060"/>
              </w:tabs>
            </w:pPr>
            <w:r>
              <w:rPr>
                <w:rFonts w:ascii="Times New Roman" w:hAnsi="Times New Roman"/>
                <w:sz w:val="18"/>
                <w:szCs w:val="18"/>
                <w:lang w:val="ru-RU"/>
              </w:rPr>
              <w:t>1.1.2.2. Обезбеђење приступачности спортских, рекреативних, културних</w:t>
            </w:r>
            <w:r>
              <w:rPr>
                <w:rFonts w:ascii="Times New Roman" w:hAnsi="Times New Roman"/>
                <w:sz w:val="18"/>
                <w:szCs w:val="18"/>
              </w:rPr>
              <w:t>, омладинских</w:t>
            </w:r>
            <w:r>
              <w:rPr>
                <w:rFonts w:ascii="Times New Roman" w:hAnsi="Times New Roman"/>
                <w:sz w:val="18"/>
                <w:szCs w:val="18"/>
                <w:lang w:val="ru-RU"/>
              </w:rPr>
              <w:t xml:space="preserve"> и сл. објеката, путем подршке пројеката којима се обезбеђује приступачност улаза, тоалета, лифтова и сл. спортских, културних и др. објеката и инсталирање </w:t>
            </w:r>
            <w:r>
              <w:rPr>
                <w:rFonts w:ascii="Times New Roman" w:hAnsi="Times New Roman"/>
                <w:sz w:val="18"/>
                <w:szCs w:val="18"/>
                <w:u w:color="0433FF"/>
                <w:lang w:val="ru-RU"/>
              </w:rPr>
              <w:t>визуелне, светлосне и звучне сигнализације</w:t>
            </w:r>
            <w:r>
              <w:rPr>
                <w:rFonts w:ascii="Times New Roman" w:hAnsi="Times New Roman"/>
                <w:sz w:val="18"/>
                <w:szCs w:val="18"/>
                <w:lang w:val="ru-RU"/>
              </w:rPr>
              <w:t xml:space="preserve"> на спортским, рекреативним, објектима у култури и другим сличним објектима</w:t>
            </w:r>
            <w:r>
              <w:rPr>
                <w:rFonts w:ascii="Times New Roman" w:hAnsi="Times New Roman"/>
                <w:sz w:val="18"/>
                <w:szCs w:val="18"/>
                <w:u w:color="0433FF"/>
                <w:lang w:val="ru-RU"/>
              </w:rPr>
              <w:t>, што укључује елементе обезбеђења приступачности информација и комуникација.</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9F03607" w14:textId="77777777" w:rsidR="00590624" w:rsidRDefault="00590624" w:rsidP="00590624">
            <w:pPr>
              <w:pStyle w:val="BodyDAAAAAA"/>
              <w:widowControl w:val="0"/>
              <w:tabs>
                <w:tab w:val="left" w:pos="3060"/>
              </w:tabs>
            </w:pPr>
            <w:r>
              <w:rPr>
                <w:sz w:val="18"/>
                <w:szCs w:val="18"/>
              </w:rPr>
              <w:t>МС</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F5584E8" w14:textId="77777777" w:rsidR="00590624" w:rsidRDefault="00590624" w:rsidP="00590624">
            <w:pPr>
              <w:pStyle w:val="BodyDAAAAAA"/>
              <w:widowControl w:val="0"/>
              <w:tabs>
                <w:tab w:val="left" w:pos="3060"/>
              </w:tabs>
              <w:rPr>
                <w:sz w:val="18"/>
                <w:szCs w:val="18"/>
              </w:rPr>
            </w:pPr>
            <w:r>
              <w:rPr>
                <w:sz w:val="18"/>
                <w:szCs w:val="18"/>
                <w:u w:color="FF2600"/>
              </w:rPr>
              <w:t>МК</w:t>
            </w:r>
          </w:p>
          <w:p w14:paraId="1ED8945F" w14:textId="77777777" w:rsidR="00590624" w:rsidRDefault="00590624" w:rsidP="00590624">
            <w:pPr>
              <w:pStyle w:val="BodyDAAAAAA"/>
              <w:widowControl w:val="0"/>
              <w:tabs>
                <w:tab w:val="left" w:pos="3060"/>
              </w:tabs>
              <w:rPr>
                <w:sz w:val="18"/>
                <w:szCs w:val="18"/>
              </w:rPr>
            </w:pPr>
            <w:r>
              <w:rPr>
                <w:sz w:val="18"/>
                <w:szCs w:val="18"/>
              </w:rPr>
              <w:t>МТО</w:t>
            </w:r>
          </w:p>
          <w:p w14:paraId="75C0BD0D" w14:textId="77777777" w:rsidR="00590624" w:rsidRDefault="00590624" w:rsidP="00590624">
            <w:pPr>
              <w:pStyle w:val="BodyDAAAAAA"/>
              <w:widowControl w:val="0"/>
              <w:tabs>
                <w:tab w:val="left" w:pos="3060"/>
              </w:tabs>
              <w:rPr>
                <w:sz w:val="18"/>
                <w:szCs w:val="18"/>
              </w:rPr>
            </w:pPr>
            <w:r>
              <w:rPr>
                <w:sz w:val="18"/>
                <w:szCs w:val="18"/>
              </w:rPr>
              <w:t>ЈЛС</w:t>
            </w:r>
          </w:p>
          <w:p w14:paraId="7E2192EE" w14:textId="77777777" w:rsidR="00590624" w:rsidRDefault="00590624" w:rsidP="00590624">
            <w:pPr>
              <w:pStyle w:val="BodyDAAAAAA"/>
              <w:widowControl w:val="0"/>
              <w:tabs>
                <w:tab w:val="left" w:pos="3060"/>
              </w:tabs>
              <w:rPr>
                <w:sz w:val="18"/>
                <w:szCs w:val="18"/>
              </w:rPr>
            </w:pPr>
          </w:p>
          <w:p w14:paraId="690EB45D" w14:textId="77777777" w:rsidR="00590624" w:rsidRDefault="00590624" w:rsidP="00590624">
            <w:pPr>
              <w:pStyle w:val="BodyDAAAAAA"/>
              <w:widowControl w:val="0"/>
              <w:tabs>
                <w:tab w:val="left" w:pos="3060"/>
              </w:tabs>
            </w:pPr>
            <w:r>
              <w:rPr>
                <w:sz w:val="18"/>
                <w:szCs w:val="18"/>
                <w:u w:color="0433FF"/>
              </w:rPr>
              <w:t>Организације ОСИ</w:t>
            </w:r>
          </w:p>
        </w:tc>
        <w:tc>
          <w:tcPr>
            <w:tcW w:w="14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6A5F76C"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1811A821" w14:textId="7ED5DBB7"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742A3005" w14:textId="23C77A27" w:rsidR="00590624" w:rsidRDefault="00590624" w:rsidP="00590624">
            <w:pPr>
              <w:pStyle w:val="BodyDAA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18120A9" w14:textId="77777777" w:rsidR="00590624" w:rsidRDefault="00590624" w:rsidP="00590624">
            <w:pPr>
              <w:widowControl w:val="0"/>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1CEBC27" w14:textId="77777777" w:rsidR="00590624" w:rsidRDefault="00590624" w:rsidP="00590624">
            <w:pPr>
              <w:widowControl w:val="0"/>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1314E5F5" w14:textId="77777777" w:rsidR="00590624" w:rsidRDefault="00590624" w:rsidP="00590624">
            <w:pPr>
              <w:widowControl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3C6ADEA" w14:textId="77777777" w:rsidR="00590624" w:rsidRDefault="00590624" w:rsidP="00590624">
            <w:pPr>
              <w:widowControl w:val="0"/>
            </w:pPr>
          </w:p>
        </w:tc>
      </w:tr>
      <w:tr w:rsidR="00590624" w:rsidRPr="00084D98" w14:paraId="6E37D91A" w14:textId="77777777" w:rsidTr="00F45302">
        <w:trPr>
          <w:trHeight w:val="2376"/>
        </w:trPr>
        <w:tc>
          <w:tcPr>
            <w:tcW w:w="32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FD308C" w14:textId="77777777" w:rsidR="00590624" w:rsidRDefault="00590624" w:rsidP="00590624">
            <w:pPr>
              <w:widowControl w:val="0"/>
            </w:pPr>
          </w:p>
        </w:tc>
        <w:tc>
          <w:tcPr>
            <w:tcW w:w="124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3C6EE2" w14:textId="77777777" w:rsidR="00590624" w:rsidRDefault="00590624" w:rsidP="00590624">
            <w:pPr>
              <w:widowControl w:val="0"/>
            </w:pPr>
          </w:p>
        </w:tc>
        <w:tc>
          <w:tcPr>
            <w:tcW w:w="15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76B00A" w14:textId="77777777" w:rsidR="00590624" w:rsidRDefault="00590624" w:rsidP="00590624">
            <w:pPr>
              <w:widowControl w:val="0"/>
            </w:pPr>
          </w:p>
        </w:tc>
        <w:tc>
          <w:tcPr>
            <w:tcW w:w="1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449A" w14:textId="77777777" w:rsidR="00590624" w:rsidRDefault="00590624" w:rsidP="00590624">
            <w:pPr>
              <w:widowControl w:val="0"/>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5F0A108" w14:textId="77777777" w:rsidR="00590624" w:rsidRDefault="00590624" w:rsidP="00590624">
            <w:pPr>
              <w:pStyle w:val="BodyB"/>
              <w:widowControl w:val="0"/>
              <w:tabs>
                <w:tab w:val="left" w:pos="3060"/>
              </w:tabs>
            </w:pPr>
            <w:r>
              <w:rPr>
                <w:sz w:val="18"/>
                <w:szCs w:val="18"/>
              </w:rPr>
              <w:t>Извор 01-Општи приходи и примања буџета - Буџет РС</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531A273A" w14:textId="77777777" w:rsidR="00590624" w:rsidRDefault="00590624" w:rsidP="00590624">
            <w:pPr>
              <w:pStyle w:val="BodyA"/>
              <w:widowControl w:val="0"/>
              <w:tabs>
                <w:tab w:val="left" w:pos="3060"/>
              </w:tabs>
              <w:rPr>
                <w:sz w:val="18"/>
                <w:szCs w:val="18"/>
                <w:lang w:val="sr-Cyrl-RS"/>
              </w:rPr>
            </w:pPr>
            <w:r>
              <w:rPr>
                <w:sz w:val="18"/>
                <w:szCs w:val="18"/>
                <w:lang w:val="sr-Cyrl-RS"/>
              </w:rPr>
              <w:t>МС:</w:t>
            </w:r>
          </w:p>
          <w:p w14:paraId="198AAE1F" w14:textId="11E32BF6" w:rsidR="00590624" w:rsidRDefault="00590624" w:rsidP="00590624">
            <w:pPr>
              <w:pStyle w:val="BodyA"/>
              <w:widowControl w:val="0"/>
              <w:tabs>
                <w:tab w:val="left" w:pos="3060"/>
              </w:tabs>
              <w:rPr>
                <w:sz w:val="18"/>
                <w:szCs w:val="18"/>
                <w:lang w:val="sr-Cyrl-RS"/>
              </w:rPr>
            </w:pPr>
            <w:r>
              <w:rPr>
                <w:sz w:val="18"/>
                <w:szCs w:val="18"/>
                <w:lang w:val="sr-Cyrl-RS"/>
              </w:rPr>
              <w:t xml:space="preserve">ПГ1303, </w:t>
            </w:r>
          </w:p>
          <w:p w14:paraId="4AC3773A" w14:textId="06B4764D" w:rsidR="00590624" w:rsidRDefault="00590624" w:rsidP="00590624">
            <w:pPr>
              <w:pStyle w:val="BodyA"/>
              <w:widowControl w:val="0"/>
              <w:tabs>
                <w:tab w:val="left" w:pos="3060"/>
              </w:tabs>
              <w:rPr>
                <w:sz w:val="18"/>
                <w:szCs w:val="18"/>
                <w:lang w:val="sr-Cyrl-RS"/>
              </w:rPr>
            </w:pPr>
            <w:r>
              <w:rPr>
                <w:sz w:val="18"/>
                <w:szCs w:val="18"/>
                <w:lang w:val="sr-Cyrl-RS"/>
              </w:rPr>
              <w:t xml:space="preserve"> ПА 0001</w:t>
            </w:r>
          </w:p>
          <w:p w14:paraId="542B2557" w14:textId="53ADBF1F" w:rsidR="00590624" w:rsidRDefault="00590624" w:rsidP="00590624">
            <w:pPr>
              <w:pStyle w:val="BodyA"/>
              <w:widowControl w:val="0"/>
              <w:tabs>
                <w:tab w:val="left" w:pos="3060"/>
              </w:tabs>
              <w:rPr>
                <w:sz w:val="18"/>
                <w:szCs w:val="18"/>
                <w:lang w:val="sr-Cyrl-RS"/>
              </w:rPr>
            </w:pPr>
            <w:r>
              <w:rPr>
                <w:sz w:val="18"/>
                <w:szCs w:val="18"/>
                <w:lang w:val="sr-Cyrl-RS"/>
              </w:rPr>
              <w:t>Ек. класиф. 51</w:t>
            </w:r>
          </w:p>
          <w:p w14:paraId="0F022C33" w14:textId="77777777" w:rsidR="00590624" w:rsidRDefault="00590624" w:rsidP="00590624">
            <w:pPr>
              <w:pStyle w:val="BodyA"/>
              <w:widowControl w:val="0"/>
              <w:tabs>
                <w:tab w:val="left" w:pos="3060"/>
              </w:tabs>
              <w:rPr>
                <w:sz w:val="18"/>
                <w:szCs w:val="18"/>
                <w:lang w:val="sr-Cyrl-RS"/>
              </w:rPr>
            </w:pPr>
          </w:p>
          <w:p w14:paraId="0612DAB0" w14:textId="0A725929" w:rsidR="00590624" w:rsidRDefault="00590624" w:rsidP="00590624">
            <w:pPr>
              <w:pStyle w:val="BodyA"/>
              <w:widowControl w:val="0"/>
              <w:tabs>
                <w:tab w:val="left" w:pos="3060"/>
              </w:tabs>
              <w:rPr>
                <w:sz w:val="18"/>
                <w:szCs w:val="18"/>
                <w:lang w:val="sr-Cyrl-RS"/>
              </w:rPr>
            </w:pPr>
            <w:r>
              <w:rPr>
                <w:sz w:val="18"/>
                <w:szCs w:val="18"/>
                <w:lang w:val="sr-Cyrl-RS"/>
              </w:rPr>
              <w:t>МТО:</w:t>
            </w:r>
          </w:p>
          <w:p w14:paraId="37172910" w14:textId="77777777" w:rsidR="00590624" w:rsidRPr="00CF0F2C" w:rsidRDefault="00590624" w:rsidP="00590624">
            <w:pPr>
              <w:pStyle w:val="BodyA"/>
              <w:widowControl w:val="0"/>
              <w:tabs>
                <w:tab w:val="left" w:pos="3060"/>
              </w:tabs>
              <w:rPr>
                <w:sz w:val="18"/>
                <w:szCs w:val="18"/>
                <w:lang w:val="sr-Cyrl-RS"/>
              </w:rPr>
            </w:pPr>
          </w:p>
          <w:p w14:paraId="7D5C8064" w14:textId="575520BF" w:rsidR="00590624" w:rsidRDefault="00590624" w:rsidP="00590624">
            <w:pPr>
              <w:pStyle w:val="BodyA"/>
              <w:widowControl w:val="0"/>
              <w:tabs>
                <w:tab w:val="left" w:pos="3060"/>
              </w:tabs>
              <w:rPr>
                <w:sz w:val="18"/>
                <w:szCs w:val="18"/>
                <w:lang w:val="sr-Cyrl-RS"/>
              </w:rPr>
            </w:pPr>
            <w:r>
              <w:rPr>
                <w:sz w:val="18"/>
                <w:szCs w:val="18"/>
                <w:lang w:val="sr-Cyrl-RS"/>
              </w:rPr>
              <w:t xml:space="preserve">ПГ1302, </w:t>
            </w:r>
          </w:p>
          <w:p w14:paraId="60B66F1E" w14:textId="1A36D108" w:rsidR="00590624" w:rsidRDefault="00590624" w:rsidP="00590624">
            <w:pPr>
              <w:pStyle w:val="BodyA"/>
              <w:widowControl w:val="0"/>
              <w:tabs>
                <w:tab w:val="left" w:pos="3060"/>
              </w:tabs>
              <w:rPr>
                <w:sz w:val="18"/>
                <w:szCs w:val="18"/>
                <w:lang w:val="sr-Cyrl-RS"/>
              </w:rPr>
            </w:pPr>
            <w:r>
              <w:rPr>
                <w:sz w:val="18"/>
                <w:szCs w:val="18"/>
                <w:lang w:val="sr-Cyrl-RS"/>
              </w:rPr>
              <w:t xml:space="preserve"> ПА 0005</w:t>
            </w:r>
          </w:p>
          <w:p w14:paraId="2B5EAEFC" w14:textId="1C860E65" w:rsidR="00590624" w:rsidRPr="00977BFE" w:rsidRDefault="00590624" w:rsidP="00590624">
            <w:pPr>
              <w:pStyle w:val="BodyA"/>
              <w:widowControl w:val="0"/>
              <w:tabs>
                <w:tab w:val="left" w:pos="3060"/>
              </w:tabs>
              <w:rPr>
                <w:sz w:val="18"/>
                <w:szCs w:val="18"/>
                <w:lang w:val="sr-Cyrl-RS"/>
              </w:rPr>
            </w:pPr>
            <w:r>
              <w:rPr>
                <w:sz w:val="18"/>
                <w:szCs w:val="18"/>
                <w:lang w:val="sr-Cyrl-RS"/>
              </w:rPr>
              <w:t>Ек. класиф. 47</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0F2192FC" w14:textId="77777777" w:rsidR="00590624" w:rsidRDefault="00590624" w:rsidP="00590624">
            <w:pPr>
              <w:widowControl w:val="0"/>
              <w:jc w:val="right"/>
              <w:rPr>
                <w:sz w:val="18"/>
                <w:szCs w:val="18"/>
                <w:lang w:val="sr-Cyrl-RS"/>
              </w:rPr>
            </w:pPr>
            <w:r w:rsidRPr="00CF0F2C">
              <w:rPr>
                <w:sz w:val="18"/>
                <w:szCs w:val="18"/>
                <w:lang w:val="sr-Cyrl-RS"/>
              </w:rPr>
              <w:t xml:space="preserve">            </w:t>
            </w:r>
          </w:p>
          <w:p w14:paraId="2A9BAAAB" w14:textId="77777777" w:rsidR="00590624" w:rsidRDefault="00590624" w:rsidP="00590624">
            <w:pPr>
              <w:widowControl w:val="0"/>
              <w:jc w:val="right"/>
              <w:rPr>
                <w:sz w:val="18"/>
                <w:szCs w:val="18"/>
                <w:lang w:val="sr-Cyrl-RS"/>
              </w:rPr>
            </w:pPr>
          </w:p>
          <w:p w14:paraId="55ABF1C7" w14:textId="77777777" w:rsidR="00590624" w:rsidRDefault="00590624" w:rsidP="00590624">
            <w:pPr>
              <w:widowControl w:val="0"/>
              <w:jc w:val="right"/>
              <w:rPr>
                <w:sz w:val="18"/>
                <w:szCs w:val="18"/>
                <w:lang w:val="sr-Cyrl-RS"/>
              </w:rPr>
            </w:pPr>
          </w:p>
          <w:p w14:paraId="5ECA85E9" w14:textId="77777777" w:rsidR="00590624" w:rsidRDefault="00590624" w:rsidP="00590624">
            <w:pPr>
              <w:widowControl w:val="0"/>
              <w:jc w:val="right"/>
              <w:rPr>
                <w:sz w:val="18"/>
                <w:szCs w:val="18"/>
                <w:lang w:val="sr-Cyrl-RS"/>
              </w:rPr>
            </w:pPr>
            <w:r w:rsidRPr="00CF0F2C">
              <w:rPr>
                <w:sz w:val="18"/>
                <w:szCs w:val="18"/>
                <w:lang w:val="sr-Cyrl-RS"/>
              </w:rPr>
              <w:t xml:space="preserve"> 5.000,0</w:t>
            </w:r>
          </w:p>
          <w:p w14:paraId="45479AAF" w14:textId="77777777" w:rsidR="00590624" w:rsidRDefault="00590624" w:rsidP="00590624">
            <w:pPr>
              <w:widowControl w:val="0"/>
              <w:jc w:val="right"/>
              <w:rPr>
                <w:sz w:val="18"/>
                <w:szCs w:val="18"/>
                <w:lang w:val="sr-Cyrl-RS"/>
              </w:rPr>
            </w:pPr>
          </w:p>
          <w:p w14:paraId="36875F3E" w14:textId="77777777" w:rsidR="00590624" w:rsidRDefault="00590624" w:rsidP="00590624">
            <w:pPr>
              <w:widowControl w:val="0"/>
              <w:jc w:val="right"/>
              <w:rPr>
                <w:sz w:val="18"/>
                <w:szCs w:val="18"/>
                <w:lang w:val="sr-Cyrl-RS"/>
              </w:rPr>
            </w:pPr>
          </w:p>
          <w:p w14:paraId="5ED07174" w14:textId="77777777" w:rsidR="00590624" w:rsidRDefault="00590624" w:rsidP="00590624">
            <w:pPr>
              <w:widowControl w:val="0"/>
              <w:jc w:val="right"/>
              <w:rPr>
                <w:sz w:val="18"/>
                <w:szCs w:val="18"/>
                <w:lang w:val="sr-Cyrl-RS"/>
              </w:rPr>
            </w:pPr>
          </w:p>
          <w:p w14:paraId="017F05A3" w14:textId="77777777" w:rsidR="00590624" w:rsidRDefault="00590624" w:rsidP="00590624">
            <w:pPr>
              <w:widowControl w:val="0"/>
              <w:jc w:val="right"/>
              <w:rPr>
                <w:sz w:val="18"/>
                <w:szCs w:val="18"/>
                <w:lang w:val="sr-Cyrl-RS"/>
              </w:rPr>
            </w:pPr>
          </w:p>
          <w:p w14:paraId="2EC196C2" w14:textId="77777777" w:rsidR="00590624" w:rsidRDefault="00590624" w:rsidP="00590624">
            <w:pPr>
              <w:widowControl w:val="0"/>
              <w:jc w:val="right"/>
              <w:rPr>
                <w:sz w:val="18"/>
                <w:szCs w:val="18"/>
                <w:lang w:val="sr-Cyrl-RS"/>
              </w:rPr>
            </w:pPr>
          </w:p>
          <w:p w14:paraId="6A6BD5C8" w14:textId="02CED1DB" w:rsidR="00590624" w:rsidRPr="00CF0F2C" w:rsidRDefault="00590624" w:rsidP="00590624">
            <w:pPr>
              <w:widowControl w:val="0"/>
              <w:jc w:val="right"/>
              <w:rPr>
                <w:sz w:val="18"/>
                <w:szCs w:val="18"/>
                <w:lang w:val="sr-Cyrl-RS"/>
              </w:rPr>
            </w:pPr>
            <w:r>
              <w:rPr>
                <w:sz w:val="18"/>
                <w:szCs w:val="18"/>
                <w:lang w:val="sr-Cyrl-RS"/>
              </w:rPr>
              <w:t>4.000,0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631245AD" w14:textId="77777777" w:rsidR="00590624" w:rsidRDefault="00590624" w:rsidP="00590624">
            <w:pPr>
              <w:widowControl w:val="0"/>
              <w:jc w:val="right"/>
              <w:rPr>
                <w:sz w:val="18"/>
                <w:szCs w:val="18"/>
                <w:lang w:val="sr-Cyrl-RS"/>
              </w:rPr>
            </w:pPr>
          </w:p>
          <w:p w14:paraId="25ABA292" w14:textId="77777777" w:rsidR="00590624" w:rsidRDefault="00590624" w:rsidP="00590624">
            <w:pPr>
              <w:widowControl w:val="0"/>
              <w:jc w:val="right"/>
              <w:rPr>
                <w:sz w:val="18"/>
                <w:szCs w:val="18"/>
                <w:lang w:val="sr-Cyrl-RS"/>
              </w:rPr>
            </w:pPr>
          </w:p>
          <w:p w14:paraId="18593A18" w14:textId="77777777" w:rsidR="00590624" w:rsidRDefault="00590624" w:rsidP="00590624">
            <w:pPr>
              <w:widowControl w:val="0"/>
              <w:jc w:val="right"/>
              <w:rPr>
                <w:sz w:val="18"/>
                <w:szCs w:val="18"/>
                <w:lang w:val="sr-Cyrl-RS"/>
              </w:rPr>
            </w:pPr>
          </w:p>
          <w:p w14:paraId="3C6CAD32" w14:textId="77777777" w:rsidR="00590624" w:rsidRDefault="00590624" w:rsidP="00590624">
            <w:pPr>
              <w:widowControl w:val="0"/>
              <w:jc w:val="right"/>
              <w:rPr>
                <w:sz w:val="18"/>
                <w:szCs w:val="18"/>
                <w:lang w:val="sr-Cyrl-RS"/>
              </w:rPr>
            </w:pPr>
            <w:r w:rsidRPr="00CF0F2C">
              <w:rPr>
                <w:sz w:val="18"/>
                <w:szCs w:val="18"/>
                <w:lang w:val="sr-Cyrl-RS"/>
              </w:rPr>
              <w:t>0,0</w:t>
            </w:r>
          </w:p>
          <w:p w14:paraId="799B0A86" w14:textId="77777777" w:rsidR="00590624" w:rsidRDefault="00590624" w:rsidP="00590624">
            <w:pPr>
              <w:widowControl w:val="0"/>
              <w:jc w:val="right"/>
              <w:rPr>
                <w:sz w:val="18"/>
                <w:szCs w:val="18"/>
                <w:lang w:val="sr-Cyrl-RS"/>
              </w:rPr>
            </w:pPr>
          </w:p>
          <w:p w14:paraId="190C98BD" w14:textId="77777777" w:rsidR="00590624" w:rsidRDefault="00590624" w:rsidP="00590624">
            <w:pPr>
              <w:widowControl w:val="0"/>
              <w:jc w:val="right"/>
              <w:rPr>
                <w:sz w:val="18"/>
                <w:szCs w:val="18"/>
                <w:lang w:val="sr-Cyrl-RS"/>
              </w:rPr>
            </w:pPr>
          </w:p>
          <w:p w14:paraId="1CBBE993" w14:textId="77777777" w:rsidR="00590624" w:rsidRDefault="00590624" w:rsidP="00590624">
            <w:pPr>
              <w:widowControl w:val="0"/>
              <w:jc w:val="right"/>
              <w:rPr>
                <w:sz w:val="18"/>
                <w:szCs w:val="18"/>
                <w:lang w:val="sr-Cyrl-RS"/>
              </w:rPr>
            </w:pPr>
          </w:p>
          <w:p w14:paraId="7698A00C" w14:textId="77777777" w:rsidR="00590624" w:rsidRDefault="00590624" w:rsidP="00590624">
            <w:pPr>
              <w:widowControl w:val="0"/>
              <w:jc w:val="right"/>
              <w:rPr>
                <w:sz w:val="18"/>
                <w:szCs w:val="18"/>
                <w:lang w:val="sr-Cyrl-RS"/>
              </w:rPr>
            </w:pPr>
          </w:p>
          <w:p w14:paraId="6FE36103" w14:textId="77777777" w:rsidR="00590624" w:rsidRDefault="00590624" w:rsidP="00590624">
            <w:pPr>
              <w:widowControl w:val="0"/>
              <w:jc w:val="right"/>
              <w:rPr>
                <w:sz w:val="18"/>
                <w:szCs w:val="18"/>
                <w:lang w:val="sr-Cyrl-RS"/>
              </w:rPr>
            </w:pPr>
          </w:p>
          <w:p w14:paraId="45F54A80" w14:textId="679F24D5" w:rsidR="00590624" w:rsidRPr="00CF0F2C" w:rsidRDefault="00590624" w:rsidP="00590624">
            <w:pPr>
              <w:widowControl w:val="0"/>
              <w:jc w:val="right"/>
              <w:rPr>
                <w:sz w:val="18"/>
                <w:szCs w:val="18"/>
                <w:lang w:val="sr-Cyrl-RS"/>
              </w:rPr>
            </w:pPr>
            <w:r>
              <w:rPr>
                <w:sz w:val="18"/>
                <w:szCs w:val="18"/>
                <w:lang w:val="sr-Cyrl-RS"/>
              </w:rPr>
              <w:t>4.000,0</w:t>
            </w:r>
          </w:p>
        </w:tc>
      </w:tr>
      <w:tr w:rsidR="00590624" w14:paraId="7042AB45" w14:textId="77777777" w:rsidTr="00977BFE">
        <w:trPr>
          <w:trHeight w:val="2142"/>
        </w:trPr>
        <w:tc>
          <w:tcPr>
            <w:tcW w:w="3204" w:type="dxa"/>
            <w:tcBorders>
              <w:top w:val="single" w:sz="4" w:space="0" w:color="000000"/>
              <w:left w:val="single" w:sz="4" w:space="0" w:color="000000"/>
              <w:bottom w:val="single" w:sz="4" w:space="0" w:color="000000"/>
              <w:right w:val="single" w:sz="4" w:space="0" w:color="000000"/>
            </w:tcBorders>
            <w:shd w:val="clear" w:color="auto" w:fill="auto"/>
          </w:tcPr>
          <w:p w14:paraId="6F90BB05" w14:textId="2B52DA0E" w:rsidR="00590624" w:rsidRDefault="00590624" w:rsidP="00590624">
            <w:pPr>
              <w:pStyle w:val="BodyAAA"/>
              <w:widowControl w:val="0"/>
              <w:tabs>
                <w:tab w:val="left" w:pos="3060"/>
              </w:tabs>
            </w:pPr>
            <w:r>
              <w:rPr>
                <w:rFonts w:ascii="Times New Roman" w:hAnsi="Times New Roman"/>
                <w:sz w:val="18"/>
                <w:szCs w:val="18"/>
              </w:rPr>
              <w:t>1.1.2.3. Формирање фонда у надлежности</w:t>
            </w:r>
            <w:r>
              <w:rPr>
                <w:rFonts w:ascii="Times New Roman" w:hAnsi="Times New Roman"/>
                <w:sz w:val="18"/>
                <w:szCs w:val="18"/>
                <w:lang w:val="ru-RU"/>
              </w:rPr>
              <w:t xml:space="preserve"> </w:t>
            </w:r>
            <w:r>
              <w:rPr>
                <w:rFonts w:ascii="Times New Roman" w:hAnsi="Times New Roman"/>
                <w:sz w:val="18"/>
                <w:szCs w:val="18"/>
              </w:rPr>
              <w:t>МС</w:t>
            </w:r>
            <w:r>
              <w:rPr>
                <w:rFonts w:ascii="Times New Roman" w:hAnsi="Times New Roman"/>
                <w:sz w:val="18"/>
                <w:szCs w:val="18"/>
                <w:lang w:val="ru-RU"/>
              </w:rPr>
              <w:t xml:space="preserve"> и </w:t>
            </w:r>
            <w:r>
              <w:rPr>
                <w:rFonts w:ascii="Times New Roman" w:hAnsi="Times New Roman"/>
                <w:sz w:val="18"/>
                <w:szCs w:val="18"/>
              </w:rPr>
              <w:t>МИТ</w:t>
            </w:r>
            <w:r>
              <w:rPr>
                <w:rFonts w:ascii="Times New Roman" w:hAnsi="Times New Roman"/>
                <w:sz w:val="18"/>
                <w:szCs w:val="18"/>
                <w:lang w:val="ru-RU"/>
              </w:rPr>
              <w:t xml:space="preserve"> за спровођење локалних акционих планова за приступачност у делу приступачности улаза</w:t>
            </w:r>
            <w:r>
              <w:rPr>
                <w:rFonts w:ascii="Times New Roman" w:hAnsi="Times New Roman"/>
                <w:sz w:val="18"/>
                <w:szCs w:val="18"/>
              </w:rPr>
              <w:t xml:space="preserve">, тоалета, лифтова и сл. </w:t>
            </w:r>
            <w:r>
              <w:rPr>
                <w:rFonts w:ascii="Times New Roman" w:hAnsi="Times New Roman"/>
                <w:sz w:val="18"/>
                <w:szCs w:val="18"/>
                <w:lang w:val="ru-RU"/>
              </w:rPr>
              <w:t>спортских</w:t>
            </w:r>
            <w:r>
              <w:rPr>
                <w:rFonts w:ascii="Times New Roman" w:hAnsi="Times New Roman"/>
                <w:sz w:val="18"/>
                <w:szCs w:val="18"/>
              </w:rPr>
              <w:t xml:space="preserve">, </w:t>
            </w:r>
            <w:r>
              <w:rPr>
                <w:rFonts w:ascii="Times New Roman" w:hAnsi="Times New Roman"/>
                <w:sz w:val="18"/>
                <w:szCs w:val="18"/>
                <w:lang w:val="ru-RU"/>
              </w:rPr>
              <w:t>културних и др</w:t>
            </w:r>
            <w:r>
              <w:rPr>
                <w:rFonts w:ascii="Times New Roman" w:hAnsi="Times New Roman"/>
                <w:sz w:val="18"/>
                <w:szCs w:val="18"/>
              </w:rPr>
              <w:t xml:space="preserve">.објеката и инсталирање </w:t>
            </w:r>
            <w:r>
              <w:rPr>
                <w:rFonts w:ascii="Times New Roman" w:hAnsi="Times New Roman"/>
                <w:sz w:val="18"/>
                <w:szCs w:val="18"/>
                <w:u w:color="0433FF"/>
                <w:lang w:val="ru-RU"/>
              </w:rPr>
              <w:t>визуелне, светлосне и звучне сигнализације</w:t>
            </w:r>
            <w:r>
              <w:rPr>
                <w:rFonts w:ascii="Times New Roman" w:hAnsi="Times New Roman"/>
                <w:sz w:val="18"/>
                <w:szCs w:val="18"/>
              </w:rPr>
              <w:t xml:space="preserve"> на спортским, рекреативним, објектима у култури и другим сличним објектима (</w:t>
            </w:r>
            <w:r>
              <w:rPr>
                <w:rFonts w:ascii="Times New Roman" w:hAnsi="Times New Roman"/>
                <w:sz w:val="18"/>
                <w:szCs w:val="18"/>
                <w:lang w:val="ru-RU"/>
              </w:rPr>
              <w:t>отворен конкурс преко целе године</w:t>
            </w:r>
            <w:r>
              <w:rPr>
                <w:rFonts w:ascii="Times New Roman" w:hAnsi="Times New Roman"/>
                <w:sz w:val="18"/>
                <w:szCs w:val="18"/>
              </w:rPr>
              <w:t xml:space="preserve">) (веза са </w:t>
            </w:r>
            <w:r>
              <w:rPr>
                <w:rFonts w:ascii="Times New Roman" w:hAnsi="Times New Roman"/>
                <w:sz w:val="18"/>
                <w:szCs w:val="18"/>
                <w:u w:color="FF2600"/>
              </w:rPr>
              <w:t>1.1.4.2</w:t>
            </w:r>
            <w:r>
              <w:rPr>
                <w:rFonts w:ascii="Times New Roman" w:hAnsi="Times New Roman"/>
                <w:sz w:val="18"/>
                <w:szCs w:val="18"/>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1E63A355" w14:textId="77777777" w:rsidR="00590624" w:rsidRDefault="00590624" w:rsidP="00590624">
            <w:pPr>
              <w:pStyle w:val="BodyDAAAAAA"/>
              <w:widowControl w:val="0"/>
              <w:tabs>
                <w:tab w:val="left" w:pos="3060"/>
              </w:tabs>
            </w:pPr>
            <w:r>
              <w:rPr>
                <w:sz w:val="18"/>
                <w:szCs w:val="18"/>
              </w:rPr>
              <w:t>МС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F7DB8BC" w14:textId="77777777" w:rsidR="00590624" w:rsidRDefault="00590624" w:rsidP="00590624">
            <w:pPr>
              <w:pStyle w:val="BodyDAAAAAA"/>
              <w:widowControl w:val="0"/>
              <w:tabs>
                <w:tab w:val="left" w:pos="3060"/>
              </w:tabs>
              <w:rPr>
                <w:sz w:val="18"/>
                <w:szCs w:val="18"/>
              </w:rPr>
            </w:pPr>
            <w:r>
              <w:rPr>
                <w:sz w:val="18"/>
                <w:szCs w:val="18"/>
              </w:rPr>
              <w:t>МГСИ</w:t>
            </w:r>
          </w:p>
          <w:p w14:paraId="452501BA" w14:textId="5A078ABD" w:rsidR="00590624" w:rsidRPr="00B90A89" w:rsidRDefault="00590624" w:rsidP="00590624">
            <w:pPr>
              <w:pStyle w:val="BodyDAAAAAA"/>
              <w:widowControl w:val="0"/>
              <w:tabs>
                <w:tab w:val="left" w:pos="3060"/>
              </w:tabs>
              <w:rPr>
                <w:sz w:val="18"/>
                <w:szCs w:val="18"/>
              </w:rPr>
            </w:pPr>
            <w:r>
              <w:rPr>
                <w:sz w:val="18"/>
                <w:szCs w:val="18"/>
              </w:rPr>
              <w:t>МИТ</w:t>
            </w:r>
          </w:p>
          <w:p w14:paraId="37C0191C" w14:textId="77777777" w:rsidR="00590624" w:rsidRDefault="00590624" w:rsidP="00590624">
            <w:pPr>
              <w:pStyle w:val="BodyDAAAAAA"/>
              <w:widowControl w:val="0"/>
              <w:tabs>
                <w:tab w:val="left" w:pos="3060"/>
              </w:tabs>
              <w:rPr>
                <w:sz w:val="18"/>
                <w:szCs w:val="18"/>
              </w:rPr>
            </w:pPr>
            <w:r>
              <w:rPr>
                <w:sz w:val="18"/>
                <w:szCs w:val="18"/>
              </w:rPr>
              <w:t>ЈЛС</w:t>
            </w:r>
          </w:p>
          <w:p w14:paraId="5F900729" w14:textId="77777777" w:rsidR="00590624" w:rsidRDefault="00590624" w:rsidP="00590624">
            <w:pPr>
              <w:pStyle w:val="BodyDAAAAAA"/>
              <w:widowControl w:val="0"/>
              <w:tabs>
                <w:tab w:val="left" w:pos="3060"/>
              </w:tabs>
            </w:pPr>
            <w:r>
              <w:rPr>
                <w:sz w:val="18"/>
                <w:szCs w:val="18"/>
                <w:u w:color="0433FF"/>
              </w:rPr>
              <w:t>Организације ОСИ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36F8E61" w14:textId="77777777" w:rsidR="00590624" w:rsidRDefault="00590624" w:rsidP="00590624">
            <w:pPr>
              <w:pStyle w:val="BodyDAAAAAA"/>
              <w:widowControl w:val="0"/>
              <w:tabs>
                <w:tab w:val="left" w:pos="3060"/>
              </w:tabs>
              <w:rPr>
                <w:sz w:val="18"/>
                <w:szCs w:val="18"/>
              </w:rPr>
            </w:pPr>
            <w:r>
              <w:rPr>
                <w:sz w:val="18"/>
                <w:szCs w:val="18"/>
              </w:rPr>
              <w:t xml:space="preserve">III </w:t>
            </w:r>
            <w:r>
              <w:rPr>
                <w:sz w:val="18"/>
                <w:szCs w:val="18"/>
                <w:lang w:val="ru-RU"/>
              </w:rPr>
              <w:t xml:space="preserve">квартал </w:t>
            </w:r>
            <w:r>
              <w:rPr>
                <w:sz w:val="18"/>
                <w:szCs w:val="18"/>
              </w:rPr>
              <w:t>2023.</w:t>
            </w:r>
          </w:p>
          <w:p w14:paraId="59B5FAF3" w14:textId="77777777" w:rsidR="00590624" w:rsidRDefault="00590624" w:rsidP="00590624">
            <w:pPr>
              <w:pStyle w:val="BodyDAAAAAA"/>
              <w:widowControl w:val="0"/>
              <w:tabs>
                <w:tab w:val="left" w:pos="3060"/>
              </w:tabs>
              <w:rPr>
                <w:sz w:val="18"/>
                <w:szCs w:val="18"/>
              </w:rPr>
            </w:pPr>
          </w:p>
          <w:p w14:paraId="356922B5" w14:textId="77777777" w:rsidR="00590624" w:rsidRDefault="00590624" w:rsidP="00590624">
            <w:pPr>
              <w:pStyle w:val="BodyDAAAAAA"/>
              <w:widowControl w:val="0"/>
              <w:tabs>
                <w:tab w:val="left" w:pos="3060"/>
              </w:tabs>
              <w:rPr>
                <w:sz w:val="18"/>
                <w:szCs w:val="18"/>
              </w:rPr>
            </w:pPr>
            <w:r>
              <w:rPr>
                <w:sz w:val="18"/>
                <w:szCs w:val="18"/>
              </w:rPr>
              <w:t>(Напомена: Продужен рок из првог АП:</w:t>
            </w:r>
          </w:p>
          <w:p w14:paraId="1D6538D9" w14:textId="77777777" w:rsidR="00590624" w:rsidRDefault="00590624" w:rsidP="00590624">
            <w:pPr>
              <w:pStyle w:val="BodyDAAAAAA"/>
              <w:widowControl w:val="0"/>
              <w:tabs>
                <w:tab w:val="left" w:pos="3060"/>
              </w:tabs>
            </w:pPr>
            <w:r>
              <w:rPr>
                <w:sz w:val="18"/>
                <w:szCs w:val="18"/>
              </w:rPr>
              <w:t xml:space="preserve">I </w:t>
            </w:r>
            <w:r>
              <w:rPr>
                <w:sz w:val="18"/>
                <w:szCs w:val="18"/>
                <w:lang w:val="ru-RU"/>
              </w:rPr>
              <w:t xml:space="preserve">квартал </w:t>
            </w:r>
            <w:r>
              <w:rPr>
                <w:sz w:val="18"/>
                <w:szCs w:val="18"/>
              </w:rPr>
              <w:t>2021.)</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F428E0F" w14:textId="77777777" w:rsidR="00590624" w:rsidRDefault="00590624" w:rsidP="00590624">
            <w:pPr>
              <w:pStyle w:val="BodyB"/>
              <w:widowControl w:val="0"/>
              <w:tabs>
                <w:tab w:val="left" w:pos="3060"/>
              </w:tabs>
            </w:pPr>
            <w:r>
              <w:rPr>
                <w:sz w:val="18"/>
                <w:szCs w:val="18"/>
              </w:rPr>
              <w:t>Извор 01-Општи приходи и примања буџета - Буџет РС</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0926B3CE" w14:textId="23CA2975" w:rsidR="00590624" w:rsidRDefault="00590624" w:rsidP="00590624">
            <w:pPr>
              <w:pStyle w:val="BodyA"/>
              <w:widowControl w:val="0"/>
              <w:tabs>
                <w:tab w:val="left" w:pos="3060"/>
              </w:tabs>
              <w:rPr>
                <w:sz w:val="18"/>
                <w:szCs w:val="18"/>
              </w:rPr>
            </w:pPr>
          </w:p>
          <w:p w14:paraId="4750BC40" w14:textId="1CB13C84" w:rsidR="00590624" w:rsidRPr="00EF7357" w:rsidRDefault="00590624" w:rsidP="00590624">
            <w:pPr>
              <w:pStyle w:val="BodyA"/>
              <w:widowControl w:val="0"/>
              <w:tabs>
                <w:tab w:val="left" w:pos="3060"/>
              </w:tabs>
              <w:rPr>
                <w:sz w:val="18"/>
                <w:szCs w:val="18"/>
                <w:lang w:val="sr-Cyrl-RS"/>
              </w:rPr>
            </w:pPr>
            <w:r w:rsidRPr="008A45DB">
              <w:rPr>
                <w:sz w:val="18"/>
                <w:szCs w:val="18"/>
                <w:lang w:val="sr-Cyrl-RS"/>
              </w:rPr>
              <w:t>Буџетирано у оквиру акт. 1.1.2.3.</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7F52C52E" w14:textId="77777777" w:rsidR="00590624" w:rsidRDefault="00590624" w:rsidP="00590624">
            <w:pPr>
              <w:widowControl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5635F10" w14:textId="77777777" w:rsidR="00590624" w:rsidRDefault="00590624" w:rsidP="00590624">
            <w:pPr>
              <w:widowControl w:val="0"/>
            </w:pPr>
          </w:p>
        </w:tc>
      </w:tr>
      <w:tr w:rsidR="00590624" w14:paraId="6D7D3AEB" w14:textId="77777777" w:rsidTr="00F45302">
        <w:trPr>
          <w:trHeight w:val="711"/>
        </w:trPr>
        <w:tc>
          <w:tcPr>
            <w:tcW w:w="3204" w:type="dxa"/>
            <w:tcBorders>
              <w:top w:val="single" w:sz="4" w:space="0" w:color="000000"/>
              <w:left w:val="single" w:sz="4" w:space="0" w:color="000000"/>
              <w:bottom w:val="single" w:sz="4" w:space="0" w:color="000000"/>
              <w:right w:val="single" w:sz="4" w:space="0" w:color="000000"/>
            </w:tcBorders>
            <w:shd w:val="clear" w:color="auto" w:fill="auto"/>
          </w:tcPr>
          <w:p w14:paraId="48B17AB0" w14:textId="081451FF" w:rsidR="00590624" w:rsidRDefault="00590624" w:rsidP="00590624">
            <w:pPr>
              <w:pStyle w:val="BodyAAA"/>
              <w:widowControl w:val="0"/>
              <w:tabs>
                <w:tab w:val="left" w:pos="3060"/>
              </w:tabs>
            </w:pPr>
            <w:r>
              <w:rPr>
                <w:rFonts w:ascii="Times New Roman" w:hAnsi="Times New Roman"/>
                <w:sz w:val="18"/>
                <w:szCs w:val="18"/>
              </w:rPr>
              <w:t>1.1.2.4</w:t>
            </w:r>
            <w:r>
              <w:rPr>
                <w:rFonts w:ascii="Times New Roman" w:hAnsi="Times New Roman"/>
                <w:sz w:val="18"/>
                <w:szCs w:val="18"/>
                <w:lang w:val="ru-RU"/>
              </w:rPr>
              <w:t>. Постављање опреме на путевима и саобраћајницама којима се обезбеђује несметано кретање ОСИ.</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5BBC9F42" w14:textId="77777777" w:rsidR="00590624" w:rsidRDefault="00590624" w:rsidP="00590624">
            <w:pPr>
              <w:pStyle w:val="BodyDAAAAAA"/>
              <w:widowControl w:val="0"/>
              <w:tabs>
                <w:tab w:val="left" w:pos="3060"/>
              </w:tabs>
            </w:pPr>
            <w:r>
              <w:rPr>
                <w:sz w:val="18"/>
                <w:szCs w:val="18"/>
                <w:u w:color="FF2600"/>
              </w:rPr>
              <w:t>ЈЛС</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6E368156" w14:textId="77777777" w:rsidR="00590624" w:rsidRDefault="00590624" w:rsidP="00590624">
            <w:pPr>
              <w:pStyle w:val="BodyDAAAAAA"/>
              <w:widowControl w:val="0"/>
              <w:tabs>
                <w:tab w:val="left" w:pos="3060"/>
              </w:tabs>
            </w:pPr>
            <w:r>
              <w:rPr>
                <w:sz w:val="18"/>
                <w:szCs w:val="18"/>
                <w:u w:color="0433FF"/>
              </w:rPr>
              <w:t>Организације ОСИ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27B8CC3"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78D3D068" w14:textId="53122160"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C0CC2B1" w14:textId="6D7E5479" w:rsidR="00590624" w:rsidRDefault="00590624" w:rsidP="00590624">
            <w:pPr>
              <w:pStyle w:val="BodyDAA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1DA55A6" w14:textId="093AA495" w:rsidR="00590624" w:rsidRDefault="00590624" w:rsidP="00590624">
            <w:pPr>
              <w:pStyle w:val="BodyAAA"/>
              <w:widowControl w:val="0"/>
              <w:tabs>
                <w:tab w:val="left" w:pos="3060"/>
              </w:tabs>
              <w:rPr>
                <w:rFonts w:ascii="Times New Roman" w:hAnsi="Times New Roman"/>
                <w:sz w:val="18"/>
                <w:szCs w:val="18"/>
                <w:lang w:val="ru-RU"/>
              </w:rPr>
            </w:pPr>
            <w:r>
              <w:rPr>
                <w:rFonts w:ascii="Times New Roman" w:hAnsi="Times New Roman"/>
                <w:sz w:val="18"/>
                <w:szCs w:val="18"/>
              </w:rPr>
              <w:t xml:space="preserve">Извор </w:t>
            </w:r>
          </w:p>
          <w:p w14:paraId="5095E348" w14:textId="4AFAC813" w:rsidR="00590624" w:rsidRPr="00CF0F2C" w:rsidRDefault="00590624" w:rsidP="00590624">
            <w:pPr>
              <w:pStyle w:val="BodyAAA"/>
              <w:widowControl w:val="0"/>
              <w:tabs>
                <w:tab w:val="left" w:pos="3060"/>
              </w:tabs>
              <w:rPr>
                <w:lang w:val="sr-Cyrl-RS"/>
              </w:rPr>
            </w:pPr>
            <w:r>
              <w:rPr>
                <w:rFonts w:ascii="Times New Roman" w:hAnsi="Times New Roman"/>
                <w:sz w:val="18"/>
                <w:szCs w:val="18"/>
                <w:lang w:val="sr-Cyrl-RS"/>
              </w:rPr>
              <w:t>Буџети ЈЛС</w:t>
            </w: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213D18F9" w14:textId="0F1205FA" w:rsidR="00590624" w:rsidRDefault="00590624" w:rsidP="00590624">
            <w:pPr>
              <w:pStyle w:val="BodyB"/>
              <w:widowControl w:val="0"/>
              <w:tabs>
                <w:tab w:val="left" w:pos="3060"/>
              </w:tabs>
              <w:rPr>
                <w:sz w:val="18"/>
                <w:szCs w:val="18"/>
              </w:rPr>
            </w:pPr>
          </w:p>
          <w:p w14:paraId="3FF3DDCD" w14:textId="77777777" w:rsidR="00590624" w:rsidRDefault="00590624" w:rsidP="00590624">
            <w:pPr>
              <w:pStyle w:val="BodyB"/>
              <w:widowControl w:val="0"/>
              <w:tabs>
                <w:tab w:val="left" w:pos="3060"/>
              </w:tabs>
              <w:rPr>
                <w:sz w:val="18"/>
                <w:szCs w:val="1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0990D70B" w14:textId="77777777" w:rsidR="00590624" w:rsidRDefault="00590624" w:rsidP="00590624">
            <w:pPr>
              <w:widowControl w:val="0"/>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496851C" w14:textId="77777777" w:rsidR="00590624" w:rsidRDefault="00590624" w:rsidP="00590624">
            <w:pPr>
              <w:widowControl w:val="0"/>
            </w:pPr>
          </w:p>
        </w:tc>
      </w:tr>
      <w:tr w:rsidR="00590624" w14:paraId="76EB13C3" w14:textId="77777777" w:rsidTr="00F45302">
        <w:trPr>
          <w:trHeight w:val="3681"/>
        </w:trPr>
        <w:tc>
          <w:tcPr>
            <w:tcW w:w="3204" w:type="dxa"/>
            <w:tcBorders>
              <w:top w:val="single" w:sz="4" w:space="0" w:color="000000"/>
              <w:left w:val="single" w:sz="4" w:space="0" w:color="000000"/>
              <w:bottom w:val="single" w:sz="4" w:space="0" w:color="000000"/>
              <w:right w:val="single" w:sz="4" w:space="0" w:color="000000"/>
            </w:tcBorders>
            <w:shd w:val="clear" w:color="auto" w:fill="auto"/>
          </w:tcPr>
          <w:p w14:paraId="784A289A" w14:textId="3FD6883F" w:rsidR="00590624" w:rsidRDefault="00590624" w:rsidP="00590624">
            <w:pPr>
              <w:pStyle w:val="BodyDAAAAAA"/>
              <w:widowControl w:val="0"/>
              <w:tabs>
                <w:tab w:val="left" w:pos="3060"/>
              </w:tabs>
            </w:pPr>
            <w:r>
              <w:rPr>
                <w:sz w:val="18"/>
                <w:szCs w:val="18"/>
              </w:rPr>
              <w:t>1.1.2.5.</w:t>
            </w:r>
            <w:r>
              <w:rPr>
                <w:sz w:val="18"/>
                <w:szCs w:val="18"/>
                <w:lang w:val="sr-Cyrl-RS"/>
              </w:rPr>
              <w:t xml:space="preserve"> </w:t>
            </w:r>
            <w:r>
              <w:rPr>
                <w:sz w:val="18"/>
                <w:szCs w:val="18"/>
                <w:lang w:val="ru-RU"/>
              </w:rPr>
              <w:t>Увођење приступачних средстава јавног превоза у друмском и железничком, ваздушном и речном  саобраћају и приступачних станица, путем израде плана адаптације аутобуских и железничких станица и набавке приступачних средстава јавног превоза, извођењем адаптација аутобуских и железничких станица, укључујући светлосне и аудио информације, постепеним увођењем приступачног превоза, као и уједначавањем услова о бесплатном и бенефицираном превозу за особе са инвалидитетом у јединицама локалне самоуправе.</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5004970D" w14:textId="77777777" w:rsidR="00590624" w:rsidRDefault="00590624" w:rsidP="00590624">
            <w:pPr>
              <w:pStyle w:val="BodyDAAAAAA"/>
              <w:widowControl w:val="0"/>
              <w:tabs>
                <w:tab w:val="left" w:pos="3060"/>
              </w:tabs>
            </w:pPr>
            <w:r>
              <w:rPr>
                <w:sz w:val="18"/>
                <w:szCs w:val="18"/>
              </w:rPr>
              <w:t>МГСИ</w:t>
            </w:r>
          </w:p>
        </w:tc>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5B23B858" w14:textId="77777777" w:rsidR="00590624" w:rsidRDefault="00590624" w:rsidP="00590624">
            <w:pPr>
              <w:pStyle w:val="BodyDAAAAAA"/>
              <w:widowControl w:val="0"/>
              <w:tabs>
                <w:tab w:val="left" w:pos="3060"/>
              </w:tabs>
              <w:rPr>
                <w:sz w:val="18"/>
                <w:szCs w:val="18"/>
              </w:rPr>
            </w:pPr>
            <w:r>
              <w:rPr>
                <w:sz w:val="18"/>
                <w:szCs w:val="18"/>
              </w:rPr>
              <w:t>ЈЛС</w:t>
            </w:r>
          </w:p>
          <w:p w14:paraId="0463F405" w14:textId="77777777" w:rsidR="00590624" w:rsidRDefault="00590624" w:rsidP="00590624">
            <w:pPr>
              <w:pStyle w:val="BodyDAAAAAA"/>
              <w:widowControl w:val="0"/>
              <w:tabs>
                <w:tab w:val="left" w:pos="3060"/>
              </w:tabs>
            </w:pPr>
            <w:r>
              <w:rPr>
                <w:sz w:val="18"/>
                <w:szCs w:val="18"/>
                <w:u w:color="0433FF"/>
              </w:rPr>
              <w:t>Организације ОСИ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BD1F0D0"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0101EEC" w14:textId="3D148A8B"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9951473" w14:textId="6DD83E10" w:rsidR="00590624" w:rsidRDefault="00590624" w:rsidP="00590624">
            <w:pPr>
              <w:pStyle w:val="BodyDAA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73E2ED5" w14:textId="77777777" w:rsidR="00590624" w:rsidRDefault="00590624" w:rsidP="00590624">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p w14:paraId="67977DEA" w14:textId="77777777" w:rsidR="00590624" w:rsidRDefault="00590624" w:rsidP="00590624">
            <w:pPr>
              <w:pStyle w:val="BodyAAA"/>
              <w:widowControl w:val="0"/>
              <w:tabs>
                <w:tab w:val="left" w:pos="3060"/>
              </w:tabs>
              <w:rPr>
                <w:rFonts w:ascii="Times New Roman" w:hAnsi="Times New Roman"/>
                <w:sz w:val="18"/>
                <w:szCs w:val="18"/>
                <w:u w:color="FF2600"/>
                <w:lang w:val="ru-RU"/>
              </w:rPr>
            </w:pPr>
          </w:p>
          <w:p w14:paraId="39C6605C" w14:textId="77777777" w:rsidR="00590624" w:rsidRDefault="00590624" w:rsidP="00590624">
            <w:pPr>
              <w:pStyle w:val="BodyAAA"/>
              <w:widowControl w:val="0"/>
              <w:tabs>
                <w:tab w:val="left" w:pos="3060"/>
              </w:tabs>
              <w:rPr>
                <w:rFonts w:ascii="Times New Roman" w:hAnsi="Times New Roman"/>
                <w:sz w:val="18"/>
                <w:szCs w:val="18"/>
                <w:u w:color="FF2600"/>
                <w:lang w:val="ru-RU"/>
              </w:rPr>
            </w:pPr>
          </w:p>
          <w:p w14:paraId="0A6B87E9" w14:textId="77777777" w:rsidR="00590624" w:rsidRDefault="00590624" w:rsidP="00590624">
            <w:pPr>
              <w:pStyle w:val="BodyAAA"/>
              <w:widowControl w:val="0"/>
              <w:tabs>
                <w:tab w:val="left" w:pos="3060"/>
              </w:tabs>
              <w:rPr>
                <w:rFonts w:ascii="Times New Roman" w:hAnsi="Times New Roman"/>
                <w:sz w:val="18"/>
                <w:szCs w:val="18"/>
                <w:u w:color="FF2600"/>
                <w:lang w:val="ru-RU"/>
              </w:rPr>
            </w:pPr>
          </w:p>
          <w:p w14:paraId="50BE9646" w14:textId="77777777" w:rsidR="00590624" w:rsidRDefault="00590624" w:rsidP="00590624">
            <w:pPr>
              <w:pStyle w:val="BodyAAA"/>
              <w:widowControl w:val="0"/>
              <w:tabs>
                <w:tab w:val="left" w:pos="3060"/>
              </w:tabs>
              <w:rPr>
                <w:rFonts w:ascii="Times New Roman" w:eastAsia="Times New Roman" w:hAnsi="Times New Roman" w:cs="Times New Roman"/>
                <w:sz w:val="18"/>
                <w:szCs w:val="18"/>
                <w:u w:color="FF2600"/>
              </w:rPr>
            </w:pPr>
          </w:p>
          <w:p w14:paraId="3A97E23B" w14:textId="77777777" w:rsidR="00590624" w:rsidRDefault="00590624" w:rsidP="00590624">
            <w:pPr>
              <w:pStyle w:val="BodyA"/>
              <w:widowControl w:val="0"/>
              <w:tabs>
                <w:tab w:val="left" w:pos="3060"/>
              </w:tabs>
              <w:rPr>
                <w:sz w:val="18"/>
                <w:szCs w:val="18"/>
              </w:rPr>
            </w:pPr>
          </w:p>
          <w:p w14:paraId="6C8F8022" w14:textId="77777777" w:rsidR="00590624" w:rsidRDefault="00590624" w:rsidP="00590624">
            <w:pPr>
              <w:pStyle w:val="BodyAAA"/>
              <w:widowControl w:val="0"/>
              <w:tabs>
                <w:tab w:val="left" w:pos="3060"/>
              </w:tabs>
              <w:rPr>
                <w:rFonts w:ascii="Times New Roman" w:eastAsia="Times New Roman" w:hAnsi="Times New Roman" w:cs="Times New Roman"/>
                <w:sz w:val="18"/>
                <w:szCs w:val="18"/>
              </w:rPr>
            </w:pPr>
          </w:p>
          <w:p w14:paraId="5833812D" w14:textId="63B55BA8" w:rsidR="00590624" w:rsidRDefault="00590624" w:rsidP="00590624">
            <w:pPr>
              <w:pStyle w:val="BodyB"/>
              <w:widowControl w:val="0"/>
              <w:tabs>
                <w:tab w:val="left" w:pos="3060"/>
              </w:tabs>
              <w:rPr>
                <w:sz w:val="18"/>
                <w:szCs w:val="18"/>
              </w:rPr>
            </w:pPr>
          </w:p>
        </w:tc>
        <w:tc>
          <w:tcPr>
            <w:tcW w:w="1677" w:type="dxa"/>
            <w:tcBorders>
              <w:top w:val="single" w:sz="4" w:space="0" w:color="000000"/>
              <w:left w:val="single" w:sz="4" w:space="0" w:color="000000"/>
              <w:bottom w:val="single" w:sz="4" w:space="0" w:color="000000"/>
              <w:right w:val="single" w:sz="4" w:space="0" w:color="000000"/>
            </w:tcBorders>
            <w:shd w:val="clear" w:color="auto" w:fill="auto"/>
          </w:tcPr>
          <w:p w14:paraId="4AEF79AF" w14:textId="77777777" w:rsidR="00590624" w:rsidRDefault="00590624" w:rsidP="00590624">
            <w:pPr>
              <w:pStyle w:val="BodyA"/>
              <w:widowControl w:val="0"/>
              <w:tabs>
                <w:tab w:val="left" w:pos="3060"/>
              </w:tabs>
              <w:rPr>
                <w:sz w:val="18"/>
                <w:szCs w:val="18"/>
              </w:rPr>
            </w:pPr>
          </w:p>
          <w:p w14:paraId="601BFC59" w14:textId="77777777" w:rsidR="00590624" w:rsidRDefault="00590624" w:rsidP="00590624">
            <w:pPr>
              <w:pStyle w:val="BodyA"/>
              <w:widowControl w:val="0"/>
              <w:tabs>
                <w:tab w:val="left" w:pos="3060"/>
              </w:tabs>
              <w:rPr>
                <w:sz w:val="18"/>
                <w:szCs w:val="18"/>
              </w:rPr>
            </w:pPr>
            <w:r>
              <w:rPr>
                <w:sz w:val="18"/>
                <w:szCs w:val="18"/>
              </w:rPr>
              <w:t>ПГ 0702,</w:t>
            </w:r>
          </w:p>
          <w:p w14:paraId="2CACD101" w14:textId="77777777" w:rsidR="00590624" w:rsidRDefault="00590624" w:rsidP="00590624">
            <w:pPr>
              <w:pStyle w:val="BodyA"/>
              <w:widowControl w:val="0"/>
              <w:tabs>
                <w:tab w:val="left" w:pos="3060"/>
              </w:tabs>
              <w:rPr>
                <w:sz w:val="18"/>
                <w:szCs w:val="18"/>
              </w:rPr>
            </w:pPr>
            <w:r>
              <w:rPr>
                <w:sz w:val="18"/>
                <w:szCs w:val="18"/>
              </w:rPr>
              <w:t xml:space="preserve">ПА 5015, </w:t>
            </w:r>
          </w:p>
          <w:p w14:paraId="7CDAD1B3" w14:textId="77777777" w:rsidR="00590624" w:rsidRDefault="00590624" w:rsidP="00590624">
            <w:pPr>
              <w:pStyle w:val="BodyA"/>
              <w:widowControl w:val="0"/>
              <w:tabs>
                <w:tab w:val="left" w:pos="3060"/>
              </w:tabs>
              <w:jc w:val="right"/>
              <w:rPr>
                <w:sz w:val="18"/>
                <w:szCs w:val="18"/>
              </w:rPr>
            </w:pPr>
            <w:r>
              <w:rPr>
                <w:sz w:val="18"/>
                <w:szCs w:val="18"/>
                <w:lang w:val="ru-RU"/>
              </w:rPr>
              <w:t>Е</w:t>
            </w:r>
            <w:r>
              <w:rPr>
                <w:sz w:val="18"/>
                <w:szCs w:val="18"/>
              </w:rPr>
              <w:t>к. класиф.511</w:t>
            </w:r>
          </w:p>
          <w:p w14:paraId="71ABC506" w14:textId="77777777" w:rsidR="00590624" w:rsidRDefault="00590624" w:rsidP="00590624">
            <w:pPr>
              <w:pStyle w:val="BodyA"/>
              <w:widowControl w:val="0"/>
              <w:tabs>
                <w:tab w:val="left" w:pos="3060"/>
              </w:tabs>
              <w:rPr>
                <w:sz w:val="18"/>
                <w:szCs w:val="18"/>
              </w:rPr>
            </w:pPr>
          </w:p>
          <w:p w14:paraId="65B260E7" w14:textId="77777777" w:rsidR="00590624" w:rsidRDefault="00590624" w:rsidP="00590624">
            <w:pPr>
              <w:pStyle w:val="BodyA"/>
              <w:widowControl w:val="0"/>
              <w:tabs>
                <w:tab w:val="left" w:pos="3060"/>
              </w:tabs>
              <w:rPr>
                <w:sz w:val="18"/>
                <w:szCs w:val="18"/>
              </w:rPr>
            </w:pPr>
          </w:p>
          <w:p w14:paraId="073C6326" w14:textId="77777777" w:rsidR="00590624" w:rsidRDefault="00590624" w:rsidP="00590624">
            <w:pPr>
              <w:pStyle w:val="BodyA"/>
              <w:widowControl w:val="0"/>
              <w:tabs>
                <w:tab w:val="left" w:pos="3060"/>
              </w:tabs>
              <w:rPr>
                <w:sz w:val="18"/>
                <w:szCs w:val="18"/>
              </w:rPr>
            </w:pPr>
          </w:p>
          <w:p w14:paraId="32B46B7E" w14:textId="77777777" w:rsidR="00590624" w:rsidRDefault="00590624" w:rsidP="00590624">
            <w:pPr>
              <w:pStyle w:val="BodyA"/>
              <w:widowControl w:val="0"/>
              <w:tabs>
                <w:tab w:val="left" w:pos="3060"/>
              </w:tabs>
              <w:rPr>
                <w:sz w:val="18"/>
                <w:szCs w:val="18"/>
              </w:rPr>
            </w:pPr>
          </w:p>
          <w:p w14:paraId="78FD5F66" w14:textId="50117829" w:rsidR="00590624" w:rsidRDefault="00590624" w:rsidP="00590624">
            <w:pPr>
              <w:pStyle w:val="BodyA"/>
              <w:widowControl w:val="0"/>
              <w:tabs>
                <w:tab w:val="left" w:pos="3060"/>
              </w:tabs>
              <w:rPr>
                <w:sz w:val="18"/>
                <w:szCs w:val="18"/>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14:paraId="2B41B69B" w14:textId="77777777" w:rsidR="00590624" w:rsidRDefault="00590624" w:rsidP="00590624">
            <w:pPr>
              <w:pStyle w:val="BodyA"/>
              <w:widowControl w:val="0"/>
              <w:tabs>
                <w:tab w:val="left" w:pos="3060"/>
              </w:tabs>
              <w:jc w:val="right"/>
              <w:rPr>
                <w:sz w:val="18"/>
                <w:szCs w:val="18"/>
              </w:rPr>
            </w:pPr>
          </w:p>
          <w:p w14:paraId="1307172D" w14:textId="77777777" w:rsidR="00590624" w:rsidRDefault="00590624" w:rsidP="00590624">
            <w:pPr>
              <w:pStyle w:val="BodyA"/>
              <w:widowControl w:val="0"/>
              <w:tabs>
                <w:tab w:val="left" w:pos="3060"/>
              </w:tabs>
              <w:jc w:val="right"/>
              <w:rPr>
                <w:sz w:val="18"/>
                <w:szCs w:val="18"/>
              </w:rPr>
            </w:pPr>
          </w:p>
          <w:p w14:paraId="1210DC09" w14:textId="77777777" w:rsidR="00590624" w:rsidRDefault="00590624" w:rsidP="00590624">
            <w:pPr>
              <w:pStyle w:val="BodyA"/>
              <w:widowControl w:val="0"/>
              <w:tabs>
                <w:tab w:val="left" w:pos="3060"/>
              </w:tabs>
              <w:jc w:val="right"/>
              <w:rPr>
                <w:sz w:val="18"/>
                <w:szCs w:val="18"/>
              </w:rPr>
            </w:pPr>
          </w:p>
          <w:p w14:paraId="2BD61213" w14:textId="77777777" w:rsidR="00590624" w:rsidRDefault="00590624" w:rsidP="00590624">
            <w:pPr>
              <w:pStyle w:val="BodyA"/>
              <w:widowControl w:val="0"/>
              <w:tabs>
                <w:tab w:val="left" w:pos="3060"/>
              </w:tabs>
              <w:jc w:val="right"/>
              <w:rPr>
                <w:sz w:val="18"/>
                <w:szCs w:val="18"/>
              </w:rPr>
            </w:pPr>
          </w:p>
          <w:p w14:paraId="4E801D59" w14:textId="77777777" w:rsidR="00590624" w:rsidRDefault="00590624" w:rsidP="00590624">
            <w:pPr>
              <w:widowControl w:val="0"/>
              <w:jc w:val="right"/>
              <w:rPr>
                <w:sz w:val="18"/>
                <w:szCs w:val="18"/>
              </w:rPr>
            </w:pPr>
            <w:r>
              <w:rPr>
                <w:sz w:val="18"/>
                <w:szCs w:val="18"/>
              </w:rPr>
              <w:t>3.004.379,0</w:t>
            </w:r>
          </w:p>
          <w:p w14:paraId="23F2ACE3" w14:textId="77777777" w:rsidR="00590624" w:rsidRDefault="00590624" w:rsidP="00590624">
            <w:pPr>
              <w:pStyle w:val="BodyA"/>
              <w:widowControl w:val="0"/>
              <w:tabs>
                <w:tab w:val="left" w:pos="3060"/>
              </w:tabs>
              <w:jc w:val="right"/>
              <w:rPr>
                <w:sz w:val="18"/>
                <w:szCs w:val="18"/>
              </w:rPr>
            </w:pPr>
          </w:p>
          <w:p w14:paraId="20D5965B" w14:textId="77777777" w:rsidR="00590624" w:rsidRDefault="00590624" w:rsidP="00590624">
            <w:pPr>
              <w:pStyle w:val="BodyA"/>
              <w:widowControl w:val="0"/>
              <w:tabs>
                <w:tab w:val="left" w:pos="3060"/>
              </w:tabs>
              <w:jc w:val="right"/>
              <w:rPr>
                <w:sz w:val="18"/>
                <w:szCs w:val="18"/>
              </w:rPr>
            </w:pPr>
          </w:p>
          <w:p w14:paraId="3CF5D835" w14:textId="77777777" w:rsidR="00590624" w:rsidRDefault="00590624" w:rsidP="00590624">
            <w:pPr>
              <w:pStyle w:val="BodyA"/>
              <w:widowControl w:val="0"/>
              <w:tabs>
                <w:tab w:val="left" w:pos="3060"/>
              </w:tabs>
              <w:jc w:val="right"/>
              <w:rPr>
                <w:sz w:val="18"/>
                <w:szCs w:val="18"/>
              </w:rPr>
            </w:pPr>
          </w:p>
          <w:p w14:paraId="3E74371B" w14:textId="77777777" w:rsidR="00590624" w:rsidRDefault="00590624" w:rsidP="00590624">
            <w:pPr>
              <w:pStyle w:val="BodyA"/>
              <w:widowControl w:val="0"/>
              <w:tabs>
                <w:tab w:val="left" w:pos="3060"/>
              </w:tabs>
              <w:jc w:val="right"/>
              <w:rPr>
                <w:sz w:val="18"/>
                <w:szCs w:val="18"/>
              </w:rPr>
            </w:pPr>
          </w:p>
          <w:p w14:paraId="0B72D616" w14:textId="77777777" w:rsidR="00590624" w:rsidRDefault="00590624" w:rsidP="00590624">
            <w:pPr>
              <w:pStyle w:val="BodyA"/>
              <w:widowControl w:val="0"/>
              <w:tabs>
                <w:tab w:val="left" w:pos="3060"/>
              </w:tabs>
              <w:jc w:val="right"/>
              <w:rPr>
                <w:sz w:val="18"/>
                <w:szCs w:val="18"/>
              </w:rPr>
            </w:pPr>
          </w:p>
          <w:p w14:paraId="4F8BC436" w14:textId="77777777" w:rsidR="00590624" w:rsidRDefault="00590624" w:rsidP="00590624">
            <w:pPr>
              <w:pStyle w:val="BodyA"/>
              <w:widowControl w:val="0"/>
              <w:tabs>
                <w:tab w:val="left" w:pos="3060"/>
              </w:tabs>
              <w:jc w:val="right"/>
              <w:rPr>
                <w:sz w:val="18"/>
                <w:szCs w:val="18"/>
              </w:rPr>
            </w:pPr>
          </w:p>
          <w:p w14:paraId="3FF32AA0" w14:textId="77777777" w:rsidR="00590624" w:rsidRDefault="00590624" w:rsidP="00590624">
            <w:pPr>
              <w:pStyle w:val="BodyA"/>
              <w:widowControl w:val="0"/>
              <w:tabs>
                <w:tab w:val="left" w:pos="3060"/>
              </w:tabs>
              <w:jc w:val="right"/>
              <w:rPr>
                <w:sz w:val="18"/>
                <w:szCs w:val="18"/>
              </w:rPr>
            </w:pPr>
          </w:p>
          <w:p w14:paraId="6EB72240" w14:textId="77777777" w:rsidR="00590624" w:rsidRDefault="00590624" w:rsidP="00590624">
            <w:pPr>
              <w:pStyle w:val="BodyA"/>
              <w:widowControl w:val="0"/>
              <w:tabs>
                <w:tab w:val="left" w:pos="3060"/>
              </w:tabs>
              <w:jc w:val="right"/>
              <w:rPr>
                <w:sz w:val="18"/>
                <w:szCs w:val="18"/>
              </w:rPr>
            </w:pPr>
          </w:p>
          <w:p w14:paraId="02A9E132" w14:textId="77777777" w:rsidR="00590624" w:rsidRDefault="00590624" w:rsidP="00590624">
            <w:pPr>
              <w:pStyle w:val="BodyA"/>
              <w:widowControl w:val="0"/>
              <w:tabs>
                <w:tab w:val="left" w:pos="3060"/>
              </w:tabs>
              <w:jc w:val="right"/>
              <w:rPr>
                <w:sz w:val="18"/>
                <w:szCs w:val="18"/>
              </w:rPr>
            </w:pPr>
          </w:p>
          <w:p w14:paraId="4A30FD07" w14:textId="77777777" w:rsidR="00590624" w:rsidRDefault="00590624" w:rsidP="00590624">
            <w:pPr>
              <w:pStyle w:val="BodyA"/>
              <w:widowControl w:val="0"/>
              <w:tabs>
                <w:tab w:val="left" w:pos="3060"/>
              </w:tabs>
              <w:jc w:val="right"/>
              <w:rPr>
                <w:sz w:val="18"/>
                <w:szCs w:val="18"/>
              </w:rPr>
            </w:pPr>
          </w:p>
          <w:p w14:paraId="5467C26C" w14:textId="77777777" w:rsidR="00590624" w:rsidRDefault="00590624" w:rsidP="00590624">
            <w:pPr>
              <w:pStyle w:val="BodyA"/>
              <w:widowControl w:val="0"/>
              <w:tabs>
                <w:tab w:val="left" w:pos="3060"/>
              </w:tabs>
              <w:jc w:val="right"/>
              <w:rPr>
                <w:sz w:val="18"/>
                <w:szCs w:val="18"/>
              </w:rPr>
            </w:pPr>
          </w:p>
          <w:p w14:paraId="1497AF1F" w14:textId="10378345" w:rsidR="00590624" w:rsidRDefault="00590624" w:rsidP="00590624">
            <w:pPr>
              <w:pStyle w:val="BodyA"/>
              <w:widowControl w:val="0"/>
              <w:tabs>
                <w:tab w:val="left" w:pos="3060"/>
              </w:tabs>
              <w:rPr>
                <w:sz w:val="18"/>
                <w:szCs w:val="18"/>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1A25FA34" w14:textId="77777777" w:rsidR="00590624" w:rsidRDefault="00590624" w:rsidP="00590624">
            <w:pPr>
              <w:pStyle w:val="BodyB"/>
              <w:widowControl w:val="0"/>
              <w:tabs>
                <w:tab w:val="left" w:pos="3060"/>
              </w:tabs>
              <w:jc w:val="right"/>
              <w:rPr>
                <w:sz w:val="18"/>
                <w:szCs w:val="18"/>
              </w:rPr>
            </w:pPr>
          </w:p>
          <w:p w14:paraId="3DFC4A5F" w14:textId="77777777" w:rsidR="00590624" w:rsidRDefault="00590624" w:rsidP="00590624">
            <w:pPr>
              <w:pStyle w:val="BodyB"/>
              <w:widowControl w:val="0"/>
              <w:tabs>
                <w:tab w:val="left" w:pos="3060"/>
              </w:tabs>
              <w:jc w:val="right"/>
              <w:rPr>
                <w:sz w:val="18"/>
                <w:szCs w:val="18"/>
              </w:rPr>
            </w:pPr>
          </w:p>
          <w:p w14:paraId="12BE022B" w14:textId="77777777" w:rsidR="00590624" w:rsidRDefault="00590624" w:rsidP="00590624">
            <w:pPr>
              <w:pStyle w:val="BodyB"/>
              <w:widowControl w:val="0"/>
              <w:tabs>
                <w:tab w:val="left" w:pos="3060"/>
              </w:tabs>
              <w:jc w:val="right"/>
              <w:rPr>
                <w:sz w:val="18"/>
                <w:szCs w:val="18"/>
              </w:rPr>
            </w:pPr>
          </w:p>
          <w:p w14:paraId="1E65F56E" w14:textId="77777777" w:rsidR="00590624" w:rsidRDefault="00590624" w:rsidP="00590624">
            <w:pPr>
              <w:pStyle w:val="BodyB"/>
              <w:widowControl w:val="0"/>
              <w:tabs>
                <w:tab w:val="left" w:pos="3060"/>
              </w:tabs>
              <w:jc w:val="right"/>
              <w:rPr>
                <w:sz w:val="18"/>
                <w:szCs w:val="18"/>
              </w:rPr>
            </w:pPr>
          </w:p>
          <w:p w14:paraId="48852D37" w14:textId="77777777" w:rsidR="00590624" w:rsidRDefault="00590624" w:rsidP="00590624">
            <w:pPr>
              <w:pStyle w:val="BodyB"/>
              <w:widowControl w:val="0"/>
              <w:tabs>
                <w:tab w:val="left" w:pos="3060"/>
              </w:tabs>
              <w:jc w:val="right"/>
              <w:rPr>
                <w:sz w:val="18"/>
                <w:szCs w:val="18"/>
              </w:rPr>
            </w:pPr>
            <w:r>
              <w:rPr>
                <w:sz w:val="18"/>
                <w:szCs w:val="18"/>
              </w:rPr>
              <w:t>3.380.600,0</w:t>
            </w:r>
          </w:p>
          <w:p w14:paraId="38246FEC" w14:textId="77777777" w:rsidR="00590624" w:rsidRDefault="00590624" w:rsidP="00590624">
            <w:pPr>
              <w:pStyle w:val="BodyB"/>
              <w:widowControl w:val="0"/>
              <w:tabs>
                <w:tab w:val="left" w:pos="3060"/>
              </w:tabs>
              <w:jc w:val="right"/>
              <w:rPr>
                <w:sz w:val="18"/>
                <w:szCs w:val="18"/>
              </w:rPr>
            </w:pPr>
          </w:p>
          <w:p w14:paraId="68E67B83" w14:textId="3CB3B39A" w:rsidR="00590624" w:rsidRDefault="00590624" w:rsidP="00590624">
            <w:pPr>
              <w:pStyle w:val="BodyB"/>
              <w:widowControl w:val="0"/>
              <w:tabs>
                <w:tab w:val="left" w:pos="3060"/>
              </w:tabs>
              <w:jc w:val="right"/>
              <w:rPr>
                <w:sz w:val="18"/>
                <w:szCs w:val="18"/>
              </w:rPr>
            </w:pPr>
          </w:p>
          <w:p w14:paraId="1489BD45" w14:textId="77777777" w:rsidR="00590624" w:rsidRDefault="00590624" w:rsidP="00590624">
            <w:pPr>
              <w:pStyle w:val="BodyB"/>
              <w:widowControl w:val="0"/>
              <w:tabs>
                <w:tab w:val="left" w:pos="3060"/>
              </w:tabs>
              <w:jc w:val="right"/>
              <w:rPr>
                <w:sz w:val="18"/>
                <w:szCs w:val="18"/>
              </w:rPr>
            </w:pPr>
          </w:p>
          <w:p w14:paraId="032ECFB8" w14:textId="77777777" w:rsidR="00590624" w:rsidRDefault="00590624" w:rsidP="00590624">
            <w:pPr>
              <w:pStyle w:val="BodyB"/>
              <w:widowControl w:val="0"/>
              <w:tabs>
                <w:tab w:val="left" w:pos="3060"/>
              </w:tabs>
              <w:jc w:val="right"/>
              <w:rPr>
                <w:sz w:val="18"/>
                <w:szCs w:val="18"/>
              </w:rPr>
            </w:pPr>
          </w:p>
          <w:p w14:paraId="35E37C8B" w14:textId="77777777" w:rsidR="00590624" w:rsidRDefault="00590624" w:rsidP="00590624">
            <w:pPr>
              <w:pStyle w:val="BodyB"/>
              <w:widowControl w:val="0"/>
              <w:tabs>
                <w:tab w:val="left" w:pos="3060"/>
              </w:tabs>
              <w:jc w:val="right"/>
              <w:rPr>
                <w:sz w:val="18"/>
                <w:szCs w:val="18"/>
              </w:rPr>
            </w:pPr>
          </w:p>
          <w:p w14:paraId="732DAAE6" w14:textId="77777777" w:rsidR="00590624" w:rsidRDefault="00590624" w:rsidP="00590624">
            <w:pPr>
              <w:pStyle w:val="BodyB"/>
              <w:widowControl w:val="0"/>
              <w:tabs>
                <w:tab w:val="left" w:pos="3060"/>
              </w:tabs>
              <w:jc w:val="right"/>
              <w:rPr>
                <w:sz w:val="18"/>
                <w:szCs w:val="18"/>
              </w:rPr>
            </w:pPr>
          </w:p>
          <w:p w14:paraId="3A02388F" w14:textId="77777777" w:rsidR="00590624" w:rsidRDefault="00590624" w:rsidP="00590624">
            <w:pPr>
              <w:pStyle w:val="BodyB"/>
              <w:widowControl w:val="0"/>
              <w:tabs>
                <w:tab w:val="left" w:pos="3060"/>
              </w:tabs>
              <w:jc w:val="right"/>
              <w:rPr>
                <w:sz w:val="18"/>
                <w:szCs w:val="18"/>
              </w:rPr>
            </w:pPr>
          </w:p>
          <w:p w14:paraId="02409B4C" w14:textId="77777777" w:rsidR="00590624" w:rsidRDefault="00590624" w:rsidP="00590624">
            <w:pPr>
              <w:pStyle w:val="BodyB"/>
              <w:widowControl w:val="0"/>
              <w:tabs>
                <w:tab w:val="left" w:pos="3060"/>
              </w:tabs>
              <w:jc w:val="right"/>
              <w:rPr>
                <w:sz w:val="18"/>
                <w:szCs w:val="18"/>
              </w:rPr>
            </w:pPr>
          </w:p>
          <w:p w14:paraId="039261D1" w14:textId="77777777" w:rsidR="00590624" w:rsidRDefault="00590624" w:rsidP="00590624">
            <w:pPr>
              <w:pStyle w:val="BodyB"/>
              <w:widowControl w:val="0"/>
              <w:tabs>
                <w:tab w:val="left" w:pos="3060"/>
              </w:tabs>
              <w:jc w:val="right"/>
              <w:rPr>
                <w:sz w:val="18"/>
                <w:szCs w:val="18"/>
              </w:rPr>
            </w:pPr>
          </w:p>
          <w:p w14:paraId="41E7DBE1" w14:textId="204C7C2F" w:rsidR="00590624" w:rsidRDefault="00590624" w:rsidP="00590624">
            <w:pPr>
              <w:pStyle w:val="BodyB"/>
              <w:widowControl w:val="0"/>
              <w:tabs>
                <w:tab w:val="left" w:pos="3060"/>
              </w:tabs>
              <w:jc w:val="right"/>
              <w:rPr>
                <w:sz w:val="18"/>
                <w:szCs w:val="18"/>
              </w:rPr>
            </w:pPr>
          </w:p>
        </w:tc>
      </w:tr>
    </w:tbl>
    <w:p w14:paraId="3362158E"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54E1A9D9"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4118"/>
        <w:gridCol w:w="2899"/>
        <w:gridCol w:w="1767"/>
        <w:gridCol w:w="1777"/>
        <w:gridCol w:w="1641"/>
        <w:gridCol w:w="1648"/>
      </w:tblGrid>
      <w:tr w:rsidR="00542CA0" w14:paraId="44CFDFA5" w14:textId="77777777" w:rsidTr="00977BFE">
        <w:trPr>
          <w:trHeight w:val="913"/>
        </w:trPr>
        <w:tc>
          <w:tcPr>
            <w:tcW w:w="13850" w:type="dxa"/>
            <w:gridSpan w:val="6"/>
            <w:tcBorders>
              <w:top w:val="single" w:sz="4" w:space="0" w:color="000000"/>
              <w:left w:val="single" w:sz="4" w:space="0" w:color="000000"/>
              <w:bottom w:val="single" w:sz="4" w:space="0" w:color="000000"/>
              <w:right w:val="single" w:sz="4" w:space="0" w:color="auto"/>
            </w:tcBorders>
            <w:shd w:val="clear" w:color="auto" w:fill="F7CAAC"/>
          </w:tcPr>
          <w:p w14:paraId="6B80BC97"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1.1.3: Побољшање квалитета живота особа са инвалидитетом и усвајање програма деинституционализације, уз обезбеђивање адекватне подршке за живот у заједници и породици, укључујући и развој услуга подршке за самостални живот у заједници</w:t>
            </w:r>
          </w:p>
        </w:tc>
      </w:tr>
      <w:tr w:rsidR="00542CA0" w14:paraId="687180BF" w14:textId="77777777" w:rsidTr="00977BFE">
        <w:trPr>
          <w:trHeight w:val="551"/>
        </w:trPr>
        <w:tc>
          <w:tcPr>
            <w:tcW w:w="13850" w:type="dxa"/>
            <w:gridSpan w:val="6"/>
            <w:tcBorders>
              <w:top w:val="single" w:sz="4" w:space="0" w:color="000000"/>
              <w:left w:val="single" w:sz="4" w:space="0" w:color="000000"/>
              <w:bottom w:val="single" w:sz="4" w:space="0" w:color="000000"/>
              <w:right w:val="single" w:sz="4" w:space="0" w:color="auto"/>
            </w:tcBorders>
            <w:shd w:val="clear" w:color="auto" w:fill="F7CAAC"/>
          </w:tcPr>
          <w:p w14:paraId="75C3A144"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Институција надлежна за спровођење мере: Министарство за рад, запошљавање, борачка и социјална питања.</w:t>
            </w:r>
          </w:p>
          <w:p w14:paraId="6D0EB638" w14:textId="77777777" w:rsidR="00542CA0" w:rsidRDefault="00A46710">
            <w:pPr>
              <w:pStyle w:val="BodyAAA"/>
              <w:widowControl w:val="0"/>
              <w:tabs>
                <w:tab w:val="left" w:pos="3060"/>
              </w:tabs>
            </w:pPr>
            <w:r>
              <w:rPr>
                <w:rFonts w:ascii="Times New Roman" w:hAnsi="Times New Roman"/>
                <w:sz w:val="18"/>
                <w:szCs w:val="18"/>
                <w:lang w:val="ru-RU"/>
              </w:rPr>
              <w:t>Институција учесник у спровођењу мере: Министарство грађевинарства, саобраћаја и инфраструктуре; јединице локалне самоуправе</w:t>
            </w:r>
          </w:p>
        </w:tc>
      </w:tr>
      <w:tr w:rsidR="00542CA0" w14:paraId="70325B4A" w14:textId="77777777" w:rsidTr="00977BFE">
        <w:trPr>
          <w:trHeight w:val="514"/>
        </w:trPr>
        <w:tc>
          <w:tcPr>
            <w:tcW w:w="13850" w:type="dxa"/>
            <w:gridSpan w:val="6"/>
            <w:tcBorders>
              <w:top w:val="single" w:sz="4" w:space="0" w:color="000000"/>
              <w:left w:val="single" w:sz="4" w:space="0" w:color="000000"/>
              <w:bottom w:val="single" w:sz="4" w:space="0" w:color="000000"/>
              <w:right w:val="single" w:sz="4" w:space="0" w:color="auto"/>
            </w:tcBorders>
            <w:shd w:val="clear" w:color="auto" w:fill="F7CAAC"/>
          </w:tcPr>
          <w:p w14:paraId="656509B5" w14:textId="3144DE1C"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2C3E566B" w14:textId="77777777" w:rsidTr="00977BFE">
        <w:trPr>
          <w:trHeight w:val="514"/>
        </w:trPr>
        <w:tc>
          <w:tcPr>
            <w:tcW w:w="13850" w:type="dxa"/>
            <w:gridSpan w:val="6"/>
            <w:tcBorders>
              <w:top w:val="single" w:sz="4" w:space="0" w:color="000000"/>
              <w:left w:val="single" w:sz="4" w:space="0" w:color="000000"/>
              <w:bottom w:val="single" w:sz="4" w:space="0" w:color="000000"/>
              <w:right w:val="single" w:sz="4" w:space="0" w:color="auto"/>
            </w:tcBorders>
            <w:shd w:val="clear" w:color="auto" w:fill="F7CAAC"/>
          </w:tcPr>
          <w:p w14:paraId="56E50D5C" w14:textId="77777777" w:rsidR="00542CA0" w:rsidRDefault="00A46710">
            <w:pPr>
              <w:pStyle w:val="BodyBA"/>
              <w:widowControl w:val="0"/>
              <w:tabs>
                <w:tab w:val="left" w:pos="3060"/>
              </w:tabs>
            </w:pPr>
            <w:r>
              <w:rPr>
                <w:sz w:val="18"/>
                <w:szCs w:val="18"/>
                <w:u w:color="FF2600"/>
              </w:rPr>
              <w:t>Врста мере: ИУО</w:t>
            </w:r>
          </w:p>
        </w:tc>
      </w:tr>
      <w:tr w:rsidR="00542CA0" w14:paraId="3DE09345" w14:textId="77777777" w:rsidTr="00977BFE">
        <w:trPr>
          <w:trHeight w:val="1069"/>
        </w:trPr>
        <w:tc>
          <w:tcPr>
            <w:tcW w:w="4118" w:type="dxa"/>
            <w:tcBorders>
              <w:top w:val="single" w:sz="4" w:space="0" w:color="000000"/>
              <w:left w:val="single" w:sz="4" w:space="0" w:color="auto"/>
              <w:bottom w:val="single" w:sz="4" w:space="0" w:color="000000"/>
              <w:right w:val="single" w:sz="4" w:space="0" w:color="auto"/>
            </w:tcBorders>
            <w:shd w:val="clear" w:color="auto" w:fill="D9D9D9"/>
          </w:tcPr>
          <w:p w14:paraId="6E861219"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2899" w:type="dxa"/>
            <w:tcBorders>
              <w:top w:val="single" w:sz="4" w:space="0" w:color="000000"/>
              <w:left w:val="single" w:sz="4" w:space="0" w:color="auto"/>
              <w:bottom w:val="single" w:sz="4" w:space="0" w:color="000000"/>
              <w:right w:val="single" w:sz="4" w:space="0" w:color="000000"/>
            </w:tcBorders>
            <w:shd w:val="clear" w:color="auto" w:fill="D9D9D9"/>
          </w:tcPr>
          <w:p w14:paraId="28713102"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767" w:type="dxa"/>
            <w:tcBorders>
              <w:top w:val="single" w:sz="4" w:space="0" w:color="000000"/>
              <w:left w:val="single" w:sz="4" w:space="0" w:color="000000"/>
              <w:bottom w:val="single" w:sz="4" w:space="0" w:color="000000"/>
              <w:right w:val="single" w:sz="4" w:space="0" w:color="000000"/>
            </w:tcBorders>
            <w:shd w:val="clear" w:color="auto" w:fill="D9D9D9"/>
          </w:tcPr>
          <w:p w14:paraId="1971F12C"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777" w:type="dxa"/>
            <w:tcBorders>
              <w:top w:val="single" w:sz="4" w:space="0" w:color="000000"/>
              <w:left w:val="single" w:sz="4" w:space="0" w:color="000000"/>
              <w:bottom w:val="single" w:sz="4" w:space="0" w:color="000000"/>
              <w:right w:val="single" w:sz="4" w:space="0" w:color="000000"/>
            </w:tcBorders>
            <w:shd w:val="clear" w:color="auto" w:fill="D9D9D9"/>
          </w:tcPr>
          <w:p w14:paraId="433DD77C"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Pr>
          <w:p w14:paraId="36809A39"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cPr>
          <w:p w14:paraId="7EA93EF1"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223D2763" w14:textId="77777777" w:rsidTr="00977BFE">
        <w:trPr>
          <w:trHeight w:val="1069"/>
        </w:trPr>
        <w:tc>
          <w:tcPr>
            <w:tcW w:w="4118" w:type="dxa"/>
            <w:tcBorders>
              <w:top w:val="single" w:sz="4" w:space="0" w:color="000000"/>
              <w:left w:val="single" w:sz="4" w:space="0" w:color="auto"/>
              <w:bottom w:val="single" w:sz="4" w:space="0" w:color="000000"/>
              <w:right w:val="single" w:sz="4" w:space="0" w:color="000000"/>
            </w:tcBorders>
            <w:shd w:val="clear" w:color="auto" w:fill="auto"/>
          </w:tcPr>
          <w:p w14:paraId="6B7E914F" w14:textId="77777777" w:rsidR="00542CA0" w:rsidRDefault="00A46710">
            <w:pPr>
              <w:pStyle w:val="BodyDAAAAAAAAA"/>
              <w:widowControl w:val="0"/>
              <w:tabs>
                <w:tab w:val="left" w:pos="3060"/>
              </w:tabs>
            </w:pPr>
            <w:r>
              <w:rPr>
                <w:sz w:val="18"/>
                <w:szCs w:val="18"/>
                <w:lang w:val="ru-RU"/>
              </w:rPr>
              <w:t>Број услуга подршке за самостални живот у заједници и живот у породици</w:t>
            </w:r>
          </w:p>
        </w:tc>
        <w:tc>
          <w:tcPr>
            <w:tcW w:w="2899" w:type="dxa"/>
            <w:tcBorders>
              <w:top w:val="single" w:sz="4" w:space="0" w:color="000000"/>
              <w:left w:val="single" w:sz="4" w:space="0" w:color="000000"/>
              <w:bottom w:val="single" w:sz="4" w:space="0" w:color="000000"/>
              <w:right w:val="single" w:sz="4" w:space="0" w:color="auto"/>
            </w:tcBorders>
            <w:shd w:val="clear" w:color="auto" w:fill="auto"/>
          </w:tcPr>
          <w:p w14:paraId="71997C55" w14:textId="77777777" w:rsidR="00542CA0" w:rsidRDefault="00A46710">
            <w:pPr>
              <w:pStyle w:val="Default"/>
              <w:widowControl w:val="0"/>
              <w:tabs>
                <w:tab w:val="left" w:pos="3060"/>
              </w:tabs>
              <w:spacing w:line="276" w:lineRule="auto"/>
            </w:pPr>
            <w:r>
              <w:rPr>
                <w:sz w:val="18"/>
                <w:szCs w:val="18"/>
              </w:rPr>
              <w:t>Извештаји МРЗБСП и ЈЛС</w:t>
            </w:r>
          </w:p>
        </w:tc>
        <w:tc>
          <w:tcPr>
            <w:tcW w:w="1767" w:type="dxa"/>
            <w:tcBorders>
              <w:top w:val="single" w:sz="4" w:space="0" w:color="000000"/>
              <w:left w:val="single" w:sz="4" w:space="0" w:color="auto"/>
              <w:bottom w:val="single" w:sz="4" w:space="0" w:color="000000"/>
              <w:right w:val="single" w:sz="4" w:space="0" w:color="auto"/>
            </w:tcBorders>
            <w:shd w:val="clear" w:color="auto" w:fill="auto"/>
          </w:tcPr>
          <w:p w14:paraId="2843B3CE"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777" w:type="dxa"/>
            <w:tcBorders>
              <w:top w:val="single" w:sz="4" w:space="0" w:color="000000"/>
              <w:left w:val="single" w:sz="4" w:space="0" w:color="auto"/>
              <w:bottom w:val="single" w:sz="4" w:space="0" w:color="000000"/>
              <w:right w:val="single" w:sz="4" w:space="0" w:color="auto"/>
            </w:tcBorders>
            <w:shd w:val="clear" w:color="auto" w:fill="auto"/>
          </w:tcPr>
          <w:p w14:paraId="4855A11B" w14:textId="77777777" w:rsidR="00542CA0" w:rsidRDefault="00A46710">
            <w:pPr>
              <w:pStyle w:val="BodyDAAAAAAAAA"/>
              <w:widowControl w:val="0"/>
              <w:tabs>
                <w:tab w:val="left" w:pos="3060"/>
              </w:tabs>
            </w:pPr>
            <w:r>
              <w:rPr>
                <w:sz w:val="18"/>
                <w:szCs w:val="18"/>
              </w:rPr>
              <w:t>2020.</w:t>
            </w:r>
          </w:p>
        </w:tc>
        <w:tc>
          <w:tcPr>
            <w:tcW w:w="1641" w:type="dxa"/>
            <w:tcBorders>
              <w:top w:val="single" w:sz="4" w:space="0" w:color="000000"/>
              <w:left w:val="single" w:sz="4" w:space="0" w:color="auto"/>
              <w:bottom w:val="single" w:sz="4" w:space="0" w:color="000000"/>
              <w:right w:val="single" w:sz="4" w:space="0" w:color="auto"/>
            </w:tcBorders>
            <w:shd w:val="clear" w:color="auto" w:fill="auto"/>
          </w:tcPr>
          <w:p w14:paraId="1812564A" w14:textId="77777777" w:rsidR="00542CA0" w:rsidRDefault="00A46710">
            <w:pPr>
              <w:pStyle w:val="BodyDA"/>
              <w:widowControl w:val="0"/>
              <w:tabs>
                <w:tab w:val="left" w:pos="3060"/>
              </w:tabs>
            </w:pPr>
            <w:r>
              <w:rPr>
                <w:sz w:val="18"/>
                <w:szCs w:val="18"/>
              </w:rPr>
              <w:t>Увећање за 20%</w:t>
            </w:r>
          </w:p>
        </w:tc>
        <w:tc>
          <w:tcPr>
            <w:tcW w:w="1648" w:type="dxa"/>
            <w:tcBorders>
              <w:top w:val="single" w:sz="4" w:space="0" w:color="000000"/>
              <w:left w:val="single" w:sz="4" w:space="0" w:color="auto"/>
              <w:bottom w:val="single" w:sz="4" w:space="0" w:color="000000"/>
              <w:right w:val="single" w:sz="4" w:space="0" w:color="000000"/>
            </w:tcBorders>
            <w:shd w:val="clear" w:color="auto" w:fill="auto"/>
          </w:tcPr>
          <w:p w14:paraId="12850152" w14:textId="77777777" w:rsidR="00542CA0" w:rsidRDefault="00A46710">
            <w:pPr>
              <w:pStyle w:val="BodyDA"/>
              <w:widowControl w:val="0"/>
              <w:tabs>
                <w:tab w:val="left" w:pos="3060"/>
              </w:tabs>
              <w:rPr>
                <w:sz w:val="18"/>
                <w:szCs w:val="18"/>
              </w:rPr>
            </w:pPr>
            <w:r>
              <w:rPr>
                <w:sz w:val="18"/>
                <w:szCs w:val="18"/>
              </w:rPr>
              <w:t>Увећање за 10%</w:t>
            </w:r>
          </w:p>
          <w:p w14:paraId="13904F41" w14:textId="77777777" w:rsidR="00542CA0" w:rsidRDefault="00A46710">
            <w:pPr>
              <w:pStyle w:val="BodyDA"/>
              <w:widowControl w:val="0"/>
              <w:tabs>
                <w:tab w:val="left" w:pos="3060"/>
              </w:tabs>
            </w:pPr>
            <w:r>
              <w:rPr>
                <w:sz w:val="18"/>
                <w:szCs w:val="18"/>
                <w:lang w:val="ru-RU"/>
              </w:rPr>
              <w:t>(Напомена: Циљана вредност у 2022. била је 10%).</w:t>
            </w:r>
          </w:p>
        </w:tc>
      </w:tr>
      <w:tr w:rsidR="00542CA0" w14:paraId="11E85DFF" w14:textId="77777777" w:rsidTr="00977BFE">
        <w:trPr>
          <w:trHeight w:val="1094"/>
        </w:trPr>
        <w:tc>
          <w:tcPr>
            <w:tcW w:w="4118" w:type="dxa"/>
            <w:tcBorders>
              <w:top w:val="single" w:sz="4" w:space="0" w:color="000000"/>
              <w:left w:val="single" w:sz="4" w:space="0" w:color="auto"/>
              <w:bottom w:val="single" w:sz="4" w:space="0" w:color="000000"/>
              <w:right w:val="single" w:sz="4" w:space="0" w:color="000000"/>
            </w:tcBorders>
            <w:shd w:val="clear" w:color="auto" w:fill="auto"/>
          </w:tcPr>
          <w:p w14:paraId="1F1CD257" w14:textId="77777777" w:rsidR="00542CA0" w:rsidRDefault="00A46710">
            <w:pPr>
              <w:pStyle w:val="BodyDAAAAAAAAA"/>
              <w:widowControl w:val="0"/>
              <w:tabs>
                <w:tab w:val="left" w:pos="3060"/>
              </w:tabs>
            </w:pPr>
            <w:r>
              <w:rPr>
                <w:sz w:val="18"/>
                <w:szCs w:val="18"/>
                <w:lang w:val="ru-RU"/>
              </w:rPr>
              <w:t>Број ОСИ којима је обезбеђено приступачно социјално становање</w:t>
            </w:r>
          </w:p>
        </w:tc>
        <w:tc>
          <w:tcPr>
            <w:tcW w:w="2899" w:type="dxa"/>
            <w:tcBorders>
              <w:top w:val="single" w:sz="4" w:space="0" w:color="000000"/>
              <w:left w:val="single" w:sz="4" w:space="0" w:color="000000"/>
              <w:bottom w:val="single" w:sz="4" w:space="0" w:color="000000"/>
              <w:right w:val="single" w:sz="4" w:space="0" w:color="auto"/>
            </w:tcBorders>
            <w:shd w:val="clear" w:color="auto" w:fill="auto"/>
          </w:tcPr>
          <w:p w14:paraId="2FBE111F" w14:textId="77777777" w:rsidR="00542CA0" w:rsidRDefault="00A46710">
            <w:pPr>
              <w:pStyle w:val="Default"/>
              <w:widowControl w:val="0"/>
              <w:tabs>
                <w:tab w:val="left" w:pos="3060"/>
              </w:tabs>
              <w:spacing w:line="276" w:lineRule="auto"/>
            </w:pPr>
            <w:r>
              <w:rPr>
                <w:sz w:val="18"/>
                <w:szCs w:val="18"/>
              </w:rPr>
              <w:t>Извештаји МРЗБСП и ЈЛС</w:t>
            </w:r>
          </w:p>
        </w:tc>
        <w:tc>
          <w:tcPr>
            <w:tcW w:w="1767" w:type="dxa"/>
            <w:tcBorders>
              <w:top w:val="single" w:sz="4" w:space="0" w:color="000000"/>
              <w:left w:val="single" w:sz="4" w:space="0" w:color="auto"/>
              <w:bottom w:val="single" w:sz="4" w:space="0" w:color="000000"/>
              <w:right w:val="single" w:sz="4" w:space="0" w:color="auto"/>
            </w:tcBorders>
            <w:shd w:val="clear" w:color="auto" w:fill="auto"/>
          </w:tcPr>
          <w:p w14:paraId="29A3B0F9"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777" w:type="dxa"/>
            <w:tcBorders>
              <w:top w:val="single" w:sz="4" w:space="0" w:color="000000"/>
              <w:left w:val="single" w:sz="4" w:space="0" w:color="auto"/>
              <w:bottom w:val="single" w:sz="4" w:space="0" w:color="000000"/>
              <w:right w:val="single" w:sz="4" w:space="0" w:color="auto"/>
            </w:tcBorders>
            <w:shd w:val="clear" w:color="auto" w:fill="auto"/>
          </w:tcPr>
          <w:p w14:paraId="07C90AB7" w14:textId="77777777" w:rsidR="00542CA0" w:rsidRDefault="00A46710">
            <w:pPr>
              <w:pStyle w:val="BodyDAAAAAAAAA"/>
              <w:widowControl w:val="0"/>
              <w:tabs>
                <w:tab w:val="left" w:pos="3060"/>
              </w:tabs>
            </w:pPr>
            <w:r>
              <w:rPr>
                <w:sz w:val="18"/>
                <w:szCs w:val="18"/>
              </w:rPr>
              <w:t>2020.</w:t>
            </w:r>
          </w:p>
        </w:tc>
        <w:tc>
          <w:tcPr>
            <w:tcW w:w="1641" w:type="dxa"/>
            <w:tcBorders>
              <w:top w:val="single" w:sz="4" w:space="0" w:color="000000"/>
              <w:left w:val="single" w:sz="4" w:space="0" w:color="auto"/>
              <w:bottom w:val="single" w:sz="4" w:space="0" w:color="000000"/>
              <w:right w:val="single" w:sz="4" w:space="0" w:color="auto"/>
            </w:tcBorders>
            <w:shd w:val="clear" w:color="auto" w:fill="auto"/>
          </w:tcPr>
          <w:p w14:paraId="46ACC22E" w14:textId="77777777" w:rsidR="00542CA0" w:rsidRDefault="00A46710">
            <w:pPr>
              <w:pStyle w:val="BodyDA"/>
              <w:widowControl w:val="0"/>
              <w:tabs>
                <w:tab w:val="left" w:pos="3060"/>
              </w:tabs>
            </w:pPr>
            <w:r>
              <w:rPr>
                <w:sz w:val="18"/>
                <w:szCs w:val="18"/>
              </w:rPr>
              <w:t>Увећање за 10%</w:t>
            </w:r>
          </w:p>
        </w:tc>
        <w:tc>
          <w:tcPr>
            <w:tcW w:w="1648" w:type="dxa"/>
            <w:tcBorders>
              <w:top w:val="single" w:sz="4" w:space="0" w:color="000000"/>
              <w:left w:val="single" w:sz="4" w:space="0" w:color="auto"/>
              <w:bottom w:val="single" w:sz="4" w:space="0" w:color="000000"/>
              <w:right w:val="single" w:sz="4" w:space="0" w:color="000000"/>
            </w:tcBorders>
            <w:shd w:val="clear" w:color="auto" w:fill="auto"/>
          </w:tcPr>
          <w:p w14:paraId="6CA24549" w14:textId="77777777" w:rsidR="00542CA0" w:rsidRDefault="00A46710">
            <w:pPr>
              <w:pStyle w:val="BodyDA"/>
              <w:widowControl w:val="0"/>
              <w:tabs>
                <w:tab w:val="left" w:pos="3060"/>
              </w:tabs>
              <w:rPr>
                <w:sz w:val="18"/>
                <w:szCs w:val="18"/>
              </w:rPr>
            </w:pPr>
            <w:r>
              <w:rPr>
                <w:sz w:val="18"/>
                <w:szCs w:val="18"/>
              </w:rPr>
              <w:t>Увећање за 5%</w:t>
            </w:r>
          </w:p>
          <w:p w14:paraId="2848F4E9" w14:textId="77777777" w:rsidR="00542CA0" w:rsidRDefault="00A46710">
            <w:pPr>
              <w:pStyle w:val="BodyDA"/>
              <w:widowControl w:val="0"/>
              <w:tabs>
                <w:tab w:val="left" w:pos="3060"/>
              </w:tabs>
            </w:pPr>
            <w:r>
              <w:rPr>
                <w:sz w:val="18"/>
                <w:szCs w:val="18"/>
                <w:lang w:val="ru-RU"/>
              </w:rPr>
              <w:t>(Напомена: Циљана вредност у 2022. била је 5%).</w:t>
            </w:r>
          </w:p>
        </w:tc>
      </w:tr>
    </w:tbl>
    <w:p w14:paraId="1A6AC0D4" w14:textId="490F28FD"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tbl>
      <w:tblPr>
        <w:tblW w:w="13824" w:type="dxa"/>
        <w:tblInd w:w="301" w:type="dxa"/>
        <w:tblLayout w:type="fixed"/>
        <w:tblCellMar>
          <w:top w:w="80" w:type="dxa"/>
          <w:left w:w="80" w:type="dxa"/>
          <w:bottom w:w="80" w:type="dxa"/>
          <w:right w:w="80" w:type="dxa"/>
        </w:tblCellMar>
        <w:tblLook w:val="04A0" w:firstRow="1" w:lastRow="0" w:firstColumn="1" w:lastColumn="0" w:noHBand="0" w:noVBand="1"/>
      </w:tblPr>
      <w:tblGrid>
        <w:gridCol w:w="4105"/>
        <w:gridCol w:w="4305"/>
        <w:gridCol w:w="2714"/>
        <w:gridCol w:w="2700"/>
      </w:tblGrid>
      <w:tr w:rsidR="00542CA0" w14:paraId="4DAB6EB6" w14:textId="77777777" w:rsidTr="00BF2C51">
        <w:trPr>
          <w:trHeight w:val="510"/>
        </w:trPr>
        <w:tc>
          <w:tcPr>
            <w:tcW w:w="4105"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69B28E7"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4305" w:type="dxa"/>
            <w:vMerge w:val="restart"/>
            <w:tcBorders>
              <w:top w:val="single" w:sz="4" w:space="0" w:color="000000"/>
              <w:left w:val="single" w:sz="4" w:space="0" w:color="000000"/>
              <w:bottom w:val="single" w:sz="4" w:space="0" w:color="000000"/>
              <w:right w:val="single" w:sz="4" w:space="0" w:color="auto"/>
            </w:tcBorders>
            <w:shd w:val="clear" w:color="auto" w:fill="A8D08D"/>
            <w:tcMar>
              <w:left w:w="276" w:type="dxa"/>
            </w:tcMar>
          </w:tcPr>
          <w:p w14:paraId="097CE6BC" w14:textId="77777777" w:rsidR="00542CA0" w:rsidRDefault="00A46710">
            <w:pPr>
              <w:pStyle w:val="BodyAAA"/>
              <w:widowControl w:val="0"/>
              <w:tabs>
                <w:tab w:val="left" w:pos="3060"/>
              </w:tabs>
              <w:ind w:left="196" w:hanging="196"/>
            </w:pPr>
            <w:r>
              <w:rPr>
                <w:rFonts w:ascii="Times New Roman" w:hAnsi="Times New Roman"/>
                <w:sz w:val="18"/>
                <w:szCs w:val="18"/>
              </w:rPr>
              <w:t>Веза са програмским буџетом</w:t>
            </w:r>
          </w:p>
        </w:tc>
        <w:tc>
          <w:tcPr>
            <w:tcW w:w="5414" w:type="dxa"/>
            <w:gridSpan w:val="2"/>
            <w:tcBorders>
              <w:top w:val="single" w:sz="4" w:space="0" w:color="000000"/>
              <w:left w:val="single" w:sz="4" w:space="0" w:color="auto"/>
              <w:bottom w:val="single" w:sz="4" w:space="0" w:color="000000"/>
              <w:right w:val="single" w:sz="4" w:space="0" w:color="auto"/>
            </w:tcBorders>
            <w:shd w:val="clear" w:color="auto" w:fill="A8D08D"/>
            <w:vAlign w:val="center"/>
          </w:tcPr>
          <w:p w14:paraId="17AC7259"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38AA6A01" w14:textId="77777777" w:rsidTr="00BF2C51">
        <w:trPr>
          <w:trHeight w:val="262"/>
        </w:trPr>
        <w:tc>
          <w:tcPr>
            <w:tcW w:w="4105"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4C326AA" w14:textId="77777777" w:rsidR="00542CA0" w:rsidRDefault="00542CA0">
            <w:pPr>
              <w:widowControl w:val="0"/>
            </w:pPr>
          </w:p>
        </w:tc>
        <w:tc>
          <w:tcPr>
            <w:tcW w:w="4305" w:type="dxa"/>
            <w:vMerge/>
            <w:tcBorders>
              <w:top w:val="single" w:sz="4" w:space="0" w:color="000000"/>
              <w:left w:val="single" w:sz="4" w:space="0" w:color="000000"/>
              <w:bottom w:val="single" w:sz="4" w:space="0" w:color="000000"/>
              <w:right w:val="single" w:sz="4" w:space="0" w:color="auto"/>
            </w:tcBorders>
            <w:shd w:val="clear" w:color="auto" w:fill="A8D08D"/>
            <w:tcMar>
              <w:top w:w="0" w:type="dxa"/>
              <w:left w:w="108" w:type="dxa"/>
              <w:bottom w:w="0" w:type="dxa"/>
              <w:right w:w="108" w:type="dxa"/>
            </w:tcMar>
          </w:tcPr>
          <w:p w14:paraId="0DAF2CD7" w14:textId="77777777" w:rsidR="00542CA0" w:rsidRDefault="00542CA0">
            <w:pPr>
              <w:widowControl w:val="0"/>
            </w:pPr>
          </w:p>
        </w:tc>
        <w:tc>
          <w:tcPr>
            <w:tcW w:w="2714" w:type="dxa"/>
            <w:tcBorders>
              <w:top w:val="single" w:sz="4" w:space="0" w:color="000000"/>
              <w:left w:val="single" w:sz="4" w:space="0" w:color="auto"/>
              <w:bottom w:val="single" w:sz="4" w:space="0" w:color="000000"/>
            </w:tcBorders>
            <w:shd w:val="clear" w:color="auto" w:fill="A8D08D"/>
          </w:tcPr>
          <w:p w14:paraId="1457E8DC"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700" w:type="dxa"/>
            <w:tcBorders>
              <w:top w:val="single" w:sz="4" w:space="0" w:color="000000"/>
              <w:bottom w:val="single" w:sz="4" w:space="0" w:color="000000"/>
              <w:right w:val="single" w:sz="4" w:space="0" w:color="000000"/>
            </w:tcBorders>
            <w:shd w:val="clear" w:color="auto" w:fill="A8D08D"/>
          </w:tcPr>
          <w:p w14:paraId="0B8CEE9B"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673FE8AD" w14:textId="77777777" w:rsidTr="001C4A62">
        <w:trPr>
          <w:trHeight w:val="1612"/>
        </w:trPr>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CB17CF4"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40139F9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BDF375B"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4D5B786C"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927A352"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0B163B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04A748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3649F0E"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0636B149" w14:textId="0D60047E" w:rsidR="00542CA0" w:rsidRDefault="00A46710">
            <w:pPr>
              <w:pStyle w:val="BodyCAAA"/>
              <w:widowControl w:val="0"/>
              <w:rPr>
                <w:sz w:val="18"/>
                <w:szCs w:val="18"/>
              </w:rPr>
            </w:pPr>
            <w:r>
              <w:rPr>
                <w:sz w:val="18"/>
                <w:szCs w:val="18"/>
              </w:rPr>
              <w:t xml:space="preserve">Раздео 30 – Министарство за рад, </w:t>
            </w:r>
            <w:r>
              <w:rPr>
                <w:sz w:val="18"/>
                <w:szCs w:val="18"/>
                <w:lang w:val="ru-RU"/>
              </w:rPr>
              <w:t>запошљавање</w:t>
            </w:r>
            <w:r>
              <w:rPr>
                <w:sz w:val="18"/>
                <w:szCs w:val="18"/>
              </w:rPr>
              <w:t xml:space="preserve">, борачка и социјална питања, </w:t>
            </w:r>
            <w:r w:rsidR="00F80E61">
              <w:rPr>
                <w:sz w:val="18"/>
                <w:szCs w:val="18"/>
                <w:lang w:val="sr-Cyrl-RS"/>
              </w:rPr>
              <w:t xml:space="preserve">Програм 0802 – Уређење </w:t>
            </w:r>
            <w:r w:rsidR="00276E0D">
              <w:rPr>
                <w:sz w:val="18"/>
                <w:szCs w:val="18"/>
                <w:lang w:val="sr-Cyrl-RS"/>
              </w:rPr>
              <w:t xml:space="preserve"> система рада и радно - правних односа, Програмска активност 0002 – Администрација и управљање и  </w:t>
            </w:r>
            <w:r>
              <w:rPr>
                <w:sz w:val="18"/>
                <w:szCs w:val="18"/>
                <w:lang w:val="ru-RU"/>
              </w:rPr>
              <w:t xml:space="preserve">Програм </w:t>
            </w:r>
            <w:r>
              <w:rPr>
                <w:sz w:val="18"/>
                <w:szCs w:val="18"/>
              </w:rPr>
              <w:t xml:space="preserve">0902 - </w:t>
            </w:r>
            <w:r>
              <w:rPr>
                <w:sz w:val="18"/>
                <w:szCs w:val="18"/>
                <w:lang w:val="ru-RU"/>
              </w:rPr>
              <w:t>Социјална заштита</w:t>
            </w:r>
            <w:r>
              <w:rPr>
                <w:sz w:val="18"/>
                <w:szCs w:val="18"/>
              </w:rPr>
              <w:t>, Програмска активност/Пројекат 0006 - Заштита положаја ОСИ</w:t>
            </w:r>
            <w:r>
              <w:rPr>
                <w:sz w:val="18"/>
                <w:szCs w:val="18"/>
                <w:lang w:val="ru-RU"/>
              </w:rPr>
              <w:t xml:space="preserve"> и </w:t>
            </w:r>
            <w:r>
              <w:rPr>
                <w:sz w:val="18"/>
                <w:szCs w:val="18"/>
                <w:u w:color="FF2600"/>
                <w:lang w:val="ru-RU"/>
              </w:rPr>
              <w:t xml:space="preserve">Програм </w:t>
            </w:r>
            <w:r>
              <w:rPr>
                <w:sz w:val="18"/>
                <w:szCs w:val="18"/>
                <w:u w:color="FF2600"/>
              </w:rPr>
              <w:t xml:space="preserve">0902 - </w:t>
            </w:r>
            <w:r>
              <w:rPr>
                <w:sz w:val="18"/>
                <w:szCs w:val="18"/>
                <w:u w:color="FF2600"/>
                <w:lang w:val="ru-RU"/>
              </w:rPr>
              <w:t>Социјална заштита</w:t>
            </w:r>
          </w:p>
          <w:p w14:paraId="7B3BED2C" w14:textId="77777777" w:rsidR="00542CA0" w:rsidRDefault="00A46710">
            <w:pPr>
              <w:pStyle w:val="BodyC"/>
              <w:widowControl w:val="0"/>
              <w:tabs>
                <w:tab w:val="left" w:pos="3060"/>
              </w:tabs>
            </w:pPr>
            <w:r>
              <w:rPr>
                <w:sz w:val="18"/>
                <w:szCs w:val="18"/>
                <w:u w:color="FF2600"/>
              </w:rPr>
              <w:t xml:space="preserve">Програмска активност 0003 – </w:t>
            </w:r>
            <w:r>
              <w:rPr>
                <w:sz w:val="18"/>
                <w:szCs w:val="18"/>
                <w:u w:color="FF2600"/>
                <w:lang w:val="ru-RU"/>
              </w:rPr>
              <w:t>права корисника социјалне заштите</w:t>
            </w: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2A0AEFBE" w14:textId="77777777" w:rsidR="00542CA0" w:rsidRDefault="00542CA0">
            <w:pPr>
              <w:pStyle w:val="BodyC"/>
              <w:widowControl w:val="0"/>
              <w:tabs>
                <w:tab w:val="left" w:pos="1755"/>
              </w:tabs>
              <w:rPr>
                <w:sz w:val="18"/>
                <w:szCs w:val="18"/>
                <w:highlight w:val="yellow"/>
                <w:u w:color="FF0000"/>
                <w:lang w:val="ru-RU"/>
              </w:rPr>
            </w:pPr>
          </w:p>
          <w:p w14:paraId="649124C8" w14:textId="77777777" w:rsidR="007F2D91" w:rsidRDefault="00A46710">
            <w:pPr>
              <w:pStyle w:val="BodyC"/>
              <w:widowControl w:val="0"/>
              <w:tabs>
                <w:tab w:val="left" w:pos="1755"/>
              </w:tabs>
              <w:jc w:val="right"/>
              <w:rPr>
                <w:sz w:val="18"/>
                <w:szCs w:val="18"/>
                <w:u w:color="FF0000"/>
              </w:rPr>
            </w:pPr>
            <w:r w:rsidRPr="00AE5C56">
              <w:rPr>
                <w:sz w:val="18"/>
                <w:szCs w:val="18"/>
                <w:u w:color="FF0000"/>
              </w:rPr>
              <w:t xml:space="preserve">          </w:t>
            </w:r>
            <w:r w:rsidRPr="00AE5C56">
              <w:rPr>
                <w:sz w:val="18"/>
                <w:szCs w:val="18"/>
                <w:u w:color="FF0000"/>
              </w:rPr>
              <w:tab/>
              <w:t xml:space="preserve">   </w:t>
            </w:r>
          </w:p>
          <w:p w14:paraId="1A9A5BEE" w14:textId="1F6413B0" w:rsidR="007F2D91" w:rsidRPr="00B25D79" w:rsidRDefault="007F2D91">
            <w:pPr>
              <w:pStyle w:val="BodyC"/>
              <w:widowControl w:val="0"/>
              <w:tabs>
                <w:tab w:val="left" w:pos="1755"/>
              </w:tabs>
              <w:jc w:val="right"/>
              <w:rPr>
                <w:sz w:val="18"/>
                <w:szCs w:val="18"/>
                <w:u w:color="FF0000"/>
                <w:lang w:val="sr-Cyrl-RS"/>
              </w:rPr>
            </w:pPr>
            <w:r>
              <w:rPr>
                <w:sz w:val="18"/>
                <w:szCs w:val="18"/>
                <w:u w:color="FF0000"/>
                <w:lang w:val="sr-Cyrl-RS"/>
              </w:rPr>
              <w:t>2.300,0</w:t>
            </w:r>
          </w:p>
          <w:p w14:paraId="579654CA" w14:textId="77777777" w:rsidR="007F2D91" w:rsidRDefault="007F2D91">
            <w:pPr>
              <w:pStyle w:val="BodyC"/>
              <w:widowControl w:val="0"/>
              <w:tabs>
                <w:tab w:val="left" w:pos="1755"/>
              </w:tabs>
              <w:jc w:val="right"/>
              <w:rPr>
                <w:sz w:val="18"/>
                <w:szCs w:val="18"/>
                <w:u w:color="FF0000"/>
              </w:rPr>
            </w:pPr>
          </w:p>
          <w:p w14:paraId="009C0E1D" w14:textId="13204226" w:rsidR="00542CA0" w:rsidRPr="00AE5C56" w:rsidRDefault="00A46710">
            <w:pPr>
              <w:pStyle w:val="BodyC"/>
              <w:widowControl w:val="0"/>
              <w:tabs>
                <w:tab w:val="left" w:pos="1755"/>
              </w:tabs>
              <w:jc w:val="right"/>
              <w:rPr>
                <w:sz w:val="18"/>
                <w:szCs w:val="18"/>
                <w:u w:color="FF0000"/>
              </w:rPr>
            </w:pPr>
            <w:r w:rsidRPr="00AE5C56">
              <w:rPr>
                <w:sz w:val="18"/>
                <w:szCs w:val="18"/>
                <w:u w:color="FF0000"/>
              </w:rPr>
              <w:t>468.915,0</w:t>
            </w:r>
          </w:p>
          <w:p w14:paraId="4180E1F1" w14:textId="77777777" w:rsidR="00296180" w:rsidRDefault="00A46710" w:rsidP="00542CA0">
            <w:pPr>
              <w:pStyle w:val="BodyCAA"/>
              <w:widowControl w:val="0"/>
              <w:tabs>
                <w:tab w:val="left" w:pos="3060"/>
              </w:tabs>
              <w:jc w:val="center"/>
              <w:rPr>
                <w:sz w:val="18"/>
                <w:szCs w:val="18"/>
                <w:u w:color="FF2600"/>
                <w:shd w:val="clear" w:color="auto" w:fill="FEFFFF"/>
              </w:rPr>
            </w:pPr>
            <w:r w:rsidRPr="00AE5C56">
              <w:rPr>
                <w:sz w:val="18"/>
                <w:szCs w:val="18"/>
                <w:u w:color="FF2600"/>
                <w:shd w:val="clear" w:color="auto" w:fill="FEFFFF"/>
                <w:lang w:val="ru-RU"/>
              </w:rPr>
              <w:t xml:space="preserve">    </w:t>
            </w:r>
            <w:r w:rsidRPr="00AE5C56">
              <w:rPr>
                <w:sz w:val="18"/>
                <w:szCs w:val="18"/>
                <w:u w:color="FF2600"/>
                <w:shd w:val="clear" w:color="auto" w:fill="FEFFFF"/>
              </w:rPr>
              <w:t xml:space="preserve">  </w:t>
            </w:r>
          </w:p>
          <w:p w14:paraId="7DD629F3" w14:textId="093B42DE" w:rsidR="004144E8" w:rsidRPr="00AE5C56" w:rsidRDefault="00A46710" w:rsidP="00542CA0">
            <w:pPr>
              <w:pStyle w:val="BodyCAA"/>
              <w:widowControl w:val="0"/>
              <w:tabs>
                <w:tab w:val="left" w:pos="3060"/>
              </w:tabs>
              <w:jc w:val="center"/>
              <w:rPr>
                <w:sz w:val="18"/>
                <w:szCs w:val="18"/>
                <w:u w:color="FF2600"/>
                <w:shd w:val="clear" w:color="auto" w:fill="FEFFFF"/>
              </w:rPr>
            </w:pPr>
            <w:r w:rsidRPr="00AE5C56">
              <w:rPr>
                <w:sz w:val="18"/>
                <w:szCs w:val="18"/>
                <w:u w:color="FF2600"/>
                <w:shd w:val="clear" w:color="auto" w:fill="FEFFFF"/>
              </w:rPr>
              <w:t xml:space="preserve">                </w:t>
            </w:r>
          </w:p>
          <w:p w14:paraId="1C14510F" w14:textId="77777777" w:rsidR="00542CA0" w:rsidRPr="00AE5C56" w:rsidRDefault="00A46710" w:rsidP="004144E8">
            <w:pPr>
              <w:pStyle w:val="BodyCAA"/>
              <w:widowControl w:val="0"/>
              <w:tabs>
                <w:tab w:val="left" w:pos="3060"/>
              </w:tabs>
              <w:jc w:val="right"/>
              <w:rPr>
                <w:sz w:val="18"/>
                <w:szCs w:val="18"/>
                <w:u w:color="FF2600"/>
              </w:rPr>
            </w:pPr>
            <w:r w:rsidRPr="00AE5C56">
              <w:rPr>
                <w:sz w:val="18"/>
                <w:szCs w:val="18"/>
                <w:u w:color="FF2600"/>
              </w:rPr>
              <w:t>12.816.396,0</w:t>
            </w:r>
          </w:p>
          <w:p w14:paraId="52765C2E" w14:textId="73864853" w:rsidR="00542CA0" w:rsidRDefault="00542CA0">
            <w:pPr>
              <w:pStyle w:val="BodyCAA"/>
              <w:widowControl w:val="0"/>
              <w:jc w:val="right"/>
              <w:rPr>
                <w:sz w:val="18"/>
                <w:szCs w:val="18"/>
                <w:highlight w:val="yellow"/>
                <w:u w:color="FF26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A2E2388" w14:textId="77777777" w:rsidR="00296180" w:rsidRDefault="00A46710">
            <w:pPr>
              <w:pStyle w:val="BodyC"/>
              <w:widowControl w:val="0"/>
              <w:jc w:val="right"/>
              <w:rPr>
                <w:sz w:val="18"/>
                <w:szCs w:val="18"/>
                <w:u w:color="FF0000"/>
              </w:rPr>
            </w:pPr>
            <w:r w:rsidRPr="00AE5C56">
              <w:rPr>
                <w:sz w:val="18"/>
                <w:szCs w:val="18"/>
                <w:u w:color="FF0000"/>
              </w:rPr>
              <w:t xml:space="preserve">     </w:t>
            </w:r>
          </w:p>
          <w:p w14:paraId="3C3A8E08" w14:textId="77777777" w:rsidR="00296180" w:rsidRDefault="00296180">
            <w:pPr>
              <w:pStyle w:val="BodyC"/>
              <w:widowControl w:val="0"/>
              <w:jc w:val="right"/>
              <w:rPr>
                <w:sz w:val="18"/>
                <w:szCs w:val="18"/>
                <w:u w:color="FF0000"/>
              </w:rPr>
            </w:pPr>
          </w:p>
          <w:p w14:paraId="58BFDEE6" w14:textId="6A1E120A" w:rsidR="007F2D91" w:rsidRPr="00B25D79" w:rsidRDefault="007F2D91">
            <w:pPr>
              <w:pStyle w:val="BodyC"/>
              <w:widowControl w:val="0"/>
              <w:jc w:val="right"/>
              <w:rPr>
                <w:sz w:val="18"/>
                <w:szCs w:val="18"/>
                <w:u w:color="FF0000"/>
                <w:lang w:val="sr-Cyrl-RS"/>
              </w:rPr>
            </w:pPr>
            <w:r>
              <w:rPr>
                <w:sz w:val="18"/>
                <w:szCs w:val="18"/>
                <w:u w:color="FF0000"/>
                <w:lang w:val="sr-Cyrl-RS"/>
              </w:rPr>
              <w:t>2.300,0</w:t>
            </w:r>
          </w:p>
          <w:p w14:paraId="227E627C" w14:textId="77777777" w:rsidR="007F2D91" w:rsidRDefault="007F2D91">
            <w:pPr>
              <w:pStyle w:val="BodyC"/>
              <w:widowControl w:val="0"/>
              <w:jc w:val="right"/>
              <w:rPr>
                <w:sz w:val="18"/>
                <w:szCs w:val="18"/>
                <w:u w:color="FF0000"/>
              </w:rPr>
            </w:pPr>
          </w:p>
          <w:p w14:paraId="74DD9916" w14:textId="3DB6A255" w:rsidR="00542CA0" w:rsidRPr="00AE5C56" w:rsidRDefault="00A46710">
            <w:pPr>
              <w:pStyle w:val="BodyC"/>
              <w:widowControl w:val="0"/>
              <w:jc w:val="right"/>
              <w:rPr>
                <w:sz w:val="18"/>
                <w:szCs w:val="18"/>
              </w:rPr>
            </w:pPr>
            <w:r w:rsidRPr="00AE5C56">
              <w:rPr>
                <w:sz w:val="18"/>
                <w:szCs w:val="18"/>
                <w:u w:color="FF0000"/>
              </w:rPr>
              <w:t xml:space="preserve"> 468.915,0                                         </w:t>
            </w:r>
          </w:p>
          <w:p w14:paraId="7446E9BC" w14:textId="722DD8B5" w:rsidR="004144E8" w:rsidRPr="00AE5C56" w:rsidRDefault="00A46710" w:rsidP="00542CA0">
            <w:pPr>
              <w:pStyle w:val="BodyCAA"/>
              <w:widowControl w:val="0"/>
              <w:tabs>
                <w:tab w:val="left" w:pos="3060"/>
              </w:tabs>
              <w:jc w:val="center"/>
              <w:rPr>
                <w:sz w:val="18"/>
                <w:szCs w:val="18"/>
                <w:u w:color="FF2600"/>
                <w:shd w:val="clear" w:color="auto" w:fill="FEFFFF"/>
              </w:rPr>
            </w:pPr>
            <w:r w:rsidRPr="00AE5C56">
              <w:rPr>
                <w:sz w:val="18"/>
                <w:szCs w:val="18"/>
                <w:u w:color="FF2600"/>
                <w:shd w:val="clear" w:color="auto" w:fill="FEFFFF"/>
              </w:rPr>
              <w:t xml:space="preserve">              </w:t>
            </w:r>
          </w:p>
          <w:p w14:paraId="08F9B10A" w14:textId="77777777" w:rsidR="00296180" w:rsidRDefault="00296180" w:rsidP="004144E8">
            <w:pPr>
              <w:pStyle w:val="BodyCAA"/>
              <w:widowControl w:val="0"/>
              <w:tabs>
                <w:tab w:val="left" w:pos="3060"/>
              </w:tabs>
              <w:jc w:val="right"/>
              <w:rPr>
                <w:sz w:val="18"/>
                <w:szCs w:val="18"/>
                <w:u w:color="FF2600"/>
                <w:shd w:val="clear" w:color="auto" w:fill="FEFFFF"/>
              </w:rPr>
            </w:pPr>
          </w:p>
          <w:p w14:paraId="5F81BE2B" w14:textId="5C6AD1A6" w:rsidR="00542CA0" w:rsidRPr="00AE5C56" w:rsidRDefault="00A46710" w:rsidP="004144E8">
            <w:pPr>
              <w:pStyle w:val="BodyCAA"/>
              <w:widowControl w:val="0"/>
              <w:tabs>
                <w:tab w:val="left" w:pos="3060"/>
              </w:tabs>
              <w:jc w:val="right"/>
              <w:rPr>
                <w:sz w:val="18"/>
                <w:szCs w:val="18"/>
                <w:u w:color="FF2600"/>
              </w:rPr>
            </w:pPr>
            <w:r w:rsidRPr="00AE5C56">
              <w:rPr>
                <w:sz w:val="18"/>
                <w:szCs w:val="18"/>
                <w:u w:color="FF2600"/>
                <w:shd w:val="clear" w:color="auto" w:fill="FEFFFF"/>
              </w:rPr>
              <w:t xml:space="preserve"> </w:t>
            </w:r>
            <w:r w:rsidRPr="00AE5C56">
              <w:rPr>
                <w:sz w:val="18"/>
                <w:szCs w:val="18"/>
                <w:u w:color="FF2600"/>
              </w:rPr>
              <w:t>12.816.</w:t>
            </w:r>
            <w:r w:rsidR="00B2162E" w:rsidRPr="00AE5C56">
              <w:rPr>
                <w:sz w:val="18"/>
                <w:szCs w:val="18"/>
                <w:u w:color="FF2600"/>
              </w:rPr>
              <w:t>397</w:t>
            </w:r>
            <w:r w:rsidRPr="00AE5C56">
              <w:rPr>
                <w:sz w:val="18"/>
                <w:szCs w:val="18"/>
                <w:u w:color="FF2600"/>
              </w:rPr>
              <w:t>,0</w:t>
            </w:r>
          </w:p>
          <w:p w14:paraId="0F694E9E" w14:textId="0C526C43" w:rsidR="00542CA0" w:rsidRDefault="00542CA0">
            <w:pPr>
              <w:pStyle w:val="BodyCAA"/>
              <w:widowControl w:val="0"/>
              <w:rPr>
                <w:sz w:val="18"/>
                <w:szCs w:val="18"/>
                <w:highlight w:val="yellow"/>
                <w:u w:color="FF2600"/>
              </w:rPr>
            </w:pPr>
          </w:p>
          <w:p w14:paraId="55F9B274" w14:textId="77777777" w:rsidR="00542CA0" w:rsidRDefault="00A46710">
            <w:pPr>
              <w:pStyle w:val="BodyCAA"/>
              <w:widowControl w:val="0"/>
              <w:rPr>
                <w:highlight w:val="yellow"/>
              </w:rPr>
            </w:pPr>
            <w:r w:rsidRPr="00CF0F2C">
              <w:rPr>
                <w:sz w:val="18"/>
                <w:szCs w:val="18"/>
                <w:highlight w:val="yellow"/>
                <w:u w:color="FF2600"/>
                <w:shd w:val="clear" w:color="auto" w:fill="FEFFFF"/>
              </w:rPr>
              <w:t xml:space="preserve">                      </w:t>
            </w:r>
          </w:p>
        </w:tc>
      </w:tr>
    </w:tbl>
    <w:p w14:paraId="19CE1B34"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12F65204"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0EB518CE" w14:textId="77777777" w:rsidR="00542CA0" w:rsidRDefault="00542CA0">
      <w:pPr>
        <w:pStyle w:val="BodyAAA"/>
        <w:widowControl w:val="0"/>
        <w:tabs>
          <w:tab w:val="left" w:pos="3060"/>
        </w:tabs>
        <w:ind w:left="3235" w:hanging="3235"/>
        <w:rPr>
          <w:rFonts w:ascii="Times New Roman" w:eastAsia="Times New Roman" w:hAnsi="Times New Roman" w:cs="Times New Roman"/>
          <w:sz w:val="18"/>
          <w:szCs w:val="18"/>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3226"/>
        <w:gridCol w:w="1273"/>
        <w:gridCol w:w="1322"/>
        <w:gridCol w:w="1414"/>
        <w:gridCol w:w="2448"/>
        <w:gridCol w:w="1171"/>
        <w:gridCol w:w="1466"/>
        <w:gridCol w:w="1530"/>
      </w:tblGrid>
      <w:tr w:rsidR="00542CA0" w14:paraId="2517710D" w14:textId="77777777" w:rsidTr="00590624">
        <w:trPr>
          <w:trHeight w:val="560"/>
        </w:trPr>
        <w:tc>
          <w:tcPr>
            <w:tcW w:w="322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48556E6"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A639B03"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A3E7351"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8DAD13A"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244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D998001"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17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4D0695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2996" w:type="dxa"/>
            <w:gridSpan w:val="2"/>
            <w:tcBorders>
              <w:top w:val="single" w:sz="4" w:space="0" w:color="000000"/>
              <w:left w:val="single" w:sz="4" w:space="0" w:color="000000"/>
              <w:bottom w:val="single" w:sz="4" w:space="0" w:color="000000"/>
              <w:right w:val="single" w:sz="4" w:space="0" w:color="000000"/>
            </w:tcBorders>
            <w:shd w:val="clear" w:color="auto" w:fill="FFF2CC"/>
          </w:tcPr>
          <w:p w14:paraId="5A666401"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6B4BD519" w14:textId="77777777" w:rsidTr="00590624">
        <w:trPr>
          <w:trHeight w:val="232"/>
        </w:trPr>
        <w:tc>
          <w:tcPr>
            <w:tcW w:w="322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F58CEC6" w14:textId="77777777" w:rsidR="00542CA0" w:rsidRDefault="00542CA0">
            <w:pPr>
              <w:widowControl w:val="0"/>
            </w:pPr>
          </w:p>
        </w:tc>
        <w:tc>
          <w:tcPr>
            <w:tcW w:w="127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014D9B" w14:textId="77777777" w:rsidR="00542CA0" w:rsidRDefault="00542CA0">
            <w:pPr>
              <w:widowControl w:val="0"/>
            </w:pPr>
          </w:p>
        </w:tc>
        <w:tc>
          <w:tcPr>
            <w:tcW w:w="132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60B1EAF" w14:textId="77777777" w:rsidR="00542CA0" w:rsidRDefault="00542CA0">
            <w:pPr>
              <w:widowControl w:val="0"/>
            </w:pPr>
          </w:p>
        </w:tc>
        <w:tc>
          <w:tcPr>
            <w:tcW w:w="141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3A4DE37" w14:textId="77777777" w:rsidR="00542CA0" w:rsidRDefault="00542CA0">
            <w:pPr>
              <w:widowControl w:val="0"/>
            </w:pPr>
          </w:p>
        </w:tc>
        <w:tc>
          <w:tcPr>
            <w:tcW w:w="244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6EDB820" w14:textId="77777777" w:rsidR="00542CA0" w:rsidRDefault="00542CA0">
            <w:pPr>
              <w:widowControl w:val="0"/>
            </w:pPr>
          </w:p>
        </w:tc>
        <w:tc>
          <w:tcPr>
            <w:tcW w:w="117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8BD7CCB" w14:textId="77777777" w:rsidR="00542CA0" w:rsidRDefault="00542CA0">
            <w:pPr>
              <w:widowControl w:val="0"/>
            </w:pPr>
          </w:p>
        </w:tc>
        <w:tc>
          <w:tcPr>
            <w:tcW w:w="1466" w:type="dxa"/>
            <w:tcBorders>
              <w:top w:val="single" w:sz="4" w:space="0" w:color="000000"/>
              <w:left w:val="single" w:sz="4" w:space="0" w:color="000000"/>
              <w:bottom w:val="single" w:sz="4" w:space="0" w:color="000000"/>
              <w:right w:val="single" w:sz="4" w:space="0" w:color="000000"/>
            </w:tcBorders>
            <w:shd w:val="clear" w:color="auto" w:fill="FFF2CC"/>
          </w:tcPr>
          <w:p w14:paraId="68693110"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530" w:type="dxa"/>
            <w:tcBorders>
              <w:top w:val="single" w:sz="4" w:space="0" w:color="000000"/>
              <w:left w:val="single" w:sz="4" w:space="0" w:color="000000"/>
              <w:bottom w:val="single" w:sz="4" w:space="0" w:color="000000"/>
              <w:right w:val="single" w:sz="4" w:space="0" w:color="000000"/>
            </w:tcBorders>
            <w:shd w:val="clear" w:color="auto" w:fill="FFF2CC"/>
          </w:tcPr>
          <w:p w14:paraId="268C314B"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90624" w14:paraId="7AE5D67A" w14:textId="77777777" w:rsidTr="00590624">
        <w:trPr>
          <w:trHeight w:val="330"/>
        </w:trPr>
        <w:tc>
          <w:tcPr>
            <w:tcW w:w="322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73B0B87" w14:textId="77777777" w:rsidR="00590624" w:rsidRDefault="00590624" w:rsidP="00590624">
            <w:pPr>
              <w:pStyle w:val="BodyAAA"/>
              <w:widowControl w:val="0"/>
              <w:tabs>
                <w:tab w:val="left" w:pos="3060"/>
              </w:tabs>
            </w:pPr>
            <w:r>
              <w:rPr>
                <w:rFonts w:ascii="Times New Roman" w:hAnsi="Times New Roman"/>
                <w:sz w:val="18"/>
                <w:szCs w:val="18"/>
                <w:u w:color="FF0000"/>
                <w:lang w:val="ru-RU"/>
              </w:rPr>
              <w:t xml:space="preserve">1.1.3.1. </w:t>
            </w:r>
            <w:r>
              <w:rPr>
                <w:rFonts w:ascii="Times New Roman" w:hAnsi="Times New Roman"/>
                <w:sz w:val="18"/>
                <w:szCs w:val="18"/>
                <w:u w:color="FF2600"/>
                <w:lang w:val="ru-RU"/>
              </w:rPr>
              <w:t>Континуирано прикупљање података о броју и структури ОСИ које користе услуге у заједници и оних које живе у резиденцијалним установама, праћење услова њиховог живота уз пружање подршке развоју услуга у заједници и информисање јавности о положају тих особа.</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F36262B" w14:textId="77777777" w:rsidR="00590624" w:rsidRDefault="00590624" w:rsidP="00590624">
            <w:pPr>
              <w:pStyle w:val="BodyDAAAAAA"/>
              <w:widowControl w:val="0"/>
              <w:tabs>
                <w:tab w:val="left" w:pos="3060"/>
              </w:tabs>
            </w:pPr>
            <w:r>
              <w:rPr>
                <w:sz w:val="18"/>
                <w:szCs w:val="18"/>
              </w:rPr>
              <w:t>МРЗБСП</w:t>
            </w:r>
          </w:p>
        </w:tc>
        <w:tc>
          <w:tcPr>
            <w:tcW w:w="132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B62F738" w14:textId="77777777" w:rsidR="00590624" w:rsidRDefault="00590624" w:rsidP="00590624">
            <w:pPr>
              <w:widowControl w:val="0"/>
            </w:pP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B6B8FDC"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87AF2FD" w14:textId="0CA7B3D9"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EB2F0A5" w14:textId="501CC983" w:rsidR="00590624" w:rsidRDefault="00590624" w:rsidP="00590624">
            <w:pPr>
              <w:pStyle w:val="BodyDAAAAAA"/>
              <w:widowControl w:val="0"/>
              <w:tabs>
                <w:tab w:val="left" w:pos="3060"/>
              </w:tabs>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01C6A07E" w14:textId="77777777" w:rsidR="00590624" w:rsidRDefault="00590624" w:rsidP="00590624">
            <w:pPr>
              <w:pStyle w:val="BodyB"/>
              <w:widowControl w:val="0"/>
              <w:tabs>
                <w:tab w:val="left" w:pos="3060"/>
              </w:tabs>
            </w:pPr>
            <w:r>
              <w:rPr>
                <w:sz w:val="18"/>
                <w:szCs w:val="18"/>
              </w:rPr>
              <w:t>Извор 1</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C07BE3E" w14:textId="77777777" w:rsidR="00590624" w:rsidRDefault="00590624" w:rsidP="00590624">
            <w:pPr>
              <w:widowControl w:val="0"/>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101A1A69" w14:textId="77777777" w:rsidR="00590624" w:rsidRDefault="00590624" w:rsidP="00590624">
            <w:pPr>
              <w:widowControl w:val="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473D601" w14:textId="77777777" w:rsidR="00590624" w:rsidRDefault="00590624" w:rsidP="00590624">
            <w:pPr>
              <w:widowControl w:val="0"/>
            </w:pPr>
          </w:p>
        </w:tc>
      </w:tr>
      <w:tr w:rsidR="00590624" w14:paraId="28622F27" w14:textId="77777777" w:rsidTr="00590624">
        <w:trPr>
          <w:trHeight w:val="1865"/>
        </w:trPr>
        <w:tc>
          <w:tcPr>
            <w:tcW w:w="322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61F8A9" w14:textId="77777777" w:rsidR="00590624" w:rsidRDefault="00590624" w:rsidP="00590624">
            <w:pPr>
              <w:widowControl w:val="0"/>
            </w:pPr>
          </w:p>
        </w:tc>
        <w:tc>
          <w:tcPr>
            <w:tcW w:w="127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8D4C6D" w14:textId="77777777" w:rsidR="00590624" w:rsidRDefault="00590624" w:rsidP="00590624">
            <w:pPr>
              <w:widowControl w:val="0"/>
            </w:pPr>
          </w:p>
        </w:tc>
        <w:tc>
          <w:tcPr>
            <w:tcW w:w="13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B9D40E" w14:textId="77777777" w:rsidR="00590624" w:rsidRDefault="00590624" w:rsidP="00590624">
            <w:pPr>
              <w:widowControl w:val="0"/>
            </w:pPr>
          </w:p>
        </w:tc>
        <w:tc>
          <w:tcPr>
            <w:tcW w:w="141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08EAA2" w14:textId="77777777" w:rsidR="00590624" w:rsidRDefault="00590624" w:rsidP="00590624">
            <w:pPr>
              <w:widowControl w:val="0"/>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7F1E48FA" w14:textId="77777777" w:rsidR="00590624" w:rsidRDefault="00590624" w:rsidP="00590624">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p w14:paraId="47E28FE3" w14:textId="77777777" w:rsidR="00590624" w:rsidRDefault="00590624" w:rsidP="00590624">
            <w:pPr>
              <w:pStyle w:val="BodyAAA"/>
              <w:widowControl w:val="0"/>
              <w:tabs>
                <w:tab w:val="left" w:pos="3060"/>
              </w:tabs>
              <w:rPr>
                <w:rFonts w:ascii="Times New Roman" w:eastAsia="Times New Roman" w:hAnsi="Times New Roman" w:cs="Times New Roman"/>
                <w:sz w:val="18"/>
                <w:szCs w:val="18"/>
              </w:rPr>
            </w:pPr>
          </w:p>
          <w:p w14:paraId="59B6D50D" w14:textId="77777777" w:rsidR="00590624" w:rsidRDefault="00590624" w:rsidP="00590624">
            <w:pPr>
              <w:pStyle w:val="BodyB"/>
              <w:widowControl w:val="0"/>
              <w:tabs>
                <w:tab w:val="left" w:pos="3060"/>
              </w:tabs>
            </w:pPr>
            <w:r>
              <w:rPr>
                <w:sz w:val="18"/>
                <w:szCs w:val="18"/>
                <w:u w:color="FF2600"/>
                <w:lang w:val="ru-RU"/>
              </w:rPr>
              <w:t xml:space="preserve">Напомена: Потребно је аплицирати за донаторска средства, након израде посебне анализе носиоца активности о потребама до краја </w:t>
            </w:r>
            <w:r>
              <w:rPr>
                <w:sz w:val="18"/>
                <w:szCs w:val="18"/>
                <w:u w:color="FF2600"/>
              </w:rPr>
              <w:t>2023</w:t>
            </w:r>
            <w:r>
              <w:rPr>
                <w:sz w:val="18"/>
                <w:szCs w:val="18"/>
                <w:u w:color="FF2600"/>
                <w:lang w:val="ru-RU"/>
              </w:rPr>
              <w:t>. године</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3B9908E" w14:textId="7E9DC163" w:rsidR="00590624" w:rsidRDefault="00590624" w:rsidP="00590624">
            <w:pPr>
              <w:pStyle w:val="BodyA"/>
              <w:widowControl w:val="0"/>
              <w:tabs>
                <w:tab w:val="left" w:pos="3060"/>
              </w:tabs>
              <w:jc w:val="right"/>
              <w:rPr>
                <w:sz w:val="18"/>
                <w:szCs w:val="18"/>
                <w:u w:color="FF0000"/>
              </w:rPr>
            </w:pPr>
            <w:r>
              <w:rPr>
                <w:sz w:val="18"/>
                <w:szCs w:val="18"/>
                <w:u w:color="FF0000"/>
              </w:rPr>
              <w:t>ПГ 0802,</w:t>
            </w:r>
          </w:p>
          <w:p w14:paraId="70EB5506" w14:textId="544B18A6" w:rsidR="00590624" w:rsidRDefault="00590624" w:rsidP="00590624">
            <w:pPr>
              <w:pStyle w:val="BodyA"/>
              <w:widowControl w:val="0"/>
              <w:tabs>
                <w:tab w:val="left" w:pos="3060"/>
              </w:tabs>
              <w:jc w:val="right"/>
              <w:rPr>
                <w:sz w:val="18"/>
                <w:szCs w:val="18"/>
                <w:u w:color="FF0000"/>
              </w:rPr>
            </w:pPr>
            <w:r>
              <w:rPr>
                <w:sz w:val="18"/>
                <w:szCs w:val="18"/>
                <w:u w:color="FF0000"/>
                <w:lang w:val="ru-RU"/>
              </w:rPr>
              <w:t xml:space="preserve">ПА </w:t>
            </w:r>
            <w:r>
              <w:rPr>
                <w:sz w:val="18"/>
                <w:szCs w:val="18"/>
                <w:u w:color="FF0000"/>
              </w:rPr>
              <w:t xml:space="preserve">0002, </w:t>
            </w:r>
          </w:p>
          <w:p w14:paraId="0F29C54A" w14:textId="77777777" w:rsidR="00590624" w:rsidRDefault="00590624" w:rsidP="00590624">
            <w:pPr>
              <w:pStyle w:val="BodyA"/>
              <w:widowControl w:val="0"/>
              <w:tabs>
                <w:tab w:val="left" w:pos="3060"/>
              </w:tabs>
              <w:jc w:val="right"/>
              <w:rPr>
                <w:sz w:val="18"/>
                <w:szCs w:val="18"/>
                <w:u w:color="FF0000"/>
              </w:rPr>
            </w:pPr>
          </w:p>
          <w:p w14:paraId="50824FF8" w14:textId="77777777" w:rsidR="00590624" w:rsidRDefault="00590624" w:rsidP="00590624">
            <w:pPr>
              <w:pStyle w:val="BodyA"/>
              <w:widowControl w:val="0"/>
              <w:tabs>
                <w:tab w:val="left" w:pos="3060"/>
              </w:tabs>
              <w:jc w:val="right"/>
              <w:rPr>
                <w:sz w:val="18"/>
                <w:szCs w:val="18"/>
                <w:u w:color="FF0000"/>
              </w:rPr>
            </w:pPr>
            <w:r>
              <w:rPr>
                <w:sz w:val="18"/>
                <w:szCs w:val="18"/>
                <w:u w:color="FF0000"/>
                <w:lang w:val="ru-RU"/>
              </w:rPr>
              <w:t>Ек</w:t>
            </w:r>
            <w:r>
              <w:rPr>
                <w:sz w:val="18"/>
                <w:szCs w:val="18"/>
                <w:u w:color="FF0000"/>
              </w:rPr>
              <w:t>. класиф.</w:t>
            </w:r>
          </w:p>
          <w:p w14:paraId="3242BDC1" w14:textId="62C24969" w:rsidR="00590624" w:rsidRDefault="00590624" w:rsidP="00590624">
            <w:pPr>
              <w:pStyle w:val="BodyA"/>
              <w:widowControl w:val="0"/>
              <w:tabs>
                <w:tab w:val="left" w:pos="3060"/>
              </w:tabs>
              <w:jc w:val="right"/>
              <w:rPr>
                <w:sz w:val="18"/>
                <w:szCs w:val="18"/>
                <w:u w:color="FF0000"/>
              </w:rPr>
            </w:pPr>
            <w:r>
              <w:rPr>
                <w:sz w:val="18"/>
                <w:szCs w:val="18"/>
                <w:u w:color="FF0000"/>
              </w:rPr>
              <w:t>411</w:t>
            </w:r>
          </w:p>
          <w:p w14:paraId="4AB680C8" w14:textId="2E537997" w:rsidR="00590624" w:rsidRDefault="00590624" w:rsidP="00590624">
            <w:pPr>
              <w:pStyle w:val="BodyA"/>
              <w:widowControl w:val="0"/>
              <w:tabs>
                <w:tab w:val="left" w:pos="3060"/>
              </w:tabs>
              <w:jc w:val="right"/>
              <w:rPr>
                <w:sz w:val="18"/>
                <w:szCs w:val="18"/>
                <w:u w:color="FF0000"/>
              </w:rPr>
            </w:pPr>
            <w:r>
              <w:rPr>
                <w:sz w:val="18"/>
                <w:szCs w:val="18"/>
                <w:u w:color="FF0000"/>
              </w:rPr>
              <w:t>412</w:t>
            </w:r>
          </w:p>
          <w:p w14:paraId="13FD60E6" w14:textId="77777777" w:rsidR="00590624" w:rsidRDefault="00590624" w:rsidP="00590624">
            <w:pPr>
              <w:pStyle w:val="BodyA"/>
              <w:widowControl w:val="0"/>
              <w:tabs>
                <w:tab w:val="left" w:pos="3060"/>
              </w:tabs>
              <w:jc w:val="right"/>
              <w:rPr>
                <w:sz w:val="18"/>
                <w:szCs w:val="18"/>
                <w:u w:color="FF0000"/>
              </w:rPr>
            </w:pPr>
          </w:p>
          <w:p w14:paraId="0D8D7ECF" w14:textId="77777777" w:rsidR="00590624" w:rsidRDefault="00590624" w:rsidP="00590624">
            <w:pPr>
              <w:pStyle w:val="BodyA"/>
              <w:widowControl w:val="0"/>
              <w:tabs>
                <w:tab w:val="left" w:pos="3060"/>
              </w:tabs>
              <w:jc w:val="right"/>
              <w:rPr>
                <w:sz w:val="18"/>
                <w:szCs w:val="18"/>
                <w:u w:color="FF0000"/>
              </w:rPr>
            </w:pPr>
          </w:p>
          <w:p w14:paraId="5618288A" w14:textId="54885764" w:rsidR="00590624" w:rsidRDefault="00590624" w:rsidP="00590624">
            <w:pPr>
              <w:pStyle w:val="BodyA"/>
              <w:widowControl w:val="0"/>
              <w:tabs>
                <w:tab w:val="left" w:pos="3060"/>
              </w:tabs>
              <w:jc w:val="right"/>
              <w:rPr>
                <w:sz w:val="18"/>
                <w:szCs w:val="18"/>
                <w:u w:color="FF0000"/>
              </w:rPr>
            </w:pPr>
            <w:r>
              <w:rPr>
                <w:sz w:val="18"/>
                <w:szCs w:val="18"/>
                <w:u w:color="FF0000"/>
              </w:rPr>
              <w:t>ПГ 0902,</w:t>
            </w:r>
          </w:p>
          <w:p w14:paraId="77D827A5" w14:textId="77777777" w:rsidR="00590624" w:rsidRDefault="00590624" w:rsidP="00590624">
            <w:pPr>
              <w:pStyle w:val="BodyA"/>
              <w:widowControl w:val="0"/>
              <w:tabs>
                <w:tab w:val="left" w:pos="3060"/>
              </w:tabs>
              <w:jc w:val="right"/>
              <w:rPr>
                <w:sz w:val="18"/>
                <w:szCs w:val="18"/>
                <w:u w:color="FF0000"/>
              </w:rPr>
            </w:pPr>
            <w:r>
              <w:rPr>
                <w:sz w:val="18"/>
                <w:szCs w:val="18"/>
                <w:u w:color="FF0000"/>
                <w:lang w:val="ru-RU"/>
              </w:rPr>
              <w:t xml:space="preserve">ПА </w:t>
            </w:r>
            <w:r>
              <w:rPr>
                <w:sz w:val="18"/>
                <w:szCs w:val="18"/>
                <w:u w:color="FF0000"/>
              </w:rPr>
              <w:t xml:space="preserve">0006, </w:t>
            </w:r>
          </w:p>
          <w:p w14:paraId="3A75EC43" w14:textId="77777777" w:rsidR="00590624" w:rsidRDefault="00590624" w:rsidP="00590624">
            <w:pPr>
              <w:pStyle w:val="BodyA"/>
              <w:widowControl w:val="0"/>
              <w:tabs>
                <w:tab w:val="left" w:pos="3060"/>
              </w:tabs>
              <w:jc w:val="right"/>
              <w:rPr>
                <w:sz w:val="18"/>
                <w:szCs w:val="18"/>
                <w:u w:color="FF0000"/>
              </w:rPr>
            </w:pPr>
          </w:p>
          <w:p w14:paraId="58F5A1FA" w14:textId="77777777" w:rsidR="00590624" w:rsidRDefault="00590624" w:rsidP="00590624">
            <w:pPr>
              <w:pStyle w:val="BodyA"/>
              <w:widowControl w:val="0"/>
              <w:tabs>
                <w:tab w:val="left" w:pos="3060"/>
              </w:tabs>
              <w:jc w:val="right"/>
              <w:rPr>
                <w:sz w:val="18"/>
                <w:szCs w:val="18"/>
                <w:u w:color="FF0000"/>
              </w:rPr>
            </w:pPr>
            <w:r>
              <w:rPr>
                <w:sz w:val="18"/>
                <w:szCs w:val="18"/>
                <w:u w:color="FF0000"/>
                <w:lang w:val="ru-RU"/>
              </w:rPr>
              <w:t>Ек</w:t>
            </w:r>
            <w:r>
              <w:rPr>
                <w:sz w:val="18"/>
                <w:szCs w:val="18"/>
                <w:u w:color="FF0000"/>
              </w:rPr>
              <w:t>. класиф.</w:t>
            </w:r>
          </w:p>
          <w:p w14:paraId="6253D347" w14:textId="77777777" w:rsidR="00590624" w:rsidRDefault="00590624" w:rsidP="00590624">
            <w:pPr>
              <w:pStyle w:val="BodyA"/>
              <w:widowControl w:val="0"/>
              <w:tabs>
                <w:tab w:val="left" w:pos="3060"/>
              </w:tabs>
              <w:jc w:val="right"/>
              <w:rPr>
                <w:sz w:val="18"/>
                <w:szCs w:val="18"/>
                <w:u w:color="FF0000"/>
              </w:rPr>
            </w:pPr>
            <w:r>
              <w:rPr>
                <w:sz w:val="18"/>
                <w:szCs w:val="18"/>
                <w:u w:color="FF0000"/>
              </w:rPr>
              <w:t>42</w:t>
            </w:r>
          </w:p>
          <w:p w14:paraId="44DD345E" w14:textId="77777777" w:rsidR="00590624" w:rsidRDefault="00590624" w:rsidP="00590624">
            <w:pPr>
              <w:pStyle w:val="BodyA"/>
              <w:widowControl w:val="0"/>
              <w:tabs>
                <w:tab w:val="left" w:pos="3060"/>
              </w:tabs>
              <w:jc w:val="right"/>
              <w:rPr>
                <w:sz w:val="18"/>
                <w:szCs w:val="18"/>
                <w:u w:color="FF0000"/>
              </w:rPr>
            </w:pPr>
            <w:r>
              <w:rPr>
                <w:sz w:val="18"/>
                <w:szCs w:val="18"/>
                <w:u w:color="FF0000"/>
              </w:rPr>
              <w:t xml:space="preserve">47 </w:t>
            </w:r>
          </w:p>
          <w:p w14:paraId="752ED15D" w14:textId="77777777" w:rsidR="00590624" w:rsidRDefault="00590624" w:rsidP="00590624">
            <w:pPr>
              <w:pStyle w:val="BodyA"/>
              <w:widowControl w:val="0"/>
              <w:tabs>
                <w:tab w:val="left" w:pos="3060"/>
              </w:tabs>
              <w:jc w:val="right"/>
              <w:rPr>
                <w:sz w:val="18"/>
                <w:szCs w:val="18"/>
                <w:u w:color="FF0000"/>
              </w:rPr>
            </w:pPr>
          </w:p>
          <w:p w14:paraId="2022C71C" w14:textId="77777777" w:rsidR="00590624" w:rsidRDefault="00590624" w:rsidP="00590624">
            <w:pPr>
              <w:pStyle w:val="BodyB"/>
              <w:widowControl w:val="0"/>
              <w:tabs>
                <w:tab w:val="left" w:pos="3060"/>
              </w:tabs>
              <w:jc w:val="right"/>
            </w:pPr>
            <w:r>
              <w:rPr>
                <w:sz w:val="18"/>
                <w:szCs w:val="18"/>
                <w:u w:color="FF0000"/>
              </w:rPr>
              <w:t>48</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713D4D6B"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57CFF050"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5F43235F"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2DB0EC73"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499BAF2D" w14:textId="0DF34BE4" w:rsidR="00590624" w:rsidRDefault="00590624" w:rsidP="00590624">
            <w:pPr>
              <w:pStyle w:val="BodyB"/>
              <w:widowControl w:val="0"/>
              <w:tabs>
                <w:tab w:val="left" w:pos="3060"/>
              </w:tabs>
              <w:jc w:val="right"/>
              <w:rPr>
                <w:sz w:val="18"/>
                <w:szCs w:val="18"/>
              </w:rPr>
            </w:pPr>
            <w:r>
              <w:rPr>
                <w:sz w:val="18"/>
                <w:szCs w:val="18"/>
              </w:rPr>
              <w:t>1.972,0</w:t>
            </w:r>
          </w:p>
          <w:p w14:paraId="63A67094" w14:textId="4AFC5085" w:rsidR="00590624" w:rsidRDefault="00590624" w:rsidP="00590624">
            <w:pPr>
              <w:pStyle w:val="BodyB"/>
              <w:widowControl w:val="0"/>
              <w:tabs>
                <w:tab w:val="left" w:pos="3060"/>
              </w:tabs>
              <w:jc w:val="right"/>
              <w:rPr>
                <w:sz w:val="18"/>
                <w:szCs w:val="18"/>
              </w:rPr>
            </w:pPr>
            <w:r>
              <w:rPr>
                <w:sz w:val="18"/>
                <w:szCs w:val="18"/>
              </w:rPr>
              <w:t>328,0</w:t>
            </w:r>
          </w:p>
          <w:p w14:paraId="02687A09" w14:textId="77777777" w:rsidR="00590624" w:rsidRDefault="00590624" w:rsidP="00590624">
            <w:pPr>
              <w:pStyle w:val="BodyB"/>
              <w:widowControl w:val="0"/>
              <w:tabs>
                <w:tab w:val="left" w:pos="3060"/>
              </w:tabs>
              <w:jc w:val="right"/>
              <w:rPr>
                <w:sz w:val="18"/>
                <w:szCs w:val="18"/>
              </w:rPr>
            </w:pPr>
          </w:p>
          <w:p w14:paraId="58FDFE51" w14:textId="77777777" w:rsidR="00590624" w:rsidRDefault="00590624" w:rsidP="00590624">
            <w:pPr>
              <w:pStyle w:val="BodyB"/>
              <w:widowControl w:val="0"/>
              <w:tabs>
                <w:tab w:val="left" w:pos="3060"/>
              </w:tabs>
              <w:jc w:val="right"/>
              <w:rPr>
                <w:sz w:val="18"/>
                <w:szCs w:val="18"/>
              </w:rPr>
            </w:pPr>
          </w:p>
          <w:p w14:paraId="776BB1B2" w14:textId="00690C00" w:rsidR="00590624" w:rsidRDefault="00590624" w:rsidP="00590624">
            <w:pPr>
              <w:pStyle w:val="BodyB"/>
              <w:widowControl w:val="0"/>
              <w:tabs>
                <w:tab w:val="left" w:pos="3060"/>
              </w:tabs>
              <w:jc w:val="right"/>
              <w:rPr>
                <w:sz w:val="18"/>
                <w:szCs w:val="18"/>
              </w:rPr>
            </w:pPr>
            <w:r>
              <w:rPr>
                <w:sz w:val="18"/>
                <w:szCs w:val="18"/>
              </w:rPr>
              <w:t>400,0</w:t>
            </w:r>
          </w:p>
          <w:p w14:paraId="798CE329" w14:textId="77777777" w:rsidR="00590624" w:rsidRDefault="00590624" w:rsidP="00590624">
            <w:pPr>
              <w:pStyle w:val="BodyB"/>
              <w:widowControl w:val="0"/>
              <w:tabs>
                <w:tab w:val="left" w:pos="3060"/>
              </w:tabs>
              <w:jc w:val="right"/>
              <w:rPr>
                <w:sz w:val="18"/>
                <w:szCs w:val="18"/>
              </w:rPr>
            </w:pPr>
            <w:r>
              <w:rPr>
                <w:sz w:val="18"/>
                <w:szCs w:val="18"/>
              </w:rPr>
              <w:t>18.486,0</w:t>
            </w:r>
          </w:p>
          <w:p w14:paraId="2CF39282" w14:textId="77777777" w:rsidR="00590624" w:rsidRDefault="00590624" w:rsidP="00590624">
            <w:pPr>
              <w:pStyle w:val="BodyB"/>
              <w:widowControl w:val="0"/>
              <w:tabs>
                <w:tab w:val="left" w:pos="3060"/>
              </w:tabs>
              <w:jc w:val="right"/>
              <w:rPr>
                <w:sz w:val="18"/>
                <w:szCs w:val="18"/>
              </w:rPr>
            </w:pPr>
          </w:p>
          <w:p w14:paraId="17484D63" w14:textId="77777777" w:rsidR="00590624" w:rsidRDefault="00590624" w:rsidP="00590624">
            <w:pPr>
              <w:pStyle w:val="BodyB"/>
              <w:widowControl w:val="0"/>
              <w:tabs>
                <w:tab w:val="left" w:pos="3060"/>
              </w:tabs>
              <w:jc w:val="right"/>
            </w:pPr>
            <w:r>
              <w:rPr>
                <w:sz w:val="18"/>
                <w:szCs w:val="18"/>
              </w:rPr>
              <w:t>450.029,0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BCD7F5E" w14:textId="77777777" w:rsidR="00590624" w:rsidRDefault="00590624" w:rsidP="00590624">
            <w:pPr>
              <w:pStyle w:val="BodyB"/>
              <w:widowControl w:val="0"/>
              <w:tabs>
                <w:tab w:val="left" w:pos="3060"/>
              </w:tabs>
            </w:pPr>
          </w:p>
          <w:p w14:paraId="259C2007"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71856F14"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688B3F6F"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0B8F1102" w14:textId="15860F14"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1.972,0</w:t>
            </w:r>
          </w:p>
          <w:p w14:paraId="5899737B" w14:textId="3A813A31"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328,0</w:t>
            </w:r>
          </w:p>
          <w:p w14:paraId="15782729"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05A2A2D0"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2703377F" w14:textId="288B5E05"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400,0</w:t>
            </w:r>
          </w:p>
          <w:p w14:paraId="4174C5E6" w14:textId="77777777" w:rsidR="00590624" w:rsidRDefault="00590624" w:rsidP="00590624">
            <w:pPr>
              <w:pStyle w:val="BodyAAA"/>
              <w:widowControl w:val="0"/>
              <w:tabs>
                <w:tab w:val="left" w:pos="3060"/>
              </w:tabs>
              <w:jc w:val="right"/>
              <w:rPr>
                <w:rFonts w:ascii="Times New Roman" w:eastAsia="Times New Roman" w:hAnsi="Times New Roman" w:cs="Times New Roman"/>
                <w:sz w:val="18"/>
                <w:szCs w:val="18"/>
              </w:rPr>
            </w:pPr>
          </w:p>
          <w:p w14:paraId="37D8DC53" w14:textId="77777777" w:rsidR="00590624" w:rsidRDefault="00590624" w:rsidP="00590624">
            <w:pPr>
              <w:pStyle w:val="BodyB"/>
              <w:widowControl w:val="0"/>
              <w:tabs>
                <w:tab w:val="left" w:pos="3060"/>
              </w:tabs>
              <w:jc w:val="right"/>
              <w:rPr>
                <w:sz w:val="18"/>
                <w:szCs w:val="18"/>
              </w:rPr>
            </w:pPr>
            <w:r>
              <w:rPr>
                <w:sz w:val="18"/>
                <w:szCs w:val="18"/>
              </w:rPr>
              <w:t>18.486,0</w:t>
            </w:r>
          </w:p>
          <w:p w14:paraId="158938D7" w14:textId="77777777" w:rsidR="00590624" w:rsidRDefault="00590624" w:rsidP="00590624">
            <w:pPr>
              <w:pStyle w:val="BodyB"/>
              <w:widowControl w:val="0"/>
              <w:tabs>
                <w:tab w:val="left" w:pos="3060"/>
              </w:tabs>
              <w:jc w:val="right"/>
              <w:rPr>
                <w:sz w:val="18"/>
                <w:szCs w:val="18"/>
              </w:rPr>
            </w:pPr>
          </w:p>
          <w:p w14:paraId="4C565E08" w14:textId="77777777" w:rsidR="00590624" w:rsidRDefault="00590624" w:rsidP="00590624">
            <w:pPr>
              <w:pStyle w:val="BodyB"/>
              <w:widowControl w:val="0"/>
              <w:tabs>
                <w:tab w:val="left" w:pos="3060"/>
              </w:tabs>
              <w:jc w:val="right"/>
            </w:pPr>
            <w:r>
              <w:rPr>
                <w:sz w:val="18"/>
                <w:szCs w:val="18"/>
              </w:rPr>
              <w:t>450.029,0</w:t>
            </w:r>
          </w:p>
        </w:tc>
      </w:tr>
      <w:tr w:rsidR="00590624" w14:paraId="6761263D" w14:textId="77777777" w:rsidTr="00590624">
        <w:trPr>
          <w:trHeight w:val="2063"/>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9B7A144" w14:textId="77777777" w:rsidR="00590624" w:rsidRDefault="00590624" w:rsidP="00590624">
            <w:pPr>
              <w:pStyle w:val="BodyAAA"/>
              <w:widowControl w:val="0"/>
              <w:tabs>
                <w:tab w:val="left" w:pos="3060"/>
              </w:tabs>
            </w:pPr>
            <w:r>
              <w:rPr>
                <w:rFonts w:ascii="Times New Roman" w:hAnsi="Times New Roman"/>
                <w:sz w:val="18"/>
                <w:szCs w:val="18"/>
                <w:lang w:val="ru-RU"/>
              </w:rPr>
              <w:t xml:space="preserve">1.1.3.2. Развој хабилитацијских и рехабилитацијских услуга и креирање специфичних мера подршке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4B28D15" w14:textId="77777777" w:rsidR="00590624" w:rsidRDefault="00590624" w:rsidP="00590624">
            <w:pPr>
              <w:pStyle w:val="BodyDAAAAAA"/>
              <w:widowControl w:val="0"/>
              <w:tabs>
                <w:tab w:val="left" w:pos="3060"/>
              </w:tabs>
            </w:pPr>
            <w:r>
              <w:rPr>
                <w:sz w:val="18"/>
                <w:szCs w:val="18"/>
              </w:rPr>
              <w:t>МРЗБСП</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00DB679A" w14:textId="77777777" w:rsidR="00590624" w:rsidRDefault="00590624" w:rsidP="00590624">
            <w:pPr>
              <w:pStyle w:val="BodyDAAAAAA"/>
              <w:widowControl w:val="0"/>
              <w:tabs>
                <w:tab w:val="left" w:pos="3060"/>
              </w:tabs>
              <w:rPr>
                <w:sz w:val="18"/>
                <w:szCs w:val="18"/>
              </w:rPr>
            </w:pPr>
            <w:r>
              <w:rPr>
                <w:sz w:val="18"/>
                <w:szCs w:val="18"/>
              </w:rPr>
              <w:t>МЗ,</w:t>
            </w:r>
          </w:p>
          <w:p w14:paraId="7C2233EB" w14:textId="77777777" w:rsidR="00590624" w:rsidRDefault="00590624" w:rsidP="00590624">
            <w:pPr>
              <w:pStyle w:val="BodyDAAAAAA"/>
              <w:widowControl w:val="0"/>
              <w:tabs>
                <w:tab w:val="left" w:pos="3060"/>
              </w:tabs>
              <w:rPr>
                <w:sz w:val="18"/>
                <w:szCs w:val="18"/>
              </w:rPr>
            </w:pPr>
            <w:r>
              <w:rPr>
                <w:sz w:val="18"/>
                <w:szCs w:val="18"/>
              </w:rPr>
              <w:t>МПС,</w:t>
            </w:r>
          </w:p>
          <w:p w14:paraId="472EA852" w14:textId="77777777" w:rsidR="00590624" w:rsidRDefault="00590624" w:rsidP="00590624">
            <w:pPr>
              <w:pStyle w:val="BodyDAAAAAA"/>
              <w:widowControl w:val="0"/>
              <w:tabs>
                <w:tab w:val="left" w:pos="3060"/>
              </w:tabs>
              <w:rPr>
                <w:sz w:val="18"/>
                <w:szCs w:val="18"/>
              </w:rPr>
            </w:pPr>
            <w:r>
              <w:rPr>
                <w:sz w:val="18"/>
                <w:szCs w:val="18"/>
              </w:rPr>
              <w:t>ЈЛС,</w:t>
            </w:r>
          </w:p>
          <w:p w14:paraId="63FC3105" w14:textId="77777777" w:rsidR="00590624" w:rsidRDefault="00590624" w:rsidP="00590624">
            <w:pPr>
              <w:pStyle w:val="BodyDAAAAAA"/>
              <w:widowControl w:val="0"/>
              <w:tabs>
                <w:tab w:val="left" w:pos="3060"/>
              </w:tabs>
            </w:pPr>
            <w:r>
              <w:rPr>
                <w:sz w:val="18"/>
                <w:szCs w:val="18"/>
              </w:rPr>
              <w:t>ОЦД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082EF4FD"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C794942" w14:textId="7B8ED80B"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5CF187D9" w14:textId="22A7532F" w:rsidR="00590624" w:rsidRDefault="00590624" w:rsidP="00590624">
            <w:pPr>
              <w:pStyle w:val="BodyDAAAAAA"/>
              <w:widowControl w:val="0"/>
              <w:tabs>
                <w:tab w:val="left" w:pos="3060"/>
              </w:tabs>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38F5736A"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B596C58" w14:textId="77777777" w:rsidR="00590624" w:rsidRDefault="00590624" w:rsidP="00590624">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709E46B4" w14:textId="77777777" w:rsidR="00590624" w:rsidRDefault="00590624" w:rsidP="00590624">
            <w:pPr>
              <w:widowControl w:val="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0B6653" w14:textId="77777777" w:rsidR="00590624" w:rsidRDefault="00590624" w:rsidP="00590624">
            <w:pPr>
              <w:widowControl w:val="0"/>
            </w:pPr>
          </w:p>
        </w:tc>
      </w:tr>
      <w:tr w:rsidR="00590624" w14:paraId="42A92EC2" w14:textId="77777777" w:rsidTr="00590624">
        <w:trPr>
          <w:trHeight w:val="3412"/>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1504D2D3" w14:textId="77777777" w:rsidR="00590624" w:rsidRDefault="00590624" w:rsidP="00590624">
            <w:pPr>
              <w:pStyle w:val="BodyDAAAAAA"/>
              <w:widowControl w:val="0"/>
              <w:tabs>
                <w:tab w:val="left" w:pos="3060"/>
              </w:tabs>
            </w:pPr>
            <w:r>
              <w:rPr>
                <w:sz w:val="18"/>
                <w:szCs w:val="18"/>
                <w:lang w:val="ru-RU"/>
              </w:rPr>
              <w:t>1.1.3.3. Развој и унапређење услуга за самосталан живот ОСИ у систему социјалне заштите доступна свим особама са инвалидитетом у складу са процењеним потребама.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51898E7" w14:textId="77777777" w:rsidR="00590624" w:rsidRDefault="00590624" w:rsidP="00590624">
            <w:pPr>
              <w:pStyle w:val="BodyDAAAAAA"/>
              <w:widowControl w:val="0"/>
              <w:tabs>
                <w:tab w:val="left" w:pos="3060"/>
              </w:tabs>
            </w:pPr>
            <w:r>
              <w:rPr>
                <w:sz w:val="18"/>
                <w:szCs w:val="18"/>
              </w:rPr>
              <w:t>МРЗБСП</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4BAED539" w14:textId="77777777" w:rsidR="00590624" w:rsidRDefault="00590624" w:rsidP="00590624">
            <w:pPr>
              <w:pStyle w:val="BodyDAAAAAA"/>
              <w:widowControl w:val="0"/>
              <w:tabs>
                <w:tab w:val="left" w:pos="3060"/>
              </w:tabs>
              <w:rPr>
                <w:sz w:val="18"/>
                <w:szCs w:val="18"/>
              </w:rPr>
            </w:pPr>
            <w:r>
              <w:rPr>
                <w:sz w:val="18"/>
                <w:szCs w:val="18"/>
              </w:rPr>
              <w:t>ЈЛС,</w:t>
            </w:r>
          </w:p>
          <w:p w14:paraId="0D36B690" w14:textId="77777777" w:rsidR="00590624" w:rsidRDefault="00590624" w:rsidP="00590624">
            <w:pPr>
              <w:pStyle w:val="BodyDAAAAAA"/>
              <w:widowControl w:val="0"/>
              <w:tabs>
                <w:tab w:val="left" w:pos="3060"/>
              </w:tabs>
            </w:pPr>
            <w:r>
              <w:rPr>
                <w:sz w:val="18"/>
                <w:szCs w:val="18"/>
              </w:rPr>
              <w:t>ОЦД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0D20FE9"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5B92222" w14:textId="39E17C59"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7067766" w14:textId="4466A4EE" w:rsidR="00590624" w:rsidRDefault="00590624" w:rsidP="00590624">
            <w:pPr>
              <w:pStyle w:val="BodyDAAAAAA"/>
              <w:widowControl w:val="0"/>
              <w:tabs>
                <w:tab w:val="left" w:pos="3060"/>
              </w:tabs>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1E1F49AA"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3159CEC8" w14:textId="77777777" w:rsidR="00590624" w:rsidRDefault="00590624" w:rsidP="00590624">
            <w:pPr>
              <w:pStyle w:val="BodyA"/>
              <w:widowControl w:val="0"/>
              <w:tabs>
                <w:tab w:val="left" w:pos="3060"/>
              </w:tabs>
              <w:rPr>
                <w:sz w:val="18"/>
                <w:szCs w:val="18"/>
                <w:u w:color="FF2600"/>
                <w:shd w:val="clear" w:color="auto" w:fill="FEFFFF"/>
              </w:rPr>
            </w:pPr>
            <w:r>
              <w:rPr>
                <w:sz w:val="18"/>
                <w:szCs w:val="18"/>
                <w:u w:color="FF2600"/>
                <w:shd w:val="clear" w:color="auto" w:fill="FEFFFF"/>
              </w:rPr>
              <w:t>ПГ 0902</w:t>
            </w:r>
          </w:p>
          <w:p w14:paraId="5D5EA832" w14:textId="77777777" w:rsidR="00590624" w:rsidRDefault="00590624" w:rsidP="00590624">
            <w:pPr>
              <w:pStyle w:val="BodyA"/>
              <w:widowControl w:val="0"/>
              <w:tabs>
                <w:tab w:val="left" w:pos="3060"/>
              </w:tabs>
              <w:rPr>
                <w:sz w:val="18"/>
                <w:szCs w:val="18"/>
                <w:u w:color="FF2600"/>
                <w:shd w:val="clear" w:color="auto" w:fill="FEFFFF"/>
              </w:rPr>
            </w:pPr>
            <w:r>
              <w:rPr>
                <w:sz w:val="18"/>
                <w:szCs w:val="18"/>
                <w:u w:color="FF2600"/>
                <w:shd w:val="clear" w:color="auto" w:fill="FEFFFF"/>
                <w:lang w:val="ru-RU"/>
              </w:rPr>
              <w:t xml:space="preserve">ПА </w:t>
            </w:r>
            <w:r>
              <w:rPr>
                <w:sz w:val="18"/>
                <w:szCs w:val="18"/>
                <w:u w:color="FF2600"/>
                <w:shd w:val="clear" w:color="auto" w:fill="FEFFFF"/>
              </w:rPr>
              <w:t>0003</w:t>
            </w:r>
          </w:p>
          <w:p w14:paraId="13676254" w14:textId="77777777" w:rsidR="00590624" w:rsidRDefault="00590624" w:rsidP="00590624">
            <w:pPr>
              <w:pStyle w:val="BodyA"/>
              <w:widowControl w:val="0"/>
              <w:tabs>
                <w:tab w:val="left" w:pos="3060"/>
              </w:tabs>
              <w:rPr>
                <w:sz w:val="18"/>
                <w:szCs w:val="18"/>
                <w:u w:color="FF2600"/>
                <w:shd w:val="clear" w:color="auto" w:fill="FEFFFF"/>
              </w:rPr>
            </w:pPr>
          </w:p>
          <w:p w14:paraId="0033F408" w14:textId="77777777" w:rsidR="00590624" w:rsidRDefault="00590624" w:rsidP="00590624">
            <w:pPr>
              <w:pStyle w:val="BodyA"/>
              <w:widowControl w:val="0"/>
              <w:tabs>
                <w:tab w:val="left" w:pos="3060"/>
              </w:tabs>
              <w:rPr>
                <w:sz w:val="18"/>
                <w:szCs w:val="18"/>
                <w:u w:color="FF2600"/>
                <w:shd w:val="clear" w:color="auto" w:fill="FEFFFF"/>
              </w:rPr>
            </w:pPr>
            <w:r>
              <w:rPr>
                <w:sz w:val="18"/>
                <w:szCs w:val="18"/>
                <w:u w:color="FF2600"/>
                <w:shd w:val="clear" w:color="auto" w:fill="FEFFFF"/>
              </w:rPr>
              <w:t>Економска класификација</w:t>
            </w:r>
          </w:p>
          <w:p w14:paraId="64257D45" w14:textId="51101098" w:rsidR="00590624" w:rsidRDefault="00590624" w:rsidP="00590624">
            <w:pPr>
              <w:pStyle w:val="BodyB"/>
              <w:widowControl w:val="0"/>
              <w:tabs>
                <w:tab w:val="left" w:pos="3060"/>
              </w:tabs>
              <w:jc w:val="right"/>
            </w:pPr>
            <w:r>
              <w:rPr>
                <w:sz w:val="18"/>
                <w:szCs w:val="18"/>
                <w:u w:color="FF2600"/>
                <w:shd w:val="clear" w:color="auto" w:fill="FEFFFF"/>
              </w:rPr>
              <w:t>47</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0D4399E9" w14:textId="77777777" w:rsidR="00590624" w:rsidRDefault="00590624" w:rsidP="00590624">
            <w:pPr>
              <w:pStyle w:val="BodyB"/>
              <w:widowControl w:val="0"/>
              <w:tabs>
                <w:tab w:val="left" w:pos="3060"/>
              </w:tabs>
            </w:pPr>
          </w:p>
          <w:p w14:paraId="75743956" w14:textId="77777777" w:rsidR="00590624" w:rsidRDefault="00590624" w:rsidP="00590624">
            <w:pPr>
              <w:pStyle w:val="BodyB"/>
              <w:widowControl w:val="0"/>
              <w:tabs>
                <w:tab w:val="left" w:pos="3060"/>
              </w:tabs>
            </w:pPr>
          </w:p>
          <w:p w14:paraId="06C89334" w14:textId="77777777" w:rsidR="00590624" w:rsidRDefault="00590624" w:rsidP="00590624">
            <w:pPr>
              <w:pStyle w:val="BodyB"/>
              <w:widowControl w:val="0"/>
              <w:tabs>
                <w:tab w:val="left" w:pos="3060"/>
              </w:tabs>
            </w:pPr>
          </w:p>
          <w:p w14:paraId="57C3E836" w14:textId="77777777" w:rsidR="00590624" w:rsidRDefault="00590624" w:rsidP="00590624">
            <w:pPr>
              <w:pStyle w:val="BodyB"/>
              <w:widowControl w:val="0"/>
              <w:tabs>
                <w:tab w:val="left" w:pos="3060"/>
              </w:tabs>
            </w:pPr>
          </w:p>
          <w:p w14:paraId="11B053E9" w14:textId="70597148" w:rsidR="00590624" w:rsidRDefault="00590624" w:rsidP="00590624">
            <w:pPr>
              <w:pStyle w:val="BodyCAA"/>
              <w:widowControl w:val="0"/>
              <w:tabs>
                <w:tab w:val="left" w:pos="3060"/>
              </w:tabs>
              <w:jc w:val="right"/>
              <w:rPr>
                <w:sz w:val="18"/>
                <w:szCs w:val="18"/>
                <w:u w:color="FF2600"/>
              </w:rPr>
            </w:pPr>
          </w:p>
          <w:p w14:paraId="348FC186" w14:textId="77777777" w:rsidR="00590624" w:rsidRDefault="00590624" w:rsidP="00590624">
            <w:pPr>
              <w:pStyle w:val="BodyCAA"/>
              <w:widowControl w:val="0"/>
              <w:tabs>
                <w:tab w:val="left" w:pos="3060"/>
              </w:tabs>
              <w:jc w:val="right"/>
              <w:rPr>
                <w:sz w:val="18"/>
                <w:szCs w:val="18"/>
                <w:u w:color="FF2600"/>
              </w:rPr>
            </w:pPr>
            <w:r>
              <w:rPr>
                <w:sz w:val="18"/>
                <w:szCs w:val="18"/>
                <w:u w:color="FF2600"/>
              </w:rPr>
              <w:t>12.816.396,0</w:t>
            </w:r>
          </w:p>
          <w:p w14:paraId="0A000E25" w14:textId="77777777" w:rsidR="00590624" w:rsidRDefault="00590624" w:rsidP="00590624">
            <w:pPr>
              <w:pStyle w:val="BodyCAA"/>
              <w:widowControl w:val="0"/>
              <w:tabs>
                <w:tab w:val="left" w:pos="3060"/>
              </w:tabs>
              <w:rPr>
                <w:sz w:val="18"/>
                <w:szCs w:val="18"/>
                <w:u w:color="FF2600"/>
              </w:rPr>
            </w:pPr>
          </w:p>
          <w:p w14:paraId="3F2B5A76" w14:textId="325BBDBC" w:rsidR="00590624" w:rsidRDefault="00590624" w:rsidP="00590624">
            <w:pPr>
              <w:pStyle w:val="BodyB"/>
              <w:widowControl w:val="0"/>
              <w:tabs>
                <w:tab w:val="left" w:pos="3060"/>
              </w:tabs>
              <w:rPr>
                <w:sz w:val="18"/>
                <w:szCs w:val="18"/>
                <w:u w:color="FF26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D3A4378" w14:textId="77777777" w:rsidR="00590624" w:rsidRDefault="00590624" w:rsidP="00590624">
            <w:pPr>
              <w:pStyle w:val="BodyB"/>
              <w:widowControl w:val="0"/>
              <w:tabs>
                <w:tab w:val="left" w:pos="3060"/>
              </w:tabs>
            </w:pPr>
          </w:p>
          <w:p w14:paraId="3F3B544C" w14:textId="77777777" w:rsidR="00590624" w:rsidRDefault="00590624" w:rsidP="00590624">
            <w:pPr>
              <w:pStyle w:val="BodyB"/>
              <w:widowControl w:val="0"/>
              <w:tabs>
                <w:tab w:val="left" w:pos="3060"/>
              </w:tabs>
            </w:pPr>
          </w:p>
          <w:p w14:paraId="621DAB45" w14:textId="77777777" w:rsidR="00590624" w:rsidRDefault="00590624" w:rsidP="00590624">
            <w:pPr>
              <w:pStyle w:val="BodyB"/>
              <w:widowControl w:val="0"/>
              <w:tabs>
                <w:tab w:val="left" w:pos="3060"/>
              </w:tabs>
            </w:pPr>
          </w:p>
          <w:p w14:paraId="274050BB" w14:textId="77777777" w:rsidR="00590624" w:rsidRDefault="00590624" w:rsidP="00590624">
            <w:pPr>
              <w:pStyle w:val="BodyB"/>
              <w:widowControl w:val="0"/>
              <w:tabs>
                <w:tab w:val="left" w:pos="3060"/>
              </w:tabs>
            </w:pPr>
          </w:p>
          <w:p w14:paraId="6965E787" w14:textId="048AA267" w:rsidR="00590624" w:rsidRDefault="00590624" w:rsidP="00590624">
            <w:pPr>
              <w:pStyle w:val="BodyCAA"/>
              <w:widowControl w:val="0"/>
              <w:tabs>
                <w:tab w:val="left" w:pos="3060"/>
              </w:tabs>
              <w:jc w:val="right"/>
              <w:rPr>
                <w:sz w:val="18"/>
                <w:szCs w:val="18"/>
                <w:u w:color="FF2600"/>
              </w:rPr>
            </w:pPr>
          </w:p>
          <w:p w14:paraId="05701ED5" w14:textId="77777777" w:rsidR="00590624" w:rsidRDefault="00590624" w:rsidP="00590624">
            <w:pPr>
              <w:pStyle w:val="BodyCAA"/>
              <w:widowControl w:val="0"/>
              <w:tabs>
                <w:tab w:val="left" w:pos="3060"/>
              </w:tabs>
              <w:jc w:val="right"/>
              <w:rPr>
                <w:sz w:val="18"/>
                <w:szCs w:val="18"/>
                <w:u w:color="FF2600"/>
              </w:rPr>
            </w:pPr>
            <w:r>
              <w:rPr>
                <w:sz w:val="18"/>
                <w:szCs w:val="18"/>
                <w:u w:color="FF2600"/>
              </w:rPr>
              <w:t>12.816.397,0</w:t>
            </w:r>
          </w:p>
          <w:p w14:paraId="05E5242B" w14:textId="5584F95F" w:rsidR="00590624" w:rsidRDefault="00590624" w:rsidP="00590624">
            <w:pPr>
              <w:pStyle w:val="BodyCAA"/>
              <w:widowControl w:val="0"/>
              <w:tabs>
                <w:tab w:val="left" w:pos="3060"/>
              </w:tabs>
              <w:rPr>
                <w:sz w:val="18"/>
                <w:szCs w:val="18"/>
                <w:u w:color="FF2600"/>
              </w:rPr>
            </w:pPr>
          </w:p>
        </w:tc>
      </w:tr>
      <w:tr w:rsidR="00590624" w14:paraId="32BE8D0F" w14:textId="77777777" w:rsidTr="00590624">
        <w:trPr>
          <w:trHeight w:val="1847"/>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6F739799" w14:textId="77777777" w:rsidR="00590624" w:rsidRDefault="00590624" w:rsidP="00590624">
            <w:pPr>
              <w:pStyle w:val="BodyDAAA"/>
              <w:widowControl w:val="0"/>
              <w:tabs>
                <w:tab w:val="left" w:pos="3060"/>
              </w:tabs>
            </w:pPr>
            <w:r>
              <w:rPr>
                <w:sz w:val="18"/>
                <w:szCs w:val="18"/>
                <w:lang w:val="ru-RU"/>
              </w:rPr>
              <w:t>1.1.3.4. Подстицање развоја плурализма пружалаца услуга социјалне заштите укључивањем ОЦД и других пружалаца услуга намењених ОСИ</w:t>
            </w:r>
            <w:r>
              <w:rPr>
                <w:sz w:val="18"/>
                <w:szCs w:val="18"/>
              </w:rPr>
              <w:t xml:space="preserve"> (путем конкурса за оснаживање ОЦД за лиценцирање и пружање услуга)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08BC197" w14:textId="77777777" w:rsidR="00590624" w:rsidRDefault="00590624" w:rsidP="00590624">
            <w:pPr>
              <w:pStyle w:val="BodyDAAA"/>
              <w:widowControl w:val="0"/>
              <w:tabs>
                <w:tab w:val="left" w:pos="3060"/>
              </w:tabs>
            </w:pPr>
            <w:r>
              <w:rPr>
                <w:sz w:val="18"/>
                <w:szCs w:val="18"/>
              </w:rPr>
              <w:t>МРЗБСП</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4C8EA52E" w14:textId="77777777" w:rsidR="00590624" w:rsidRDefault="00590624" w:rsidP="00590624">
            <w:pPr>
              <w:pStyle w:val="BodyDAAA"/>
              <w:widowControl w:val="0"/>
              <w:tabs>
                <w:tab w:val="left" w:pos="3060"/>
              </w:tabs>
              <w:rPr>
                <w:sz w:val="18"/>
                <w:szCs w:val="18"/>
              </w:rPr>
            </w:pPr>
            <w:r>
              <w:rPr>
                <w:sz w:val="18"/>
                <w:szCs w:val="18"/>
              </w:rPr>
              <w:t>ЈЛС,</w:t>
            </w:r>
          </w:p>
          <w:p w14:paraId="1763C20F" w14:textId="77777777" w:rsidR="00590624" w:rsidRDefault="00590624" w:rsidP="00590624">
            <w:pPr>
              <w:pStyle w:val="BodyDAAA"/>
              <w:widowControl w:val="0"/>
              <w:tabs>
                <w:tab w:val="left" w:pos="3060"/>
              </w:tabs>
            </w:pPr>
            <w:r>
              <w:rPr>
                <w:sz w:val="18"/>
                <w:szCs w:val="18"/>
              </w:rPr>
              <w:t>ОЦД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35CA583"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5446647C" w14:textId="44366233"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691885F3" w14:textId="26DB3A69" w:rsidR="00590624" w:rsidRDefault="00590624" w:rsidP="00590624">
            <w:pPr>
              <w:pStyle w:val="BodyDAAA"/>
              <w:widowControl w:val="0"/>
              <w:tabs>
                <w:tab w:val="left" w:pos="3060"/>
              </w:tabs>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CD7A692"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281E3370" w14:textId="77777777" w:rsidR="00590624" w:rsidRDefault="00590624" w:rsidP="00590624">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29A82808" w14:textId="77777777" w:rsidR="00590624" w:rsidRDefault="00590624" w:rsidP="00590624">
            <w:pPr>
              <w:widowControl w:val="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314744D" w14:textId="77777777" w:rsidR="00590624" w:rsidRDefault="00590624" w:rsidP="00590624">
            <w:pPr>
              <w:widowControl w:val="0"/>
            </w:pPr>
          </w:p>
        </w:tc>
      </w:tr>
      <w:tr w:rsidR="00590624" w14:paraId="133DC595" w14:textId="77777777" w:rsidTr="00590624">
        <w:trPr>
          <w:trHeight w:val="910"/>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53363F2E" w14:textId="77777777" w:rsidR="00590624" w:rsidRDefault="00590624" w:rsidP="00590624">
            <w:pPr>
              <w:pStyle w:val="BodyDAAA"/>
              <w:widowControl w:val="0"/>
              <w:tabs>
                <w:tab w:val="left" w:pos="3060"/>
              </w:tabs>
            </w:pPr>
            <w:r>
              <w:rPr>
                <w:sz w:val="18"/>
                <w:szCs w:val="18"/>
                <w:lang w:val="ru-RU"/>
              </w:rPr>
              <w:t>1.1.3.5. Подстицање деинституционализације и трансформације установа социјалне заштите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322B388" w14:textId="77777777" w:rsidR="00590624" w:rsidRDefault="00590624" w:rsidP="00590624">
            <w:pPr>
              <w:pStyle w:val="BodyDAAA"/>
              <w:widowControl w:val="0"/>
              <w:tabs>
                <w:tab w:val="left" w:pos="3060"/>
              </w:tabs>
            </w:pPr>
            <w:r>
              <w:rPr>
                <w:sz w:val="18"/>
                <w:szCs w:val="18"/>
              </w:rPr>
              <w:t>МРЗБСП</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454E50DB" w14:textId="77777777" w:rsidR="00590624" w:rsidRDefault="00590624" w:rsidP="00590624">
            <w:pPr>
              <w:pStyle w:val="BodyDAAA"/>
              <w:widowControl w:val="0"/>
              <w:tabs>
                <w:tab w:val="left" w:pos="3060"/>
              </w:tabs>
              <w:rPr>
                <w:sz w:val="18"/>
                <w:szCs w:val="18"/>
              </w:rPr>
            </w:pPr>
            <w:r>
              <w:rPr>
                <w:sz w:val="18"/>
                <w:szCs w:val="18"/>
              </w:rPr>
              <w:t>ЈЛС,</w:t>
            </w:r>
          </w:p>
          <w:p w14:paraId="6880C356" w14:textId="77777777" w:rsidR="00590624" w:rsidRDefault="00590624" w:rsidP="00590624">
            <w:pPr>
              <w:pStyle w:val="BodyDAAA"/>
              <w:widowControl w:val="0"/>
              <w:tabs>
                <w:tab w:val="left" w:pos="3060"/>
              </w:tabs>
            </w:pPr>
            <w:r>
              <w:rPr>
                <w:sz w:val="18"/>
                <w:szCs w:val="18"/>
              </w:rPr>
              <w:t>ОЦД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3DB538BE"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C4EAEAE" w14:textId="51A664CA"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2ED2BC05" w14:textId="4D4DD36F" w:rsidR="00590624" w:rsidRDefault="00590624" w:rsidP="00590624">
            <w:pPr>
              <w:pStyle w:val="BodyDAAA"/>
              <w:widowControl w:val="0"/>
              <w:tabs>
                <w:tab w:val="left" w:pos="3060"/>
              </w:tabs>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583D65E"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0DC3CA17" w14:textId="77777777" w:rsidR="00590624" w:rsidRDefault="00590624" w:rsidP="00590624">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2B2C8416" w14:textId="77777777" w:rsidR="00590624" w:rsidRDefault="00590624" w:rsidP="00590624">
            <w:pPr>
              <w:widowControl w:val="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5D40E84" w14:textId="77777777" w:rsidR="00590624" w:rsidRDefault="00590624" w:rsidP="00590624">
            <w:pPr>
              <w:widowControl w:val="0"/>
            </w:pPr>
          </w:p>
        </w:tc>
      </w:tr>
      <w:tr w:rsidR="00590624" w14:paraId="6590263D" w14:textId="77777777" w:rsidTr="00590624">
        <w:trPr>
          <w:trHeight w:val="1632"/>
        </w:trPr>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43D1A09F" w14:textId="77777777" w:rsidR="00590624" w:rsidRDefault="00590624" w:rsidP="00590624">
            <w:pPr>
              <w:pStyle w:val="BodyDAAA"/>
              <w:widowControl w:val="0"/>
              <w:tabs>
                <w:tab w:val="left" w:pos="3060"/>
              </w:tabs>
            </w:pPr>
            <w:r>
              <w:rPr>
                <w:sz w:val="18"/>
                <w:szCs w:val="18"/>
              </w:rPr>
              <w:t xml:space="preserve">1.1.3.6. Обнављање попуста за поједине услуге, </w:t>
            </w:r>
            <w:r>
              <w:rPr>
                <w:sz w:val="18"/>
                <w:szCs w:val="18"/>
                <w:lang w:val="ru-RU"/>
              </w:rPr>
              <w:t>права на инвалидску паркинг карту</w:t>
            </w:r>
            <w:r>
              <w:rPr>
                <w:sz w:val="18"/>
                <w:szCs w:val="18"/>
              </w:rPr>
              <w:t xml:space="preserve">, </w:t>
            </w:r>
            <w:r>
              <w:rPr>
                <w:sz w:val="18"/>
                <w:szCs w:val="18"/>
                <w:lang w:val="ru-RU"/>
              </w:rPr>
              <w:t xml:space="preserve">попуста за струју - </w:t>
            </w:r>
            <w:r>
              <w:rPr>
                <w:sz w:val="18"/>
                <w:szCs w:val="18"/>
              </w:rPr>
              <w:t xml:space="preserve">унапредити систем, умрежити установе </w:t>
            </w:r>
            <w:r>
              <w:rPr>
                <w:sz w:val="18"/>
                <w:szCs w:val="18"/>
                <w:lang w:val="ru-RU"/>
              </w:rPr>
              <w:t>и правилнике на основу којих се попусти остварују</w:t>
            </w:r>
            <w:r>
              <w:rPr>
                <w:sz w:val="18"/>
                <w:szCs w:val="18"/>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C0BD624" w14:textId="77777777" w:rsidR="00590624" w:rsidRDefault="00590624" w:rsidP="00590624">
            <w:pPr>
              <w:pStyle w:val="BodyA"/>
              <w:widowControl w:val="0"/>
              <w:tabs>
                <w:tab w:val="left" w:pos="3060"/>
              </w:tabs>
            </w:pPr>
            <w:r>
              <w:rPr>
                <w:sz w:val="18"/>
                <w:szCs w:val="18"/>
              </w:rPr>
              <w:t>МРЗБСП</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14:paraId="4D230FE0" w14:textId="77777777" w:rsidR="00590624" w:rsidRDefault="00590624" w:rsidP="00590624">
            <w:pPr>
              <w:pStyle w:val="BodyA"/>
              <w:widowControl w:val="0"/>
              <w:tabs>
                <w:tab w:val="left" w:pos="3060"/>
              </w:tabs>
            </w:pPr>
            <w:r>
              <w:rPr>
                <w:sz w:val="18"/>
                <w:szCs w:val="18"/>
              </w:rPr>
              <w:t>ЈЛС</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44247B1E"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4693FF58" w14:textId="72EB7FAF"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5524D453" w14:textId="7196E036" w:rsidR="00590624" w:rsidRDefault="00590624" w:rsidP="00590624">
            <w:pPr>
              <w:pStyle w:val="BodyDAAA"/>
              <w:widowControl w:val="0"/>
              <w:tabs>
                <w:tab w:val="left" w:pos="3060"/>
              </w:tabs>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049A51EA" w14:textId="0EA49B69" w:rsidR="00590624" w:rsidRDefault="00590624" w:rsidP="00590624">
            <w:pPr>
              <w:pStyle w:val="BodyAAA"/>
              <w:widowControl w:val="0"/>
              <w:tabs>
                <w:tab w:val="left" w:pos="3060"/>
              </w:tabs>
              <w:rPr>
                <w:rFonts w:ascii="Times New Roman" w:hAnsi="Times New Roman"/>
                <w:sz w:val="18"/>
                <w:szCs w:val="18"/>
                <w:lang w:val="ru-RU"/>
              </w:rPr>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p w14:paraId="5BEAB6AD" w14:textId="77777777" w:rsidR="00590624" w:rsidRDefault="00590624" w:rsidP="00590624">
            <w:pPr>
              <w:pStyle w:val="BodyAAA"/>
              <w:widowControl w:val="0"/>
              <w:tabs>
                <w:tab w:val="left" w:pos="3060"/>
              </w:tabs>
              <w:rPr>
                <w:rFonts w:ascii="Times New Roman" w:hAnsi="Times New Roman"/>
                <w:sz w:val="18"/>
                <w:szCs w:val="18"/>
              </w:rPr>
            </w:pPr>
          </w:p>
          <w:p w14:paraId="00F246BA" w14:textId="4E85F87A" w:rsidR="00590624" w:rsidRDefault="00590624" w:rsidP="00590624">
            <w:pPr>
              <w:pStyle w:val="BodyAAA"/>
              <w:widowControl w:val="0"/>
              <w:tabs>
                <w:tab w:val="left" w:pos="3060"/>
              </w:tabs>
            </w:pPr>
            <w:r>
              <w:rPr>
                <w:rFonts w:ascii="Times New Roman" w:hAnsi="Times New Roman"/>
                <w:sz w:val="18"/>
                <w:szCs w:val="18"/>
              </w:rPr>
              <w:t>Буџети ЈЛС у оквиру билансних могућности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14:paraId="6990077D" w14:textId="77777777" w:rsidR="00590624" w:rsidRDefault="00590624" w:rsidP="00590624">
            <w:pPr>
              <w:pStyle w:val="BodyB"/>
              <w:widowControl w:val="0"/>
              <w:tabs>
                <w:tab w:val="left" w:pos="3060"/>
              </w:tabs>
              <w:jc w:val="center"/>
              <w:rPr>
                <w:sz w:val="18"/>
                <w:szCs w:val="18"/>
              </w:rPr>
            </w:pPr>
            <w:r>
              <w:rPr>
                <w:sz w:val="18"/>
                <w:szCs w:val="18"/>
                <w:lang w:val="ru-RU"/>
              </w:rPr>
              <w:t xml:space="preserve">Буџетирано у оквиру активности </w:t>
            </w:r>
            <w:r>
              <w:rPr>
                <w:sz w:val="18"/>
                <w:szCs w:val="18"/>
              </w:rPr>
              <w:t>1.1.3.1.</w:t>
            </w:r>
          </w:p>
          <w:p w14:paraId="557C2FE9" w14:textId="77777777" w:rsidR="00590624" w:rsidRDefault="00590624" w:rsidP="00590624">
            <w:pPr>
              <w:pStyle w:val="BodyB"/>
              <w:widowControl w:val="0"/>
              <w:tabs>
                <w:tab w:val="left" w:pos="3060"/>
              </w:tabs>
              <w:jc w:val="center"/>
              <w:rPr>
                <w:sz w:val="18"/>
                <w:szCs w:val="18"/>
              </w:rPr>
            </w:pPr>
          </w:p>
          <w:p w14:paraId="1846D95C" w14:textId="695F94F0" w:rsidR="00590624" w:rsidRDefault="00590624" w:rsidP="00590624">
            <w:pPr>
              <w:pStyle w:val="BodyB"/>
              <w:widowControl w:val="0"/>
              <w:tabs>
                <w:tab w:val="left" w:pos="3060"/>
              </w:tabs>
              <w:jc w:val="center"/>
              <w:rPr>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14:paraId="710D5E7C" w14:textId="77777777" w:rsidR="00590624" w:rsidRDefault="00590624" w:rsidP="00590624">
            <w:pPr>
              <w:widowControl w:val="0"/>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8EEA080" w14:textId="77777777" w:rsidR="00590624" w:rsidRDefault="00590624" w:rsidP="00590624">
            <w:pPr>
              <w:widowControl w:val="0"/>
            </w:pPr>
          </w:p>
        </w:tc>
      </w:tr>
    </w:tbl>
    <w:p w14:paraId="2693D28C" w14:textId="2C5165C2"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9B98F01" w14:textId="6EAFF6CC" w:rsidR="003D0039" w:rsidRDefault="003D0039">
      <w:pPr>
        <w:pStyle w:val="BodyAAA"/>
        <w:widowControl w:val="0"/>
        <w:tabs>
          <w:tab w:val="left" w:pos="3060"/>
        </w:tabs>
        <w:rPr>
          <w:rFonts w:ascii="Times New Roman" w:eastAsia="Times New Roman" w:hAnsi="Times New Roman" w:cs="Times New Roman"/>
          <w:sz w:val="18"/>
          <w:szCs w:val="18"/>
          <w:lang w:val="ru-RU"/>
        </w:rPr>
      </w:pPr>
    </w:p>
    <w:p w14:paraId="6F9BDD5A" w14:textId="4987BF9A" w:rsidR="003D0039" w:rsidRDefault="003D0039">
      <w:pPr>
        <w:pStyle w:val="BodyAAA"/>
        <w:widowControl w:val="0"/>
        <w:tabs>
          <w:tab w:val="left" w:pos="3060"/>
        </w:tabs>
        <w:rPr>
          <w:rFonts w:ascii="Times New Roman" w:eastAsia="Times New Roman" w:hAnsi="Times New Roman" w:cs="Times New Roman"/>
          <w:sz w:val="18"/>
          <w:szCs w:val="18"/>
          <w:lang w:val="ru-RU"/>
        </w:rPr>
      </w:pPr>
    </w:p>
    <w:p w14:paraId="77CE6529" w14:textId="440BDD84" w:rsidR="003D0039" w:rsidRDefault="003D0039">
      <w:pPr>
        <w:pStyle w:val="BodyAAA"/>
        <w:widowControl w:val="0"/>
        <w:tabs>
          <w:tab w:val="left" w:pos="3060"/>
        </w:tabs>
        <w:rPr>
          <w:rFonts w:ascii="Times New Roman" w:eastAsia="Times New Roman" w:hAnsi="Times New Roman" w:cs="Times New Roman"/>
          <w:sz w:val="18"/>
          <w:szCs w:val="18"/>
          <w:lang w:val="ru-RU"/>
        </w:rPr>
      </w:pPr>
    </w:p>
    <w:p w14:paraId="163DE21A" w14:textId="5F17CE6B" w:rsidR="003D0039" w:rsidRDefault="003D0039">
      <w:pPr>
        <w:pStyle w:val="BodyAAA"/>
        <w:widowControl w:val="0"/>
        <w:tabs>
          <w:tab w:val="left" w:pos="3060"/>
        </w:tabs>
        <w:rPr>
          <w:rFonts w:ascii="Times New Roman" w:eastAsia="Times New Roman" w:hAnsi="Times New Roman" w:cs="Times New Roman"/>
          <w:sz w:val="18"/>
          <w:szCs w:val="18"/>
          <w:lang w:val="ru-RU"/>
        </w:rPr>
      </w:pPr>
    </w:p>
    <w:p w14:paraId="2F56C9F2" w14:textId="2F8E120C" w:rsidR="003D0039" w:rsidRDefault="003D0039">
      <w:pPr>
        <w:pStyle w:val="BodyAAA"/>
        <w:widowControl w:val="0"/>
        <w:tabs>
          <w:tab w:val="left" w:pos="3060"/>
        </w:tabs>
        <w:rPr>
          <w:rFonts w:ascii="Times New Roman" w:eastAsia="Times New Roman" w:hAnsi="Times New Roman" w:cs="Times New Roman"/>
          <w:sz w:val="18"/>
          <w:szCs w:val="18"/>
          <w:lang w:val="ru-RU"/>
        </w:rPr>
      </w:pPr>
    </w:p>
    <w:p w14:paraId="7857149F" w14:textId="3FBF15CB" w:rsidR="003D0039" w:rsidRDefault="003D0039">
      <w:pPr>
        <w:pStyle w:val="BodyAAA"/>
        <w:widowControl w:val="0"/>
        <w:tabs>
          <w:tab w:val="left" w:pos="3060"/>
        </w:tabs>
        <w:rPr>
          <w:rFonts w:ascii="Times New Roman" w:eastAsia="Times New Roman" w:hAnsi="Times New Roman" w:cs="Times New Roman"/>
          <w:sz w:val="18"/>
          <w:szCs w:val="18"/>
          <w:lang w:val="ru-RU"/>
        </w:rPr>
      </w:pPr>
    </w:p>
    <w:p w14:paraId="20B3D44E" w14:textId="2DE479B9" w:rsidR="003D0039" w:rsidRDefault="003D0039">
      <w:pPr>
        <w:pStyle w:val="BodyAAA"/>
        <w:widowControl w:val="0"/>
        <w:tabs>
          <w:tab w:val="left" w:pos="3060"/>
        </w:tabs>
        <w:rPr>
          <w:rFonts w:ascii="Times New Roman" w:eastAsia="Times New Roman" w:hAnsi="Times New Roman" w:cs="Times New Roman"/>
          <w:sz w:val="18"/>
          <w:szCs w:val="18"/>
          <w:lang w:val="ru-RU"/>
        </w:rPr>
      </w:pPr>
    </w:p>
    <w:p w14:paraId="311E6954" w14:textId="77777777" w:rsidR="003D0039" w:rsidRDefault="003D0039">
      <w:pPr>
        <w:pStyle w:val="BodyAAA"/>
        <w:widowControl w:val="0"/>
        <w:tabs>
          <w:tab w:val="left" w:pos="3060"/>
        </w:tabs>
        <w:rPr>
          <w:rFonts w:ascii="Times New Roman" w:eastAsia="Times New Roman" w:hAnsi="Times New Roman" w:cs="Times New Roman"/>
          <w:sz w:val="18"/>
          <w:szCs w:val="18"/>
          <w:lang w:val="ru-RU"/>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4362"/>
        <w:gridCol w:w="1867"/>
        <w:gridCol w:w="2152"/>
        <w:gridCol w:w="1497"/>
        <w:gridCol w:w="2133"/>
        <w:gridCol w:w="1839"/>
      </w:tblGrid>
      <w:tr w:rsidR="00542CA0" w14:paraId="156851B0" w14:textId="77777777">
        <w:trPr>
          <w:trHeight w:val="43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10011AA8"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1.1.4: Јачање партнерства са организацијама особа са инвалидитетом у свим областима и на свим нивоима.</w:t>
            </w:r>
          </w:p>
        </w:tc>
      </w:tr>
      <w:tr w:rsidR="00542CA0" w14:paraId="368AF5E9" w14:textId="77777777">
        <w:trPr>
          <w:trHeight w:val="605"/>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5E127852"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дговоран за спровођење мере:  Министарство за рад, запошљавање, борачка и социјална питања.</w:t>
            </w:r>
          </w:p>
          <w:p w14:paraId="059EC227" w14:textId="67635BFE" w:rsidR="00542CA0" w:rsidRDefault="00A46710">
            <w:pPr>
              <w:pStyle w:val="BodyAAA"/>
              <w:widowControl w:val="0"/>
              <w:tabs>
                <w:tab w:val="left" w:pos="3060"/>
              </w:tabs>
            </w:pPr>
            <w:r>
              <w:rPr>
                <w:rFonts w:ascii="Times New Roman" w:hAnsi="Times New Roman"/>
                <w:sz w:val="18"/>
                <w:szCs w:val="18"/>
                <w:lang w:val="ru-RU"/>
              </w:rPr>
              <w:t xml:space="preserve">Институције учесници у спровођењу мере: </w:t>
            </w:r>
            <w:r w:rsidR="000F2A03">
              <w:rPr>
                <w:rFonts w:ascii="Times New Roman" w:hAnsi="Times New Roman"/>
                <w:sz w:val="18"/>
                <w:szCs w:val="18"/>
                <w:u w:color="FF2600"/>
                <w:lang w:val="ru-RU"/>
              </w:rPr>
              <w:t>Министарство за људ</w:t>
            </w:r>
            <w:r>
              <w:rPr>
                <w:rFonts w:ascii="Times New Roman" w:hAnsi="Times New Roman"/>
                <w:sz w:val="18"/>
                <w:szCs w:val="18"/>
                <w:u w:color="FF2600"/>
                <w:lang w:val="ru-RU"/>
              </w:rPr>
              <w:t>ска и мањинска права и друштвени дијалог</w:t>
            </w:r>
            <w:r>
              <w:rPr>
                <w:rFonts w:ascii="Times New Roman" w:hAnsi="Times New Roman"/>
                <w:sz w:val="18"/>
                <w:szCs w:val="18"/>
                <w:lang w:val="ru-RU"/>
              </w:rPr>
              <w:t>; надлежни покрајински секрераријат и јединице локалне самоуправе</w:t>
            </w:r>
          </w:p>
        </w:tc>
      </w:tr>
      <w:tr w:rsidR="00542CA0" w14:paraId="457EEF63" w14:textId="77777777">
        <w:trPr>
          <w:trHeight w:val="43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0C08B7C6" w14:textId="12E1BCD1"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2648A1EB" w14:textId="77777777">
        <w:trPr>
          <w:trHeight w:val="43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31B2753E" w14:textId="77777777" w:rsidR="00542CA0" w:rsidRDefault="00A46710">
            <w:pPr>
              <w:pStyle w:val="BodyBA"/>
              <w:widowControl w:val="0"/>
              <w:tabs>
                <w:tab w:val="left" w:pos="3060"/>
              </w:tabs>
            </w:pPr>
            <w:r>
              <w:rPr>
                <w:sz w:val="18"/>
                <w:szCs w:val="18"/>
                <w:u w:color="FF2600"/>
              </w:rPr>
              <w:t>Врста мере: ИУО</w:t>
            </w:r>
          </w:p>
        </w:tc>
      </w:tr>
      <w:tr w:rsidR="00542CA0" w14:paraId="7F9C5E92" w14:textId="77777777">
        <w:trPr>
          <w:trHeight w:val="974"/>
        </w:trPr>
        <w:tc>
          <w:tcPr>
            <w:tcW w:w="4361" w:type="dxa"/>
            <w:tcBorders>
              <w:top w:val="single" w:sz="4" w:space="0" w:color="000000"/>
              <w:left w:val="single" w:sz="4" w:space="0" w:color="000000"/>
              <w:bottom w:val="single" w:sz="4" w:space="0" w:color="000000"/>
              <w:right w:val="single" w:sz="4" w:space="0" w:color="000000"/>
            </w:tcBorders>
            <w:shd w:val="clear" w:color="auto" w:fill="D9D9D9"/>
          </w:tcPr>
          <w:p w14:paraId="4B787868"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867" w:type="dxa"/>
            <w:tcBorders>
              <w:top w:val="single" w:sz="4" w:space="0" w:color="000000"/>
              <w:left w:val="single" w:sz="4" w:space="0" w:color="000000"/>
              <w:bottom w:val="single" w:sz="4" w:space="0" w:color="000000"/>
              <w:right w:val="single" w:sz="4" w:space="0" w:color="000000"/>
            </w:tcBorders>
            <w:shd w:val="clear" w:color="auto" w:fill="D9D9D9"/>
          </w:tcPr>
          <w:p w14:paraId="67B004EC"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152" w:type="dxa"/>
            <w:tcBorders>
              <w:top w:val="single" w:sz="4" w:space="0" w:color="000000"/>
              <w:left w:val="single" w:sz="4" w:space="0" w:color="000000"/>
              <w:bottom w:val="single" w:sz="4" w:space="0" w:color="000000"/>
              <w:right w:val="single" w:sz="4" w:space="0" w:color="000000"/>
            </w:tcBorders>
            <w:shd w:val="clear" w:color="auto" w:fill="D9D9D9"/>
          </w:tcPr>
          <w:p w14:paraId="66B9B516"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497" w:type="dxa"/>
            <w:tcBorders>
              <w:top w:val="single" w:sz="4" w:space="0" w:color="000000"/>
              <w:left w:val="single" w:sz="4" w:space="0" w:color="000000"/>
              <w:bottom w:val="single" w:sz="4" w:space="0" w:color="000000"/>
              <w:right w:val="single" w:sz="4" w:space="0" w:color="000000"/>
            </w:tcBorders>
            <w:shd w:val="clear" w:color="auto" w:fill="D9D9D9"/>
          </w:tcPr>
          <w:p w14:paraId="7D6507A5"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133" w:type="dxa"/>
            <w:tcBorders>
              <w:top w:val="single" w:sz="4" w:space="0" w:color="000000"/>
              <w:left w:val="single" w:sz="4" w:space="0" w:color="000000"/>
              <w:bottom w:val="single" w:sz="4" w:space="0" w:color="000000"/>
              <w:right w:val="single" w:sz="4" w:space="0" w:color="000000"/>
            </w:tcBorders>
            <w:shd w:val="clear" w:color="auto" w:fill="D9D9D9"/>
          </w:tcPr>
          <w:p w14:paraId="27E35268"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Pr>
          <w:p w14:paraId="56DD3739"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3DDAB2CC" w14:textId="77777777">
        <w:trPr>
          <w:trHeight w:val="101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14:paraId="2CE4F137" w14:textId="77777777" w:rsidR="00542CA0" w:rsidRDefault="00A46710">
            <w:pPr>
              <w:pStyle w:val="BodyDAAAAAAAAA"/>
              <w:widowControl w:val="0"/>
              <w:tabs>
                <w:tab w:val="left" w:pos="3060"/>
              </w:tabs>
            </w:pPr>
            <w:r>
              <w:rPr>
                <w:sz w:val="18"/>
                <w:szCs w:val="18"/>
                <w:lang w:val="ru-RU"/>
              </w:rPr>
              <w:t>Број тела на локалном, покрајинском и државном нивоу у која су укључени представници организација ОСИ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66068D4A" w14:textId="77777777" w:rsidR="00542CA0" w:rsidRDefault="00A46710">
            <w:pPr>
              <w:pStyle w:val="Default"/>
              <w:widowControl w:val="0"/>
              <w:tabs>
                <w:tab w:val="left" w:pos="3060"/>
              </w:tabs>
              <w:spacing w:line="276" w:lineRule="auto"/>
            </w:pPr>
            <w:r>
              <w:rPr>
                <w:sz w:val="18"/>
                <w:szCs w:val="18"/>
                <w:lang w:val="ru-RU"/>
              </w:rPr>
              <w:t>Извештаји локалних, покрајинских и државних органа</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24674692"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90B1E17" w14:textId="77777777" w:rsidR="00542CA0" w:rsidRDefault="00A46710">
            <w:pPr>
              <w:pStyle w:val="BodyDAAAAAAAAA"/>
              <w:widowControl w:val="0"/>
              <w:tabs>
                <w:tab w:val="left" w:pos="3060"/>
              </w:tabs>
            </w:pPr>
            <w:r>
              <w:rPr>
                <w:sz w:val="18"/>
                <w:szCs w:val="18"/>
              </w:rPr>
              <w:t>2021.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2A8E2409" w14:textId="77777777" w:rsidR="00542CA0" w:rsidRDefault="00A46710">
            <w:pPr>
              <w:pStyle w:val="BodyDA"/>
              <w:widowControl w:val="0"/>
              <w:tabs>
                <w:tab w:val="left" w:pos="3060"/>
              </w:tabs>
            </w:pPr>
            <w:r>
              <w:rPr>
                <w:sz w:val="18"/>
                <w:szCs w:val="18"/>
                <w:lang w:val="ru-RU"/>
              </w:rPr>
              <w:t>100% тела на локалном, покрајинском и државном нивоу</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A093248" w14:textId="77777777" w:rsidR="00542CA0" w:rsidRDefault="00A46710">
            <w:pPr>
              <w:pStyle w:val="BodyDA"/>
              <w:widowControl w:val="0"/>
              <w:tabs>
                <w:tab w:val="left" w:pos="3060"/>
              </w:tabs>
            </w:pPr>
            <w:r>
              <w:rPr>
                <w:sz w:val="18"/>
                <w:szCs w:val="18"/>
                <w:lang w:val="ru-RU"/>
              </w:rPr>
              <w:t>30% тела на лок., покр. и државном нивоу. (Напомена: Циљана вредност у 2022. била је 70%).</w:t>
            </w:r>
          </w:p>
        </w:tc>
      </w:tr>
      <w:tr w:rsidR="00542CA0" w14:paraId="59BA913C" w14:textId="77777777">
        <w:trPr>
          <w:trHeight w:val="1012"/>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14:paraId="0A0A1042" w14:textId="77777777" w:rsidR="00542CA0" w:rsidRDefault="00A46710">
            <w:pPr>
              <w:pStyle w:val="BodyDA"/>
              <w:widowControl w:val="0"/>
              <w:tabs>
                <w:tab w:val="left" w:pos="3060"/>
              </w:tabs>
            </w:pPr>
            <w:r>
              <w:rPr>
                <w:sz w:val="18"/>
                <w:szCs w:val="18"/>
                <w:lang w:val="ru-RU"/>
              </w:rPr>
              <w:t>Број стратешких докумената на локалном, покрајинском и националном нивоу у чије планирање, израду и/или евалуацију су укључени представници организација ОСИ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3F1E66C7" w14:textId="77777777" w:rsidR="00542CA0" w:rsidRDefault="00A46710">
            <w:pPr>
              <w:pStyle w:val="Default"/>
              <w:widowControl w:val="0"/>
              <w:tabs>
                <w:tab w:val="left" w:pos="3060"/>
              </w:tabs>
              <w:spacing w:line="276" w:lineRule="auto"/>
            </w:pPr>
            <w:r>
              <w:rPr>
                <w:sz w:val="18"/>
                <w:szCs w:val="18"/>
                <w:lang w:val="ru-RU"/>
              </w:rPr>
              <w:t>Извештаји локалних, покрајинских и државних органа</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0C59BFFB"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6A26B1EF" w14:textId="77777777" w:rsidR="00542CA0" w:rsidRDefault="00A46710">
            <w:pPr>
              <w:pStyle w:val="BodyDA"/>
              <w:widowControl w:val="0"/>
              <w:tabs>
                <w:tab w:val="left" w:pos="3060"/>
              </w:tabs>
            </w:pPr>
            <w:r>
              <w:rPr>
                <w:sz w:val="18"/>
                <w:szCs w:val="18"/>
              </w:rPr>
              <w:t>2021.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69850F0A" w14:textId="77777777" w:rsidR="00542CA0" w:rsidRDefault="00A46710">
            <w:pPr>
              <w:pStyle w:val="BodyDA"/>
              <w:widowControl w:val="0"/>
              <w:tabs>
                <w:tab w:val="left" w:pos="3060"/>
              </w:tabs>
            </w:pPr>
            <w:r>
              <w:rPr>
                <w:sz w:val="18"/>
                <w:szCs w:val="18"/>
              </w:rPr>
              <w:t>100% стратешких докумената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09EDE15" w14:textId="77777777" w:rsidR="00542CA0" w:rsidRDefault="00A46710">
            <w:pPr>
              <w:pStyle w:val="BodyDA"/>
              <w:widowControl w:val="0"/>
              <w:tabs>
                <w:tab w:val="left" w:pos="3060"/>
              </w:tabs>
            </w:pPr>
            <w:r>
              <w:rPr>
                <w:sz w:val="18"/>
                <w:szCs w:val="18"/>
              </w:rPr>
              <w:t xml:space="preserve">30% стратешких докумената. </w:t>
            </w:r>
            <w:r>
              <w:rPr>
                <w:sz w:val="18"/>
                <w:szCs w:val="18"/>
                <w:lang w:val="ru-RU"/>
              </w:rPr>
              <w:t>(Напомена: Циљана вредност у 2022. била је 70%).</w:t>
            </w:r>
          </w:p>
        </w:tc>
      </w:tr>
      <w:tr w:rsidR="00542CA0" w14:paraId="070DD0E8" w14:textId="77777777">
        <w:trPr>
          <w:trHeight w:val="830"/>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14:paraId="6562A12E" w14:textId="77777777" w:rsidR="00542CA0" w:rsidRDefault="00A46710">
            <w:pPr>
              <w:pStyle w:val="BodyDAAAAAAAAA"/>
              <w:widowControl w:val="0"/>
              <w:tabs>
                <w:tab w:val="left" w:pos="3060"/>
              </w:tabs>
            </w:pPr>
            <w:r>
              <w:rPr>
                <w:sz w:val="18"/>
                <w:szCs w:val="18"/>
                <w:lang w:val="ru-RU"/>
              </w:rPr>
              <w:t>Успостављена јединствена база података о удружењима ОСИ и броју њихових чланова, која се континуирано ажурира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13CE619E" w14:textId="77777777" w:rsidR="00542CA0" w:rsidRDefault="00A46710">
            <w:pPr>
              <w:pStyle w:val="Default"/>
              <w:widowControl w:val="0"/>
              <w:tabs>
                <w:tab w:val="left" w:pos="3060"/>
              </w:tabs>
              <w:spacing w:line="276" w:lineRule="auto"/>
            </w:pPr>
            <w:r>
              <w:rPr>
                <w:sz w:val="18"/>
                <w:szCs w:val="18"/>
              </w:rPr>
              <w:t xml:space="preserve">Извештај о </w:t>
            </w:r>
            <w:r>
              <w:rPr>
                <w:sz w:val="18"/>
                <w:szCs w:val="18"/>
                <w:u w:color="FF2600"/>
              </w:rPr>
              <w:t xml:space="preserve">спровођењу </w:t>
            </w:r>
            <w:r>
              <w:rPr>
                <w:sz w:val="18"/>
                <w:szCs w:val="18"/>
              </w:rPr>
              <w:t>АП</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6F83A032" w14:textId="77777777" w:rsidR="00542CA0" w:rsidRDefault="00A46710">
            <w:pPr>
              <w:pStyle w:val="BodyDAAAAAAAAA"/>
              <w:widowControl w:val="0"/>
              <w:tabs>
                <w:tab w:val="left" w:pos="3060"/>
              </w:tabs>
            </w:pPr>
            <w:r>
              <w:rPr>
                <w:sz w:val="18"/>
                <w:szCs w:val="18"/>
              </w:rPr>
              <w:t>Не постоји база</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7A5880A" w14:textId="77777777" w:rsidR="00542CA0" w:rsidRDefault="00A46710">
            <w:pPr>
              <w:pStyle w:val="BodyDAAAAAAAAA"/>
              <w:widowControl w:val="0"/>
              <w:tabs>
                <w:tab w:val="left" w:pos="3060"/>
              </w:tabs>
            </w:pPr>
            <w:r>
              <w:rPr>
                <w:sz w:val="18"/>
                <w:szCs w:val="18"/>
              </w:rPr>
              <w:t>2021.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1460B470" w14:textId="77777777" w:rsidR="00542CA0" w:rsidRDefault="00A46710">
            <w:pPr>
              <w:pStyle w:val="BodyDA"/>
              <w:widowControl w:val="0"/>
              <w:tabs>
                <w:tab w:val="left" w:pos="3060"/>
              </w:tabs>
            </w:pPr>
            <w:r>
              <w:rPr>
                <w:sz w:val="18"/>
                <w:szCs w:val="18"/>
              </w:rPr>
              <w:t>Успостављена база</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CF6E721" w14:textId="77777777" w:rsidR="00542CA0" w:rsidRDefault="00A46710">
            <w:pPr>
              <w:pStyle w:val="BodyDA"/>
              <w:widowControl w:val="0"/>
              <w:tabs>
                <w:tab w:val="left" w:pos="3060"/>
              </w:tabs>
            </w:pPr>
            <w:r>
              <w:rPr>
                <w:sz w:val="18"/>
                <w:szCs w:val="18"/>
              </w:rPr>
              <w:t>///</w:t>
            </w:r>
          </w:p>
        </w:tc>
      </w:tr>
      <w:tr w:rsidR="00542CA0" w14:paraId="1F8AD987" w14:textId="77777777">
        <w:trPr>
          <w:trHeight w:val="2000"/>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14:paraId="381407AF" w14:textId="77777777" w:rsidR="00542CA0" w:rsidRDefault="00A46710">
            <w:pPr>
              <w:pStyle w:val="BodyCAAA"/>
              <w:widowControl w:val="0"/>
              <w:tabs>
                <w:tab w:val="left" w:pos="3060"/>
              </w:tabs>
            </w:pPr>
            <w:r>
              <w:rPr>
                <w:sz w:val="18"/>
                <w:szCs w:val="18"/>
                <w:u w:color="FF2600"/>
              </w:rPr>
              <w:t>Унапређен положај ОСИ на националном и локалном нивоу и ојачани капацитети савеза удружења  и удружења  у саставу савеза чији је циљ унапређење социјално-економског и друштвеног положаја ОСИ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14:paraId="73778F46" w14:textId="77777777" w:rsidR="00542CA0" w:rsidRDefault="00A46710">
            <w:pPr>
              <w:pStyle w:val="BodyCAAA"/>
              <w:widowControl w:val="0"/>
              <w:tabs>
                <w:tab w:val="left" w:pos="3060"/>
              </w:tabs>
              <w:spacing w:line="276" w:lineRule="auto"/>
              <w:rPr>
                <w:sz w:val="18"/>
                <w:szCs w:val="18"/>
              </w:rPr>
            </w:pPr>
            <w:r>
              <w:rPr>
                <w:sz w:val="18"/>
                <w:szCs w:val="18"/>
                <w:u w:color="FF2600"/>
              </w:rPr>
              <w:t>Извештаји о реализованој финансијској подршци програмима удружења</w:t>
            </w:r>
          </w:p>
          <w:p w14:paraId="4CC0744E" w14:textId="77777777" w:rsidR="00542CA0" w:rsidRDefault="00542CA0">
            <w:pPr>
              <w:pStyle w:val="BodyCAAA"/>
              <w:widowControl w:val="0"/>
              <w:tabs>
                <w:tab w:val="left" w:pos="3060"/>
              </w:tabs>
              <w:spacing w:line="276" w:lineRule="auto"/>
              <w:rPr>
                <w:sz w:val="18"/>
                <w:szCs w:val="18"/>
                <w:u w:color="FF2600"/>
              </w:rPr>
            </w:pPr>
          </w:p>
          <w:p w14:paraId="0E3AA231" w14:textId="77777777" w:rsidR="00542CA0" w:rsidRDefault="00A46710">
            <w:pPr>
              <w:pStyle w:val="BodyCAAA"/>
              <w:widowControl w:val="0"/>
              <w:tabs>
                <w:tab w:val="left" w:pos="3060"/>
              </w:tabs>
              <w:spacing w:line="276" w:lineRule="auto"/>
            </w:pPr>
            <w:r>
              <w:rPr>
                <w:sz w:val="18"/>
                <w:szCs w:val="18"/>
                <w:u w:color="FF2600"/>
              </w:rPr>
              <w:t xml:space="preserve">Извештај о спровођењу АП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7A6CDAB5"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D0F58B3" w14:textId="77777777" w:rsidR="00542CA0" w:rsidRDefault="00A46710">
            <w:pPr>
              <w:pStyle w:val="BodyCAAA"/>
              <w:widowControl w:val="0"/>
              <w:tabs>
                <w:tab w:val="left" w:pos="3060"/>
              </w:tabs>
            </w:pPr>
            <w:r>
              <w:rPr>
                <w:sz w:val="18"/>
                <w:szCs w:val="18"/>
                <w:u w:color="FF2600"/>
              </w:rPr>
              <w:t>2021.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10CAAA1D" w14:textId="77777777" w:rsidR="00542CA0" w:rsidRDefault="00A46710">
            <w:pPr>
              <w:pStyle w:val="BodyCAAA"/>
              <w:widowControl w:val="0"/>
              <w:tabs>
                <w:tab w:val="left" w:pos="3060"/>
              </w:tabs>
            </w:pPr>
            <w:r>
              <w:rPr>
                <w:sz w:val="18"/>
                <w:szCs w:val="18"/>
                <w:u w:color="FF2600"/>
              </w:rPr>
              <w:t>Увећање за 20%</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9ECE144" w14:textId="77777777" w:rsidR="00542CA0" w:rsidRDefault="00A46710">
            <w:pPr>
              <w:pStyle w:val="BodyCAAA"/>
              <w:widowControl w:val="0"/>
              <w:tabs>
                <w:tab w:val="left" w:pos="3060"/>
              </w:tabs>
            </w:pPr>
            <w:r>
              <w:rPr>
                <w:sz w:val="18"/>
                <w:szCs w:val="18"/>
                <w:u w:color="FF2600"/>
              </w:rPr>
              <w:t xml:space="preserve">Увећање за 0%. </w:t>
            </w:r>
            <w:r>
              <w:rPr>
                <w:sz w:val="18"/>
                <w:szCs w:val="18"/>
                <w:lang w:val="ru-RU"/>
              </w:rPr>
              <w:t>(Напомена: Циљана вредност у 2022. била је 20%).</w:t>
            </w:r>
          </w:p>
        </w:tc>
      </w:tr>
    </w:tbl>
    <w:p w14:paraId="2CC7D222"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08D51DC6"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72E3E9FA" w14:textId="77777777" w:rsidR="00542CA0" w:rsidRDefault="00542CA0">
      <w:pPr>
        <w:pStyle w:val="BodyAAA"/>
        <w:widowControl w:val="0"/>
        <w:tabs>
          <w:tab w:val="left" w:pos="3060"/>
        </w:tabs>
        <w:ind w:left="2425" w:hanging="2425"/>
        <w:rPr>
          <w:rFonts w:ascii="Times New Roman" w:eastAsia="Times New Roman" w:hAnsi="Times New Roman" w:cs="Times New Roman"/>
          <w:sz w:val="18"/>
          <w:szCs w:val="18"/>
          <w:lang w:val="ru-RU"/>
        </w:rPr>
      </w:pPr>
    </w:p>
    <w:p w14:paraId="552F79C2" w14:textId="77777777" w:rsidR="00542CA0" w:rsidRDefault="00A46710">
      <w:pPr>
        <w:pStyle w:val="BodyC"/>
      </w:pPr>
      <w:r>
        <w:br w:type="page"/>
      </w:r>
    </w:p>
    <w:p w14:paraId="195EF83F" w14:textId="77777777" w:rsidR="00542CA0" w:rsidRDefault="00542CA0">
      <w:pPr>
        <w:pStyle w:val="BodyAAA"/>
        <w:widowControl w:val="0"/>
        <w:tabs>
          <w:tab w:val="left" w:pos="3060"/>
        </w:tabs>
        <w:rPr>
          <w:rFonts w:ascii="Times New Roman" w:eastAsia="Times New Roman" w:hAnsi="Times New Roman" w:cs="Times New Roman"/>
          <w:sz w:val="18"/>
          <w:szCs w:val="18"/>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424"/>
        <w:gridCol w:w="3358"/>
        <w:gridCol w:w="3709"/>
        <w:gridCol w:w="2826"/>
      </w:tblGrid>
      <w:tr w:rsidR="00542CA0" w14:paraId="5A56279C" w14:textId="77777777">
        <w:trPr>
          <w:trHeight w:val="394"/>
        </w:trPr>
        <w:tc>
          <w:tcPr>
            <w:tcW w:w="4423"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6B664A86"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335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E45D504"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535" w:type="dxa"/>
            <w:gridSpan w:val="2"/>
            <w:tcBorders>
              <w:top w:val="single" w:sz="4" w:space="0" w:color="000000"/>
              <w:left w:val="single" w:sz="4" w:space="0" w:color="000000"/>
              <w:bottom w:val="single" w:sz="4" w:space="0" w:color="000000"/>
            </w:tcBorders>
            <w:shd w:val="clear" w:color="auto" w:fill="A8D08D"/>
            <w:vAlign w:val="center"/>
          </w:tcPr>
          <w:p w14:paraId="6809C84D"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73477AB9" w14:textId="77777777">
        <w:trPr>
          <w:trHeight w:val="394"/>
        </w:trPr>
        <w:tc>
          <w:tcPr>
            <w:tcW w:w="4423"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63A6C41" w14:textId="77777777" w:rsidR="00542CA0" w:rsidRDefault="00542CA0">
            <w:pPr>
              <w:widowControl w:val="0"/>
            </w:pPr>
          </w:p>
        </w:tc>
        <w:tc>
          <w:tcPr>
            <w:tcW w:w="3358"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A57D89E" w14:textId="77777777" w:rsidR="00542CA0" w:rsidRDefault="00542CA0">
            <w:pPr>
              <w:widowControl w:val="0"/>
            </w:pPr>
          </w:p>
        </w:tc>
        <w:tc>
          <w:tcPr>
            <w:tcW w:w="3709" w:type="dxa"/>
            <w:tcBorders>
              <w:top w:val="single" w:sz="4" w:space="0" w:color="000000"/>
              <w:left w:val="single" w:sz="4" w:space="0" w:color="000000"/>
              <w:bottom w:val="single" w:sz="4" w:space="0" w:color="000000"/>
              <w:right w:val="single" w:sz="4" w:space="0" w:color="000000"/>
            </w:tcBorders>
            <w:shd w:val="clear" w:color="auto" w:fill="A8D08D"/>
          </w:tcPr>
          <w:p w14:paraId="171E31E4"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826" w:type="dxa"/>
            <w:tcBorders>
              <w:top w:val="single" w:sz="4" w:space="0" w:color="000000"/>
              <w:left w:val="single" w:sz="4" w:space="0" w:color="000000"/>
              <w:bottom w:val="single" w:sz="4" w:space="0" w:color="000000"/>
              <w:right w:val="single" w:sz="4" w:space="0" w:color="000000"/>
            </w:tcBorders>
            <w:shd w:val="clear" w:color="auto" w:fill="A8D08D"/>
          </w:tcPr>
          <w:p w14:paraId="7C6CC17B"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22E012C2" w14:textId="77777777">
        <w:trPr>
          <w:trHeight w:val="2012"/>
        </w:trPr>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183C12E8"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53ADFFF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5414440"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43E43AD1"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5B14F8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E449B3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903C7D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116D07C"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348FA2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A85011B" w14:textId="77777777" w:rsidR="006F14B7" w:rsidRDefault="006F14B7">
            <w:pPr>
              <w:pStyle w:val="BodyAAA"/>
              <w:widowControl w:val="0"/>
              <w:tabs>
                <w:tab w:val="left" w:pos="3060"/>
              </w:tabs>
              <w:rPr>
                <w:rFonts w:ascii="Times New Roman" w:hAnsi="Times New Roman"/>
                <w:sz w:val="18"/>
                <w:szCs w:val="18"/>
                <w:lang w:val="ru-RU"/>
              </w:rPr>
            </w:pPr>
          </w:p>
          <w:p w14:paraId="68681E88" w14:textId="77777777" w:rsidR="006F14B7" w:rsidRDefault="006F14B7">
            <w:pPr>
              <w:pStyle w:val="BodyAAA"/>
              <w:widowControl w:val="0"/>
              <w:tabs>
                <w:tab w:val="left" w:pos="3060"/>
              </w:tabs>
              <w:rPr>
                <w:rFonts w:ascii="Times New Roman" w:hAnsi="Times New Roman"/>
                <w:sz w:val="18"/>
                <w:szCs w:val="18"/>
                <w:lang w:val="ru-RU"/>
              </w:rPr>
            </w:pPr>
          </w:p>
          <w:p w14:paraId="42E69D1E" w14:textId="77777777" w:rsidR="006F14B7" w:rsidRDefault="006F14B7">
            <w:pPr>
              <w:pStyle w:val="BodyAAA"/>
              <w:widowControl w:val="0"/>
              <w:tabs>
                <w:tab w:val="left" w:pos="3060"/>
              </w:tabs>
              <w:rPr>
                <w:rFonts w:ascii="Times New Roman" w:hAnsi="Times New Roman"/>
                <w:sz w:val="18"/>
                <w:szCs w:val="18"/>
                <w:lang w:val="ru-RU"/>
              </w:rPr>
            </w:pPr>
          </w:p>
          <w:p w14:paraId="31B20449" w14:textId="367BB54A"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14:paraId="155B34FF" w14:textId="56AEC606" w:rsidR="00542CA0" w:rsidRDefault="00A46710">
            <w:pPr>
              <w:pStyle w:val="BodyCAAA"/>
              <w:widowControl w:val="0"/>
              <w:rPr>
                <w:sz w:val="18"/>
                <w:szCs w:val="18"/>
              </w:rPr>
            </w:pPr>
            <w:r>
              <w:rPr>
                <w:sz w:val="18"/>
                <w:szCs w:val="18"/>
              </w:rPr>
              <w:t xml:space="preserve">Раздео 30 – Министарство за рад, </w:t>
            </w:r>
            <w:r>
              <w:rPr>
                <w:sz w:val="18"/>
                <w:szCs w:val="18"/>
                <w:lang w:val="ru-RU"/>
              </w:rPr>
              <w:t>запошљавање</w:t>
            </w:r>
            <w:r>
              <w:rPr>
                <w:sz w:val="18"/>
                <w:szCs w:val="18"/>
              </w:rPr>
              <w:t xml:space="preserve">, борачка и социјална питања, </w:t>
            </w:r>
            <w:r w:rsidR="008F4AF8">
              <w:rPr>
                <w:sz w:val="18"/>
                <w:szCs w:val="18"/>
              </w:rPr>
              <w:t xml:space="preserve"> </w:t>
            </w:r>
            <w:r w:rsidR="008F4AF8">
              <w:rPr>
                <w:sz w:val="18"/>
                <w:szCs w:val="18"/>
                <w:lang w:val="sr-Cyrl-RS"/>
              </w:rPr>
              <w:t xml:space="preserve">Програм 0802 – Уређење  система рада и радно - правних односа, Програмска активност 0002 – Администрација и управљање,  </w:t>
            </w:r>
            <w:r>
              <w:rPr>
                <w:sz w:val="18"/>
                <w:szCs w:val="18"/>
                <w:lang w:val="ru-RU"/>
              </w:rPr>
              <w:t xml:space="preserve">Програм </w:t>
            </w:r>
            <w:r>
              <w:rPr>
                <w:sz w:val="18"/>
                <w:szCs w:val="18"/>
              </w:rPr>
              <w:t xml:space="preserve">0902 - </w:t>
            </w:r>
            <w:r>
              <w:rPr>
                <w:sz w:val="18"/>
                <w:szCs w:val="18"/>
                <w:lang w:val="ru-RU"/>
              </w:rPr>
              <w:t>Социјална заштита</w:t>
            </w:r>
            <w:r>
              <w:rPr>
                <w:sz w:val="18"/>
                <w:szCs w:val="18"/>
              </w:rPr>
              <w:t>, Програмска активност/Пројекат 0006 - Заштита положаја ОСИ</w:t>
            </w:r>
            <w:r>
              <w:rPr>
                <w:sz w:val="18"/>
                <w:szCs w:val="18"/>
                <w:lang w:val="ru-RU"/>
              </w:rPr>
              <w:t xml:space="preserve"> и </w:t>
            </w:r>
            <w:r>
              <w:rPr>
                <w:sz w:val="18"/>
                <w:szCs w:val="18"/>
                <w:u w:color="FF2600"/>
                <w:lang w:val="ru-RU"/>
              </w:rPr>
              <w:t xml:space="preserve">Програм </w:t>
            </w:r>
            <w:r>
              <w:rPr>
                <w:sz w:val="18"/>
                <w:szCs w:val="18"/>
                <w:u w:color="FF2600"/>
              </w:rPr>
              <w:t xml:space="preserve">0902 - </w:t>
            </w:r>
            <w:r>
              <w:rPr>
                <w:sz w:val="18"/>
                <w:szCs w:val="18"/>
                <w:u w:color="FF2600"/>
                <w:lang w:val="ru-RU"/>
              </w:rPr>
              <w:t>Социјална заштита</w:t>
            </w:r>
          </w:p>
          <w:p w14:paraId="670CD142" w14:textId="77777777" w:rsidR="00542CA0" w:rsidRDefault="00A46710">
            <w:pPr>
              <w:pStyle w:val="BodyC"/>
              <w:widowControl w:val="0"/>
              <w:tabs>
                <w:tab w:val="left" w:pos="3060"/>
              </w:tabs>
            </w:pPr>
            <w:r>
              <w:rPr>
                <w:sz w:val="18"/>
                <w:szCs w:val="18"/>
                <w:u w:color="FF2600"/>
              </w:rPr>
              <w:t xml:space="preserve">Програмска активност 0003 – </w:t>
            </w:r>
            <w:r>
              <w:rPr>
                <w:sz w:val="18"/>
                <w:szCs w:val="18"/>
                <w:u w:color="FF2600"/>
                <w:lang w:val="ru-RU"/>
              </w:rPr>
              <w:t>права корисника социјалне заштите</w:t>
            </w:r>
          </w:p>
        </w:tc>
        <w:tc>
          <w:tcPr>
            <w:tcW w:w="3709" w:type="dxa"/>
            <w:tcBorders>
              <w:top w:val="single" w:sz="4" w:space="0" w:color="000000"/>
              <w:left w:val="single" w:sz="4" w:space="0" w:color="000000"/>
              <w:bottom w:val="single" w:sz="4" w:space="0" w:color="000000"/>
              <w:right w:val="single" w:sz="4" w:space="0" w:color="000000"/>
            </w:tcBorders>
            <w:shd w:val="clear" w:color="auto" w:fill="auto"/>
          </w:tcPr>
          <w:p w14:paraId="71C4BAC6" w14:textId="77777777" w:rsidR="00542CA0" w:rsidRDefault="00A46710">
            <w:pPr>
              <w:pStyle w:val="BodyC"/>
              <w:widowControl w:val="0"/>
              <w:tabs>
                <w:tab w:val="left" w:pos="3060"/>
              </w:tabs>
            </w:pPr>
            <w:r>
              <w:rPr>
                <w:sz w:val="18"/>
                <w:szCs w:val="18"/>
                <w:lang w:val="ru-RU"/>
              </w:rPr>
              <w:t xml:space="preserve">Буџетирано у оквиру мере </w:t>
            </w:r>
            <w:r>
              <w:rPr>
                <w:sz w:val="18"/>
                <w:szCs w:val="18"/>
              </w:rPr>
              <w:t>1.1.3.</w:t>
            </w:r>
          </w:p>
        </w:tc>
        <w:tc>
          <w:tcPr>
            <w:tcW w:w="2826" w:type="dxa"/>
            <w:tcBorders>
              <w:top w:val="single" w:sz="4" w:space="0" w:color="000000"/>
              <w:left w:val="single" w:sz="4" w:space="0" w:color="000000"/>
              <w:bottom w:val="single" w:sz="4" w:space="0" w:color="000000"/>
              <w:right w:val="single" w:sz="4" w:space="0" w:color="000000"/>
            </w:tcBorders>
            <w:shd w:val="clear" w:color="auto" w:fill="auto"/>
          </w:tcPr>
          <w:p w14:paraId="233E2A0E" w14:textId="77777777" w:rsidR="00542CA0" w:rsidRDefault="00A46710">
            <w:pPr>
              <w:pStyle w:val="BodyC"/>
              <w:widowControl w:val="0"/>
              <w:tabs>
                <w:tab w:val="left" w:pos="3060"/>
              </w:tabs>
            </w:pPr>
            <w:r>
              <w:rPr>
                <w:sz w:val="18"/>
                <w:szCs w:val="18"/>
                <w:lang w:val="ru-RU"/>
              </w:rPr>
              <w:t xml:space="preserve">Буџетирано у оквиру мере </w:t>
            </w:r>
            <w:r>
              <w:rPr>
                <w:sz w:val="18"/>
                <w:szCs w:val="18"/>
              </w:rPr>
              <w:t>1.1.3.</w:t>
            </w:r>
          </w:p>
        </w:tc>
      </w:tr>
    </w:tbl>
    <w:p w14:paraId="093C74BF"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4C4B3EEC" w14:textId="77777777" w:rsidR="00542CA0" w:rsidRDefault="00542CA0">
      <w:pPr>
        <w:pStyle w:val="BodyAAA"/>
        <w:widowControl w:val="0"/>
        <w:tabs>
          <w:tab w:val="left" w:pos="3060"/>
        </w:tabs>
        <w:ind w:left="1759" w:hanging="1759"/>
        <w:rPr>
          <w:rFonts w:ascii="Times New Roman" w:eastAsia="Times New Roman" w:hAnsi="Times New Roman" w:cs="Times New Roman"/>
          <w:sz w:val="18"/>
          <w:szCs w:val="18"/>
        </w:rPr>
      </w:pPr>
    </w:p>
    <w:p w14:paraId="7DB9D31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011"/>
        <w:gridCol w:w="1334"/>
        <w:gridCol w:w="1519"/>
        <w:gridCol w:w="1604"/>
        <w:gridCol w:w="1978"/>
        <w:gridCol w:w="1468"/>
        <w:gridCol w:w="1671"/>
        <w:gridCol w:w="1732"/>
      </w:tblGrid>
      <w:tr w:rsidR="00542CA0" w14:paraId="38246602" w14:textId="77777777" w:rsidTr="007E490B">
        <w:trPr>
          <w:trHeight w:val="432"/>
        </w:trPr>
        <w:tc>
          <w:tcPr>
            <w:tcW w:w="301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CE37CF5"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E3DA2FD"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1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DA29189"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0B61581"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463BC73"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1413F4E"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FFF2CC"/>
          </w:tcPr>
          <w:p w14:paraId="3F26374D"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797467D9" w14:textId="77777777" w:rsidTr="007E490B">
        <w:trPr>
          <w:trHeight w:val="270"/>
        </w:trPr>
        <w:tc>
          <w:tcPr>
            <w:tcW w:w="301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76A2248" w14:textId="77777777" w:rsidR="00542CA0" w:rsidRDefault="00542CA0">
            <w:pPr>
              <w:widowControl w:val="0"/>
            </w:pPr>
          </w:p>
        </w:tc>
        <w:tc>
          <w:tcPr>
            <w:tcW w:w="13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DB20FE7" w14:textId="77777777" w:rsidR="00542CA0" w:rsidRDefault="00542CA0">
            <w:pPr>
              <w:widowControl w:val="0"/>
            </w:pPr>
          </w:p>
        </w:tc>
        <w:tc>
          <w:tcPr>
            <w:tcW w:w="151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318F266" w14:textId="77777777" w:rsidR="00542CA0" w:rsidRDefault="00542CA0">
            <w:pPr>
              <w:widowControl w:val="0"/>
            </w:pPr>
          </w:p>
        </w:tc>
        <w:tc>
          <w:tcPr>
            <w:tcW w:w="160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F181908" w14:textId="77777777" w:rsidR="00542CA0" w:rsidRDefault="00542CA0">
            <w:pPr>
              <w:widowControl w:val="0"/>
            </w:pPr>
          </w:p>
        </w:tc>
        <w:tc>
          <w:tcPr>
            <w:tcW w:w="197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A8529E9" w14:textId="77777777" w:rsidR="00542CA0" w:rsidRDefault="00542CA0">
            <w:pPr>
              <w:widowControl w:val="0"/>
            </w:pPr>
          </w:p>
        </w:tc>
        <w:tc>
          <w:tcPr>
            <w:tcW w:w="146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1A5BFF7" w14:textId="77777777" w:rsidR="00542CA0" w:rsidRDefault="00542CA0">
            <w:pPr>
              <w:widowControl w:val="0"/>
            </w:pPr>
          </w:p>
        </w:tc>
        <w:tc>
          <w:tcPr>
            <w:tcW w:w="1671" w:type="dxa"/>
            <w:tcBorders>
              <w:top w:val="single" w:sz="4" w:space="0" w:color="000000"/>
              <w:left w:val="single" w:sz="4" w:space="0" w:color="000000"/>
              <w:bottom w:val="single" w:sz="4" w:space="0" w:color="000000"/>
              <w:right w:val="single" w:sz="4" w:space="0" w:color="000000"/>
            </w:tcBorders>
            <w:shd w:val="clear" w:color="auto" w:fill="FFF2CC"/>
          </w:tcPr>
          <w:p w14:paraId="1EC224EC"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732" w:type="dxa"/>
            <w:tcBorders>
              <w:top w:val="single" w:sz="4" w:space="0" w:color="000000"/>
              <w:left w:val="single" w:sz="4" w:space="0" w:color="000000"/>
              <w:bottom w:val="single" w:sz="4" w:space="0" w:color="000000"/>
              <w:right w:val="single" w:sz="4" w:space="0" w:color="000000"/>
            </w:tcBorders>
            <w:shd w:val="clear" w:color="auto" w:fill="FFF2CC"/>
          </w:tcPr>
          <w:p w14:paraId="190F426F"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90624" w14:paraId="0C2A3174" w14:textId="77777777" w:rsidTr="007E490B">
        <w:trPr>
          <w:trHeight w:val="330"/>
        </w:trPr>
        <w:tc>
          <w:tcPr>
            <w:tcW w:w="3011"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1C0F3A3" w14:textId="77777777" w:rsidR="00590624" w:rsidRDefault="00590624" w:rsidP="00590624">
            <w:pPr>
              <w:pStyle w:val="BodyAAA"/>
              <w:widowControl w:val="0"/>
              <w:tabs>
                <w:tab w:val="left" w:pos="3060"/>
              </w:tabs>
            </w:pPr>
            <w:r>
              <w:rPr>
                <w:rFonts w:ascii="Times New Roman" w:hAnsi="Times New Roman"/>
                <w:sz w:val="18"/>
                <w:szCs w:val="18"/>
                <w:lang w:val="ru-RU"/>
              </w:rPr>
              <w:t xml:space="preserve">1.1.4.1. </w:t>
            </w:r>
            <w:r>
              <w:rPr>
                <w:rFonts w:ascii="Times New Roman" w:hAnsi="Times New Roman"/>
                <w:sz w:val="18"/>
                <w:szCs w:val="18"/>
                <w:u w:color="0433FF"/>
                <w:lang w:val="ru-RU"/>
              </w:rPr>
              <w:t>Едуковање и јачање капацитета ОЦД, а посебно организација ОСИ, које заговарају унапређење положаја ОСИ</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24F54CF" w14:textId="77777777" w:rsidR="00590624" w:rsidRDefault="00590624" w:rsidP="00590624">
            <w:pPr>
              <w:pStyle w:val="BodyDAAAA"/>
              <w:widowControl w:val="0"/>
              <w:tabs>
                <w:tab w:val="left" w:pos="3060"/>
              </w:tabs>
            </w:pPr>
            <w:r>
              <w:rPr>
                <w:sz w:val="18"/>
                <w:szCs w:val="18"/>
              </w:rPr>
              <w:t>МРЗБСП</w:t>
            </w:r>
          </w:p>
        </w:tc>
        <w:tc>
          <w:tcPr>
            <w:tcW w:w="151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8756391" w14:textId="77777777" w:rsidR="00590624" w:rsidRDefault="00590624" w:rsidP="00590624">
            <w:pPr>
              <w:pStyle w:val="BodyDAAAA"/>
              <w:widowControl w:val="0"/>
              <w:tabs>
                <w:tab w:val="left" w:pos="3060"/>
              </w:tabs>
            </w:pPr>
            <w:r>
              <w:rPr>
                <w:sz w:val="18"/>
                <w:szCs w:val="18"/>
                <w:lang w:val="ru-RU"/>
              </w:rPr>
              <w:t>Сви органи на нац, покр. и лок. нивоу</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05EEBEF"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48E234B" w14:textId="1FC43B7F"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6A797E66" w14:textId="7FFB8D0B" w:rsidR="00590624" w:rsidRDefault="00590624" w:rsidP="00590624">
            <w:pPr>
              <w:pStyle w:val="BodyD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1F30F42" w14:textId="77777777" w:rsidR="00590624" w:rsidRDefault="00590624" w:rsidP="00590624">
            <w:pPr>
              <w:pStyle w:val="BodyB"/>
              <w:widowControl w:val="0"/>
              <w:tabs>
                <w:tab w:val="left" w:pos="3060"/>
              </w:tabs>
            </w:pPr>
            <w:r>
              <w:rPr>
                <w:sz w:val="18"/>
                <w:szCs w:val="18"/>
              </w:rPr>
              <w:t>Извор 1</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749D28A5" w14:textId="77777777" w:rsidR="00590624" w:rsidRDefault="00590624" w:rsidP="00590624">
            <w:pPr>
              <w:widowControl w:val="0"/>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4C2D41B2" w14:textId="77777777" w:rsidR="00590624" w:rsidRDefault="00590624" w:rsidP="00590624">
            <w:pPr>
              <w:widowControl w:val="0"/>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7F3E17F6" w14:textId="77777777" w:rsidR="00590624" w:rsidRDefault="00590624" w:rsidP="00590624">
            <w:pPr>
              <w:widowControl w:val="0"/>
            </w:pPr>
          </w:p>
        </w:tc>
      </w:tr>
      <w:tr w:rsidR="00590624" w14:paraId="3F87C2CD" w14:textId="77777777" w:rsidTr="007E490B">
        <w:trPr>
          <w:trHeight w:val="893"/>
        </w:trPr>
        <w:tc>
          <w:tcPr>
            <w:tcW w:w="30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B7F6FF" w14:textId="77777777" w:rsidR="00590624" w:rsidRDefault="00590624" w:rsidP="00590624">
            <w:pPr>
              <w:widowControl w:val="0"/>
            </w:pPr>
          </w:p>
        </w:tc>
        <w:tc>
          <w:tcPr>
            <w:tcW w:w="133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8B75E5" w14:textId="77777777" w:rsidR="00590624" w:rsidRDefault="00590624" w:rsidP="00590624">
            <w:pPr>
              <w:widowControl w:val="0"/>
            </w:pPr>
          </w:p>
        </w:tc>
        <w:tc>
          <w:tcPr>
            <w:tcW w:w="15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6A330" w14:textId="77777777" w:rsidR="00590624" w:rsidRDefault="00590624" w:rsidP="00590624">
            <w:pPr>
              <w:widowControl w:val="0"/>
            </w:pPr>
          </w:p>
        </w:tc>
        <w:tc>
          <w:tcPr>
            <w:tcW w:w="16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F4FD7" w14:textId="77777777" w:rsidR="00590624" w:rsidRDefault="00590624" w:rsidP="00590624">
            <w:pPr>
              <w:widowControl w:val="0"/>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946B80E"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390FDFD5" w14:textId="77777777" w:rsidR="00590624" w:rsidRDefault="00590624" w:rsidP="00590624">
            <w:pPr>
              <w:pStyle w:val="BodyB"/>
              <w:widowControl w:val="0"/>
              <w:tabs>
                <w:tab w:val="left" w:pos="3060"/>
              </w:tabs>
            </w:pPr>
            <w:r>
              <w:rPr>
                <w:sz w:val="18"/>
                <w:szCs w:val="18"/>
                <w:lang w:val="ru-RU"/>
              </w:rPr>
              <w:t xml:space="preserve">Буџетирано у оквиру активности </w:t>
            </w:r>
            <w:r>
              <w:rPr>
                <w:sz w:val="18"/>
                <w:szCs w:val="18"/>
              </w:rPr>
              <w:t>1.1.3.1.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310AB3B0" w14:textId="25D2D101" w:rsidR="00590624" w:rsidRDefault="00590624" w:rsidP="00590624">
            <w:pPr>
              <w:pStyle w:val="BodyAAA"/>
              <w:widowControl w:val="0"/>
              <w:tabs>
                <w:tab w:val="left" w:pos="3060"/>
              </w:tabs>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29C4174" w14:textId="77777777" w:rsidR="00590624" w:rsidRDefault="00590624" w:rsidP="00590624">
            <w:pPr>
              <w:widowControl w:val="0"/>
            </w:pPr>
          </w:p>
        </w:tc>
      </w:tr>
      <w:tr w:rsidR="00590624" w14:paraId="469450AB" w14:textId="77777777" w:rsidTr="007E490B">
        <w:trPr>
          <w:trHeight w:val="3170"/>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56490D23" w14:textId="77777777" w:rsidR="00590624" w:rsidRDefault="00590624" w:rsidP="00590624">
            <w:pPr>
              <w:pStyle w:val="BodyDAAAA"/>
              <w:widowControl w:val="0"/>
              <w:tabs>
                <w:tab w:val="left" w:pos="3060"/>
              </w:tabs>
            </w:pPr>
            <w:r>
              <w:rPr>
                <w:sz w:val="18"/>
                <w:szCs w:val="18"/>
                <w:lang w:val="ru-RU"/>
              </w:rPr>
              <w:t>1.1.4.2. Реализација пројектног начина финансирања програма од јавног интереса које спроводе удружења ОСИ у различитим областима (култура, информисање, социјална заштита...), на свим нивоима</w:t>
            </w:r>
            <w:r>
              <w:rPr>
                <w:sz w:val="18"/>
                <w:szCs w:val="18"/>
              </w:rPr>
              <w:t xml:space="preserve"> (веза са </w:t>
            </w:r>
            <w:r>
              <w:rPr>
                <w:sz w:val="18"/>
                <w:szCs w:val="18"/>
                <w:u w:color="FF2600"/>
              </w:rPr>
              <w:t>1.1.1.3. и 1.1.2.3</w:t>
            </w:r>
            <w:r>
              <w:rPr>
                <w:sz w:val="18"/>
                <w:szCs w:val="18"/>
              </w:rPr>
              <w:t>)</w:t>
            </w:r>
            <w:r>
              <w:rPr>
                <w:sz w:val="18"/>
                <w:szCs w:val="18"/>
                <w:lang w:val="ru-RU"/>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4B89E050" w14:textId="77777777" w:rsidR="00590624" w:rsidRDefault="00590624" w:rsidP="00590624">
            <w:pPr>
              <w:pStyle w:val="BodyDAAAA"/>
              <w:widowControl w:val="0"/>
              <w:tabs>
                <w:tab w:val="left" w:pos="3060"/>
              </w:tabs>
            </w:pPr>
            <w:r>
              <w:rPr>
                <w:sz w:val="18"/>
                <w:szCs w:val="18"/>
              </w:rPr>
              <w:t>МРЗБСП</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036F4CC9" w14:textId="77777777" w:rsidR="00590624" w:rsidRDefault="00590624" w:rsidP="00590624">
            <w:pPr>
              <w:pStyle w:val="BodyDAAAA"/>
              <w:widowControl w:val="0"/>
              <w:tabs>
                <w:tab w:val="left" w:pos="3060"/>
              </w:tabs>
              <w:rPr>
                <w:sz w:val="18"/>
                <w:szCs w:val="18"/>
              </w:rPr>
            </w:pPr>
            <w:r>
              <w:rPr>
                <w:sz w:val="18"/>
                <w:szCs w:val="18"/>
                <w:u w:color="FF2600"/>
              </w:rPr>
              <w:t>Сва надлежна министарства</w:t>
            </w:r>
            <w:r>
              <w:rPr>
                <w:sz w:val="18"/>
                <w:szCs w:val="18"/>
              </w:rPr>
              <w:t xml:space="preserve">, </w:t>
            </w:r>
          </w:p>
          <w:p w14:paraId="5FE167D3" w14:textId="77777777" w:rsidR="00590624" w:rsidRDefault="00590624" w:rsidP="00590624">
            <w:pPr>
              <w:pStyle w:val="BodyDAAAA"/>
              <w:widowControl w:val="0"/>
              <w:tabs>
                <w:tab w:val="left" w:pos="3060"/>
              </w:tabs>
              <w:rPr>
                <w:sz w:val="18"/>
                <w:szCs w:val="18"/>
              </w:rPr>
            </w:pPr>
            <w:r>
              <w:rPr>
                <w:sz w:val="18"/>
                <w:szCs w:val="18"/>
              </w:rPr>
              <w:t>ЈЛС</w:t>
            </w:r>
          </w:p>
          <w:p w14:paraId="6558FB51" w14:textId="77777777" w:rsidR="00590624" w:rsidRDefault="00590624" w:rsidP="00590624">
            <w:pPr>
              <w:pStyle w:val="BodyDAAAAAA"/>
              <w:widowControl w:val="0"/>
              <w:tabs>
                <w:tab w:val="left" w:pos="3060"/>
              </w:tabs>
            </w:pPr>
            <w:r>
              <w:rPr>
                <w:sz w:val="18"/>
                <w:szCs w:val="18"/>
                <w:u w:color="0433FF"/>
              </w:rPr>
              <w:t>Организације ОСИ</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9D6814C"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52B3E90" w14:textId="0292A941"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21AE4152" w14:textId="47357BAD" w:rsidR="00590624" w:rsidRDefault="00590624" w:rsidP="00590624">
            <w:pPr>
              <w:pStyle w:val="BodyD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50CBA09"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4449BD8A" w14:textId="77777777" w:rsidR="00590624" w:rsidRDefault="00590624" w:rsidP="00590624">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5BF941E7" w14:textId="77777777" w:rsidR="00590624" w:rsidRDefault="00590624" w:rsidP="00590624">
            <w:pPr>
              <w:widowControl w:val="0"/>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046234E8" w14:textId="77777777" w:rsidR="00590624" w:rsidRDefault="00590624" w:rsidP="00590624">
            <w:pPr>
              <w:widowControl w:val="0"/>
            </w:pPr>
          </w:p>
        </w:tc>
      </w:tr>
      <w:tr w:rsidR="00590624" w14:paraId="711581CF" w14:textId="77777777" w:rsidTr="007E490B">
        <w:trPr>
          <w:trHeight w:val="3032"/>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42E7864A" w14:textId="77777777" w:rsidR="00590624" w:rsidRDefault="00590624" w:rsidP="00590624">
            <w:pPr>
              <w:pStyle w:val="BodyDAAAA"/>
              <w:widowControl w:val="0"/>
              <w:tabs>
                <w:tab w:val="left" w:pos="3060"/>
              </w:tabs>
            </w:pPr>
            <w:r>
              <w:rPr>
                <w:sz w:val="18"/>
                <w:szCs w:val="18"/>
                <w:lang w:val="ru-RU"/>
              </w:rPr>
              <w:t xml:space="preserve">1.1.4.3. </w:t>
            </w:r>
            <w:r>
              <w:rPr>
                <w:sz w:val="18"/>
                <w:szCs w:val="18"/>
              </w:rPr>
              <w:t>Јачање капацитета</w:t>
            </w:r>
            <w:r>
              <w:rPr>
                <w:sz w:val="18"/>
                <w:szCs w:val="18"/>
                <w:lang w:val="ru-RU"/>
              </w:rPr>
              <w:t xml:space="preserve"> Савета за ОСИ ради његовог укључивања у креирање и праћење политика везаних за унапређење положаја ОСИ, тако да Савет за ОСИ разматра питања друштвеног и економског положаја ОСИ и покреће иницијативе за унапређење њиховог положаја, </w:t>
            </w:r>
            <w:r>
              <w:rPr>
                <w:sz w:val="18"/>
                <w:szCs w:val="18"/>
                <w:u w:color="0433FF"/>
                <w:lang w:val="ru-RU"/>
              </w:rPr>
              <w:t>што обухвата и веће укључивање представника удружења ОСИ у рад овог Савета и представника организација цивилног друштва које се баве унапређењем права особа са инвалидитетом</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47179A60" w14:textId="77777777" w:rsidR="00590624" w:rsidRDefault="00590624" w:rsidP="00590624">
            <w:pPr>
              <w:pStyle w:val="BodyDAAAA"/>
              <w:widowControl w:val="0"/>
              <w:tabs>
                <w:tab w:val="left" w:pos="3060"/>
              </w:tabs>
            </w:pPr>
            <w:r>
              <w:rPr>
                <w:sz w:val="18"/>
                <w:szCs w:val="18"/>
              </w:rPr>
              <w:t>МРЗБСП</w:t>
            </w:r>
          </w:p>
        </w:tc>
        <w:tc>
          <w:tcPr>
            <w:tcW w:w="1519" w:type="dxa"/>
            <w:tcBorders>
              <w:top w:val="single" w:sz="4" w:space="0" w:color="000000"/>
              <w:left w:val="single" w:sz="4" w:space="0" w:color="000000"/>
              <w:bottom w:val="single" w:sz="4" w:space="0" w:color="000000"/>
              <w:right w:val="single" w:sz="4" w:space="0" w:color="000000"/>
            </w:tcBorders>
            <w:shd w:val="clear" w:color="auto" w:fill="FFFFFF"/>
          </w:tcPr>
          <w:p w14:paraId="6F8A3861" w14:textId="77777777" w:rsidR="00590624" w:rsidRDefault="00590624" w:rsidP="00590624">
            <w:pPr>
              <w:pStyle w:val="BodyDAAAA"/>
              <w:widowControl w:val="0"/>
              <w:tabs>
                <w:tab w:val="left" w:pos="3060"/>
              </w:tabs>
              <w:rPr>
                <w:sz w:val="18"/>
                <w:szCs w:val="18"/>
                <w:u w:color="0433FF"/>
              </w:rPr>
            </w:pPr>
            <w:r>
              <w:rPr>
                <w:sz w:val="18"/>
                <w:szCs w:val="18"/>
                <w:u w:color="FF2600"/>
              </w:rPr>
              <w:t xml:space="preserve">Сва надлежна министарства, </w:t>
            </w:r>
            <w:r>
              <w:rPr>
                <w:sz w:val="18"/>
                <w:szCs w:val="18"/>
                <w:u w:color="0433FF"/>
              </w:rPr>
              <w:t xml:space="preserve">Организације ОСИ, </w:t>
            </w:r>
          </w:p>
          <w:p w14:paraId="24A1C379" w14:textId="77777777" w:rsidR="00590624" w:rsidRDefault="00590624" w:rsidP="00590624">
            <w:pPr>
              <w:pStyle w:val="BodyDAAAA"/>
              <w:widowControl w:val="0"/>
              <w:tabs>
                <w:tab w:val="left" w:pos="3060"/>
              </w:tabs>
            </w:pPr>
            <w:r>
              <w:rPr>
                <w:sz w:val="18"/>
                <w:szCs w:val="18"/>
                <w:u w:color="0433FF"/>
              </w:rPr>
              <w:t>организације цивилног друштва које се баве унапређењем права особа са инвалидитетом</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641A0454"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5524E3C1" w14:textId="26F5040B"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6CD4B187" w14:textId="05B0A0EB" w:rsidR="00590624" w:rsidRDefault="00590624" w:rsidP="00590624">
            <w:pPr>
              <w:pStyle w:val="BodyD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6AB6734"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7A54CF63" w14:textId="082F37E6" w:rsidR="00590624" w:rsidRDefault="00590624" w:rsidP="00590624">
            <w:pPr>
              <w:pStyle w:val="BodyAAA"/>
              <w:widowControl w:val="0"/>
              <w:tabs>
                <w:tab w:val="left" w:pos="3060"/>
              </w:tabs>
              <w:rPr>
                <w:sz w:val="18"/>
                <w:szCs w:val="18"/>
              </w:rPr>
            </w:pPr>
            <w:r w:rsidRPr="005C2502">
              <w:rPr>
                <w:rFonts w:ascii="Times New Roman" w:hAnsi="Times New Roman" w:cs="Times New Roman"/>
                <w:sz w:val="18"/>
                <w:szCs w:val="18"/>
                <w:lang w:val="ru-RU"/>
              </w:rPr>
              <w:t xml:space="preserve">Буџетирано у оквиру активности </w:t>
            </w:r>
            <w:r w:rsidRPr="005C2502">
              <w:rPr>
                <w:rFonts w:ascii="Times New Roman" w:hAnsi="Times New Roman" w:cs="Times New Roman"/>
                <w:sz w:val="18"/>
                <w:szCs w:val="18"/>
              </w:rPr>
              <w:t>1.1.3.</w:t>
            </w:r>
            <w:r>
              <w:rPr>
                <w:sz w:val="18"/>
                <w:szCs w:val="18"/>
              </w:rPr>
              <w:t>1.</w:t>
            </w:r>
          </w:p>
          <w:p w14:paraId="68A303BD" w14:textId="628ABD59" w:rsidR="00590624" w:rsidRDefault="00590624" w:rsidP="00590624">
            <w:pPr>
              <w:pStyle w:val="BodyAAA"/>
              <w:widowControl w:val="0"/>
              <w:tabs>
                <w:tab w:val="left" w:pos="3060"/>
              </w:tabs>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50D35F4C" w14:textId="77777777" w:rsidR="00590624" w:rsidRDefault="00590624" w:rsidP="00590624">
            <w:pPr>
              <w:widowControl w:val="0"/>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57FBC731" w14:textId="77777777" w:rsidR="00590624" w:rsidRDefault="00590624" w:rsidP="00590624">
            <w:pPr>
              <w:widowControl w:val="0"/>
            </w:pPr>
          </w:p>
        </w:tc>
      </w:tr>
      <w:tr w:rsidR="00590624" w14:paraId="4EAA6FB4" w14:textId="77777777" w:rsidTr="007E490B">
        <w:trPr>
          <w:trHeight w:val="3032"/>
        </w:trPr>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6121C853" w14:textId="77777777" w:rsidR="00590624" w:rsidRDefault="00590624" w:rsidP="00590624">
            <w:pPr>
              <w:pStyle w:val="BodyDAAAA"/>
              <w:widowControl w:val="0"/>
              <w:tabs>
                <w:tab w:val="left" w:pos="3060"/>
              </w:tabs>
            </w:pPr>
            <w:r>
              <w:rPr>
                <w:sz w:val="18"/>
                <w:szCs w:val="18"/>
                <w:lang w:val="ru-RU"/>
              </w:rPr>
              <w:t>1.1.4.4. Развој система адекватне мултидисципл. подршке ОСИ у ЈЛС формирањем савета за ОСИ на локалном нивоу или сагледавањем проблема ОСИ у оквиру постојећих тела на локалном нивоу, ради сачињавања планова за укључивање ОСИ и њихових удружења у живот локалне заједнице, уз укључивање ОСИ у израду планова и рад тела на локалном нивоу и представника локалних организација цивилног друштва које се баве унапређењем права особа са инвалидитетом</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680F082B" w14:textId="77777777" w:rsidR="00590624" w:rsidRDefault="00590624" w:rsidP="00590624">
            <w:pPr>
              <w:pStyle w:val="BodyDAAAA"/>
              <w:widowControl w:val="0"/>
              <w:tabs>
                <w:tab w:val="left" w:pos="3060"/>
              </w:tabs>
            </w:pPr>
            <w:r>
              <w:rPr>
                <w:sz w:val="18"/>
                <w:szCs w:val="18"/>
                <w:u w:color="FF2600"/>
              </w:rPr>
              <w:t>МРЗБСП</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23B948AB" w14:textId="77777777" w:rsidR="00590624" w:rsidRDefault="00590624" w:rsidP="00590624">
            <w:pPr>
              <w:pStyle w:val="BodyDAAAA"/>
              <w:widowControl w:val="0"/>
              <w:tabs>
                <w:tab w:val="left" w:pos="3060"/>
              </w:tabs>
              <w:rPr>
                <w:sz w:val="18"/>
                <w:szCs w:val="18"/>
                <w:u w:color="FF2600"/>
              </w:rPr>
            </w:pPr>
            <w:r>
              <w:rPr>
                <w:sz w:val="18"/>
                <w:szCs w:val="18"/>
                <w:u w:color="FF2600"/>
              </w:rPr>
              <w:t>ЈЛС,</w:t>
            </w:r>
          </w:p>
          <w:p w14:paraId="162582F1" w14:textId="77777777" w:rsidR="00590624" w:rsidRDefault="00590624" w:rsidP="00590624">
            <w:pPr>
              <w:pStyle w:val="BodyDAAAA"/>
              <w:widowControl w:val="0"/>
              <w:tabs>
                <w:tab w:val="left" w:pos="3060"/>
              </w:tabs>
            </w:pPr>
            <w:r>
              <w:rPr>
                <w:sz w:val="18"/>
                <w:szCs w:val="18"/>
                <w:u w:color="FF2600"/>
              </w:rPr>
              <w:t>особе са инвалидитетом, локалне организације особа са инвалидитетом и локалне организације цивилног друштва које се баве унапређењем права особа са инвалидитетом</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14:paraId="38AE5031"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124734C1" w14:textId="0BB37506"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81D2195" w14:textId="4A79AB52" w:rsidR="00590624" w:rsidRDefault="00590624" w:rsidP="00590624">
            <w:pPr>
              <w:pStyle w:val="BodyDAAAA"/>
              <w:widowControl w:val="0"/>
              <w:tabs>
                <w:tab w:val="left" w:pos="3060"/>
              </w:tabs>
            </w:pP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09E1649"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6ADB37C4" w14:textId="77777777" w:rsidR="00590624" w:rsidRDefault="00590624" w:rsidP="00590624">
            <w:pPr>
              <w:pStyle w:val="BodyAAA"/>
              <w:widowControl w:val="0"/>
              <w:rPr>
                <w:rFonts w:ascii="Times New Roman" w:eastAsia="Times New Roman" w:hAnsi="Times New Roman" w:cs="Times New Roman"/>
                <w:sz w:val="18"/>
                <w:szCs w:val="18"/>
              </w:rPr>
            </w:pPr>
          </w:p>
          <w:p w14:paraId="66671F35" w14:textId="77777777" w:rsidR="00590624" w:rsidRDefault="00590624" w:rsidP="00590624">
            <w:pPr>
              <w:pStyle w:val="BodyAAA"/>
              <w:widowControl w:val="0"/>
              <w:tabs>
                <w:tab w:val="left" w:pos="3060"/>
              </w:tabs>
              <w:rPr>
                <w:rFonts w:ascii="Times New Roman" w:hAnsi="Times New Roman" w:cs="Times New Roman"/>
                <w:sz w:val="18"/>
                <w:szCs w:val="18"/>
              </w:rPr>
            </w:pPr>
            <w:r w:rsidRPr="005C2502">
              <w:rPr>
                <w:rFonts w:ascii="Times New Roman" w:hAnsi="Times New Roman" w:cs="Times New Roman"/>
                <w:sz w:val="18"/>
                <w:szCs w:val="18"/>
                <w:lang w:val="ru-RU"/>
              </w:rPr>
              <w:t xml:space="preserve">Буџетирано у оквиру активности </w:t>
            </w:r>
            <w:r w:rsidRPr="005C2502">
              <w:rPr>
                <w:rFonts w:ascii="Times New Roman" w:hAnsi="Times New Roman" w:cs="Times New Roman"/>
                <w:sz w:val="18"/>
                <w:szCs w:val="18"/>
              </w:rPr>
              <w:t>1.1.3.1</w:t>
            </w:r>
            <w:r>
              <w:rPr>
                <w:rFonts w:ascii="Times New Roman" w:hAnsi="Times New Roman" w:cs="Times New Roman"/>
                <w:sz w:val="18"/>
                <w:szCs w:val="18"/>
              </w:rPr>
              <w:t>.</w:t>
            </w:r>
          </w:p>
          <w:p w14:paraId="76F75A7A" w14:textId="267EBB09" w:rsidR="00590624" w:rsidRDefault="00590624" w:rsidP="00590624">
            <w:pPr>
              <w:pStyle w:val="BodyAAA"/>
              <w:widowControl w:val="0"/>
              <w:tabs>
                <w:tab w:val="left" w:pos="3060"/>
              </w:tabs>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14:paraId="0A56F954" w14:textId="77777777" w:rsidR="00590624" w:rsidRDefault="00590624" w:rsidP="00590624">
            <w:pPr>
              <w:widowControl w:val="0"/>
            </w:pPr>
          </w:p>
        </w:tc>
        <w:tc>
          <w:tcPr>
            <w:tcW w:w="1732" w:type="dxa"/>
            <w:tcBorders>
              <w:top w:val="single" w:sz="4" w:space="0" w:color="000000"/>
              <w:left w:val="single" w:sz="4" w:space="0" w:color="000000"/>
              <w:bottom w:val="single" w:sz="4" w:space="0" w:color="000000"/>
              <w:right w:val="single" w:sz="4" w:space="0" w:color="000000"/>
            </w:tcBorders>
            <w:shd w:val="clear" w:color="auto" w:fill="auto"/>
          </w:tcPr>
          <w:p w14:paraId="45A7BA7F" w14:textId="77777777" w:rsidR="00590624" w:rsidRDefault="00590624" w:rsidP="00590624">
            <w:pPr>
              <w:widowControl w:val="0"/>
            </w:pPr>
          </w:p>
        </w:tc>
      </w:tr>
    </w:tbl>
    <w:p w14:paraId="1E590F50" w14:textId="77777777" w:rsidR="00542CA0" w:rsidRDefault="00542CA0">
      <w:pPr>
        <w:pStyle w:val="BodyAAA"/>
        <w:widowControl w:val="0"/>
        <w:tabs>
          <w:tab w:val="left" w:pos="3060"/>
        </w:tabs>
        <w:ind w:left="2965" w:hanging="2965"/>
        <w:rPr>
          <w:rFonts w:ascii="Times New Roman" w:eastAsia="Times New Roman" w:hAnsi="Times New Roman" w:cs="Times New Roman"/>
          <w:sz w:val="18"/>
          <w:szCs w:val="18"/>
          <w:lang w:val="ru-RU"/>
        </w:rPr>
      </w:pPr>
    </w:p>
    <w:p w14:paraId="59AD4135" w14:textId="77777777" w:rsidR="00542CA0" w:rsidRDefault="00542CA0">
      <w:pPr>
        <w:pStyle w:val="BodyAAA"/>
        <w:widowControl w:val="0"/>
        <w:tabs>
          <w:tab w:val="left" w:pos="3060"/>
        </w:tabs>
        <w:ind w:left="2857" w:hanging="2857"/>
        <w:rPr>
          <w:rFonts w:ascii="Times New Roman" w:eastAsia="Times New Roman" w:hAnsi="Times New Roman" w:cs="Times New Roman"/>
          <w:sz w:val="18"/>
          <w:szCs w:val="18"/>
          <w:lang w:val="ru-RU"/>
        </w:rPr>
      </w:pPr>
    </w:p>
    <w:p w14:paraId="66AB8397" w14:textId="77777777" w:rsidR="00542CA0" w:rsidRDefault="00542CA0">
      <w:pPr>
        <w:pStyle w:val="BodyAAA"/>
        <w:widowControl w:val="0"/>
        <w:tabs>
          <w:tab w:val="left" w:pos="3060"/>
        </w:tabs>
        <w:ind w:left="2749" w:hanging="2749"/>
        <w:rPr>
          <w:rFonts w:ascii="Times New Roman" w:eastAsia="Times New Roman" w:hAnsi="Times New Roman" w:cs="Times New Roman"/>
          <w:sz w:val="18"/>
          <w:szCs w:val="18"/>
          <w:lang w:val="ru-RU"/>
        </w:rPr>
      </w:pPr>
    </w:p>
    <w:p w14:paraId="5CE422ED" w14:textId="77777777" w:rsidR="00542CA0" w:rsidRDefault="00542CA0">
      <w:pPr>
        <w:pStyle w:val="BodyAAA"/>
        <w:widowControl w:val="0"/>
        <w:tabs>
          <w:tab w:val="left" w:pos="3060"/>
        </w:tabs>
        <w:ind w:left="2749" w:hanging="2749"/>
        <w:rPr>
          <w:rFonts w:ascii="Times New Roman" w:eastAsia="Times New Roman" w:hAnsi="Times New Roman" w:cs="Times New Roman"/>
          <w:sz w:val="18"/>
          <w:szCs w:val="18"/>
          <w:lang w:val="ru-RU"/>
        </w:rPr>
      </w:pPr>
    </w:p>
    <w:p w14:paraId="371CCD98" w14:textId="77777777" w:rsidR="00542CA0" w:rsidRDefault="00542CA0">
      <w:pPr>
        <w:pStyle w:val="BodyAAA"/>
        <w:widowControl w:val="0"/>
        <w:tabs>
          <w:tab w:val="left" w:pos="3060"/>
        </w:tabs>
        <w:ind w:left="2749" w:hanging="2749"/>
        <w:rPr>
          <w:rFonts w:ascii="Times New Roman" w:eastAsia="Times New Roman" w:hAnsi="Times New Roman" w:cs="Times New Roman"/>
          <w:sz w:val="18"/>
          <w:szCs w:val="18"/>
          <w:lang w:val="ru-RU"/>
        </w:rPr>
      </w:pPr>
    </w:p>
    <w:p w14:paraId="6707FE7B" w14:textId="77777777" w:rsidR="00542CA0" w:rsidRDefault="00542CA0">
      <w:pPr>
        <w:pStyle w:val="BodyAAA"/>
        <w:widowControl w:val="0"/>
        <w:tabs>
          <w:tab w:val="left" w:pos="3060"/>
        </w:tabs>
        <w:ind w:left="2749" w:hanging="2749"/>
        <w:rPr>
          <w:rFonts w:ascii="Times New Roman" w:eastAsia="Times New Roman" w:hAnsi="Times New Roman" w:cs="Times New Roman"/>
          <w:sz w:val="18"/>
          <w:szCs w:val="18"/>
          <w:lang w:val="ru-RU"/>
        </w:rPr>
      </w:pPr>
    </w:p>
    <w:p w14:paraId="38BAB2B7" w14:textId="77777777" w:rsidR="00542CA0" w:rsidRDefault="00542CA0">
      <w:pPr>
        <w:pStyle w:val="BodyAAA"/>
        <w:widowControl w:val="0"/>
        <w:tabs>
          <w:tab w:val="left" w:pos="3060"/>
        </w:tabs>
        <w:ind w:left="2749" w:hanging="2749"/>
        <w:rPr>
          <w:rFonts w:ascii="Times New Roman" w:eastAsia="Times New Roman" w:hAnsi="Times New Roman" w:cs="Times New Roman"/>
          <w:sz w:val="18"/>
          <w:szCs w:val="18"/>
          <w:lang w:val="ru-RU"/>
        </w:rPr>
      </w:pPr>
    </w:p>
    <w:p w14:paraId="6D66DDE2" w14:textId="77777777" w:rsidR="00542CA0" w:rsidRDefault="00542CA0">
      <w:pPr>
        <w:pStyle w:val="BodyAAA"/>
        <w:widowControl w:val="0"/>
        <w:tabs>
          <w:tab w:val="left" w:pos="3060"/>
        </w:tabs>
        <w:ind w:left="2749" w:hanging="2749"/>
        <w:rPr>
          <w:rFonts w:ascii="Times New Roman" w:eastAsia="Times New Roman" w:hAnsi="Times New Roman" w:cs="Times New Roman"/>
          <w:sz w:val="18"/>
          <w:szCs w:val="18"/>
          <w:lang w:val="ru-RU"/>
        </w:rPr>
      </w:pPr>
    </w:p>
    <w:p w14:paraId="1E5B2B47" w14:textId="77777777" w:rsidR="00542CA0" w:rsidRDefault="00542CA0">
      <w:pPr>
        <w:pStyle w:val="BodyAAA"/>
        <w:widowControl w:val="0"/>
        <w:tabs>
          <w:tab w:val="left" w:pos="3060"/>
        </w:tabs>
        <w:ind w:left="2749" w:hanging="2749"/>
        <w:rPr>
          <w:rFonts w:ascii="Times New Roman" w:eastAsia="Times New Roman" w:hAnsi="Times New Roman" w:cs="Times New Roman"/>
          <w:sz w:val="18"/>
          <w:szCs w:val="18"/>
          <w:lang w:val="ru-RU"/>
        </w:rPr>
      </w:pPr>
    </w:p>
    <w:p w14:paraId="2A980628" w14:textId="77777777" w:rsidR="00542CA0" w:rsidRDefault="00542CA0">
      <w:pPr>
        <w:pStyle w:val="BodyAAA"/>
        <w:widowControl w:val="0"/>
        <w:tabs>
          <w:tab w:val="left" w:pos="3060"/>
        </w:tabs>
        <w:ind w:left="2641" w:hanging="2641"/>
        <w:rPr>
          <w:rFonts w:ascii="Times New Roman" w:eastAsia="Times New Roman" w:hAnsi="Times New Roman" w:cs="Times New Roman"/>
          <w:sz w:val="18"/>
          <w:szCs w:val="18"/>
          <w:lang w:val="ru-RU"/>
        </w:rPr>
      </w:pPr>
    </w:p>
    <w:p w14:paraId="2530EB53" w14:textId="77777777" w:rsidR="00542CA0" w:rsidRDefault="00A46710">
      <w:pPr>
        <w:pStyle w:val="BodyC"/>
      </w:pPr>
      <w:r>
        <w:br w:type="page"/>
      </w:r>
    </w:p>
    <w:p w14:paraId="60C08ADE" w14:textId="77777777" w:rsidR="00542CA0" w:rsidRDefault="00542CA0">
      <w:pPr>
        <w:pStyle w:val="BodyAAA"/>
        <w:widowControl w:val="0"/>
        <w:tabs>
          <w:tab w:val="left" w:pos="3060"/>
        </w:tabs>
        <w:ind w:left="2533" w:hanging="2533"/>
        <w:rPr>
          <w:rFonts w:ascii="Times New Roman" w:eastAsia="Times New Roman" w:hAnsi="Times New Roman" w:cs="Times New Roman"/>
          <w:sz w:val="18"/>
          <w:szCs w:val="18"/>
          <w:lang w:val="ru-RU"/>
        </w:rPr>
      </w:pPr>
    </w:p>
    <w:p w14:paraId="559C5DEF" w14:textId="77777777" w:rsidR="00542CA0" w:rsidRDefault="00542CA0">
      <w:pPr>
        <w:pStyle w:val="BodyAAA"/>
        <w:widowControl w:val="0"/>
        <w:tabs>
          <w:tab w:val="left" w:pos="3060"/>
        </w:tabs>
        <w:spacing w:line="120" w:lineRule="auto"/>
        <w:rPr>
          <w:rFonts w:ascii="Times New Roman" w:eastAsia="Times New Roman" w:hAnsi="Times New Roman" w:cs="Times New Roman"/>
          <w:sz w:val="18"/>
          <w:szCs w:val="18"/>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4399"/>
        <w:gridCol w:w="1884"/>
        <w:gridCol w:w="2257"/>
        <w:gridCol w:w="1424"/>
        <w:gridCol w:w="2057"/>
        <w:gridCol w:w="1829"/>
      </w:tblGrid>
      <w:tr w:rsidR="00542CA0" w14:paraId="417B070D" w14:textId="77777777">
        <w:trPr>
          <w:trHeight w:val="59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6ACC7A41"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1.1.5: Подизање степена информисаности јавности о правима особа са инвалидитетом и баријерама са којима се суочавају у остваривању права и унапређивање позитиве слике о особама са инвалидитетом као титуларима свих људских права.</w:t>
            </w:r>
          </w:p>
        </w:tc>
      </w:tr>
      <w:tr w:rsidR="00542CA0" w14:paraId="71DEFEBD" w14:textId="77777777">
        <w:trPr>
          <w:trHeight w:val="87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27CA45E1"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Институција надлежна за спровођење мере: Министарство за рад, запошљавање, борачка и социјална питања</w:t>
            </w:r>
          </w:p>
          <w:p w14:paraId="15E79F82" w14:textId="77777777" w:rsidR="00542CA0" w:rsidRDefault="00A46710">
            <w:pPr>
              <w:pStyle w:val="BodyAAA"/>
              <w:widowControl w:val="0"/>
              <w:tabs>
                <w:tab w:val="left" w:pos="3060"/>
              </w:tabs>
            </w:pPr>
            <w:r>
              <w:rPr>
                <w:rFonts w:ascii="Times New Roman" w:hAnsi="Times New Roman"/>
                <w:sz w:val="18"/>
                <w:szCs w:val="18"/>
                <w:lang w:val="ru-RU"/>
              </w:rPr>
              <w:t>Институција учесник у спровођењу мере: Министарство информисања</w:t>
            </w:r>
            <w:r>
              <w:rPr>
                <w:rFonts w:ascii="Times New Roman" w:hAnsi="Times New Roman"/>
                <w:sz w:val="18"/>
                <w:szCs w:val="18"/>
              </w:rPr>
              <w:t xml:space="preserve"> и телекомуникација</w:t>
            </w:r>
            <w:r>
              <w:rPr>
                <w:rFonts w:ascii="Times New Roman" w:hAnsi="Times New Roman"/>
                <w:sz w:val="18"/>
                <w:szCs w:val="18"/>
                <w:lang w:val="ru-RU"/>
              </w:rPr>
              <w:t>; Министарство државне управе и локалне самоуправе</w:t>
            </w:r>
          </w:p>
        </w:tc>
      </w:tr>
      <w:tr w:rsidR="00542CA0" w14:paraId="237A302E" w14:textId="77777777">
        <w:trPr>
          <w:trHeight w:val="446"/>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12DF8190" w14:textId="7111F867"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w:t>
            </w:r>
            <w:r>
              <w:rPr>
                <w:rFonts w:ascii="Times New Roman" w:hAnsi="Times New Roman"/>
                <w:sz w:val="18"/>
                <w:szCs w:val="18"/>
              </w:rPr>
              <w:tab/>
              <w:t>2023. и 2024.</w:t>
            </w:r>
          </w:p>
        </w:tc>
      </w:tr>
      <w:tr w:rsidR="00542CA0" w14:paraId="3C6970DB" w14:textId="77777777">
        <w:trPr>
          <w:trHeight w:val="446"/>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21971766" w14:textId="77777777" w:rsidR="00542CA0" w:rsidRDefault="00A46710">
            <w:pPr>
              <w:pStyle w:val="BodyBA"/>
              <w:widowControl w:val="0"/>
              <w:tabs>
                <w:tab w:val="left" w:pos="3060"/>
              </w:tabs>
            </w:pPr>
            <w:r>
              <w:rPr>
                <w:sz w:val="18"/>
                <w:szCs w:val="18"/>
                <w:u w:color="FF2600"/>
              </w:rPr>
              <w:t>Врста мере: ИЕ</w:t>
            </w:r>
          </w:p>
        </w:tc>
      </w:tr>
      <w:tr w:rsidR="00542CA0" w14:paraId="7749A391" w14:textId="77777777">
        <w:trPr>
          <w:trHeight w:val="692"/>
        </w:trPr>
        <w:tc>
          <w:tcPr>
            <w:tcW w:w="4398" w:type="dxa"/>
            <w:tcBorders>
              <w:top w:val="single" w:sz="4" w:space="0" w:color="000000"/>
              <w:left w:val="single" w:sz="4" w:space="0" w:color="000000"/>
              <w:bottom w:val="single" w:sz="4" w:space="0" w:color="000000"/>
              <w:right w:val="single" w:sz="4" w:space="0" w:color="000000"/>
            </w:tcBorders>
            <w:shd w:val="clear" w:color="auto" w:fill="D9D9D9"/>
          </w:tcPr>
          <w:p w14:paraId="341B625E"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884" w:type="dxa"/>
            <w:tcBorders>
              <w:top w:val="single" w:sz="4" w:space="0" w:color="000000"/>
              <w:left w:val="single" w:sz="4" w:space="0" w:color="000000"/>
              <w:bottom w:val="single" w:sz="4" w:space="0" w:color="000000"/>
              <w:right w:val="single" w:sz="4" w:space="0" w:color="000000"/>
            </w:tcBorders>
            <w:shd w:val="clear" w:color="auto" w:fill="D9D9D9"/>
          </w:tcPr>
          <w:p w14:paraId="19997DB4"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257" w:type="dxa"/>
            <w:tcBorders>
              <w:top w:val="single" w:sz="4" w:space="0" w:color="000000"/>
              <w:left w:val="single" w:sz="4" w:space="0" w:color="000000"/>
              <w:bottom w:val="single" w:sz="4" w:space="0" w:color="000000"/>
              <w:right w:val="single" w:sz="4" w:space="0" w:color="000000"/>
            </w:tcBorders>
            <w:shd w:val="clear" w:color="auto" w:fill="D9D9D9"/>
          </w:tcPr>
          <w:p w14:paraId="307815CB"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424" w:type="dxa"/>
            <w:tcBorders>
              <w:top w:val="single" w:sz="4" w:space="0" w:color="000000"/>
              <w:left w:val="single" w:sz="4" w:space="0" w:color="000000"/>
              <w:bottom w:val="single" w:sz="4" w:space="0" w:color="000000"/>
              <w:right w:val="single" w:sz="4" w:space="0" w:color="000000"/>
            </w:tcBorders>
            <w:shd w:val="clear" w:color="auto" w:fill="D9D9D9"/>
          </w:tcPr>
          <w:p w14:paraId="09E8D774"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cPr>
          <w:p w14:paraId="449E344A"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cPr>
          <w:p w14:paraId="0448C8BD"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7563FF18" w14:textId="77777777">
        <w:trPr>
          <w:trHeight w:val="919"/>
        </w:trPr>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F14F89F" w14:textId="77777777" w:rsidR="00542CA0" w:rsidRDefault="00A46710">
            <w:pPr>
              <w:pStyle w:val="Default"/>
              <w:widowControl w:val="0"/>
              <w:tabs>
                <w:tab w:val="left" w:pos="3060"/>
              </w:tabs>
              <w:spacing w:line="276" w:lineRule="auto"/>
            </w:pPr>
            <w:r>
              <w:rPr>
                <w:sz w:val="18"/>
                <w:szCs w:val="18"/>
                <w:lang w:val="ru-RU"/>
              </w:rPr>
              <w:t>Број и врста манифестација подржаних средствима из јавних прихода које промовишу самостални живот ОСИ, на свим нивоима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4292CAD9"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147CAD91"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E1B5923" w14:textId="77777777" w:rsidR="00542CA0" w:rsidRDefault="00A46710">
            <w:pPr>
              <w:pStyle w:val="BodyDAAAAAAAAA"/>
              <w:widowControl w:val="0"/>
              <w:tabs>
                <w:tab w:val="left" w:pos="3060"/>
              </w:tabs>
            </w:pPr>
            <w:r>
              <w:rPr>
                <w:sz w:val="18"/>
                <w:szCs w:val="18"/>
              </w:rPr>
              <w:t xml:space="preserve">2021.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4A3755CD" w14:textId="77777777" w:rsidR="00542CA0" w:rsidRDefault="00A46710">
            <w:pPr>
              <w:pStyle w:val="BodyDA"/>
              <w:widowControl w:val="0"/>
              <w:tabs>
                <w:tab w:val="left" w:pos="3060"/>
              </w:tabs>
            </w:pPr>
            <w:r>
              <w:rPr>
                <w:sz w:val="18"/>
                <w:szCs w:val="18"/>
              </w:rPr>
              <w:t>Увећање за 30%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47E37B41" w14:textId="77777777" w:rsidR="00542CA0" w:rsidRDefault="00A46710">
            <w:pPr>
              <w:pStyle w:val="BodyDA"/>
              <w:widowControl w:val="0"/>
              <w:tabs>
                <w:tab w:val="left" w:pos="3060"/>
              </w:tabs>
              <w:rPr>
                <w:sz w:val="18"/>
                <w:szCs w:val="18"/>
              </w:rPr>
            </w:pPr>
            <w:r>
              <w:rPr>
                <w:sz w:val="18"/>
                <w:szCs w:val="18"/>
              </w:rPr>
              <w:t>Увећање за 15%.</w:t>
            </w:r>
          </w:p>
          <w:p w14:paraId="7CFC4806" w14:textId="77777777" w:rsidR="00542CA0" w:rsidRDefault="00A46710">
            <w:pPr>
              <w:pStyle w:val="BodyDA"/>
              <w:widowControl w:val="0"/>
              <w:tabs>
                <w:tab w:val="left" w:pos="3060"/>
              </w:tabs>
            </w:pPr>
            <w:r>
              <w:rPr>
                <w:sz w:val="18"/>
                <w:szCs w:val="18"/>
                <w:lang w:val="ru-RU"/>
              </w:rPr>
              <w:t>(Напомена: Циљана вредност у 2022. била је 15%).</w:t>
            </w:r>
          </w:p>
        </w:tc>
      </w:tr>
      <w:tr w:rsidR="00542CA0" w14:paraId="6849CE60" w14:textId="77777777">
        <w:trPr>
          <w:trHeight w:val="917"/>
        </w:trPr>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183E31BC" w14:textId="77777777" w:rsidR="00542CA0" w:rsidRDefault="00A46710">
            <w:pPr>
              <w:pStyle w:val="BodyDAAAAAAAAA"/>
              <w:widowControl w:val="0"/>
              <w:tabs>
                <w:tab w:val="left" w:pos="3060"/>
              </w:tabs>
            </w:pPr>
            <w:r>
              <w:rPr>
                <w:sz w:val="18"/>
                <w:szCs w:val="18"/>
                <w:lang w:val="ru-RU"/>
              </w:rPr>
              <w:t>Број приступачних интернет презентација органа јавне власти и независних тела на којима се промовише концепт инвалидитета заснован на људским правима и недискриминацији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506B012"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2257" w:type="dxa"/>
            <w:tcBorders>
              <w:top w:val="single" w:sz="4" w:space="0" w:color="000000"/>
              <w:left w:val="single" w:sz="4" w:space="0" w:color="000000"/>
              <w:bottom w:val="single" w:sz="4" w:space="0" w:color="000000"/>
              <w:right w:val="single" w:sz="4" w:space="0" w:color="000000"/>
            </w:tcBorders>
            <w:shd w:val="clear" w:color="auto" w:fill="auto"/>
          </w:tcPr>
          <w:p w14:paraId="0C9D73EA"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424" w:type="dxa"/>
            <w:tcBorders>
              <w:top w:val="single" w:sz="4" w:space="0" w:color="000000"/>
              <w:left w:val="single" w:sz="4" w:space="0" w:color="000000"/>
              <w:bottom w:val="single" w:sz="4" w:space="0" w:color="000000"/>
              <w:right w:val="single" w:sz="4" w:space="0" w:color="000000"/>
            </w:tcBorders>
            <w:shd w:val="clear" w:color="auto" w:fill="auto"/>
          </w:tcPr>
          <w:p w14:paraId="0F749587" w14:textId="77777777" w:rsidR="00542CA0" w:rsidRDefault="00A46710">
            <w:pPr>
              <w:pStyle w:val="BodyDAAAAAAAAA"/>
              <w:widowControl w:val="0"/>
              <w:tabs>
                <w:tab w:val="left" w:pos="3060"/>
              </w:tabs>
            </w:pPr>
            <w:r>
              <w:rPr>
                <w:sz w:val="18"/>
                <w:szCs w:val="18"/>
              </w:rPr>
              <w:t xml:space="preserve">2021.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14:paraId="06991465" w14:textId="77777777" w:rsidR="00542CA0" w:rsidRDefault="00A46710">
            <w:pPr>
              <w:pStyle w:val="BodyDA"/>
              <w:widowControl w:val="0"/>
              <w:tabs>
                <w:tab w:val="left" w:pos="3060"/>
              </w:tabs>
            </w:pPr>
            <w:r>
              <w:rPr>
                <w:sz w:val="18"/>
                <w:szCs w:val="18"/>
              </w:rPr>
              <w:t>Увећање за 50%</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14:paraId="39B00A95" w14:textId="77777777" w:rsidR="00542CA0" w:rsidRDefault="00A46710">
            <w:pPr>
              <w:pStyle w:val="BodyDA"/>
              <w:widowControl w:val="0"/>
              <w:tabs>
                <w:tab w:val="left" w:pos="3060"/>
              </w:tabs>
              <w:rPr>
                <w:sz w:val="18"/>
                <w:szCs w:val="18"/>
              </w:rPr>
            </w:pPr>
            <w:r>
              <w:rPr>
                <w:sz w:val="18"/>
                <w:szCs w:val="18"/>
              </w:rPr>
              <w:t xml:space="preserve">Увећање за 30%. </w:t>
            </w:r>
          </w:p>
          <w:p w14:paraId="3192D032" w14:textId="77777777" w:rsidR="00542CA0" w:rsidRDefault="00A46710">
            <w:pPr>
              <w:pStyle w:val="BodyDA"/>
              <w:widowControl w:val="0"/>
              <w:tabs>
                <w:tab w:val="left" w:pos="3060"/>
              </w:tabs>
            </w:pPr>
            <w:r>
              <w:rPr>
                <w:sz w:val="18"/>
                <w:szCs w:val="18"/>
                <w:lang w:val="ru-RU"/>
              </w:rPr>
              <w:t>(Напомена: Циљана вредност у 2022. била је 30%).</w:t>
            </w:r>
          </w:p>
        </w:tc>
      </w:tr>
    </w:tbl>
    <w:p w14:paraId="727F2C43"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13D1FC0E"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79BF6658" w14:textId="77777777" w:rsidR="00542CA0" w:rsidRDefault="00542CA0">
      <w:pPr>
        <w:pStyle w:val="BodyAAA"/>
        <w:widowControl w:val="0"/>
        <w:tabs>
          <w:tab w:val="left" w:pos="3060"/>
        </w:tabs>
        <w:ind w:left="2875" w:hanging="2875"/>
        <w:rPr>
          <w:rFonts w:ascii="Times New Roman" w:eastAsia="Times New Roman" w:hAnsi="Times New Roman" w:cs="Times New Roman"/>
          <w:sz w:val="18"/>
          <w:szCs w:val="18"/>
        </w:rPr>
      </w:pPr>
    </w:p>
    <w:p w14:paraId="3EC64630" w14:textId="77777777" w:rsidR="00542CA0" w:rsidRDefault="00542CA0">
      <w:pPr>
        <w:pStyle w:val="BodyAAA"/>
        <w:widowControl w:val="0"/>
        <w:tabs>
          <w:tab w:val="left" w:pos="3060"/>
        </w:tabs>
        <w:rPr>
          <w:rFonts w:ascii="Times New Roman" w:eastAsia="Times New Roman" w:hAnsi="Times New Roman" w:cs="Times New Roman"/>
          <w:sz w:val="18"/>
          <w:szCs w:val="18"/>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377"/>
        <w:gridCol w:w="5170"/>
        <w:gridCol w:w="2387"/>
        <w:gridCol w:w="2383"/>
      </w:tblGrid>
      <w:tr w:rsidR="00542CA0" w14:paraId="6A836981" w14:textId="77777777" w:rsidTr="001C4A62">
        <w:trPr>
          <w:trHeight w:val="433"/>
        </w:trPr>
        <w:tc>
          <w:tcPr>
            <w:tcW w:w="4377"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77F81F8"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517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1A9DB76"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4770" w:type="dxa"/>
            <w:gridSpan w:val="2"/>
            <w:tcBorders>
              <w:top w:val="single" w:sz="4" w:space="0" w:color="000000"/>
              <w:left w:val="single" w:sz="4" w:space="0" w:color="000000"/>
              <w:bottom w:val="single" w:sz="4" w:space="0" w:color="000000"/>
            </w:tcBorders>
            <w:shd w:val="clear" w:color="auto" w:fill="A8D08D"/>
            <w:vAlign w:val="center"/>
          </w:tcPr>
          <w:p w14:paraId="7C552BEF"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505112A0" w14:textId="77777777" w:rsidTr="001C4A62">
        <w:trPr>
          <w:trHeight w:val="433"/>
        </w:trPr>
        <w:tc>
          <w:tcPr>
            <w:tcW w:w="4377"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E737977" w14:textId="77777777" w:rsidR="00542CA0" w:rsidRDefault="00542CA0">
            <w:pPr>
              <w:widowControl w:val="0"/>
            </w:pPr>
          </w:p>
        </w:tc>
        <w:tc>
          <w:tcPr>
            <w:tcW w:w="5170"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07B0E2" w14:textId="77777777" w:rsidR="00542CA0" w:rsidRDefault="00542CA0">
            <w:pPr>
              <w:widowControl w:val="0"/>
            </w:pPr>
          </w:p>
        </w:tc>
        <w:tc>
          <w:tcPr>
            <w:tcW w:w="2387" w:type="dxa"/>
            <w:tcBorders>
              <w:top w:val="single" w:sz="4" w:space="0" w:color="000000"/>
              <w:left w:val="single" w:sz="4" w:space="0" w:color="000000"/>
              <w:bottom w:val="single" w:sz="4" w:space="0" w:color="000000"/>
              <w:right w:val="single" w:sz="4" w:space="0" w:color="000000"/>
            </w:tcBorders>
            <w:shd w:val="clear" w:color="auto" w:fill="A8D08D"/>
          </w:tcPr>
          <w:p w14:paraId="2519A219"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383" w:type="dxa"/>
            <w:tcBorders>
              <w:top w:val="single" w:sz="4" w:space="0" w:color="000000"/>
              <w:left w:val="single" w:sz="4" w:space="0" w:color="000000"/>
              <w:bottom w:val="single" w:sz="4" w:space="0" w:color="000000"/>
              <w:right w:val="single" w:sz="4" w:space="0" w:color="000000"/>
            </w:tcBorders>
            <w:shd w:val="clear" w:color="auto" w:fill="A8D08D"/>
          </w:tcPr>
          <w:p w14:paraId="636C644F"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3BB0582C" w14:textId="77777777" w:rsidTr="001C4A62">
        <w:trPr>
          <w:trHeight w:val="1412"/>
        </w:trPr>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51445B7E"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4676C2AC"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517086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FAAB2B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297A32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E5BB6E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F84E003"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14:paraId="3342BE24" w14:textId="47319D05" w:rsidR="00542CA0" w:rsidRPr="005C2502" w:rsidRDefault="00A46710" w:rsidP="005C2502">
            <w:pPr>
              <w:pStyle w:val="BodyDB"/>
              <w:widowControl w:val="0"/>
              <w:jc w:val="both"/>
              <w:rPr>
                <w:sz w:val="18"/>
                <w:szCs w:val="18"/>
              </w:rPr>
            </w:pPr>
            <w:r>
              <w:rPr>
                <w:sz w:val="18"/>
                <w:szCs w:val="18"/>
                <w:u w:color="FF2600"/>
              </w:rPr>
              <w:t xml:space="preserve">Раздео 30 – Министарство за рад, </w:t>
            </w:r>
            <w:r>
              <w:rPr>
                <w:sz w:val="18"/>
                <w:szCs w:val="18"/>
                <w:u w:color="FF2600"/>
                <w:lang w:val="ru-RU"/>
              </w:rPr>
              <w:t>запошљавање</w:t>
            </w:r>
            <w:r>
              <w:rPr>
                <w:sz w:val="18"/>
                <w:szCs w:val="18"/>
                <w:u w:color="FF2600"/>
              </w:rPr>
              <w:t xml:space="preserve">, борачка и социјална питања, </w:t>
            </w:r>
            <w:r w:rsidR="008F4AF8">
              <w:rPr>
                <w:sz w:val="18"/>
                <w:szCs w:val="18"/>
              </w:rPr>
              <w:t xml:space="preserve"> </w:t>
            </w:r>
            <w:r w:rsidR="008F4AF8">
              <w:rPr>
                <w:sz w:val="18"/>
                <w:szCs w:val="18"/>
                <w:lang w:val="sr-Cyrl-RS"/>
              </w:rPr>
              <w:t xml:space="preserve">Програм 0802 – Уређење  система рада и радно - правних односа, Програмска активност 0002 – Администрација и управљање и  </w:t>
            </w:r>
            <w:r>
              <w:rPr>
                <w:sz w:val="18"/>
                <w:szCs w:val="18"/>
                <w:u w:color="FF2600"/>
                <w:lang w:val="ru-RU"/>
              </w:rPr>
              <w:t xml:space="preserve">Програм </w:t>
            </w:r>
            <w:r>
              <w:rPr>
                <w:sz w:val="18"/>
                <w:szCs w:val="18"/>
                <w:u w:color="FF2600"/>
              </w:rPr>
              <w:t xml:space="preserve">0902 - </w:t>
            </w:r>
            <w:r>
              <w:rPr>
                <w:sz w:val="18"/>
                <w:szCs w:val="18"/>
                <w:u w:color="FF2600"/>
                <w:lang w:val="ru-RU"/>
              </w:rPr>
              <w:t>Социјална заштита</w:t>
            </w:r>
            <w:r w:rsidR="00926AD9">
              <w:rPr>
                <w:sz w:val="18"/>
                <w:szCs w:val="18"/>
                <w:u w:color="FF2600"/>
                <w:lang w:val="ru-RU"/>
              </w:rPr>
              <w:t>,</w:t>
            </w:r>
            <w:r w:rsidR="009E28FE">
              <w:rPr>
                <w:sz w:val="18"/>
                <w:szCs w:val="18"/>
                <w:u w:color="FF2600"/>
                <w:lang w:val="ru-RU"/>
              </w:rPr>
              <w:t xml:space="preserve"> </w:t>
            </w:r>
            <w:r w:rsidRPr="005C2502">
              <w:rPr>
                <w:sz w:val="18"/>
                <w:szCs w:val="18"/>
                <w:u w:color="FF2600"/>
              </w:rPr>
              <w:t>Програмска активност/Пројекат 0006 - Заштита положаја ОСИ</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14:paraId="22852DC4" w14:textId="77777777" w:rsidR="00542CA0" w:rsidRDefault="00A46710">
            <w:pPr>
              <w:pStyle w:val="BodyC"/>
              <w:widowControl w:val="0"/>
              <w:tabs>
                <w:tab w:val="left" w:pos="3060"/>
              </w:tabs>
            </w:pPr>
            <w:r>
              <w:rPr>
                <w:sz w:val="18"/>
                <w:szCs w:val="18"/>
                <w:lang w:val="ru-RU"/>
              </w:rPr>
              <w:t xml:space="preserve">Буџетирано у оквиру мере </w:t>
            </w:r>
            <w:r>
              <w:rPr>
                <w:sz w:val="18"/>
                <w:szCs w:val="18"/>
              </w:rPr>
              <w:t>1.1.3.</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14:paraId="6A398501" w14:textId="77777777" w:rsidR="00542CA0" w:rsidRDefault="00A46710">
            <w:pPr>
              <w:pStyle w:val="BodyC"/>
              <w:widowControl w:val="0"/>
              <w:tabs>
                <w:tab w:val="left" w:pos="3060"/>
              </w:tabs>
            </w:pPr>
            <w:r>
              <w:rPr>
                <w:sz w:val="18"/>
                <w:szCs w:val="18"/>
                <w:lang w:val="ru-RU"/>
              </w:rPr>
              <w:t xml:space="preserve">Буџетирано у оквиру мере </w:t>
            </w:r>
            <w:r>
              <w:rPr>
                <w:sz w:val="18"/>
                <w:szCs w:val="18"/>
              </w:rPr>
              <w:t>1.1.3.</w:t>
            </w:r>
          </w:p>
        </w:tc>
      </w:tr>
    </w:tbl>
    <w:p w14:paraId="77335D88"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08982A8A"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50A4949F" w14:textId="77777777" w:rsidR="00542CA0" w:rsidRDefault="00542CA0">
      <w:pPr>
        <w:pStyle w:val="BodyAAA"/>
        <w:widowControl w:val="0"/>
        <w:tabs>
          <w:tab w:val="left" w:pos="3060"/>
        </w:tabs>
        <w:ind w:left="2965" w:hanging="2965"/>
        <w:rPr>
          <w:rFonts w:ascii="Times New Roman" w:eastAsia="Times New Roman" w:hAnsi="Times New Roman" w:cs="Times New Roman"/>
          <w:sz w:val="18"/>
          <w:szCs w:val="18"/>
        </w:rPr>
      </w:pPr>
    </w:p>
    <w:p w14:paraId="54E68335" w14:textId="77777777" w:rsidR="00542CA0" w:rsidRDefault="00542CA0">
      <w:pPr>
        <w:pStyle w:val="BodyAAA"/>
        <w:widowControl w:val="0"/>
        <w:tabs>
          <w:tab w:val="left" w:pos="3060"/>
        </w:tabs>
        <w:rPr>
          <w:rFonts w:ascii="Times New Roman" w:eastAsia="Times New Roman" w:hAnsi="Times New Roman" w:cs="Times New Roman"/>
          <w:sz w:val="18"/>
          <w:szCs w:val="18"/>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2913"/>
        <w:gridCol w:w="1396"/>
        <w:gridCol w:w="1510"/>
        <w:gridCol w:w="1407"/>
        <w:gridCol w:w="1914"/>
        <w:gridCol w:w="1419"/>
        <w:gridCol w:w="1612"/>
        <w:gridCol w:w="1679"/>
      </w:tblGrid>
      <w:tr w:rsidR="00542CA0" w14:paraId="44A318D7" w14:textId="77777777" w:rsidTr="007E490B">
        <w:trPr>
          <w:trHeight w:val="503"/>
        </w:trPr>
        <w:tc>
          <w:tcPr>
            <w:tcW w:w="291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A44743A"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F2BA519"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8696342"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E11B724"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8ABA396"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BAFA494"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FFF2CC"/>
          </w:tcPr>
          <w:p w14:paraId="4C49C1F8"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47B6AE70" w14:textId="77777777" w:rsidTr="007E490B">
        <w:trPr>
          <w:trHeight w:val="232"/>
        </w:trPr>
        <w:tc>
          <w:tcPr>
            <w:tcW w:w="291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FFCD077" w14:textId="77777777" w:rsidR="00542CA0" w:rsidRDefault="00542CA0">
            <w:pPr>
              <w:widowControl w:val="0"/>
            </w:pPr>
          </w:p>
        </w:tc>
        <w:tc>
          <w:tcPr>
            <w:tcW w:w="13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0D62F55" w14:textId="77777777" w:rsidR="00542CA0" w:rsidRDefault="00542CA0">
            <w:pPr>
              <w:widowControl w:val="0"/>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3E2C25F" w14:textId="77777777" w:rsidR="00542CA0" w:rsidRDefault="00542CA0">
            <w:pPr>
              <w:widowControl w:val="0"/>
            </w:pPr>
          </w:p>
        </w:tc>
        <w:tc>
          <w:tcPr>
            <w:tcW w:w="140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D477EF7" w14:textId="77777777" w:rsidR="00542CA0" w:rsidRDefault="00542CA0">
            <w:pPr>
              <w:widowControl w:val="0"/>
            </w:pPr>
          </w:p>
        </w:tc>
        <w:tc>
          <w:tcPr>
            <w:tcW w:w="191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ADEBC5F" w14:textId="77777777" w:rsidR="00542CA0" w:rsidRDefault="00542CA0">
            <w:pPr>
              <w:widowControl w:val="0"/>
            </w:pPr>
          </w:p>
        </w:tc>
        <w:tc>
          <w:tcPr>
            <w:tcW w:w="141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DED5F0F" w14:textId="77777777" w:rsidR="00542CA0" w:rsidRDefault="00542CA0">
            <w:pPr>
              <w:widowControl w:val="0"/>
            </w:pPr>
          </w:p>
        </w:tc>
        <w:tc>
          <w:tcPr>
            <w:tcW w:w="1612" w:type="dxa"/>
            <w:tcBorders>
              <w:top w:val="single" w:sz="4" w:space="0" w:color="000000"/>
              <w:left w:val="single" w:sz="4" w:space="0" w:color="000000"/>
              <w:bottom w:val="single" w:sz="4" w:space="0" w:color="000000"/>
              <w:right w:val="single" w:sz="4" w:space="0" w:color="000000"/>
            </w:tcBorders>
            <w:shd w:val="clear" w:color="auto" w:fill="FFF2CC"/>
          </w:tcPr>
          <w:p w14:paraId="66646E0E"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679" w:type="dxa"/>
            <w:tcBorders>
              <w:top w:val="single" w:sz="4" w:space="0" w:color="000000"/>
              <w:left w:val="single" w:sz="4" w:space="0" w:color="000000"/>
              <w:bottom w:val="single" w:sz="4" w:space="0" w:color="000000"/>
              <w:right w:val="single" w:sz="4" w:space="0" w:color="000000"/>
            </w:tcBorders>
            <w:shd w:val="clear" w:color="auto" w:fill="FFF2CC"/>
          </w:tcPr>
          <w:p w14:paraId="35DF045A"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90624" w14:paraId="52975B7E" w14:textId="77777777" w:rsidTr="007E490B">
        <w:trPr>
          <w:trHeight w:val="1118"/>
        </w:trPr>
        <w:tc>
          <w:tcPr>
            <w:tcW w:w="291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4ECBF0" w14:textId="77777777" w:rsidR="00590624" w:rsidRDefault="00590624" w:rsidP="00590624">
            <w:pPr>
              <w:pStyle w:val="BodyAAA"/>
              <w:widowControl w:val="0"/>
              <w:tabs>
                <w:tab w:val="left" w:pos="3060"/>
              </w:tabs>
            </w:pPr>
            <w:r>
              <w:rPr>
                <w:rFonts w:ascii="Times New Roman" w:hAnsi="Times New Roman"/>
                <w:sz w:val="18"/>
                <w:szCs w:val="18"/>
                <w:lang w:val="ru-RU"/>
              </w:rPr>
              <w:t xml:space="preserve">1.1.5.1. </w:t>
            </w:r>
            <w:r>
              <w:rPr>
                <w:rFonts w:ascii="Times New Roman" w:hAnsi="Times New Roman"/>
                <w:sz w:val="18"/>
                <w:szCs w:val="18"/>
                <w:u w:color="FF2600"/>
                <w:lang w:val="ru-RU"/>
              </w:rPr>
              <w:t>Подршка пројектима информисања јавности о ОСИ уопште и у резиденцијалним установама и пројектима производње приступачних медијских садржаја</w:t>
            </w:r>
            <w:r>
              <w:rPr>
                <w:rFonts w:ascii="Times New Roman" w:hAnsi="Times New Roman"/>
                <w:sz w:val="18"/>
                <w:szCs w:val="18"/>
                <w:lang w:val="ru-RU"/>
              </w:rPr>
              <w:t xml:space="preserve"> (веза акт. </w:t>
            </w:r>
            <w:r>
              <w:rPr>
                <w:rFonts w:ascii="Times New Roman" w:hAnsi="Times New Roman"/>
                <w:sz w:val="18"/>
                <w:szCs w:val="18"/>
                <w:u w:color="FF2600"/>
                <w:lang w:val="ru-RU"/>
              </w:rPr>
              <w:t>1.1.1.7.</w:t>
            </w:r>
            <w:r>
              <w:rPr>
                <w:rFonts w:ascii="Times New Roman" w:hAnsi="Times New Roman"/>
                <w:sz w:val="18"/>
                <w:szCs w:val="18"/>
                <w:lang w:val="ru-RU"/>
              </w:rPr>
              <w:t xml:space="preserve">) </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7F29A71" w14:textId="77777777" w:rsidR="00590624" w:rsidRDefault="00590624" w:rsidP="00590624">
            <w:pPr>
              <w:pStyle w:val="BodyDAAAA"/>
              <w:widowControl w:val="0"/>
              <w:tabs>
                <w:tab w:val="left" w:pos="3060"/>
              </w:tabs>
            </w:pPr>
            <w:r>
              <w:rPr>
                <w:sz w:val="18"/>
                <w:szCs w:val="18"/>
              </w:rPr>
              <w:t>МРЗБСП</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11BBC3E" w14:textId="77777777" w:rsidR="00590624" w:rsidRDefault="00590624" w:rsidP="00590624">
            <w:pPr>
              <w:pStyle w:val="BodyDAAAA"/>
              <w:widowControl w:val="0"/>
              <w:tabs>
                <w:tab w:val="left" w:pos="3060"/>
              </w:tabs>
            </w:pPr>
            <w:r>
              <w:rPr>
                <w:sz w:val="18"/>
                <w:szCs w:val="18"/>
              </w:rPr>
              <w:t>МИТ</w:t>
            </w:r>
          </w:p>
        </w:tc>
        <w:tc>
          <w:tcPr>
            <w:tcW w:w="140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ECE84C3"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3C815D0" w14:textId="6AE97E27"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70114C2B" w14:textId="2E46022F" w:rsidR="00590624" w:rsidRDefault="00590624" w:rsidP="00590624">
            <w:pPr>
              <w:pStyle w:val="BodyDAAAA"/>
              <w:widowControl w:val="0"/>
              <w:tabs>
                <w:tab w:val="left" w:pos="3060"/>
              </w:tabs>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2A40FEB"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B03A5C7" w14:textId="77777777" w:rsidR="00590624" w:rsidRDefault="00590624" w:rsidP="00590624">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14:paraId="65FBA359" w14:textId="77777777" w:rsidR="00590624" w:rsidRDefault="00590624" w:rsidP="00590624">
            <w:pPr>
              <w:widowControl w:val="0"/>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01B6884B" w14:textId="77777777" w:rsidR="00590624" w:rsidRDefault="00590624" w:rsidP="00590624">
            <w:pPr>
              <w:widowControl w:val="0"/>
            </w:pPr>
          </w:p>
        </w:tc>
      </w:tr>
      <w:tr w:rsidR="00590624" w14:paraId="26E95361" w14:textId="77777777" w:rsidTr="007E490B">
        <w:trPr>
          <w:trHeight w:val="300"/>
        </w:trPr>
        <w:tc>
          <w:tcPr>
            <w:tcW w:w="2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DDE19" w14:textId="77777777" w:rsidR="00590624" w:rsidRDefault="00590624" w:rsidP="00590624">
            <w:pPr>
              <w:widowControl w:val="0"/>
            </w:pP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E3016" w14:textId="77777777" w:rsidR="00590624" w:rsidRDefault="00590624" w:rsidP="00590624">
            <w:pPr>
              <w:widowControl w:val="0"/>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678F02" w14:textId="77777777" w:rsidR="00590624" w:rsidRDefault="00590624" w:rsidP="00590624">
            <w:pPr>
              <w:widowControl w:val="0"/>
            </w:pPr>
          </w:p>
        </w:tc>
        <w:tc>
          <w:tcPr>
            <w:tcW w:w="14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E649D1" w14:textId="77777777" w:rsidR="00590624" w:rsidRDefault="00590624" w:rsidP="00590624">
            <w:pPr>
              <w:widowControl w:val="0"/>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2AAACE23" w14:textId="77777777" w:rsidR="00590624" w:rsidRDefault="00590624" w:rsidP="00590624">
            <w:pPr>
              <w:widowControl w:val="0"/>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5B2EE40" w14:textId="77777777" w:rsidR="00590624" w:rsidRDefault="00590624" w:rsidP="00590624">
            <w:pPr>
              <w:pStyle w:val="BodyA"/>
              <w:widowControl w:val="0"/>
              <w:tabs>
                <w:tab w:val="left" w:pos="3060"/>
              </w:tabs>
            </w:pPr>
            <w:r>
              <w:rPr>
                <w:sz w:val="18"/>
                <w:szCs w:val="18"/>
              </w:rPr>
              <w:t xml:space="preserve">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14:paraId="6C6B0FC6" w14:textId="77777777" w:rsidR="00590624" w:rsidRDefault="00590624" w:rsidP="00590624">
            <w:pPr>
              <w:widowControl w:val="0"/>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624908F4" w14:textId="77777777" w:rsidR="00590624" w:rsidRDefault="00590624" w:rsidP="00590624">
            <w:pPr>
              <w:widowControl w:val="0"/>
            </w:pPr>
          </w:p>
        </w:tc>
      </w:tr>
      <w:tr w:rsidR="00590624" w14:paraId="1E21A255" w14:textId="77777777" w:rsidTr="007E490B">
        <w:trPr>
          <w:trHeight w:val="300"/>
        </w:trPr>
        <w:tc>
          <w:tcPr>
            <w:tcW w:w="2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088CD" w14:textId="77777777" w:rsidR="00590624" w:rsidRDefault="00590624" w:rsidP="00590624">
            <w:pPr>
              <w:widowControl w:val="0"/>
            </w:pPr>
          </w:p>
        </w:tc>
        <w:tc>
          <w:tcPr>
            <w:tcW w:w="139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FD1523" w14:textId="77777777" w:rsidR="00590624" w:rsidRDefault="00590624" w:rsidP="00590624">
            <w:pPr>
              <w:widowControl w:val="0"/>
            </w:pPr>
          </w:p>
        </w:tc>
        <w:tc>
          <w:tcPr>
            <w:tcW w:w="15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20B26F" w14:textId="77777777" w:rsidR="00590624" w:rsidRDefault="00590624" w:rsidP="00590624">
            <w:pPr>
              <w:widowControl w:val="0"/>
            </w:pPr>
          </w:p>
        </w:tc>
        <w:tc>
          <w:tcPr>
            <w:tcW w:w="140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6A3A8C" w14:textId="77777777" w:rsidR="00590624" w:rsidRDefault="00590624" w:rsidP="00590624">
            <w:pPr>
              <w:widowControl w:val="0"/>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B54C7C0" w14:textId="77777777" w:rsidR="00590624" w:rsidRDefault="00590624" w:rsidP="00590624">
            <w:pPr>
              <w:widowControl w:val="0"/>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E80081D" w14:textId="77777777" w:rsidR="00590624" w:rsidRDefault="00590624" w:rsidP="00590624">
            <w:pPr>
              <w:widowControl w:val="0"/>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14:paraId="00C401A7" w14:textId="77777777" w:rsidR="00590624" w:rsidRDefault="00590624" w:rsidP="00590624">
            <w:pPr>
              <w:widowControl w:val="0"/>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A801139" w14:textId="77777777" w:rsidR="00590624" w:rsidRDefault="00590624" w:rsidP="00590624">
            <w:pPr>
              <w:widowControl w:val="0"/>
            </w:pPr>
          </w:p>
        </w:tc>
      </w:tr>
      <w:tr w:rsidR="00590624" w14:paraId="38578B9B" w14:textId="77777777" w:rsidTr="007E490B">
        <w:trPr>
          <w:trHeight w:val="2002"/>
        </w:trPr>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0B5D682E" w14:textId="77777777" w:rsidR="00590624" w:rsidRDefault="00590624" w:rsidP="00590624">
            <w:pPr>
              <w:pStyle w:val="BodyAAA"/>
              <w:widowControl w:val="0"/>
              <w:tabs>
                <w:tab w:val="left" w:pos="3060"/>
              </w:tabs>
            </w:pPr>
            <w:r>
              <w:rPr>
                <w:rFonts w:ascii="Times New Roman" w:hAnsi="Times New Roman"/>
                <w:sz w:val="18"/>
                <w:szCs w:val="18"/>
                <w:u w:color="0433FF"/>
                <w:lang w:val="ru-RU"/>
              </w:rPr>
              <w:t>1.1.5.</w:t>
            </w:r>
            <w:r>
              <w:rPr>
                <w:rFonts w:ascii="Times New Roman" w:hAnsi="Times New Roman"/>
                <w:sz w:val="18"/>
                <w:szCs w:val="18"/>
                <w:u w:color="0433FF"/>
              </w:rPr>
              <w:t>2</w:t>
            </w:r>
            <w:r>
              <w:rPr>
                <w:rFonts w:ascii="Times New Roman" w:hAnsi="Times New Roman"/>
                <w:sz w:val="18"/>
                <w:szCs w:val="18"/>
                <w:lang w:val="ru-RU"/>
              </w:rPr>
              <w:t>. Одржавање трибина, округлих столова и едукација о ОСИ, њиховим правима и различитим потребама за подршком</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9726343" w14:textId="77777777" w:rsidR="00590624" w:rsidRDefault="00590624" w:rsidP="00590624">
            <w:pPr>
              <w:pStyle w:val="BodyDAAAA"/>
              <w:widowControl w:val="0"/>
              <w:tabs>
                <w:tab w:val="left" w:pos="3060"/>
              </w:tabs>
            </w:pPr>
            <w:r>
              <w:rPr>
                <w:sz w:val="18"/>
                <w:szCs w:val="18"/>
              </w:rPr>
              <w:t>МРЗБСП</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5456BDCE" w14:textId="77777777" w:rsidR="00590624" w:rsidRDefault="00590624" w:rsidP="00590624">
            <w:pPr>
              <w:pStyle w:val="BodyDAAAA"/>
              <w:widowControl w:val="0"/>
              <w:tabs>
                <w:tab w:val="left" w:pos="3060"/>
              </w:tabs>
              <w:rPr>
                <w:sz w:val="18"/>
                <w:szCs w:val="18"/>
              </w:rPr>
            </w:pPr>
            <w:r>
              <w:rPr>
                <w:sz w:val="18"/>
                <w:szCs w:val="18"/>
              </w:rPr>
              <w:t>ЈЛС</w:t>
            </w:r>
          </w:p>
          <w:p w14:paraId="1EBC7815" w14:textId="77777777" w:rsidR="00590624" w:rsidRDefault="00590624" w:rsidP="00590624">
            <w:pPr>
              <w:pStyle w:val="BodyDAAAA"/>
              <w:widowControl w:val="0"/>
              <w:tabs>
                <w:tab w:val="left" w:pos="3060"/>
              </w:tabs>
              <w:rPr>
                <w:sz w:val="18"/>
                <w:szCs w:val="18"/>
                <w:u w:color="0433FF"/>
              </w:rPr>
            </w:pPr>
            <w:r>
              <w:rPr>
                <w:sz w:val="18"/>
                <w:szCs w:val="18"/>
              </w:rPr>
              <w:t>О</w:t>
            </w:r>
            <w:r>
              <w:rPr>
                <w:sz w:val="18"/>
                <w:szCs w:val="18"/>
                <w:u w:color="0433FF"/>
              </w:rPr>
              <w:t>рганизације ОСИ</w:t>
            </w:r>
          </w:p>
          <w:p w14:paraId="3F5774DA" w14:textId="77777777" w:rsidR="00590624" w:rsidRDefault="00590624" w:rsidP="00590624">
            <w:pPr>
              <w:pStyle w:val="BodyDAAAA"/>
              <w:widowControl w:val="0"/>
              <w:tabs>
                <w:tab w:val="left" w:pos="3060"/>
              </w:tabs>
            </w:pPr>
            <w:r>
              <w:rPr>
                <w:sz w:val="18"/>
                <w:szCs w:val="18"/>
                <w:u w:color="0433FF"/>
              </w:rPr>
              <w:t>организације цивилног друштва које се баве унапређењем права особа са инвалидитетом</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117C3E1F"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667DF7D" w14:textId="0D8F2B9D"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192AA404" w14:textId="0212420A" w:rsidR="00590624" w:rsidRDefault="00590624" w:rsidP="00590624">
            <w:pPr>
              <w:pStyle w:val="BodyDAAAA"/>
              <w:widowControl w:val="0"/>
              <w:tabs>
                <w:tab w:val="left" w:pos="3060"/>
              </w:tabs>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13E2F89C"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5683345" w14:textId="77777777" w:rsidR="00590624" w:rsidRDefault="00590624" w:rsidP="00590624">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14:paraId="09839332" w14:textId="77777777" w:rsidR="00590624" w:rsidRDefault="00590624" w:rsidP="00590624">
            <w:pPr>
              <w:widowControl w:val="0"/>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17B29053" w14:textId="77777777" w:rsidR="00590624" w:rsidRDefault="00590624" w:rsidP="00590624">
            <w:pPr>
              <w:widowControl w:val="0"/>
            </w:pPr>
          </w:p>
        </w:tc>
      </w:tr>
      <w:tr w:rsidR="00590624" w14:paraId="62C6385D" w14:textId="77777777" w:rsidTr="007E490B">
        <w:trPr>
          <w:trHeight w:val="2002"/>
        </w:trPr>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11938FC7" w14:textId="77777777" w:rsidR="00590624" w:rsidRDefault="00590624" w:rsidP="00590624">
            <w:pPr>
              <w:pStyle w:val="BodyDAAAA"/>
              <w:widowControl w:val="0"/>
              <w:tabs>
                <w:tab w:val="left" w:pos="3060"/>
              </w:tabs>
            </w:pPr>
            <w:r>
              <w:rPr>
                <w:sz w:val="18"/>
                <w:szCs w:val="18"/>
                <w:u w:color="0433FF"/>
                <w:lang w:val="ru-RU"/>
              </w:rPr>
              <w:t>1.1.5.</w:t>
            </w:r>
            <w:r>
              <w:rPr>
                <w:sz w:val="18"/>
                <w:szCs w:val="18"/>
                <w:u w:color="0433FF"/>
              </w:rPr>
              <w:t>3</w:t>
            </w:r>
            <w:r>
              <w:rPr>
                <w:sz w:val="18"/>
                <w:szCs w:val="18"/>
                <w:u w:color="0433FF"/>
                <w:lang w:val="ru-RU"/>
              </w:rPr>
              <w:t>.</w:t>
            </w:r>
            <w:r>
              <w:rPr>
                <w:sz w:val="18"/>
                <w:szCs w:val="18"/>
                <w:lang w:val="ru-RU"/>
              </w:rPr>
              <w:t xml:space="preserve"> Организовање семинара и обука за стручне раднике у различитим областима за сензибилизацију за рад са ОСИ.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64FF904B" w14:textId="77777777" w:rsidR="00590624" w:rsidRDefault="00590624" w:rsidP="00590624">
            <w:pPr>
              <w:pStyle w:val="BodyDAAAA"/>
              <w:widowControl w:val="0"/>
              <w:tabs>
                <w:tab w:val="left" w:pos="3060"/>
              </w:tabs>
            </w:pPr>
            <w:r>
              <w:rPr>
                <w:sz w:val="18"/>
                <w:szCs w:val="18"/>
              </w:rPr>
              <w:t>МРЗБСП</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3B4F86A1" w14:textId="77777777" w:rsidR="00590624" w:rsidRDefault="00590624" w:rsidP="00590624">
            <w:pPr>
              <w:pStyle w:val="BodyDAAAA"/>
              <w:widowControl w:val="0"/>
              <w:tabs>
                <w:tab w:val="left" w:pos="3060"/>
              </w:tabs>
              <w:rPr>
                <w:sz w:val="18"/>
                <w:szCs w:val="18"/>
              </w:rPr>
            </w:pPr>
            <w:r>
              <w:rPr>
                <w:sz w:val="18"/>
                <w:szCs w:val="18"/>
              </w:rPr>
              <w:t>ЈЛС</w:t>
            </w:r>
          </w:p>
          <w:p w14:paraId="74ECB237" w14:textId="77777777" w:rsidR="00590624" w:rsidRDefault="00590624" w:rsidP="00590624">
            <w:pPr>
              <w:pStyle w:val="BodyDAAAA"/>
              <w:widowControl w:val="0"/>
              <w:tabs>
                <w:tab w:val="left" w:pos="3060"/>
              </w:tabs>
              <w:rPr>
                <w:sz w:val="18"/>
                <w:szCs w:val="18"/>
                <w:u w:color="0433FF"/>
              </w:rPr>
            </w:pPr>
            <w:r>
              <w:rPr>
                <w:sz w:val="18"/>
                <w:szCs w:val="18"/>
                <w:u w:color="0433FF"/>
              </w:rPr>
              <w:t>Организације ОСИ</w:t>
            </w:r>
          </w:p>
          <w:p w14:paraId="377DDF1E" w14:textId="77777777" w:rsidR="00590624" w:rsidRDefault="00590624" w:rsidP="00590624">
            <w:pPr>
              <w:pStyle w:val="BodyDAAAA"/>
              <w:widowControl w:val="0"/>
              <w:tabs>
                <w:tab w:val="left" w:pos="3060"/>
              </w:tabs>
            </w:pPr>
            <w:r>
              <w:rPr>
                <w:sz w:val="18"/>
                <w:szCs w:val="18"/>
                <w:u w:color="0433FF"/>
              </w:rPr>
              <w:t>организације цивилног друштва које се баве унапређењем права особа са инвалидитетом</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5559A7FE"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B8EAD63" w14:textId="45E4DE90"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72E5548B" w14:textId="68B07A88" w:rsidR="00590624" w:rsidRDefault="00590624" w:rsidP="00590624">
            <w:pPr>
              <w:pStyle w:val="BodyDAAAA"/>
              <w:widowControl w:val="0"/>
              <w:tabs>
                <w:tab w:val="left" w:pos="3060"/>
              </w:tabs>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62E93FBF"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93F67EB" w14:textId="77777777" w:rsidR="00590624" w:rsidRDefault="00590624" w:rsidP="00590624">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14:paraId="00825A92" w14:textId="77777777" w:rsidR="00590624" w:rsidRDefault="00590624" w:rsidP="00590624">
            <w:pPr>
              <w:widowControl w:val="0"/>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23D94F5C" w14:textId="77777777" w:rsidR="00590624" w:rsidRDefault="00590624" w:rsidP="00590624">
            <w:pPr>
              <w:widowControl w:val="0"/>
            </w:pPr>
          </w:p>
        </w:tc>
      </w:tr>
      <w:tr w:rsidR="00590624" w14:paraId="456EDDCB" w14:textId="77777777" w:rsidTr="007E490B">
        <w:trPr>
          <w:trHeight w:val="1460"/>
        </w:trPr>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696D391D" w14:textId="77777777" w:rsidR="00590624" w:rsidRDefault="00590624" w:rsidP="00590624">
            <w:pPr>
              <w:pStyle w:val="BodyDAAAA"/>
              <w:widowControl w:val="0"/>
              <w:tabs>
                <w:tab w:val="left" w:pos="3060"/>
              </w:tabs>
            </w:pPr>
            <w:r>
              <w:rPr>
                <w:sz w:val="18"/>
                <w:szCs w:val="18"/>
                <w:u w:color="0433FF"/>
              </w:rPr>
              <w:t>1.1.5.4</w:t>
            </w:r>
            <w:r>
              <w:rPr>
                <w:sz w:val="18"/>
                <w:szCs w:val="18"/>
                <w:u w:color="0433FF"/>
                <w:lang w:val="ru-RU"/>
              </w:rPr>
              <w:t>.</w:t>
            </w:r>
            <w:r>
              <w:rPr>
                <w:sz w:val="18"/>
                <w:szCs w:val="18"/>
                <w:lang w:val="ru-RU"/>
              </w:rPr>
              <w:t xml:space="preserve"> Промовисање примера добре праксе у пружању подршке инклузији ОСИ у друштвене токове.</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1E34F04B" w14:textId="77777777" w:rsidR="00590624" w:rsidRDefault="00590624" w:rsidP="00590624">
            <w:pPr>
              <w:pStyle w:val="BodyDAAAA"/>
              <w:widowControl w:val="0"/>
              <w:tabs>
                <w:tab w:val="left" w:pos="3060"/>
              </w:tabs>
            </w:pPr>
            <w:r>
              <w:rPr>
                <w:sz w:val="18"/>
                <w:szCs w:val="18"/>
              </w:rPr>
              <w:t>МРЗБСП</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14:paraId="6FF33028" w14:textId="77777777" w:rsidR="00590624" w:rsidRDefault="00590624" w:rsidP="00590624">
            <w:pPr>
              <w:pStyle w:val="BodyDAAAA"/>
              <w:widowControl w:val="0"/>
              <w:tabs>
                <w:tab w:val="left" w:pos="3060"/>
              </w:tabs>
            </w:pPr>
            <w:r>
              <w:rPr>
                <w:sz w:val="18"/>
                <w:szCs w:val="18"/>
              </w:rPr>
              <w:t>ЈЛС</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279C4BA8"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320F39A8" w14:textId="0D1C525F"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5F8B503C" w14:textId="4CF68014" w:rsidR="00590624" w:rsidRDefault="00590624" w:rsidP="00590624">
            <w:pPr>
              <w:pStyle w:val="BodyDAAAA"/>
              <w:widowControl w:val="0"/>
              <w:tabs>
                <w:tab w:val="left" w:pos="3060"/>
              </w:tabs>
            </w:pP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14:paraId="7E92089A" w14:textId="77777777" w:rsidR="00590624" w:rsidRDefault="00590624" w:rsidP="00590624">
            <w:pPr>
              <w:pStyle w:val="BodyAAA"/>
              <w:widowControl w:val="0"/>
            </w:pPr>
            <w:r>
              <w:rPr>
                <w:rFonts w:ascii="Times New Roman" w:hAnsi="Times New Roman"/>
                <w:sz w:val="18"/>
                <w:szCs w:val="18"/>
              </w:rPr>
              <w:t>Буџети ЈЛС у оквиру билансних могућности</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360F0FC" w14:textId="77777777" w:rsidR="00590624" w:rsidRDefault="00590624" w:rsidP="00590624">
            <w:pPr>
              <w:pStyle w:val="BodyAAA"/>
              <w:widowControl w:val="0"/>
              <w:rPr>
                <w:rFonts w:ascii="Times New Roman" w:hAnsi="Times New Roman"/>
                <w:sz w:val="18"/>
                <w:szCs w:val="18"/>
              </w:rPr>
            </w:pPr>
          </w:p>
          <w:p w14:paraId="7909C2E5" w14:textId="77777777" w:rsidR="00590624" w:rsidRDefault="00590624" w:rsidP="00590624">
            <w:pPr>
              <w:pStyle w:val="BodyAAA"/>
              <w:widowControl w:val="0"/>
              <w:rPr>
                <w:rFonts w:ascii="Times New Roman" w:hAnsi="Times New Roman"/>
                <w:sz w:val="18"/>
                <w:szCs w:val="18"/>
              </w:rPr>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1.1.3.1.</w:t>
            </w:r>
          </w:p>
          <w:p w14:paraId="0686B2BF" w14:textId="59738359" w:rsidR="00590624" w:rsidRDefault="00590624" w:rsidP="00590624">
            <w:pPr>
              <w:pStyle w:val="BodyAAA"/>
              <w:widowControl w:val="0"/>
              <w:rPr>
                <w:highlight w:val="yellow"/>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14:paraId="7883FE0F" w14:textId="77777777" w:rsidR="00590624" w:rsidRDefault="00590624" w:rsidP="00590624">
            <w:pPr>
              <w:widowControl w:val="0"/>
            </w:pP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14:paraId="7AB679E2" w14:textId="77777777" w:rsidR="00590624" w:rsidRDefault="00590624" w:rsidP="00590624">
            <w:pPr>
              <w:widowControl w:val="0"/>
            </w:pPr>
          </w:p>
        </w:tc>
      </w:tr>
    </w:tbl>
    <w:p w14:paraId="493F96FA"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278FD3AE"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53B89267"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6AD54B3D" w14:textId="77777777" w:rsidR="00542CA0" w:rsidRDefault="00542CA0">
      <w:pPr>
        <w:pStyle w:val="BodyAAA"/>
        <w:widowControl w:val="0"/>
        <w:tabs>
          <w:tab w:val="left" w:pos="3060"/>
        </w:tabs>
        <w:spacing w:line="120" w:lineRule="auto"/>
        <w:rPr>
          <w:rFonts w:ascii="Times New Roman" w:eastAsia="Times New Roman" w:hAnsi="Times New Roman" w:cs="Times New Roman"/>
          <w:sz w:val="18"/>
          <w:szCs w:val="18"/>
          <w:lang w:val="ru-RU"/>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3988"/>
        <w:gridCol w:w="1741"/>
        <w:gridCol w:w="2221"/>
        <w:gridCol w:w="2118"/>
        <w:gridCol w:w="1820"/>
        <w:gridCol w:w="1962"/>
      </w:tblGrid>
      <w:tr w:rsidR="00542CA0" w14:paraId="069A6379" w14:textId="77777777">
        <w:trPr>
          <w:trHeight w:val="675"/>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C5E0B3"/>
          </w:tcPr>
          <w:p w14:paraId="13B44A7D"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Посебни циљ 2.1: Обезбеђено уживање права особа са инвалидитетом на пословну способност и породични живот на равноправној основи са другима и ефикасна заштита од дискриминације, насиља и злостављања</w:t>
            </w:r>
          </w:p>
        </w:tc>
      </w:tr>
      <w:tr w:rsidR="00542CA0" w14:paraId="0F493AFE" w14:textId="77777777">
        <w:trPr>
          <w:trHeight w:val="557"/>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6BE6C610" w14:textId="77777777" w:rsidR="00542CA0" w:rsidRDefault="00A46710">
            <w:pPr>
              <w:pStyle w:val="BodyAAA"/>
              <w:widowControl w:val="0"/>
              <w:tabs>
                <w:tab w:val="left" w:pos="3060"/>
              </w:tabs>
            </w:pPr>
            <w:r>
              <w:rPr>
                <w:rFonts w:ascii="Times New Roman" w:hAnsi="Times New Roman"/>
                <w:sz w:val="18"/>
                <w:szCs w:val="18"/>
                <w:u w:color="222222"/>
                <w:lang w:val="ru-RU"/>
              </w:rPr>
              <w:t>Институција одговорна за праћење и контролу реализације: Министарство за рад, запошљавање, борачка и социјална питања</w:t>
            </w:r>
          </w:p>
        </w:tc>
      </w:tr>
      <w:tr w:rsidR="00542CA0" w14:paraId="4B0F455A" w14:textId="77777777">
        <w:trPr>
          <w:trHeight w:val="1323"/>
        </w:trPr>
        <w:tc>
          <w:tcPr>
            <w:tcW w:w="3987" w:type="dxa"/>
            <w:tcBorders>
              <w:top w:val="single" w:sz="4" w:space="0" w:color="000000"/>
              <w:left w:val="single" w:sz="4" w:space="0" w:color="000000"/>
              <w:bottom w:val="single" w:sz="4" w:space="0" w:color="000000"/>
              <w:right w:val="single" w:sz="4" w:space="0" w:color="000000"/>
            </w:tcBorders>
            <w:shd w:val="clear" w:color="auto" w:fill="D9D9D9"/>
          </w:tcPr>
          <w:p w14:paraId="0768DA66"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посебног циља (показатељ исхода)</w:t>
            </w:r>
          </w:p>
        </w:tc>
        <w:tc>
          <w:tcPr>
            <w:tcW w:w="1741" w:type="dxa"/>
            <w:tcBorders>
              <w:top w:val="single" w:sz="4" w:space="0" w:color="000000"/>
              <w:left w:val="single" w:sz="4" w:space="0" w:color="000000"/>
              <w:bottom w:val="single" w:sz="4" w:space="0" w:color="000000"/>
              <w:right w:val="single" w:sz="4" w:space="0" w:color="000000"/>
            </w:tcBorders>
            <w:shd w:val="clear" w:color="auto" w:fill="D9D9D9"/>
          </w:tcPr>
          <w:p w14:paraId="5C8F3067"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221" w:type="dxa"/>
            <w:tcBorders>
              <w:top w:val="single" w:sz="4" w:space="0" w:color="000000"/>
              <w:left w:val="single" w:sz="4" w:space="0" w:color="000000"/>
              <w:bottom w:val="single" w:sz="4" w:space="0" w:color="000000"/>
              <w:right w:val="single" w:sz="4" w:space="0" w:color="000000"/>
            </w:tcBorders>
            <w:shd w:val="clear" w:color="auto" w:fill="D9D9D9"/>
          </w:tcPr>
          <w:p w14:paraId="7C40C5D7"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118" w:type="dxa"/>
            <w:tcBorders>
              <w:top w:val="single" w:sz="4" w:space="0" w:color="000000"/>
              <w:left w:val="single" w:sz="4" w:space="0" w:color="000000"/>
              <w:bottom w:val="single" w:sz="4" w:space="0" w:color="000000"/>
              <w:right w:val="single" w:sz="4" w:space="0" w:color="000000"/>
            </w:tcBorders>
            <w:shd w:val="clear" w:color="auto" w:fill="D9D9D9"/>
          </w:tcPr>
          <w:p w14:paraId="5BF2D4EC"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Pr>
          <w:p w14:paraId="0DDF397B"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cPr>
          <w:p w14:paraId="47ACCBB2"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0C045638" w14:textId="77777777">
        <w:trPr>
          <w:trHeight w:val="1717"/>
        </w:trPr>
        <w:tc>
          <w:tcPr>
            <w:tcW w:w="3987" w:type="dxa"/>
            <w:tcBorders>
              <w:top w:val="single" w:sz="4" w:space="0" w:color="000000"/>
              <w:left w:val="single" w:sz="4" w:space="0" w:color="000000"/>
              <w:bottom w:val="single" w:sz="4" w:space="0" w:color="000000"/>
              <w:right w:val="single" w:sz="4" w:space="0" w:color="000000"/>
            </w:tcBorders>
            <w:shd w:val="clear" w:color="auto" w:fill="auto"/>
          </w:tcPr>
          <w:p w14:paraId="23E477CC" w14:textId="3F82D7F5" w:rsidR="00542CA0" w:rsidRDefault="00A46710">
            <w:pPr>
              <w:pStyle w:val="BodyDAAAAAAAAA"/>
              <w:widowControl w:val="0"/>
              <w:tabs>
                <w:tab w:val="left" w:pos="3060"/>
              </w:tabs>
            </w:pPr>
            <w:r>
              <w:rPr>
                <w:sz w:val="18"/>
                <w:szCs w:val="18"/>
                <w:lang w:val="ru-RU"/>
              </w:rPr>
              <w:t>Укинута могућност  лишења пословне способности и продужења родитељског права по основу инвалидитета</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0ED48862" w14:textId="77777777" w:rsidR="00542CA0" w:rsidRDefault="00A46710">
            <w:pPr>
              <w:pStyle w:val="Default"/>
              <w:widowControl w:val="0"/>
              <w:tabs>
                <w:tab w:val="left" w:pos="3060"/>
              </w:tabs>
              <w:spacing w:line="276" w:lineRule="auto"/>
            </w:pPr>
            <w:r>
              <w:rPr>
                <w:sz w:val="18"/>
                <w:szCs w:val="18"/>
              </w:rPr>
              <w:t xml:space="preserve">Измене Породичног закона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0A80BEB8" w14:textId="77777777" w:rsidR="00542CA0" w:rsidRDefault="00A46710">
            <w:pPr>
              <w:pStyle w:val="BodyDAAAAAAAAA"/>
              <w:widowControl w:val="0"/>
              <w:tabs>
                <w:tab w:val="left" w:pos="3060"/>
              </w:tabs>
            </w:pPr>
            <w:r>
              <w:rPr>
                <w:sz w:val="18"/>
                <w:szCs w:val="18"/>
                <w:lang w:val="ru-RU"/>
              </w:rPr>
              <w:t>Постоји законска могућност потпуног лишења пословне способности и продужења родитељског права по основу инвалидитета</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8214548" w14:textId="77777777" w:rsidR="00542CA0" w:rsidRDefault="00A46710">
            <w:pPr>
              <w:pStyle w:val="BodyDAAAAAAAAA"/>
              <w:widowControl w:val="0"/>
              <w:tabs>
                <w:tab w:val="left" w:pos="3060"/>
              </w:tabs>
            </w:pPr>
            <w:r>
              <w:rPr>
                <w:sz w:val="18"/>
                <w:szCs w:val="18"/>
              </w:rPr>
              <w:t>2021.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7F6B839D" w14:textId="77777777" w:rsidR="00542CA0" w:rsidRDefault="00A46710">
            <w:pPr>
              <w:pStyle w:val="BodyDB"/>
              <w:widowControl w:val="0"/>
              <w:tabs>
                <w:tab w:val="left" w:pos="3060"/>
              </w:tabs>
            </w:pPr>
            <w:r>
              <w:rPr>
                <w:sz w:val="18"/>
                <w:szCs w:val="18"/>
                <w:lang w:val="ru-RU"/>
              </w:rPr>
              <w:t>Измењен Породични закон у складу са показатељем</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5AA52188" w14:textId="77777777" w:rsidR="00542CA0" w:rsidRDefault="00A46710">
            <w:pPr>
              <w:pStyle w:val="BodyDB"/>
              <w:widowControl w:val="0"/>
              <w:tabs>
                <w:tab w:val="left" w:pos="3060"/>
              </w:tabs>
            </w:pPr>
            <w:r>
              <w:rPr>
                <w:sz w:val="18"/>
                <w:szCs w:val="18"/>
                <w:lang w:val="ru-RU"/>
              </w:rPr>
              <w:t>Измењен Породични закон у складу са показатељем</w:t>
            </w:r>
          </w:p>
        </w:tc>
      </w:tr>
      <w:tr w:rsidR="00542CA0" w14:paraId="22A26CE4" w14:textId="77777777">
        <w:trPr>
          <w:trHeight w:val="1780"/>
        </w:trPr>
        <w:tc>
          <w:tcPr>
            <w:tcW w:w="3987" w:type="dxa"/>
            <w:tcBorders>
              <w:top w:val="single" w:sz="4" w:space="0" w:color="000000"/>
              <w:left w:val="single" w:sz="4" w:space="0" w:color="000000"/>
              <w:bottom w:val="single" w:sz="4" w:space="0" w:color="000000"/>
              <w:right w:val="single" w:sz="4" w:space="0" w:color="000000"/>
            </w:tcBorders>
            <w:shd w:val="clear" w:color="auto" w:fill="auto"/>
          </w:tcPr>
          <w:p w14:paraId="1D6C66D5" w14:textId="77777777" w:rsidR="00542CA0" w:rsidRDefault="00A46710">
            <w:pPr>
              <w:pStyle w:val="BodyDB"/>
              <w:widowControl w:val="0"/>
              <w:tabs>
                <w:tab w:val="left" w:pos="3060"/>
              </w:tabs>
            </w:pPr>
            <w:r>
              <w:rPr>
                <w:sz w:val="18"/>
                <w:szCs w:val="18"/>
                <w:lang w:val="ru-RU"/>
              </w:rPr>
              <w:t>Успостављени механизми и услуге који омогућавају уживање пословне способности за ОСИ</w:t>
            </w:r>
            <w:r>
              <w:rPr>
                <w:sz w:val="18"/>
                <w:szCs w:val="18"/>
              </w:rPr>
              <w:t xml:space="preserve">, у складу са стандардима Конвенције о правима ОСИ.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62B1AD9A" w14:textId="77777777" w:rsidR="00542CA0" w:rsidRDefault="00A46710">
            <w:pPr>
              <w:pStyle w:val="BodyDB"/>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555DDDF0"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0D1816BC" w14:textId="77777777" w:rsidR="00542CA0" w:rsidRDefault="00A46710">
            <w:pPr>
              <w:pStyle w:val="BodyDB"/>
              <w:widowControl w:val="0"/>
              <w:tabs>
                <w:tab w:val="left" w:pos="3060"/>
              </w:tabs>
            </w:pPr>
            <w:r>
              <w:rPr>
                <w:sz w:val="18"/>
                <w:szCs w:val="18"/>
              </w:rPr>
              <w:t>2021.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702CD5E7" w14:textId="77777777" w:rsidR="00542CA0" w:rsidRDefault="00A46710">
            <w:pPr>
              <w:pStyle w:val="BodyDB"/>
              <w:widowControl w:val="0"/>
              <w:tabs>
                <w:tab w:val="left" w:pos="3060"/>
              </w:tabs>
            </w:pPr>
            <w:r>
              <w:rPr>
                <w:sz w:val="18"/>
                <w:szCs w:val="18"/>
                <w:lang w:val="ru-RU"/>
              </w:rPr>
              <w:t xml:space="preserve">Успостављене услуге подршке за уживање пословне способности за ОСИ у </w:t>
            </w:r>
            <w:r>
              <w:rPr>
                <w:sz w:val="18"/>
                <w:szCs w:val="18"/>
              </w:rPr>
              <w:t>40</w:t>
            </w:r>
            <w:r>
              <w:rPr>
                <w:sz w:val="18"/>
                <w:szCs w:val="18"/>
                <w:lang w:val="ru-RU"/>
              </w:rPr>
              <w:t>% ЈЛС у Србији</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0316F42F" w14:textId="77777777" w:rsidR="00542CA0" w:rsidRDefault="00A46710">
            <w:pPr>
              <w:pStyle w:val="BodyDB"/>
              <w:widowControl w:val="0"/>
              <w:tabs>
                <w:tab w:val="left" w:pos="3060"/>
              </w:tabs>
            </w:pPr>
            <w:r>
              <w:rPr>
                <w:sz w:val="18"/>
                <w:szCs w:val="18"/>
                <w:lang w:val="ru-RU"/>
              </w:rPr>
              <w:t xml:space="preserve">Успостављене услуге подршке за уживање пословне способности за ОСИ у </w:t>
            </w:r>
            <w:r>
              <w:rPr>
                <w:sz w:val="18"/>
                <w:szCs w:val="18"/>
              </w:rPr>
              <w:t>20</w:t>
            </w:r>
            <w:r>
              <w:rPr>
                <w:sz w:val="18"/>
                <w:szCs w:val="18"/>
                <w:lang w:val="ru-RU"/>
              </w:rPr>
              <w:t>% ЈЛС у Србији. (Напомена: Циљана вредност у 2022. била је 20%).</w:t>
            </w:r>
          </w:p>
        </w:tc>
      </w:tr>
      <w:tr w:rsidR="00542CA0" w14:paraId="73F905EC" w14:textId="77777777">
        <w:trPr>
          <w:trHeight w:val="1708"/>
        </w:trPr>
        <w:tc>
          <w:tcPr>
            <w:tcW w:w="3987" w:type="dxa"/>
            <w:tcBorders>
              <w:top w:val="single" w:sz="4" w:space="0" w:color="000000"/>
              <w:left w:val="single" w:sz="4" w:space="0" w:color="000000"/>
              <w:bottom w:val="single" w:sz="4" w:space="0" w:color="000000"/>
              <w:right w:val="single" w:sz="4" w:space="0" w:color="000000"/>
            </w:tcBorders>
            <w:shd w:val="clear" w:color="auto" w:fill="auto"/>
          </w:tcPr>
          <w:p w14:paraId="4C383B0D" w14:textId="77777777" w:rsidR="00542CA0" w:rsidRDefault="00A46710">
            <w:pPr>
              <w:pStyle w:val="Default"/>
              <w:widowControl w:val="0"/>
              <w:tabs>
                <w:tab w:val="left" w:pos="3060"/>
              </w:tabs>
              <w:spacing w:line="276" w:lineRule="auto"/>
            </w:pPr>
            <w:r>
              <w:rPr>
                <w:sz w:val="18"/>
                <w:szCs w:val="18"/>
                <w:lang w:val="ru-RU"/>
              </w:rPr>
              <w:t>Унапређена заштита ОСИ, посебно жена са инвалидитетом од насиља и злостављања у породичном и институционалном окружењу</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43E327F"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012404A3"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DD2942A" w14:textId="77777777" w:rsidR="00542CA0" w:rsidRDefault="00A46710">
            <w:pPr>
              <w:pStyle w:val="BodyDAAAAAAAAA"/>
              <w:widowControl w:val="0"/>
              <w:tabs>
                <w:tab w:val="left" w:pos="3060"/>
              </w:tabs>
            </w:pPr>
            <w:r>
              <w:rPr>
                <w:sz w:val="18"/>
                <w:szCs w:val="18"/>
              </w:rPr>
              <w:t>2021.</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728AFCE0" w14:textId="77777777" w:rsidR="00542CA0" w:rsidRDefault="00A46710">
            <w:pPr>
              <w:pStyle w:val="BodyDB"/>
              <w:widowControl w:val="0"/>
              <w:tabs>
                <w:tab w:val="left" w:pos="3060"/>
              </w:tabs>
            </w:pPr>
            <w:r>
              <w:rPr>
                <w:sz w:val="18"/>
                <w:szCs w:val="18"/>
                <w:lang w:val="ru-RU"/>
              </w:rPr>
              <w:t xml:space="preserve">Обезбеђена заштита у 100% пријављених случајева насиља </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14:paraId="59141F13" w14:textId="77777777" w:rsidR="00542CA0" w:rsidRDefault="00A46710">
            <w:pPr>
              <w:pStyle w:val="BodyDB"/>
              <w:widowControl w:val="0"/>
              <w:tabs>
                <w:tab w:val="left" w:pos="3060"/>
              </w:tabs>
            </w:pPr>
            <w:r>
              <w:rPr>
                <w:sz w:val="18"/>
                <w:szCs w:val="18"/>
                <w:lang w:val="ru-RU"/>
              </w:rPr>
              <w:t>(Напомена: Циљана вредност у 2022. била је 100%).</w:t>
            </w:r>
          </w:p>
        </w:tc>
      </w:tr>
    </w:tbl>
    <w:p w14:paraId="33652FC3"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4BE61D96"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5609E3D9" w14:textId="77777777" w:rsidR="00542CA0" w:rsidRDefault="00542CA0">
      <w:pPr>
        <w:pStyle w:val="BodyAAA"/>
        <w:widowControl w:val="0"/>
        <w:tabs>
          <w:tab w:val="left" w:pos="3060"/>
        </w:tabs>
        <w:ind w:left="2002" w:hanging="2002"/>
        <w:rPr>
          <w:rFonts w:ascii="Times New Roman" w:eastAsia="Times New Roman" w:hAnsi="Times New Roman" w:cs="Times New Roman"/>
          <w:sz w:val="18"/>
          <w:szCs w:val="18"/>
          <w:lang w:val="ru-RU"/>
        </w:rPr>
      </w:pPr>
    </w:p>
    <w:p w14:paraId="5476EC4C" w14:textId="77777777" w:rsidR="00542CA0" w:rsidRDefault="00542CA0">
      <w:pPr>
        <w:pStyle w:val="BodyAAA"/>
        <w:widowControl w:val="0"/>
        <w:tabs>
          <w:tab w:val="left" w:pos="3060"/>
        </w:tabs>
        <w:ind w:left="1894" w:hanging="1894"/>
        <w:rPr>
          <w:rFonts w:ascii="Times New Roman" w:eastAsia="Times New Roman" w:hAnsi="Times New Roman" w:cs="Times New Roman"/>
          <w:sz w:val="18"/>
          <w:szCs w:val="18"/>
          <w:lang w:val="ru-RU"/>
        </w:rPr>
      </w:pPr>
    </w:p>
    <w:p w14:paraId="71541219" w14:textId="77777777" w:rsidR="00542CA0" w:rsidRDefault="00542CA0">
      <w:pPr>
        <w:pStyle w:val="BodyAAA"/>
        <w:widowControl w:val="0"/>
        <w:tabs>
          <w:tab w:val="left" w:pos="3060"/>
        </w:tabs>
        <w:ind w:left="1786" w:hanging="1786"/>
        <w:rPr>
          <w:rFonts w:ascii="Times New Roman" w:eastAsia="Times New Roman" w:hAnsi="Times New Roman" w:cs="Times New Roman"/>
          <w:sz w:val="18"/>
          <w:szCs w:val="18"/>
          <w:lang w:val="ru-RU"/>
        </w:rPr>
      </w:pPr>
    </w:p>
    <w:p w14:paraId="414737E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467"/>
        <w:gridCol w:w="1909"/>
        <w:gridCol w:w="1745"/>
        <w:gridCol w:w="1135"/>
        <w:gridCol w:w="2427"/>
        <w:gridCol w:w="2634"/>
      </w:tblGrid>
      <w:tr w:rsidR="00542CA0" w14:paraId="6291E56D" w14:textId="77777777">
        <w:trPr>
          <w:trHeight w:val="870"/>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64386545"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2.1.1: Реформа законског оквира у области пословне способности која обезбеђује да особе са инвалидитетом уживају сва права на равноправној основи са другим грађанима и успостављање система одлучивања уз подршку који замењује старатељску заштиту</w:t>
            </w:r>
          </w:p>
        </w:tc>
      </w:tr>
      <w:tr w:rsidR="00542CA0" w14:paraId="68BE9EA9" w14:textId="77777777">
        <w:trPr>
          <w:trHeight w:val="655"/>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121B6CE1"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 xml:space="preserve">дговоран за спровођење (координисање спровођења) мере: </w:t>
            </w:r>
            <w:r>
              <w:rPr>
                <w:rFonts w:ascii="Times New Roman" w:hAnsi="Times New Roman"/>
                <w:sz w:val="18"/>
                <w:szCs w:val="18"/>
                <w:u w:color="FF2600"/>
                <w:lang w:val="ru-RU"/>
              </w:rPr>
              <w:t>Министарство за бригу о породици и демографију</w:t>
            </w:r>
            <w:r>
              <w:rPr>
                <w:rFonts w:ascii="Times New Roman" w:hAnsi="Times New Roman"/>
                <w:sz w:val="18"/>
                <w:szCs w:val="18"/>
                <w:lang w:val="ru-RU"/>
              </w:rPr>
              <w:t xml:space="preserve">. </w:t>
            </w:r>
          </w:p>
          <w:p w14:paraId="412CA4E4" w14:textId="77777777" w:rsidR="00542CA0" w:rsidRDefault="00A46710">
            <w:pPr>
              <w:pStyle w:val="BodyAAA"/>
              <w:widowControl w:val="0"/>
              <w:tabs>
                <w:tab w:val="left" w:pos="3060"/>
              </w:tabs>
            </w:pPr>
            <w:r>
              <w:rPr>
                <w:rFonts w:ascii="Times New Roman" w:hAnsi="Times New Roman"/>
                <w:sz w:val="18"/>
                <w:szCs w:val="18"/>
              </w:rPr>
              <w:t>Институцијa учесник у спровођењу мере: Министарство правде</w:t>
            </w:r>
          </w:p>
        </w:tc>
      </w:tr>
      <w:tr w:rsidR="00542CA0" w14:paraId="7EC6C163" w14:textId="77777777">
        <w:trPr>
          <w:trHeight w:val="447"/>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73D99F72" w14:textId="19A397B1"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lang w:val="ru-RU"/>
              </w:rPr>
              <w:t xml:space="preserve"> 2023</w:t>
            </w:r>
            <w:r>
              <w:rPr>
                <w:rFonts w:ascii="Times New Roman" w:hAnsi="Times New Roman"/>
                <w:sz w:val="18"/>
                <w:szCs w:val="18"/>
              </w:rPr>
              <w:t>- 2024. година</w:t>
            </w:r>
            <w:r>
              <w:rPr>
                <w:rFonts w:ascii="Times New Roman" w:hAnsi="Times New Roman"/>
                <w:sz w:val="18"/>
                <w:szCs w:val="18"/>
                <w:lang w:val="ru-RU"/>
              </w:rPr>
              <w:t>. (Напомена: рок је продужен, рок у првом АП био је III квартал 2021. године.)</w:t>
            </w:r>
          </w:p>
        </w:tc>
      </w:tr>
      <w:tr w:rsidR="00542CA0" w14:paraId="5881ECC4" w14:textId="77777777">
        <w:trPr>
          <w:trHeight w:val="447"/>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29F5DF3D" w14:textId="77777777" w:rsidR="00542CA0" w:rsidRDefault="00A46710">
            <w:pPr>
              <w:pStyle w:val="BodyBA"/>
              <w:widowControl w:val="0"/>
              <w:tabs>
                <w:tab w:val="left" w:pos="3060"/>
              </w:tabs>
            </w:pPr>
            <w:r>
              <w:rPr>
                <w:sz w:val="18"/>
                <w:szCs w:val="18"/>
                <w:u w:color="FF2600"/>
              </w:rPr>
              <w:t>Врста мере: Р</w:t>
            </w:r>
          </w:p>
        </w:tc>
      </w:tr>
      <w:tr w:rsidR="00542CA0" w14:paraId="7EA74B0E" w14:textId="77777777">
        <w:trPr>
          <w:trHeight w:val="876"/>
        </w:trPr>
        <w:tc>
          <w:tcPr>
            <w:tcW w:w="4466" w:type="dxa"/>
            <w:tcBorders>
              <w:top w:val="single" w:sz="4" w:space="0" w:color="000000"/>
              <w:left w:val="single" w:sz="4" w:space="0" w:color="000000"/>
              <w:bottom w:val="single" w:sz="4" w:space="0" w:color="000000"/>
              <w:right w:val="single" w:sz="4" w:space="0" w:color="000000"/>
            </w:tcBorders>
            <w:shd w:val="clear" w:color="auto" w:fill="D9D9D9"/>
          </w:tcPr>
          <w:p w14:paraId="0B651198"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909" w:type="dxa"/>
            <w:tcBorders>
              <w:top w:val="single" w:sz="4" w:space="0" w:color="000000"/>
              <w:left w:val="single" w:sz="4" w:space="0" w:color="000000"/>
              <w:bottom w:val="single" w:sz="4" w:space="0" w:color="000000"/>
              <w:right w:val="single" w:sz="4" w:space="0" w:color="000000"/>
            </w:tcBorders>
            <w:shd w:val="clear" w:color="auto" w:fill="D9D9D9"/>
          </w:tcPr>
          <w:p w14:paraId="3F60A765"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745" w:type="dxa"/>
            <w:tcBorders>
              <w:top w:val="single" w:sz="4" w:space="0" w:color="000000"/>
              <w:left w:val="single" w:sz="4" w:space="0" w:color="000000"/>
              <w:bottom w:val="single" w:sz="4" w:space="0" w:color="000000"/>
              <w:right w:val="single" w:sz="4" w:space="0" w:color="000000"/>
            </w:tcBorders>
            <w:shd w:val="clear" w:color="auto" w:fill="D9D9D9"/>
          </w:tcPr>
          <w:p w14:paraId="7A02A9DA"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14:paraId="533AFA11"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cPr>
          <w:p w14:paraId="18985158"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2634" w:type="dxa"/>
            <w:tcBorders>
              <w:top w:val="single" w:sz="4" w:space="0" w:color="000000"/>
              <w:left w:val="single" w:sz="4" w:space="0" w:color="000000"/>
              <w:bottom w:val="single" w:sz="4" w:space="0" w:color="000000"/>
              <w:right w:val="single" w:sz="4" w:space="0" w:color="000000"/>
            </w:tcBorders>
            <w:shd w:val="clear" w:color="auto" w:fill="D9D9D9"/>
          </w:tcPr>
          <w:p w14:paraId="2675576A"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0EF957C6" w14:textId="77777777">
        <w:trPr>
          <w:trHeight w:val="1162"/>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72F75836" w14:textId="77777777" w:rsidR="00542CA0" w:rsidRDefault="00A46710">
            <w:pPr>
              <w:pStyle w:val="BodyDAAAAAAA"/>
              <w:widowControl w:val="0"/>
              <w:tabs>
                <w:tab w:val="left" w:pos="3060"/>
              </w:tabs>
            </w:pPr>
            <w:r>
              <w:rPr>
                <w:sz w:val="18"/>
                <w:szCs w:val="18"/>
                <w:lang w:val="ru-RU"/>
              </w:rPr>
              <w:t>Број особа којима је враћена пословна способност или проширен обим пословне способности увећан за 15% на годишњем нивоу</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160000D6"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192CD6E7"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683D287E" w14:textId="77777777" w:rsidR="00542CA0" w:rsidRDefault="00A46710">
            <w:pPr>
              <w:pStyle w:val="BodyDAAAAAAAAA"/>
              <w:widowControl w:val="0"/>
              <w:tabs>
                <w:tab w:val="left" w:pos="3060"/>
              </w:tabs>
            </w:pPr>
            <w:r>
              <w:rPr>
                <w:sz w:val="18"/>
                <w:szCs w:val="18"/>
              </w:rPr>
              <w:t>2021.</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0D475C0B" w14:textId="77777777" w:rsidR="00542CA0" w:rsidRDefault="00A46710">
            <w:pPr>
              <w:pStyle w:val="BodyDAAAAAAA"/>
              <w:widowControl w:val="0"/>
              <w:tabs>
                <w:tab w:val="left" w:pos="3060"/>
              </w:tabs>
            </w:pPr>
            <w:r>
              <w:rPr>
                <w:sz w:val="18"/>
                <w:szCs w:val="18"/>
                <w:shd w:val="clear" w:color="auto" w:fill="FEFFFF"/>
              </w:rPr>
              <w:t>Увећање за 60%</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14:paraId="05A2C58D" w14:textId="77777777" w:rsidR="00542CA0" w:rsidRDefault="00A46710">
            <w:pPr>
              <w:pStyle w:val="BodyDB"/>
              <w:widowControl w:val="0"/>
              <w:tabs>
                <w:tab w:val="left" w:pos="3060"/>
              </w:tabs>
              <w:rPr>
                <w:sz w:val="18"/>
                <w:szCs w:val="18"/>
                <w:shd w:val="clear" w:color="auto" w:fill="FEFFFF"/>
              </w:rPr>
            </w:pPr>
            <w:r>
              <w:rPr>
                <w:sz w:val="18"/>
                <w:szCs w:val="18"/>
                <w:shd w:val="clear" w:color="auto" w:fill="FEFFFF"/>
              </w:rPr>
              <w:t>Увећање за 30%.</w:t>
            </w:r>
          </w:p>
          <w:p w14:paraId="50816480" w14:textId="77777777" w:rsidR="00542CA0" w:rsidRDefault="00A46710">
            <w:pPr>
              <w:pStyle w:val="BodyDB"/>
              <w:widowControl w:val="0"/>
              <w:tabs>
                <w:tab w:val="left" w:pos="3060"/>
              </w:tabs>
            </w:pPr>
            <w:r>
              <w:rPr>
                <w:sz w:val="18"/>
                <w:szCs w:val="18"/>
                <w:lang w:val="ru-RU"/>
              </w:rPr>
              <w:t>(Напомена: Циљана вредност у 2022. била је 30%).</w:t>
            </w:r>
          </w:p>
        </w:tc>
      </w:tr>
      <w:tr w:rsidR="00542CA0" w14:paraId="086A8B98" w14:textId="77777777">
        <w:trPr>
          <w:trHeight w:val="1162"/>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0EA8EF2B" w14:textId="77777777" w:rsidR="00542CA0" w:rsidRDefault="00A46710">
            <w:pPr>
              <w:pStyle w:val="BodyDAAAAAAA"/>
              <w:widowControl w:val="0"/>
              <w:tabs>
                <w:tab w:val="left" w:pos="3060"/>
              </w:tabs>
            </w:pPr>
            <w:r>
              <w:rPr>
                <w:sz w:val="18"/>
                <w:szCs w:val="18"/>
                <w:lang w:val="ru-RU"/>
              </w:rPr>
              <w:t>Број особа према којима је укинуто продужено родитељско право увећан за 15% на годишњем нивоу</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01EC0CDB"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14:paraId="57B5E4EE"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81C6137" w14:textId="77777777" w:rsidR="00542CA0" w:rsidRDefault="00A46710">
            <w:pPr>
              <w:pStyle w:val="BodyDAAAAAAAAA"/>
              <w:widowControl w:val="0"/>
              <w:tabs>
                <w:tab w:val="left" w:pos="3060"/>
              </w:tabs>
            </w:pPr>
            <w:r>
              <w:rPr>
                <w:sz w:val="18"/>
                <w:szCs w:val="18"/>
              </w:rPr>
              <w:t>2021.</w:t>
            </w:r>
          </w:p>
        </w:tc>
        <w:tc>
          <w:tcPr>
            <w:tcW w:w="2427" w:type="dxa"/>
            <w:tcBorders>
              <w:top w:val="single" w:sz="4" w:space="0" w:color="000000"/>
              <w:left w:val="single" w:sz="4" w:space="0" w:color="000000"/>
              <w:bottom w:val="single" w:sz="4" w:space="0" w:color="000000"/>
              <w:right w:val="single" w:sz="4" w:space="0" w:color="000000"/>
            </w:tcBorders>
            <w:shd w:val="clear" w:color="auto" w:fill="auto"/>
          </w:tcPr>
          <w:p w14:paraId="73CA7B41" w14:textId="77777777" w:rsidR="00542CA0" w:rsidRDefault="00A46710">
            <w:pPr>
              <w:pStyle w:val="BodyDAAAAAAA"/>
              <w:widowControl w:val="0"/>
              <w:tabs>
                <w:tab w:val="left" w:pos="3060"/>
              </w:tabs>
            </w:pPr>
            <w:r>
              <w:rPr>
                <w:sz w:val="18"/>
                <w:szCs w:val="18"/>
              </w:rPr>
              <w:t>Увећање за 60%</w:t>
            </w:r>
          </w:p>
        </w:tc>
        <w:tc>
          <w:tcPr>
            <w:tcW w:w="2634" w:type="dxa"/>
            <w:tcBorders>
              <w:top w:val="single" w:sz="4" w:space="0" w:color="000000"/>
              <w:left w:val="single" w:sz="4" w:space="0" w:color="000000"/>
              <w:bottom w:val="single" w:sz="4" w:space="0" w:color="000000"/>
              <w:right w:val="single" w:sz="4" w:space="0" w:color="000000"/>
            </w:tcBorders>
            <w:shd w:val="clear" w:color="auto" w:fill="auto"/>
          </w:tcPr>
          <w:p w14:paraId="39E76B9E" w14:textId="77777777" w:rsidR="00542CA0" w:rsidRDefault="00A46710">
            <w:pPr>
              <w:pStyle w:val="BodyDAAAAAAA"/>
              <w:widowControl w:val="0"/>
              <w:tabs>
                <w:tab w:val="left" w:pos="3060"/>
              </w:tabs>
              <w:rPr>
                <w:sz w:val="18"/>
                <w:szCs w:val="18"/>
              </w:rPr>
            </w:pPr>
            <w:r>
              <w:rPr>
                <w:sz w:val="18"/>
                <w:szCs w:val="18"/>
              </w:rPr>
              <w:t>Увећање за 30%.</w:t>
            </w:r>
          </w:p>
          <w:p w14:paraId="7E1861BD" w14:textId="77777777" w:rsidR="00542CA0" w:rsidRDefault="00A46710">
            <w:pPr>
              <w:pStyle w:val="BodyDB"/>
              <w:widowControl w:val="0"/>
              <w:tabs>
                <w:tab w:val="left" w:pos="3060"/>
              </w:tabs>
            </w:pPr>
            <w:r>
              <w:rPr>
                <w:sz w:val="18"/>
                <w:szCs w:val="18"/>
                <w:lang w:val="ru-RU"/>
              </w:rPr>
              <w:t>(Напомена: Циљана вредност у 2022. била је 30%).</w:t>
            </w:r>
          </w:p>
        </w:tc>
      </w:tr>
    </w:tbl>
    <w:p w14:paraId="7A7A0A7A"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36F0D65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424"/>
        <w:gridCol w:w="3356"/>
        <w:gridCol w:w="3462"/>
        <w:gridCol w:w="3075"/>
      </w:tblGrid>
      <w:tr w:rsidR="00542CA0" w14:paraId="1CB6023F" w14:textId="77777777">
        <w:trPr>
          <w:trHeight w:val="435"/>
        </w:trPr>
        <w:tc>
          <w:tcPr>
            <w:tcW w:w="4423"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05CAB4A"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3356"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0E24193E"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537" w:type="dxa"/>
            <w:gridSpan w:val="2"/>
            <w:tcBorders>
              <w:top w:val="single" w:sz="4" w:space="0" w:color="000000"/>
              <w:left w:val="single" w:sz="4" w:space="0" w:color="000000"/>
              <w:bottom w:val="single" w:sz="4" w:space="0" w:color="000000"/>
            </w:tcBorders>
            <w:shd w:val="clear" w:color="auto" w:fill="A8D08D"/>
            <w:vAlign w:val="center"/>
          </w:tcPr>
          <w:p w14:paraId="19E90D75"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5E0657D0" w14:textId="77777777">
        <w:trPr>
          <w:trHeight w:val="435"/>
        </w:trPr>
        <w:tc>
          <w:tcPr>
            <w:tcW w:w="4423"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D80DBF8" w14:textId="77777777" w:rsidR="00542CA0" w:rsidRDefault="00542CA0">
            <w:pPr>
              <w:widowControl w:val="0"/>
            </w:pPr>
          </w:p>
        </w:tc>
        <w:tc>
          <w:tcPr>
            <w:tcW w:w="3356"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3836B99" w14:textId="77777777" w:rsidR="00542CA0" w:rsidRDefault="00542CA0">
            <w:pPr>
              <w:widowControl w:val="0"/>
            </w:pPr>
          </w:p>
        </w:tc>
        <w:tc>
          <w:tcPr>
            <w:tcW w:w="3462" w:type="dxa"/>
            <w:tcBorders>
              <w:top w:val="single" w:sz="4" w:space="0" w:color="000000"/>
              <w:left w:val="single" w:sz="4" w:space="0" w:color="000000"/>
              <w:bottom w:val="single" w:sz="4" w:space="0" w:color="000000"/>
              <w:right w:val="single" w:sz="4" w:space="0" w:color="000000"/>
            </w:tcBorders>
            <w:shd w:val="clear" w:color="auto" w:fill="A8D08D"/>
          </w:tcPr>
          <w:p w14:paraId="03C39065"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3075" w:type="dxa"/>
            <w:tcBorders>
              <w:top w:val="single" w:sz="4" w:space="0" w:color="000000"/>
              <w:left w:val="single" w:sz="4" w:space="0" w:color="000000"/>
              <w:bottom w:val="single" w:sz="4" w:space="0" w:color="000000"/>
              <w:right w:val="single" w:sz="4" w:space="0" w:color="000000"/>
            </w:tcBorders>
            <w:shd w:val="clear" w:color="auto" w:fill="A8D08D"/>
          </w:tcPr>
          <w:p w14:paraId="008734EF"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1307DDBA" w14:textId="77777777">
        <w:trPr>
          <w:trHeight w:val="1812"/>
        </w:trPr>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3463C019"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71CD55D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D634CB5"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1582A4B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FF65FD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9BDB532"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14:paraId="1DDD0633" w14:textId="5757C3D3" w:rsidR="00542CA0" w:rsidRDefault="00A46710">
            <w:pPr>
              <w:pStyle w:val="BodyC"/>
              <w:widowControl w:val="0"/>
              <w:tabs>
                <w:tab w:val="left" w:pos="3060"/>
              </w:tabs>
              <w:rPr>
                <w:sz w:val="18"/>
                <w:szCs w:val="18"/>
                <w:lang w:val="ru-RU"/>
              </w:rPr>
            </w:pPr>
            <w:r>
              <w:rPr>
                <w:sz w:val="18"/>
                <w:szCs w:val="18"/>
              </w:rPr>
              <w:t xml:space="preserve">Раздео </w:t>
            </w:r>
            <w:r>
              <w:rPr>
                <w:sz w:val="18"/>
                <w:szCs w:val="18"/>
                <w:lang w:val="ru-RU"/>
              </w:rPr>
              <w:t>34 – Министарство за бригу о породици и демографију</w:t>
            </w:r>
            <w:r w:rsidR="00355EC1">
              <w:rPr>
                <w:sz w:val="18"/>
                <w:szCs w:val="18"/>
                <w:lang w:val="ru-RU"/>
              </w:rPr>
              <w:t xml:space="preserve">, Програм 0903 </w:t>
            </w:r>
            <w:r w:rsidR="00E64AFC">
              <w:rPr>
                <w:sz w:val="18"/>
                <w:szCs w:val="18"/>
                <w:lang w:val="ru-RU"/>
              </w:rPr>
              <w:t>-</w:t>
            </w:r>
            <w:r w:rsidR="00355EC1">
              <w:rPr>
                <w:sz w:val="18"/>
                <w:szCs w:val="18"/>
                <w:lang w:val="ru-RU"/>
              </w:rPr>
              <w:t xml:space="preserve"> Породично правна заштита </w:t>
            </w:r>
            <w:r w:rsidR="00E64AFC">
              <w:rPr>
                <w:sz w:val="18"/>
                <w:szCs w:val="18"/>
                <w:lang w:val="ru-RU"/>
              </w:rPr>
              <w:t xml:space="preserve"> грађана, Програмска активност 0004 - Администрација и управљање</w:t>
            </w:r>
            <w:r>
              <w:rPr>
                <w:sz w:val="18"/>
                <w:szCs w:val="18"/>
                <w:lang w:val="ru-RU"/>
              </w:rPr>
              <w:t xml:space="preserve"> </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3438D7F" w14:textId="5DF7DEAC" w:rsidR="00542CA0" w:rsidRPr="005C2502" w:rsidRDefault="00AF2929" w:rsidP="005C2502">
            <w:pPr>
              <w:pStyle w:val="BodyC"/>
              <w:widowControl w:val="0"/>
              <w:tabs>
                <w:tab w:val="left" w:pos="3060"/>
              </w:tabs>
              <w:jc w:val="right"/>
              <w:rPr>
                <w:sz w:val="18"/>
                <w:szCs w:val="18"/>
                <w:lang w:val="sr-Cyrl-RS"/>
              </w:rPr>
            </w:pPr>
            <w:r>
              <w:rPr>
                <w:sz w:val="18"/>
                <w:szCs w:val="18"/>
                <w:lang w:val="sr-Cyrl-RS"/>
              </w:rPr>
              <w:t>554,0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Pr>
          <w:p w14:paraId="1198191B" w14:textId="5BCE2714" w:rsidR="00542CA0" w:rsidRPr="005C2502" w:rsidRDefault="00AF2929" w:rsidP="005C2502">
            <w:pPr>
              <w:pStyle w:val="BodyC"/>
              <w:widowControl w:val="0"/>
              <w:tabs>
                <w:tab w:val="left" w:pos="3060"/>
              </w:tabs>
              <w:jc w:val="right"/>
              <w:rPr>
                <w:sz w:val="18"/>
                <w:szCs w:val="18"/>
                <w:lang w:val="sr-Cyrl-RS"/>
              </w:rPr>
            </w:pPr>
            <w:r>
              <w:rPr>
                <w:sz w:val="18"/>
                <w:szCs w:val="18"/>
                <w:lang w:val="sr-Cyrl-RS"/>
              </w:rPr>
              <w:t>554,0</w:t>
            </w:r>
          </w:p>
        </w:tc>
      </w:tr>
    </w:tbl>
    <w:p w14:paraId="2FD1F5E6"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24D33D6A"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56E7E29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5" w:type="dxa"/>
        <w:tblInd w:w="301" w:type="dxa"/>
        <w:tblLayout w:type="fixed"/>
        <w:tblCellMar>
          <w:top w:w="80" w:type="dxa"/>
          <w:left w:w="80" w:type="dxa"/>
          <w:bottom w:w="80" w:type="dxa"/>
          <w:right w:w="80" w:type="dxa"/>
        </w:tblCellMar>
        <w:tblLook w:val="04A0" w:firstRow="1" w:lastRow="0" w:firstColumn="1" w:lastColumn="0" w:noHBand="0" w:noVBand="1"/>
      </w:tblPr>
      <w:tblGrid>
        <w:gridCol w:w="3011"/>
        <w:gridCol w:w="1444"/>
        <w:gridCol w:w="1559"/>
        <w:gridCol w:w="1458"/>
        <w:gridCol w:w="1987"/>
        <w:gridCol w:w="1651"/>
        <w:gridCol w:w="1472"/>
        <w:gridCol w:w="1733"/>
      </w:tblGrid>
      <w:tr w:rsidR="00542CA0" w14:paraId="43818348" w14:textId="77777777">
        <w:trPr>
          <w:trHeight w:val="587"/>
        </w:trPr>
        <w:tc>
          <w:tcPr>
            <w:tcW w:w="301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8EBFDCB"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07406CD"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E35A6D5"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B4E3AB5"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98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32EF903"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C13B7F6"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205"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854A54"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75FB258D" w14:textId="77777777">
        <w:trPr>
          <w:trHeight w:val="450"/>
        </w:trPr>
        <w:tc>
          <w:tcPr>
            <w:tcW w:w="301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A964A48" w14:textId="77777777" w:rsidR="00542CA0" w:rsidRDefault="00542CA0">
            <w:pPr>
              <w:widowControl w:val="0"/>
            </w:pPr>
          </w:p>
        </w:tc>
        <w:tc>
          <w:tcPr>
            <w:tcW w:w="144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2AC7FED" w14:textId="77777777" w:rsidR="00542CA0" w:rsidRDefault="00542CA0">
            <w:pPr>
              <w:widowControl w:val="0"/>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EB483C9" w14:textId="77777777" w:rsidR="00542CA0" w:rsidRDefault="00542CA0">
            <w:pPr>
              <w:widowControl w:val="0"/>
            </w:pPr>
          </w:p>
        </w:tc>
        <w:tc>
          <w:tcPr>
            <w:tcW w:w="145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E3083F2" w14:textId="77777777" w:rsidR="00542CA0" w:rsidRDefault="00542CA0">
            <w:pPr>
              <w:widowControl w:val="0"/>
            </w:pPr>
          </w:p>
        </w:tc>
        <w:tc>
          <w:tcPr>
            <w:tcW w:w="198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642B129" w14:textId="77777777" w:rsidR="00542CA0" w:rsidRDefault="00542CA0">
            <w:pPr>
              <w:widowControl w:val="0"/>
            </w:pPr>
          </w:p>
        </w:tc>
        <w:tc>
          <w:tcPr>
            <w:tcW w:w="165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79327FF" w14:textId="77777777" w:rsidR="00542CA0" w:rsidRDefault="00542CA0">
            <w:pPr>
              <w:widowControl w:val="0"/>
            </w:pPr>
          </w:p>
        </w:tc>
        <w:tc>
          <w:tcPr>
            <w:tcW w:w="1472" w:type="dxa"/>
            <w:tcBorders>
              <w:top w:val="single" w:sz="4" w:space="0" w:color="000000"/>
              <w:left w:val="single" w:sz="4" w:space="0" w:color="000000"/>
              <w:bottom w:val="single" w:sz="4" w:space="0" w:color="000000"/>
              <w:right w:val="single" w:sz="4" w:space="0" w:color="000000"/>
            </w:tcBorders>
            <w:shd w:val="clear" w:color="auto" w:fill="FFF2CC"/>
          </w:tcPr>
          <w:p w14:paraId="03721AA9"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733" w:type="dxa"/>
            <w:tcBorders>
              <w:top w:val="single" w:sz="4" w:space="0" w:color="000000"/>
              <w:left w:val="single" w:sz="4" w:space="0" w:color="000000"/>
              <w:bottom w:val="single" w:sz="4" w:space="0" w:color="000000"/>
              <w:right w:val="single" w:sz="4" w:space="0" w:color="000000"/>
            </w:tcBorders>
            <w:shd w:val="clear" w:color="auto" w:fill="FFF2CC"/>
          </w:tcPr>
          <w:p w14:paraId="4B7581A3"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45460BD0" w14:textId="77777777">
        <w:trPr>
          <w:trHeight w:val="304"/>
        </w:trPr>
        <w:tc>
          <w:tcPr>
            <w:tcW w:w="301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EDC7C2C" w14:textId="77777777" w:rsidR="00542CA0" w:rsidRDefault="00A46710">
            <w:pPr>
              <w:pStyle w:val="BodyAAA"/>
              <w:widowControl w:val="0"/>
              <w:tabs>
                <w:tab w:val="left" w:pos="3060"/>
              </w:tabs>
            </w:pPr>
            <w:r>
              <w:rPr>
                <w:rFonts w:ascii="Times New Roman" w:hAnsi="Times New Roman"/>
                <w:sz w:val="18"/>
                <w:szCs w:val="18"/>
                <w:lang w:val="ru-RU"/>
              </w:rPr>
              <w:t>2.1.1.1. Усаглашавање прописа о пословној способности и старатељству са Конвенцијом УН о правима ОСИ</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B9477D5" w14:textId="77777777" w:rsidR="00542CA0" w:rsidRDefault="00A46710">
            <w:pPr>
              <w:pStyle w:val="BodyDAAAA"/>
              <w:widowControl w:val="0"/>
              <w:tabs>
                <w:tab w:val="left" w:pos="3060"/>
              </w:tabs>
            </w:pPr>
            <w:r>
              <w:rPr>
                <w:sz w:val="18"/>
                <w:szCs w:val="18"/>
                <w:u w:color="FF2600"/>
              </w:rPr>
              <w:t>МБПД</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C5E3AB" w14:textId="77777777" w:rsidR="00542CA0" w:rsidRDefault="00A46710">
            <w:pPr>
              <w:pStyle w:val="BodyDAAAA"/>
              <w:widowControl w:val="0"/>
              <w:tabs>
                <w:tab w:val="left" w:pos="3060"/>
              </w:tabs>
              <w:rPr>
                <w:sz w:val="18"/>
                <w:szCs w:val="18"/>
              </w:rPr>
            </w:pPr>
            <w:r>
              <w:rPr>
                <w:sz w:val="18"/>
                <w:szCs w:val="18"/>
                <w:u w:color="FF2600"/>
              </w:rPr>
              <w:t>МРЗБСП</w:t>
            </w:r>
          </w:p>
          <w:p w14:paraId="37BC074A" w14:textId="77777777" w:rsidR="00542CA0" w:rsidRDefault="00A46710">
            <w:pPr>
              <w:pStyle w:val="BodyCA"/>
              <w:widowControl w:val="0"/>
              <w:tabs>
                <w:tab w:val="left" w:pos="3060"/>
              </w:tabs>
              <w:rPr>
                <w:sz w:val="18"/>
                <w:szCs w:val="18"/>
              </w:rPr>
            </w:pPr>
            <w:r>
              <w:rPr>
                <w:sz w:val="18"/>
                <w:szCs w:val="18"/>
              </w:rPr>
              <w:t>МП</w:t>
            </w:r>
          </w:p>
          <w:p w14:paraId="43707893" w14:textId="77777777" w:rsidR="00542CA0" w:rsidRDefault="00A46710">
            <w:pPr>
              <w:pStyle w:val="BodyCA"/>
              <w:widowControl w:val="0"/>
              <w:tabs>
                <w:tab w:val="left" w:pos="3060"/>
              </w:tabs>
            </w:pPr>
            <w:r>
              <w:rPr>
                <w:sz w:val="18"/>
                <w:szCs w:val="18"/>
              </w:rPr>
              <w:t>МЉМПДД</w:t>
            </w:r>
          </w:p>
          <w:p w14:paraId="4CCE7F4F" w14:textId="77777777" w:rsidR="00542CA0" w:rsidRDefault="00A46710">
            <w:pPr>
              <w:pStyle w:val="BodyCA"/>
              <w:widowControl w:val="0"/>
              <w:tabs>
                <w:tab w:val="left" w:pos="3060"/>
              </w:tabs>
            </w:pPr>
            <w:r>
              <w:rPr>
                <w:sz w:val="18"/>
                <w:szCs w:val="18"/>
              </w:rPr>
              <w:t xml:space="preserve">Сва министарства у чијој је надлежности спровођење прописа које садрже одредбе у вези са пословном способношћу.  </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8F6E6B9" w14:textId="77777777" w:rsidR="00542CA0" w:rsidRDefault="00A46710">
            <w:pPr>
              <w:pStyle w:val="BodyDAAAA"/>
              <w:widowControl w:val="0"/>
              <w:tabs>
                <w:tab w:val="left" w:pos="3060"/>
              </w:tabs>
            </w:pPr>
            <w:r>
              <w:rPr>
                <w:sz w:val="18"/>
                <w:szCs w:val="18"/>
              </w:rPr>
              <w:t xml:space="preserve">III квартал 2023. (Напомена: рок је продужен, у првом АП био је III квартал 2021.)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22FE05B3" w14:textId="59445EE1" w:rsidR="00542CA0" w:rsidRDefault="00542CA0">
            <w:pPr>
              <w:pStyle w:val="BodyB"/>
              <w:widowControl w:val="0"/>
              <w:tabs>
                <w:tab w:val="left" w:pos="3060"/>
              </w:tabs>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062D6A3D" w14:textId="77777777" w:rsidR="00542CA0" w:rsidRDefault="00542CA0">
            <w:pPr>
              <w:widowControl w:val="0"/>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17516135" w14:textId="77777777" w:rsidR="00542CA0" w:rsidRDefault="00542CA0">
            <w:pPr>
              <w:widowControl w:val="0"/>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280AE6D4" w14:textId="77777777" w:rsidR="00542CA0" w:rsidRDefault="00542CA0">
            <w:pPr>
              <w:widowControl w:val="0"/>
            </w:pPr>
          </w:p>
        </w:tc>
      </w:tr>
      <w:tr w:rsidR="00542CA0" w14:paraId="3B0A05F4" w14:textId="77777777">
        <w:trPr>
          <w:trHeight w:val="758"/>
        </w:trPr>
        <w:tc>
          <w:tcPr>
            <w:tcW w:w="30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3FF844" w14:textId="77777777" w:rsidR="00542CA0" w:rsidRDefault="00542CA0">
            <w:pPr>
              <w:widowControl w:val="0"/>
            </w:pPr>
          </w:p>
        </w:tc>
        <w:tc>
          <w:tcPr>
            <w:tcW w:w="14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240A0A" w14:textId="77777777" w:rsidR="00542CA0" w:rsidRDefault="00542CA0">
            <w:pPr>
              <w:widowControl w:val="0"/>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0A76" w14:textId="77777777" w:rsidR="00542CA0" w:rsidRDefault="00542CA0">
            <w:pPr>
              <w:widowControl w:val="0"/>
            </w:pPr>
          </w:p>
        </w:tc>
        <w:tc>
          <w:tcPr>
            <w:tcW w:w="145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808C4" w14:textId="77777777" w:rsidR="00542CA0" w:rsidRDefault="00542CA0">
            <w:pPr>
              <w:widowControl w:val="0"/>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67F50E02" w14:textId="77777777" w:rsidR="00542CA0" w:rsidRDefault="00A46710">
            <w:pPr>
              <w:pStyle w:val="BodyB"/>
              <w:widowControl w:val="0"/>
              <w:tabs>
                <w:tab w:val="left" w:pos="3060"/>
              </w:tabs>
            </w:pPr>
            <w:r>
              <w:rPr>
                <w:sz w:val="18"/>
                <w:szCs w:val="18"/>
              </w:rPr>
              <w:t>Извор 01-Општи приходи и примања буџета  - Буџет РС</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5F96DDEF" w14:textId="77777777" w:rsidR="00496AAF" w:rsidRDefault="00496AAF">
            <w:pPr>
              <w:pStyle w:val="BodyB"/>
              <w:widowControl w:val="0"/>
              <w:tabs>
                <w:tab w:val="left" w:pos="3060"/>
              </w:tabs>
              <w:rPr>
                <w:sz w:val="18"/>
                <w:szCs w:val="18"/>
              </w:rPr>
            </w:pPr>
          </w:p>
          <w:p w14:paraId="1355B5F5" w14:textId="77777777" w:rsidR="00496AAF" w:rsidRDefault="00496AAF">
            <w:pPr>
              <w:pStyle w:val="BodyB"/>
              <w:widowControl w:val="0"/>
              <w:tabs>
                <w:tab w:val="left" w:pos="3060"/>
              </w:tabs>
              <w:rPr>
                <w:sz w:val="18"/>
                <w:szCs w:val="18"/>
              </w:rPr>
            </w:pPr>
          </w:p>
          <w:p w14:paraId="242E4DCA" w14:textId="056804E5" w:rsidR="00496AAF" w:rsidRDefault="00496AAF">
            <w:pPr>
              <w:pStyle w:val="BodyB"/>
              <w:widowControl w:val="0"/>
              <w:tabs>
                <w:tab w:val="left" w:pos="3060"/>
              </w:tabs>
              <w:rPr>
                <w:sz w:val="18"/>
                <w:szCs w:val="18"/>
                <w:lang w:val="sr-Cyrl-RS"/>
              </w:rPr>
            </w:pPr>
            <w:r>
              <w:rPr>
                <w:sz w:val="18"/>
                <w:szCs w:val="18"/>
                <w:lang w:val="sr-Cyrl-RS"/>
              </w:rPr>
              <w:t>Буџетирано у оквиру акт. 2.1</w:t>
            </w:r>
            <w:r w:rsidR="00266863">
              <w:rPr>
                <w:sz w:val="18"/>
                <w:szCs w:val="18"/>
                <w:lang w:val="sr-Cyrl-RS"/>
              </w:rPr>
              <w:t>.</w:t>
            </w:r>
            <w:r>
              <w:rPr>
                <w:sz w:val="18"/>
                <w:szCs w:val="18"/>
                <w:lang w:val="sr-Cyrl-RS"/>
              </w:rPr>
              <w:t>1.3.</w:t>
            </w:r>
          </w:p>
          <w:p w14:paraId="62144589" w14:textId="77777777" w:rsidR="00496AAF" w:rsidRDefault="00496AAF">
            <w:pPr>
              <w:pStyle w:val="BodyB"/>
              <w:widowControl w:val="0"/>
              <w:tabs>
                <w:tab w:val="left" w:pos="3060"/>
              </w:tabs>
              <w:rPr>
                <w:sz w:val="18"/>
                <w:szCs w:val="18"/>
                <w:lang w:val="sr-Cyrl-RS"/>
              </w:rPr>
            </w:pPr>
          </w:p>
          <w:p w14:paraId="3F275584" w14:textId="2EF8B1BC" w:rsidR="00542CA0" w:rsidRDefault="00542CA0">
            <w:pPr>
              <w:pStyle w:val="BodyB"/>
              <w:widowControl w:val="0"/>
              <w:tabs>
                <w:tab w:val="left" w:pos="3060"/>
              </w:tabs>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63088D48" w14:textId="77777777" w:rsidR="00542CA0" w:rsidRDefault="00542CA0">
            <w:pPr>
              <w:widowControl w:val="0"/>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5A20E550" w14:textId="77777777" w:rsidR="00542CA0" w:rsidRDefault="00542CA0">
            <w:pPr>
              <w:widowControl w:val="0"/>
            </w:pPr>
          </w:p>
        </w:tc>
      </w:tr>
      <w:tr w:rsidR="00542CA0" w14:paraId="058F941D" w14:textId="77777777">
        <w:trPr>
          <w:trHeight w:val="1812"/>
        </w:trPr>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0A933DF5" w14:textId="77777777" w:rsidR="00542CA0" w:rsidRDefault="00A46710">
            <w:pPr>
              <w:pStyle w:val="BodyAAA"/>
              <w:widowControl w:val="0"/>
              <w:tabs>
                <w:tab w:val="left" w:pos="3060"/>
              </w:tabs>
            </w:pPr>
            <w:r>
              <w:rPr>
                <w:rFonts w:ascii="Times New Roman" w:hAnsi="Times New Roman"/>
                <w:sz w:val="18"/>
                <w:szCs w:val="18"/>
                <w:lang w:val="ru-RU"/>
              </w:rPr>
              <w:t xml:space="preserve">2.1.1.2. </w:t>
            </w:r>
            <w:r>
              <w:rPr>
                <w:rFonts w:ascii="Times New Roman" w:hAnsi="Times New Roman"/>
                <w:sz w:val="18"/>
                <w:szCs w:val="18"/>
                <w:u w:color="FF2600"/>
                <w:lang w:val="ru-RU"/>
              </w:rPr>
              <w:t xml:space="preserve">Развијање модела подршке у одлучивању за ОСИ, са посебним акцентом на особе које се тренутно налазе  под старатељством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DBC8B16" w14:textId="77777777" w:rsidR="00542CA0" w:rsidRDefault="00A46710">
            <w:pPr>
              <w:pStyle w:val="BodyDAAAA"/>
              <w:widowControl w:val="0"/>
              <w:tabs>
                <w:tab w:val="left" w:pos="3060"/>
              </w:tabs>
            </w:pPr>
            <w:r>
              <w:rPr>
                <w:sz w:val="18"/>
                <w:szCs w:val="18"/>
                <w:u w:color="FF2600"/>
              </w:rPr>
              <w:t>МБПД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30B5D7" w14:textId="77777777" w:rsidR="00542CA0" w:rsidRDefault="00A46710">
            <w:pPr>
              <w:pStyle w:val="BodyDAAAA"/>
              <w:widowControl w:val="0"/>
              <w:tabs>
                <w:tab w:val="left" w:pos="3060"/>
              </w:tabs>
            </w:pPr>
            <w:r>
              <w:rPr>
                <w:sz w:val="18"/>
                <w:szCs w:val="18"/>
                <w:u w:color="FF2600"/>
              </w:rPr>
              <w:t>МРЗБСП</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8BCD3B2" w14:textId="77777777" w:rsidR="00542CA0" w:rsidRDefault="00A46710">
            <w:pPr>
              <w:pStyle w:val="BodyDAAAA"/>
              <w:widowControl w:val="0"/>
              <w:tabs>
                <w:tab w:val="left" w:pos="3060"/>
              </w:tabs>
            </w:pPr>
            <w:r>
              <w:rPr>
                <w:sz w:val="18"/>
                <w:szCs w:val="18"/>
              </w:rPr>
              <w:t>III</w:t>
            </w:r>
            <w:r>
              <w:rPr>
                <w:sz w:val="18"/>
                <w:szCs w:val="18"/>
                <w:lang w:val="ru-RU"/>
              </w:rPr>
              <w:t xml:space="preserve"> квартал 2023 - континуирано по годинама. </w:t>
            </w:r>
            <w:r>
              <w:rPr>
                <w:sz w:val="18"/>
                <w:szCs w:val="18"/>
              </w:rPr>
              <w:t xml:space="preserve">(Напомена: рок је продужен, у првом АП био је III квартал 2021. </w:t>
            </w:r>
            <w:r>
              <w:rPr>
                <w:sz w:val="18"/>
                <w:szCs w:val="18"/>
                <w:lang w:val="ru-RU"/>
              </w:rPr>
              <w:t>континуирано по годинама.</w:t>
            </w:r>
            <w:r>
              <w:rPr>
                <w:sz w:val="18"/>
                <w:szCs w:val="18"/>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0F121E4C" w14:textId="77777777" w:rsidR="00542CA0" w:rsidRDefault="00A46710">
            <w:pPr>
              <w:pStyle w:val="BodyB"/>
              <w:widowControl w:val="0"/>
              <w:tabs>
                <w:tab w:val="left" w:pos="3060"/>
              </w:tabs>
            </w:pPr>
            <w:r>
              <w:rPr>
                <w:sz w:val="18"/>
                <w:szCs w:val="18"/>
              </w:rPr>
              <w:t>Извор 01-Општи приходи и примања буџета  - Буџет РС</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12CBCFCB" w14:textId="77777777" w:rsidR="00496AAF" w:rsidRDefault="00496AAF" w:rsidP="00496AAF">
            <w:pPr>
              <w:pStyle w:val="BodyB"/>
              <w:widowControl w:val="0"/>
              <w:tabs>
                <w:tab w:val="left" w:pos="3060"/>
              </w:tabs>
              <w:rPr>
                <w:sz w:val="18"/>
                <w:szCs w:val="18"/>
                <w:lang w:val="sr-Cyrl-RS"/>
              </w:rPr>
            </w:pPr>
            <w:r>
              <w:rPr>
                <w:sz w:val="18"/>
                <w:szCs w:val="18"/>
                <w:lang w:val="sr-Cyrl-RS"/>
              </w:rPr>
              <w:t>Буџетирано у оквиру акт. 2.1.1.3.</w:t>
            </w:r>
          </w:p>
          <w:p w14:paraId="27C9080E" w14:textId="77777777" w:rsidR="00496AAF" w:rsidRDefault="00496AAF">
            <w:pPr>
              <w:pStyle w:val="BodyB"/>
              <w:widowControl w:val="0"/>
              <w:tabs>
                <w:tab w:val="left" w:pos="3060"/>
              </w:tabs>
              <w:rPr>
                <w:sz w:val="18"/>
                <w:szCs w:val="18"/>
              </w:rPr>
            </w:pPr>
          </w:p>
          <w:p w14:paraId="4520F9CA" w14:textId="15C74487" w:rsidR="00542CA0" w:rsidRDefault="00542CA0">
            <w:pPr>
              <w:pStyle w:val="BodyB"/>
              <w:widowControl w:val="0"/>
              <w:tabs>
                <w:tab w:val="left" w:pos="3060"/>
              </w:tabs>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1D1B8C5B" w14:textId="77777777" w:rsidR="00542CA0" w:rsidRDefault="00542CA0">
            <w:pPr>
              <w:widowControl w:val="0"/>
            </w:pP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44E44DF5" w14:textId="77777777" w:rsidR="00542CA0" w:rsidRDefault="00542CA0">
            <w:pPr>
              <w:widowControl w:val="0"/>
            </w:pPr>
          </w:p>
        </w:tc>
      </w:tr>
      <w:tr w:rsidR="00542CA0" w14:paraId="2C21B075" w14:textId="77777777">
        <w:trPr>
          <w:trHeight w:val="1633"/>
        </w:trPr>
        <w:tc>
          <w:tcPr>
            <w:tcW w:w="3010" w:type="dxa"/>
            <w:tcBorders>
              <w:top w:val="single" w:sz="4" w:space="0" w:color="000000"/>
              <w:left w:val="single" w:sz="4" w:space="0" w:color="000000"/>
              <w:bottom w:val="single" w:sz="4" w:space="0" w:color="000000"/>
              <w:right w:val="single" w:sz="4" w:space="0" w:color="000000"/>
            </w:tcBorders>
            <w:shd w:val="clear" w:color="auto" w:fill="auto"/>
          </w:tcPr>
          <w:p w14:paraId="7031C36C" w14:textId="77777777" w:rsidR="00542CA0" w:rsidRDefault="00A46710">
            <w:pPr>
              <w:pStyle w:val="BodyDAAAA"/>
              <w:widowControl w:val="0"/>
              <w:tabs>
                <w:tab w:val="left" w:pos="3060"/>
              </w:tabs>
            </w:pPr>
            <w:r>
              <w:rPr>
                <w:sz w:val="18"/>
                <w:szCs w:val="18"/>
                <w:lang w:val="ru-RU"/>
              </w:rPr>
              <w:t xml:space="preserve">2.1.1.3. </w:t>
            </w:r>
            <w:r>
              <w:rPr>
                <w:sz w:val="18"/>
                <w:szCs w:val="18"/>
                <w:u w:color="FF2600"/>
                <w:lang w:val="ru-RU"/>
              </w:rPr>
              <w:t>Развијање и реализација програма обуке за подршку у одлучивању ОСИ</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4022EA7D" w14:textId="77777777" w:rsidR="00542CA0" w:rsidRDefault="00A46710">
            <w:pPr>
              <w:pStyle w:val="BodyDAAAA"/>
              <w:widowControl w:val="0"/>
              <w:tabs>
                <w:tab w:val="left" w:pos="3060"/>
              </w:tabs>
            </w:pPr>
            <w:r>
              <w:rPr>
                <w:sz w:val="18"/>
                <w:szCs w:val="18"/>
                <w:u w:color="FF2600"/>
              </w:rPr>
              <w:t>МБПД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68A98C0" w14:textId="77777777" w:rsidR="00542CA0" w:rsidRDefault="00A46710">
            <w:pPr>
              <w:pStyle w:val="BodyDAAAA"/>
              <w:widowControl w:val="0"/>
              <w:tabs>
                <w:tab w:val="left" w:pos="3060"/>
              </w:tabs>
            </w:pPr>
            <w:r>
              <w:rPr>
                <w:sz w:val="18"/>
                <w:szCs w:val="18"/>
                <w:u w:color="FF2600"/>
              </w:rPr>
              <w:t>МРЗБСП</w:t>
            </w:r>
          </w:p>
        </w:tc>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E12C155" w14:textId="77777777" w:rsidR="00542CA0" w:rsidRDefault="00A46710">
            <w:pPr>
              <w:pStyle w:val="BodyDAAAA"/>
              <w:widowControl w:val="0"/>
              <w:tabs>
                <w:tab w:val="left" w:pos="3060"/>
              </w:tabs>
            </w:pPr>
            <w:r w:rsidRPr="00A20A8C">
              <w:rPr>
                <w:sz w:val="18"/>
                <w:szCs w:val="18"/>
              </w:rPr>
              <w:t>I</w:t>
            </w:r>
            <w:r w:rsidRPr="00A20A8C">
              <w:rPr>
                <w:sz w:val="18"/>
                <w:szCs w:val="18"/>
                <w:lang w:val="ru-RU"/>
              </w:rPr>
              <w:t xml:space="preserve"> квартал 2024; континуирано по годинама.</w:t>
            </w:r>
            <w:r>
              <w:rPr>
                <w:sz w:val="16"/>
                <w:szCs w:val="16"/>
                <w:lang w:val="ru-RU"/>
              </w:rPr>
              <w:t xml:space="preserve"> </w:t>
            </w:r>
            <w:r>
              <w:rPr>
                <w:sz w:val="16"/>
                <w:szCs w:val="16"/>
              </w:rPr>
              <w:t>(</w:t>
            </w:r>
            <w:r w:rsidRPr="007E490B">
              <w:rPr>
                <w:sz w:val="18"/>
                <w:szCs w:val="18"/>
              </w:rPr>
              <w:t xml:space="preserve">Напомена: рок је продужен, у првом АП био је I квартал 2022. </w:t>
            </w:r>
            <w:r w:rsidRPr="007E490B">
              <w:rPr>
                <w:sz w:val="18"/>
                <w:szCs w:val="18"/>
                <w:lang w:val="ru-RU"/>
              </w:rPr>
              <w:t>континуирано по годинама.</w:t>
            </w:r>
            <w:r w:rsidRPr="007E490B">
              <w:rPr>
                <w:sz w:val="18"/>
                <w:szCs w:val="18"/>
              </w:rPr>
              <w:t>)</w:t>
            </w:r>
            <w:r>
              <w:rPr>
                <w:sz w:val="16"/>
                <w:szCs w:val="16"/>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14:paraId="108FD3F1" w14:textId="77777777" w:rsidR="00542CA0" w:rsidRDefault="00A46710">
            <w:pPr>
              <w:pStyle w:val="BodyB"/>
              <w:widowControl w:val="0"/>
              <w:tabs>
                <w:tab w:val="left" w:pos="3060"/>
              </w:tabs>
            </w:pPr>
            <w:r>
              <w:rPr>
                <w:sz w:val="18"/>
                <w:szCs w:val="18"/>
              </w:rPr>
              <w:t>Извор 01-Општи приходи и примања буџета  - Буџет РС</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0432EAE8" w14:textId="566EF924" w:rsidR="00355EC1" w:rsidRPr="00B97361" w:rsidRDefault="00355EC1">
            <w:pPr>
              <w:pStyle w:val="BodyB"/>
              <w:widowControl w:val="0"/>
              <w:tabs>
                <w:tab w:val="left" w:pos="3060"/>
              </w:tabs>
              <w:rPr>
                <w:sz w:val="18"/>
                <w:szCs w:val="18"/>
                <w:lang w:val="sr-Latn-RS"/>
              </w:rPr>
            </w:pPr>
            <w:r>
              <w:rPr>
                <w:sz w:val="18"/>
                <w:szCs w:val="18"/>
                <w:lang w:val="sr-Cyrl-RS"/>
              </w:rPr>
              <w:t>ПГ 0903</w:t>
            </w:r>
            <w:r w:rsidR="00B97361">
              <w:rPr>
                <w:sz w:val="18"/>
                <w:szCs w:val="18"/>
                <w:lang w:val="sr-Latn-RS"/>
              </w:rPr>
              <w:t>,</w:t>
            </w:r>
          </w:p>
          <w:p w14:paraId="2213E11D" w14:textId="0E139D20" w:rsidR="00355EC1" w:rsidRDefault="00355EC1">
            <w:pPr>
              <w:pStyle w:val="BodyB"/>
              <w:widowControl w:val="0"/>
              <w:tabs>
                <w:tab w:val="left" w:pos="3060"/>
              </w:tabs>
              <w:rPr>
                <w:sz w:val="18"/>
                <w:szCs w:val="18"/>
                <w:lang w:val="sr-Cyrl-RS"/>
              </w:rPr>
            </w:pPr>
            <w:r>
              <w:rPr>
                <w:sz w:val="18"/>
                <w:szCs w:val="18"/>
                <w:lang w:val="sr-Cyrl-RS"/>
              </w:rPr>
              <w:t>ПА 0004</w:t>
            </w:r>
          </w:p>
          <w:p w14:paraId="5602C9CD" w14:textId="2F7406FC" w:rsidR="00496AAF" w:rsidRDefault="00496AAF">
            <w:pPr>
              <w:pStyle w:val="BodyB"/>
              <w:widowControl w:val="0"/>
              <w:tabs>
                <w:tab w:val="left" w:pos="3060"/>
              </w:tabs>
              <w:rPr>
                <w:sz w:val="18"/>
                <w:szCs w:val="18"/>
                <w:lang w:val="sr-Cyrl-RS"/>
              </w:rPr>
            </w:pPr>
            <w:r>
              <w:rPr>
                <w:sz w:val="18"/>
                <w:szCs w:val="18"/>
                <w:lang w:val="sr-Cyrl-RS"/>
              </w:rPr>
              <w:t xml:space="preserve"> Ек. класиф.</w:t>
            </w:r>
          </w:p>
          <w:p w14:paraId="508ADE64" w14:textId="3D514B7C" w:rsidR="00496AAF" w:rsidRDefault="00496AAF" w:rsidP="005C2502">
            <w:pPr>
              <w:pStyle w:val="BodyB"/>
              <w:widowControl w:val="0"/>
              <w:tabs>
                <w:tab w:val="left" w:pos="3060"/>
              </w:tabs>
              <w:jc w:val="right"/>
              <w:rPr>
                <w:sz w:val="18"/>
                <w:szCs w:val="18"/>
                <w:lang w:val="sr-Cyrl-RS"/>
              </w:rPr>
            </w:pPr>
            <w:r>
              <w:rPr>
                <w:sz w:val="18"/>
                <w:szCs w:val="18"/>
                <w:lang w:val="sr-Cyrl-RS"/>
              </w:rPr>
              <w:t>411</w:t>
            </w:r>
          </w:p>
          <w:p w14:paraId="39419B04" w14:textId="64F826D2" w:rsidR="00496AAF" w:rsidRPr="005C2502" w:rsidRDefault="00496AAF" w:rsidP="005C2502">
            <w:pPr>
              <w:pStyle w:val="BodyB"/>
              <w:widowControl w:val="0"/>
              <w:tabs>
                <w:tab w:val="left" w:pos="3060"/>
              </w:tabs>
              <w:jc w:val="right"/>
              <w:rPr>
                <w:sz w:val="18"/>
                <w:szCs w:val="18"/>
                <w:lang w:val="sr-Cyrl-RS"/>
              </w:rPr>
            </w:pPr>
            <w:r>
              <w:rPr>
                <w:sz w:val="18"/>
                <w:szCs w:val="18"/>
                <w:lang w:val="sr-Cyrl-RS"/>
              </w:rPr>
              <w:t>412</w:t>
            </w:r>
          </w:p>
          <w:p w14:paraId="4B3615D3" w14:textId="77777777" w:rsidR="00355EC1" w:rsidRDefault="00355EC1">
            <w:pPr>
              <w:pStyle w:val="BodyB"/>
              <w:widowControl w:val="0"/>
              <w:tabs>
                <w:tab w:val="left" w:pos="3060"/>
              </w:tabs>
              <w:rPr>
                <w:sz w:val="18"/>
                <w:szCs w:val="18"/>
              </w:rPr>
            </w:pPr>
          </w:p>
          <w:p w14:paraId="78C273E7" w14:textId="189CB09C" w:rsidR="00542CA0" w:rsidRDefault="00542CA0">
            <w:pPr>
              <w:pStyle w:val="BodyB"/>
              <w:widowControl w:val="0"/>
              <w:tabs>
                <w:tab w:val="left" w:pos="3060"/>
              </w:tabs>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624BBA4F" w14:textId="77777777" w:rsidR="00542CA0" w:rsidRPr="005C2502" w:rsidRDefault="00542CA0" w:rsidP="005C2502">
            <w:pPr>
              <w:widowControl w:val="0"/>
              <w:jc w:val="right"/>
              <w:rPr>
                <w:sz w:val="18"/>
                <w:szCs w:val="18"/>
              </w:rPr>
            </w:pPr>
          </w:p>
          <w:p w14:paraId="19B0E891" w14:textId="77777777" w:rsidR="00496AAF" w:rsidRPr="005C2502" w:rsidRDefault="00496AAF" w:rsidP="005C2502">
            <w:pPr>
              <w:widowControl w:val="0"/>
              <w:jc w:val="right"/>
              <w:rPr>
                <w:sz w:val="18"/>
                <w:szCs w:val="18"/>
              </w:rPr>
            </w:pPr>
          </w:p>
          <w:p w14:paraId="01E8F6DA" w14:textId="77777777" w:rsidR="00176F83" w:rsidRPr="005C2502" w:rsidRDefault="00176F83" w:rsidP="00E818C4">
            <w:pPr>
              <w:widowControl w:val="0"/>
              <w:jc w:val="right"/>
              <w:rPr>
                <w:sz w:val="18"/>
                <w:szCs w:val="18"/>
                <w:lang w:val="sr-Cyrl-RS"/>
              </w:rPr>
            </w:pPr>
          </w:p>
          <w:p w14:paraId="68D07492" w14:textId="45D7C68D" w:rsidR="00496AAF" w:rsidRPr="005C2502" w:rsidRDefault="00E818C4" w:rsidP="005C2502">
            <w:pPr>
              <w:widowControl w:val="0"/>
              <w:jc w:val="right"/>
              <w:rPr>
                <w:sz w:val="18"/>
                <w:szCs w:val="18"/>
                <w:lang w:val="sr-Cyrl-RS"/>
              </w:rPr>
            </w:pPr>
            <w:r w:rsidRPr="005C2502">
              <w:rPr>
                <w:sz w:val="18"/>
                <w:szCs w:val="18"/>
                <w:lang w:val="sr-Cyrl-RS"/>
              </w:rPr>
              <w:t>480,0</w:t>
            </w:r>
          </w:p>
          <w:p w14:paraId="56E55D54" w14:textId="0058C363" w:rsidR="00E818C4" w:rsidRPr="005C2502" w:rsidRDefault="00E818C4" w:rsidP="005C2502">
            <w:pPr>
              <w:widowControl w:val="0"/>
              <w:jc w:val="right"/>
              <w:rPr>
                <w:sz w:val="18"/>
                <w:szCs w:val="18"/>
                <w:lang w:val="sr-Cyrl-RS"/>
              </w:rPr>
            </w:pPr>
            <w:r w:rsidRPr="005C2502">
              <w:rPr>
                <w:sz w:val="18"/>
                <w:szCs w:val="18"/>
                <w:lang w:val="sr-Cyrl-RS"/>
              </w:rPr>
              <w:t xml:space="preserve">  74,0</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14:paraId="41504F1C" w14:textId="77777777" w:rsidR="00542CA0" w:rsidRPr="005C2502" w:rsidRDefault="00542CA0" w:rsidP="005C2502">
            <w:pPr>
              <w:widowControl w:val="0"/>
              <w:jc w:val="right"/>
              <w:rPr>
                <w:sz w:val="18"/>
                <w:szCs w:val="18"/>
              </w:rPr>
            </w:pPr>
          </w:p>
          <w:p w14:paraId="5E848434" w14:textId="77777777" w:rsidR="00E818C4" w:rsidRPr="005C2502" w:rsidRDefault="00E818C4" w:rsidP="005C2502">
            <w:pPr>
              <w:widowControl w:val="0"/>
              <w:jc w:val="right"/>
              <w:rPr>
                <w:sz w:val="18"/>
                <w:szCs w:val="18"/>
              </w:rPr>
            </w:pPr>
          </w:p>
          <w:p w14:paraId="1D92608A" w14:textId="77777777" w:rsidR="00176F83" w:rsidRPr="005C2502" w:rsidRDefault="00176F83" w:rsidP="00E818C4">
            <w:pPr>
              <w:widowControl w:val="0"/>
              <w:jc w:val="right"/>
              <w:rPr>
                <w:sz w:val="18"/>
                <w:szCs w:val="18"/>
                <w:lang w:val="sr-Cyrl-RS"/>
              </w:rPr>
            </w:pPr>
          </w:p>
          <w:p w14:paraId="04E5BDDA" w14:textId="33715338" w:rsidR="00E818C4" w:rsidRPr="005C2502" w:rsidRDefault="00E818C4" w:rsidP="005C2502">
            <w:pPr>
              <w:widowControl w:val="0"/>
              <w:jc w:val="right"/>
              <w:rPr>
                <w:sz w:val="18"/>
                <w:szCs w:val="18"/>
                <w:lang w:val="sr-Cyrl-RS"/>
              </w:rPr>
            </w:pPr>
            <w:r w:rsidRPr="005C2502">
              <w:rPr>
                <w:sz w:val="18"/>
                <w:szCs w:val="18"/>
                <w:lang w:val="sr-Cyrl-RS"/>
              </w:rPr>
              <w:t>480,0</w:t>
            </w:r>
          </w:p>
          <w:p w14:paraId="383A3576" w14:textId="5F698FDC" w:rsidR="00E818C4" w:rsidRPr="005C2502" w:rsidRDefault="00E818C4" w:rsidP="005C2502">
            <w:pPr>
              <w:widowControl w:val="0"/>
              <w:jc w:val="right"/>
              <w:rPr>
                <w:sz w:val="18"/>
                <w:szCs w:val="18"/>
                <w:lang w:val="sr-Cyrl-RS"/>
              </w:rPr>
            </w:pPr>
            <w:r w:rsidRPr="005C2502">
              <w:rPr>
                <w:sz w:val="18"/>
                <w:szCs w:val="18"/>
                <w:lang w:val="sr-Cyrl-RS"/>
              </w:rPr>
              <w:t xml:space="preserve">  74,0</w:t>
            </w:r>
          </w:p>
        </w:tc>
      </w:tr>
    </w:tbl>
    <w:p w14:paraId="237B4203"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4AA027D5"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7D24FFC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F764B1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82C8A40"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FC0969C"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A5EC4F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0B675DF"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2D4AC7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3E899B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D5D9E1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B87341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CE7599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467"/>
        <w:gridCol w:w="1909"/>
        <w:gridCol w:w="1367"/>
        <w:gridCol w:w="2371"/>
        <w:gridCol w:w="2182"/>
        <w:gridCol w:w="2021"/>
      </w:tblGrid>
      <w:tr w:rsidR="00542CA0" w14:paraId="3923062D" w14:textId="77777777">
        <w:trPr>
          <w:trHeight w:val="562"/>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12649E8B"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2.1.2: Унапређење услова за заснивање брачне/ванбрачне заједнице и подршка родитељству особа са инвалидитетом</w:t>
            </w:r>
          </w:p>
        </w:tc>
      </w:tr>
      <w:tr w:rsidR="00542CA0" w14:paraId="0890D511" w14:textId="77777777">
        <w:trPr>
          <w:trHeight w:val="655"/>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0FB0B15C" w14:textId="77777777" w:rsidR="00542CA0" w:rsidRDefault="00A46710">
            <w:pPr>
              <w:pStyle w:val="BodyAAA"/>
              <w:widowControl w:val="0"/>
              <w:tabs>
                <w:tab w:val="left" w:pos="3060"/>
              </w:tabs>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 xml:space="preserve">дговоран за спровођење (координисање спровођења) мере: </w:t>
            </w:r>
            <w:r>
              <w:rPr>
                <w:rFonts w:ascii="Times New Roman" w:hAnsi="Times New Roman"/>
                <w:sz w:val="18"/>
                <w:szCs w:val="18"/>
                <w:u w:color="FF2600"/>
                <w:lang w:val="ru-RU"/>
              </w:rPr>
              <w:t>Министарство за бригу о породици и демографију</w:t>
            </w:r>
          </w:p>
        </w:tc>
      </w:tr>
      <w:tr w:rsidR="00542CA0" w14:paraId="4427822B" w14:textId="77777777">
        <w:trPr>
          <w:trHeight w:val="434"/>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374A9AF5" w14:textId="3AD8724B"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7B220773" w14:textId="77777777">
        <w:trPr>
          <w:trHeight w:val="434"/>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3AB98B4E" w14:textId="77777777" w:rsidR="00542CA0" w:rsidRDefault="00A46710">
            <w:pPr>
              <w:pStyle w:val="BodyBA"/>
              <w:widowControl w:val="0"/>
              <w:tabs>
                <w:tab w:val="left" w:pos="3060"/>
              </w:tabs>
            </w:pPr>
            <w:r>
              <w:rPr>
                <w:sz w:val="18"/>
                <w:szCs w:val="18"/>
                <w:u w:color="FF2600"/>
              </w:rPr>
              <w:t>Врста мере: ИЕ</w:t>
            </w:r>
          </w:p>
        </w:tc>
      </w:tr>
      <w:tr w:rsidR="00542CA0" w14:paraId="50A62B2D" w14:textId="77777777">
        <w:trPr>
          <w:trHeight w:val="997"/>
        </w:trPr>
        <w:tc>
          <w:tcPr>
            <w:tcW w:w="4466" w:type="dxa"/>
            <w:tcBorders>
              <w:top w:val="single" w:sz="4" w:space="0" w:color="000000"/>
              <w:left w:val="single" w:sz="4" w:space="0" w:color="000000"/>
              <w:bottom w:val="single" w:sz="4" w:space="0" w:color="000000"/>
              <w:right w:val="single" w:sz="4" w:space="0" w:color="000000"/>
            </w:tcBorders>
            <w:shd w:val="clear" w:color="auto" w:fill="D9D9D9"/>
          </w:tcPr>
          <w:p w14:paraId="6384B7FE"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909" w:type="dxa"/>
            <w:tcBorders>
              <w:top w:val="single" w:sz="4" w:space="0" w:color="000000"/>
              <w:left w:val="single" w:sz="4" w:space="0" w:color="000000"/>
              <w:bottom w:val="single" w:sz="4" w:space="0" w:color="000000"/>
              <w:right w:val="single" w:sz="4" w:space="0" w:color="000000"/>
            </w:tcBorders>
            <w:shd w:val="clear" w:color="auto" w:fill="D9D9D9"/>
          </w:tcPr>
          <w:p w14:paraId="759376CB"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367" w:type="dxa"/>
            <w:tcBorders>
              <w:top w:val="single" w:sz="4" w:space="0" w:color="000000"/>
              <w:left w:val="single" w:sz="4" w:space="0" w:color="000000"/>
              <w:bottom w:val="single" w:sz="4" w:space="0" w:color="000000"/>
              <w:right w:val="single" w:sz="4" w:space="0" w:color="000000"/>
            </w:tcBorders>
            <w:shd w:val="clear" w:color="auto" w:fill="D9D9D9"/>
          </w:tcPr>
          <w:p w14:paraId="35413CB0"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Pr>
          <w:p w14:paraId="22C1F7FE"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182" w:type="dxa"/>
            <w:tcBorders>
              <w:top w:val="single" w:sz="4" w:space="0" w:color="000000"/>
              <w:left w:val="single" w:sz="4" w:space="0" w:color="000000"/>
              <w:bottom w:val="single" w:sz="4" w:space="0" w:color="000000"/>
              <w:right w:val="single" w:sz="4" w:space="0" w:color="000000"/>
            </w:tcBorders>
            <w:shd w:val="clear" w:color="auto" w:fill="D9D9D9"/>
          </w:tcPr>
          <w:p w14:paraId="06538CC4"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2021" w:type="dxa"/>
            <w:tcBorders>
              <w:top w:val="single" w:sz="4" w:space="0" w:color="000000"/>
              <w:left w:val="single" w:sz="4" w:space="0" w:color="000000"/>
              <w:bottom w:val="single" w:sz="4" w:space="0" w:color="000000"/>
              <w:right w:val="single" w:sz="4" w:space="0" w:color="000000"/>
            </w:tcBorders>
            <w:shd w:val="clear" w:color="auto" w:fill="D9D9D9"/>
          </w:tcPr>
          <w:p w14:paraId="4E4BE53D"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4F3FE588" w14:textId="77777777">
        <w:trPr>
          <w:trHeight w:val="1432"/>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11D34B45" w14:textId="77777777" w:rsidR="00542CA0" w:rsidRDefault="00A46710">
            <w:pPr>
              <w:pStyle w:val="BodyDAAAAAAA"/>
              <w:widowControl w:val="0"/>
              <w:tabs>
                <w:tab w:val="left" w:pos="3060"/>
              </w:tabs>
            </w:pPr>
            <w:r>
              <w:rPr>
                <w:sz w:val="18"/>
                <w:szCs w:val="18"/>
                <w:lang w:val="ru-RU"/>
              </w:rPr>
              <w:t>Број развијених и примењених модела одлучивања уз подршку</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71FB5B73" w14:textId="77777777" w:rsidR="00542CA0" w:rsidRDefault="00A46710">
            <w:pPr>
              <w:pStyle w:val="Default"/>
              <w:widowControl w:val="0"/>
              <w:tabs>
                <w:tab w:val="left" w:pos="3060"/>
              </w:tabs>
              <w:spacing w:line="276" w:lineRule="auto"/>
            </w:pPr>
            <w:r>
              <w:rPr>
                <w:sz w:val="18"/>
                <w:szCs w:val="18"/>
              </w:rPr>
              <w:t>Извештај МРЗБСП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52F02C42"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62DEC5F4" w14:textId="77777777" w:rsidR="00542CA0" w:rsidRDefault="00A46710">
            <w:pPr>
              <w:pStyle w:val="BodyDAAAAAAAAA"/>
              <w:widowControl w:val="0"/>
              <w:tabs>
                <w:tab w:val="left" w:pos="3060"/>
              </w:tabs>
            </w:pPr>
            <w:r>
              <w:rPr>
                <w:sz w:val="18"/>
                <w:szCs w:val="18"/>
              </w:rPr>
              <w:t>2021.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175D03A6" w14:textId="77777777" w:rsidR="00542CA0" w:rsidRDefault="00A46710">
            <w:pPr>
              <w:pStyle w:val="BodyBAA"/>
              <w:widowControl w:val="0"/>
              <w:tabs>
                <w:tab w:val="left" w:pos="3060"/>
              </w:tabs>
            </w:pPr>
            <w:r>
              <w:rPr>
                <w:sz w:val="18"/>
                <w:szCs w:val="18"/>
                <w:lang w:val="ru-RU"/>
              </w:rPr>
              <w:t>Модели одлучивања уз подршку примењени 50% ЈЛС у Србији</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6661C142" w14:textId="77777777" w:rsidR="00542CA0" w:rsidRDefault="00A46710">
            <w:pPr>
              <w:pStyle w:val="BodyBAA"/>
              <w:widowControl w:val="0"/>
              <w:tabs>
                <w:tab w:val="left" w:pos="3060"/>
              </w:tabs>
            </w:pPr>
            <w:r>
              <w:rPr>
                <w:sz w:val="18"/>
                <w:szCs w:val="18"/>
                <w:lang w:val="ru-RU"/>
              </w:rPr>
              <w:t>Модели одлучивања уз подршку примењени 25% ЈЛС у Србији. (Напомена: Циљана вредност у 2022. била је 25%).</w:t>
            </w:r>
          </w:p>
        </w:tc>
      </w:tr>
      <w:tr w:rsidR="00542CA0" w14:paraId="5DF5378D" w14:textId="77777777">
        <w:trPr>
          <w:trHeight w:val="1348"/>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14:paraId="6155631A" w14:textId="77777777" w:rsidR="00542CA0" w:rsidRDefault="00A46710">
            <w:pPr>
              <w:pStyle w:val="BodyDAAAAAAA"/>
              <w:widowControl w:val="0"/>
              <w:tabs>
                <w:tab w:val="left" w:pos="3060"/>
              </w:tabs>
            </w:pPr>
            <w:r>
              <w:rPr>
                <w:sz w:val="18"/>
                <w:szCs w:val="18"/>
                <w:lang w:val="ru-RU"/>
              </w:rPr>
              <w:t>Број ОСИ којима је пружена подршка у вези са родитељством</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14:paraId="23C7CE57" w14:textId="77777777" w:rsidR="00542CA0" w:rsidRDefault="00A46710">
            <w:pPr>
              <w:pStyle w:val="Default"/>
              <w:widowControl w:val="0"/>
              <w:tabs>
                <w:tab w:val="left" w:pos="3060"/>
              </w:tabs>
              <w:spacing w:line="276" w:lineRule="auto"/>
            </w:pPr>
            <w:r>
              <w:rPr>
                <w:sz w:val="18"/>
                <w:szCs w:val="18"/>
              </w:rPr>
              <w:t>Извештај МРЗБСП</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14:paraId="434396AE"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371" w:type="dxa"/>
            <w:tcBorders>
              <w:top w:val="single" w:sz="4" w:space="0" w:color="000000"/>
              <w:left w:val="single" w:sz="4" w:space="0" w:color="000000"/>
              <w:bottom w:val="single" w:sz="4" w:space="0" w:color="000000"/>
              <w:right w:val="single" w:sz="4" w:space="0" w:color="000000"/>
            </w:tcBorders>
            <w:shd w:val="clear" w:color="auto" w:fill="auto"/>
          </w:tcPr>
          <w:p w14:paraId="12F85819" w14:textId="77777777" w:rsidR="00542CA0" w:rsidRDefault="00A46710">
            <w:pPr>
              <w:pStyle w:val="BodyDAAAAAAAAA"/>
              <w:widowControl w:val="0"/>
              <w:tabs>
                <w:tab w:val="left" w:pos="3060"/>
              </w:tabs>
            </w:pPr>
            <w:r>
              <w:rPr>
                <w:sz w:val="18"/>
                <w:szCs w:val="18"/>
              </w:rPr>
              <w:t>2021.</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14:paraId="5C58641D" w14:textId="77777777" w:rsidR="00542CA0" w:rsidRDefault="00A46710">
            <w:pPr>
              <w:pStyle w:val="BodyBAA"/>
              <w:widowControl w:val="0"/>
              <w:tabs>
                <w:tab w:val="left" w:pos="3060"/>
              </w:tabs>
            </w:pPr>
            <w:r>
              <w:rPr>
                <w:sz w:val="18"/>
                <w:szCs w:val="18"/>
                <w:lang w:val="ru-RU"/>
              </w:rPr>
              <w:t>Увећање за 50% од циљане  вредности у последној години важења АП</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14:paraId="46058CBE" w14:textId="77777777" w:rsidR="00542CA0" w:rsidRDefault="00A46710">
            <w:pPr>
              <w:pStyle w:val="BodyBAA"/>
              <w:widowControl w:val="0"/>
              <w:tabs>
                <w:tab w:val="left" w:pos="3060"/>
              </w:tabs>
            </w:pPr>
            <w:r>
              <w:rPr>
                <w:sz w:val="18"/>
                <w:szCs w:val="18"/>
                <w:lang w:val="ru-RU"/>
              </w:rPr>
              <w:t>Увећање за 50% од почетне вредности. (Напомена: Циљана вредност у 2022. била је 100%).</w:t>
            </w:r>
          </w:p>
        </w:tc>
      </w:tr>
    </w:tbl>
    <w:p w14:paraId="236116F5"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5EBA7CB5"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334F2570" w14:textId="5A6510F1" w:rsidR="00542CA0" w:rsidRDefault="00542CA0">
      <w:pPr>
        <w:pStyle w:val="BodyAAA"/>
        <w:widowControl w:val="0"/>
        <w:tabs>
          <w:tab w:val="left" w:pos="3060"/>
          <w:tab w:val="left" w:pos="13350"/>
        </w:tabs>
        <w:rPr>
          <w:rFonts w:ascii="Times New Roman" w:eastAsia="Times New Roman" w:hAnsi="Times New Roman" w:cs="Times New Roman"/>
          <w:sz w:val="18"/>
          <w:szCs w:val="18"/>
          <w:lang w:val="ru-RU"/>
        </w:rPr>
      </w:pPr>
    </w:p>
    <w:p w14:paraId="7247E535" w14:textId="4B312587"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37798EE0" w14:textId="4D6AF141"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1AB62834" w14:textId="59310158"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480D7E7C" w14:textId="48BA3C01"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2B9CCDDA" w14:textId="3991F5B8"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2F8C5F4C" w14:textId="3730BD14"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63D27344" w14:textId="1B9CF117"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6ED9BCB8" w14:textId="3229D5FB"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0A02D0D5" w14:textId="29123C45"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p w14:paraId="3B9EE215" w14:textId="77777777" w:rsidR="003F345F" w:rsidRDefault="003F345F">
      <w:pPr>
        <w:pStyle w:val="BodyAAA"/>
        <w:widowControl w:val="0"/>
        <w:tabs>
          <w:tab w:val="left" w:pos="3060"/>
          <w:tab w:val="left" w:pos="13350"/>
        </w:tabs>
        <w:rPr>
          <w:rFonts w:ascii="Times New Roman" w:eastAsia="Times New Roman" w:hAnsi="Times New Roman" w:cs="Times New Roman"/>
          <w:sz w:val="18"/>
          <w:szCs w:val="18"/>
          <w:lang w:val="ru-RU"/>
        </w:rPr>
      </w:pPr>
    </w:p>
    <w:tbl>
      <w:tblPr>
        <w:tblW w:w="14364" w:type="dxa"/>
        <w:tblInd w:w="301" w:type="dxa"/>
        <w:tblLayout w:type="fixed"/>
        <w:tblCellMar>
          <w:top w:w="80" w:type="dxa"/>
          <w:left w:w="80" w:type="dxa"/>
          <w:bottom w:w="80" w:type="dxa"/>
          <w:right w:w="80" w:type="dxa"/>
        </w:tblCellMar>
        <w:tblLook w:val="04A0" w:firstRow="1" w:lastRow="0" w:firstColumn="1" w:lastColumn="0" w:noHBand="0" w:noVBand="1"/>
      </w:tblPr>
      <w:tblGrid>
        <w:gridCol w:w="4107"/>
        <w:gridCol w:w="4777"/>
        <w:gridCol w:w="2600"/>
        <w:gridCol w:w="2880"/>
      </w:tblGrid>
      <w:tr w:rsidR="00542CA0" w14:paraId="0F23535C" w14:textId="77777777" w:rsidTr="001C4A62">
        <w:trPr>
          <w:trHeight w:val="653"/>
        </w:trPr>
        <w:tc>
          <w:tcPr>
            <w:tcW w:w="4107"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E5C12EC"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D4EF4C0"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5480" w:type="dxa"/>
            <w:gridSpan w:val="2"/>
            <w:tcBorders>
              <w:top w:val="single" w:sz="4" w:space="0" w:color="000000"/>
              <w:left w:val="single" w:sz="4" w:space="0" w:color="000000"/>
              <w:bottom w:val="single" w:sz="4" w:space="0" w:color="000000"/>
              <w:right w:val="single" w:sz="4" w:space="0" w:color="000000"/>
            </w:tcBorders>
            <w:shd w:val="clear" w:color="auto" w:fill="A8D08D"/>
            <w:vAlign w:val="center"/>
          </w:tcPr>
          <w:p w14:paraId="49103DE5"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6C9E4640" w14:textId="77777777" w:rsidTr="001C4A62">
        <w:trPr>
          <w:trHeight w:val="433"/>
        </w:trPr>
        <w:tc>
          <w:tcPr>
            <w:tcW w:w="4107"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941A9BE" w14:textId="77777777" w:rsidR="00542CA0" w:rsidRDefault="00542CA0">
            <w:pPr>
              <w:widowControl w:val="0"/>
            </w:pPr>
          </w:p>
        </w:tc>
        <w:tc>
          <w:tcPr>
            <w:tcW w:w="4777"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719B624" w14:textId="77777777" w:rsidR="00542CA0" w:rsidRDefault="00542CA0">
            <w:pPr>
              <w:widowControl w:val="0"/>
            </w:pPr>
          </w:p>
        </w:tc>
        <w:tc>
          <w:tcPr>
            <w:tcW w:w="2600" w:type="dxa"/>
            <w:tcBorders>
              <w:top w:val="single" w:sz="4" w:space="0" w:color="000000"/>
              <w:left w:val="single" w:sz="4" w:space="0" w:color="000000"/>
              <w:bottom w:val="single" w:sz="4" w:space="0" w:color="000000"/>
              <w:right w:val="single" w:sz="4" w:space="0" w:color="000000"/>
            </w:tcBorders>
            <w:shd w:val="clear" w:color="auto" w:fill="A8D08D"/>
          </w:tcPr>
          <w:p w14:paraId="406D4DEF" w14:textId="77777777" w:rsidR="00542CA0" w:rsidRDefault="00A46710">
            <w:pPr>
              <w:pStyle w:val="BodyAAA"/>
              <w:widowControl w:val="0"/>
              <w:tabs>
                <w:tab w:val="left" w:pos="3060"/>
              </w:tabs>
              <w:jc w:val="center"/>
            </w:pPr>
            <w:r>
              <w:rPr>
                <w:rFonts w:ascii="Times New Roman" w:hAnsi="Times New Roman"/>
                <w:sz w:val="18"/>
                <w:szCs w:val="18"/>
              </w:rPr>
              <w:t>У 20213 години</w:t>
            </w:r>
          </w:p>
        </w:tc>
        <w:tc>
          <w:tcPr>
            <w:tcW w:w="2880" w:type="dxa"/>
            <w:tcBorders>
              <w:top w:val="single" w:sz="4" w:space="0" w:color="000000"/>
              <w:left w:val="single" w:sz="4" w:space="0" w:color="000000"/>
              <w:bottom w:val="single" w:sz="4" w:space="0" w:color="000000"/>
              <w:right w:val="single" w:sz="4" w:space="0" w:color="000000"/>
            </w:tcBorders>
            <w:shd w:val="clear" w:color="auto" w:fill="A8D08D"/>
          </w:tcPr>
          <w:p w14:paraId="3C538EE9"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1B7F0FD2" w14:textId="77777777" w:rsidTr="001C4A62">
        <w:trPr>
          <w:trHeight w:val="1212"/>
        </w:trPr>
        <w:tc>
          <w:tcPr>
            <w:tcW w:w="4107" w:type="dxa"/>
            <w:tcBorders>
              <w:top w:val="single" w:sz="4" w:space="0" w:color="000000"/>
              <w:left w:val="single" w:sz="4" w:space="0" w:color="000000"/>
              <w:bottom w:val="single" w:sz="4" w:space="0" w:color="000000"/>
              <w:right w:val="single" w:sz="4" w:space="0" w:color="000000"/>
            </w:tcBorders>
            <w:shd w:val="clear" w:color="auto" w:fill="auto"/>
          </w:tcPr>
          <w:p w14:paraId="0EF9FBA4"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273775C2"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5AD4947"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33E0EC4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6D63910"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357F4A6"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4777" w:type="dxa"/>
            <w:tcBorders>
              <w:top w:val="single" w:sz="4" w:space="0" w:color="000000"/>
              <w:left w:val="single" w:sz="4" w:space="0" w:color="000000"/>
              <w:bottom w:val="single" w:sz="4" w:space="0" w:color="000000"/>
              <w:right w:val="single" w:sz="4" w:space="0" w:color="000000"/>
            </w:tcBorders>
            <w:shd w:val="clear" w:color="auto" w:fill="auto"/>
          </w:tcPr>
          <w:p w14:paraId="10517C58" w14:textId="22BD1BBF" w:rsidR="00542CA0" w:rsidRDefault="00AF2929">
            <w:pPr>
              <w:pStyle w:val="BodyC"/>
              <w:widowControl w:val="0"/>
              <w:tabs>
                <w:tab w:val="left" w:pos="3060"/>
              </w:tabs>
              <w:rPr>
                <w:sz w:val="18"/>
                <w:szCs w:val="18"/>
                <w:lang w:val="ru-RU"/>
              </w:rPr>
            </w:pPr>
            <w:r>
              <w:rPr>
                <w:sz w:val="18"/>
                <w:szCs w:val="18"/>
              </w:rPr>
              <w:t xml:space="preserve">Раздео </w:t>
            </w:r>
            <w:r>
              <w:rPr>
                <w:sz w:val="18"/>
                <w:szCs w:val="18"/>
                <w:lang w:val="ru-RU"/>
              </w:rPr>
              <w:t>34 – Министарство за бригу о породици и демографију, Програм 0903 - Породично правна заштита  грађана, Програмска активност 0004 - Администрација и управљање</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14:paraId="211BEF26" w14:textId="0B45F09A" w:rsidR="00542CA0" w:rsidRPr="00CD2A19" w:rsidRDefault="00AF2929">
            <w:pPr>
              <w:pStyle w:val="BodyC"/>
              <w:widowControl w:val="0"/>
              <w:tabs>
                <w:tab w:val="left" w:pos="3060"/>
              </w:tabs>
              <w:rPr>
                <w:sz w:val="18"/>
                <w:szCs w:val="18"/>
                <w:lang w:val="sr-Cyrl-RS"/>
              </w:rPr>
            </w:pPr>
            <w:r>
              <w:rPr>
                <w:sz w:val="18"/>
                <w:szCs w:val="18"/>
                <w:lang w:val="sr-Cyrl-RS"/>
              </w:rPr>
              <w:t>Буџетирано у оквиру мере</w:t>
            </w:r>
            <w:r w:rsidR="002C7B65">
              <w:rPr>
                <w:sz w:val="18"/>
                <w:szCs w:val="18"/>
                <w:lang w:val="sr-Cyrl-RS"/>
              </w:rPr>
              <w:t xml:space="preserve"> 2.1.1.</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14:paraId="47B23A9A" w14:textId="7886C5C8" w:rsidR="00542CA0" w:rsidRDefault="002C7B65">
            <w:pPr>
              <w:pStyle w:val="BodyC"/>
              <w:widowControl w:val="0"/>
              <w:tabs>
                <w:tab w:val="left" w:pos="3060"/>
              </w:tabs>
              <w:rPr>
                <w:sz w:val="18"/>
                <w:szCs w:val="18"/>
              </w:rPr>
            </w:pPr>
            <w:r>
              <w:rPr>
                <w:sz w:val="18"/>
                <w:szCs w:val="18"/>
                <w:lang w:val="sr-Cyrl-RS"/>
              </w:rPr>
              <w:t>Буџетирано у оквиру мере 2.1.1.</w:t>
            </w:r>
          </w:p>
        </w:tc>
      </w:tr>
    </w:tbl>
    <w:p w14:paraId="748EB803" w14:textId="77777777" w:rsidR="00542CA0" w:rsidRDefault="00542CA0">
      <w:pPr>
        <w:pStyle w:val="BodyAAA"/>
        <w:widowControl w:val="0"/>
        <w:tabs>
          <w:tab w:val="left" w:pos="3060"/>
          <w:tab w:val="left" w:pos="13350"/>
        </w:tabs>
        <w:ind w:left="193" w:hanging="193"/>
        <w:rPr>
          <w:rFonts w:ascii="Times New Roman" w:eastAsia="Times New Roman" w:hAnsi="Times New Roman" w:cs="Times New Roman"/>
          <w:sz w:val="18"/>
          <w:szCs w:val="18"/>
          <w:lang w:val="ru-RU"/>
        </w:rPr>
      </w:pPr>
    </w:p>
    <w:p w14:paraId="22364B4B" w14:textId="77777777" w:rsidR="00542CA0" w:rsidRDefault="00542CA0">
      <w:pPr>
        <w:pStyle w:val="BodyAAA"/>
        <w:widowControl w:val="0"/>
        <w:tabs>
          <w:tab w:val="left" w:pos="3060"/>
          <w:tab w:val="left" w:pos="13350"/>
        </w:tabs>
        <w:ind w:left="85" w:hanging="85"/>
        <w:rPr>
          <w:rFonts w:ascii="Times New Roman" w:eastAsia="Times New Roman" w:hAnsi="Times New Roman" w:cs="Times New Roman"/>
          <w:sz w:val="18"/>
          <w:szCs w:val="18"/>
          <w:lang w:val="ru-RU"/>
        </w:rPr>
      </w:pPr>
    </w:p>
    <w:p w14:paraId="17F34DFF" w14:textId="77777777" w:rsidR="00542CA0" w:rsidRDefault="00542CA0">
      <w:pPr>
        <w:pStyle w:val="BodyAAA"/>
        <w:widowControl w:val="0"/>
        <w:tabs>
          <w:tab w:val="left" w:pos="3060"/>
          <w:tab w:val="left" w:pos="13350"/>
        </w:tabs>
        <w:ind w:left="2965" w:hanging="2965"/>
        <w:rPr>
          <w:rFonts w:ascii="Times New Roman" w:eastAsia="Times New Roman" w:hAnsi="Times New Roman" w:cs="Times New Roman"/>
          <w:sz w:val="18"/>
          <w:szCs w:val="18"/>
          <w:lang w:val="ru-RU"/>
        </w:rPr>
      </w:pPr>
    </w:p>
    <w:p w14:paraId="6C03E9A1" w14:textId="77777777" w:rsidR="00542CA0" w:rsidRDefault="00542CA0">
      <w:pPr>
        <w:pStyle w:val="BodyAAA"/>
        <w:widowControl w:val="0"/>
        <w:tabs>
          <w:tab w:val="left" w:pos="3060"/>
          <w:tab w:val="left" w:pos="13350"/>
        </w:tabs>
        <w:ind w:left="2857" w:hanging="2857"/>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220"/>
        <w:gridCol w:w="1545"/>
        <w:gridCol w:w="1665"/>
        <w:gridCol w:w="1560"/>
        <w:gridCol w:w="2124"/>
        <w:gridCol w:w="1559"/>
        <w:gridCol w:w="1271"/>
        <w:gridCol w:w="1373"/>
      </w:tblGrid>
      <w:tr w:rsidR="00542CA0" w14:paraId="63037F5F" w14:textId="77777777" w:rsidTr="003F345F">
        <w:trPr>
          <w:trHeight w:val="873"/>
        </w:trPr>
        <w:tc>
          <w:tcPr>
            <w:tcW w:w="322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EC8054E"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A807746"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D6C8EAD"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8AA38F3"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5577B4C"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821F538"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FFF2CC"/>
          </w:tcPr>
          <w:p w14:paraId="69C91A51"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0D63A2F7" w14:textId="77777777" w:rsidTr="003F345F">
        <w:trPr>
          <w:trHeight w:val="450"/>
        </w:trPr>
        <w:tc>
          <w:tcPr>
            <w:tcW w:w="322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83A5993" w14:textId="77777777" w:rsidR="00542CA0" w:rsidRDefault="00542CA0">
            <w:pPr>
              <w:widowControl w:val="0"/>
            </w:pPr>
          </w:p>
        </w:tc>
        <w:tc>
          <w:tcPr>
            <w:tcW w:w="154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18B0BC3" w14:textId="77777777" w:rsidR="00542CA0" w:rsidRDefault="00542CA0">
            <w:pPr>
              <w:widowControl w:val="0"/>
            </w:pPr>
          </w:p>
        </w:tc>
        <w:tc>
          <w:tcPr>
            <w:tcW w:w="166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E4EE387" w14:textId="77777777" w:rsidR="00542CA0" w:rsidRDefault="00542CA0">
            <w:pPr>
              <w:widowControl w:val="0"/>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37B618C" w14:textId="77777777" w:rsidR="00542CA0" w:rsidRDefault="00542CA0">
            <w:pPr>
              <w:widowControl w:val="0"/>
            </w:pPr>
          </w:p>
        </w:tc>
        <w:tc>
          <w:tcPr>
            <w:tcW w:w="212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F5A17D8" w14:textId="77777777" w:rsidR="00542CA0" w:rsidRDefault="00542CA0">
            <w:pPr>
              <w:widowControl w:val="0"/>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E518717" w14:textId="77777777" w:rsidR="00542CA0" w:rsidRDefault="00542CA0">
            <w:pPr>
              <w:widowControl w:val="0"/>
            </w:pPr>
          </w:p>
        </w:tc>
        <w:tc>
          <w:tcPr>
            <w:tcW w:w="1271" w:type="dxa"/>
            <w:tcBorders>
              <w:top w:val="single" w:sz="4" w:space="0" w:color="000000"/>
              <w:left w:val="single" w:sz="4" w:space="0" w:color="000000"/>
              <w:bottom w:val="single" w:sz="4" w:space="0" w:color="000000"/>
              <w:right w:val="single" w:sz="4" w:space="0" w:color="000000"/>
            </w:tcBorders>
            <w:shd w:val="clear" w:color="auto" w:fill="FFF2CC"/>
          </w:tcPr>
          <w:p w14:paraId="18B88474"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373" w:type="dxa"/>
            <w:tcBorders>
              <w:top w:val="single" w:sz="4" w:space="0" w:color="000000"/>
              <w:left w:val="single" w:sz="4" w:space="0" w:color="000000"/>
              <w:bottom w:val="single" w:sz="4" w:space="0" w:color="000000"/>
              <w:right w:val="single" w:sz="4" w:space="0" w:color="000000"/>
            </w:tcBorders>
            <w:shd w:val="clear" w:color="auto" w:fill="FFF2CC"/>
          </w:tcPr>
          <w:p w14:paraId="79BE1CCB"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90624" w14:paraId="5003665D" w14:textId="77777777" w:rsidTr="003F345F">
        <w:trPr>
          <w:trHeight w:val="632"/>
        </w:trPr>
        <w:tc>
          <w:tcPr>
            <w:tcW w:w="322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6FA417" w14:textId="77777777" w:rsidR="00590624" w:rsidRDefault="00590624" w:rsidP="00590624">
            <w:pPr>
              <w:pStyle w:val="BodyAAA"/>
              <w:widowControl w:val="0"/>
              <w:tabs>
                <w:tab w:val="left" w:pos="3060"/>
              </w:tabs>
            </w:pPr>
            <w:r>
              <w:rPr>
                <w:rFonts w:ascii="Times New Roman" w:hAnsi="Times New Roman"/>
                <w:sz w:val="18"/>
                <w:szCs w:val="18"/>
                <w:lang w:val="ru-RU"/>
              </w:rPr>
              <w:t xml:space="preserve">2.1.2.1. Развијање модела подршке у вези са родитељством </w:t>
            </w:r>
          </w:p>
        </w:tc>
        <w:tc>
          <w:tcPr>
            <w:tcW w:w="154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FF6CF56" w14:textId="77777777" w:rsidR="00590624" w:rsidRDefault="00590624" w:rsidP="00590624">
            <w:pPr>
              <w:pStyle w:val="BodyDAAAA"/>
              <w:widowControl w:val="0"/>
              <w:tabs>
                <w:tab w:val="left" w:pos="3060"/>
              </w:tabs>
            </w:pPr>
            <w:r>
              <w:rPr>
                <w:sz w:val="18"/>
                <w:szCs w:val="18"/>
                <w:u w:color="FF2600"/>
              </w:rPr>
              <w:t>МБПД</w:t>
            </w:r>
          </w:p>
        </w:tc>
        <w:tc>
          <w:tcPr>
            <w:tcW w:w="166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7CECEF" w14:textId="77777777" w:rsidR="00590624" w:rsidRDefault="00590624" w:rsidP="00590624">
            <w:pPr>
              <w:widowControl w:val="0"/>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E568E24"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2997C183" w14:textId="53CC0123"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04A2EF5" w14:textId="4A49DAAA" w:rsidR="00590624" w:rsidRDefault="00590624" w:rsidP="00590624">
            <w:pPr>
              <w:pStyle w:val="BodyDAAAA"/>
              <w:widowControl w:val="0"/>
              <w:tabs>
                <w:tab w:val="left" w:pos="3060"/>
              </w:tabs>
            </w:pPr>
          </w:p>
        </w:tc>
        <w:tc>
          <w:tcPr>
            <w:tcW w:w="2124" w:type="dxa"/>
            <w:tcBorders>
              <w:top w:val="single" w:sz="4" w:space="0" w:color="000000"/>
              <w:left w:val="single" w:sz="4" w:space="0" w:color="000000"/>
              <w:bottom w:val="single" w:sz="4" w:space="0" w:color="000000"/>
              <w:right w:val="single" w:sz="4" w:space="0" w:color="000000"/>
            </w:tcBorders>
            <w:shd w:val="clear" w:color="auto" w:fill="FFFFFF"/>
          </w:tcPr>
          <w:p w14:paraId="38F82B7F" w14:textId="77777777" w:rsidR="00590624" w:rsidRDefault="00590624" w:rsidP="00590624">
            <w:pPr>
              <w:pStyle w:val="BodyB"/>
              <w:widowControl w:val="0"/>
              <w:tabs>
                <w:tab w:val="left" w:pos="3060"/>
              </w:tabs>
            </w:pPr>
            <w:r>
              <w:rPr>
                <w:sz w:val="18"/>
                <w:szCs w:val="18"/>
              </w:rPr>
              <w:t>Извор 01-Општи приходи и примања буџета  - Буџет 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352509" w14:textId="77777777" w:rsidR="00590624" w:rsidRDefault="00590624" w:rsidP="00590624">
            <w:pPr>
              <w:pStyle w:val="BodyB"/>
              <w:widowControl w:val="0"/>
              <w:tabs>
                <w:tab w:val="left" w:pos="3060"/>
              </w:tabs>
              <w:rPr>
                <w:sz w:val="18"/>
                <w:szCs w:val="18"/>
                <w:lang w:val="sr-Cyrl-RS"/>
              </w:rPr>
            </w:pPr>
            <w:r>
              <w:rPr>
                <w:sz w:val="18"/>
                <w:szCs w:val="18"/>
                <w:lang w:val="sr-Cyrl-RS"/>
              </w:rPr>
              <w:t>Буџетирано у оквиру акт. 2.1.1.3.</w:t>
            </w:r>
          </w:p>
          <w:p w14:paraId="37798B9B" w14:textId="77777777" w:rsidR="00590624" w:rsidRDefault="00590624" w:rsidP="00590624">
            <w:pPr>
              <w:pStyle w:val="BodyB"/>
              <w:widowControl w:val="0"/>
              <w:tabs>
                <w:tab w:val="left" w:pos="3060"/>
              </w:tabs>
              <w:rPr>
                <w:sz w:val="18"/>
                <w:szCs w:val="18"/>
                <w:lang w:val="sr-Cyrl-RS"/>
              </w:rPr>
            </w:pPr>
          </w:p>
          <w:p w14:paraId="23A96D59" w14:textId="4BDE3651" w:rsidR="00590624" w:rsidRDefault="00590624" w:rsidP="00590624">
            <w:pPr>
              <w:pStyle w:val="BodyB"/>
              <w:widowControl w:val="0"/>
              <w:tabs>
                <w:tab w:val="left" w:pos="3060"/>
              </w:tabs>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5D4B8C3" w14:textId="77777777" w:rsidR="00590624" w:rsidRDefault="00590624" w:rsidP="00590624">
            <w:pPr>
              <w:widowControl w:val="0"/>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3CC0EAFB" w14:textId="77777777" w:rsidR="00590624" w:rsidRDefault="00590624" w:rsidP="00590624">
            <w:pPr>
              <w:widowControl w:val="0"/>
            </w:pPr>
          </w:p>
        </w:tc>
      </w:tr>
      <w:tr w:rsidR="00590624" w14:paraId="49E5C8F7" w14:textId="77777777" w:rsidTr="003F345F">
        <w:trPr>
          <w:trHeight w:val="1270"/>
        </w:trPr>
        <w:tc>
          <w:tcPr>
            <w:tcW w:w="32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AED0E" w14:textId="77777777" w:rsidR="00590624" w:rsidRDefault="00590624" w:rsidP="00590624">
            <w:pPr>
              <w:widowControl w:val="0"/>
            </w:pPr>
          </w:p>
        </w:tc>
        <w:tc>
          <w:tcPr>
            <w:tcW w:w="154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E501CF" w14:textId="77777777" w:rsidR="00590624" w:rsidRDefault="00590624" w:rsidP="00590624">
            <w:pPr>
              <w:widowControl w:val="0"/>
            </w:pPr>
          </w:p>
        </w:tc>
        <w:tc>
          <w:tcPr>
            <w:tcW w:w="1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3463A" w14:textId="77777777" w:rsidR="00590624" w:rsidRDefault="00590624" w:rsidP="00590624">
            <w:pPr>
              <w:widowControl w:val="0"/>
            </w:pPr>
          </w:p>
        </w:tc>
        <w:tc>
          <w:tcPr>
            <w:tcW w:w="15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2A0BB8" w14:textId="77777777" w:rsidR="00590624" w:rsidRDefault="00590624" w:rsidP="00590624">
            <w:pPr>
              <w:widowControl w:val="0"/>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5A105401" w14:textId="77777777" w:rsidR="00590624" w:rsidRDefault="00590624" w:rsidP="00590624">
            <w:pPr>
              <w:widowControl w:val="0"/>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F73931D" w14:textId="77777777" w:rsidR="00590624" w:rsidRDefault="00590624" w:rsidP="00590624">
            <w:pPr>
              <w:widowControl w:val="0"/>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4FDF96D3" w14:textId="77777777" w:rsidR="00590624" w:rsidRDefault="00590624" w:rsidP="00590624">
            <w:pPr>
              <w:widowControl w:val="0"/>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4FAA0DF1" w14:textId="77777777" w:rsidR="00590624" w:rsidRDefault="00590624" w:rsidP="00590624">
            <w:pPr>
              <w:widowControl w:val="0"/>
            </w:pPr>
          </w:p>
        </w:tc>
      </w:tr>
      <w:tr w:rsidR="00590624" w14:paraId="33FF98CF" w14:textId="77777777" w:rsidTr="003F345F">
        <w:trPr>
          <w:trHeight w:val="1632"/>
        </w:trPr>
        <w:tc>
          <w:tcPr>
            <w:tcW w:w="3220" w:type="dxa"/>
            <w:tcBorders>
              <w:top w:val="single" w:sz="4" w:space="0" w:color="000000"/>
              <w:left w:val="single" w:sz="4" w:space="0" w:color="000000"/>
              <w:bottom w:val="single" w:sz="4" w:space="0" w:color="000000"/>
              <w:right w:val="single" w:sz="4" w:space="0" w:color="000000"/>
            </w:tcBorders>
            <w:shd w:val="clear" w:color="auto" w:fill="auto"/>
          </w:tcPr>
          <w:p w14:paraId="0F5B9396" w14:textId="77777777" w:rsidR="00590624" w:rsidRDefault="00590624" w:rsidP="00590624">
            <w:pPr>
              <w:pStyle w:val="BodyAAA"/>
              <w:widowControl w:val="0"/>
              <w:tabs>
                <w:tab w:val="left" w:pos="3060"/>
              </w:tabs>
            </w:pPr>
            <w:r>
              <w:rPr>
                <w:rFonts w:ascii="Times New Roman" w:hAnsi="Times New Roman"/>
                <w:sz w:val="18"/>
                <w:szCs w:val="18"/>
                <w:lang w:val="ru-RU"/>
              </w:rPr>
              <w:t>2.1.2.2. Развијање и реализација програма обуке стручњака за примену модела подршке у вези са родитељством</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7398B87" w14:textId="77777777" w:rsidR="00590624" w:rsidRDefault="00590624" w:rsidP="00590624">
            <w:pPr>
              <w:pStyle w:val="BodyDAAAA"/>
              <w:widowControl w:val="0"/>
              <w:tabs>
                <w:tab w:val="left" w:pos="3060"/>
              </w:tabs>
            </w:pPr>
            <w:r>
              <w:rPr>
                <w:sz w:val="18"/>
                <w:szCs w:val="18"/>
                <w:u w:color="FF2600"/>
              </w:rPr>
              <w:t>МБПД</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05AA9011" w14:textId="77777777" w:rsidR="00590624" w:rsidRDefault="00590624" w:rsidP="00590624">
            <w:pPr>
              <w:widowControl w:val="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1EAB45"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159D4DF6" w14:textId="45AD6B96"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7F876AE4" w14:textId="6CF690D2" w:rsidR="00590624" w:rsidRDefault="00590624" w:rsidP="00590624">
            <w:pPr>
              <w:pStyle w:val="BodyDAAAA"/>
              <w:widowControl w:val="0"/>
              <w:tabs>
                <w:tab w:val="left" w:pos="3060"/>
              </w:tabs>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091CB4D4" w14:textId="77777777" w:rsidR="00590624" w:rsidRDefault="00590624" w:rsidP="00590624">
            <w:pPr>
              <w:pStyle w:val="BodyB"/>
              <w:widowControl w:val="0"/>
              <w:tabs>
                <w:tab w:val="left" w:pos="3060"/>
              </w:tabs>
            </w:pPr>
            <w:r>
              <w:rPr>
                <w:sz w:val="18"/>
                <w:szCs w:val="18"/>
              </w:rPr>
              <w:t>Извор 01-Општи приходи и примања буџета  - Буџет РС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3AC67B2" w14:textId="77777777" w:rsidR="00590624" w:rsidRDefault="00590624" w:rsidP="00590624">
            <w:pPr>
              <w:pStyle w:val="BodyB"/>
              <w:widowControl w:val="0"/>
              <w:tabs>
                <w:tab w:val="left" w:pos="3060"/>
              </w:tabs>
              <w:rPr>
                <w:sz w:val="18"/>
                <w:szCs w:val="18"/>
                <w:lang w:val="sr-Cyrl-RS"/>
              </w:rPr>
            </w:pPr>
            <w:r>
              <w:rPr>
                <w:sz w:val="18"/>
                <w:szCs w:val="18"/>
                <w:lang w:val="sr-Cyrl-RS"/>
              </w:rPr>
              <w:t>Буџетирано у оквиру акт. 2.1.1.3.</w:t>
            </w:r>
          </w:p>
          <w:p w14:paraId="1C96914C" w14:textId="77777777" w:rsidR="00590624" w:rsidRDefault="00590624" w:rsidP="00590624">
            <w:pPr>
              <w:pStyle w:val="BodyB"/>
              <w:widowControl w:val="0"/>
              <w:tabs>
                <w:tab w:val="left" w:pos="3060"/>
              </w:tabs>
              <w:rPr>
                <w:sz w:val="18"/>
                <w:szCs w:val="18"/>
                <w:lang w:val="sr-Cyrl-RS"/>
              </w:rPr>
            </w:pPr>
          </w:p>
          <w:p w14:paraId="2D51D034" w14:textId="26D6A9A7" w:rsidR="00590624" w:rsidRDefault="00590624" w:rsidP="00590624">
            <w:pPr>
              <w:pStyle w:val="BodyB"/>
              <w:widowControl w:val="0"/>
              <w:tabs>
                <w:tab w:val="left" w:pos="3060"/>
              </w:tabs>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14:paraId="36AD34A8" w14:textId="77777777" w:rsidR="00590624" w:rsidRDefault="00590624" w:rsidP="00590624">
            <w:pPr>
              <w:widowControl w:val="0"/>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2DC9DBBC" w14:textId="77777777" w:rsidR="00590624" w:rsidRDefault="00590624" w:rsidP="00590624">
            <w:pPr>
              <w:widowControl w:val="0"/>
            </w:pPr>
          </w:p>
        </w:tc>
      </w:tr>
    </w:tbl>
    <w:p w14:paraId="6F960B0C" w14:textId="77777777" w:rsidR="00542CA0" w:rsidRDefault="00542CA0">
      <w:pPr>
        <w:pStyle w:val="BodyAAA"/>
        <w:widowControl w:val="0"/>
        <w:tabs>
          <w:tab w:val="left" w:pos="3060"/>
          <w:tab w:val="left" w:pos="13350"/>
        </w:tabs>
        <w:ind w:left="193" w:hanging="193"/>
        <w:rPr>
          <w:rFonts w:ascii="Times New Roman" w:eastAsia="Times New Roman" w:hAnsi="Times New Roman" w:cs="Times New Roman"/>
          <w:sz w:val="18"/>
          <w:szCs w:val="18"/>
          <w:lang w:val="ru-RU"/>
        </w:rPr>
      </w:pPr>
    </w:p>
    <w:p w14:paraId="6A32C0FF" w14:textId="77777777" w:rsidR="00542CA0" w:rsidRDefault="00542CA0">
      <w:pPr>
        <w:pStyle w:val="BodyAAA"/>
        <w:widowControl w:val="0"/>
        <w:tabs>
          <w:tab w:val="left" w:pos="3060"/>
          <w:tab w:val="left" w:pos="13350"/>
        </w:tabs>
        <w:ind w:left="85" w:hanging="85"/>
        <w:rPr>
          <w:rFonts w:ascii="Times New Roman" w:eastAsia="Times New Roman" w:hAnsi="Times New Roman" w:cs="Times New Roman"/>
          <w:sz w:val="18"/>
          <w:szCs w:val="18"/>
          <w:lang w:val="ru-RU"/>
        </w:rPr>
      </w:pPr>
    </w:p>
    <w:p w14:paraId="3822D75F" w14:textId="77777777" w:rsidR="00542CA0" w:rsidRDefault="00542CA0">
      <w:pPr>
        <w:pStyle w:val="BodyAAA"/>
        <w:widowControl w:val="0"/>
        <w:tabs>
          <w:tab w:val="left" w:pos="3060"/>
          <w:tab w:val="left" w:pos="13350"/>
        </w:tabs>
        <w:ind w:left="2533" w:hanging="2533"/>
        <w:rPr>
          <w:rFonts w:ascii="Times New Roman" w:eastAsia="Times New Roman" w:hAnsi="Times New Roman" w:cs="Times New Roman"/>
          <w:sz w:val="18"/>
          <w:szCs w:val="18"/>
          <w14:textOutline w14:w="12700" w14:cap="flat" w14:cmpd="sng" w14:algn="ctr">
            <w14:noFill/>
            <w14:prstDash w14:val="solid"/>
            <w14:miter w14:lim="400000"/>
          </w14:textOutline>
        </w:rPr>
      </w:pPr>
    </w:p>
    <w:p w14:paraId="2B685C9B" w14:textId="77777777" w:rsidR="00542CA0" w:rsidRDefault="00A46710">
      <w:pPr>
        <w:pStyle w:val="BodyC"/>
      </w:pPr>
      <w:r>
        <w:br w:type="page"/>
      </w: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469"/>
        <w:gridCol w:w="1911"/>
        <w:gridCol w:w="1731"/>
        <w:gridCol w:w="2006"/>
        <w:gridCol w:w="2180"/>
        <w:gridCol w:w="2020"/>
      </w:tblGrid>
      <w:tr w:rsidR="00542CA0" w14:paraId="14AEFE40" w14:textId="77777777">
        <w:trPr>
          <w:trHeight w:val="435"/>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5DB570A3" w14:textId="77777777" w:rsidR="00542CA0" w:rsidRDefault="00A46710">
            <w:pPr>
              <w:pStyle w:val="BodyAAA"/>
              <w:pageBreakBefore/>
              <w:widowControl w:val="0"/>
              <w:tabs>
                <w:tab w:val="left" w:pos="3060"/>
              </w:tabs>
              <w:spacing w:after="160" w:line="259" w:lineRule="auto"/>
            </w:pPr>
            <w:r>
              <w:rPr>
                <w:rFonts w:ascii="Times New Roman" w:hAnsi="Times New Roman"/>
                <w:sz w:val="18"/>
                <w:szCs w:val="18"/>
                <w:lang w:val="ru-RU"/>
              </w:rPr>
              <w:t>Мера 2.1.3: Унапређење превенције и заштите од дискриминације особа са инвалидитетом</w:t>
            </w:r>
          </w:p>
        </w:tc>
      </w:tr>
      <w:tr w:rsidR="00542CA0" w14:paraId="73C31256" w14:textId="77777777">
        <w:trPr>
          <w:trHeight w:val="879"/>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185C9958"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дговоран за спровођење (координисање спровођења) мере: Министарство за рад, запошљавање, борачка и социјална питања;</w:t>
            </w:r>
          </w:p>
          <w:p w14:paraId="3373925F" w14:textId="77777777" w:rsidR="00542CA0" w:rsidRDefault="00A46710">
            <w:pPr>
              <w:pStyle w:val="BodyAAA"/>
              <w:widowControl w:val="0"/>
              <w:tabs>
                <w:tab w:val="left" w:pos="3060"/>
              </w:tabs>
            </w:pPr>
            <w:r>
              <w:rPr>
                <w:rFonts w:ascii="Times New Roman" w:hAnsi="Times New Roman"/>
                <w:sz w:val="18"/>
                <w:szCs w:val="18"/>
                <w:lang w:val="ru-RU"/>
              </w:rPr>
              <w:t>Институције учесници у спровођењу мере: Министарство за људска и мањинска права и друштвени дијалог; Правосудна академија; Национална академија за јавну управу; Повереник за заштиту равноправности</w:t>
            </w:r>
          </w:p>
        </w:tc>
      </w:tr>
      <w:tr w:rsidR="00542CA0" w14:paraId="20A20C10" w14:textId="77777777">
        <w:trPr>
          <w:trHeight w:val="435"/>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1DA3668E" w14:textId="1CCFAD51"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63AF0610" w14:textId="77777777">
        <w:trPr>
          <w:trHeight w:val="435"/>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03B57751" w14:textId="77777777" w:rsidR="00542CA0" w:rsidRDefault="00A46710">
            <w:pPr>
              <w:pStyle w:val="BodyBA"/>
              <w:widowControl w:val="0"/>
              <w:tabs>
                <w:tab w:val="left" w:pos="3060"/>
              </w:tabs>
            </w:pPr>
            <w:r>
              <w:rPr>
                <w:sz w:val="18"/>
                <w:szCs w:val="18"/>
                <w:u w:color="FF2600"/>
              </w:rPr>
              <w:t>Врста мере: Р</w:t>
            </w:r>
          </w:p>
        </w:tc>
      </w:tr>
      <w:tr w:rsidR="00542CA0" w14:paraId="2CA63482" w14:textId="77777777">
        <w:trPr>
          <w:trHeight w:val="808"/>
        </w:trPr>
        <w:tc>
          <w:tcPr>
            <w:tcW w:w="4468" w:type="dxa"/>
            <w:tcBorders>
              <w:top w:val="single" w:sz="4" w:space="0" w:color="000000"/>
              <w:left w:val="single" w:sz="4" w:space="0" w:color="000000"/>
              <w:bottom w:val="single" w:sz="4" w:space="0" w:color="000000"/>
              <w:right w:val="single" w:sz="4" w:space="0" w:color="000000"/>
            </w:tcBorders>
            <w:shd w:val="clear" w:color="auto" w:fill="D9D9D9"/>
          </w:tcPr>
          <w:p w14:paraId="4C887106"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2964CB86"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Pr>
          <w:p w14:paraId="1AE08D14"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006" w:type="dxa"/>
            <w:tcBorders>
              <w:top w:val="single" w:sz="4" w:space="0" w:color="000000"/>
              <w:left w:val="single" w:sz="4" w:space="0" w:color="000000"/>
              <w:bottom w:val="single" w:sz="4" w:space="0" w:color="000000"/>
              <w:right w:val="single" w:sz="4" w:space="0" w:color="000000"/>
            </w:tcBorders>
            <w:shd w:val="clear" w:color="auto" w:fill="D9D9D9"/>
          </w:tcPr>
          <w:p w14:paraId="3390F0FD"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14:paraId="5A79E0A4"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2020" w:type="dxa"/>
            <w:tcBorders>
              <w:top w:val="single" w:sz="4" w:space="0" w:color="000000"/>
              <w:left w:val="single" w:sz="4" w:space="0" w:color="000000"/>
              <w:bottom w:val="single" w:sz="4" w:space="0" w:color="000000"/>
              <w:right w:val="single" w:sz="4" w:space="0" w:color="000000"/>
            </w:tcBorders>
            <w:shd w:val="clear" w:color="auto" w:fill="D9D9D9"/>
          </w:tcPr>
          <w:p w14:paraId="10ABDF67"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72407FFA" w14:textId="77777777">
        <w:trPr>
          <w:trHeight w:val="1262"/>
        </w:trPr>
        <w:tc>
          <w:tcPr>
            <w:tcW w:w="4468" w:type="dxa"/>
            <w:tcBorders>
              <w:top w:val="single" w:sz="4" w:space="0" w:color="000000"/>
              <w:left w:val="single" w:sz="4" w:space="0" w:color="000000"/>
              <w:bottom w:val="single" w:sz="4" w:space="0" w:color="000000"/>
              <w:right w:val="single" w:sz="4" w:space="0" w:color="000000"/>
            </w:tcBorders>
            <w:shd w:val="clear" w:color="auto" w:fill="auto"/>
          </w:tcPr>
          <w:p w14:paraId="7F391AA4" w14:textId="77777777" w:rsidR="00542CA0" w:rsidRDefault="00A46710">
            <w:pPr>
              <w:pStyle w:val="BodyDAAAAAAA"/>
              <w:widowControl w:val="0"/>
              <w:tabs>
                <w:tab w:val="left" w:pos="3060"/>
              </w:tabs>
            </w:pPr>
            <w:r>
              <w:rPr>
                <w:sz w:val="18"/>
                <w:szCs w:val="18"/>
                <w:lang w:val="ru-RU"/>
              </w:rPr>
              <w:t>Број обука и учесника обука о правима ОСИ за запослене у државним органима и јавним службама у образовним, социјалним и здравственим установама и установама које делују у области рада и запошљавања</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4CC0075A"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7DE6F89C" w14:textId="0AAE39C5" w:rsidR="00542CA0" w:rsidRDefault="00A46710">
            <w:pPr>
              <w:pStyle w:val="BodyDAAAAAAAAA"/>
              <w:widowControl w:val="0"/>
              <w:tabs>
                <w:tab w:val="left" w:pos="3060"/>
              </w:tabs>
            </w:pPr>
            <w:r>
              <w:rPr>
                <w:sz w:val="18"/>
                <w:szCs w:val="18"/>
              </w:rPr>
              <w:t>Током 2021. у НАЈУ одржане су</w:t>
            </w:r>
            <w:r w:rsidR="009E28FE">
              <w:rPr>
                <w:sz w:val="18"/>
                <w:szCs w:val="18"/>
              </w:rPr>
              <w:t xml:space="preserve"> обуке са 169 полазника из држа</w:t>
            </w:r>
            <w:r>
              <w:rPr>
                <w:sz w:val="18"/>
                <w:szCs w:val="18"/>
              </w:rPr>
              <w:t>вних органа и ЈЛС, на теме које се тичу права ОСИ</w:t>
            </w:r>
            <w:r>
              <w:rPr>
                <w:sz w:val="18"/>
                <w:szCs w:val="18"/>
                <w:lang w:val="ru-RU"/>
              </w:rPr>
              <w:t>.</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20DC6E9C" w14:textId="77777777" w:rsidR="00542CA0" w:rsidRDefault="00A46710">
            <w:pPr>
              <w:pStyle w:val="BodyDAAAAAAAAA"/>
              <w:widowControl w:val="0"/>
              <w:tabs>
                <w:tab w:val="left" w:pos="3060"/>
              </w:tabs>
            </w:pPr>
            <w:r>
              <w:rPr>
                <w:sz w:val="18"/>
                <w:szCs w:val="18"/>
              </w:rPr>
              <w:t>2021.</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438C2CEA" w14:textId="77777777" w:rsidR="00542CA0" w:rsidRDefault="00A46710">
            <w:pPr>
              <w:pStyle w:val="BodyBAA"/>
              <w:widowControl w:val="0"/>
              <w:tabs>
                <w:tab w:val="left" w:pos="3060"/>
              </w:tabs>
            </w:pPr>
            <w:r>
              <w:rPr>
                <w:sz w:val="18"/>
                <w:szCs w:val="18"/>
                <w:lang w:val="ru-RU"/>
              </w:rPr>
              <w:t>Увећање за 30% од циљане вредности у последњој години примене АП</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14:paraId="73A3E977" w14:textId="77777777" w:rsidR="00542CA0" w:rsidRDefault="00A46710">
            <w:pPr>
              <w:pStyle w:val="BodyBAA"/>
              <w:widowControl w:val="0"/>
              <w:tabs>
                <w:tab w:val="left" w:pos="3060"/>
              </w:tabs>
            </w:pPr>
            <w:r>
              <w:rPr>
                <w:sz w:val="18"/>
                <w:szCs w:val="18"/>
                <w:lang w:val="ru-RU"/>
              </w:rPr>
              <w:t>Увећање за 30% од почетне вредности. (Напомена: Циљана вредност у 2022. била је 30%).</w:t>
            </w:r>
          </w:p>
        </w:tc>
      </w:tr>
      <w:tr w:rsidR="00542CA0" w14:paraId="05C7968E" w14:textId="77777777">
        <w:trPr>
          <w:trHeight w:val="1420"/>
        </w:trPr>
        <w:tc>
          <w:tcPr>
            <w:tcW w:w="4468" w:type="dxa"/>
            <w:tcBorders>
              <w:top w:val="single" w:sz="4" w:space="0" w:color="000000"/>
              <w:left w:val="single" w:sz="4" w:space="0" w:color="000000"/>
              <w:bottom w:val="single" w:sz="4" w:space="0" w:color="000000"/>
              <w:right w:val="single" w:sz="4" w:space="0" w:color="000000"/>
            </w:tcBorders>
            <w:shd w:val="clear" w:color="auto" w:fill="auto"/>
          </w:tcPr>
          <w:p w14:paraId="2F7A7C81" w14:textId="77777777" w:rsidR="00542CA0" w:rsidRDefault="00A46710">
            <w:pPr>
              <w:pStyle w:val="BodyDAAAAAAA"/>
              <w:widowControl w:val="0"/>
              <w:tabs>
                <w:tab w:val="left" w:pos="3060"/>
              </w:tabs>
            </w:pPr>
            <w:r>
              <w:rPr>
                <w:sz w:val="18"/>
                <w:szCs w:val="18"/>
                <w:lang w:val="ru-RU"/>
              </w:rPr>
              <w:t>Број обука и учесника обука о ОСИ за носиоце правосудних функција и административно-техничког особља у правосудним органима и полазнике почетне обуке Правосудне академије</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09071CE2"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14:paraId="70EBD088"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21ABE7B8" w14:textId="77777777" w:rsidR="00542CA0" w:rsidRDefault="00A46710">
            <w:pPr>
              <w:pStyle w:val="BodyDAAAAAAAAA"/>
              <w:widowControl w:val="0"/>
              <w:tabs>
                <w:tab w:val="left" w:pos="3060"/>
              </w:tabs>
            </w:pPr>
            <w:r>
              <w:rPr>
                <w:sz w:val="18"/>
                <w:szCs w:val="18"/>
              </w:rPr>
              <w:t>2021.</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14:paraId="5AE5507D" w14:textId="77777777" w:rsidR="00542CA0" w:rsidRDefault="00A46710">
            <w:pPr>
              <w:pStyle w:val="BodyBAA"/>
              <w:widowControl w:val="0"/>
              <w:tabs>
                <w:tab w:val="left" w:pos="3060"/>
              </w:tabs>
            </w:pPr>
            <w:r>
              <w:rPr>
                <w:sz w:val="18"/>
                <w:szCs w:val="18"/>
                <w:lang w:val="ru-RU"/>
              </w:rPr>
              <w:t>Увећање за 30% од циљане вредности у последњој години примене АП</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Pr>
          <w:p w14:paraId="2A4DB2AA" w14:textId="77777777" w:rsidR="00542CA0" w:rsidRDefault="00A46710">
            <w:pPr>
              <w:pStyle w:val="BodyBAA"/>
              <w:widowControl w:val="0"/>
              <w:tabs>
                <w:tab w:val="left" w:pos="3060"/>
              </w:tabs>
              <w:rPr>
                <w:sz w:val="18"/>
                <w:szCs w:val="18"/>
              </w:rPr>
            </w:pPr>
            <w:r>
              <w:rPr>
                <w:sz w:val="18"/>
                <w:szCs w:val="18"/>
                <w:lang w:val="ru-RU"/>
              </w:rPr>
              <w:t>Увећање за 30% од почетне вредности.</w:t>
            </w:r>
          </w:p>
          <w:p w14:paraId="01CBE2C7" w14:textId="77777777" w:rsidR="00542CA0" w:rsidRDefault="00A46710">
            <w:pPr>
              <w:pStyle w:val="BodyBAA"/>
              <w:widowControl w:val="0"/>
              <w:tabs>
                <w:tab w:val="left" w:pos="3060"/>
              </w:tabs>
            </w:pPr>
            <w:r>
              <w:rPr>
                <w:sz w:val="18"/>
                <w:szCs w:val="18"/>
                <w:lang w:val="ru-RU"/>
              </w:rPr>
              <w:t>(Напомена: Циљана вредност у 2022. била је 30%).</w:t>
            </w:r>
          </w:p>
        </w:tc>
      </w:tr>
    </w:tbl>
    <w:p w14:paraId="54E78A26" w14:textId="77777777" w:rsidR="00542CA0" w:rsidRDefault="00542CA0">
      <w:pPr>
        <w:pStyle w:val="BodyA"/>
        <w:widowControl w:val="0"/>
        <w:tabs>
          <w:tab w:val="left" w:pos="3060"/>
        </w:tabs>
        <w:ind w:left="193" w:hanging="193"/>
        <w:rPr>
          <w:sz w:val="18"/>
          <w:szCs w:val="18"/>
        </w:rPr>
      </w:pPr>
    </w:p>
    <w:p w14:paraId="51ABA5FE" w14:textId="77777777" w:rsidR="00542CA0" w:rsidRDefault="00542CA0">
      <w:pPr>
        <w:pStyle w:val="BodyA"/>
        <w:widowControl w:val="0"/>
        <w:tabs>
          <w:tab w:val="left" w:pos="3060"/>
        </w:tabs>
        <w:ind w:left="85" w:hanging="85"/>
        <w:rPr>
          <w:sz w:val="18"/>
          <w:szCs w:val="18"/>
        </w:rPr>
      </w:pPr>
    </w:p>
    <w:p w14:paraId="410BD5CB" w14:textId="77777777" w:rsidR="00542CA0" w:rsidRDefault="00542CA0">
      <w:pPr>
        <w:pStyle w:val="BodyA"/>
        <w:widowControl w:val="0"/>
        <w:tabs>
          <w:tab w:val="left" w:pos="3060"/>
        </w:tabs>
        <w:ind w:left="85" w:hanging="85"/>
        <w:rPr>
          <w:sz w:val="18"/>
          <w:szCs w:val="18"/>
        </w:rPr>
      </w:pPr>
    </w:p>
    <w:p w14:paraId="7E15A263" w14:textId="77777777" w:rsidR="00542CA0" w:rsidRDefault="00542CA0">
      <w:pPr>
        <w:pStyle w:val="BodyA"/>
        <w:widowControl w:val="0"/>
        <w:tabs>
          <w:tab w:val="left" w:pos="3060"/>
        </w:tabs>
        <w:ind w:left="85" w:hanging="85"/>
        <w:rPr>
          <w:sz w:val="18"/>
          <w:szCs w:val="18"/>
        </w:rPr>
      </w:pPr>
    </w:p>
    <w:p w14:paraId="1F03A169" w14:textId="77777777" w:rsidR="00542CA0" w:rsidRDefault="00542CA0">
      <w:pPr>
        <w:pStyle w:val="BodyA"/>
        <w:widowControl w:val="0"/>
        <w:tabs>
          <w:tab w:val="left" w:pos="3060"/>
        </w:tabs>
        <w:ind w:left="85" w:hanging="85"/>
        <w:rPr>
          <w:sz w:val="18"/>
          <w:szCs w:val="18"/>
        </w:rPr>
      </w:pPr>
    </w:p>
    <w:p w14:paraId="6953ECEB" w14:textId="77777777" w:rsidR="00542CA0" w:rsidRDefault="00542CA0">
      <w:pPr>
        <w:pStyle w:val="BodyA"/>
        <w:widowControl w:val="0"/>
        <w:tabs>
          <w:tab w:val="left" w:pos="3060"/>
        </w:tabs>
        <w:ind w:left="85" w:hanging="85"/>
        <w:rPr>
          <w:sz w:val="18"/>
          <w:szCs w:val="18"/>
        </w:rPr>
      </w:pPr>
    </w:p>
    <w:p w14:paraId="53B4E0EA" w14:textId="77777777" w:rsidR="00542CA0" w:rsidRDefault="00542CA0">
      <w:pPr>
        <w:pStyle w:val="BodyA"/>
        <w:widowControl w:val="0"/>
        <w:tabs>
          <w:tab w:val="left" w:pos="3060"/>
        </w:tabs>
        <w:ind w:left="85" w:hanging="85"/>
        <w:rPr>
          <w:sz w:val="18"/>
          <w:szCs w:val="18"/>
        </w:rPr>
      </w:pPr>
    </w:p>
    <w:p w14:paraId="5D256046" w14:textId="77777777" w:rsidR="00542CA0" w:rsidRDefault="00542CA0">
      <w:pPr>
        <w:pStyle w:val="BodyA"/>
        <w:widowControl w:val="0"/>
        <w:tabs>
          <w:tab w:val="left" w:pos="3060"/>
        </w:tabs>
        <w:ind w:left="85" w:hanging="85"/>
        <w:rPr>
          <w:sz w:val="18"/>
          <w:szCs w:val="18"/>
        </w:rPr>
      </w:pPr>
    </w:p>
    <w:p w14:paraId="7DEB5383" w14:textId="77777777" w:rsidR="00542CA0" w:rsidRDefault="00542CA0">
      <w:pPr>
        <w:pStyle w:val="BodyA"/>
        <w:widowControl w:val="0"/>
        <w:tabs>
          <w:tab w:val="left" w:pos="3060"/>
        </w:tabs>
        <w:ind w:left="85" w:hanging="85"/>
        <w:rPr>
          <w:sz w:val="18"/>
          <w:szCs w:val="18"/>
        </w:rPr>
      </w:pPr>
    </w:p>
    <w:p w14:paraId="47EFD2FB" w14:textId="77777777" w:rsidR="00542CA0" w:rsidRDefault="00542CA0">
      <w:pPr>
        <w:pStyle w:val="BodyA"/>
        <w:widowControl w:val="0"/>
        <w:tabs>
          <w:tab w:val="left" w:pos="3060"/>
        </w:tabs>
        <w:ind w:left="85" w:hanging="85"/>
        <w:rPr>
          <w:sz w:val="18"/>
          <w:szCs w:val="18"/>
        </w:rPr>
      </w:pPr>
    </w:p>
    <w:p w14:paraId="567DD3E7" w14:textId="77777777" w:rsidR="00542CA0" w:rsidRDefault="00542CA0">
      <w:pPr>
        <w:pStyle w:val="BodyA"/>
        <w:widowControl w:val="0"/>
        <w:tabs>
          <w:tab w:val="left" w:pos="3060"/>
        </w:tabs>
        <w:ind w:left="85" w:hanging="85"/>
        <w:rPr>
          <w:sz w:val="18"/>
          <w:szCs w:val="18"/>
        </w:rPr>
      </w:pPr>
    </w:p>
    <w:p w14:paraId="34373443" w14:textId="77777777" w:rsidR="00542CA0" w:rsidRDefault="00542CA0">
      <w:pPr>
        <w:pStyle w:val="BodyA"/>
        <w:widowControl w:val="0"/>
        <w:tabs>
          <w:tab w:val="left" w:pos="3060"/>
        </w:tabs>
        <w:ind w:left="85" w:hanging="85"/>
        <w:rPr>
          <w:sz w:val="18"/>
          <w:szCs w:val="18"/>
        </w:rPr>
      </w:pPr>
    </w:p>
    <w:p w14:paraId="44DCC508" w14:textId="77777777" w:rsidR="00542CA0" w:rsidRDefault="00542CA0">
      <w:pPr>
        <w:pStyle w:val="BodyA"/>
        <w:widowControl w:val="0"/>
        <w:tabs>
          <w:tab w:val="left" w:pos="3060"/>
        </w:tabs>
        <w:ind w:left="85" w:hanging="85"/>
        <w:rPr>
          <w:sz w:val="18"/>
          <w:szCs w:val="18"/>
        </w:rPr>
      </w:pPr>
    </w:p>
    <w:p w14:paraId="647FA3D0" w14:textId="77777777" w:rsidR="00542CA0" w:rsidRDefault="00542CA0">
      <w:pPr>
        <w:pStyle w:val="BodyA"/>
        <w:widowControl w:val="0"/>
        <w:tabs>
          <w:tab w:val="left" w:pos="3060"/>
        </w:tabs>
        <w:ind w:left="85" w:hanging="85"/>
        <w:rPr>
          <w:sz w:val="18"/>
          <w:szCs w:val="18"/>
        </w:rPr>
      </w:pPr>
    </w:p>
    <w:p w14:paraId="0FBC4F96" w14:textId="77777777" w:rsidR="00542CA0" w:rsidRDefault="00542CA0">
      <w:pPr>
        <w:pStyle w:val="BodyA"/>
        <w:widowControl w:val="0"/>
        <w:tabs>
          <w:tab w:val="left" w:pos="3060"/>
        </w:tabs>
        <w:ind w:left="85" w:hanging="85"/>
        <w:rPr>
          <w:sz w:val="18"/>
          <w:szCs w:val="18"/>
        </w:rPr>
      </w:pPr>
    </w:p>
    <w:p w14:paraId="4645EBFB" w14:textId="77777777" w:rsidR="00542CA0" w:rsidRDefault="00542CA0">
      <w:pPr>
        <w:pStyle w:val="BodyA"/>
        <w:widowControl w:val="0"/>
        <w:tabs>
          <w:tab w:val="left" w:pos="3060"/>
        </w:tabs>
        <w:ind w:left="85" w:hanging="85"/>
        <w:rPr>
          <w:sz w:val="18"/>
          <w:szCs w:val="18"/>
        </w:rPr>
      </w:pPr>
    </w:p>
    <w:p w14:paraId="037AE8C2"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424"/>
        <w:gridCol w:w="3358"/>
        <w:gridCol w:w="3639"/>
        <w:gridCol w:w="2896"/>
      </w:tblGrid>
      <w:tr w:rsidR="00542CA0" w14:paraId="308BC5D9" w14:textId="77777777">
        <w:trPr>
          <w:trHeight w:val="433"/>
        </w:trPr>
        <w:tc>
          <w:tcPr>
            <w:tcW w:w="4423"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D401586"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335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E866E40"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535" w:type="dxa"/>
            <w:gridSpan w:val="2"/>
            <w:tcBorders>
              <w:top w:val="single" w:sz="4" w:space="0" w:color="000000"/>
              <w:left w:val="single" w:sz="4" w:space="0" w:color="000000"/>
              <w:bottom w:val="single" w:sz="4" w:space="0" w:color="000000"/>
            </w:tcBorders>
            <w:shd w:val="clear" w:color="auto" w:fill="A8D08D"/>
            <w:vAlign w:val="center"/>
          </w:tcPr>
          <w:p w14:paraId="46406C69"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4FDD5E38" w14:textId="77777777">
        <w:trPr>
          <w:trHeight w:val="433"/>
        </w:trPr>
        <w:tc>
          <w:tcPr>
            <w:tcW w:w="4423"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D31D72B" w14:textId="77777777" w:rsidR="00542CA0" w:rsidRDefault="00542CA0">
            <w:pPr>
              <w:widowControl w:val="0"/>
            </w:pPr>
          </w:p>
        </w:tc>
        <w:tc>
          <w:tcPr>
            <w:tcW w:w="3358"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C187571" w14:textId="77777777" w:rsidR="00542CA0" w:rsidRDefault="00542CA0">
            <w:pPr>
              <w:widowControl w:val="0"/>
            </w:pPr>
          </w:p>
        </w:tc>
        <w:tc>
          <w:tcPr>
            <w:tcW w:w="3639" w:type="dxa"/>
            <w:tcBorders>
              <w:top w:val="single" w:sz="4" w:space="0" w:color="000000"/>
              <w:left w:val="single" w:sz="4" w:space="0" w:color="000000"/>
              <w:bottom w:val="single" w:sz="4" w:space="0" w:color="000000"/>
              <w:right w:val="single" w:sz="4" w:space="0" w:color="000000"/>
            </w:tcBorders>
            <w:shd w:val="clear" w:color="auto" w:fill="A8D08D"/>
          </w:tcPr>
          <w:p w14:paraId="515E74C0"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896" w:type="dxa"/>
            <w:tcBorders>
              <w:top w:val="single" w:sz="4" w:space="0" w:color="000000"/>
              <w:left w:val="single" w:sz="4" w:space="0" w:color="000000"/>
              <w:bottom w:val="single" w:sz="4" w:space="0" w:color="000000"/>
              <w:right w:val="single" w:sz="4" w:space="0" w:color="000000"/>
            </w:tcBorders>
            <w:shd w:val="clear" w:color="auto" w:fill="A8D08D"/>
          </w:tcPr>
          <w:p w14:paraId="2FB1B79A"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3E1456AB" w14:textId="77777777">
        <w:trPr>
          <w:trHeight w:val="5130"/>
        </w:trPr>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7A746AEC"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5F36E51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80022EF"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18491AC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794B94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F94BE1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84D8EBC"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269B15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BC537F0"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7FFCA2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AFB1D7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EA5921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0E2DAA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9EBA930"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0C672D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82FE111"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FDA2FE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06C8BE2"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F3F243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45CED8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C12346F"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172439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798CE3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C2B778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A948F2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0452F67"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14:paraId="693840AE" w14:textId="3789BCD1" w:rsidR="00542CA0" w:rsidRDefault="00A46710">
            <w:pPr>
              <w:pStyle w:val="BodyA"/>
              <w:widowControl w:val="0"/>
              <w:rPr>
                <w:sz w:val="18"/>
                <w:szCs w:val="18"/>
              </w:rPr>
            </w:pPr>
            <w:r>
              <w:rPr>
                <w:sz w:val="18"/>
                <w:szCs w:val="18"/>
                <w:lang w:val="ru-RU"/>
              </w:rPr>
              <w:t xml:space="preserve">Раздео </w:t>
            </w:r>
            <w:r>
              <w:rPr>
                <w:sz w:val="18"/>
                <w:szCs w:val="18"/>
              </w:rPr>
              <w:t xml:space="preserve">30 – Министарство за рад, </w:t>
            </w:r>
            <w:r>
              <w:rPr>
                <w:sz w:val="18"/>
                <w:szCs w:val="18"/>
                <w:lang w:val="ru-RU"/>
              </w:rPr>
              <w:t>запошљавање</w:t>
            </w:r>
            <w:r>
              <w:rPr>
                <w:sz w:val="18"/>
                <w:szCs w:val="18"/>
              </w:rPr>
              <w:t xml:space="preserve">, борачка и социјална питања, </w:t>
            </w:r>
            <w:r w:rsidR="007815FD">
              <w:rPr>
                <w:sz w:val="18"/>
                <w:szCs w:val="18"/>
              </w:rPr>
              <w:t xml:space="preserve"> </w:t>
            </w:r>
            <w:r w:rsidR="007815FD">
              <w:rPr>
                <w:sz w:val="18"/>
                <w:szCs w:val="18"/>
                <w:lang w:val="sr-Cyrl-RS"/>
              </w:rPr>
              <w:t>Програм 0802 – Уређење  система рада и радно - правних односа, Програмска активност 000</w:t>
            </w:r>
            <w:r w:rsidR="009E28FE">
              <w:rPr>
                <w:sz w:val="18"/>
                <w:szCs w:val="18"/>
                <w:lang w:val="sr-Cyrl-RS"/>
              </w:rPr>
              <w:t>2 – Администрација и управљање</w:t>
            </w:r>
            <w:r w:rsidR="007815FD">
              <w:rPr>
                <w:sz w:val="18"/>
                <w:szCs w:val="18"/>
                <w:lang w:val="sr-Cyrl-RS"/>
              </w:rPr>
              <w:t xml:space="preserve">  </w:t>
            </w:r>
          </w:p>
          <w:p w14:paraId="2E16513E" w14:textId="279C50A8" w:rsidR="00542CA0" w:rsidRDefault="00082CB8">
            <w:pPr>
              <w:pStyle w:val="BodyA"/>
              <w:widowControl w:val="0"/>
              <w:rPr>
                <w:sz w:val="18"/>
                <w:szCs w:val="18"/>
                <w:lang w:val="sr-Cyrl-RS"/>
              </w:rPr>
            </w:pPr>
            <w:r>
              <w:rPr>
                <w:sz w:val="18"/>
                <w:szCs w:val="18"/>
                <w:lang w:val="sr-Cyrl-RS"/>
              </w:rPr>
              <w:t xml:space="preserve"> </w:t>
            </w:r>
          </w:p>
          <w:p w14:paraId="32CF1705" w14:textId="1437388C" w:rsidR="00082CB8" w:rsidRDefault="00082CB8">
            <w:pPr>
              <w:pStyle w:val="BodyA"/>
              <w:widowControl w:val="0"/>
              <w:rPr>
                <w:sz w:val="18"/>
                <w:szCs w:val="18"/>
                <w:lang w:val="sr-Cyrl-RS"/>
              </w:rPr>
            </w:pPr>
            <w:r>
              <w:rPr>
                <w:sz w:val="18"/>
                <w:szCs w:val="18"/>
                <w:lang w:val="sr-Cyrl-RS"/>
              </w:rPr>
              <w:t>Разд</w:t>
            </w:r>
            <w:r w:rsidR="007815FD">
              <w:rPr>
                <w:sz w:val="18"/>
                <w:szCs w:val="18"/>
                <w:lang w:val="sr-Cyrl-RS"/>
              </w:rPr>
              <w:t>е</w:t>
            </w:r>
            <w:r>
              <w:rPr>
                <w:sz w:val="18"/>
                <w:szCs w:val="18"/>
                <w:lang w:val="sr-Cyrl-RS"/>
              </w:rPr>
              <w:t>о 12 -  Повереник за заштиту равноправности</w:t>
            </w:r>
          </w:p>
          <w:p w14:paraId="0EA8255D" w14:textId="77777777" w:rsidR="00082CB8" w:rsidRPr="002654BB" w:rsidRDefault="00082CB8">
            <w:pPr>
              <w:pStyle w:val="BodyA"/>
              <w:widowControl w:val="0"/>
              <w:rPr>
                <w:sz w:val="18"/>
                <w:szCs w:val="18"/>
                <w:lang w:val="sr-Cyrl-RS"/>
              </w:rPr>
            </w:pPr>
          </w:p>
          <w:p w14:paraId="29377EEF" w14:textId="1DA53477" w:rsidR="00542CA0" w:rsidRDefault="00A46710" w:rsidP="008A45DB">
            <w:pPr>
              <w:pStyle w:val="BodyA"/>
              <w:widowControl w:val="0"/>
              <w:jc w:val="both"/>
              <w:rPr>
                <w:sz w:val="18"/>
                <w:szCs w:val="18"/>
              </w:rPr>
            </w:pPr>
            <w:r>
              <w:rPr>
                <w:sz w:val="18"/>
                <w:szCs w:val="18"/>
              </w:rPr>
              <w:t xml:space="preserve">Раздео 63 </w:t>
            </w:r>
            <w:r w:rsidR="002346B7">
              <w:rPr>
                <w:sz w:val="18"/>
                <w:szCs w:val="18"/>
                <w:lang w:val="sr-Cyrl-RS"/>
              </w:rPr>
              <w:t>-</w:t>
            </w:r>
            <w:r w:rsidR="002346B7">
              <w:rPr>
                <w:sz w:val="18"/>
                <w:szCs w:val="18"/>
              </w:rPr>
              <w:t xml:space="preserve"> </w:t>
            </w:r>
            <w:r>
              <w:rPr>
                <w:sz w:val="18"/>
                <w:szCs w:val="18"/>
              </w:rPr>
              <w:t xml:space="preserve">Национална академија за јавну управу, </w:t>
            </w:r>
            <w:r w:rsidR="002346B7">
              <w:rPr>
                <w:sz w:val="18"/>
                <w:szCs w:val="18"/>
                <w:lang w:val="sr-Cyrl-RS"/>
              </w:rPr>
              <w:t xml:space="preserve">Програм  0615 – Стручно усавршавање у јавној управи, Програмска активност 0001 - </w:t>
            </w:r>
            <w:r>
              <w:rPr>
                <w:sz w:val="18"/>
                <w:szCs w:val="18"/>
              </w:rPr>
              <w:t>Програмирање и спровођење програма стручног  усавршавања у јавној управи,</w:t>
            </w:r>
          </w:p>
          <w:p w14:paraId="510D4E45" w14:textId="77777777" w:rsidR="00542CA0" w:rsidRDefault="00542CA0">
            <w:pPr>
              <w:pStyle w:val="BodyA"/>
              <w:widowControl w:val="0"/>
              <w:rPr>
                <w:sz w:val="18"/>
                <w:szCs w:val="18"/>
                <w:shd w:val="clear" w:color="auto" w:fill="FFFF00"/>
                <w:lang w:val="ru-RU"/>
              </w:rPr>
            </w:pPr>
          </w:p>
          <w:p w14:paraId="068096CB" w14:textId="77777777" w:rsidR="00542CA0" w:rsidRDefault="00542CA0">
            <w:pPr>
              <w:pStyle w:val="BodyA"/>
              <w:widowControl w:val="0"/>
              <w:rPr>
                <w:sz w:val="18"/>
                <w:szCs w:val="18"/>
              </w:rPr>
            </w:pPr>
          </w:p>
          <w:p w14:paraId="71914745" w14:textId="77777777" w:rsidR="006D4275" w:rsidRDefault="00A46710" w:rsidP="00CF0F2C">
            <w:pPr>
              <w:pStyle w:val="BodyA"/>
              <w:widowControl w:val="0"/>
              <w:jc w:val="both"/>
              <w:rPr>
                <w:sz w:val="18"/>
                <w:szCs w:val="18"/>
                <w:lang w:val="ru-RU"/>
              </w:rPr>
            </w:pPr>
            <w:r>
              <w:rPr>
                <w:sz w:val="18"/>
                <w:szCs w:val="18"/>
              </w:rPr>
              <w:t xml:space="preserve">Раздео </w:t>
            </w:r>
            <w:r>
              <w:rPr>
                <w:sz w:val="18"/>
                <w:szCs w:val="18"/>
                <w:lang w:val="ru-RU"/>
              </w:rPr>
              <w:t>33 - Министарство за људска и мањинска права и друштвени дијалог</w:t>
            </w:r>
            <w:r w:rsidR="00D5555E">
              <w:rPr>
                <w:sz w:val="18"/>
                <w:szCs w:val="18"/>
                <w:lang w:val="ru-RU"/>
              </w:rPr>
              <w:t>, Програм 1001 – Унапређење и заштита људских и мањинских права</w:t>
            </w:r>
            <w:r w:rsidR="006D4275">
              <w:rPr>
                <w:sz w:val="18"/>
                <w:szCs w:val="18"/>
                <w:lang w:val="ru-RU"/>
              </w:rPr>
              <w:t xml:space="preserve"> и слобода, Програмска активност 00045 – Стварање услова за политику једнаких могућности</w:t>
            </w:r>
          </w:p>
          <w:p w14:paraId="29E79D19" w14:textId="65DA6D3B" w:rsidR="00433CBC" w:rsidRPr="002654BB" w:rsidRDefault="00A46710" w:rsidP="00CF0F2C">
            <w:pPr>
              <w:pStyle w:val="BodyA"/>
              <w:widowControl w:val="0"/>
              <w:jc w:val="both"/>
              <w:rPr>
                <w:sz w:val="18"/>
                <w:szCs w:val="18"/>
                <w:shd w:val="clear" w:color="auto" w:fill="FFFF00"/>
                <w:lang w:val="sr-Cyrl-RS"/>
              </w:rPr>
            </w:pPr>
            <w:r>
              <w:rPr>
                <w:sz w:val="18"/>
                <w:szCs w:val="18"/>
                <w:shd w:val="clear" w:color="auto" w:fill="FFFF00"/>
              </w:rPr>
              <w:t xml:space="preserve"> </w:t>
            </w:r>
          </w:p>
          <w:p w14:paraId="46F1E148" w14:textId="77777777" w:rsidR="00433CBC" w:rsidRDefault="00433CBC" w:rsidP="00CF0F2C">
            <w:pPr>
              <w:pStyle w:val="BodyA"/>
              <w:widowControl w:val="0"/>
              <w:jc w:val="both"/>
              <w:rPr>
                <w:sz w:val="18"/>
                <w:szCs w:val="18"/>
                <w:shd w:val="clear" w:color="auto" w:fill="FFFF00"/>
              </w:rPr>
            </w:pPr>
          </w:p>
          <w:p w14:paraId="55BF71DA" w14:textId="1DE96BE2" w:rsidR="00542CA0" w:rsidRDefault="00542CA0" w:rsidP="00CF0F2C">
            <w:pPr>
              <w:pStyle w:val="BodyA"/>
              <w:widowControl w:val="0"/>
              <w:jc w:val="both"/>
              <w:rPr>
                <w:sz w:val="18"/>
                <w:szCs w:val="18"/>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14:paraId="33BC2455" w14:textId="77777777" w:rsidR="00542CA0" w:rsidRDefault="00542CA0">
            <w:pPr>
              <w:pStyle w:val="BodyA"/>
              <w:widowControl w:val="0"/>
              <w:rPr>
                <w:sz w:val="18"/>
                <w:szCs w:val="18"/>
              </w:rPr>
            </w:pPr>
          </w:p>
          <w:p w14:paraId="2249A979" w14:textId="77777777" w:rsidR="00542CA0" w:rsidRDefault="00542CA0">
            <w:pPr>
              <w:pStyle w:val="BodyA"/>
              <w:widowControl w:val="0"/>
              <w:rPr>
                <w:sz w:val="18"/>
                <w:szCs w:val="18"/>
              </w:rPr>
            </w:pPr>
          </w:p>
          <w:p w14:paraId="7EF748BE" w14:textId="454BEFA5" w:rsidR="00542CA0" w:rsidRDefault="007815FD">
            <w:pPr>
              <w:pStyle w:val="BodyC"/>
              <w:widowControl w:val="0"/>
              <w:rPr>
                <w:sz w:val="18"/>
                <w:szCs w:val="18"/>
                <w:lang w:val="ru-RU"/>
              </w:rPr>
            </w:pPr>
            <w:r>
              <w:rPr>
                <w:sz w:val="18"/>
                <w:szCs w:val="18"/>
                <w:lang w:val="sr-Cyrl-RS"/>
              </w:rPr>
              <w:t>Буџетирано у оквиру мере 1.1.3.</w:t>
            </w:r>
          </w:p>
          <w:p w14:paraId="6FAE8D4B" w14:textId="77777777" w:rsidR="00542CA0" w:rsidRDefault="00542CA0">
            <w:pPr>
              <w:pStyle w:val="BodyC"/>
              <w:widowControl w:val="0"/>
              <w:rPr>
                <w:sz w:val="18"/>
                <w:szCs w:val="18"/>
                <w:lang w:val="ru-RU"/>
              </w:rPr>
            </w:pPr>
          </w:p>
          <w:p w14:paraId="5D795819" w14:textId="77777777" w:rsidR="00542CA0" w:rsidRDefault="00542CA0">
            <w:pPr>
              <w:pStyle w:val="BodyC"/>
              <w:widowControl w:val="0"/>
              <w:rPr>
                <w:sz w:val="18"/>
                <w:szCs w:val="18"/>
              </w:rPr>
            </w:pPr>
          </w:p>
          <w:p w14:paraId="1335A2AF" w14:textId="77777777" w:rsidR="00542CA0" w:rsidRDefault="00542CA0">
            <w:pPr>
              <w:pStyle w:val="BodyC"/>
              <w:widowControl w:val="0"/>
              <w:rPr>
                <w:sz w:val="18"/>
                <w:szCs w:val="18"/>
                <w:lang w:val="ru-RU"/>
              </w:rPr>
            </w:pPr>
          </w:p>
          <w:p w14:paraId="0BAEC0C2" w14:textId="77777777" w:rsidR="00542CA0" w:rsidRDefault="00542CA0">
            <w:pPr>
              <w:pStyle w:val="BodyC"/>
              <w:widowControl w:val="0"/>
              <w:rPr>
                <w:sz w:val="18"/>
                <w:szCs w:val="18"/>
                <w:lang w:val="ru-RU"/>
              </w:rPr>
            </w:pPr>
          </w:p>
          <w:p w14:paraId="4A259A42" w14:textId="77777777" w:rsidR="00542CA0" w:rsidRDefault="00542CA0">
            <w:pPr>
              <w:pStyle w:val="BodyC"/>
              <w:widowControl w:val="0"/>
              <w:rPr>
                <w:sz w:val="18"/>
                <w:szCs w:val="18"/>
                <w:lang w:val="ru-RU"/>
              </w:rPr>
            </w:pPr>
          </w:p>
          <w:p w14:paraId="1F9BB044" w14:textId="77777777" w:rsidR="00542CA0" w:rsidRDefault="00542CA0">
            <w:pPr>
              <w:pStyle w:val="BodyC"/>
              <w:widowControl w:val="0"/>
              <w:rPr>
                <w:sz w:val="18"/>
                <w:szCs w:val="18"/>
                <w:lang w:val="ru-RU"/>
              </w:rPr>
            </w:pPr>
          </w:p>
          <w:p w14:paraId="32C5F5D3" w14:textId="26552C9B" w:rsidR="00542CA0" w:rsidRDefault="00542CA0">
            <w:pPr>
              <w:pStyle w:val="BodyC"/>
              <w:widowControl w:val="0"/>
              <w:tabs>
                <w:tab w:val="left" w:pos="3060"/>
              </w:tabs>
              <w:rPr>
                <w:sz w:val="18"/>
                <w:szCs w:val="18"/>
              </w:rPr>
            </w:pPr>
          </w:p>
          <w:p w14:paraId="6F746050" w14:textId="77777777" w:rsidR="00542CA0" w:rsidRDefault="00542CA0">
            <w:pPr>
              <w:pStyle w:val="BodyC"/>
              <w:widowControl w:val="0"/>
              <w:tabs>
                <w:tab w:val="left" w:pos="3060"/>
              </w:tabs>
              <w:rPr>
                <w:sz w:val="18"/>
                <w:szCs w:val="18"/>
              </w:rPr>
            </w:pPr>
          </w:p>
          <w:p w14:paraId="57C4B33D" w14:textId="77777777" w:rsidR="002346B7" w:rsidRDefault="002346B7" w:rsidP="008A45DB">
            <w:pPr>
              <w:pStyle w:val="BodyC"/>
              <w:widowControl w:val="0"/>
              <w:tabs>
                <w:tab w:val="left" w:pos="3060"/>
              </w:tabs>
              <w:jc w:val="right"/>
              <w:rPr>
                <w:sz w:val="18"/>
                <w:szCs w:val="18"/>
                <w:lang w:val="sr-Cyrl-RS"/>
              </w:rPr>
            </w:pPr>
            <w:r w:rsidRPr="008A45DB">
              <w:rPr>
                <w:sz w:val="18"/>
                <w:szCs w:val="18"/>
                <w:lang w:val="sr-Cyrl-RS"/>
              </w:rPr>
              <w:t>139,0</w:t>
            </w:r>
          </w:p>
          <w:p w14:paraId="6577F59C" w14:textId="77777777" w:rsidR="006D4275" w:rsidRDefault="006D4275" w:rsidP="008A45DB">
            <w:pPr>
              <w:pStyle w:val="BodyC"/>
              <w:widowControl w:val="0"/>
              <w:tabs>
                <w:tab w:val="left" w:pos="3060"/>
              </w:tabs>
              <w:jc w:val="right"/>
              <w:rPr>
                <w:sz w:val="18"/>
                <w:szCs w:val="18"/>
                <w:lang w:val="sr-Cyrl-RS"/>
              </w:rPr>
            </w:pPr>
          </w:p>
          <w:p w14:paraId="5EC1F914" w14:textId="77777777" w:rsidR="006D4275" w:rsidRDefault="006D4275" w:rsidP="008A45DB">
            <w:pPr>
              <w:pStyle w:val="BodyC"/>
              <w:widowControl w:val="0"/>
              <w:tabs>
                <w:tab w:val="left" w:pos="3060"/>
              </w:tabs>
              <w:jc w:val="right"/>
              <w:rPr>
                <w:sz w:val="18"/>
                <w:szCs w:val="18"/>
                <w:lang w:val="sr-Cyrl-RS"/>
              </w:rPr>
            </w:pPr>
          </w:p>
          <w:p w14:paraId="2E3DFB8E" w14:textId="77777777" w:rsidR="006D4275" w:rsidRDefault="006D4275" w:rsidP="008A45DB">
            <w:pPr>
              <w:pStyle w:val="BodyC"/>
              <w:widowControl w:val="0"/>
              <w:tabs>
                <w:tab w:val="left" w:pos="3060"/>
              </w:tabs>
              <w:jc w:val="right"/>
              <w:rPr>
                <w:sz w:val="18"/>
                <w:szCs w:val="18"/>
                <w:lang w:val="sr-Cyrl-RS"/>
              </w:rPr>
            </w:pPr>
          </w:p>
          <w:p w14:paraId="5E0BCFA3" w14:textId="77777777" w:rsidR="006D4275" w:rsidRDefault="006D4275" w:rsidP="008A45DB">
            <w:pPr>
              <w:pStyle w:val="BodyC"/>
              <w:widowControl w:val="0"/>
              <w:tabs>
                <w:tab w:val="left" w:pos="3060"/>
              </w:tabs>
              <w:jc w:val="right"/>
              <w:rPr>
                <w:sz w:val="18"/>
                <w:szCs w:val="18"/>
                <w:lang w:val="sr-Cyrl-RS"/>
              </w:rPr>
            </w:pPr>
          </w:p>
          <w:p w14:paraId="03F971B2" w14:textId="77777777" w:rsidR="006D4275" w:rsidRDefault="006D4275" w:rsidP="008A45DB">
            <w:pPr>
              <w:pStyle w:val="BodyC"/>
              <w:widowControl w:val="0"/>
              <w:tabs>
                <w:tab w:val="left" w:pos="3060"/>
              </w:tabs>
              <w:jc w:val="right"/>
              <w:rPr>
                <w:sz w:val="18"/>
                <w:szCs w:val="18"/>
                <w:lang w:val="sr-Cyrl-RS"/>
              </w:rPr>
            </w:pPr>
          </w:p>
          <w:p w14:paraId="6825E165" w14:textId="77777777" w:rsidR="006D4275" w:rsidRDefault="006D4275" w:rsidP="008A45DB">
            <w:pPr>
              <w:pStyle w:val="BodyC"/>
              <w:widowControl w:val="0"/>
              <w:tabs>
                <w:tab w:val="left" w:pos="3060"/>
              </w:tabs>
              <w:jc w:val="right"/>
              <w:rPr>
                <w:sz w:val="18"/>
                <w:szCs w:val="18"/>
                <w:lang w:val="sr-Cyrl-RS"/>
              </w:rPr>
            </w:pPr>
          </w:p>
          <w:p w14:paraId="37ED43D0" w14:textId="77777777" w:rsidR="006D4275" w:rsidRDefault="006D4275" w:rsidP="008A45DB">
            <w:pPr>
              <w:pStyle w:val="BodyC"/>
              <w:widowControl w:val="0"/>
              <w:tabs>
                <w:tab w:val="left" w:pos="3060"/>
              </w:tabs>
              <w:jc w:val="right"/>
              <w:rPr>
                <w:sz w:val="18"/>
                <w:szCs w:val="18"/>
                <w:lang w:val="sr-Cyrl-RS"/>
              </w:rPr>
            </w:pPr>
          </w:p>
          <w:p w14:paraId="106571F3" w14:textId="77777777" w:rsidR="006D4275" w:rsidRDefault="006D4275" w:rsidP="008A45DB">
            <w:pPr>
              <w:pStyle w:val="BodyC"/>
              <w:widowControl w:val="0"/>
              <w:tabs>
                <w:tab w:val="left" w:pos="3060"/>
              </w:tabs>
              <w:jc w:val="right"/>
              <w:rPr>
                <w:sz w:val="18"/>
                <w:szCs w:val="18"/>
                <w:lang w:val="sr-Cyrl-RS"/>
              </w:rPr>
            </w:pPr>
          </w:p>
          <w:p w14:paraId="5CDA37D2" w14:textId="77777777" w:rsidR="006D4275" w:rsidRDefault="006D4275" w:rsidP="008A45DB">
            <w:pPr>
              <w:pStyle w:val="BodyC"/>
              <w:widowControl w:val="0"/>
              <w:tabs>
                <w:tab w:val="left" w:pos="3060"/>
              </w:tabs>
              <w:jc w:val="right"/>
              <w:rPr>
                <w:sz w:val="18"/>
                <w:szCs w:val="18"/>
                <w:lang w:val="sr-Cyrl-RS"/>
              </w:rPr>
            </w:pPr>
          </w:p>
          <w:p w14:paraId="1DD9A807" w14:textId="77777777" w:rsidR="006D4275" w:rsidRDefault="006D4275" w:rsidP="008A45DB">
            <w:pPr>
              <w:pStyle w:val="BodyC"/>
              <w:widowControl w:val="0"/>
              <w:tabs>
                <w:tab w:val="left" w:pos="3060"/>
              </w:tabs>
              <w:jc w:val="right"/>
              <w:rPr>
                <w:sz w:val="18"/>
                <w:szCs w:val="18"/>
                <w:lang w:val="sr-Cyrl-RS"/>
              </w:rPr>
            </w:pPr>
          </w:p>
          <w:p w14:paraId="5E9FD3E6" w14:textId="50B5F7A0" w:rsidR="006D4275" w:rsidRPr="008A45DB" w:rsidRDefault="006D4275" w:rsidP="008A45DB">
            <w:pPr>
              <w:pStyle w:val="BodyC"/>
              <w:widowControl w:val="0"/>
              <w:tabs>
                <w:tab w:val="left" w:pos="3060"/>
              </w:tabs>
              <w:jc w:val="right"/>
              <w:rPr>
                <w:sz w:val="18"/>
                <w:szCs w:val="18"/>
                <w:lang w:val="sr-Cyrl-RS"/>
              </w:rPr>
            </w:pPr>
            <w:r>
              <w:rPr>
                <w:sz w:val="18"/>
                <w:szCs w:val="18"/>
                <w:lang w:val="sr-Cyrl-RS"/>
              </w:rPr>
              <w:t>35,0</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14:paraId="391486AC" w14:textId="77777777" w:rsidR="00542CA0" w:rsidRDefault="00542CA0">
            <w:pPr>
              <w:pStyle w:val="BodyA"/>
              <w:widowControl w:val="0"/>
              <w:rPr>
                <w:sz w:val="18"/>
                <w:szCs w:val="18"/>
              </w:rPr>
            </w:pPr>
          </w:p>
          <w:p w14:paraId="276DC67F" w14:textId="77777777" w:rsidR="00542CA0" w:rsidRDefault="00542CA0">
            <w:pPr>
              <w:pStyle w:val="BodyA"/>
              <w:widowControl w:val="0"/>
              <w:rPr>
                <w:sz w:val="18"/>
                <w:szCs w:val="18"/>
              </w:rPr>
            </w:pPr>
          </w:p>
          <w:p w14:paraId="3A3CE527" w14:textId="77777777" w:rsidR="007815FD" w:rsidRDefault="007815FD" w:rsidP="007815FD">
            <w:pPr>
              <w:pStyle w:val="BodyC"/>
              <w:widowControl w:val="0"/>
              <w:rPr>
                <w:sz w:val="18"/>
                <w:szCs w:val="18"/>
                <w:lang w:val="ru-RU"/>
              </w:rPr>
            </w:pPr>
            <w:r>
              <w:rPr>
                <w:sz w:val="18"/>
                <w:szCs w:val="18"/>
                <w:lang w:val="sr-Cyrl-RS"/>
              </w:rPr>
              <w:t>Буџетирано у оквиру мере 1.1.3.</w:t>
            </w:r>
          </w:p>
          <w:p w14:paraId="3964C064" w14:textId="77777777" w:rsidR="00542CA0" w:rsidRDefault="00542CA0">
            <w:pPr>
              <w:pStyle w:val="BodyC"/>
              <w:widowControl w:val="0"/>
              <w:rPr>
                <w:sz w:val="18"/>
                <w:szCs w:val="18"/>
                <w:shd w:val="clear" w:color="auto" w:fill="FFFF00"/>
              </w:rPr>
            </w:pPr>
          </w:p>
          <w:p w14:paraId="69359664" w14:textId="77777777" w:rsidR="00542CA0" w:rsidRDefault="00542CA0">
            <w:pPr>
              <w:pStyle w:val="BodyC"/>
              <w:widowControl w:val="0"/>
              <w:rPr>
                <w:sz w:val="18"/>
                <w:szCs w:val="18"/>
                <w:shd w:val="clear" w:color="auto" w:fill="FFFF00"/>
              </w:rPr>
            </w:pPr>
          </w:p>
          <w:p w14:paraId="47D760E8" w14:textId="77777777" w:rsidR="00542CA0" w:rsidRDefault="00542CA0">
            <w:pPr>
              <w:pStyle w:val="BodyC"/>
              <w:widowControl w:val="0"/>
              <w:rPr>
                <w:sz w:val="18"/>
                <w:szCs w:val="18"/>
                <w:shd w:val="clear" w:color="auto" w:fill="FFFF00"/>
              </w:rPr>
            </w:pPr>
          </w:p>
          <w:p w14:paraId="2CAD714F" w14:textId="77777777" w:rsidR="00542CA0" w:rsidRDefault="00542CA0">
            <w:pPr>
              <w:pStyle w:val="BodyC"/>
              <w:widowControl w:val="0"/>
              <w:rPr>
                <w:sz w:val="18"/>
                <w:szCs w:val="18"/>
                <w:shd w:val="clear" w:color="auto" w:fill="FFFF00"/>
              </w:rPr>
            </w:pPr>
          </w:p>
          <w:p w14:paraId="14E0B30D" w14:textId="77777777" w:rsidR="00542CA0" w:rsidRDefault="00542CA0">
            <w:pPr>
              <w:pStyle w:val="BodyC"/>
              <w:widowControl w:val="0"/>
              <w:rPr>
                <w:sz w:val="18"/>
                <w:szCs w:val="18"/>
                <w:shd w:val="clear" w:color="auto" w:fill="FFFF00"/>
              </w:rPr>
            </w:pPr>
          </w:p>
          <w:p w14:paraId="35A6E2E9" w14:textId="77777777" w:rsidR="00542CA0" w:rsidRDefault="00542CA0">
            <w:pPr>
              <w:pStyle w:val="BodyC"/>
              <w:widowControl w:val="0"/>
              <w:rPr>
                <w:sz w:val="18"/>
                <w:szCs w:val="18"/>
                <w:shd w:val="clear" w:color="auto" w:fill="FFFF00"/>
              </w:rPr>
            </w:pPr>
          </w:p>
          <w:p w14:paraId="5E5BCAB3" w14:textId="77777777" w:rsidR="00542CA0" w:rsidRDefault="00542CA0">
            <w:pPr>
              <w:pStyle w:val="BodyC"/>
              <w:widowControl w:val="0"/>
              <w:rPr>
                <w:sz w:val="18"/>
                <w:szCs w:val="18"/>
                <w:shd w:val="clear" w:color="auto" w:fill="FFFF00"/>
              </w:rPr>
            </w:pPr>
          </w:p>
          <w:p w14:paraId="027C2EDD" w14:textId="59F0EB3C" w:rsidR="00542CA0" w:rsidRDefault="00542CA0" w:rsidP="008A45DB">
            <w:pPr>
              <w:pStyle w:val="BodyC"/>
              <w:widowControl w:val="0"/>
              <w:tabs>
                <w:tab w:val="left" w:pos="3060"/>
              </w:tabs>
              <w:jc w:val="right"/>
              <w:rPr>
                <w:sz w:val="18"/>
                <w:szCs w:val="18"/>
              </w:rPr>
            </w:pPr>
          </w:p>
          <w:p w14:paraId="711E9518" w14:textId="6FE99F12" w:rsidR="00542CA0" w:rsidRDefault="002346B7" w:rsidP="008A45DB">
            <w:pPr>
              <w:pStyle w:val="BodyC"/>
              <w:widowControl w:val="0"/>
              <w:tabs>
                <w:tab w:val="left" w:pos="3060"/>
              </w:tabs>
              <w:jc w:val="right"/>
              <w:rPr>
                <w:sz w:val="18"/>
                <w:szCs w:val="18"/>
                <w:lang w:val="sr-Cyrl-RS"/>
              </w:rPr>
            </w:pPr>
            <w:r w:rsidRPr="00B04A94">
              <w:rPr>
                <w:sz w:val="18"/>
                <w:szCs w:val="18"/>
                <w:lang w:val="sr-Cyrl-RS"/>
              </w:rPr>
              <w:t>139,0</w:t>
            </w:r>
          </w:p>
          <w:p w14:paraId="70886F98" w14:textId="3D2E1660" w:rsidR="006D4275" w:rsidRDefault="006D4275" w:rsidP="008A45DB">
            <w:pPr>
              <w:pStyle w:val="BodyC"/>
              <w:widowControl w:val="0"/>
              <w:tabs>
                <w:tab w:val="left" w:pos="3060"/>
              </w:tabs>
              <w:jc w:val="right"/>
              <w:rPr>
                <w:sz w:val="18"/>
                <w:szCs w:val="18"/>
              </w:rPr>
            </w:pPr>
          </w:p>
          <w:p w14:paraId="2C1D39F7" w14:textId="78459171" w:rsidR="006D4275" w:rsidRDefault="006D4275" w:rsidP="008A45DB">
            <w:pPr>
              <w:pStyle w:val="BodyC"/>
              <w:widowControl w:val="0"/>
              <w:tabs>
                <w:tab w:val="left" w:pos="3060"/>
              </w:tabs>
              <w:jc w:val="right"/>
              <w:rPr>
                <w:sz w:val="18"/>
                <w:szCs w:val="18"/>
              </w:rPr>
            </w:pPr>
          </w:p>
          <w:p w14:paraId="1FE99EA7" w14:textId="60783738" w:rsidR="006D4275" w:rsidRDefault="006D4275" w:rsidP="008A45DB">
            <w:pPr>
              <w:pStyle w:val="BodyC"/>
              <w:widowControl w:val="0"/>
              <w:tabs>
                <w:tab w:val="left" w:pos="3060"/>
              </w:tabs>
              <w:jc w:val="right"/>
              <w:rPr>
                <w:sz w:val="18"/>
                <w:szCs w:val="18"/>
              </w:rPr>
            </w:pPr>
          </w:p>
          <w:p w14:paraId="7EEB5547" w14:textId="25338140" w:rsidR="006D4275" w:rsidRDefault="006D4275" w:rsidP="008A45DB">
            <w:pPr>
              <w:pStyle w:val="BodyC"/>
              <w:widowControl w:val="0"/>
              <w:tabs>
                <w:tab w:val="left" w:pos="3060"/>
              </w:tabs>
              <w:jc w:val="right"/>
              <w:rPr>
                <w:sz w:val="18"/>
                <w:szCs w:val="18"/>
              </w:rPr>
            </w:pPr>
          </w:p>
          <w:p w14:paraId="43F242DA" w14:textId="3FFB6D6D" w:rsidR="006D4275" w:rsidRDefault="006D4275" w:rsidP="008A45DB">
            <w:pPr>
              <w:pStyle w:val="BodyC"/>
              <w:widowControl w:val="0"/>
              <w:tabs>
                <w:tab w:val="left" w:pos="3060"/>
              </w:tabs>
              <w:jc w:val="right"/>
              <w:rPr>
                <w:sz w:val="18"/>
                <w:szCs w:val="18"/>
              </w:rPr>
            </w:pPr>
          </w:p>
          <w:p w14:paraId="2BA1CC56" w14:textId="7928BBA2" w:rsidR="006D4275" w:rsidRDefault="006D4275" w:rsidP="008A45DB">
            <w:pPr>
              <w:pStyle w:val="BodyC"/>
              <w:widowControl w:val="0"/>
              <w:tabs>
                <w:tab w:val="left" w:pos="3060"/>
              </w:tabs>
              <w:jc w:val="right"/>
              <w:rPr>
                <w:sz w:val="18"/>
                <w:szCs w:val="18"/>
              </w:rPr>
            </w:pPr>
          </w:p>
          <w:p w14:paraId="2AB31F21" w14:textId="34BDF068" w:rsidR="006D4275" w:rsidRDefault="006D4275" w:rsidP="008A45DB">
            <w:pPr>
              <w:pStyle w:val="BodyC"/>
              <w:widowControl w:val="0"/>
              <w:tabs>
                <w:tab w:val="left" w:pos="3060"/>
              </w:tabs>
              <w:jc w:val="right"/>
              <w:rPr>
                <w:sz w:val="18"/>
                <w:szCs w:val="18"/>
              </w:rPr>
            </w:pPr>
          </w:p>
          <w:p w14:paraId="75BCA131" w14:textId="6080C5B7" w:rsidR="006D4275" w:rsidRDefault="006D4275" w:rsidP="008A45DB">
            <w:pPr>
              <w:pStyle w:val="BodyC"/>
              <w:widowControl w:val="0"/>
              <w:tabs>
                <w:tab w:val="left" w:pos="3060"/>
              </w:tabs>
              <w:jc w:val="right"/>
              <w:rPr>
                <w:sz w:val="18"/>
                <w:szCs w:val="18"/>
              </w:rPr>
            </w:pPr>
          </w:p>
          <w:p w14:paraId="472DF37E" w14:textId="48E305D6" w:rsidR="006D4275" w:rsidRDefault="006D4275" w:rsidP="008A45DB">
            <w:pPr>
              <w:pStyle w:val="BodyC"/>
              <w:widowControl w:val="0"/>
              <w:tabs>
                <w:tab w:val="left" w:pos="3060"/>
              </w:tabs>
              <w:jc w:val="right"/>
              <w:rPr>
                <w:sz w:val="18"/>
                <w:szCs w:val="18"/>
              </w:rPr>
            </w:pPr>
          </w:p>
          <w:p w14:paraId="4863AD25" w14:textId="32F64C71" w:rsidR="006D4275" w:rsidRDefault="006D4275" w:rsidP="008A45DB">
            <w:pPr>
              <w:pStyle w:val="BodyC"/>
              <w:widowControl w:val="0"/>
              <w:tabs>
                <w:tab w:val="left" w:pos="3060"/>
              </w:tabs>
              <w:jc w:val="right"/>
              <w:rPr>
                <w:sz w:val="18"/>
                <w:szCs w:val="18"/>
              </w:rPr>
            </w:pPr>
          </w:p>
          <w:p w14:paraId="5A53E954" w14:textId="4079E45C" w:rsidR="006D4275" w:rsidRPr="006D4275" w:rsidRDefault="006D4275" w:rsidP="006D4275">
            <w:pPr>
              <w:pStyle w:val="BodyC"/>
              <w:widowControl w:val="0"/>
              <w:tabs>
                <w:tab w:val="left" w:pos="3060"/>
              </w:tabs>
              <w:jc w:val="right"/>
              <w:rPr>
                <w:sz w:val="18"/>
                <w:szCs w:val="18"/>
                <w:lang w:val="sr-Cyrl-RS"/>
              </w:rPr>
            </w:pPr>
            <w:r>
              <w:rPr>
                <w:sz w:val="18"/>
                <w:szCs w:val="18"/>
                <w:lang w:val="sr-Cyrl-RS"/>
              </w:rPr>
              <w:t>0,0</w:t>
            </w:r>
          </w:p>
          <w:p w14:paraId="3D4ABE7F" w14:textId="77777777" w:rsidR="00542CA0" w:rsidRDefault="00542CA0">
            <w:pPr>
              <w:pStyle w:val="BodyC"/>
              <w:widowControl w:val="0"/>
              <w:tabs>
                <w:tab w:val="left" w:pos="3060"/>
              </w:tabs>
              <w:rPr>
                <w:sz w:val="18"/>
                <w:szCs w:val="18"/>
              </w:rPr>
            </w:pPr>
          </w:p>
          <w:p w14:paraId="777AD398" w14:textId="77777777" w:rsidR="00542CA0" w:rsidRDefault="00542CA0">
            <w:pPr>
              <w:pStyle w:val="BodyC"/>
              <w:widowControl w:val="0"/>
              <w:tabs>
                <w:tab w:val="left" w:pos="3060"/>
              </w:tabs>
            </w:pPr>
          </w:p>
        </w:tc>
      </w:tr>
    </w:tbl>
    <w:p w14:paraId="2D4DC00E"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1ACD9C13"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5CE9473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C5DD94D" w14:textId="77777777" w:rsidR="00542CA0" w:rsidRDefault="00542CA0">
      <w:pPr>
        <w:pStyle w:val="BodyAAA"/>
        <w:widowControl w:val="0"/>
        <w:tabs>
          <w:tab w:val="left" w:pos="2610"/>
        </w:tabs>
        <w:ind w:left="805" w:hanging="805"/>
        <w:rPr>
          <w:rFonts w:ascii="Times New Roman" w:eastAsia="Times New Roman" w:hAnsi="Times New Roman" w:cs="Times New Roman"/>
          <w:sz w:val="18"/>
          <w:szCs w:val="18"/>
          <w:lang w:val="ru-RU"/>
        </w:rPr>
      </w:pPr>
    </w:p>
    <w:p w14:paraId="37665463" w14:textId="77777777" w:rsidR="00542CA0" w:rsidRDefault="00542CA0">
      <w:pPr>
        <w:pStyle w:val="BodyAAA"/>
        <w:widowControl w:val="0"/>
        <w:tabs>
          <w:tab w:val="left" w:pos="2610"/>
        </w:tabs>
        <w:ind w:left="805" w:hanging="805"/>
        <w:rPr>
          <w:rFonts w:ascii="Times New Roman" w:eastAsia="Times New Roman" w:hAnsi="Times New Roman" w:cs="Times New Roman"/>
          <w:sz w:val="18"/>
          <w:szCs w:val="18"/>
          <w:lang w:val="ru-RU"/>
        </w:rPr>
      </w:pPr>
    </w:p>
    <w:p w14:paraId="6BC025B7" w14:textId="77777777" w:rsidR="00542CA0" w:rsidRDefault="00542CA0">
      <w:pPr>
        <w:pStyle w:val="BodyAAA"/>
        <w:widowControl w:val="0"/>
        <w:tabs>
          <w:tab w:val="left" w:pos="2610"/>
        </w:tabs>
        <w:ind w:left="805" w:hanging="805"/>
        <w:rPr>
          <w:rFonts w:ascii="Times New Roman" w:eastAsia="Times New Roman" w:hAnsi="Times New Roman" w:cs="Times New Roman"/>
          <w:sz w:val="18"/>
          <w:szCs w:val="18"/>
          <w:lang w:val="ru-RU"/>
        </w:rPr>
      </w:pPr>
    </w:p>
    <w:p w14:paraId="4573CFD2" w14:textId="77777777" w:rsidR="00542CA0" w:rsidRDefault="00542CA0">
      <w:pPr>
        <w:pStyle w:val="BodyAAA"/>
        <w:widowControl w:val="0"/>
        <w:tabs>
          <w:tab w:val="left" w:pos="2610"/>
        </w:tabs>
        <w:ind w:left="805" w:hanging="805"/>
        <w:rPr>
          <w:rFonts w:ascii="Times New Roman" w:eastAsia="Times New Roman" w:hAnsi="Times New Roman" w:cs="Times New Roman"/>
          <w:sz w:val="18"/>
          <w:szCs w:val="18"/>
          <w:lang w:val="ru-RU"/>
        </w:rPr>
      </w:pPr>
    </w:p>
    <w:p w14:paraId="6AF982C4" w14:textId="77777777" w:rsidR="00542CA0" w:rsidRDefault="00542CA0">
      <w:pPr>
        <w:pStyle w:val="BodyAAA"/>
        <w:widowControl w:val="0"/>
        <w:tabs>
          <w:tab w:val="left" w:pos="2610"/>
        </w:tabs>
        <w:ind w:left="805" w:hanging="805"/>
        <w:rPr>
          <w:rFonts w:ascii="Times New Roman" w:eastAsia="Times New Roman" w:hAnsi="Times New Roman" w:cs="Times New Roman"/>
          <w:sz w:val="18"/>
          <w:szCs w:val="18"/>
          <w:lang w:val="ru-RU"/>
        </w:rPr>
      </w:pPr>
    </w:p>
    <w:p w14:paraId="011A9B6F" w14:textId="77777777" w:rsidR="00542CA0" w:rsidRDefault="00542CA0">
      <w:pPr>
        <w:pStyle w:val="BodyAAA"/>
        <w:widowControl w:val="0"/>
        <w:tabs>
          <w:tab w:val="left" w:pos="2610"/>
        </w:tabs>
        <w:ind w:left="805" w:hanging="805"/>
        <w:rPr>
          <w:rFonts w:ascii="Times New Roman" w:eastAsia="Times New Roman" w:hAnsi="Times New Roman" w:cs="Times New Roman"/>
          <w:sz w:val="18"/>
          <w:szCs w:val="18"/>
          <w:lang w:val="ru-RU"/>
        </w:rPr>
      </w:pPr>
    </w:p>
    <w:p w14:paraId="74C9991C" w14:textId="77777777" w:rsidR="00542CA0" w:rsidRDefault="00A46710">
      <w:pPr>
        <w:pStyle w:val="BodyC"/>
      </w:pPr>
      <w:r>
        <w:br w:type="page"/>
      </w:r>
    </w:p>
    <w:p w14:paraId="7503B251" w14:textId="77777777" w:rsidR="00542CA0" w:rsidRDefault="00542CA0">
      <w:pPr>
        <w:pStyle w:val="BodyAAA"/>
        <w:widowControl w:val="0"/>
        <w:tabs>
          <w:tab w:val="left" w:pos="2610"/>
        </w:tabs>
        <w:rPr>
          <w:rFonts w:ascii="Times New Roman" w:eastAsia="Times New Roman" w:hAnsi="Times New Roman" w:cs="Times New Roman"/>
          <w:sz w:val="18"/>
          <w:szCs w:val="18"/>
          <w:lang w:val="ru-RU"/>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2916"/>
        <w:gridCol w:w="1357"/>
        <w:gridCol w:w="1548"/>
        <w:gridCol w:w="1601"/>
        <w:gridCol w:w="1727"/>
        <w:gridCol w:w="1610"/>
        <w:gridCol w:w="1415"/>
        <w:gridCol w:w="1676"/>
      </w:tblGrid>
      <w:tr w:rsidR="00542CA0" w14:paraId="0A8EB0ED" w14:textId="77777777" w:rsidTr="00590624">
        <w:trPr>
          <w:trHeight w:val="776"/>
        </w:trPr>
        <w:tc>
          <w:tcPr>
            <w:tcW w:w="291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9DCCF6E"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70E6822"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EBDAA88"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D43F680"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3547732"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A6DAC2E"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09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C733396"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398AD019" w14:textId="77777777" w:rsidTr="00590624">
        <w:trPr>
          <w:trHeight w:val="404"/>
        </w:trPr>
        <w:tc>
          <w:tcPr>
            <w:tcW w:w="291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F2626C0" w14:textId="77777777" w:rsidR="00542CA0" w:rsidRDefault="00542CA0">
            <w:pPr>
              <w:widowControl w:val="0"/>
            </w:pPr>
          </w:p>
        </w:tc>
        <w:tc>
          <w:tcPr>
            <w:tcW w:w="135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5A96580" w14:textId="77777777" w:rsidR="00542CA0" w:rsidRDefault="00542CA0">
            <w:pPr>
              <w:widowControl w:val="0"/>
            </w:pPr>
          </w:p>
        </w:tc>
        <w:tc>
          <w:tcPr>
            <w:tcW w:w="154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EA7997F" w14:textId="77777777" w:rsidR="00542CA0" w:rsidRDefault="00542CA0">
            <w:pPr>
              <w:widowControl w:val="0"/>
            </w:pPr>
          </w:p>
        </w:tc>
        <w:tc>
          <w:tcPr>
            <w:tcW w:w="160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EB8673E" w14:textId="77777777" w:rsidR="00542CA0" w:rsidRDefault="00542CA0">
            <w:pPr>
              <w:widowControl w:val="0"/>
            </w:pPr>
          </w:p>
        </w:tc>
        <w:tc>
          <w:tcPr>
            <w:tcW w:w="172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35D81A7" w14:textId="77777777" w:rsidR="00542CA0" w:rsidRDefault="00542CA0">
            <w:pPr>
              <w:widowControl w:val="0"/>
            </w:pPr>
          </w:p>
        </w:tc>
        <w:tc>
          <w:tcPr>
            <w:tcW w:w="161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543AC1F" w14:textId="77777777" w:rsidR="00542CA0" w:rsidRDefault="00542CA0">
            <w:pPr>
              <w:widowControl w:val="0"/>
            </w:pPr>
          </w:p>
        </w:tc>
        <w:tc>
          <w:tcPr>
            <w:tcW w:w="1415" w:type="dxa"/>
            <w:tcBorders>
              <w:top w:val="single" w:sz="4" w:space="0" w:color="000000"/>
              <w:left w:val="single" w:sz="4" w:space="0" w:color="000000"/>
              <w:bottom w:val="single" w:sz="4" w:space="0" w:color="000000"/>
              <w:right w:val="single" w:sz="4" w:space="0" w:color="000000"/>
            </w:tcBorders>
            <w:shd w:val="clear" w:color="auto" w:fill="FFF2CC"/>
          </w:tcPr>
          <w:p w14:paraId="202F13E7"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676" w:type="dxa"/>
            <w:tcBorders>
              <w:top w:val="single" w:sz="4" w:space="0" w:color="000000"/>
              <w:left w:val="single" w:sz="4" w:space="0" w:color="000000"/>
              <w:bottom w:val="single" w:sz="4" w:space="0" w:color="000000"/>
              <w:right w:val="single" w:sz="4" w:space="0" w:color="000000"/>
            </w:tcBorders>
            <w:shd w:val="clear" w:color="auto" w:fill="FFF2CC"/>
          </w:tcPr>
          <w:p w14:paraId="491B5B4F"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90624" w14:paraId="39C55020" w14:textId="77777777" w:rsidTr="00590624">
        <w:trPr>
          <w:trHeight w:val="457"/>
        </w:trPr>
        <w:tc>
          <w:tcPr>
            <w:tcW w:w="291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5E263A" w14:textId="77777777" w:rsidR="00590624" w:rsidRDefault="00590624" w:rsidP="00590624">
            <w:pPr>
              <w:pStyle w:val="BodyAAA"/>
              <w:widowControl w:val="0"/>
              <w:tabs>
                <w:tab w:val="left" w:pos="3060"/>
              </w:tabs>
            </w:pPr>
            <w:r>
              <w:rPr>
                <w:rFonts w:ascii="Times New Roman" w:hAnsi="Times New Roman"/>
                <w:sz w:val="18"/>
                <w:szCs w:val="18"/>
                <w:lang w:val="ru-RU"/>
              </w:rPr>
              <w:t>2.1.3.1. Редовно праћење и усаглашавање прописа којима се уређује положај, врста и обим права ОСИ у правцу изједначавања могућности у свим областима, укључујући и сагледавање неуједначености терминологије у смислу коришћења израза хендикепиране, особе са посебним потребама и сл. и усаглашавање терминологије у прописима</w:t>
            </w:r>
            <w:r>
              <w:rPr>
                <w:rFonts w:ascii="Times New Roman" w:hAnsi="Times New Roman"/>
                <w:sz w:val="18"/>
                <w:szCs w:val="18"/>
              </w:rPr>
              <w:t xml:space="preserve">; </w:t>
            </w:r>
            <w:r>
              <w:rPr>
                <w:rFonts w:ascii="Times New Roman" w:hAnsi="Times New Roman"/>
                <w:sz w:val="18"/>
                <w:szCs w:val="18"/>
                <w:lang w:val="ru-RU"/>
              </w:rPr>
              <w:t xml:space="preserve">као и отклањање свих облика дискриминације утврђених Општим коментаром у вези са чланом </w:t>
            </w:r>
            <w:r>
              <w:rPr>
                <w:rFonts w:ascii="Times New Roman" w:hAnsi="Times New Roman"/>
                <w:sz w:val="18"/>
                <w:szCs w:val="18"/>
              </w:rPr>
              <w:t>5. Конвенције о правима ОСИ.</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FED3C10" w14:textId="77777777" w:rsidR="00590624" w:rsidRDefault="00590624" w:rsidP="00590624">
            <w:pPr>
              <w:pStyle w:val="BodyDAAAA"/>
              <w:widowControl w:val="0"/>
              <w:tabs>
                <w:tab w:val="left" w:pos="3060"/>
              </w:tabs>
            </w:pPr>
            <w:r>
              <w:rPr>
                <w:sz w:val="18"/>
                <w:szCs w:val="18"/>
              </w:rPr>
              <w:t>МРЗБСП</w:t>
            </w:r>
          </w:p>
        </w:tc>
        <w:tc>
          <w:tcPr>
            <w:tcW w:w="15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26061C" w14:textId="77777777" w:rsidR="00590624" w:rsidRDefault="00590624" w:rsidP="00590624">
            <w:pPr>
              <w:pStyle w:val="BodyDAAB"/>
              <w:widowControl w:val="0"/>
              <w:tabs>
                <w:tab w:val="left" w:pos="3060"/>
              </w:tabs>
            </w:pPr>
            <w:r>
              <w:rPr>
                <w:sz w:val="18"/>
                <w:szCs w:val="18"/>
              </w:rPr>
              <w:t xml:space="preserve">Сви органи и организације </w:t>
            </w:r>
          </w:p>
        </w:tc>
        <w:tc>
          <w:tcPr>
            <w:tcW w:w="16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AD1970"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3BB5DF3D" w14:textId="49C27C34"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4CC520E9" w14:textId="6C436601" w:rsidR="00590624" w:rsidRDefault="00590624" w:rsidP="00590624">
            <w:pPr>
              <w:pStyle w:val="BodyDAAB"/>
              <w:widowControl w:val="0"/>
              <w:tabs>
                <w:tab w:val="left" w:pos="3060"/>
              </w:tabs>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418C6216" w14:textId="77777777" w:rsidR="00590624" w:rsidRDefault="00590624" w:rsidP="00590624">
            <w:pPr>
              <w:widowControl w:val="0"/>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19BBEDB" w14:textId="77777777" w:rsidR="00590624" w:rsidRDefault="00590624" w:rsidP="00590624">
            <w:pPr>
              <w:widowControl w:val="0"/>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0EF5C1BC" w14:textId="77777777" w:rsidR="00590624" w:rsidRDefault="00590624" w:rsidP="00590624">
            <w:pPr>
              <w:widowControl w:val="0"/>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5160B8A" w14:textId="77777777" w:rsidR="00590624" w:rsidRDefault="00590624" w:rsidP="00590624">
            <w:pPr>
              <w:widowControl w:val="0"/>
            </w:pPr>
          </w:p>
        </w:tc>
      </w:tr>
      <w:tr w:rsidR="00590624" w14:paraId="4C82D9ED" w14:textId="77777777" w:rsidTr="00590624">
        <w:trPr>
          <w:trHeight w:val="2871"/>
        </w:trPr>
        <w:tc>
          <w:tcPr>
            <w:tcW w:w="29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FAECB" w14:textId="77777777" w:rsidR="00590624" w:rsidRDefault="00590624" w:rsidP="00590624">
            <w:pPr>
              <w:widowControl w:val="0"/>
            </w:pPr>
          </w:p>
        </w:tc>
        <w:tc>
          <w:tcPr>
            <w:tcW w:w="13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1936A" w14:textId="77777777" w:rsidR="00590624" w:rsidRDefault="00590624" w:rsidP="00590624">
            <w:pPr>
              <w:widowControl w:val="0"/>
            </w:pPr>
          </w:p>
        </w:tc>
        <w:tc>
          <w:tcPr>
            <w:tcW w:w="15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120A" w14:textId="77777777" w:rsidR="00590624" w:rsidRDefault="00590624" w:rsidP="00590624">
            <w:pPr>
              <w:widowControl w:val="0"/>
            </w:pPr>
          </w:p>
        </w:tc>
        <w:tc>
          <w:tcPr>
            <w:tcW w:w="16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DCE2" w14:textId="77777777" w:rsidR="00590624" w:rsidRDefault="00590624" w:rsidP="00590624">
            <w:pPr>
              <w:widowControl w:val="0"/>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5A2F7602" w14:textId="77777777" w:rsidR="00590624" w:rsidRDefault="00590624" w:rsidP="00590624">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9CF157F" w14:textId="77777777" w:rsidR="00590624" w:rsidRDefault="00590624" w:rsidP="00590624">
            <w:pPr>
              <w:pStyle w:val="BodyA"/>
              <w:widowControl w:val="0"/>
              <w:tabs>
                <w:tab w:val="left" w:pos="3060"/>
              </w:tabs>
              <w:rPr>
                <w:sz w:val="18"/>
                <w:szCs w:val="18"/>
              </w:rPr>
            </w:pPr>
          </w:p>
          <w:p w14:paraId="1BAB6843" w14:textId="7F9A3E2C" w:rsidR="00590624" w:rsidRDefault="00590624" w:rsidP="00590624">
            <w:pPr>
              <w:pStyle w:val="BodyA"/>
              <w:widowControl w:val="0"/>
              <w:tabs>
                <w:tab w:val="left" w:pos="3060"/>
              </w:tabs>
              <w:rPr>
                <w:sz w:val="18"/>
                <w:szCs w:val="18"/>
              </w:rPr>
            </w:pPr>
            <w:r>
              <w:rPr>
                <w:sz w:val="18"/>
                <w:szCs w:val="18"/>
              </w:rPr>
              <w:br/>
            </w:r>
          </w:p>
          <w:p w14:paraId="19CB8179" w14:textId="77777777" w:rsidR="00590624" w:rsidRDefault="00590624" w:rsidP="00590624">
            <w:pPr>
              <w:pStyle w:val="BodyA"/>
              <w:widowControl w:val="0"/>
              <w:tabs>
                <w:tab w:val="left" w:pos="3060"/>
              </w:tabs>
              <w:rPr>
                <w:sz w:val="18"/>
                <w:szCs w:val="18"/>
              </w:rPr>
            </w:pPr>
          </w:p>
          <w:p w14:paraId="492BC8B3" w14:textId="6BA7281D" w:rsidR="00590624" w:rsidRDefault="00590624" w:rsidP="00590624">
            <w:pPr>
              <w:pStyle w:val="BodyA"/>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2F32BC1A" w14:textId="25811446" w:rsidR="00590624" w:rsidRDefault="00590624" w:rsidP="00590624">
            <w:pPr>
              <w:pStyle w:val="BodyA"/>
              <w:widowControl w:val="0"/>
              <w:tabs>
                <w:tab w:val="left" w:pos="3060"/>
              </w:tabs>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4866ED50" w14:textId="77777777" w:rsidR="00590624" w:rsidRDefault="00590624" w:rsidP="00590624">
            <w:pPr>
              <w:widowControl w:val="0"/>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FAAF4EC" w14:textId="77777777" w:rsidR="00590624" w:rsidRDefault="00590624" w:rsidP="00590624">
            <w:pPr>
              <w:widowControl w:val="0"/>
            </w:pPr>
          </w:p>
        </w:tc>
      </w:tr>
      <w:tr w:rsidR="00590624" w14:paraId="6935AF75" w14:textId="77777777" w:rsidTr="00590624">
        <w:trPr>
          <w:trHeight w:val="1893"/>
        </w:trPr>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52EF2AEB" w14:textId="28810445" w:rsidR="00590624" w:rsidRPr="006D4275" w:rsidRDefault="00590624" w:rsidP="00590624">
            <w:pPr>
              <w:pStyle w:val="BodyAAA"/>
              <w:widowControl w:val="0"/>
              <w:tabs>
                <w:tab w:val="left" w:pos="3060"/>
              </w:tabs>
            </w:pPr>
            <w:r w:rsidRPr="006D4275">
              <w:rPr>
                <w:rFonts w:ascii="Times New Roman" w:hAnsi="Times New Roman"/>
                <w:sz w:val="18"/>
                <w:szCs w:val="18"/>
                <w:lang w:val="ru-RU"/>
              </w:rPr>
              <w:t>2.1.3.2. Усаглашавање Закона о забрани дискриминације са</w:t>
            </w:r>
            <w:r w:rsidRPr="006D4275">
              <w:rPr>
                <w:rFonts w:ascii="Times New Roman" w:hAnsi="Times New Roman"/>
                <w:sz w:val="18"/>
                <w:szCs w:val="18"/>
              </w:rPr>
              <w:t xml:space="preserve"> Конвенцијом о правима ОСИ</w:t>
            </w:r>
            <w:r w:rsidRPr="006D4275">
              <w:rPr>
                <w:rFonts w:ascii="Times New Roman" w:hAnsi="Times New Roman"/>
                <w:sz w:val="18"/>
                <w:szCs w:val="18"/>
                <w:lang w:val="ru-RU"/>
              </w:rPr>
              <w:t>.</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3C4E60B3" w14:textId="77777777" w:rsidR="00590624" w:rsidRPr="006D4275" w:rsidRDefault="00590624" w:rsidP="00590624">
            <w:pPr>
              <w:pStyle w:val="BodyDAAB"/>
              <w:widowControl w:val="0"/>
              <w:tabs>
                <w:tab w:val="left" w:pos="3060"/>
              </w:tabs>
            </w:pPr>
            <w:r w:rsidRPr="006D4275">
              <w:rPr>
                <w:sz w:val="18"/>
                <w:szCs w:val="18"/>
                <w:u w:color="FF2600"/>
              </w:rPr>
              <w:t>МЉМПДД</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25E07903" w14:textId="77777777" w:rsidR="00590624" w:rsidRPr="006D4275" w:rsidRDefault="00590624" w:rsidP="00590624">
            <w:pPr>
              <w:pStyle w:val="BodyAAA"/>
              <w:widowControl w:val="0"/>
              <w:tabs>
                <w:tab w:val="left" w:pos="3060"/>
              </w:tabs>
            </w:pPr>
            <w:r w:rsidRPr="006D4275">
              <w:rPr>
                <w:rFonts w:ascii="Times New Roman" w:hAnsi="Times New Roman"/>
                <w:sz w:val="18"/>
                <w:szCs w:val="18"/>
                <w:lang w:val="ru-RU"/>
              </w:rPr>
              <w:t>ПЗР</w:t>
            </w:r>
          </w:p>
          <w:p w14:paraId="2F8F3498" w14:textId="77777777" w:rsidR="00590624" w:rsidRPr="006D4275" w:rsidRDefault="00590624" w:rsidP="00590624">
            <w:pPr>
              <w:pStyle w:val="BodyAAA"/>
              <w:widowControl w:val="0"/>
              <w:tabs>
                <w:tab w:val="left" w:pos="3060"/>
              </w:tabs>
            </w:pPr>
            <w:r w:rsidRPr="006D4275">
              <w:rPr>
                <w:rFonts w:ascii="Times New Roman" w:hAnsi="Times New Roman"/>
                <w:sz w:val="18"/>
                <w:szCs w:val="18"/>
              </w:rPr>
              <w:t>МРЗБСП</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23E17028" w14:textId="77777777" w:rsidR="00590624" w:rsidRPr="006D4275" w:rsidRDefault="00590624" w:rsidP="00590624">
            <w:pPr>
              <w:pStyle w:val="BodyDAAAA"/>
              <w:widowControl w:val="0"/>
              <w:tabs>
                <w:tab w:val="left" w:pos="3060"/>
              </w:tabs>
              <w:rPr>
                <w:sz w:val="18"/>
                <w:szCs w:val="18"/>
              </w:rPr>
            </w:pPr>
            <w:r w:rsidRPr="006D4275">
              <w:rPr>
                <w:sz w:val="18"/>
                <w:szCs w:val="18"/>
              </w:rPr>
              <w:t>IV квартал 2023</w:t>
            </w:r>
          </w:p>
          <w:p w14:paraId="1A986635" w14:textId="77777777" w:rsidR="00590624" w:rsidRPr="006D4275" w:rsidRDefault="00590624" w:rsidP="00590624">
            <w:pPr>
              <w:pStyle w:val="BodyDAAAA"/>
              <w:widowControl w:val="0"/>
              <w:tabs>
                <w:tab w:val="left" w:pos="3060"/>
              </w:tabs>
            </w:pPr>
            <w:r w:rsidRPr="006D4275">
              <w:rPr>
                <w:sz w:val="18"/>
                <w:szCs w:val="18"/>
              </w:rPr>
              <w:t>(Напомена: продужен је рок из првог АП: IV квартал 2021.)</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395B128" w14:textId="77777777" w:rsidR="00590624" w:rsidRPr="006D4275" w:rsidRDefault="00590624" w:rsidP="00590624">
            <w:pPr>
              <w:pStyle w:val="BodyB"/>
              <w:widowControl w:val="0"/>
              <w:tabs>
                <w:tab w:val="left" w:pos="3060"/>
              </w:tabs>
            </w:pPr>
            <w:r w:rsidRPr="006D4275">
              <w:rPr>
                <w:sz w:val="18"/>
                <w:szCs w:val="18"/>
              </w:rPr>
              <w:t xml:space="preserve">Извор 01-Општи приходи и примања буџета - Буџет РС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210DF96F" w14:textId="45FE72AF" w:rsidR="00590624" w:rsidRDefault="00590624" w:rsidP="00590624">
            <w:pPr>
              <w:pStyle w:val="BodyB"/>
              <w:widowControl w:val="0"/>
              <w:tabs>
                <w:tab w:val="left" w:pos="3060"/>
              </w:tabs>
              <w:rPr>
                <w:sz w:val="18"/>
                <w:szCs w:val="18"/>
                <w:u w:color="FF2600"/>
                <w:lang w:val="sr-Cyrl-RS"/>
              </w:rPr>
            </w:pPr>
            <w:r w:rsidRPr="006D4275">
              <w:rPr>
                <w:sz w:val="18"/>
                <w:szCs w:val="18"/>
                <w:u w:color="FF2600"/>
                <w:lang w:val="sr-Cyrl-RS"/>
              </w:rPr>
              <w:t>ПГ 1001, ПА 0005</w:t>
            </w:r>
          </w:p>
          <w:p w14:paraId="4D826E81" w14:textId="77777777" w:rsidR="00590624" w:rsidRPr="006D4275" w:rsidRDefault="00590624" w:rsidP="00590624">
            <w:pPr>
              <w:pStyle w:val="BodyB"/>
              <w:widowControl w:val="0"/>
              <w:tabs>
                <w:tab w:val="left" w:pos="3060"/>
              </w:tabs>
              <w:rPr>
                <w:sz w:val="18"/>
                <w:szCs w:val="18"/>
                <w:u w:color="FF2600"/>
                <w:lang w:val="sr-Cyrl-RS"/>
              </w:rPr>
            </w:pPr>
          </w:p>
          <w:p w14:paraId="51CCC2BB" w14:textId="57CEC616" w:rsidR="00590624" w:rsidRPr="006D4275" w:rsidRDefault="00590624" w:rsidP="00590624">
            <w:pPr>
              <w:pStyle w:val="BodyB"/>
              <w:widowControl w:val="0"/>
              <w:tabs>
                <w:tab w:val="left" w:pos="3060"/>
              </w:tabs>
              <w:rPr>
                <w:sz w:val="18"/>
                <w:szCs w:val="18"/>
                <w:u w:color="FF2600"/>
                <w:lang w:val="sr-Cyrl-RS"/>
              </w:rPr>
            </w:pPr>
            <w:r w:rsidRPr="006D4275">
              <w:rPr>
                <w:sz w:val="18"/>
                <w:szCs w:val="18"/>
                <w:u w:color="FF2600"/>
                <w:lang w:val="sr-Cyrl-RS"/>
              </w:rPr>
              <w:t>Ек. класиф.</w:t>
            </w:r>
            <w:r>
              <w:rPr>
                <w:sz w:val="18"/>
                <w:szCs w:val="18"/>
                <w:u w:color="FF2600"/>
                <w:lang w:val="sr-Cyrl-RS"/>
              </w:rPr>
              <w:t xml:space="preserve">     </w:t>
            </w:r>
            <w:r w:rsidRPr="006D4275">
              <w:rPr>
                <w:sz w:val="18"/>
                <w:szCs w:val="18"/>
                <w:u w:color="FF2600"/>
                <w:lang w:val="sr-Cyrl-RS"/>
              </w:rPr>
              <w:t>411</w:t>
            </w:r>
          </w:p>
          <w:p w14:paraId="03E32C50" w14:textId="61CCD614" w:rsidR="00590624" w:rsidRPr="006D4275" w:rsidRDefault="00590624" w:rsidP="00590624">
            <w:pPr>
              <w:pStyle w:val="BodyB"/>
              <w:widowControl w:val="0"/>
              <w:tabs>
                <w:tab w:val="left" w:pos="3060"/>
              </w:tabs>
              <w:rPr>
                <w:sz w:val="18"/>
                <w:szCs w:val="18"/>
                <w:u w:color="FF2600"/>
                <w:lang w:val="sr-Cyrl-RS"/>
              </w:rPr>
            </w:pPr>
            <w:r w:rsidRPr="006D4275">
              <w:rPr>
                <w:sz w:val="18"/>
                <w:szCs w:val="18"/>
                <w:u w:color="FF2600"/>
                <w:lang w:val="sr-Cyrl-RS"/>
              </w:rPr>
              <w:t>и</w:t>
            </w:r>
          </w:p>
          <w:p w14:paraId="13DB3C11" w14:textId="0CF36604" w:rsidR="00590624" w:rsidRPr="006D4275" w:rsidRDefault="00590624" w:rsidP="00590624">
            <w:pPr>
              <w:pStyle w:val="BodyB"/>
              <w:widowControl w:val="0"/>
              <w:tabs>
                <w:tab w:val="left" w:pos="3060"/>
              </w:tabs>
              <w:jc w:val="right"/>
              <w:rPr>
                <w:sz w:val="18"/>
                <w:szCs w:val="18"/>
                <w:u w:color="FF2600"/>
                <w:lang w:val="sr-Cyrl-RS"/>
              </w:rPr>
            </w:pPr>
            <w:r w:rsidRPr="006D4275">
              <w:rPr>
                <w:sz w:val="18"/>
                <w:szCs w:val="18"/>
                <w:u w:color="FF2600"/>
                <w:lang w:val="sr-Cyrl-RS"/>
              </w:rPr>
              <w:t>412</w:t>
            </w:r>
          </w:p>
          <w:p w14:paraId="5BAC273B" w14:textId="77777777" w:rsidR="00590624" w:rsidRDefault="00590624" w:rsidP="00590624">
            <w:pPr>
              <w:pStyle w:val="BodyB"/>
              <w:widowControl w:val="0"/>
              <w:tabs>
                <w:tab w:val="left" w:pos="3060"/>
              </w:tabs>
              <w:rPr>
                <w:sz w:val="18"/>
                <w:szCs w:val="18"/>
                <w:highlight w:val="yellow"/>
                <w:u w:color="FF2600"/>
              </w:rPr>
            </w:pPr>
          </w:p>
          <w:p w14:paraId="55AA414F" w14:textId="77777777" w:rsidR="00590624" w:rsidRDefault="00590624" w:rsidP="00590624">
            <w:pPr>
              <w:pStyle w:val="BodyB"/>
              <w:widowControl w:val="0"/>
              <w:tabs>
                <w:tab w:val="left" w:pos="3060"/>
              </w:tabs>
              <w:rPr>
                <w:sz w:val="18"/>
                <w:szCs w:val="18"/>
                <w:highlight w:val="yellow"/>
                <w:u w:color="FF2600"/>
              </w:rPr>
            </w:pPr>
          </w:p>
          <w:p w14:paraId="0A9A3D00" w14:textId="77777777" w:rsidR="00590624" w:rsidRPr="006D4275" w:rsidRDefault="00590624" w:rsidP="00590624">
            <w:pPr>
              <w:pStyle w:val="BodyB"/>
              <w:widowControl w:val="0"/>
              <w:tabs>
                <w:tab w:val="left" w:pos="3060"/>
              </w:tabs>
              <w:rPr>
                <w:highlight w:val="yellow"/>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2B430AB4" w14:textId="77777777" w:rsidR="00590624" w:rsidRPr="006D4275" w:rsidRDefault="00590624" w:rsidP="00590624">
            <w:pPr>
              <w:widowControl w:val="0"/>
              <w:jc w:val="right"/>
              <w:rPr>
                <w:sz w:val="18"/>
                <w:szCs w:val="18"/>
              </w:rPr>
            </w:pPr>
          </w:p>
          <w:p w14:paraId="24AE72C1" w14:textId="77777777" w:rsidR="00590624" w:rsidRPr="006D4275" w:rsidRDefault="00590624" w:rsidP="00590624">
            <w:pPr>
              <w:widowControl w:val="0"/>
              <w:jc w:val="right"/>
              <w:rPr>
                <w:sz w:val="18"/>
                <w:szCs w:val="18"/>
                <w:lang w:val="sr-Cyrl-RS"/>
              </w:rPr>
            </w:pPr>
            <w:r w:rsidRPr="006D4275">
              <w:rPr>
                <w:sz w:val="18"/>
                <w:szCs w:val="18"/>
                <w:lang w:val="sr-Cyrl-RS"/>
              </w:rPr>
              <w:t>30,0</w:t>
            </w:r>
          </w:p>
          <w:p w14:paraId="4D3149B0" w14:textId="77777777" w:rsidR="00590624" w:rsidRPr="006D4275" w:rsidRDefault="00590624" w:rsidP="00590624">
            <w:pPr>
              <w:widowControl w:val="0"/>
              <w:jc w:val="right"/>
              <w:rPr>
                <w:sz w:val="18"/>
                <w:szCs w:val="18"/>
                <w:lang w:val="sr-Cyrl-RS"/>
              </w:rPr>
            </w:pPr>
          </w:p>
          <w:p w14:paraId="5A22D71D" w14:textId="4556E888" w:rsidR="00590624" w:rsidRPr="006D4275" w:rsidRDefault="00590624" w:rsidP="00590624">
            <w:pPr>
              <w:widowControl w:val="0"/>
              <w:jc w:val="right"/>
              <w:rPr>
                <w:sz w:val="18"/>
                <w:szCs w:val="18"/>
                <w:lang w:val="sr-Cyrl-RS"/>
              </w:rPr>
            </w:pPr>
            <w:r w:rsidRPr="006D4275">
              <w:rPr>
                <w:sz w:val="18"/>
                <w:szCs w:val="18"/>
                <w:lang w:val="sr-Cyrl-RS"/>
              </w:rPr>
              <w:t>5,0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C8E70E0" w14:textId="77777777" w:rsidR="00590624" w:rsidRDefault="00590624" w:rsidP="00590624">
            <w:pPr>
              <w:widowControl w:val="0"/>
              <w:jc w:val="right"/>
              <w:rPr>
                <w:sz w:val="18"/>
                <w:szCs w:val="18"/>
                <w:lang w:val="sr-Cyrl-RS"/>
              </w:rPr>
            </w:pPr>
          </w:p>
          <w:p w14:paraId="6AF7652E" w14:textId="079C26F0" w:rsidR="00590624" w:rsidRPr="006D4275" w:rsidRDefault="00590624" w:rsidP="00590624">
            <w:pPr>
              <w:widowControl w:val="0"/>
              <w:jc w:val="right"/>
              <w:rPr>
                <w:sz w:val="18"/>
                <w:szCs w:val="18"/>
                <w:lang w:val="sr-Cyrl-RS"/>
              </w:rPr>
            </w:pPr>
            <w:r w:rsidRPr="006D4275">
              <w:rPr>
                <w:sz w:val="18"/>
                <w:szCs w:val="18"/>
                <w:lang w:val="sr-Cyrl-RS"/>
              </w:rPr>
              <w:t>0,0</w:t>
            </w:r>
          </w:p>
          <w:p w14:paraId="5F3124DC" w14:textId="77777777" w:rsidR="00590624" w:rsidRPr="006D4275" w:rsidRDefault="00590624" w:rsidP="00590624">
            <w:pPr>
              <w:widowControl w:val="0"/>
              <w:jc w:val="right"/>
              <w:rPr>
                <w:sz w:val="18"/>
                <w:szCs w:val="18"/>
                <w:lang w:val="sr-Cyrl-RS"/>
              </w:rPr>
            </w:pPr>
          </w:p>
          <w:p w14:paraId="05A36A67" w14:textId="4F8CF0E1" w:rsidR="00590624" w:rsidRPr="006D4275" w:rsidRDefault="00590624" w:rsidP="00590624">
            <w:pPr>
              <w:widowControl w:val="0"/>
              <w:jc w:val="right"/>
              <w:rPr>
                <w:sz w:val="18"/>
                <w:szCs w:val="18"/>
                <w:lang w:val="sr-Cyrl-RS"/>
              </w:rPr>
            </w:pPr>
            <w:r w:rsidRPr="006D4275">
              <w:rPr>
                <w:sz w:val="18"/>
                <w:szCs w:val="18"/>
                <w:lang w:val="sr-Cyrl-RS"/>
              </w:rPr>
              <w:t>0,0</w:t>
            </w:r>
          </w:p>
        </w:tc>
      </w:tr>
      <w:tr w:rsidR="00590624" w14:paraId="308A769E" w14:textId="77777777" w:rsidTr="00590624">
        <w:trPr>
          <w:trHeight w:val="1700"/>
        </w:trPr>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4B9904A1" w14:textId="77777777" w:rsidR="00590624" w:rsidRDefault="00590624" w:rsidP="00590624">
            <w:pPr>
              <w:pStyle w:val="BodyAAA"/>
              <w:widowControl w:val="0"/>
              <w:tabs>
                <w:tab w:val="left" w:pos="3060"/>
              </w:tabs>
            </w:pPr>
            <w:r>
              <w:rPr>
                <w:rFonts w:ascii="Times New Roman" w:hAnsi="Times New Roman"/>
                <w:sz w:val="18"/>
                <w:szCs w:val="18"/>
                <w:lang w:val="ru-RU"/>
              </w:rPr>
              <w:t xml:space="preserve">2.1.3.3. Усаглашавање </w:t>
            </w:r>
            <w:r>
              <w:rPr>
                <w:rFonts w:ascii="Times New Roman" w:hAnsi="Times New Roman"/>
                <w:sz w:val="18"/>
                <w:szCs w:val="18"/>
                <w:u w:color="0433FF"/>
                <w:lang w:val="ru-RU"/>
              </w:rPr>
              <w:t>и Закона о спречавању дискриминације ОСИ</w:t>
            </w:r>
            <w:r>
              <w:rPr>
                <w:rFonts w:ascii="Times New Roman" w:hAnsi="Times New Roman"/>
                <w:sz w:val="18"/>
                <w:szCs w:val="18"/>
                <w:lang w:val="ru-RU"/>
              </w:rPr>
              <w:t xml:space="preserve"> са</w:t>
            </w:r>
            <w:r>
              <w:rPr>
                <w:rFonts w:ascii="Times New Roman" w:hAnsi="Times New Roman"/>
                <w:sz w:val="18"/>
                <w:szCs w:val="18"/>
              </w:rPr>
              <w:t xml:space="preserve"> Конвенцијом о правима ОСИ и</w:t>
            </w:r>
            <w:r>
              <w:rPr>
                <w:rFonts w:ascii="Times New Roman" w:hAnsi="Times New Roman"/>
                <w:sz w:val="18"/>
                <w:szCs w:val="18"/>
                <w:lang w:val="ru-RU"/>
              </w:rPr>
              <w:t xml:space="preserve"> правним тековинама ЕУ</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48536842" w14:textId="77777777" w:rsidR="00590624" w:rsidRDefault="00590624" w:rsidP="00590624">
            <w:pPr>
              <w:pStyle w:val="BodyCA"/>
              <w:widowControl w:val="0"/>
              <w:tabs>
                <w:tab w:val="left" w:pos="3060"/>
              </w:tabs>
            </w:pPr>
            <w:r>
              <w:rPr>
                <w:sz w:val="18"/>
                <w:szCs w:val="18"/>
              </w:rPr>
              <w:t>МРЗБСП</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42D388AA" w14:textId="77777777" w:rsidR="00590624" w:rsidRDefault="00590624" w:rsidP="00590624">
            <w:pPr>
              <w:pStyle w:val="BodyAAA"/>
              <w:widowControl w:val="0"/>
              <w:tabs>
                <w:tab w:val="left" w:pos="3060"/>
              </w:tabs>
            </w:pPr>
            <w:r>
              <w:rPr>
                <w:rFonts w:ascii="Times New Roman" w:hAnsi="Times New Roman"/>
                <w:sz w:val="18"/>
                <w:szCs w:val="18"/>
                <w:lang w:val="ru-RU"/>
              </w:rPr>
              <w:t>ПЗР</w:t>
            </w:r>
          </w:p>
          <w:p w14:paraId="482EAFAF" w14:textId="77777777" w:rsidR="00590624" w:rsidRDefault="00590624" w:rsidP="00590624">
            <w:pPr>
              <w:pStyle w:val="BodyAAA"/>
              <w:widowControl w:val="0"/>
              <w:tabs>
                <w:tab w:val="left" w:pos="3060"/>
              </w:tabs>
            </w:pPr>
            <w:r>
              <w:rPr>
                <w:rFonts w:ascii="Times New Roman" w:hAnsi="Times New Roman"/>
                <w:sz w:val="18"/>
                <w:szCs w:val="18"/>
              </w:rPr>
              <w:t>МЉМПДД</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4216A2D1" w14:textId="77777777" w:rsidR="00590624" w:rsidRDefault="00590624" w:rsidP="00590624">
            <w:pPr>
              <w:pStyle w:val="BodyDAAAA"/>
              <w:widowControl w:val="0"/>
              <w:tabs>
                <w:tab w:val="left" w:pos="3060"/>
              </w:tabs>
              <w:rPr>
                <w:sz w:val="18"/>
                <w:szCs w:val="18"/>
              </w:rPr>
            </w:pPr>
            <w:r>
              <w:rPr>
                <w:sz w:val="18"/>
                <w:szCs w:val="18"/>
              </w:rPr>
              <w:t>I квартал 2024</w:t>
            </w:r>
          </w:p>
          <w:p w14:paraId="79710862" w14:textId="77777777" w:rsidR="00590624" w:rsidRDefault="00590624" w:rsidP="00590624">
            <w:pPr>
              <w:pStyle w:val="BodyDAAAA"/>
              <w:widowControl w:val="0"/>
              <w:tabs>
                <w:tab w:val="left" w:pos="3060"/>
              </w:tabs>
            </w:pPr>
            <w:r>
              <w:rPr>
                <w:sz w:val="18"/>
                <w:szCs w:val="18"/>
              </w:rPr>
              <w:t>(Напомена: продужен је рок из првог АП: IV квартал 2021.)</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05B9D5A" w14:textId="77777777" w:rsidR="00590624" w:rsidRDefault="00590624" w:rsidP="00590624">
            <w:pPr>
              <w:pStyle w:val="BodyB"/>
              <w:widowControl w:val="0"/>
              <w:tabs>
                <w:tab w:val="left" w:pos="3060"/>
              </w:tabs>
            </w:pPr>
            <w:r>
              <w:rPr>
                <w:sz w:val="18"/>
                <w:szCs w:val="18"/>
              </w:rPr>
              <w:t xml:space="preserve">Извор 01-Општи приходи и примања буџета  - Буџет РС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028853F" w14:textId="77777777" w:rsidR="00590624" w:rsidRDefault="00590624" w:rsidP="00590624">
            <w:pPr>
              <w:pStyle w:val="BodyB"/>
              <w:widowControl w:val="0"/>
              <w:tabs>
                <w:tab w:val="left" w:pos="3060"/>
              </w:tabs>
              <w:rPr>
                <w:sz w:val="18"/>
                <w:szCs w:val="18"/>
              </w:rPr>
            </w:pPr>
            <w:r>
              <w:rPr>
                <w:sz w:val="18"/>
                <w:szCs w:val="18"/>
              </w:rPr>
              <w:t xml:space="preserve">МРЗБСП: </w:t>
            </w:r>
            <w:r>
              <w:rPr>
                <w:sz w:val="18"/>
                <w:szCs w:val="18"/>
                <w:lang w:val="ru-RU"/>
              </w:rPr>
              <w:t xml:space="preserve">Буџетирано у оквиру активности </w:t>
            </w:r>
            <w:r>
              <w:rPr>
                <w:sz w:val="18"/>
                <w:szCs w:val="18"/>
              </w:rPr>
              <w:t>1.1.3.1.</w:t>
            </w:r>
          </w:p>
          <w:p w14:paraId="65E14F65" w14:textId="77777777" w:rsidR="00590624" w:rsidRDefault="00590624" w:rsidP="00590624">
            <w:pPr>
              <w:pStyle w:val="BodyB"/>
              <w:widowControl w:val="0"/>
              <w:tabs>
                <w:tab w:val="left" w:pos="3060"/>
              </w:tabs>
              <w:rPr>
                <w:sz w:val="18"/>
                <w:szCs w:val="18"/>
              </w:rPr>
            </w:pPr>
            <w:r>
              <w:rPr>
                <w:sz w:val="18"/>
                <w:szCs w:val="18"/>
                <w:lang w:val="ru-RU"/>
              </w:rPr>
              <w:t>ПЗР:</w:t>
            </w:r>
            <w:r>
              <w:rPr>
                <w:sz w:val="18"/>
                <w:szCs w:val="18"/>
              </w:rPr>
              <w:t xml:space="preserve"> Нису потребна финансијска средства</w:t>
            </w:r>
          </w:p>
          <w:p w14:paraId="0FAFC9E9" w14:textId="77777777" w:rsidR="00590624" w:rsidRDefault="00590624" w:rsidP="00590624">
            <w:pPr>
              <w:pStyle w:val="BodyB"/>
              <w:widowControl w:val="0"/>
              <w:tabs>
                <w:tab w:val="left" w:pos="3060"/>
              </w:tabs>
              <w:rPr>
                <w:sz w:val="18"/>
                <w:szCs w:val="18"/>
              </w:rPr>
            </w:pPr>
            <w:r>
              <w:rPr>
                <w:sz w:val="18"/>
                <w:szCs w:val="18"/>
                <w:u w:color="FF2600"/>
              </w:rPr>
              <w:t>МЉМПДД</w:t>
            </w:r>
            <w:r>
              <w:rPr>
                <w:sz w:val="18"/>
                <w:szCs w:val="18"/>
              </w:rPr>
              <w:t>: Нису потребна финансијска средства</w:t>
            </w:r>
          </w:p>
          <w:p w14:paraId="65E1988E" w14:textId="77777777" w:rsidR="00590624" w:rsidRDefault="00590624" w:rsidP="00590624">
            <w:pPr>
              <w:pStyle w:val="BodyB"/>
              <w:widowControl w:val="0"/>
              <w:tabs>
                <w:tab w:val="left" w:pos="3060"/>
              </w:tabs>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1AA6602C" w14:textId="77777777" w:rsidR="00590624" w:rsidRDefault="00590624" w:rsidP="00590624">
            <w:pPr>
              <w:widowControl w:val="0"/>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BC430A0" w14:textId="77777777" w:rsidR="00590624" w:rsidRDefault="00590624" w:rsidP="00590624">
            <w:pPr>
              <w:widowControl w:val="0"/>
            </w:pPr>
          </w:p>
        </w:tc>
      </w:tr>
      <w:tr w:rsidR="00590624" w14:paraId="032AD73E" w14:textId="77777777" w:rsidTr="00590624">
        <w:trPr>
          <w:trHeight w:val="908"/>
        </w:trPr>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4AF5550D" w14:textId="77777777" w:rsidR="00590624" w:rsidRDefault="00590624" w:rsidP="00590624">
            <w:pPr>
              <w:pStyle w:val="BodyDAAB"/>
              <w:widowControl w:val="0"/>
              <w:tabs>
                <w:tab w:val="left" w:pos="3060"/>
              </w:tabs>
            </w:pPr>
            <w:r>
              <w:rPr>
                <w:sz w:val="18"/>
                <w:szCs w:val="18"/>
                <w:lang w:val="ru-RU"/>
              </w:rPr>
              <w:t>2.1.3.4. Уграђивање антидскриминационих мера у политике, стратешка документа и акционе планове,</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40CCC2C4" w14:textId="77777777" w:rsidR="00590624" w:rsidRDefault="00590624" w:rsidP="00590624">
            <w:pPr>
              <w:pStyle w:val="BodyDAAB"/>
              <w:widowControl w:val="0"/>
              <w:tabs>
                <w:tab w:val="left" w:pos="3060"/>
              </w:tabs>
            </w:pPr>
            <w:r>
              <w:rPr>
                <w:sz w:val="18"/>
                <w:szCs w:val="18"/>
              </w:rPr>
              <w:t>МРЗБСП</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A58BA64" w14:textId="77777777" w:rsidR="00590624" w:rsidRDefault="00590624" w:rsidP="00590624">
            <w:pPr>
              <w:pStyle w:val="BodyDAAB"/>
              <w:widowControl w:val="0"/>
              <w:tabs>
                <w:tab w:val="left" w:pos="3060"/>
              </w:tabs>
            </w:pPr>
            <w:r>
              <w:rPr>
                <w:sz w:val="18"/>
                <w:szCs w:val="18"/>
              </w:rPr>
              <w:t>Сви органи</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202EDCDD"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40DBCBB3" w14:textId="04DE0C02"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8F331FF" w14:textId="6EB7E73C" w:rsidR="00590624" w:rsidRDefault="00590624" w:rsidP="00590624">
            <w:pPr>
              <w:pStyle w:val="BodyDAAB"/>
              <w:widowControl w:val="0"/>
              <w:tabs>
                <w:tab w:val="left" w:pos="3060"/>
              </w:tabs>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4D1C8CB" w14:textId="77777777" w:rsidR="00590624" w:rsidRDefault="00590624" w:rsidP="00590624">
            <w:pPr>
              <w:pStyle w:val="BodyB"/>
              <w:widowControl w:val="0"/>
              <w:tabs>
                <w:tab w:val="left" w:pos="3060"/>
              </w:tabs>
            </w:pPr>
            <w:r>
              <w:rPr>
                <w:sz w:val="18"/>
                <w:szCs w:val="18"/>
              </w:rPr>
              <w:t xml:space="preserve">Извор 01-Општи приходи и примања буџета - Буџет РС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4E53A8FB" w14:textId="77777777" w:rsidR="00590624" w:rsidRDefault="00590624" w:rsidP="00590624">
            <w:pPr>
              <w:pStyle w:val="BodyB"/>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2F1106B0" w14:textId="1122F410" w:rsidR="00590624" w:rsidRDefault="00590624" w:rsidP="00590624">
            <w:pPr>
              <w:pStyle w:val="BodyB"/>
              <w:widowControl w:val="0"/>
              <w:tabs>
                <w:tab w:val="left" w:pos="3060"/>
              </w:tabs>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B3A59FE" w14:textId="77777777" w:rsidR="00590624" w:rsidRDefault="00590624" w:rsidP="00590624">
            <w:pPr>
              <w:widowControl w:val="0"/>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89B26C3" w14:textId="77777777" w:rsidR="00590624" w:rsidRDefault="00590624" w:rsidP="00590624">
            <w:pPr>
              <w:widowControl w:val="0"/>
            </w:pPr>
          </w:p>
        </w:tc>
      </w:tr>
      <w:tr w:rsidR="00590624" w14:paraId="7970C0D4" w14:textId="77777777" w:rsidTr="00590624">
        <w:trPr>
          <w:trHeight w:val="1748"/>
        </w:trPr>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1D90152E" w14:textId="77777777" w:rsidR="00590624" w:rsidRDefault="00590624" w:rsidP="00590624">
            <w:pPr>
              <w:pStyle w:val="BodyDAAB"/>
              <w:widowControl w:val="0"/>
              <w:tabs>
                <w:tab w:val="left" w:pos="3060"/>
              </w:tabs>
            </w:pPr>
            <w:r>
              <w:rPr>
                <w:sz w:val="18"/>
                <w:szCs w:val="18"/>
                <w:lang w:val="ru-RU"/>
              </w:rPr>
              <w:t xml:space="preserve">2.1.3.5. </w:t>
            </w:r>
            <w:r>
              <w:rPr>
                <w:sz w:val="18"/>
                <w:szCs w:val="18"/>
                <w:u w:color="FF2600"/>
                <w:lang w:val="ru-RU"/>
              </w:rPr>
              <w:t>Стручно усавршавање запослених</w:t>
            </w:r>
            <w:r>
              <w:rPr>
                <w:sz w:val="18"/>
                <w:szCs w:val="18"/>
                <w:lang w:val="ru-RU"/>
              </w:rPr>
              <w:t xml:space="preserve"> у правосуђу, </w:t>
            </w:r>
            <w:r>
              <w:rPr>
                <w:sz w:val="18"/>
                <w:szCs w:val="18"/>
                <w:u w:color="FF2600"/>
                <w:lang w:val="ru-RU"/>
              </w:rPr>
              <w:t>државним органима</w:t>
            </w:r>
            <w:r>
              <w:rPr>
                <w:sz w:val="18"/>
                <w:szCs w:val="18"/>
                <w:lang w:val="ru-RU"/>
              </w:rPr>
              <w:t xml:space="preserve"> и ЈЛС, здравству, образовању и др. из области борбе против дискриминације</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3B894D45" w14:textId="77777777" w:rsidR="00590624" w:rsidRDefault="00590624" w:rsidP="00590624">
            <w:pPr>
              <w:pStyle w:val="BodyDAAB"/>
              <w:widowControl w:val="0"/>
              <w:tabs>
                <w:tab w:val="left" w:pos="3060"/>
              </w:tabs>
            </w:pPr>
            <w:r>
              <w:rPr>
                <w:sz w:val="18"/>
                <w:szCs w:val="18"/>
                <w:u w:color="FF2600"/>
              </w:rPr>
              <w:t>НАЈУ</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1D662C75" w14:textId="77777777" w:rsidR="00590624" w:rsidRDefault="00590624" w:rsidP="00590624">
            <w:pPr>
              <w:pStyle w:val="BodyDAAB"/>
              <w:widowControl w:val="0"/>
              <w:tabs>
                <w:tab w:val="left" w:pos="3060"/>
              </w:tabs>
              <w:rPr>
                <w:sz w:val="18"/>
                <w:szCs w:val="18"/>
              </w:rPr>
            </w:pPr>
            <w:r>
              <w:rPr>
                <w:sz w:val="18"/>
                <w:szCs w:val="18"/>
              </w:rPr>
              <w:t>МЗ</w:t>
            </w:r>
          </w:p>
          <w:p w14:paraId="73C4368E" w14:textId="77777777" w:rsidR="00590624" w:rsidRDefault="00590624" w:rsidP="00590624">
            <w:pPr>
              <w:pStyle w:val="BodyDAAB"/>
              <w:widowControl w:val="0"/>
              <w:tabs>
                <w:tab w:val="left" w:pos="3060"/>
              </w:tabs>
              <w:rPr>
                <w:sz w:val="18"/>
                <w:szCs w:val="18"/>
                <w:u w:color="FF2600"/>
              </w:rPr>
            </w:pPr>
            <w:r>
              <w:rPr>
                <w:sz w:val="18"/>
                <w:szCs w:val="18"/>
                <w:u w:color="FF2600"/>
              </w:rPr>
              <w:t>МЉМПДД</w:t>
            </w:r>
          </w:p>
          <w:p w14:paraId="496DCC50" w14:textId="77777777" w:rsidR="00590624" w:rsidRDefault="00590624" w:rsidP="00590624">
            <w:pPr>
              <w:pStyle w:val="BodyDAAB"/>
              <w:widowControl w:val="0"/>
              <w:tabs>
                <w:tab w:val="left" w:pos="3060"/>
              </w:tabs>
              <w:rPr>
                <w:sz w:val="18"/>
                <w:szCs w:val="18"/>
              </w:rPr>
            </w:pPr>
            <w:r>
              <w:rPr>
                <w:sz w:val="18"/>
                <w:szCs w:val="18"/>
              </w:rPr>
              <w:t>МПС</w:t>
            </w:r>
          </w:p>
          <w:p w14:paraId="1443F41A" w14:textId="77777777" w:rsidR="00590624" w:rsidRDefault="00590624" w:rsidP="00590624">
            <w:pPr>
              <w:pStyle w:val="BodyAAA"/>
              <w:widowControl w:val="0"/>
              <w:tabs>
                <w:tab w:val="left" w:pos="3060"/>
              </w:tabs>
            </w:pPr>
            <w:r>
              <w:rPr>
                <w:rFonts w:ascii="Times New Roman" w:hAnsi="Times New Roman"/>
                <w:sz w:val="18"/>
                <w:szCs w:val="18"/>
                <w:lang w:val="ru-RU"/>
              </w:rPr>
              <w:t>ПЗР</w:t>
            </w:r>
          </w:p>
          <w:p w14:paraId="0DF85786" w14:textId="77777777" w:rsidR="00590624" w:rsidRDefault="00590624" w:rsidP="00590624">
            <w:pPr>
              <w:pStyle w:val="BodyAAA"/>
              <w:widowControl w:val="0"/>
              <w:tabs>
                <w:tab w:val="left" w:pos="3060"/>
              </w:tabs>
            </w:pPr>
            <w:r>
              <w:rPr>
                <w:rFonts w:ascii="Times New Roman" w:hAnsi="Times New Roman"/>
                <w:sz w:val="18"/>
                <w:szCs w:val="18"/>
              </w:rPr>
              <w:t>ПА</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5F5B57A7"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4E3E8ACB" w14:textId="0FF0205D"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B426D80" w14:textId="23D28C41" w:rsidR="00590624" w:rsidRDefault="00590624" w:rsidP="00590624">
            <w:pPr>
              <w:pStyle w:val="BodyDAAB"/>
              <w:widowControl w:val="0"/>
              <w:tabs>
                <w:tab w:val="left" w:pos="3060"/>
              </w:tabs>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E6F755C" w14:textId="77777777" w:rsidR="00590624" w:rsidRDefault="00590624" w:rsidP="00590624">
            <w:pPr>
              <w:pStyle w:val="BodyB"/>
              <w:widowControl w:val="0"/>
              <w:tabs>
                <w:tab w:val="left" w:pos="3060"/>
              </w:tabs>
            </w:pPr>
            <w:r>
              <w:rPr>
                <w:sz w:val="18"/>
                <w:szCs w:val="18"/>
              </w:rPr>
              <w:t>Извор 01-</w:t>
            </w:r>
            <w:r>
              <w:rPr>
                <w:sz w:val="18"/>
                <w:szCs w:val="18"/>
                <w:lang w:val="ru-RU"/>
              </w:rPr>
              <w:t>Општи приходи и примања буџета - Буџет РС</w:t>
            </w:r>
            <w:r>
              <w:rPr>
                <w:sz w:val="18"/>
                <w:szCs w:val="18"/>
              </w:rPr>
              <w:t xml:space="preserve">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2929D1EB" w14:textId="1D8F4476" w:rsidR="00590624" w:rsidRPr="004F1DCD" w:rsidRDefault="00590624" w:rsidP="00590624">
            <w:pPr>
              <w:pStyle w:val="BodyA"/>
              <w:widowControl w:val="0"/>
              <w:tabs>
                <w:tab w:val="left" w:pos="3060"/>
              </w:tabs>
              <w:rPr>
                <w:sz w:val="18"/>
                <w:szCs w:val="18"/>
              </w:rPr>
            </w:pPr>
            <w:r w:rsidRPr="004F1DCD">
              <w:rPr>
                <w:sz w:val="18"/>
                <w:szCs w:val="18"/>
              </w:rPr>
              <w:t>ПГ 0615</w:t>
            </w:r>
            <w:r>
              <w:rPr>
                <w:sz w:val="18"/>
                <w:szCs w:val="18"/>
                <w:lang w:val="sr-Cyrl-RS"/>
              </w:rPr>
              <w:t>/</w:t>
            </w:r>
            <w:r w:rsidRPr="004F1DCD">
              <w:rPr>
                <w:sz w:val="18"/>
                <w:szCs w:val="18"/>
              </w:rPr>
              <w:t xml:space="preserve"> ПА 0001</w:t>
            </w:r>
          </w:p>
          <w:p w14:paraId="4466F7EB" w14:textId="7A58C24D" w:rsidR="00590624" w:rsidRPr="004F1DCD" w:rsidRDefault="00590624" w:rsidP="00590624">
            <w:pPr>
              <w:pStyle w:val="BodyA"/>
              <w:widowControl w:val="0"/>
              <w:tabs>
                <w:tab w:val="left" w:pos="3060"/>
              </w:tabs>
              <w:rPr>
                <w:sz w:val="18"/>
                <w:szCs w:val="18"/>
              </w:rPr>
            </w:pPr>
            <w:r w:rsidRPr="004F1DCD">
              <w:rPr>
                <w:sz w:val="18"/>
                <w:szCs w:val="18"/>
              </w:rPr>
              <w:t>Ек.класиф.       41</w:t>
            </w:r>
            <w:r>
              <w:rPr>
                <w:sz w:val="18"/>
                <w:szCs w:val="18"/>
              </w:rPr>
              <w:t>1</w:t>
            </w:r>
          </w:p>
          <w:p w14:paraId="1EF33221" w14:textId="3A22F737" w:rsidR="00590624" w:rsidRDefault="00590624" w:rsidP="00590624">
            <w:pPr>
              <w:pStyle w:val="BodyA"/>
              <w:widowControl w:val="0"/>
              <w:tabs>
                <w:tab w:val="left" w:pos="3060"/>
              </w:tabs>
              <w:rPr>
                <w:sz w:val="18"/>
                <w:szCs w:val="18"/>
              </w:rPr>
            </w:pPr>
            <w:r w:rsidRPr="004F1DCD">
              <w:rPr>
                <w:sz w:val="18"/>
                <w:szCs w:val="18"/>
              </w:rPr>
              <w:t>Ек.класиф.      4</w:t>
            </w:r>
            <w:r>
              <w:rPr>
                <w:sz w:val="18"/>
                <w:szCs w:val="18"/>
              </w:rPr>
              <w:t>1</w:t>
            </w:r>
            <w:r w:rsidRPr="004F1DCD">
              <w:rPr>
                <w:sz w:val="18"/>
                <w:szCs w:val="18"/>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353F60B0" w14:textId="77777777" w:rsidR="00590624" w:rsidRPr="008A45DB" w:rsidRDefault="00590624" w:rsidP="00590624">
            <w:pPr>
              <w:widowControl w:val="0"/>
              <w:jc w:val="right"/>
              <w:rPr>
                <w:sz w:val="18"/>
                <w:szCs w:val="18"/>
              </w:rPr>
            </w:pPr>
          </w:p>
          <w:p w14:paraId="001EA007" w14:textId="77777777" w:rsidR="00590624" w:rsidRPr="008A45DB" w:rsidRDefault="00590624" w:rsidP="00590624">
            <w:pPr>
              <w:widowControl w:val="0"/>
              <w:jc w:val="right"/>
              <w:rPr>
                <w:sz w:val="18"/>
                <w:szCs w:val="18"/>
              </w:rPr>
            </w:pPr>
          </w:p>
          <w:p w14:paraId="0A709742" w14:textId="77777777" w:rsidR="00590624" w:rsidRPr="008A45DB" w:rsidRDefault="00590624" w:rsidP="00590624">
            <w:pPr>
              <w:widowControl w:val="0"/>
              <w:jc w:val="right"/>
              <w:rPr>
                <w:sz w:val="18"/>
                <w:szCs w:val="18"/>
              </w:rPr>
            </w:pPr>
          </w:p>
          <w:p w14:paraId="7643D5E0" w14:textId="77777777" w:rsidR="00590624" w:rsidRDefault="00590624" w:rsidP="00590624">
            <w:pPr>
              <w:widowControl w:val="0"/>
              <w:jc w:val="right"/>
              <w:rPr>
                <w:sz w:val="18"/>
                <w:szCs w:val="18"/>
                <w:lang w:val="sr-Cyrl-RS"/>
              </w:rPr>
            </w:pPr>
          </w:p>
          <w:p w14:paraId="0BFFE043" w14:textId="5614C7DA" w:rsidR="00590624" w:rsidRPr="008A45DB" w:rsidRDefault="00590624" w:rsidP="00590624">
            <w:pPr>
              <w:widowControl w:val="0"/>
              <w:jc w:val="right"/>
              <w:rPr>
                <w:sz w:val="18"/>
                <w:szCs w:val="18"/>
                <w:lang w:val="sr-Cyrl-RS"/>
              </w:rPr>
            </w:pPr>
            <w:r w:rsidRPr="008A45DB">
              <w:rPr>
                <w:sz w:val="18"/>
                <w:szCs w:val="18"/>
                <w:lang w:val="sr-Cyrl-RS"/>
              </w:rPr>
              <w:t>120,0</w:t>
            </w:r>
          </w:p>
          <w:p w14:paraId="72D6CC77" w14:textId="32167D2E" w:rsidR="00590624" w:rsidRPr="008A45DB" w:rsidRDefault="00590624" w:rsidP="00590624">
            <w:pPr>
              <w:widowControl w:val="0"/>
              <w:jc w:val="right"/>
              <w:rPr>
                <w:sz w:val="18"/>
                <w:szCs w:val="18"/>
                <w:lang w:val="sr-Cyrl-RS"/>
              </w:rPr>
            </w:pPr>
            <w:r w:rsidRPr="008A45DB">
              <w:rPr>
                <w:sz w:val="18"/>
                <w:szCs w:val="18"/>
                <w:lang w:val="sr-Cyrl-RS"/>
              </w:rPr>
              <w:t>19,0</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EDEC19C" w14:textId="77777777" w:rsidR="00590624" w:rsidRPr="008A45DB" w:rsidRDefault="00590624" w:rsidP="00590624">
            <w:pPr>
              <w:widowControl w:val="0"/>
              <w:jc w:val="right"/>
              <w:rPr>
                <w:sz w:val="18"/>
                <w:szCs w:val="18"/>
              </w:rPr>
            </w:pPr>
          </w:p>
          <w:p w14:paraId="6BDFE4F3" w14:textId="77777777" w:rsidR="00590624" w:rsidRPr="008A45DB" w:rsidRDefault="00590624" w:rsidP="00590624">
            <w:pPr>
              <w:widowControl w:val="0"/>
              <w:jc w:val="right"/>
              <w:rPr>
                <w:sz w:val="18"/>
                <w:szCs w:val="18"/>
              </w:rPr>
            </w:pPr>
          </w:p>
          <w:p w14:paraId="6ABEF415" w14:textId="77777777" w:rsidR="00590624" w:rsidRPr="008A45DB" w:rsidRDefault="00590624" w:rsidP="00590624">
            <w:pPr>
              <w:widowControl w:val="0"/>
              <w:jc w:val="right"/>
              <w:rPr>
                <w:sz w:val="18"/>
                <w:szCs w:val="18"/>
              </w:rPr>
            </w:pPr>
          </w:p>
          <w:p w14:paraId="6F78CF70" w14:textId="77777777" w:rsidR="00590624" w:rsidRDefault="00590624" w:rsidP="00590624">
            <w:pPr>
              <w:widowControl w:val="0"/>
              <w:jc w:val="right"/>
              <w:rPr>
                <w:sz w:val="18"/>
                <w:szCs w:val="18"/>
                <w:lang w:val="sr-Cyrl-RS"/>
              </w:rPr>
            </w:pPr>
          </w:p>
          <w:p w14:paraId="3AA6BBAC" w14:textId="37CA85B9" w:rsidR="00590624" w:rsidRPr="008A45DB" w:rsidRDefault="00590624" w:rsidP="00590624">
            <w:pPr>
              <w:widowControl w:val="0"/>
              <w:jc w:val="right"/>
              <w:rPr>
                <w:sz w:val="18"/>
                <w:szCs w:val="18"/>
                <w:lang w:val="sr-Cyrl-RS"/>
              </w:rPr>
            </w:pPr>
            <w:r w:rsidRPr="008A45DB">
              <w:rPr>
                <w:sz w:val="18"/>
                <w:szCs w:val="18"/>
                <w:lang w:val="sr-Cyrl-RS"/>
              </w:rPr>
              <w:t>120,0</w:t>
            </w:r>
          </w:p>
          <w:p w14:paraId="356EDF14" w14:textId="49575E54" w:rsidR="00590624" w:rsidRPr="008A45DB" w:rsidRDefault="00590624" w:rsidP="00590624">
            <w:pPr>
              <w:widowControl w:val="0"/>
              <w:rPr>
                <w:sz w:val="18"/>
                <w:szCs w:val="18"/>
              </w:rPr>
            </w:pPr>
            <w:r>
              <w:rPr>
                <w:sz w:val="18"/>
                <w:szCs w:val="18"/>
                <w:lang w:val="sr-Cyrl-RS"/>
              </w:rPr>
              <w:t xml:space="preserve">                          </w:t>
            </w:r>
            <w:r w:rsidRPr="008A45DB">
              <w:rPr>
                <w:sz w:val="18"/>
                <w:szCs w:val="18"/>
                <w:lang w:val="sr-Cyrl-RS"/>
              </w:rPr>
              <w:t>19,0</w:t>
            </w:r>
          </w:p>
        </w:tc>
      </w:tr>
      <w:tr w:rsidR="00590624" w14:paraId="666675B7" w14:textId="77777777" w:rsidTr="00590624">
        <w:trPr>
          <w:trHeight w:val="1285"/>
        </w:trPr>
        <w:tc>
          <w:tcPr>
            <w:tcW w:w="2916" w:type="dxa"/>
            <w:tcBorders>
              <w:top w:val="single" w:sz="4" w:space="0" w:color="000000"/>
              <w:left w:val="single" w:sz="4" w:space="0" w:color="000000"/>
              <w:bottom w:val="single" w:sz="4" w:space="0" w:color="000000"/>
              <w:right w:val="single" w:sz="4" w:space="0" w:color="000000"/>
            </w:tcBorders>
            <w:shd w:val="clear" w:color="auto" w:fill="auto"/>
          </w:tcPr>
          <w:p w14:paraId="75A2788D" w14:textId="77777777" w:rsidR="00590624" w:rsidRDefault="00590624" w:rsidP="00590624">
            <w:pPr>
              <w:pStyle w:val="BodyDAAB"/>
              <w:widowControl w:val="0"/>
              <w:tabs>
                <w:tab w:val="left" w:pos="3060"/>
              </w:tabs>
            </w:pPr>
            <w:r>
              <w:rPr>
                <w:sz w:val="18"/>
                <w:szCs w:val="18"/>
                <w:lang w:val="ru-RU"/>
              </w:rPr>
              <w:t>2.1.3.6. Подизање нивоа свести друштва о значају забране дискриминације и механизама заштите</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74F7BD05" w14:textId="77777777" w:rsidR="00590624" w:rsidRDefault="00590624" w:rsidP="00590624">
            <w:pPr>
              <w:pStyle w:val="BodyDAAB"/>
              <w:widowControl w:val="0"/>
              <w:tabs>
                <w:tab w:val="left" w:pos="3060"/>
              </w:tabs>
            </w:pPr>
            <w:r>
              <w:rPr>
                <w:sz w:val="18"/>
                <w:szCs w:val="18"/>
              </w:rPr>
              <w:t>МРЗБСП</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5F1B5623" w14:textId="77777777" w:rsidR="00590624" w:rsidRDefault="00590624" w:rsidP="00590624">
            <w:pPr>
              <w:pStyle w:val="BodyDAAB"/>
              <w:widowControl w:val="0"/>
              <w:tabs>
                <w:tab w:val="left" w:pos="3060"/>
              </w:tabs>
            </w:pPr>
            <w:r>
              <w:rPr>
                <w:sz w:val="18"/>
                <w:szCs w:val="18"/>
              </w:rPr>
              <w:t xml:space="preserve">Сви органи и организације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5318BC64"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77001C8B" w14:textId="11B5034F"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6C45727" w14:textId="667289AE" w:rsidR="00590624" w:rsidRDefault="00590624" w:rsidP="00590624">
            <w:pPr>
              <w:pStyle w:val="BodyDAAB"/>
              <w:widowControl w:val="0"/>
              <w:tabs>
                <w:tab w:val="left" w:pos="3060"/>
              </w:tabs>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2550563A" w14:textId="77777777" w:rsidR="00590624" w:rsidRDefault="00590624" w:rsidP="00590624">
            <w:pPr>
              <w:pStyle w:val="BodyB"/>
              <w:widowControl w:val="0"/>
              <w:tabs>
                <w:tab w:val="left" w:pos="3060"/>
              </w:tabs>
            </w:pPr>
            <w:r>
              <w:rPr>
                <w:sz w:val="18"/>
                <w:szCs w:val="18"/>
              </w:rPr>
              <w:t xml:space="preserve">Извор 01-Општи приходи и примања буџета - Буџет РС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14:paraId="671A2CE2" w14:textId="77777777" w:rsidR="00590624" w:rsidRDefault="00590624" w:rsidP="00590624">
            <w:pPr>
              <w:pStyle w:val="BodyB"/>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1608A77F" w14:textId="04F9D100" w:rsidR="00590624" w:rsidRDefault="00590624" w:rsidP="00590624">
            <w:pPr>
              <w:pStyle w:val="BodyB"/>
              <w:widowControl w:val="0"/>
              <w:tabs>
                <w:tab w:val="left" w:pos="3060"/>
              </w:tabs>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14:paraId="650E5DFE" w14:textId="77777777" w:rsidR="00590624" w:rsidRDefault="00590624" w:rsidP="00590624">
            <w:pPr>
              <w:widowControl w:val="0"/>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7338D594" w14:textId="77777777" w:rsidR="00590624" w:rsidRDefault="00590624" w:rsidP="00590624">
            <w:pPr>
              <w:widowControl w:val="0"/>
            </w:pPr>
          </w:p>
        </w:tc>
      </w:tr>
    </w:tbl>
    <w:p w14:paraId="03BEDD81" w14:textId="77777777" w:rsidR="00542CA0" w:rsidRDefault="00542CA0">
      <w:pPr>
        <w:pStyle w:val="BodyAAA"/>
        <w:widowControl w:val="0"/>
        <w:tabs>
          <w:tab w:val="left" w:pos="2610"/>
        </w:tabs>
        <w:ind w:left="193" w:hanging="193"/>
        <w:rPr>
          <w:rFonts w:ascii="Times New Roman" w:eastAsia="Times New Roman" w:hAnsi="Times New Roman" w:cs="Times New Roman"/>
          <w:sz w:val="18"/>
          <w:szCs w:val="18"/>
          <w:lang w:val="ru-RU"/>
        </w:rPr>
      </w:pPr>
    </w:p>
    <w:p w14:paraId="4C44402E" w14:textId="77777777" w:rsidR="00542CA0" w:rsidRDefault="00542CA0">
      <w:pPr>
        <w:pStyle w:val="BodyAAA"/>
        <w:widowControl w:val="0"/>
        <w:tabs>
          <w:tab w:val="left" w:pos="2610"/>
        </w:tabs>
        <w:ind w:left="85" w:hanging="85"/>
        <w:rPr>
          <w:rFonts w:ascii="Times New Roman" w:eastAsia="Times New Roman" w:hAnsi="Times New Roman" w:cs="Times New Roman"/>
          <w:sz w:val="18"/>
          <w:szCs w:val="18"/>
          <w:lang w:val="ru-RU"/>
        </w:rPr>
      </w:pPr>
    </w:p>
    <w:p w14:paraId="715F05E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571EC3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E800BD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154103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0FF4CF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D38C67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621E30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D0F2E5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A711B7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03875A1"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1059EE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FAE79E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3879FA2"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503E85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1F506F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018A512"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C8162A0"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AB1921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93DF02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8327DF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417C50C"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EEF466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C6CF71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B50427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112948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09" w:type="dxa"/>
        <w:tblInd w:w="301" w:type="dxa"/>
        <w:tblLayout w:type="fixed"/>
        <w:tblCellMar>
          <w:top w:w="80" w:type="dxa"/>
          <w:left w:w="80" w:type="dxa"/>
          <w:bottom w:w="80" w:type="dxa"/>
          <w:right w:w="80" w:type="dxa"/>
        </w:tblCellMar>
        <w:tblLook w:val="04A0" w:firstRow="1" w:lastRow="0" w:firstColumn="1" w:lastColumn="0" w:noHBand="0" w:noVBand="1"/>
      </w:tblPr>
      <w:tblGrid>
        <w:gridCol w:w="4654"/>
        <w:gridCol w:w="1993"/>
        <w:gridCol w:w="1544"/>
        <w:gridCol w:w="2351"/>
        <w:gridCol w:w="1843"/>
        <w:gridCol w:w="1924"/>
      </w:tblGrid>
      <w:tr w:rsidR="00542CA0" w14:paraId="0B5E3FF8" w14:textId="77777777">
        <w:trPr>
          <w:trHeight w:val="670"/>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tcPr>
          <w:p w14:paraId="60D94CA5"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2.1.4: Унапређење услова за остваривање права на приступ правди и правично суђење особа са инвалидитетом на равноправној основи са другим грађанима</w:t>
            </w:r>
          </w:p>
        </w:tc>
      </w:tr>
      <w:tr w:rsidR="00542CA0" w14:paraId="65B01149" w14:textId="77777777">
        <w:trPr>
          <w:trHeight w:val="563"/>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39C8C165" w14:textId="77777777" w:rsidR="00542CA0" w:rsidRDefault="00A46710">
            <w:pPr>
              <w:pStyle w:val="BodyAAA"/>
              <w:widowControl w:val="0"/>
              <w:tabs>
                <w:tab w:val="left" w:pos="3060"/>
              </w:tabs>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дговоран за спровођење (координисање спровођења) мере: Министарство правде</w:t>
            </w:r>
          </w:p>
        </w:tc>
      </w:tr>
      <w:tr w:rsidR="00542CA0" w14:paraId="022880B0" w14:textId="77777777">
        <w:trPr>
          <w:trHeight w:val="446"/>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tcPr>
          <w:p w14:paraId="2E94164E" w14:textId="03D158CA" w:rsidR="00542CA0" w:rsidRDefault="00A46710">
            <w:pPr>
              <w:pStyle w:val="BodyBA"/>
              <w:widowControl w:val="0"/>
              <w:tabs>
                <w:tab w:val="left" w:pos="3060"/>
              </w:tabs>
            </w:pPr>
            <w:r>
              <w:rPr>
                <w:sz w:val="18"/>
                <w:szCs w:val="18"/>
              </w:rPr>
              <w:t xml:space="preserve">Период спровођења: 2023. и 2024. </w:t>
            </w:r>
          </w:p>
        </w:tc>
      </w:tr>
      <w:tr w:rsidR="00542CA0" w14:paraId="5B425424" w14:textId="77777777">
        <w:trPr>
          <w:trHeight w:val="446"/>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tcPr>
          <w:p w14:paraId="66DD84F3" w14:textId="77777777" w:rsidR="00542CA0" w:rsidRDefault="00A46710">
            <w:pPr>
              <w:pStyle w:val="BodyAAA"/>
              <w:widowControl w:val="0"/>
              <w:tabs>
                <w:tab w:val="left" w:pos="3060"/>
              </w:tabs>
            </w:pPr>
            <w:r>
              <w:rPr>
                <w:rFonts w:ascii="Times New Roman" w:hAnsi="Times New Roman"/>
                <w:sz w:val="18"/>
                <w:szCs w:val="18"/>
                <w:u w:color="FF2600"/>
                <w:lang w:val="ru-RU"/>
              </w:rPr>
              <w:t>Врста мере: ПО</w:t>
            </w:r>
          </w:p>
        </w:tc>
      </w:tr>
      <w:tr w:rsidR="00542CA0" w14:paraId="68C56ACD" w14:textId="77777777">
        <w:trPr>
          <w:trHeight w:val="1313"/>
        </w:trPr>
        <w:tc>
          <w:tcPr>
            <w:tcW w:w="4653" w:type="dxa"/>
            <w:tcBorders>
              <w:top w:val="single" w:sz="4" w:space="0" w:color="000000"/>
              <w:left w:val="single" w:sz="4" w:space="0" w:color="000000"/>
              <w:bottom w:val="single" w:sz="4" w:space="0" w:color="000000"/>
              <w:right w:val="single" w:sz="4" w:space="0" w:color="000000"/>
            </w:tcBorders>
            <w:shd w:val="clear" w:color="auto" w:fill="D9D9D9"/>
          </w:tcPr>
          <w:p w14:paraId="1AA2CF35"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72F3EDD5"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12F7EC75"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351" w:type="dxa"/>
            <w:tcBorders>
              <w:top w:val="single" w:sz="4" w:space="0" w:color="000000"/>
              <w:left w:val="single" w:sz="4" w:space="0" w:color="000000"/>
              <w:bottom w:val="single" w:sz="4" w:space="0" w:color="000000"/>
              <w:right w:val="single" w:sz="4" w:space="0" w:color="000000"/>
            </w:tcBorders>
            <w:shd w:val="clear" w:color="auto" w:fill="D9D9D9"/>
          </w:tcPr>
          <w:p w14:paraId="4C370385"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758ED5F0"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Pr>
          <w:p w14:paraId="03B2431D"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432D9915" w14:textId="77777777">
        <w:trPr>
          <w:trHeight w:val="1168"/>
        </w:trPr>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789F2E4F" w14:textId="77777777" w:rsidR="00542CA0" w:rsidRDefault="00A46710">
            <w:pPr>
              <w:pStyle w:val="BodyDAAAAAAA"/>
              <w:widowControl w:val="0"/>
              <w:tabs>
                <w:tab w:val="left" w:pos="3060"/>
              </w:tabs>
            </w:pPr>
            <w:r>
              <w:rPr>
                <w:sz w:val="18"/>
                <w:szCs w:val="18"/>
                <w:u w:color="FF2600"/>
                <w:lang w:val="ru-RU"/>
              </w:rPr>
              <w:t>Број правосудних органа који су учињени приступачним</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0DC085DD" w14:textId="77777777" w:rsidR="00542CA0" w:rsidRDefault="00A46710">
            <w:pPr>
              <w:pStyle w:val="Default"/>
              <w:widowControl w:val="0"/>
              <w:tabs>
                <w:tab w:val="left" w:pos="3060"/>
              </w:tabs>
              <w:spacing w:line="276" w:lineRule="auto"/>
            </w:pPr>
            <w:r>
              <w:rPr>
                <w:sz w:val="18"/>
                <w:szCs w:val="18"/>
              </w:rPr>
              <w:t>Извештај МП</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2DDC17D3"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6F8AB764" w14:textId="77777777" w:rsidR="00542CA0" w:rsidRDefault="00A46710">
            <w:pPr>
              <w:pStyle w:val="BodyDAAAAAAAAA"/>
              <w:widowControl w:val="0"/>
              <w:tabs>
                <w:tab w:val="left" w:pos="3060"/>
              </w:tabs>
            </w:pPr>
            <w:r>
              <w:rPr>
                <w:sz w:val="18"/>
                <w:szCs w:val="18"/>
              </w:rPr>
              <w:t>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AA6AF1" w14:textId="77777777" w:rsidR="00542CA0" w:rsidRDefault="00A46710">
            <w:pPr>
              <w:pStyle w:val="BodyDAAAAAAA"/>
              <w:widowControl w:val="0"/>
              <w:tabs>
                <w:tab w:val="left" w:pos="3060"/>
              </w:tabs>
            </w:pPr>
            <w:r>
              <w:rPr>
                <w:sz w:val="18"/>
                <w:szCs w:val="18"/>
                <w:u w:color="FF2600"/>
              </w:rPr>
              <w:t>Увећање за 15%</w:t>
            </w:r>
            <w:r>
              <w:rPr>
                <w:sz w:val="18"/>
                <w:szCs w:val="18"/>
              </w:rPr>
              <w:t>.</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14:paraId="1FD583E2" w14:textId="77777777" w:rsidR="00542CA0" w:rsidRDefault="00A46710">
            <w:pPr>
              <w:pStyle w:val="BodyDAAAAAAA"/>
              <w:widowControl w:val="0"/>
              <w:tabs>
                <w:tab w:val="left" w:pos="3060"/>
              </w:tabs>
              <w:rPr>
                <w:sz w:val="18"/>
                <w:szCs w:val="18"/>
                <w:u w:color="FF2600"/>
              </w:rPr>
            </w:pPr>
            <w:r>
              <w:rPr>
                <w:sz w:val="18"/>
                <w:szCs w:val="18"/>
                <w:u w:color="FF2600"/>
              </w:rPr>
              <w:t>Увећање за 10%.</w:t>
            </w:r>
          </w:p>
          <w:p w14:paraId="5D3130E5" w14:textId="77777777" w:rsidR="00542CA0" w:rsidRDefault="00A46710">
            <w:pPr>
              <w:pStyle w:val="BodyBAA"/>
              <w:widowControl w:val="0"/>
              <w:tabs>
                <w:tab w:val="left" w:pos="3060"/>
              </w:tabs>
            </w:pPr>
            <w:r>
              <w:rPr>
                <w:sz w:val="18"/>
                <w:szCs w:val="18"/>
                <w:lang w:val="ru-RU"/>
              </w:rPr>
              <w:t>(Напомена: Циљана вредност у 2022. била је 5%).</w:t>
            </w:r>
          </w:p>
        </w:tc>
      </w:tr>
    </w:tbl>
    <w:p w14:paraId="475696F1"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tbl>
      <w:tblPr>
        <w:tblW w:w="14364" w:type="dxa"/>
        <w:tblInd w:w="301" w:type="dxa"/>
        <w:tblLayout w:type="fixed"/>
        <w:tblCellMar>
          <w:top w:w="80" w:type="dxa"/>
          <w:left w:w="80" w:type="dxa"/>
          <w:bottom w:w="80" w:type="dxa"/>
          <w:right w:w="80" w:type="dxa"/>
        </w:tblCellMar>
        <w:tblLook w:val="04A0" w:firstRow="1" w:lastRow="0" w:firstColumn="1" w:lastColumn="0" w:noHBand="0" w:noVBand="1"/>
      </w:tblPr>
      <w:tblGrid>
        <w:gridCol w:w="4557"/>
        <w:gridCol w:w="3903"/>
        <w:gridCol w:w="2934"/>
        <w:gridCol w:w="2970"/>
      </w:tblGrid>
      <w:tr w:rsidR="00542CA0" w14:paraId="1BEDCD10" w14:textId="77777777" w:rsidTr="001C4A62">
        <w:trPr>
          <w:trHeight w:val="530"/>
        </w:trPr>
        <w:tc>
          <w:tcPr>
            <w:tcW w:w="4557"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A9A38A3"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3903"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197B8FD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5904" w:type="dxa"/>
            <w:gridSpan w:val="2"/>
            <w:tcBorders>
              <w:top w:val="single" w:sz="4" w:space="0" w:color="000000"/>
              <w:left w:val="single" w:sz="4" w:space="0" w:color="000000"/>
              <w:bottom w:val="single" w:sz="4" w:space="0" w:color="000000"/>
            </w:tcBorders>
            <w:shd w:val="clear" w:color="auto" w:fill="A8D08D"/>
            <w:vAlign w:val="center"/>
          </w:tcPr>
          <w:p w14:paraId="344A2803"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56BB6C50" w14:textId="77777777" w:rsidTr="001C4A62">
        <w:trPr>
          <w:trHeight w:val="242"/>
        </w:trPr>
        <w:tc>
          <w:tcPr>
            <w:tcW w:w="4557"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CE0ADB7" w14:textId="77777777" w:rsidR="00542CA0" w:rsidRDefault="00542CA0">
            <w:pPr>
              <w:widowControl w:val="0"/>
            </w:pPr>
          </w:p>
        </w:tc>
        <w:tc>
          <w:tcPr>
            <w:tcW w:w="3903"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2750339" w14:textId="77777777" w:rsidR="00542CA0" w:rsidRDefault="00542CA0">
            <w:pPr>
              <w:widowControl w:val="0"/>
            </w:pPr>
          </w:p>
        </w:tc>
        <w:tc>
          <w:tcPr>
            <w:tcW w:w="2934" w:type="dxa"/>
            <w:tcBorders>
              <w:top w:val="single" w:sz="4" w:space="0" w:color="000000"/>
              <w:left w:val="single" w:sz="4" w:space="0" w:color="000000"/>
              <w:bottom w:val="single" w:sz="4" w:space="0" w:color="000000"/>
              <w:right w:val="single" w:sz="4" w:space="0" w:color="000000"/>
            </w:tcBorders>
            <w:shd w:val="clear" w:color="auto" w:fill="A8D08D"/>
          </w:tcPr>
          <w:p w14:paraId="7E096EF4"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970" w:type="dxa"/>
            <w:tcBorders>
              <w:top w:val="single" w:sz="4" w:space="0" w:color="000000"/>
              <w:left w:val="single" w:sz="4" w:space="0" w:color="000000"/>
              <w:bottom w:val="single" w:sz="4" w:space="0" w:color="000000"/>
              <w:right w:val="single" w:sz="4" w:space="0" w:color="000000"/>
            </w:tcBorders>
            <w:shd w:val="clear" w:color="auto" w:fill="A8D08D"/>
          </w:tcPr>
          <w:p w14:paraId="4AF29142"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1A58F2A9" w14:textId="77777777" w:rsidTr="00454F70">
        <w:trPr>
          <w:trHeight w:val="180"/>
        </w:trPr>
        <w:tc>
          <w:tcPr>
            <w:tcW w:w="4557" w:type="dxa"/>
            <w:tcBorders>
              <w:top w:val="single" w:sz="4" w:space="0" w:color="000000"/>
              <w:left w:val="single" w:sz="4" w:space="0" w:color="000000"/>
              <w:bottom w:val="single" w:sz="4" w:space="0" w:color="000000"/>
              <w:right w:val="single" w:sz="4" w:space="0" w:color="000000"/>
            </w:tcBorders>
            <w:shd w:val="clear" w:color="auto" w:fill="auto"/>
          </w:tcPr>
          <w:p w14:paraId="6F372302"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3146FDC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B82DDD1"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36844D9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CA0F88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66A99F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2A0C962" w14:textId="77777777" w:rsidR="00542CA0" w:rsidRDefault="00542CA0">
            <w:pPr>
              <w:pStyle w:val="BodyAAA"/>
              <w:widowControl w:val="0"/>
              <w:tabs>
                <w:tab w:val="left" w:pos="3060"/>
              </w:tabs>
              <w:rPr>
                <w:rFonts w:ascii="Times New Roman" w:hAnsi="Times New Roman"/>
                <w:sz w:val="18"/>
                <w:szCs w:val="18"/>
                <w:lang w:val="ru-RU"/>
              </w:rPr>
            </w:pPr>
          </w:p>
          <w:p w14:paraId="3D5A80BB" w14:textId="77777777" w:rsidR="00542CA0" w:rsidRDefault="00542CA0">
            <w:pPr>
              <w:pStyle w:val="BodyAAA"/>
              <w:widowControl w:val="0"/>
              <w:tabs>
                <w:tab w:val="left" w:pos="3060"/>
              </w:tabs>
              <w:rPr>
                <w:rFonts w:ascii="Times New Roman" w:hAnsi="Times New Roman"/>
                <w:sz w:val="18"/>
                <w:szCs w:val="18"/>
                <w:lang w:val="ru-RU"/>
              </w:rPr>
            </w:pPr>
          </w:p>
          <w:p w14:paraId="54094E63" w14:textId="77777777" w:rsidR="00542CA0" w:rsidRDefault="00542CA0">
            <w:pPr>
              <w:pStyle w:val="BodyAAA"/>
              <w:widowControl w:val="0"/>
              <w:tabs>
                <w:tab w:val="left" w:pos="3060"/>
              </w:tabs>
              <w:rPr>
                <w:rFonts w:ascii="Times New Roman" w:hAnsi="Times New Roman"/>
                <w:sz w:val="18"/>
                <w:szCs w:val="18"/>
                <w:lang w:val="ru-RU"/>
              </w:rPr>
            </w:pPr>
          </w:p>
          <w:p w14:paraId="04111E9C" w14:textId="77777777" w:rsidR="00542CA0" w:rsidRDefault="00542CA0">
            <w:pPr>
              <w:pStyle w:val="BodyAAA"/>
              <w:widowControl w:val="0"/>
              <w:tabs>
                <w:tab w:val="left" w:pos="3060"/>
              </w:tabs>
              <w:rPr>
                <w:rFonts w:ascii="Times New Roman" w:hAnsi="Times New Roman"/>
                <w:sz w:val="18"/>
                <w:szCs w:val="18"/>
                <w:lang w:val="ru-RU"/>
              </w:rPr>
            </w:pPr>
          </w:p>
          <w:p w14:paraId="4E6B3DDD" w14:textId="77777777" w:rsidR="00B97361" w:rsidRDefault="00B97361">
            <w:pPr>
              <w:pStyle w:val="BodyAAA"/>
              <w:widowControl w:val="0"/>
              <w:tabs>
                <w:tab w:val="left" w:pos="3060"/>
              </w:tabs>
              <w:rPr>
                <w:rFonts w:ascii="Times New Roman" w:hAnsi="Times New Roman"/>
                <w:sz w:val="18"/>
                <w:szCs w:val="18"/>
                <w:lang w:val="ru-RU"/>
              </w:rPr>
            </w:pPr>
          </w:p>
          <w:p w14:paraId="0D9FE802" w14:textId="77777777" w:rsidR="00B97361" w:rsidRDefault="00B97361">
            <w:pPr>
              <w:pStyle w:val="BodyAAA"/>
              <w:widowControl w:val="0"/>
              <w:tabs>
                <w:tab w:val="left" w:pos="3060"/>
              </w:tabs>
              <w:rPr>
                <w:rFonts w:ascii="Times New Roman" w:hAnsi="Times New Roman"/>
                <w:sz w:val="18"/>
                <w:szCs w:val="18"/>
                <w:lang w:val="ru-RU"/>
              </w:rPr>
            </w:pPr>
          </w:p>
          <w:p w14:paraId="37CAC2BC" w14:textId="77777777" w:rsidR="00B97361" w:rsidRDefault="00B97361">
            <w:pPr>
              <w:pStyle w:val="BodyAAA"/>
              <w:widowControl w:val="0"/>
              <w:tabs>
                <w:tab w:val="left" w:pos="3060"/>
              </w:tabs>
              <w:rPr>
                <w:rFonts w:ascii="Times New Roman" w:hAnsi="Times New Roman"/>
                <w:sz w:val="18"/>
                <w:szCs w:val="18"/>
                <w:lang w:val="ru-RU"/>
              </w:rPr>
            </w:pPr>
          </w:p>
          <w:p w14:paraId="4E0467FB" w14:textId="77777777" w:rsidR="00B97361" w:rsidRDefault="00B97361">
            <w:pPr>
              <w:pStyle w:val="BodyAAA"/>
              <w:widowControl w:val="0"/>
              <w:tabs>
                <w:tab w:val="left" w:pos="3060"/>
              </w:tabs>
              <w:rPr>
                <w:rFonts w:ascii="Times New Roman" w:hAnsi="Times New Roman"/>
                <w:sz w:val="18"/>
                <w:szCs w:val="18"/>
                <w:lang w:val="ru-RU"/>
              </w:rPr>
            </w:pPr>
          </w:p>
          <w:p w14:paraId="54985155" w14:textId="77777777" w:rsidR="00B97361" w:rsidRDefault="00B97361">
            <w:pPr>
              <w:pStyle w:val="BodyAAA"/>
              <w:widowControl w:val="0"/>
              <w:tabs>
                <w:tab w:val="left" w:pos="3060"/>
              </w:tabs>
              <w:rPr>
                <w:rFonts w:ascii="Times New Roman" w:hAnsi="Times New Roman"/>
                <w:sz w:val="18"/>
                <w:szCs w:val="18"/>
                <w:lang w:val="ru-RU"/>
              </w:rPr>
            </w:pPr>
          </w:p>
          <w:p w14:paraId="1FCFF6B4" w14:textId="1A15E253"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903" w:type="dxa"/>
            <w:tcBorders>
              <w:top w:val="single" w:sz="4" w:space="0" w:color="000000"/>
              <w:left w:val="single" w:sz="4" w:space="0" w:color="000000"/>
              <w:bottom w:val="single" w:sz="4" w:space="0" w:color="000000"/>
              <w:right w:val="single" w:sz="4" w:space="0" w:color="000000"/>
            </w:tcBorders>
            <w:shd w:val="clear" w:color="auto" w:fill="auto"/>
          </w:tcPr>
          <w:p w14:paraId="4A380C45" w14:textId="69BD3258" w:rsidR="00F61FE3" w:rsidRPr="00B5301F" w:rsidRDefault="00A46710">
            <w:pPr>
              <w:pStyle w:val="BodyC"/>
              <w:widowControl w:val="0"/>
              <w:tabs>
                <w:tab w:val="left" w:pos="3060"/>
              </w:tabs>
              <w:rPr>
                <w:sz w:val="18"/>
                <w:szCs w:val="18"/>
                <w:lang w:val="sr-Latn-RS"/>
              </w:rPr>
            </w:pPr>
            <w:r>
              <w:rPr>
                <w:sz w:val="18"/>
                <w:szCs w:val="18"/>
              </w:rPr>
              <w:t xml:space="preserve">Раздео 23 - </w:t>
            </w:r>
            <w:r>
              <w:rPr>
                <w:sz w:val="18"/>
                <w:szCs w:val="18"/>
                <w:lang w:val="ru-RU"/>
              </w:rPr>
              <w:t>Министарство правде</w:t>
            </w:r>
            <w:r>
              <w:rPr>
                <w:sz w:val="18"/>
                <w:szCs w:val="18"/>
              </w:rPr>
              <w:t xml:space="preserve">, </w:t>
            </w:r>
            <w:r>
              <w:rPr>
                <w:sz w:val="18"/>
                <w:szCs w:val="18"/>
                <w:lang w:val="ru-RU"/>
              </w:rPr>
              <w:t xml:space="preserve">Програм </w:t>
            </w:r>
            <w:r>
              <w:rPr>
                <w:sz w:val="18"/>
                <w:szCs w:val="18"/>
              </w:rPr>
              <w:t xml:space="preserve">1607 </w:t>
            </w:r>
            <w:r>
              <w:rPr>
                <w:sz w:val="18"/>
                <w:szCs w:val="18"/>
                <w:lang w:val="ru-RU"/>
              </w:rPr>
              <w:t>Управљање извршењем кривичних санкција</w:t>
            </w:r>
            <w:r>
              <w:rPr>
                <w:sz w:val="18"/>
                <w:szCs w:val="18"/>
              </w:rPr>
              <w:t xml:space="preserve">, Програмска активност </w:t>
            </w:r>
            <w:r w:rsidR="00B5301F">
              <w:rPr>
                <w:sz w:val="18"/>
                <w:szCs w:val="18"/>
              </w:rPr>
              <w:t xml:space="preserve">5008 </w:t>
            </w:r>
            <w:r w:rsidR="00B5301F">
              <w:rPr>
                <w:sz w:val="18"/>
                <w:szCs w:val="18"/>
                <w:lang w:val="ru-RU"/>
              </w:rPr>
              <w:t>– Реконструкција смештајних капацитета по заводима у оквиру Управе за извршење кривичних санкција</w:t>
            </w:r>
            <w:r w:rsidR="00B5301F">
              <w:rPr>
                <w:sz w:val="18"/>
                <w:szCs w:val="18"/>
                <w:lang w:val="sr-Latn-RS"/>
              </w:rPr>
              <w:t>,</w:t>
            </w:r>
          </w:p>
          <w:p w14:paraId="6B80FBBD" w14:textId="48D84989" w:rsidR="00542CA0" w:rsidRDefault="00A46710">
            <w:pPr>
              <w:pStyle w:val="BodyC"/>
              <w:widowControl w:val="0"/>
              <w:tabs>
                <w:tab w:val="left" w:pos="3060"/>
              </w:tabs>
              <w:rPr>
                <w:sz w:val="18"/>
                <w:szCs w:val="18"/>
                <w:lang w:val="ru-RU"/>
              </w:rPr>
            </w:pPr>
            <w:r>
              <w:rPr>
                <w:sz w:val="18"/>
                <w:szCs w:val="18"/>
                <w:lang w:val="ru-RU"/>
              </w:rPr>
              <w:t>Раздео 23.3 – Правосудна академија,</w:t>
            </w:r>
            <w:r w:rsidR="004113D0">
              <w:rPr>
                <w:sz w:val="18"/>
                <w:szCs w:val="18"/>
                <w:lang w:val="ru-RU"/>
              </w:rPr>
              <w:t xml:space="preserve"> Програм 1602 – Уређење и управљање у систему правосуђа, Програмска активност 0009 - Стручно усавршавање за постојеће и будуће носиоце правосудне функције</w:t>
            </w:r>
          </w:p>
          <w:p w14:paraId="4E466504" w14:textId="77777777" w:rsidR="00542CA0" w:rsidRDefault="00542CA0">
            <w:pPr>
              <w:pStyle w:val="BodyC"/>
              <w:widowControl w:val="0"/>
              <w:tabs>
                <w:tab w:val="left" w:pos="3060"/>
              </w:tabs>
              <w:rPr>
                <w:sz w:val="18"/>
                <w:szCs w:val="18"/>
                <w:lang w:val="ru-RU"/>
              </w:rPr>
            </w:pPr>
          </w:p>
          <w:p w14:paraId="7D9E1EE5" w14:textId="5ACCA9FF" w:rsidR="00542CA0" w:rsidRDefault="00A46710">
            <w:pPr>
              <w:pStyle w:val="BodyC"/>
              <w:widowControl w:val="0"/>
              <w:tabs>
                <w:tab w:val="left" w:pos="3060"/>
              </w:tabs>
              <w:rPr>
                <w:sz w:val="18"/>
                <w:szCs w:val="18"/>
                <w:lang w:val="ru-RU"/>
              </w:rPr>
            </w:pPr>
            <w:r>
              <w:rPr>
                <w:sz w:val="18"/>
                <w:szCs w:val="18"/>
                <w:lang w:val="ru-RU"/>
              </w:rPr>
              <w:t xml:space="preserve">Раздео 6.1. Врховни </w:t>
            </w:r>
            <w:r w:rsidR="004D5D04">
              <w:rPr>
                <w:sz w:val="18"/>
                <w:szCs w:val="18"/>
                <w:lang w:val="sr-Cyrl-RS"/>
              </w:rPr>
              <w:t xml:space="preserve">касациони </w:t>
            </w:r>
            <w:r>
              <w:rPr>
                <w:sz w:val="18"/>
                <w:szCs w:val="18"/>
                <w:lang w:val="ru-RU"/>
              </w:rPr>
              <w:t>суд и</w:t>
            </w:r>
          </w:p>
          <w:p w14:paraId="36142C3B" w14:textId="77777777" w:rsidR="00542CA0" w:rsidRDefault="00542CA0">
            <w:pPr>
              <w:pStyle w:val="BodyC"/>
              <w:widowControl w:val="0"/>
              <w:tabs>
                <w:tab w:val="left" w:pos="3060"/>
              </w:tabs>
              <w:rPr>
                <w:sz w:val="18"/>
                <w:szCs w:val="18"/>
                <w:lang w:val="ru-RU"/>
              </w:rPr>
            </w:pPr>
          </w:p>
          <w:p w14:paraId="3EF1A2C8" w14:textId="77777777" w:rsidR="00542CA0" w:rsidRDefault="00A46710">
            <w:pPr>
              <w:pStyle w:val="BodyC"/>
              <w:widowControl w:val="0"/>
              <w:tabs>
                <w:tab w:val="left" w:pos="3060"/>
              </w:tabs>
              <w:rPr>
                <w:sz w:val="18"/>
                <w:szCs w:val="18"/>
                <w:lang w:val="ru-RU"/>
              </w:rPr>
            </w:pPr>
            <w:r>
              <w:rPr>
                <w:sz w:val="18"/>
                <w:szCs w:val="18"/>
                <w:lang w:val="ru-RU"/>
              </w:rPr>
              <w:t xml:space="preserve">Раздео 8.1. </w:t>
            </w:r>
            <w:r>
              <w:rPr>
                <w:sz w:val="18"/>
                <w:szCs w:val="18"/>
              </w:rPr>
              <w:t>Р</w:t>
            </w:r>
            <w:r>
              <w:rPr>
                <w:sz w:val="18"/>
                <w:szCs w:val="18"/>
                <w:lang w:val="ru-RU"/>
              </w:rPr>
              <w:t>епубличко јавно тужилаштво</w:t>
            </w:r>
          </w:p>
          <w:p w14:paraId="56FEBA35" w14:textId="77777777" w:rsidR="00542CA0" w:rsidRDefault="00542CA0">
            <w:pPr>
              <w:pStyle w:val="BodyC"/>
              <w:widowControl w:val="0"/>
              <w:tabs>
                <w:tab w:val="left" w:pos="3060"/>
              </w:tabs>
            </w:pP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14:paraId="053A5E25" w14:textId="77777777" w:rsidR="00542CA0" w:rsidRDefault="00542CA0">
            <w:pPr>
              <w:pStyle w:val="BodyA"/>
              <w:widowControl w:val="0"/>
              <w:rPr>
                <w:sz w:val="18"/>
                <w:szCs w:val="18"/>
                <w:lang w:val="ru-RU"/>
              </w:rPr>
            </w:pPr>
          </w:p>
          <w:p w14:paraId="2B3A7195" w14:textId="0F2102E9" w:rsidR="00542CA0" w:rsidRDefault="00542CA0">
            <w:pPr>
              <w:pStyle w:val="BodyC"/>
              <w:widowControl w:val="0"/>
              <w:tabs>
                <w:tab w:val="left" w:pos="3060"/>
              </w:tabs>
              <w:rPr>
                <w:sz w:val="18"/>
                <w:szCs w:val="18"/>
              </w:rPr>
            </w:pPr>
          </w:p>
          <w:p w14:paraId="7C24272F" w14:textId="77777777" w:rsidR="00542CA0" w:rsidRDefault="00542CA0">
            <w:pPr>
              <w:pStyle w:val="BodyC"/>
              <w:widowControl w:val="0"/>
              <w:tabs>
                <w:tab w:val="left" w:pos="3060"/>
              </w:tabs>
              <w:rPr>
                <w:sz w:val="18"/>
                <w:szCs w:val="18"/>
              </w:rPr>
            </w:pPr>
          </w:p>
          <w:p w14:paraId="12002FE9" w14:textId="77777777" w:rsidR="00542CA0" w:rsidRDefault="00542CA0">
            <w:pPr>
              <w:pStyle w:val="BodyC"/>
              <w:widowControl w:val="0"/>
              <w:tabs>
                <w:tab w:val="left" w:pos="3060"/>
              </w:tabs>
              <w:rPr>
                <w:sz w:val="18"/>
                <w:szCs w:val="18"/>
              </w:rPr>
            </w:pPr>
          </w:p>
          <w:p w14:paraId="2C3ABE9C" w14:textId="77777777" w:rsidR="00542CA0" w:rsidRDefault="00542CA0">
            <w:pPr>
              <w:pStyle w:val="BodyC"/>
              <w:widowControl w:val="0"/>
              <w:tabs>
                <w:tab w:val="left" w:pos="3060"/>
              </w:tabs>
              <w:rPr>
                <w:sz w:val="18"/>
                <w:szCs w:val="18"/>
              </w:rPr>
            </w:pPr>
          </w:p>
          <w:p w14:paraId="64AF2CA7" w14:textId="77777777" w:rsidR="00542CA0" w:rsidRDefault="00542CA0">
            <w:pPr>
              <w:pStyle w:val="BodyC"/>
              <w:widowControl w:val="0"/>
              <w:tabs>
                <w:tab w:val="left" w:pos="3060"/>
              </w:tabs>
              <w:rPr>
                <w:sz w:val="18"/>
                <w:szCs w:val="18"/>
              </w:rPr>
            </w:pPr>
          </w:p>
          <w:p w14:paraId="2F50F589" w14:textId="3E40C5D0" w:rsidR="004113D0" w:rsidRPr="008A45DB" w:rsidRDefault="004113D0" w:rsidP="008A45DB">
            <w:pPr>
              <w:pStyle w:val="BodyC"/>
              <w:widowControl w:val="0"/>
              <w:tabs>
                <w:tab w:val="left" w:pos="3060"/>
              </w:tabs>
              <w:jc w:val="right"/>
              <w:rPr>
                <w:sz w:val="18"/>
                <w:szCs w:val="18"/>
                <w:lang w:val="sr-Cyrl-RS"/>
              </w:rPr>
            </w:pPr>
            <w:r w:rsidRPr="008A45DB">
              <w:rPr>
                <w:sz w:val="18"/>
                <w:szCs w:val="18"/>
                <w:lang w:val="sr-Cyrl-RS"/>
              </w:rPr>
              <w:t>6.067,00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4FE84DB4" w14:textId="77777777" w:rsidR="00542CA0" w:rsidRDefault="00542CA0">
            <w:pPr>
              <w:pStyle w:val="BodyC"/>
              <w:widowControl w:val="0"/>
              <w:rPr>
                <w:sz w:val="18"/>
                <w:szCs w:val="18"/>
              </w:rPr>
            </w:pPr>
          </w:p>
          <w:p w14:paraId="1DF9D06E" w14:textId="669CBAE0" w:rsidR="00542CA0" w:rsidRDefault="00A46710" w:rsidP="002654BB">
            <w:pPr>
              <w:pStyle w:val="BodyC"/>
              <w:widowControl w:val="0"/>
              <w:tabs>
                <w:tab w:val="left" w:pos="3060"/>
              </w:tabs>
              <w:jc w:val="right"/>
              <w:rPr>
                <w:sz w:val="18"/>
                <w:szCs w:val="18"/>
              </w:rPr>
            </w:pPr>
            <w:r>
              <w:rPr>
                <w:sz w:val="18"/>
                <w:szCs w:val="18"/>
              </w:rPr>
              <w:t>10.000,0</w:t>
            </w:r>
          </w:p>
          <w:p w14:paraId="13BDBDDE" w14:textId="77777777" w:rsidR="00542CA0" w:rsidRDefault="00542CA0">
            <w:pPr>
              <w:pStyle w:val="BodyC"/>
              <w:widowControl w:val="0"/>
              <w:tabs>
                <w:tab w:val="left" w:pos="3060"/>
              </w:tabs>
              <w:rPr>
                <w:sz w:val="18"/>
                <w:szCs w:val="18"/>
              </w:rPr>
            </w:pPr>
          </w:p>
          <w:p w14:paraId="7129A013" w14:textId="77777777" w:rsidR="00542CA0" w:rsidRDefault="00542CA0">
            <w:pPr>
              <w:pStyle w:val="BodyC"/>
              <w:widowControl w:val="0"/>
              <w:tabs>
                <w:tab w:val="left" w:pos="3060"/>
              </w:tabs>
              <w:rPr>
                <w:sz w:val="18"/>
                <w:szCs w:val="18"/>
              </w:rPr>
            </w:pPr>
          </w:p>
          <w:p w14:paraId="64EEDC1B" w14:textId="77777777" w:rsidR="00542CA0" w:rsidRDefault="00542CA0">
            <w:pPr>
              <w:pStyle w:val="BodyC"/>
              <w:widowControl w:val="0"/>
              <w:tabs>
                <w:tab w:val="left" w:pos="3060"/>
              </w:tabs>
              <w:rPr>
                <w:sz w:val="18"/>
                <w:szCs w:val="18"/>
              </w:rPr>
            </w:pPr>
          </w:p>
          <w:p w14:paraId="3A7EE488" w14:textId="77777777" w:rsidR="00542CA0" w:rsidRDefault="00542CA0">
            <w:pPr>
              <w:pStyle w:val="BodyC"/>
              <w:widowControl w:val="0"/>
              <w:tabs>
                <w:tab w:val="left" w:pos="3060"/>
              </w:tabs>
              <w:rPr>
                <w:sz w:val="18"/>
                <w:szCs w:val="18"/>
              </w:rPr>
            </w:pPr>
          </w:p>
          <w:p w14:paraId="3111FE63" w14:textId="4EF8B77F" w:rsidR="00542CA0" w:rsidRDefault="004113D0" w:rsidP="008A45DB">
            <w:pPr>
              <w:pStyle w:val="BodyC"/>
              <w:widowControl w:val="0"/>
              <w:tabs>
                <w:tab w:val="left" w:pos="3060"/>
              </w:tabs>
              <w:jc w:val="right"/>
            </w:pPr>
            <w:r w:rsidRPr="00BB64E3">
              <w:rPr>
                <w:sz w:val="18"/>
                <w:szCs w:val="18"/>
                <w:lang w:val="sr-Cyrl-RS"/>
              </w:rPr>
              <w:t>6.067,00</w:t>
            </w:r>
          </w:p>
        </w:tc>
      </w:tr>
    </w:tbl>
    <w:p w14:paraId="6161F6F0"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064B4236"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1037D01C" w14:textId="77777777" w:rsidR="00542CA0" w:rsidRDefault="00542CA0">
      <w:pPr>
        <w:pStyle w:val="BodyAAA"/>
        <w:widowControl w:val="0"/>
        <w:tabs>
          <w:tab w:val="left" w:pos="3060"/>
        </w:tabs>
        <w:ind w:left="2191" w:hanging="2191"/>
        <w:rPr>
          <w:rFonts w:ascii="Times New Roman" w:eastAsia="Times New Roman" w:hAnsi="Times New Roman" w:cs="Times New Roman"/>
          <w:sz w:val="18"/>
          <w:szCs w:val="18"/>
        </w:rPr>
      </w:pPr>
    </w:p>
    <w:p w14:paraId="48378861"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577D2A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013"/>
        <w:gridCol w:w="1441"/>
        <w:gridCol w:w="1558"/>
        <w:gridCol w:w="1456"/>
        <w:gridCol w:w="1993"/>
        <w:gridCol w:w="1456"/>
        <w:gridCol w:w="1666"/>
        <w:gridCol w:w="1734"/>
      </w:tblGrid>
      <w:tr w:rsidR="00542CA0" w14:paraId="24550596" w14:textId="77777777" w:rsidTr="00590624">
        <w:trPr>
          <w:trHeight w:val="503"/>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0D8E2E0"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B848A8A"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6C37778"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3CB1E4B"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2560C12"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A19ECCD"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FFF2CC"/>
          </w:tcPr>
          <w:p w14:paraId="6F9E3B47"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299E8A8D" w14:textId="77777777" w:rsidTr="00590624">
        <w:trPr>
          <w:trHeight w:val="232"/>
        </w:trPr>
        <w:tc>
          <w:tcPr>
            <w:tcW w:w="301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CC40975" w14:textId="77777777" w:rsidR="00542CA0" w:rsidRDefault="00542CA0">
            <w:pPr>
              <w:widowControl w:val="0"/>
            </w:pPr>
          </w:p>
        </w:tc>
        <w:tc>
          <w:tcPr>
            <w:tcW w:w="144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7ABAFA9" w14:textId="77777777" w:rsidR="00542CA0" w:rsidRDefault="00542CA0">
            <w:pPr>
              <w:widowControl w:val="0"/>
            </w:pPr>
          </w:p>
        </w:tc>
        <w:tc>
          <w:tcPr>
            <w:tcW w:w="155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07EBE6F" w14:textId="77777777" w:rsidR="00542CA0" w:rsidRDefault="00542CA0">
            <w:pPr>
              <w:widowControl w:val="0"/>
            </w:pPr>
          </w:p>
        </w:tc>
        <w:tc>
          <w:tcPr>
            <w:tcW w:w="145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95C9293" w14:textId="77777777" w:rsidR="00542CA0" w:rsidRDefault="00542CA0">
            <w:pPr>
              <w:widowControl w:val="0"/>
            </w:pPr>
          </w:p>
        </w:tc>
        <w:tc>
          <w:tcPr>
            <w:tcW w:w="199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F6FDA9B" w14:textId="77777777" w:rsidR="00542CA0" w:rsidRDefault="00542CA0">
            <w:pPr>
              <w:widowControl w:val="0"/>
            </w:pPr>
          </w:p>
        </w:tc>
        <w:tc>
          <w:tcPr>
            <w:tcW w:w="145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12257E7" w14:textId="77777777" w:rsidR="00542CA0" w:rsidRDefault="00542CA0">
            <w:pPr>
              <w:widowControl w:val="0"/>
            </w:pPr>
          </w:p>
        </w:tc>
        <w:tc>
          <w:tcPr>
            <w:tcW w:w="1666" w:type="dxa"/>
            <w:tcBorders>
              <w:top w:val="single" w:sz="4" w:space="0" w:color="000000"/>
              <w:left w:val="single" w:sz="4" w:space="0" w:color="000000"/>
              <w:bottom w:val="single" w:sz="4" w:space="0" w:color="000000"/>
              <w:right w:val="single" w:sz="4" w:space="0" w:color="000000"/>
            </w:tcBorders>
            <w:shd w:val="clear" w:color="auto" w:fill="FFF2CC"/>
          </w:tcPr>
          <w:p w14:paraId="7D9332D3"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734" w:type="dxa"/>
            <w:tcBorders>
              <w:top w:val="single" w:sz="4" w:space="0" w:color="000000"/>
              <w:left w:val="single" w:sz="4" w:space="0" w:color="000000"/>
              <w:bottom w:val="single" w:sz="4" w:space="0" w:color="000000"/>
              <w:right w:val="single" w:sz="4" w:space="0" w:color="000000"/>
            </w:tcBorders>
            <w:shd w:val="clear" w:color="auto" w:fill="FFF2CC"/>
          </w:tcPr>
          <w:p w14:paraId="1311B6CD"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712B90E6" w14:textId="77777777" w:rsidTr="00590624">
        <w:trPr>
          <w:trHeight w:val="3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35FFEA" w14:textId="4E11A8B3" w:rsidR="00350FF3" w:rsidRPr="002C1C16" w:rsidRDefault="00A46710" w:rsidP="002C1C16">
            <w:pPr>
              <w:pStyle w:val="BodyAAA"/>
              <w:widowControl w:val="0"/>
              <w:tabs>
                <w:tab w:val="left" w:pos="3060"/>
              </w:tabs>
              <w:rPr>
                <w:rFonts w:ascii="Times New Roman" w:hAnsi="Times New Roman" w:cs="Times New Roman"/>
              </w:rPr>
            </w:pPr>
            <w:r w:rsidRPr="002C1C16">
              <w:rPr>
                <w:rFonts w:ascii="Times New Roman" w:hAnsi="Times New Roman" w:cs="Times New Roman"/>
                <w:sz w:val="18"/>
                <w:szCs w:val="18"/>
                <w:lang w:val="ru-RU"/>
              </w:rPr>
              <w:t xml:space="preserve">2.1.4.1. </w:t>
            </w:r>
            <w:r w:rsidR="00350FF3" w:rsidRPr="002C1C16">
              <w:rPr>
                <w:rFonts w:ascii="Times New Roman" w:hAnsi="Times New Roman" w:cs="Times New Roman"/>
                <w:sz w:val="18"/>
                <w:szCs w:val="18"/>
              </w:rPr>
              <w:t xml:space="preserve">Сагледавање препрека </w:t>
            </w:r>
            <w:r w:rsidR="00350FF3" w:rsidRPr="002C1C16">
              <w:rPr>
                <w:rFonts w:ascii="Times New Roman" w:hAnsi="Times New Roman" w:cs="Times New Roman"/>
                <w:sz w:val="18"/>
                <w:szCs w:val="18"/>
                <w:lang w:val="sr-Cyrl-RS"/>
              </w:rPr>
              <w:t xml:space="preserve">и </w:t>
            </w:r>
            <w:r w:rsidR="00350FF3" w:rsidRPr="002C1C16">
              <w:rPr>
                <w:rFonts w:ascii="Times New Roman" w:hAnsi="Times New Roman" w:cs="Times New Roman"/>
                <w:sz w:val="18"/>
                <w:szCs w:val="18"/>
              </w:rPr>
              <w:t>предузимање мера за њихово превазилазење ради додатног осигурања</w:t>
            </w:r>
            <w:r w:rsidR="00350FF3" w:rsidRPr="002C1C16">
              <w:rPr>
                <w:rFonts w:ascii="Times New Roman" w:hAnsi="Times New Roman" w:cs="Times New Roman"/>
                <w:sz w:val="18"/>
                <w:szCs w:val="18"/>
                <w:lang w:val="sr-Cyrl-RS"/>
              </w:rPr>
              <w:t xml:space="preserve"> </w:t>
            </w:r>
            <w:r w:rsidR="00350FF3" w:rsidRPr="002C1C16">
              <w:rPr>
                <w:rFonts w:ascii="Times New Roman" w:hAnsi="Times New Roman" w:cs="Times New Roman"/>
                <w:sz w:val="18"/>
                <w:szCs w:val="18"/>
              </w:rPr>
              <w:t>равноправног приступа правде за ОСИ</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A792CB" w14:textId="77777777" w:rsidR="00542CA0" w:rsidRDefault="00A46710">
            <w:pPr>
              <w:pStyle w:val="BodyDAAAA"/>
              <w:widowControl w:val="0"/>
              <w:tabs>
                <w:tab w:val="left" w:pos="3060"/>
              </w:tabs>
            </w:pPr>
            <w:r>
              <w:rPr>
                <w:sz w:val="18"/>
                <w:szCs w:val="18"/>
              </w:rPr>
              <w:t>МП</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B746F8" w14:textId="77777777" w:rsidR="00542CA0" w:rsidRDefault="00A46710">
            <w:pPr>
              <w:widowControl w:val="0"/>
            </w:pPr>
            <w:r>
              <w:rPr>
                <w:rFonts w:cs="Arial Unicode MS"/>
                <w:color w:val="000000"/>
                <w:sz w:val="18"/>
                <w:szCs w:val="18"/>
                <w:u w:color="000000"/>
                <w14:textOutline w14:w="0" w14:cap="flat" w14:cmpd="sng" w14:algn="ctr">
                  <w14:noFill/>
                  <w14:prstDash w14:val="solid"/>
                  <w14:bevel/>
                </w14:textOutline>
              </w:rPr>
              <w:t>Особе са инвалидитетом, организације особа са инвалидитетом и организације цивилног друштва које се баве унапређењем права особа са инвалидитетом</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F80B831"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2826F4BD" w14:textId="61D26A5C"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448F236" w14:textId="77777777" w:rsidR="00542CA0" w:rsidRDefault="00A46710">
            <w:pPr>
              <w:pStyle w:val="BodyDAAB"/>
              <w:widowControl w:val="0"/>
              <w:tabs>
                <w:tab w:val="left" w:pos="3060"/>
              </w:tabs>
            </w:pPr>
            <w:r>
              <w:rPr>
                <w:sz w:val="18"/>
                <w:szCs w:val="18"/>
                <w:lang w:val="ru-RU"/>
              </w:rPr>
              <w:t xml:space="preserve">(Напомена. рок у првом АП био је: </w:t>
            </w:r>
            <w:r>
              <w:rPr>
                <w:sz w:val="18"/>
                <w:szCs w:val="18"/>
              </w:rPr>
              <w:t>II</w:t>
            </w:r>
            <w:r>
              <w:rPr>
                <w:sz w:val="18"/>
                <w:szCs w:val="18"/>
                <w:lang w:val="ru-RU"/>
              </w:rPr>
              <w:t xml:space="preserve"> квартал 2021. - континуирано по годинама.)</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D80E2B9" w14:textId="77777777" w:rsidR="00542CA0" w:rsidRDefault="00542CA0">
            <w:pPr>
              <w:widowControl w:val="0"/>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486BCA3" w14:textId="77777777" w:rsidR="00542CA0" w:rsidRDefault="00542CA0">
            <w:pPr>
              <w:widowControl w:val="0"/>
            </w:pP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3FFF5C35" w14:textId="77777777" w:rsidR="00542CA0" w:rsidRDefault="00542CA0">
            <w:pPr>
              <w:widowControl w:val="0"/>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4281306D" w14:textId="77777777" w:rsidR="00542CA0" w:rsidRDefault="00542CA0">
            <w:pPr>
              <w:widowControl w:val="0"/>
            </w:pPr>
          </w:p>
        </w:tc>
      </w:tr>
      <w:tr w:rsidR="00542CA0" w14:paraId="19213FF3" w14:textId="77777777" w:rsidTr="00590624">
        <w:trPr>
          <w:trHeight w:val="1912"/>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B673" w14:textId="77777777" w:rsidR="00542CA0" w:rsidRDefault="00542CA0">
            <w:pPr>
              <w:widowControl w:val="0"/>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E2D05" w14:textId="77777777" w:rsidR="00542CA0" w:rsidRDefault="00542CA0">
            <w:pPr>
              <w:widowControl w:val="0"/>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1173" w14:textId="77777777" w:rsidR="00542CA0" w:rsidRDefault="00542CA0">
            <w:pPr>
              <w:widowControl w:val="0"/>
            </w:pPr>
          </w:p>
        </w:tc>
        <w:tc>
          <w:tcPr>
            <w:tcW w:w="145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3453B4" w14:textId="77777777" w:rsidR="00542CA0" w:rsidRDefault="00542CA0">
            <w:pPr>
              <w:widowControl w:val="0"/>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1C7BDB96"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56A3D000" w14:textId="77777777" w:rsidR="00542CA0" w:rsidRDefault="00A46710">
            <w:pPr>
              <w:pStyle w:val="BodyB"/>
              <w:widowControl w:val="0"/>
              <w:tabs>
                <w:tab w:val="left" w:pos="3060"/>
              </w:tabs>
            </w:pPr>
            <w:r w:rsidRPr="00CF0F2C">
              <w:rPr>
                <w:sz w:val="18"/>
                <w:szCs w:val="18"/>
                <w:lang w:val="ru-RU"/>
              </w:rPr>
              <w:t>Активност је реализована</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56F66EA" w14:textId="77777777" w:rsidR="00542CA0" w:rsidRDefault="00542CA0">
            <w:pPr>
              <w:widowControl w:val="0"/>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7DCC13D1" w14:textId="77777777" w:rsidR="00542CA0" w:rsidRDefault="00542CA0">
            <w:pPr>
              <w:widowControl w:val="0"/>
            </w:pPr>
          </w:p>
        </w:tc>
      </w:tr>
      <w:tr w:rsidR="00590624" w14:paraId="1730D6B5" w14:textId="77777777" w:rsidTr="00590624">
        <w:trPr>
          <w:trHeight w:val="2360"/>
        </w:trPr>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2B9F0D0B" w14:textId="77777777" w:rsidR="00590624" w:rsidRDefault="00590624" w:rsidP="00590624">
            <w:pPr>
              <w:pStyle w:val="BodyAAA"/>
              <w:widowControl w:val="0"/>
              <w:tabs>
                <w:tab w:val="left" w:pos="3060"/>
              </w:tabs>
            </w:pPr>
            <w:r>
              <w:rPr>
                <w:rFonts w:ascii="Times New Roman" w:hAnsi="Times New Roman"/>
                <w:sz w:val="18"/>
                <w:szCs w:val="18"/>
                <w:lang w:val="ru-RU"/>
              </w:rPr>
              <w:t>2.1.4.2. Обезбеђивање услова за остваривање физичке и информационе приступачности правосудних органа и прилагођавање услова у заводима за извршење кривичних санкција потребама ОСИ.</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0FC42894" w14:textId="77777777" w:rsidR="00590624" w:rsidRDefault="00590624" w:rsidP="00590624">
            <w:pPr>
              <w:pStyle w:val="BodyDAAAA"/>
              <w:widowControl w:val="0"/>
              <w:tabs>
                <w:tab w:val="left" w:pos="3060"/>
              </w:tabs>
            </w:pPr>
            <w:r>
              <w:rPr>
                <w:sz w:val="18"/>
                <w:szCs w:val="18"/>
              </w:rPr>
              <w:t>МП</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355777A" w14:textId="0E917B8A" w:rsidR="00590624" w:rsidRPr="00977BFE" w:rsidRDefault="00590624" w:rsidP="00590624">
            <w:pPr>
              <w:pStyle w:val="BodyC"/>
              <w:widowControl w:val="0"/>
              <w:tabs>
                <w:tab w:val="left" w:pos="3060"/>
              </w:tabs>
              <w:rPr>
                <w:sz w:val="18"/>
                <w:szCs w:val="18"/>
                <w:lang w:val="sr-Cyrl-RS"/>
              </w:rPr>
            </w:pPr>
            <w:r>
              <w:rPr>
                <w:sz w:val="18"/>
                <w:szCs w:val="18"/>
                <w:lang w:val="sr-Cyrl-RS"/>
              </w:rPr>
              <w:t>ВС</w:t>
            </w:r>
          </w:p>
          <w:p w14:paraId="30D568A0" w14:textId="7E3D1999" w:rsidR="00590624" w:rsidRPr="00977BFE" w:rsidRDefault="00590624" w:rsidP="00590624">
            <w:pPr>
              <w:pStyle w:val="BodyC"/>
              <w:widowControl w:val="0"/>
              <w:tabs>
                <w:tab w:val="left" w:pos="3060"/>
              </w:tabs>
              <w:rPr>
                <w:lang w:val="sr-Cyrl-RS"/>
              </w:rPr>
            </w:pPr>
            <w:r w:rsidRPr="00977BFE">
              <w:rPr>
                <w:sz w:val="18"/>
                <w:szCs w:val="18"/>
                <w:lang w:val="sr-Cyrl-RS"/>
              </w:rPr>
              <w:t>ВЈТ</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3CF8568"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B3DAFD7" w14:textId="25927FD3"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061B8BC9" w14:textId="1204236B" w:rsidR="00590624" w:rsidRDefault="00590624" w:rsidP="00590624">
            <w:pPr>
              <w:pStyle w:val="BodyDAAB"/>
              <w:widowControl w:val="0"/>
              <w:tabs>
                <w:tab w:val="left" w:pos="3060"/>
              </w:tabs>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9CE4056" w14:textId="77777777" w:rsidR="00590624" w:rsidRDefault="00590624" w:rsidP="00590624">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5EC193A0" w14:textId="77777777" w:rsidR="00590624" w:rsidRDefault="00590624" w:rsidP="00590624">
            <w:pPr>
              <w:pStyle w:val="BodyA"/>
              <w:widowControl w:val="0"/>
              <w:tabs>
                <w:tab w:val="left" w:pos="3060"/>
              </w:tabs>
              <w:rPr>
                <w:sz w:val="18"/>
                <w:szCs w:val="18"/>
              </w:rPr>
            </w:pPr>
          </w:p>
          <w:p w14:paraId="43494CA6" w14:textId="6B0C849C" w:rsidR="00590624" w:rsidRDefault="004D5D04" w:rsidP="00590624">
            <w:pPr>
              <w:pStyle w:val="BodyA"/>
              <w:widowControl w:val="0"/>
              <w:tabs>
                <w:tab w:val="left" w:pos="3060"/>
              </w:tabs>
              <w:rPr>
                <w:sz w:val="18"/>
                <w:szCs w:val="18"/>
              </w:rPr>
            </w:pPr>
            <w:r>
              <w:rPr>
                <w:sz w:val="18"/>
                <w:szCs w:val="18"/>
              </w:rPr>
              <w:t>В</w:t>
            </w:r>
            <w:r w:rsidR="00590624">
              <w:rPr>
                <w:sz w:val="18"/>
                <w:szCs w:val="18"/>
              </w:rPr>
              <w:t>С:Нису потребна финансијска средства</w:t>
            </w:r>
          </w:p>
          <w:p w14:paraId="6E0E48E1" w14:textId="77777777" w:rsidR="00590624" w:rsidRDefault="00590624" w:rsidP="00590624">
            <w:pPr>
              <w:pStyle w:val="BodyA"/>
              <w:widowControl w:val="0"/>
              <w:tabs>
                <w:tab w:val="left" w:pos="3060"/>
              </w:tabs>
              <w:rPr>
                <w:sz w:val="18"/>
                <w:szCs w:val="18"/>
              </w:rPr>
            </w:pPr>
          </w:p>
          <w:p w14:paraId="350ED201" w14:textId="5DD2B8FF" w:rsidR="00590624" w:rsidRDefault="004D5D04" w:rsidP="00590624">
            <w:pPr>
              <w:pStyle w:val="BodyA"/>
              <w:widowControl w:val="0"/>
              <w:tabs>
                <w:tab w:val="left" w:pos="3060"/>
              </w:tabs>
              <w:rPr>
                <w:sz w:val="18"/>
                <w:szCs w:val="18"/>
              </w:rPr>
            </w:pPr>
            <w:r>
              <w:rPr>
                <w:sz w:val="18"/>
                <w:szCs w:val="18"/>
                <w:lang w:val="sr-Cyrl-RS"/>
              </w:rPr>
              <w:t>В</w:t>
            </w:r>
            <w:r w:rsidR="00590624">
              <w:rPr>
                <w:sz w:val="18"/>
                <w:szCs w:val="18"/>
              </w:rPr>
              <w:t>ЈТ: Нису потребна финансијска средства</w:t>
            </w:r>
          </w:p>
          <w:p w14:paraId="149B4A5B" w14:textId="77777777" w:rsidR="00590624" w:rsidRDefault="00590624" w:rsidP="00590624">
            <w:pPr>
              <w:pStyle w:val="BodyA"/>
              <w:widowControl w:val="0"/>
              <w:tabs>
                <w:tab w:val="left" w:pos="3060"/>
              </w:tabs>
              <w:rPr>
                <w:sz w:val="18"/>
                <w:szCs w:val="18"/>
              </w:rPr>
            </w:pPr>
          </w:p>
          <w:p w14:paraId="24803E4E" w14:textId="77777777" w:rsidR="00590624" w:rsidRDefault="00590624" w:rsidP="00590624">
            <w:pPr>
              <w:pStyle w:val="BodyA"/>
              <w:widowControl w:val="0"/>
              <w:tabs>
                <w:tab w:val="left" w:pos="3060"/>
              </w:tabs>
              <w:rPr>
                <w:sz w:val="18"/>
                <w:szCs w:val="18"/>
              </w:rPr>
            </w:pPr>
          </w:p>
          <w:p w14:paraId="4AF43EC1" w14:textId="77777777" w:rsidR="00590624" w:rsidRDefault="00590624" w:rsidP="00590624">
            <w:pPr>
              <w:pStyle w:val="BodyA"/>
              <w:widowControl w:val="0"/>
              <w:tabs>
                <w:tab w:val="left" w:pos="3060"/>
              </w:tabs>
              <w:rPr>
                <w:sz w:val="18"/>
                <w:szCs w:val="18"/>
              </w:rPr>
            </w:pPr>
          </w:p>
          <w:p w14:paraId="66E3077B" w14:textId="1A97C1D8" w:rsidR="00590624" w:rsidRDefault="00590624" w:rsidP="00590624">
            <w:pPr>
              <w:pStyle w:val="BodyA"/>
              <w:widowControl w:val="0"/>
              <w:tabs>
                <w:tab w:val="left" w:pos="3060"/>
              </w:tabs>
              <w:rPr>
                <w:sz w:val="18"/>
                <w:szCs w:val="18"/>
              </w:rPr>
            </w:pPr>
            <w:r>
              <w:rPr>
                <w:sz w:val="18"/>
                <w:szCs w:val="18"/>
              </w:rPr>
              <w:t>МП:</w:t>
            </w:r>
          </w:p>
          <w:p w14:paraId="2EA2EF06" w14:textId="77777777" w:rsidR="00590624" w:rsidRDefault="00590624" w:rsidP="00590624">
            <w:pPr>
              <w:pStyle w:val="BodyA"/>
              <w:widowControl w:val="0"/>
              <w:tabs>
                <w:tab w:val="left" w:pos="3060"/>
              </w:tabs>
              <w:rPr>
                <w:sz w:val="18"/>
                <w:szCs w:val="18"/>
              </w:rPr>
            </w:pPr>
            <w:r>
              <w:rPr>
                <w:sz w:val="18"/>
                <w:szCs w:val="18"/>
                <w:lang w:val="ru-RU"/>
              </w:rPr>
              <w:t xml:space="preserve"> </w:t>
            </w:r>
            <w:r>
              <w:rPr>
                <w:sz w:val="18"/>
                <w:szCs w:val="18"/>
              </w:rPr>
              <w:t xml:space="preserve">ПГ 1607, </w:t>
            </w:r>
          </w:p>
          <w:p w14:paraId="3BB87DE4" w14:textId="10A339D2" w:rsidR="00590624" w:rsidRDefault="00590624" w:rsidP="00590624">
            <w:pPr>
              <w:pStyle w:val="BodyA"/>
              <w:widowControl w:val="0"/>
              <w:tabs>
                <w:tab w:val="left" w:pos="3060"/>
              </w:tabs>
              <w:rPr>
                <w:sz w:val="18"/>
                <w:szCs w:val="18"/>
              </w:rPr>
            </w:pPr>
            <w:r>
              <w:rPr>
                <w:sz w:val="18"/>
                <w:szCs w:val="18"/>
                <w:lang w:val="ru-RU"/>
              </w:rPr>
              <w:t xml:space="preserve"> ПА </w:t>
            </w:r>
            <w:r>
              <w:rPr>
                <w:sz w:val="18"/>
                <w:szCs w:val="18"/>
              </w:rPr>
              <w:t xml:space="preserve">5008, </w:t>
            </w:r>
          </w:p>
          <w:p w14:paraId="2FC25CF6" w14:textId="77777777" w:rsidR="00590624" w:rsidRDefault="00590624" w:rsidP="00590624">
            <w:pPr>
              <w:pStyle w:val="BodyA"/>
              <w:widowControl w:val="0"/>
              <w:tabs>
                <w:tab w:val="left" w:pos="3060"/>
              </w:tabs>
            </w:pPr>
            <w:r>
              <w:rPr>
                <w:sz w:val="18"/>
                <w:szCs w:val="18"/>
                <w:lang w:val="ru-RU"/>
              </w:rPr>
              <w:t xml:space="preserve"> Ек</w:t>
            </w:r>
            <w:r>
              <w:rPr>
                <w:sz w:val="18"/>
                <w:szCs w:val="18"/>
              </w:rPr>
              <w:t xml:space="preserve">. класиф. 511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E7507A2" w14:textId="77777777" w:rsidR="00590624" w:rsidRDefault="00590624" w:rsidP="00590624">
            <w:pPr>
              <w:pStyle w:val="BodyA"/>
              <w:widowControl w:val="0"/>
              <w:tabs>
                <w:tab w:val="left" w:pos="3060"/>
              </w:tabs>
              <w:jc w:val="right"/>
              <w:rPr>
                <w:sz w:val="18"/>
                <w:szCs w:val="18"/>
              </w:rPr>
            </w:pPr>
          </w:p>
          <w:p w14:paraId="7AB2A984" w14:textId="77777777" w:rsidR="00590624" w:rsidRDefault="00590624" w:rsidP="00590624">
            <w:pPr>
              <w:pStyle w:val="BodyA"/>
              <w:widowControl w:val="0"/>
              <w:tabs>
                <w:tab w:val="left" w:pos="3060"/>
              </w:tabs>
              <w:jc w:val="right"/>
              <w:rPr>
                <w:sz w:val="18"/>
                <w:szCs w:val="18"/>
              </w:rPr>
            </w:pPr>
          </w:p>
          <w:p w14:paraId="331E1AB9" w14:textId="77777777" w:rsidR="00590624" w:rsidRDefault="00590624" w:rsidP="00590624">
            <w:pPr>
              <w:pStyle w:val="BodyA"/>
              <w:widowControl w:val="0"/>
              <w:tabs>
                <w:tab w:val="left" w:pos="3060"/>
              </w:tabs>
              <w:jc w:val="right"/>
              <w:rPr>
                <w:sz w:val="18"/>
                <w:szCs w:val="18"/>
              </w:rPr>
            </w:pPr>
          </w:p>
          <w:p w14:paraId="24F40918" w14:textId="77777777" w:rsidR="00590624" w:rsidRDefault="00590624" w:rsidP="00590624">
            <w:pPr>
              <w:pStyle w:val="BodyA"/>
              <w:widowControl w:val="0"/>
              <w:tabs>
                <w:tab w:val="left" w:pos="3060"/>
              </w:tabs>
              <w:jc w:val="right"/>
              <w:rPr>
                <w:sz w:val="18"/>
                <w:szCs w:val="18"/>
              </w:rPr>
            </w:pPr>
          </w:p>
          <w:p w14:paraId="410DA80C" w14:textId="77777777" w:rsidR="00590624" w:rsidRDefault="00590624" w:rsidP="00590624">
            <w:pPr>
              <w:pStyle w:val="BodyA"/>
              <w:widowControl w:val="0"/>
              <w:tabs>
                <w:tab w:val="left" w:pos="3060"/>
              </w:tabs>
              <w:jc w:val="right"/>
              <w:rPr>
                <w:sz w:val="18"/>
                <w:szCs w:val="18"/>
              </w:rPr>
            </w:pPr>
          </w:p>
          <w:p w14:paraId="43F4B564" w14:textId="77777777" w:rsidR="00590624" w:rsidRDefault="00590624" w:rsidP="00590624">
            <w:pPr>
              <w:pStyle w:val="BodyA"/>
              <w:widowControl w:val="0"/>
              <w:tabs>
                <w:tab w:val="left" w:pos="3060"/>
              </w:tabs>
              <w:jc w:val="right"/>
              <w:rPr>
                <w:sz w:val="18"/>
                <w:szCs w:val="18"/>
              </w:rPr>
            </w:pPr>
          </w:p>
          <w:p w14:paraId="1DDF9FC9" w14:textId="77777777" w:rsidR="00590624" w:rsidRDefault="00590624" w:rsidP="00590624">
            <w:pPr>
              <w:pStyle w:val="BodyA"/>
              <w:widowControl w:val="0"/>
              <w:tabs>
                <w:tab w:val="left" w:pos="3060"/>
              </w:tabs>
              <w:jc w:val="right"/>
              <w:rPr>
                <w:sz w:val="18"/>
                <w:szCs w:val="18"/>
              </w:rPr>
            </w:pPr>
          </w:p>
          <w:p w14:paraId="2701AF6C" w14:textId="77777777" w:rsidR="00590624" w:rsidRDefault="00590624" w:rsidP="00590624">
            <w:pPr>
              <w:pStyle w:val="BodyB"/>
              <w:widowControl w:val="0"/>
              <w:tabs>
                <w:tab w:val="left" w:pos="3060"/>
              </w:tabs>
              <w:rPr>
                <w:sz w:val="18"/>
                <w:szCs w:val="18"/>
              </w:rPr>
            </w:pPr>
          </w:p>
          <w:p w14:paraId="06B38E11" w14:textId="77777777" w:rsidR="00590624" w:rsidRDefault="00590624" w:rsidP="00590624">
            <w:pPr>
              <w:pStyle w:val="BodyB"/>
              <w:widowControl w:val="0"/>
              <w:tabs>
                <w:tab w:val="left" w:pos="3060"/>
              </w:tabs>
              <w:rPr>
                <w:sz w:val="18"/>
                <w:szCs w:val="18"/>
              </w:rPr>
            </w:pPr>
          </w:p>
          <w:p w14:paraId="315DCEC2" w14:textId="77777777" w:rsidR="00590624" w:rsidRDefault="00590624" w:rsidP="00590624">
            <w:pPr>
              <w:pStyle w:val="BodyB"/>
              <w:widowControl w:val="0"/>
              <w:tabs>
                <w:tab w:val="left" w:pos="3060"/>
              </w:tabs>
              <w:rPr>
                <w:sz w:val="18"/>
                <w:szCs w:val="18"/>
              </w:rPr>
            </w:pPr>
          </w:p>
          <w:p w14:paraId="76D1C53C" w14:textId="77777777" w:rsidR="00590624" w:rsidRDefault="00590624" w:rsidP="00590624">
            <w:pPr>
              <w:pStyle w:val="BodyB"/>
              <w:widowControl w:val="0"/>
              <w:tabs>
                <w:tab w:val="left" w:pos="3060"/>
              </w:tabs>
              <w:rPr>
                <w:sz w:val="18"/>
                <w:szCs w:val="18"/>
              </w:rPr>
            </w:pPr>
          </w:p>
          <w:p w14:paraId="68888A0D" w14:textId="77777777" w:rsidR="00590624" w:rsidRDefault="00590624" w:rsidP="00590624">
            <w:pPr>
              <w:pStyle w:val="BodyB"/>
              <w:widowControl w:val="0"/>
              <w:tabs>
                <w:tab w:val="left" w:pos="3060"/>
              </w:tabs>
              <w:rPr>
                <w:sz w:val="18"/>
                <w:szCs w:val="18"/>
              </w:rPr>
            </w:pPr>
          </w:p>
          <w:p w14:paraId="59250D48" w14:textId="77777777" w:rsidR="00590624" w:rsidRDefault="00590624" w:rsidP="00590624">
            <w:pPr>
              <w:pStyle w:val="BodyB"/>
              <w:widowControl w:val="0"/>
              <w:tabs>
                <w:tab w:val="left" w:pos="3060"/>
              </w:tabs>
              <w:rPr>
                <w:sz w:val="18"/>
                <w:szCs w:val="18"/>
              </w:rPr>
            </w:pPr>
          </w:p>
          <w:p w14:paraId="7D7B66F5" w14:textId="77777777" w:rsidR="00590624" w:rsidRDefault="00590624" w:rsidP="00590624">
            <w:pPr>
              <w:pStyle w:val="BodyB"/>
              <w:widowControl w:val="0"/>
              <w:tabs>
                <w:tab w:val="left" w:pos="3060"/>
              </w:tabs>
              <w:rPr>
                <w:sz w:val="18"/>
                <w:szCs w:val="18"/>
              </w:rPr>
            </w:pPr>
          </w:p>
          <w:p w14:paraId="0229C31D" w14:textId="77777777" w:rsidR="00590624" w:rsidRDefault="00590624" w:rsidP="00590624">
            <w:pPr>
              <w:pStyle w:val="BodyB"/>
              <w:widowControl w:val="0"/>
              <w:tabs>
                <w:tab w:val="left" w:pos="3060"/>
              </w:tabs>
              <w:rPr>
                <w:sz w:val="18"/>
                <w:szCs w:val="18"/>
              </w:rPr>
            </w:pPr>
          </w:p>
          <w:p w14:paraId="172ED7A0" w14:textId="77777777" w:rsidR="00590624" w:rsidRDefault="00590624" w:rsidP="00590624">
            <w:pPr>
              <w:pStyle w:val="BodyB"/>
              <w:widowControl w:val="0"/>
              <w:tabs>
                <w:tab w:val="left" w:pos="3060"/>
              </w:tabs>
              <w:rPr>
                <w:sz w:val="18"/>
                <w:szCs w:val="18"/>
              </w:rPr>
            </w:pPr>
          </w:p>
          <w:p w14:paraId="7B12CF6B" w14:textId="25BA0EE6" w:rsidR="00590624" w:rsidRDefault="00590624" w:rsidP="00590624">
            <w:pPr>
              <w:pStyle w:val="BodyB"/>
              <w:widowControl w:val="0"/>
              <w:tabs>
                <w:tab w:val="left" w:pos="3060"/>
              </w:tabs>
              <w:rPr>
                <w:sz w:val="18"/>
                <w:szCs w:val="18"/>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1BAC38DB" w14:textId="77777777" w:rsidR="00590624" w:rsidRDefault="00590624" w:rsidP="00590624">
            <w:pPr>
              <w:pStyle w:val="BodyA"/>
              <w:widowControl w:val="0"/>
              <w:tabs>
                <w:tab w:val="left" w:pos="3060"/>
              </w:tabs>
              <w:jc w:val="right"/>
              <w:rPr>
                <w:sz w:val="18"/>
                <w:szCs w:val="18"/>
              </w:rPr>
            </w:pPr>
          </w:p>
          <w:p w14:paraId="390DDC23" w14:textId="77777777" w:rsidR="00590624" w:rsidRDefault="00590624" w:rsidP="00590624">
            <w:pPr>
              <w:pStyle w:val="BodyA"/>
              <w:widowControl w:val="0"/>
              <w:tabs>
                <w:tab w:val="left" w:pos="3060"/>
              </w:tabs>
              <w:jc w:val="right"/>
              <w:rPr>
                <w:sz w:val="18"/>
                <w:szCs w:val="18"/>
              </w:rPr>
            </w:pPr>
          </w:p>
          <w:p w14:paraId="63C2F57E" w14:textId="77777777" w:rsidR="00590624" w:rsidRDefault="00590624" w:rsidP="00590624">
            <w:pPr>
              <w:pStyle w:val="BodyA"/>
              <w:widowControl w:val="0"/>
              <w:tabs>
                <w:tab w:val="left" w:pos="3060"/>
              </w:tabs>
              <w:jc w:val="right"/>
              <w:rPr>
                <w:sz w:val="18"/>
                <w:szCs w:val="18"/>
              </w:rPr>
            </w:pPr>
          </w:p>
          <w:p w14:paraId="4950C741" w14:textId="77777777" w:rsidR="00590624" w:rsidRDefault="00590624" w:rsidP="00590624">
            <w:pPr>
              <w:pStyle w:val="BodyA"/>
              <w:widowControl w:val="0"/>
              <w:tabs>
                <w:tab w:val="left" w:pos="3060"/>
              </w:tabs>
              <w:jc w:val="right"/>
              <w:rPr>
                <w:sz w:val="18"/>
                <w:szCs w:val="18"/>
              </w:rPr>
            </w:pPr>
          </w:p>
          <w:p w14:paraId="3AF8D258" w14:textId="77777777" w:rsidR="00590624" w:rsidRDefault="00590624" w:rsidP="00590624">
            <w:pPr>
              <w:pStyle w:val="BodyA"/>
              <w:widowControl w:val="0"/>
              <w:tabs>
                <w:tab w:val="left" w:pos="3060"/>
              </w:tabs>
              <w:jc w:val="right"/>
              <w:rPr>
                <w:sz w:val="18"/>
                <w:szCs w:val="18"/>
              </w:rPr>
            </w:pPr>
          </w:p>
          <w:p w14:paraId="76AA499D" w14:textId="77777777" w:rsidR="00590624" w:rsidRDefault="00590624" w:rsidP="00590624">
            <w:pPr>
              <w:pStyle w:val="BodyA"/>
              <w:widowControl w:val="0"/>
              <w:tabs>
                <w:tab w:val="left" w:pos="3060"/>
              </w:tabs>
              <w:jc w:val="right"/>
              <w:rPr>
                <w:sz w:val="18"/>
                <w:szCs w:val="18"/>
              </w:rPr>
            </w:pPr>
          </w:p>
          <w:p w14:paraId="7DD70F75" w14:textId="77777777" w:rsidR="00590624" w:rsidRDefault="00590624" w:rsidP="00590624">
            <w:pPr>
              <w:pStyle w:val="BodyA"/>
              <w:widowControl w:val="0"/>
              <w:tabs>
                <w:tab w:val="left" w:pos="3060"/>
              </w:tabs>
              <w:jc w:val="right"/>
              <w:rPr>
                <w:sz w:val="18"/>
                <w:szCs w:val="18"/>
              </w:rPr>
            </w:pPr>
          </w:p>
          <w:p w14:paraId="3E78EC6C" w14:textId="77777777" w:rsidR="00590624" w:rsidRDefault="00590624" w:rsidP="00590624">
            <w:pPr>
              <w:pStyle w:val="BodyB"/>
              <w:widowControl w:val="0"/>
              <w:tabs>
                <w:tab w:val="left" w:pos="3060"/>
              </w:tabs>
              <w:rPr>
                <w:sz w:val="18"/>
                <w:szCs w:val="18"/>
              </w:rPr>
            </w:pPr>
          </w:p>
          <w:p w14:paraId="4012BAE2" w14:textId="77777777" w:rsidR="00590624" w:rsidRDefault="00590624" w:rsidP="00590624">
            <w:pPr>
              <w:pStyle w:val="BodyB"/>
              <w:widowControl w:val="0"/>
              <w:tabs>
                <w:tab w:val="left" w:pos="3060"/>
              </w:tabs>
              <w:rPr>
                <w:sz w:val="18"/>
                <w:szCs w:val="18"/>
              </w:rPr>
            </w:pPr>
          </w:p>
          <w:p w14:paraId="29984D2A" w14:textId="77777777" w:rsidR="00590624" w:rsidRDefault="00590624" w:rsidP="00590624">
            <w:pPr>
              <w:pStyle w:val="BodyB"/>
              <w:widowControl w:val="0"/>
              <w:tabs>
                <w:tab w:val="left" w:pos="3060"/>
              </w:tabs>
              <w:rPr>
                <w:sz w:val="18"/>
                <w:szCs w:val="18"/>
              </w:rPr>
            </w:pPr>
          </w:p>
          <w:p w14:paraId="52D50EA9" w14:textId="77777777" w:rsidR="00590624" w:rsidRDefault="00590624" w:rsidP="00590624">
            <w:pPr>
              <w:pStyle w:val="BodyB"/>
              <w:widowControl w:val="0"/>
              <w:tabs>
                <w:tab w:val="left" w:pos="3060"/>
              </w:tabs>
              <w:rPr>
                <w:sz w:val="18"/>
                <w:szCs w:val="18"/>
              </w:rPr>
            </w:pPr>
          </w:p>
          <w:p w14:paraId="52A05165" w14:textId="77777777" w:rsidR="00590624" w:rsidRDefault="00590624" w:rsidP="00590624">
            <w:pPr>
              <w:pStyle w:val="BodyB"/>
              <w:widowControl w:val="0"/>
              <w:tabs>
                <w:tab w:val="left" w:pos="3060"/>
              </w:tabs>
              <w:rPr>
                <w:sz w:val="18"/>
                <w:szCs w:val="18"/>
              </w:rPr>
            </w:pPr>
          </w:p>
          <w:p w14:paraId="6B5F6E06" w14:textId="77777777" w:rsidR="00590624" w:rsidRDefault="00590624" w:rsidP="00590624">
            <w:pPr>
              <w:pStyle w:val="BodyB"/>
              <w:widowControl w:val="0"/>
              <w:tabs>
                <w:tab w:val="left" w:pos="3060"/>
              </w:tabs>
              <w:rPr>
                <w:sz w:val="18"/>
                <w:szCs w:val="18"/>
              </w:rPr>
            </w:pPr>
          </w:p>
          <w:p w14:paraId="470CD052" w14:textId="77777777" w:rsidR="00590624" w:rsidRDefault="00590624" w:rsidP="00590624">
            <w:pPr>
              <w:pStyle w:val="BodyB"/>
              <w:widowControl w:val="0"/>
              <w:tabs>
                <w:tab w:val="left" w:pos="3060"/>
              </w:tabs>
              <w:rPr>
                <w:sz w:val="18"/>
                <w:szCs w:val="18"/>
              </w:rPr>
            </w:pPr>
          </w:p>
          <w:p w14:paraId="51A0A23E" w14:textId="77777777" w:rsidR="00590624" w:rsidRDefault="00590624" w:rsidP="00590624">
            <w:pPr>
              <w:pStyle w:val="BodyB"/>
              <w:widowControl w:val="0"/>
              <w:tabs>
                <w:tab w:val="left" w:pos="3060"/>
              </w:tabs>
              <w:rPr>
                <w:sz w:val="18"/>
                <w:szCs w:val="18"/>
              </w:rPr>
            </w:pPr>
          </w:p>
          <w:p w14:paraId="1A7D172B" w14:textId="77777777" w:rsidR="00590624" w:rsidRDefault="00590624" w:rsidP="00590624">
            <w:pPr>
              <w:pStyle w:val="BodyB"/>
              <w:widowControl w:val="0"/>
              <w:tabs>
                <w:tab w:val="left" w:pos="3060"/>
              </w:tabs>
              <w:rPr>
                <w:sz w:val="18"/>
                <w:szCs w:val="18"/>
              </w:rPr>
            </w:pPr>
          </w:p>
          <w:p w14:paraId="4BEE7CA6" w14:textId="77777777" w:rsidR="00590624" w:rsidRDefault="00590624" w:rsidP="00590624">
            <w:pPr>
              <w:pStyle w:val="BodyB"/>
              <w:widowControl w:val="0"/>
              <w:tabs>
                <w:tab w:val="left" w:pos="3060"/>
              </w:tabs>
              <w:jc w:val="right"/>
            </w:pPr>
            <w:r>
              <w:rPr>
                <w:sz w:val="18"/>
                <w:szCs w:val="18"/>
              </w:rPr>
              <w:t>10.000,0</w:t>
            </w:r>
          </w:p>
        </w:tc>
      </w:tr>
      <w:tr w:rsidR="00542CA0" w14:paraId="1C05855F" w14:textId="77777777" w:rsidTr="00590624">
        <w:trPr>
          <w:trHeight w:val="20"/>
        </w:trPr>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47A98E88" w14:textId="77777777" w:rsidR="00542CA0" w:rsidRDefault="00A46710">
            <w:pPr>
              <w:pStyle w:val="BodyDAAB"/>
              <w:widowControl w:val="0"/>
              <w:tabs>
                <w:tab w:val="left" w:pos="3060"/>
              </w:tabs>
            </w:pPr>
            <w:r>
              <w:rPr>
                <w:sz w:val="18"/>
                <w:szCs w:val="18"/>
                <w:lang w:val="ru-RU"/>
              </w:rPr>
              <w:t xml:space="preserve">2.1.4.3. Упознавање стручних и других радника у правосуђу о правима и потребама ОСИ. </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14:paraId="4ECDDAC3" w14:textId="77777777" w:rsidR="00542CA0" w:rsidRDefault="00A46710">
            <w:pPr>
              <w:pStyle w:val="BodyDAAAA"/>
              <w:widowControl w:val="0"/>
              <w:tabs>
                <w:tab w:val="left" w:pos="3060"/>
              </w:tabs>
            </w:pPr>
            <w:r>
              <w:rPr>
                <w:sz w:val="18"/>
                <w:szCs w:val="18"/>
              </w:rPr>
              <w:t>ПА</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A4E3F22" w14:textId="77777777" w:rsidR="00542CA0" w:rsidRDefault="00542CA0">
            <w:pPr>
              <w:widowControl w:val="0"/>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2B9C844C"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2E8C32CC" w14:textId="774E4296"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6D8E274" w14:textId="5C7CAD2A" w:rsidR="00542CA0" w:rsidRDefault="00542CA0" w:rsidP="00A20A8C">
            <w:pPr>
              <w:pStyle w:val="BodyDAAB"/>
              <w:widowControl w:val="0"/>
              <w:tabs>
                <w:tab w:val="left" w:pos="3060"/>
              </w:tabs>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39745395" w14:textId="77777777" w:rsidR="00542CA0" w:rsidRDefault="00A46710">
            <w:pPr>
              <w:pStyle w:val="BodyB"/>
              <w:widowControl w:val="0"/>
              <w:tabs>
                <w:tab w:val="left" w:pos="3060"/>
              </w:tabs>
            </w:pPr>
            <w:r>
              <w:rPr>
                <w:sz w:val="18"/>
                <w:szCs w:val="18"/>
              </w:rPr>
              <w:t>01-</w:t>
            </w:r>
            <w:r>
              <w:rPr>
                <w:sz w:val="18"/>
                <w:szCs w:val="18"/>
                <w:lang w:val="ru-RU"/>
              </w:rPr>
              <w:t>Општи приходи и примања буџета РС</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FB416C0" w14:textId="62FBC5A4" w:rsidR="004113D0" w:rsidRPr="00CD2A19" w:rsidRDefault="004113D0" w:rsidP="004113D0">
            <w:pPr>
              <w:widowControl w:val="0"/>
              <w:rPr>
                <w:sz w:val="18"/>
                <w:szCs w:val="18"/>
                <w:lang w:val="sr-Cyrl-RS"/>
              </w:rPr>
            </w:pPr>
            <w:r w:rsidRPr="00CD2A19">
              <w:rPr>
                <w:sz w:val="18"/>
                <w:szCs w:val="18"/>
                <w:lang w:val="sr-Cyrl-RS"/>
              </w:rPr>
              <w:t>ПГ 0</w:t>
            </w:r>
            <w:r>
              <w:rPr>
                <w:sz w:val="18"/>
                <w:szCs w:val="18"/>
                <w:lang w:val="sr-Cyrl-RS"/>
              </w:rPr>
              <w:t>602</w:t>
            </w:r>
            <w:r w:rsidRPr="00CD2A19">
              <w:rPr>
                <w:sz w:val="18"/>
                <w:szCs w:val="18"/>
                <w:lang w:val="sr-Cyrl-RS"/>
              </w:rPr>
              <w:t xml:space="preserve">, ПА 0009, </w:t>
            </w:r>
          </w:p>
          <w:p w14:paraId="0CC8D981" w14:textId="77777777" w:rsidR="004113D0" w:rsidRDefault="004113D0" w:rsidP="004113D0">
            <w:pPr>
              <w:widowControl w:val="0"/>
              <w:jc w:val="right"/>
              <w:rPr>
                <w:sz w:val="18"/>
                <w:szCs w:val="18"/>
                <w:lang w:val="sr-Cyrl-RS"/>
              </w:rPr>
            </w:pPr>
            <w:r w:rsidRPr="00CD2A19">
              <w:rPr>
                <w:sz w:val="18"/>
                <w:szCs w:val="18"/>
                <w:lang w:val="sr-Cyrl-RS"/>
              </w:rPr>
              <w:t xml:space="preserve"> Ек. класиф.</w:t>
            </w:r>
            <w:r>
              <w:rPr>
                <w:sz w:val="18"/>
                <w:szCs w:val="18"/>
                <w:lang w:val="sr-Cyrl-RS"/>
              </w:rPr>
              <w:t xml:space="preserve">                411</w:t>
            </w:r>
          </w:p>
          <w:p w14:paraId="06E84F34" w14:textId="77777777" w:rsidR="004113D0" w:rsidRDefault="004113D0" w:rsidP="004113D0">
            <w:pPr>
              <w:widowControl w:val="0"/>
              <w:jc w:val="right"/>
              <w:rPr>
                <w:sz w:val="18"/>
                <w:szCs w:val="18"/>
                <w:lang w:val="sr-Cyrl-RS"/>
              </w:rPr>
            </w:pPr>
            <w:r>
              <w:rPr>
                <w:sz w:val="18"/>
                <w:szCs w:val="18"/>
                <w:lang w:val="sr-Cyrl-RS"/>
              </w:rPr>
              <w:t>412</w:t>
            </w:r>
          </w:p>
          <w:p w14:paraId="5C8561F7" w14:textId="5475604E" w:rsidR="004113D0" w:rsidRDefault="004113D0" w:rsidP="004113D0">
            <w:pPr>
              <w:widowControl w:val="0"/>
              <w:jc w:val="right"/>
              <w:rPr>
                <w:sz w:val="18"/>
                <w:szCs w:val="18"/>
                <w:lang w:val="sr-Cyrl-RS"/>
              </w:rPr>
            </w:pPr>
            <w:r>
              <w:rPr>
                <w:sz w:val="18"/>
                <w:szCs w:val="18"/>
                <w:lang w:val="sr-Cyrl-RS"/>
              </w:rPr>
              <w:t>и</w:t>
            </w:r>
          </w:p>
          <w:p w14:paraId="4AD9AC59" w14:textId="7FA7C5F6" w:rsidR="004113D0" w:rsidRDefault="004113D0" w:rsidP="008A45DB">
            <w:pPr>
              <w:widowControl w:val="0"/>
              <w:jc w:val="right"/>
              <w:rPr>
                <w:sz w:val="18"/>
                <w:szCs w:val="18"/>
                <w:lang w:val="sr-Cyrl-RS"/>
              </w:rPr>
            </w:pPr>
            <w:r>
              <w:rPr>
                <w:sz w:val="18"/>
                <w:szCs w:val="18"/>
                <w:lang w:val="sr-Cyrl-RS"/>
              </w:rPr>
              <w:t xml:space="preserve">42 </w:t>
            </w:r>
          </w:p>
          <w:p w14:paraId="1BB5C20D" w14:textId="77777777" w:rsidR="004113D0" w:rsidRDefault="004113D0" w:rsidP="008A45DB">
            <w:pPr>
              <w:widowControl w:val="0"/>
              <w:jc w:val="right"/>
              <w:rPr>
                <w:sz w:val="18"/>
                <w:szCs w:val="18"/>
                <w:lang w:val="sr-Cyrl-RS"/>
              </w:rPr>
            </w:pPr>
          </w:p>
          <w:p w14:paraId="1A1E2173" w14:textId="0154ADB8" w:rsidR="00542CA0" w:rsidRDefault="004113D0">
            <w:pPr>
              <w:pStyle w:val="BodyB"/>
              <w:widowControl w:val="0"/>
              <w:tabs>
                <w:tab w:val="left" w:pos="3060"/>
              </w:tabs>
            </w:pPr>
            <w:r>
              <w:rPr>
                <w:sz w:val="18"/>
                <w:szCs w:val="18"/>
                <w:lang w:val="sr-Cyrl-RS"/>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DA6C10E" w14:textId="77777777" w:rsidR="00542CA0" w:rsidRPr="004113D0" w:rsidRDefault="00542CA0" w:rsidP="004113D0">
            <w:pPr>
              <w:widowControl w:val="0"/>
              <w:jc w:val="right"/>
              <w:rPr>
                <w:sz w:val="18"/>
                <w:szCs w:val="18"/>
              </w:rPr>
            </w:pPr>
          </w:p>
          <w:p w14:paraId="3B59643E" w14:textId="77777777" w:rsidR="004113D0" w:rsidRPr="004113D0" w:rsidRDefault="004113D0" w:rsidP="004113D0">
            <w:pPr>
              <w:widowControl w:val="0"/>
              <w:jc w:val="right"/>
              <w:rPr>
                <w:sz w:val="18"/>
                <w:szCs w:val="18"/>
              </w:rPr>
            </w:pPr>
          </w:p>
          <w:p w14:paraId="23D427C6" w14:textId="77777777" w:rsidR="004113D0" w:rsidRDefault="004113D0" w:rsidP="004113D0">
            <w:pPr>
              <w:widowControl w:val="0"/>
              <w:jc w:val="center"/>
              <w:rPr>
                <w:sz w:val="18"/>
                <w:szCs w:val="18"/>
                <w:lang w:val="sr-Cyrl-RS"/>
              </w:rPr>
            </w:pPr>
          </w:p>
          <w:p w14:paraId="36B25CEA" w14:textId="2C49BC93" w:rsidR="004113D0" w:rsidRPr="008A45DB" w:rsidRDefault="004113D0" w:rsidP="008A45DB">
            <w:pPr>
              <w:widowControl w:val="0"/>
              <w:jc w:val="right"/>
              <w:rPr>
                <w:sz w:val="18"/>
                <w:szCs w:val="18"/>
                <w:lang w:val="sr-Cyrl-RS"/>
              </w:rPr>
            </w:pPr>
            <w:r w:rsidRPr="004113D0">
              <w:rPr>
                <w:sz w:val="18"/>
                <w:szCs w:val="18"/>
                <w:lang w:val="sr-Cyrl-RS"/>
              </w:rPr>
              <w:t>3.751</w:t>
            </w:r>
            <w:r>
              <w:rPr>
                <w:sz w:val="18"/>
                <w:szCs w:val="18"/>
                <w:lang w:val="sr-Cyrl-RS"/>
              </w:rPr>
              <w:t>,</w:t>
            </w:r>
            <w:r w:rsidRPr="008A45DB">
              <w:rPr>
                <w:sz w:val="18"/>
                <w:szCs w:val="18"/>
                <w:lang w:val="sr-Cyrl-RS"/>
              </w:rPr>
              <w:t>00</w:t>
            </w:r>
          </w:p>
          <w:p w14:paraId="24728FD6" w14:textId="52BD7A0E" w:rsidR="004113D0" w:rsidRPr="008A45DB" w:rsidRDefault="004113D0" w:rsidP="008A45DB">
            <w:pPr>
              <w:widowControl w:val="0"/>
              <w:jc w:val="right"/>
              <w:rPr>
                <w:sz w:val="18"/>
                <w:szCs w:val="18"/>
                <w:lang w:val="sr-Cyrl-RS"/>
              </w:rPr>
            </w:pPr>
            <w:r>
              <w:rPr>
                <w:sz w:val="18"/>
                <w:szCs w:val="18"/>
                <w:lang w:val="sr-Cyrl-RS"/>
              </w:rPr>
              <w:t xml:space="preserve">          </w:t>
            </w:r>
            <w:r w:rsidRPr="008A45DB">
              <w:rPr>
                <w:sz w:val="18"/>
                <w:szCs w:val="18"/>
                <w:lang w:val="sr-Cyrl-RS"/>
              </w:rPr>
              <w:t>1.525</w:t>
            </w:r>
            <w:r>
              <w:rPr>
                <w:sz w:val="18"/>
                <w:szCs w:val="18"/>
                <w:lang w:val="sr-Cyrl-RS"/>
              </w:rPr>
              <w:t>,</w:t>
            </w:r>
            <w:r w:rsidRPr="008A45DB">
              <w:rPr>
                <w:sz w:val="18"/>
                <w:szCs w:val="18"/>
                <w:lang w:val="sr-Cyrl-RS"/>
              </w:rPr>
              <w:t>00</w:t>
            </w:r>
          </w:p>
          <w:p w14:paraId="73361FDC" w14:textId="77777777" w:rsidR="004113D0" w:rsidRDefault="004113D0" w:rsidP="008A45DB">
            <w:pPr>
              <w:widowControl w:val="0"/>
              <w:jc w:val="right"/>
              <w:rPr>
                <w:sz w:val="18"/>
                <w:szCs w:val="18"/>
                <w:lang w:val="sr-Cyrl-RS"/>
              </w:rPr>
            </w:pPr>
          </w:p>
          <w:p w14:paraId="10F5FB04" w14:textId="62626128" w:rsidR="004113D0" w:rsidRPr="008A45DB" w:rsidRDefault="004113D0" w:rsidP="008A45DB">
            <w:pPr>
              <w:widowControl w:val="0"/>
              <w:jc w:val="right"/>
              <w:rPr>
                <w:sz w:val="18"/>
                <w:szCs w:val="18"/>
                <w:lang w:val="sr-Cyrl-RS"/>
              </w:rPr>
            </w:pPr>
            <w:r w:rsidRPr="008A45DB">
              <w:rPr>
                <w:sz w:val="18"/>
                <w:szCs w:val="18"/>
                <w:lang w:val="sr-Cyrl-RS"/>
              </w:rPr>
              <w:t>791</w:t>
            </w:r>
            <w:r>
              <w:rPr>
                <w:sz w:val="18"/>
                <w:szCs w:val="18"/>
                <w:lang w:val="sr-Cyrl-RS"/>
              </w:rPr>
              <w:t>,</w:t>
            </w:r>
            <w:r w:rsidRPr="008A45DB">
              <w:rPr>
                <w:sz w:val="18"/>
                <w:szCs w:val="18"/>
                <w:lang w:val="sr-Cyrl-RS"/>
              </w:rPr>
              <w:t>00</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1CDB1662" w14:textId="77777777" w:rsidR="00542CA0" w:rsidRPr="004113D0" w:rsidRDefault="00542CA0" w:rsidP="008A45DB">
            <w:pPr>
              <w:widowControl w:val="0"/>
              <w:jc w:val="right"/>
              <w:rPr>
                <w:sz w:val="18"/>
                <w:szCs w:val="18"/>
              </w:rPr>
            </w:pPr>
          </w:p>
          <w:p w14:paraId="580DB5E2" w14:textId="77777777" w:rsidR="004113D0" w:rsidRPr="004113D0" w:rsidRDefault="004113D0" w:rsidP="008A45DB">
            <w:pPr>
              <w:widowControl w:val="0"/>
              <w:jc w:val="right"/>
              <w:rPr>
                <w:sz w:val="18"/>
                <w:szCs w:val="18"/>
              </w:rPr>
            </w:pPr>
          </w:p>
          <w:p w14:paraId="52F4189F" w14:textId="77777777" w:rsidR="004113D0" w:rsidRDefault="004113D0" w:rsidP="004113D0">
            <w:pPr>
              <w:widowControl w:val="0"/>
              <w:jc w:val="right"/>
              <w:rPr>
                <w:sz w:val="18"/>
                <w:szCs w:val="18"/>
                <w:lang w:val="sr-Cyrl-RS"/>
              </w:rPr>
            </w:pPr>
          </w:p>
          <w:p w14:paraId="7961612D" w14:textId="77777777" w:rsidR="004113D0" w:rsidRPr="00BB64E3" w:rsidRDefault="004113D0" w:rsidP="004113D0">
            <w:pPr>
              <w:widowControl w:val="0"/>
              <w:jc w:val="right"/>
              <w:rPr>
                <w:sz w:val="18"/>
                <w:szCs w:val="18"/>
                <w:lang w:val="sr-Cyrl-RS"/>
              </w:rPr>
            </w:pPr>
            <w:r w:rsidRPr="00BB64E3">
              <w:rPr>
                <w:sz w:val="18"/>
                <w:szCs w:val="18"/>
                <w:lang w:val="sr-Cyrl-RS"/>
              </w:rPr>
              <w:t>3.751</w:t>
            </w:r>
            <w:r>
              <w:rPr>
                <w:sz w:val="18"/>
                <w:szCs w:val="18"/>
                <w:lang w:val="sr-Cyrl-RS"/>
              </w:rPr>
              <w:t>,</w:t>
            </w:r>
            <w:r w:rsidRPr="00BB64E3">
              <w:rPr>
                <w:sz w:val="18"/>
                <w:szCs w:val="18"/>
                <w:lang w:val="sr-Cyrl-RS"/>
              </w:rPr>
              <w:t>00</w:t>
            </w:r>
          </w:p>
          <w:p w14:paraId="27D9FE40" w14:textId="77777777" w:rsidR="004113D0" w:rsidRPr="00BB64E3" w:rsidRDefault="004113D0" w:rsidP="004113D0">
            <w:pPr>
              <w:widowControl w:val="0"/>
              <w:jc w:val="right"/>
              <w:rPr>
                <w:sz w:val="18"/>
                <w:szCs w:val="18"/>
                <w:lang w:val="sr-Cyrl-RS"/>
              </w:rPr>
            </w:pPr>
            <w:r>
              <w:rPr>
                <w:sz w:val="18"/>
                <w:szCs w:val="18"/>
                <w:lang w:val="sr-Cyrl-RS"/>
              </w:rPr>
              <w:t xml:space="preserve">          </w:t>
            </w:r>
            <w:r w:rsidRPr="00BB64E3">
              <w:rPr>
                <w:sz w:val="18"/>
                <w:szCs w:val="18"/>
                <w:lang w:val="sr-Cyrl-RS"/>
              </w:rPr>
              <w:t>1.525</w:t>
            </w:r>
            <w:r>
              <w:rPr>
                <w:sz w:val="18"/>
                <w:szCs w:val="18"/>
                <w:lang w:val="sr-Cyrl-RS"/>
              </w:rPr>
              <w:t>,</w:t>
            </w:r>
            <w:r w:rsidRPr="00BB64E3">
              <w:rPr>
                <w:sz w:val="18"/>
                <w:szCs w:val="18"/>
                <w:lang w:val="sr-Cyrl-RS"/>
              </w:rPr>
              <w:t>00</w:t>
            </w:r>
          </w:p>
          <w:p w14:paraId="70FB9D50" w14:textId="77777777" w:rsidR="004113D0" w:rsidRDefault="004113D0" w:rsidP="004113D0">
            <w:pPr>
              <w:widowControl w:val="0"/>
              <w:jc w:val="right"/>
              <w:rPr>
                <w:sz w:val="18"/>
                <w:szCs w:val="18"/>
                <w:lang w:val="sr-Cyrl-RS"/>
              </w:rPr>
            </w:pPr>
          </w:p>
          <w:p w14:paraId="47AB91CF" w14:textId="7FCEEB83" w:rsidR="004113D0" w:rsidRPr="008A45DB" w:rsidRDefault="004113D0" w:rsidP="008A45DB">
            <w:pPr>
              <w:widowControl w:val="0"/>
              <w:jc w:val="right"/>
              <w:rPr>
                <w:sz w:val="18"/>
                <w:szCs w:val="18"/>
                <w:lang w:val="sr-Cyrl-RS"/>
              </w:rPr>
            </w:pPr>
            <w:r w:rsidRPr="00BB64E3">
              <w:rPr>
                <w:sz w:val="18"/>
                <w:szCs w:val="18"/>
                <w:lang w:val="sr-Cyrl-RS"/>
              </w:rPr>
              <w:t>791</w:t>
            </w:r>
            <w:r>
              <w:rPr>
                <w:sz w:val="18"/>
                <w:szCs w:val="18"/>
                <w:lang w:val="sr-Cyrl-RS"/>
              </w:rPr>
              <w:t>,</w:t>
            </w:r>
            <w:r w:rsidRPr="00BB64E3">
              <w:rPr>
                <w:sz w:val="18"/>
                <w:szCs w:val="18"/>
                <w:lang w:val="sr-Cyrl-RS"/>
              </w:rPr>
              <w:t>00</w:t>
            </w:r>
          </w:p>
        </w:tc>
      </w:tr>
    </w:tbl>
    <w:p w14:paraId="1ADA58D1"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458E1275"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tbl>
      <w:tblPr>
        <w:tblW w:w="14307" w:type="dxa"/>
        <w:tblInd w:w="301" w:type="dxa"/>
        <w:tblLayout w:type="fixed"/>
        <w:tblCellMar>
          <w:top w:w="80" w:type="dxa"/>
          <w:left w:w="80" w:type="dxa"/>
          <w:bottom w:w="80" w:type="dxa"/>
          <w:right w:w="80" w:type="dxa"/>
        </w:tblCellMar>
        <w:tblLook w:val="04A0" w:firstRow="1" w:lastRow="0" w:firstColumn="1" w:lastColumn="0" w:noHBand="0" w:noVBand="1"/>
      </w:tblPr>
      <w:tblGrid>
        <w:gridCol w:w="4623"/>
        <w:gridCol w:w="1976"/>
        <w:gridCol w:w="1502"/>
        <w:gridCol w:w="2368"/>
        <w:gridCol w:w="2256"/>
        <w:gridCol w:w="1582"/>
      </w:tblGrid>
      <w:tr w:rsidR="00542CA0" w14:paraId="08AE764C" w14:textId="77777777" w:rsidTr="00B52A7E">
        <w:trPr>
          <w:trHeight w:val="360"/>
        </w:trPr>
        <w:tc>
          <w:tcPr>
            <w:tcW w:w="14307" w:type="dxa"/>
            <w:gridSpan w:val="6"/>
            <w:tcBorders>
              <w:top w:val="single" w:sz="4" w:space="0" w:color="000000"/>
              <w:left w:val="single" w:sz="4" w:space="0" w:color="000000"/>
              <w:bottom w:val="single" w:sz="4" w:space="0" w:color="000000"/>
              <w:right w:val="single" w:sz="4" w:space="0" w:color="000000"/>
            </w:tcBorders>
            <w:shd w:val="clear" w:color="auto" w:fill="F7CAAC"/>
          </w:tcPr>
          <w:p w14:paraId="6FD99177"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2.1.5: Унапређење превенције и заштите особа са инвалидитетом од насиља и злостављања, посебно превенције и заштите жена са инвалидитетом од насиља</w:t>
            </w:r>
          </w:p>
        </w:tc>
      </w:tr>
      <w:tr w:rsidR="00542CA0" w14:paraId="64F528CF" w14:textId="77777777" w:rsidTr="00B52A7E">
        <w:trPr>
          <w:trHeight w:val="873"/>
        </w:trPr>
        <w:tc>
          <w:tcPr>
            <w:tcW w:w="14307"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27FD0306"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 xml:space="preserve">дговоран за спровођење (координисање спровођења) мере: Министарство за рад, запошљавање, борачка и социјална питања. </w:t>
            </w:r>
          </w:p>
          <w:p w14:paraId="3069C69C" w14:textId="77777777" w:rsidR="00542CA0" w:rsidRDefault="00A46710">
            <w:pPr>
              <w:pStyle w:val="BodyAAA"/>
              <w:widowControl w:val="0"/>
              <w:tabs>
                <w:tab w:val="left" w:pos="3060"/>
              </w:tabs>
            </w:pPr>
            <w:r>
              <w:rPr>
                <w:rFonts w:ascii="Times New Roman" w:hAnsi="Times New Roman"/>
                <w:sz w:val="18"/>
                <w:szCs w:val="18"/>
                <w:lang w:val="ru-RU"/>
              </w:rPr>
              <w:t>Институција учесник у спровођењу мере: Министарство правде; Министарство унутрашњих послова; Републичко јавно тужилаштво</w:t>
            </w:r>
          </w:p>
        </w:tc>
      </w:tr>
      <w:tr w:rsidR="00542CA0" w14:paraId="1B10BA4B" w14:textId="77777777" w:rsidTr="00B52A7E">
        <w:trPr>
          <w:trHeight w:val="446"/>
        </w:trPr>
        <w:tc>
          <w:tcPr>
            <w:tcW w:w="14307" w:type="dxa"/>
            <w:gridSpan w:val="6"/>
            <w:tcBorders>
              <w:top w:val="single" w:sz="4" w:space="0" w:color="000000"/>
              <w:left w:val="single" w:sz="4" w:space="0" w:color="000000"/>
              <w:bottom w:val="single" w:sz="4" w:space="0" w:color="000000"/>
              <w:right w:val="single" w:sz="4" w:space="0" w:color="000000"/>
            </w:tcBorders>
            <w:shd w:val="clear" w:color="auto" w:fill="F7CAAC"/>
          </w:tcPr>
          <w:p w14:paraId="2C2B7ABF" w14:textId="48B694A1"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642A741F" w14:textId="77777777" w:rsidTr="00B52A7E">
        <w:trPr>
          <w:trHeight w:val="446"/>
        </w:trPr>
        <w:tc>
          <w:tcPr>
            <w:tcW w:w="14307" w:type="dxa"/>
            <w:gridSpan w:val="6"/>
            <w:tcBorders>
              <w:top w:val="single" w:sz="4" w:space="0" w:color="000000"/>
              <w:left w:val="single" w:sz="4" w:space="0" w:color="000000"/>
              <w:bottom w:val="single" w:sz="4" w:space="0" w:color="000000"/>
              <w:right w:val="single" w:sz="4" w:space="0" w:color="000000"/>
            </w:tcBorders>
            <w:shd w:val="clear" w:color="auto" w:fill="F7CAAC"/>
          </w:tcPr>
          <w:p w14:paraId="6BC79EF8" w14:textId="77777777" w:rsidR="00542CA0" w:rsidRDefault="00A46710">
            <w:pPr>
              <w:pStyle w:val="BodyBA"/>
              <w:widowControl w:val="0"/>
              <w:tabs>
                <w:tab w:val="left" w:pos="3060"/>
              </w:tabs>
            </w:pPr>
            <w:r>
              <w:rPr>
                <w:sz w:val="18"/>
                <w:szCs w:val="18"/>
                <w:u w:color="FF2600"/>
              </w:rPr>
              <w:t>Врста мере: ИУО</w:t>
            </w:r>
          </w:p>
        </w:tc>
      </w:tr>
      <w:tr w:rsidR="00542CA0" w14:paraId="42043CDC" w14:textId="77777777" w:rsidTr="00B52A7E">
        <w:trPr>
          <w:trHeight w:val="863"/>
        </w:trPr>
        <w:tc>
          <w:tcPr>
            <w:tcW w:w="4623" w:type="dxa"/>
            <w:tcBorders>
              <w:top w:val="single" w:sz="4" w:space="0" w:color="000000"/>
              <w:left w:val="single" w:sz="4" w:space="0" w:color="000000"/>
              <w:bottom w:val="single" w:sz="4" w:space="0" w:color="000000"/>
              <w:right w:val="single" w:sz="4" w:space="0" w:color="000000"/>
            </w:tcBorders>
            <w:shd w:val="clear" w:color="auto" w:fill="D9D9D9"/>
          </w:tcPr>
          <w:p w14:paraId="4BB5B5FB"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976" w:type="dxa"/>
            <w:tcBorders>
              <w:top w:val="single" w:sz="4" w:space="0" w:color="000000"/>
              <w:left w:val="single" w:sz="4" w:space="0" w:color="000000"/>
              <w:bottom w:val="single" w:sz="4" w:space="0" w:color="000000"/>
              <w:right w:val="single" w:sz="4" w:space="0" w:color="000000"/>
            </w:tcBorders>
            <w:shd w:val="clear" w:color="auto" w:fill="D9D9D9"/>
          </w:tcPr>
          <w:p w14:paraId="15134D88"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502" w:type="dxa"/>
            <w:tcBorders>
              <w:top w:val="single" w:sz="4" w:space="0" w:color="000000"/>
              <w:left w:val="single" w:sz="4" w:space="0" w:color="000000"/>
              <w:bottom w:val="single" w:sz="4" w:space="0" w:color="000000"/>
              <w:right w:val="single" w:sz="4" w:space="0" w:color="000000"/>
            </w:tcBorders>
            <w:shd w:val="clear" w:color="auto" w:fill="D9D9D9"/>
          </w:tcPr>
          <w:p w14:paraId="20920ABD"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368" w:type="dxa"/>
            <w:tcBorders>
              <w:top w:val="single" w:sz="4" w:space="0" w:color="000000"/>
              <w:left w:val="single" w:sz="4" w:space="0" w:color="000000"/>
              <w:bottom w:val="single" w:sz="4" w:space="0" w:color="000000"/>
              <w:right w:val="single" w:sz="4" w:space="0" w:color="000000"/>
            </w:tcBorders>
            <w:shd w:val="clear" w:color="auto" w:fill="D9D9D9"/>
          </w:tcPr>
          <w:p w14:paraId="1DB2AE35"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256" w:type="dxa"/>
            <w:tcBorders>
              <w:top w:val="single" w:sz="4" w:space="0" w:color="000000"/>
              <w:left w:val="single" w:sz="4" w:space="0" w:color="000000"/>
              <w:bottom w:val="single" w:sz="4" w:space="0" w:color="000000"/>
              <w:right w:val="single" w:sz="4" w:space="0" w:color="000000"/>
            </w:tcBorders>
            <w:shd w:val="clear" w:color="auto" w:fill="D9D9D9"/>
          </w:tcPr>
          <w:p w14:paraId="6AD1EDE9"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1582" w:type="dxa"/>
            <w:tcBorders>
              <w:top w:val="single" w:sz="4" w:space="0" w:color="000000"/>
              <w:left w:val="single" w:sz="4" w:space="0" w:color="000000"/>
              <w:bottom w:val="single" w:sz="4" w:space="0" w:color="000000"/>
              <w:right w:val="single" w:sz="4" w:space="0" w:color="000000"/>
            </w:tcBorders>
            <w:shd w:val="clear" w:color="auto" w:fill="D9D9D9"/>
          </w:tcPr>
          <w:p w14:paraId="12A0E880"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65F0676D" w14:textId="77777777" w:rsidTr="00B52A7E">
        <w:trPr>
          <w:trHeight w:val="1212"/>
        </w:trPr>
        <w:tc>
          <w:tcPr>
            <w:tcW w:w="4623" w:type="dxa"/>
            <w:tcBorders>
              <w:top w:val="single" w:sz="4" w:space="0" w:color="000000"/>
              <w:left w:val="single" w:sz="4" w:space="0" w:color="000000"/>
              <w:bottom w:val="single" w:sz="4" w:space="0" w:color="000000"/>
              <w:right w:val="single" w:sz="4" w:space="0" w:color="000000"/>
            </w:tcBorders>
            <w:shd w:val="clear" w:color="auto" w:fill="auto"/>
          </w:tcPr>
          <w:p w14:paraId="379F8CE7" w14:textId="77777777" w:rsidR="00542CA0" w:rsidRDefault="00A46710">
            <w:pPr>
              <w:pStyle w:val="BodyDAAAAAAA"/>
              <w:widowControl w:val="0"/>
              <w:tabs>
                <w:tab w:val="left" w:pos="3060"/>
              </w:tabs>
            </w:pPr>
            <w:r>
              <w:rPr>
                <w:sz w:val="18"/>
                <w:szCs w:val="18"/>
                <w:lang w:val="ru-RU"/>
              </w:rPr>
              <w:t>Сачињени и дистрибуирани протоколи о спречавању насиља, злостављања и експлоатације приступачни за ОСИ (на Брајевом писму, српском језику, апликације за СМС поруке и сл), нарочито у установама социјалне заштите и здравствене заштите</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7EED509B"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713A5094"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65322AC9" w14:textId="77777777" w:rsidR="00542CA0" w:rsidRDefault="00A46710">
            <w:pPr>
              <w:pStyle w:val="BodyDAAAAAAAAA"/>
              <w:widowControl w:val="0"/>
              <w:tabs>
                <w:tab w:val="left" w:pos="3060"/>
              </w:tabs>
            </w:pPr>
            <w:r>
              <w:rPr>
                <w:sz w:val="18"/>
                <w:szCs w:val="18"/>
              </w:rPr>
              <w:t>2021.</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50A045F2" w14:textId="77777777" w:rsidR="00542CA0" w:rsidRDefault="00A46710">
            <w:pPr>
              <w:pStyle w:val="BodyBAA"/>
              <w:widowControl w:val="0"/>
              <w:tabs>
                <w:tab w:val="left" w:pos="3060"/>
              </w:tabs>
            </w:pPr>
            <w:r>
              <w:rPr>
                <w:sz w:val="18"/>
                <w:szCs w:val="18"/>
                <w:lang w:val="ru-RU"/>
              </w:rPr>
              <w:t>Сачињени и дистрибуирани протоколи у 100% установа социјалне заштите и здравствене заштите</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2FA84874" w14:textId="77777777" w:rsidR="00542CA0" w:rsidRDefault="00A46710">
            <w:pPr>
              <w:pStyle w:val="BodyBAA"/>
              <w:widowControl w:val="0"/>
              <w:tabs>
                <w:tab w:val="left" w:pos="3060"/>
              </w:tabs>
            </w:pPr>
            <w:r>
              <w:rPr>
                <w:sz w:val="18"/>
                <w:szCs w:val="18"/>
              </w:rPr>
              <w:t>Сачињени и протоколи</w:t>
            </w:r>
          </w:p>
        </w:tc>
      </w:tr>
      <w:tr w:rsidR="00542CA0" w14:paraId="12D3E889" w14:textId="77777777" w:rsidTr="00B52A7E">
        <w:trPr>
          <w:trHeight w:val="1632"/>
        </w:trPr>
        <w:tc>
          <w:tcPr>
            <w:tcW w:w="4623" w:type="dxa"/>
            <w:tcBorders>
              <w:top w:val="single" w:sz="4" w:space="0" w:color="000000"/>
              <w:left w:val="single" w:sz="4" w:space="0" w:color="000000"/>
              <w:bottom w:val="single" w:sz="4" w:space="0" w:color="000000"/>
              <w:right w:val="single" w:sz="4" w:space="0" w:color="000000"/>
            </w:tcBorders>
            <w:shd w:val="clear" w:color="auto" w:fill="auto"/>
          </w:tcPr>
          <w:p w14:paraId="52BC9FE8" w14:textId="77777777" w:rsidR="00542CA0" w:rsidRDefault="00A46710">
            <w:pPr>
              <w:pStyle w:val="BodyDAAAAAAA"/>
              <w:widowControl w:val="0"/>
              <w:tabs>
                <w:tab w:val="left" w:pos="3060"/>
              </w:tabs>
            </w:pPr>
            <w:r>
              <w:rPr>
                <w:sz w:val="18"/>
                <w:szCs w:val="18"/>
                <w:lang w:val="ru-RU"/>
              </w:rPr>
              <w:t>Број обука за групе за координацију и сарадњу и број учесника обука о специфичностима насиља којем су изложене ОСИ, посебно жене са инвалидитетом</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294F62EC"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6592B0D4"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7969E97" w14:textId="77777777" w:rsidR="00542CA0" w:rsidRDefault="00A46710">
            <w:pPr>
              <w:pStyle w:val="BodyDAAAAAAAAA"/>
              <w:widowControl w:val="0"/>
              <w:tabs>
                <w:tab w:val="left" w:pos="3060"/>
              </w:tabs>
            </w:pPr>
            <w:r>
              <w:rPr>
                <w:sz w:val="18"/>
                <w:szCs w:val="18"/>
              </w:rPr>
              <w:t>2021.</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84EDE12" w14:textId="77777777" w:rsidR="00542CA0" w:rsidRDefault="00A46710">
            <w:pPr>
              <w:pStyle w:val="BodyBAA"/>
              <w:widowControl w:val="0"/>
              <w:tabs>
                <w:tab w:val="left" w:pos="3060"/>
              </w:tabs>
            </w:pPr>
            <w:r>
              <w:rPr>
                <w:sz w:val="18"/>
                <w:szCs w:val="18"/>
                <w:lang w:val="ru-RU"/>
              </w:rPr>
              <w:t>Обуке реализоване у 100% група за координацију у ЈЛС</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04AA42DE" w14:textId="77777777" w:rsidR="00542CA0" w:rsidRDefault="00A46710">
            <w:pPr>
              <w:pStyle w:val="BodyBAA"/>
              <w:widowControl w:val="0"/>
              <w:tabs>
                <w:tab w:val="left" w:pos="3060"/>
              </w:tabs>
            </w:pPr>
            <w:r>
              <w:rPr>
                <w:sz w:val="18"/>
                <w:szCs w:val="18"/>
                <w:lang w:val="ru-RU"/>
              </w:rPr>
              <w:t xml:space="preserve">Обуке реализоване у 50% група за координацију у ЈЛС. (Напомена: Циљана вредност у 2022. била је 50%). </w:t>
            </w:r>
          </w:p>
        </w:tc>
      </w:tr>
      <w:tr w:rsidR="00542CA0" w14:paraId="753473F2" w14:textId="77777777" w:rsidTr="00B52A7E">
        <w:trPr>
          <w:trHeight w:val="1880"/>
        </w:trPr>
        <w:tc>
          <w:tcPr>
            <w:tcW w:w="4623" w:type="dxa"/>
            <w:tcBorders>
              <w:top w:val="single" w:sz="4" w:space="0" w:color="000000"/>
              <w:left w:val="single" w:sz="4" w:space="0" w:color="000000"/>
              <w:bottom w:val="single" w:sz="4" w:space="0" w:color="000000"/>
              <w:right w:val="single" w:sz="4" w:space="0" w:color="000000"/>
            </w:tcBorders>
            <w:shd w:val="clear" w:color="auto" w:fill="auto"/>
          </w:tcPr>
          <w:p w14:paraId="668C97D9" w14:textId="77777777" w:rsidR="00542CA0" w:rsidRDefault="00A46710">
            <w:pPr>
              <w:pStyle w:val="BodyBAA"/>
              <w:widowControl w:val="0"/>
              <w:tabs>
                <w:tab w:val="left" w:pos="3060"/>
              </w:tabs>
            </w:pPr>
            <w:r>
              <w:rPr>
                <w:sz w:val="18"/>
                <w:szCs w:val="18"/>
                <w:lang w:val="ru-RU"/>
              </w:rPr>
              <w:t>Медицинске мере се спроводе уз претходни пристанак информисане ОСИ, укључујући жене са интелектуалним инвалидитетом у институцијама</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14:paraId="3AAA55FF" w14:textId="77777777" w:rsidR="00542CA0" w:rsidRDefault="00A46710">
            <w:pPr>
              <w:pStyle w:val="BodyBAA"/>
              <w:widowControl w:val="0"/>
              <w:tabs>
                <w:tab w:val="left" w:pos="3060"/>
              </w:tabs>
              <w:spacing w:line="276" w:lineRule="auto"/>
            </w:pPr>
            <w:r>
              <w:rPr>
                <w:sz w:val="18"/>
                <w:szCs w:val="18"/>
                <w:u w:color="FF2600"/>
              </w:rPr>
              <w:t>Одговарајући извештаји (нпр. извештаји Националног механизма за превенцију тортуре Заштитника грађана из посета установама и др.)</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33B1DC46"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95C2B97" w14:textId="77777777" w:rsidR="00542CA0" w:rsidRDefault="00A46710">
            <w:pPr>
              <w:pStyle w:val="BodyBAA"/>
              <w:widowControl w:val="0"/>
              <w:tabs>
                <w:tab w:val="left" w:pos="3060"/>
              </w:tabs>
            </w:pPr>
            <w:r>
              <w:rPr>
                <w:sz w:val="18"/>
                <w:szCs w:val="18"/>
              </w:rPr>
              <w:t>2021.</w:t>
            </w:r>
          </w:p>
        </w:tc>
        <w:tc>
          <w:tcPr>
            <w:tcW w:w="2256" w:type="dxa"/>
            <w:tcBorders>
              <w:top w:val="single" w:sz="4" w:space="0" w:color="000000"/>
              <w:left w:val="single" w:sz="4" w:space="0" w:color="000000"/>
              <w:bottom w:val="single" w:sz="4" w:space="0" w:color="000000"/>
              <w:right w:val="single" w:sz="4" w:space="0" w:color="000000"/>
            </w:tcBorders>
            <w:shd w:val="clear" w:color="auto" w:fill="auto"/>
          </w:tcPr>
          <w:p w14:paraId="7001289A" w14:textId="77777777" w:rsidR="00542CA0" w:rsidRDefault="00A46710">
            <w:pPr>
              <w:pStyle w:val="BodyBAA"/>
              <w:widowControl w:val="0"/>
              <w:tabs>
                <w:tab w:val="left" w:pos="3060"/>
              </w:tabs>
            </w:pPr>
            <w:r>
              <w:rPr>
                <w:sz w:val="18"/>
                <w:szCs w:val="18"/>
              </w:rPr>
              <w:t xml:space="preserve">Успостављање спровођења медицинских мера уз претходни обавезни пристанак информисане ОСИ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777F9999" w14:textId="77777777" w:rsidR="00542CA0" w:rsidRDefault="00A46710">
            <w:pPr>
              <w:pStyle w:val="BodyBAA"/>
              <w:widowControl w:val="0"/>
              <w:tabs>
                <w:tab w:val="left" w:pos="3060"/>
              </w:tabs>
            </w:pPr>
            <w:r>
              <w:rPr>
                <w:sz w:val="18"/>
                <w:szCs w:val="18"/>
              </w:rPr>
              <w:t xml:space="preserve">Успостављање спровођења медицинских мера уз претходни обавезни пристанак информисане ОСИ </w:t>
            </w:r>
          </w:p>
        </w:tc>
      </w:tr>
    </w:tbl>
    <w:p w14:paraId="7851045F"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57219B49"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55BE7713" w14:textId="77777777" w:rsidR="00542CA0" w:rsidRDefault="00A46710">
      <w:pPr>
        <w:pStyle w:val="BodyC"/>
      </w:pPr>
      <w:r>
        <w:br w:type="page"/>
      </w:r>
    </w:p>
    <w:tbl>
      <w:tblPr>
        <w:tblW w:w="14310" w:type="dxa"/>
        <w:tblInd w:w="301" w:type="dxa"/>
        <w:tblLayout w:type="fixed"/>
        <w:tblCellMar>
          <w:top w:w="80" w:type="dxa"/>
          <w:left w:w="80" w:type="dxa"/>
          <w:bottom w:w="80" w:type="dxa"/>
          <w:right w:w="80" w:type="dxa"/>
        </w:tblCellMar>
        <w:tblLook w:val="04A0" w:firstRow="1" w:lastRow="0" w:firstColumn="1" w:lastColumn="0" w:noHBand="0" w:noVBand="1"/>
      </w:tblPr>
      <w:tblGrid>
        <w:gridCol w:w="3911"/>
        <w:gridCol w:w="3469"/>
        <w:gridCol w:w="3333"/>
        <w:gridCol w:w="3597"/>
      </w:tblGrid>
      <w:tr w:rsidR="00542CA0" w14:paraId="533B4255" w14:textId="77777777" w:rsidTr="00B52A7E">
        <w:trPr>
          <w:trHeight w:val="433"/>
        </w:trPr>
        <w:tc>
          <w:tcPr>
            <w:tcW w:w="3911"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D170A8C"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3469"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7FC90D8"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930" w:type="dxa"/>
            <w:gridSpan w:val="2"/>
            <w:tcBorders>
              <w:top w:val="single" w:sz="4" w:space="0" w:color="000000"/>
              <w:left w:val="single" w:sz="4" w:space="0" w:color="000000"/>
              <w:bottom w:val="single" w:sz="4" w:space="0" w:color="000000"/>
            </w:tcBorders>
            <w:shd w:val="clear" w:color="auto" w:fill="A8D08D"/>
            <w:vAlign w:val="center"/>
          </w:tcPr>
          <w:p w14:paraId="2F4DB591"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3B8C2829" w14:textId="77777777" w:rsidTr="00B52A7E">
        <w:trPr>
          <w:trHeight w:val="433"/>
        </w:trPr>
        <w:tc>
          <w:tcPr>
            <w:tcW w:w="3911"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36C9BBC" w14:textId="77777777" w:rsidR="00542CA0" w:rsidRDefault="00542CA0">
            <w:pPr>
              <w:widowControl w:val="0"/>
            </w:pPr>
          </w:p>
        </w:tc>
        <w:tc>
          <w:tcPr>
            <w:tcW w:w="3469"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89F4182" w14:textId="77777777" w:rsidR="00542CA0" w:rsidRDefault="00542CA0">
            <w:pPr>
              <w:widowControl w:val="0"/>
            </w:pPr>
          </w:p>
        </w:tc>
        <w:tc>
          <w:tcPr>
            <w:tcW w:w="3333" w:type="dxa"/>
            <w:tcBorders>
              <w:top w:val="single" w:sz="4" w:space="0" w:color="000000"/>
              <w:left w:val="single" w:sz="4" w:space="0" w:color="000000"/>
              <w:bottom w:val="single" w:sz="4" w:space="0" w:color="000000"/>
              <w:right w:val="single" w:sz="4" w:space="0" w:color="000000"/>
            </w:tcBorders>
            <w:shd w:val="clear" w:color="auto" w:fill="A8D08D"/>
          </w:tcPr>
          <w:p w14:paraId="30A0D345"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3597" w:type="dxa"/>
            <w:tcBorders>
              <w:top w:val="single" w:sz="4" w:space="0" w:color="000000"/>
              <w:left w:val="single" w:sz="4" w:space="0" w:color="000000"/>
              <w:bottom w:val="single" w:sz="4" w:space="0" w:color="000000"/>
              <w:right w:val="single" w:sz="4" w:space="0" w:color="000000"/>
            </w:tcBorders>
            <w:shd w:val="clear" w:color="auto" w:fill="A8D08D"/>
          </w:tcPr>
          <w:p w14:paraId="24D5DD01"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08F4827E" w14:textId="77777777" w:rsidTr="00B52A7E">
        <w:trPr>
          <w:trHeight w:val="1612"/>
        </w:trPr>
        <w:tc>
          <w:tcPr>
            <w:tcW w:w="3911" w:type="dxa"/>
            <w:tcBorders>
              <w:top w:val="single" w:sz="4" w:space="0" w:color="000000"/>
              <w:left w:val="single" w:sz="4" w:space="0" w:color="000000"/>
              <w:bottom w:val="single" w:sz="4" w:space="0" w:color="000000"/>
              <w:right w:val="single" w:sz="4" w:space="0" w:color="000000"/>
            </w:tcBorders>
            <w:shd w:val="clear" w:color="auto" w:fill="auto"/>
          </w:tcPr>
          <w:p w14:paraId="0AED7A99"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538500E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0812032"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64BCFC6C"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12CA86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9456A3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708579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614D14A"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14:paraId="67ADB569" w14:textId="723308FF" w:rsidR="00542CA0" w:rsidRDefault="00A46710">
            <w:pPr>
              <w:pStyle w:val="BodyC"/>
              <w:widowControl w:val="0"/>
              <w:tabs>
                <w:tab w:val="left" w:pos="3060"/>
              </w:tabs>
              <w:rPr>
                <w:sz w:val="18"/>
                <w:szCs w:val="18"/>
                <w:u w:color="FF2600"/>
              </w:rPr>
            </w:pPr>
            <w:r>
              <w:rPr>
                <w:sz w:val="18"/>
                <w:szCs w:val="18"/>
                <w:u w:color="FF2600"/>
              </w:rPr>
              <w:t xml:space="preserve">Раздео 30 – Министарство за рад, </w:t>
            </w:r>
            <w:r>
              <w:rPr>
                <w:sz w:val="18"/>
                <w:szCs w:val="18"/>
                <w:u w:color="FF2600"/>
                <w:lang w:val="ru-RU"/>
              </w:rPr>
              <w:t>запошљавање</w:t>
            </w:r>
            <w:r>
              <w:rPr>
                <w:sz w:val="18"/>
                <w:szCs w:val="18"/>
                <w:u w:color="FF2600"/>
              </w:rPr>
              <w:t xml:space="preserve">, борачка и социјална питања, </w:t>
            </w:r>
            <w:r w:rsidR="000167C3">
              <w:rPr>
                <w:sz w:val="18"/>
                <w:szCs w:val="18"/>
                <w:lang w:val="sr-Cyrl-RS"/>
              </w:rPr>
              <w:t xml:space="preserve">Програм 0802 – Уређење  система рада и радно - правних односа, Програмска активност 0002 – Администрација и управљање и  </w:t>
            </w:r>
            <w:r>
              <w:rPr>
                <w:sz w:val="18"/>
                <w:szCs w:val="18"/>
                <w:u w:color="FF2600"/>
                <w:lang w:val="ru-RU"/>
              </w:rPr>
              <w:t xml:space="preserve">Програм </w:t>
            </w:r>
            <w:r>
              <w:rPr>
                <w:sz w:val="18"/>
                <w:szCs w:val="18"/>
                <w:u w:color="FF2600"/>
              </w:rPr>
              <w:t xml:space="preserve">0902 - </w:t>
            </w:r>
            <w:r>
              <w:rPr>
                <w:sz w:val="18"/>
                <w:szCs w:val="18"/>
                <w:u w:color="FF2600"/>
                <w:lang w:val="ru-RU"/>
              </w:rPr>
              <w:t>Социјална заштита,</w:t>
            </w:r>
            <w:r w:rsidR="00CD144A">
              <w:rPr>
                <w:sz w:val="18"/>
                <w:szCs w:val="18"/>
                <w:u w:color="FF2600"/>
                <w:lang w:val="ru-RU"/>
              </w:rPr>
              <w:t xml:space="preserve"> </w:t>
            </w:r>
            <w:r>
              <w:rPr>
                <w:sz w:val="18"/>
                <w:szCs w:val="18"/>
                <w:u w:color="FF2600"/>
              </w:rPr>
              <w:t>Програмска активност/Пројекат 0006 - Заштита положаја ОСИ и</w:t>
            </w:r>
          </w:p>
          <w:p w14:paraId="0E155976" w14:textId="77777777" w:rsidR="00542CA0" w:rsidRDefault="00A46710">
            <w:pPr>
              <w:pStyle w:val="BodyC"/>
              <w:widowControl w:val="0"/>
              <w:tabs>
                <w:tab w:val="left" w:pos="3060"/>
              </w:tabs>
            </w:pPr>
            <w:r>
              <w:rPr>
                <w:sz w:val="18"/>
                <w:szCs w:val="18"/>
                <w:u w:color="FF2600"/>
              </w:rPr>
              <w:t>Раздео 15 - Министарство унутрашњих послова</w:t>
            </w:r>
          </w:p>
        </w:tc>
        <w:tc>
          <w:tcPr>
            <w:tcW w:w="3333" w:type="dxa"/>
            <w:tcBorders>
              <w:top w:val="single" w:sz="4" w:space="0" w:color="000000"/>
              <w:left w:val="single" w:sz="4" w:space="0" w:color="000000"/>
              <w:bottom w:val="single" w:sz="4" w:space="0" w:color="000000"/>
              <w:right w:val="single" w:sz="4" w:space="0" w:color="000000"/>
            </w:tcBorders>
            <w:shd w:val="clear" w:color="auto" w:fill="auto"/>
          </w:tcPr>
          <w:p w14:paraId="6415AEF3" w14:textId="77777777" w:rsidR="00542CA0" w:rsidRDefault="00542CA0">
            <w:pPr>
              <w:pStyle w:val="BodyC"/>
              <w:widowControl w:val="0"/>
              <w:rPr>
                <w:sz w:val="18"/>
                <w:szCs w:val="18"/>
              </w:rPr>
            </w:pPr>
          </w:p>
          <w:p w14:paraId="2EE58B20" w14:textId="77777777" w:rsidR="00542CA0" w:rsidRDefault="00A46710">
            <w:pPr>
              <w:pStyle w:val="BodyC"/>
              <w:widowControl w:val="0"/>
              <w:tabs>
                <w:tab w:val="left" w:pos="3060"/>
              </w:tabs>
              <w:rPr>
                <w:sz w:val="18"/>
                <w:szCs w:val="18"/>
              </w:rPr>
            </w:pPr>
            <w:r>
              <w:rPr>
                <w:sz w:val="18"/>
                <w:szCs w:val="18"/>
                <w:lang w:val="ru-RU"/>
              </w:rPr>
              <w:t xml:space="preserve">Буџетирано у оквиру мере </w:t>
            </w:r>
            <w:r>
              <w:rPr>
                <w:sz w:val="18"/>
                <w:szCs w:val="18"/>
              </w:rPr>
              <w:t>1.1.3.</w:t>
            </w:r>
          </w:p>
          <w:p w14:paraId="37172537" w14:textId="77777777" w:rsidR="00542CA0" w:rsidRDefault="00542CA0">
            <w:pPr>
              <w:pStyle w:val="BodyC"/>
              <w:widowControl w:val="0"/>
              <w:tabs>
                <w:tab w:val="left" w:pos="3060"/>
              </w:tabs>
              <w:rPr>
                <w:sz w:val="18"/>
                <w:szCs w:val="18"/>
              </w:rPr>
            </w:pPr>
          </w:p>
          <w:p w14:paraId="0DFB799D" w14:textId="77777777" w:rsidR="00542CA0" w:rsidRDefault="00542CA0">
            <w:pPr>
              <w:pStyle w:val="BodyC"/>
              <w:widowControl w:val="0"/>
              <w:tabs>
                <w:tab w:val="left" w:pos="3060"/>
              </w:tabs>
              <w:rPr>
                <w:sz w:val="18"/>
                <w:szCs w:val="18"/>
              </w:rPr>
            </w:pPr>
          </w:p>
          <w:p w14:paraId="03752C38" w14:textId="77777777" w:rsidR="00542CA0" w:rsidRDefault="00542CA0">
            <w:pPr>
              <w:pStyle w:val="BodyC"/>
              <w:widowControl w:val="0"/>
              <w:tabs>
                <w:tab w:val="left" w:pos="3060"/>
              </w:tabs>
              <w:rPr>
                <w:sz w:val="18"/>
                <w:szCs w:val="18"/>
              </w:rPr>
            </w:pPr>
          </w:p>
          <w:p w14:paraId="412E0BF4" w14:textId="77777777" w:rsidR="00542CA0" w:rsidRDefault="00542CA0">
            <w:pPr>
              <w:pStyle w:val="BodyC"/>
              <w:widowControl w:val="0"/>
              <w:tabs>
                <w:tab w:val="left" w:pos="3060"/>
              </w:tabs>
            </w:pPr>
          </w:p>
        </w:tc>
        <w:tc>
          <w:tcPr>
            <w:tcW w:w="3597" w:type="dxa"/>
            <w:tcBorders>
              <w:top w:val="single" w:sz="4" w:space="0" w:color="000000"/>
              <w:left w:val="single" w:sz="4" w:space="0" w:color="000000"/>
              <w:bottom w:val="single" w:sz="4" w:space="0" w:color="000000"/>
              <w:right w:val="single" w:sz="4" w:space="0" w:color="000000"/>
            </w:tcBorders>
            <w:shd w:val="clear" w:color="auto" w:fill="auto"/>
          </w:tcPr>
          <w:p w14:paraId="1E8D5E8B" w14:textId="77777777" w:rsidR="00542CA0" w:rsidRDefault="00542CA0">
            <w:pPr>
              <w:pStyle w:val="BodyC"/>
              <w:widowControl w:val="0"/>
              <w:rPr>
                <w:sz w:val="18"/>
                <w:szCs w:val="18"/>
              </w:rPr>
            </w:pPr>
          </w:p>
          <w:p w14:paraId="3070B83D" w14:textId="77777777" w:rsidR="00542CA0" w:rsidRDefault="00A46710">
            <w:pPr>
              <w:pStyle w:val="BodyC"/>
              <w:widowControl w:val="0"/>
              <w:tabs>
                <w:tab w:val="left" w:pos="3060"/>
              </w:tabs>
              <w:rPr>
                <w:sz w:val="18"/>
                <w:szCs w:val="18"/>
              </w:rPr>
            </w:pPr>
            <w:r>
              <w:rPr>
                <w:sz w:val="18"/>
                <w:szCs w:val="18"/>
                <w:lang w:val="ru-RU"/>
              </w:rPr>
              <w:t xml:space="preserve">Буџетирано у оквиру мере </w:t>
            </w:r>
            <w:r>
              <w:rPr>
                <w:sz w:val="18"/>
                <w:szCs w:val="18"/>
              </w:rPr>
              <w:t>1.1.3.</w:t>
            </w:r>
          </w:p>
          <w:p w14:paraId="6F58C969" w14:textId="77777777" w:rsidR="00542CA0" w:rsidRDefault="00542CA0">
            <w:pPr>
              <w:pStyle w:val="BodyC"/>
              <w:widowControl w:val="0"/>
              <w:tabs>
                <w:tab w:val="left" w:pos="3060"/>
              </w:tabs>
              <w:rPr>
                <w:sz w:val="18"/>
                <w:szCs w:val="18"/>
              </w:rPr>
            </w:pPr>
          </w:p>
          <w:p w14:paraId="3C33A566" w14:textId="77777777" w:rsidR="00542CA0" w:rsidRDefault="00542CA0">
            <w:pPr>
              <w:pStyle w:val="BodyC"/>
              <w:widowControl w:val="0"/>
              <w:tabs>
                <w:tab w:val="left" w:pos="3060"/>
              </w:tabs>
              <w:rPr>
                <w:sz w:val="18"/>
                <w:szCs w:val="18"/>
              </w:rPr>
            </w:pPr>
          </w:p>
          <w:p w14:paraId="245D1565" w14:textId="77777777" w:rsidR="00542CA0" w:rsidRDefault="00542CA0">
            <w:pPr>
              <w:pStyle w:val="BodyC"/>
              <w:widowControl w:val="0"/>
              <w:tabs>
                <w:tab w:val="left" w:pos="3060"/>
              </w:tabs>
              <w:rPr>
                <w:sz w:val="18"/>
                <w:szCs w:val="18"/>
              </w:rPr>
            </w:pPr>
          </w:p>
          <w:p w14:paraId="220A8747" w14:textId="77777777" w:rsidR="00542CA0" w:rsidRDefault="00542CA0">
            <w:pPr>
              <w:pStyle w:val="BodyC"/>
              <w:widowControl w:val="0"/>
              <w:tabs>
                <w:tab w:val="left" w:pos="3060"/>
              </w:tabs>
            </w:pPr>
          </w:p>
        </w:tc>
      </w:tr>
    </w:tbl>
    <w:p w14:paraId="273ECB21"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tbl>
      <w:tblPr>
        <w:tblW w:w="14386" w:type="dxa"/>
        <w:tblInd w:w="301" w:type="dxa"/>
        <w:tblLayout w:type="fixed"/>
        <w:tblCellMar>
          <w:top w:w="80" w:type="dxa"/>
          <w:left w:w="80" w:type="dxa"/>
          <w:bottom w:w="80" w:type="dxa"/>
          <w:right w:w="80" w:type="dxa"/>
        </w:tblCellMar>
        <w:tblLook w:val="04A0" w:firstRow="1" w:lastRow="0" w:firstColumn="1" w:lastColumn="0" w:noHBand="0" w:noVBand="1"/>
      </w:tblPr>
      <w:tblGrid>
        <w:gridCol w:w="3654"/>
        <w:gridCol w:w="900"/>
        <w:gridCol w:w="1260"/>
        <w:gridCol w:w="1350"/>
        <w:gridCol w:w="2128"/>
        <w:gridCol w:w="1216"/>
        <w:gridCol w:w="1649"/>
        <w:gridCol w:w="1993"/>
        <w:gridCol w:w="236"/>
      </w:tblGrid>
      <w:tr w:rsidR="00542CA0" w14:paraId="7617ECBF" w14:textId="77777777" w:rsidTr="001F71D6">
        <w:trPr>
          <w:trHeight w:val="540"/>
        </w:trPr>
        <w:tc>
          <w:tcPr>
            <w:tcW w:w="365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4C6C623"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8AC0CB3"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B6FFCA8"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23C7366"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423FD00"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3ADC6E3"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642" w:type="dxa"/>
            <w:gridSpan w:val="2"/>
            <w:tcBorders>
              <w:top w:val="single" w:sz="4" w:space="0" w:color="000000"/>
              <w:left w:val="single" w:sz="4" w:space="0" w:color="000000"/>
              <w:bottom w:val="single" w:sz="4" w:space="0" w:color="000000"/>
              <w:right w:val="single" w:sz="4" w:space="0" w:color="000000"/>
            </w:tcBorders>
            <w:shd w:val="clear" w:color="auto" w:fill="FFF2CC"/>
          </w:tcPr>
          <w:p w14:paraId="2CB3BCCC"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c>
          <w:tcPr>
            <w:tcW w:w="236" w:type="dxa"/>
            <w:tcMar>
              <w:top w:w="0" w:type="dxa"/>
              <w:left w:w="108" w:type="dxa"/>
              <w:bottom w:w="0" w:type="dxa"/>
              <w:right w:w="108" w:type="dxa"/>
            </w:tcMar>
          </w:tcPr>
          <w:p w14:paraId="065E98C8" w14:textId="77777777" w:rsidR="00542CA0" w:rsidRDefault="00542CA0">
            <w:pPr>
              <w:widowControl w:val="0"/>
            </w:pPr>
          </w:p>
        </w:tc>
      </w:tr>
      <w:tr w:rsidR="00542CA0" w14:paraId="73E6547C" w14:textId="77777777" w:rsidTr="001F71D6">
        <w:trPr>
          <w:trHeight w:val="20"/>
        </w:trPr>
        <w:tc>
          <w:tcPr>
            <w:tcW w:w="365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EE24F27" w14:textId="77777777" w:rsidR="00542CA0" w:rsidRDefault="00542CA0">
            <w:pPr>
              <w:widowControl w:val="0"/>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B035713" w14:textId="77777777" w:rsidR="00542CA0" w:rsidRDefault="00542CA0">
            <w:pPr>
              <w:widowControl w:val="0"/>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A302773" w14:textId="77777777" w:rsidR="00542CA0" w:rsidRDefault="00542CA0">
            <w:pPr>
              <w:widowControl w:val="0"/>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6665C8" w14:textId="77777777" w:rsidR="00542CA0" w:rsidRDefault="00542CA0">
            <w:pPr>
              <w:widowControl w:val="0"/>
            </w:pPr>
          </w:p>
        </w:tc>
        <w:tc>
          <w:tcPr>
            <w:tcW w:w="212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75B7EEC" w14:textId="77777777" w:rsidR="00542CA0" w:rsidRDefault="00542CA0">
            <w:pPr>
              <w:widowControl w:val="0"/>
            </w:pPr>
          </w:p>
        </w:tc>
        <w:tc>
          <w:tcPr>
            <w:tcW w:w="121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C2118B3" w14:textId="77777777" w:rsidR="00542CA0" w:rsidRDefault="00542CA0">
            <w:pPr>
              <w:widowControl w:val="0"/>
            </w:pPr>
          </w:p>
        </w:tc>
        <w:tc>
          <w:tcPr>
            <w:tcW w:w="1649" w:type="dxa"/>
            <w:tcBorders>
              <w:top w:val="single" w:sz="4" w:space="0" w:color="000000"/>
              <w:left w:val="single" w:sz="4" w:space="0" w:color="000000"/>
              <w:bottom w:val="single" w:sz="4" w:space="0" w:color="000000"/>
              <w:right w:val="single" w:sz="4" w:space="0" w:color="000000"/>
            </w:tcBorders>
            <w:shd w:val="clear" w:color="auto" w:fill="FFF2CC"/>
          </w:tcPr>
          <w:p w14:paraId="6CBD5355"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993" w:type="dxa"/>
            <w:tcBorders>
              <w:top w:val="single" w:sz="4" w:space="0" w:color="000000"/>
              <w:left w:val="single" w:sz="4" w:space="0" w:color="000000"/>
              <w:bottom w:val="single" w:sz="4" w:space="0" w:color="000000"/>
              <w:right w:val="single" w:sz="4" w:space="0" w:color="000000"/>
            </w:tcBorders>
            <w:shd w:val="clear" w:color="auto" w:fill="FFF2CC"/>
          </w:tcPr>
          <w:p w14:paraId="3632C895" w14:textId="77777777" w:rsidR="00542CA0" w:rsidRDefault="00A46710">
            <w:pPr>
              <w:pStyle w:val="BodyAAA"/>
              <w:widowControl w:val="0"/>
              <w:tabs>
                <w:tab w:val="left" w:pos="3060"/>
              </w:tabs>
              <w:jc w:val="center"/>
            </w:pPr>
            <w:r>
              <w:rPr>
                <w:rFonts w:ascii="Times New Roman" w:hAnsi="Times New Roman"/>
                <w:sz w:val="18"/>
                <w:szCs w:val="18"/>
              </w:rPr>
              <w:t>2024</w:t>
            </w:r>
          </w:p>
        </w:tc>
        <w:tc>
          <w:tcPr>
            <w:tcW w:w="236" w:type="dxa"/>
            <w:tcMar>
              <w:top w:w="0" w:type="dxa"/>
              <w:left w:w="108" w:type="dxa"/>
              <w:bottom w:w="0" w:type="dxa"/>
              <w:right w:w="108" w:type="dxa"/>
            </w:tcMar>
          </w:tcPr>
          <w:p w14:paraId="5545DAC3" w14:textId="77777777" w:rsidR="00542CA0" w:rsidRDefault="00542CA0">
            <w:pPr>
              <w:widowControl w:val="0"/>
            </w:pPr>
          </w:p>
        </w:tc>
      </w:tr>
      <w:tr w:rsidR="00542CA0" w14:paraId="2B72BB87" w14:textId="77777777" w:rsidTr="001F71D6">
        <w:trPr>
          <w:trHeight w:val="1523"/>
        </w:trPr>
        <w:tc>
          <w:tcPr>
            <w:tcW w:w="36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441D98" w14:textId="77777777" w:rsidR="00542CA0" w:rsidRDefault="00A46710">
            <w:pPr>
              <w:pStyle w:val="BodyAAA"/>
              <w:widowControl w:val="0"/>
              <w:tabs>
                <w:tab w:val="left" w:pos="3060"/>
              </w:tabs>
            </w:pPr>
            <w:r>
              <w:rPr>
                <w:rFonts w:ascii="Times New Roman" w:hAnsi="Times New Roman"/>
                <w:sz w:val="18"/>
                <w:szCs w:val="18"/>
                <w:lang w:val="ru-RU"/>
              </w:rPr>
              <w:t>2.1.5.1. Обезбеђене приступачне службе хитних интервенција и помоћи у ванредним ситуацијама.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E30367F" w14:textId="77777777" w:rsidR="00542CA0" w:rsidRDefault="00A46710">
            <w:pPr>
              <w:pStyle w:val="BodyDAAAA"/>
              <w:widowControl w:val="0"/>
              <w:tabs>
                <w:tab w:val="left" w:pos="3060"/>
              </w:tabs>
            </w:pPr>
            <w:r>
              <w:rPr>
                <w:sz w:val="18"/>
                <w:szCs w:val="18"/>
              </w:rPr>
              <w:t>МРЗБСП</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A77DA6" w14:textId="77777777" w:rsidR="00542CA0" w:rsidRDefault="00A46710">
            <w:pPr>
              <w:pStyle w:val="BodyDAAAA"/>
              <w:widowControl w:val="0"/>
              <w:tabs>
                <w:tab w:val="left" w:pos="3060"/>
              </w:tabs>
              <w:rPr>
                <w:sz w:val="18"/>
                <w:szCs w:val="18"/>
              </w:rPr>
            </w:pPr>
            <w:r>
              <w:rPr>
                <w:sz w:val="18"/>
                <w:szCs w:val="18"/>
                <w:lang w:val="ru-RU"/>
              </w:rPr>
              <w:t>МУП,</w:t>
            </w:r>
          </w:p>
          <w:p w14:paraId="068C4F81" w14:textId="77777777" w:rsidR="00542CA0" w:rsidRDefault="00A46710">
            <w:pPr>
              <w:pStyle w:val="BodyDAAAA"/>
              <w:widowControl w:val="0"/>
              <w:tabs>
                <w:tab w:val="left" w:pos="3060"/>
              </w:tabs>
              <w:rPr>
                <w:sz w:val="18"/>
                <w:szCs w:val="18"/>
              </w:rPr>
            </w:pPr>
            <w:r>
              <w:rPr>
                <w:sz w:val="18"/>
                <w:szCs w:val="18"/>
                <w:lang w:val="ru-RU"/>
              </w:rPr>
              <w:t>надлежни органи и организације,</w:t>
            </w:r>
          </w:p>
          <w:p w14:paraId="4FD2C7A0" w14:textId="77777777" w:rsidR="00542CA0" w:rsidRDefault="00A46710">
            <w:pPr>
              <w:pStyle w:val="BodyDAAAA"/>
              <w:widowControl w:val="0"/>
              <w:tabs>
                <w:tab w:val="left" w:pos="3060"/>
              </w:tabs>
            </w:pPr>
            <w:r>
              <w:rPr>
                <w:sz w:val="18"/>
                <w:szCs w:val="18"/>
              </w:rPr>
              <w:t>ЈЛС</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835C67"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257CA3BA" w14:textId="6DDF5EF3" w:rsid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49DB541" w14:textId="09C799F0" w:rsidR="00542CA0" w:rsidRDefault="00542CA0" w:rsidP="00A20A8C">
            <w:pPr>
              <w:pStyle w:val="BodyDAAB"/>
              <w:widowControl w:val="0"/>
              <w:tabs>
                <w:tab w:val="left" w:pos="3060"/>
              </w:tabs>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BA3FD87" w14:textId="7DCB653F" w:rsidR="00C42260" w:rsidRDefault="00C42260">
            <w:pPr>
              <w:pStyle w:val="BodyAAA"/>
              <w:widowControl w:val="0"/>
              <w:rPr>
                <w:rFonts w:ascii="Times New Roman" w:hAnsi="Times New Roman"/>
                <w:sz w:val="18"/>
                <w:szCs w:val="18"/>
              </w:rPr>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p w14:paraId="651E2153" w14:textId="77777777" w:rsidR="00C42260" w:rsidRDefault="00C42260">
            <w:pPr>
              <w:pStyle w:val="BodyAAA"/>
              <w:widowControl w:val="0"/>
              <w:rPr>
                <w:rFonts w:ascii="Times New Roman" w:hAnsi="Times New Roman"/>
                <w:sz w:val="18"/>
                <w:szCs w:val="18"/>
              </w:rPr>
            </w:pPr>
          </w:p>
          <w:p w14:paraId="213F3D8E" w14:textId="3E2D262B" w:rsidR="00542CA0" w:rsidRDefault="00A46710">
            <w:pPr>
              <w:pStyle w:val="BodyAAA"/>
              <w:widowControl w:val="0"/>
            </w:pPr>
            <w:r>
              <w:rPr>
                <w:rFonts w:ascii="Times New Roman" w:hAnsi="Times New Roman"/>
                <w:sz w:val="18"/>
                <w:szCs w:val="18"/>
              </w:rPr>
              <w:t>Буџети ЈЛС у оквиру билансних могућности</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38ABC86C" w14:textId="77777777" w:rsidR="00191905" w:rsidRDefault="00A46710">
            <w:pPr>
              <w:pStyle w:val="BodyAAA"/>
              <w:widowControl w:val="0"/>
              <w:rPr>
                <w:rFonts w:ascii="Times New Roman" w:hAnsi="Times New Roman" w:cs="Times New Roman"/>
                <w:sz w:val="18"/>
                <w:szCs w:val="18"/>
              </w:rPr>
            </w:pPr>
            <w:r>
              <w:rPr>
                <w:rFonts w:ascii="Times New Roman" w:hAnsi="Times New Roman" w:cs="Times New Roman"/>
                <w:sz w:val="18"/>
                <w:szCs w:val="18"/>
              </w:rPr>
              <w:t xml:space="preserve">МРЗБСП: </w:t>
            </w:r>
          </w:p>
          <w:p w14:paraId="78E9EE64" w14:textId="77777777" w:rsidR="00191905" w:rsidRDefault="00191905">
            <w:pPr>
              <w:pStyle w:val="BodyAAA"/>
              <w:widowControl w:val="0"/>
              <w:rPr>
                <w:rFonts w:ascii="Times New Roman" w:hAnsi="Times New Roman"/>
                <w:sz w:val="18"/>
                <w:szCs w:val="18"/>
              </w:rPr>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p w14:paraId="12293A3E" w14:textId="15DA7863" w:rsidR="00542CA0" w:rsidRDefault="00542CA0">
            <w:pPr>
              <w:pStyle w:val="BodyAAA"/>
              <w:widowControl w:val="0"/>
              <w:rPr>
                <w:rFonts w:ascii="Times New Roman" w:hAnsi="Times New Roman"/>
                <w:sz w:val="18"/>
                <w:szCs w:val="18"/>
              </w:rPr>
            </w:pPr>
          </w:p>
          <w:p w14:paraId="52AC2534" w14:textId="1F70BC9B" w:rsidR="00542CA0" w:rsidRDefault="00542CA0">
            <w:pPr>
              <w:pStyle w:val="BodyAAA"/>
              <w:widowControl w:val="0"/>
              <w:rPr>
                <w:rFonts w:ascii="Times New Roman" w:hAnsi="Times New Roman"/>
                <w:sz w:val="18"/>
                <w:szCs w:val="18"/>
              </w:rPr>
            </w:pPr>
          </w:p>
          <w:p w14:paraId="311C1D13" w14:textId="77777777" w:rsidR="00542CA0" w:rsidRDefault="00A46710">
            <w:pPr>
              <w:pStyle w:val="BodyAAA"/>
              <w:widowControl w:val="0"/>
              <w:rPr>
                <w:rFonts w:ascii="Times New Roman" w:hAnsi="Times New Roman" w:cs="Times New Roman"/>
              </w:rPr>
            </w:pPr>
            <w:r>
              <w:rPr>
                <w:rFonts w:ascii="Times New Roman" w:hAnsi="Times New Roman" w:cs="Times New Roman"/>
                <w:sz w:val="18"/>
                <w:szCs w:val="18"/>
              </w:rPr>
              <w:t>МУП: Нису потребна финансијска средства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1E942BEF" w14:textId="77777777" w:rsidR="00542CA0" w:rsidRDefault="00542CA0">
            <w:pPr>
              <w:widowControl w:val="0"/>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356634FC" w14:textId="77777777" w:rsidR="00542CA0" w:rsidRDefault="00542CA0">
            <w:pPr>
              <w:widowControl w:val="0"/>
            </w:pPr>
          </w:p>
        </w:tc>
        <w:tc>
          <w:tcPr>
            <w:tcW w:w="236" w:type="dxa"/>
            <w:tcMar>
              <w:top w:w="0" w:type="dxa"/>
              <w:left w:w="108" w:type="dxa"/>
              <w:bottom w:w="0" w:type="dxa"/>
              <w:right w:w="108" w:type="dxa"/>
            </w:tcMar>
          </w:tcPr>
          <w:p w14:paraId="2D0B7420" w14:textId="77777777" w:rsidR="00542CA0" w:rsidRDefault="00542CA0">
            <w:pPr>
              <w:widowControl w:val="0"/>
            </w:pPr>
          </w:p>
        </w:tc>
      </w:tr>
      <w:tr w:rsidR="00542CA0" w14:paraId="235CE36E" w14:textId="77777777" w:rsidTr="001F71D6">
        <w:trPr>
          <w:trHeight w:val="20"/>
        </w:trPr>
        <w:tc>
          <w:tcPr>
            <w:tcW w:w="36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03F4" w14:textId="77777777" w:rsidR="00542CA0" w:rsidRDefault="00542CA0">
            <w:pPr>
              <w:widowControl w:val="0"/>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51A6A5" w14:textId="77777777" w:rsidR="00542CA0" w:rsidRDefault="00542CA0">
            <w:pPr>
              <w:widowControl w:val="0"/>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DD4A" w14:textId="77777777" w:rsidR="00542CA0" w:rsidRDefault="00542CA0">
            <w:pPr>
              <w:widowControl w:val="0"/>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0F17" w14:textId="77777777" w:rsidR="00542CA0" w:rsidRDefault="00542CA0">
            <w:pPr>
              <w:widowControl w:val="0"/>
            </w:pP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C6FA977" w14:textId="77777777" w:rsidR="00542CA0" w:rsidRDefault="00542CA0">
            <w:pPr>
              <w:widowControl w:val="0"/>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42C51857" w14:textId="77777777" w:rsidR="00542CA0" w:rsidRDefault="00542CA0">
            <w:pPr>
              <w:widowControl w:val="0"/>
            </w:pPr>
          </w:p>
        </w:tc>
        <w:tc>
          <w:tcPr>
            <w:tcW w:w="1649" w:type="dxa"/>
            <w:tcBorders>
              <w:top w:val="single" w:sz="4" w:space="0" w:color="000000"/>
              <w:left w:val="single" w:sz="4" w:space="0" w:color="000000"/>
              <w:bottom w:val="single" w:sz="4" w:space="0" w:color="000000"/>
              <w:right w:val="single" w:sz="4" w:space="0" w:color="000000"/>
            </w:tcBorders>
            <w:shd w:val="clear" w:color="auto" w:fill="FFFFFF"/>
          </w:tcPr>
          <w:p w14:paraId="1E43A0D7" w14:textId="77777777" w:rsidR="00542CA0" w:rsidRDefault="00542CA0">
            <w:pPr>
              <w:widowControl w:val="0"/>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237E2CC7" w14:textId="77777777" w:rsidR="00542CA0" w:rsidRDefault="00542CA0">
            <w:pPr>
              <w:widowControl w:val="0"/>
            </w:pPr>
          </w:p>
        </w:tc>
        <w:tc>
          <w:tcPr>
            <w:tcW w:w="236" w:type="dxa"/>
            <w:tcMar>
              <w:top w:w="0" w:type="dxa"/>
              <w:left w:w="108" w:type="dxa"/>
              <w:bottom w:w="0" w:type="dxa"/>
              <w:right w:w="108" w:type="dxa"/>
            </w:tcMar>
          </w:tcPr>
          <w:p w14:paraId="3A888B83" w14:textId="77777777" w:rsidR="00542CA0" w:rsidRDefault="00542CA0">
            <w:pPr>
              <w:widowControl w:val="0"/>
            </w:pPr>
          </w:p>
        </w:tc>
      </w:tr>
      <w:tr w:rsidR="00542CA0" w14:paraId="07D39BA4" w14:textId="77777777" w:rsidTr="001F71D6">
        <w:trPr>
          <w:trHeight w:val="1530"/>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14:paraId="3D8DA756" w14:textId="77777777" w:rsidR="00542CA0" w:rsidRDefault="00A46710">
            <w:pPr>
              <w:pStyle w:val="BodyAAA"/>
              <w:widowControl w:val="0"/>
              <w:tabs>
                <w:tab w:val="left" w:pos="3060"/>
              </w:tabs>
            </w:pPr>
            <w:r>
              <w:rPr>
                <w:rFonts w:ascii="Times New Roman" w:hAnsi="Times New Roman"/>
                <w:sz w:val="18"/>
                <w:szCs w:val="18"/>
                <w:lang w:val="ru-RU"/>
              </w:rPr>
              <w:t xml:space="preserve">2.1.5.2. </w:t>
            </w:r>
            <w:r>
              <w:rPr>
                <w:rFonts w:ascii="Times New Roman" w:hAnsi="Times New Roman"/>
                <w:sz w:val="18"/>
                <w:szCs w:val="18"/>
                <w:u w:color="0433FF"/>
                <w:lang w:val="ru-RU"/>
              </w:rPr>
              <w:t>Сачињавање протокола о ванредним ситуацијама, спречавању насиља, злостављања и експлоатације приступачни за ОСИ (на Брајевом писму, српском језику, апликације за СМС поруке, информације у формату лаком за разумевање и сл), нарочито у установама социјалне заштите и здравствене заштите).</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5966CE" w14:textId="77777777" w:rsidR="00542CA0" w:rsidRDefault="00A46710">
            <w:pPr>
              <w:pStyle w:val="BodyDAAB"/>
              <w:widowControl w:val="0"/>
              <w:tabs>
                <w:tab w:val="left" w:pos="3060"/>
              </w:tabs>
            </w:pPr>
            <w:r>
              <w:rPr>
                <w:sz w:val="18"/>
                <w:szCs w:val="18"/>
              </w:rPr>
              <w:t>МРЗБСП</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6C9E180" w14:textId="77777777" w:rsidR="00542CA0" w:rsidRDefault="00A46710">
            <w:pPr>
              <w:pStyle w:val="BodyDAAB"/>
              <w:widowControl w:val="0"/>
              <w:tabs>
                <w:tab w:val="left" w:pos="3060"/>
              </w:tabs>
              <w:rPr>
                <w:sz w:val="18"/>
                <w:szCs w:val="18"/>
              </w:rPr>
            </w:pPr>
            <w:r>
              <w:rPr>
                <w:sz w:val="18"/>
                <w:szCs w:val="18"/>
                <w:lang w:val="ru-RU"/>
              </w:rPr>
              <w:t>Надлежни органи и организације,</w:t>
            </w:r>
          </w:p>
          <w:p w14:paraId="49DCBE4C" w14:textId="77777777" w:rsidR="00542CA0" w:rsidRDefault="00A46710">
            <w:pPr>
              <w:pStyle w:val="BodyDAAB"/>
              <w:widowControl w:val="0"/>
              <w:tabs>
                <w:tab w:val="left" w:pos="3060"/>
              </w:tabs>
            </w:pPr>
            <w:r>
              <w:rPr>
                <w:sz w:val="18"/>
                <w:szCs w:val="18"/>
                <w:lang w:val="ru-RU"/>
              </w:rPr>
              <w:t>ЈЛС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left w:w="81" w:type="dxa"/>
            </w:tcMar>
          </w:tcPr>
          <w:p w14:paraId="347D386F" w14:textId="19EFE4AF" w:rsidR="00542CA0" w:rsidRDefault="00A46710">
            <w:pPr>
              <w:pStyle w:val="BodyDAAB"/>
              <w:widowControl w:val="0"/>
              <w:tabs>
                <w:tab w:val="left" w:pos="3060"/>
              </w:tabs>
              <w:ind w:left="1"/>
              <w:rPr>
                <w:sz w:val="18"/>
                <w:szCs w:val="18"/>
              </w:rPr>
            </w:pPr>
            <w:r>
              <w:rPr>
                <w:sz w:val="18"/>
                <w:szCs w:val="18"/>
              </w:rPr>
              <w:t>II</w:t>
            </w:r>
            <w:r w:rsidR="008111D7">
              <w:rPr>
                <w:sz w:val="18"/>
                <w:szCs w:val="18"/>
                <w:lang w:val="sr-Latn-RS"/>
              </w:rPr>
              <w:t>I</w:t>
            </w:r>
            <w:r>
              <w:rPr>
                <w:sz w:val="18"/>
                <w:szCs w:val="18"/>
              </w:rPr>
              <w:t xml:space="preserve"> квартал 2023.</w:t>
            </w:r>
          </w:p>
          <w:p w14:paraId="42EAD776" w14:textId="77777777" w:rsidR="00542CA0" w:rsidRDefault="00542CA0">
            <w:pPr>
              <w:pStyle w:val="BodyDAAB"/>
              <w:widowControl w:val="0"/>
              <w:tabs>
                <w:tab w:val="left" w:pos="3060"/>
              </w:tabs>
              <w:ind w:left="1"/>
              <w:rPr>
                <w:sz w:val="18"/>
                <w:szCs w:val="18"/>
              </w:rPr>
            </w:pPr>
          </w:p>
          <w:p w14:paraId="46589B3D" w14:textId="77777777" w:rsidR="00542CA0" w:rsidRDefault="00A46710">
            <w:pPr>
              <w:pStyle w:val="BodyDAAB"/>
              <w:widowControl w:val="0"/>
              <w:tabs>
                <w:tab w:val="left" w:pos="3060"/>
              </w:tabs>
              <w:ind w:left="1"/>
            </w:pPr>
            <w:r>
              <w:rPr>
                <w:sz w:val="18"/>
                <w:szCs w:val="18"/>
              </w:rPr>
              <w:t>(Напомена: продуженрок из првог АП: I квартал 2022.)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5048570A" w14:textId="77777777" w:rsidR="00542CA0" w:rsidRDefault="00A46710">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023FF959" w14:textId="77777777" w:rsidR="00542CA0" w:rsidRDefault="00A46710">
            <w:pPr>
              <w:pStyle w:val="BodyAAA"/>
              <w:widowControl w:val="0"/>
              <w:tabs>
                <w:tab w:val="left" w:pos="3060"/>
              </w:tabs>
            </w:pPr>
            <w:bookmarkStart w:id="4" w:name="_Hlk136592870"/>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bookmarkEnd w:id="4"/>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6B4D6F38" w14:textId="77777777" w:rsidR="00542CA0" w:rsidRDefault="00542CA0">
            <w:pPr>
              <w:widowControl w:val="0"/>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14B0B7C7" w14:textId="77777777" w:rsidR="00542CA0" w:rsidRDefault="00542CA0">
            <w:pPr>
              <w:widowControl w:val="0"/>
            </w:pPr>
          </w:p>
        </w:tc>
        <w:tc>
          <w:tcPr>
            <w:tcW w:w="236" w:type="dxa"/>
            <w:tcMar>
              <w:top w:w="0" w:type="dxa"/>
              <w:left w:w="108" w:type="dxa"/>
              <w:bottom w:w="0" w:type="dxa"/>
              <w:right w:w="108" w:type="dxa"/>
            </w:tcMar>
          </w:tcPr>
          <w:p w14:paraId="5A86FE38" w14:textId="77777777" w:rsidR="00542CA0" w:rsidRDefault="00542CA0">
            <w:pPr>
              <w:widowControl w:val="0"/>
            </w:pPr>
          </w:p>
        </w:tc>
      </w:tr>
      <w:tr w:rsidR="00542CA0" w14:paraId="38B2E190" w14:textId="77777777" w:rsidTr="001F71D6">
        <w:trPr>
          <w:trHeight w:val="180"/>
        </w:trPr>
        <w:tc>
          <w:tcPr>
            <w:tcW w:w="3654" w:type="dxa"/>
            <w:tcBorders>
              <w:top w:val="single" w:sz="4" w:space="0" w:color="000000"/>
              <w:left w:val="single" w:sz="4" w:space="0" w:color="000000"/>
              <w:bottom w:val="single" w:sz="4" w:space="0" w:color="auto"/>
              <w:right w:val="single" w:sz="4" w:space="0" w:color="000000"/>
            </w:tcBorders>
            <w:shd w:val="clear" w:color="auto" w:fill="auto"/>
          </w:tcPr>
          <w:p w14:paraId="5C068844" w14:textId="77777777" w:rsidR="00542CA0" w:rsidRDefault="00A46710">
            <w:pPr>
              <w:pStyle w:val="BodyDAAB"/>
              <w:widowControl w:val="0"/>
              <w:tabs>
                <w:tab w:val="left" w:pos="3060"/>
              </w:tabs>
            </w:pPr>
            <w:r>
              <w:rPr>
                <w:sz w:val="18"/>
                <w:szCs w:val="18"/>
                <w:lang w:val="ru-RU"/>
              </w:rPr>
              <w:t>2.1.5.3. Реализација обука за групе за координацију и сарадњу о специфичностима насиља којем су изложене ОСИ, посебно жене са инвалидитетом</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A6808F" w14:textId="77777777" w:rsidR="00542CA0" w:rsidRDefault="00A46710">
            <w:pPr>
              <w:pStyle w:val="BodyDAAB"/>
              <w:widowControl w:val="0"/>
              <w:tabs>
                <w:tab w:val="left" w:pos="3060"/>
              </w:tabs>
            </w:pPr>
            <w:r>
              <w:rPr>
                <w:sz w:val="18"/>
                <w:szCs w:val="18"/>
              </w:rPr>
              <w:t>МРЗБСП</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B9E97FB" w14:textId="77777777" w:rsidR="00542CA0" w:rsidRDefault="00A46710">
            <w:pPr>
              <w:pStyle w:val="BodyDAAB"/>
              <w:widowControl w:val="0"/>
              <w:tabs>
                <w:tab w:val="left" w:pos="3060"/>
              </w:tabs>
              <w:rPr>
                <w:sz w:val="18"/>
                <w:szCs w:val="18"/>
              </w:rPr>
            </w:pPr>
            <w:r>
              <w:rPr>
                <w:sz w:val="18"/>
                <w:szCs w:val="18"/>
              </w:rPr>
              <w:t xml:space="preserve">МУП, </w:t>
            </w:r>
          </w:p>
          <w:p w14:paraId="3E397491" w14:textId="0EB7C6B9" w:rsidR="00542CA0" w:rsidRPr="002C1C16" w:rsidRDefault="002C1C16">
            <w:pPr>
              <w:pStyle w:val="BodyDAAB"/>
              <w:widowControl w:val="0"/>
              <w:tabs>
                <w:tab w:val="left" w:pos="3060"/>
              </w:tabs>
              <w:rPr>
                <w:sz w:val="18"/>
                <w:szCs w:val="18"/>
                <w:lang w:val="sr-Cyrl-RS"/>
              </w:rPr>
            </w:pPr>
            <w:r>
              <w:rPr>
                <w:sz w:val="18"/>
                <w:szCs w:val="18"/>
              </w:rPr>
              <w:t>В</w:t>
            </w:r>
            <w:r w:rsidR="00A46710" w:rsidRPr="002C1C16">
              <w:rPr>
                <w:sz w:val="18"/>
                <w:szCs w:val="18"/>
              </w:rPr>
              <w:t>ЈТ</w:t>
            </w:r>
            <w:r w:rsidR="00977BFE" w:rsidRPr="002C1C16">
              <w:rPr>
                <w:sz w:val="18"/>
                <w:szCs w:val="18"/>
                <w:lang w:val="sr-Cyrl-RS"/>
              </w:rPr>
              <w:t xml:space="preserve"> </w:t>
            </w:r>
          </w:p>
          <w:p w14:paraId="3D39B1C6" w14:textId="77777777" w:rsidR="00542CA0" w:rsidRDefault="00A46710">
            <w:pPr>
              <w:pStyle w:val="BodyDAAB"/>
              <w:widowControl w:val="0"/>
              <w:tabs>
                <w:tab w:val="left" w:pos="3060"/>
              </w:tabs>
            </w:pPr>
            <w:r>
              <w:rPr>
                <w:sz w:val="18"/>
                <w:szCs w:val="18"/>
                <w:lang w:val="ru-RU"/>
              </w:rPr>
              <w:t>ЈЛС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E1B02F3" w14:textId="77777777" w:rsidR="00590624" w:rsidRDefault="00590624" w:rsidP="00590624">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965BD43" w14:textId="1C1AA3F5" w:rsidR="00542CA0" w:rsidRPr="00590624" w:rsidRDefault="00590624" w:rsidP="00590624">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7F1AA65A" w14:textId="77777777" w:rsidR="00542CA0" w:rsidRDefault="00A46710">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Буџет РС</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14:paraId="3C6CC3EE" w14:textId="77777777" w:rsidR="00542CA0" w:rsidRDefault="00A46710">
            <w:pPr>
              <w:pStyle w:val="BodyAAA"/>
              <w:widowControl w:val="0"/>
              <w:tabs>
                <w:tab w:val="left" w:pos="3060"/>
              </w:tabs>
            </w:pPr>
            <w:r>
              <w:rPr>
                <w:rFonts w:ascii="Times New Roman" w:hAnsi="Times New Roman"/>
                <w:sz w:val="18"/>
                <w:szCs w:val="18"/>
                <w:lang w:val="ru-RU"/>
              </w:rPr>
              <w:t xml:space="preserve">Буџетирано у оквиру активности </w:t>
            </w:r>
            <w:r>
              <w:rPr>
                <w:rFonts w:ascii="Times New Roman" w:hAnsi="Times New Roman"/>
                <w:sz w:val="18"/>
                <w:szCs w:val="18"/>
              </w:rPr>
              <w:t xml:space="preserve">1.1.3.1.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14:paraId="33A55768" w14:textId="77777777" w:rsidR="00542CA0" w:rsidRDefault="00542CA0">
            <w:pPr>
              <w:widowControl w:val="0"/>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6916F15E" w14:textId="77777777" w:rsidR="00542CA0" w:rsidRDefault="00542CA0">
            <w:pPr>
              <w:widowControl w:val="0"/>
            </w:pPr>
          </w:p>
        </w:tc>
        <w:tc>
          <w:tcPr>
            <w:tcW w:w="236" w:type="dxa"/>
            <w:tcMar>
              <w:top w:w="0" w:type="dxa"/>
              <w:left w:w="108" w:type="dxa"/>
              <w:bottom w:w="0" w:type="dxa"/>
              <w:right w:w="108" w:type="dxa"/>
            </w:tcMar>
          </w:tcPr>
          <w:p w14:paraId="30369305" w14:textId="77777777" w:rsidR="00542CA0" w:rsidRDefault="00542CA0">
            <w:pPr>
              <w:widowControl w:val="0"/>
            </w:pPr>
          </w:p>
        </w:tc>
      </w:tr>
    </w:tbl>
    <w:p w14:paraId="675939BF" w14:textId="0C24D40D" w:rsidR="001F71D6" w:rsidRDefault="001F71D6"/>
    <w:p w14:paraId="7BE7A1A7" w14:textId="003186F2" w:rsidR="001F71D6" w:rsidRDefault="001F71D6"/>
    <w:p w14:paraId="0712AE63" w14:textId="72B8AF7B" w:rsidR="001F71D6" w:rsidRDefault="001F71D6"/>
    <w:p w14:paraId="3230EDA6" w14:textId="1A19BA1F" w:rsidR="001F71D6" w:rsidRDefault="001F71D6"/>
    <w:p w14:paraId="6805EF4E" w14:textId="46BA7E71" w:rsidR="001F71D6" w:rsidRDefault="001F71D6"/>
    <w:p w14:paraId="7B919F98" w14:textId="1CA495AA" w:rsidR="001F71D6" w:rsidRDefault="001F71D6"/>
    <w:p w14:paraId="710E4F94" w14:textId="77777777" w:rsidR="001F71D6" w:rsidRDefault="001F71D6"/>
    <w:tbl>
      <w:tblPr>
        <w:tblW w:w="14306" w:type="dxa"/>
        <w:tblInd w:w="301" w:type="dxa"/>
        <w:tblLayout w:type="fixed"/>
        <w:tblCellMar>
          <w:top w:w="80" w:type="dxa"/>
          <w:left w:w="80" w:type="dxa"/>
          <w:bottom w:w="80" w:type="dxa"/>
          <w:right w:w="80" w:type="dxa"/>
        </w:tblCellMar>
        <w:tblLook w:val="04A0" w:firstRow="1" w:lastRow="0" w:firstColumn="1" w:lastColumn="0" w:noHBand="0" w:noVBand="1"/>
      </w:tblPr>
      <w:tblGrid>
        <w:gridCol w:w="4365"/>
        <w:gridCol w:w="1903"/>
        <w:gridCol w:w="2424"/>
        <w:gridCol w:w="1394"/>
        <w:gridCol w:w="2071"/>
        <w:gridCol w:w="2149"/>
      </w:tblGrid>
      <w:tr w:rsidR="00542CA0" w14:paraId="030E7029" w14:textId="77777777" w:rsidTr="001F71D6">
        <w:trPr>
          <w:trHeight w:val="569"/>
        </w:trPr>
        <w:tc>
          <w:tcPr>
            <w:tcW w:w="14306" w:type="dxa"/>
            <w:gridSpan w:val="6"/>
            <w:tcBorders>
              <w:top w:val="single" w:sz="4" w:space="0" w:color="000000"/>
              <w:left w:val="single" w:sz="4" w:space="0" w:color="000000"/>
              <w:bottom w:val="single" w:sz="4" w:space="0" w:color="000000"/>
              <w:right w:val="single" w:sz="4" w:space="0" w:color="000000"/>
            </w:tcBorders>
            <w:shd w:val="clear" w:color="auto" w:fill="C5E0B3"/>
          </w:tcPr>
          <w:p w14:paraId="41841460" w14:textId="7DB1D52E" w:rsidR="00542CA0" w:rsidRDefault="001C4A62">
            <w:pPr>
              <w:pStyle w:val="BodyAAA"/>
              <w:widowControl w:val="0"/>
              <w:tabs>
                <w:tab w:val="left" w:pos="3060"/>
              </w:tabs>
              <w:spacing w:after="160" w:line="259" w:lineRule="auto"/>
            </w:pPr>
            <w:r>
              <w:rPr>
                <w:rFonts w:ascii="Times New Roman" w:hAnsi="Times New Roman"/>
                <w:color w:val="auto"/>
                <w:sz w:val="18"/>
                <w:szCs w:val="18"/>
                <w:lang w:val="sr-Cyrl-RS"/>
              </w:rPr>
              <w:t>П</w:t>
            </w:r>
            <w:r w:rsidR="00A46710" w:rsidRPr="001C4A62">
              <w:rPr>
                <w:rFonts w:ascii="Times New Roman" w:hAnsi="Times New Roman"/>
                <w:color w:val="auto"/>
                <w:sz w:val="18"/>
                <w:szCs w:val="18"/>
                <w:lang w:val="ru-RU"/>
              </w:rPr>
              <w:t>о</w:t>
            </w:r>
            <w:r w:rsidR="00A46710">
              <w:rPr>
                <w:rFonts w:ascii="Times New Roman" w:hAnsi="Times New Roman"/>
                <w:sz w:val="18"/>
                <w:szCs w:val="18"/>
                <w:lang w:val="ru-RU"/>
              </w:rPr>
              <w:t>себни циљ 3.1: С</w:t>
            </w:r>
            <w:r w:rsidR="00A46710">
              <w:rPr>
                <w:rFonts w:ascii="Times New Roman" w:hAnsi="Times New Roman"/>
                <w:b/>
                <w:bCs/>
                <w:sz w:val="18"/>
                <w:szCs w:val="18"/>
                <w:lang w:val="ru-RU"/>
              </w:rPr>
              <w:t>истемско увођење перспективе инвалидитета у доношење, спровођење и праћење јавних политика</w:t>
            </w:r>
          </w:p>
        </w:tc>
      </w:tr>
      <w:tr w:rsidR="00542CA0" w14:paraId="59FE4DB9" w14:textId="77777777" w:rsidTr="001F71D6">
        <w:trPr>
          <w:trHeight w:val="643"/>
        </w:trPr>
        <w:tc>
          <w:tcPr>
            <w:tcW w:w="14306" w:type="dxa"/>
            <w:gridSpan w:val="6"/>
            <w:tcBorders>
              <w:top w:val="single" w:sz="4" w:space="0" w:color="000000"/>
              <w:left w:val="single" w:sz="4" w:space="0" w:color="000000"/>
              <w:bottom w:val="single" w:sz="4" w:space="0" w:color="000000"/>
              <w:right w:val="single" w:sz="4" w:space="0" w:color="000000"/>
            </w:tcBorders>
            <w:shd w:val="clear" w:color="auto" w:fill="C5E0B3"/>
            <w:vAlign w:val="center"/>
          </w:tcPr>
          <w:p w14:paraId="5BF17ABB" w14:textId="119FED21" w:rsidR="00542CA0" w:rsidRPr="00454873" w:rsidRDefault="00A46710" w:rsidP="00454873">
            <w:pPr>
              <w:pStyle w:val="BodyAAA"/>
              <w:widowControl w:val="0"/>
              <w:tabs>
                <w:tab w:val="left" w:pos="3060"/>
              </w:tabs>
            </w:pPr>
            <w:r>
              <w:rPr>
                <w:rFonts w:ascii="Times New Roman" w:hAnsi="Times New Roman"/>
                <w:sz w:val="18"/>
                <w:szCs w:val="18"/>
                <w:u w:color="222222"/>
                <w:lang w:val="ru-RU"/>
              </w:rPr>
              <w:t xml:space="preserve">Институција одговорна за праћење и контролу реализације: </w:t>
            </w:r>
            <w:r w:rsidR="00454873">
              <w:rPr>
                <w:rFonts w:ascii="Times New Roman" w:hAnsi="Times New Roman"/>
                <w:sz w:val="18"/>
                <w:szCs w:val="18"/>
                <w:u w:color="222222"/>
              </w:rPr>
              <w:t>Министзарство за рад, запошљавање, борачка и социјална питања</w:t>
            </w:r>
          </w:p>
        </w:tc>
      </w:tr>
      <w:tr w:rsidR="00542CA0" w14:paraId="3DDFC062" w14:textId="77777777" w:rsidTr="001F71D6">
        <w:trPr>
          <w:trHeight w:val="972"/>
        </w:trPr>
        <w:tc>
          <w:tcPr>
            <w:tcW w:w="4365" w:type="dxa"/>
            <w:tcBorders>
              <w:top w:val="single" w:sz="4" w:space="0" w:color="000000"/>
              <w:left w:val="single" w:sz="4" w:space="0" w:color="000000"/>
              <w:bottom w:val="single" w:sz="4" w:space="0" w:color="000000"/>
              <w:right w:val="single" w:sz="4" w:space="0" w:color="000000"/>
            </w:tcBorders>
            <w:shd w:val="clear" w:color="auto" w:fill="D9D9D9"/>
          </w:tcPr>
          <w:p w14:paraId="0BF8915F"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посебног циља (показатељ исхода)</w:t>
            </w:r>
          </w:p>
        </w:tc>
        <w:tc>
          <w:tcPr>
            <w:tcW w:w="1903" w:type="dxa"/>
            <w:tcBorders>
              <w:top w:val="single" w:sz="4" w:space="0" w:color="000000"/>
              <w:left w:val="single" w:sz="4" w:space="0" w:color="000000"/>
              <w:bottom w:val="single" w:sz="4" w:space="0" w:color="000000"/>
              <w:right w:val="single" w:sz="4" w:space="0" w:color="000000"/>
            </w:tcBorders>
            <w:shd w:val="clear" w:color="auto" w:fill="D9D9D9"/>
          </w:tcPr>
          <w:p w14:paraId="59ED90D9"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424" w:type="dxa"/>
            <w:tcBorders>
              <w:top w:val="single" w:sz="4" w:space="0" w:color="000000"/>
              <w:left w:val="single" w:sz="4" w:space="0" w:color="000000"/>
              <w:bottom w:val="single" w:sz="4" w:space="0" w:color="000000"/>
              <w:right w:val="single" w:sz="4" w:space="0" w:color="000000"/>
            </w:tcBorders>
            <w:shd w:val="clear" w:color="auto" w:fill="D9D9D9"/>
          </w:tcPr>
          <w:p w14:paraId="09DABC89"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394" w:type="dxa"/>
            <w:tcBorders>
              <w:top w:val="single" w:sz="4" w:space="0" w:color="000000"/>
              <w:left w:val="single" w:sz="4" w:space="0" w:color="000000"/>
              <w:bottom w:val="single" w:sz="4" w:space="0" w:color="000000"/>
              <w:right w:val="single" w:sz="4" w:space="0" w:color="000000"/>
            </w:tcBorders>
            <w:shd w:val="clear" w:color="auto" w:fill="D9D9D9"/>
          </w:tcPr>
          <w:p w14:paraId="277F963C"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071" w:type="dxa"/>
            <w:tcBorders>
              <w:top w:val="single" w:sz="4" w:space="0" w:color="000000"/>
              <w:left w:val="single" w:sz="4" w:space="0" w:color="000000"/>
              <w:bottom w:val="single" w:sz="4" w:space="0" w:color="000000"/>
              <w:right w:val="single" w:sz="4" w:space="0" w:color="000000"/>
            </w:tcBorders>
            <w:shd w:val="clear" w:color="auto" w:fill="D9D9D9"/>
          </w:tcPr>
          <w:p w14:paraId="64B333B1" w14:textId="77777777" w:rsidR="00542CA0" w:rsidRDefault="00A46710">
            <w:pPr>
              <w:pStyle w:val="BodyAAA"/>
              <w:widowControl w:val="0"/>
              <w:tabs>
                <w:tab w:val="left" w:pos="3060"/>
              </w:tabs>
            </w:pPr>
            <w:r>
              <w:rPr>
                <w:rFonts w:ascii="Times New Roman" w:hAnsi="Times New Roman"/>
                <w:sz w:val="18"/>
                <w:szCs w:val="18"/>
                <w:lang w:val="ru-RU"/>
              </w:rPr>
              <w:t>Циљ</w:t>
            </w:r>
            <w:r>
              <w:rPr>
                <w:rFonts w:ascii="Times New Roman" w:hAnsi="Times New Roman"/>
                <w:sz w:val="18"/>
                <w:szCs w:val="18"/>
              </w:rPr>
              <w:t>a</w:t>
            </w:r>
            <w:r>
              <w:rPr>
                <w:rFonts w:ascii="Times New Roman" w:hAnsi="Times New Roman"/>
                <w:sz w:val="18"/>
                <w:szCs w:val="18"/>
                <w:lang w:val="ru-RU"/>
              </w:rPr>
              <w:t>на вредност у последњој години Стратегије</w:t>
            </w:r>
          </w:p>
        </w:tc>
        <w:tc>
          <w:tcPr>
            <w:tcW w:w="2149" w:type="dxa"/>
            <w:tcBorders>
              <w:top w:val="single" w:sz="4" w:space="0" w:color="000000"/>
              <w:left w:val="single" w:sz="4" w:space="0" w:color="000000"/>
              <w:bottom w:val="single" w:sz="4" w:space="0" w:color="000000"/>
              <w:right w:val="single" w:sz="4" w:space="0" w:color="000000"/>
            </w:tcBorders>
            <w:shd w:val="clear" w:color="auto" w:fill="D9D9D9"/>
          </w:tcPr>
          <w:p w14:paraId="49D2FA79"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13D819E8" w14:textId="77777777" w:rsidTr="001F71D6">
        <w:trPr>
          <w:trHeight w:val="1397"/>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14:paraId="4BE453EE" w14:textId="77777777" w:rsidR="00542CA0" w:rsidRDefault="00A46710">
            <w:pPr>
              <w:pStyle w:val="BodyDAAAAAAAAA"/>
              <w:widowControl w:val="0"/>
              <w:tabs>
                <w:tab w:val="left" w:pos="3060"/>
              </w:tabs>
            </w:pPr>
            <w:r>
              <w:rPr>
                <w:sz w:val="18"/>
                <w:szCs w:val="18"/>
                <w:lang w:val="ru-RU"/>
              </w:rPr>
              <w:t>Сагледани ефекати свих јавних политика на положај ОСИ у областима запошљавања, образовања и обуке, социјалне и здравствене заштите</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1174B39F"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451B8C4A"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4CE1CF32" w14:textId="77777777" w:rsidR="00542CA0" w:rsidRDefault="00A46710">
            <w:pPr>
              <w:pStyle w:val="BodyDAAAAAAAAA"/>
              <w:widowControl w:val="0"/>
              <w:tabs>
                <w:tab w:val="left" w:pos="3060"/>
              </w:tabs>
            </w:pPr>
            <w:r>
              <w:rPr>
                <w:sz w:val="18"/>
                <w:szCs w:val="18"/>
              </w:rPr>
              <w:t>2021.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DD6829D" w14:textId="77777777" w:rsidR="00542CA0" w:rsidRDefault="00A46710">
            <w:pPr>
              <w:pStyle w:val="BodyBAA"/>
              <w:widowControl w:val="0"/>
              <w:tabs>
                <w:tab w:val="left" w:pos="3060"/>
              </w:tabs>
            </w:pPr>
            <w:r>
              <w:rPr>
                <w:sz w:val="18"/>
                <w:szCs w:val="18"/>
                <w:lang w:val="ru-RU"/>
              </w:rPr>
              <w:t xml:space="preserve">Сагледани ефекти у 100% рлевантних јавних политка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795D8584" w14:textId="77777777" w:rsidR="00542CA0" w:rsidRDefault="00A46710">
            <w:pPr>
              <w:pStyle w:val="BodyBAA"/>
              <w:widowControl w:val="0"/>
              <w:tabs>
                <w:tab w:val="left" w:pos="3060"/>
              </w:tabs>
            </w:pPr>
            <w:r>
              <w:rPr>
                <w:sz w:val="18"/>
                <w:szCs w:val="18"/>
                <w:lang w:val="ru-RU"/>
              </w:rPr>
              <w:t xml:space="preserve">Сагледани ефекти у 50% рлевантних јавних политка. (Напомена: Циљана вредност у 2022. била је 50%). </w:t>
            </w:r>
          </w:p>
        </w:tc>
      </w:tr>
      <w:tr w:rsidR="00542CA0" w14:paraId="13C4FD7C" w14:textId="77777777" w:rsidTr="001F71D6">
        <w:trPr>
          <w:trHeight w:val="1242"/>
        </w:trPr>
        <w:tc>
          <w:tcPr>
            <w:tcW w:w="4365" w:type="dxa"/>
            <w:tcBorders>
              <w:top w:val="single" w:sz="4" w:space="0" w:color="000000"/>
              <w:left w:val="single" w:sz="4" w:space="0" w:color="000000"/>
              <w:bottom w:val="single" w:sz="4" w:space="0" w:color="000000"/>
              <w:right w:val="single" w:sz="4" w:space="0" w:color="000000"/>
            </w:tcBorders>
            <w:shd w:val="clear" w:color="auto" w:fill="FFFFFF"/>
          </w:tcPr>
          <w:p w14:paraId="6466A3FC" w14:textId="77777777" w:rsidR="00542CA0" w:rsidRDefault="00A46710">
            <w:pPr>
              <w:pStyle w:val="Default"/>
              <w:widowControl w:val="0"/>
              <w:tabs>
                <w:tab w:val="left" w:pos="3060"/>
              </w:tabs>
              <w:spacing w:line="276" w:lineRule="auto"/>
            </w:pPr>
            <w:r>
              <w:rPr>
                <w:sz w:val="18"/>
                <w:szCs w:val="18"/>
                <w:lang w:val="ru-RU"/>
              </w:rPr>
              <w:t>У свим документима за спровођење и праћење јавних политика уведена перспектива инвалидитета</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50ADD80F"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14:paraId="3846854D"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394" w:type="dxa"/>
            <w:tcBorders>
              <w:top w:val="single" w:sz="4" w:space="0" w:color="000000"/>
              <w:left w:val="single" w:sz="4" w:space="0" w:color="000000"/>
              <w:bottom w:val="single" w:sz="4" w:space="0" w:color="000000"/>
              <w:right w:val="single" w:sz="4" w:space="0" w:color="000000"/>
            </w:tcBorders>
            <w:shd w:val="clear" w:color="auto" w:fill="auto"/>
          </w:tcPr>
          <w:p w14:paraId="0474AA40" w14:textId="77777777" w:rsidR="00542CA0" w:rsidRDefault="00A46710">
            <w:pPr>
              <w:pStyle w:val="BodyDAAAAAAAAA"/>
              <w:widowControl w:val="0"/>
              <w:tabs>
                <w:tab w:val="left" w:pos="3060"/>
              </w:tabs>
            </w:pPr>
            <w:r>
              <w:rPr>
                <w:sz w:val="18"/>
                <w:szCs w:val="18"/>
              </w:rPr>
              <w:t>2021.</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14:paraId="0AB41379" w14:textId="77777777" w:rsidR="00542CA0" w:rsidRDefault="00A46710">
            <w:pPr>
              <w:pStyle w:val="BodyBAA"/>
              <w:widowControl w:val="0"/>
              <w:tabs>
                <w:tab w:val="left" w:pos="3060"/>
              </w:tabs>
            </w:pPr>
            <w:r>
              <w:rPr>
                <w:sz w:val="18"/>
                <w:szCs w:val="18"/>
                <w:lang w:val="ru-RU"/>
              </w:rPr>
              <w:t>Уведена перспектива инвалидитета у 100% докумената јавних политика</w:t>
            </w:r>
          </w:p>
        </w:tc>
        <w:tc>
          <w:tcPr>
            <w:tcW w:w="2149" w:type="dxa"/>
            <w:tcBorders>
              <w:top w:val="single" w:sz="4" w:space="0" w:color="000000"/>
              <w:left w:val="single" w:sz="4" w:space="0" w:color="000000"/>
              <w:bottom w:val="single" w:sz="4" w:space="0" w:color="000000"/>
              <w:right w:val="single" w:sz="4" w:space="0" w:color="000000"/>
            </w:tcBorders>
            <w:shd w:val="clear" w:color="auto" w:fill="auto"/>
          </w:tcPr>
          <w:p w14:paraId="395BC19B" w14:textId="77777777" w:rsidR="00542CA0" w:rsidRDefault="00A46710">
            <w:pPr>
              <w:pStyle w:val="BodyBAA"/>
              <w:widowControl w:val="0"/>
              <w:tabs>
                <w:tab w:val="left" w:pos="3060"/>
              </w:tabs>
              <w:rPr>
                <w:sz w:val="18"/>
                <w:szCs w:val="18"/>
              </w:rPr>
            </w:pPr>
            <w:r>
              <w:rPr>
                <w:sz w:val="18"/>
                <w:szCs w:val="18"/>
                <w:lang w:val="ru-RU"/>
              </w:rPr>
              <w:t>Уведена перспектива инвалидитета у 50% докумената јавних политик. (Напомена: Циљана вредност у 2022.</w:t>
            </w:r>
          </w:p>
          <w:p w14:paraId="101F1713" w14:textId="77777777" w:rsidR="00542CA0" w:rsidRDefault="00A46710">
            <w:pPr>
              <w:pStyle w:val="BodyBAA"/>
              <w:widowControl w:val="0"/>
              <w:tabs>
                <w:tab w:val="left" w:pos="3060"/>
              </w:tabs>
            </w:pPr>
            <w:r>
              <w:rPr>
                <w:sz w:val="18"/>
                <w:szCs w:val="18"/>
                <w:lang w:val="ru-RU"/>
              </w:rPr>
              <w:t xml:space="preserve"> била је 50%). </w:t>
            </w:r>
          </w:p>
        </w:tc>
      </w:tr>
    </w:tbl>
    <w:p w14:paraId="073D3FC3" w14:textId="0A86B3BD"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6CA9FED2" w14:textId="50A1C216"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689FB34F" w14:textId="51AEDE6D"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3C97D7AF" w14:textId="283A377B"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5C6F3A88" w14:textId="32254CDF"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5C02DC34" w14:textId="74C6A4E2"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03B064D2" w14:textId="2118835D"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44744DAB" w14:textId="3CD46C84"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3C53E429" w14:textId="7964DB6C"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2D42B8F8" w14:textId="73BEC9F2"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79565088" w14:textId="7F5C68EA"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1731CE6C" w14:textId="6CC8D0FC"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6F0645E3" w14:textId="5EB3F67F"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390448AB" w14:textId="74649C7D"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52D4557B" w14:textId="36E02314" w:rsidR="00BF2C51" w:rsidRDefault="00BF2C51">
      <w:pPr>
        <w:pStyle w:val="BodyAAA"/>
        <w:widowControl w:val="0"/>
        <w:tabs>
          <w:tab w:val="left" w:pos="3060"/>
        </w:tabs>
        <w:ind w:left="85" w:hanging="85"/>
        <w:rPr>
          <w:rFonts w:ascii="Times New Roman" w:eastAsia="Times New Roman" w:hAnsi="Times New Roman" w:cs="Times New Roman"/>
          <w:sz w:val="18"/>
          <w:szCs w:val="18"/>
        </w:rPr>
      </w:pPr>
    </w:p>
    <w:p w14:paraId="2373EAC3" w14:textId="77777777" w:rsidR="00542CA0" w:rsidRDefault="00542CA0">
      <w:pPr>
        <w:pStyle w:val="BodyAAA"/>
        <w:widowControl w:val="0"/>
        <w:tabs>
          <w:tab w:val="left" w:pos="3060"/>
        </w:tabs>
        <w:ind w:left="2011" w:hanging="2011"/>
        <w:rPr>
          <w:rFonts w:ascii="Times New Roman" w:eastAsia="Times New Roman" w:hAnsi="Times New Roman" w:cs="Times New Roman"/>
          <w:sz w:val="18"/>
          <w:szCs w:val="18"/>
          <w:lang w:val="ru-RU"/>
        </w:rPr>
      </w:pPr>
    </w:p>
    <w:tbl>
      <w:tblPr>
        <w:tblW w:w="14307" w:type="dxa"/>
        <w:tblInd w:w="301" w:type="dxa"/>
        <w:tblLayout w:type="fixed"/>
        <w:tblCellMar>
          <w:top w:w="80" w:type="dxa"/>
          <w:left w:w="80" w:type="dxa"/>
          <w:bottom w:w="80" w:type="dxa"/>
          <w:right w:w="80" w:type="dxa"/>
        </w:tblCellMar>
        <w:tblLook w:val="04A0" w:firstRow="1" w:lastRow="0" w:firstColumn="1" w:lastColumn="0" w:noHBand="0" w:noVBand="1"/>
      </w:tblPr>
      <w:tblGrid>
        <w:gridCol w:w="4653"/>
        <w:gridCol w:w="1993"/>
        <w:gridCol w:w="1544"/>
        <w:gridCol w:w="1532"/>
        <w:gridCol w:w="2338"/>
        <w:gridCol w:w="2247"/>
      </w:tblGrid>
      <w:tr w:rsidR="00542CA0" w14:paraId="33933A6A" w14:textId="77777777">
        <w:trPr>
          <w:trHeight w:val="670"/>
        </w:trPr>
        <w:tc>
          <w:tcPr>
            <w:tcW w:w="14306" w:type="dxa"/>
            <w:gridSpan w:val="6"/>
            <w:tcBorders>
              <w:top w:val="single" w:sz="4" w:space="0" w:color="000000"/>
              <w:left w:val="single" w:sz="4" w:space="0" w:color="000000"/>
              <w:bottom w:val="single" w:sz="4" w:space="0" w:color="000000"/>
              <w:right w:val="single" w:sz="4" w:space="0" w:color="000000"/>
            </w:tcBorders>
            <w:shd w:val="clear" w:color="auto" w:fill="F7CAAC"/>
          </w:tcPr>
          <w:p w14:paraId="3101F7FC" w14:textId="5BA32ED8" w:rsidR="00542CA0" w:rsidRDefault="007E490B">
            <w:pPr>
              <w:pStyle w:val="BodyAAA"/>
              <w:widowControl w:val="0"/>
              <w:tabs>
                <w:tab w:val="left" w:pos="3060"/>
              </w:tabs>
              <w:spacing w:after="160" w:line="259" w:lineRule="auto"/>
            </w:pPr>
            <w:r>
              <w:rPr>
                <w:rFonts w:ascii="Times New Roman" w:hAnsi="Times New Roman"/>
                <w:sz w:val="18"/>
                <w:szCs w:val="18"/>
                <w:lang w:val="ru-RU"/>
              </w:rPr>
              <w:t>Мера 3.1.1</w:t>
            </w:r>
            <w:r w:rsidR="00A46710">
              <w:rPr>
                <w:rFonts w:ascii="Times New Roman" w:hAnsi="Times New Roman"/>
                <w:sz w:val="18"/>
                <w:szCs w:val="18"/>
                <w:lang w:val="ru-RU"/>
              </w:rPr>
              <w:t>: Развој методологије за вредновање учинка јавних политика, програма и планова на положај особа са инвалидитетом, у сарадњи са удружењима особа са инвалидитетом</w:t>
            </w:r>
          </w:p>
        </w:tc>
      </w:tr>
      <w:tr w:rsidR="00542CA0" w14:paraId="2F9D9557" w14:textId="77777777">
        <w:trPr>
          <w:trHeight w:val="653"/>
        </w:trPr>
        <w:tc>
          <w:tcPr>
            <w:tcW w:w="14306"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3234D35E" w14:textId="77777777" w:rsidR="00542CA0" w:rsidRDefault="00A46710">
            <w:pPr>
              <w:pStyle w:val="BodyAAA"/>
              <w:widowControl w:val="0"/>
              <w:tabs>
                <w:tab w:val="left" w:pos="3060"/>
              </w:tabs>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 xml:space="preserve">дговоран за спровођење (координисање спровођења) мере: Министарство за рад, запошљавање, борачка и социјална питања; Републички секретаријат за јавне политике </w:t>
            </w:r>
          </w:p>
        </w:tc>
      </w:tr>
      <w:tr w:rsidR="00542CA0" w14:paraId="2EBEC8ED" w14:textId="77777777">
        <w:trPr>
          <w:trHeight w:val="446"/>
        </w:trPr>
        <w:tc>
          <w:tcPr>
            <w:tcW w:w="14306" w:type="dxa"/>
            <w:gridSpan w:val="6"/>
            <w:tcBorders>
              <w:top w:val="single" w:sz="4" w:space="0" w:color="000000"/>
              <w:left w:val="single" w:sz="4" w:space="0" w:color="000000"/>
              <w:bottom w:val="single" w:sz="4" w:space="0" w:color="000000"/>
              <w:right w:val="single" w:sz="4" w:space="0" w:color="000000"/>
            </w:tcBorders>
            <w:shd w:val="clear" w:color="auto" w:fill="F7CAAC"/>
          </w:tcPr>
          <w:p w14:paraId="4B76FC6D" w14:textId="098704CA"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lang w:val="ru-RU"/>
              </w:rPr>
              <w:t>2023</w:t>
            </w:r>
            <w:r>
              <w:rPr>
                <w:rFonts w:ascii="Times New Roman" w:hAnsi="Times New Roman"/>
                <w:sz w:val="18"/>
                <w:szCs w:val="18"/>
              </w:rPr>
              <w:t>. 2024. година</w:t>
            </w:r>
            <w:r>
              <w:rPr>
                <w:rFonts w:ascii="Times New Roman" w:hAnsi="Times New Roman"/>
                <w:sz w:val="18"/>
                <w:szCs w:val="18"/>
                <w:lang w:val="ru-RU"/>
              </w:rPr>
              <w:t>. (Напомена: продужен рок из првог АП: IV квартал 2021. године.)</w:t>
            </w:r>
          </w:p>
        </w:tc>
      </w:tr>
      <w:tr w:rsidR="00542CA0" w14:paraId="6C09DC21" w14:textId="77777777">
        <w:trPr>
          <w:trHeight w:val="446"/>
        </w:trPr>
        <w:tc>
          <w:tcPr>
            <w:tcW w:w="14306" w:type="dxa"/>
            <w:gridSpan w:val="6"/>
            <w:tcBorders>
              <w:top w:val="single" w:sz="4" w:space="0" w:color="000000"/>
              <w:left w:val="single" w:sz="4" w:space="0" w:color="000000"/>
              <w:bottom w:val="single" w:sz="4" w:space="0" w:color="000000"/>
              <w:right w:val="single" w:sz="4" w:space="0" w:color="000000"/>
            </w:tcBorders>
            <w:shd w:val="clear" w:color="auto" w:fill="F7CAAC"/>
          </w:tcPr>
          <w:p w14:paraId="682EF214" w14:textId="77777777" w:rsidR="00542CA0" w:rsidRDefault="00A46710">
            <w:pPr>
              <w:pStyle w:val="BodyBA"/>
              <w:widowControl w:val="0"/>
              <w:tabs>
                <w:tab w:val="left" w:pos="3060"/>
              </w:tabs>
            </w:pPr>
            <w:r>
              <w:rPr>
                <w:sz w:val="18"/>
                <w:szCs w:val="18"/>
                <w:u w:color="FF2600"/>
              </w:rPr>
              <w:t xml:space="preserve">Врста мере: ИУО </w:t>
            </w:r>
          </w:p>
        </w:tc>
      </w:tr>
      <w:tr w:rsidR="00542CA0" w14:paraId="772C89D3" w14:textId="77777777">
        <w:trPr>
          <w:trHeight w:val="1046"/>
        </w:trPr>
        <w:tc>
          <w:tcPr>
            <w:tcW w:w="4652" w:type="dxa"/>
            <w:tcBorders>
              <w:top w:val="single" w:sz="4" w:space="0" w:color="000000"/>
              <w:left w:val="single" w:sz="4" w:space="0" w:color="000000"/>
              <w:bottom w:val="single" w:sz="4" w:space="0" w:color="000000"/>
              <w:right w:val="single" w:sz="4" w:space="0" w:color="000000"/>
            </w:tcBorders>
            <w:shd w:val="clear" w:color="auto" w:fill="D9D9D9"/>
          </w:tcPr>
          <w:p w14:paraId="514EC949"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993" w:type="dxa"/>
            <w:tcBorders>
              <w:top w:val="single" w:sz="4" w:space="0" w:color="000000"/>
              <w:left w:val="single" w:sz="4" w:space="0" w:color="000000"/>
              <w:bottom w:val="single" w:sz="4" w:space="0" w:color="000000"/>
              <w:right w:val="single" w:sz="4" w:space="0" w:color="000000"/>
            </w:tcBorders>
            <w:shd w:val="clear" w:color="auto" w:fill="D9D9D9"/>
          </w:tcPr>
          <w:p w14:paraId="568CD38E"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739CC6D9"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532" w:type="dxa"/>
            <w:tcBorders>
              <w:top w:val="single" w:sz="4" w:space="0" w:color="000000"/>
              <w:left w:val="single" w:sz="4" w:space="0" w:color="000000"/>
              <w:bottom w:val="single" w:sz="4" w:space="0" w:color="000000"/>
              <w:right w:val="single" w:sz="4" w:space="0" w:color="000000"/>
            </w:tcBorders>
            <w:shd w:val="clear" w:color="auto" w:fill="D9D9D9"/>
          </w:tcPr>
          <w:p w14:paraId="608571FC"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338" w:type="dxa"/>
            <w:tcBorders>
              <w:top w:val="single" w:sz="4" w:space="0" w:color="000000"/>
              <w:left w:val="single" w:sz="4" w:space="0" w:color="000000"/>
              <w:bottom w:val="single" w:sz="4" w:space="0" w:color="000000"/>
              <w:right w:val="single" w:sz="4" w:space="0" w:color="000000"/>
            </w:tcBorders>
            <w:shd w:val="clear" w:color="auto" w:fill="D9D9D9"/>
          </w:tcPr>
          <w:p w14:paraId="7A72B3D3" w14:textId="77777777" w:rsidR="00542CA0" w:rsidRDefault="00A46710">
            <w:pPr>
              <w:pStyle w:val="BodyAAA"/>
              <w:widowControl w:val="0"/>
              <w:tabs>
                <w:tab w:val="left" w:pos="3060"/>
              </w:tabs>
            </w:pPr>
            <w:r>
              <w:rPr>
                <w:rFonts w:ascii="Times New Roman" w:hAnsi="Times New Roman"/>
                <w:sz w:val="18"/>
                <w:szCs w:val="18"/>
                <w:lang w:val="ru-RU"/>
              </w:rPr>
              <w:t>Циљaна вредност у последњој години Стратегије</w:t>
            </w:r>
          </w:p>
        </w:tc>
        <w:tc>
          <w:tcPr>
            <w:tcW w:w="2247" w:type="dxa"/>
            <w:tcBorders>
              <w:top w:val="single" w:sz="4" w:space="0" w:color="000000"/>
              <w:left w:val="single" w:sz="4" w:space="0" w:color="000000"/>
              <w:bottom w:val="single" w:sz="4" w:space="0" w:color="000000"/>
              <w:right w:val="single" w:sz="4" w:space="0" w:color="000000"/>
            </w:tcBorders>
            <w:shd w:val="clear" w:color="auto" w:fill="D9D9D9"/>
          </w:tcPr>
          <w:p w14:paraId="1D699958"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63B91F46" w14:textId="77777777">
        <w:trPr>
          <w:trHeight w:val="1469"/>
        </w:trPr>
        <w:tc>
          <w:tcPr>
            <w:tcW w:w="4652" w:type="dxa"/>
            <w:tcBorders>
              <w:top w:val="single" w:sz="4" w:space="0" w:color="000000"/>
              <w:left w:val="single" w:sz="4" w:space="0" w:color="000000"/>
              <w:bottom w:val="single" w:sz="4" w:space="0" w:color="000000"/>
              <w:right w:val="single" w:sz="4" w:space="0" w:color="000000"/>
            </w:tcBorders>
            <w:shd w:val="clear" w:color="auto" w:fill="auto"/>
          </w:tcPr>
          <w:p w14:paraId="02B06116" w14:textId="77777777" w:rsidR="00542CA0" w:rsidRDefault="00A46710">
            <w:pPr>
              <w:pStyle w:val="BodyDAAAAAAA"/>
              <w:widowControl w:val="0"/>
              <w:tabs>
                <w:tab w:val="left" w:pos="3060"/>
              </w:tabs>
            </w:pPr>
            <w:r>
              <w:rPr>
                <w:sz w:val="18"/>
                <w:szCs w:val="18"/>
                <w:lang w:val="ru-RU"/>
              </w:rPr>
              <w:t xml:space="preserve">Број докумената секторских и међусекторских јавних политика, програма, планова и прописа на националном нивоу у којима је извршена </w:t>
            </w:r>
            <w:r>
              <w:rPr>
                <w:i/>
                <w:iCs/>
                <w:sz w:val="18"/>
                <w:szCs w:val="18"/>
                <w:lang w:val="ru-RU"/>
              </w:rPr>
              <w:t>е</w:t>
            </w:r>
            <w:r>
              <w:rPr>
                <w:i/>
                <w:iCs/>
                <w:sz w:val="18"/>
                <w:szCs w:val="18"/>
              </w:rPr>
              <w:t>x</w:t>
            </w:r>
            <w:r>
              <w:rPr>
                <w:i/>
                <w:iCs/>
                <w:sz w:val="18"/>
                <w:szCs w:val="18"/>
                <w:lang w:val="ru-RU"/>
              </w:rPr>
              <w:t xml:space="preserve"> </w:t>
            </w:r>
            <w:r>
              <w:rPr>
                <w:i/>
                <w:iCs/>
                <w:sz w:val="18"/>
                <w:szCs w:val="18"/>
              </w:rPr>
              <w:t>ante</w:t>
            </w:r>
            <w:r>
              <w:rPr>
                <w:sz w:val="18"/>
                <w:szCs w:val="18"/>
                <w:lang w:val="ru-RU"/>
              </w:rPr>
              <w:t xml:space="preserve"> и </w:t>
            </w:r>
            <w:r>
              <w:rPr>
                <w:i/>
                <w:iCs/>
                <w:sz w:val="18"/>
                <w:szCs w:val="18"/>
              </w:rPr>
              <w:t>ex</w:t>
            </w:r>
            <w:r>
              <w:rPr>
                <w:i/>
                <w:iCs/>
                <w:sz w:val="18"/>
                <w:szCs w:val="18"/>
                <w:lang w:val="ru-RU"/>
              </w:rPr>
              <w:t xml:space="preserve"> </w:t>
            </w:r>
            <w:r>
              <w:rPr>
                <w:i/>
                <w:iCs/>
                <w:sz w:val="18"/>
                <w:szCs w:val="18"/>
              </w:rPr>
              <w:t>post</w:t>
            </w:r>
            <w:r>
              <w:rPr>
                <w:sz w:val="18"/>
                <w:szCs w:val="18"/>
                <w:lang w:val="ru-RU"/>
              </w:rPr>
              <w:t xml:space="preserve"> анализа ефеката и учинка на положај ОСИ</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43893F2A"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0349149E"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25A89A29" w14:textId="77777777" w:rsidR="00542CA0" w:rsidRDefault="00A46710">
            <w:pPr>
              <w:pStyle w:val="BodyDAAAAAAAAA"/>
              <w:widowControl w:val="0"/>
              <w:tabs>
                <w:tab w:val="left" w:pos="3060"/>
              </w:tabs>
            </w:pPr>
            <w:r>
              <w:rPr>
                <w:sz w:val="18"/>
                <w:szCs w:val="18"/>
              </w:rPr>
              <w:t>2021.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502EE98B" w14:textId="77777777" w:rsidR="00542CA0" w:rsidRDefault="00A46710">
            <w:pPr>
              <w:pStyle w:val="BodyDAAAAAAA"/>
              <w:widowControl w:val="0"/>
              <w:tabs>
                <w:tab w:val="left" w:pos="3060"/>
              </w:tabs>
            </w:pPr>
            <w:r>
              <w:rPr>
                <w:i/>
                <w:iCs/>
                <w:sz w:val="18"/>
                <w:szCs w:val="18"/>
                <w:lang w:val="ru-RU"/>
              </w:rPr>
              <w:t>Е</w:t>
            </w:r>
            <w:r>
              <w:rPr>
                <w:i/>
                <w:iCs/>
                <w:sz w:val="18"/>
                <w:szCs w:val="18"/>
              </w:rPr>
              <w:t>x</w:t>
            </w:r>
            <w:r>
              <w:rPr>
                <w:i/>
                <w:iCs/>
                <w:sz w:val="18"/>
                <w:szCs w:val="18"/>
                <w:lang w:val="ru-RU"/>
              </w:rPr>
              <w:t xml:space="preserve"> </w:t>
            </w:r>
            <w:r>
              <w:rPr>
                <w:i/>
                <w:iCs/>
                <w:sz w:val="18"/>
                <w:szCs w:val="18"/>
              </w:rPr>
              <w:t>ante</w:t>
            </w:r>
            <w:r>
              <w:rPr>
                <w:sz w:val="18"/>
                <w:szCs w:val="18"/>
                <w:lang w:val="ru-RU"/>
              </w:rPr>
              <w:t xml:space="preserve"> и </w:t>
            </w:r>
            <w:r>
              <w:rPr>
                <w:i/>
                <w:iCs/>
                <w:sz w:val="18"/>
                <w:szCs w:val="18"/>
              </w:rPr>
              <w:t>ex</w:t>
            </w:r>
            <w:r>
              <w:rPr>
                <w:i/>
                <w:iCs/>
                <w:sz w:val="18"/>
                <w:szCs w:val="18"/>
                <w:lang w:val="ru-RU"/>
              </w:rPr>
              <w:t xml:space="preserve"> </w:t>
            </w:r>
            <w:r>
              <w:rPr>
                <w:i/>
                <w:iCs/>
                <w:sz w:val="18"/>
                <w:szCs w:val="18"/>
              </w:rPr>
              <w:t>post</w:t>
            </w:r>
            <w:r>
              <w:rPr>
                <w:sz w:val="18"/>
                <w:szCs w:val="18"/>
                <w:lang w:val="ru-RU"/>
              </w:rPr>
              <w:t xml:space="preserve"> анализа ефеката и учинка на положај ОСИ извршена у 100% докумената за која се планирају јавне политике</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2C25163" w14:textId="77777777" w:rsidR="00542CA0" w:rsidRDefault="00A46710">
            <w:pPr>
              <w:pStyle w:val="BodyDAAAAAAA"/>
              <w:widowControl w:val="0"/>
              <w:tabs>
                <w:tab w:val="left" w:pos="3060"/>
              </w:tabs>
            </w:pPr>
            <w:r>
              <w:rPr>
                <w:i/>
                <w:iCs/>
                <w:sz w:val="18"/>
                <w:szCs w:val="18"/>
                <w:lang w:val="ru-RU"/>
              </w:rPr>
              <w:t>Е</w:t>
            </w:r>
            <w:r>
              <w:rPr>
                <w:i/>
                <w:iCs/>
                <w:sz w:val="18"/>
                <w:szCs w:val="18"/>
              </w:rPr>
              <w:t>x</w:t>
            </w:r>
            <w:r>
              <w:rPr>
                <w:i/>
                <w:iCs/>
                <w:sz w:val="18"/>
                <w:szCs w:val="18"/>
                <w:lang w:val="ru-RU"/>
              </w:rPr>
              <w:t xml:space="preserve"> </w:t>
            </w:r>
            <w:r>
              <w:rPr>
                <w:i/>
                <w:iCs/>
                <w:sz w:val="18"/>
                <w:szCs w:val="18"/>
              </w:rPr>
              <w:t>ante</w:t>
            </w:r>
            <w:r>
              <w:rPr>
                <w:sz w:val="18"/>
                <w:szCs w:val="18"/>
                <w:lang w:val="ru-RU"/>
              </w:rPr>
              <w:t xml:space="preserve"> и </w:t>
            </w:r>
            <w:r>
              <w:rPr>
                <w:i/>
                <w:iCs/>
                <w:sz w:val="18"/>
                <w:szCs w:val="18"/>
              </w:rPr>
              <w:t>ex</w:t>
            </w:r>
            <w:r>
              <w:rPr>
                <w:i/>
                <w:iCs/>
                <w:sz w:val="18"/>
                <w:szCs w:val="18"/>
                <w:lang w:val="ru-RU"/>
              </w:rPr>
              <w:t xml:space="preserve"> </w:t>
            </w:r>
            <w:r>
              <w:rPr>
                <w:i/>
                <w:iCs/>
                <w:sz w:val="18"/>
                <w:szCs w:val="18"/>
              </w:rPr>
              <w:t>post</w:t>
            </w:r>
            <w:r>
              <w:rPr>
                <w:sz w:val="18"/>
                <w:szCs w:val="18"/>
                <w:lang w:val="ru-RU"/>
              </w:rPr>
              <w:t xml:space="preserve"> анализа ефеката и учинка на положај ОСИ извршена у 100% докумената за која се планирају јавне политике</w:t>
            </w:r>
          </w:p>
        </w:tc>
      </w:tr>
      <w:tr w:rsidR="00542CA0" w14:paraId="3A0866C4" w14:textId="77777777">
        <w:trPr>
          <w:trHeight w:val="1388"/>
        </w:trPr>
        <w:tc>
          <w:tcPr>
            <w:tcW w:w="4652" w:type="dxa"/>
            <w:tcBorders>
              <w:top w:val="single" w:sz="4" w:space="0" w:color="000000"/>
              <w:left w:val="single" w:sz="4" w:space="0" w:color="000000"/>
              <w:bottom w:val="single" w:sz="4" w:space="0" w:color="000000"/>
              <w:right w:val="single" w:sz="4" w:space="0" w:color="000000"/>
            </w:tcBorders>
            <w:shd w:val="clear" w:color="auto" w:fill="auto"/>
          </w:tcPr>
          <w:p w14:paraId="4FF1B83D" w14:textId="77777777" w:rsidR="00542CA0" w:rsidRDefault="00A46710">
            <w:pPr>
              <w:pStyle w:val="BodyDAAAAAAA"/>
              <w:widowControl w:val="0"/>
              <w:tabs>
                <w:tab w:val="left" w:pos="3060"/>
              </w:tabs>
            </w:pPr>
            <w:r>
              <w:rPr>
                <w:sz w:val="18"/>
                <w:szCs w:val="18"/>
                <w:lang w:val="ru-RU"/>
              </w:rPr>
              <w:t xml:space="preserve">Број докумената секторских и међусекторских јавних политика, програма, планова и прописа на нивоу аутономне покрајине и јединица локалне самоуправе у којима је извршена </w:t>
            </w:r>
            <w:r>
              <w:rPr>
                <w:i/>
                <w:iCs/>
                <w:sz w:val="18"/>
                <w:szCs w:val="18"/>
                <w:lang w:val="ru-RU"/>
              </w:rPr>
              <w:t>е</w:t>
            </w:r>
            <w:r>
              <w:rPr>
                <w:i/>
                <w:iCs/>
                <w:sz w:val="18"/>
                <w:szCs w:val="18"/>
              </w:rPr>
              <w:t>x</w:t>
            </w:r>
            <w:r>
              <w:rPr>
                <w:i/>
                <w:iCs/>
                <w:sz w:val="18"/>
                <w:szCs w:val="18"/>
                <w:lang w:val="ru-RU"/>
              </w:rPr>
              <w:t xml:space="preserve"> </w:t>
            </w:r>
            <w:r>
              <w:rPr>
                <w:i/>
                <w:iCs/>
                <w:sz w:val="18"/>
                <w:szCs w:val="18"/>
              </w:rPr>
              <w:t>ante</w:t>
            </w:r>
            <w:r>
              <w:rPr>
                <w:i/>
                <w:iCs/>
                <w:sz w:val="18"/>
                <w:szCs w:val="18"/>
                <w:lang w:val="ru-RU"/>
              </w:rPr>
              <w:t xml:space="preserve"> </w:t>
            </w:r>
            <w:r>
              <w:rPr>
                <w:sz w:val="18"/>
                <w:szCs w:val="18"/>
                <w:lang w:val="ru-RU"/>
              </w:rPr>
              <w:t>и</w:t>
            </w:r>
            <w:r>
              <w:rPr>
                <w:i/>
                <w:iCs/>
                <w:sz w:val="18"/>
                <w:szCs w:val="18"/>
                <w:lang w:val="ru-RU"/>
              </w:rPr>
              <w:t xml:space="preserve"> </w:t>
            </w:r>
            <w:r>
              <w:rPr>
                <w:i/>
                <w:iCs/>
                <w:sz w:val="18"/>
                <w:szCs w:val="18"/>
              </w:rPr>
              <w:t>ex</w:t>
            </w:r>
            <w:r>
              <w:rPr>
                <w:i/>
                <w:iCs/>
                <w:sz w:val="18"/>
                <w:szCs w:val="18"/>
                <w:lang w:val="ru-RU"/>
              </w:rPr>
              <w:t xml:space="preserve"> </w:t>
            </w:r>
            <w:r>
              <w:rPr>
                <w:i/>
                <w:iCs/>
                <w:sz w:val="18"/>
                <w:szCs w:val="18"/>
              </w:rPr>
              <w:t>post</w:t>
            </w:r>
            <w:r>
              <w:rPr>
                <w:sz w:val="18"/>
                <w:szCs w:val="18"/>
                <w:lang w:val="ru-RU"/>
              </w:rPr>
              <w:t xml:space="preserve"> анализа ефеката и учинка на положај ОСИ</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14:paraId="0735E703"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14:paraId="39EC1251"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087780E" w14:textId="77777777" w:rsidR="00542CA0" w:rsidRDefault="00A46710">
            <w:pPr>
              <w:pStyle w:val="BodyDAAAAAAAAA"/>
              <w:widowControl w:val="0"/>
              <w:tabs>
                <w:tab w:val="left" w:pos="3060"/>
              </w:tabs>
            </w:pPr>
            <w:r>
              <w:rPr>
                <w:sz w:val="18"/>
                <w:szCs w:val="18"/>
              </w:rPr>
              <w:t>2021.</w:t>
            </w:r>
          </w:p>
        </w:tc>
        <w:tc>
          <w:tcPr>
            <w:tcW w:w="2338" w:type="dxa"/>
            <w:tcBorders>
              <w:top w:val="single" w:sz="4" w:space="0" w:color="000000"/>
              <w:left w:val="single" w:sz="4" w:space="0" w:color="000000"/>
              <w:bottom w:val="single" w:sz="4" w:space="0" w:color="000000"/>
              <w:right w:val="single" w:sz="4" w:space="0" w:color="000000"/>
            </w:tcBorders>
            <w:shd w:val="clear" w:color="auto" w:fill="auto"/>
          </w:tcPr>
          <w:p w14:paraId="581587A1" w14:textId="77777777" w:rsidR="00542CA0" w:rsidRDefault="00A46710">
            <w:pPr>
              <w:pStyle w:val="BodyDAAAAAAA"/>
              <w:widowControl w:val="0"/>
              <w:tabs>
                <w:tab w:val="left" w:pos="3060"/>
              </w:tabs>
            </w:pPr>
            <w:r>
              <w:rPr>
                <w:i/>
                <w:iCs/>
                <w:sz w:val="18"/>
                <w:szCs w:val="18"/>
                <w:lang w:val="ru-RU"/>
              </w:rPr>
              <w:t>Е</w:t>
            </w:r>
            <w:r>
              <w:rPr>
                <w:i/>
                <w:iCs/>
                <w:sz w:val="18"/>
                <w:szCs w:val="18"/>
              </w:rPr>
              <w:t>x</w:t>
            </w:r>
            <w:r>
              <w:rPr>
                <w:i/>
                <w:iCs/>
                <w:sz w:val="18"/>
                <w:szCs w:val="18"/>
                <w:lang w:val="ru-RU"/>
              </w:rPr>
              <w:t xml:space="preserve"> </w:t>
            </w:r>
            <w:r>
              <w:rPr>
                <w:i/>
                <w:iCs/>
                <w:sz w:val="18"/>
                <w:szCs w:val="18"/>
              </w:rPr>
              <w:t>ante</w:t>
            </w:r>
            <w:r>
              <w:rPr>
                <w:sz w:val="18"/>
                <w:szCs w:val="18"/>
                <w:lang w:val="ru-RU"/>
              </w:rPr>
              <w:t xml:space="preserve"> и </w:t>
            </w:r>
            <w:r>
              <w:rPr>
                <w:i/>
                <w:iCs/>
                <w:sz w:val="18"/>
                <w:szCs w:val="18"/>
              </w:rPr>
              <w:t>ex</w:t>
            </w:r>
            <w:r>
              <w:rPr>
                <w:i/>
                <w:iCs/>
                <w:sz w:val="18"/>
                <w:szCs w:val="18"/>
                <w:lang w:val="ru-RU"/>
              </w:rPr>
              <w:t xml:space="preserve"> </w:t>
            </w:r>
            <w:r>
              <w:rPr>
                <w:i/>
                <w:iCs/>
                <w:sz w:val="18"/>
                <w:szCs w:val="18"/>
              </w:rPr>
              <w:t>post</w:t>
            </w:r>
            <w:r>
              <w:rPr>
                <w:sz w:val="18"/>
                <w:szCs w:val="18"/>
                <w:lang w:val="ru-RU"/>
              </w:rPr>
              <w:t xml:space="preserve"> анализа ефеката и учинка на положај ОСИ извршена у 100% докумената за која се планирају јавне политике</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D00FD76" w14:textId="77777777" w:rsidR="00542CA0" w:rsidRDefault="00A46710">
            <w:pPr>
              <w:pStyle w:val="BodyDAAAAAAA"/>
              <w:widowControl w:val="0"/>
              <w:tabs>
                <w:tab w:val="left" w:pos="3060"/>
              </w:tabs>
            </w:pPr>
            <w:r>
              <w:rPr>
                <w:i/>
                <w:iCs/>
                <w:sz w:val="18"/>
                <w:szCs w:val="18"/>
                <w:lang w:val="ru-RU"/>
              </w:rPr>
              <w:t>Е</w:t>
            </w:r>
            <w:r>
              <w:rPr>
                <w:i/>
                <w:iCs/>
                <w:sz w:val="18"/>
                <w:szCs w:val="18"/>
              </w:rPr>
              <w:t>x</w:t>
            </w:r>
            <w:r>
              <w:rPr>
                <w:i/>
                <w:iCs/>
                <w:sz w:val="18"/>
                <w:szCs w:val="18"/>
                <w:lang w:val="ru-RU"/>
              </w:rPr>
              <w:t xml:space="preserve"> </w:t>
            </w:r>
            <w:r>
              <w:rPr>
                <w:i/>
                <w:iCs/>
                <w:sz w:val="18"/>
                <w:szCs w:val="18"/>
              </w:rPr>
              <w:t>ante</w:t>
            </w:r>
            <w:r>
              <w:rPr>
                <w:sz w:val="18"/>
                <w:szCs w:val="18"/>
                <w:lang w:val="ru-RU"/>
              </w:rPr>
              <w:t xml:space="preserve"> и </w:t>
            </w:r>
            <w:r>
              <w:rPr>
                <w:i/>
                <w:iCs/>
                <w:sz w:val="18"/>
                <w:szCs w:val="18"/>
              </w:rPr>
              <w:t>ex</w:t>
            </w:r>
            <w:r>
              <w:rPr>
                <w:i/>
                <w:iCs/>
                <w:sz w:val="18"/>
                <w:szCs w:val="18"/>
                <w:lang w:val="ru-RU"/>
              </w:rPr>
              <w:t xml:space="preserve"> </w:t>
            </w:r>
            <w:r>
              <w:rPr>
                <w:i/>
                <w:iCs/>
                <w:sz w:val="18"/>
                <w:szCs w:val="18"/>
              </w:rPr>
              <w:t>post</w:t>
            </w:r>
            <w:r>
              <w:rPr>
                <w:sz w:val="18"/>
                <w:szCs w:val="18"/>
                <w:lang w:val="ru-RU"/>
              </w:rPr>
              <w:t xml:space="preserve"> анализа ефеката и учинка на положај ОСИ извршена у 100% докумената за која се планирају јавне политике</w:t>
            </w:r>
          </w:p>
        </w:tc>
      </w:tr>
    </w:tbl>
    <w:p w14:paraId="6F5B514E"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1D4B10F4"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3D61E9B" w14:textId="77777777" w:rsidR="00542CA0" w:rsidRDefault="00542CA0">
      <w:pPr>
        <w:pStyle w:val="BodyAAA"/>
        <w:widowControl w:val="0"/>
        <w:tabs>
          <w:tab w:val="left" w:pos="3060"/>
        </w:tabs>
        <w:ind w:left="1741" w:hanging="1741"/>
        <w:rPr>
          <w:rFonts w:ascii="Times New Roman" w:eastAsia="Times New Roman" w:hAnsi="Times New Roman" w:cs="Times New Roman"/>
          <w:sz w:val="18"/>
          <w:szCs w:val="18"/>
          <w:lang w:val="ru-RU"/>
        </w:rPr>
      </w:pPr>
    </w:p>
    <w:p w14:paraId="28610277" w14:textId="77777777" w:rsidR="00542CA0" w:rsidRDefault="00A46710">
      <w:pPr>
        <w:pStyle w:val="BodyC"/>
      </w:pPr>
      <w:r>
        <w:br w:type="page"/>
      </w:r>
    </w:p>
    <w:p w14:paraId="2CA8671F" w14:textId="77777777" w:rsidR="00542CA0" w:rsidRDefault="00542CA0">
      <w:pPr>
        <w:pStyle w:val="BodyAAA"/>
        <w:widowControl w:val="0"/>
        <w:tabs>
          <w:tab w:val="left" w:pos="3060"/>
        </w:tabs>
        <w:ind w:left="1633" w:hanging="1633"/>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869"/>
        <w:gridCol w:w="5754"/>
        <w:gridCol w:w="2308"/>
        <w:gridCol w:w="2386"/>
      </w:tblGrid>
      <w:tr w:rsidR="00542CA0" w14:paraId="070274CE" w14:textId="77777777">
        <w:trPr>
          <w:trHeight w:val="538"/>
        </w:trPr>
        <w:tc>
          <w:tcPr>
            <w:tcW w:w="386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388EC93"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5754"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6E894D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4694" w:type="dxa"/>
            <w:gridSpan w:val="2"/>
            <w:tcBorders>
              <w:top w:val="single" w:sz="4" w:space="0" w:color="000000"/>
              <w:left w:val="single" w:sz="4" w:space="0" w:color="000000"/>
              <w:bottom w:val="single" w:sz="4" w:space="0" w:color="000000"/>
            </w:tcBorders>
            <w:shd w:val="clear" w:color="auto" w:fill="A8D08D"/>
            <w:vAlign w:val="center"/>
          </w:tcPr>
          <w:p w14:paraId="63A333AE"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29AF8E1B" w14:textId="77777777">
        <w:trPr>
          <w:trHeight w:val="308"/>
        </w:trPr>
        <w:tc>
          <w:tcPr>
            <w:tcW w:w="3868"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447A71B" w14:textId="77777777" w:rsidR="00542CA0" w:rsidRDefault="00542CA0">
            <w:pPr>
              <w:widowControl w:val="0"/>
            </w:pPr>
          </w:p>
        </w:tc>
        <w:tc>
          <w:tcPr>
            <w:tcW w:w="5754"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BE266FD" w14:textId="77777777" w:rsidR="00542CA0" w:rsidRDefault="00542CA0">
            <w:pPr>
              <w:widowControl w:val="0"/>
            </w:pPr>
          </w:p>
        </w:tc>
        <w:tc>
          <w:tcPr>
            <w:tcW w:w="2308" w:type="dxa"/>
            <w:tcBorders>
              <w:top w:val="single" w:sz="4" w:space="0" w:color="000000"/>
              <w:left w:val="single" w:sz="4" w:space="0" w:color="000000"/>
              <w:bottom w:val="single" w:sz="4" w:space="0" w:color="000000"/>
              <w:right w:val="single" w:sz="4" w:space="0" w:color="000000"/>
            </w:tcBorders>
            <w:shd w:val="clear" w:color="auto" w:fill="A8D08D"/>
          </w:tcPr>
          <w:p w14:paraId="4795C9E2"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386" w:type="dxa"/>
            <w:tcBorders>
              <w:top w:val="single" w:sz="4" w:space="0" w:color="000000"/>
              <w:left w:val="single" w:sz="4" w:space="0" w:color="000000"/>
              <w:bottom w:val="single" w:sz="4" w:space="0" w:color="000000"/>
              <w:right w:val="single" w:sz="4" w:space="0" w:color="000000"/>
            </w:tcBorders>
            <w:shd w:val="clear" w:color="auto" w:fill="A8D08D"/>
          </w:tcPr>
          <w:p w14:paraId="586EB200"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55FB470B" w14:textId="77777777">
        <w:trPr>
          <w:trHeight w:val="1172"/>
        </w:trPr>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4EEB6F0F"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391076B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7A6B294"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611DB3C7"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0BDBA10" w14:textId="77777777" w:rsidR="00874122" w:rsidRDefault="00874122">
            <w:pPr>
              <w:pStyle w:val="BodyAAA"/>
              <w:widowControl w:val="0"/>
              <w:tabs>
                <w:tab w:val="left" w:pos="3060"/>
              </w:tabs>
              <w:rPr>
                <w:rFonts w:ascii="Times New Roman" w:hAnsi="Times New Roman"/>
                <w:sz w:val="18"/>
                <w:szCs w:val="18"/>
                <w:lang w:val="ru-RU"/>
              </w:rPr>
            </w:pPr>
          </w:p>
          <w:p w14:paraId="2C5D05D3" w14:textId="77777777" w:rsidR="00874122" w:rsidRDefault="00874122">
            <w:pPr>
              <w:pStyle w:val="BodyAAA"/>
              <w:widowControl w:val="0"/>
              <w:tabs>
                <w:tab w:val="left" w:pos="3060"/>
              </w:tabs>
              <w:rPr>
                <w:rFonts w:ascii="Times New Roman" w:hAnsi="Times New Roman"/>
                <w:sz w:val="18"/>
                <w:szCs w:val="18"/>
                <w:lang w:val="ru-RU"/>
              </w:rPr>
            </w:pPr>
          </w:p>
          <w:p w14:paraId="4F8BB415" w14:textId="77777777" w:rsidR="00874122" w:rsidRDefault="00874122">
            <w:pPr>
              <w:pStyle w:val="BodyAAA"/>
              <w:widowControl w:val="0"/>
              <w:tabs>
                <w:tab w:val="left" w:pos="3060"/>
              </w:tabs>
              <w:rPr>
                <w:rFonts w:ascii="Times New Roman" w:hAnsi="Times New Roman"/>
                <w:sz w:val="18"/>
                <w:szCs w:val="18"/>
                <w:lang w:val="ru-RU"/>
              </w:rPr>
            </w:pPr>
          </w:p>
          <w:p w14:paraId="21B2F9D0" w14:textId="77777777" w:rsidR="00874122" w:rsidRDefault="00874122">
            <w:pPr>
              <w:pStyle w:val="BodyAAA"/>
              <w:widowControl w:val="0"/>
              <w:tabs>
                <w:tab w:val="left" w:pos="3060"/>
              </w:tabs>
              <w:rPr>
                <w:rFonts w:ascii="Times New Roman" w:hAnsi="Times New Roman"/>
                <w:sz w:val="18"/>
                <w:szCs w:val="18"/>
                <w:lang w:val="ru-RU"/>
              </w:rPr>
            </w:pPr>
          </w:p>
          <w:p w14:paraId="4B86B53B" w14:textId="53C0ACD3"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5754" w:type="dxa"/>
            <w:tcBorders>
              <w:top w:val="single" w:sz="4" w:space="0" w:color="000000"/>
              <w:left w:val="single" w:sz="4" w:space="0" w:color="000000"/>
              <w:bottom w:val="single" w:sz="4" w:space="0" w:color="000000"/>
              <w:right w:val="single" w:sz="4" w:space="0" w:color="000000"/>
            </w:tcBorders>
            <w:shd w:val="clear" w:color="auto" w:fill="auto"/>
          </w:tcPr>
          <w:p w14:paraId="201C9C01" w14:textId="6EEE30F9" w:rsidR="00CC18F8" w:rsidRDefault="00A46710">
            <w:pPr>
              <w:pStyle w:val="BodyC"/>
              <w:widowControl w:val="0"/>
              <w:tabs>
                <w:tab w:val="left" w:pos="3060"/>
              </w:tabs>
              <w:rPr>
                <w:sz w:val="18"/>
                <w:szCs w:val="18"/>
                <w:lang w:val="sr-Cyrl-RS"/>
              </w:rPr>
            </w:pPr>
            <w:r>
              <w:rPr>
                <w:sz w:val="18"/>
                <w:szCs w:val="18"/>
              </w:rPr>
              <w:t xml:space="preserve">Раздео 30 – Министарство за рад, </w:t>
            </w:r>
            <w:r>
              <w:rPr>
                <w:sz w:val="18"/>
                <w:szCs w:val="18"/>
                <w:lang w:val="ru-RU"/>
              </w:rPr>
              <w:t>запошљавање</w:t>
            </w:r>
            <w:r>
              <w:rPr>
                <w:sz w:val="18"/>
                <w:szCs w:val="18"/>
              </w:rPr>
              <w:t>, борачка и социјална питања</w:t>
            </w:r>
            <w:r w:rsidR="00A0774B">
              <w:rPr>
                <w:sz w:val="18"/>
                <w:szCs w:val="18"/>
                <w:lang w:val="sr-Cyrl-RS"/>
              </w:rPr>
              <w:t>, Програм 0802 – Уређење  система рада и радно - правних односа, Програмска активност 0002 – Администрација и управљање</w:t>
            </w:r>
            <w:r w:rsidR="00CC18F8">
              <w:rPr>
                <w:sz w:val="18"/>
                <w:szCs w:val="18"/>
                <w:lang w:val="sr-Cyrl-RS"/>
              </w:rPr>
              <w:t xml:space="preserve"> и </w:t>
            </w:r>
          </w:p>
          <w:p w14:paraId="4D25FA6C" w14:textId="77777777" w:rsidR="00874122" w:rsidRDefault="00CC18F8">
            <w:pPr>
              <w:pStyle w:val="BodyC"/>
              <w:widowControl w:val="0"/>
              <w:tabs>
                <w:tab w:val="left" w:pos="3060"/>
              </w:tabs>
              <w:rPr>
                <w:sz w:val="18"/>
                <w:szCs w:val="18"/>
                <w:lang w:val="sr-Cyrl-RS"/>
              </w:rPr>
            </w:pPr>
            <w:r>
              <w:rPr>
                <w:sz w:val="18"/>
                <w:szCs w:val="18"/>
                <w:lang w:val="sr-Cyrl-RS"/>
              </w:rPr>
              <w:t xml:space="preserve"> </w:t>
            </w:r>
          </w:p>
          <w:p w14:paraId="09E36D68" w14:textId="5C62DBC8" w:rsidR="00542CA0" w:rsidRDefault="00CC18F8">
            <w:pPr>
              <w:pStyle w:val="BodyC"/>
              <w:widowControl w:val="0"/>
              <w:tabs>
                <w:tab w:val="left" w:pos="3060"/>
              </w:tabs>
              <w:rPr>
                <w:sz w:val="18"/>
                <w:szCs w:val="18"/>
              </w:rPr>
            </w:pPr>
            <w:r>
              <w:rPr>
                <w:sz w:val="18"/>
                <w:szCs w:val="18"/>
                <w:lang w:val="sr-Cyrl-RS"/>
              </w:rPr>
              <w:t>Раздео 10</w:t>
            </w:r>
            <w:r w:rsidR="00874122">
              <w:rPr>
                <w:sz w:val="18"/>
                <w:szCs w:val="18"/>
                <w:lang w:val="sr-Cyrl-RS"/>
              </w:rPr>
              <w:t xml:space="preserve"> </w:t>
            </w:r>
            <w:r>
              <w:rPr>
                <w:sz w:val="18"/>
                <w:szCs w:val="18"/>
                <w:lang w:val="sr-Cyrl-RS"/>
              </w:rPr>
              <w:t>- Заштитиник грађана, програм 10</w:t>
            </w:r>
            <w:r w:rsidR="000819E3">
              <w:rPr>
                <w:sz w:val="18"/>
                <w:szCs w:val="18"/>
                <w:lang w:val="sr-Cyrl-RS"/>
              </w:rPr>
              <w:t>01 – Унапређење и зашти</w:t>
            </w:r>
            <w:r>
              <w:rPr>
                <w:sz w:val="18"/>
                <w:szCs w:val="18"/>
                <w:lang w:val="sr-Cyrl-RS"/>
              </w:rPr>
              <w:t>та људских и мањинских права и слобода, Програмска активно</w:t>
            </w:r>
            <w:r w:rsidR="004832CD">
              <w:rPr>
                <w:sz w:val="18"/>
                <w:szCs w:val="18"/>
                <w:lang w:val="sr-Cyrl-RS"/>
              </w:rPr>
              <w:t>с</w:t>
            </w:r>
            <w:r>
              <w:rPr>
                <w:sz w:val="18"/>
                <w:szCs w:val="18"/>
                <w:lang w:val="sr-Cyrl-RS"/>
              </w:rPr>
              <w:t xml:space="preserve">т 0009 – Контрола </w:t>
            </w:r>
            <w:r w:rsidR="00812459">
              <w:rPr>
                <w:sz w:val="18"/>
                <w:szCs w:val="18"/>
                <w:lang w:val="sr-Cyrl-RS"/>
              </w:rPr>
              <w:t>законитости поступања  органа јавне управе</w:t>
            </w:r>
          </w:p>
          <w:p w14:paraId="74E8E181" w14:textId="77777777" w:rsidR="00542CA0" w:rsidRDefault="00542CA0">
            <w:pPr>
              <w:pStyle w:val="BodyC"/>
              <w:widowControl w:val="0"/>
              <w:tabs>
                <w:tab w:val="left" w:pos="3060"/>
              </w:tabs>
            </w:pP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14:paraId="0D85FD69" w14:textId="77777777" w:rsidR="00A0774B" w:rsidRDefault="00A0774B" w:rsidP="00A0774B">
            <w:pPr>
              <w:pStyle w:val="BodyA"/>
              <w:widowControl w:val="0"/>
              <w:tabs>
                <w:tab w:val="left" w:pos="3060"/>
              </w:tabs>
              <w:rPr>
                <w:sz w:val="18"/>
                <w:szCs w:val="18"/>
              </w:rPr>
            </w:pPr>
            <w:r>
              <w:rPr>
                <w:sz w:val="18"/>
                <w:szCs w:val="18"/>
                <w:lang w:val="ru-RU"/>
              </w:rPr>
              <w:t xml:space="preserve">Буџетирано у оквиру мере </w:t>
            </w:r>
            <w:r>
              <w:rPr>
                <w:sz w:val="18"/>
                <w:szCs w:val="18"/>
              </w:rPr>
              <w:t>1.1.3.</w:t>
            </w:r>
          </w:p>
          <w:p w14:paraId="252010F2" w14:textId="77777777" w:rsidR="00542CA0" w:rsidRDefault="00542CA0" w:rsidP="00CD2A19">
            <w:pPr>
              <w:pStyle w:val="BodyC"/>
              <w:widowControl w:val="0"/>
              <w:jc w:val="right"/>
              <w:rPr>
                <w:sz w:val="18"/>
                <w:szCs w:val="18"/>
              </w:rPr>
            </w:pPr>
          </w:p>
          <w:p w14:paraId="54C282A0" w14:textId="77777777" w:rsidR="00542CA0" w:rsidRDefault="00542CA0" w:rsidP="00CD2A19">
            <w:pPr>
              <w:pStyle w:val="BodyA"/>
              <w:widowControl w:val="0"/>
              <w:jc w:val="right"/>
              <w:rPr>
                <w:sz w:val="18"/>
                <w:szCs w:val="18"/>
              </w:rPr>
            </w:pPr>
          </w:p>
          <w:p w14:paraId="69C285F8" w14:textId="77777777" w:rsidR="004832CD" w:rsidRDefault="004832CD" w:rsidP="00CD2A19">
            <w:pPr>
              <w:pStyle w:val="BodyA"/>
              <w:widowControl w:val="0"/>
              <w:jc w:val="right"/>
              <w:rPr>
                <w:sz w:val="18"/>
                <w:szCs w:val="18"/>
              </w:rPr>
            </w:pPr>
          </w:p>
          <w:p w14:paraId="1594207D" w14:textId="77777777" w:rsidR="004832CD" w:rsidRDefault="004832CD" w:rsidP="00CD2A19">
            <w:pPr>
              <w:pStyle w:val="BodyA"/>
              <w:widowControl w:val="0"/>
              <w:jc w:val="right"/>
              <w:rPr>
                <w:sz w:val="18"/>
                <w:szCs w:val="18"/>
              </w:rPr>
            </w:pPr>
          </w:p>
          <w:p w14:paraId="2148F141" w14:textId="546AC792" w:rsidR="00440F84" w:rsidRDefault="00440F84" w:rsidP="00CD2A19">
            <w:pPr>
              <w:pStyle w:val="BodyA"/>
              <w:widowControl w:val="0"/>
              <w:jc w:val="right"/>
              <w:rPr>
                <w:sz w:val="18"/>
                <w:szCs w:val="18"/>
                <w:lang w:val="sr-Cyrl-RS"/>
              </w:rPr>
            </w:pPr>
            <w:r>
              <w:rPr>
                <w:sz w:val="18"/>
                <w:szCs w:val="18"/>
                <w:lang w:val="sr-Cyrl-RS"/>
              </w:rPr>
              <w:t>93,0</w:t>
            </w:r>
          </w:p>
          <w:p w14:paraId="5A36C9C9" w14:textId="79492A9E" w:rsidR="004832CD" w:rsidRPr="00CD2A19" w:rsidRDefault="004832CD" w:rsidP="00CD2A19">
            <w:pPr>
              <w:pStyle w:val="BodyA"/>
              <w:widowControl w:val="0"/>
              <w:jc w:val="right"/>
              <w:rPr>
                <w:sz w:val="18"/>
                <w:szCs w:val="18"/>
                <w:lang w:val="sr-Cyrl-RS"/>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14:paraId="655E332D" w14:textId="77777777" w:rsidR="00A0774B" w:rsidRDefault="00A0774B" w:rsidP="00A0774B">
            <w:pPr>
              <w:pStyle w:val="BodyA"/>
              <w:widowControl w:val="0"/>
              <w:tabs>
                <w:tab w:val="left" w:pos="3060"/>
              </w:tabs>
              <w:rPr>
                <w:sz w:val="18"/>
                <w:szCs w:val="18"/>
              </w:rPr>
            </w:pPr>
            <w:r>
              <w:rPr>
                <w:sz w:val="18"/>
                <w:szCs w:val="18"/>
                <w:lang w:val="ru-RU"/>
              </w:rPr>
              <w:t xml:space="preserve">Буџетирано у оквиру мере </w:t>
            </w:r>
            <w:r>
              <w:rPr>
                <w:sz w:val="18"/>
                <w:szCs w:val="18"/>
              </w:rPr>
              <w:t>1.1.3.</w:t>
            </w:r>
          </w:p>
          <w:p w14:paraId="02E814DE" w14:textId="77777777" w:rsidR="00542CA0" w:rsidRDefault="00542CA0" w:rsidP="00CD2A19">
            <w:pPr>
              <w:pStyle w:val="BodyA"/>
              <w:widowControl w:val="0"/>
              <w:jc w:val="right"/>
              <w:rPr>
                <w:sz w:val="18"/>
                <w:szCs w:val="18"/>
              </w:rPr>
            </w:pPr>
          </w:p>
          <w:p w14:paraId="14525FC3" w14:textId="77777777" w:rsidR="00542CA0" w:rsidRDefault="00542CA0" w:rsidP="00CD2A19">
            <w:pPr>
              <w:pStyle w:val="BodyA"/>
              <w:widowControl w:val="0"/>
              <w:jc w:val="right"/>
              <w:rPr>
                <w:sz w:val="18"/>
                <w:szCs w:val="18"/>
              </w:rPr>
            </w:pPr>
          </w:p>
          <w:p w14:paraId="008011A1" w14:textId="77777777" w:rsidR="004832CD" w:rsidRDefault="004832CD" w:rsidP="00CD2A19">
            <w:pPr>
              <w:pStyle w:val="BodyA"/>
              <w:widowControl w:val="0"/>
              <w:jc w:val="right"/>
              <w:rPr>
                <w:sz w:val="18"/>
                <w:szCs w:val="18"/>
              </w:rPr>
            </w:pPr>
          </w:p>
          <w:p w14:paraId="53906E00" w14:textId="77777777" w:rsidR="004832CD" w:rsidRDefault="004832CD" w:rsidP="00CD2A19">
            <w:pPr>
              <w:pStyle w:val="BodyA"/>
              <w:widowControl w:val="0"/>
              <w:jc w:val="right"/>
              <w:rPr>
                <w:sz w:val="18"/>
                <w:szCs w:val="18"/>
              </w:rPr>
            </w:pPr>
          </w:p>
          <w:p w14:paraId="32535ED1" w14:textId="77777777" w:rsidR="00440F84" w:rsidRDefault="00440F84" w:rsidP="00CD2A19">
            <w:pPr>
              <w:pStyle w:val="BodyA"/>
              <w:widowControl w:val="0"/>
              <w:jc w:val="right"/>
              <w:rPr>
                <w:sz w:val="18"/>
                <w:szCs w:val="18"/>
                <w:lang w:val="sr-Cyrl-RS"/>
              </w:rPr>
            </w:pPr>
            <w:r>
              <w:rPr>
                <w:sz w:val="18"/>
                <w:szCs w:val="18"/>
                <w:lang w:val="sr-Cyrl-RS"/>
              </w:rPr>
              <w:t>81,0</w:t>
            </w:r>
          </w:p>
          <w:p w14:paraId="1C752AE5" w14:textId="06F4DDE2" w:rsidR="004832CD" w:rsidRPr="00CD2A19" w:rsidRDefault="004832CD" w:rsidP="00CD2A19">
            <w:pPr>
              <w:pStyle w:val="BodyA"/>
              <w:widowControl w:val="0"/>
              <w:jc w:val="right"/>
              <w:rPr>
                <w:sz w:val="18"/>
                <w:szCs w:val="18"/>
                <w:lang w:val="sr-Cyrl-RS"/>
              </w:rPr>
            </w:pPr>
          </w:p>
        </w:tc>
      </w:tr>
    </w:tbl>
    <w:p w14:paraId="23E15627" w14:textId="62CE1E9E"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16B2D1E3"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34703066"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4EFD8A20"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096"/>
        <w:gridCol w:w="1484"/>
        <w:gridCol w:w="1414"/>
        <w:gridCol w:w="1693"/>
        <w:gridCol w:w="1910"/>
        <w:gridCol w:w="2282"/>
        <w:gridCol w:w="1121"/>
        <w:gridCol w:w="1317"/>
      </w:tblGrid>
      <w:tr w:rsidR="00542CA0" w14:paraId="399D582C" w14:textId="77777777" w:rsidTr="00CD2A19">
        <w:trPr>
          <w:trHeight w:val="632"/>
        </w:trPr>
        <w:tc>
          <w:tcPr>
            <w:tcW w:w="309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FA8DBFE"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C0C8E78"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8C25A59"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310F07B"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91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BE68AF5"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66D9E8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FFF2CC"/>
          </w:tcPr>
          <w:p w14:paraId="6667DD30"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25ED2C11" w14:textId="77777777" w:rsidTr="00CD2A19">
        <w:trPr>
          <w:trHeight w:val="232"/>
        </w:trPr>
        <w:tc>
          <w:tcPr>
            <w:tcW w:w="309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44C72BD" w14:textId="77777777" w:rsidR="00542CA0" w:rsidRDefault="00542CA0">
            <w:pPr>
              <w:widowControl w:val="0"/>
            </w:pPr>
          </w:p>
        </w:tc>
        <w:tc>
          <w:tcPr>
            <w:tcW w:w="148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3DAA5EF" w14:textId="77777777" w:rsidR="00542CA0" w:rsidRDefault="00542CA0">
            <w:pPr>
              <w:widowControl w:val="0"/>
            </w:pPr>
          </w:p>
        </w:tc>
        <w:tc>
          <w:tcPr>
            <w:tcW w:w="141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61CA388" w14:textId="77777777" w:rsidR="00542CA0" w:rsidRDefault="00542CA0">
            <w:pPr>
              <w:widowControl w:val="0"/>
            </w:pPr>
          </w:p>
        </w:tc>
        <w:tc>
          <w:tcPr>
            <w:tcW w:w="169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3BA6CDA" w14:textId="77777777" w:rsidR="00542CA0" w:rsidRDefault="00542CA0">
            <w:pPr>
              <w:widowControl w:val="0"/>
            </w:pPr>
          </w:p>
        </w:tc>
        <w:tc>
          <w:tcPr>
            <w:tcW w:w="191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1EEB5DF" w14:textId="77777777" w:rsidR="00542CA0" w:rsidRDefault="00542CA0">
            <w:pPr>
              <w:widowControl w:val="0"/>
            </w:pPr>
          </w:p>
        </w:tc>
        <w:tc>
          <w:tcPr>
            <w:tcW w:w="228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DC3FB35" w14:textId="77777777" w:rsidR="00542CA0" w:rsidRDefault="00542CA0">
            <w:pPr>
              <w:widowControl w:val="0"/>
            </w:pPr>
          </w:p>
        </w:tc>
        <w:tc>
          <w:tcPr>
            <w:tcW w:w="1121" w:type="dxa"/>
            <w:tcBorders>
              <w:top w:val="single" w:sz="4" w:space="0" w:color="000000"/>
              <w:left w:val="single" w:sz="4" w:space="0" w:color="000000"/>
              <w:bottom w:val="single" w:sz="4" w:space="0" w:color="000000"/>
              <w:right w:val="single" w:sz="4" w:space="0" w:color="000000"/>
            </w:tcBorders>
            <w:shd w:val="clear" w:color="auto" w:fill="FFF2CC"/>
          </w:tcPr>
          <w:p w14:paraId="6289203B"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317" w:type="dxa"/>
            <w:tcBorders>
              <w:top w:val="single" w:sz="4" w:space="0" w:color="000000"/>
              <w:left w:val="single" w:sz="4" w:space="0" w:color="000000"/>
              <w:bottom w:val="single" w:sz="4" w:space="0" w:color="000000"/>
              <w:right w:val="single" w:sz="4" w:space="0" w:color="000000"/>
            </w:tcBorders>
            <w:shd w:val="clear" w:color="auto" w:fill="FFF2CC"/>
          </w:tcPr>
          <w:p w14:paraId="41A65A90"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1FEBDC5C" w14:textId="77777777" w:rsidTr="00CD2A19">
        <w:trPr>
          <w:trHeight w:val="510"/>
        </w:trPr>
        <w:tc>
          <w:tcPr>
            <w:tcW w:w="309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6C05548" w14:textId="01F9BFC4" w:rsidR="00542CA0" w:rsidRDefault="003F345F" w:rsidP="00A16530">
            <w:pPr>
              <w:pStyle w:val="BodyAAA"/>
              <w:widowControl w:val="0"/>
              <w:tabs>
                <w:tab w:val="left" w:pos="3060"/>
              </w:tabs>
            </w:pPr>
            <w:r>
              <w:rPr>
                <w:rFonts w:ascii="Times New Roman" w:hAnsi="Times New Roman"/>
                <w:sz w:val="18"/>
                <w:szCs w:val="18"/>
                <w:lang w:val="ru-RU"/>
              </w:rPr>
              <w:t>3.1.1</w:t>
            </w:r>
            <w:r w:rsidR="00A46710">
              <w:rPr>
                <w:rFonts w:ascii="Times New Roman" w:hAnsi="Times New Roman"/>
                <w:sz w:val="18"/>
                <w:szCs w:val="18"/>
                <w:lang w:val="ru-RU"/>
              </w:rPr>
              <w:t xml:space="preserve">.1. </w:t>
            </w:r>
            <w:r w:rsidR="00E779FB">
              <w:rPr>
                <w:rFonts w:ascii="Times New Roman" w:hAnsi="Times New Roman"/>
                <w:sz w:val="18"/>
                <w:szCs w:val="18"/>
                <w:u w:color="FF2600"/>
                <w:lang w:val="sr-Latn-RS"/>
              </w:rPr>
              <w:t xml:space="preserve">Изградња </w:t>
            </w:r>
            <w:r w:rsidR="00A46710">
              <w:rPr>
                <w:rFonts w:ascii="Times New Roman" w:hAnsi="Times New Roman"/>
                <w:sz w:val="18"/>
                <w:szCs w:val="18"/>
                <w:u w:color="FF2600"/>
                <w:lang w:val="ru-RU"/>
              </w:rPr>
              <w:t>националног независног механизма за праћење спровођења Kонвенције УН о правима ОСИ при ЗГ, у складу са чланом 33. Kонвенције</w:t>
            </w:r>
            <w:r w:rsidR="00A46710">
              <w:rPr>
                <w:rFonts w:ascii="Times New Roman" w:hAnsi="Times New Roman"/>
                <w:sz w:val="18"/>
                <w:szCs w:val="18"/>
                <w:lang w:val="ru-RU"/>
              </w:rPr>
              <w:t xml:space="preserve"> </w:t>
            </w:r>
          </w:p>
        </w:tc>
        <w:tc>
          <w:tcPr>
            <w:tcW w:w="148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B945B1C" w14:textId="77777777" w:rsidR="00542CA0" w:rsidRDefault="00A46710">
            <w:pPr>
              <w:pStyle w:val="BodyDAAB"/>
              <w:widowControl w:val="0"/>
              <w:tabs>
                <w:tab w:val="left" w:pos="3060"/>
              </w:tabs>
            </w:pPr>
            <w:r>
              <w:rPr>
                <w:sz w:val="18"/>
                <w:szCs w:val="18"/>
                <w:u w:color="FF2600"/>
              </w:rPr>
              <w:t>ЗГ</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78249A" w14:textId="77777777" w:rsidR="00542CA0" w:rsidRDefault="00A46710">
            <w:pPr>
              <w:pStyle w:val="BodyDAAB"/>
              <w:widowControl w:val="0"/>
              <w:tabs>
                <w:tab w:val="left" w:pos="3060"/>
              </w:tabs>
              <w:rPr>
                <w:sz w:val="18"/>
                <w:szCs w:val="18"/>
                <w:u w:color="FF2600"/>
              </w:rPr>
            </w:pPr>
            <w:r>
              <w:rPr>
                <w:sz w:val="18"/>
                <w:szCs w:val="18"/>
                <w:u w:color="FF2600"/>
              </w:rPr>
              <w:t>ОЦД</w:t>
            </w:r>
          </w:p>
          <w:p w14:paraId="5D210348" w14:textId="77777777" w:rsidR="00542CA0" w:rsidRDefault="00A46710">
            <w:pPr>
              <w:pStyle w:val="BodyDAAB"/>
              <w:widowControl w:val="0"/>
              <w:tabs>
                <w:tab w:val="left" w:pos="3060"/>
              </w:tabs>
              <w:rPr>
                <w:sz w:val="18"/>
                <w:szCs w:val="18"/>
                <w:u w:color="FF2600"/>
              </w:rPr>
            </w:pPr>
            <w:r>
              <w:rPr>
                <w:sz w:val="18"/>
                <w:szCs w:val="18"/>
                <w:u w:color="FF2600"/>
              </w:rPr>
              <w:t xml:space="preserve">УН </w:t>
            </w:r>
          </w:p>
          <w:p w14:paraId="5687CB1B" w14:textId="77777777" w:rsidR="00542CA0" w:rsidRDefault="00A46710">
            <w:pPr>
              <w:pStyle w:val="BodyDAAB"/>
              <w:widowControl w:val="0"/>
              <w:tabs>
                <w:tab w:val="left" w:pos="3060"/>
              </w:tabs>
            </w:pPr>
            <w:r>
              <w:rPr>
                <w:sz w:val="18"/>
                <w:szCs w:val="18"/>
                <w:u w:color="FF2600"/>
              </w:rPr>
              <w:t>ОХЦХР</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879E81" w14:textId="5FB9F962" w:rsidR="00E779FB" w:rsidRDefault="00E779FB">
            <w:pPr>
              <w:pStyle w:val="BodyDAAB"/>
              <w:widowControl w:val="0"/>
              <w:tabs>
                <w:tab w:val="left" w:pos="3060"/>
              </w:tabs>
            </w:pPr>
            <w:r>
              <w:rPr>
                <w:sz w:val="18"/>
                <w:szCs w:val="18"/>
              </w:rPr>
              <w:t>IV</w:t>
            </w:r>
            <w:r>
              <w:rPr>
                <w:sz w:val="18"/>
                <w:szCs w:val="18"/>
                <w:lang w:val="ru-RU"/>
              </w:rPr>
              <w:t xml:space="preserve"> квартал 2024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17D89096" w14:textId="77777777" w:rsidR="00542CA0" w:rsidRDefault="00A46710">
            <w:pPr>
              <w:pStyle w:val="BodyB"/>
              <w:widowControl w:val="0"/>
              <w:tabs>
                <w:tab w:val="left" w:pos="3060"/>
              </w:tabs>
            </w:pPr>
            <w:r>
              <w:rPr>
                <w:sz w:val="18"/>
                <w:szCs w:val="18"/>
              </w:rPr>
              <w:t>Извор 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6A2F762C" w14:textId="07752E7D" w:rsidR="00542CA0" w:rsidRPr="00CD2A19" w:rsidRDefault="00542CA0">
            <w:pPr>
              <w:pStyle w:val="BodyC"/>
              <w:widowControl w:val="0"/>
              <w:tabs>
                <w:tab w:val="left" w:pos="3060"/>
              </w:tabs>
              <w:rPr>
                <w:strike/>
              </w:rPr>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39D57237" w14:textId="77777777" w:rsidR="00542CA0" w:rsidRDefault="00542CA0">
            <w:pPr>
              <w:widowControl w:val="0"/>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4C8B87F7" w14:textId="77777777" w:rsidR="00542CA0" w:rsidRDefault="00542CA0">
            <w:pPr>
              <w:widowControl w:val="0"/>
            </w:pPr>
          </w:p>
        </w:tc>
      </w:tr>
      <w:tr w:rsidR="00542CA0" w14:paraId="7284B2AC" w14:textId="77777777" w:rsidTr="00CD2A19">
        <w:trPr>
          <w:trHeight w:val="1172"/>
        </w:trPr>
        <w:tc>
          <w:tcPr>
            <w:tcW w:w="309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716FCB" w14:textId="77777777" w:rsidR="00542CA0" w:rsidRDefault="00542CA0">
            <w:pPr>
              <w:widowControl w:val="0"/>
            </w:pPr>
          </w:p>
        </w:tc>
        <w:tc>
          <w:tcPr>
            <w:tcW w:w="148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DA8554" w14:textId="77777777" w:rsidR="00542CA0" w:rsidRDefault="00542CA0">
            <w:pPr>
              <w:widowControl w:val="0"/>
            </w:pPr>
          </w:p>
        </w:tc>
        <w:tc>
          <w:tcPr>
            <w:tcW w:w="14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9C567" w14:textId="77777777" w:rsidR="00542CA0" w:rsidRDefault="00542CA0">
            <w:pPr>
              <w:widowControl w:val="0"/>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6CABF" w14:textId="77777777" w:rsidR="00542CA0" w:rsidRDefault="00542CA0">
            <w:pPr>
              <w:widowControl w:val="0"/>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35ACE26B"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41BD328" w14:textId="5A0EBBD1" w:rsidR="00542CA0" w:rsidRPr="00CD2A19" w:rsidRDefault="00A94620">
            <w:pPr>
              <w:widowControl w:val="0"/>
              <w:rPr>
                <w:sz w:val="18"/>
                <w:szCs w:val="18"/>
                <w:lang w:val="sr-Cyrl-RS"/>
              </w:rPr>
            </w:pPr>
            <w:r w:rsidRPr="00CD2A19">
              <w:rPr>
                <w:sz w:val="18"/>
                <w:szCs w:val="18"/>
                <w:lang w:val="sr-Cyrl-RS"/>
              </w:rPr>
              <w:t xml:space="preserve">ПГ 0001, ПА 0009, </w:t>
            </w:r>
          </w:p>
          <w:p w14:paraId="32BFE0BC" w14:textId="7AF0E750" w:rsidR="00A94620" w:rsidRDefault="00A94620">
            <w:pPr>
              <w:widowControl w:val="0"/>
              <w:rPr>
                <w:sz w:val="18"/>
                <w:szCs w:val="18"/>
                <w:lang w:val="sr-Cyrl-RS"/>
              </w:rPr>
            </w:pPr>
            <w:r w:rsidRPr="00CD2A19">
              <w:rPr>
                <w:sz w:val="18"/>
                <w:szCs w:val="18"/>
                <w:lang w:val="sr-Cyrl-RS"/>
              </w:rPr>
              <w:t xml:space="preserve"> Ек. класиф.</w:t>
            </w:r>
            <w:r>
              <w:rPr>
                <w:sz w:val="18"/>
                <w:szCs w:val="18"/>
                <w:lang w:val="sr-Cyrl-RS"/>
              </w:rPr>
              <w:t xml:space="preserve"> </w:t>
            </w:r>
            <w:r w:rsidR="0079676A">
              <w:rPr>
                <w:sz w:val="18"/>
                <w:szCs w:val="18"/>
                <w:lang w:val="sr-Cyrl-RS"/>
              </w:rPr>
              <w:t xml:space="preserve">               </w:t>
            </w:r>
            <w:r>
              <w:rPr>
                <w:sz w:val="18"/>
                <w:szCs w:val="18"/>
                <w:lang w:val="sr-Cyrl-RS"/>
              </w:rPr>
              <w:t>411</w:t>
            </w:r>
            <w:r w:rsidR="0079676A">
              <w:rPr>
                <w:sz w:val="18"/>
                <w:szCs w:val="18"/>
                <w:lang w:val="sr-Cyrl-RS"/>
              </w:rPr>
              <w:t xml:space="preserve"> </w:t>
            </w:r>
          </w:p>
          <w:p w14:paraId="23DBF6B6" w14:textId="071097A8" w:rsidR="006434A6" w:rsidRDefault="006434A6">
            <w:pPr>
              <w:widowControl w:val="0"/>
              <w:rPr>
                <w:sz w:val="18"/>
                <w:szCs w:val="18"/>
                <w:lang w:val="sr-Cyrl-RS"/>
              </w:rPr>
            </w:pPr>
          </w:p>
          <w:p w14:paraId="4476EF65" w14:textId="77777777" w:rsidR="006434A6" w:rsidRDefault="0079676A">
            <w:pPr>
              <w:widowControl w:val="0"/>
              <w:rPr>
                <w:sz w:val="18"/>
                <w:szCs w:val="18"/>
                <w:lang w:val="sr-Cyrl-RS"/>
              </w:rPr>
            </w:pPr>
            <w:r>
              <w:rPr>
                <w:sz w:val="18"/>
                <w:szCs w:val="18"/>
                <w:lang w:val="sr-Cyrl-RS"/>
              </w:rPr>
              <w:t xml:space="preserve">                                     </w:t>
            </w:r>
            <w:r w:rsidR="006434A6">
              <w:rPr>
                <w:sz w:val="18"/>
                <w:szCs w:val="18"/>
                <w:lang w:val="sr-Cyrl-RS"/>
              </w:rPr>
              <w:t>41</w:t>
            </w:r>
            <w:r>
              <w:rPr>
                <w:sz w:val="18"/>
                <w:szCs w:val="18"/>
                <w:lang w:val="sr-Cyrl-RS"/>
              </w:rPr>
              <w:t>2</w:t>
            </w:r>
            <w:r w:rsidR="00440F84">
              <w:rPr>
                <w:sz w:val="18"/>
                <w:szCs w:val="18"/>
                <w:lang w:val="sr-Cyrl-RS"/>
              </w:rPr>
              <w:t xml:space="preserve"> и</w:t>
            </w:r>
          </w:p>
          <w:p w14:paraId="44770567" w14:textId="748A391B" w:rsidR="00440F84" w:rsidRPr="00440F84" w:rsidRDefault="00440F84" w:rsidP="00440F84">
            <w:pPr>
              <w:widowControl w:val="0"/>
              <w:jc w:val="center"/>
              <w:rPr>
                <w:sz w:val="18"/>
                <w:szCs w:val="18"/>
                <w:lang w:val="sr-Cyrl-RS"/>
              </w:rPr>
            </w:pPr>
            <w:r>
              <w:rPr>
                <w:sz w:val="18"/>
                <w:szCs w:val="18"/>
                <w:lang w:val="sr-Cyrl-RS"/>
              </w:rPr>
              <w:t xml:space="preserve">                                  </w:t>
            </w:r>
            <w:r w:rsidRPr="00440F84">
              <w:rPr>
                <w:sz w:val="18"/>
                <w:szCs w:val="18"/>
                <w:lang w:val="sr-Cyrl-RS"/>
              </w:rPr>
              <w:t>42</w:t>
            </w: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64393145" w14:textId="77777777" w:rsidR="00542CA0" w:rsidRPr="00440F84" w:rsidRDefault="00542CA0" w:rsidP="0079676A">
            <w:pPr>
              <w:widowControl w:val="0"/>
              <w:jc w:val="right"/>
              <w:rPr>
                <w:sz w:val="18"/>
                <w:szCs w:val="18"/>
              </w:rPr>
            </w:pPr>
          </w:p>
          <w:p w14:paraId="70CF0684" w14:textId="77777777" w:rsidR="00440F84" w:rsidRPr="00440F84" w:rsidRDefault="00440F84" w:rsidP="0079676A">
            <w:pPr>
              <w:widowControl w:val="0"/>
              <w:jc w:val="right"/>
              <w:rPr>
                <w:sz w:val="18"/>
                <w:szCs w:val="18"/>
                <w:lang w:val="sr-Cyrl-RS"/>
              </w:rPr>
            </w:pPr>
            <w:r w:rsidRPr="00440F84">
              <w:rPr>
                <w:sz w:val="18"/>
                <w:szCs w:val="18"/>
                <w:lang w:val="sr-Cyrl-RS"/>
              </w:rPr>
              <w:t>70,0</w:t>
            </w:r>
          </w:p>
          <w:p w14:paraId="4C6FD343" w14:textId="304E62F6" w:rsidR="00440F84" w:rsidRPr="00440F84" w:rsidRDefault="00440F84" w:rsidP="0079676A">
            <w:pPr>
              <w:widowControl w:val="0"/>
              <w:jc w:val="right"/>
              <w:rPr>
                <w:sz w:val="18"/>
                <w:szCs w:val="18"/>
                <w:lang w:val="sr-Cyrl-RS"/>
              </w:rPr>
            </w:pPr>
            <w:r w:rsidRPr="00440F84">
              <w:rPr>
                <w:sz w:val="18"/>
                <w:szCs w:val="18"/>
                <w:lang w:val="sr-Cyrl-RS"/>
              </w:rPr>
              <w:t>11,012,0</w:t>
            </w:r>
          </w:p>
          <w:p w14:paraId="251714CA" w14:textId="475B6E1D" w:rsidR="006434A6" w:rsidRPr="00440F84" w:rsidRDefault="006434A6" w:rsidP="0079676A">
            <w:pPr>
              <w:widowControl w:val="0"/>
              <w:jc w:val="right"/>
              <w:rPr>
                <w:sz w:val="18"/>
                <w:szCs w:val="18"/>
                <w:lang w:val="sr-Cyrl-RS"/>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6A7A1F32" w14:textId="77777777" w:rsidR="00542CA0" w:rsidRPr="00440F84" w:rsidRDefault="00542CA0" w:rsidP="0079676A">
            <w:pPr>
              <w:widowControl w:val="0"/>
              <w:jc w:val="right"/>
              <w:rPr>
                <w:sz w:val="18"/>
                <w:szCs w:val="18"/>
              </w:rPr>
            </w:pPr>
          </w:p>
          <w:p w14:paraId="2D6C6E40" w14:textId="6B4E6AB9" w:rsidR="00440F84" w:rsidRPr="00440F84" w:rsidRDefault="00440F84" w:rsidP="0079676A">
            <w:pPr>
              <w:widowControl w:val="0"/>
              <w:jc w:val="right"/>
              <w:rPr>
                <w:sz w:val="18"/>
                <w:szCs w:val="18"/>
                <w:lang w:val="sr-Cyrl-RS"/>
              </w:rPr>
            </w:pPr>
            <w:r w:rsidRPr="00440F84">
              <w:rPr>
                <w:sz w:val="18"/>
                <w:szCs w:val="18"/>
                <w:lang w:val="sr-Cyrl-RS"/>
              </w:rPr>
              <w:t>70,0</w:t>
            </w:r>
          </w:p>
          <w:p w14:paraId="5E53C6D5" w14:textId="0F15B523" w:rsidR="00440F84" w:rsidRPr="00440F84" w:rsidRDefault="00440F84" w:rsidP="0079676A">
            <w:pPr>
              <w:widowControl w:val="0"/>
              <w:jc w:val="right"/>
              <w:rPr>
                <w:sz w:val="18"/>
                <w:szCs w:val="18"/>
                <w:lang w:val="sr-Cyrl-RS"/>
              </w:rPr>
            </w:pPr>
            <w:r w:rsidRPr="00440F84">
              <w:rPr>
                <w:sz w:val="18"/>
                <w:szCs w:val="18"/>
                <w:lang w:val="sr-Cyrl-RS"/>
              </w:rPr>
              <w:t>11,0</w:t>
            </w:r>
            <w:r>
              <w:rPr>
                <w:sz w:val="18"/>
                <w:szCs w:val="18"/>
                <w:lang w:val="sr-Cyrl-RS"/>
              </w:rPr>
              <w:t>0</w:t>
            </w:r>
            <w:r w:rsidRPr="00440F84">
              <w:rPr>
                <w:sz w:val="18"/>
                <w:szCs w:val="18"/>
                <w:lang w:val="sr-Cyrl-RS"/>
              </w:rPr>
              <w:t>,0</w:t>
            </w:r>
          </w:p>
          <w:p w14:paraId="01855118" w14:textId="04E08896" w:rsidR="006434A6" w:rsidRPr="00440F84" w:rsidRDefault="006434A6" w:rsidP="00440F84">
            <w:pPr>
              <w:widowControl w:val="0"/>
              <w:jc w:val="right"/>
              <w:rPr>
                <w:sz w:val="18"/>
                <w:szCs w:val="18"/>
                <w:lang w:val="sr-Cyrl-RS"/>
              </w:rPr>
            </w:pPr>
          </w:p>
        </w:tc>
      </w:tr>
      <w:tr w:rsidR="00542CA0" w14:paraId="05228909" w14:textId="77777777" w:rsidTr="00CD2A19">
        <w:trPr>
          <w:trHeight w:val="189"/>
        </w:trPr>
        <w:tc>
          <w:tcPr>
            <w:tcW w:w="3096" w:type="dxa"/>
            <w:tcBorders>
              <w:top w:val="single" w:sz="4" w:space="0" w:color="000000"/>
              <w:left w:val="single" w:sz="4" w:space="0" w:color="000000"/>
              <w:bottom w:val="single" w:sz="4" w:space="0" w:color="000000"/>
              <w:right w:val="single" w:sz="4" w:space="0" w:color="000000"/>
            </w:tcBorders>
            <w:shd w:val="clear" w:color="auto" w:fill="auto"/>
          </w:tcPr>
          <w:p w14:paraId="67C77016" w14:textId="64289A34" w:rsidR="00542CA0" w:rsidRDefault="003F345F">
            <w:pPr>
              <w:pStyle w:val="BodyAAA"/>
              <w:widowControl w:val="0"/>
              <w:tabs>
                <w:tab w:val="left" w:pos="3060"/>
              </w:tabs>
            </w:pPr>
            <w:r>
              <w:rPr>
                <w:rFonts w:ascii="Times New Roman" w:hAnsi="Times New Roman"/>
                <w:sz w:val="18"/>
                <w:szCs w:val="18"/>
                <w:lang w:val="ru-RU"/>
              </w:rPr>
              <w:t>3.1.1</w:t>
            </w:r>
            <w:r w:rsidR="00A46710">
              <w:rPr>
                <w:rFonts w:ascii="Times New Roman" w:hAnsi="Times New Roman"/>
                <w:sz w:val="18"/>
                <w:szCs w:val="18"/>
                <w:lang w:val="ru-RU"/>
              </w:rPr>
              <w:t>.2. Формирање тела за развој методологије за вредновање учинка јавних политика, програма и планова на положај ОСИ</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14:paraId="6923EE41" w14:textId="77777777" w:rsidR="00542CA0" w:rsidRDefault="00A46710">
            <w:pPr>
              <w:pStyle w:val="BodyDAAB"/>
              <w:widowControl w:val="0"/>
              <w:tabs>
                <w:tab w:val="left" w:pos="3060"/>
              </w:tabs>
            </w:pPr>
            <w:r>
              <w:rPr>
                <w:sz w:val="18"/>
                <w:szCs w:val="18"/>
              </w:rPr>
              <w:t>МРЗБСП</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14:paraId="227833E5" w14:textId="77777777" w:rsidR="00542CA0" w:rsidRDefault="00A46710">
            <w:pPr>
              <w:pStyle w:val="BodyDAAB"/>
              <w:widowControl w:val="0"/>
              <w:tabs>
                <w:tab w:val="left" w:pos="3060"/>
              </w:tabs>
              <w:rPr>
                <w:sz w:val="18"/>
                <w:szCs w:val="18"/>
              </w:rPr>
            </w:pPr>
            <w:r>
              <w:rPr>
                <w:sz w:val="18"/>
                <w:szCs w:val="18"/>
              </w:rPr>
              <w:t xml:space="preserve">Сви органи, </w:t>
            </w:r>
          </w:p>
          <w:p w14:paraId="786B8A77" w14:textId="77777777" w:rsidR="00542CA0" w:rsidRDefault="00A46710">
            <w:pPr>
              <w:pStyle w:val="BodyDAAB"/>
              <w:widowControl w:val="0"/>
              <w:tabs>
                <w:tab w:val="left" w:pos="3060"/>
              </w:tabs>
              <w:rPr>
                <w:sz w:val="18"/>
                <w:szCs w:val="18"/>
              </w:rPr>
            </w:pPr>
            <w:r>
              <w:rPr>
                <w:sz w:val="18"/>
                <w:szCs w:val="18"/>
              </w:rPr>
              <w:t>ОЦД,</w:t>
            </w:r>
          </w:p>
          <w:p w14:paraId="50ABF2DD" w14:textId="77777777" w:rsidR="00542CA0" w:rsidRDefault="00A46710">
            <w:pPr>
              <w:pStyle w:val="BodyDAAB"/>
              <w:widowControl w:val="0"/>
              <w:tabs>
                <w:tab w:val="left" w:pos="3060"/>
              </w:tabs>
            </w:pPr>
            <w:r>
              <w:rPr>
                <w:sz w:val="18"/>
                <w:szCs w:val="18"/>
              </w:rPr>
              <w:t>ЈЛС</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14:paraId="6F90D708" w14:textId="77777777" w:rsidR="00542CA0" w:rsidRDefault="00A46710">
            <w:pPr>
              <w:pStyle w:val="BodyDAAB"/>
              <w:widowControl w:val="0"/>
              <w:tabs>
                <w:tab w:val="left" w:pos="3060"/>
              </w:tabs>
              <w:rPr>
                <w:sz w:val="18"/>
                <w:szCs w:val="18"/>
              </w:rPr>
            </w:pPr>
            <w:r>
              <w:rPr>
                <w:sz w:val="18"/>
                <w:szCs w:val="18"/>
              </w:rPr>
              <w:t>II</w:t>
            </w:r>
            <w:r>
              <w:rPr>
                <w:sz w:val="18"/>
                <w:szCs w:val="18"/>
                <w:lang w:val="ru-RU"/>
              </w:rPr>
              <w:t xml:space="preserve"> квартал 2024. - примена методологије даље континуирано (Напомена: продужен рок из првог АП: </w:t>
            </w:r>
          </w:p>
          <w:p w14:paraId="22964A70" w14:textId="77777777" w:rsidR="00542CA0" w:rsidRDefault="00A46710">
            <w:pPr>
              <w:pStyle w:val="BodyDAAB"/>
              <w:widowControl w:val="0"/>
              <w:tabs>
                <w:tab w:val="left" w:pos="3060"/>
              </w:tabs>
            </w:pPr>
            <w:r>
              <w:rPr>
                <w:sz w:val="18"/>
                <w:szCs w:val="18"/>
              </w:rPr>
              <w:t>IV</w:t>
            </w:r>
            <w:r>
              <w:rPr>
                <w:sz w:val="18"/>
                <w:szCs w:val="18"/>
                <w:lang w:val="ru-RU"/>
              </w:rPr>
              <w:t xml:space="preserve"> квартал 2021. - примена методологије даље континуирано )</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14:paraId="7AB28054"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76F6042C" w14:textId="77777777" w:rsidR="00924B80" w:rsidRDefault="00924B80">
            <w:pPr>
              <w:pStyle w:val="BodyB"/>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2CF207F5" w14:textId="38DDE029" w:rsidR="00542CA0" w:rsidRDefault="00542CA0">
            <w:pPr>
              <w:pStyle w:val="BodyB"/>
              <w:widowControl w:val="0"/>
              <w:tabs>
                <w:tab w:val="left" w:pos="3060"/>
              </w:tabs>
            </w:pPr>
          </w:p>
        </w:tc>
        <w:tc>
          <w:tcPr>
            <w:tcW w:w="1121" w:type="dxa"/>
            <w:tcBorders>
              <w:top w:val="single" w:sz="4" w:space="0" w:color="000000"/>
              <w:left w:val="single" w:sz="4" w:space="0" w:color="000000"/>
              <w:bottom w:val="single" w:sz="4" w:space="0" w:color="000000"/>
              <w:right w:val="single" w:sz="4" w:space="0" w:color="000000"/>
            </w:tcBorders>
            <w:shd w:val="clear" w:color="auto" w:fill="auto"/>
          </w:tcPr>
          <w:p w14:paraId="5C281C24" w14:textId="77777777" w:rsidR="00542CA0" w:rsidRDefault="00542CA0">
            <w:pPr>
              <w:widowControl w:val="0"/>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14:paraId="09CC7EA0" w14:textId="77777777" w:rsidR="00542CA0" w:rsidRDefault="00542CA0">
            <w:pPr>
              <w:widowControl w:val="0"/>
            </w:pPr>
          </w:p>
        </w:tc>
      </w:tr>
    </w:tbl>
    <w:p w14:paraId="18EFC7A2"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41CA4F85"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0959679A" w14:textId="77777777" w:rsidR="00542CA0" w:rsidRDefault="00542CA0">
      <w:pPr>
        <w:pStyle w:val="BodyAAA"/>
        <w:widowControl w:val="0"/>
        <w:tabs>
          <w:tab w:val="left" w:pos="3060"/>
        </w:tabs>
        <w:ind w:left="2011" w:hanging="2011"/>
        <w:rPr>
          <w:rFonts w:ascii="Times New Roman" w:eastAsia="Times New Roman" w:hAnsi="Times New Roman" w:cs="Times New Roman"/>
          <w:sz w:val="18"/>
          <w:szCs w:val="18"/>
          <w:lang w:val="ru-RU"/>
        </w:rPr>
      </w:pPr>
    </w:p>
    <w:p w14:paraId="45E840F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4046"/>
        <w:gridCol w:w="1730"/>
        <w:gridCol w:w="1605"/>
        <w:gridCol w:w="1780"/>
        <w:gridCol w:w="2116"/>
        <w:gridCol w:w="2573"/>
      </w:tblGrid>
      <w:tr w:rsidR="00542CA0" w14:paraId="724E1E75" w14:textId="77777777" w:rsidTr="006116E9">
        <w:trPr>
          <w:trHeight w:val="441"/>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7A10D1D0"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3.2.1:  Реализација мера активне политике запошљавања особа са инвалидитетом на отвореном тржишту рада</w:t>
            </w:r>
          </w:p>
        </w:tc>
      </w:tr>
      <w:tr w:rsidR="00542CA0" w14:paraId="1789F09A" w14:textId="77777777">
        <w:trPr>
          <w:trHeight w:val="65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39F35F1F"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Институција надлежна за спровођење мере: Министарство за рад, запошљавање, борачка и социјална питања.</w:t>
            </w:r>
          </w:p>
          <w:p w14:paraId="48950266" w14:textId="77777777" w:rsidR="00542CA0" w:rsidRDefault="00A46710">
            <w:pPr>
              <w:pStyle w:val="BodyAAA"/>
              <w:widowControl w:val="0"/>
              <w:tabs>
                <w:tab w:val="left" w:pos="3060"/>
              </w:tabs>
            </w:pPr>
            <w:r>
              <w:rPr>
                <w:rFonts w:ascii="Times New Roman" w:hAnsi="Times New Roman"/>
                <w:sz w:val="18"/>
                <w:szCs w:val="18"/>
                <w:lang w:val="ru-RU"/>
              </w:rPr>
              <w:t>Институција учесник у спровођењу мере: Министарство привреде;</w:t>
            </w:r>
            <w:r>
              <w:rPr>
                <w:rFonts w:ascii="Times New Roman" w:hAnsi="Times New Roman"/>
                <w:sz w:val="18"/>
                <w:szCs w:val="18"/>
              </w:rPr>
              <w:t xml:space="preserve"> Министарство туризма и омладине,</w:t>
            </w:r>
            <w:r>
              <w:rPr>
                <w:rFonts w:ascii="Times New Roman" w:hAnsi="Times New Roman"/>
                <w:sz w:val="18"/>
                <w:szCs w:val="18"/>
                <w:lang w:val="ru-RU"/>
              </w:rPr>
              <w:t xml:space="preserve"> Национална служба за запошљавање.</w:t>
            </w:r>
          </w:p>
        </w:tc>
      </w:tr>
      <w:tr w:rsidR="00542CA0" w14:paraId="2B59D6EC" w14:textId="77777777" w:rsidTr="006116E9">
        <w:trPr>
          <w:trHeight w:val="261"/>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21E00CDA" w14:textId="05314465"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xml:space="preserve">: </w:t>
            </w:r>
            <w:r>
              <w:rPr>
                <w:rFonts w:ascii="Times New Roman" w:hAnsi="Times New Roman"/>
                <w:sz w:val="18"/>
                <w:szCs w:val="18"/>
              </w:rPr>
              <w:tab/>
              <w:t>2023. и 2024.</w:t>
            </w:r>
          </w:p>
        </w:tc>
      </w:tr>
      <w:tr w:rsidR="00542CA0" w14:paraId="261F0AB4" w14:textId="77777777" w:rsidTr="006116E9">
        <w:trPr>
          <w:trHeight w:val="288"/>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3096D967" w14:textId="77777777" w:rsidR="00542CA0" w:rsidRDefault="00A46710">
            <w:pPr>
              <w:pStyle w:val="BodyBA"/>
              <w:widowControl w:val="0"/>
              <w:tabs>
                <w:tab w:val="left" w:pos="3060"/>
              </w:tabs>
            </w:pPr>
            <w:r>
              <w:rPr>
                <w:sz w:val="18"/>
                <w:szCs w:val="18"/>
                <w:u w:color="FF2600"/>
              </w:rPr>
              <w:t>Врста мере: ПО</w:t>
            </w:r>
          </w:p>
        </w:tc>
      </w:tr>
      <w:tr w:rsidR="00542CA0" w14:paraId="40D8B9E4" w14:textId="77777777">
        <w:trPr>
          <w:trHeight w:val="929"/>
        </w:trPr>
        <w:tc>
          <w:tcPr>
            <w:tcW w:w="4045" w:type="dxa"/>
            <w:tcBorders>
              <w:top w:val="single" w:sz="4" w:space="0" w:color="000000"/>
              <w:left w:val="single" w:sz="4" w:space="0" w:color="000000"/>
              <w:bottom w:val="single" w:sz="4" w:space="0" w:color="000000"/>
              <w:right w:val="single" w:sz="4" w:space="0" w:color="000000"/>
            </w:tcBorders>
            <w:shd w:val="clear" w:color="auto" w:fill="D9D9D9"/>
          </w:tcPr>
          <w:p w14:paraId="0FEA5D68"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Pr>
          <w:p w14:paraId="2D0E133C"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605" w:type="dxa"/>
            <w:tcBorders>
              <w:top w:val="single" w:sz="4" w:space="0" w:color="000000"/>
              <w:left w:val="single" w:sz="4" w:space="0" w:color="000000"/>
              <w:bottom w:val="single" w:sz="4" w:space="0" w:color="000000"/>
              <w:right w:val="single" w:sz="4" w:space="0" w:color="000000"/>
            </w:tcBorders>
            <w:shd w:val="clear" w:color="auto" w:fill="D9D9D9"/>
          </w:tcPr>
          <w:p w14:paraId="10049DF8"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Pr>
          <w:p w14:paraId="1C2CFD46"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116" w:type="dxa"/>
            <w:tcBorders>
              <w:top w:val="single" w:sz="4" w:space="0" w:color="000000"/>
              <w:left w:val="single" w:sz="4" w:space="0" w:color="000000"/>
              <w:bottom w:val="single" w:sz="4" w:space="0" w:color="000000"/>
              <w:right w:val="single" w:sz="4" w:space="0" w:color="000000"/>
            </w:tcBorders>
            <w:shd w:val="clear" w:color="auto" w:fill="D9D9D9"/>
          </w:tcPr>
          <w:p w14:paraId="04FD3987" w14:textId="77777777" w:rsidR="00542CA0" w:rsidRDefault="00A46710">
            <w:pPr>
              <w:pStyle w:val="BodyAAA"/>
              <w:widowControl w:val="0"/>
              <w:tabs>
                <w:tab w:val="left" w:pos="3060"/>
              </w:tabs>
            </w:pPr>
            <w:r>
              <w:rPr>
                <w:rFonts w:ascii="Times New Roman" w:hAnsi="Times New Roman"/>
                <w:sz w:val="18"/>
                <w:szCs w:val="18"/>
                <w:lang w:val="ru-RU"/>
              </w:rPr>
              <w:t>Циљaна вредност у последњој години Стратегије</w:t>
            </w:r>
          </w:p>
        </w:tc>
        <w:tc>
          <w:tcPr>
            <w:tcW w:w="2573" w:type="dxa"/>
            <w:tcBorders>
              <w:top w:val="single" w:sz="4" w:space="0" w:color="000000"/>
              <w:left w:val="single" w:sz="4" w:space="0" w:color="000000"/>
              <w:bottom w:val="single" w:sz="4" w:space="0" w:color="000000"/>
              <w:right w:val="single" w:sz="4" w:space="0" w:color="000000"/>
            </w:tcBorders>
            <w:shd w:val="clear" w:color="auto" w:fill="D9D9D9"/>
          </w:tcPr>
          <w:p w14:paraId="0194B462"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17957F49" w14:textId="77777777" w:rsidTr="006116E9">
        <w:trPr>
          <w:trHeight w:val="981"/>
        </w:trPr>
        <w:tc>
          <w:tcPr>
            <w:tcW w:w="4045" w:type="dxa"/>
            <w:tcBorders>
              <w:top w:val="single" w:sz="4" w:space="0" w:color="000000"/>
              <w:left w:val="single" w:sz="4" w:space="0" w:color="000000"/>
              <w:bottom w:val="single" w:sz="4" w:space="0" w:color="000000"/>
              <w:right w:val="single" w:sz="4" w:space="0" w:color="000000"/>
            </w:tcBorders>
            <w:shd w:val="clear" w:color="auto" w:fill="auto"/>
          </w:tcPr>
          <w:p w14:paraId="556032B3" w14:textId="77777777" w:rsidR="00542CA0" w:rsidRDefault="00A46710">
            <w:pPr>
              <w:pStyle w:val="BodyDAAAAAAA"/>
              <w:widowControl w:val="0"/>
              <w:tabs>
                <w:tab w:val="left" w:pos="3060"/>
              </w:tabs>
            </w:pPr>
            <w:r>
              <w:rPr>
                <w:sz w:val="18"/>
                <w:szCs w:val="18"/>
                <w:lang w:val="ru-RU"/>
              </w:rPr>
              <w:t>Број запослених ОСИ</w:t>
            </w:r>
            <w:r>
              <w:rPr>
                <w:sz w:val="18"/>
                <w:szCs w:val="18"/>
                <w:u w:color="FF2600"/>
                <w:lang w:val="ru-RU"/>
              </w:rPr>
              <w:t>, који су претходно били укључени у мере активне политике запошљавања</w:t>
            </w:r>
            <w:r>
              <w:rPr>
                <w:sz w:val="18"/>
                <w:szCs w:val="18"/>
                <w:u w:color="FF0000"/>
              </w:rPr>
              <w:t>(</w:t>
            </w:r>
            <w:r>
              <w:rPr>
                <w:sz w:val="18"/>
                <w:szCs w:val="18"/>
                <w:u w:color="FF0000"/>
                <w:lang w:val="ru-RU"/>
              </w:rPr>
              <w:t xml:space="preserve">имају запослење у периоду од </w:t>
            </w:r>
            <w:r>
              <w:rPr>
                <w:sz w:val="18"/>
                <w:szCs w:val="18"/>
                <w:u w:color="FF0000"/>
              </w:rPr>
              <w:t>180 дана по изласку из мере)</w:t>
            </w:r>
            <w:r>
              <w:rPr>
                <w:sz w:val="18"/>
                <w:szCs w:val="18"/>
                <w:u w:color="FF2600"/>
                <w:lang w:val="ru-RU"/>
              </w:rPr>
              <w:t>,</w:t>
            </w:r>
            <w:r>
              <w:rPr>
                <w:sz w:val="18"/>
                <w:szCs w:val="18"/>
                <w:lang w:val="ru-RU"/>
              </w:rPr>
              <w:t xml:space="preserve"> увећан за </w:t>
            </w:r>
            <w:r>
              <w:rPr>
                <w:sz w:val="18"/>
                <w:szCs w:val="18"/>
                <w:u w:color="FF2600"/>
                <w:lang w:val="ru-RU"/>
              </w:rPr>
              <w:t>5% на годишњем нивоу</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685DE48" w14:textId="77777777" w:rsidR="00542CA0" w:rsidRDefault="00A46710">
            <w:pPr>
              <w:pStyle w:val="Default"/>
              <w:widowControl w:val="0"/>
              <w:tabs>
                <w:tab w:val="left" w:pos="3060"/>
              </w:tabs>
              <w:spacing w:line="276" w:lineRule="auto"/>
            </w:pPr>
            <w:r>
              <w:rPr>
                <w:sz w:val="18"/>
                <w:szCs w:val="18"/>
                <w:u w:color="FF0000"/>
                <w:lang w:val="ru-RU"/>
              </w:rPr>
              <w:t>Извештај НСЗ</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14:paraId="38AD6785" w14:textId="77777777" w:rsidR="00542CA0" w:rsidRDefault="00A46710">
            <w:pPr>
              <w:pStyle w:val="BodyDAAAAAAAAA"/>
              <w:widowControl w:val="0"/>
              <w:tabs>
                <w:tab w:val="left" w:pos="3060"/>
              </w:tabs>
              <w:rPr>
                <w:sz w:val="18"/>
                <w:szCs w:val="18"/>
                <w:u w:color="FF0000"/>
              </w:rPr>
            </w:pPr>
            <w:r>
              <w:rPr>
                <w:sz w:val="18"/>
                <w:szCs w:val="18"/>
                <w:u w:color="FF0000"/>
              </w:rPr>
              <w:t>3.284</w:t>
            </w:r>
          </w:p>
          <w:p w14:paraId="6F691A5A" w14:textId="77777777" w:rsidR="00542CA0" w:rsidRDefault="00A46710">
            <w:pPr>
              <w:pStyle w:val="BodyDAAAAAAAAA"/>
              <w:widowControl w:val="0"/>
              <w:tabs>
                <w:tab w:val="left" w:pos="3060"/>
              </w:tabs>
            </w:pPr>
            <w:r>
              <w:rPr>
                <w:sz w:val="18"/>
                <w:szCs w:val="18"/>
                <w:u w:color="FF0000"/>
              </w:rPr>
              <w:t>(36,9% у односу на укупан број укључених у мере 8.899</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2E24E203" w14:textId="77777777" w:rsidR="00542CA0" w:rsidRDefault="00A46710">
            <w:pPr>
              <w:pStyle w:val="BodyDAAAAAAAAA"/>
              <w:widowControl w:val="0"/>
              <w:tabs>
                <w:tab w:val="left" w:pos="3060"/>
              </w:tabs>
            </w:pPr>
            <w:r>
              <w:rPr>
                <w:sz w:val="18"/>
                <w:szCs w:val="18"/>
                <w:u w:color="FF0000"/>
              </w:rPr>
              <w:t>2019.</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57FF558B" w14:textId="77777777" w:rsidR="00542CA0" w:rsidRDefault="00A46710">
            <w:pPr>
              <w:pStyle w:val="BodyAA"/>
              <w:widowControl w:val="0"/>
              <w:tabs>
                <w:tab w:val="left" w:pos="3060"/>
              </w:tabs>
            </w:pPr>
            <w:r>
              <w:rPr>
                <w:sz w:val="18"/>
                <w:szCs w:val="18"/>
                <w:lang w:val="ru-RU"/>
              </w:rPr>
              <w:t xml:space="preserve">Увећање броја запослених ОСИ за </w:t>
            </w:r>
            <w:r>
              <w:rPr>
                <w:sz w:val="18"/>
                <w:szCs w:val="18"/>
                <w:u w:color="FF2600"/>
                <w:lang w:val="ru-RU"/>
              </w:rPr>
              <w:t>20</w:t>
            </w:r>
            <w:r>
              <w:rPr>
                <w:sz w:val="18"/>
                <w:szCs w:val="18"/>
                <w:lang w:val="ru-RU"/>
              </w:rPr>
              <w:t>%</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7981A822" w14:textId="77777777" w:rsidR="00542CA0" w:rsidRDefault="00A46710">
            <w:pPr>
              <w:pStyle w:val="BodyAA"/>
              <w:widowControl w:val="0"/>
              <w:tabs>
                <w:tab w:val="left" w:pos="3060"/>
              </w:tabs>
              <w:rPr>
                <w:sz w:val="18"/>
                <w:szCs w:val="18"/>
              </w:rPr>
            </w:pPr>
            <w:r>
              <w:rPr>
                <w:sz w:val="18"/>
                <w:szCs w:val="18"/>
                <w:lang w:val="ru-RU"/>
              </w:rPr>
              <w:t xml:space="preserve">Увећање броја запослених ОСИ за </w:t>
            </w:r>
            <w:r>
              <w:rPr>
                <w:sz w:val="18"/>
                <w:szCs w:val="18"/>
                <w:u w:color="FF2600"/>
                <w:lang w:val="ru-RU"/>
              </w:rPr>
              <w:t>10</w:t>
            </w:r>
            <w:r>
              <w:rPr>
                <w:sz w:val="18"/>
                <w:szCs w:val="18"/>
                <w:lang w:val="ru-RU"/>
              </w:rPr>
              <w:t xml:space="preserve">%. </w:t>
            </w:r>
          </w:p>
          <w:p w14:paraId="7E1C1D1B" w14:textId="77777777" w:rsidR="00542CA0" w:rsidRDefault="00A46710">
            <w:pPr>
              <w:pStyle w:val="BodyBAA"/>
              <w:widowControl w:val="0"/>
              <w:tabs>
                <w:tab w:val="left" w:pos="3060"/>
              </w:tabs>
            </w:pPr>
            <w:r>
              <w:rPr>
                <w:sz w:val="18"/>
                <w:szCs w:val="18"/>
                <w:lang w:val="ru-RU"/>
              </w:rPr>
              <w:t xml:space="preserve">(Напомена: Циљана вредност у 2022. била је 10%). </w:t>
            </w:r>
          </w:p>
        </w:tc>
      </w:tr>
      <w:tr w:rsidR="00542CA0" w14:paraId="43FCC8C1" w14:textId="77777777" w:rsidTr="006116E9">
        <w:trPr>
          <w:trHeight w:val="1125"/>
        </w:trPr>
        <w:tc>
          <w:tcPr>
            <w:tcW w:w="4045" w:type="dxa"/>
            <w:tcBorders>
              <w:top w:val="single" w:sz="4" w:space="0" w:color="000000"/>
              <w:left w:val="single" w:sz="4" w:space="0" w:color="000000"/>
              <w:bottom w:val="single" w:sz="4" w:space="0" w:color="000000"/>
              <w:right w:val="single" w:sz="4" w:space="0" w:color="000000"/>
            </w:tcBorders>
            <w:shd w:val="clear" w:color="auto" w:fill="auto"/>
          </w:tcPr>
          <w:p w14:paraId="5D40CB57" w14:textId="77777777" w:rsidR="00542CA0" w:rsidRDefault="00A46710">
            <w:pPr>
              <w:pStyle w:val="BodyDAAAAAAA"/>
              <w:widowControl w:val="0"/>
              <w:tabs>
                <w:tab w:val="left" w:pos="3060"/>
              </w:tabs>
            </w:pPr>
            <w:r>
              <w:rPr>
                <w:sz w:val="18"/>
                <w:szCs w:val="18"/>
                <w:lang w:val="ru-RU"/>
              </w:rPr>
              <w:t xml:space="preserve">Број послодаваца који своју законску обавезу извршавају запошљавањем ОСИ увећан за </w:t>
            </w:r>
            <w:r>
              <w:rPr>
                <w:sz w:val="18"/>
                <w:szCs w:val="18"/>
                <w:u w:color="FF2600"/>
                <w:lang w:val="ru-RU"/>
              </w:rPr>
              <w:t xml:space="preserve">5% </w:t>
            </w:r>
            <w:r>
              <w:rPr>
                <w:sz w:val="18"/>
                <w:szCs w:val="18"/>
                <w:lang w:val="ru-RU"/>
              </w:rPr>
              <w:t>на годишњем нивоу.</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19C5AECF" w14:textId="77777777" w:rsidR="00542CA0" w:rsidRDefault="00A46710">
            <w:pPr>
              <w:pStyle w:val="Default"/>
              <w:widowControl w:val="0"/>
              <w:tabs>
                <w:tab w:val="left" w:pos="3060"/>
              </w:tabs>
              <w:spacing w:line="276" w:lineRule="auto"/>
            </w:pPr>
            <w:r>
              <w:rPr>
                <w:sz w:val="18"/>
                <w:szCs w:val="18"/>
                <w:u w:color="FF0000"/>
                <w:lang w:val="ru-RU"/>
              </w:rPr>
              <w:t>Извештај Пореске управе</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14:paraId="4FD00BBF" w14:textId="77777777" w:rsidR="00542CA0" w:rsidRDefault="00A46710">
            <w:pPr>
              <w:pStyle w:val="BodyDAAAAAAAAA"/>
              <w:widowControl w:val="0"/>
              <w:tabs>
                <w:tab w:val="left" w:pos="3060"/>
              </w:tabs>
              <w:rPr>
                <w:sz w:val="18"/>
                <w:szCs w:val="18"/>
                <w:u w:color="FF0000"/>
              </w:rPr>
            </w:pPr>
            <w:r>
              <w:rPr>
                <w:sz w:val="18"/>
                <w:szCs w:val="18"/>
                <w:u w:color="FF0000"/>
              </w:rPr>
              <w:t>9.143 послодаваца (</w:t>
            </w:r>
            <w:r>
              <w:rPr>
                <w:sz w:val="18"/>
                <w:szCs w:val="18"/>
                <w:u w:color="FF0000"/>
                <w:lang w:val="ru-RU"/>
              </w:rPr>
              <w:t xml:space="preserve">је запослио </w:t>
            </w:r>
          </w:p>
          <w:p w14:paraId="7B5F8256" w14:textId="77777777" w:rsidR="00542CA0" w:rsidRDefault="00A46710">
            <w:pPr>
              <w:pStyle w:val="BodyDAAAAAAAAA"/>
              <w:widowControl w:val="0"/>
              <w:tabs>
                <w:tab w:val="left" w:pos="3060"/>
              </w:tabs>
            </w:pPr>
            <w:r>
              <w:rPr>
                <w:sz w:val="18"/>
                <w:szCs w:val="18"/>
                <w:u w:color="FF0000"/>
              </w:rPr>
              <w:t>20.625 ОСИ)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1A182949" w14:textId="77777777" w:rsidR="00542CA0" w:rsidRDefault="00A46710">
            <w:pPr>
              <w:pStyle w:val="BodyDAAAAAAAAA"/>
              <w:widowControl w:val="0"/>
              <w:tabs>
                <w:tab w:val="left" w:pos="3060"/>
              </w:tabs>
            </w:pPr>
            <w:r>
              <w:rPr>
                <w:sz w:val="18"/>
                <w:szCs w:val="18"/>
                <w:u w:color="FF0000"/>
              </w:rPr>
              <w:t>децембар 2019.</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BF49BBB" w14:textId="77777777" w:rsidR="00542CA0" w:rsidRDefault="00A46710">
            <w:pPr>
              <w:pStyle w:val="BodyAA"/>
              <w:widowControl w:val="0"/>
              <w:tabs>
                <w:tab w:val="left" w:pos="3060"/>
              </w:tabs>
            </w:pPr>
            <w:r>
              <w:rPr>
                <w:sz w:val="18"/>
                <w:szCs w:val="18"/>
                <w:lang w:val="ru-RU"/>
              </w:rPr>
              <w:t xml:space="preserve">Увећање броја послодаваца који своју законску обавезу извршавају запошљавањем ОСИ за </w:t>
            </w:r>
            <w:r>
              <w:rPr>
                <w:sz w:val="18"/>
                <w:szCs w:val="18"/>
                <w:u w:color="FF2600"/>
                <w:lang w:val="ru-RU"/>
              </w:rPr>
              <w:t>20%</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62070FFA" w14:textId="77777777" w:rsidR="00542CA0" w:rsidRDefault="00A46710">
            <w:pPr>
              <w:pStyle w:val="BodyAA"/>
              <w:widowControl w:val="0"/>
              <w:tabs>
                <w:tab w:val="left" w:pos="3060"/>
              </w:tabs>
            </w:pPr>
            <w:r>
              <w:rPr>
                <w:sz w:val="18"/>
                <w:szCs w:val="18"/>
                <w:lang w:val="ru-RU"/>
              </w:rPr>
              <w:t xml:space="preserve">Увећање броја послодаваца који своју законску обавезу извршавају запошљавањем ОСИ за </w:t>
            </w:r>
            <w:r>
              <w:rPr>
                <w:sz w:val="18"/>
                <w:szCs w:val="18"/>
                <w:u w:color="FF2600"/>
                <w:lang w:val="ru-RU"/>
              </w:rPr>
              <w:t>10</w:t>
            </w:r>
            <w:r>
              <w:rPr>
                <w:sz w:val="18"/>
                <w:szCs w:val="18"/>
                <w:lang w:val="ru-RU"/>
              </w:rPr>
              <w:t xml:space="preserve">%. (Напомена: Циљана вредност у 2022. била је 10%). </w:t>
            </w:r>
          </w:p>
        </w:tc>
      </w:tr>
      <w:tr w:rsidR="00542CA0" w14:paraId="43B7500A" w14:textId="77777777" w:rsidTr="006116E9">
        <w:trPr>
          <w:trHeight w:val="801"/>
        </w:trPr>
        <w:tc>
          <w:tcPr>
            <w:tcW w:w="4045" w:type="dxa"/>
            <w:tcBorders>
              <w:top w:val="single" w:sz="4" w:space="0" w:color="000000"/>
              <w:left w:val="single" w:sz="4" w:space="0" w:color="000000"/>
              <w:bottom w:val="single" w:sz="4" w:space="0" w:color="000000"/>
              <w:right w:val="single" w:sz="4" w:space="0" w:color="000000"/>
            </w:tcBorders>
            <w:shd w:val="clear" w:color="auto" w:fill="auto"/>
          </w:tcPr>
          <w:p w14:paraId="53AE7345" w14:textId="77777777" w:rsidR="00542CA0" w:rsidRDefault="00A46710">
            <w:pPr>
              <w:pStyle w:val="BodyAA"/>
              <w:widowControl w:val="0"/>
              <w:tabs>
                <w:tab w:val="left" w:pos="3060"/>
              </w:tabs>
            </w:pPr>
            <w:r>
              <w:rPr>
                <w:sz w:val="18"/>
                <w:szCs w:val="18"/>
                <w:lang w:val="ru-RU"/>
              </w:rPr>
              <w:t xml:space="preserve">Повећан број запослених ОСИ у органима државне управе и локалне самоуправе за </w:t>
            </w:r>
            <w:r>
              <w:rPr>
                <w:sz w:val="18"/>
                <w:szCs w:val="18"/>
                <w:u w:color="FF2600"/>
                <w:lang w:val="ru-RU"/>
              </w:rPr>
              <w:t>5%</w:t>
            </w:r>
            <w:r>
              <w:rPr>
                <w:sz w:val="18"/>
                <w:szCs w:val="18"/>
                <w:lang w:val="ru-RU"/>
              </w:rPr>
              <w:t xml:space="preserve"> на годишњем нивоу</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6891221" w14:textId="77777777" w:rsidR="00542CA0" w:rsidRDefault="00A46710">
            <w:pPr>
              <w:pStyle w:val="BodyAA"/>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1605" w:type="dxa"/>
            <w:tcBorders>
              <w:top w:val="single" w:sz="4" w:space="0" w:color="000000"/>
              <w:left w:val="single" w:sz="4" w:space="0" w:color="000000"/>
              <w:bottom w:val="single" w:sz="4" w:space="0" w:color="000000"/>
              <w:right w:val="single" w:sz="4" w:space="0" w:color="000000"/>
            </w:tcBorders>
            <w:shd w:val="clear" w:color="auto" w:fill="auto"/>
          </w:tcPr>
          <w:p w14:paraId="338963B1"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14:paraId="38C23FC3" w14:textId="77777777" w:rsidR="00542CA0" w:rsidRDefault="00A46710">
            <w:pPr>
              <w:pStyle w:val="BodyAA"/>
              <w:widowControl w:val="0"/>
              <w:tabs>
                <w:tab w:val="left" w:pos="3060"/>
              </w:tabs>
            </w:pPr>
            <w:r>
              <w:rPr>
                <w:sz w:val="18"/>
                <w:szCs w:val="18"/>
              </w:rPr>
              <w:t>2021.</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F14FA1A" w14:textId="77777777" w:rsidR="00542CA0" w:rsidRDefault="00A46710">
            <w:pPr>
              <w:pStyle w:val="BodyAA"/>
              <w:widowControl w:val="0"/>
              <w:tabs>
                <w:tab w:val="left" w:pos="3060"/>
              </w:tabs>
            </w:pPr>
            <w:r>
              <w:rPr>
                <w:sz w:val="18"/>
                <w:szCs w:val="18"/>
                <w:lang w:val="ru-RU"/>
              </w:rPr>
              <w:t xml:space="preserve">Увећање броја запослених ОСИ у органима државне управе и ЈЛС за </w:t>
            </w:r>
            <w:r>
              <w:rPr>
                <w:sz w:val="18"/>
                <w:szCs w:val="18"/>
                <w:u w:color="FF2600"/>
                <w:lang w:val="ru-RU"/>
              </w:rPr>
              <w:t>20%</w:t>
            </w:r>
          </w:p>
        </w:tc>
        <w:tc>
          <w:tcPr>
            <w:tcW w:w="2573" w:type="dxa"/>
            <w:tcBorders>
              <w:top w:val="single" w:sz="4" w:space="0" w:color="000000"/>
              <w:left w:val="single" w:sz="4" w:space="0" w:color="000000"/>
              <w:bottom w:val="single" w:sz="4" w:space="0" w:color="000000"/>
              <w:right w:val="single" w:sz="4" w:space="0" w:color="000000"/>
            </w:tcBorders>
            <w:shd w:val="clear" w:color="auto" w:fill="auto"/>
          </w:tcPr>
          <w:p w14:paraId="32CB7E41" w14:textId="77777777" w:rsidR="00542CA0" w:rsidRDefault="00A46710">
            <w:pPr>
              <w:pStyle w:val="BodyAA"/>
              <w:widowControl w:val="0"/>
              <w:tabs>
                <w:tab w:val="left" w:pos="3060"/>
              </w:tabs>
            </w:pPr>
            <w:r>
              <w:rPr>
                <w:sz w:val="18"/>
                <w:szCs w:val="18"/>
                <w:lang w:val="ru-RU"/>
              </w:rPr>
              <w:t xml:space="preserve">Увећање броја запослених ОСИ у органима државне управе и ЈЛС за 10%. (Напомена: Циљана вредност у 2022. била је 10%). </w:t>
            </w:r>
          </w:p>
        </w:tc>
      </w:tr>
    </w:tbl>
    <w:p w14:paraId="6A8673F6" w14:textId="24265BF2"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6EA21D77" w14:textId="5C51542B"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3716CBDD" w14:textId="0097B9C0"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57BDB3C5" w14:textId="23A66F2D"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4303D1C9" w14:textId="0493EDF4"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3A1C6CA1" w14:textId="6F801ECC"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212A6ECC" w14:textId="73E95728"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59C18B92" w14:textId="71144B8F"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32A39FE4" w14:textId="4A39B9E1"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239CD497" w14:textId="52947541"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246314A2" w14:textId="081B5269"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1B354B88" w14:textId="669F5B86"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0A870996" w14:textId="7987742A"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5C8063B2" w14:textId="4C37AEA7" w:rsidR="006116E9" w:rsidRDefault="006116E9">
      <w:pPr>
        <w:pStyle w:val="BodyAAA"/>
        <w:widowControl w:val="0"/>
        <w:tabs>
          <w:tab w:val="left" w:pos="3060"/>
        </w:tabs>
        <w:ind w:left="193" w:hanging="193"/>
        <w:rPr>
          <w:rFonts w:ascii="Times New Roman" w:eastAsia="Times New Roman" w:hAnsi="Times New Roman" w:cs="Times New Roman"/>
          <w:sz w:val="18"/>
          <w:szCs w:val="18"/>
          <w:lang w:val="ru-RU"/>
        </w:rPr>
      </w:pPr>
    </w:p>
    <w:p w14:paraId="0F341D8E" w14:textId="5D5E7EBE" w:rsidR="00F45302" w:rsidRDefault="00F45302">
      <w:pPr>
        <w:pStyle w:val="BodyAAA"/>
        <w:widowControl w:val="0"/>
        <w:tabs>
          <w:tab w:val="left" w:pos="3060"/>
        </w:tabs>
        <w:ind w:left="193" w:hanging="193"/>
        <w:rPr>
          <w:rFonts w:ascii="Times New Roman" w:eastAsia="Times New Roman" w:hAnsi="Times New Roman" w:cs="Times New Roman"/>
          <w:sz w:val="18"/>
          <w:szCs w:val="18"/>
          <w:lang w:val="ru-RU"/>
        </w:rPr>
      </w:pPr>
    </w:p>
    <w:p w14:paraId="0D3114AB" w14:textId="2EF2AF33" w:rsidR="00F45302" w:rsidRDefault="00F45302">
      <w:pPr>
        <w:pStyle w:val="BodyAAA"/>
        <w:widowControl w:val="0"/>
        <w:tabs>
          <w:tab w:val="left" w:pos="3060"/>
        </w:tabs>
        <w:ind w:left="193" w:hanging="193"/>
        <w:rPr>
          <w:rFonts w:ascii="Times New Roman" w:eastAsia="Times New Roman" w:hAnsi="Times New Roman" w:cs="Times New Roman"/>
          <w:sz w:val="18"/>
          <w:szCs w:val="18"/>
          <w:lang w:val="ru-RU"/>
        </w:rPr>
      </w:pPr>
    </w:p>
    <w:p w14:paraId="2F381184" w14:textId="1504D491" w:rsidR="00F45302" w:rsidRDefault="00F45302">
      <w:pPr>
        <w:pStyle w:val="BodyAAA"/>
        <w:widowControl w:val="0"/>
        <w:tabs>
          <w:tab w:val="left" w:pos="3060"/>
        </w:tabs>
        <w:ind w:left="193" w:hanging="193"/>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654"/>
        <w:gridCol w:w="5580"/>
        <w:gridCol w:w="2333"/>
        <w:gridCol w:w="187"/>
        <w:gridCol w:w="2563"/>
      </w:tblGrid>
      <w:tr w:rsidR="00542CA0" w14:paraId="7A6FDD37" w14:textId="77777777" w:rsidTr="006116E9">
        <w:trPr>
          <w:trHeight w:val="433"/>
        </w:trPr>
        <w:tc>
          <w:tcPr>
            <w:tcW w:w="3654"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26B0CED"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558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FDBBAAF"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5083" w:type="dxa"/>
            <w:gridSpan w:val="3"/>
            <w:tcBorders>
              <w:top w:val="single" w:sz="4" w:space="0" w:color="000000"/>
              <w:left w:val="single" w:sz="4" w:space="0" w:color="000000"/>
              <w:bottom w:val="single" w:sz="4" w:space="0" w:color="000000"/>
            </w:tcBorders>
            <w:shd w:val="clear" w:color="auto" w:fill="A8D08D"/>
            <w:vAlign w:val="center"/>
          </w:tcPr>
          <w:p w14:paraId="3B95BC91"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128CDFBC" w14:textId="77777777" w:rsidTr="006116E9">
        <w:trPr>
          <w:trHeight w:val="245"/>
        </w:trPr>
        <w:tc>
          <w:tcPr>
            <w:tcW w:w="3654"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0867F51" w14:textId="77777777" w:rsidR="00542CA0" w:rsidRDefault="00542CA0">
            <w:pPr>
              <w:widowControl w:val="0"/>
            </w:pPr>
          </w:p>
        </w:tc>
        <w:tc>
          <w:tcPr>
            <w:tcW w:w="5580"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2CF157A" w14:textId="77777777" w:rsidR="00542CA0" w:rsidRDefault="00542CA0">
            <w:pPr>
              <w:widowControl w:val="0"/>
            </w:pPr>
          </w:p>
        </w:tc>
        <w:tc>
          <w:tcPr>
            <w:tcW w:w="2333" w:type="dxa"/>
            <w:tcBorders>
              <w:top w:val="single" w:sz="4" w:space="0" w:color="000000"/>
              <w:left w:val="single" w:sz="4" w:space="0" w:color="000000"/>
              <w:bottom w:val="single" w:sz="4" w:space="0" w:color="000000"/>
              <w:right w:val="single" w:sz="4" w:space="0" w:color="000000"/>
            </w:tcBorders>
            <w:shd w:val="clear" w:color="auto" w:fill="A8D08D"/>
          </w:tcPr>
          <w:p w14:paraId="4D77B4FF"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750" w:type="dxa"/>
            <w:gridSpan w:val="2"/>
            <w:tcBorders>
              <w:top w:val="single" w:sz="4" w:space="0" w:color="000000"/>
              <w:left w:val="single" w:sz="4" w:space="0" w:color="000000"/>
              <w:bottom w:val="single" w:sz="4" w:space="0" w:color="000000"/>
              <w:right w:val="single" w:sz="4" w:space="0" w:color="000000"/>
            </w:tcBorders>
            <w:shd w:val="clear" w:color="auto" w:fill="A8D08D"/>
          </w:tcPr>
          <w:p w14:paraId="04678603"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2F27CC5B" w14:textId="77777777" w:rsidTr="006116E9">
        <w:trPr>
          <w:trHeight w:val="2212"/>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14:paraId="416FDD14"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7B81216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3EC58A5"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22EEBC1D" w14:textId="77777777" w:rsidR="007B522C" w:rsidRDefault="007B522C">
            <w:pPr>
              <w:pStyle w:val="BodyAAA"/>
              <w:widowControl w:val="0"/>
              <w:tabs>
                <w:tab w:val="left" w:pos="3060"/>
              </w:tabs>
              <w:rPr>
                <w:rFonts w:ascii="Times New Roman" w:hAnsi="Times New Roman"/>
                <w:sz w:val="18"/>
                <w:szCs w:val="18"/>
                <w:lang w:val="ru-RU"/>
              </w:rPr>
            </w:pPr>
          </w:p>
          <w:p w14:paraId="32D44C7F" w14:textId="77777777" w:rsidR="007B522C" w:rsidRDefault="007B522C">
            <w:pPr>
              <w:pStyle w:val="BodyAAA"/>
              <w:widowControl w:val="0"/>
              <w:tabs>
                <w:tab w:val="left" w:pos="3060"/>
              </w:tabs>
              <w:rPr>
                <w:rFonts w:ascii="Times New Roman" w:hAnsi="Times New Roman"/>
                <w:sz w:val="18"/>
                <w:szCs w:val="18"/>
                <w:lang w:val="ru-RU"/>
              </w:rPr>
            </w:pPr>
          </w:p>
          <w:p w14:paraId="4BBD6799" w14:textId="77777777" w:rsidR="007B522C" w:rsidRDefault="007B522C">
            <w:pPr>
              <w:pStyle w:val="BodyAAA"/>
              <w:widowControl w:val="0"/>
              <w:tabs>
                <w:tab w:val="left" w:pos="3060"/>
              </w:tabs>
              <w:rPr>
                <w:rFonts w:ascii="Times New Roman" w:hAnsi="Times New Roman"/>
                <w:sz w:val="18"/>
                <w:szCs w:val="18"/>
                <w:lang w:val="ru-RU"/>
              </w:rPr>
            </w:pPr>
          </w:p>
          <w:p w14:paraId="5C1A0154" w14:textId="77777777" w:rsidR="007B522C" w:rsidRDefault="007B522C">
            <w:pPr>
              <w:pStyle w:val="BodyAAA"/>
              <w:widowControl w:val="0"/>
              <w:tabs>
                <w:tab w:val="left" w:pos="3060"/>
              </w:tabs>
              <w:rPr>
                <w:rFonts w:ascii="Times New Roman" w:hAnsi="Times New Roman"/>
                <w:sz w:val="18"/>
                <w:szCs w:val="18"/>
                <w:lang w:val="ru-RU"/>
              </w:rPr>
            </w:pPr>
          </w:p>
          <w:p w14:paraId="2FB95520" w14:textId="77777777" w:rsidR="007B522C" w:rsidRDefault="007B522C">
            <w:pPr>
              <w:pStyle w:val="BodyAAA"/>
              <w:widowControl w:val="0"/>
              <w:tabs>
                <w:tab w:val="left" w:pos="3060"/>
              </w:tabs>
              <w:rPr>
                <w:rFonts w:ascii="Times New Roman" w:hAnsi="Times New Roman"/>
                <w:sz w:val="18"/>
                <w:szCs w:val="18"/>
                <w:lang w:val="ru-RU"/>
              </w:rPr>
            </w:pPr>
          </w:p>
          <w:p w14:paraId="70AC5590" w14:textId="77777777" w:rsidR="007B522C" w:rsidRDefault="007B522C">
            <w:pPr>
              <w:pStyle w:val="BodyAAA"/>
              <w:widowControl w:val="0"/>
              <w:tabs>
                <w:tab w:val="left" w:pos="3060"/>
              </w:tabs>
              <w:rPr>
                <w:rFonts w:ascii="Times New Roman" w:hAnsi="Times New Roman"/>
                <w:sz w:val="18"/>
                <w:szCs w:val="18"/>
                <w:lang w:val="ru-RU"/>
              </w:rPr>
            </w:pPr>
          </w:p>
          <w:p w14:paraId="3C22F7D5" w14:textId="77777777" w:rsidR="007B522C" w:rsidRDefault="007B522C">
            <w:pPr>
              <w:pStyle w:val="BodyAAA"/>
              <w:widowControl w:val="0"/>
              <w:tabs>
                <w:tab w:val="left" w:pos="3060"/>
              </w:tabs>
              <w:rPr>
                <w:rFonts w:ascii="Times New Roman" w:hAnsi="Times New Roman"/>
                <w:sz w:val="18"/>
                <w:szCs w:val="18"/>
                <w:lang w:val="ru-RU"/>
              </w:rPr>
            </w:pPr>
          </w:p>
          <w:p w14:paraId="36125E77" w14:textId="77777777" w:rsidR="007B522C" w:rsidRDefault="007B522C">
            <w:pPr>
              <w:pStyle w:val="BodyAAA"/>
              <w:widowControl w:val="0"/>
              <w:tabs>
                <w:tab w:val="left" w:pos="3060"/>
              </w:tabs>
              <w:rPr>
                <w:rFonts w:ascii="Times New Roman" w:hAnsi="Times New Roman"/>
                <w:sz w:val="18"/>
                <w:szCs w:val="18"/>
                <w:lang w:val="ru-RU"/>
              </w:rPr>
            </w:pPr>
          </w:p>
          <w:p w14:paraId="0369D25C" w14:textId="77777777" w:rsidR="007B522C" w:rsidRDefault="007B522C">
            <w:pPr>
              <w:pStyle w:val="BodyAAA"/>
              <w:widowControl w:val="0"/>
              <w:tabs>
                <w:tab w:val="left" w:pos="3060"/>
              </w:tabs>
              <w:rPr>
                <w:rFonts w:ascii="Times New Roman" w:hAnsi="Times New Roman"/>
                <w:sz w:val="18"/>
                <w:szCs w:val="18"/>
                <w:lang w:val="ru-RU"/>
              </w:rPr>
            </w:pPr>
          </w:p>
          <w:p w14:paraId="01D0C46A" w14:textId="77777777" w:rsidR="007B522C" w:rsidRDefault="007B522C">
            <w:pPr>
              <w:pStyle w:val="BodyAAA"/>
              <w:widowControl w:val="0"/>
              <w:tabs>
                <w:tab w:val="left" w:pos="3060"/>
              </w:tabs>
              <w:rPr>
                <w:rFonts w:ascii="Times New Roman" w:hAnsi="Times New Roman"/>
                <w:sz w:val="18"/>
                <w:szCs w:val="18"/>
                <w:lang w:val="ru-RU"/>
              </w:rPr>
            </w:pPr>
          </w:p>
          <w:p w14:paraId="52D36927" w14:textId="77777777" w:rsidR="007B522C" w:rsidRDefault="007B522C">
            <w:pPr>
              <w:pStyle w:val="BodyAAA"/>
              <w:widowControl w:val="0"/>
              <w:tabs>
                <w:tab w:val="left" w:pos="3060"/>
              </w:tabs>
              <w:rPr>
                <w:rFonts w:ascii="Times New Roman" w:hAnsi="Times New Roman"/>
                <w:sz w:val="18"/>
                <w:szCs w:val="18"/>
                <w:lang w:val="ru-RU"/>
              </w:rPr>
            </w:pPr>
          </w:p>
          <w:p w14:paraId="2BCD0625" w14:textId="77777777" w:rsidR="00986457" w:rsidRDefault="00986457">
            <w:pPr>
              <w:pStyle w:val="BodyAAA"/>
              <w:widowControl w:val="0"/>
              <w:tabs>
                <w:tab w:val="left" w:pos="3060"/>
              </w:tabs>
              <w:rPr>
                <w:rFonts w:ascii="Times New Roman" w:hAnsi="Times New Roman"/>
                <w:sz w:val="18"/>
                <w:szCs w:val="18"/>
                <w:lang w:val="ru-RU"/>
              </w:rPr>
            </w:pPr>
          </w:p>
          <w:p w14:paraId="13A8C638" w14:textId="77777777" w:rsidR="00986457" w:rsidRDefault="00986457">
            <w:pPr>
              <w:pStyle w:val="BodyAAA"/>
              <w:widowControl w:val="0"/>
              <w:tabs>
                <w:tab w:val="left" w:pos="3060"/>
              </w:tabs>
              <w:rPr>
                <w:rFonts w:ascii="Times New Roman" w:hAnsi="Times New Roman"/>
                <w:sz w:val="18"/>
                <w:szCs w:val="18"/>
                <w:lang w:val="ru-RU"/>
              </w:rPr>
            </w:pPr>
          </w:p>
          <w:p w14:paraId="4CB0F44A" w14:textId="77777777" w:rsidR="00986457" w:rsidRDefault="00986457">
            <w:pPr>
              <w:pStyle w:val="BodyAAA"/>
              <w:widowControl w:val="0"/>
              <w:tabs>
                <w:tab w:val="left" w:pos="3060"/>
              </w:tabs>
              <w:rPr>
                <w:rFonts w:ascii="Times New Roman" w:hAnsi="Times New Roman"/>
                <w:sz w:val="18"/>
                <w:szCs w:val="18"/>
                <w:lang w:val="ru-RU"/>
              </w:rPr>
            </w:pPr>
          </w:p>
          <w:p w14:paraId="2055AA74" w14:textId="77777777" w:rsidR="00986457" w:rsidRDefault="00986457">
            <w:pPr>
              <w:pStyle w:val="BodyAAA"/>
              <w:widowControl w:val="0"/>
              <w:tabs>
                <w:tab w:val="left" w:pos="3060"/>
              </w:tabs>
              <w:rPr>
                <w:rFonts w:ascii="Times New Roman" w:hAnsi="Times New Roman"/>
                <w:sz w:val="18"/>
                <w:szCs w:val="18"/>
                <w:lang w:val="ru-RU"/>
              </w:rPr>
            </w:pPr>
          </w:p>
          <w:p w14:paraId="11F81104" w14:textId="77777777" w:rsidR="00986457" w:rsidRDefault="00986457">
            <w:pPr>
              <w:pStyle w:val="BodyAAA"/>
              <w:widowControl w:val="0"/>
              <w:tabs>
                <w:tab w:val="left" w:pos="3060"/>
              </w:tabs>
              <w:rPr>
                <w:rFonts w:ascii="Times New Roman" w:hAnsi="Times New Roman"/>
                <w:sz w:val="18"/>
                <w:szCs w:val="18"/>
                <w:lang w:val="ru-RU"/>
              </w:rPr>
            </w:pPr>
          </w:p>
          <w:p w14:paraId="3D118A22" w14:textId="0FC4F502"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14:paraId="09F9673D" w14:textId="77777777" w:rsidR="00857161" w:rsidRDefault="00A46710" w:rsidP="00857161">
            <w:pPr>
              <w:pStyle w:val="BodyA"/>
              <w:widowControl w:val="0"/>
              <w:rPr>
                <w:sz w:val="18"/>
                <w:szCs w:val="18"/>
                <w:lang w:val="sr-Cyrl-RS"/>
              </w:rPr>
            </w:pPr>
            <w:r>
              <w:rPr>
                <w:sz w:val="18"/>
                <w:szCs w:val="18"/>
              </w:rPr>
              <w:t>Раздео 30  - Министарство за рад, запошљавање, борачка и социјална питања, Програм 0803 – Активна политика запошљавања, Програмска активност 0005 - Подстицање запошљавања особа са инавлидитетом путем НСЗ</w:t>
            </w:r>
            <w:r w:rsidR="00857161">
              <w:rPr>
                <w:sz w:val="18"/>
                <w:szCs w:val="18"/>
                <w:lang w:val="sr-Cyrl-RS"/>
              </w:rPr>
              <w:t xml:space="preserve">, </w:t>
            </w:r>
          </w:p>
          <w:p w14:paraId="24A5CD74" w14:textId="10258203" w:rsidR="00857161" w:rsidRPr="00CF0F2C" w:rsidRDefault="00857161" w:rsidP="00CF0F2C">
            <w:pPr>
              <w:pStyle w:val="BodyA"/>
              <w:widowControl w:val="0"/>
              <w:rPr>
                <w:sz w:val="18"/>
                <w:szCs w:val="18"/>
                <w:lang w:val="sr-Cyrl-RS"/>
              </w:rPr>
            </w:pPr>
            <w:r w:rsidRPr="00857161">
              <w:rPr>
                <w:rFonts w:eastAsia="Times New Roman"/>
                <w:sz w:val="18"/>
                <w:szCs w:val="18"/>
                <w:u w:color="FF2600"/>
                <w:bdr w:val="nil"/>
              </w:rPr>
              <w:t>Програм 0803 – Активна политика запошљавања, Програмска активност/Пројекат 0004 - Подршка предузећима за професионалну рехабилитацију и запошљавање особа са инвалидитетом</w:t>
            </w:r>
          </w:p>
          <w:p w14:paraId="0A02520D" w14:textId="77777777" w:rsidR="00542CA0" w:rsidRDefault="00542CA0">
            <w:pPr>
              <w:pStyle w:val="BodyA"/>
              <w:widowControl w:val="0"/>
              <w:rPr>
                <w:sz w:val="18"/>
                <w:szCs w:val="18"/>
              </w:rPr>
            </w:pPr>
          </w:p>
          <w:p w14:paraId="16126304" w14:textId="790D7344" w:rsidR="00542CA0" w:rsidRDefault="00A46710">
            <w:pPr>
              <w:pStyle w:val="BodyA"/>
              <w:widowControl w:val="0"/>
              <w:rPr>
                <w:sz w:val="18"/>
                <w:szCs w:val="18"/>
              </w:rPr>
            </w:pPr>
            <w:r>
              <w:rPr>
                <w:sz w:val="18"/>
                <w:szCs w:val="18"/>
              </w:rPr>
              <w:t xml:space="preserve">Национална служба за запошљавање, </w:t>
            </w:r>
            <w:r>
              <w:rPr>
                <w:sz w:val="18"/>
                <w:szCs w:val="18"/>
                <w:lang w:val="ru-RU"/>
              </w:rPr>
              <w:t xml:space="preserve">Програм </w:t>
            </w:r>
            <w:r>
              <w:rPr>
                <w:sz w:val="18"/>
                <w:szCs w:val="18"/>
              </w:rPr>
              <w:t xml:space="preserve">0810 - Подршка спровођењу послова из надлежности НСЗ, Програмска активност </w:t>
            </w:r>
            <w:r>
              <w:rPr>
                <w:sz w:val="18"/>
                <w:szCs w:val="18"/>
                <w:lang w:val="de-DE"/>
              </w:rPr>
              <w:t>0001 -</w:t>
            </w:r>
            <w:r>
              <w:rPr>
                <w:sz w:val="18"/>
                <w:szCs w:val="18"/>
              </w:rPr>
              <w:t xml:space="preserve">Администрација и управљање и  </w:t>
            </w:r>
          </w:p>
          <w:p w14:paraId="0D90196E" w14:textId="77777777" w:rsidR="00986457" w:rsidRDefault="00986457">
            <w:pPr>
              <w:pStyle w:val="BodyA"/>
              <w:widowControl w:val="0"/>
              <w:rPr>
                <w:sz w:val="18"/>
                <w:szCs w:val="18"/>
              </w:rPr>
            </w:pPr>
          </w:p>
          <w:p w14:paraId="072D6D80" w14:textId="6FF13140" w:rsidR="00986457" w:rsidRDefault="00A46710" w:rsidP="00614AD3">
            <w:pPr>
              <w:pStyle w:val="BodyC"/>
              <w:widowControl w:val="0"/>
              <w:tabs>
                <w:tab w:val="left" w:pos="3060"/>
              </w:tabs>
              <w:rPr>
                <w:sz w:val="18"/>
                <w:szCs w:val="18"/>
                <w:lang w:val="sr-Cyrl-RS"/>
              </w:rPr>
            </w:pPr>
            <w:r>
              <w:rPr>
                <w:sz w:val="18"/>
                <w:szCs w:val="18"/>
                <w:lang w:val="ru-RU"/>
              </w:rPr>
              <w:t xml:space="preserve">Програм </w:t>
            </w:r>
            <w:r>
              <w:rPr>
                <w:sz w:val="18"/>
                <w:szCs w:val="18"/>
              </w:rPr>
              <w:t xml:space="preserve">0803- Активна политика запошљавања, </w:t>
            </w:r>
            <w:r w:rsidR="00A253CC">
              <w:rPr>
                <w:sz w:val="18"/>
                <w:szCs w:val="18"/>
                <w:lang w:val="sr-Cyrl-RS"/>
              </w:rPr>
              <w:t>П</w:t>
            </w:r>
            <w:r>
              <w:rPr>
                <w:sz w:val="18"/>
                <w:szCs w:val="18"/>
              </w:rPr>
              <w:t xml:space="preserve">рограмска активност </w:t>
            </w:r>
            <w:r w:rsidR="00A253CC">
              <w:rPr>
                <w:sz w:val="18"/>
                <w:szCs w:val="18"/>
                <w:lang w:val="sr-Cyrl-RS"/>
              </w:rPr>
              <w:t>0006</w:t>
            </w:r>
            <w:r w:rsidR="001916AB">
              <w:rPr>
                <w:sz w:val="18"/>
                <w:szCs w:val="18"/>
              </w:rPr>
              <w:t xml:space="preserve"> </w:t>
            </w:r>
            <w:r>
              <w:rPr>
                <w:sz w:val="18"/>
                <w:szCs w:val="18"/>
              </w:rPr>
              <w:t xml:space="preserve">–  </w:t>
            </w:r>
            <w:r w:rsidR="00A253CC">
              <w:rPr>
                <w:sz w:val="18"/>
                <w:szCs w:val="18"/>
                <w:lang w:val="sr-Cyrl-RS"/>
              </w:rPr>
              <w:t>Програми и мере активне политике запошљавања</w:t>
            </w:r>
          </w:p>
          <w:p w14:paraId="25A3C200" w14:textId="77777777" w:rsidR="00986457" w:rsidRDefault="00A253CC" w:rsidP="00614AD3">
            <w:pPr>
              <w:pStyle w:val="BodyC"/>
              <w:widowControl w:val="0"/>
              <w:tabs>
                <w:tab w:val="left" w:pos="3060"/>
              </w:tabs>
              <w:rPr>
                <w:sz w:val="18"/>
                <w:szCs w:val="18"/>
              </w:rPr>
            </w:pPr>
            <w:r>
              <w:rPr>
                <w:sz w:val="18"/>
                <w:szCs w:val="18"/>
                <w:lang w:val="sr-Cyrl-RS"/>
              </w:rPr>
              <w:t xml:space="preserve"> и </w:t>
            </w:r>
            <w:r>
              <w:rPr>
                <w:sz w:val="18"/>
                <w:szCs w:val="18"/>
              </w:rPr>
              <w:t xml:space="preserve"> </w:t>
            </w:r>
          </w:p>
          <w:p w14:paraId="5A6D3CF6" w14:textId="026C2B46" w:rsidR="00F007A5" w:rsidRPr="00AB6044" w:rsidRDefault="00A253CC" w:rsidP="00614AD3">
            <w:pPr>
              <w:pStyle w:val="BodyC"/>
              <w:widowControl w:val="0"/>
              <w:tabs>
                <w:tab w:val="left" w:pos="3060"/>
              </w:tabs>
              <w:rPr>
                <w:lang w:val="sr-Cyrl-RS"/>
              </w:rPr>
            </w:pPr>
            <w:r>
              <w:rPr>
                <w:sz w:val="18"/>
                <w:szCs w:val="18"/>
                <w:lang w:val="sr-Cyrl-RS"/>
              </w:rPr>
              <w:t xml:space="preserve">Програмска активности </w:t>
            </w:r>
            <w:r>
              <w:rPr>
                <w:sz w:val="18"/>
                <w:szCs w:val="18"/>
              </w:rPr>
              <w:t>000</w:t>
            </w:r>
            <w:r>
              <w:rPr>
                <w:sz w:val="18"/>
                <w:szCs w:val="18"/>
                <w:lang w:val="sr-Cyrl-RS"/>
              </w:rPr>
              <w:t>7</w:t>
            </w:r>
            <w:r>
              <w:rPr>
                <w:sz w:val="18"/>
                <w:szCs w:val="18"/>
              </w:rPr>
              <w:t xml:space="preserve"> </w:t>
            </w:r>
            <w:r>
              <w:rPr>
                <w:sz w:val="18"/>
                <w:szCs w:val="18"/>
                <w:lang w:val="sr-Cyrl-RS"/>
              </w:rPr>
              <w:t xml:space="preserve">- </w:t>
            </w:r>
            <w:r>
              <w:rPr>
                <w:sz w:val="18"/>
                <w:szCs w:val="18"/>
              </w:rPr>
              <w:t xml:space="preserve">  П</w:t>
            </w:r>
            <w:r>
              <w:rPr>
                <w:sz w:val="18"/>
                <w:szCs w:val="18"/>
                <w:lang w:val="sr-Cyrl-RS"/>
              </w:rPr>
              <w:t xml:space="preserve">рограми и мере за подстицање </w:t>
            </w:r>
            <w:r>
              <w:rPr>
                <w:sz w:val="18"/>
                <w:szCs w:val="18"/>
              </w:rPr>
              <w:t xml:space="preserve"> запошљавања особа са инавлидитетом </w:t>
            </w:r>
            <w:r>
              <w:rPr>
                <w:sz w:val="18"/>
                <w:szCs w:val="18"/>
                <w:lang w:val="sr-Cyrl-RS"/>
              </w:rPr>
              <w:t>из дотација Буџета Републике Србије</w:t>
            </w:r>
            <w:r>
              <w:rPr>
                <w:sz w:val="18"/>
                <w:szCs w:val="18"/>
              </w:rPr>
              <w:t xml:space="preserve">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BC87F29" w14:textId="1DE96457" w:rsidR="00542CA0" w:rsidRDefault="00A46710">
            <w:pPr>
              <w:pStyle w:val="BodyCAAA"/>
              <w:widowControl w:val="0"/>
              <w:jc w:val="right"/>
              <w:rPr>
                <w:sz w:val="18"/>
                <w:szCs w:val="18"/>
              </w:rPr>
            </w:pPr>
            <w:r>
              <w:rPr>
                <w:sz w:val="18"/>
                <w:szCs w:val="18"/>
              </w:rPr>
              <w:t xml:space="preserve">550.000,0            </w:t>
            </w:r>
          </w:p>
          <w:p w14:paraId="45C320E9" w14:textId="77777777" w:rsidR="00542CA0" w:rsidRDefault="00A46710">
            <w:pPr>
              <w:pStyle w:val="BodyC"/>
              <w:widowControl w:val="0"/>
              <w:rPr>
                <w:sz w:val="18"/>
                <w:szCs w:val="18"/>
              </w:rPr>
            </w:pPr>
            <w:r>
              <w:rPr>
                <w:sz w:val="18"/>
                <w:szCs w:val="18"/>
                <w:lang w:val="ru-RU"/>
              </w:rPr>
              <w:t xml:space="preserve">         </w:t>
            </w:r>
          </w:p>
          <w:p w14:paraId="462F48B0" w14:textId="77777777" w:rsidR="00542CA0" w:rsidRDefault="00542CA0">
            <w:pPr>
              <w:pStyle w:val="BodyCAAA"/>
              <w:widowControl w:val="0"/>
              <w:rPr>
                <w:sz w:val="18"/>
                <w:szCs w:val="18"/>
              </w:rPr>
            </w:pPr>
          </w:p>
          <w:p w14:paraId="74E9135C" w14:textId="77777777" w:rsidR="005D6575" w:rsidRDefault="005D6575" w:rsidP="00CF0F2C">
            <w:pPr>
              <w:pStyle w:val="BodyCAAA"/>
              <w:widowControl w:val="0"/>
              <w:jc w:val="right"/>
              <w:rPr>
                <w:sz w:val="18"/>
                <w:szCs w:val="18"/>
                <w:u w:color="FF2600"/>
              </w:rPr>
            </w:pPr>
          </w:p>
          <w:p w14:paraId="1F04520B" w14:textId="06548E70" w:rsidR="00542CA0" w:rsidRDefault="00857161" w:rsidP="00CF0F2C">
            <w:pPr>
              <w:pStyle w:val="BodyCAAA"/>
              <w:widowControl w:val="0"/>
              <w:jc w:val="right"/>
              <w:rPr>
                <w:sz w:val="18"/>
                <w:szCs w:val="18"/>
              </w:rPr>
            </w:pPr>
            <w:r>
              <w:rPr>
                <w:sz w:val="18"/>
                <w:szCs w:val="18"/>
                <w:u w:color="FF2600"/>
              </w:rPr>
              <w:t>625.000,0</w:t>
            </w:r>
          </w:p>
          <w:p w14:paraId="03CC3C21" w14:textId="77777777" w:rsidR="00542CA0" w:rsidRDefault="00542CA0">
            <w:pPr>
              <w:pStyle w:val="BodyCAAA"/>
              <w:widowControl w:val="0"/>
              <w:rPr>
                <w:sz w:val="18"/>
                <w:szCs w:val="18"/>
              </w:rPr>
            </w:pPr>
          </w:p>
          <w:p w14:paraId="4D2B6015" w14:textId="77777777" w:rsidR="005A134F" w:rsidRDefault="005A134F">
            <w:pPr>
              <w:pStyle w:val="BodyCAAA"/>
              <w:widowControl w:val="0"/>
              <w:jc w:val="right"/>
              <w:rPr>
                <w:sz w:val="18"/>
                <w:szCs w:val="18"/>
                <w:lang w:val="ru-RU"/>
              </w:rPr>
            </w:pPr>
          </w:p>
          <w:p w14:paraId="1411D1E9" w14:textId="77777777" w:rsidR="005A134F" w:rsidRDefault="005A134F">
            <w:pPr>
              <w:pStyle w:val="BodyCAAA"/>
              <w:widowControl w:val="0"/>
              <w:jc w:val="right"/>
              <w:rPr>
                <w:sz w:val="18"/>
                <w:szCs w:val="18"/>
                <w:lang w:val="ru-RU"/>
              </w:rPr>
            </w:pPr>
          </w:p>
          <w:p w14:paraId="0AAE87AD" w14:textId="77777777" w:rsidR="005A134F" w:rsidRDefault="005A134F">
            <w:pPr>
              <w:pStyle w:val="BodyCAAA"/>
              <w:widowControl w:val="0"/>
              <w:jc w:val="right"/>
              <w:rPr>
                <w:sz w:val="18"/>
                <w:szCs w:val="18"/>
                <w:lang w:val="ru-RU"/>
              </w:rPr>
            </w:pPr>
          </w:p>
          <w:p w14:paraId="55C65306" w14:textId="77777777" w:rsidR="005D6575" w:rsidRDefault="005D6575" w:rsidP="002654BB">
            <w:pPr>
              <w:rPr>
                <w:color w:val="000000"/>
                <w:sz w:val="18"/>
                <w:szCs w:val="18"/>
              </w:rPr>
            </w:pPr>
          </w:p>
          <w:p w14:paraId="470C3847" w14:textId="1860D489" w:rsidR="00E13414" w:rsidRPr="00B76FF8" w:rsidRDefault="00E13414" w:rsidP="00E13414">
            <w:pPr>
              <w:jc w:val="right"/>
              <w:rPr>
                <w:color w:val="000000"/>
                <w:sz w:val="18"/>
                <w:szCs w:val="18"/>
              </w:rPr>
            </w:pPr>
            <w:r w:rsidRPr="00B76FF8">
              <w:rPr>
                <w:color w:val="000000"/>
                <w:sz w:val="18"/>
                <w:szCs w:val="18"/>
              </w:rPr>
              <w:t>5.817.459,0</w:t>
            </w:r>
          </w:p>
          <w:p w14:paraId="6F1CC1E0" w14:textId="77777777" w:rsidR="005A134F" w:rsidRDefault="005A134F">
            <w:pPr>
              <w:pStyle w:val="BodyCAAA"/>
              <w:widowControl w:val="0"/>
              <w:jc w:val="right"/>
              <w:rPr>
                <w:sz w:val="18"/>
                <w:szCs w:val="18"/>
                <w:lang w:val="ru-RU"/>
              </w:rPr>
            </w:pPr>
          </w:p>
          <w:p w14:paraId="3D46A908" w14:textId="77777777" w:rsidR="005A134F" w:rsidRDefault="005A134F">
            <w:pPr>
              <w:pStyle w:val="BodyCAAA"/>
              <w:widowControl w:val="0"/>
              <w:jc w:val="right"/>
              <w:rPr>
                <w:sz w:val="18"/>
                <w:szCs w:val="18"/>
                <w:lang w:val="ru-RU"/>
              </w:rPr>
            </w:pPr>
          </w:p>
          <w:p w14:paraId="335C5B4A" w14:textId="77777777" w:rsidR="00986457" w:rsidRPr="008E5650" w:rsidRDefault="00986457" w:rsidP="00986457">
            <w:pPr>
              <w:pStyle w:val="m47163906838062968xgmail-bodyaaa"/>
              <w:spacing w:before="0" w:beforeAutospacing="0" w:after="0" w:afterAutospacing="0"/>
              <w:jc w:val="right"/>
            </w:pPr>
            <w:r w:rsidRPr="000E2D3E">
              <w:rPr>
                <w:sz w:val="18"/>
                <w:szCs w:val="18"/>
                <w:lang w:val="sr-Cyrl-RS"/>
              </w:rPr>
              <w:t>6.300.000,0</w:t>
            </w:r>
          </w:p>
          <w:p w14:paraId="5ACF7F15" w14:textId="77777777" w:rsidR="005A134F" w:rsidRDefault="005A134F">
            <w:pPr>
              <w:pStyle w:val="BodyCAAA"/>
              <w:widowControl w:val="0"/>
              <w:jc w:val="right"/>
              <w:rPr>
                <w:sz w:val="18"/>
                <w:szCs w:val="18"/>
                <w:lang w:val="ru-RU"/>
              </w:rPr>
            </w:pPr>
          </w:p>
          <w:p w14:paraId="55A9C450" w14:textId="0A9BFA8A" w:rsidR="00542CA0" w:rsidRDefault="00A46710">
            <w:pPr>
              <w:pStyle w:val="BodyC"/>
              <w:widowControl w:val="0"/>
            </w:pPr>
            <w:r>
              <w:rPr>
                <w:sz w:val="18"/>
                <w:szCs w:val="18"/>
              </w:rPr>
              <w:t xml:space="preserve"> </w:t>
            </w: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6CDD0C2C" w14:textId="746AF6AD" w:rsidR="00542CA0" w:rsidRDefault="00A46710">
            <w:pPr>
              <w:pStyle w:val="BodyCAAA"/>
              <w:widowControl w:val="0"/>
              <w:jc w:val="right"/>
              <w:rPr>
                <w:sz w:val="18"/>
                <w:szCs w:val="18"/>
              </w:rPr>
            </w:pPr>
            <w:r>
              <w:rPr>
                <w:sz w:val="18"/>
                <w:szCs w:val="18"/>
              </w:rPr>
              <w:t xml:space="preserve">550.000,0            </w:t>
            </w:r>
          </w:p>
          <w:p w14:paraId="7728EF63" w14:textId="77777777" w:rsidR="00542CA0" w:rsidRDefault="00A46710">
            <w:pPr>
              <w:pStyle w:val="BodyC"/>
              <w:widowControl w:val="0"/>
              <w:rPr>
                <w:sz w:val="18"/>
                <w:szCs w:val="18"/>
              </w:rPr>
            </w:pPr>
            <w:r>
              <w:rPr>
                <w:sz w:val="18"/>
                <w:szCs w:val="18"/>
              </w:rPr>
              <w:t xml:space="preserve">      </w:t>
            </w:r>
          </w:p>
          <w:p w14:paraId="7874AF75" w14:textId="04A64ED9" w:rsidR="00542CA0" w:rsidRDefault="00A46710" w:rsidP="00CF0F2C">
            <w:pPr>
              <w:pStyle w:val="BodyC"/>
              <w:widowControl w:val="0"/>
              <w:jc w:val="right"/>
              <w:rPr>
                <w:sz w:val="18"/>
                <w:szCs w:val="18"/>
              </w:rPr>
            </w:pPr>
            <w:r>
              <w:rPr>
                <w:sz w:val="18"/>
                <w:szCs w:val="18"/>
                <w:lang w:val="de-DE"/>
              </w:rPr>
              <w:t xml:space="preserve">    </w:t>
            </w:r>
          </w:p>
          <w:p w14:paraId="2F7C1D81" w14:textId="77777777" w:rsidR="00542CA0" w:rsidRDefault="00542CA0" w:rsidP="00CF0F2C">
            <w:pPr>
              <w:pStyle w:val="BodyC"/>
              <w:widowControl w:val="0"/>
              <w:jc w:val="right"/>
              <w:rPr>
                <w:sz w:val="18"/>
                <w:szCs w:val="18"/>
              </w:rPr>
            </w:pPr>
          </w:p>
          <w:p w14:paraId="4784BD66" w14:textId="54C54F21" w:rsidR="00542CA0" w:rsidRDefault="00857161" w:rsidP="00CF0F2C">
            <w:pPr>
              <w:pStyle w:val="BodyC"/>
              <w:widowControl w:val="0"/>
              <w:jc w:val="right"/>
              <w:rPr>
                <w:sz w:val="18"/>
                <w:szCs w:val="18"/>
              </w:rPr>
            </w:pPr>
            <w:r>
              <w:rPr>
                <w:sz w:val="18"/>
                <w:szCs w:val="18"/>
                <w:u w:color="FF2600"/>
              </w:rPr>
              <w:t>625.000,0</w:t>
            </w:r>
          </w:p>
          <w:p w14:paraId="4A62BC3C" w14:textId="77777777" w:rsidR="00542CA0" w:rsidRDefault="00542CA0">
            <w:pPr>
              <w:pStyle w:val="BodyCAAA"/>
              <w:widowControl w:val="0"/>
              <w:rPr>
                <w:sz w:val="18"/>
                <w:szCs w:val="18"/>
              </w:rPr>
            </w:pPr>
          </w:p>
          <w:p w14:paraId="48DC1CE4" w14:textId="77777777" w:rsidR="005A134F" w:rsidRDefault="005A134F">
            <w:pPr>
              <w:pStyle w:val="BodyCAAA"/>
              <w:widowControl w:val="0"/>
              <w:jc w:val="right"/>
              <w:rPr>
                <w:sz w:val="18"/>
                <w:szCs w:val="18"/>
              </w:rPr>
            </w:pPr>
          </w:p>
          <w:p w14:paraId="3F4D4187" w14:textId="77777777" w:rsidR="005A134F" w:rsidRDefault="005A134F">
            <w:pPr>
              <w:pStyle w:val="BodyCAAA"/>
              <w:widowControl w:val="0"/>
              <w:jc w:val="right"/>
              <w:rPr>
                <w:sz w:val="18"/>
                <w:szCs w:val="18"/>
              </w:rPr>
            </w:pPr>
          </w:p>
          <w:p w14:paraId="11D7A4B3" w14:textId="77777777" w:rsidR="005A134F" w:rsidRDefault="005A134F">
            <w:pPr>
              <w:pStyle w:val="BodyCAAA"/>
              <w:widowControl w:val="0"/>
              <w:jc w:val="right"/>
              <w:rPr>
                <w:sz w:val="18"/>
                <w:szCs w:val="18"/>
              </w:rPr>
            </w:pPr>
          </w:p>
          <w:p w14:paraId="18D6138A" w14:textId="77777777" w:rsidR="005A134F" w:rsidRDefault="005A134F">
            <w:pPr>
              <w:pStyle w:val="BodyCAAA"/>
              <w:widowControl w:val="0"/>
              <w:jc w:val="right"/>
              <w:rPr>
                <w:sz w:val="18"/>
                <w:szCs w:val="18"/>
              </w:rPr>
            </w:pPr>
          </w:p>
          <w:p w14:paraId="0556C7FB" w14:textId="77777777" w:rsidR="00E13414" w:rsidRDefault="00E13414" w:rsidP="00E13414">
            <w:pPr>
              <w:jc w:val="right"/>
              <w:rPr>
                <w:color w:val="000000"/>
                <w:sz w:val="18"/>
                <w:szCs w:val="18"/>
              </w:rPr>
            </w:pPr>
            <w:r w:rsidRPr="00B76FF8">
              <w:rPr>
                <w:color w:val="000000"/>
                <w:sz w:val="18"/>
                <w:szCs w:val="18"/>
              </w:rPr>
              <w:t>5.817.459,0</w:t>
            </w:r>
          </w:p>
          <w:p w14:paraId="4596C82E" w14:textId="77777777" w:rsidR="00FC2D90" w:rsidRDefault="00FC2D90" w:rsidP="00E13414">
            <w:pPr>
              <w:jc w:val="right"/>
              <w:rPr>
                <w:color w:val="000000"/>
                <w:sz w:val="18"/>
                <w:szCs w:val="18"/>
              </w:rPr>
            </w:pPr>
          </w:p>
          <w:p w14:paraId="1E40040D" w14:textId="77777777" w:rsidR="00FC2D90" w:rsidRDefault="00FC2D90" w:rsidP="00E13414">
            <w:pPr>
              <w:jc w:val="right"/>
              <w:rPr>
                <w:color w:val="000000"/>
                <w:sz w:val="18"/>
                <w:szCs w:val="18"/>
              </w:rPr>
            </w:pPr>
          </w:p>
          <w:p w14:paraId="1689391B" w14:textId="77777777" w:rsidR="00FC2D90" w:rsidRPr="008E5650" w:rsidRDefault="00FC2D90" w:rsidP="00FC2D90">
            <w:pPr>
              <w:pStyle w:val="m47163906838062968xgmail-bodyaaa"/>
              <w:spacing w:before="0" w:beforeAutospacing="0" w:after="0" w:afterAutospacing="0"/>
              <w:jc w:val="right"/>
            </w:pPr>
            <w:r w:rsidRPr="000E2D3E">
              <w:rPr>
                <w:sz w:val="18"/>
                <w:szCs w:val="18"/>
                <w:lang w:val="sr-Cyrl-RS"/>
              </w:rPr>
              <w:t>6.300.000,0</w:t>
            </w:r>
          </w:p>
          <w:p w14:paraId="5D65F93D" w14:textId="77777777" w:rsidR="00FC2D90" w:rsidRPr="00B76FF8" w:rsidRDefault="00FC2D90" w:rsidP="00E13414">
            <w:pPr>
              <w:jc w:val="right"/>
              <w:rPr>
                <w:color w:val="000000"/>
                <w:sz w:val="18"/>
                <w:szCs w:val="18"/>
              </w:rPr>
            </w:pPr>
          </w:p>
          <w:p w14:paraId="232B2154" w14:textId="77777777" w:rsidR="005A134F" w:rsidRDefault="005A134F">
            <w:pPr>
              <w:pStyle w:val="BodyCAAA"/>
              <w:widowControl w:val="0"/>
              <w:jc w:val="right"/>
              <w:rPr>
                <w:sz w:val="18"/>
                <w:szCs w:val="18"/>
              </w:rPr>
            </w:pPr>
          </w:p>
          <w:p w14:paraId="48AA6543" w14:textId="77777777" w:rsidR="005A134F" w:rsidRDefault="005A134F">
            <w:pPr>
              <w:pStyle w:val="BodyCAAA"/>
              <w:widowControl w:val="0"/>
              <w:jc w:val="right"/>
              <w:rPr>
                <w:sz w:val="18"/>
                <w:szCs w:val="18"/>
              </w:rPr>
            </w:pPr>
          </w:p>
          <w:p w14:paraId="1A7C5724" w14:textId="22E67AB4" w:rsidR="00542CA0" w:rsidRDefault="00A46710">
            <w:pPr>
              <w:pStyle w:val="BodyC"/>
              <w:widowControl w:val="0"/>
              <w:tabs>
                <w:tab w:val="left" w:pos="3060"/>
              </w:tabs>
            </w:pPr>
            <w:r>
              <w:rPr>
                <w:sz w:val="18"/>
                <w:szCs w:val="18"/>
              </w:rPr>
              <w:t xml:space="preserve"> </w:t>
            </w:r>
          </w:p>
        </w:tc>
      </w:tr>
    </w:tbl>
    <w:p w14:paraId="24D79574" w14:textId="77777777" w:rsidR="00542CA0" w:rsidRPr="00AB6044" w:rsidRDefault="00542CA0">
      <w:pPr>
        <w:pStyle w:val="BodyAAA"/>
        <w:widowControl w:val="0"/>
        <w:tabs>
          <w:tab w:val="left" w:pos="3060"/>
        </w:tabs>
        <w:ind w:left="193" w:hanging="193"/>
        <w:rPr>
          <w:rFonts w:ascii="Times New Roman" w:eastAsia="Times New Roman" w:hAnsi="Times New Roman" w:cs="Times New Roman"/>
          <w:sz w:val="18"/>
          <w:szCs w:val="18"/>
          <w:lang w:val="sr-Latn-RS"/>
        </w:rPr>
      </w:pPr>
    </w:p>
    <w:tbl>
      <w:tblPr>
        <w:tblW w:w="14310" w:type="dxa"/>
        <w:tblInd w:w="301" w:type="dxa"/>
        <w:tblLayout w:type="fixed"/>
        <w:tblCellMar>
          <w:top w:w="80" w:type="dxa"/>
          <w:left w:w="80" w:type="dxa"/>
          <w:bottom w:w="80" w:type="dxa"/>
          <w:right w:w="80" w:type="dxa"/>
        </w:tblCellMar>
        <w:tblLook w:val="04A0" w:firstRow="1" w:lastRow="0" w:firstColumn="1" w:lastColumn="0" w:noHBand="0" w:noVBand="1"/>
      </w:tblPr>
      <w:tblGrid>
        <w:gridCol w:w="3474"/>
        <w:gridCol w:w="1170"/>
        <w:gridCol w:w="1302"/>
        <w:gridCol w:w="1889"/>
        <w:gridCol w:w="1499"/>
        <w:gridCol w:w="1702"/>
        <w:gridCol w:w="1560"/>
        <w:gridCol w:w="1714"/>
      </w:tblGrid>
      <w:tr w:rsidR="00542CA0" w14:paraId="119901E4" w14:textId="77777777" w:rsidTr="00F45302">
        <w:trPr>
          <w:trHeight w:val="378"/>
        </w:trPr>
        <w:tc>
          <w:tcPr>
            <w:tcW w:w="347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3B27ED7"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1B8D95E"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B77CE22"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E2B9FCF"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A9E772E"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C4EF547"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274" w:type="dxa"/>
            <w:gridSpan w:val="2"/>
            <w:tcBorders>
              <w:top w:val="single" w:sz="4" w:space="0" w:color="000000"/>
              <w:left w:val="single" w:sz="4" w:space="0" w:color="000000"/>
              <w:bottom w:val="single" w:sz="4" w:space="0" w:color="000000"/>
              <w:right w:val="single" w:sz="4" w:space="0" w:color="000000"/>
            </w:tcBorders>
            <w:shd w:val="clear" w:color="auto" w:fill="FFF2CC"/>
          </w:tcPr>
          <w:p w14:paraId="2C248F45" w14:textId="77777777" w:rsidR="00542CA0" w:rsidRDefault="00A46710">
            <w:pPr>
              <w:pStyle w:val="BodyC"/>
              <w:widowControl w:val="0"/>
              <w:tabs>
                <w:tab w:val="left" w:pos="3060"/>
              </w:tabs>
            </w:pPr>
            <w:r>
              <w:rPr>
                <w:sz w:val="18"/>
                <w:szCs w:val="18"/>
                <w:lang w:val="ru-RU"/>
              </w:rPr>
              <w:t>Укупна процењена финансијска средства по изворима у 000 дин.</w:t>
            </w:r>
            <w:r>
              <w:rPr>
                <w:sz w:val="18"/>
                <w:szCs w:val="18"/>
                <w:vertAlign w:val="superscript"/>
                <w:lang w:val="ru-RU"/>
              </w:rPr>
              <w:t xml:space="preserve"> </w:t>
            </w:r>
          </w:p>
        </w:tc>
      </w:tr>
      <w:tr w:rsidR="00542CA0" w14:paraId="53D23A2C" w14:textId="77777777" w:rsidTr="00F45302">
        <w:trPr>
          <w:trHeight w:val="20"/>
        </w:trPr>
        <w:tc>
          <w:tcPr>
            <w:tcW w:w="347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5EA47AB" w14:textId="77777777" w:rsidR="00542CA0" w:rsidRDefault="00542CA0">
            <w:pPr>
              <w:widowControl w:val="0"/>
            </w:pPr>
          </w:p>
        </w:tc>
        <w:tc>
          <w:tcPr>
            <w:tcW w:w="117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7CC3BAA" w14:textId="77777777" w:rsidR="00542CA0" w:rsidRDefault="00542CA0">
            <w:pPr>
              <w:widowControl w:val="0"/>
            </w:pPr>
          </w:p>
        </w:tc>
        <w:tc>
          <w:tcPr>
            <w:tcW w:w="130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119F313" w14:textId="77777777" w:rsidR="00542CA0" w:rsidRDefault="00542CA0">
            <w:pPr>
              <w:widowControl w:val="0"/>
            </w:pPr>
          </w:p>
        </w:tc>
        <w:tc>
          <w:tcPr>
            <w:tcW w:w="188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B8F05BC" w14:textId="77777777" w:rsidR="00542CA0" w:rsidRDefault="00542CA0">
            <w:pPr>
              <w:widowControl w:val="0"/>
            </w:pPr>
          </w:p>
        </w:tc>
        <w:tc>
          <w:tcPr>
            <w:tcW w:w="149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8DBAB15" w14:textId="77777777" w:rsidR="00542CA0" w:rsidRDefault="00542CA0">
            <w:pPr>
              <w:widowControl w:val="0"/>
            </w:pPr>
          </w:p>
        </w:tc>
        <w:tc>
          <w:tcPr>
            <w:tcW w:w="170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E3EF76E" w14:textId="77777777" w:rsidR="00542CA0" w:rsidRDefault="00542CA0">
            <w:pPr>
              <w:widowControl w:val="0"/>
            </w:pPr>
          </w:p>
        </w:tc>
        <w:tc>
          <w:tcPr>
            <w:tcW w:w="1560" w:type="dxa"/>
            <w:tcBorders>
              <w:top w:val="single" w:sz="4" w:space="0" w:color="000000"/>
              <w:left w:val="single" w:sz="4" w:space="0" w:color="000000"/>
              <w:bottom w:val="single" w:sz="4" w:space="0" w:color="000000"/>
              <w:right w:val="single" w:sz="4" w:space="0" w:color="000000"/>
            </w:tcBorders>
            <w:shd w:val="clear" w:color="auto" w:fill="FFF2CC"/>
          </w:tcPr>
          <w:p w14:paraId="00A716A6"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714" w:type="dxa"/>
            <w:tcBorders>
              <w:top w:val="single" w:sz="4" w:space="0" w:color="000000"/>
              <w:left w:val="single" w:sz="4" w:space="0" w:color="000000"/>
              <w:bottom w:val="single" w:sz="4" w:space="0" w:color="000000"/>
              <w:right w:val="single" w:sz="4" w:space="0" w:color="000000"/>
            </w:tcBorders>
            <w:shd w:val="clear" w:color="auto" w:fill="FFF2CC"/>
          </w:tcPr>
          <w:p w14:paraId="251C9022" w14:textId="77777777" w:rsidR="00542CA0" w:rsidRDefault="00A46710">
            <w:pPr>
              <w:pStyle w:val="BodyC"/>
              <w:widowControl w:val="0"/>
              <w:tabs>
                <w:tab w:val="left" w:pos="3060"/>
              </w:tabs>
            </w:pPr>
            <w:r>
              <w:rPr>
                <w:sz w:val="18"/>
                <w:szCs w:val="18"/>
              </w:rPr>
              <w:t>2024</w:t>
            </w:r>
          </w:p>
        </w:tc>
      </w:tr>
      <w:tr w:rsidR="00542CA0" w14:paraId="4D93BB23" w14:textId="77777777" w:rsidTr="00F45302">
        <w:trPr>
          <w:trHeight w:val="1791"/>
        </w:trPr>
        <w:tc>
          <w:tcPr>
            <w:tcW w:w="34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30E9CD0" w14:textId="7277AD30" w:rsidR="00542CA0" w:rsidRDefault="00A46710">
            <w:pPr>
              <w:pStyle w:val="BodyAAA"/>
              <w:widowControl w:val="0"/>
              <w:tabs>
                <w:tab w:val="left" w:pos="3060"/>
              </w:tabs>
            </w:pPr>
            <w:r>
              <w:rPr>
                <w:rFonts w:ascii="Times New Roman" w:hAnsi="Times New Roman"/>
                <w:sz w:val="18"/>
                <w:szCs w:val="18"/>
                <w:lang w:val="ru-RU"/>
              </w:rPr>
              <w:t xml:space="preserve">3.2.1.1. </w:t>
            </w:r>
            <w:r>
              <w:rPr>
                <w:rFonts w:ascii="Times New Roman" w:hAnsi="Times New Roman"/>
                <w:sz w:val="18"/>
                <w:szCs w:val="18"/>
              </w:rPr>
              <w:t xml:space="preserve">Подстицање запошљавања ОСИ кроз укључивање у мере активне политике запошљавања </w:t>
            </w:r>
            <w:r>
              <w:rPr>
                <w:rFonts w:ascii="Times New Roman" w:hAnsi="Times New Roman"/>
                <w:sz w:val="18"/>
                <w:szCs w:val="18"/>
                <w:lang w:val="ru-RU"/>
              </w:rPr>
              <w:t>.</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A2AC3C" w14:textId="77777777" w:rsidR="00542CA0" w:rsidRDefault="00A46710">
            <w:pPr>
              <w:pStyle w:val="BodyDAAB"/>
              <w:widowControl w:val="0"/>
              <w:tabs>
                <w:tab w:val="left" w:pos="3060"/>
              </w:tabs>
            </w:pPr>
            <w:r>
              <w:rPr>
                <w:sz w:val="18"/>
                <w:szCs w:val="18"/>
              </w:rPr>
              <w:t>НСЗ</w:t>
            </w:r>
          </w:p>
        </w:tc>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B63703" w14:textId="77777777" w:rsidR="00542CA0" w:rsidRDefault="00A46710">
            <w:pPr>
              <w:pStyle w:val="BodyDAAAA"/>
              <w:widowControl w:val="0"/>
              <w:tabs>
                <w:tab w:val="left" w:pos="3060"/>
              </w:tabs>
              <w:rPr>
                <w:sz w:val="18"/>
                <w:szCs w:val="18"/>
              </w:rPr>
            </w:pPr>
            <w:r>
              <w:rPr>
                <w:sz w:val="18"/>
                <w:szCs w:val="18"/>
              </w:rPr>
              <w:t>МРЗБСП</w:t>
            </w:r>
            <w:r>
              <w:rPr>
                <w:sz w:val="18"/>
                <w:szCs w:val="18"/>
                <w:lang w:val="ru-RU"/>
              </w:rPr>
              <w:t>,</w:t>
            </w:r>
          </w:p>
          <w:p w14:paraId="1B8D8854" w14:textId="77777777" w:rsidR="00542CA0" w:rsidRDefault="00A46710">
            <w:pPr>
              <w:pStyle w:val="BodyDAAAA"/>
              <w:widowControl w:val="0"/>
              <w:tabs>
                <w:tab w:val="left" w:pos="3060"/>
              </w:tabs>
              <w:rPr>
                <w:sz w:val="18"/>
                <w:szCs w:val="18"/>
              </w:rPr>
            </w:pPr>
            <w:r>
              <w:rPr>
                <w:sz w:val="18"/>
                <w:szCs w:val="18"/>
              </w:rPr>
              <w:t>ОЦД,</w:t>
            </w:r>
          </w:p>
          <w:p w14:paraId="1FB3CCD1" w14:textId="77777777" w:rsidR="00542CA0" w:rsidRDefault="00A46710">
            <w:pPr>
              <w:pStyle w:val="BodyDAAAA"/>
              <w:widowControl w:val="0"/>
              <w:tabs>
                <w:tab w:val="left" w:pos="3060"/>
              </w:tabs>
            </w:pPr>
            <w:r>
              <w:rPr>
                <w:sz w:val="18"/>
                <w:szCs w:val="18"/>
              </w:rPr>
              <w:t>ЈЛС,</w:t>
            </w:r>
          </w:p>
        </w:tc>
        <w:tc>
          <w:tcPr>
            <w:tcW w:w="18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F7616C" w14:textId="77777777" w:rsidR="00B871F7" w:rsidRDefault="00B871F7" w:rsidP="00B871F7">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526163E5" w14:textId="2EF2251A" w:rsidR="00B871F7" w:rsidRDefault="00B871F7" w:rsidP="00B871F7">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4FC540A5" w14:textId="26F76935" w:rsidR="00542CA0" w:rsidRDefault="00542CA0" w:rsidP="00A20A8C">
            <w:pPr>
              <w:pStyle w:val="BodyDAAB"/>
              <w:widowControl w:val="0"/>
              <w:tabs>
                <w:tab w:val="left" w:pos="3060"/>
              </w:tabs>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5D4DE829" w14:textId="743BF475" w:rsidR="00542CA0" w:rsidRDefault="00542CA0">
            <w:pPr>
              <w:pStyle w:val="BodyB"/>
              <w:widowControl w:val="0"/>
              <w:tabs>
                <w:tab w:val="left" w:pos="3060"/>
              </w:tabs>
              <w:rPr>
                <w:sz w:val="18"/>
                <w:szCs w:val="18"/>
              </w:rPr>
            </w:pPr>
          </w:p>
          <w:p w14:paraId="10D04E28" w14:textId="142C11CD" w:rsidR="00542CA0" w:rsidRDefault="004409AB">
            <w:pPr>
              <w:pStyle w:val="BodyB"/>
              <w:widowControl w:val="0"/>
              <w:tabs>
                <w:tab w:val="left" w:pos="3060"/>
              </w:tabs>
            </w:pPr>
            <w:r>
              <w:rPr>
                <w:sz w:val="18"/>
                <w:szCs w:val="18"/>
                <w:lang w:val="sr-Cyrl-RS"/>
              </w:rPr>
              <w:t xml:space="preserve">Извор -  </w:t>
            </w:r>
            <w:r w:rsidR="00A46710">
              <w:rPr>
                <w:sz w:val="18"/>
                <w:szCs w:val="18"/>
                <w:lang w:val="ru-RU"/>
              </w:rPr>
              <w:t>Финансијски план НСЗ</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252FF2B" w14:textId="77777777" w:rsidR="00542CA0" w:rsidRDefault="00A46710">
            <w:pPr>
              <w:pStyle w:val="BodyCAAA"/>
              <w:widowControl w:val="0"/>
              <w:tabs>
                <w:tab w:val="left" w:pos="3060"/>
              </w:tabs>
              <w:rPr>
                <w:sz w:val="18"/>
                <w:szCs w:val="18"/>
              </w:rPr>
            </w:pPr>
            <w:r>
              <w:rPr>
                <w:sz w:val="18"/>
                <w:szCs w:val="18"/>
              </w:rPr>
              <w:t xml:space="preserve">ПГ 0810 - </w:t>
            </w:r>
            <w:r>
              <w:rPr>
                <w:sz w:val="18"/>
                <w:szCs w:val="18"/>
                <w:lang w:val="ru-RU"/>
              </w:rPr>
              <w:t xml:space="preserve">ПА </w:t>
            </w:r>
            <w:r>
              <w:rPr>
                <w:sz w:val="18"/>
                <w:szCs w:val="18"/>
              </w:rPr>
              <w:t>0001</w:t>
            </w:r>
          </w:p>
          <w:p w14:paraId="6513D5A8" w14:textId="77777777" w:rsidR="00542CA0" w:rsidRDefault="00542CA0">
            <w:pPr>
              <w:pStyle w:val="BodyA"/>
              <w:widowControl w:val="0"/>
              <w:tabs>
                <w:tab w:val="left" w:pos="3060"/>
              </w:tabs>
              <w:rPr>
                <w:sz w:val="18"/>
                <w:szCs w:val="18"/>
                <w:lang w:val="ru-RU"/>
              </w:rPr>
            </w:pPr>
          </w:p>
          <w:p w14:paraId="44F88159" w14:textId="77777777" w:rsidR="00542CA0" w:rsidRDefault="00A46710">
            <w:pPr>
              <w:pStyle w:val="BodyA"/>
              <w:widowControl w:val="0"/>
              <w:rPr>
                <w:sz w:val="18"/>
                <w:szCs w:val="18"/>
                <w:lang w:val="ru-RU"/>
              </w:rPr>
            </w:pPr>
            <w:r>
              <w:rPr>
                <w:sz w:val="18"/>
                <w:szCs w:val="18"/>
              </w:rPr>
              <w:t>У оквиру е</w:t>
            </w:r>
            <w:r>
              <w:rPr>
                <w:sz w:val="18"/>
                <w:szCs w:val="18"/>
                <w:lang w:val="ru-RU"/>
              </w:rPr>
              <w:t xml:space="preserve">к. класиф. </w:t>
            </w:r>
          </w:p>
          <w:p w14:paraId="0C86FBB7" w14:textId="77777777" w:rsidR="00542CA0" w:rsidRDefault="00542CA0">
            <w:pPr>
              <w:pStyle w:val="BodyA"/>
              <w:widowControl w:val="0"/>
              <w:rPr>
                <w:sz w:val="18"/>
                <w:szCs w:val="18"/>
                <w:lang w:val="ru-RU"/>
              </w:rPr>
            </w:pPr>
          </w:p>
          <w:p w14:paraId="317360CA" w14:textId="77777777" w:rsidR="00542CA0" w:rsidRDefault="00A46710">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41</w:t>
            </w:r>
          </w:p>
          <w:p w14:paraId="3254FFE6" w14:textId="77777777" w:rsidR="00542CA0" w:rsidRDefault="00A46710">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 xml:space="preserve">                           </w:t>
            </w:r>
          </w:p>
          <w:p w14:paraId="01E9DE38" w14:textId="77777777" w:rsidR="00542CA0" w:rsidRDefault="00A46710">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42</w:t>
            </w:r>
          </w:p>
          <w:p w14:paraId="03FEBEA6" w14:textId="77777777" w:rsidR="00542CA0" w:rsidRDefault="00A46710">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 xml:space="preserve">                           </w:t>
            </w:r>
          </w:p>
          <w:p w14:paraId="11791BE9" w14:textId="16178BF2" w:rsidR="00360C7E" w:rsidRPr="003F345F" w:rsidRDefault="00A46710" w:rsidP="003F345F">
            <w:pPr>
              <w:pStyle w:val="BodyB"/>
              <w:widowControl w:val="0"/>
              <w:tabs>
                <w:tab w:val="left" w:pos="3060"/>
              </w:tabs>
              <w:jc w:val="right"/>
              <w:rPr>
                <w:sz w:val="18"/>
                <w:szCs w:val="18"/>
                <w:lang w:val="ru-RU"/>
              </w:rPr>
            </w:pPr>
            <w:r>
              <w:rPr>
                <w:sz w:val="18"/>
                <w:szCs w:val="18"/>
                <w:lang w:val="ru-RU"/>
              </w:rPr>
              <w:t>51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E307908" w14:textId="77777777" w:rsidR="00542CA0" w:rsidRDefault="00542CA0" w:rsidP="00CF0F2C">
            <w:pPr>
              <w:pStyle w:val="BodyAAA"/>
              <w:widowControl w:val="0"/>
              <w:tabs>
                <w:tab w:val="left" w:pos="3060"/>
              </w:tabs>
              <w:jc w:val="right"/>
              <w:rPr>
                <w:rFonts w:ascii="Times New Roman" w:eastAsia="Times New Roman" w:hAnsi="Times New Roman" w:cs="Times New Roman"/>
                <w:sz w:val="18"/>
                <w:szCs w:val="18"/>
              </w:rPr>
            </w:pPr>
          </w:p>
          <w:p w14:paraId="54A01B5F" w14:textId="77777777" w:rsidR="00542CA0" w:rsidRDefault="00542CA0" w:rsidP="00CF0F2C">
            <w:pPr>
              <w:pStyle w:val="BodyAAA"/>
              <w:widowControl w:val="0"/>
              <w:tabs>
                <w:tab w:val="left" w:pos="3060"/>
              </w:tabs>
              <w:jc w:val="right"/>
              <w:rPr>
                <w:rFonts w:ascii="Times New Roman" w:eastAsia="Times New Roman" w:hAnsi="Times New Roman" w:cs="Times New Roman"/>
                <w:sz w:val="18"/>
                <w:szCs w:val="18"/>
              </w:rPr>
            </w:pPr>
          </w:p>
          <w:p w14:paraId="1D46E1E8" w14:textId="77777777" w:rsidR="00542CA0" w:rsidRDefault="00542CA0">
            <w:pPr>
              <w:pStyle w:val="BodyAAA"/>
              <w:widowControl w:val="0"/>
              <w:jc w:val="right"/>
              <w:rPr>
                <w:rFonts w:ascii="Times New Roman" w:eastAsia="Times New Roman" w:hAnsi="Times New Roman" w:cs="Times New Roman"/>
                <w:sz w:val="18"/>
                <w:szCs w:val="18"/>
              </w:rPr>
            </w:pPr>
          </w:p>
          <w:p w14:paraId="43554551"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39510B91" w14:textId="77777777" w:rsidR="00542CA0" w:rsidRDefault="00A46710" w:rsidP="00CF0F2C">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75359D07" w14:textId="77777777" w:rsidR="00542CA0" w:rsidRDefault="00A46710">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2.455.180,0</w:t>
            </w:r>
          </w:p>
          <w:p w14:paraId="24D61034" w14:textId="77777777" w:rsidR="00542CA0" w:rsidRDefault="00A46710">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2.184.630,0</w:t>
            </w:r>
          </w:p>
          <w:p w14:paraId="43385BB4" w14:textId="77777777" w:rsidR="00542CA0" w:rsidRDefault="00542CA0" w:rsidP="00CF0F2C">
            <w:pPr>
              <w:pStyle w:val="BodyAAA"/>
              <w:widowControl w:val="0"/>
              <w:tabs>
                <w:tab w:val="left" w:pos="3060"/>
              </w:tabs>
              <w:jc w:val="right"/>
              <w:rPr>
                <w:rFonts w:ascii="Times New Roman" w:hAnsi="Times New Roman"/>
                <w:sz w:val="18"/>
                <w:szCs w:val="18"/>
              </w:rPr>
            </w:pPr>
          </w:p>
          <w:p w14:paraId="18B3A28C" w14:textId="1EDC74A0" w:rsidR="005D6575" w:rsidRDefault="005D6575">
            <w:pPr>
              <w:pStyle w:val="BodyAAA"/>
              <w:widowControl w:val="0"/>
              <w:tabs>
                <w:tab w:val="left" w:pos="3060"/>
              </w:tabs>
              <w:jc w:val="right"/>
              <w:rPr>
                <w:rFonts w:ascii="Times New Roman" w:hAnsi="Times New Roman"/>
                <w:sz w:val="18"/>
                <w:szCs w:val="18"/>
              </w:rPr>
            </w:pPr>
          </w:p>
          <w:p w14:paraId="29FD1B38" w14:textId="2F2C31B1" w:rsidR="00542CA0" w:rsidRPr="003F345F" w:rsidRDefault="005D6575" w:rsidP="003F345F">
            <w:pPr>
              <w:pStyle w:val="BodyAAA"/>
              <w:widowControl w:val="0"/>
              <w:tabs>
                <w:tab w:val="left" w:pos="3060"/>
              </w:tabs>
              <w:jc w:val="right"/>
              <w:rPr>
                <w:rFonts w:ascii="Times New Roman" w:hAnsi="Times New Roman"/>
                <w:sz w:val="18"/>
                <w:szCs w:val="18"/>
                <w:lang w:val="sr-Cyrl-RS"/>
              </w:rPr>
            </w:pPr>
            <w:r>
              <w:rPr>
                <w:rFonts w:ascii="Times New Roman" w:hAnsi="Times New Roman"/>
                <w:sz w:val="18"/>
                <w:szCs w:val="18"/>
                <w:lang w:val="sr-Cyrl-RS"/>
              </w:rPr>
              <w:t>1.177.749,0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6E09F787"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0F69DB20"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6B080F72"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2F458ACA"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19EA4353"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4B2575C2" w14:textId="77777777" w:rsidR="00542CA0" w:rsidRDefault="00A46710">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2.455.180,0</w:t>
            </w:r>
          </w:p>
          <w:p w14:paraId="77236C90" w14:textId="77777777" w:rsidR="00542CA0" w:rsidRDefault="00A46710">
            <w:pPr>
              <w:pStyle w:val="BodyAAA"/>
              <w:widowControl w:val="0"/>
              <w:tabs>
                <w:tab w:val="left" w:pos="3060"/>
              </w:tabs>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2.184.630,0</w:t>
            </w:r>
          </w:p>
          <w:p w14:paraId="2508CF65" w14:textId="77777777" w:rsidR="00542CA0" w:rsidRDefault="00542CA0" w:rsidP="00CF0F2C">
            <w:pPr>
              <w:pStyle w:val="BodyAAA"/>
              <w:widowControl w:val="0"/>
              <w:tabs>
                <w:tab w:val="left" w:pos="3060"/>
              </w:tabs>
              <w:jc w:val="right"/>
              <w:rPr>
                <w:rFonts w:ascii="Times New Roman" w:hAnsi="Times New Roman"/>
                <w:sz w:val="18"/>
                <w:szCs w:val="18"/>
              </w:rPr>
            </w:pPr>
          </w:p>
          <w:p w14:paraId="1853F997" w14:textId="77777777" w:rsidR="00F07DC3" w:rsidRDefault="00F07DC3" w:rsidP="005D6575">
            <w:pPr>
              <w:pStyle w:val="BodyAAA"/>
              <w:widowControl w:val="0"/>
              <w:tabs>
                <w:tab w:val="left" w:pos="3060"/>
              </w:tabs>
              <w:jc w:val="right"/>
              <w:rPr>
                <w:rFonts w:ascii="Times New Roman" w:hAnsi="Times New Roman"/>
                <w:sz w:val="18"/>
                <w:szCs w:val="18"/>
                <w:lang w:val="sr-Cyrl-RS"/>
              </w:rPr>
            </w:pPr>
          </w:p>
          <w:p w14:paraId="1C0D8428" w14:textId="07DBE2A3" w:rsidR="00542CA0" w:rsidRPr="003F345F" w:rsidRDefault="005D6575" w:rsidP="003F345F">
            <w:pPr>
              <w:pStyle w:val="BodyAAA"/>
              <w:widowControl w:val="0"/>
              <w:tabs>
                <w:tab w:val="left" w:pos="3060"/>
              </w:tabs>
              <w:jc w:val="right"/>
              <w:rPr>
                <w:rFonts w:ascii="Times New Roman" w:hAnsi="Times New Roman"/>
                <w:sz w:val="18"/>
                <w:szCs w:val="18"/>
                <w:lang w:val="sr-Cyrl-RS"/>
              </w:rPr>
            </w:pPr>
            <w:r>
              <w:rPr>
                <w:rFonts w:ascii="Times New Roman" w:hAnsi="Times New Roman"/>
                <w:sz w:val="18"/>
                <w:szCs w:val="18"/>
                <w:lang w:val="sr-Cyrl-RS"/>
              </w:rPr>
              <w:t>1.177.749,0</w:t>
            </w:r>
          </w:p>
        </w:tc>
      </w:tr>
      <w:tr w:rsidR="00542CA0" w14:paraId="3A3807CE" w14:textId="77777777" w:rsidTr="003F345F">
        <w:trPr>
          <w:trHeight w:val="2160"/>
        </w:trPr>
        <w:tc>
          <w:tcPr>
            <w:tcW w:w="3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07EE" w14:textId="77777777" w:rsidR="00542CA0" w:rsidRDefault="00542CA0">
            <w:pPr>
              <w:widowControl w:val="0"/>
            </w:pPr>
          </w:p>
        </w:tc>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0039D" w14:textId="77777777" w:rsidR="00542CA0" w:rsidRDefault="00542CA0">
            <w:pPr>
              <w:widowControl w:val="0"/>
            </w:pPr>
          </w:p>
        </w:tc>
        <w:tc>
          <w:tcPr>
            <w:tcW w:w="13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62D2" w14:textId="77777777" w:rsidR="00542CA0" w:rsidRDefault="00542CA0">
            <w:pPr>
              <w:widowControl w:val="0"/>
            </w:pPr>
          </w:p>
        </w:tc>
        <w:tc>
          <w:tcPr>
            <w:tcW w:w="18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6E264" w14:textId="77777777" w:rsidR="00542CA0" w:rsidRDefault="00542CA0">
            <w:pPr>
              <w:widowControl w:val="0"/>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653325A0" w14:textId="26C56323" w:rsidR="004409AB" w:rsidRDefault="004409AB">
            <w:pPr>
              <w:pStyle w:val="BodyB"/>
              <w:widowControl w:val="0"/>
              <w:tabs>
                <w:tab w:val="left" w:pos="3060"/>
              </w:tabs>
              <w:rPr>
                <w:sz w:val="18"/>
                <w:szCs w:val="18"/>
              </w:rPr>
            </w:pPr>
            <w:r>
              <w:rPr>
                <w:sz w:val="18"/>
                <w:szCs w:val="18"/>
                <w:lang w:val="sr-Cyrl-RS"/>
              </w:rPr>
              <w:t xml:space="preserve">Извор -  </w:t>
            </w:r>
            <w:r>
              <w:rPr>
                <w:sz w:val="18"/>
                <w:szCs w:val="18"/>
                <w:lang w:val="ru-RU"/>
              </w:rPr>
              <w:t>Финансијски план НСЗ</w:t>
            </w:r>
          </w:p>
          <w:p w14:paraId="67073BB9" w14:textId="77777777" w:rsidR="004409AB" w:rsidRDefault="004409AB">
            <w:pPr>
              <w:pStyle w:val="BodyB"/>
              <w:widowControl w:val="0"/>
              <w:tabs>
                <w:tab w:val="left" w:pos="3060"/>
              </w:tabs>
              <w:rPr>
                <w:sz w:val="18"/>
                <w:szCs w:val="18"/>
              </w:rPr>
            </w:pPr>
          </w:p>
          <w:p w14:paraId="22625F7B" w14:textId="77777777" w:rsidR="004409AB" w:rsidRDefault="004409AB">
            <w:pPr>
              <w:pStyle w:val="BodyB"/>
              <w:widowControl w:val="0"/>
              <w:tabs>
                <w:tab w:val="left" w:pos="3060"/>
              </w:tabs>
              <w:rPr>
                <w:sz w:val="18"/>
                <w:szCs w:val="18"/>
              </w:rPr>
            </w:pPr>
          </w:p>
          <w:p w14:paraId="28B6C2C7" w14:textId="77777777" w:rsidR="004409AB" w:rsidRDefault="004409AB">
            <w:pPr>
              <w:pStyle w:val="BodyB"/>
              <w:widowControl w:val="0"/>
              <w:tabs>
                <w:tab w:val="left" w:pos="3060"/>
              </w:tabs>
              <w:rPr>
                <w:sz w:val="18"/>
                <w:szCs w:val="18"/>
              </w:rPr>
            </w:pPr>
          </w:p>
          <w:p w14:paraId="12EDC2C5" w14:textId="77777777" w:rsidR="004409AB" w:rsidRDefault="004409AB">
            <w:pPr>
              <w:pStyle w:val="BodyB"/>
              <w:widowControl w:val="0"/>
              <w:tabs>
                <w:tab w:val="left" w:pos="3060"/>
              </w:tabs>
              <w:rPr>
                <w:sz w:val="18"/>
                <w:szCs w:val="18"/>
              </w:rPr>
            </w:pPr>
          </w:p>
          <w:p w14:paraId="3B22579C" w14:textId="77777777" w:rsidR="004409AB" w:rsidRDefault="004409AB">
            <w:pPr>
              <w:pStyle w:val="BodyB"/>
              <w:widowControl w:val="0"/>
              <w:tabs>
                <w:tab w:val="left" w:pos="3060"/>
              </w:tabs>
              <w:rPr>
                <w:sz w:val="18"/>
                <w:szCs w:val="18"/>
              </w:rPr>
            </w:pPr>
          </w:p>
          <w:p w14:paraId="34F7D079" w14:textId="22E15FBB" w:rsidR="00542CA0" w:rsidRDefault="00A46710">
            <w:pPr>
              <w:pStyle w:val="BodyB"/>
              <w:widowControl w:val="0"/>
              <w:tabs>
                <w:tab w:val="left" w:pos="3060"/>
              </w:tabs>
            </w:pPr>
            <w:r>
              <w:rPr>
                <w:sz w:val="18"/>
                <w:szCs w:val="18"/>
              </w:rPr>
              <w:t xml:space="preserve">Извор 01- </w:t>
            </w:r>
            <w:r>
              <w:rPr>
                <w:sz w:val="18"/>
                <w:szCs w:val="18"/>
                <w:lang w:val="ru-RU"/>
              </w:rPr>
              <w:t xml:space="preserve">Општи приходи и примања буџета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9CCB43D" w14:textId="77777777" w:rsidR="004409AB" w:rsidRDefault="004409AB">
            <w:pPr>
              <w:pStyle w:val="BodyDAAB"/>
              <w:widowControl w:val="0"/>
              <w:tabs>
                <w:tab w:val="left" w:pos="3060"/>
              </w:tabs>
              <w:rPr>
                <w:sz w:val="18"/>
                <w:szCs w:val="18"/>
              </w:rPr>
            </w:pPr>
          </w:p>
          <w:p w14:paraId="2E8CA3FD" w14:textId="77777777" w:rsidR="004409AB" w:rsidRPr="008E5650" w:rsidRDefault="004409AB" w:rsidP="004409AB">
            <w:pPr>
              <w:pStyle w:val="m47163906838062968xgmail-bodydaab"/>
              <w:spacing w:before="0" w:beforeAutospacing="0" w:after="0" w:afterAutospacing="0"/>
            </w:pPr>
            <w:r w:rsidRPr="000E2D3E">
              <w:rPr>
                <w:sz w:val="18"/>
                <w:szCs w:val="18"/>
                <w:lang w:val="sr-Cyrl-RS"/>
              </w:rPr>
              <w:t>ПГ0803 – ПА 0006</w:t>
            </w:r>
          </w:p>
          <w:p w14:paraId="1E5A720C" w14:textId="77777777" w:rsidR="00F07DC3" w:rsidRPr="000E2D3E" w:rsidRDefault="00F07DC3" w:rsidP="004409AB">
            <w:pPr>
              <w:pStyle w:val="m47163906838062968xgmail-bodydaab"/>
              <w:spacing w:before="0" w:beforeAutospacing="0" w:after="0" w:afterAutospacing="0"/>
              <w:rPr>
                <w:sz w:val="18"/>
                <w:szCs w:val="18"/>
                <w:lang w:val="sr-Cyrl-RS"/>
              </w:rPr>
            </w:pPr>
          </w:p>
          <w:p w14:paraId="647BDDE6" w14:textId="1CF5D789" w:rsidR="004409AB" w:rsidRPr="008E5650" w:rsidRDefault="004409AB" w:rsidP="004409AB">
            <w:pPr>
              <w:pStyle w:val="m47163906838062968xgmail-bodydaab"/>
              <w:spacing w:before="0" w:beforeAutospacing="0" w:after="0" w:afterAutospacing="0"/>
            </w:pPr>
            <w:r w:rsidRPr="000E2D3E">
              <w:rPr>
                <w:sz w:val="18"/>
                <w:szCs w:val="18"/>
                <w:lang w:val="sr-Cyrl-RS"/>
              </w:rPr>
              <w:t>Ек. класиф.     47</w:t>
            </w:r>
          </w:p>
          <w:p w14:paraId="4F73DAEB" w14:textId="77777777" w:rsidR="004409AB" w:rsidRDefault="004409AB">
            <w:pPr>
              <w:pStyle w:val="BodyDAAB"/>
              <w:widowControl w:val="0"/>
              <w:tabs>
                <w:tab w:val="left" w:pos="3060"/>
              </w:tabs>
              <w:rPr>
                <w:sz w:val="18"/>
                <w:szCs w:val="18"/>
              </w:rPr>
            </w:pPr>
          </w:p>
          <w:p w14:paraId="6B65E411" w14:textId="77777777" w:rsidR="004409AB" w:rsidRDefault="004409AB">
            <w:pPr>
              <w:pStyle w:val="BodyDAAB"/>
              <w:widowControl w:val="0"/>
              <w:tabs>
                <w:tab w:val="left" w:pos="3060"/>
              </w:tabs>
              <w:rPr>
                <w:sz w:val="18"/>
                <w:szCs w:val="18"/>
              </w:rPr>
            </w:pPr>
          </w:p>
          <w:p w14:paraId="2393F1F1" w14:textId="77777777" w:rsidR="004409AB" w:rsidRDefault="004409AB">
            <w:pPr>
              <w:pStyle w:val="BodyDAAB"/>
              <w:widowControl w:val="0"/>
              <w:tabs>
                <w:tab w:val="left" w:pos="3060"/>
              </w:tabs>
              <w:rPr>
                <w:sz w:val="18"/>
                <w:szCs w:val="18"/>
              </w:rPr>
            </w:pPr>
          </w:p>
          <w:p w14:paraId="3915D119" w14:textId="77777777" w:rsidR="004409AB" w:rsidRDefault="004409AB">
            <w:pPr>
              <w:pStyle w:val="BodyDAAB"/>
              <w:widowControl w:val="0"/>
              <w:tabs>
                <w:tab w:val="left" w:pos="3060"/>
              </w:tabs>
              <w:rPr>
                <w:sz w:val="18"/>
                <w:szCs w:val="18"/>
              </w:rPr>
            </w:pPr>
          </w:p>
          <w:p w14:paraId="22058A00" w14:textId="6877055E" w:rsidR="00542CA0" w:rsidRDefault="00A46710">
            <w:pPr>
              <w:pStyle w:val="BodyDAAB"/>
              <w:widowControl w:val="0"/>
              <w:tabs>
                <w:tab w:val="left" w:pos="3060"/>
              </w:tabs>
            </w:pPr>
            <w:r>
              <w:rPr>
                <w:sz w:val="18"/>
                <w:szCs w:val="18"/>
              </w:rPr>
              <w:t>МРЗБСП:</w:t>
            </w:r>
          </w:p>
          <w:p w14:paraId="498BE5E3" w14:textId="77777777" w:rsidR="00542CA0" w:rsidRDefault="00A46710">
            <w:pPr>
              <w:widowControl w:val="0"/>
              <w:suppressAutoHyphens/>
              <w:rPr>
                <w:rFonts w:cs="Arial Unicode MS"/>
                <w:color w:val="000000"/>
                <w:sz w:val="18"/>
                <w:szCs w:val="18"/>
                <w:u w:color="000000"/>
                <w:lang w:val="ru-RU"/>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ПГ 0803, ПА 0005</w:t>
            </w:r>
          </w:p>
          <w:p w14:paraId="0A24BCE0" w14:textId="1CE90921" w:rsidR="00542CA0" w:rsidRDefault="00A46710" w:rsidP="003F345F">
            <w:pPr>
              <w:widowControl w:val="0"/>
              <w:suppressAutoHyphens/>
            </w:pPr>
            <w:r>
              <w:rPr>
                <w:rFonts w:cs="Arial Unicode MS"/>
                <w:color w:val="000000"/>
                <w:sz w:val="18"/>
                <w:szCs w:val="18"/>
                <w:u w:color="000000"/>
                <w:lang w:val="ru-RU"/>
                <w14:textOutline w14:w="12700" w14:cap="flat" w14:cmpd="sng" w14:algn="ctr">
                  <w14:noFill/>
                  <w14:prstDash w14:val="solid"/>
                  <w14:miter w14:lim="400000"/>
                </w14:textOutline>
              </w:rPr>
              <w:t>Ек. класиф.        46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D34ECE5" w14:textId="77777777" w:rsidR="00A16169" w:rsidRDefault="00A16169" w:rsidP="00CF0F2C">
            <w:pPr>
              <w:pStyle w:val="BodyAAA"/>
              <w:widowControl w:val="0"/>
              <w:rPr>
                <w:rFonts w:ascii="Times New Roman" w:eastAsia="Times New Roman" w:hAnsi="Times New Roman" w:cs="Times New Roman"/>
                <w:sz w:val="18"/>
                <w:szCs w:val="18"/>
              </w:rPr>
            </w:pPr>
          </w:p>
          <w:p w14:paraId="43A7A367" w14:textId="77777777" w:rsidR="00053A45" w:rsidRPr="008E5650" w:rsidRDefault="00053A45" w:rsidP="00053A45">
            <w:pPr>
              <w:pStyle w:val="m47163906838062968xgmail-bodyaaa"/>
              <w:spacing w:before="0" w:beforeAutospacing="0" w:after="0" w:afterAutospacing="0"/>
            </w:pPr>
            <w:r w:rsidRPr="000E2D3E">
              <w:rPr>
                <w:sz w:val="18"/>
                <w:szCs w:val="18"/>
                <w:lang w:val="sr-Cyrl-RS"/>
              </w:rPr>
              <w:t>У оквиру</w:t>
            </w:r>
          </w:p>
          <w:p w14:paraId="1134880D" w14:textId="77777777" w:rsidR="00053A45" w:rsidRPr="008E5650" w:rsidRDefault="00053A45" w:rsidP="00053A45">
            <w:pPr>
              <w:pStyle w:val="m47163906838062968xgmail-bodyaaa"/>
              <w:spacing w:before="0" w:beforeAutospacing="0" w:after="0" w:afterAutospacing="0"/>
            </w:pPr>
            <w:r w:rsidRPr="000E2D3E">
              <w:rPr>
                <w:sz w:val="18"/>
                <w:szCs w:val="18"/>
                <w:lang w:val="sr-Cyrl-RS"/>
              </w:rPr>
              <w:t> </w:t>
            </w:r>
          </w:p>
          <w:p w14:paraId="27542833" w14:textId="77777777" w:rsidR="00053A45" w:rsidRPr="008E5650" w:rsidRDefault="00053A45" w:rsidP="008E5650">
            <w:pPr>
              <w:pStyle w:val="m47163906838062968xgmail-bodyaaa"/>
              <w:spacing w:before="0" w:beforeAutospacing="0" w:after="0" w:afterAutospacing="0"/>
              <w:jc w:val="right"/>
            </w:pPr>
            <w:r w:rsidRPr="000E2D3E">
              <w:rPr>
                <w:sz w:val="18"/>
                <w:szCs w:val="18"/>
                <w:lang w:val="sr-Cyrl-RS"/>
              </w:rPr>
              <w:t>6.300.000,0</w:t>
            </w:r>
          </w:p>
          <w:p w14:paraId="7B4BD9CC" w14:textId="77777777" w:rsidR="00A16169" w:rsidRDefault="00A16169" w:rsidP="00CF0F2C">
            <w:pPr>
              <w:pStyle w:val="BodyAAA"/>
              <w:widowControl w:val="0"/>
              <w:rPr>
                <w:rFonts w:ascii="Times New Roman" w:eastAsia="Times New Roman" w:hAnsi="Times New Roman" w:cs="Times New Roman"/>
                <w:sz w:val="18"/>
                <w:szCs w:val="18"/>
              </w:rPr>
            </w:pPr>
          </w:p>
          <w:p w14:paraId="7CE1BA20" w14:textId="77777777" w:rsidR="004409AB" w:rsidRDefault="004409AB" w:rsidP="00CF0F2C">
            <w:pPr>
              <w:pStyle w:val="BodyAAA"/>
              <w:widowControl w:val="0"/>
              <w:rPr>
                <w:rFonts w:ascii="Times New Roman" w:eastAsia="Times New Roman" w:hAnsi="Times New Roman" w:cs="Times New Roman"/>
                <w:sz w:val="18"/>
                <w:szCs w:val="18"/>
              </w:rPr>
            </w:pPr>
          </w:p>
          <w:p w14:paraId="63FA20E4" w14:textId="77777777" w:rsidR="004409AB" w:rsidRDefault="004409AB" w:rsidP="00CF0F2C">
            <w:pPr>
              <w:pStyle w:val="BodyAAA"/>
              <w:widowControl w:val="0"/>
              <w:rPr>
                <w:rFonts w:ascii="Times New Roman" w:eastAsia="Times New Roman" w:hAnsi="Times New Roman" w:cs="Times New Roman"/>
                <w:sz w:val="18"/>
                <w:szCs w:val="18"/>
              </w:rPr>
            </w:pPr>
          </w:p>
          <w:p w14:paraId="1EDAEE6E" w14:textId="77777777" w:rsidR="004409AB" w:rsidRDefault="004409AB" w:rsidP="00CF0F2C">
            <w:pPr>
              <w:pStyle w:val="BodyAAA"/>
              <w:widowControl w:val="0"/>
              <w:rPr>
                <w:rFonts w:ascii="Times New Roman" w:eastAsia="Times New Roman" w:hAnsi="Times New Roman" w:cs="Times New Roman"/>
                <w:sz w:val="18"/>
                <w:szCs w:val="18"/>
              </w:rPr>
            </w:pPr>
          </w:p>
          <w:p w14:paraId="6D172B58" w14:textId="77777777" w:rsidR="004409AB" w:rsidRDefault="004409AB" w:rsidP="00CF0F2C">
            <w:pPr>
              <w:pStyle w:val="BodyAAA"/>
              <w:widowControl w:val="0"/>
              <w:rPr>
                <w:rFonts w:ascii="Times New Roman" w:eastAsia="Times New Roman" w:hAnsi="Times New Roman" w:cs="Times New Roman"/>
                <w:sz w:val="18"/>
                <w:szCs w:val="18"/>
              </w:rPr>
            </w:pPr>
          </w:p>
          <w:p w14:paraId="49402D87" w14:textId="77777777" w:rsidR="004409AB" w:rsidRDefault="004409AB" w:rsidP="00CF0F2C">
            <w:pPr>
              <w:pStyle w:val="BodyAAA"/>
              <w:widowControl w:val="0"/>
              <w:rPr>
                <w:rFonts w:ascii="Times New Roman" w:eastAsia="Times New Roman" w:hAnsi="Times New Roman" w:cs="Times New Roman"/>
                <w:sz w:val="18"/>
                <w:szCs w:val="18"/>
              </w:rPr>
            </w:pPr>
          </w:p>
          <w:p w14:paraId="2D5FDAD2" w14:textId="3310036B" w:rsidR="00542CA0" w:rsidRDefault="00A46710" w:rsidP="003F345F">
            <w:pPr>
              <w:pStyle w:val="BodyAAA"/>
              <w:widowControl w:val="0"/>
              <w:jc w:val="right"/>
            </w:pPr>
            <w:r>
              <w:rPr>
                <w:rFonts w:ascii="Times New Roman" w:eastAsia="Times New Roman" w:hAnsi="Times New Roman" w:cs="Times New Roman"/>
                <w:sz w:val="18"/>
                <w:szCs w:val="18"/>
              </w:rPr>
              <w:t>550.000,0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515A66C1" w14:textId="77777777" w:rsidR="00542CA0" w:rsidRDefault="00542CA0">
            <w:pPr>
              <w:pStyle w:val="BodyB"/>
              <w:widowControl w:val="0"/>
              <w:tabs>
                <w:tab w:val="left" w:pos="3060"/>
              </w:tabs>
              <w:rPr>
                <w:sz w:val="18"/>
                <w:szCs w:val="18"/>
                <w:lang w:val="ru-RU"/>
              </w:rPr>
            </w:pPr>
          </w:p>
          <w:p w14:paraId="03534B40" w14:textId="77777777" w:rsidR="00053A45" w:rsidRPr="008E5650" w:rsidRDefault="00053A45" w:rsidP="00053A45">
            <w:pPr>
              <w:pStyle w:val="m47163906838062968xgmail-bodyaaa"/>
              <w:spacing w:before="0" w:beforeAutospacing="0" w:after="0" w:afterAutospacing="0"/>
            </w:pPr>
            <w:r w:rsidRPr="000E2D3E">
              <w:rPr>
                <w:sz w:val="18"/>
                <w:szCs w:val="18"/>
                <w:lang w:val="sr-Cyrl-RS"/>
              </w:rPr>
              <w:t>У оквиру</w:t>
            </w:r>
          </w:p>
          <w:p w14:paraId="2D7A830F" w14:textId="77777777" w:rsidR="00053A45" w:rsidRPr="008E5650" w:rsidRDefault="00053A45" w:rsidP="00053A45">
            <w:pPr>
              <w:pStyle w:val="m47163906838062968xgmail-bodyaaa"/>
              <w:spacing w:before="0" w:beforeAutospacing="0" w:after="0" w:afterAutospacing="0"/>
            </w:pPr>
            <w:r w:rsidRPr="000E2D3E">
              <w:rPr>
                <w:sz w:val="18"/>
                <w:szCs w:val="18"/>
                <w:lang w:val="sr-Cyrl-RS"/>
              </w:rPr>
              <w:t> </w:t>
            </w:r>
          </w:p>
          <w:p w14:paraId="5002A1C1" w14:textId="77777777" w:rsidR="00053A45" w:rsidRDefault="00053A45" w:rsidP="008E5650">
            <w:pPr>
              <w:pStyle w:val="m47163906838062968xgmail-bodyaaa"/>
              <w:spacing w:before="0" w:beforeAutospacing="0" w:after="0" w:afterAutospacing="0"/>
              <w:jc w:val="right"/>
            </w:pPr>
            <w:r w:rsidRPr="000E2D3E">
              <w:rPr>
                <w:sz w:val="18"/>
                <w:szCs w:val="18"/>
                <w:lang w:val="sr-Cyrl-RS"/>
              </w:rPr>
              <w:t>6.300.000,</w:t>
            </w:r>
            <w:r>
              <w:rPr>
                <w:color w:val="FF0000"/>
                <w:sz w:val="18"/>
                <w:szCs w:val="18"/>
                <w:lang w:val="sr-Cyrl-RS"/>
              </w:rPr>
              <w:t>0</w:t>
            </w:r>
          </w:p>
          <w:p w14:paraId="1424EA5C" w14:textId="77777777" w:rsidR="00542CA0" w:rsidRDefault="00542CA0">
            <w:pPr>
              <w:pStyle w:val="BodyB"/>
              <w:widowControl w:val="0"/>
              <w:tabs>
                <w:tab w:val="left" w:pos="3060"/>
              </w:tabs>
              <w:rPr>
                <w:sz w:val="18"/>
                <w:szCs w:val="18"/>
                <w:lang w:val="ru-RU"/>
              </w:rPr>
            </w:pPr>
          </w:p>
          <w:p w14:paraId="44EF78A4" w14:textId="77777777" w:rsidR="004409AB" w:rsidRDefault="004409AB" w:rsidP="00CF0F2C">
            <w:pPr>
              <w:pStyle w:val="BodyAAA"/>
              <w:widowControl w:val="0"/>
              <w:rPr>
                <w:rFonts w:ascii="Times New Roman" w:eastAsia="Times New Roman" w:hAnsi="Times New Roman" w:cs="Times New Roman"/>
                <w:sz w:val="18"/>
                <w:szCs w:val="18"/>
              </w:rPr>
            </w:pPr>
          </w:p>
          <w:p w14:paraId="40189066" w14:textId="77777777" w:rsidR="004409AB" w:rsidRDefault="004409AB" w:rsidP="00CF0F2C">
            <w:pPr>
              <w:pStyle w:val="BodyAAA"/>
              <w:widowControl w:val="0"/>
              <w:rPr>
                <w:rFonts w:ascii="Times New Roman" w:eastAsia="Times New Roman" w:hAnsi="Times New Roman" w:cs="Times New Roman"/>
                <w:sz w:val="18"/>
                <w:szCs w:val="18"/>
              </w:rPr>
            </w:pPr>
          </w:p>
          <w:p w14:paraId="3B50AD20" w14:textId="77777777" w:rsidR="004409AB" w:rsidRDefault="004409AB" w:rsidP="00CF0F2C">
            <w:pPr>
              <w:pStyle w:val="BodyAAA"/>
              <w:widowControl w:val="0"/>
              <w:rPr>
                <w:rFonts w:ascii="Times New Roman" w:eastAsia="Times New Roman" w:hAnsi="Times New Roman" w:cs="Times New Roman"/>
                <w:sz w:val="18"/>
                <w:szCs w:val="18"/>
              </w:rPr>
            </w:pPr>
          </w:p>
          <w:p w14:paraId="4F218D1A" w14:textId="77777777" w:rsidR="004409AB" w:rsidRDefault="004409AB" w:rsidP="00CF0F2C">
            <w:pPr>
              <w:pStyle w:val="BodyAAA"/>
              <w:widowControl w:val="0"/>
              <w:rPr>
                <w:rFonts w:ascii="Times New Roman" w:eastAsia="Times New Roman" w:hAnsi="Times New Roman" w:cs="Times New Roman"/>
                <w:sz w:val="18"/>
                <w:szCs w:val="18"/>
              </w:rPr>
            </w:pPr>
          </w:p>
          <w:p w14:paraId="399C5229" w14:textId="77777777" w:rsidR="00310B34" w:rsidRDefault="00310B34" w:rsidP="00CF0F2C">
            <w:pPr>
              <w:pStyle w:val="BodyAAA"/>
              <w:widowControl w:val="0"/>
              <w:rPr>
                <w:rFonts w:ascii="Times New Roman" w:eastAsia="Times New Roman" w:hAnsi="Times New Roman" w:cs="Times New Roman"/>
                <w:sz w:val="18"/>
                <w:szCs w:val="18"/>
              </w:rPr>
            </w:pPr>
          </w:p>
          <w:p w14:paraId="3AB483FB" w14:textId="085FDDD7" w:rsidR="00542CA0" w:rsidRDefault="00A46710" w:rsidP="003F345F">
            <w:pPr>
              <w:pStyle w:val="BodyAAA"/>
              <w:widowControl w:val="0"/>
              <w:jc w:val="right"/>
              <w:rPr>
                <w:sz w:val="18"/>
                <w:szCs w:val="18"/>
                <w:lang w:val="ru-RU"/>
              </w:rPr>
            </w:pPr>
            <w:r>
              <w:rPr>
                <w:rFonts w:ascii="Times New Roman" w:eastAsia="Times New Roman" w:hAnsi="Times New Roman" w:cs="Times New Roman"/>
                <w:sz w:val="18"/>
                <w:szCs w:val="18"/>
              </w:rPr>
              <w:t>550.000,0</w:t>
            </w:r>
          </w:p>
        </w:tc>
      </w:tr>
      <w:tr w:rsidR="00542CA0" w14:paraId="02A295C7" w14:textId="77777777" w:rsidTr="00F45302">
        <w:trPr>
          <w:trHeight w:val="963"/>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14:paraId="12903897" w14:textId="77777777" w:rsidR="00542CA0" w:rsidRDefault="00A46710">
            <w:pPr>
              <w:pStyle w:val="BodyDAAB"/>
              <w:widowControl w:val="0"/>
              <w:tabs>
                <w:tab w:val="left" w:pos="3060"/>
              </w:tabs>
              <w:rPr>
                <w:sz w:val="18"/>
                <w:szCs w:val="18"/>
              </w:rPr>
            </w:pPr>
            <w:r>
              <w:rPr>
                <w:sz w:val="18"/>
                <w:szCs w:val="18"/>
                <w:lang w:val="ru-RU"/>
              </w:rPr>
              <w:t xml:space="preserve">3.2.1.2. </w:t>
            </w:r>
            <w:r>
              <w:rPr>
                <w:rStyle w:val="im"/>
                <w:sz w:val="18"/>
                <w:szCs w:val="18"/>
              </w:rPr>
              <w:t>П</w:t>
            </w:r>
            <w:r>
              <w:rPr>
                <w:sz w:val="18"/>
                <w:szCs w:val="18"/>
                <w:lang w:val="ru-RU"/>
              </w:rPr>
              <w:t xml:space="preserve">ромоција примера добре праксе у запошљавању ОСИ и мера активне политике запошљавања ОСИ </w:t>
            </w:r>
          </w:p>
          <w:p w14:paraId="41D7A8A9" w14:textId="77777777" w:rsidR="00542CA0" w:rsidRDefault="00A46710">
            <w:pPr>
              <w:pStyle w:val="BodyDAAB"/>
              <w:widowControl w:val="0"/>
              <w:tabs>
                <w:tab w:val="left" w:pos="3060"/>
              </w:tabs>
            </w:pPr>
            <w:r>
              <w:rPr>
                <w:sz w:val="18"/>
                <w:szCs w:val="18"/>
                <w:lang w:val="ru-RU"/>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96E30E4" w14:textId="77777777" w:rsidR="00542CA0" w:rsidRDefault="00A46710">
            <w:pPr>
              <w:pStyle w:val="BodyDAAB"/>
              <w:widowControl w:val="0"/>
              <w:tabs>
                <w:tab w:val="left" w:pos="3060"/>
              </w:tabs>
            </w:pPr>
            <w:r>
              <w:rPr>
                <w:sz w:val="18"/>
                <w:szCs w:val="18"/>
              </w:rPr>
              <w:t>МРЗБСП</w:t>
            </w:r>
          </w:p>
          <w:p w14:paraId="72D19B5B" w14:textId="77777777" w:rsidR="00053A45" w:rsidRDefault="00053A45" w:rsidP="00053A45">
            <w:pPr>
              <w:pStyle w:val="BodyDAAB"/>
              <w:widowControl w:val="0"/>
              <w:tabs>
                <w:tab w:val="left" w:pos="3060"/>
              </w:tabs>
              <w:rPr>
                <w:sz w:val="18"/>
                <w:szCs w:val="18"/>
              </w:rPr>
            </w:pPr>
            <w:r>
              <w:rPr>
                <w:sz w:val="18"/>
                <w:szCs w:val="18"/>
              </w:rPr>
              <w:t>НСЗ,</w:t>
            </w:r>
          </w:p>
          <w:p w14:paraId="635657F8" w14:textId="77777777" w:rsidR="00542CA0" w:rsidRDefault="00542CA0">
            <w:pPr>
              <w:pStyle w:val="BodyDAAB"/>
              <w:widowControl w:val="0"/>
              <w:tabs>
                <w:tab w:val="left" w:pos="3060"/>
              </w:tabs>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1014FA04" w14:textId="77777777" w:rsidR="00542CA0" w:rsidRDefault="00A46710">
            <w:pPr>
              <w:pStyle w:val="BodyDAAB"/>
              <w:widowControl w:val="0"/>
              <w:tabs>
                <w:tab w:val="left" w:pos="3060"/>
              </w:tabs>
              <w:rPr>
                <w:sz w:val="18"/>
                <w:szCs w:val="18"/>
              </w:rPr>
            </w:pPr>
            <w:r>
              <w:rPr>
                <w:sz w:val="18"/>
                <w:szCs w:val="18"/>
              </w:rPr>
              <w:t>МТО,</w:t>
            </w:r>
          </w:p>
          <w:p w14:paraId="0FC81D49" w14:textId="77777777" w:rsidR="00542CA0" w:rsidRDefault="00A46710">
            <w:pPr>
              <w:pStyle w:val="BodyDAAB"/>
              <w:widowControl w:val="0"/>
              <w:tabs>
                <w:tab w:val="left" w:pos="3060"/>
              </w:tabs>
              <w:rPr>
                <w:sz w:val="18"/>
                <w:szCs w:val="18"/>
              </w:rPr>
            </w:pPr>
            <w:r>
              <w:rPr>
                <w:sz w:val="18"/>
                <w:szCs w:val="18"/>
              </w:rPr>
              <w:t>ОЦД,</w:t>
            </w:r>
          </w:p>
          <w:p w14:paraId="0B183BFC" w14:textId="77777777" w:rsidR="00542CA0" w:rsidRDefault="00A46710">
            <w:pPr>
              <w:pStyle w:val="BodyDAAB"/>
              <w:widowControl w:val="0"/>
              <w:tabs>
                <w:tab w:val="left" w:pos="3060"/>
              </w:tabs>
            </w:pPr>
            <w:r>
              <w:rPr>
                <w:sz w:val="18"/>
                <w:szCs w:val="18"/>
              </w:rPr>
              <w:t>ЈЛС</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509E1EB" w14:textId="77777777" w:rsidR="00B871F7" w:rsidRDefault="00B871F7" w:rsidP="00B871F7">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372CACDE" w14:textId="24B5C335" w:rsidR="00B871F7" w:rsidRDefault="00B871F7" w:rsidP="00B871F7">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3BC1EA72" w14:textId="5FCD175A" w:rsidR="00542CA0" w:rsidRDefault="00542CA0" w:rsidP="00A20A8C">
            <w:pPr>
              <w:pStyle w:val="BodyDAAB"/>
              <w:widowControl w:val="0"/>
              <w:tabs>
                <w:tab w:val="left" w:pos="3060"/>
              </w:tabs>
            </w:pP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14:paraId="1459EC66" w14:textId="77777777" w:rsidR="00542CA0" w:rsidRDefault="00A46710">
            <w:pPr>
              <w:pStyle w:val="BodyB"/>
              <w:widowControl w:val="0"/>
              <w:tabs>
                <w:tab w:val="left" w:pos="3060"/>
              </w:tabs>
              <w:rPr>
                <w:sz w:val="18"/>
                <w:szCs w:val="18"/>
                <w:lang w:val="sr-Cyrl-RS"/>
              </w:rPr>
            </w:pPr>
            <w:r>
              <w:rPr>
                <w:sz w:val="18"/>
                <w:szCs w:val="18"/>
              </w:rPr>
              <w:t>Извор 01-</w:t>
            </w:r>
            <w:r>
              <w:rPr>
                <w:sz w:val="18"/>
                <w:szCs w:val="18"/>
                <w:lang w:val="ru-RU"/>
              </w:rPr>
              <w:t>Општи приходи и примања буџета  - Буџет РС</w:t>
            </w:r>
            <w:r w:rsidR="00DE5913">
              <w:rPr>
                <w:sz w:val="18"/>
                <w:szCs w:val="18"/>
                <w:lang w:val="sr-Latn-RS"/>
              </w:rPr>
              <w:t xml:space="preserve"> </w:t>
            </w:r>
            <w:r w:rsidR="00DE5913">
              <w:rPr>
                <w:sz w:val="18"/>
                <w:szCs w:val="18"/>
                <w:lang w:val="sr-Cyrl-RS"/>
              </w:rPr>
              <w:t>и</w:t>
            </w:r>
          </w:p>
          <w:p w14:paraId="1E33E5AF" w14:textId="31B3997B" w:rsidR="00DE5913" w:rsidRPr="00AB6044" w:rsidRDefault="00DE5913">
            <w:pPr>
              <w:pStyle w:val="BodyB"/>
              <w:widowControl w:val="0"/>
              <w:tabs>
                <w:tab w:val="left" w:pos="3060"/>
              </w:tabs>
              <w:rPr>
                <w:lang w:val="sr-Cyrl-RS"/>
              </w:rPr>
            </w:pPr>
            <w:r>
              <w:rPr>
                <w:sz w:val="18"/>
                <w:szCs w:val="18"/>
                <w:lang w:val="ru-RU"/>
              </w:rPr>
              <w:t>Финансијски план НСЗ</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7FF265E" w14:textId="4E60A3BC" w:rsidR="00542CA0" w:rsidRPr="00AB6044" w:rsidRDefault="00DE5913" w:rsidP="00AB6044">
            <w:pPr>
              <w:pStyle w:val="BodyDAAB"/>
              <w:widowControl w:val="0"/>
              <w:tabs>
                <w:tab w:val="left" w:pos="3060"/>
              </w:tabs>
            </w:pPr>
            <w:r>
              <w:rPr>
                <w:sz w:val="18"/>
                <w:szCs w:val="18"/>
              </w:rPr>
              <w:t>МРЗБСП:</w:t>
            </w:r>
          </w:p>
          <w:p w14:paraId="20D7E364" w14:textId="77777777" w:rsidR="00191905" w:rsidRDefault="00191905" w:rsidP="00191905">
            <w:pPr>
              <w:pStyle w:val="BodyB"/>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153B314C" w14:textId="77777777" w:rsidR="00191905" w:rsidRDefault="00191905" w:rsidP="00191905">
            <w:pPr>
              <w:pStyle w:val="BodyC"/>
              <w:widowControl w:val="0"/>
              <w:tabs>
                <w:tab w:val="left" w:pos="3060"/>
              </w:tabs>
              <w:rPr>
                <w:rFonts w:eastAsia="Arial Unicode MS" w:cs="Arial Unicode MS"/>
                <w:sz w:val="18"/>
                <w:szCs w:val="18"/>
              </w:rPr>
            </w:pPr>
          </w:p>
          <w:p w14:paraId="296C853B" w14:textId="09492FBB" w:rsidR="00DE5913" w:rsidRDefault="00DE5913" w:rsidP="006116E9">
            <w:pPr>
              <w:pStyle w:val="BodyB"/>
              <w:widowControl w:val="0"/>
              <w:tabs>
                <w:tab w:val="left" w:pos="3060"/>
              </w:tabs>
              <w:rPr>
                <w:sz w:val="18"/>
                <w:szCs w:val="18"/>
                <w:lang w:val="sr-Cyrl-RS"/>
              </w:rPr>
            </w:pPr>
            <w:r>
              <w:rPr>
                <w:sz w:val="18"/>
                <w:szCs w:val="18"/>
              </w:rPr>
              <w:t>НСЗ</w:t>
            </w:r>
            <w:r w:rsidR="0057294D">
              <w:rPr>
                <w:sz w:val="18"/>
                <w:szCs w:val="18"/>
                <w:lang w:val="sr-Cyrl-RS"/>
              </w:rPr>
              <w:t>:</w:t>
            </w:r>
          </w:p>
          <w:p w14:paraId="7405EA9E" w14:textId="166CBFFE" w:rsidR="00DE5913" w:rsidRPr="00AB6044" w:rsidRDefault="0057294D" w:rsidP="00B52A7E">
            <w:pPr>
              <w:pStyle w:val="BodyB"/>
              <w:widowControl w:val="0"/>
              <w:tabs>
                <w:tab w:val="left" w:pos="3060"/>
              </w:tabs>
              <w:rPr>
                <w:sz w:val="18"/>
                <w:szCs w:val="18"/>
                <w:lang w:val="sr-Cyrl-RS"/>
              </w:rPr>
            </w:pPr>
            <w:r>
              <w:rPr>
                <w:sz w:val="18"/>
                <w:szCs w:val="18"/>
                <w:lang w:val="ru-RU"/>
              </w:rPr>
              <w:t xml:space="preserve">Буџетирано у оквиру активности </w:t>
            </w:r>
            <w:r>
              <w:rPr>
                <w:sz w:val="18"/>
                <w:szCs w:val="18"/>
              </w:rPr>
              <w:t>3.2.1.1.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206A197"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7371F0CC"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752FC53B"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53117932" w14:textId="77777777" w:rsidR="00542CA0" w:rsidRDefault="00542CA0">
            <w:pPr>
              <w:widowControl w:val="0"/>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60634954" w14:textId="77777777" w:rsidR="00542CA0" w:rsidRDefault="00542CA0">
            <w:pPr>
              <w:widowControl w:val="0"/>
            </w:pPr>
          </w:p>
          <w:p w14:paraId="5C01175F" w14:textId="77777777" w:rsidR="00542CA0" w:rsidRDefault="00542CA0">
            <w:pPr>
              <w:widowControl w:val="0"/>
              <w:suppressAutoHyphens/>
              <w:jc w:val="right"/>
              <w:rPr>
                <w:rFonts w:eastAsia="Calibri" w:cs="Calibri"/>
                <w:color w:val="000000"/>
                <w:sz w:val="18"/>
                <w:szCs w:val="18"/>
                <w:u w:color="000000"/>
              </w:rPr>
            </w:pPr>
          </w:p>
          <w:p w14:paraId="41F22C84" w14:textId="77777777" w:rsidR="00542CA0" w:rsidRDefault="00542CA0">
            <w:pPr>
              <w:widowControl w:val="0"/>
            </w:pPr>
          </w:p>
        </w:tc>
      </w:tr>
      <w:tr w:rsidR="00542CA0" w14:paraId="44E924B9" w14:textId="77777777" w:rsidTr="00B52A7E">
        <w:trPr>
          <w:trHeight w:val="1575"/>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14:paraId="42722AC1" w14:textId="28493936" w:rsidR="00542CA0" w:rsidRDefault="003F345F">
            <w:pPr>
              <w:pStyle w:val="BodyCAAA"/>
              <w:widowControl w:val="0"/>
              <w:tabs>
                <w:tab w:val="left" w:pos="3060"/>
              </w:tabs>
            </w:pPr>
            <w:r>
              <w:rPr>
                <w:sz w:val="18"/>
                <w:szCs w:val="18"/>
                <w:u w:color="FF2600"/>
              </w:rPr>
              <w:t>3.2.1.3</w:t>
            </w:r>
            <w:r w:rsidR="00A46710">
              <w:rPr>
                <w:sz w:val="18"/>
                <w:szCs w:val="18"/>
                <w:u w:color="FF2600"/>
              </w:rPr>
              <w:t>. Спровођење поступка оснивања предузећа за професионалну рехабилитацију и запошљавање ОСИ и поступка издавања одобрења другим носиоциома послова професионалне рехабилитације за спровођење мера и активности професионалне рехабилитације ОСИ</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0DEF718" w14:textId="77777777" w:rsidR="00542CA0" w:rsidRDefault="00A46710">
            <w:pPr>
              <w:pStyle w:val="BodyDAAB"/>
              <w:widowControl w:val="0"/>
              <w:tabs>
                <w:tab w:val="left" w:pos="3060"/>
              </w:tabs>
            </w:pPr>
            <w:r>
              <w:rPr>
                <w:sz w:val="18"/>
                <w:szCs w:val="18"/>
                <w:u w:color="FF2600"/>
              </w:rPr>
              <w:t>МРЗБСП</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74BA2A68" w14:textId="77777777" w:rsidR="00542CA0" w:rsidRDefault="00542CA0">
            <w:pPr>
              <w:widowControl w:val="0"/>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CD261EC" w14:textId="77777777" w:rsidR="00B871F7" w:rsidRDefault="00B871F7" w:rsidP="00B871F7">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2E03A62D" w14:textId="06B5782E" w:rsidR="00B871F7" w:rsidRDefault="00B871F7" w:rsidP="00B871F7">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24F9DE0E" w14:textId="72506B39" w:rsidR="00542CA0" w:rsidRDefault="00542CA0" w:rsidP="00A20A8C">
            <w:pPr>
              <w:pStyle w:val="BodyCAAA"/>
              <w:widowControl w:val="0"/>
              <w:tabs>
                <w:tab w:val="left" w:pos="3060"/>
              </w:tabs>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20C885BF" w14:textId="77777777" w:rsidR="00542CA0" w:rsidRDefault="00A46710">
            <w:pPr>
              <w:pStyle w:val="BodyB"/>
              <w:widowControl w:val="0"/>
              <w:tabs>
                <w:tab w:val="left" w:pos="3060"/>
              </w:tabs>
            </w:pPr>
            <w:r>
              <w:rPr>
                <w:sz w:val="18"/>
                <w:szCs w:val="18"/>
              </w:rPr>
              <w:t>Извор 01-</w:t>
            </w:r>
            <w:r>
              <w:rPr>
                <w:sz w:val="18"/>
                <w:szCs w:val="18"/>
                <w:lang w:val="ru-RU"/>
              </w:rPr>
              <w:t xml:space="preserve">Општи приходи и примања буџета </w:t>
            </w:r>
            <w:r>
              <w:rPr>
                <w:sz w:val="18"/>
                <w:szCs w:val="18"/>
              </w:rPr>
              <w:t xml:space="preserve">- </w:t>
            </w:r>
            <w:r>
              <w:rPr>
                <w:sz w:val="18"/>
                <w:szCs w:val="18"/>
                <w:lang w:val="ru-RU"/>
              </w:rPr>
              <w:t>Буџет РС</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8EB74D7" w14:textId="77777777" w:rsidR="00191905" w:rsidRDefault="00191905" w:rsidP="00191905">
            <w:pPr>
              <w:pStyle w:val="BodyB"/>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2D0BBD00" w14:textId="77777777" w:rsidR="00191905" w:rsidRDefault="00191905">
            <w:pPr>
              <w:pStyle w:val="BodyC"/>
              <w:widowControl w:val="0"/>
              <w:rPr>
                <w:rFonts w:eastAsia="Arial Unicode MS" w:cs="Arial Unicode MS"/>
                <w:sz w:val="18"/>
                <w:szCs w:val="18"/>
              </w:rPr>
            </w:pPr>
          </w:p>
          <w:p w14:paraId="62F961D6" w14:textId="77777777" w:rsidR="00191905" w:rsidRDefault="00191905">
            <w:pPr>
              <w:pStyle w:val="BodyC"/>
              <w:widowControl w:val="0"/>
              <w:rPr>
                <w:rFonts w:eastAsia="Arial Unicode MS" w:cs="Arial Unicode MS"/>
                <w:sz w:val="18"/>
                <w:szCs w:val="18"/>
              </w:rPr>
            </w:pPr>
          </w:p>
          <w:p w14:paraId="47BFAEE0" w14:textId="6B64A235" w:rsidR="00542CA0" w:rsidRDefault="00542CA0">
            <w:pPr>
              <w:pStyle w:val="BodyC"/>
              <w:widowControl w:val="0"/>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FA4B3F3" w14:textId="77777777" w:rsidR="00542CA0" w:rsidRDefault="00542CA0">
            <w:pPr>
              <w:widowControl w:val="0"/>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0C982C53" w14:textId="77777777" w:rsidR="00542CA0" w:rsidRDefault="00542CA0">
            <w:pPr>
              <w:widowControl w:val="0"/>
            </w:pPr>
          </w:p>
        </w:tc>
      </w:tr>
      <w:tr w:rsidR="00E54561" w14:paraId="59344FB0" w14:textId="77777777" w:rsidTr="00F45302">
        <w:trPr>
          <w:trHeight w:val="1881"/>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14:paraId="3F32AC5E" w14:textId="48CEFE07" w:rsidR="00E54561" w:rsidRDefault="003F345F" w:rsidP="00E54561">
            <w:pPr>
              <w:pStyle w:val="BodyCAAA"/>
              <w:widowControl w:val="0"/>
              <w:tabs>
                <w:tab w:val="left" w:pos="3060"/>
              </w:tabs>
            </w:pPr>
            <w:r>
              <w:rPr>
                <w:sz w:val="18"/>
                <w:szCs w:val="18"/>
                <w:u w:color="FF2600"/>
              </w:rPr>
              <w:t>3.2.1.4</w:t>
            </w:r>
            <w:r w:rsidR="00E54561">
              <w:rPr>
                <w:sz w:val="18"/>
                <w:szCs w:val="18"/>
                <w:u w:color="FF2600"/>
              </w:rPr>
              <w:t>. Обезбеђивање континуиране подршке предузећима за професионалну рехабилитацију и запошљавање ОСИ исплатом субвенција зарада запосленим ОСИ и средстава за побољшање услова рада,  унапређење производних програма, увођење стандарда, побољшање квалитета производа и пружених услуга, прилагођавање радних места или у друге сврхе путем јавних позива.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60B5FDA" w14:textId="77777777" w:rsidR="00E54561" w:rsidRDefault="00E54561" w:rsidP="00E54561">
            <w:pPr>
              <w:pStyle w:val="BodyDAAB"/>
              <w:widowControl w:val="0"/>
              <w:tabs>
                <w:tab w:val="left" w:pos="3060"/>
              </w:tabs>
            </w:pPr>
            <w:r>
              <w:rPr>
                <w:sz w:val="18"/>
                <w:szCs w:val="18"/>
                <w:u w:color="FF2600"/>
              </w:rPr>
              <w:t>МРЗБСП</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D68EF88" w14:textId="77777777" w:rsidR="00E54561" w:rsidRDefault="00E54561" w:rsidP="00E54561">
            <w:pPr>
              <w:widowControl w:val="0"/>
            </w:pP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D7A8C6A"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4169B8B7" w14:textId="224816EB"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4DBA1D3B" w14:textId="5537E050" w:rsidR="00E54561" w:rsidRDefault="00E54561" w:rsidP="00A20A8C">
            <w:pPr>
              <w:pStyle w:val="BodyCAAA"/>
              <w:widowControl w:val="0"/>
              <w:tabs>
                <w:tab w:val="left" w:pos="3060"/>
              </w:tabs>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78003EB1" w14:textId="77777777" w:rsidR="00E54561" w:rsidRDefault="00E54561" w:rsidP="00E54561">
            <w:pPr>
              <w:pStyle w:val="BodyB"/>
              <w:widowControl w:val="0"/>
              <w:tabs>
                <w:tab w:val="left" w:pos="3060"/>
              </w:tabs>
            </w:pPr>
            <w:r>
              <w:rPr>
                <w:sz w:val="18"/>
                <w:szCs w:val="18"/>
              </w:rPr>
              <w:t>Извор 01-</w:t>
            </w:r>
            <w:r>
              <w:rPr>
                <w:sz w:val="18"/>
                <w:szCs w:val="18"/>
                <w:lang w:val="ru-RU"/>
              </w:rPr>
              <w:t>Општи приходи и примања буџета</w:t>
            </w:r>
            <w:r>
              <w:rPr>
                <w:sz w:val="18"/>
                <w:szCs w:val="18"/>
              </w:rPr>
              <w:t xml:space="preserve"> - </w:t>
            </w:r>
            <w:r>
              <w:rPr>
                <w:sz w:val="18"/>
                <w:szCs w:val="18"/>
                <w:lang w:val="ru-RU"/>
              </w:rPr>
              <w:t>Буџет РС</w:t>
            </w:r>
            <w:r>
              <w:rPr>
                <w:sz w:val="18"/>
                <w:szCs w:val="18"/>
                <w:u w:color="FF2600"/>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4CB925B" w14:textId="77777777" w:rsidR="00E54561" w:rsidRDefault="00E54561" w:rsidP="00E54561">
            <w:pPr>
              <w:pStyle w:val="BodyB"/>
              <w:widowControl w:val="0"/>
              <w:tabs>
                <w:tab w:val="left" w:pos="3060"/>
              </w:tabs>
              <w:rPr>
                <w:sz w:val="18"/>
                <w:szCs w:val="18"/>
                <w:u w:color="FF2600"/>
              </w:rPr>
            </w:pPr>
          </w:p>
          <w:p w14:paraId="30BA6A6D" w14:textId="77777777" w:rsidR="00E54561" w:rsidRDefault="00E54561" w:rsidP="00E54561">
            <w:pPr>
              <w:pStyle w:val="BodyCAAA"/>
              <w:jc w:val="right"/>
              <w:rPr>
                <w:sz w:val="18"/>
                <w:szCs w:val="18"/>
                <w:u w:color="FF2600"/>
              </w:rPr>
            </w:pPr>
            <w:r>
              <w:rPr>
                <w:sz w:val="18"/>
                <w:szCs w:val="18"/>
                <w:u w:color="FF2600"/>
                <w:lang w:val="ru-RU"/>
              </w:rPr>
              <w:t xml:space="preserve">ПГ 0803, ПА </w:t>
            </w:r>
            <w:r>
              <w:rPr>
                <w:sz w:val="18"/>
                <w:szCs w:val="18"/>
                <w:u w:color="FF2600"/>
              </w:rPr>
              <w:t>0004,</w:t>
            </w:r>
          </w:p>
          <w:p w14:paraId="7A91A85E" w14:textId="77777777" w:rsidR="00E54561" w:rsidRDefault="00E54561" w:rsidP="00E54561">
            <w:pPr>
              <w:pStyle w:val="BodyCAAA"/>
              <w:jc w:val="right"/>
              <w:rPr>
                <w:sz w:val="18"/>
                <w:szCs w:val="18"/>
                <w:u w:color="FF2600"/>
              </w:rPr>
            </w:pPr>
            <w:r>
              <w:rPr>
                <w:sz w:val="18"/>
                <w:szCs w:val="18"/>
                <w:u w:color="FF2600"/>
              </w:rPr>
              <w:t xml:space="preserve">                                 </w:t>
            </w:r>
          </w:p>
          <w:p w14:paraId="40F51702" w14:textId="77777777" w:rsidR="00E54561" w:rsidRPr="00DD64B5" w:rsidRDefault="00E54561" w:rsidP="00E54561">
            <w:pPr>
              <w:pStyle w:val="BodyB"/>
              <w:widowControl w:val="0"/>
              <w:tabs>
                <w:tab w:val="left" w:pos="3060"/>
              </w:tabs>
              <w:rPr>
                <w:sz w:val="18"/>
                <w:szCs w:val="18"/>
                <w:u w:color="FF2600"/>
                <w:lang w:val="sr-Cyrl-RS"/>
              </w:rPr>
            </w:pPr>
            <w:r>
              <w:rPr>
                <w:sz w:val="18"/>
                <w:szCs w:val="18"/>
                <w:u w:color="FF2600"/>
                <w:lang w:val="sr-Cyrl-RS"/>
              </w:rPr>
              <w:t>Ек. класиф. 45</w:t>
            </w:r>
          </w:p>
          <w:p w14:paraId="1580811E" w14:textId="77777777" w:rsidR="00E54561" w:rsidRDefault="00E54561" w:rsidP="00E54561">
            <w:pPr>
              <w:pStyle w:val="BodyB"/>
              <w:widowControl w:val="0"/>
              <w:tabs>
                <w:tab w:val="left" w:pos="3060"/>
              </w:tabs>
              <w:rPr>
                <w:sz w:val="18"/>
                <w:szCs w:val="18"/>
                <w:u w:color="FF2600"/>
              </w:rPr>
            </w:pPr>
          </w:p>
          <w:p w14:paraId="7DE62A1F" w14:textId="77777777" w:rsidR="00E54561" w:rsidRDefault="00E54561" w:rsidP="00E54561">
            <w:pPr>
              <w:pStyle w:val="BodyB"/>
              <w:widowControl w:val="0"/>
              <w:tabs>
                <w:tab w:val="left" w:pos="3060"/>
              </w:tabs>
              <w:rPr>
                <w:sz w:val="18"/>
                <w:szCs w:val="18"/>
                <w:u w:color="FF2600"/>
              </w:rPr>
            </w:pPr>
          </w:p>
          <w:p w14:paraId="01EAD962" w14:textId="77777777" w:rsidR="00E54561" w:rsidRDefault="00E54561" w:rsidP="00E54561">
            <w:pPr>
              <w:pStyle w:val="BodyB"/>
              <w:widowControl w:val="0"/>
              <w:tabs>
                <w:tab w:val="left" w:pos="3060"/>
              </w:tabs>
              <w:rPr>
                <w:sz w:val="18"/>
                <w:szCs w:val="18"/>
                <w:u w:color="FF2600"/>
              </w:rPr>
            </w:pPr>
          </w:p>
          <w:p w14:paraId="3C71F979" w14:textId="77150CD3" w:rsidR="00E54561" w:rsidRDefault="00E54561" w:rsidP="00E54561">
            <w:pPr>
              <w:pStyle w:val="BodyB"/>
              <w:widowControl w:val="0"/>
              <w:tabs>
                <w:tab w:val="left" w:pos="3060"/>
              </w:tab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A22A4B" w14:textId="77777777" w:rsidR="00E54561" w:rsidRDefault="00E54561" w:rsidP="00E54561"/>
          <w:p w14:paraId="4D3D40BC" w14:textId="77777777" w:rsidR="00E54561" w:rsidRDefault="00E54561" w:rsidP="00E54561">
            <w:pPr>
              <w:rPr>
                <w:sz w:val="18"/>
                <w:szCs w:val="18"/>
                <w:u w:color="FF2600"/>
              </w:rPr>
            </w:pPr>
          </w:p>
          <w:p w14:paraId="41E953B3" w14:textId="77777777" w:rsidR="00E54561" w:rsidRDefault="00E54561" w:rsidP="00E54561">
            <w:pPr>
              <w:rPr>
                <w:sz w:val="18"/>
                <w:szCs w:val="18"/>
                <w:u w:color="FF2600"/>
              </w:rPr>
            </w:pPr>
          </w:p>
          <w:p w14:paraId="34CF0B91" w14:textId="1E19E19B" w:rsidR="00E54561" w:rsidRDefault="00E54561" w:rsidP="00E54561">
            <w:pPr>
              <w:widowControl w:val="0"/>
              <w:jc w:val="right"/>
            </w:pPr>
            <w:r>
              <w:rPr>
                <w:sz w:val="18"/>
                <w:szCs w:val="18"/>
                <w:u w:color="FF2600"/>
              </w:rPr>
              <w:t>625.000,0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49AA5390" w14:textId="77777777" w:rsidR="00E54561" w:rsidRDefault="00E54561" w:rsidP="00E54561"/>
          <w:p w14:paraId="2654A6FD" w14:textId="77777777" w:rsidR="00E54561" w:rsidRDefault="00E54561" w:rsidP="00E54561">
            <w:pPr>
              <w:rPr>
                <w:sz w:val="18"/>
                <w:szCs w:val="18"/>
                <w:u w:color="FF2600"/>
              </w:rPr>
            </w:pPr>
          </w:p>
          <w:p w14:paraId="1896EC10" w14:textId="77777777" w:rsidR="00E54561" w:rsidRDefault="00E54561" w:rsidP="00CF0F2C">
            <w:pPr>
              <w:jc w:val="right"/>
              <w:rPr>
                <w:sz w:val="18"/>
                <w:szCs w:val="18"/>
                <w:u w:color="FF2600"/>
              </w:rPr>
            </w:pPr>
          </w:p>
          <w:p w14:paraId="49AEFD32" w14:textId="48ABD2FD" w:rsidR="00E54561" w:rsidRDefault="00E54561" w:rsidP="00AB6044">
            <w:pPr>
              <w:widowControl w:val="0"/>
              <w:jc w:val="right"/>
            </w:pPr>
            <w:r>
              <w:rPr>
                <w:sz w:val="18"/>
                <w:szCs w:val="18"/>
                <w:u w:color="FF2600"/>
              </w:rPr>
              <w:t>625.000,0</w:t>
            </w:r>
          </w:p>
        </w:tc>
      </w:tr>
      <w:tr w:rsidR="00542CA0" w14:paraId="625A5A17" w14:textId="77777777" w:rsidTr="003F345F">
        <w:trPr>
          <w:trHeight w:val="90"/>
        </w:trPr>
        <w:tc>
          <w:tcPr>
            <w:tcW w:w="3474" w:type="dxa"/>
            <w:tcBorders>
              <w:top w:val="single" w:sz="4" w:space="0" w:color="000000"/>
              <w:left w:val="single" w:sz="4" w:space="0" w:color="000000"/>
              <w:bottom w:val="single" w:sz="4" w:space="0" w:color="000000"/>
              <w:right w:val="single" w:sz="4" w:space="0" w:color="000000"/>
            </w:tcBorders>
            <w:shd w:val="clear" w:color="auto" w:fill="auto"/>
          </w:tcPr>
          <w:p w14:paraId="46E1FBB0" w14:textId="0A890A44" w:rsidR="00542CA0" w:rsidRDefault="003F345F">
            <w:pPr>
              <w:pStyle w:val="BodyC"/>
              <w:widowControl w:val="0"/>
              <w:tabs>
                <w:tab w:val="left" w:pos="3060"/>
              </w:tabs>
            </w:pPr>
            <w:r>
              <w:rPr>
                <w:sz w:val="18"/>
                <w:szCs w:val="18"/>
              </w:rPr>
              <w:t>3.2.1.5</w:t>
            </w:r>
            <w:r w:rsidR="00A46710">
              <w:rPr>
                <w:sz w:val="18"/>
                <w:szCs w:val="18"/>
              </w:rPr>
              <w:t>. Изменити начин процене радне способности у складу са чл. 27. Конвенције УН о правима особа са инвалидитетом, и Општим коментаром бр. 8 Комитета за права особа са инвалидитетом.</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681663A" w14:textId="77777777" w:rsidR="00542CA0" w:rsidRDefault="00A46710">
            <w:pPr>
              <w:pStyle w:val="BodyDAAB"/>
              <w:widowControl w:val="0"/>
              <w:tabs>
                <w:tab w:val="left" w:pos="3060"/>
              </w:tabs>
            </w:pPr>
            <w:r>
              <w:rPr>
                <w:sz w:val="18"/>
                <w:szCs w:val="18"/>
                <w:u w:color="FF2600"/>
              </w:rPr>
              <w:t>МРЗБСП</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D3BB05E" w14:textId="77777777" w:rsidR="00542CA0" w:rsidRDefault="00A46710">
            <w:pPr>
              <w:pStyle w:val="BodyC"/>
              <w:widowControl w:val="0"/>
              <w:tabs>
                <w:tab w:val="left" w:pos="3060"/>
              </w:tabs>
            </w:pPr>
            <w:r>
              <w:rPr>
                <w:sz w:val="18"/>
                <w:szCs w:val="18"/>
              </w:rPr>
              <w:t>МЉМПДД</w:t>
            </w:r>
          </w:p>
          <w:p w14:paraId="45E9ABD6" w14:textId="77777777" w:rsidR="00542CA0" w:rsidRDefault="00A46710">
            <w:pPr>
              <w:pStyle w:val="BodyC"/>
              <w:widowControl w:val="0"/>
              <w:tabs>
                <w:tab w:val="left" w:pos="3060"/>
              </w:tabs>
            </w:pPr>
            <w:r>
              <w:rPr>
                <w:sz w:val="18"/>
                <w:szCs w:val="18"/>
              </w:rPr>
              <w:t>и друге институције неопходне у процесу измене предметне процедуре</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0721898" w14:textId="77777777" w:rsidR="00542CA0" w:rsidRDefault="00A46710">
            <w:pPr>
              <w:pStyle w:val="BodyDAAB"/>
              <w:widowControl w:val="0"/>
              <w:tabs>
                <w:tab w:val="left" w:pos="3060"/>
              </w:tabs>
            </w:pPr>
            <w:r>
              <w:rPr>
                <w:sz w:val="18"/>
                <w:szCs w:val="18"/>
              </w:rPr>
              <w:t>III</w:t>
            </w:r>
            <w:r>
              <w:rPr>
                <w:sz w:val="18"/>
                <w:szCs w:val="18"/>
                <w:lang w:val="ru-RU"/>
              </w:rPr>
              <w:t xml:space="preserve"> квартал 2024. </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14:paraId="24264F9E" w14:textId="77777777" w:rsidR="00542CA0" w:rsidRDefault="00A46710">
            <w:pPr>
              <w:pStyle w:val="BodyC"/>
              <w:widowControl w:val="0"/>
              <w:tabs>
                <w:tab w:val="left" w:pos="3060"/>
              </w:tabs>
            </w:pPr>
            <w:r>
              <w:rPr>
                <w:sz w:val="18"/>
                <w:szCs w:val="18"/>
              </w:rPr>
              <w:t>Извор 01-</w:t>
            </w:r>
            <w:r>
              <w:rPr>
                <w:sz w:val="18"/>
                <w:szCs w:val="18"/>
                <w:lang w:val="ru-RU"/>
              </w:rPr>
              <w:t>Општи приходи и примања буџета</w:t>
            </w:r>
            <w:r>
              <w:rPr>
                <w:sz w:val="18"/>
                <w:szCs w:val="18"/>
              </w:rPr>
              <w:t xml:space="preserve"> - </w:t>
            </w:r>
            <w:r>
              <w:rPr>
                <w:sz w:val="18"/>
                <w:szCs w:val="18"/>
                <w:lang w:val="ru-RU"/>
              </w:rPr>
              <w:t>Буџет РС</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9833FCB" w14:textId="77777777" w:rsidR="001A46B1" w:rsidRDefault="001A46B1" w:rsidP="001A46B1">
            <w:pPr>
              <w:pStyle w:val="BodyB"/>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4EA0C092" w14:textId="77777777" w:rsidR="001A46B1" w:rsidRDefault="001A46B1">
            <w:pPr>
              <w:pStyle w:val="BodyC"/>
              <w:widowControl w:val="0"/>
              <w:tabs>
                <w:tab w:val="left" w:pos="3060"/>
              </w:tabs>
              <w:rPr>
                <w:rFonts w:eastAsia="Arial Unicode MS" w:cs="Arial Unicode MS"/>
                <w:sz w:val="18"/>
                <w:szCs w:val="18"/>
              </w:rPr>
            </w:pPr>
          </w:p>
          <w:p w14:paraId="384EF650" w14:textId="77777777" w:rsidR="001A46B1" w:rsidRDefault="001A46B1">
            <w:pPr>
              <w:pStyle w:val="BodyC"/>
              <w:widowControl w:val="0"/>
              <w:tabs>
                <w:tab w:val="left" w:pos="3060"/>
              </w:tabs>
              <w:rPr>
                <w:rFonts w:eastAsia="Arial Unicode MS" w:cs="Arial Unicode MS"/>
                <w:sz w:val="18"/>
                <w:szCs w:val="18"/>
              </w:rPr>
            </w:pPr>
          </w:p>
          <w:p w14:paraId="7E396E6D" w14:textId="77777777" w:rsidR="00542CA0" w:rsidRDefault="00542CA0">
            <w:pPr>
              <w:pStyle w:val="BodyC"/>
              <w:widowControl w:val="0"/>
              <w:tabs>
                <w:tab w:val="left" w:pos="3060"/>
              </w:tabs>
              <w:rPr>
                <w:sz w:val="18"/>
                <w:szCs w:val="18"/>
                <w:u w:color="FF2600"/>
              </w:rPr>
            </w:pPr>
          </w:p>
          <w:p w14:paraId="7C4E376B" w14:textId="5BF6BAE2" w:rsidR="00542CA0" w:rsidRDefault="00542CA0">
            <w:pPr>
              <w:pStyle w:val="BodyC"/>
              <w:widowControl w:val="0"/>
              <w:tabs>
                <w:tab w:val="left" w:pos="3060"/>
              </w:tabs>
              <w:rPr>
                <w:sz w:val="18"/>
                <w:szCs w:val="18"/>
                <w:u w:color="FF2600"/>
              </w:rPr>
            </w:pPr>
          </w:p>
          <w:p w14:paraId="5FB0EC65" w14:textId="77777777" w:rsidR="00542CA0" w:rsidRDefault="00542CA0">
            <w:pPr>
              <w:pStyle w:val="BodyC"/>
              <w:widowControl w:val="0"/>
              <w:tabs>
                <w:tab w:val="left" w:pos="3060"/>
              </w:tabs>
              <w:rPr>
                <w:sz w:val="18"/>
                <w:szCs w:val="18"/>
                <w:u w:color="FF2600"/>
              </w:rPr>
            </w:pPr>
          </w:p>
          <w:p w14:paraId="1B8D91CA" w14:textId="77777777" w:rsidR="00542CA0" w:rsidRDefault="00542CA0">
            <w:pPr>
              <w:pStyle w:val="BodyC"/>
              <w:widowControl w:val="0"/>
              <w:tabs>
                <w:tab w:val="left" w:pos="3060"/>
              </w:tabs>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1EBEE3" w14:textId="77777777" w:rsidR="00542CA0" w:rsidRDefault="00542CA0">
            <w:pPr>
              <w:widowControl w:val="0"/>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14:paraId="338DCF66" w14:textId="77777777" w:rsidR="00542CA0" w:rsidRDefault="00542CA0">
            <w:pPr>
              <w:widowControl w:val="0"/>
            </w:pPr>
          </w:p>
        </w:tc>
      </w:tr>
    </w:tbl>
    <w:p w14:paraId="3F252C4E" w14:textId="77777777" w:rsidR="00542CA0" w:rsidRDefault="00542CA0">
      <w:pPr>
        <w:pStyle w:val="BodyAAA"/>
        <w:widowControl w:val="0"/>
        <w:tabs>
          <w:tab w:val="left" w:pos="3060"/>
        </w:tabs>
        <w:ind w:left="1201" w:hanging="1201"/>
        <w:rPr>
          <w:rFonts w:ascii="Times New Roman" w:eastAsia="Times New Roman" w:hAnsi="Times New Roman" w:cs="Times New Roman"/>
          <w:sz w:val="18"/>
          <w:szCs w:val="18"/>
          <w:lang w:val="ru-RU"/>
        </w:rPr>
      </w:pPr>
    </w:p>
    <w:p w14:paraId="1021728C" w14:textId="77777777" w:rsidR="00542CA0" w:rsidRDefault="00542CA0">
      <w:pPr>
        <w:pStyle w:val="BodyAAA"/>
        <w:widowControl w:val="0"/>
        <w:tabs>
          <w:tab w:val="left" w:pos="3060"/>
        </w:tabs>
        <w:ind w:left="1201" w:hanging="1201"/>
        <w:rPr>
          <w:rFonts w:ascii="Times New Roman" w:eastAsia="Times New Roman" w:hAnsi="Times New Roman" w:cs="Times New Roman"/>
          <w:sz w:val="18"/>
          <w:szCs w:val="18"/>
          <w:lang w:val="ru-RU"/>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3931"/>
        <w:gridCol w:w="1676"/>
        <w:gridCol w:w="1619"/>
        <w:gridCol w:w="2148"/>
        <w:gridCol w:w="2101"/>
        <w:gridCol w:w="2375"/>
      </w:tblGrid>
      <w:tr w:rsidR="00542CA0" w14:paraId="60B8BFDA" w14:textId="77777777">
        <w:trPr>
          <w:trHeight w:val="670"/>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6E341FE6"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3.2.2:Развијени и примењени модели социјалног предузетништва у циљу економског оснаживања односно радне интеграције особа са инвалидитетом</w:t>
            </w:r>
          </w:p>
        </w:tc>
      </w:tr>
      <w:tr w:rsidR="00542CA0" w14:paraId="60222911" w14:textId="77777777">
        <w:trPr>
          <w:trHeight w:val="65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2AA4ED6E"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 xml:space="preserve">Институција надлежна за спровођење мере: Министарство за рад, запошљавање, борачка и социјална питања. </w:t>
            </w:r>
          </w:p>
          <w:p w14:paraId="143569A2" w14:textId="77777777" w:rsidR="00542CA0" w:rsidRDefault="00A46710">
            <w:pPr>
              <w:pStyle w:val="BodyAAA"/>
              <w:widowControl w:val="0"/>
              <w:tabs>
                <w:tab w:val="left" w:pos="3060"/>
              </w:tabs>
            </w:pPr>
            <w:r>
              <w:rPr>
                <w:rFonts w:ascii="Times New Roman" w:hAnsi="Times New Roman"/>
                <w:sz w:val="18"/>
                <w:szCs w:val="18"/>
                <w:lang w:val="ru-RU"/>
              </w:rPr>
              <w:t>Институција учесник у спровођењу мере: Министарство привреде; Национална служба за запошљавање.</w:t>
            </w:r>
          </w:p>
        </w:tc>
      </w:tr>
      <w:tr w:rsidR="00542CA0" w14:paraId="052DEF9E" w14:textId="77777777">
        <w:trPr>
          <w:trHeight w:val="43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198E5A61" w14:textId="236C5A94"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28F80C3F" w14:textId="77777777">
        <w:trPr>
          <w:trHeight w:val="433"/>
        </w:trPr>
        <w:tc>
          <w:tcPr>
            <w:tcW w:w="13849" w:type="dxa"/>
            <w:gridSpan w:val="6"/>
            <w:tcBorders>
              <w:top w:val="single" w:sz="4" w:space="0" w:color="000000"/>
              <w:left w:val="single" w:sz="4" w:space="0" w:color="000000"/>
              <w:bottom w:val="single" w:sz="4" w:space="0" w:color="000000"/>
              <w:right w:val="single" w:sz="4" w:space="0" w:color="000000"/>
            </w:tcBorders>
            <w:shd w:val="clear" w:color="auto" w:fill="F7CAAC"/>
          </w:tcPr>
          <w:p w14:paraId="4E4E329A" w14:textId="77777777" w:rsidR="00542CA0" w:rsidRDefault="00A46710">
            <w:pPr>
              <w:pStyle w:val="BodyBA"/>
              <w:widowControl w:val="0"/>
              <w:tabs>
                <w:tab w:val="left" w:pos="3060"/>
              </w:tabs>
            </w:pPr>
            <w:r>
              <w:rPr>
                <w:sz w:val="18"/>
                <w:szCs w:val="18"/>
                <w:u w:color="FF2600"/>
              </w:rPr>
              <w:t>Врста мере: ИЕ</w:t>
            </w:r>
          </w:p>
        </w:tc>
      </w:tr>
      <w:tr w:rsidR="00542CA0" w14:paraId="3C73A950" w14:textId="77777777">
        <w:trPr>
          <w:trHeight w:val="700"/>
        </w:trPr>
        <w:tc>
          <w:tcPr>
            <w:tcW w:w="3930" w:type="dxa"/>
            <w:tcBorders>
              <w:top w:val="single" w:sz="4" w:space="0" w:color="000000"/>
              <w:left w:val="single" w:sz="4" w:space="0" w:color="000000"/>
              <w:bottom w:val="single" w:sz="4" w:space="0" w:color="000000"/>
              <w:right w:val="single" w:sz="4" w:space="0" w:color="000000"/>
            </w:tcBorders>
            <w:shd w:val="clear" w:color="auto" w:fill="D9D9D9"/>
          </w:tcPr>
          <w:p w14:paraId="4EFA9F9B"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676" w:type="dxa"/>
            <w:tcBorders>
              <w:top w:val="single" w:sz="4" w:space="0" w:color="000000"/>
              <w:left w:val="single" w:sz="4" w:space="0" w:color="000000"/>
              <w:bottom w:val="single" w:sz="4" w:space="0" w:color="000000"/>
              <w:right w:val="single" w:sz="4" w:space="0" w:color="000000"/>
            </w:tcBorders>
            <w:shd w:val="clear" w:color="auto" w:fill="D9D9D9"/>
          </w:tcPr>
          <w:p w14:paraId="7FC9EB86"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005D7B4E"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148" w:type="dxa"/>
            <w:tcBorders>
              <w:top w:val="single" w:sz="4" w:space="0" w:color="000000"/>
              <w:left w:val="single" w:sz="4" w:space="0" w:color="000000"/>
              <w:bottom w:val="single" w:sz="4" w:space="0" w:color="000000"/>
              <w:right w:val="single" w:sz="4" w:space="0" w:color="000000"/>
            </w:tcBorders>
            <w:shd w:val="clear" w:color="auto" w:fill="D9D9D9"/>
          </w:tcPr>
          <w:p w14:paraId="1D500A1F"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14:paraId="22A1163D" w14:textId="77777777" w:rsidR="00542CA0" w:rsidRDefault="00A46710">
            <w:pPr>
              <w:pStyle w:val="BodyAAA"/>
              <w:widowControl w:val="0"/>
              <w:tabs>
                <w:tab w:val="left" w:pos="3060"/>
              </w:tabs>
            </w:pPr>
            <w:r>
              <w:rPr>
                <w:rFonts w:ascii="Times New Roman" w:hAnsi="Times New Roman"/>
                <w:sz w:val="18"/>
                <w:szCs w:val="18"/>
                <w:lang w:val="ru-RU"/>
              </w:rPr>
              <w:t>Циљaна вредност у последњој години Стратегије</w:t>
            </w:r>
          </w:p>
        </w:tc>
        <w:tc>
          <w:tcPr>
            <w:tcW w:w="2375" w:type="dxa"/>
            <w:tcBorders>
              <w:top w:val="single" w:sz="4" w:space="0" w:color="000000"/>
              <w:left w:val="single" w:sz="4" w:space="0" w:color="000000"/>
              <w:bottom w:val="single" w:sz="4" w:space="0" w:color="000000"/>
              <w:right w:val="single" w:sz="4" w:space="0" w:color="000000"/>
            </w:tcBorders>
            <w:shd w:val="clear" w:color="auto" w:fill="D9D9D9"/>
          </w:tcPr>
          <w:p w14:paraId="18DEF542"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42415691" w14:textId="77777777">
        <w:trPr>
          <w:trHeight w:val="758"/>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C332EB7" w14:textId="77777777" w:rsidR="00542CA0" w:rsidRDefault="00A46710">
            <w:pPr>
              <w:pStyle w:val="BodyDAAAAAAA"/>
              <w:widowControl w:val="0"/>
              <w:tabs>
                <w:tab w:val="left" w:pos="3060"/>
              </w:tabs>
            </w:pPr>
            <w:r>
              <w:rPr>
                <w:sz w:val="18"/>
                <w:szCs w:val="18"/>
                <w:lang w:val="ru-RU"/>
              </w:rPr>
              <w:t>Број ОСИ укључених у опште и прилагођене програме додатног образовања и обука у односу на потребе на тржишту рада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1293F55B" w14:textId="77777777" w:rsidR="00542CA0" w:rsidRDefault="00A46710">
            <w:pPr>
              <w:pStyle w:val="Default"/>
              <w:widowControl w:val="0"/>
              <w:tabs>
                <w:tab w:val="left" w:pos="3060"/>
              </w:tabs>
              <w:spacing w:line="276" w:lineRule="auto"/>
            </w:pPr>
            <w:r>
              <w:rPr>
                <w:sz w:val="18"/>
                <w:szCs w:val="18"/>
              </w:rPr>
              <w:t xml:space="preserve">Извештај </w:t>
            </w:r>
            <w:r>
              <w:rPr>
                <w:sz w:val="18"/>
                <w:szCs w:val="18"/>
                <w:u w:color="FF2600"/>
              </w:rPr>
              <w:t>НСЗ</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138537D" w14:textId="77777777" w:rsidR="00542CA0" w:rsidRDefault="00A46710">
            <w:pPr>
              <w:pStyle w:val="BodyDAAAAAAAAA"/>
              <w:widowControl w:val="0"/>
              <w:tabs>
                <w:tab w:val="left" w:pos="3060"/>
              </w:tabs>
            </w:pPr>
            <w:r>
              <w:rPr>
                <w:sz w:val="18"/>
                <w:szCs w:val="18"/>
                <w:u w:color="FF0000"/>
                <w:lang w:val="ru-RU"/>
              </w:rPr>
              <w:t>501 (277 женa)</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78E7BB6C" w14:textId="77777777" w:rsidR="00542CA0" w:rsidRDefault="00A46710">
            <w:pPr>
              <w:pStyle w:val="BodyDAAAAAAAAA"/>
              <w:widowControl w:val="0"/>
              <w:tabs>
                <w:tab w:val="left" w:pos="3060"/>
              </w:tabs>
            </w:pPr>
            <w:r>
              <w:rPr>
                <w:sz w:val="18"/>
                <w:szCs w:val="18"/>
                <w:u w:color="FF0000"/>
              </w:rPr>
              <w:t>2019.</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6D0E1658" w14:textId="77777777" w:rsidR="00542CA0" w:rsidRDefault="00A46710">
            <w:pPr>
              <w:pStyle w:val="BodyAA"/>
              <w:widowControl w:val="0"/>
              <w:tabs>
                <w:tab w:val="left" w:pos="3060"/>
              </w:tabs>
            </w:pPr>
            <w:r>
              <w:rPr>
                <w:sz w:val="18"/>
                <w:szCs w:val="18"/>
              </w:rPr>
              <w:t>Увећање за 60%</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507C0E67" w14:textId="77777777" w:rsidR="00542CA0" w:rsidRDefault="00A46710">
            <w:pPr>
              <w:pStyle w:val="BodyAA"/>
              <w:widowControl w:val="0"/>
              <w:tabs>
                <w:tab w:val="left" w:pos="3060"/>
              </w:tabs>
            </w:pPr>
            <w:r>
              <w:rPr>
                <w:sz w:val="18"/>
                <w:szCs w:val="18"/>
              </w:rPr>
              <w:t xml:space="preserve">Увећање за 30%. </w:t>
            </w:r>
            <w:r>
              <w:rPr>
                <w:sz w:val="18"/>
                <w:szCs w:val="18"/>
                <w:lang w:val="ru-RU"/>
              </w:rPr>
              <w:t xml:space="preserve">(Напомена: Циљана вредност у 2022. била је 30%). </w:t>
            </w:r>
          </w:p>
        </w:tc>
      </w:tr>
      <w:tr w:rsidR="00542CA0" w14:paraId="6408FD2C" w14:textId="77777777">
        <w:trPr>
          <w:trHeight w:val="704"/>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5FA2C7A6" w14:textId="77777777" w:rsidR="00542CA0" w:rsidRDefault="00A46710">
            <w:pPr>
              <w:pStyle w:val="BodyDAAAAAAA"/>
              <w:widowControl w:val="0"/>
              <w:tabs>
                <w:tab w:val="left" w:pos="3060"/>
              </w:tabs>
            </w:pPr>
            <w:r>
              <w:rPr>
                <w:sz w:val="18"/>
                <w:szCs w:val="18"/>
                <w:lang w:val="ru-RU"/>
              </w:rPr>
              <w:t>Број ОСИ којима су пружене услуге каријерног вођења и саветовања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02D21662" w14:textId="77777777" w:rsidR="00542CA0" w:rsidRDefault="00A46710">
            <w:pPr>
              <w:pStyle w:val="Default"/>
              <w:widowControl w:val="0"/>
              <w:tabs>
                <w:tab w:val="left" w:pos="3060"/>
              </w:tabs>
              <w:spacing w:line="276" w:lineRule="auto"/>
            </w:pPr>
            <w:r>
              <w:rPr>
                <w:sz w:val="18"/>
                <w:szCs w:val="18"/>
              </w:rPr>
              <w:t>Извештај НСЗ</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0B1505E" w14:textId="77777777" w:rsidR="00542CA0" w:rsidRDefault="00A46710">
            <w:pPr>
              <w:pStyle w:val="BodyDAAAAAAAAA"/>
              <w:widowControl w:val="0"/>
              <w:tabs>
                <w:tab w:val="left" w:pos="3060"/>
              </w:tabs>
            </w:pPr>
            <w:r>
              <w:rPr>
                <w:sz w:val="18"/>
                <w:szCs w:val="18"/>
                <w:u w:color="FF0000"/>
              </w:rPr>
              <w:t>1.164 (591 жена)</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3D650AC8" w14:textId="77777777" w:rsidR="00542CA0" w:rsidRDefault="00A46710">
            <w:pPr>
              <w:pStyle w:val="BodyDAAAAAAAAA"/>
              <w:widowControl w:val="0"/>
              <w:tabs>
                <w:tab w:val="left" w:pos="3060"/>
              </w:tabs>
            </w:pPr>
            <w:r>
              <w:rPr>
                <w:sz w:val="18"/>
                <w:szCs w:val="18"/>
                <w:u w:color="FF0000"/>
              </w:rPr>
              <w:t>2019.</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685B62F6" w14:textId="77777777" w:rsidR="00542CA0" w:rsidRDefault="00A46710">
            <w:pPr>
              <w:pStyle w:val="BodyAA"/>
              <w:widowControl w:val="0"/>
              <w:tabs>
                <w:tab w:val="left" w:pos="3060"/>
              </w:tabs>
            </w:pPr>
            <w:r>
              <w:rPr>
                <w:sz w:val="18"/>
                <w:szCs w:val="18"/>
              </w:rPr>
              <w:t>Увећање за 60%</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14F05C13" w14:textId="77777777" w:rsidR="00542CA0" w:rsidRDefault="00A46710">
            <w:pPr>
              <w:pStyle w:val="BodyAA"/>
              <w:widowControl w:val="0"/>
              <w:tabs>
                <w:tab w:val="left" w:pos="3060"/>
              </w:tabs>
            </w:pPr>
            <w:r>
              <w:rPr>
                <w:sz w:val="18"/>
                <w:szCs w:val="18"/>
              </w:rPr>
              <w:t xml:space="preserve">Увећање за 30%. </w:t>
            </w:r>
            <w:r>
              <w:rPr>
                <w:sz w:val="18"/>
                <w:szCs w:val="18"/>
                <w:lang w:val="ru-RU"/>
              </w:rPr>
              <w:t xml:space="preserve">(Напомена: Циљана вредност у 2022. била је 30%). </w:t>
            </w:r>
          </w:p>
        </w:tc>
      </w:tr>
      <w:tr w:rsidR="00542CA0" w14:paraId="5ED75277" w14:textId="77777777">
        <w:trPr>
          <w:trHeight w:val="1842"/>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47E56AA2" w14:textId="77777777" w:rsidR="00542CA0" w:rsidRDefault="00A46710">
            <w:pPr>
              <w:pStyle w:val="BodyCAAA"/>
              <w:widowControl w:val="0"/>
              <w:tabs>
                <w:tab w:val="left" w:pos="3060"/>
              </w:tabs>
            </w:pPr>
            <w:r>
              <w:rPr>
                <w:sz w:val="18"/>
                <w:szCs w:val="18"/>
                <w:u w:color="FF2600"/>
              </w:rPr>
              <w:t xml:space="preserve">Број донетих решења о дозволама за оснивање предузећа за професионалну рехабилитацију и запошљавање </w:t>
            </w:r>
            <w:r>
              <w:rPr>
                <w:sz w:val="18"/>
                <w:szCs w:val="18"/>
                <w:lang w:val="ru-RU"/>
              </w:rPr>
              <w:t>ОСИ</w:t>
            </w:r>
            <w:r>
              <w:rPr>
                <w:sz w:val="18"/>
                <w:szCs w:val="18"/>
                <w:u w:color="FF2600"/>
              </w:rPr>
              <w:t xml:space="preserve"> и одобрења за спровођење мера и активности професионалне рехабилитације за </w:t>
            </w:r>
            <w:r>
              <w:rPr>
                <w:sz w:val="18"/>
                <w:szCs w:val="18"/>
                <w:lang w:val="ru-RU"/>
              </w:rPr>
              <w:t>ОСИ</w:t>
            </w:r>
            <w:r>
              <w:rPr>
                <w:sz w:val="18"/>
                <w:szCs w:val="18"/>
                <w:u w:color="FF2600"/>
              </w:rPr>
              <w:t>/број програма обука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738A709" w14:textId="77777777" w:rsidR="00542CA0" w:rsidRDefault="00A46710">
            <w:pPr>
              <w:pStyle w:val="BodyCAAA"/>
              <w:widowControl w:val="0"/>
              <w:tabs>
                <w:tab w:val="left" w:pos="3060"/>
              </w:tabs>
              <w:spacing w:line="276" w:lineRule="auto"/>
            </w:pPr>
            <w:r>
              <w:rPr>
                <w:sz w:val="18"/>
                <w:szCs w:val="18"/>
                <w:u w:color="FF2600"/>
              </w:rPr>
              <w:t xml:space="preserve">Евиденције издатих дозвола и одобрења </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636CEA78"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646BF481" w14:textId="77777777" w:rsidR="00542CA0" w:rsidRDefault="00A46710">
            <w:pPr>
              <w:pStyle w:val="BodyCAB"/>
              <w:widowControl w:val="0"/>
              <w:tabs>
                <w:tab w:val="left" w:pos="3060"/>
              </w:tabs>
              <w:rPr>
                <w:sz w:val="18"/>
                <w:szCs w:val="18"/>
                <w:u w:color="FF2600"/>
              </w:rPr>
            </w:pPr>
            <w:r>
              <w:rPr>
                <w:sz w:val="18"/>
                <w:szCs w:val="18"/>
                <w:u w:color="FF2600"/>
              </w:rPr>
              <w:t>2019.</w:t>
            </w:r>
          </w:p>
          <w:p w14:paraId="1C8FDCD2" w14:textId="77777777" w:rsidR="00542CA0" w:rsidRDefault="00A46710">
            <w:pPr>
              <w:pStyle w:val="BodyCAB"/>
              <w:widowControl w:val="0"/>
              <w:tabs>
                <w:tab w:val="left" w:pos="3060"/>
              </w:tabs>
              <w:rPr>
                <w:sz w:val="18"/>
                <w:szCs w:val="18"/>
                <w:u w:color="FF2600"/>
              </w:rPr>
            </w:pPr>
            <w:r>
              <w:rPr>
                <w:sz w:val="18"/>
                <w:szCs w:val="18"/>
                <w:u w:color="FF2600"/>
              </w:rPr>
              <w:t xml:space="preserve">Донета два решења о издавању дозволе за обављање делатности; </w:t>
            </w:r>
          </w:p>
          <w:p w14:paraId="5617239A" w14:textId="77777777" w:rsidR="00542CA0" w:rsidRDefault="00A46710">
            <w:pPr>
              <w:pStyle w:val="BodyCAB"/>
              <w:widowControl w:val="0"/>
              <w:tabs>
                <w:tab w:val="left" w:pos="3060"/>
              </w:tabs>
            </w:pPr>
            <w:r>
              <w:rPr>
                <w:sz w:val="18"/>
                <w:szCs w:val="18"/>
                <w:u w:color="FF0000"/>
                <w:lang w:val="ru-RU"/>
              </w:rPr>
              <w:t xml:space="preserve">17 </w:t>
            </w:r>
            <w:r>
              <w:rPr>
                <w:sz w:val="18"/>
                <w:szCs w:val="18"/>
                <w:u w:color="FF0000"/>
              </w:rPr>
              <w:t>решења о одобрењу за спровођење мера и активности професионалне рехабилитације ОСИ.</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50BDB771" w14:textId="77777777" w:rsidR="00542CA0" w:rsidRDefault="00A46710">
            <w:pPr>
              <w:pStyle w:val="BodyCAAA"/>
              <w:widowControl w:val="0"/>
              <w:tabs>
                <w:tab w:val="left" w:pos="3060"/>
              </w:tabs>
            </w:pPr>
            <w:r>
              <w:rPr>
                <w:sz w:val="18"/>
                <w:szCs w:val="18"/>
                <w:u w:color="FF2600"/>
              </w:rPr>
              <w:t>90% у односу на број поднетих захтева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1933447E" w14:textId="77777777" w:rsidR="00542CA0" w:rsidRDefault="00A46710">
            <w:pPr>
              <w:pStyle w:val="BodyCAAA"/>
              <w:widowControl w:val="0"/>
              <w:tabs>
                <w:tab w:val="left" w:pos="3060"/>
              </w:tabs>
            </w:pPr>
            <w:r>
              <w:rPr>
                <w:sz w:val="18"/>
                <w:szCs w:val="18"/>
                <w:u w:color="FF2600"/>
              </w:rPr>
              <w:t xml:space="preserve">0%. </w:t>
            </w:r>
            <w:r>
              <w:rPr>
                <w:sz w:val="18"/>
                <w:szCs w:val="18"/>
                <w:lang w:val="ru-RU"/>
              </w:rPr>
              <w:t xml:space="preserve">(Напомена: Циљана вредност у 2022. била је 90% у односу на број поднетих захтева.) </w:t>
            </w:r>
          </w:p>
        </w:tc>
      </w:tr>
      <w:tr w:rsidR="00542CA0" w14:paraId="61165767" w14:textId="77777777">
        <w:trPr>
          <w:trHeight w:val="1642"/>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05837E05" w14:textId="77777777" w:rsidR="00542CA0" w:rsidRDefault="00A46710">
            <w:pPr>
              <w:pStyle w:val="BodyCAAA"/>
              <w:widowControl w:val="0"/>
              <w:tabs>
                <w:tab w:val="left" w:pos="3060"/>
              </w:tabs>
            </w:pPr>
            <w:r>
              <w:rPr>
                <w:sz w:val="18"/>
                <w:szCs w:val="18"/>
                <w:u w:color="FF2600"/>
              </w:rPr>
              <w:t>Број предузећа којима је обезбеђена финансијска подршка по наменама /број ОСИ обухваћен мерама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208630AD" w14:textId="77777777" w:rsidR="00542CA0" w:rsidRDefault="00A46710">
            <w:pPr>
              <w:pStyle w:val="BodyCAAA"/>
              <w:widowControl w:val="0"/>
              <w:tabs>
                <w:tab w:val="left" w:pos="3060"/>
              </w:tabs>
              <w:spacing w:line="276" w:lineRule="auto"/>
            </w:pPr>
            <w:r>
              <w:rPr>
                <w:sz w:val="18"/>
                <w:szCs w:val="18"/>
                <w:u w:color="FF2600"/>
              </w:rPr>
              <w:t>Годишњи извештај о спровођењу АП</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70632CA"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23D75656" w14:textId="77777777" w:rsidR="00542CA0" w:rsidRDefault="00A46710">
            <w:pPr>
              <w:pStyle w:val="BodyCAB"/>
              <w:widowControl w:val="0"/>
              <w:tabs>
                <w:tab w:val="left" w:pos="3060"/>
              </w:tabs>
              <w:rPr>
                <w:sz w:val="18"/>
                <w:szCs w:val="18"/>
                <w:u w:color="FF2600"/>
              </w:rPr>
            </w:pPr>
            <w:r>
              <w:rPr>
                <w:sz w:val="18"/>
                <w:szCs w:val="18"/>
                <w:u w:color="FF2600"/>
              </w:rPr>
              <w:t>2019.</w:t>
            </w:r>
          </w:p>
          <w:p w14:paraId="1717EAC0" w14:textId="77777777" w:rsidR="00542CA0" w:rsidRDefault="00A46710">
            <w:pPr>
              <w:pStyle w:val="BodyCAB"/>
              <w:widowControl w:val="0"/>
              <w:tabs>
                <w:tab w:val="left" w:pos="3060"/>
              </w:tabs>
              <w:rPr>
                <w:sz w:val="18"/>
                <w:szCs w:val="18"/>
                <w:u w:color="FF2600"/>
              </w:rPr>
            </w:pPr>
            <w:r>
              <w:rPr>
                <w:sz w:val="18"/>
                <w:szCs w:val="18"/>
                <w:u w:color="FF2600"/>
              </w:rPr>
              <w:t>250.000.000,00 расподељено на 86 предузећа путем два јавна позива;</w:t>
            </w:r>
          </w:p>
          <w:p w14:paraId="0B95827F" w14:textId="77777777" w:rsidR="00542CA0" w:rsidRDefault="00A46710">
            <w:pPr>
              <w:pStyle w:val="BodyCAB"/>
              <w:widowControl w:val="0"/>
              <w:tabs>
                <w:tab w:val="left" w:pos="3060"/>
              </w:tabs>
            </w:pPr>
            <w:r>
              <w:rPr>
                <w:sz w:val="18"/>
                <w:szCs w:val="18"/>
                <w:u w:color="FF2600"/>
              </w:rPr>
              <w:t xml:space="preserve">449.652.133.,26  за субвенције зарада у </w:t>
            </w:r>
            <w:r>
              <w:rPr>
                <w:sz w:val="18"/>
                <w:szCs w:val="18"/>
                <w:u w:color="FF2600"/>
                <w:lang w:val="ru-RU"/>
              </w:rPr>
              <w:t xml:space="preserve">57 </w:t>
            </w:r>
            <w:r>
              <w:rPr>
                <w:sz w:val="18"/>
                <w:szCs w:val="18"/>
                <w:u w:color="FF2600"/>
              </w:rPr>
              <w:t xml:space="preserve">предузећа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01BC0534" w14:textId="77777777" w:rsidR="00542CA0" w:rsidRDefault="00A46710">
            <w:pPr>
              <w:pStyle w:val="BodyCAAA"/>
              <w:widowControl w:val="0"/>
              <w:tabs>
                <w:tab w:val="left" w:pos="3060"/>
              </w:tabs>
            </w:pPr>
            <w:r>
              <w:rPr>
                <w:sz w:val="18"/>
                <w:szCs w:val="18"/>
                <w:u w:color="FF2600"/>
              </w:rPr>
              <w:t>90% у односу на број поднетих захтева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25203ECF" w14:textId="77777777" w:rsidR="00542CA0" w:rsidRDefault="00A46710">
            <w:pPr>
              <w:pStyle w:val="BodyCAAA"/>
              <w:widowControl w:val="0"/>
              <w:tabs>
                <w:tab w:val="left" w:pos="3060"/>
              </w:tabs>
            </w:pPr>
            <w:r>
              <w:rPr>
                <w:sz w:val="18"/>
                <w:szCs w:val="18"/>
                <w:u w:color="FF2600"/>
              </w:rPr>
              <w:t xml:space="preserve">0%. </w:t>
            </w:r>
            <w:r>
              <w:rPr>
                <w:sz w:val="18"/>
                <w:szCs w:val="18"/>
                <w:lang w:val="ru-RU"/>
              </w:rPr>
              <w:t xml:space="preserve">(Напомена: Циљана вредност у 2022. била је 90% у односу на број поднетих захтева.) </w:t>
            </w:r>
          </w:p>
        </w:tc>
      </w:tr>
      <w:tr w:rsidR="00542CA0" w14:paraId="15B20CA4" w14:textId="77777777">
        <w:trPr>
          <w:trHeight w:val="670"/>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123F0D9" w14:textId="77777777" w:rsidR="00542CA0" w:rsidRDefault="00A46710">
            <w:pPr>
              <w:pStyle w:val="BodyC"/>
              <w:widowControl w:val="0"/>
              <w:tabs>
                <w:tab w:val="left" w:pos="3060"/>
              </w:tabs>
            </w:pPr>
            <w:r>
              <w:rPr>
                <w:sz w:val="18"/>
                <w:szCs w:val="18"/>
              </w:rPr>
              <w:t>Број регистрованих субјеката социјалног предузетништва</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14:paraId="4ADB73EC" w14:textId="77777777" w:rsidR="00542CA0" w:rsidRDefault="00A46710">
            <w:pPr>
              <w:pStyle w:val="BodyC"/>
              <w:widowControl w:val="0"/>
              <w:tabs>
                <w:tab w:val="left" w:pos="3060"/>
              </w:tabs>
              <w:spacing w:line="276" w:lineRule="auto"/>
            </w:pPr>
            <w:r>
              <w:rPr>
                <w:sz w:val="18"/>
                <w:szCs w:val="18"/>
              </w:rPr>
              <w:t>Регистар субјеката социјалног предузетништва</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5FFAFC53" w14:textId="77777777" w:rsidR="00542CA0" w:rsidRDefault="00A46710">
            <w:pPr>
              <w:pStyle w:val="BodyC"/>
              <w:widowControl w:val="0"/>
              <w:tabs>
                <w:tab w:val="left" w:pos="3060"/>
              </w:tabs>
            </w:pPr>
            <w:r>
              <w:rPr>
                <w:sz w:val="18"/>
                <w:szCs w:val="18"/>
              </w:rPr>
              <w:t>0</w:t>
            </w:r>
          </w:p>
        </w:tc>
        <w:tc>
          <w:tcPr>
            <w:tcW w:w="2148" w:type="dxa"/>
            <w:tcBorders>
              <w:top w:val="single" w:sz="4" w:space="0" w:color="000000"/>
              <w:left w:val="single" w:sz="4" w:space="0" w:color="000000"/>
              <w:bottom w:val="single" w:sz="4" w:space="0" w:color="000000"/>
              <w:right w:val="single" w:sz="4" w:space="0" w:color="000000"/>
            </w:tcBorders>
            <w:shd w:val="clear" w:color="auto" w:fill="auto"/>
          </w:tcPr>
          <w:p w14:paraId="3AAEE2F4" w14:textId="77777777" w:rsidR="00542CA0" w:rsidRDefault="00A46710">
            <w:pPr>
              <w:pStyle w:val="BodyC"/>
              <w:widowControl w:val="0"/>
              <w:tabs>
                <w:tab w:val="left" w:pos="3060"/>
              </w:tabs>
            </w:pPr>
            <w:r>
              <w:rPr>
                <w:sz w:val="18"/>
                <w:szCs w:val="18"/>
                <w:u w:color="FF2600"/>
              </w:rPr>
              <w:t xml:space="preserve">2022. </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62458C92" w14:textId="77777777" w:rsidR="00542CA0" w:rsidRDefault="00542CA0">
            <w:pPr>
              <w:widowControl w:val="0"/>
            </w:pPr>
          </w:p>
        </w:tc>
        <w:tc>
          <w:tcPr>
            <w:tcW w:w="2375" w:type="dxa"/>
            <w:tcBorders>
              <w:top w:val="single" w:sz="4" w:space="0" w:color="000000"/>
              <w:left w:val="single" w:sz="4" w:space="0" w:color="000000"/>
              <w:bottom w:val="single" w:sz="4" w:space="0" w:color="000000"/>
              <w:right w:val="single" w:sz="4" w:space="0" w:color="000000"/>
            </w:tcBorders>
            <w:shd w:val="clear" w:color="auto" w:fill="auto"/>
          </w:tcPr>
          <w:p w14:paraId="212EA664" w14:textId="77777777" w:rsidR="00542CA0" w:rsidRDefault="00542CA0">
            <w:pPr>
              <w:widowControl w:val="0"/>
            </w:pPr>
          </w:p>
        </w:tc>
      </w:tr>
    </w:tbl>
    <w:p w14:paraId="6A9BBFE6"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741DCFF7"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36C028C6"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04E8F918"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919"/>
        <w:gridCol w:w="4016"/>
        <w:gridCol w:w="3324"/>
        <w:gridCol w:w="3058"/>
      </w:tblGrid>
      <w:tr w:rsidR="00542CA0" w14:paraId="54DD7DA2" w14:textId="77777777">
        <w:trPr>
          <w:trHeight w:val="433"/>
        </w:trPr>
        <w:tc>
          <w:tcPr>
            <w:tcW w:w="391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8A8B3EE"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4016"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B0BA3B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382" w:type="dxa"/>
            <w:gridSpan w:val="2"/>
            <w:tcBorders>
              <w:top w:val="single" w:sz="4" w:space="0" w:color="000000"/>
              <w:left w:val="single" w:sz="4" w:space="0" w:color="000000"/>
              <w:bottom w:val="single" w:sz="4" w:space="0" w:color="000000"/>
            </w:tcBorders>
            <w:shd w:val="clear" w:color="auto" w:fill="A8D08D"/>
            <w:vAlign w:val="center"/>
          </w:tcPr>
          <w:p w14:paraId="0894F090"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56D095B7" w14:textId="77777777">
        <w:trPr>
          <w:trHeight w:val="433"/>
        </w:trPr>
        <w:tc>
          <w:tcPr>
            <w:tcW w:w="3918"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02987F7" w14:textId="77777777" w:rsidR="00542CA0" w:rsidRDefault="00542CA0">
            <w:pPr>
              <w:widowControl w:val="0"/>
            </w:pPr>
          </w:p>
        </w:tc>
        <w:tc>
          <w:tcPr>
            <w:tcW w:w="4016"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451FFF2" w14:textId="77777777" w:rsidR="00542CA0" w:rsidRDefault="00542CA0">
            <w:pPr>
              <w:widowControl w:val="0"/>
            </w:pPr>
          </w:p>
        </w:tc>
        <w:tc>
          <w:tcPr>
            <w:tcW w:w="3324" w:type="dxa"/>
            <w:tcBorders>
              <w:top w:val="single" w:sz="4" w:space="0" w:color="000000"/>
              <w:left w:val="single" w:sz="4" w:space="0" w:color="000000"/>
              <w:bottom w:val="single" w:sz="4" w:space="0" w:color="000000"/>
              <w:right w:val="single" w:sz="4" w:space="0" w:color="000000"/>
            </w:tcBorders>
            <w:shd w:val="clear" w:color="auto" w:fill="A8D08D"/>
          </w:tcPr>
          <w:p w14:paraId="38D4D25D"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3058" w:type="dxa"/>
            <w:tcBorders>
              <w:top w:val="single" w:sz="4" w:space="0" w:color="000000"/>
              <w:left w:val="single" w:sz="4" w:space="0" w:color="000000"/>
              <w:bottom w:val="single" w:sz="4" w:space="0" w:color="000000"/>
              <w:right w:val="single" w:sz="4" w:space="0" w:color="000000"/>
            </w:tcBorders>
            <w:shd w:val="clear" w:color="auto" w:fill="A8D08D"/>
          </w:tcPr>
          <w:p w14:paraId="5796FF64"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18A9A127" w14:textId="77777777">
        <w:trPr>
          <w:trHeight w:val="2012"/>
        </w:trPr>
        <w:tc>
          <w:tcPr>
            <w:tcW w:w="3918" w:type="dxa"/>
            <w:tcBorders>
              <w:top w:val="single" w:sz="4" w:space="0" w:color="000000"/>
              <w:left w:val="single" w:sz="4" w:space="0" w:color="000000"/>
              <w:bottom w:val="single" w:sz="4" w:space="0" w:color="000000"/>
              <w:right w:val="single" w:sz="4" w:space="0" w:color="000000"/>
            </w:tcBorders>
            <w:shd w:val="clear" w:color="auto" w:fill="auto"/>
          </w:tcPr>
          <w:p w14:paraId="1B0C6706"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45D906F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1ED8EB2"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01880F65"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BC3492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DDAC84B"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D42CA19"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6500DCF"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82E60E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5E3CC2F" w14:textId="77777777" w:rsidR="00B95C71" w:rsidRDefault="00B95C71">
            <w:pPr>
              <w:pStyle w:val="BodyAAA"/>
              <w:widowControl w:val="0"/>
              <w:tabs>
                <w:tab w:val="left" w:pos="3060"/>
              </w:tabs>
              <w:rPr>
                <w:rFonts w:ascii="Times New Roman" w:hAnsi="Times New Roman"/>
                <w:sz w:val="18"/>
                <w:szCs w:val="18"/>
                <w:lang w:val="ru-RU"/>
              </w:rPr>
            </w:pPr>
          </w:p>
          <w:p w14:paraId="46DB6EFD" w14:textId="77777777" w:rsidR="00B95C71" w:rsidRDefault="00B95C71">
            <w:pPr>
              <w:pStyle w:val="BodyAAA"/>
              <w:widowControl w:val="0"/>
              <w:tabs>
                <w:tab w:val="left" w:pos="3060"/>
              </w:tabs>
              <w:rPr>
                <w:rFonts w:ascii="Times New Roman" w:hAnsi="Times New Roman"/>
                <w:sz w:val="18"/>
                <w:szCs w:val="18"/>
                <w:lang w:val="ru-RU"/>
              </w:rPr>
            </w:pPr>
          </w:p>
          <w:p w14:paraId="358F1CC7" w14:textId="77777777" w:rsidR="00B95C71" w:rsidRDefault="00B95C71">
            <w:pPr>
              <w:pStyle w:val="BodyAAA"/>
              <w:widowControl w:val="0"/>
              <w:tabs>
                <w:tab w:val="left" w:pos="3060"/>
              </w:tabs>
              <w:rPr>
                <w:rFonts w:ascii="Times New Roman" w:hAnsi="Times New Roman"/>
                <w:sz w:val="18"/>
                <w:szCs w:val="18"/>
                <w:lang w:val="ru-RU"/>
              </w:rPr>
            </w:pPr>
          </w:p>
          <w:p w14:paraId="3647E87D" w14:textId="6949214B"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7FAEDF32" w14:textId="1AE54FCF" w:rsidR="00542CA0" w:rsidRPr="00AB6044" w:rsidRDefault="00A46710">
            <w:pPr>
              <w:widowControl w:val="0"/>
              <w:tabs>
                <w:tab w:val="left" w:pos="3060"/>
              </w:tabs>
              <w:rPr>
                <w:rFonts w:eastAsia="Times New Roman"/>
                <w:color w:val="000000"/>
                <w:sz w:val="18"/>
                <w:szCs w:val="18"/>
                <w:u w:color="FF2600"/>
                <w:lang w:val="sr-Cyrl-RS"/>
                <w14:textOutline w14:w="12700" w14:cap="flat" w14:cmpd="sng" w14:algn="ctr">
                  <w14:noFill/>
                  <w14:prstDash w14:val="solid"/>
                  <w14:miter w14:lim="400000"/>
                </w14:textOutline>
              </w:rPr>
            </w:pPr>
            <w:r>
              <w:rPr>
                <w:rFonts w:eastAsia="Times New Roman"/>
                <w:color w:val="000000"/>
                <w:sz w:val="18"/>
                <w:szCs w:val="18"/>
                <w:u w:color="FF2600"/>
                <w14:textOutline w14:w="12700" w14:cap="flat" w14:cmpd="sng" w14:algn="ctr">
                  <w14:noFill/>
                  <w14:prstDash w14:val="solid"/>
                  <w14:miter w14:lim="400000"/>
                </w14:textOutline>
              </w:rPr>
              <w:t>Раздео 30 – Министарство за рад, запошљавање, борачка и социјална питања,</w:t>
            </w:r>
            <w:r w:rsidR="00874122">
              <w:rPr>
                <w:rFonts w:eastAsia="Times New Roman"/>
                <w:color w:val="000000"/>
                <w:sz w:val="18"/>
                <w:szCs w:val="18"/>
                <w:u w:color="FF2600"/>
                <w:lang w:val="sr-Cyrl-RS"/>
                <w14:textOutline w14:w="12700" w14:cap="flat" w14:cmpd="sng" w14:algn="ctr">
                  <w14:noFill/>
                  <w14:prstDash w14:val="solid"/>
                  <w14:miter w14:lim="400000"/>
                </w14:textOutline>
              </w:rPr>
              <w:t xml:space="preserve"> </w:t>
            </w:r>
            <w:r w:rsidR="00874122">
              <w:rPr>
                <w:sz w:val="18"/>
                <w:szCs w:val="18"/>
                <w:lang w:val="sr-Cyrl-RS"/>
              </w:rPr>
              <w:t>Програм 0802 – Уређење  система рада и радно – правних односа, Програмска активност 0002 – Администрација и управљање и</w:t>
            </w:r>
          </w:p>
          <w:p w14:paraId="72B56E8E" w14:textId="77777777" w:rsidR="00542CA0" w:rsidRDefault="00542CA0">
            <w:pPr>
              <w:widowControl w:val="0"/>
              <w:tabs>
                <w:tab w:val="left" w:pos="3060"/>
              </w:tabs>
              <w:rPr>
                <w:rFonts w:eastAsia="Times New Roman"/>
                <w:color w:val="000000"/>
                <w:sz w:val="18"/>
                <w:szCs w:val="18"/>
                <w:u w:color="FF2600"/>
                <w14:textOutline w14:w="12700" w14:cap="flat" w14:cmpd="sng" w14:algn="ctr">
                  <w14:noFill/>
                  <w14:prstDash w14:val="solid"/>
                  <w14:miter w14:lim="400000"/>
                </w14:textOutline>
              </w:rPr>
            </w:pPr>
          </w:p>
          <w:p w14:paraId="355F4548" w14:textId="77777777" w:rsidR="00542CA0" w:rsidRDefault="00A46710">
            <w:pPr>
              <w:widowControl w:val="0"/>
              <w:suppressAutoHyphens/>
              <w:rPr>
                <w:rFonts w:cs="Arial Unicode MS"/>
                <w:color w:val="000000"/>
                <w:sz w:val="18"/>
                <w:szCs w:val="18"/>
                <w:u w:color="000000"/>
                <w14:textOutline w14:w="12700" w14:cap="flat" w14:cmpd="sng" w14:algn="ctr">
                  <w14:noFill/>
                  <w14:prstDash w14:val="solid"/>
                  <w14:miter w14:lim="400000"/>
                </w14:textOutline>
              </w:rPr>
            </w:pPr>
            <w:r>
              <w:rPr>
                <w:rFonts w:cs="Arial Unicode MS"/>
                <w:color w:val="000000"/>
                <w:sz w:val="18"/>
                <w:szCs w:val="18"/>
                <w:u w:color="000000"/>
                <w14:textOutline w14:w="12700" w14:cap="flat" w14:cmpd="sng" w14:algn="ctr">
                  <w14:noFill/>
                  <w14:prstDash w14:val="solid"/>
                  <w14:miter w14:lim="400000"/>
                </w14:textOutline>
              </w:rPr>
              <w:t xml:space="preserve">Национална служба за запошљавање, </w:t>
            </w:r>
            <w:r>
              <w:rPr>
                <w:rFonts w:cs="Arial Unicode MS"/>
                <w:color w:val="000000"/>
                <w:sz w:val="18"/>
                <w:szCs w:val="18"/>
                <w:u w:color="000000"/>
                <w:lang w:val="ru-RU"/>
                <w14:textOutline w14:w="12700" w14:cap="flat" w14:cmpd="sng" w14:algn="ctr">
                  <w14:noFill/>
                  <w14:prstDash w14:val="solid"/>
                  <w14:miter w14:lim="400000"/>
                </w14:textOutline>
              </w:rPr>
              <w:t xml:space="preserve">Програм </w:t>
            </w:r>
            <w:r>
              <w:rPr>
                <w:rFonts w:cs="Arial Unicode MS"/>
                <w:color w:val="000000"/>
                <w:sz w:val="18"/>
                <w:szCs w:val="18"/>
                <w:u w:color="000000"/>
                <w14:textOutline w14:w="12700" w14:cap="flat" w14:cmpd="sng" w14:algn="ctr">
                  <w14:noFill/>
                  <w14:prstDash w14:val="solid"/>
                  <w14:miter w14:lim="400000"/>
                </w14:textOutline>
              </w:rPr>
              <w:t xml:space="preserve">0810 – Подршка спровођењу послова из надлежности НСЗ, Програмска активност </w:t>
            </w:r>
            <w:r>
              <w:rPr>
                <w:rFonts w:cs="Arial Unicode MS"/>
                <w:color w:val="000000"/>
                <w:sz w:val="18"/>
                <w:szCs w:val="18"/>
                <w:u w:color="000000"/>
                <w:lang w:val="de-DE"/>
                <w14:textOutline w14:w="12700" w14:cap="flat" w14:cmpd="sng" w14:algn="ctr">
                  <w14:noFill/>
                  <w14:prstDash w14:val="solid"/>
                  <w14:miter w14:lim="400000"/>
                </w14:textOutline>
              </w:rPr>
              <w:t>0001 -</w:t>
            </w:r>
            <w:r>
              <w:rPr>
                <w:rFonts w:cs="Arial Unicode MS"/>
                <w:color w:val="000000"/>
                <w:sz w:val="18"/>
                <w:szCs w:val="18"/>
                <w:u w:color="000000"/>
                <w14:textOutline w14:w="12700" w14:cap="flat" w14:cmpd="sng" w14:algn="ctr">
                  <w14:noFill/>
                  <w14:prstDash w14:val="solid"/>
                  <w14:miter w14:lim="400000"/>
                </w14:textOutline>
              </w:rPr>
              <w:t xml:space="preserve">Администрација и управљање и  </w:t>
            </w:r>
          </w:p>
          <w:p w14:paraId="22F1B333" w14:textId="77777777" w:rsidR="00542CA0" w:rsidRPr="001C4A62" w:rsidRDefault="00A46710">
            <w:pPr>
              <w:widowControl w:val="0"/>
              <w:tabs>
                <w:tab w:val="left" w:pos="3060"/>
              </w:tabs>
              <w:rPr>
                <w:rFonts w:eastAsia="Times New Roman"/>
                <w:sz w:val="18"/>
                <w:szCs w:val="18"/>
                <w:u w:color="FF2600"/>
                <w14:textOutline w14:w="12700" w14:cap="flat" w14:cmpd="sng" w14:algn="ctr">
                  <w14:noFill/>
                  <w14:prstDash w14:val="solid"/>
                  <w14:miter w14:lim="400000"/>
                </w14:textOutline>
              </w:rPr>
            </w:pPr>
            <w:r>
              <w:rPr>
                <w:rFonts w:eastAsia="Times New Roman"/>
                <w:color w:val="000000"/>
                <w:sz w:val="18"/>
                <w:szCs w:val="18"/>
                <w:u w:color="000000"/>
                <w:lang w:val="ru-RU"/>
                <w14:textOutline w14:w="12700" w14:cap="flat" w14:cmpd="sng" w14:algn="ctr">
                  <w14:noFill/>
                  <w14:prstDash w14:val="solid"/>
                  <w14:miter w14:lim="400000"/>
                </w14:textOutline>
              </w:rPr>
              <w:t xml:space="preserve">Програм </w:t>
            </w:r>
            <w:r>
              <w:rPr>
                <w:rFonts w:eastAsia="Times New Roman"/>
                <w:color w:val="000000"/>
                <w:sz w:val="18"/>
                <w:szCs w:val="18"/>
                <w:u w:color="000000"/>
                <w14:textOutline w14:w="12700" w14:cap="flat" w14:cmpd="sng" w14:algn="ctr">
                  <w14:noFill/>
                  <w14:prstDash w14:val="solid"/>
                  <w14:miter w14:lim="400000"/>
                </w14:textOutline>
              </w:rPr>
              <w:t xml:space="preserve">0803- Активна политика запошљавања, Програмска </w:t>
            </w:r>
            <w:r w:rsidRPr="001C4A62">
              <w:rPr>
                <w:rFonts w:eastAsia="Times New Roman"/>
                <w:sz w:val="18"/>
                <w:szCs w:val="18"/>
                <w:u w:color="000000"/>
                <w14:textOutline w14:w="12700" w14:cap="flat" w14:cmpd="sng" w14:algn="ctr">
                  <w14:noFill/>
                  <w14:prstDash w14:val="solid"/>
                  <w14:miter w14:lim="400000"/>
                </w14:textOutline>
              </w:rPr>
              <w:t xml:space="preserve">активност </w:t>
            </w:r>
            <w:r w:rsidRPr="001C4A62">
              <w:rPr>
                <w:rFonts w:eastAsia="Times New Roman"/>
                <w:u w:color="000000"/>
                <w14:textOutline w14:w="12700" w14:cap="flat" w14:cmpd="sng" w14:algn="ctr">
                  <w14:noFill/>
                  <w14:prstDash w14:val="solid"/>
                  <w14:miter w14:lim="400000"/>
                </w14:textOutline>
              </w:rPr>
              <w:t>/</w:t>
            </w:r>
            <w:r w:rsidRPr="001C4A62">
              <w:rPr>
                <w:rFonts w:eastAsia="Times New Roman"/>
                <w:sz w:val="18"/>
                <w:szCs w:val="18"/>
                <w:u w:color="000000"/>
                <w14:textOutline w14:w="12700" w14:cap="flat" w14:cmpd="sng" w14:algn="ctr">
                  <w14:noFill/>
                  <w14:prstDash w14:val="solid"/>
                  <w14:miter w14:lim="400000"/>
                </w14:textOutline>
              </w:rPr>
              <w:t>Пројекат 0005 – Подстицање запошљавања особа са инвалидитетом путем Националне службе за запошљавање</w:t>
            </w:r>
            <w:r w:rsidRPr="001C4A62">
              <w:rPr>
                <w:rFonts w:eastAsia="Times New Roman"/>
                <w:u w:color="000000"/>
                <w14:textOutline w14:w="12700" w14:cap="flat" w14:cmpd="sng" w14:algn="ctr">
                  <w14:noFill/>
                  <w14:prstDash w14:val="solid"/>
                  <w14:miter w14:lim="400000"/>
                </w14:textOutline>
              </w:rPr>
              <w:t xml:space="preserve"> </w:t>
            </w:r>
            <w:r w:rsidRPr="001C4A62">
              <w:rPr>
                <w:rFonts w:eastAsia="Times New Roman"/>
                <w:strike/>
                <w:sz w:val="18"/>
                <w:szCs w:val="18"/>
                <w:u w:color="000000"/>
                <w14:textOutline w14:w="12700" w14:cap="flat" w14:cmpd="sng" w14:algn="ctr">
                  <w14:noFill/>
                  <w14:prstDash w14:val="solid"/>
                  <w14:miter w14:lim="400000"/>
                </w14:textOutline>
              </w:rPr>
              <w:t xml:space="preserve"> </w:t>
            </w:r>
          </w:p>
          <w:p w14:paraId="2D746F6A" w14:textId="77777777" w:rsidR="00542CA0" w:rsidRPr="001C4A62" w:rsidRDefault="00542CA0">
            <w:pPr>
              <w:widowControl w:val="0"/>
              <w:tabs>
                <w:tab w:val="left" w:pos="3060"/>
              </w:tabs>
              <w:rPr>
                <w:rFonts w:eastAsia="Times New Roman"/>
                <w:sz w:val="18"/>
                <w:szCs w:val="18"/>
                <w:u w:color="FF2600"/>
                <w14:textOutline w14:w="12700" w14:cap="flat" w14:cmpd="sng" w14:algn="ctr">
                  <w14:noFill/>
                  <w14:prstDash w14:val="solid"/>
                  <w14:miter w14:lim="400000"/>
                </w14:textOutline>
              </w:rPr>
            </w:pPr>
          </w:p>
          <w:p w14:paraId="66E2FEB6" w14:textId="77777777" w:rsidR="00542CA0" w:rsidRDefault="00542CA0">
            <w:pPr>
              <w:widowControl w:val="0"/>
              <w:tabs>
                <w:tab w:val="left" w:pos="3060"/>
              </w:tabs>
              <w:rPr>
                <w:rFonts w:eastAsia="Times New Roman"/>
                <w:color w:val="000000"/>
                <w:sz w:val="18"/>
                <w:szCs w:val="18"/>
                <w:u w:color="FF2600"/>
                <w14:textOutline w14:w="12700" w14:cap="flat" w14:cmpd="sng" w14:algn="ctr">
                  <w14:noFill/>
                  <w14:prstDash w14:val="solid"/>
                  <w14:miter w14:lim="400000"/>
                </w14:textOutline>
              </w:rPr>
            </w:pPr>
          </w:p>
          <w:p w14:paraId="2D5277B7" w14:textId="77777777" w:rsidR="00542CA0" w:rsidRDefault="00542CA0">
            <w:pPr>
              <w:pStyle w:val="BodyC"/>
              <w:widowControl w:val="0"/>
              <w:tabs>
                <w:tab w:val="left" w:pos="3060"/>
              </w:tabs>
              <w:rPr>
                <w:sz w:val="18"/>
                <w:szCs w:val="18"/>
                <w:u w:color="FF2600"/>
              </w:rPr>
            </w:pPr>
          </w:p>
          <w:p w14:paraId="4FC77B06" w14:textId="77777777" w:rsidR="00542CA0" w:rsidRDefault="00542CA0">
            <w:pPr>
              <w:pStyle w:val="BodyC"/>
              <w:widowControl w:val="0"/>
              <w:tabs>
                <w:tab w:val="left" w:pos="3060"/>
              </w:tabs>
              <w:rPr>
                <w:sz w:val="18"/>
                <w:szCs w:val="18"/>
                <w:u w:color="FF2600"/>
              </w:rPr>
            </w:pPr>
          </w:p>
          <w:p w14:paraId="32C78353" w14:textId="77777777" w:rsidR="00542CA0" w:rsidRDefault="00542CA0">
            <w:pPr>
              <w:pStyle w:val="BodyC"/>
              <w:widowControl w:val="0"/>
              <w:tabs>
                <w:tab w:val="left" w:pos="3060"/>
              </w:tabs>
              <w:rPr>
                <w:sz w:val="18"/>
                <w:szCs w:val="18"/>
                <w:u w:color="FF2600"/>
              </w:rPr>
            </w:pPr>
          </w:p>
          <w:p w14:paraId="2B05E171" w14:textId="77777777" w:rsidR="00542CA0" w:rsidRDefault="00542CA0">
            <w:pPr>
              <w:pStyle w:val="BodyC"/>
              <w:widowControl w:val="0"/>
              <w:tabs>
                <w:tab w:val="left" w:pos="3060"/>
              </w:tabs>
              <w:rPr>
                <w:sz w:val="18"/>
                <w:szCs w:val="18"/>
                <w:u w:color="FF2600"/>
              </w:rPr>
            </w:pPr>
          </w:p>
          <w:p w14:paraId="1BA6812C" w14:textId="19505BD4" w:rsidR="00542CA0" w:rsidRDefault="00542CA0">
            <w:pPr>
              <w:pStyle w:val="BodyC"/>
              <w:widowControl w:val="0"/>
              <w:tabs>
                <w:tab w:val="left" w:pos="3060"/>
              </w:tabs>
            </w:pPr>
          </w:p>
        </w:tc>
        <w:tc>
          <w:tcPr>
            <w:tcW w:w="3324" w:type="dxa"/>
            <w:tcBorders>
              <w:top w:val="single" w:sz="4" w:space="0" w:color="000000"/>
              <w:left w:val="single" w:sz="4" w:space="0" w:color="000000"/>
              <w:bottom w:val="single" w:sz="4" w:space="0" w:color="000000"/>
              <w:right w:val="single" w:sz="4" w:space="0" w:color="000000"/>
            </w:tcBorders>
            <w:shd w:val="clear" w:color="auto" w:fill="auto"/>
          </w:tcPr>
          <w:p w14:paraId="03615B32" w14:textId="77777777" w:rsidR="00136C32" w:rsidRDefault="00136C32" w:rsidP="00874122">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p>
          <w:p w14:paraId="77CB63D1" w14:textId="76931389" w:rsidR="00874122" w:rsidRDefault="00874122" w:rsidP="00874122">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 xml:space="preserve">Буџетирано у оквиру мере </w:t>
            </w:r>
            <w:r>
              <w:rPr>
                <w:rFonts w:cs="Arial Unicode MS"/>
                <w:color w:val="000000"/>
                <w:sz w:val="18"/>
                <w:szCs w:val="18"/>
                <w:u w:color="000000"/>
                <w:lang w:val="sr-Cyrl-RS"/>
                <w14:textOutline w14:w="12700" w14:cap="flat" w14:cmpd="sng" w14:algn="ctr">
                  <w14:noFill/>
                  <w14:prstDash w14:val="solid"/>
                  <w14:miter w14:lim="400000"/>
                </w14:textOutline>
              </w:rPr>
              <w:t>1</w:t>
            </w:r>
            <w:r>
              <w:rPr>
                <w:rFonts w:cs="Arial Unicode MS"/>
                <w:color w:val="000000"/>
                <w:sz w:val="18"/>
                <w:szCs w:val="18"/>
                <w:u w:color="000000"/>
                <w14:textOutline w14:w="12700" w14:cap="flat" w14:cmpd="sng" w14:algn="ctr">
                  <w14:noFill/>
                  <w14:prstDash w14:val="solid"/>
                  <w14:miter w14:lim="400000"/>
                </w14:textOutline>
              </w:rPr>
              <w:t>.</w:t>
            </w:r>
            <w:r>
              <w:rPr>
                <w:rFonts w:cs="Arial Unicode MS"/>
                <w:color w:val="000000"/>
                <w:sz w:val="18"/>
                <w:szCs w:val="18"/>
                <w:u w:color="000000"/>
                <w:lang w:val="sr-Cyrl-RS"/>
                <w14:textOutline w14:w="12700" w14:cap="flat" w14:cmpd="sng" w14:algn="ctr">
                  <w14:noFill/>
                  <w14:prstDash w14:val="solid"/>
                  <w14:miter w14:lim="400000"/>
                </w14:textOutline>
              </w:rPr>
              <w:t>1</w:t>
            </w:r>
            <w:r>
              <w:rPr>
                <w:rFonts w:cs="Arial Unicode MS"/>
                <w:color w:val="000000"/>
                <w:sz w:val="18"/>
                <w:szCs w:val="18"/>
                <w:u w:color="000000"/>
                <w14:textOutline w14:w="12700" w14:cap="flat" w14:cmpd="sng" w14:algn="ctr">
                  <w14:noFill/>
                  <w14:prstDash w14:val="solid"/>
                  <w14:miter w14:lim="400000"/>
                </w14:textOutline>
              </w:rPr>
              <w:t>.</w:t>
            </w:r>
            <w:r>
              <w:rPr>
                <w:rFonts w:cs="Arial Unicode MS"/>
                <w:color w:val="000000"/>
                <w:sz w:val="18"/>
                <w:szCs w:val="18"/>
                <w:u w:color="000000"/>
                <w:lang w:val="sr-Cyrl-RS"/>
                <w14:textOutline w14:w="12700" w14:cap="flat" w14:cmpd="sng" w14:algn="ctr">
                  <w14:noFill/>
                  <w14:prstDash w14:val="solid"/>
                  <w14:miter w14:lim="400000"/>
                </w14:textOutline>
              </w:rPr>
              <w:t>3</w:t>
            </w:r>
            <w:r>
              <w:rPr>
                <w:rFonts w:cs="Arial Unicode MS"/>
                <w:color w:val="000000"/>
                <w:sz w:val="18"/>
                <w:szCs w:val="18"/>
                <w:u w:color="000000"/>
                <w14:textOutline w14:w="12700" w14:cap="flat" w14:cmpd="sng" w14:algn="ctr">
                  <w14:noFill/>
                  <w14:prstDash w14:val="solid"/>
                  <w14:miter w14:lim="400000"/>
                </w14:textOutline>
              </w:rPr>
              <w:t>.</w:t>
            </w:r>
          </w:p>
          <w:p w14:paraId="50C13F3D" w14:textId="77777777" w:rsidR="00874122" w:rsidRDefault="00874122" w:rsidP="00874122">
            <w:pPr>
              <w:pStyle w:val="BodyC"/>
              <w:widowControl w:val="0"/>
              <w:rPr>
                <w:sz w:val="18"/>
                <w:szCs w:val="18"/>
              </w:rPr>
            </w:pPr>
          </w:p>
          <w:p w14:paraId="3234F1C7" w14:textId="77777777" w:rsidR="00542CA0" w:rsidRDefault="00542CA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p>
          <w:p w14:paraId="342C3C48" w14:textId="77777777" w:rsidR="00542CA0" w:rsidRDefault="00542CA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p>
          <w:p w14:paraId="20115998" w14:textId="77777777" w:rsidR="00542CA0" w:rsidRDefault="00542CA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p>
          <w:p w14:paraId="54A6E1FA" w14:textId="77777777" w:rsidR="00542CA0" w:rsidRDefault="00542CA0">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p>
          <w:p w14:paraId="213811C8" w14:textId="77777777" w:rsidR="00542CA0" w:rsidRDefault="00A4671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 xml:space="preserve">Буџетирано у оквиру мере </w:t>
            </w:r>
            <w:r>
              <w:rPr>
                <w:rFonts w:cs="Arial Unicode MS"/>
                <w:color w:val="000000"/>
                <w:sz w:val="18"/>
                <w:szCs w:val="18"/>
                <w:u w:color="000000"/>
                <w14:textOutline w14:w="12700" w14:cap="flat" w14:cmpd="sng" w14:algn="ctr">
                  <w14:noFill/>
                  <w14:prstDash w14:val="solid"/>
                  <w14:miter w14:lim="400000"/>
                </w14:textOutline>
              </w:rPr>
              <w:t>3.2.1.</w:t>
            </w:r>
          </w:p>
          <w:p w14:paraId="7F0EF6F3" w14:textId="77777777" w:rsidR="00542CA0" w:rsidRDefault="00542CA0">
            <w:pPr>
              <w:pStyle w:val="BodyC"/>
              <w:widowControl w:val="0"/>
              <w:rPr>
                <w:sz w:val="18"/>
                <w:szCs w:val="18"/>
              </w:rPr>
            </w:pPr>
          </w:p>
          <w:p w14:paraId="7C24CB8C" w14:textId="77777777" w:rsidR="00542CA0" w:rsidRDefault="00542CA0">
            <w:pPr>
              <w:pStyle w:val="BodyCAAA"/>
              <w:widowControl w:val="0"/>
              <w:jc w:val="right"/>
              <w:rPr>
                <w:sz w:val="18"/>
                <w:szCs w:val="18"/>
                <w:u w:color="FF2600"/>
              </w:rPr>
            </w:pPr>
          </w:p>
          <w:p w14:paraId="2AA1C30E" w14:textId="77777777" w:rsidR="00542CA0" w:rsidRDefault="00542CA0">
            <w:pPr>
              <w:pStyle w:val="BodyCAAA"/>
              <w:widowControl w:val="0"/>
              <w:jc w:val="right"/>
              <w:rPr>
                <w:sz w:val="18"/>
                <w:szCs w:val="18"/>
                <w:u w:color="FF2600"/>
              </w:rPr>
            </w:pPr>
          </w:p>
          <w:p w14:paraId="1AC4BA0B" w14:textId="77777777" w:rsidR="00542CA0" w:rsidRDefault="00542CA0">
            <w:pPr>
              <w:pStyle w:val="BodyCAAA"/>
              <w:widowControl w:val="0"/>
              <w:jc w:val="right"/>
              <w:rPr>
                <w:sz w:val="18"/>
                <w:szCs w:val="18"/>
                <w:u w:color="FF2600"/>
              </w:rPr>
            </w:pPr>
          </w:p>
          <w:p w14:paraId="0821F631" w14:textId="77777777" w:rsidR="00542CA0" w:rsidRDefault="00542CA0">
            <w:pPr>
              <w:pStyle w:val="BodyCAAA"/>
              <w:widowControl w:val="0"/>
              <w:jc w:val="right"/>
              <w:rPr>
                <w:sz w:val="18"/>
                <w:szCs w:val="18"/>
                <w:u w:color="FF2600"/>
              </w:rPr>
            </w:pPr>
          </w:p>
          <w:p w14:paraId="19EE6023" w14:textId="77777777" w:rsidR="00542CA0" w:rsidRDefault="00542CA0">
            <w:pPr>
              <w:pStyle w:val="BodyCAAA"/>
              <w:widowControl w:val="0"/>
              <w:jc w:val="right"/>
              <w:rPr>
                <w:sz w:val="18"/>
                <w:szCs w:val="18"/>
                <w:u w:color="FF2600"/>
              </w:rPr>
            </w:pPr>
          </w:p>
          <w:p w14:paraId="68EAEA3E" w14:textId="77777777" w:rsidR="00542CA0" w:rsidRDefault="00542CA0">
            <w:pPr>
              <w:pStyle w:val="BodyCAAA"/>
              <w:widowControl w:val="0"/>
              <w:jc w:val="right"/>
              <w:rPr>
                <w:sz w:val="18"/>
                <w:szCs w:val="18"/>
                <w:u w:color="FF2600"/>
              </w:rPr>
            </w:pPr>
          </w:p>
          <w:p w14:paraId="172929F6" w14:textId="77777777" w:rsidR="00542CA0" w:rsidRDefault="00542CA0">
            <w:pPr>
              <w:pStyle w:val="BodyCAAA"/>
              <w:widowControl w:val="0"/>
              <w:jc w:val="right"/>
              <w:rPr>
                <w:sz w:val="18"/>
                <w:szCs w:val="18"/>
                <w:u w:color="FF2600"/>
              </w:rPr>
            </w:pPr>
          </w:p>
          <w:p w14:paraId="213B8940" w14:textId="77777777" w:rsidR="00542CA0" w:rsidRDefault="00542CA0">
            <w:pPr>
              <w:pStyle w:val="BodyCAAA"/>
              <w:widowControl w:val="0"/>
              <w:jc w:val="center"/>
              <w:rPr>
                <w:sz w:val="18"/>
                <w:szCs w:val="18"/>
                <w:u w:color="FF2600"/>
              </w:rPr>
            </w:pPr>
          </w:p>
          <w:p w14:paraId="45F29EE8" w14:textId="23E77A18" w:rsidR="00542CA0" w:rsidRDefault="00542CA0">
            <w:pPr>
              <w:pStyle w:val="BodyCAAA"/>
              <w:widowControl w:val="0"/>
              <w:jc w:val="right"/>
              <w:rPr>
                <w:sz w:val="18"/>
                <w:szCs w:val="18"/>
                <w:u w:color="FF2600"/>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55D5D8CB" w14:textId="77777777" w:rsidR="00136C32" w:rsidRDefault="00136C32" w:rsidP="00874122">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p>
          <w:p w14:paraId="3894CBB3" w14:textId="2C26569F" w:rsidR="00874122" w:rsidRDefault="00874122" w:rsidP="00874122">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 xml:space="preserve">Буџетирано у оквиру мере </w:t>
            </w:r>
            <w:r>
              <w:rPr>
                <w:rFonts w:cs="Arial Unicode MS"/>
                <w:color w:val="000000"/>
                <w:sz w:val="18"/>
                <w:szCs w:val="18"/>
                <w:u w:color="000000"/>
                <w:lang w:val="sr-Cyrl-RS"/>
                <w14:textOutline w14:w="12700" w14:cap="flat" w14:cmpd="sng" w14:algn="ctr">
                  <w14:noFill/>
                  <w14:prstDash w14:val="solid"/>
                  <w14:miter w14:lim="400000"/>
                </w14:textOutline>
              </w:rPr>
              <w:t>1</w:t>
            </w:r>
            <w:r>
              <w:rPr>
                <w:rFonts w:cs="Arial Unicode MS"/>
                <w:color w:val="000000"/>
                <w:sz w:val="18"/>
                <w:szCs w:val="18"/>
                <w:u w:color="000000"/>
                <w14:textOutline w14:w="12700" w14:cap="flat" w14:cmpd="sng" w14:algn="ctr">
                  <w14:noFill/>
                  <w14:prstDash w14:val="solid"/>
                  <w14:miter w14:lim="400000"/>
                </w14:textOutline>
              </w:rPr>
              <w:t>.</w:t>
            </w:r>
            <w:r>
              <w:rPr>
                <w:rFonts w:cs="Arial Unicode MS"/>
                <w:color w:val="000000"/>
                <w:sz w:val="18"/>
                <w:szCs w:val="18"/>
                <w:u w:color="000000"/>
                <w:lang w:val="sr-Cyrl-RS"/>
                <w14:textOutline w14:w="12700" w14:cap="flat" w14:cmpd="sng" w14:algn="ctr">
                  <w14:noFill/>
                  <w14:prstDash w14:val="solid"/>
                  <w14:miter w14:lim="400000"/>
                </w14:textOutline>
              </w:rPr>
              <w:t>1</w:t>
            </w:r>
            <w:r>
              <w:rPr>
                <w:rFonts w:cs="Arial Unicode MS"/>
                <w:color w:val="000000"/>
                <w:sz w:val="18"/>
                <w:szCs w:val="18"/>
                <w:u w:color="000000"/>
                <w14:textOutline w14:w="12700" w14:cap="flat" w14:cmpd="sng" w14:algn="ctr">
                  <w14:noFill/>
                  <w14:prstDash w14:val="solid"/>
                  <w14:miter w14:lim="400000"/>
                </w14:textOutline>
              </w:rPr>
              <w:t>.</w:t>
            </w:r>
            <w:r>
              <w:rPr>
                <w:rFonts w:cs="Arial Unicode MS"/>
                <w:color w:val="000000"/>
                <w:sz w:val="18"/>
                <w:szCs w:val="18"/>
                <w:u w:color="000000"/>
                <w:lang w:val="sr-Cyrl-RS"/>
                <w14:textOutline w14:w="12700" w14:cap="flat" w14:cmpd="sng" w14:algn="ctr">
                  <w14:noFill/>
                  <w14:prstDash w14:val="solid"/>
                  <w14:miter w14:lim="400000"/>
                </w14:textOutline>
              </w:rPr>
              <w:t>3</w:t>
            </w:r>
            <w:r>
              <w:rPr>
                <w:rFonts w:cs="Arial Unicode MS"/>
                <w:color w:val="000000"/>
                <w:sz w:val="18"/>
                <w:szCs w:val="18"/>
                <w:u w:color="000000"/>
                <w14:textOutline w14:w="12700" w14:cap="flat" w14:cmpd="sng" w14:algn="ctr">
                  <w14:noFill/>
                  <w14:prstDash w14:val="solid"/>
                  <w14:miter w14:lim="400000"/>
                </w14:textOutline>
              </w:rPr>
              <w:t>.</w:t>
            </w:r>
          </w:p>
          <w:p w14:paraId="413538C8" w14:textId="77777777" w:rsidR="00874122" w:rsidRDefault="00874122" w:rsidP="00874122">
            <w:pPr>
              <w:pStyle w:val="BodyC"/>
              <w:widowControl w:val="0"/>
              <w:rPr>
                <w:sz w:val="18"/>
                <w:szCs w:val="18"/>
              </w:rPr>
            </w:pPr>
          </w:p>
          <w:p w14:paraId="7815B505" w14:textId="77777777" w:rsidR="00542CA0" w:rsidRDefault="00542CA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p>
          <w:p w14:paraId="73CE68BD" w14:textId="77777777" w:rsidR="00542CA0" w:rsidRDefault="00542CA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p>
          <w:p w14:paraId="50951877" w14:textId="77777777" w:rsidR="00542CA0" w:rsidRDefault="00542CA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p>
          <w:p w14:paraId="02D8662D" w14:textId="77777777" w:rsidR="00542CA0" w:rsidRDefault="00542CA0">
            <w:pPr>
              <w:widowControl w:val="0"/>
              <w:suppressAutoHyphens/>
              <w:jc w:val="right"/>
              <w:rPr>
                <w:rFonts w:cs="Arial Unicode MS"/>
                <w:color w:val="000000"/>
                <w:sz w:val="18"/>
                <w:szCs w:val="18"/>
                <w:u w:color="000000"/>
                <w:lang w:val="ru-RU"/>
                <w14:textOutline w14:w="12700" w14:cap="flat" w14:cmpd="sng" w14:algn="ctr">
                  <w14:noFill/>
                  <w14:prstDash w14:val="solid"/>
                  <w14:miter w14:lim="400000"/>
                </w14:textOutline>
              </w:rPr>
            </w:pPr>
          </w:p>
          <w:p w14:paraId="42D470C3" w14:textId="77777777" w:rsidR="00542CA0" w:rsidRDefault="00A46710">
            <w:pPr>
              <w:widowControl w:val="0"/>
              <w:suppressAutoHyphens/>
              <w:jc w:val="right"/>
              <w:rPr>
                <w:rFonts w:cs="Arial Unicode MS"/>
                <w:color w:val="000000"/>
                <w:sz w:val="18"/>
                <w:szCs w:val="18"/>
                <w:u w:color="FF2600"/>
                <w14:textOutline w14:w="12700" w14:cap="flat" w14:cmpd="sng" w14:algn="ctr">
                  <w14:noFill/>
                  <w14:prstDash w14:val="solid"/>
                  <w14:miter w14:lim="400000"/>
                </w14:textOutline>
              </w:rPr>
            </w:pPr>
            <w:r>
              <w:rPr>
                <w:rFonts w:cs="Arial Unicode MS"/>
                <w:color w:val="000000"/>
                <w:sz w:val="18"/>
                <w:szCs w:val="18"/>
                <w:u w:color="000000"/>
                <w:lang w:val="ru-RU"/>
                <w14:textOutline w14:w="12700" w14:cap="flat" w14:cmpd="sng" w14:algn="ctr">
                  <w14:noFill/>
                  <w14:prstDash w14:val="solid"/>
                  <w14:miter w14:lim="400000"/>
                </w14:textOutline>
              </w:rPr>
              <w:t xml:space="preserve">Буџетирано у оквиру мере </w:t>
            </w:r>
            <w:r>
              <w:rPr>
                <w:rFonts w:cs="Arial Unicode MS"/>
                <w:color w:val="000000"/>
                <w:sz w:val="18"/>
                <w:szCs w:val="18"/>
                <w:u w:color="000000"/>
                <w14:textOutline w14:w="12700" w14:cap="flat" w14:cmpd="sng" w14:algn="ctr">
                  <w14:noFill/>
                  <w14:prstDash w14:val="solid"/>
                  <w14:miter w14:lim="400000"/>
                </w14:textOutline>
              </w:rPr>
              <w:t>3.2.1.</w:t>
            </w:r>
          </w:p>
          <w:p w14:paraId="6AF6CD52" w14:textId="77777777" w:rsidR="00542CA0" w:rsidRDefault="00542CA0">
            <w:pPr>
              <w:pStyle w:val="BodyC"/>
              <w:widowControl w:val="0"/>
              <w:rPr>
                <w:sz w:val="18"/>
                <w:szCs w:val="18"/>
              </w:rPr>
            </w:pPr>
          </w:p>
          <w:p w14:paraId="192FA386" w14:textId="77777777" w:rsidR="00542CA0" w:rsidRDefault="00542CA0">
            <w:pPr>
              <w:pStyle w:val="BodyCAAA"/>
              <w:widowControl w:val="0"/>
              <w:jc w:val="right"/>
              <w:rPr>
                <w:sz w:val="18"/>
                <w:szCs w:val="18"/>
                <w:u w:color="FF2600"/>
              </w:rPr>
            </w:pPr>
          </w:p>
          <w:p w14:paraId="53A11256" w14:textId="77777777" w:rsidR="00542CA0" w:rsidRDefault="00542CA0">
            <w:pPr>
              <w:pStyle w:val="BodyCAAA"/>
              <w:widowControl w:val="0"/>
              <w:jc w:val="right"/>
              <w:rPr>
                <w:sz w:val="18"/>
                <w:szCs w:val="18"/>
                <w:u w:color="FF2600"/>
              </w:rPr>
            </w:pPr>
          </w:p>
          <w:p w14:paraId="65495218" w14:textId="77777777" w:rsidR="00542CA0" w:rsidRDefault="00542CA0">
            <w:pPr>
              <w:pStyle w:val="BodyCAAA"/>
              <w:widowControl w:val="0"/>
              <w:jc w:val="right"/>
              <w:rPr>
                <w:sz w:val="18"/>
                <w:szCs w:val="18"/>
                <w:u w:color="FF2600"/>
              </w:rPr>
            </w:pPr>
          </w:p>
          <w:p w14:paraId="48DF4F4A" w14:textId="77777777" w:rsidR="00542CA0" w:rsidRDefault="00542CA0">
            <w:pPr>
              <w:pStyle w:val="BodyCAAA"/>
              <w:widowControl w:val="0"/>
              <w:jc w:val="right"/>
              <w:rPr>
                <w:sz w:val="18"/>
                <w:szCs w:val="18"/>
                <w:u w:color="FF2600"/>
              </w:rPr>
            </w:pPr>
          </w:p>
          <w:p w14:paraId="39F1AB4A" w14:textId="77777777" w:rsidR="00542CA0" w:rsidRDefault="00542CA0">
            <w:pPr>
              <w:pStyle w:val="BodyCAAA"/>
              <w:widowControl w:val="0"/>
              <w:jc w:val="right"/>
              <w:rPr>
                <w:sz w:val="18"/>
                <w:szCs w:val="18"/>
                <w:u w:color="FF2600"/>
              </w:rPr>
            </w:pPr>
          </w:p>
          <w:p w14:paraId="17A10E2D" w14:textId="04EA870F" w:rsidR="00542CA0" w:rsidRDefault="00542CA0">
            <w:pPr>
              <w:pStyle w:val="BodyC"/>
              <w:widowControl w:val="0"/>
              <w:jc w:val="right"/>
              <w:rPr>
                <w:sz w:val="18"/>
                <w:szCs w:val="18"/>
                <w:u w:color="FF2600"/>
              </w:rPr>
            </w:pPr>
          </w:p>
        </w:tc>
      </w:tr>
    </w:tbl>
    <w:p w14:paraId="3E980F9D"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6A9BC795"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75449F41"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49E71AE"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2D7BFDCC"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sr-Latn-RS"/>
        </w:rPr>
      </w:pPr>
    </w:p>
    <w:p w14:paraId="08C44FEF"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E3B289D"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E91EFFD"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FB0BEE8"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A98D02D"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03773EF8"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10B763CC"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67C4952"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4915C22E"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2C72E0F"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0E3EDD01"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1CB123E4"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52BAA1F7"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3076"/>
        <w:gridCol w:w="1551"/>
        <w:gridCol w:w="1514"/>
        <w:gridCol w:w="1491"/>
        <w:gridCol w:w="2023"/>
        <w:gridCol w:w="2048"/>
        <w:gridCol w:w="1416"/>
        <w:gridCol w:w="1198"/>
      </w:tblGrid>
      <w:tr w:rsidR="00542CA0" w14:paraId="7F9A6BE0" w14:textId="77777777" w:rsidTr="003F345F">
        <w:trPr>
          <w:trHeight w:val="873"/>
        </w:trPr>
        <w:tc>
          <w:tcPr>
            <w:tcW w:w="307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12050D9"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FCA70EB"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45ACA46"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A0ED6A4"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202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64D2B1F"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204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97BFA0F"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2CC"/>
          </w:tcPr>
          <w:p w14:paraId="0434FB54"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0C67A43E" w14:textId="77777777" w:rsidTr="003F345F">
        <w:trPr>
          <w:trHeight w:val="262"/>
        </w:trPr>
        <w:tc>
          <w:tcPr>
            <w:tcW w:w="307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2297093" w14:textId="77777777" w:rsidR="00542CA0" w:rsidRDefault="00542CA0">
            <w:pPr>
              <w:widowControl w:val="0"/>
            </w:pPr>
          </w:p>
        </w:tc>
        <w:tc>
          <w:tcPr>
            <w:tcW w:w="155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AD0AF83" w14:textId="77777777" w:rsidR="00542CA0" w:rsidRDefault="00542CA0">
            <w:pPr>
              <w:widowControl w:val="0"/>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2EA14F2" w14:textId="77777777" w:rsidR="00542CA0" w:rsidRDefault="00542CA0">
            <w:pPr>
              <w:widowControl w:val="0"/>
            </w:pPr>
          </w:p>
        </w:tc>
        <w:tc>
          <w:tcPr>
            <w:tcW w:w="1491"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9327888" w14:textId="77777777" w:rsidR="00542CA0" w:rsidRDefault="00542CA0">
            <w:pPr>
              <w:widowControl w:val="0"/>
            </w:pPr>
          </w:p>
        </w:tc>
        <w:tc>
          <w:tcPr>
            <w:tcW w:w="202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046D379" w14:textId="77777777" w:rsidR="00542CA0" w:rsidRDefault="00542CA0">
            <w:pPr>
              <w:widowControl w:val="0"/>
            </w:pPr>
          </w:p>
        </w:tc>
        <w:tc>
          <w:tcPr>
            <w:tcW w:w="204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82B892C" w14:textId="77777777" w:rsidR="00542CA0" w:rsidRDefault="00542CA0">
            <w:pPr>
              <w:widowControl w:val="0"/>
            </w:pPr>
          </w:p>
        </w:tc>
        <w:tc>
          <w:tcPr>
            <w:tcW w:w="1416" w:type="dxa"/>
            <w:tcBorders>
              <w:top w:val="single" w:sz="4" w:space="0" w:color="000000"/>
              <w:left w:val="single" w:sz="4" w:space="0" w:color="000000"/>
              <w:bottom w:val="single" w:sz="4" w:space="0" w:color="000000"/>
              <w:right w:val="single" w:sz="4" w:space="0" w:color="000000"/>
            </w:tcBorders>
            <w:shd w:val="clear" w:color="auto" w:fill="FFF2CC"/>
          </w:tcPr>
          <w:p w14:paraId="293A2A03"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198" w:type="dxa"/>
            <w:tcBorders>
              <w:top w:val="single" w:sz="4" w:space="0" w:color="000000"/>
              <w:left w:val="single" w:sz="4" w:space="0" w:color="000000"/>
              <w:bottom w:val="single" w:sz="4" w:space="0" w:color="000000"/>
              <w:right w:val="single" w:sz="4" w:space="0" w:color="000000"/>
            </w:tcBorders>
            <w:shd w:val="clear" w:color="auto" w:fill="FFF2CC"/>
          </w:tcPr>
          <w:p w14:paraId="376A8471"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3347DFCB" w14:textId="77777777" w:rsidTr="003F345F">
        <w:trPr>
          <w:trHeight w:val="407"/>
        </w:trPr>
        <w:tc>
          <w:tcPr>
            <w:tcW w:w="30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14930B" w14:textId="26A2982D" w:rsidR="00542CA0" w:rsidRDefault="00A46710">
            <w:pPr>
              <w:pStyle w:val="BodyAAA"/>
              <w:widowControl w:val="0"/>
              <w:tabs>
                <w:tab w:val="left" w:pos="3060"/>
              </w:tabs>
            </w:pPr>
            <w:r>
              <w:rPr>
                <w:rFonts w:ascii="Times New Roman" w:hAnsi="Times New Roman"/>
                <w:sz w:val="18"/>
                <w:szCs w:val="18"/>
                <w:lang w:val="ru-RU"/>
              </w:rPr>
              <w:t xml:space="preserve">3.2.2.1. </w:t>
            </w:r>
            <w:r>
              <w:rPr>
                <w:rFonts w:ascii="Times New Roman" w:hAnsi="Times New Roman"/>
                <w:sz w:val="18"/>
                <w:szCs w:val="18"/>
              </w:rPr>
              <w:t>Даље у</w:t>
            </w:r>
            <w:r>
              <w:rPr>
                <w:rFonts w:ascii="Times New Roman" w:hAnsi="Times New Roman"/>
                <w:sz w:val="18"/>
                <w:szCs w:val="18"/>
                <w:lang w:val="ru-RU"/>
              </w:rPr>
              <w:t>напређивање правног оквира за</w:t>
            </w:r>
            <w:r>
              <w:rPr>
                <w:rFonts w:ascii="Times New Roman" w:hAnsi="Times New Roman"/>
                <w:sz w:val="18"/>
                <w:szCs w:val="18"/>
              </w:rPr>
              <w:t xml:space="preserve"> област</w:t>
            </w:r>
            <w:r>
              <w:rPr>
                <w:rFonts w:ascii="Times New Roman" w:hAnsi="Times New Roman"/>
                <w:sz w:val="18"/>
                <w:szCs w:val="18"/>
                <w:lang w:val="ru-RU"/>
              </w:rPr>
              <w:t xml:space="preserve"> социјално</w:t>
            </w:r>
            <w:r>
              <w:rPr>
                <w:rFonts w:ascii="Times New Roman" w:hAnsi="Times New Roman"/>
                <w:sz w:val="18"/>
                <w:szCs w:val="18"/>
              </w:rPr>
              <w:t>г</w:t>
            </w:r>
            <w:r>
              <w:rPr>
                <w:rFonts w:ascii="Times New Roman" w:hAnsi="Times New Roman"/>
                <w:sz w:val="18"/>
                <w:szCs w:val="18"/>
                <w:lang w:val="ru-RU"/>
              </w:rPr>
              <w:t xml:space="preserve"> </w:t>
            </w:r>
            <w:r w:rsidRPr="00CF0F2C">
              <w:rPr>
                <w:rFonts w:ascii="Times New Roman" w:hAnsi="Times New Roman"/>
                <w:sz w:val="18"/>
                <w:szCs w:val="18"/>
                <w:lang w:val="ru-RU"/>
              </w:rPr>
              <w:t>предузетништв</w:t>
            </w:r>
            <w:r>
              <w:rPr>
                <w:rFonts w:ascii="Times New Roman" w:hAnsi="Times New Roman"/>
                <w:sz w:val="18"/>
                <w:szCs w:val="18"/>
              </w:rPr>
              <w:t>а</w:t>
            </w:r>
            <w:r>
              <w:rPr>
                <w:rFonts w:ascii="Times New Roman" w:hAnsi="Times New Roman"/>
                <w:sz w:val="18"/>
                <w:szCs w:val="18"/>
                <w:lang w:val="ru-RU"/>
              </w:rPr>
              <w:t xml:space="preserve">  ОСИ</w:t>
            </w:r>
          </w:p>
        </w:tc>
        <w:tc>
          <w:tcPr>
            <w:tcW w:w="15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5A19DC" w14:textId="77777777" w:rsidR="00542CA0" w:rsidRDefault="00A46710">
            <w:pPr>
              <w:pStyle w:val="BodyDAAB"/>
              <w:widowControl w:val="0"/>
              <w:tabs>
                <w:tab w:val="left" w:pos="3060"/>
              </w:tabs>
            </w:pPr>
            <w:r>
              <w:rPr>
                <w:sz w:val="18"/>
                <w:szCs w:val="18"/>
              </w:rPr>
              <w:t>МРЗБСП</w:t>
            </w:r>
          </w:p>
        </w:tc>
        <w:tc>
          <w:tcPr>
            <w:tcW w:w="151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7D07870" w14:textId="1C3171D6" w:rsidR="00542CA0" w:rsidRPr="001C4A62" w:rsidRDefault="00542CA0">
            <w:pPr>
              <w:pStyle w:val="BodyDAAA"/>
              <w:widowControl w:val="0"/>
              <w:tabs>
                <w:tab w:val="left" w:pos="3060"/>
              </w:tabs>
              <w:rPr>
                <w:color w:val="auto"/>
                <w:sz w:val="18"/>
                <w:szCs w:val="18"/>
              </w:rPr>
            </w:pPr>
          </w:p>
          <w:p w14:paraId="43A947DD" w14:textId="77777777" w:rsidR="00542CA0" w:rsidRPr="001C4A62" w:rsidRDefault="00A46710">
            <w:pPr>
              <w:pStyle w:val="BodyDAAA"/>
              <w:widowControl w:val="0"/>
              <w:tabs>
                <w:tab w:val="left" w:pos="3060"/>
              </w:tabs>
              <w:rPr>
                <w:color w:val="auto"/>
              </w:rPr>
            </w:pPr>
            <w:r w:rsidRPr="001C4A62">
              <w:rPr>
                <w:color w:val="auto"/>
                <w:sz w:val="18"/>
                <w:szCs w:val="18"/>
              </w:rPr>
              <w:t>Савет за социјално предузетништво</w:t>
            </w:r>
          </w:p>
        </w:tc>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36C7B2" w14:textId="2FE8D597" w:rsidR="00542CA0" w:rsidRPr="001C4A62" w:rsidRDefault="00542CA0">
            <w:pPr>
              <w:pStyle w:val="BodyDAAA"/>
              <w:widowControl w:val="0"/>
              <w:tabs>
                <w:tab w:val="left" w:pos="3060"/>
              </w:tabs>
              <w:rPr>
                <w:color w:val="auto"/>
                <w:sz w:val="18"/>
                <w:szCs w:val="18"/>
              </w:rPr>
            </w:pPr>
          </w:p>
          <w:p w14:paraId="6097CC68" w14:textId="77777777" w:rsidR="00542CA0" w:rsidRPr="001C4A62" w:rsidRDefault="00A46710">
            <w:pPr>
              <w:pStyle w:val="BodyDAAA"/>
              <w:widowControl w:val="0"/>
              <w:tabs>
                <w:tab w:val="left" w:pos="3060"/>
              </w:tabs>
              <w:rPr>
                <w:color w:val="auto"/>
              </w:rPr>
            </w:pPr>
            <w:r w:rsidRPr="001C4A62">
              <w:rPr>
                <w:color w:val="auto"/>
                <w:sz w:val="18"/>
                <w:szCs w:val="18"/>
              </w:rPr>
              <w:t>IV квартал 2024</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3A899C54" w14:textId="1256DA33" w:rsidR="00542CA0" w:rsidRPr="001C4A62" w:rsidRDefault="00542CA0">
            <w:pPr>
              <w:pStyle w:val="BodyB"/>
              <w:widowControl w:val="0"/>
              <w:tabs>
                <w:tab w:val="left" w:pos="3060"/>
              </w:tabs>
              <w:rPr>
                <w:color w:val="auto"/>
                <w:sz w:val="18"/>
                <w:szCs w:val="18"/>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4C3F2798" w14:textId="77777777" w:rsidR="00542CA0" w:rsidRPr="001C4A62" w:rsidRDefault="00542CA0">
            <w:pPr>
              <w:widowControl w:val="0"/>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DDECD55" w14:textId="77777777" w:rsidR="00542CA0" w:rsidRDefault="00542CA0">
            <w:pPr>
              <w:widowControl w:val="0"/>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57780AEC" w14:textId="77777777" w:rsidR="00542CA0" w:rsidRDefault="00542CA0">
            <w:pPr>
              <w:widowControl w:val="0"/>
            </w:pPr>
          </w:p>
        </w:tc>
      </w:tr>
      <w:tr w:rsidR="00542CA0" w14:paraId="6C1A56D2" w14:textId="77777777" w:rsidTr="003F345F">
        <w:trPr>
          <w:trHeight w:val="1260"/>
        </w:trPr>
        <w:tc>
          <w:tcPr>
            <w:tcW w:w="30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14357" w14:textId="77777777" w:rsidR="00542CA0" w:rsidRDefault="00542CA0">
            <w:pPr>
              <w:widowControl w:val="0"/>
            </w:pPr>
          </w:p>
        </w:tc>
        <w:tc>
          <w:tcPr>
            <w:tcW w:w="1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13D38" w14:textId="77777777" w:rsidR="00542CA0" w:rsidRDefault="00542CA0">
            <w:pPr>
              <w:widowControl w:val="0"/>
            </w:pPr>
          </w:p>
        </w:tc>
        <w:tc>
          <w:tcPr>
            <w:tcW w:w="151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76544D" w14:textId="77777777" w:rsidR="00542CA0" w:rsidRDefault="00542CA0">
            <w:pPr>
              <w:widowControl w:val="0"/>
            </w:pPr>
          </w:p>
        </w:tc>
        <w:tc>
          <w:tcPr>
            <w:tcW w:w="14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E856" w14:textId="77777777" w:rsidR="00542CA0" w:rsidRPr="001C4A62" w:rsidRDefault="00542CA0">
            <w:pPr>
              <w:widowControl w:val="0"/>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48BA0754" w14:textId="22872FD2" w:rsidR="00542CA0" w:rsidRPr="001C4A62" w:rsidRDefault="00542CA0">
            <w:pPr>
              <w:pStyle w:val="BodyAAA"/>
              <w:widowControl w:val="0"/>
              <w:tabs>
                <w:tab w:val="left" w:pos="3060"/>
              </w:tabs>
              <w:rPr>
                <w:rFonts w:ascii="Times New Roman" w:hAnsi="Times New Roman"/>
                <w:color w:val="auto"/>
                <w:sz w:val="18"/>
                <w:szCs w:val="18"/>
                <w:lang w:val="ru-RU"/>
              </w:rPr>
            </w:pPr>
          </w:p>
          <w:p w14:paraId="1BAEA87E" w14:textId="5C4522BE" w:rsidR="00984988" w:rsidRPr="00984988" w:rsidRDefault="00984988">
            <w:pPr>
              <w:pStyle w:val="BodyAAA"/>
              <w:widowControl w:val="0"/>
              <w:tabs>
                <w:tab w:val="left" w:pos="3060"/>
              </w:tabs>
              <w:rPr>
                <w:rFonts w:ascii="Times New Roman" w:eastAsia="Arial Unicode MS" w:hAnsi="Times New Roman" w:cs="Times New Roman"/>
                <w:color w:val="auto"/>
                <w:sz w:val="18"/>
                <w:szCs w:val="18"/>
                <w14:textOutline w14:w="12700" w14:cap="flat" w14:cmpd="sng" w14:algn="ctr">
                  <w14:noFill/>
                  <w14:prstDash w14:val="solid"/>
                  <w14:miter w14:lim="400000"/>
                </w14:textOutline>
              </w:rPr>
            </w:pPr>
            <w:r w:rsidRPr="00AB6044">
              <w:rPr>
                <w:rFonts w:ascii="Times New Roman" w:hAnsi="Times New Roman" w:cs="Times New Roman"/>
                <w:sz w:val="18"/>
                <w:szCs w:val="18"/>
              </w:rPr>
              <w:t>Извор 01-</w:t>
            </w:r>
            <w:r w:rsidRPr="00AB6044">
              <w:rPr>
                <w:rFonts w:ascii="Times New Roman" w:hAnsi="Times New Roman" w:cs="Times New Roman"/>
                <w:sz w:val="18"/>
                <w:szCs w:val="18"/>
                <w:lang w:val="ru-RU"/>
              </w:rPr>
              <w:t>Општи приходи и примања буџета</w:t>
            </w:r>
            <w:r w:rsidRPr="00AB6044">
              <w:rPr>
                <w:rFonts w:ascii="Times New Roman" w:hAnsi="Times New Roman" w:cs="Times New Roman"/>
                <w:sz w:val="18"/>
                <w:szCs w:val="18"/>
              </w:rPr>
              <w:t xml:space="preserve"> - </w:t>
            </w:r>
            <w:r w:rsidRPr="00AB6044">
              <w:rPr>
                <w:rFonts w:ascii="Times New Roman" w:hAnsi="Times New Roman" w:cs="Times New Roman"/>
                <w:sz w:val="18"/>
                <w:szCs w:val="18"/>
                <w:lang w:val="ru-RU"/>
              </w:rPr>
              <w:t>Буџет РС</w:t>
            </w:r>
          </w:p>
          <w:p w14:paraId="232EC903" w14:textId="77777777" w:rsidR="00984988" w:rsidRDefault="00984988">
            <w:pPr>
              <w:pStyle w:val="BodyAAA"/>
              <w:widowControl w:val="0"/>
              <w:tabs>
                <w:tab w:val="left" w:pos="3060"/>
              </w:tabs>
              <w:rPr>
                <w:rFonts w:ascii="Times New Roman" w:eastAsia="Arial Unicode MS" w:hAnsi="Times New Roman" w:cs="Arial Unicode MS"/>
                <w:color w:val="auto"/>
                <w:sz w:val="18"/>
                <w:szCs w:val="18"/>
                <w14:textOutline w14:w="12700" w14:cap="flat" w14:cmpd="sng" w14:algn="ctr">
                  <w14:noFill/>
                  <w14:prstDash w14:val="solid"/>
                  <w14:miter w14:lim="400000"/>
                </w14:textOutline>
              </w:rPr>
            </w:pPr>
          </w:p>
          <w:p w14:paraId="23B8046C" w14:textId="7D1DD418" w:rsidR="00542CA0" w:rsidRPr="001C4A62" w:rsidRDefault="00542CA0">
            <w:pPr>
              <w:pStyle w:val="BodyAAA"/>
              <w:widowControl w:val="0"/>
              <w:tabs>
                <w:tab w:val="left" w:pos="3060"/>
              </w:tabs>
              <w:rPr>
                <w:color w:val="auto"/>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5082318" w14:textId="7E1AD6A9" w:rsidR="00542CA0" w:rsidRPr="001C4A62" w:rsidRDefault="00542CA0">
            <w:pPr>
              <w:pStyle w:val="BodyA"/>
              <w:widowControl w:val="0"/>
              <w:tabs>
                <w:tab w:val="left" w:pos="3060"/>
              </w:tabs>
              <w:rPr>
                <w:color w:val="auto"/>
                <w:sz w:val="18"/>
                <w:szCs w:val="18"/>
              </w:rPr>
            </w:pPr>
          </w:p>
          <w:p w14:paraId="54399CBB" w14:textId="77777777" w:rsidR="00984988" w:rsidRDefault="00984988" w:rsidP="00984988">
            <w:pPr>
              <w:pStyle w:val="BodyB"/>
              <w:widowControl w:val="0"/>
              <w:tabs>
                <w:tab w:val="left" w:pos="3060"/>
              </w:tabs>
              <w:rPr>
                <w:sz w:val="18"/>
                <w:szCs w:val="18"/>
              </w:rPr>
            </w:pPr>
            <w:r>
              <w:rPr>
                <w:sz w:val="18"/>
                <w:szCs w:val="18"/>
                <w:lang w:val="ru-RU"/>
              </w:rPr>
              <w:t xml:space="preserve">Буџетирано у оквиру активности </w:t>
            </w:r>
            <w:r>
              <w:rPr>
                <w:sz w:val="18"/>
                <w:szCs w:val="18"/>
              </w:rPr>
              <w:t>1.1.3.1.</w:t>
            </w:r>
          </w:p>
          <w:p w14:paraId="443724EA" w14:textId="7C5EA695" w:rsidR="00542CA0" w:rsidRPr="001C4A62" w:rsidRDefault="00542CA0">
            <w:pPr>
              <w:pStyle w:val="BodyB"/>
              <w:widowControl w:val="0"/>
              <w:tabs>
                <w:tab w:val="left" w:pos="3060"/>
              </w:tabs>
              <w:rPr>
                <w:color w:val="auto"/>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128FECA4" w14:textId="77777777" w:rsidR="00542CA0" w:rsidRDefault="00542CA0">
            <w:pPr>
              <w:widowControl w:val="0"/>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36761BEE" w14:textId="77777777" w:rsidR="00542CA0" w:rsidRDefault="00542CA0">
            <w:pPr>
              <w:widowControl w:val="0"/>
            </w:pPr>
          </w:p>
        </w:tc>
      </w:tr>
      <w:tr w:rsidR="00542CA0" w14:paraId="1227BFE0" w14:textId="77777777" w:rsidTr="003F345F">
        <w:trPr>
          <w:trHeight w:val="2250"/>
        </w:trPr>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49819C91" w14:textId="2E39BAF9" w:rsidR="00542CA0" w:rsidRDefault="00A46710">
            <w:pPr>
              <w:pStyle w:val="BodyAAA"/>
              <w:widowControl w:val="0"/>
              <w:tabs>
                <w:tab w:val="left" w:pos="3060"/>
              </w:tabs>
            </w:pPr>
            <w:r>
              <w:rPr>
                <w:rFonts w:ascii="Times New Roman" w:hAnsi="Times New Roman"/>
                <w:sz w:val="18"/>
                <w:szCs w:val="18"/>
                <w:lang w:val="ru-RU"/>
              </w:rPr>
              <w:t xml:space="preserve">3.2.2.2. Промоција  развоја социјалног предузетништва ОСИ </w:t>
            </w:r>
            <w:r>
              <w:rPr>
                <w:rFonts w:ascii="Times New Roman" w:hAnsi="Times New Roman"/>
                <w:sz w:val="18"/>
                <w:szCs w:val="18"/>
              </w:rPr>
              <w:t>и</w:t>
            </w:r>
            <w:r>
              <w:rPr>
                <w:rFonts w:ascii="Times New Roman" w:hAnsi="Times New Roman"/>
                <w:sz w:val="18"/>
                <w:szCs w:val="18"/>
                <w:lang w:val="ru-RU"/>
              </w:rPr>
              <w:t xml:space="preserve"> додатн</w:t>
            </w:r>
            <w:r>
              <w:rPr>
                <w:rFonts w:ascii="Times New Roman" w:hAnsi="Times New Roman"/>
                <w:sz w:val="18"/>
                <w:szCs w:val="18"/>
              </w:rPr>
              <w:t>а</w:t>
            </w:r>
            <w:r>
              <w:rPr>
                <w:rFonts w:ascii="Times New Roman" w:hAnsi="Times New Roman"/>
                <w:sz w:val="18"/>
                <w:szCs w:val="18"/>
                <w:lang w:val="ru-RU"/>
              </w:rPr>
              <w:t xml:space="preserve"> подршк</w:t>
            </w:r>
            <w:r>
              <w:rPr>
                <w:rFonts w:ascii="Times New Roman" w:hAnsi="Times New Roman"/>
                <w:sz w:val="18"/>
                <w:szCs w:val="18"/>
              </w:rPr>
              <w:t>а</w:t>
            </w:r>
            <w:r>
              <w:rPr>
                <w:rFonts w:ascii="Times New Roman" w:hAnsi="Times New Roman"/>
                <w:sz w:val="18"/>
                <w:szCs w:val="18"/>
                <w:lang w:val="ru-RU"/>
              </w:rPr>
              <w:t xml:space="preserve"> и менторинг</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0C603E45" w14:textId="77777777" w:rsidR="00542CA0" w:rsidRDefault="00A46710">
            <w:pPr>
              <w:pStyle w:val="BodyDAAB"/>
              <w:widowControl w:val="0"/>
              <w:tabs>
                <w:tab w:val="left" w:pos="3060"/>
              </w:tabs>
            </w:pPr>
            <w:r>
              <w:rPr>
                <w:sz w:val="18"/>
                <w:szCs w:val="18"/>
              </w:rPr>
              <w:t>МРЗБСП-Савет за социјално предузетништво</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63419D81" w14:textId="77777777" w:rsidR="00542CA0" w:rsidRDefault="00A46710">
            <w:pPr>
              <w:pStyle w:val="BodyDAAA"/>
              <w:widowControl w:val="0"/>
              <w:tabs>
                <w:tab w:val="left" w:pos="3060"/>
              </w:tabs>
              <w:rPr>
                <w:sz w:val="18"/>
                <w:szCs w:val="18"/>
              </w:rPr>
            </w:pPr>
            <w:r>
              <w:rPr>
                <w:sz w:val="18"/>
                <w:szCs w:val="18"/>
              </w:rPr>
              <w:t>МПР</w:t>
            </w:r>
          </w:p>
          <w:p w14:paraId="67443FCB" w14:textId="77777777" w:rsidR="00542CA0" w:rsidRDefault="00A46710">
            <w:pPr>
              <w:pStyle w:val="BodyDAAA"/>
              <w:widowControl w:val="0"/>
              <w:tabs>
                <w:tab w:val="left" w:pos="3060"/>
              </w:tabs>
            </w:pPr>
            <w:r>
              <w:rPr>
                <w:sz w:val="18"/>
                <w:szCs w:val="18"/>
              </w:rPr>
              <w:t>НСЗ</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0407BEDB"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3831997F" w14:textId="286FF8BE"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40503818" w14:textId="6934C040" w:rsidR="00542CA0" w:rsidRDefault="00A46710" w:rsidP="00282871">
            <w:pPr>
              <w:pStyle w:val="BodyDAAA"/>
              <w:widowControl w:val="0"/>
              <w:tabs>
                <w:tab w:val="left" w:pos="3060"/>
              </w:tabs>
            </w:pPr>
            <w:r>
              <w:rPr>
                <w:sz w:val="18"/>
                <w:szCs w:val="18"/>
              </w:rPr>
              <w:t xml:space="preserve"> Формиран Савет за социјално предузетништво на основу Одлуке о оснивању Савета за социјално предузетништво („Службени гласник РС”, број 59/22.</w:t>
            </w: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6394C803"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Потребна донаторска средства</w:t>
            </w:r>
          </w:p>
          <w:p w14:paraId="5DCA1080" w14:textId="72D72B07" w:rsidR="00542CA0" w:rsidRDefault="00542CA0">
            <w:pPr>
              <w:pStyle w:val="BodyB"/>
              <w:widowControl w:val="0"/>
              <w:tabs>
                <w:tab w:val="left" w:pos="3060"/>
              </w:tabs>
              <w:rPr>
                <w:sz w:val="18"/>
                <w:szCs w:val="18"/>
                <w:u w:color="FF2600"/>
                <w:lang w:val="ru-RU"/>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BE7F08B" w14:textId="77777777" w:rsidR="00542CA0" w:rsidRDefault="00542CA0">
            <w:pPr>
              <w:pStyle w:val="BodyCAA"/>
              <w:widowControl w:val="0"/>
              <w:tabs>
                <w:tab w:val="left" w:pos="3060"/>
              </w:tabs>
              <w:rPr>
                <w:sz w:val="18"/>
                <w:szCs w:val="18"/>
                <w:u w:color="FF2600"/>
              </w:rPr>
            </w:pPr>
          </w:p>
          <w:p w14:paraId="38563EDE" w14:textId="049A9946" w:rsidR="00542CA0" w:rsidRDefault="00542CA0">
            <w:pPr>
              <w:pStyle w:val="BodyCAA"/>
              <w:widowControl w:val="0"/>
              <w:tabs>
                <w:tab w:val="left" w:pos="3060"/>
              </w:tabs>
              <w:rPr>
                <w:sz w:val="18"/>
                <w:szCs w:val="18"/>
                <w:u w:color="FF2600"/>
              </w:rPr>
            </w:pPr>
          </w:p>
          <w:p w14:paraId="5FB69ECB" w14:textId="77777777" w:rsidR="00542CA0" w:rsidRDefault="00A46710">
            <w:pPr>
              <w:pStyle w:val="BodyCAA"/>
              <w:widowControl w:val="0"/>
              <w:tabs>
                <w:tab w:val="left" w:pos="3060"/>
              </w:tabs>
            </w:pPr>
            <w:r>
              <w:rPr>
                <w:sz w:val="18"/>
                <w:szCs w:val="18"/>
                <w:u w:color="FF2600"/>
                <w:shd w:val="clear" w:color="auto" w:fill="FFFFFF"/>
              </w:rPr>
              <w:t>Буџетирано у оквиру акт.  3.2.1.1.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BF6AAE8" w14:textId="77777777" w:rsidR="00542CA0" w:rsidRDefault="00542CA0">
            <w:pPr>
              <w:pStyle w:val="BodyCAAA"/>
              <w:widowControl w:val="0"/>
              <w:tabs>
                <w:tab w:val="left" w:pos="3060"/>
              </w:tabs>
              <w:jc w:val="right"/>
              <w:rPr>
                <w:sz w:val="18"/>
                <w:szCs w:val="18"/>
                <w:u w:color="FF0000"/>
              </w:rPr>
            </w:pPr>
          </w:p>
          <w:p w14:paraId="41078C54" w14:textId="77777777" w:rsidR="00542CA0" w:rsidRDefault="00542CA0">
            <w:pPr>
              <w:pStyle w:val="BodyCAAA"/>
              <w:widowControl w:val="0"/>
              <w:tabs>
                <w:tab w:val="left" w:pos="3060"/>
              </w:tabs>
              <w:jc w:val="right"/>
              <w:rPr>
                <w:sz w:val="18"/>
                <w:szCs w:val="18"/>
                <w:u w:color="FF0000"/>
              </w:rPr>
            </w:pPr>
          </w:p>
          <w:p w14:paraId="599F4AB4" w14:textId="39F6B559" w:rsidR="00542CA0" w:rsidRDefault="00542CA0">
            <w:pPr>
              <w:pStyle w:val="BodyCAAA"/>
              <w:widowControl w:val="0"/>
              <w:tabs>
                <w:tab w:val="left" w:pos="3060"/>
              </w:tabs>
              <w:jc w:val="right"/>
              <w:rPr>
                <w:sz w:val="18"/>
                <w:szCs w:val="18"/>
                <w:u w:color="FF0000"/>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7462ECEA" w14:textId="4897E389" w:rsidR="00542CA0" w:rsidRDefault="00542CA0">
            <w:pPr>
              <w:pStyle w:val="BodyCAAA"/>
              <w:widowControl w:val="0"/>
              <w:tabs>
                <w:tab w:val="left" w:pos="3060"/>
              </w:tabs>
              <w:jc w:val="right"/>
              <w:rPr>
                <w:sz w:val="18"/>
                <w:szCs w:val="18"/>
                <w:u w:color="FF0000"/>
              </w:rPr>
            </w:pPr>
          </w:p>
        </w:tc>
      </w:tr>
      <w:tr w:rsidR="00542CA0" w14:paraId="660D6185" w14:textId="77777777" w:rsidTr="003F345F">
        <w:trPr>
          <w:trHeight w:val="1289"/>
        </w:trPr>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19F8B963" w14:textId="77777777" w:rsidR="00542CA0" w:rsidRDefault="00A46710">
            <w:pPr>
              <w:pStyle w:val="BodyDAAA"/>
              <w:widowControl w:val="0"/>
              <w:tabs>
                <w:tab w:val="left" w:pos="3060"/>
              </w:tabs>
            </w:pPr>
            <w:r>
              <w:rPr>
                <w:sz w:val="18"/>
                <w:szCs w:val="18"/>
                <w:lang w:val="ru-RU"/>
              </w:rPr>
              <w:t>3.2.2.3. Обезбеђивање веће доступности информација о могућностима каријерног развоја ОСИ и упознавање ОСИ са услугама каријерног вођења и саветовања</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5ECC99A" w14:textId="77777777" w:rsidR="00542CA0" w:rsidRDefault="00A46710">
            <w:pPr>
              <w:pStyle w:val="BodyDAAB"/>
              <w:widowControl w:val="0"/>
              <w:tabs>
                <w:tab w:val="left" w:pos="3060"/>
              </w:tabs>
            </w:pPr>
            <w:r>
              <w:rPr>
                <w:sz w:val="18"/>
                <w:szCs w:val="18"/>
                <w:u w:color="FF0000"/>
              </w:rPr>
              <w:t>НСЗ</w:t>
            </w:r>
          </w:p>
        </w:tc>
        <w:tc>
          <w:tcPr>
            <w:tcW w:w="1514" w:type="dxa"/>
            <w:tcBorders>
              <w:top w:val="single" w:sz="4" w:space="0" w:color="000000"/>
              <w:left w:val="single" w:sz="4" w:space="0" w:color="000000"/>
              <w:bottom w:val="single" w:sz="4" w:space="0" w:color="000000"/>
              <w:right w:val="single" w:sz="4" w:space="0" w:color="000000"/>
            </w:tcBorders>
            <w:shd w:val="clear" w:color="auto" w:fill="auto"/>
          </w:tcPr>
          <w:p w14:paraId="17FF1375" w14:textId="77777777" w:rsidR="00542CA0" w:rsidRDefault="00A46710">
            <w:pPr>
              <w:pStyle w:val="BodyDAAA"/>
              <w:widowControl w:val="0"/>
              <w:tabs>
                <w:tab w:val="left" w:pos="3060"/>
              </w:tabs>
              <w:rPr>
                <w:sz w:val="18"/>
                <w:szCs w:val="18"/>
                <w:u w:color="FF0000"/>
              </w:rPr>
            </w:pPr>
            <w:r>
              <w:rPr>
                <w:sz w:val="18"/>
                <w:szCs w:val="18"/>
                <w:u w:color="FF0000"/>
              </w:rPr>
              <w:t>МПС</w:t>
            </w:r>
          </w:p>
          <w:p w14:paraId="2F9A2262" w14:textId="77777777" w:rsidR="00542CA0" w:rsidRDefault="00A46710">
            <w:pPr>
              <w:pStyle w:val="BodyDAAA"/>
              <w:widowControl w:val="0"/>
              <w:tabs>
                <w:tab w:val="left" w:pos="3060"/>
              </w:tabs>
            </w:pPr>
            <w:r>
              <w:rPr>
                <w:sz w:val="18"/>
                <w:szCs w:val="18"/>
                <w:u w:color="FF0000"/>
              </w:rPr>
              <w:t>МРЗБСП</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14:paraId="06BC31BF"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7CCD2A59" w14:textId="0B30CB0D"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4725C9E4" w14:textId="4394B3B9" w:rsidR="00542CA0" w:rsidRDefault="00542CA0" w:rsidP="00A20A8C">
            <w:pPr>
              <w:pStyle w:val="BodyDAAA"/>
              <w:widowControl w:val="0"/>
              <w:tabs>
                <w:tab w:val="left" w:pos="3060"/>
              </w:tabs>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0FBF03D3" w14:textId="77777777" w:rsidR="00542CA0" w:rsidRDefault="00A46710">
            <w:pPr>
              <w:pStyle w:val="BodyAAA"/>
              <w:widowControl w:val="0"/>
              <w:tabs>
                <w:tab w:val="left" w:pos="3060"/>
              </w:tabs>
            </w:pPr>
            <w:r>
              <w:rPr>
                <w:rFonts w:ascii="Times New Roman" w:hAnsi="Times New Roman"/>
                <w:sz w:val="18"/>
                <w:szCs w:val="18"/>
              </w:rPr>
              <w:t>Извор 01-</w:t>
            </w:r>
            <w:r>
              <w:rPr>
                <w:rFonts w:ascii="Times New Roman" w:hAnsi="Times New Roman"/>
                <w:sz w:val="18"/>
                <w:szCs w:val="18"/>
                <w:lang w:val="ru-RU"/>
              </w:rPr>
              <w:t>Општи приходи и примања буџета - Финансијски план НСЗ</w:t>
            </w:r>
            <w:r>
              <w:rPr>
                <w:rFonts w:ascii="Times New Roman" w:hAnsi="Times New Roman"/>
                <w:sz w:val="18"/>
                <w:szCs w:val="18"/>
              </w:rPr>
              <w:t xml:space="preserve"> </w:t>
            </w: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2E0280E2" w14:textId="67F31C51" w:rsidR="00542CA0" w:rsidRDefault="00A46710">
            <w:pPr>
              <w:pStyle w:val="BodyCAAA"/>
              <w:widowControl w:val="0"/>
              <w:tabs>
                <w:tab w:val="left" w:pos="3060"/>
              </w:tabs>
            </w:pPr>
            <w:r>
              <w:rPr>
                <w:sz w:val="18"/>
                <w:szCs w:val="18"/>
                <w:lang w:val="ru-RU"/>
              </w:rPr>
              <w:t xml:space="preserve">Буџетирано у оквиру активности </w:t>
            </w:r>
            <w:r>
              <w:rPr>
                <w:sz w:val="18"/>
                <w:szCs w:val="18"/>
              </w:rPr>
              <w:t>3.2.1.1.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171FAA" w14:textId="77777777" w:rsidR="00542CA0" w:rsidRDefault="00542CA0">
            <w:pPr>
              <w:widowControl w:val="0"/>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5F26941F" w14:textId="77777777" w:rsidR="00542CA0" w:rsidRDefault="00542CA0">
            <w:pPr>
              <w:widowControl w:val="0"/>
            </w:pPr>
          </w:p>
        </w:tc>
      </w:tr>
    </w:tbl>
    <w:p w14:paraId="2A63199D"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36DA5DE6"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72510D6E"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2A7D1CBD"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1CC4482B" w14:textId="65CBF864"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5D04F249" w14:textId="21CFD22F" w:rsidR="001C4A62" w:rsidRDefault="001C4A62">
      <w:pPr>
        <w:pStyle w:val="BodyAAA"/>
        <w:widowControl w:val="0"/>
        <w:tabs>
          <w:tab w:val="left" w:pos="3060"/>
        </w:tabs>
        <w:ind w:left="85" w:hanging="85"/>
        <w:rPr>
          <w:rFonts w:ascii="Times New Roman" w:eastAsia="Times New Roman" w:hAnsi="Times New Roman" w:cs="Times New Roman"/>
          <w:sz w:val="18"/>
          <w:szCs w:val="18"/>
        </w:rPr>
      </w:pPr>
    </w:p>
    <w:p w14:paraId="3CBF0B9F" w14:textId="19922E1B" w:rsidR="001C4A62" w:rsidRDefault="001C4A62">
      <w:pPr>
        <w:pStyle w:val="BodyAAA"/>
        <w:widowControl w:val="0"/>
        <w:tabs>
          <w:tab w:val="left" w:pos="3060"/>
        </w:tabs>
        <w:ind w:left="85" w:hanging="85"/>
        <w:rPr>
          <w:rFonts w:ascii="Times New Roman" w:eastAsia="Times New Roman" w:hAnsi="Times New Roman" w:cs="Times New Roman"/>
          <w:sz w:val="18"/>
          <w:szCs w:val="18"/>
        </w:rPr>
      </w:pPr>
    </w:p>
    <w:p w14:paraId="17FF7FB4" w14:textId="3FD2D137" w:rsidR="003F345F" w:rsidRDefault="003F345F">
      <w:pPr>
        <w:pStyle w:val="BodyAAA"/>
        <w:widowControl w:val="0"/>
        <w:tabs>
          <w:tab w:val="left" w:pos="3060"/>
        </w:tabs>
        <w:ind w:left="85" w:hanging="85"/>
        <w:rPr>
          <w:rFonts w:ascii="Times New Roman" w:eastAsia="Times New Roman" w:hAnsi="Times New Roman" w:cs="Times New Roman"/>
          <w:sz w:val="18"/>
          <w:szCs w:val="18"/>
        </w:rPr>
      </w:pPr>
    </w:p>
    <w:p w14:paraId="15B106FF" w14:textId="43661A36" w:rsidR="003F345F" w:rsidRDefault="003F345F">
      <w:pPr>
        <w:pStyle w:val="BodyAAA"/>
        <w:widowControl w:val="0"/>
        <w:tabs>
          <w:tab w:val="left" w:pos="3060"/>
        </w:tabs>
        <w:ind w:left="85" w:hanging="85"/>
        <w:rPr>
          <w:rFonts w:ascii="Times New Roman" w:eastAsia="Times New Roman" w:hAnsi="Times New Roman" w:cs="Times New Roman"/>
          <w:sz w:val="18"/>
          <w:szCs w:val="18"/>
        </w:rPr>
      </w:pPr>
    </w:p>
    <w:p w14:paraId="3F085E96" w14:textId="77777777" w:rsidR="003F345F" w:rsidRDefault="003F345F">
      <w:pPr>
        <w:pStyle w:val="BodyAAA"/>
        <w:widowControl w:val="0"/>
        <w:tabs>
          <w:tab w:val="left" w:pos="3060"/>
        </w:tabs>
        <w:ind w:left="85" w:hanging="85"/>
        <w:rPr>
          <w:rFonts w:ascii="Times New Roman" w:eastAsia="Times New Roman" w:hAnsi="Times New Roman" w:cs="Times New Roman"/>
          <w:sz w:val="18"/>
          <w:szCs w:val="18"/>
        </w:rPr>
      </w:pPr>
    </w:p>
    <w:p w14:paraId="7BC5D665" w14:textId="6FBEE097" w:rsidR="001C4A62" w:rsidRDefault="001C4A62">
      <w:pPr>
        <w:pStyle w:val="BodyAAA"/>
        <w:widowControl w:val="0"/>
        <w:tabs>
          <w:tab w:val="left" w:pos="3060"/>
        </w:tabs>
        <w:ind w:left="85" w:hanging="85"/>
        <w:rPr>
          <w:rFonts w:ascii="Times New Roman" w:eastAsia="Times New Roman" w:hAnsi="Times New Roman" w:cs="Times New Roman"/>
          <w:sz w:val="18"/>
          <w:szCs w:val="18"/>
        </w:rPr>
      </w:pPr>
    </w:p>
    <w:p w14:paraId="08BB0376" w14:textId="09806A10" w:rsidR="001C4A62" w:rsidRDefault="001C4A62">
      <w:pPr>
        <w:pStyle w:val="BodyAAA"/>
        <w:widowControl w:val="0"/>
        <w:tabs>
          <w:tab w:val="left" w:pos="3060"/>
        </w:tabs>
        <w:ind w:left="85" w:hanging="85"/>
        <w:rPr>
          <w:rFonts w:ascii="Times New Roman" w:eastAsia="Times New Roman" w:hAnsi="Times New Roman" w:cs="Times New Roman"/>
          <w:sz w:val="18"/>
          <w:szCs w:val="18"/>
        </w:rPr>
      </w:pPr>
    </w:p>
    <w:tbl>
      <w:tblPr>
        <w:tblW w:w="14364" w:type="dxa"/>
        <w:tblInd w:w="301" w:type="dxa"/>
        <w:tblLayout w:type="fixed"/>
        <w:tblCellMar>
          <w:top w:w="80" w:type="dxa"/>
          <w:left w:w="80" w:type="dxa"/>
          <w:bottom w:w="80" w:type="dxa"/>
          <w:right w:w="80" w:type="dxa"/>
        </w:tblCellMar>
        <w:tblLook w:val="04A0" w:firstRow="1" w:lastRow="0" w:firstColumn="1" w:lastColumn="0" w:noHBand="0" w:noVBand="1"/>
      </w:tblPr>
      <w:tblGrid>
        <w:gridCol w:w="3952"/>
        <w:gridCol w:w="2133"/>
        <w:gridCol w:w="1912"/>
        <w:gridCol w:w="967"/>
        <w:gridCol w:w="2250"/>
        <w:gridCol w:w="3150"/>
      </w:tblGrid>
      <w:tr w:rsidR="00542CA0" w14:paraId="6DAAA9E5" w14:textId="77777777" w:rsidTr="00BF2C51">
        <w:trPr>
          <w:trHeight w:val="428"/>
        </w:trPr>
        <w:tc>
          <w:tcPr>
            <w:tcW w:w="14364" w:type="dxa"/>
            <w:gridSpan w:val="6"/>
            <w:tcBorders>
              <w:top w:val="single" w:sz="4" w:space="0" w:color="000000"/>
              <w:left w:val="single" w:sz="4" w:space="0" w:color="000000"/>
              <w:bottom w:val="single" w:sz="4" w:space="0" w:color="000000"/>
              <w:right w:val="single" w:sz="4" w:space="0" w:color="auto"/>
            </w:tcBorders>
            <w:shd w:val="clear" w:color="auto" w:fill="F7CAAC"/>
          </w:tcPr>
          <w:p w14:paraId="00DE5D37" w14:textId="77777777" w:rsidR="00542CA0" w:rsidRDefault="00A46710">
            <w:pPr>
              <w:pStyle w:val="BodyC"/>
              <w:widowControl w:val="0"/>
              <w:tabs>
                <w:tab w:val="left" w:pos="3060"/>
              </w:tabs>
            </w:pPr>
            <w:r>
              <w:rPr>
                <w:sz w:val="18"/>
                <w:szCs w:val="18"/>
                <w:lang w:val="ru-RU"/>
              </w:rPr>
              <w:t>Мера 3.3.1:Обезбеђење адекватне додатне подршке из система образовања, здравља и социјалне заштите деци и ученицима у инклузивном образовном окружењу.</w:t>
            </w:r>
          </w:p>
        </w:tc>
      </w:tr>
      <w:tr w:rsidR="00542CA0" w14:paraId="2F799708" w14:textId="77777777" w:rsidTr="00BF2C51">
        <w:trPr>
          <w:trHeight w:val="477"/>
        </w:trPr>
        <w:tc>
          <w:tcPr>
            <w:tcW w:w="14364" w:type="dxa"/>
            <w:gridSpan w:val="6"/>
            <w:tcBorders>
              <w:top w:val="single" w:sz="4" w:space="0" w:color="000000"/>
              <w:left w:val="single" w:sz="4" w:space="0" w:color="000000"/>
              <w:bottom w:val="single" w:sz="4" w:space="0" w:color="000000"/>
              <w:right w:val="single" w:sz="4" w:space="0" w:color="auto"/>
            </w:tcBorders>
            <w:shd w:val="clear" w:color="auto" w:fill="F7CAAC"/>
            <w:vAlign w:val="center"/>
          </w:tcPr>
          <w:p w14:paraId="4744A8C2" w14:textId="77777777" w:rsidR="00542CA0" w:rsidRDefault="00A46710">
            <w:pPr>
              <w:pStyle w:val="BodyC"/>
              <w:widowControl w:val="0"/>
              <w:tabs>
                <w:tab w:val="left" w:pos="3060"/>
              </w:tabs>
              <w:rPr>
                <w:sz w:val="18"/>
                <w:szCs w:val="18"/>
              </w:rPr>
            </w:pPr>
            <w:r>
              <w:rPr>
                <w:sz w:val="18"/>
                <w:szCs w:val="18"/>
                <w:lang w:val="ru-RU"/>
              </w:rPr>
              <w:t xml:space="preserve">Орган </w:t>
            </w:r>
            <w:r>
              <w:rPr>
                <w:sz w:val="18"/>
                <w:szCs w:val="18"/>
              </w:rPr>
              <w:t>o</w:t>
            </w:r>
            <w:r>
              <w:rPr>
                <w:sz w:val="18"/>
                <w:szCs w:val="18"/>
                <w:lang w:val="ru-RU"/>
              </w:rPr>
              <w:t>дговоран за спровођење (координисање спровођења) мере: Министарство просвете;</w:t>
            </w:r>
          </w:p>
          <w:p w14:paraId="300AF584" w14:textId="4F8A079F" w:rsidR="00542CA0" w:rsidRDefault="00C0155D">
            <w:pPr>
              <w:pStyle w:val="BodyC"/>
              <w:widowControl w:val="0"/>
              <w:tabs>
                <w:tab w:val="left" w:pos="3060"/>
              </w:tabs>
            </w:pPr>
            <w:r>
              <w:rPr>
                <w:sz w:val="18"/>
                <w:szCs w:val="18"/>
                <w:lang w:val="ru-RU"/>
              </w:rPr>
              <w:t>Институција учесник</w:t>
            </w:r>
            <w:r w:rsidR="00A46710">
              <w:rPr>
                <w:sz w:val="18"/>
                <w:szCs w:val="18"/>
                <w:lang w:val="ru-RU"/>
              </w:rPr>
              <w:t xml:space="preserve"> у спровођењу мера: Министарство за рад, запошљавање, борачка и социјална питања; Министарство здравља и јединице локалне самоуправе.</w:t>
            </w:r>
          </w:p>
        </w:tc>
      </w:tr>
      <w:tr w:rsidR="00542CA0" w14:paraId="34CB4C6D" w14:textId="77777777" w:rsidTr="00BF2C51">
        <w:trPr>
          <w:trHeight w:val="279"/>
        </w:trPr>
        <w:tc>
          <w:tcPr>
            <w:tcW w:w="14364" w:type="dxa"/>
            <w:gridSpan w:val="6"/>
            <w:tcBorders>
              <w:top w:val="single" w:sz="4" w:space="0" w:color="000000"/>
              <w:left w:val="single" w:sz="4" w:space="0" w:color="000000"/>
              <w:bottom w:val="single" w:sz="4" w:space="0" w:color="000000"/>
              <w:right w:val="single" w:sz="4" w:space="0" w:color="auto"/>
            </w:tcBorders>
            <w:shd w:val="clear" w:color="auto" w:fill="F7CAAC"/>
          </w:tcPr>
          <w:p w14:paraId="66A3CBB8" w14:textId="74924C8E" w:rsidR="00542CA0" w:rsidRDefault="00A46710">
            <w:pPr>
              <w:pStyle w:val="BodyC"/>
              <w:widowControl w:val="0"/>
              <w:tabs>
                <w:tab w:val="left" w:pos="3060"/>
              </w:tabs>
            </w:pPr>
            <w:r>
              <w:rPr>
                <w:sz w:val="18"/>
                <w:szCs w:val="18"/>
                <w:lang w:val="ru-RU"/>
              </w:rPr>
              <w:t>Период спровођења</w:t>
            </w:r>
            <w:r>
              <w:rPr>
                <w:sz w:val="18"/>
                <w:szCs w:val="18"/>
              </w:rPr>
              <w:t xml:space="preserve">: 2023. и 2024. </w:t>
            </w:r>
          </w:p>
        </w:tc>
      </w:tr>
      <w:tr w:rsidR="00542CA0" w14:paraId="095DCE80" w14:textId="77777777" w:rsidTr="00BF2C51">
        <w:trPr>
          <w:trHeight w:val="126"/>
        </w:trPr>
        <w:tc>
          <w:tcPr>
            <w:tcW w:w="14364" w:type="dxa"/>
            <w:gridSpan w:val="6"/>
            <w:tcBorders>
              <w:top w:val="single" w:sz="4" w:space="0" w:color="000000"/>
              <w:left w:val="single" w:sz="4" w:space="0" w:color="000000"/>
              <w:bottom w:val="single" w:sz="4" w:space="0" w:color="000000"/>
              <w:right w:val="single" w:sz="4" w:space="0" w:color="auto"/>
            </w:tcBorders>
            <w:shd w:val="clear" w:color="auto" w:fill="F7CAAC"/>
          </w:tcPr>
          <w:p w14:paraId="763FD1BA" w14:textId="77777777" w:rsidR="00542CA0" w:rsidRDefault="00A46710">
            <w:pPr>
              <w:pStyle w:val="BodyC"/>
              <w:widowControl w:val="0"/>
              <w:tabs>
                <w:tab w:val="left" w:pos="3060"/>
              </w:tabs>
            </w:pPr>
            <w:r>
              <w:rPr>
                <w:sz w:val="18"/>
                <w:szCs w:val="18"/>
                <w:u w:color="FF2600"/>
              </w:rPr>
              <w:t>Врста мере: ИУО</w:t>
            </w:r>
          </w:p>
        </w:tc>
      </w:tr>
      <w:tr w:rsidR="00542CA0" w14:paraId="6EF31C20" w14:textId="77777777" w:rsidTr="00BF2C51">
        <w:trPr>
          <w:trHeight w:val="662"/>
        </w:trPr>
        <w:tc>
          <w:tcPr>
            <w:tcW w:w="3952" w:type="dxa"/>
            <w:tcBorders>
              <w:top w:val="single" w:sz="4" w:space="0" w:color="000000"/>
              <w:left w:val="single" w:sz="4" w:space="0" w:color="000000"/>
              <w:bottom w:val="single" w:sz="4" w:space="0" w:color="000000"/>
              <w:right w:val="single" w:sz="4" w:space="0" w:color="000000"/>
            </w:tcBorders>
            <w:shd w:val="clear" w:color="auto" w:fill="D9D9D9"/>
          </w:tcPr>
          <w:p w14:paraId="6EC7B6C6"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2133" w:type="dxa"/>
            <w:tcBorders>
              <w:top w:val="single" w:sz="4" w:space="0" w:color="000000"/>
              <w:left w:val="single" w:sz="4" w:space="0" w:color="000000"/>
              <w:bottom w:val="single" w:sz="4" w:space="0" w:color="000000"/>
              <w:right w:val="single" w:sz="4" w:space="0" w:color="000000"/>
            </w:tcBorders>
            <w:shd w:val="clear" w:color="auto" w:fill="D9D9D9"/>
          </w:tcPr>
          <w:p w14:paraId="7EBBC58F"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1912" w:type="dxa"/>
            <w:tcBorders>
              <w:top w:val="single" w:sz="4" w:space="0" w:color="000000"/>
              <w:left w:val="single" w:sz="4" w:space="0" w:color="000000"/>
              <w:bottom w:val="single" w:sz="4" w:space="0" w:color="000000"/>
              <w:right w:val="single" w:sz="4" w:space="0" w:color="000000"/>
            </w:tcBorders>
            <w:shd w:val="clear" w:color="auto" w:fill="D9D9D9"/>
          </w:tcPr>
          <w:p w14:paraId="0496F411"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967" w:type="dxa"/>
            <w:tcBorders>
              <w:top w:val="single" w:sz="4" w:space="0" w:color="000000"/>
              <w:left w:val="single" w:sz="4" w:space="0" w:color="000000"/>
              <w:bottom w:val="single" w:sz="4" w:space="0" w:color="000000"/>
              <w:right w:val="single" w:sz="4" w:space="0" w:color="000000"/>
            </w:tcBorders>
            <w:shd w:val="clear" w:color="auto" w:fill="D9D9D9"/>
          </w:tcPr>
          <w:p w14:paraId="2E1DE00E"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4B29558C" w14:textId="77777777" w:rsidR="00542CA0" w:rsidRDefault="00A46710">
            <w:pPr>
              <w:pStyle w:val="BodyAAA"/>
              <w:widowControl w:val="0"/>
              <w:tabs>
                <w:tab w:val="left" w:pos="3060"/>
              </w:tabs>
            </w:pPr>
            <w:r>
              <w:rPr>
                <w:rFonts w:ascii="Times New Roman" w:hAnsi="Times New Roman"/>
                <w:sz w:val="18"/>
                <w:szCs w:val="18"/>
                <w:lang w:val="ru-RU"/>
              </w:rPr>
              <w:t>Циљaна вредност у последњој години Стратегије</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0BC3BB3F" w14:textId="77777777" w:rsidR="00542CA0" w:rsidRDefault="00A46710">
            <w:pPr>
              <w:pStyle w:val="BodyC"/>
              <w:widowControl w:val="0"/>
              <w:tabs>
                <w:tab w:val="left" w:pos="3060"/>
              </w:tabs>
            </w:pPr>
            <w:r>
              <w:rPr>
                <w:sz w:val="18"/>
                <w:szCs w:val="18"/>
                <w:lang w:val="ru-RU"/>
              </w:rPr>
              <w:t>Циљана вредност у последњој години важења АП</w:t>
            </w:r>
          </w:p>
        </w:tc>
      </w:tr>
      <w:tr w:rsidR="00542CA0" w14:paraId="278B9951" w14:textId="77777777" w:rsidTr="00BF2C51">
        <w:trPr>
          <w:trHeight w:val="729"/>
        </w:trPr>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7F8AF953" w14:textId="77777777" w:rsidR="00542CA0" w:rsidRDefault="00A46710">
            <w:pPr>
              <w:pStyle w:val="BodyDAAAAAAA"/>
              <w:widowControl w:val="0"/>
              <w:tabs>
                <w:tab w:val="left" w:pos="3060"/>
              </w:tabs>
            </w:pPr>
            <w:r>
              <w:rPr>
                <w:sz w:val="18"/>
                <w:szCs w:val="18"/>
                <w:lang w:val="ru-RU"/>
              </w:rPr>
              <w:t>Однос броја ученика са сметњама у развоју и инвалидитетом који похађају редовне школе и броја ученика са сметњама у развоју и инвалидитетом који похађају школе за ученике са сметњама у развоју по нивоима образовања</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118BCF2E"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спровођењу</w:t>
            </w:r>
            <w:r>
              <w:rPr>
                <w:sz w:val="18"/>
                <w:szCs w:val="18"/>
                <w:lang w:val="ru-RU"/>
              </w:rPr>
              <w:t xml:space="preserve"> АП.</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3B97CC16"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97D408F" w14:textId="77777777" w:rsidR="00542CA0" w:rsidRDefault="00A46710">
            <w:pPr>
              <w:pStyle w:val="BodyDAAAAAAAAA"/>
              <w:widowControl w:val="0"/>
              <w:tabs>
                <w:tab w:val="left" w:pos="3060"/>
              </w:tabs>
            </w:pPr>
            <w:r>
              <w:rPr>
                <w:sz w:val="18"/>
                <w:szCs w:val="18"/>
              </w:rPr>
              <w:t>2021.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5227C3F" w14:textId="77777777" w:rsidR="00542CA0" w:rsidRDefault="00A46710">
            <w:pPr>
              <w:pStyle w:val="BodyAA"/>
              <w:widowControl w:val="0"/>
              <w:tabs>
                <w:tab w:val="left" w:pos="3060"/>
              </w:tabs>
            </w:pPr>
            <w:r>
              <w:rPr>
                <w:sz w:val="18"/>
                <w:szCs w:val="18"/>
              </w:rPr>
              <w:t>80</w:t>
            </w:r>
            <w:r>
              <w:rPr>
                <w:sz w:val="18"/>
                <w:szCs w:val="18"/>
                <w:lang w:val="ru-RU"/>
              </w:rPr>
              <w:t xml:space="preserve">% ученика са сметњама у развоју и инвалидитетом који похађају редовне школе </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70575F8" w14:textId="77777777" w:rsidR="00542CA0" w:rsidRDefault="00A46710">
            <w:pPr>
              <w:pStyle w:val="BodyC"/>
              <w:widowControl w:val="0"/>
              <w:tabs>
                <w:tab w:val="left" w:pos="3060"/>
              </w:tabs>
            </w:pPr>
            <w:r>
              <w:rPr>
                <w:sz w:val="18"/>
                <w:szCs w:val="18"/>
              </w:rPr>
              <w:t>20</w:t>
            </w:r>
            <w:r>
              <w:rPr>
                <w:sz w:val="18"/>
                <w:szCs w:val="18"/>
                <w:lang w:val="ru-RU"/>
              </w:rPr>
              <w:t xml:space="preserve">% ученика са сметњама у развоју и инвалидитетом који похађају редовне школе. (Напомена: Циљана вредност у 2022. била је 60%.) </w:t>
            </w:r>
          </w:p>
        </w:tc>
      </w:tr>
      <w:tr w:rsidR="00542CA0" w14:paraId="20A45167" w14:textId="77777777" w:rsidTr="00BF2C51">
        <w:trPr>
          <w:trHeight w:val="963"/>
        </w:trPr>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31857365" w14:textId="77777777" w:rsidR="00542CA0" w:rsidRDefault="00A46710">
            <w:pPr>
              <w:pStyle w:val="BodyDAAAAAAA"/>
              <w:widowControl w:val="0"/>
              <w:tabs>
                <w:tab w:val="left" w:pos="3060"/>
              </w:tabs>
            </w:pPr>
            <w:r>
              <w:rPr>
                <w:sz w:val="18"/>
                <w:szCs w:val="18"/>
                <w:lang w:val="ru-RU"/>
              </w:rPr>
              <w:t>Проценат реализованих мера подршке од укупног броја препоручених мера од стране ИРК</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67A8C1A8"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спровођењу</w:t>
            </w:r>
            <w:r>
              <w:rPr>
                <w:sz w:val="18"/>
                <w:szCs w:val="18"/>
                <w:lang w:val="ru-RU"/>
              </w:rPr>
              <w:t xml:space="preserve"> АП.</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501A2D50"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7492364" w14:textId="77777777" w:rsidR="00542CA0" w:rsidRDefault="00A46710">
            <w:pPr>
              <w:pStyle w:val="BodyDAAAAAAAAA"/>
              <w:widowControl w:val="0"/>
              <w:tabs>
                <w:tab w:val="left" w:pos="3060"/>
              </w:tabs>
            </w:pPr>
            <w:r>
              <w:rPr>
                <w:sz w:val="18"/>
                <w:szCs w:val="18"/>
              </w:rPr>
              <w:t>2021.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6BDF782F" w14:textId="77777777" w:rsidR="00542CA0" w:rsidRDefault="00A46710">
            <w:pPr>
              <w:pStyle w:val="BodyAA"/>
              <w:widowControl w:val="0"/>
              <w:tabs>
                <w:tab w:val="left" w:pos="3060"/>
              </w:tabs>
            </w:pPr>
            <w:r>
              <w:rPr>
                <w:sz w:val="18"/>
                <w:szCs w:val="18"/>
                <w:lang w:val="ru-RU"/>
              </w:rPr>
              <w:t>100% реализованих мера подршке од укупног броја препоручених мера од стране ИРК</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712A080" w14:textId="77777777" w:rsidR="00542CA0" w:rsidRDefault="00A46710">
            <w:pPr>
              <w:pStyle w:val="BodyC"/>
              <w:widowControl w:val="0"/>
              <w:tabs>
                <w:tab w:val="left" w:pos="3060"/>
              </w:tabs>
            </w:pPr>
            <w:r>
              <w:rPr>
                <w:sz w:val="18"/>
                <w:szCs w:val="18"/>
                <w:lang w:val="ru-RU"/>
              </w:rPr>
              <w:t xml:space="preserve">30% реализованих мера подршке од укупног броја препоручених мера од стране ИРК. (Напомена: Циљана вредност у 2022. била је 70%.) </w:t>
            </w:r>
          </w:p>
        </w:tc>
      </w:tr>
      <w:tr w:rsidR="00542CA0" w14:paraId="1B0955EC" w14:textId="77777777" w:rsidTr="00BF2C51">
        <w:trPr>
          <w:trHeight w:val="2520"/>
        </w:trPr>
        <w:tc>
          <w:tcPr>
            <w:tcW w:w="3952" w:type="dxa"/>
            <w:tcBorders>
              <w:top w:val="single" w:sz="4" w:space="0" w:color="000000"/>
              <w:left w:val="single" w:sz="4" w:space="0" w:color="000000"/>
              <w:bottom w:val="single" w:sz="4" w:space="0" w:color="000000"/>
              <w:right w:val="single" w:sz="4" w:space="0" w:color="000000"/>
            </w:tcBorders>
            <w:shd w:val="clear" w:color="auto" w:fill="auto"/>
          </w:tcPr>
          <w:p w14:paraId="5AD39C7B" w14:textId="77777777" w:rsidR="00542CA0" w:rsidRDefault="00A46710">
            <w:pPr>
              <w:pStyle w:val="BodyAA"/>
              <w:widowControl w:val="0"/>
              <w:tabs>
                <w:tab w:val="left" w:pos="3060"/>
              </w:tabs>
            </w:pPr>
            <w:r>
              <w:rPr>
                <w:sz w:val="18"/>
                <w:szCs w:val="18"/>
                <w:lang w:val="ru-RU"/>
              </w:rPr>
              <w:t>Проценат ученика са сметњама у развоју и инвалидитетом који настављају школовање на следећем нивоу образовања (након основног и након средњег образовања)</w:t>
            </w:r>
          </w:p>
        </w:tc>
        <w:tc>
          <w:tcPr>
            <w:tcW w:w="2133" w:type="dxa"/>
            <w:tcBorders>
              <w:top w:val="single" w:sz="4" w:space="0" w:color="000000"/>
              <w:left w:val="single" w:sz="4" w:space="0" w:color="000000"/>
              <w:bottom w:val="single" w:sz="4" w:space="0" w:color="000000"/>
              <w:right w:val="single" w:sz="4" w:space="0" w:color="000000"/>
            </w:tcBorders>
            <w:shd w:val="clear" w:color="auto" w:fill="auto"/>
          </w:tcPr>
          <w:p w14:paraId="03270024" w14:textId="77777777" w:rsidR="00542CA0" w:rsidRDefault="00A46710">
            <w:pPr>
              <w:pStyle w:val="BodyAA"/>
              <w:widowControl w:val="0"/>
              <w:tabs>
                <w:tab w:val="left" w:pos="3060"/>
              </w:tabs>
              <w:spacing w:line="276" w:lineRule="auto"/>
            </w:pPr>
            <w:r>
              <w:rPr>
                <w:sz w:val="18"/>
                <w:szCs w:val="18"/>
                <w:lang w:val="ru-RU"/>
              </w:rPr>
              <w:t xml:space="preserve">Годишњи извештај о </w:t>
            </w:r>
            <w:r>
              <w:rPr>
                <w:sz w:val="18"/>
                <w:szCs w:val="18"/>
                <w:u w:color="FF2600"/>
              </w:rPr>
              <w:t>спровођењу</w:t>
            </w:r>
            <w:r>
              <w:rPr>
                <w:sz w:val="18"/>
                <w:szCs w:val="18"/>
                <w:lang w:val="ru-RU"/>
              </w:rPr>
              <w:t xml:space="preserve"> АП.</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14:paraId="0A3D164F"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648D9523" w14:textId="77777777" w:rsidR="00542CA0" w:rsidRDefault="00A46710">
            <w:pPr>
              <w:pStyle w:val="BodyAA"/>
              <w:widowControl w:val="0"/>
              <w:tabs>
                <w:tab w:val="left" w:pos="3060"/>
              </w:tabs>
            </w:pPr>
            <w:r>
              <w:rPr>
                <w:sz w:val="18"/>
                <w:szCs w:val="18"/>
              </w:rPr>
              <w:t>2021.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69F58A4" w14:textId="77777777" w:rsidR="00542CA0" w:rsidRDefault="00A46710">
            <w:pPr>
              <w:pStyle w:val="BodyAA"/>
              <w:widowControl w:val="0"/>
              <w:tabs>
                <w:tab w:val="left" w:pos="3060"/>
              </w:tabs>
              <w:rPr>
                <w:sz w:val="18"/>
                <w:szCs w:val="18"/>
              </w:rPr>
            </w:pPr>
            <w:r>
              <w:rPr>
                <w:sz w:val="18"/>
                <w:szCs w:val="18"/>
                <w:lang w:val="ru-RU"/>
              </w:rPr>
              <w:t xml:space="preserve">Увећање за 50% ученика са сметњама у развоју и инвалидитетом који настављају школовање након основног образовања </w:t>
            </w:r>
          </w:p>
          <w:p w14:paraId="4A185C93" w14:textId="77777777" w:rsidR="00542CA0" w:rsidRDefault="00542CA0">
            <w:pPr>
              <w:pStyle w:val="BodyAA"/>
              <w:widowControl w:val="0"/>
              <w:tabs>
                <w:tab w:val="left" w:pos="3060"/>
              </w:tabs>
              <w:rPr>
                <w:sz w:val="18"/>
                <w:szCs w:val="18"/>
                <w:lang w:val="ru-RU"/>
              </w:rPr>
            </w:pPr>
          </w:p>
          <w:p w14:paraId="23A45ACE" w14:textId="77777777" w:rsidR="00542CA0" w:rsidRDefault="00A46710">
            <w:pPr>
              <w:pStyle w:val="BodyAA"/>
              <w:widowControl w:val="0"/>
              <w:tabs>
                <w:tab w:val="left" w:pos="3060"/>
              </w:tabs>
            </w:pPr>
            <w:r>
              <w:rPr>
                <w:sz w:val="18"/>
                <w:szCs w:val="18"/>
                <w:lang w:val="ru-RU"/>
              </w:rPr>
              <w:t>Увећање за 30% ученика са сметњама у развоју и инвалидитетом који настављају школовање након средњег образовања</w:t>
            </w: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733C5DC9" w14:textId="77777777" w:rsidR="00542CA0" w:rsidRDefault="00A46710">
            <w:pPr>
              <w:pStyle w:val="BodyAA"/>
              <w:widowControl w:val="0"/>
              <w:tabs>
                <w:tab w:val="left" w:pos="3060"/>
              </w:tabs>
              <w:rPr>
                <w:sz w:val="18"/>
                <w:szCs w:val="18"/>
              </w:rPr>
            </w:pPr>
            <w:r>
              <w:rPr>
                <w:sz w:val="18"/>
                <w:szCs w:val="18"/>
                <w:lang w:val="ru-RU"/>
              </w:rPr>
              <w:t xml:space="preserve">Увећање за 20% ученика са сметњама у развоју и инвалидитетом који настављају школовање након основног образовања. (Напомена: Циљана вредност у 2022. била је 30%.) </w:t>
            </w:r>
          </w:p>
          <w:p w14:paraId="6DE6D6C3" w14:textId="77777777" w:rsidR="00542CA0" w:rsidRDefault="00542CA0">
            <w:pPr>
              <w:pStyle w:val="BodyAA"/>
              <w:widowControl w:val="0"/>
              <w:tabs>
                <w:tab w:val="left" w:pos="3060"/>
              </w:tabs>
              <w:rPr>
                <w:sz w:val="18"/>
                <w:szCs w:val="18"/>
                <w:lang w:val="ru-RU"/>
              </w:rPr>
            </w:pPr>
          </w:p>
          <w:p w14:paraId="4BC9E2A9" w14:textId="77777777" w:rsidR="00542CA0" w:rsidRDefault="00A46710">
            <w:pPr>
              <w:pStyle w:val="BodyC"/>
              <w:widowControl w:val="0"/>
              <w:tabs>
                <w:tab w:val="left" w:pos="3060"/>
              </w:tabs>
            </w:pPr>
            <w:r>
              <w:rPr>
                <w:sz w:val="18"/>
                <w:szCs w:val="18"/>
                <w:lang w:val="ru-RU"/>
              </w:rPr>
              <w:t xml:space="preserve">Увећање за 10% ученика са сметњама у развоју и инвалидитетом који настављају школовање након средњег образовања). (Напомена: Циљана вредност у 2022. била је 20%.) </w:t>
            </w:r>
          </w:p>
        </w:tc>
      </w:tr>
    </w:tbl>
    <w:p w14:paraId="5032011F" w14:textId="221321A8"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52FEE047" w14:textId="16EEF11E"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67A4BFE6" w14:textId="3662B6A4"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0405947D" w14:textId="651E29E4"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513A0FA8" w14:textId="3B77753A"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70D8F9B3" w14:textId="4EF03ABE"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710A6875" w14:textId="37563DC0"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028BC24D" w14:textId="46A9A564"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753AC79E" w14:textId="6B08E485"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p w14:paraId="4F33A05A" w14:textId="77777777" w:rsidR="006D37F4" w:rsidRDefault="006D37F4">
      <w:pPr>
        <w:pStyle w:val="BodyAAA"/>
        <w:widowControl w:val="0"/>
        <w:tabs>
          <w:tab w:val="left" w:pos="3060"/>
        </w:tabs>
        <w:ind w:left="193" w:hanging="193"/>
        <w:rPr>
          <w:rFonts w:ascii="Times New Roman" w:eastAsia="Times New Roman" w:hAnsi="Times New Roman" w:cs="Times New Roman"/>
          <w:sz w:val="18"/>
          <w:szCs w:val="18"/>
        </w:rPr>
      </w:pPr>
    </w:p>
    <w:tbl>
      <w:tblPr>
        <w:tblW w:w="14364" w:type="dxa"/>
        <w:tblInd w:w="301" w:type="dxa"/>
        <w:tblLayout w:type="fixed"/>
        <w:tblCellMar>
          <w:top w:w="80" w:type="dxa"/>
          <w:left w:w="80" w:type="dxa"/>
          <w:bottom w:w="80" w:type="dxa"/>
          <w:right w:w="80" w:type="dxa"/>
        </w:tblCellMar>
        <w:tblLook w:val="04A0" w:firstRow="1" w:lastRow="0" w:firstColumn="1" w:lastColumn="0" w:noHBand="0" w:noVBand="1"/>
      </w:tblPr>
      <w:tblGrid>
        <w:gridCol w:w="4147"/>
        <w:gridCol w:w="3318"/>
        <w:gridCol w:w="3479"/>
        <w:gridCol w:w="3420"/>
      </w:tblGrid>
      <w:tr w:rsidR="00542CA0" w14:paraId="20AEEE42" w14:textId="77777777" w:rsidTr="00BF2C51">
        <w:trPr>
          <w:trHeight w:val="650"/>
        </w:trPr>
        <w:tc>
          <w:tcPr>
            <w:tcW w:w="4146"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7357F02"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3318"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A563137"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899" w:type="dxa"/>
            <w:gridSpan w:val="2"/>
            <w:tcBorders>
              <w:top w:val="single" w:sz="4" w:space="0" w:color="000000"/>
              <w:left w:val="single" w:sz="4" w:space="0" w:color="000000"/>
              <w:bottom w:val="single" w:sz="4" w:space="0" w:color="000000"/>
              <w:right w:val="single" w:sz="4" w:space="0" w:color="auto"/>
            </w:tcBorders>
            <w:shd w:val="clear" w:color="auto" w:fill="A8D08D"/>
            <w:vAlign w:val="center"/>
          </w:tcPr>
          <w:p w14:paraId="67AADB60" w14:textId="77777777" w:rsidR="00542CA0" w:rsidRDefault="00A46710">
            <w:pPr>
              <w:pStyle w:val="BodyC"/>
              <w:widowControl w:val="0"/>
              <w:tabs>
                <w:tab w:val="left" w:pos="3060"/>
              </w:tabs>
            </w:pPr>
            <w:r>
              <w:rPr>
                <w:sz w:val="18"/>
                <w:szCs w:val="18"/>
                <w:lang w:val="ru-RU"/>
              </w:rPr>
              <w:t>Укупна процењена финансијска средства у 000 дин.</w:t>
            </w:r>
            <w:r>
              <w:rPr>
                <w:sz w:val="18"/>
                <w:szCs w:val="18"/>
                <w:vertAlign w:val="superscript"/>
                <w:lang w:val="ru-RU"/>
              </w:rPr>
              <w:t xml:space="preserve"> </w:t>
            </w:r>
          </w:p>
        </w:tc>
      </w:tr>
      <w:tr w:rsidR="00542CA0" w14:paraId="26DE413A" w14:textId="77777777">
        <w:trPr>
          <w:trHeight w:val="227"/>
        </w:trPr>
        <w:tc>
          <w:tcPr>
            <w:tcW w:w="4146"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1F72188" w14:textId="77777777" w:rsidR="00542CA0" w:rsidRDefault="00542CA0">
            <w:pPr>
              <w:widowControl w:val="0"/>
            </w:pPr>
          </w:p>
        </w:tc>
        <w:tc>
          <w:tcPr>
            <w:tcW w:w="3318"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0CE4A28" w14:textId="77777777" w:rsidR="00542CA0" w:rsidRDefault="00542CA0">
            <w:pPr>
              <w:widowControl w:val="0"/>
            </w:pPr>
          </w:p>
        </w:tc>
        <w:tc>
          <w:tcPr>
            <w:tcW w:w="3479" w:type="dxa"/>
            <w:tcBorders>
              <w:top w:val="single" w:sz="4" w:space="0" w:color="000000"/>
              <w:left w:val="single" w:sz="4" w:space="0" w:color="000000"/>
              <w:bottom w:val="single" w:sz="4" w:space="0" w:color="000000"/>
              <w:right w:val="single" w:sz="4" w:space="0" w:color="000000"/>
            </w:tcBorders>
            <w:shd w:val="clear" w:color="auto" w:fill="A8D08D"/>
          </w:tcPr>
          <w:p w14:paraId="74FF9BCC"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3420" w:type="dxa"/>
            <w:tcBorders>
              <w:top w:val="single" w:sz="4" w:space="0" w:color="000000"/>
              <w:left w:val="single" w:sz="4" w:space="0" w:color="000000"/>
              <w:bottom w:val="single" w:sz="4" w:space="0" w:color="000000"/>
              <w:right w:val="single" w:sz="4" w:space="0" w:color="000000"/>
            </w:tcBorders>
            <w:shd w:val="clear" w:color="auto" w:fill="A8D08D"/>
          </w:tcPr>
          <w:p w14:paraId="0D08D4F4" w14:textId="77777777" w:rsidR="00542CA0" w:rsidRDefault="00A46710">
            <w:pPr>
              <w:pStyle w:val="BodyC"/>
              <w:widowControl w:val="0"/>
              <w:tabs>
                <w:tab w:val="left" w:pos="3060"/>
              </w:tabs>
            </w:pPr>
            <w:r>
              <w:rPr>
                <w:sz w:val="18"/>
                <w:szCs w:val="18"/>
              </w:rPr>
              <w:t>У 2024. години</w:t>
            </w:r>
          </w:p>
        </w:tc>
      </w:tr>
      <w:tr w:rsidR="00542CA0" w14:paraId="10714688" w14:textId="77777777">
        <w:trPr>
          <w:trHeight w:val="1152"/>
        </w:trPr>
        <w:tc>
          <w:tcPr>
            <w:tcW w:w="4146" w:type="dxa"/>
            <w:tcBorders>
              <w:top w:val="single" w:sz="4" w:space="0" w:color="000000"/>
              <w:left w:val="single" w:sz="4" w:space="0" w:color="000000"/>
              <w:bottom w:val="single" w:sz="4" w:space="0" w:color="000000"/>
              <w:right w:val="single" w:sz="4" w:space="0" w:color="000000"/>
            </w:tcBorders>
            <w:shd w:val="clear" w:color="auto" w:fill="auto"/>
          </w:tcPr>
          <w:p w14:paraId="37790478"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38AD447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A29418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4BC3DB3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B4FA51D" w14:textId="77777777" w:rsidR="005F76AA" w:rsidRDefault="005F76AA">
            <w:pPr>
              <w:pStyle w:val="BodyAAA"/>
              <w:widowControl w:val="0"/>
              <w:tabs>
                <w:tab w:val="left" w:pos="3060"/>
              </w:tabs>
              <w:rPr>
                <w:rFonts w:ascii="Times New Roman" w:hAnsi="Times New Roman"/>
                <w:sz w:val="18"/>
                <w:szCs w:val="18"/>
                <w:lang w:val="ru-RU"/>
              </w:rPr>
            </w:pPr>
          </w:p>
          <w:p w14:paraId="33BEB563" w14:textId="27E8714F"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14:paraId="720798EA" w14:textId="77777777" w:rsidR="001F65AD" w:rsidRDefault="00A46710" w:rsidP="001F65AD">
            <w:pPr>
              <w:pStyle w:val="BodyC"/>
              <w:widowControl w:val="0"/>
              <w:tabs>
                <w:tab w:val="left" w:pos="3060"/>
              </w:tabs>
              <w:rPr>
                <w:sz w:val="18"/>
                <w:szCs w:val="18"/>
                <w:lang w:val="ru-RU"/>
              </w:rPr>
            </w:pPr>
            <w:r>
              <w:rPr>
                <w:sz w:val="18"/>
                <w:szCs w:val="18"/>
              </w:rPr>
              <w:t>Раздео 26 - Министарство просвете,</w:t>
            </w:r>
            <w:r>
              <w:rPr>
                <w:sz w:val="18"/>
                <w:szCs w:val="18"/>
                <w:lang w:val="ru-RU"/>
              </w:rPr>
              <w:t xml:space="preserve"> </w:t>
            </w:r>
          </w:p>
          <w:p w14:paraId="25CFD5F1" w14:textId="279ABD1F" w:rsidR="001F65AD" w:rsidRPr="00F07632" w:rsidRDefault="001F65AD" w:rsidP="001F65AD">
            <w:pPr>
              <w:pStyle w:val="BodyC"/>
              <w:widowControl w:val="0"/>
              <w:tabs>
                <w:tab w:val="left" w:pos="3060"/>
              </w:tabs>
              <w:rPr>
                <w:sz w:val="18"/>
                <w:szCs w:val="18"/>
                <w:lang w:val="sr-Latn-RS"/>
              </w:rPr>
            </w:pPr>
            <w:r>
              <w:rPr>
                <w:sz w:val="18"/>
                <w:szCs w:val="18"/>
                <w:lang w:val="ru-RU"/>
              </w:rPr>
              <w:t xml:space="preserve">Програм </w:t>
            </w:r>
            <w:r>
              <w:rPr>
                <w:sz w:val="18"/>
                <w:szCs w:val="18"/>
              </w:rPr>
              <w:t xml:space="preserve">2003 </w:t>
            </w:r>
            <w:r>
              <w:rPr>
                <w:sz w:val="18"/>
                <w:szCs w:val="18"/>
                <w:lang w:val="ru-RU"/>
              </w:rPr>
              <w:t>– Основно образовање</w:t>
            </w:r>
            <w:r>
              <w:rPr>
                <w:sz w:val="18"/>
                <w:szCs w:val="18"/>
              </w:rPr>
              <w:t xml:space="preserve">,  Програмска активност 0010 - Набавка наставних средстава за ученике, </w:t>
            </w:r>
            <w:r>
              <w:rPr>
                <w:sz w:val="18"/>
                <w:szCs w:val="18"/>
                <w:lang w:val="ru-RU"/>
              </w:rPr>
              <w:t>полазнике и установе и</w:t>
            </w:r>
          </w:p>
          <w:p w14:paraId="35CE74F7" w14:textId="77777777" w:rsidR="001F65AD" w:rsidRDefault="00517895" w:rsidP="001F65AD">
            <w:pPr>
              <w:pStyle w:val="BodyC"/>
              <w:widowControl w:val="0"/>
              <w:tabs>
                <w:tab w:val="left" w:pos="3060"/>
              </w:tabs>
              <w:rPr>
                <w:sz w:val="18"/>
                <w:szCs w:val="18"/>
                <w:lang w:val="sr-Latn-RS"/>
              </w:rPr>
            </w:pPr>
            <w:r w:rsidRPr="00B25D79">
              <w:rPr>
                <w:sz w:val="18"/>
                <w:szCs w:val="18"/>
                <w:lang w:val="sr-Cyrl-RS"/>
              </w:rPr>
              <w:t xml:space="preserve">Програм 2001 -  </w:t>
            </w:r>
            <w:r>
              <w:rPr>
                <w:sz w:val="18"/>
                <w:szCs w:val="18"/>
                <w:lang w:val="sr-Cyrl-RS"/>
              </w:rPr>
              <w:t>У</w:t>
            </w:r>
            <w:r w:rsidRPr="00B25D79">
              <w:rPr>
                <w:sz w:val="18"/>
                <w:szCs w:val="18"/>
                <w:lang w:val="sr-Cyrl-RS"/>
              </w:rPr>
              <w:t>ређење, надзор и развој свих нивоа образовног система</w:t>
            </w:r>
            <w:r>
              <w:rPr>
                <w:sz w:val="18"/>
                <w:szCs w:val="18"/>
                <w:lang w:val="sr-Cyrl-RS"/>
              </w:rPr>
              <w:t>, Програмска активност 0001  - Утврђивање законских оквира и праћење развоја образовања на свим нивоима</w:t>
            </w:r>
            <w:r w:rsidR="001F65AD">
              <w:rPr>
                <w:sz w:val="18"/>
                <w:szCs w:val="18"/>
                <w:lang w:val="sr-Latn-RS"/>
              </w:rPr>
              <w:t xml:space="preserve"> </w:t>
            </w:r>
          </w:p>
          <w:p w14:paraId="364164F7" w14:textId="7B1B59AD" w:rsidR="00542CA0" w:rsidRDefault="00542CA0" w:rsidP="001F65AD">
            <w:pPr>
              <w:pStyle w:val="BodyC"/>
              <w:widowControl w:val="0"/>
              <w:tabs>
                <w:tab w:val="left" w:pos="3060"/>
              </w:tabs>
            </w:pP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14:paraId="05CB34F2" w14:textId="77777777" w:rsidR="00542CA0" w:rsidRDefault="00542CA0">
            <w:pPr>
              <w:pStyle w:val="BodyC"/>
              <w:widowControl w:val="0"/>
              <w:jc w:val="right"/>
              <w:rPr>
                <w:sz w:val="18"/>
                <w:szCs w:val="18"/>
              </w:rPr>
            </w:pPr>
          </w:p>
          <w:p w14:paraId="5FBAD9E4" w14:textId="26A38219" w:rsidR="00542CA0" w:rsidRDefault="00A46710">
            <w:pPr>
              <w:pStyle w:val="BodyC"/>
              <w:widowControl w:val="0"/>
              <w:jc w:val="right"/>
              <w:rPr>
                <w:sz w:val="18"/>
                <w:szCs w:val="18"/>
              </w:rPr>
            </w:pPr>
            <w:r>
              <w:rPr>
                <w:sz w:val="18"/>
                <w:szCs w:val="18"/>
              </w:rPr>
              <w:t>25.500,0</w:t>
            </w:r>
          </w:p>
          <w:p w14:paraId="1E45DF97" w14:textId="77777777" w:rsidR="00542CA0" w:rsidRDefault="00542CA0">
            <w:pPr>
              <w:pStyle w:val="BodyC"/>
              <w:widowControl w:val="0"/>
              <w:jc w:val="right"/>
              <w:rPr>
                <w:sz w:val="18"/>
                <w:szCs w:val="18"/>
              </w:rPr>
            </w:pPr>
          </w:p>
          <w:p w14:paraId="4F5C5211" w14:textId="77777777" w:rsidR="00542CA0" w:rsidRDefault="00542CA0">
            <w:pPr>
              <w:pStyle w:val="BodyC"/>
              <w:widowControl w:val="0"/>
              <w:jc w:val="right"/>
            </w:pPr>
          </w:p>
          <w:p w14:paraId="61090184" w14:textId="77777777" w:rsidR="001F65AD" w:rsidRDefault="001F65AD">
            <w:pPr>
              <w:pStyle w:val="BodyC"/>
              <w:widowControl w:val="0"/>
              <w:jc w:val="right"/>
            </w:pPr>
          </w:p>
          <w:p w14:paraId="66DC53D3" w14:textId="77777777" w:rsidR="001F65AD" w:rsidRDefault="001F65AD">
            <w:pPr>
              <w:pStyle w:val="BodyC"/>
              <w:widowControl w:val="0"/>
              <w:jc w:val="right"/>
            </w:pPr>
          </w:p>
          <w:p w14:paraId="1DE057E1" w14:textId="0FDB7147" w:rsidR="001F65AD" w:rsidRPr="00F07632" w:rsidRDefault="001F65AD" w:rsidP="001F65AD">
            <w:pPr>
              <w:pStyle w:val="BodyC"/>
              <w:widowControl w:val="0"/>
              <w:jc w:val="right"/>
              <w:rPr>
                <w:sz w:val="18"/>
                <w:szCs w:val="18"/>
              </w:rPr>
            </w:pPr>
            <w:r w:rsidRPr="00F07632">
              <w:rPr>
                <w:sz w:val="18"/>
                <w:szCs w:val="18"/>
              </w:rPr>
              <w:t>1.299.000,</w:t>
            </w:r>
            <w:r>
              <w:rPr>
                <w:sz w:val="18"/>
                <w:szCs w:val="18"/>
              </w:rPr>
              <w:t>0</w:t>
            </w:r>
          </w:p>
          <w:p w14:paraId="799F5C93" w14:textId="70955A27" w:rsidR="001F65AD" w:rsidRDefault="001F65AD">
            <w:pPr>
              <w:pStyle w:val="BodyC"/>
              <w:widowControl w:val="0"/>
              <w:jc w:val="right"/>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1AF607F" w14:textId="77777777" w:rsidR="00542CA0" w:rsidRDefault="00542CA0">
            <w:pPr>
              <w:pStyle w:val="BodyC"/>
              <w:widowControl w:val="0"/>
              <w:jc w:val="right"/>
              <w:rPr>
                <w:sz w:val="18"/>
                <w:szCs w:val="18"/>
              </w:rPr>
            </w:pPr>
          </w:p>
          <w:p w14:paraId="078060E4" w14:textId="77777777" w:rsidR="00542CA0" w:rsidRDefault="00A46710">
            <w:pPr>
              <w:pStyle w:val="BodyC"/>
              <w:widowControl w:val="0"/>
              <w:jc w:val="right"/>
              <w:rPr>
                <w:sz w:val="18"/>
                <w:szCs w:val="18"/>
              </w:rPr>
            </w:pPr>
            <w:r>
              <w:rPr>
                <w:sz w:val="18"/>
                <w:szCs w:val="18"/>
              </w:rPr>
              <w:t>26.000,0</w:t>
            </w:r>
          </w:p>
          <w:p w14:paraId="3837C51B" w14:textId="77777777" w:rsidR="001F65AD" w:rsidRDefault="001F65AD">
            <w:pPr>
              <w:pStyle w:val="BodyC"/>
              <w:widowControl w:val="0"/>
              <w:jc w:val="right"/>
            </w:pPr>
          </w:p>
          <w:p w14:paraId="3E6A6580" w14:textId="77777777" w:rsidR="001F65AD" w:rsidRDefault="001F65AD">
            <w:pPr>
              <w:pStyle w:val="BodyC"/>
              <w:widowControl w:val="0"/>
              <w:jc w:val="right"/>
            </w:pPr>
          </w:p>
          <w:p w14:paraId="21AD9D45" w14:textId="77777777" w:rsidR="001F65AD" w:rsidRDefault="001F65AD">
            <w:pPr>
              <w:pStyle w:val="BodyC"/>
              <w:widowControl w:val="0"/>
              <w:jc w:val="right"/>
            </w:pPr>
          </w:p>
          <w:p w14:paraId="2057E01C" w14:textId="77777777" w:rsidR="001F65AD" w:rsidRDefault="001F65AD">
            <w:pPr>
              <w:pStyle w:val="BodyC"/>
              <w:widowControl w:val="0"/>
              <w:jc w:val="right"/>
            </w:pPr>
          </w:p>
          <w:p w14:paraId="7015D3F5" w14:textId="7FD15D77" w:rsidR="001F65AD" w:rsidRPr="00F07632" w:rsidRDefault="001F65AD" w:rsidP="001F65AD">
            <w:pPr>
              <w:pStyle w:val="BodyC"/>
              <w:widowControl w:val="0"/>
              <w:jc w:val="right"/>
              <w:rPr>
                <w:sz w:val="18"/>
                <w:szCs w:val="18"/>
              </w:rPr>
            </w:pPr>
            <w:r w:rsidRPr="00F07632">
              <w:rPr>
                <w:sz w:val="18"/>
                <w:szCs w:val="18"/>
              </w:rPr>
              <w:t>535.000,0</w:t>
            </w:r>
          </w:p>
        </w:tc>
      </w:tr>
    </w:tbl>
    <w:p w14:paraId="3AF751A8" w14:textId="77777777" w:rsidR="00F45302" w:rsidRDefault="00F45302">
      <w:pPr>
        <w:pStyle w:val="BodyA"/>
        <w:widowControl w:val="0"/>
        <w:tabs>
          <w:tab w:val="left" w:pos="3060"/>
        </w:tabs>
        <w:ind w:left="2101" w:hanging="2101"/>
        <w:rPr>
          <w:sz w:val="18"/>
          <w:szCs w:val="18"/>
        </w:rPr>
      </w:pPr>
    </w:p>
    <w:tbl>
      <w:tblPr>
        <w:tblW w:w="14274" w:type="dxa"/>
        <w:tblInd w:w="301" w:type="dxa"/>
        <w:tblLayout w:type="fixed"/>
        <w:tblCellMar>
          <w:top w:w="80" w:type="dxa"/>
          <w:left w:w="80" w:type="dxa"/>
          <w:bottom w:w="80" w:type="dxa"/>
          <w:right w:w="80" w:type="dxa"/>
        </w:tblCellMar>
        <w:tblLook w:val="04A0" w:firstRow="1" w:lastRow="0" w:firstColumn="1" w:lastColumn="0" w:noHBand="0" w:noVBand="1"/>
      </w:tblPr>
      <w:tblGrid>
        <w:gridCol w:w="3039"/>
        <w:gridCol w:w="1247"/>
        <w:gridCol w:w="1779"/>
        <w:gridCol w:w="1668"/>
        <w:gridCol w:w="1804"/>
        <w:gridCol w:w="1468"/>
        <w:gridCol w:w="1681"/>
        <w:gridCol w:w="1588"/>
      </w:tblGrid>
      <w:tr w:rsidR="00542CA0" w14:paraId="3F603668" w14:textId="77777777" w:rsidTr="001C4A62">
        <w:trPr>
          <w:trHeight w:val="470"/>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7BFE474" w14:textId="2ACE9894" w:rsidR="00542CA0" w:rsidRDefault="00F45302">
            <w:pPr>
              <w:pStyle w:val="BodyAAA"/>
              <w:widowControl w:val="0"/>
              <w:tabs>
                <w:tab w:val="left" w:pos="3060"/>
              </w:tabs>
              <w:spacing w:after="160" w:line="259" w:lineRule="auto"/>
            </w:pPr>
            <w:r>
              <w:rPr>
                <w:rFonts w:ascii="Times New Roman" w:hAnsi="Times New Roman"/>
                <w:sz w:val="18"/>
                <w:szCs w:val="18"/>
                <w:lang w:val="sr-Cyrl-RS"/>
              </w:rPr>
              <w:t>На</w:t>
            </w:r>
            <w:r w:rsidR="00A46710">
              <w:rPr>
                <w:rFonts w:ascii="Times New Roman" w:hAnsi="Times New Roman"/>
                <w:sz w:val="18"/>
                <w:szCs w:val="18"/>
              </w:rPr>
              <w:t>зив активности:</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7AC0291"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CEB5900"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BC25D84"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A8A8F5C"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46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0AA8062"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FFF2CC"/>
          </w:tcPr>
          <w:p w14:paraId="380BFFC7"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67C19364" w14:textId="77777777" w:rsidTr="001C4A62">
        <w:trPr>
          <w:trHeight w:val="262"/>
        </w:trPr>
        <w:tc>
          <w:tcPr>
            <w:tcW w:w="303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91407B3" w14:textId="77777777" w:rsidR="00542CA0" w:rsidRDefault="00542CA0">
            <w:pPr>
              <w:widowControl w:val="0"/>
            </w:pPr>
          </w:p>
        </w:tc>
        <w:tc>
          <w:tcPr>
            <w:tcW w:w="1247"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07848A7" w14:textId="77777777" w:rsidR="00542CA0" w:rsidRDefault="00542CA0">
            <w:pPr>
              <w:widowControl w:val="0"/>
            </w:pPr>
          </w:p>
        </w:tc>
        <w:tc>
          <w:tcPr>
            <w:tcW w:w="177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187F459" w14:textId="77777777" w:rsidR="00542CA0" w:rsidRDefault="00542CA0">
            <w:pPr>
              <w:widowControl w:val="0"/>
            </w:pPr>
          </w:p>
        </w:tc>
        <w:tc>
          <w:tcPr>
            <w:tcW w:w="166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7B5F7B0" w14:textId="77777777" w:rsidR="00542CA0" w:rsidRDefault="00542CA0">
            <w:pPr>
              <w:widowControl w:val="0"/>
            </w:pPr>
          </w:p>
        </w:tc>
        <w:tc>
          <w:tcPr>
            <w:tcW w:w="180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AEBF05B" w14:textId="77777777" w:rsidR="00542CA0" w:rsidRDefault="00542CA0">
            <w:pPr>
              <w:widowControl w:val="0"/>
            </w:pPr>
          </w:p>
        </w:tc>
        <w:tc>
          <w:tcPr>
            <w:tcW w:w="146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870AF99" w14:textId="77777777" w:rsidR="00542CA0" w:rsidRDefault="00542CA0">
            <w:pPr>
              <w:widowControl w:val="0"/>
            </w:pPr>
          </w:p>
        </w:tc>
        <w:tc>
          <w:tcPr>
            <w:tcW w:w="1681" w:type="dxa"/>
            <w:tcBorders>
              <w:top w:val="single" w:sz="4" w:space="0" w:color="000000"/>
              <w:left w:val="single" w:sz="4" w:space="0" w:color="000000"/>
              <w:bottom w:val="single" w:sz="4" w:space="0" w:color="000000"/>
              <w:right w:val="single" w:sz="4" w:space="0" w:color="000000"/>
            </w:tcBorders>
            <w:shd w:val="clear" w:color="auto" w:fill="FFF2CC"/>
          </w:tcPr>
          <w:p w14:paraId="060D4093"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588" w:type="dxa"/>
            <w:tcBorders>
              <w:top w:val="single" w:sz="4" w:space="0" w:color="000000"/>
              <w:left w:val="single" w:sz="4" w:space="0" w:color="000000"/>
              <w:bottom w:val="single" w:sz="4" w:space="0" w:color="000000"/>
              <w:right w:val="single" w:sz="4" w:space="0" w:color="000000"/>
            </w:tcBorders>
            <w:shd w:val="clear" w:color="auto" w:fill="FFF2CC"/>
          </w:tcPr>
          <w:p w14:paraId="4572FF86"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7624EA8A" w14:textId="77777777" w:rsidTr="001C4A62">
        <w:trPr>
          <w:trHeight w:val="350"/>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4049C2" w14:textId="77777777" w:rsidR="00542CA0" w:rsidRDefault="00A46710">
            <w:pPr>
              <w:pStyle w:val="BodyAAA"/>
              <w:widowControl w:val="0"/>
              <w:tabs>
                <w:tab w:val="left" w:pos="3060"/>
              </w:tabs>
            </w:pPr>
            <w:r w:rsidRPr="00CF0F2C">
              <w:rPr>
                <w:rFonts w:ascii="Times New Roman" w:hAnsi="Times New Roman"/>
                <w:sz w:val="18"/>
                <w:szCs w:val="18"/>
                <w:lang w:val="ru-RU"/>
              </w:rPr>
              <w:t>3.3.1.1. Обезбеђивање прилагођених уџбеника и других наставних средстава, као и употребе асистивних технологија у складу са стручном проценом и реалном потребом;</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5A5691" w14:textId="77777777" w:rsidR="00542CA0" w:rsidRDefault="00A46710">
            <w:pPr>
              <w:pStyle w:val="BodyDAAAAAA"/>
              <w:widowControl w:val="0"/>
              <w:tabs>
                <w:tab w:val="left" w:pos="3060"/>
              </w:tabs>
            </w:pPr>
            <w:r>
              <w:rPr>
                <w:sz w:val="18"/>
                <w:szCs w:val="18"/>
              </w:rPr>
              <w:t>МПС</w:t>
            </w:r>
          </w:p>
        </w:tc>
        <w:tc>
          <w:tcPr>
            <w:tcW w:w="17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B7D045" w14:textId="77777777" w:rsidR="00542CA0" w:rsidRDefault="00A46710">
            <w:pPr>
              <w:pStyle w:val="BodyCAA"/>
              <w:widowControl w:val="0"/>
              <w:tabs>
                <w:tab w:val="left" w:pos="3060"/>
              </w:tabs>
              <w:rPr>
                <w:sz w:val="18"/>
                <w:szCs w:val="18"/>
              </w:rPr>
            </w:pPr>
            <w:r>
              <w:rPr>
                <w:sz w:val="18"/>
                <w:szCs w:val="18"/>
              </w:rPr>
              <w:t xml:space="preserve">Завод за унапређење квалитета образовања, </w:t>
            </w:r>
          </w:p>
          <w:p w14:paraId="47BDA781" w14:textId="77777777" w:rsidR="00542CA0" w:rsidRDefault="00A46710">
            <w:pPr>
              <w:pStyle w:val="BodyCAA"/>
              <w:widowControl w:val="0"/>
              <w:tabs>
                <w:tab w:val="left" w:pos="3060"/>
              </w:tabs>
            </w:pPr>
            <w:r>
              <w:rPr>
                <w:sz w:val="18"/>
                <w:szCs w:val="18"/>
              </w:rPr>
              <w:t>Завод за уџбенике, Организације ОСИ, школе које похађају ученици са инвалидитетом и са сметњама у развоју</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20B7E67"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DFCDF4E" w14:textId="5F3C3294"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51CFE1CB" w14:textId="0F0F8A67" w:rsidR="00542CA0" w:rsidRDefault="00542CA0" w:rsidP="00A20A8C">
            <w:pPr>
              <w:pStyle w:val="BodyDAAA"/>
              <w:widowControl w:val="0"/>
              <w:tabs>
                <w:tab w:val="left" w:pos="3060"/>
              </w:tabs>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2F161219" w14:textId="77777777" w:rsidR="00542CA0" w:rsidRDefault="00A46710">
            <w:pPr>
              <w:pStyle w:val="BodyB"/>
              <w:widowControl w:val="0"/>
              <w:tabs>
                <w:tab w:val="left" w:pos="3060"/>
              </w:tabs>
            </w:pPr>
            <w:r>
              <w:rPr>
                <w:sz w:val="18"/>
                <w:szCs w:val="18"/>
              </w:rPr>
              <w:t xml:space="preserve">Извор 1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7CC10B64" w14:textId="77777777" w:rsidR="00542CA0" w:rsidRDefault="00542CA0">
            <w:pPr>
              <w:widowControl w:val="0"/>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14DEF204" w14:textId="77777777" w:rsidR="00542CA0" w:rsidRDefault="00542CA0">
            <w:pPr>
              <w:widowControl w:val="0"/>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7F75281" w14:textId="77777777" w:rsidR="00542CA0" w:rsidRDefault="00542CA0">
            <w:pPr>
              <w:widowControl w:val="0"/>
            </w:pPr>
          </w:p>
        </w:tc>
      </w:tr>
      <w:tr w:rsidR="00542CA0" w14:paraId="13BD6C08" w14:textId="77777777" w:rsidTr="001C4A62">
        <w:trPr>
          <w:trHeight w:val="1412"/>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69B82" w14:textId="77777777" w:rsidR="00542CA0" w:rsidRDefault="00542CA0">
            <w:pPr>
              <w:widowControl w:val="0"/>
            </w:pPr>
          </w:p>
        </w:tc>
        <w:tc>
          <w:tcPr>
            <w:tcW w:w="12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88F2" w14:textId="77777777" w:rsidR="00542CA0" w:rsidRDefault="00542CA0">
            <w:pPr>
              <w:widowControl w:val="0"/>
            </w:pPr>
          </w:p>
        </w:tc>
        <w:tc>
          <w:tcPr>
            <w:tcW w:w="17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A60AB" w14:textId="77777777" w:rsidR="00542CA0" w:rsidRDefault="00542CA0">
            <w:pPr>
              <w:widowControl w:val="0"/>
            </w:pPr>
          </w:p>
        </w:tc>
        <w:tc>
          <w:tcPr>
            <w:tcW w:w="16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9B3A4D" w14:textId="77777777" w:rsidR="00542CA0" w:rsidRDefault="00542CA0">
            <w:pPr>
              <w:widowControl w:val="0"/>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34188AAE"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2C8D0A2E" w14:textId="77777777" w:rsidR="00542CA0" w:rsidRDefault="00542CA0">
            <w:pPr>
              <w:pStyle w:val="BodyA"/>
              <w:widowControl w:val="0"/>
              <w:tabs>
                <w:tab w:val="left" w:pos="3060"/>
              </w:tabs>
              <w:rPr>
                <w:sz w:val="18"/>
                <w:szCs w:val="18"/>
              </w:rPr>
            </w:pPr>
          </w:p>
          <w:p w14:paraId="39CC5FCD" w14:textId="77777777" w:rsidR="00542CA0" w:rsidRDefault="00A46710">
            <w:pPr>
              <w:pStyle w:val="BodyA"/>
              <w:widowControl w:val="0"/>
              <w:tabs>
                <w:tab w:val="left" w:pos="3060"/>
              </w:tabs>
              <w:rPr>
                <w:sz w:val="18"/>
                <w:szCs w:val="18"/>
              </w:rPr>
            </w:pPr>
            <w:r>
              <w:rPr>
                <w:sz w:val="18"/>
                <w:szCs w:val="18"/>
              </w:rPr>
              <w:t xml:space="preserve">  </w:t>
            </w:r>
          </w:p>
          <w:p w14:paraId="7084142F" w14:textId="77777777" w:rsidR="00542CA0" w:rsidRDefault="00542CA0">
            <w:pPr>
              <w:pStyle w:val="BodyA"/>
              <w:widowControl w:val="0"/>
              <w:tabs>
                <w:tab w:val="left" w:pos="3060"/>
              </w:tabs>
              <w:rPr>
                <w:sz w:val="18"/>
                <w:szCs w:val="18"/>
              </w:rPr>
            </w:pPr>
          </w:p>
          <w:p w14:paraId="160751AD" w14:textId="77777777" w:rsidR="00542CA0" w:rsidRDefault="00A46710">
            <w:pPr>
              <w:pStyle w:val="BodyA"/>
              <w:widowControl w:val="0"/>
              <w:tabs>
                <w:tab w:val="left" w:pos="3060"/>
              </w:tabs>
              <w:rPr>
                <w:sz w:val="18"/>
                <w:szCs w:val="18"/>
              </w:rPr>
            </w:pPr>
            <w:r>
              <w:rPr>
                <w:sz w:val="18"/>
                <w:szCs w:val="18"/>
              </w:rPr>
              <w:t xml:space="preserve">ПГ 2003, </w:t>
            </w:r>
          </w:p>
          <w:p w14:paraId="31D52467" w14:textId="77777777" w:rsidR="00542CA0" w:rsidRDefault="00A46710">
            <w:pPr>
              <w:pStyle w:val="BodyA"/>
              <w:widowControl w:val="0"/>
              <w:tabs>
                <w:tab w:val="left" w:pos="3060"/>
              </w:tabs>
              <w:rPr>
                <w:sz w:val="18"/>
                <w:szCs w:val="18"/>
              </w:rPr>
            </w:pPr>
            <w:r>
              <w:rPr>
                <w:sz w:val="18"/>
                <w:szCs w:val="18"/>
                <w:lang w:val="ru-RU"/>
              </w:rPr>
              <w:t xml:space="preserve">ПА </w:t>
            </w:r>
            <w:r>
              <w:rPr>
                <w:sz w:val="18"/>
                <w:szCs w:val="18"/>
              </w:rPr>
              <w:t>0010</w:t>
            </w:r>
          </w:p>
          <w:p w14:paraId="58E252FE" w14:textId="035DBBCD" w:rsidR="00542CA0" w:rsidRDefault="00A46710">
            <w:pPr>
              <w:pStyle w:val="BodyA"/>
              <w:widowControl w:val="0"/>
              <w:tabs>
                <w:tab w:val="left" w:pos="3060"/>
              </w:tabs>
              <w:rPr>
                <w:color w:val="FF0000"/>
              </w:rPr>
            </w:pPr>
            <w:r>
              <w:rPr>
                <w:sz w:val="18"/>
                <w:szCs w:val="18"/>
                <w:lang w:val="ru-RU"/>
              </w:rPr>
              <w:t>Ек</w:t>
            </w:r>
            <w:r>
              <w:rPr>
                <w:sz w:val="18"/>
                <w:szCs w:val="18"/>
              </w:rPr>
              <w:t xml:space="preserve">. класиф. </w:t>
            </w:r>
            <w:r>
              <w:rPr>
                <w:strike/>
                <w:sz w:val="18"/>
                <w:szCs w:val="18"/>
              </w:rPr>
              <w:t>51</w:t>
            </w:r>
            <w:r>
              <w:rPr>
                <w:color w:val="FF0000"/>
                <w:sz w:val="18"/>
                <w:szCs w:val="18"/>
              </w:rPr>
              <w:t>42</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7D96B05D" w14:textId="77777777" w:rsidR="00542CA0" w:rsidRDefault="00542CA0" w:rsidP="005F76AA">
            <w:pPr>
              <w:pStyle w:val="BodyAAA"/>
              <w:widowControl w:val="0"/>
              <w:tabs>
                <w:tab w:val="left" w:pos="3060"/>
              </w:tabs>
              <w:jc w:val="right"/>
              <w:rPr>
                <w:rFonts w:ascii="Times New Roman" w:eastAsia="Times New Roman" w:hAnsi="Times New Roman" w:cs="Times New Roman"/>
                <w:sz w:val="18"/>
                <w:szCs w:val="18"/>
              </w:rPr>
            </w:pPr>
          </w:p>
          <w:p w14:paraId="18F8D4AD" w14:textId="77777777" w:rsidR="00542CA0" w:rsidRDefault="00542CA0" w:rsidP="005F76AA">
            <w:pPr>
              <w:pStyle w:val="BodyAAA"/>
              <w:widowControl w:val="0"/>
              <w:tabs>
                <w:tab w:val="left" w:pos="3060"/>
              </w:tabs>
              <w:jc w:val="right"/>
              <w:rPr>
                <w:rFonts w:ascii="Times New Roman" w:eastAsia="Times New Roman" w:hAnsi="Times New Roman" w:cs="Times New Roman"/>
                <w:sz w:val="18"/>
                <w:szCs w:val="18"/>
              </w:rPr>
            </w:pPr>
          </w:p>
          <w:p w14:paraId="1D03B21D" w14:textId="77777777" w:rsidR="00542CA0" w:rsidRDefault="00542CA0" w:rsidP="005F76AA">
            <w:pPr>
              <w:pStyle w:val="BodyAAA"/>
              <w:widowControl w:val="0"/>
              <w:tabs>
                <w:tab w:val="left" w:pos="3060"/>
              </w:tabs>
              <w:jc w:val="right"/>
              <w:rPr>
                <w:rFonts w:ascii="Times New Roman" w:eastAsia="Times New Roman" w:hAnsi="Times New Roman" w:cs="Times New Roman"/>
                <w:sz w:val="18"/>
                <w:szCs w:val="18"/>
              </w:rPr>
            </w:pPr>
          </w:p>
          <w:p w14:paraId="31D4BE08" w14:textId="77777777" w:rsidR="00542CA0" w:rsidRDefault="00542CA0" w:rsidP="005F76AA">
            <w:pPr>
              <w:pStyle w:val="BodyAAA"/>
              <w:widowControl w:val="0"/>
              <w:tabs>
                <w:tab w:val="left" w:pos="3060"/>
              </w:tabs>
              <w:jc w:val="right"/>
              <w:rPr>
                <w:rFonts w:ascii="Times New Roman" w:eastAsia="Times New Roman" w:hAnsi="Times New Roman" w:cs="Times New Roman"/>
                <w:sz w:val="18"/>
                <w:szCs w:val="18"/>
              </w:rPr>
            </w:pPr>
          </w:p>
          <w:p w14:paraId="498AF4EC" w14:textId="77777777" w:rsidR="00542CA0" w:rsidRDefault="00542CA0" w:rsidP="002654BB">
            <w:pPr>
              <w:pStyle w:val="BodyB"/>
              <w:widowControl w:val="0"/>
              <w:tabs>
                <w:tab w:val="left" w:pos="3060"/>
              </w:tabs>
              <w:jc w:val="right"/>
              <w:rPr>
                <w:sz w:val="18"/>
                <w:szCs w:val="18"/>
              </w:rPr>
            </w:pPr>
          </w:p>
          <w:p w14:paraId="72E2EE87" w14:textId="77777777" w:rsidR="00542CA0" w:rsidRDefault="00542CA0" w:rsidP="002654BB">
            <w:pPr>
              <w:pStyle w:val="BodyB"/>
              <w:widowControl w:val="0"/>
              <w:tabs>
                <w:tab w:val="left" w:pos="3060"/>
              </w:tabs>
              <w:jc w:val="right"/>
              <w:rPr>
                <w:sz w:val="18"/>
                <w:szCs w:val="18"/>
              </w:rPr>
            </w:pPr>
          </w:p>
          <w:p w14:paraId="06E5A75C" w14:textId="77777777" w:rsidR="00542CA0" w:rsidRDefault="00A46710" w:rsidP="002654BB">
            <w:pPr>
              <w:pStyle w:val="BodyB"/>
              <w:widowControl w:val="0"/>
              <w:tabs>
                <w:tab w:val="left" w:pos="3060"/>
              </w:tabs>
              <w:jc w:val="right"/>
            </w:pPr>
            <w:r>
              <w:rPr>
                <w:sz w:val="18"/>
                <w:szCs w:val="18"/>
              </w:rPr>
              <w:t>25.500,0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35220B5" w14:textId="77777777" w:rsidR="00542CA0" w:rsidRDefault="00542CA0" w:rsidP="005F76AA">
            <w:pPr>
              <w:pStyle w:val="BodyA"/>
              <w:widowControl w:val="0"/>
              <w:tabs>
                <w:tab w:val="left" w:pos="3060"/>
              </w:tabs>
              <w:jc w:val="right"/>
              <w:rPr>
                <w:sz w:val="18"/>
                <w:szCs w:val="18"/>
              </w:rPr>
            </w:pPr>
          </w:p>
          <w:p w14:paraId="70BD80A4" w14:textId="77777777" w:rsidR="00542CA0" w:rsidRDefault="00542CA0" w:rsidP="005F76AA">
            <w:pPr>
              <w:pStyle w:val="BodyA"/>
              <w:widowControl w:val="0"/>
              <w:tabs>
                <w:tab w:val="left" w:pos="3060"/>
              </w:tabs>
              <w:jc w:val="right"/>
              <w:rPr>
                <w:sz w:val="18"/>
                <w:szCs w:val="18"/>
              </w:rPr>
            </w:pPr>
          </w:p>
          <w:p w14:paraId="30FCF8F5" w14:textId="77777777" w:rsidR="00542CA0" w:rsidRDefault="00542CA0" w:rsidP="005F76AA">
            <w:pPr>
              <w:pStyle w:val="BodyA"/>
              <w:widowControl w:val="0"/>
              <w:tabs>
                <w:tab w:val="left" w:pos="3060"/>
              </w:tabs>
              <w:jc w:val="right"/>
              <w:rPr>
                <w:sz w:val="18"/>
                <w:szCs w:val="18"/>
              </w:rPr>
            </w:pPr>
          </w:p>
          <w:p w14:paraId="73E79FB3" w14:textId="77777777" w:rsidR="00542CA0" w:rsidRDefault="00542CA0" w:rsidP="005F76AA">
            <w:pPr>
              <w:pStyle w:val="BodyA"/>
              <w:widowControl w:val="0"/>
              <w:tabs>
                <w:tab w:val="left" w:pos="3060"/>
              </w:tabs>
              <w:jc w:val="right"/>
              <w:rPr>
                <w:sz w:val="18"/>
                <w:szCs w:val="18"/>
              </w:rPr>
            </w:pPr>
          </w:p>
          <w:p w14:paraId="17E687EC" w14:textId="77777777" w:rsidR="00542CA0" w:rsidRDefault="00542CA0" w:rsidP="002654BB">
            <w:pPr>
              <w:pStyle w:val="BodyB"/>
              <w:widowControl w:val="0"/>
              <w:tabs>
                <w:tab w:val="left" w:pos="3060"/>
              </w:tabs>
              <w:jc w:val="right"/>
              <w:rPr>
                <w:sz w:val="18"/>
                <w:szCs w:val="18"/>
              </w:rPr>
            </w:pPr>
          </w:p>
          <w:p w14:paraId="01F91FD0" w14:textId="77777777" w:rsidR="00542CA0" w:rsidRDefault="00542CA0" w:rsidP="002654BB">
            <w:pPr>
              <w:pStyle w:val="BodyB"/>
              <w:widowControl w:val="0"/>
              <w:tabs>
                <w:tab w:val="left" w:pos="3060"/>
              </w:tabs>
              <w:jc w:val="right"/>
              <w:rPr>
                <w:sz w:val="18"/>
                <w:szCs w:val="18"/>
              </w:rPr>
            </w:pPr>
          </w:p>
          <w:p w14:paraId="4D460F15" w14:textId="77777777" w:rsidR="00542CA0" w:rsidRDefault="00A46710" w:rsidP="002654BB">
            <w:pPr>
              <w:pStyle w:val="BodyB"/>
              <w:widowControl w:val="0"/>
              <w:tabs>
                <w:tab w:val="left" w:pos="3060"/>
              </w:tabs>
              <w:jc w:val="right"/>
            </w:pPr>
            <w:r>
              <w:rPr>
                <w:sz w:val="18"/>
                <w:szCs w:val="18"/>
              </w:rPr>
              <w:t>26.000,0</w:t>
            </w:r>
          </w:p>
        </w:tc>
      </w:tr>
      <w:tr w:rsidR="00542CA0" w14:paraId="2E847378" w14:textId="77777777" w:rsidTr="00B52A7E">
        <w:trPr>
          <w:trHeight w:val="1125"/>
        </w:trPr>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4E61963" w14:textId="77777777" w:rsidR="00542CA0" w:rsidRDefault="00A46710">
            <w:pPr>
              <w:pStyle w:val="BodyAAA"/>
              <w:widowControl w:val="0"/>
              <w:tabs>
                <w:tab w:val="left" w:pos="3060"/>
              </w:tabs>
            </w:pPr>
            <w:r w:rsidRPr="00CF0F2C">
              <w:rPr>
                <w:rFonts w:ascii="Times New Roman" w:hAnsi="Times New Roman"/>
                <w:sz w:val="18"/>
                <w:szCs w:val="18"/>
                <w:lang w:val="ru-RU"/>
              </w:rPr>
              <w:t>3.3.1.2. Обезбеђивање разумних организационих прилагођавања у установама образовања и васпитања у складу са потребама.</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A68EACA" w14:textId="77777777" w:rsidR="00542CA0" w:rsidRDefault="00A46710">
            <w:pPr>
              <w:pStyle w:val="BodyDAAAAAA"/>
              <w:widowControl w:val="0"/>
              <w:tabs>
                <w:tab w:val="left" w:pos="3060"/>
              </w:tabs>
            </w:pPr>
            <w:r>
              <w:rPr>
                <w:sz w:val="18"/>
                <w:szCs w:val="18"/>
              </w:rPr>
              <w:t>МПС</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560442F0" w14:textId="77777777" w:rsidR="00542CA0" w:rsidRDefault="00A46710">
            <w:pPr>
              <w:pStyle w:val="BodyCAA"/>
              <w:widowControl w:val="0"/>
              <w:tabs>
                <w:tab w:val="left" w:pos="3060"/>
              </w:tabs>
              <w:rPr>
                <w:sz w:val="18"/>
                <w:szCs w:val="18"/>
              </w:rPr>
            </w:pPr>
            <w:r>
              <w:rPr>
                <w:sz w:val="18"/>
                <w:szCs w:val="18"/>
              </w:rPr>
              <w:t xml:space="preserve">Организације ОСИ, </w:t>
            </w:r>
          </w:p>
          <w:p w14:paraId="7C88DF2E" w14:textId="77777777" w:rsidR="00542CA0" w:rsidRDefault="00A46710">
            <w:pPr>
              <w:pStyle w:val="BodyCAA"/>
              <w:widowControl w:val="0"/>
              <w:tabs>
                <w:tab w:val="left" w:pos="3060"/>
              </w:tabs>
            </w:pPr>
            <w:r>
              <w:rPr>
                <w:sz w:val="18"/>
                <w:szCs w:val="18"/>
              </w:rPr>
              <w:t>школе које похађају ученици са инвалидитетом и са сметњама у развоју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D7E3A55"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5E909ADB" w14:textId="319E7BC1"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29E6DA6E" w14:textId="053106B4" w:rsidR="00542CA0" w:rsidRDefault="00542CA0" w:rsidP="00A20A8C">
            <w:pPr>
              <w:pStyle w:val="BodyDAAA"/>
              <w:widowControl w:val="0"/>
              <w:tabs>
                <w:tab w:val="left" w:pos="3060"/>
              </w:tabs>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18566509" w14:textId="77777777" w:rsidR="00542CA0" w:rsidRDefault="00A46710">
            <w:pPr>
              <w:pStyle w:val="BodyA"/>
              <w:widowControl w:val="0"/>
              <w:tabs>
                <w:tab w:val="left" w:pos="3060"/>
              </w:tabs>
              <w:rPr>
                <w:sz w:val="18"/>
                <w:szCs w:val="18"/>
              </w:rPr>
            </w:pPr>
            <w:r>
              <w:rPr>
                <w:sz w:val="18"/>
                <w:szCs w:val="18"/>
              </w:rPr>
              <w:t>Извор 01-</w:t>
            </w:r>
            <w:r>
              <w:rPr>
                <w:sz w:val="18"/>
                <w:szCs w:val="18"/>
                <w:lang w:val="ru-RU"/>
              </w:rPr>
              <w:t xml:space="preserve">Општи приходи и примања буџета </w:t>
            </w:r>
            <w:r>
              <w:rPr>
                <w:sz w:val="18"/>
                <w:szCs w:val="18"/>
              </w:rPr>
              <w:t xml:space="preserve">- </w:t>
            </w:r>
            <w:r>
              <w:rPr>
                <w:sz w:val="18"/>
                <w:szCs w:val="18"/>
                <w:lang w:val="ru-RU"/>
              </w:rPr>
              <w:t>Буџет РС</w:t>
            </w:r>
          </w:p>
          <w:p w14:paraId="456ED127" w14:textId="77777777" w:rsidR="00542CA0" w:rsidRDefault="00A46710">
            <w:pPr>
              <w:pStyle w:val="BodyB"/>
              <w:widowControl w:val="0"/>
              <w:tabs>
                <w:tab w:val="left" w:pos="3060"/>
              </w:tabs>
            </w:pPr>
            <w:r>
              <w:rPr>
                <w:sz w:val="18"/>
                <w:szCs w:val="18"/>
              </w:rPr>
              <w: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33D47A7D" w14:textId="73220735" w:rsidR="00517895" w:rsidRDefault="00517895">
            <w:pPr>
              <w:pStyle w:val="BodyB"/>
              <w:widowControl w:val="0"/>
              <w:tabs>
                <w:tab w:val="left" w:pos="3060"/>
              </w:tabs>
              <w:rPr>
                <w:color w:val="auto"/>
                <w:sz w:val="18"/>
                <w:szCs w:val="18"/>
                <w:lang w:val="sr-Cyrl-RS"/>
              </w:rPr>
            </w:pPr>
            <w:r>
              <w:rPr>
                <w:color w:val="auto"/>
                <w:sz w:val="18"/>
                <w:szCs w:val="18"/>
                <w:lang w:val="sr-Cyrl-RS"/>
              </w:rPr>
              <w:t>ПГ 2001,</w:t>
            </w:r>
          </w:p>
          <w:p w14:paraId="7B7B8345" w14:textId="71A06B7A" w:rsidR="00517895" w:rsidRDefault="00517895">
            <w:pPr>
              <w:pStyle w:val="BodyB"/>
              <w:widowControl w:val="0"/>
              <w:tabs>
                <w:tab w:val="left" w:pos="3060"/>
              </w:tabs>
              <w:rPr>
                <w:color w:val="auto"/>
                <w:sz w:val="18"/>
                <w:szCs w:val="18"/>
                <w:lang w:val="sr-Cyrl-RS"/>
              </w:rPr>
            </w:pPr>
            <w:r>
              <w:rPr>
                <w:color w:val="auto"/>
                <w:sz w:val="18"/>
                <w:szCs w:val="18"/>
                <w:lang w:val="sr-Cyrl-RS"/>
              </w:rPr>
              <w:t>ПА 0001</w:t>
            </w:r>
          </w:p>
          <w:p w14:paraId="324823A1" w14:textId="28B72D28" w:rsidR="00517895" w:rsidRDefault="00517895">
            <w:pPr>
              <w:pStyle w:val="BodyB"/>
              <w:widowControl w:val="0"/>
              <w:tabs>
                <w:tab w:val="left" w:pos="3060"/>
              </w:tabs>
              <w:rPr>
                <w:color w:val="auto"/>
                <w:sz w:val="18"/>
                <w:szCs w:val="18"/>
                <w:lang w:val="sr-Cyrl-RS"/>
              </w:rPr>
            </w:pPr>
            <w:r>
              <w:rPr>
                <w:color w:val="auto"/>
                <w:sz w:val="18"/>
                <w:szCs w:val="18"/>
                <w:lang w:val="sr-Cyrl-RS"/>
              </w:rPr>
              <w:t xml:space="preserve">Ек. класиф. </w:t>
            </w:r>
            <w:r w:rsidR="003F342E">
              <w:rPr>
                <w:color w:val="auto"/>
                <w:sz w:val="18"/>
                <w:szCs w:val="18"/>
                <w:lang w:val="sr-Cyrl-RS"/>
              </w:rPr>
              <w:t xml:space="preserve">  </w:t>
            </w:r>
            <w:r>
              <w:rPr>
                <w:color w:val="auto"/>
                <w:sz w:val="18"/>
                <w:szCs w:val="18"/>
                <w:lang w:val="sr-Cyrl-RS"/>
              </w:rPr>
              <w:t>41</w:t>
            </w:r>
            <w:r w:rsidR="006003DA">
              <w:rPr>
                <w:color w:val="auto"/>
                <w:sz w:val="18"/>
                <w:szCs w:val="18"/>
                <w:lang w:val="sr-Cyrl-RS"/>
              </w:rPr>
              <w:t>1</w:t>
            </w:r>
          </w:p>
          <w:p w14:paraId="12810D71" w14:textId="6B86E780" w:rsidR="006003DA" w:rsidRDefault="006003DA" w:rsidP="008A45DB">
            <w:pPr>
              <w:pStyle w:val="BodyB"/>
              <w:widowControl w:val="0"/>
              <w:tabs>
                <w:tab w:val="left" w:pos="3060"/>
              </w:tabs>
              <w:jc w:val="right"/>
              <w:rPr>
                <w:color w:val="auto"/>
                <w:sz w:val="18"/>
                <w:szCs w:val="18"/>
                <w:lang w:val="sr-Cyrl-RS"/>
              </w:rPr>
            </w:pPr>
            <w:r>
              <w:rPr>
                <w:color w:val="auto"/>
                <w:sz w:val="18"/>
                <w:szCs w:val="18"/>
                <w:lang w:val="sr-Cyrl-RS"/>
              </w:rPr>
              <w:t>412</w:t>
            </w:r>
          </w:p>
          <w:p w14:paraId="799BAC84" w14:textId="7D8B66B8" w:rsidR="00542CA0" w:rsidRPr="00B52A7E" w:rsidRDefault="006003DA" w:rsidP="00B52A7E">
            <w:pPr>
              <w:pStyle w:val="BodyB"/>
              <w:widowControl w:val="0"/>
              <w:tabs>
                <w:tab w:val="left" w:pos="3060"/>
              </w:tabs>
              <w:jc w:val="right"/>
              <w:rPr>
                <w:color w:val="auto"/>
                <w:sz w:val="18"/>
                <w:szCs w:val="18"/>
                <w:lang w:val="sr-Cyrl-RS"/>
              </w:rPr>
            </w:pPr>
            <w:r>
              <w:rPr>
                <w:color w:val="auto"/>
                <w:sz w:val="18"/>
                <w:szCs w:val="18"/>
                <w:lang w:val="sr-Cyrl-RS"/>
              </w:rPr>
              <w:t>42</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53BE8F2A" w14:textId="77777777" w:rsidR="006003DA" w:rsidRDefault="006003DA" w:rsidP="006003DA">
            <w:pPr>
              <w:widowControl w:val="0"/>
              <w:jc w:val="right"/>
              <w:rPr>
                <w:sz w:val="18"/>
                <w:szCs w:val="18"/>
                <w:lang w:val="sr-Cyrl-RS"/>
              </w:rPr>
            </w:pPr>
          </w:p>
          <w:p w14:paraId="68839676" w14:textId="77777777" w:rsidR="006003DA" w:rsidRDefault="006003DA" w:rsidP="006003DA">
            <w:pPr>
              <w:widowControl w:val="0"/>
              <w:jc w:val="right"/>
              <w:rPr>
                <w:sz w:val="18"/>
                <w:szCs w:val="18"/>
                <w:lang w:val="sr-Cyrl-RS"/>
              </w:rPr>
            </w:pPr>
          </w:p>
          <w:p w14:paraId="1748EC6D" w14:textId="77777777" w:rsidR="00517895" w:rsidRDefault="00517895" w:rsidP="006003DA">
            <w:pPr>
              <w:widowControl w:val="0"/>
              <w:jc w:val="right"/>
              <w:rPr>
                <w:sz w:val="18"/>
                <w:szCs w:val="18"/>
                <w:lang w:val="sr-Cyrl-RS"/>
              </w:rPr>
            </w:pPr>
            <w:r w:rsidRPr="008A45DB">
              <w:rPr>
                <w:sz w:val="18"/>
                <w:szCs w:val="18"/>
                <w:lang w:val="sr-Cyrl-RS"/>
              </w:rPr>
              <w:t>1.014</w:t>
            </w:r>
            <w:r w:rsidR="006003DA" w:rsidRPr="008A45DB">
              <w:rPr>
                <w:sz w:val="18"/>
                <w:szCs w:val="18"/>
                <w:lang w:val="sr-Cyrl-RS"/>
              </w:rPr>
              <w:t>,</w:t>
            </w:r>
            <w:r w:rsidRPr="008A45DB">
              <w:rPr>
                <w:sz w:val="18"/>
                <w:szCs w:val="18"/>
                <w:lang w:val="sr-Cyrl-RS"/>
              </w:rPr>
              <w:t>00</w:t>
            </w:r>
          </w:p>
          <w:p w14:paraId="6966CA80" w14:textId="77777777" w:rsidR="006003DA" w:rsidRDefault="006003DA" w:rsidP="006003DA">
            <w:pPr>
              <w:widowControl w:val="0"/>
              <w:jc w:val="right"/>
              <w:rPr>
                <w:sz w:val="18"/>
                <w:szCs w:val="18"/>
                <w:lang w:val="sr-Cyrl-RS"/>
              </w:rPr>
            </w:pPr>
            <w:r>
              <w:rPr>
                <w:sz w:val="18"/>
                <w:szCs w:val="18"/>
                <w:lang w:val="sr-Cyrl-RS"/>
              </w:rPr>
              <w:t>181,00</w:t>
            </w:r>
          </w:p>
          <w:p w14:paraId="64364CD8" w14:textId="7C96FCC7" w:rsidR="006003DA" w:rsidRPr="008A45DB" w:rsidRDefault="006003DA" w:rsidP="008A45DB">
            <w:pPr>
              <w:widowControl w:val="0"/>
              <w:jc w:val="right"/>
              <w:rPr>
                <w:sz w:val="18"/>
                <w:szCs w:val="18"/>
                <w:lang w:val="sr-Cyrl-RS"/>
              </w:rPr>
            </w:pPr>
            <w:r>
              <w:rPr>
                <w:sz w:val="18"/>
                <w:szCs w:val="18"/>
                <w:lang w:val="sr-Cyrl-RS"/>
              </w:rPr>
              <w:t>104,00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24CDD02A" w14:textId="77777777" w:rsidR="00542CA0" w:rsidRDefault="00542CA0">
            <w:pPr>
              <w:widowControl w:val="0"/>
            </w:pPr>
          </w:p>
          <w:p w14:paraId="617530FD" w14:textId="77777777" w:rsidR="006003DA" w:rsidRDefault="006003DA" w:rsidP="006003DA">
            <w:pPr>
              <w:widowControl w:val="0"/>
              <w:jc w:val="right"/>
              <w:rPr>
                <w:sz w:val="18"/>
                <w:szCs w:val="18"/>
                <w:lang w:val="sr-Cyrl-RS"/>
              </w:rPr>
            </w:pPr>
          </w:p>
          <w:p w14:paraId="4A47A818" w14:textId="742F9BB4" w:rsidR="006003DA" w:rsidRPr="008A45DB" w:rsidRDefault="006003DA" w:rsidP="008A45DB">
            <w:pPr>
              <w:widowControl w:val="0"/>
              <w:jc w:val="right"/>
              <w:rPr>
                <w:sz w:val="18"/>
                <w:szCs w:val="18"/>
                <w:lang w:val="sr-Cyrl-RS"/>
              </w:rPr>
            </w:pPr>
            <w:r w:rsidRPr="008A45DB">
              <w:rPr>
                <w:sz w:val="18"/>
                <w:szCs w:val="18"/>
                <w:lang w:val="sr-Cyrl-RS"/>
              </w:rPr>
              <w:t>454,00</w:t>
            </w:r>
          </w:p>
          <w:p w14:paraId="23C8E627" w14:textId="77777777" w:rsidR="006003DA" w:rsidRPr="008A45DB" w:rsidRDefault="006003DA" w:rsidP="008A45DB">
            <w:pPr>
              <w:widowControl w:val="0"/>
              <w:jc w:val="right"/>
              <w:rPr>
                <w:sz w:val="18"/>
                <w:szCs w:val="18"/>
                <w:lang w:val="sr-Cyrl-RS"/>
              </w:rPr>
            </w:pPr>
            <w:r w:rsidRPr="008A45DB">
              <w:rPr>
                <w:sz w:val="18"/>
                <w:szCs w:val="18"/>
                <w:lang w:val="sr-Cyrl-RS"/>
              </w:rPr>
              <w:t>81,00</w:t>
            </w:r>
          </w:p>
          <w:p w14:paraId="122EF548" w14:textId="6D85D446" w:rsidR="006003DA" w:rsidRPr="008A45DB" w:rsidRDefault="006003DA" w:rsidP="008A45DB">
            <w:pPr>
              <w:widowControl w:val="0"/>
              <w:jc w:val="right"/>
              <w:rPr>
                <w:lang w:val="sr-Cyrl-RS"/>
              </w:rPr>
            </w:pPr>
            <w:r w:rsidRPr="008A45DB">
              <w:rPr>
                <w:sz w:val="18"/>
                <w:szCs w:val="18"/>
                <w:lang w:val="sr-Cyrl-RS"/>
              </w:rPr>
              <w:t>0,0</w:t>
            </w:r>
          </w:p>
        </w:tc>
      </w:tr>
      <w:tr w:rsidR="00542CA0" w14:paraId="51CE525D" w14:textId="77777777" w:rsidTr="001C4A62">
        <w:trPr>
          <w:trHeight w:val="1658"/>
        </w:trPr>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2A4E91CB" w14:textId="77777777" w:rsidR="00542CA0" w:rsidRDefault="00A46710">
            <w:pPr>
              <w:pStyle w:val="BodyDAAA"/>
              <w:widowControl w:val="0"/>
              <w:tabs>
                <w:tab w:val="left" w:pos="3060"/>
              </w:tabs>
            </w:pPr>
            <w:bookmarkStart w:id="5" w:name="_Hlk136593732"/>
            <w:r w:rsidRPr="00CF0F2C">
              <w:rPr>
                <w:sz w:val="18"/>
                <w:szCs w:val="18"/>
              </w:rPr>
              <w:t>3.3.1.3</w:t>
            </w:r>
            <w:r w:rsidRPr="00CF0F2C">
              <w:rPr>
                <w:sz w:val="18"/>
                <w:szCs w:val="18"/>
                <w:lang w:val="ru-RU"/>
              </w:rPr>
              <w:t>. Креирање одговарајућих ваннаставних активности у складу са потребама и могућностима ОСИ и укључивање деце и ученика са инвалидитетом у ваннаставне активности</w:t>
            </w:r>
            <w:r>
              <w:rPr>
                <w:sz w:val="18"/>
                <w:szCs w:val="18"/>
                <w:lang w:val="ru-RU"/>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33BF25D" w14:textId="77777777" w:rsidR="00542CA0" w:rsidRDefault="00A46710">
            <w:pPr>
              <w:pStyle w:val="BodyDAAA"/>
              <w:widowControl w:val="0"/>
              <w:tabs>
                <w:tab w:val="left" w:pos="3060"/>
              </w:tabs>
            </w:pPr>
            <w:r>
              <w:rPr>
                <w:sz w:val="18"/>
                <w:szCs w:val="18"/>
              </w:rPr>
              <w:t>МПС</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4DCD968D" w14:textId="77777777" w:rsidR="00542CA0" w:rsidRDefault="00A46710">
            <w:pPr>
              <w:pStyle w:val="BodyCAA"/>
              <w:widowControl w:val="0"/>
              <w:tabs>
                <w:tab w:val="left" w:pos="3060"/>
              </w:tabs>
              <w:rPr>
                <w:sz w:val="18"/>
                <w:szCs w:val="18"/>
              </w:rPr>
            </w:pPr>
            <w:r>
              <w:rPr>
                <w:sz w:val="18"/>
                <w:szCs w:val="18"/>
              </w:rPr>
              <w:t xml:space="preserve">Организације ОСИ, </w:t>
            </w:r>
          </w:p>
          <w:p w14:paraId="631584F9" w14:textId="77777777" w:rsidR="00542CA0" w:rsidRDefault="00A46710">
            <w:pPr>
              <w:pStyle w:val="BodyCAA"/>
              <w:widowControl w:val="0"/>
              <w:tabs>
                <w:tab w:val="left" w:pos="3060"/>
              </w:tabs>
            </w:pPr>
            <w:r>
              <w:rPr>
                <w:sz w:val="18"/>
                <w:szCs w:val="18"/>
              </w:rPr>
              <w:t>школе које похађају ученици са инвалидитетом и са сметњама у развоју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2750D89"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2F950CE6" w14:textId="66301973"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4B9B37EC" w14:textId="7EDA0A9E" w:rsidR="00542CA0" w:rsidRDefault="00A46710" w:rsidP="00A20A8C">
            <w:pPr>
              <w:pStyle w:val="BodyDAAA"/>
              <w:widowControl w:val="0"/>
              <w:tabs>
                <w:tab w:val="left" w:pos="3060"/>
              </w:tabs>
            </w:pPr>
            <w:r>
              <w:rPr>
                <w:sz w:val="18"/>
                <w:szCs w:val="18"/>
              </w:rPr>
              <w:t>(Напомена: рок у првом АП био је: IV</w:t>
            </w:r>
            <w:r>
              <w:rPr>
                <w:sz w:val="18"/>
                <w:szCs w:val="18"/>
                <w:lang w:val="ru-RU"/>
              </w:rPr>
              <w:t xml:space="preserve"> квартал 2022., континуирано по годинама.) </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1CBD2F0E" w14:textId="77777777" w:rsidR="00542CA0" w:rsidRDefault="00A46710">
            <w:pPr>
              <w:pStyle w:val="BodyA"/>
              <w:widowControl w:val="0"/>
              <w:tabs>
                <w:tab w:val="left" w:pos="3060"/>
              </w:tabs>
            </w:pPr>
            <w:r>
              <w:rPr>
                <w:sz w:val="18"/>
                <w:szCs w:val="18"/>
              </w:rPr>
              <w:t>Извор 01-</w:t>
            </w:r>
            <w:r>
              <w:rPr>
                <w:sz w:val="18"/>
                <w:szCs w:val="18"/>
                <w:lang w:val="ru-RU"/>
              </w:rPr>
              <w:t xml:space="preserve">Општи приходи и примања буџета </w:t>
            </w:r>
            <w:r>
              <w:rPr>
                <w:sz w:val="18"/>
                <w:szCs w:val="18"/>
              </w:rPr>
              <w:t xml:space="preserve">- </w:t>
            </w:r>
            <w:r>
              <w:rPr>
                <w:sz w:val="18"/>
                <w:szCs w:val="18"/>
                <w:lang w:val="ru-RU"/>
              </w:rPr>
              <w:t>Буџет РС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6C1FB0DC" w14:textId="77777777" w:rsidR="004C0411" w:rsidRDefault="004C0411">
            <w:pPr>
              <w:pStyle w:val="BodyB"/>
              <w:widowControl w:val="0"/>
              <w:tabs>
                <w:tab w:val="left" w:pos="3060"/>
              </w:tabs>
              <w:rPr>
                <w:color w:val="auto"/>
                <w:sz w:val="18"/>
                <w:szCs w:val="18"/>
              </w:rPr>
            </w:pPr>
          </w:p>
          <w:p w14:paraId="62FC3845" w14:textId="6CB6DC4D" w:rsidR="004C0411" w:rsidRPr="008A45DB" w:rsidRDefault="004C0411">
            <w:pPr>
              <w:pStyle w:val="BodyB"/>
              <w:widowControl w:val="0"/>
              <w:tabs>
                <w:tab w:val="left" w:pos="3060"/>
              </w:tabs>
              <w:rPr>
                <w:color w:val="auto"/>
                <w:sz w:val="18"/>
                <w:szCs w:val="18"/>
                <w:lang w:val="sr-Cyrl-RS"/>
              </w:rPr>
            </w:pPr>
            <w:r>
              <w:rPr>
                <w:sz w:val="18"/>
                <w:szCs w:val="18"/>
              </w:rPr>
              <w:t xml:space="preserve">Буџетирано у оквиру </w:t>
            </w:r>
            <w:proofErr w:type="gramStart"/>
            <w:r>
              <w:rPr>
                <w:sz w:val="18"/>
                <w:szCs w:val="18"/>
              </w:rPr>
              <w:t>активности  3.</w:t>
            </w:r>
            <w:r>
              <w:rPr>
                <w:sz w:val="18"/>
                <w:szCs w:val="18"/>
                <w:lang w:val="sr-Cyrl-RS"/>
              </w:rPr>
              <w:t>3</w:t>
            </w:r>
            <w:r>
              <w:rPr>
                <w:sz w:val="18"/>
                <w:szCs w:val="18"/>
              </w:rPr>
              <w:t>.1.</w:t>
            </w:r>
            <w:r>
              <w:rPr>
                <w:sz w:val="18"/>
                <w:szCs w:val="18"/>
                <w:lang w:val="sr-Cyrl-RS"/>
              </w:rPr>
              <w:t>2</w:t>
            </w:r>
            <w:proofErr w:type="gramEnd"/>
            <w:r>
              <w:rPr>
                <w:sz w:val="18"/>
                <w:szCs w:val="18"/>
                <w:lang w:val="sr-Cyrl-RS"/>
              </w:rPr>
              <w:t>.</w:t>
            </w:r>
          </w:p>
          <w:p w14:paraId="7077586E" w14:textId="7CCE7E3A" w:rsidR="00542CA0" w:rsidRPr="001C4A62" w:rsidRDefault="00542CA0">
            <w:pPr>
              <w:pStyle w:val="BodyB"/>
              <w:widowControl w:val="0"/>
              <w:tabs>
                <w:tab w:val="left" w:pos="3060"/>
              </w:tabs>
              <w:rPr>
                <w:color w:val="auto"/>
                <w:sz w:val="18"/>
                <w:szCs w:val="1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2D8856F1" w14:textId="77777777" w:rsidR="00542CA0" w:rsidRDefault="00542CA0">
            <w:pPr>
              <w:widowControl w:val="0"/>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27C3371" w14:textId="77777777" w:rsidR="00542CA0" w:rsidRDefault="00542CA0">
            <w:pPr>
              <w:widowControl w:val="0"/>
            </w:pPr>
          </w:p>
        </w:tc>
      </w:tr>
      <w:tr w:rsidR="00542CA0" w14:paraId="279A6627" w14:textId="77777777" w:rsidTr="001C4A62">
        <w:trPr>
          <w:trHeight w:val="1440"/>
        </w:trPr>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733A8B3B" w14:textId="77777777" w:rsidR="00542CA0" w:rsidRDefault="00A46710">
            <w:pPr>
              <w:pStyle w:val="BodyDAAA"/>
              <w:widowControl w:val="0"/>
              <w:tabs>
                <w:tab w:val="left" w:pos="3060"/>
              </w:tabs>
            </w:pPr>
            <w:bookmarkStart w:id="6" w:name="_Hlk136593769"/>
            <w:r w:rsidRPr="00CF0F2C">
              <w:rPr>
                <w:sz w:val="18"/>
                <w:szCs w:val="18"/>
                <w:lang w:val="ru-RU"/>
              </w:rPr>
              <w:t>3.3.1.</w:t>
            </w:r>
            <w:r w:rsidRPr="00CF0F2C">
              <w:rPr>
                <w:sz w:val="18"/>
                <w:szCs w:val="18"/>
              </w:rPr>
              <w:t>4</w:t>
            </w:r>
            <w:r w:rsidRPr="00CF0F2C">
              <w:rPr>
                <w:sz w:val="18"/>
                <w:szCs w:val="18"/>
                <w:lang w:val="ru-RU"/>
              </w:rPr>
              <w:t>. Уједначавање индикатора праћења стања у инклузивном образовању са међународним индикаторима и међу ресорима и успостављање система мониторинга и евалуације постигнутих резултата у инклузивном образовању</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27FC4148" w14:textId="77777777" w:rsidR="00542CA0" w:rsidRDefault="00A46710">
            <w:pPr>
              <w:pStyle w:val="BodyDAAA"/>
              <w:widowControl w:val="0"/>
              <w:tabs>
                <w:tab w:val="left" w:pos="3060"/>
              </w:tabs>
            </w:pPr>
            <w:r>
              <w:rPr>
                <w:sz w:val="18"/>
                <w:szCs w:val="18"/>
              </w:rPr>
              <w:t>МПС</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136141E6" w14:textId="77777777" w:rsidR="00542CA0" w:rsidRDefault="00A46710">
            <w:pPr>
              <w:pStyle w:val="BodyCAA"/>
              <w:widowControl w:val="0"/>
              <w:tabs>
                <w:tab w:val="left" w:pos="3060"/>
              </w:tabs>
              <w:rPr>
                <w:sz w:val="18"/>
                <w:szCs w:val="18"/>
              </w:rPr>
            </w:pPr>
            <w:r>
              <w:rPr>
                <w:sz w:val="18"/>
                <w:szCs w:val="18"/>
              </w:rPr>
              <w:t xml:space="preserve">Организације ОСИ, </w:t>
            </w:r>
          </w:p>
          <w:p w14:paraId="1529C6C2" w14:textId="77777777" w:rsidR="00542CA0" w:rsidRDefault="00A46710">
            <w:pPr>
              <w:pStyle w:val="BodyCAA"/>
              <w:widowControl w:val="0"/>
              <w:tabs>
                <w:tab w:val="left" w:pos="3060"/>
              </w:tabs>
            </w:pPr>
            <w:r>
              <w:rPr>
                <w:sz w:val="18"/>
                <w:szCs w:val="18"/>
              </w:rPr>
              <w:t>школе које похађају ученици са инвалидитетом и са сметњама у развоју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48791DB"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FF383C9" w14:textId="5681C65B"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7EBACEC6" w14:textId="5088ED32" w:rsidR="00542CA0" w:rsidRDefault="00A46710" w:rsidP="00282871">
            <w:pPr>
              <w:pStyle w:val="BodyDAAA"/>
              <w:widowControl w:val="0"/>
              <w:tabs>
                <w:tab w:val="left" w:pos="3060"/>
              </w:tabs>
            </w:pPr>
            <w:r>
              <w:rPr>
                <w:sz w:val="18"/>
                <w:szCs w:val="18"/>
              </w:rPr>
              <w:t>(Напомена: рок у првом АП био је: IV</w:t>
            </w:r>
            <w:r>
              <w:rPr>
                <w:sz w:val="18"/>
                <w:szCs w:val="18"/>
                <w:lang w:val="ru-RU"/>
              </w:rPr>
              <w:t xml:space="preserve"> квартал 2021., континуиирано по годинама.)</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5F9B7B03" w14:textId="77777777" w:rsidR="00542CA0" w:rsidRDefault="00A46710">
            <w:pPr>
              <w:pStyle w:val="BodyA"/>
              <w:widowControl w:val="0"/>
              <w:tabs>
                <w:tab w:val="left" w:pos="3060"/>
              </w:tabs>
            </w:pPr>
            <w:r>
              <w:rPr>
                <w:sz w:val="18"/>
                <w:szCs w:val="18"/>
              </w:rPr>
              <w:t>Извор 01-</w:t>
            </w:r>
            <w:r>
              <w:rPr>
                <w:sz w:val="18"/>
                <w:szCs w:val="18"/>
                <w:lang w:val="ru-RU"/>
              </w:rPr>
              <w:t>Општи приходи и примања буџета</w:t>
            </w:r>
            <w:r>
              <w:rPr>
                <w:sz w:val="18"/>
                <w:szCs w:val="18"/>
              </w:rPr>
              <w:t xml:space="preserve"> - </w:t>
            </w:r>
            <w:r>
              <w:rPr>
                <w:sz w:val="18"/>
                <w:szCs w:val="18"/>
                <w:lang w:val="ru-RU"/>
              </w:rPr>
              <w:t>Буџет РС</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1E343CDD" w14:textId="77777777" w:rsidR="004C0411" w:rsidRPr="00E428C7" w:rsidRDefault="004C0411" w:rsidP="004C0411">
            <w:pPr>
              <w:pStyle w:val="BodyB"/>
              <w:widowControl w:val="0"/>
              <w:tabs>
                <w:tab w:val="left" w:pos="3060"/>
              </w:tabs>
              <w:rPr>
                <w:color w:val="auto"/>
                <w:sz w:val="18"/>
                <w:szCs w:val="18"/>
                <w:lang w:val="sr-Cyrl-RS"/>
              </w:rPr>
            </w:pPr>
            <w:r>
              <w:rPr>
                <w:sz w:val="18"/>
                <w:szCs w:val="18"/>
              </w:rPr>
              <w:t xml:space="preserve">Буџетирано у оквиру </w:t>
            </w:r>
            <w:proofErr w:type="gramStart"/>
            <w:r>
              <w:rPr>
                <w:sz w:val="18"/>
                <w:szCs w:val="18"/>
              </w:rPr>
              <w:t>активности  3.</w:t>
            </w:r>
            <w:r>
              <w:rPr>
                <w:sz w:val="18"/>
                <w:szCs w:val="18"/>
                <w:lang w:val="sr-Cyrl-RS"/>
              </w:rPr>
              <w:t>3</w:t>
            </w:r>
            <w:r>
              <w:rPr>
                <w:sz w:val="18"/>
                <w:szCs w:val="18"/>
              </w:rPr>
              <w:t>.1.</w:t>
            </w:r>
            <w:r>
              <w:rPr>
                <w:sz w:val="18"/>
                <w:szCs w:val="18"/>
                <w:lang w:val="sr-Cyrl-RS"/>
              </w:rPr>
              <w:t>2</w:t>
            </w:r>
            <w:proofErr w:type="gramEnd"/>
            <w:r>
              <w:rPr>
                <w:sz w:val="18"/>
                <w:szCs w:val="18"/>
                <w:lang w:val="sr-Cyrl-RS"/>
              </w:rPr>
              <w:t>.</w:t>
            </w:r>
          </w:p>
          <w:p w14:paraId="0B3D87F6" w14:textId="18CD6A9D" w:rsidR="00542CA0" w:rsidRPr="001C4A62" w:rsidRDefault="00542CA0">
            <w:pPr>
              <w:pStyle w:val="BodyB"/>
              <w:widowControl w:val="0"/>
              <w:tabs>
                <w:tab w:val="left" w:pos="3060"/>
              </w:tabs>
              <w:rPr>
                <w:color w:val="auto"/>
                <w:sz w:val="18"/>
                <w:szCs w:val="1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52959327" w14:textId="77777777" w:rsidR="00542CA0" w:rsidRDefault="00542CA0">
            <w:pPr>
              <w:widowControl w:val="0"/>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4F3B0E24" w14:textId="77777777" w:rsidR="00542CA0" w:rsidRDefault="00542CA0">
            <w:pPr>
              <w:widowControl w:val="0"/>
            </w:pPr>
          </w:p>
        </w:tc>
      </w:tr>
      <w:bookmarkEnd w:id="6"/>
      <w:tr w:rsidR="00542CA0" w14:paraId="243E694A" w14:textId="77777777" w:rsidTr="001C4A62">
        <w:trPr>
          <w:trHeight w:val="1550"/>
        </w:trPr>
        <w:tc>
          <w:tcPr>
            <w:tcW w:w="3039" w:type="dxa"/>
            <w:tcBorders>
              <w:top w:val="single" w:sz="4" w:space="0" w:color="000000"/>
              <w:left w:val="single" w:sz="4" w:space="0" w:color="000000"/>
              <w:bottom w:val="single" w:sz="4" w:space="0" w:color="000000"/>
              <w:right w:val="single" w:sz="4" w:space="0" w:color="000000"/>
            </w:tcBorders>
            <w:shd w:val="clear" w:color="auto" w:fill="auto"/>
          </w:tcPr>
          <w:p w14:paraId="694DAF4C" w14:textId="77777777" w:rsidR="00542CA0" w:rsidRDefault="00A46710">
            <w:pPr>
              <w:pStyle w:val="BodyCA"/>
              <w:widowControl w:val="0"/>
              <w:tabs>
                <w:tab w:val="left" w:pos="3060"/>
              </w:tabs>
            </w:pPr>
            <w:r w:rsidRPr="00CF0F2C">
              <w:rPr>
                <w:sz w:val="18"/>
                <w:szCs w:val="18"/>
              </w:rPr>
              <w:t>3.3.1.5. Интензивирање услуга додатне подршке ученицима са сметњама у развоју и са инвалидитетом, посебно на  локалном нивоу</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14:paraId="644ADB3C" w14:textId="77777777" w:rsidR="00542CA0" w:rsidRDefault="00A46710">
            <w:pPr>
              <w:pStyle w:val="BodyDAAA"/>
              <w:widowControl w:val="0"/>
              <w:tabs>
                <w:tab w:val="left" w:pos="3060"/>
              </w:tabs>
            </w:pPr>
            <w:r>
              <w:rPr>
                <w:sz w:val="18"/>
                <w:szCs w:val="18"/>
              </w:rPr>
              <w:t>МПС</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14:paraId="26C98AD4" w14:textId="77777777" w:rsidR="00542CA0" w:rsidRDefault="00A46710">
            <w:pPr>
              <w:pStyle w:val="BodyCAA"/>
              <w:widowControl w:val="0"/>
              <w:tabs>
                <w:tab w:val="left" w:pos="3060"/>
              </w:tabs>
              <w:rPr>
                <w:sz w:val="18"/>
                <w:szCs w:val="18"/>
              </w:rPr>
            </w:pPr>
            <w:r>
              <w:rPr>
                <w:sz w:val="18"/>
                <w:szCs w:val="18"/>
              </w:rPr>
              <w:t xml:space="preserve">Организације ОСИ, </w:t>
            </w:r>
          </w:p>
          <w:p w14:paraId="1CDFAE6D" w14:textId="77777777" w:rsidR="00542CA0" w:rsidRDefault="00A46710">
            <w:pPr>
              <w:pStyle w:val="BodyCAA"/>
              <w:widowControl w:val="0"/>
              <w:tabs>
                <w:tab w:val="left" w:pos="3060"/>
              </w:tabs>
            </w:pPr>
            <w:r>
              <w:rPr>
                <w:sz w:val="18"/>
                <w:szCs w:val="18"/>
              </w:rPr>
              <w:t>школе које похађају ученици са инвалидитетом и са сметњама у развоју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7F47C563"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7F6C5C00" w14:textId="588ABCBE"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4C33430B" w14:textId="1A6A5ABD" w:rsidR="00542CA0" w:rsidRDefault="00A46710" w:rsidP="00A20A8C">
            <w:pPr>
              <w:pStyle w:val="BodyDAAA"/>
              <w:widowControl w:val="0"/>
              <w:tabs>
                <w:tab w:val="left" w:pos="3060"/>
              </w:tabs>
            </w:pPr>
            <w:r>
              <w:rPr>
                <w:sz w:val="18"/>
                <w:szCs w:val="18"/>
              </w:rPr>
              <w:t>(Напомена: рок у првом АП био је: IV</w:t>
            </w:r>
            <w:r>
              <w:rPr>
                <w:sz w:val="18"/>
                <w:szCs w:val="18"/>
                <w:lang w:val="ru-RU"/>
              </w:rPr>
              <w:t xml:space="preserve"> квартал 2021., континуиирано по годинама.)</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659FE6B8"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r>
              <w:rPr>
                <w:sz w:val="18"/>
                <w:szCs w:val="18"/>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14:paraId="4B4AFF1A" w14:textId="77777777" w:rsidR="004C0411" w:rsidRPr="00E428C7" w:rsidRDefault="004C0411" w:rsidP="004C0411">
            <w:pPr>
              <w:pStyle w:val="BodyB"/>
              <w:widowControl w:val="0"/>
              <w:tabs>
                <w:tab w:val="left" w:pos="3060"/>
              </w:tabs>
              <w:rPr>
                <w:color w:val="auto"/>
                <w:sz w:val="18"/>
                <w:szCs w:val="18"/>
                <w:lang w:val="sr-Cyrl-RS"/>
              </w:rPr>
            </w:pPr>
            <w:r>
              <w:rPr>
                <w:sz w:val="18"/>
                <w:szCs w:val="18"/>
              </w:rPr>
              <w:t xml:space="preserve">Буџетирано у оквиру </w:t>
            </w:r>
            <w:proofErr w:type="gramStart"/>
            <w:r>
              <w:rPr>
                <w:sz w:val="18"/>
                <w:szCs w:val="18"/>
              </w:rPr>
              <w:t>активности  3.</w:t>
            </w:r>
            <w:r>
              <w:rPr>
                <w:sz w:val="18"/>
                <w:szCs w:val="18"/>
                <w:lang w:val="sr-Cyrl-RS"/>
              </w:rPr>
              <w:t>3</w:t>
            </w:r>
            <w:r>
              <w:rPr>
                <w:sz w:val="18"/>
                <w:szCs w:val="18"/>
              </w:rPr>
              <w:t>.1.</w:t>
            </w:r>
            <w:r>
              <w:rPr>
                <w:sz w:val="18"/>
                <w:szCs w:val="18"/>
                <w:lang w:val="sr-Cyrl-RS"/>
              </w:rPr>
              <w:t>2</w:t>
            </w:r>
            <w:proofErr w:type="gramEnd"/>
            <w:r>
              <w:rPr>
                <w:sz w:val="18"/>
                <w:szCs w:val="18"/>
                <w:lang w:val="sr-Cyrl-RS"/>
              </w:rPr>
              <w:t>.</w:t>
            </w:r>
          </w:p>
          <w:p w14:paraId="6BE9E9B7" w14:textId="1B7FC01C" w:rsidR="00542CA0" w:rsidRPr="001C4A62" w:rsidRDefault="00542CA0">
            <w:pPr>
              <w:pStyle w:val="BodyB"/>
              <w:widowControl w:val="0"/>
              <w:tabs>
                <w:tab w:val="left" w:pos="3060"/>
              </w:tabs>
              <w:rPr>
                <w:color w:val="auto"/>
                <w:sz w:val="18"/>
                <w:szCs w:val="18"/>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14:paraId="07B808C5" w14:textId="77777777" w:rsidR="00542CA0" w:rsidRDefault="00542CA0">
            <w:pPr>
              <w:widowControl w:val="0"/>
            </w:pP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A3527A3" w14:textId="77777777" w:rsidR="00542CA0" w:rsidRDefault="00542CA0">
            <w:pPr>
              <w:widowControl w:val="0"/>
            </w:pPr>
          </w:p>
        </w:tc>
      </w:tr>
      <w:bookmarkEnd w:id="5"/>
    </w:tbl>
    <w:p w14:paraId="095A03E4" w14:textId="77777777" w:rsidR="00542CA0" w:rsidRDefault="00542CA0">
      <w:pPr>
        <w:pStyle w:val="BodyA"/>
        <w:widowControl w:val="0"/>
        <w:tabs>
          <w:tab w:val="left" w:pos="3060"/>
        </w:tabs>
        <w:ind w:left="193" w:hanging="193"/>
        <w:rPr>
          <w:sz w:val="18"/>
          <w:szCs w:val="18"/>
        </w:rPr>
      </w:pPr>
    </w:p>
    <w:p w14:paraId="5D540AA8" w14:textId="3D047418"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6EE6A34B" w14:textId="211367A3" w:rsidR="00F45302" w:rsidRDefault="00F45302">
      <w:pPr>
        <w:pStyle w:val="BodyAAA"/>
        <w:widowControl w:val="0"/>
        <w:tabs>
          <w:tab w:val="left" w:pos="3060"/>
        </w:tabs>
        <w:rPr>
          <w:rFonts w:ascii="Times New Roman" w:eastAsia="Times New Roman" w:hAnsi="Times New Roman" w:cs="Times New Roman"/>
          <w:sz w:val="18"/>
          <w:szCs w:val="18"/>
          <w:lang w:val="ru-RU"/>
        </w:rPr>
      </w:pPr>
    </w:p>
    <w:p w14:paraId="007BA791" w14:textId="3F217995" w:rsidR="00F45302" w:rsidRDefault="00F45302">
      <w:pPr>
        <w:pStyle w:val="BodyAAA"/>
        <w:widowControl w:val="0"/>
        <w:tabs>
          <w:tab w:val="left" w:pos="3060"/>
        </w:tabs>
        <w:rPr>
          <w:rFonts w:ascii="Times New Roman" w:eastAsia="Times New Roman" w:hAnsi="Times New Roman" w:cs="Times New Roman"/>
          <w:sz w:val="18"/>
          <w:szCs w:val="18"/>
          <w:lang w:val="ru-RU"/>
        </w:rPr>
      </w:pPr>
    </w:p>
    <w:p w14:paraId="024221D9" w14:textId="3E1937B5"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87AE53C" w14:textId="4DB90E68"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4F6A7CEE" w14:textId="4347856F"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29D6DE66" w14:textId="331EB830"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3C8CC7B4" w14:textId="7FD61C0E"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53FF32DB" w14:textId="004ED973"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BF8B4BE" w14:textId="3F3ABE0F"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4B9A1001" w14:textId="7064C5EF"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50A5E47" w14:textId="59CFBEC1"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11D5E0B6" w14:textId="551A5D7D"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F81672A" w14:textId="525F9F88"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39780630" w14:textId="4C923AD9"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20E887C0" w14:textId="13ACA054"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08F663E" w14:textId="78524D69"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08709CC6" w14:textId="633B137F"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C67D87C" w14:textId="66E8F5B8"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12278A9C" w14:textId="11FD3254"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39808813" w14:textId="12F1064A"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438B0000" w14:textId="468BE5E7"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7FFFA9F4" w14:textId="0E27EA15"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2C4BE599" w14:textId="76B3DA5F"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CCD6CC3" w14:textId="1FD27798"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6842B458" w14:textId="620D81A9"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3B342D9A" w14:textId="5BC6346D"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5DD61E60" w14:textId="7A582E79"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23FBE3DA" w14:textId="1160DA78"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4BA9F0E1" w14:textId="77777777" w:rsidR="003F345F" w:rsidRDefault="003F345F">
      <w:pPr>
        <w:pStyle w:val="BodyAAA"/>
        <w:widowControl w:val="0"/>
        <w:tabs>
          <w:tab w:val="left" w:pos="3060"/>
        </w:tabs>
        <w:rPr>
          <w:rFonts w:ascii="Times New Roman" w:eastAsia="Times New Roman" w:hAnsi="Times New Roman" w:cs="Times New Roman"/>
          <w:sz w:val="18"/>
          <w:szCs w:val="18"/>
          <w:lang w:val="ru-RU"/>
        </w:rPr>
      </w:pPr>
    </w:p>
    <w:p w14:paraId="56879792" w14:textId="77777777" w:rsidR="00F45302" w:rsidRDefault="00F45302">
      <w:pPr>
        <w:pStyle w:val="BodyAAA"/>
        <w:widowControl w:val="0"/>
        <w:tabs>
          <w:tab w:val="left" w:pos="3060"/>
        </w:tabs>
        <w:rPr>
          <w:rFonts w:ascii="Times New Roman" w:eastAsia="Times New Roman" w:hAnsi="Times New Roman" w:cs="Times New Roman"/>
          <w:sz w:val="18"/>
          <w:szCs w:val="18"/>
          <w:lang w:val="ru-RU"/>
        </w:rPr>
      </w:pPr>
    </w:p>
    <w:tbl>
      <w:tblPr>
        <w:tblW w:w="14310" w:type="dxa"/>
        <w:tblInd w:w="301" w:type="dxa"/>
        <w:tblLayout w:type="fixed"/>
        <w:tblCellMar>
          <w:top w:w="80" w:type="dxa"/>
          <w:left w:w="80" w:type="dxa"/>
          <w:bottom w:w="80" w:type="dxa"/>
          <w:right w:w="80" w:type="dxa"/>
        </w:tblCellMar>
        <w:tblLook w:val="04A0" w:firstRow="1" w:lastRow="0" w:firstColumn="1" w:lastColumn="0" w:noHBand="0" w:noVBand="1"/>
      </w:tblPr>
      <w:tblGrid>
        <w:gridCol w:w="4186"/>
        <w:gridCol w:w="1786"/>
        <w:gridCol w:w="2075"/>
        <w:gridCol w:w="2035"/>
        <w:gridCol w:w="1830"/>
        <w:gridCol w:w="2398"/>
      </w:tblGrid>
      <w:tr w:rsidR="00542CA0" w14:paraId="68709FF4" w14:textId="77777777">
        <w:trPr>
          <w:trHeight w:val="433"/>
        </w:trPr>
        <w:tc>
          <w:tcPr>
            <w:tcW w:w="14309" w:type="dxa"/>
            <w:gridSpan w:val="6"/>
            <w:tcBorders>
              <w:top w:val="single" w:sz="4" w:space="0" w:color="000000"/>
              <w:left w:val="single" w:sz="4" w:space="0" w:color="000000"/>
              <w:bottom w:val="single" w:sz="4" w:space="0" w:color="000000"/>
              <w:right w:val="single" w:sz="4" w:space="0" w:color="000000"/>
            </w:tcBorders>
            <w:shd w:val="clear" w:color="auto" w:fill="F7CAAC"/>
          </w:tcPr>
          <w:p w14:paraId="7C29BE26"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3.3.2: Јачање капацитета стручњака, подизање свести јавности и стално праћење стања</w:t>
            </w:r>
          </w:p>
        </w:tc>
      </w:tr>
      <w:tr w:rsidR="00542CA0" w14:paraId="1B677949" w14:textId="77777777">
        <w:trPr>
          <w:trHeight w:val="563"/>
        </w:trPr>
        <w:tc>
          <w:tcPr>
            <w:tcW w:w="14309"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43B54010" w14:textId="77777777" w:rsidR="00542CA0" w:rsidRDefault="00A46710">
            <w:pPr>
              <w:pStyle w:val="BodyAAA"/>
              <w:widowControl w:val="0"/>
              <w:tabs>
                <w:tab w:val="left" w:pos="3060"/>
              </w:tabs>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дговоран за спровођење (координисање спровођења) мере: Министарство просвете</w:t>
            </w:r>
          </w:p>
        </w:tc>
      </w:tr>
      <w:tr w:rsidR="00542CA0" w14:paraId="268DE94A" w14:textId="77777777">
        <w:trPr>
          <w:trHeight w:val="433"/>
        </w:trPr>
        <w:tc>
          <w:tcPr>
            <w:tcW w:w="14309" w:type="dxa"/>
            <w:gridSpan w:val="6"/>
            <w:tcBorders>
              <w:top w:val="single" w:sz="4" w:space="0" w:color="000000"/>
              <w:left w:val="single" w:sz="4" w:space="0" w:color="000000"/>
              <w:bottom w:val="single" w:sz="4" w:space="0" w:color="000000"/>
              <w:right w:val="single" w:sz="4" w:space="0" w:color="000000"/>
            </w:tcBorders>
            <w:shd w:val="clear" w:color="auto" w:fill="F7CAAC"/>
          </w:tcPr>
          <w:p w14:paraId="6BA4A655" w14:textId="3DFA4B5D"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612834AC" w14:textId="77777777">
        <w:trPr>
          <w:trHeight w:val="433"/>
        </w:trPr>
        <w:tc>
          <w:tcPr>
            <w:tcW w:w="14309" w:type="dxa"/>
            <w:gridSpan w:val="6"/>
            <w:tcBorders>
              <w:top w:val="single" w:sz="4" w:space="0" w:color="000000"/>
              <w:left w:val="single" w:sz="4" w:space="0" w:color="000000"/>
              <w:bottom w:val="single" w:sz="4" w:space="0" w:color="000000"/>
              <w:right w:val="single" w:sz="4" w:space="0" w:color="000000"/>
            </w:tcBorders>
            <w:shd w:val="clear" w:color="auto" w:fill="F7CAAC"/>
          </w:tcPr>
          <w:p w14:paraId="2D3B90A1" w14:textId="77777777" w:rsidR="00542CA0" w:rsidRDefault="00A46710">
            <w:pPr>
              <w:pStyle w:val="BodyBA"/>
              <w:widowControl w:val="0"/>
              <w:tabs>
                <w:tab w:val="left" w:pos="3060"/>
              </w:tabs>
            </w:pPr>
            <w:r>
              <w:rPr>
                <w:sz w:val="18"/>
                <w:szCs w:val="18"/>
                <w:u w:color="FF2600"/>
              </w:rPr>
              <w:t>Врста мере: ИЕ</w:t>
            </w:r>
          </w:p>
        </w:tc>
      </w:tr>
      <w:tr w:rsidR="00542CA0" w14:paraId="25C85739" w14:textId="77777777">
        <w:trPr>
          <w:trHeight w:val="745"/>
        </w:trPr>
        <w:tc>
          <w:tcPr>
            <w:tcW w:w="4185" w:type="dxa"/>
            <w:tcBorders>
              <w:top w:val="single" w:sz="4" w:space="0" w:color="000000"/>
              <w:left w:val="single" w:sz="4" w:space="0" w:color="000000"/>
              <w:bottom w:val="single" w:sz="4" w:space="0" w:color="000000"/>
              <w:right w:val="single" w:sz="4" w:space="0" w:color="000000"/>
            </w:tcBorders>
            <w:shd w:val="clear" w:color="auto" w:fill="D9D9D9"/>
          </w:tcPr>
          <w:p w14:paraId="5E798F90"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786" w:type="dxa"/>
            <w:tcBorders>
              <w:top w:val="single" w:sz="4" w:space="0" w:color="000000"/>
              <w:left w:val="single" w:sz="4" w:space="0" w:color="000000"/>
              <w:bottom w:val="single" w:sz="4" w:space="0" w:color="000000"/>
              <w:right w:val="single" w:sz="4" w:space="0" w:color="000000"/>
            </w:tcBorders>
            <w:shd w:val="clear" w:color="auto" w:fill="D9D9D9"/>
          </w:tcPr>
          <w:p w14:paraId="7885626C"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075" w:type="dxa"/>
            <w:tcBorders>
              <w:top w:val="single" w:sz="4" w:space="0" w:color="000000"/>
              <w:left w:val="single" w:sz="4" w:space="0" w:color="000000"/>
              <w:bottom w:val="single" w:sz="4" w:space="0" w:color="000000"/>
              <w:right w:val="single" w:sz="4" w:space="0" w:color="000000"/>
            </w:tcBorders>
            <w:shd w:val="clear" w:color="auto" w:fill="D9D9D9"/>
          </w:tcPr>
          <w:p w14:paraId="301DC4A4"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035" w:type="dxa"/>
            <w:tcBorders>
              <w:top w:val="single" w:sz="4" w:space="0" w:color="000000"/>
              <w:left w:val="single" w:sz="4" w:space="0" w:color="000000"/>
              <w:bottom w:val="single" w:sz="4" w:space="0" w:color="000000"/>
              <w:right w:val="single" w:sz="4" w:space="0" w:color="000000"/>
            </w:tcBorders>
            <w:shd w:val="clear" w:color="auto" w:fill="D9D9D9"/>
          </w:tcPr>
          <w:p w14:paraId="010DA7B7"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14:paraId="03E7CCAF" w14:textId="77777777" w:rsidR="00542CA0" w:rsidRDefault="00A46710">
            <w:pPr>
              <w:pStyle w:val="BodyAAA"/>
              <w:widowControl w:val="0"/>
              <w:tabs>
                <w:tab w:val="left" w:pos="3060"/>
              </w:tabs>
            </w:pPr>
            <w:r>
              <w:rPr>
                <w:rFonts w:ascii="Times New Roman" w:hAnsi="Times New Roman"/>
                <w:sz w:val="18"/>
                <w:szCs w:val="18"/>
                <w:lang w:val="ru-RU"/>
              </w:rPr>
              <w:t>Циљaна вредност у последњој години Стратегије</w:t>
            </w:r>
          </w:p>
        </w:tc>
        <w:tc>
          <w:tcPr>
            <w:tcW w:w="2398" w:type="dxa"/>
            <w:tcBorders>
              <w:top w:val="single" w:sz="4" w:space="0" w:color="000000"/>
              <w:left w:val="single" w:sz="4" w:space="0" w:color="000000"/>
              <w:bottom w:val="single" w:sz="4" w:space="0" w:color="000000"/>
              <w:right w:val="single" w:sz="4" w:space="0" w:color="000000"/>
            </w:tcBorders>
            <w:shd w:val="clear" w:color="auto" w:fill="D9D9D9"/>
          </w:tcPr>
          <w:p w14:paraId="6EA407B3"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3882D60C" w14:textId="77777777">
        <w:trPr>
          <w:trHeight w:val="1258"/>
        </w:trPr>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1C6DD3B" w14:textId="77777777" w:rsidR="00542CA0" w:rsidRDefault="00A46710">
            <w:pPr>
              <w:pStyle w:val="BodyDAAAAAAA"/>
              <w:widowControl w:val="0"/>
              <w:tabs>
                <w:tab w:val="left" w:pos="3060"/>
              </w:tabs>
            </w:pPr>
            <w:r>
              <w:rPr>
                <w:sz w:val="18"/>
                <w:szCs w:val="18"/>
                <w:lang w:val="ru-RU"/>
              </w:rPr>
              <w:t>Број одржаних обука за запослене у образовању о правима деце са сметњама у развоју и са инвалидитетом и обука о инклузији деце и ученика са сметњама у развоју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1521EAC4" w14:textId="77777777" w:rsidR="00542CA0" w:rsidRDefault="00A46710">
            <w:pPr>
              <w:pStyle w:val="Default"/>
              <w:widowControl w:val="0"/>
              <w:tabs>
                <w:tab w:val="left" w:pos="3060"/>
              </w:tabs>
              <w:spacing w:line="276" w:lineRule="auto"/>
            </w:pPr>
            <w:r>
              <w:rPr>
                <w:sz w:val="18"/>
                <w:szCs w:val="18"/>
                <w:lang w:val="ru-RU"/>
              </w:rPr>
              <w:t>Извештај МПС</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51381BDF"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14:paraId="70921C77" w14:textId="77777777" w:rsidR="00542CA0" w:rsidRDefault="00A46710">
            <w:pPr>
              <w:pStyle w:val="BodyDAAAAAAAAA"/>
              <w:widowControl w:val="0"/>
              <w:tabs>
                <w:tab w:val="left" w:pos="3060"/>
              </w:tabs>
            </w:pPr>
            <w:r>
              <w:rPr>
                <w:sz w:val="18"/>
                <w:szCs w:val="18"/>
              </w:rPr>
              <w:t>2021.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05AF4FF" w14:textId="77777777" w:rsidR="00542CA0" w:rsidRDefault="00A46710">
            <w:pPr>
              <w:pStyle w:val="BodyBAA"/>
              <w:widowControl w:val="0"/>
              <w:tabs>
                <w:tab w:val="left" w:pos="3060"/>
              </w:tabs>
            </w:pPr>
            <w:r>
              <w:rPr>
                <w:sz w:val="18"/>
                <w:szCs w:val="18"/>
                <w:lang w:val="ru-RU"/>
              </w:rPr>
              <w:t>Увећање за 30% од циљане вредности у последњој години примене АП</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2C75A68A" w14:textId="77777777" w:rsidR="00542CA0" w:rsidRDefault="00A46710">
            <w:pPr>
              <w:pStyle w:val="BodyBAA"/>
              <w:widowControl w:val="0"/>
              <w:tabs>
                <w:tab w:val="left" w:pos="3060"/>
              </w:tabs>
            </w:pPr>
            <w:r>
              <w:rPr>
                <w:sz w:val="18"/>
                <w:szCs w:val="18"/>
                <w:lang w:val="ru-RU"/>
              </w:rPr>
              <w:t xml:space="preserve">Увећање за 30% од циљане вредности у последњој години примене првог АП. (Напомена: Циљана вредност у 2022. била је 30%.) </w:t>
            </w:r>
          </w:p>
        </w:tc>
      </w:tr>
      <w:tr w:rsidR="00542CA0" w14:paraId="05434A43" w14:textId="77777777">
        <w:trPr>
          <w:trHeight w:val="1632"/>
        </w:trPr>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E5A6301" w14:textId="77777777" w:rsidR="00542CA0" w:rsidRDefault="00A46710">
            <w:pPr>
              <w:pStyle w:val="BodyDAAAAAAA"/>
              <w:widowControl w:val="0"/>
              <w:tabs>
                <w:tab w:val="left" w:pos="3060"/>
              </w:tabs>
            </w:pPr>
            <w:r>
              <w:rPr>
                <w:sz w:val="18"/>
                <w:szCs w:val="18"/>
                <w:lang w:val="ru-RU"/>
              </w:rPr>
              <w:t>Број учесника обука о правима деце са сметњама у развоју и са инвалидитетом и учесника обуке о инклузији децеи ученика са сметњама у развоју</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3C94CC45" w14:textId="77777777" w:rsidR="00542CA0" w:rsidRDefault="00A46710">
            <w:pPr>
              <w:pStyle w:val="Default"/>
              <w:widowControl w:val="0"/>
              <w:tabs>
                <w:tab w:val="left" w:pos="3060"/>
              </w:tabs>
              <w:spacing w:line="276" w:lineRule="auto"/>
            </w:pPr>
            <w:r>
              <w:rPr>
                <w:sz w:val="18"/>
                <w:szCs w:val="18"/>
                <w:lang w:val="ru-RU"/>
              </w:rPr>
              <w:t xml:space="preserve">Годишњи извештај о </w:t>
            </w:r>
            <w:r>
              <w:rPr>
                <w:sz w:val="18"/>
                <w:szCs w:val="18"/>
                <w:u w:color="FF2600"/>
              </w:rPr>
              <w:t xml:space="preserve">спровођењу </w:t>
            </w:r>
            <w:r>
              <w:rPr>
                <w:sz w:val="18"/>
                <w:szCs w:val="18"/>
                <w:lang w:val="ru-RU"/>
              </w:rPr>
              <w:t>АП.</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14:paraId="336D41AB"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14:paraId="017D055B" w14:textId="77777777" w:rsidR="00542CA0" w:rsidRDefault="00A46710">
            <w:pPr>
              <w:pStyle w:val="BodyDAAAAAAAAA"/>
              <w:widowControl w:val="0"/>
              <w:tabs>
                <w:tab w:val="left" w:pos="3060"/>
              </w:tabs>
            </w:pPr>
            <w:r>
              <w:rPr>
                <w:sz w:val="18"/>
                <w:szCs w:val="18"/>
              </w:rPr>
              <w:t>2021.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4432B6F" w14:textId="77777777" w:rsidR="00542CA0" w:rsidRDefault="00A46710">
            <w:pPr>
              <w:pStyle w:val="BodyBAA"/>
              <w:widowControl w:val="0"/>
              <w:tabs>
                <w:tab w:val="left" w:pos="3060"/>
              </w:tabs>
            </w:pPr>
            <w:r>
              <w:rPr>
                <w:sz w:val="18"/>
                <w:szCs w:val="18"/>
                <w:lang w:val="ru-RU"/>
              </w:rPr>
              <w:t>Увећање за 30% од циљане вредности у последњој години примене АП</w:t>
            </w:r>
          </w:p>
        </w:tc>
        <w:tc>
          <w:tcPr>
            <w:tcW w:w="2398" w:type="dxa"/>
            <w:tcBorders>
              <w:top w:val="single" w:sz="4" w:space="0" w:color="000000"/>
              <w:left w:val="single" w:sz="4" w:space="0" w:color="000000"/>
              <w:bottom w:val="single" w:sz="4" w:space="0" w:color="000000"/>
              <w:right w:val="single" w:sz="4" w:space="0" w:color="000000"/>
            </w:tcBorders>
            <w:shd w:val="clear" w:color="auto" w:fill="auto"/>
          </w:tcPr>
          <w:p w14:paraId="0FE5FDB9" w14:textId="77777777" w:rsidR="00542CA0" w:rsidRDefault="00A46710">
            <w:pPr>
              <w:pStyle w:val="BodyBAA"/>
              <w:widowControl w:val="0"/>
              <w:tabs>
                <w:tab w:val="left" w:pos="3060"/>
              </w:tabs>
            </w:pPr>
            <w:r>
              <w:rPr>
                <w:sz w:val="18"/>
                <w:szCs w:val="18"/>
                <w:lang w:val="ru-RU"/>
              </w:rPr>
              <w:t xml:space="preserve">Увећање за 30% од почетне вредности. Увећање за 30% од циљане вредности у последњој години примене првог АП. (Напомена: Циљана вредност у 2022. била је 30%.) </w:t>
            </w:r>
          </w:p>
        </w:tc>
      </w:tr>
    </w:tbl>
    <w:p w14:paraId="01848FF9" w14:textId="67F0913C"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3009652" w14:textId="1893945E" w:rsidR="00B52A7E" w:rsidRDefault="00B52A7E">
      <w:pPr>
        <w:pStyle w:val="BodyAAA"/>
        <w:widowControl w:val="0"/>
        <w:tabs>
          <w:tab w:val="left" w:pos="3060"/>
        </w:tabs>
        <w:rPr>
          <w:rFonts w:ascii="Times New Roman" w:eastAsia="Times New Roman" w:hAnsi="Times New Roman" w:cs="Times New Roman"/>
          <w:sz w:val="18"/>
          <w:szCs w:val="18"/>
          <w:lang w:val="ru-RU"/>
        </w:rPr>
      </w:pPr>
    </w:p>
    <w:p w14:paraId="70AFA60C" w14:textId="1D821AA4" w:rsidR="00B52A7E" w:rsidRDefault="00B52A7E">
      <w:pPr>
        <w:pStyle w:val="BodyAAA"/>
        <w:widowControl w:val="0"/>
        <w:tabs>
          <w:tab w:val="left" w:pos="3060"/>
        </w:tabs>
        <w:rPr>
          <w:rFonts w:ascii="Times New Roman" w:eastAsia="Times New Roman" w:hAnsi="Times New Roman" w:cs="Times New Roman"/>
          <w:sz w:val="18"/>
          <w:szCs w:val="18"/>
          <w:lang w:val="ru-RU"/>
        </w:rPr>
      </w:pPr>
    </w:p>
    <w:p w14:paraId="2344B7DB" w14:textId="77777777" w:rsidR="00B52A7E" w:rsidRDefault="00B52A7E">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227"/>
        <w:gridCol w:w="3205"/>
        <w:gridCol w:w="3544"/>
        <w:gridCol w:w="3341"/>
      </w:tblGrid>
      <w:tr w:rsidR="00542CA0" w14:paraId="3C5F2CEF" w14:textId="77777777">
        <w:trPr>
          <w:trHeight w:val="433"/>
        </w:trPr>
        <w:tc>
          <w:tcPr>
            <w:tcW w:w="4226"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593F1F3"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3205"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27B5D919"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885" w:type="dxa"/>
            <w:gridSpan w:val="2"/>
            <w:tcBorders>
              <w:top w:val="single" w:sz="4" w:space="0" w:color="000000"/>
              <w:left w:val="single" w:sz="4" w:space="0" w:color="000000"/>
              <w:bottom w:val="single" w:sz="4" w:space="0" w:color="000000"/>
            </w:tcBorders>
            <w:shd w:val="clear" w:color="auto" w:fill="A8D08D"/>
            <w:vAlign w:val="center"/>
          </w:tcPr>
          <w:p w14:paraId="06566B4D"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5B593EF6" w14:textId="77777777">
        <w:trPr>
          <w:trHeight w:val="262"/>
        </w:trPr>
        <w:tc>
          <w:tcPr>
            <w:tcW w:w="4226"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A4B9D00" w14:textId="77777777" w:rsidR="00542CA0" w:rsidRDefault="00542CA0">
            <w:pPr>
              <w:widowControl w:val="0"/>
            </w:pPr>
          </w:p>
        </w:tc>
        <w:tc>
          <w:tcPr>
            <w:tcW w:w="3205"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1D2CA1D" w14:textId="77777777" w:rsidR="00542CA0" w:rsidRDefault="00542CA0">
            <w:pPr>
              <w:widowControl w:val="0"/>
            </w:pPr>
          </w:p>
        </w:tc>
        <w:tc>
          <w:tcPr>
            <w:tcW w:w="3544" w:type="dxa"/>
            <w:tcBorders>
              <w:top w:val="single" w:sz="4" w:space="0" w:color="000000"/>
              <w:left w:val="single" w:sz="4" w:space="0" w:color="000000"/>
              <w:bottom w:val="single" w:sz="4" w:space="0" w:color="000000"/>
              <w:right w:val="single" w:sz="4" w:space="0" w:color="000000"/>
            </w:tcBorders>
            <w:shd w:val="clear" w:color="auto" w:fill="A8D08D"/>
          </w:tcPr>
          <w:p w14:paraId="7EA08E74"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3341" w:type="dxa"/>
            <w:tcBorders>
              <w:top w:val="single" w:sz="4" w:space="0" w:color="000000"/>
              <w:left w:val="single" w:sz="4" w:space="0" w:color="000000"/>
              <w:bottom w:val="single" w:sz="4" w:space="0" w:color="000000"/>
              <w:right w:val="single" w:sz="4" w:space="0" w:color="000000"/>
            </w:tcBorders>
            <w:shd w:val="clear" w:color="auto" w:fill="A8D08D"/>
          </w:tcPr>
          <w:p w14:paraId="7085E2C3"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71E270A4" w14:textId="77777777">
        <w:trPr>
          <w:trHeight w:val="1812"/>
        </w:trPr>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09D14168"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3BC6E4AF"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83FE65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67560FE"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0016B6A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02692DD6"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8101B13"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3CEB6F1A"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F121FDE"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14:paraId="655D4CBB" w14:textId="77777777" w:rsidR="00542CA0" w:rsidRDefault="00A46710">
            <w:pPr>
              <w:pStyle w:val="BodyC"/>
              <w:widowControl w:val="0"/>
              <w:tabs>
                <w:tab w:val="left" w:pos="3060"/>
              </w:tabs>
            </w:pPr>
            <w:r>
              <w:rPr>
                <w:sz w:val="18"/>
                <w:szCs w:val="18"/>
              </w:rPr>
              <w:t>Раздео 26 - Министарство просвете,</w:t>
            </w:r>
            <w:r>
              <w:rPr>
                <w:sz w:val="18"/>
                <w:szCs w:val="18"/>
                <w:lang w:val="ru-RU"/>
              </w:rPr>
              <w:t xml:space="preserve"> Програм </w:t>
            </w:r>
            <w:r>
              <w:rPr>
                <w:sz w:val="18"/>
                <w:szCs w:val="18"/>
              </w:rPr>
              <w:t xml:space="preserve">2001 </w:t>
            </w:r>
            <w:r>
              <w:rPr>
                <w:sz w:val="18"/>
                <w:szCs w:val="18"/>
                <w:lang w:val="ru-RU"/>
              </w:rPr>
              <w:t>– Уређење надзор и развој свих нивоа образовног система</w:t>
            </w:r>
            <w:r>
              <w:rPr>
                <w:sz w:val="18"/>
                <w:szCs w:val="18"/>
              </w:rPr>
              <w:t xml:space="preserve">,  Програмска активност 0012 - Повећање доступности образовања и васпитања, превенција осипања и дискриминације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7558DE8" w14:textId="77777777" w:rsidR="00542CA0" w:rsidRDefault="00542CA0">
            <w:pPr>
              <w:pStyle w:val="BodyC"/>
              <w:widowControl w:val="0"/>
              <w:jc w:val="right"/>
              <w:rPr>
                <w:sz w:val="18"/>
                <w:szCs w:val="18"/>
              </w:rPr>
            </w:pPr>
          </w:p>
          <w:p w14:paraId="3831CD4E" w14:textId="77777777" w:rsidR="00542CA0" w:rsidRDefault="00542CA0">
            <w:pPr>
              <w:pStyle w:val="BodyC"/>
              <w:widowControl w:val="0"/>
              <w:jc w:val="right"/>
              <w:rPr>
                <w:sz w:val="18"/>
                <w:szCs w:val="18"/>
              </w:rPr>
            </w:pPr>
          </w:p>
          <w:p w14:paraId="699E02DF" w14:textId="77777777" w:rsidR="00542CA0" w:rsidRDefault="00542CA0">
            <w:pPr>
              <w:pStyle w:val="BodyC"/>
              <w:widowControl w:val="0"/>
              <w:jc w:val="right"/>
              <w:rPr>
                <w:sz w:val="18"/>
                <w:szCs w:val="18"/>
              </w:rPr>
            </w:pPr>
          </w:p>
          <w:p w14:paraId="6DE12789" w14:textId="77777777" w:rsidR="00542CA0" w:rsidRDefault="00542CA0">
            <w:pPr>
              <w:pStyle w:val="BodyC"/>
              <w:widowControl w:val="0"/>
              <w:jc w:val="right"/>
              <w:rPr>
                <w:sz w:val="18"/>
                <w:szCs w:val="18"/>
              </w:rPr>
            </w:pPr>
          </w:p>
          <w:p w14:paraId="3EFF1E06" w14:textId="462A08D9" w:rsidR="006A5850" w:rsidRDefault="006A5850">
            <w:pPr>
              <w:pStyle w:val="BodyC"/>
              <w:widowControl w:val="0"/>
              <w:jc w:val="right"/>
              <w:rPr>
                <w:sz w:val="18"/>
                <w:szCs w:val="18"/>
              </w:rPr>
            </w:pPr>
          </w:p>
          <w:p w14:paraId="5330B262" w14:textId="77777777" w:rsidR="006A5850" w:rsidRDefault="006A5850">
            <w:pPr>
              <w:pStyle w:val="BodyC"/>
              <w:widowControl w:val="0"/>
              <w:jc w:val="right"/>
              <w:rPr>
                <w:sz w:val="18"/>
                <w:szCs w:val="18"/>
              </w:rPr>
            </w:pPr>
          </w:p>
          <w:p w14:paraId="71B69CA4" w14:textId="40673A34" w:rsidR="00542CA0" w:rsidRDefault="00A46710">
            <w:pPr>
              <w:pStyle w:val="BodyC"/>
              <w:widowControl w:val="0"/>
              <w:jc w:val="right"/>
              <w:rPr>
                <w:sz w:val="18"/>
                <w:szCs w:val="18"/>
              </w:rPr>
            </w:pPr>
            <w:r>
              <w:rPr>
                <w:sz w:val="18"/>
                <w:szCs w:val="18"/>
              </w:rPr>
              <w:t>950,0</w:t>
            </w:r>
          </w:p>
          <w:p w14:paraId="073B83E9" w14:textId="31815756" w:rsidR="00542CA0" w:rsidRDefault="00542CA0">
            <w:pPr>
              <w:pStyle w:val="BodyC"/>
              <w:widowControl w:val="0"/>
              <w:tabs>
                <w:tab w:val="left" w:pos="3060"/>
              </w:tabs>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11402FCE" w14:textId="77777777" w:rsidR="00542CA0" w:rsidRDefault="00542CA0">
            <w:pPr>
              <w:pStyle w:val="BodyC"/>
              <w:widowControl w:val="0"/>
              <w:jc w:val="right"/>
              <w:rPr>
                <w:sz w:val="18"/>
                <w:szCs w:val="18"/>
              </w:rPr>
            </w:pPr>
          </w:p>
          <w:p w14:paraId="6676A11D" w14:textId="77777777" w:rsidR="00542CA0" w:rsidRDefault="00542CA0">
            <w:pPr>
              <w:pStyle w:val="BodyC"/>
              <w:widowControl w:val="0"/>
              <w:jc w:val="right"/>
              <w:rPr>
                <w:sz w:val="18"/>
                <w:szCs w:val="18"/>
              </w:rPr>
            </w:pPr>
          </w:p>
          <w:p w14:paraId="700FC6F9" w14:textId="77777777" w:rsidR="00542CA0" w:rsidRDefault="00542CA0">
            <w:pPr>
              <w:pStyle w:val="BodyC"/>
              <w:widowControl w:val="0"/>
              <w:jc w:val="right"/>
              <w:rPr>
                <w:sz w:val="18"/>
                <w:szCs w:val="18"/>
              </w:rPr>
            </w:pPr>
          </w:p>
          <w:p w14:paraId="28513ED0" w14:textId="77777777" w:rsidR="00542CA0" w:rsidRDefault="00542CA0">
            <w:pPr>
              <w:pStyle w:val="BodyC"/>
              <w:widowControl w:val="0"/>
              <w:jc w:val="right"/>
              <w:rPr>
                <w:sz w:val="18"/>
                <w:szCs w:val="18"/>
              </w:rPr>
            </w:pPr>
          </w:p>
          <w:p w14:paraId="4FE36AE2" w14:textId="77777777" w:rsidR="00542CA0" w:rsidRDefault="00542CA0">
            <w:pPr>
              <w:pStyle w:val="BodyC"/>
              <w:widowControl w:val="0"/>
              <w:jc w:val="right"/>
              <w:rPr>
                <w:sz w:val="18"/>
                <w:szCs w:val="18"/>
              </w:rPr>
            </w:pPr>
          </w:p>
          <w:p w14:paraId="4A1A623F" w14:textId="4A003F6E" w:rsidR="006A5850" w:rsidRDefault="006A5850">
            <w:pPr>
              <w:pStyle w:val="BodyC"/>
              <w:widowControl w:val="0"/>
              <w:jc w:val="right"/>
              <w:rPr>
                <w:sz w:val="18"/>
                <w:szCs w:val="18"/>
              </w:rPr>
            </w:pPr>
          </w:p>
          <w:p w14:paraId="62883837" w14:textId="02066341" w:rsidR="00542CA0" w:rsidRDefault="00A46710">
            <w:pPr>
              <w:pStyle w:val="BodyC"/>
              <w:widowControl w:val="0"/>
              <w:jc w:val="right"/>
              <w:rPr>
                <w:sz w:val="18"/>
                <w:szCs w:val="18"/>
              </w:rPr>
            </w:pPr>
            <w:r>
              <w:rPr>
                <w:sz w:val="18"/>
                <w:szCs w:val="18"/>
              </w:rPr>
              <w:t>1.000,0</w:t>
            </w:r>
          </w:p>
          <w:p w14:paraId="4D0C749C" w14:textId="653B494C" w:rsidR="00542CA0" w:rsidRDefault="00542CA0">
            <w:pPr>
              <w:pStyle w:val="BodyC"/>
              <w:widowControl w:val="0"/>
              <w:tabs>
                <w:tab w:val="left" w:pos="3060"/>
              </w:tabs>
            </w:pPr>
          </w:p>
        </w:tc>
      </w:tr>
    </w:tbl>
    <w:p w14:paraId="170839F8"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tbl>
      <w:tblPr>
        <w:tblW w:w="14274" w:type="dxa"/>
        <w:tblInd w:w="301" w:type="dxa"/>
        <w:tblLayout w:type="fixed"/>
        <w:tblCellMar>
          <w:top w:w="80" w:type="dxa"/>
          <w:left w:w="80" w:type="dxa"/>
          <w:bottom w:w="80" w:type="dxa"/>
          <w:right w:w="80" w:type="dxa"/>
        </w:tblCellMar>
        <w:tblLook w:val="04A0" w:firstRow="1" w:lastRow="0" w:firstColumn="1" w:lastColumn="0" w:noHBand="0" w:noVBand="1"/>
      </w:tblPr>
      <w:tblGrid>
        <w:gridCol w:w="2999"/>
        <w:gridCol w:w="1436"/>
        <w:gridCol w:w="1552"/>
        <w:gridCol w:w="1453"/>
        <w:gridCol w:w="1973"/>
        <w:gridCol w:w="1448"/>
        <w:gridCol w:w="1658"/>
        <w:gridCol w:w="1755"/>
      </w:tblGrid>
      <w:tr w:rsidR="00542CA0" w14:paraId="22B2F795" w14:textId="77777777" w:rsidTr="001C4A62">
        <w:trPr>
          <w:trHeight w:val="873"/>
        </w:trPr>
        <w:tc>
          <w:tcPr>
            <w:tcW w:w="299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1A49245"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18C3D3B"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C15C3F2"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A0AE7A3"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F65586C"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DFDD29E"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3413" w:type="dxa"/>
            <w:gridSpan w:val="2"/>
            <w:tcBorders>
              <w:top w:val="single" w:sz="4" w:space="0" w:color="000000"/>
              <w:left w:val="single" w:sz="4" w:space="0" w:color="000000"/>
              <w:bottom w:val="single" w:sz="4" w:space="0" w:color="000000"/>
              <w:right w:val="single" w:sz="4" w:space="0" w:color="000000"/>
            </w:tcBorders>
            <w:shd w:val="clear" w:color="auto" w:fill="FFF2CC"/>
          </w:tcPr>
          <w:p w14:paraId="4D85D7C1"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506A326A" w14:textId="77777777" w:rsidTr="001C4A62">
        <w:trPr>
          <w:trHeight w:val="450"/>
        </w:trPr>
        <w:tc>
          <w:tcPr>
            <w:tcW w:w="299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6D0DB42" w14:textId="77777777" w:rsidR="00542CA0" w:rsidRDefault="00542CA0">
            <w:pPr>
              <w:widowControl w:val="0"/>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5783B6E" w14:textId="77777777" w:rsidR="00542CA0" w:rsidRDefault="00542CA0">
            <w:pPr>
              <w:widowControl w:val="0"/>
            </w:pPr>
          </w:p>
        </w:tc>
        <w:tc>
          <w:tcPr>
            <w:tcW w:w="155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08CDD9B" w14:textId="77777777" w:rsidR="00542CA0" w:rsidRDefault="00542CA0">
            <w:pPr>
              <w:widowControl w:val="0"/>
            </w:pPr>
          </w:p>
        </w:tc>
        <w:tc>
          <w:tcPr>
            <w:tcW w:w="145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71E3357" w14:textId="77777777" w:rsidR="00542CA0" w:rsidRDefault="00542CA0">
            <w:pPr>
              <w:widowControl w:val="0"/>
            </w:pPr>
          </w:p>
        </w:tc>
        <w:tc>
          <w:tcPr>
            <w:tcW w:w="197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CA454A5" w14:textId="77777777" w:rsidR="00542CA0" w:rsidRDefault="00542CA0">
            <w:pPr>
              <w:widowControl w:val="0"/>
            </w:pPr>
          </w:p>
        </w:tc>
        <w:tc>
          <w:tcPr>
            <w:tcW w:w="1448"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74FFA2F" w14:textId="77777777" w:rsidR="00542CA0" w:rsidRDefault="00542CA0">
            <w:pPr>
              <w:widowControl w:val="0"/>
            </w:pPr>
          </w:p>
        </w:tc>
        <w:tc>
          <w:tcPr>
            <w:tcW w:w="1658" w:type="dxa"/>
            <w:tcBorders>
              <w:top w:val="single" w:sz="4" w:space="0" w:color="000000"/>
              <w:left w:val="single" w:sz="4" w:space="0" w:color="000000"/>
              <w:bottom w:val="single" w:sz="4" w:space="0" w:color="000000"/>
              <w:right w:val="single" w:sz="4" w:space="0" w:color="000000"/>
            </w:tcBorders>
            <w:shd w:val="clear" w:color="auto" w:fill="FFF2CC"/>
          </w:tcPr>
          <w:p w14:paraId="023DB86A"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755" w:type="dxa"/>
            <w:tcBorders>
              <w:top w:val="single" w:sz="4" w:space="0" w:color="000000"/>
              <w:left w:val="single" w:sz="4" w:space="0" w:color="000000"/>
              <w:bottom w:val="single" w:sz="4" w:space="0" w:color="000000"/>
              <w:right w:val="single" w:sz="4" w:space="0" w:color="000000"/>
            </w:tcBorders>
            <w:shd w:val="clear" w:color="auto" w:fill="FFF2CC"/>
          </w:tcPr>
          <w:p w14:paraId="14D87E19"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743CE4B1" w14:textId="77777777" w:rsidTr="001C4A62">
        <w:trPr>
          <w:trHeight w:val="1012"/>
        </w:trPr>
        <w:tc>
          <w:tcPr>
            <w:tcW w:w="299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51CF93B" w14:textId="77777777" w:rsidR="00542CA0" w:rsidRDefault="00A46710">
            <w:pPr>
              <w:pStyle w:val="BodyAAA"/>
              <w:widowControl w:val="0"/>
              <w:tabs>
                <w:tab w:val="left" w:pos="3060"/>
              </w:tabs>
            </w:pPr>
            <w:r w:rsidRPr="00CF0F2C">
              <w:rPr>
                <w:rFonts w:ascii="Times New Roman" w:hAnsi="Times New Roman"/>
                <w:sz w:val="18"/>
                <w:szCs w:val="18"/>
                <w:lang w:val="ru-RU"/>
              </w:rPr>
              <w:t>3.3.2.1. Обука наставника и других стручњака у реализацији инклузивног образовног процеса.</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392156B" w14:textId="77777777" w:rsidR="00542CA0" w:rsidRDefault="00A46710">
            <w:pPr>
              <w:pStyle w:val="BodyDAAA"/>
              <w:widowControl w:val="0"/>
              <w:tabs>
                <w:tab w:val="left" w:pos="3060"/>
              </w:tabs>
            </w:pPr>
            <w:r>
              <w:rPr>
                <w:sz w:val="18"/>
                <w:szCs w:val="18"/>
              </w:rPr>
              <w:t>МПС</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4C5A33" w14:textId="77777777" w:rsidR="00542CA0" w:rsidRDefault="00542CA0">
            <w:pPr>
              <w:widowControl w:val="0"/>
            </w:pP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EE8285"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3411F26C" w14:textId="00356A03"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1A2D3670" w14:textId="4C69F621" w:rsidR="00542CA0" w:rsidRDefault="00542CA0" w:rsidP="00A20A8C">
            <w:pPr>
              <w:pStyle w:val="BodyDAAA"/>
              <w:widowControl w:val="0"/>
              <w:tabs>
                <w:tab w:val="left" w:pos="3060"/>
              </w:tabs>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538E2D58" w14:textId="77777777" w:rsidR="00542CA0" w:rsidRDefault="00A46710">
            <w:pPr>
              <w:pStyle w:val="BodyB"/>
              <w:widowControl w:val="0"/>
              <w:tabs>
                <w:tab w:val="left" w:pos="3060"/>
              </w:tabs>
              <w:rPr>
                <w:sz w:val="18"/>
                <w:szCs w:val="18"/>
              </w:rPr>
            </w:pPr>
            <w:r>
              <w:rPr>
                <w:sz w:val="18"/>
                <w:szCs w:val="18"/>
              </w:rPr>
              <w:t>Извор 1</w:t>
            </w:r>
          </w:p>
          <w:p w14:paraId="106E6DD3" w14:textId="77777777" w:rsidR="00542CA0" w:rsidRDefault="00542CA0">
            <w:pPr>
              <w:pStyle w:val="BodyB"/>
              <w:widowControl w:val="0"/>
              <w:tabs>
                <w:tab w:val="left" w:pos="3060"/>
              </w:tabs>
              <w:rPr>
                <w:sz w:val="18"/>
                <w:szCs w:val="18"/>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777FDDB" w14:textId="77777777" w:rsidR="00542CA0" w:rsidRDefault="00A46710">
            <w:pPr>
              <w:pStyle w:val="BodyA"/>
              <w:widowControl w:val="0"/>
              <w:rPr>
                <w:sz w:val="18"/>
                <w:szCs w:val="18"/>
              </w:rPr>
            </w:pPr>
            <w:r>
              <w:rPr>
                <w:sz w:val="18"/>
                <w:szCs w:val="18"/>
              </w:rPr>
              <w:t xml:space="preserve">ПГ 2001, </w:t>
            </w:r>
          </w:p>
          <w:p w14:paraId="5152C254" w14:textId="77777777" w:rsidR="00542CA0" w:rsidRDefault="00A46710">
            <w:pPr>
              <w:pStyle w:val="BodyA"/>
              <w:widowControl w:val="0"/>
              <w:rPr>
                <w:sz w:val="18"/>
                <w:szCs w:val="18"/>
              </w:rPr>
            </w:pPr>
            <w:r>
              <w:rPr>
                <w:sz w:val="18"/>
                <w:szCs w:val="18"/>
                <w:lang w:val="ru-RU"/>
              </w:rPr>
              <w:t xml:space="preserve">ПА </w:t>
            </w:r>
            <w:r>
              <w:rPr>
                <w:sz w:val="18"/>
                <w:szCs w:val="18"/>
              </w:rPr>
              <w:t>0012</w:t>
            </w:r>
          </w:p>
          <w:p w14:paraId="7017A004" w14:textId="77777777" w:rsidR="00ED4962" w:rsidRDefault="00A46710">
            <w:pPr>
              <w:pStyle w:val="BodyE"/>
              <w:widowControl w:val="0"/>
              <w:rPr>
                <w:sz w:val="18"/>
                <w:szCs w:val="18"/>
                <w:lang w:val="sr-Cyrl-RS"/>
              </w:rPr>
            </w:pPr>
            <w:r>
              <w:rPr>
                <w:sz w:val="18"/>
                <w:szCs w:val="18"/>
                <w:lang w:val="ru-RU"/>
              </w:rPr>
              <w:t>Ек</w:t>
            </w:r>
            <w:r>
              <w:rPr>
                <w:sz w:val="18"/>
                <w:szCs w:val="18"/>
              </w:rPr>
              <w:t>. класиф. 42</w:t>
            </w:r>
            <w:r w:rsidR="008E14D5">
              <w:rPr>
                <w:sz w:val="18"/>
                <w:szCs w:val="18"/>
                <w:lang w:val="sr-Cyrl-RS"/>
              </w:rPr>
              <w:t xml:space="preserve"> </w:t>
            </w:r>
          </w:p>
          <w:p w14:paraId="2C01EB65" w14:textId="01247E8D" w:rsidR="00542CA0" w:rsidRDefault="008E14D5">
            <w:pPr>
              <w:pStyle w:val="BodyE"/>
              <w:widowControl w:val="0"/>
              <w:rPr>
                <w:sz w:val="18"/>
                <w:szCs w:val="18"/>
                <w:lang w:val="sr-Cyrl-RS"/>
              </w:rPr>
            </w:pPr>
            <w:r>
              <w:rPr>
                <w:sz w:val="18"/>
                <w:szCs w:val="18"/>
                <w:lang w:val="sr-Cyrl-RS"/>
              </w:rPr>
              <w:t>и</w:t>
            </w:r>
          </w:p>
          <w:p w14:paraId="6C88F346" w14:textId="250CBE82" w:rsidR="008E14D5" w:rsidRPr="00E428C7" w:rsidRDefault="008E14D5" w:rsidP="008E14D5">
            <w:pPr>
              <w:pStyle w:val="BodyB"/>
              <w:widowControl w:val="0"/>
              <w:tabs>
                <w:tab w:val="left" w:pos="3060"/>
              </w:tabs>
              <w:rPr>
                <w:color w:val="auto"/>
                <w:sz w:val="18"/>
                <w:szCs w:val="18"/>
                <w:lang w:val="sr-Cyrl-RS"/>
              </w:rPr>
            </w:pPr>
            <w:proofErr w:type="gramStart"/>
            <w:r>
              <w:rPr>
                <w:sz w:val="18"/>
                <w:szCs w:val="18"/>
              </w:rPr>
              <w:t xml:space="preserve">Буџетирано </w:t>
            </w:r>
            <w:r w:rsidR="00ED4962">
              <w:rPr>
                <w:sz w:val="18"/>
                <w:szCs w:val="18"/>
                <w:lang w:val="sr-Cyrl-RS"/>
              </w:rPr>
              <w:t xml:space="preserve"> и</w:t>
            </w:r>
            <w:proofErr w:type="gramEnd"/>
            <w:r w:rsidR="00ED4962">
              <w:rPr>
                <w:sz w:val="18"/>
                <w:szCs w:val="18"/>
                <w:lang w:val="sr-Cyrl-RS"/>
              </w:rPr>
              <w:t xml:space="preserve"> </w:t>
            </w:r>
            <w:r>
              <w:rPr>
                <w:sz w:val="18"/>
                <w:szCs w:val="18"/>
              </w:rPr>
              <w:t>у оквиру активности  3.</w:t>
            </w:r>
            <w:r>
              <w:rPr>
                <w:sz w:val="18"/>
                <w:szCs w:val="18"/>
                <w:lang w:val="sr-Cyrl-RS"/>
              </w:rPr>
              <w:t>3</w:t>
            </w:r>
            <w:r>
              <w:rPr>
                <w:sz w:val="18"/>
                <w:szCs w:val="18"/>
              </w:rPr>
              <w:t>.1.</w:t>
            </w:r>
            <w:r>
              <w:rPr>
                <w:sz w:val="18"/>
                <w:szCs w:val="18"/>
                <w:lang w:val="sr-Cyrl-RS"/>
              </w:rPr>
              <w:t>2.</w:t>
            </w:r>
          </w:p>
          <w:p w14:paraId="6EF5EF72" w14:textId="5A73EAC2" w:rsidR="008E14D5" w:rsidRPr="008A45DB" w:rsidRDefault="008E14D5">
            <w:pPr>
              <w:pStyle w:val="BodyE"/>
              <w:widowControl w:val="0"/>
              <w:rPr>
                <w:lang w:val="sr-Cyrl-RS"/>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6BEFEDEF" w14:textId="77777777" w:rsidR="00542CA0" w:rsidRPr="001C4A62" w:rsidRDefault="00542CA0" w:rsidP="002654BB">
            <w:pPr>
              <w:pStyle w:val="BodyC"/>
              <w:widowControl w:val="0"/>
              <w:jc w:val="right"/>
              <w:rPr>
                <w:color w:val="auto"/>
                <w:sz w:val="18"/>
                <w:szCs w:val="18"/>
                <w:highlight w:val="yellow"/>
              </w:rPr>
            </w:pPr>
          </w:p>
          <w:p w14:paraId="6E87DE09" w14:textId="77777777" w:rsidR="00542CA0" w:rsidRPr="001C4A62" w:rsidRDefault="00542CA0" w:rsidP="005F76AA">
            <w:pPr>
              <w:pStyle w:val="BodyC"/>
              <w:widowControl w:val="0"/>
              <w:jc w:val="right"/>
              <w:rPr>
                <w:color w:val="auto"/>
                <w:sz w:val="18"/>
                <w:szCs w:val="18"/>
                <w:highlight w:val="yellow"/>
              </w:rPr>
            </w:pPr>
          </w:p>
          <w:p w14:paraId="6D5DF4FB" w14:textId="77777777" w:rsidR="00542CA0" w:rsidRPr="001C4A62" w:rsidRDefault="00A46710" w:rsidP="002654BB">
            <w:pPr>
              <w:pStyle w:val="BodyC"/>
              <w:widowControl w:val="0"/>
              <w:tabs>
                <w:tab w:val="left" w:pos="3060"/>
              </w:tabs>
              <w:jc w:val="right"/>
              <w:rPr>
                <w:strike/>
                <w:color w:val="auto"/>
                <w:sz w:val="18"/>
                <w:szCs w:val="18"/>
              </w:rPr>
            </w:pPr>
            <w:r w:rsidRPr="001C4A62">
              <w:rPr>
                <w:color w:val="auto"/>
                <w:sz w:val="18"/>
                <w:szCs w:val="18"/>
              </w:rPr>
              <w:t>950,0</w:t>
            </w:r>
          </w:p>
          <w:p w14:paraId="488C28CF" w14:textId="00E5E9A2" w:rsidR="00542CA0" w:rsidRPr="001C4A62" w:rsidRDefault="00542CA0" w:rsidP="002654BB">
            <w:pPr>
              <w:pStyle w:val="BodyC"/>
              <w:widowControl w:val="0"/>
              <w:tabs>
                <w:tab w:val="left" w:pos="3060"/>
              </w:tabs>
              <w:jc w:val="right"/>
              <w:rPr>
                <w:strike/>
                <w:color w:val="auto"/>
                <w:highlight w:val="yellow"/>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44066F21" w14:textId="77777777" w:rsidR="00542CA0" w:rsidRPr="001C4A62" w:rsidRDefault="00542CA0" w:rsidP="002654BB">
            <w:pPr>
              <w:pStyle w:val="BodyC"/>
              <w:widowControl w:val="0"/>
              <w:jc w:val="right"/>
              <w:rPr>
                <w:color w:val="auto"/>
                <w:sz w:val="18"/>
                <w:szCs w:val="18"/>
                <w:highlight w:val="yellow"/>
              </w:rPr>
            </w:pPr>
          </w:p>
          <w:p w14:paraId="45E22E56" w14:textId="77777777" w:rsidR="00542CA0" w:rsidRPr="001C4A62" w:rsidRDefault="00542CA0" w:rsidP="002654BB">
            <w:pPr>
              <w:pStyle w:val="BodyC"/>
              <w:widowControl w:val="0"/>
              <w:jc w:val="right"/>
              <w:rPr>
                <w:color w:val="auto"/>
                <w:sz w:val="18"/>
                <w:szCs w:val="18"/>
                <w:highlight w:val="yellow"/>
              </w:rPr>
            </w:pPr>
          </w:p>
          <w:p w14:paraId="111881EC" w14:textId="7EAABF7A" w:rsidR="00542CA0" w:rsidRPr="001C4A62" w:rsidRDefault="00A46710" w:rsidP="002654BB">
            <w:pPr>
              <w:pStyle w:val="BodyC"/>
              <w:widowControl w:val="0"/>
              <w:tabs>
                <w:tab w:val="left" w:pos="3060"/>
              </w:tabs>
              <w:jc w:val="right"/>
              <w:rPr>
                <w:color w:val="auto"/>
                <w:highlight w:val="yellow"/>
              </w:rPr>
            </w:pPr>
            <w:r w:rsidRPr="001C4A62">
              <w:rPr>
                <w:color w:val="auto"/>
                <w:sz w:val="18"/>
                <w:szCs w:val="18"/>
              </w:rPr>
              <w:t>1.000,0</w:t>
            </w:r>
          </w:p>
        </w:tc>
      </w:tr>
      <w:tr w:rsidR="00542CA0" w14:paraId="0FC6C91C" w14:textId="77777777" w:rsidTr="001C4A62">
        <w:trPr>
          <w:trHeight w:val="603"/>
        </w:trPr>
        <w:tc>
          <w:tcPr>
            <w:tcW w:w="299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E4FB6" w14:textId="77777777" w:rsidR="00542CA0" w:rsidRDefault="00542CA0">
            <w:pPr>
              <w:widowControl w:val="0"/>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E4EB3C" w14:textId="77777777" w:rsidR="00542CA0" w:rsidRDefault="00542CA0">
            <w:pPr>
              <w:widowControl w:val="0"/>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28C6" w14:textId="77777777" w:rsidR="00542CA0" w:rsidRDefault="00542CA0">
            <w:pPr>
              <w:widowControl w:val="0"/>
            </w:pPr>
          </w:p>
        </w:tc>
        <w:tc>
          <w:tcPr>
            <w:tcW w:w="14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614D0" w14:textId="77777777" w:rsidR="00542CA0" w:rsidRDefault="00542CA0">
            <w:pPr>
              <w:widowControl w:val="0"/>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6FF94427"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48B88F24" w14:textId="77777777" w:rsidR="00542CA0" w:rsidRDefault="00542CA0">
            <w:pPr>
              <w:widowControl w:val="0"/>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6B584565" w14:textId="77777777" w:rsidR="00542CA0" w:rsidRPr="008A45DB" w:rsidRDefault="00542CA0">
            <w:pPr>
              <w:widowControl w:val="0"/>
              <w:rPr>
                <w:lang w:val="sr-Cyrl-RS"/>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46B346B" w14:textId="77777777" w:rsidR="00542CA0" w:rsidRDefault="00542CA0">
            <w:pPr>
              <w:widowControl w:val="0"/>
            </w:pPr>
          </w:p>
        </w:tc>
      </w:tr>
      <w:tr w:rsidR="00542CA0" w14:paraId="0044ADB0" w14:textId="77777777" w:rsidTr="001C4A62">
        <w:trPr>
          <w:trHeight w:val="1202"/>
        </w:trPr>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581E01A6" w14:textId="77777777" w:rsidR="00542CA0" w:rsidRDefault="00A46710">
            <w:pPr>
              <w:pStyle w:val="BodyAAA"/>
              <w:widowControl w:val="0"/>
              <w:tabs>
                <w:tab w:val="left" w:pos="3060"/>
              </w:tabs>
            </w:pPr>
            <w:r w:rsidRPr="00CF0F2C">
              <w:rPr>
                <w:rFonts w:ascii="Times New Roman" w:hAnsi="Times New Roman"/>
                <w:sz w:val="18"/>
                <w:szCs w:val="18"/>
                <w:lang w:val="ru-RU"/>
              </w:rPr>
              <w:t>3.3.2.2. Укључивање тема инклузивног образовања у иницијално образовање наставника кроз интегрисање ове теме у курикулуме наставничких факултета.</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12322C47" w14:textId="77777777" w:rsidR="00542CA0" w:rsidRDefault="00A46710">
            <w:pPr>
              <w:pStyle w:val="BodyDAAA"/>
              <w:widowControl w:val="0"/>
              <w:tabs>
                <w:tab w:val="left" w:pos="3060"/>
              </w:tabs>
            </w:pPr>
            <w:r>
              <w:rPr>
                <w:sz w:val="18"/>
                <w:szCs w:val="18"/>
              </w:rPr>
              <w:t>МПС</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29D953A5" w14:textId="77777777" w:rsidR="00542CA0" w:rsidRDefault="00542CA0">
            <w:pPr>
              <w:widowControl w:val="0"/>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6991E02A"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1C519AC1" w14:textId="0E9D986F"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116AAF18" w14:textId="6F5483BA" w:rsidR="00542CA0" w:rsidRDefault="00542CA0" w:rsidP="00A20A8C">
            <w:pPr>
              <w:pStyle w:val="BodyDAAA"/>
              <w:widowControl w:val="0"/>
              <w:tabs>
                <w:tab w:val="left" w:pos="3060"/>
              </w:tabs>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44CBF081" w14:textId="77777777" w:rsidR="00542CA0" w:rsidRDefault="00A46710">
            <w:pPr>
              <w:pStyle w:val="BodyA"/>
              <w:widowControl w:val="0"/>
              <w:tabs>
                <w:tab w:val="left" w:pos="3060"/>
              </w:tabs>
            </w:pPr>
            <w:r>
              <w:rPr>
                <w:sz w:val="18"/>
                <w:szCs w:val="18"/>
              </w:rPr>
              <w:t>Извор 01-</w:t>
            </w:r>
            <w:r>
              <w:rPr>
                <w:sz w:val="18"/>
                <w:szCs w:val="18"/>
                <w:lang w:val="ru-RU"/>
              </w:rPr>
              <w:t xml:space="preserve">Општи приходи и примања буџета </w:t>
            </w:r>
            <w:r>
              <w:rPr>
                <w:sz w:val="18"/>
                <w:szCs w:val="18"/>
              </w:rPr>
              <w:t xml:space="preserve">- </w:t>
            </w:r>
            <w:r>
              <w:rPr>
                <w:sz w:val="18"/>
                <w:szCs w:val="18"/>
                <w:lang w:val="ru-RU"/>
              </w:rPr>
              <w:t>Буџет РС</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764D672" w14:textId="77777777" w:rsidR="004C0411" w:rsidRPr="00E428C7" w:rsidRDefault="004C0411" w:rsidP="004C0411">
            <w:pPr>
              <w:pStyle w:val="BodyB"/>
              <w:widowControl w:val="0"/>
              <w:tabs>
                <w:tab w:val="left" w:pos="3060"/>
              </w:tabs>
              <w:rPr>
                <w:color w:val="auto"/>
                <w:sz w:val="18"/>
                <w:szCs w:val="18"/>
                <w:lang w:val="sr-Cyrl-RS"/>
              </w:rPr>
            </w:pPr>
            <w:r>
              <w:rPr>
                <w:sz w:val="18"/>
                <w:szCs w:val="18"/>
              </w:rPr>
              <w:t xml:space="preserve">Буџетирано у оквиру </w:t>
            </w:r>
            <w:proofErr w:type="gramStart"/>
            <w:r>
              <w:rPr>
                <w:sz w:val="18"/>
                <w:szCs w:val="18"/>
              </w:rPr>
              <w:t>активности  3.</w:t>
            </w:r>
            <w:r>
              <w:rPr>
                <w:sz w:val="18"/>
                <w:szCs w:val="18"/>
                <w:lang w:val="sr-Cyrl-RS"/>
              </w:rPr>
              <w:t>3</w:t>
            </w:r>
            <w:r>
              <w:rPr>
                <w:sz w:val="18"/>
                <w:szCs w:val="18"/>
              </w:rPr>
              <w:t>.1.</w:t>
            </w:r>
            <w:r>
              <w:rPr>
                <w:sz w:val="18"/>
                <w:szCs w:val="18"/>
                <w:lang w:val="sr-Cyrl-RS"/>
              </w:rPr>
              <w:t>2</w:t>
            </w:r>
            <w:proofErr w:type="gramEnd"/>
            <w:r>
              <w:rPr>
                <w:sz w:val="18"/>
                <w:szCs w:val="18"/>
                <w:lang w:val="sr-Cyrl-RS"/>
              </w:rPr>
              <w:t>.</w:t>
            </w:r>
          </w:p>
          <w:p w14:paraId="5F8641E0" w14:textId="4D3A4BE4" w:rsidR="00542CA0" w:rsidRPr="001C4A62" w:rsidRDefault="00542CA0">
            <w:pPr>
              <w:pStyle w:val="BodyB"/>
              <w:widowControl w:val="0"/>
              <w:tabs>
                <w:tab w:val="left" w:pos="3060"/>
              </w:tabs>
              <w:rPr>
                <w:color w:val="auto"/>
                <w:sz w:val="18"/>
                <w:szCs w:val="18"/>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3C9A066B" w14:textId="77777777" w:rsidR="00542CA0" w:rsidRDefault="00542CA0">
            <w:pPr>
              <w:widowControl w:val="0"/>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BF4FAC1" w14:textId="77777777" w:rsidR="00542CA0" w:rsidRDefault="00542CA0">
            <w:pPr>
              <w:widowControl w:val="0"/>
            </w:pPr>
          </w:p>
        </w:tc>
      </w:tr>
      <w:tr w:rsidR="00542CA0" w14:paraId="7FF0F54B" w14:textId="77777777" w:rsidTr="001C4A62">
        <w:trPr>
          <w:trHeight w:val="1402"/>
        </w:trPr>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5C7D7E2" w14:textId="77777777" w:rsidR="00542CA0" w:rsidRDefault="00A46710">
            <w:pPr>
              <w:pStyle w:val="BodyDAAA"/>
              <w:widowControl w:val="0"/>
              <w:tabs>
                <w:tab w:val="left" w:pos="3060"/>
              </w:tabs>
            </w:pPr>
            <w:r w:rsidRPr="00CF0F2C">
              <w:rPr>
                <w:sz w:val="18"/>
                <w:szCs w:val="18"/>
                <w:lang w:val="ru-RU"/>
              </w:rPr>
              <w:t>3.3.2.3. Упознавање јавности о инклузивном образовању и повећање нивоа свести родитеља и деце о правима деце са инвалидитетом и мерама за укључивање у процес инклузивног образовања.</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3EB1D39E" w14:textId="77777777" w:rsidR="00542CA0" w:rsidRDefault="00A46710">
            <w:pPr>
              <w:pStyle w:val="BodyDAAA"/>
              <w:widowControl w:val="0"/>
              <w:tabs>
                <w:tab w:val="left" w:pos="3060"/>
              </w:tabs>
            </w:pPr>
            <w:r>
              <w:rPr>
                <w:sz w:val="18"/>
                <w:szCs w:val="18"/>
              </w:rPr>
              <w:t>МПС</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47102672" w14:textId="77777777" w:rsidR="00542CA0" w:rsidRDefault="00542CA0">
            <w:pPr>
              <w:widowControl w:val="0"/>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30CE7E82"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7CD80662" w14:textId="0C514D09"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w:t>
            </w:r>
            <w:r w:rsidR="000F2A03">
              <w:rPr>
                <w:sz w:val="18"/>
                <w:szCs w:val="18"/>
                <w:lang w:val="sr-Cyrl-RS"/>
              </w:rPr>
              <w:t>годинама</w:t>
            </w:r>
            <w:r>
              <w:rPr>
                <w:sz w:val="18"/>
                <w:szCs w:val="18"/>
                <w:lang w:val="sr-Cyrl-RS"/>
              </w:rPr>
              <w:t xml:space="preserve"> </w:t>
            </w:r>
          </w:p>
          <w:p w14:paraId="519FB948" w14:textId="3D98F34D" w:rsidR="00542CA0" w:rsidRDefault="00542CA0" w:rsidP="00802240">
            <w:pPr>
              <w:pStyle w:val="BodyDAAA"/>
              <w:widowControl w:val="0"/>
              <w:tabs>
                <w:tab w:val="left" w:pos="3060"/>
              </w:tabs>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7793DF23" w14:textId="77777777" w:rsidR="00542CA0" w:rsidRDefault="00A46710">
            <w:pPr>
              <w:pStyle w:val="BodyA"/>
              <w:widowControl w:val="0"/>
              <w:tabs>
                <w:tab w:val="left" w:pos="3060"/>
              </w:tabs>
            </w:pPr>
            <w:r>
              <w:rPr>
                <w:sz w:val="18"/>
                <w:szCs w:val="18"/>
              </w:rPr>
              <w:t>Извор 01-</w:t>
            </w:r>
            <w:r>
              <w:rPr>
                <w:sz w:val="18"/>
                <w:szCs w:val="18"/>
                <w:lang w:val="ru-RU"/>
              </w:rPr>
              <w:t xml:space="preserve">Општи приходи и примања буџета </w:t>
            </w:r>
            <w:r>
              <w:rPr>
                <w:sz w:val="18"/>
                <w:szCs w:val="18"/>
              </w:rPr>
              <w:t xml:space="preserve">- </w:t>
            </w:r>
            <w:r>
              <w:rPr>
                <w:sz w:val="18"/>
                <w:szCs w:val="18"/>
                <w:lang w:val="ru-RU"/>
              </w:rPr>
              <w:t>Буџет РС</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0608095" w14:textId="77777777" w:rsidR="004C0411" w:rsidRPr="00E428C7" w:rsidRDefault="004C0411" w:rsidP="004C0411">
            <w:pPr>
              <w:pStyle w:val="BodyB"/>
              <w:widowControl w:val="0"/>
              <w:tabs>
                <w:tab w:val="left" w:pos="3060"/>
              </w:tabs>
              <w:rPr>
                <w:color w:val="auto"/>
                <w:sz w:val="18"/>
                <w:szCs w:val="18"/>
                <w:lang w:val="sr-Cyrl-RS"/>
              </w:rPr>
            </w:pPr>
            <w:r>
              <w:rPr>
                <w:sz w:val="18"/>
                <w:szCs w:val="18"/>
              </w:rPr>
              <w:t xml:space="preserve">Буџетирано у оквиру </w:t>
            </w:r>
            <w:proofErr w:type="gramStart"/>
            <w:r>
              <w:rPr>
                <w:sz w:val="18"/>
                <w:szCs w:val="18"/>
              </w:rPr>
              <w:t>активности  3.</w:t>
            </w:r>
            <w:r>
              <w:rPr>
                <w:sz w:val="18"/>
                <w:szCs w:val="18"/>
                <w:lang w:val="sr-Cyrl-RS"/>
              </w:rPr>
              <w:t>3</w:t>
            </w:r>
            <w:r>
              <w:rPr>
                <w:sz w:val="18"/>
                <w:szCs w:val="18"/>
              </w:rPr>
              <w:t>.1.</w:t>
            </w:r>
            <w:r>
              <w:rPr>
                <w:sz w:val="18"/>
                <w:szCs w:val="18"/>
                <w:lang w:val="sr-Cyrl-RS"/>
              </w:rPr>
              <w:t>2</w:t>
            </w:r>
            <w:proofErr w:type="gramEnd"/>
            <w:r>
              <w:rPr>
                <w:sz w:val="18"/>
                <w:szCs w:val="18"/>
                <w:lang w:val="sr-Cyrl-RS"/>
              </w:rPr>
              <w:t>.</w:t>
            </w:r>
          </w:p>
          <w:p w14:paraId="13ED1B20" w14:textId="507E4C5C" w:rsidR="00542CA0" w:rsidRPr="008A45DB" w:rsidRDefault="00542CA0">
            <w:pPr>
              <w:pStyle w:val="BodyB"/>
              <w:widowControl w:val="0"/>
              <w:tabs>
                <w:tab w:val="left" w:pos="3060"/>
              </w:tabs>
              <w:rPr>
                <w:strike/>
                <w:color w:val="auto"/>
                <w:lang w:val="sr-Latn-RS"/>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14:paraId="0A366149" w14:textId="77777777" w:rsidR="00542CA0" w:rsidRDefault="00542CA0">
            <w:pPr>
              <w:widowControl w:val="0"/>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33EEC02" w14:textId="77777777" w:rsidR="00542CA0" w:rsidRDefault="00542CA0">
            <w:pPr>
              <w:widowControl w:val="0"/>
            </w:pPr>
          </w:p>
        </w:tc>
      </w:tr>
    </w:tbl>
    <w:p w14:paraId="59FF4604"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312DE663" w14:textId="741D8630"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2BB1D0CE" w14:textId="518AC5EC" w:rsidR="00F45302" w:rsidRDefault="00F45302">
      <w:pPr>
        <w:pStyle w:val="BodyAAA"/>
        <w:widowControl w:val="0"/>
        <w:tabs>
          <w:tab w:val="left" w:pos="3060"/>
        </w:tabs>
        <w:ind w:left="85" w:hanging="85"/>
        <w:rPr>
          <w:rFonts w:ascii="Times New Roman" w:eastAsia="Times New Roman" w:hAnsi="Times New Roman" w:cs="Times New Roman"/>
          <w:sz w:val="18"/>
          <w:szCs w:val="18"/>
          <w:lang w:val="ru-RU"/>
        </w:rPr>
      </w:pPr>
    </w:p>
    <w:p w14:paraId="53D7D4F0" w14:textId="1A10CBBD"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1164CF41" w14:textId="636FAFED"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4EBD0398" w14:textId="443FB8A8"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5B9BE816" w14:textId="072372C8"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75F70D83" w14:textId="21CE56E6"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03E87639" w14:textId="080C12D2"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523AB8E9" w14:textId="31D4AC72"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46E8572C" w14:textId="77777777" w:rsidR="003F345F" w:rsidRDefault="003F345F">
      <w:pPr>
        <w:pStyle w:val="BodyAAA"/>
        <w:widowControl w:val="0"/>
        <w:tabs>
          <w:tab w:val="left" w:pos="3060"/>
        </w:tabs>
        <w:ind w:left="85" w:hanging="85"/>
        <w:rPr>
          <w:rFonts w:ascii="Times New Roman" w:eastAsia="Times New Roman" w:hAnsi="Times New Roman" w:cs="Times New Roman"/>
          <w:sz w:val="18"/>
          <w:szCs w:val="18"/>
          <w:lang w:val="ru-RU"/>
        </w:rPr>
      </w:pPr>
    </w:p>
    <w:p w14:paraId="3B823229" w14:textId="0CCB1B8D" w:rsidR="00F45302" w:rsidRDefault="00F45302">
      <w:pPr>
        <w:pStyle w:val="BodyAAA"/>
        <w:widowControl w:val="0"/>
        <w:tabs>
          <w:tab w:val="left" w:pos="3060"/>
        </w:tabs>
        <w:ind w:left="85" w:hanging="85"/>
        <w:rPr>
          <w:rFonts w:ascii="Times New Roman" w:eastAsia="Times New Roman" w:hAnsi="Times New Roman" w:cs="Times New Roman"/>
          <w:sz w:val="18"/>
          <w:szCs w:val="18"/>
          <w:lang w:val="ru-RU"/>
        </w:rPr>
      </w:pPr>
    </w:p>
    <w:p w14:paraId="48EC4320"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09" w:type="dxa"/>
        <w:tblInd w:w="301" w:type="dxa"/>
        <w:tblLayout w:type="fixed"/>
        <w:tblCellMar>
          <w:top w:w="80" w:type="dxa"/>
          <w:left w:w="80" w:type="dxa"/>
          <w:bottom w:w="80" w:type="dxa"/>
          <w:right w:w="80" w:type="dxa"/>
        </w:tblCellMar>
        <w:tblLook w:val="04A0" w:firstRow="1" w:lastRow="0" w:firstColumn="1" w:lastColumn="0" w:noHBand="0" w:noVBand="1"/>
      </w:tblPr>
      <w:tblGrid>
        <w:gridCol w:w="4313"/>
        <w:gridCol w:w="1842"/>
        <w:gridCol w:w="2106"/>
        <w:gridCol w:w="2049"/>
        <w:gridCol w:w="2262"/>
        <w:gridCol w:w="1737"/>
      </w:tblGrid>
      <w:tr w:rsidR="00542CA0" w14:paraId="392B87DB" w14:textId="77777777">
        <w:trPr>
          <w:trHeight w:val="538"/>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tcPr>
          <w:p w14:paraId="2AD7F054"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3.4.1: Побољшање доступности и квалитета здравствене заштите и успостављање новог законодавног оквира заштите и унапређења менталног здравља особа са инвалидитетом</w:t>
            </w:r>
          </w:p>
        </w:tc>
      </w:tr>
      <w:tr w:rsidR="00542CA0" w14:paraId="7D6C6113" w14:textId="77777777">
        <w:trPr>
          <w:trHeight w:val="563"/>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56079F05" w14:textId="77777777" w:rsidR="00542CA0" w:rsidRDefault="00A46710">
            <w:pPr>
              <w:pStyle w:val="BodyAAA"/>
              <w:widowControl w:val="0"/>
              <w:tabs>
                <w:tab w:val="left" w:pos="3060"/>
              </w:tabs>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дговоран за спровођење (координисање спровођења) мере: Министарство здравља</w:t>
            </w:r>
          </w:p>
        </w:tc>
      </w:tr>
      <w:tr w:rsidR="00542CA0" w14:paraId="23E3BC68" w14:textId="77777777">
        <w:trPr>
          <w:trHeight w:val="433"/>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tcPr>
          <w:p w14:paraId="41D50313" w14:textId="7780A66D"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3D6B9884" w14:textId="77777777">
        <w:trPr>
          <w:trHeight w:val="433"/>
        </w:trPr>
        <w:tc>
          <w:tcPr>
            <w:tcW w:w="14308" w:type="dxa"/>
            <w:gridSpan w:val="6"/>
            <w:tcBorders>
              <w:top w:val="single" w:sz="4" w:space="0" w:color="000000"/>
              <w:left w:val="single" w:sz="4" w:space="0" w:color="000000"/>
              <w:bottom w:val="single" w:sz="4" w:space="0" w:color="000000"/>
              <w:right w:val="single" w:sz="4" w:space="0" w:color="000000"/>
            </w:tcBorders>
            <w:shd w:val="clear" w:color="auto" w:fill="F7CAAC"/>
          </w:tcPr>
          <w:p w14:paraId="72BFA6B6" w14:textId="77777777" w:rsidR="00542CA0" w:rsidRDefault="00A46710">
            <w:pPr>
              <w:pStyle w:val="BodyBA"/>
              <w:widowControl w:val="0"/>
              <w:tabs>
                <w:tab w:val="left" w:pos="3060"/>
              </w:tabs>
            </w:pPr>
            <w:r>
              <w:rPr>
                <w:sz w:val="18"/>
                <w:szCs w:val="18"/>
                <w:u w:color="FF2600"/>
              </w:rPr>
              <w:t>Врста мере: ИУО</w:t>
            </w:r>
          </w:p>
        </w:tc>
      </w:tr>
      <w:tr w:rsidR="00542CA0" w14:paraId="480B39FB" w14:textId="77777777">
        <w:trPr>
          <w:trHeight w:val="832"/>
        </w:trPr>
        <w:tc>
          <w:tcPr>
            <w:tcW w:w="4312" w:type="dxa"/>
            <w:tcBorders>
              <w:top w:val="single" w:sz="4" w:space="0" w:color="000000"/>
              <w:left w:val="single" w:sz="4" w:space="0" w:color="000000"/>
              <w:bottom w:val="single" w:sz="4" w:space="0" w:color="000000"/>
              <w:right w:val="single" w:sz="4" w:space="0" w:color="000000"/>
            </w:tcBorders>
            <w:shd w:val="clear" w:color="auto" w:fill="D9D9D9"/>
          </w:tcPr>
          <w:p w14:paraId="63C6D84B"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5E649501"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106" w:type="dxa"/>
            <w:tcBorders>
              <w:top w:val="single" w:sz="4" w:space="0" w:color="000000"/>
              <w:left w:val="single" w:sz="4" w:space="0" w:color="000000"/>
              <w:bottom w:val="single" w:sz="4" w:space="0" w:color="000000"/>
              <w:right w:val="single" w:sz="4" w:space="0" w:color="000000"/>
            </w:tcBorders>
            <w:shd w:val="clear" w:color="auto" w:fill="D9D9D9"/>
          </w:tcPr>
          <w:p w14:paraId="53B52672"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2049" w:type="dxa"/>
            <w:tcBorders>
              <w:top w:val="single" w:sz="4" w:space="0" w:color="000000"/>
              <w:left w:val="single" w:sz="4" w:space="0" w:color="000000"/>
              <w:bottom w:val="single" w:sz="4" w:space="0" w:color="000000"/>
              <w:right w:val="single" w:sz="4" w:space="0" w:color="000000"/>
            </w:tcBorders>
            <w:shd w:val="clear" w:color="auto" w:fill="D9D9D9"/>
          </w:tcPr>
          <w:p w14:paraId="6790D082"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399BF70D" w14:textId="77777777" w:rsidR="00542CA0" w:rsidRDefault="00A46710">
            <w:pPr>
              <w:pStyle w:val="BodyAAA"/>
              <w:widowControl w:val="0"/>
              <w:tabs>
                <w:tab w:val="left" w:pos="3060"/>
              </w:tabs>
            </w:pPr>
            <w:r>
              <w:rPr>
                <w:rFonts w:ascii="Times New Roman" w:hAnsi="Times New Roman"/>
                <w:sz w:val="18"/>
                <w:szCs w:val="18"/>
                <w:lang w:val="ru-RU"/>
              </w:rPr>
              <w:t>Циљaна вредност у последњој години Стратегије</w:t>
            </w:r>
          </w:p>
        </w:tc>
        <w:tc>
          <w:tcPr>
            <w:tcW w:w="1737" w:type="dxa"/>
            <w:tcBorders>
              <w:top w:val="single" w:sz="4" w:space="0" w:color="000000"/>
              <w:left w:val="single" w:sz="4" w:space="0" w:color="000000"/>
              <w:bottom w:val="single" w:sz="4" w:space="0" w:color="000000"/>
              <w:right w:val="single" w:sz="4" w:space="0" w:color="000000"/>
            </w:tcBorders>
            <w:shd w:val="clear" w:color="auto" w:fill="D9D9D9"/>
          </w:tcPr>
          <w:p w14:paraId="2F616FD0"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3D511E42" w14:textId="77777777">
        <w:trPr>
          <w:trHeight w:val="1105"/>
        </w:trPr>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71BC2D98" w14:textId="77777777" w:rsidR="00542CA0" w:rsidRDefault="00A46710">
            <w:pPr>
              <w:pStyle w:val="BodyDAAAAAAA"/>
              <w:widowControl w:val="0"/>
              <w:tabs>
                <w:tab w:val="left" w:pos="3060"/>
              </w:tabs>
            </w:pPr>
            <w:r>
              <w:rPr>
                <w:sz w:val="18"/>
                <w:szCs w:val="18"/>
                <w:lang w:val="ru-RU"/>
              </w:rPr>
              <w:t xml:space="preserve">Измене прописа којима је регулисано лечење особа са менталним сметњама у психијатријским </w:t>
            </w:r>
            <w:r>
              <w:rPr>
                <w:sz w:val="18"/>
                <w:szCs w:val="18"/>
              </w:rPr>
              <w:t xml:space="preserve">установама, у складу са Конвенцијом о правима ОСИ.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B2E1122" w14:textId="77777777" w:rsidR="00542CA0" w:rsidRDefault="00A46710">
            <w:pPr>
              <w:pStyle w:val="Default"/>
              <w:widowControl w:val="0"/>
              <w:tabs>
                <w:tab w:val="left" w:pos="3060"/>
              </w:tabs>
              <w:spacing w:line="276" w:lineRule="auto"/>
              <w:rPr>
                <w:sz w:val="18"/>
                <w:szCs w:val="18"/>
              </w:rPr>
            </w:pPr>
            <w:r>
              <w:rPr>
                <w:sz w:val="18"/>
                <w:szCs w:val="18"/>
                <w:lang w:val="ru-RU"/>
              </w:rPr>
              <w:t>Извештај МЗ</w:t>
            </w:r>
          </w:p>
          <w:p w14:paraId="11543B5E" w14:textId="77777777" w:rsidR="00542CA0" w:rsidRDefault="00542CA0">
            <w:pPr>
              <w:pStyle w:val="Default"/>
              <w:widowControl w:val="0"/>
              <w:tabs>
                <w:tab w:val="left" w:pos="3060"/>
              </w:tabs>
              <w:spacing w:line="120" w:lineRule="auto"/>
              <w:rPr>
                <w:sz w:val="18"/>
                <w:szCs w:val="18"/>
                <w:lang w:val="ru-RU"/>
              </w:rPr>
            </w:pPr>
          </w:p>
          <w:p w14:paraId="67763BD8" w14:textId="54C3E4E1" w:rsidR="00542CA0" w:rsidRDefault="00724509">
            <w:pPr>
              <w:pStyle w:val="Default"/>
              <w:widowControl w:val="0"/>
              <w:tabs>
                <w:tab w:val="left" w:pos="3060"/>
              </w:tabs>
              <w:spacing w:line="276" w:lineRule="auto"/>
            </w:pPr>
            <w:r>
              <w:rPr>
                <w:sz w:val="18"/>
                <w:szCs w:val="18"/>
                <w:lang w:val="ru-RU"/>
              </w:rPr>
              <w:t>Службени</w:t>
            </w:r>
            <w:r w:rsidR="00A46710">
              <w:rPr>
                <w:sz w:val="18"/>
                <w:szCs w:val="18"/>
                <w:lang w:val="ru-RU"/>
              </w:rPr>
              <w:t xml:space="preserve"> гласник РС</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3DE2BE3C"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3EA8EBCC" w14:textId="77777777" w:rsidR="00542CA0" w:rsidRDefault="00A46710">
            <w:pPr>
              <w:pStyle w:val="BodyDAAAAAAAAA"/>
              <w:widowControl w:val="0"/>
              <w:tabs>
                <w:tab w:val="left" w:pos="3060"/>
              </w:tabs>
            </w:pPr>
            <w:r>
              <w:rPr>
                <w:sz w:val="18"/>
                <w:szCs w:val="18"/>
              </w:rPr>
              <w:t>2021.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716ACF71" w14:textId="77777777" w:rsidR="00542CA0" w:rsidRDefault="00A46710">
            <w:pPr>
              <w:pStyle w:val="BodyAA"/>
              <w:widowControl w:val="0"/>
              <w:tabs>
                <w:tab w:val="left" w:pos="3060"/>
              </w:tabs>
            </w:pPr>
            <w:r>
              <w:rPr>
                <w:sz w:val="18"/>
                <w:szCs w:val="18"/>
              </w:rPr>
              <w:t>Измењени прописи</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29A51631" w14:textId="77777777" w:rsidR="00542CA0" w:rsidRDefault="00A46710">
            <w:pPr>
              <w:pStyle w:val="BodyAA"/>
              <w:widowControl w:val="0"/>
              <w:tabs>
                <w:tab w:val="left" w:pos="3060"/>
              </w:tabs>
            </w:pPr>
            <w:r>
              <w:rPr>
                <w:sz w:val="18"/>
                <w:szCs w:val="18"/>
              </w:rPr>
              <w:t>Израђени нацрти прописа</w:t>
            </w:r>
          </w:p>
        </w:tc>
      </w:tr>
      <w:tr w:rsidR="00542CA0" w14:paraId="05BBB2F1" w14:textId="77777777" w:rsidTr="006D37F4">
        <w:trPr>
          <w:trHeight w:val="810"/>
        </w:trPr>
        <w:tc>
          <w:tcPr>
            <w:tcW w:w="4312" w:type="dxa"/>
            <w:tcBorders>
              <w:top w:val="single" w:sz="4" w:space="0" w:color="000000"/>
              <w:left w:val="single" w:sz="4" w:space="0" w:color="000000"/>
              <w:bottom w:val="single" w:sz="4" w:space="0" w:color="000000"/>
              <w:right w:val="single" w:sz="4" w:space="0" w:color="000000"/>
            </w:tcBorders>
            <w:shd w:val="clear" w:color="auto" w:fill="auto"/>
          </w:tcPr>
          <w:p w14:paraId="6C029640" w14:textId="77777777" w:rsidR="00542CA0" w:rsidRDefault="00A46710">
            <w:pPr>
              <w:pStyle w:val="BodyDAAAAAAA"/>
              <w:widowControl w:val="0"/>
              <w:tabs>
                <w:tab w:val="left" w:pos="3060"/>
              </w:tabs>
            </w:pPr>
            <w:r>
              <w:rPr>
                <w:sz w:val="18"/>
                <w:szCs w:val="18"/>
                <w:lang w:val="ru-RU"/>
              </w:rPr>
              <w:t>Број центара за заштиту менталног здравља у заједници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A4B1202" w14:textId="77777777" w:rsidR="00542CA0" w:rsidRDefault="00A46710">
            <w:pPr>
              <w:pStyle w:val="Default"/>
              <w:widowControl w:val="0"/>
              <w:tabs>
                <w:tab w:val="left" w:pos="3060"/>
              </w:tabs>
              <w:spacing w:line="276" w:lineRule="auto"/>
            </w:pPr>
            <w:r>
              <w:rPr>
                <w:sz w:val="18"/>
                <w:szCs w:val="18"/>
              </w:rPr>
              <w:t>Извештај МЗ</w:t>
            </w:r>
          </w:p>
        </w:tc>
        <w:tc>
          <w:tcPr>
            <w:tcW w:w="2106" w:type="dxa"/>
            <w:tcBorders>
              <w:top w:val="single" w:sz="4" w:space="0" w:color="000000"/>
              <w:left w:val="single" w:sz="4" w:space="0" w:color="000000"/>
              <w:bottom w:val="single" w:sz="4" w:space="0" w:color="000000"/>
              <w:right w:val="single" w:sz="4" w:space="0" w:color="000000"/>
            </w:tcBorders>
            <w:shd w:val="clear" w:color="auto" w:fill="auto"/>
          </w:tcPr>
          <w:p w14:paraId="6CFE9AD5"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2049" w:type="dxa"/>
            <w:tcBorders>
              <w:top w:val="single" w:sz="4" w:space="0" w:color="000000"/>
              <w:left w:val="single" w:sz="4" w:space="0" w:color="000000"/>
              <w:bottom w:val="single" w:sz="4" w:space="0" w:color="000000"/>
              <w:right w:val="single" w:sz="4" w:space="0" w:color="000000"/>
            </w:tcBorders>
            <w:shd w:val="clear" w:color="auto" w:fill="auto"/>
          </w:tcPr>
          <w:p w14:paraId="7E86E1D9" w14:textId="77777777" w:rsidR="00542CA0" w:rsidRDefault="00A46710">
            <w:pPr>
              <w:pStyle w:val="BodyDAAAAAAAAA"/>
              <w:widowControl w:val="0"/>
              <w:tabs>
                <w:tab w:val="left" w:pos="3060"/>
              </w:tabs>
            </w:pPr>
            <w:r>
              <w:rPr>
                <w:sz w:val="18"/>
                <w:szCs w:val="18"/>
              </w:rPr>
              <w:t>2021.</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1793476F" w14:textId="77777777" w:rsidR="00542CA0" w:rsidRDefault="00A46710">
            <w:pPr>
              <w:pStyle w:val="BodyDAAAAAAA"/>
              <w:widowControl w:val="0"/>
              <w:tabs>
                <w:tab w:val="left" w:pos="3060"/>
              </w:tabs>
            </w:pPr>
            <w:r>
              <w:rPr>
                <w:sz w:val="18"/>
                <w:szCs w:val="18"/>
              </w:rPr>
              <w:t>Повећање за 30%</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14:paraId="08281BB5" w14:textId="77777777" w:rsidR="00542CA0" w:rsidRDefault="00A46710">
            <w:pPr>
              <w:pStyle w:val="BodyAA"/>
              <w:widowControl w:val="0"/>
              <w:tabs>
                <w:tab w:val="left" w:pos="3060"/>
              </w:tabs>
            </w:pPr>
            <w:r>
              <w:rPr>
                <w:sz w:val="18"/>
                <w:szCs w:val="18"/>
              </w:rPr>
              <w:t xml:space="preserve">Повећање за 10%. </w:t>
            </w:r>
            <w:r>
              <w:rPr>
                <w:sz w:val="18"/>
                <w:szCs w:val="18"/>
                <w:lang w:val="ru-RU"/>
              </w:rPr>
              <w:t xml:space="preserve">(Напомена: Циљана вредност у 2022. била је 20%.) </w:t>
            </w:r>
          </w:p>
        </w:tc>
      </w:tr>
    </w:tbl>
    <w:p w14:paraId="0CCC8645"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1D47B9D2" w14:textId="77777777" w:rsidR="00542CA0" w:rsidRDefault="00542CA0">
      <w:pPr>
        <w:pStyle w:val="BodyAAA"/>
        <w:widowControl w:val="0"/>
        <w:tabs>
          <w:tab w:val="left" w:pos="3060"/>
        </w:tabs>
        <w:ind w:left="85" w:hanging="85"/>
        <w:rPr>
          <w:rFonts w:ascii="Times New Roman" w:eastAsia="Times New Roman" w:hAnsi="Times New Roman" w:cs="Times New Roman"/>
          <w:sz w:val="18"/>
          <w:szCs w:val="18"/>
          <w:lang w:val="ru-RU"/>
        </w:rPr>
      </w:pPr>
    </w:p>
    <w:p w14:paraId="63B05BF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7FC51926" w14:textId="77777777" w:rsidR="00542CA0" w:rsidRDefault="00542CA0">
      <w:pPr>
        <w:pStyle w:val="BodyAAA"/>
        <w:widowControl w:val="0"/>
        <w:tabs>
          <w:tab w:val="left" w:pos="3060"/>
        </w:tabs>
        <w:spacing w:line="120" w:lineRule="auto"/>
        <w:rPr>
          <w:rFonts w:ascii="Times New Roman" w:eastAsia="Times New Roman" w:hAnsi="Times New Roman" w:cs="Times New Roman"/>
          <w:sz w:val="18"/>
          <w:szCs w:val="18"/>
        </w:rPr>
      </w:pPr>
    </w:p>
    <w:tbl>
      <w:tblPr>
        <w:tblW w:w="14302" w:type="dxa"/>
        <w:tblInd w:w="301" w:type="dxa"/>
        <w:tblLayout w:type="fixed"/>
        <w:tblCellMar>
          <w:top w:w="80" w:type="dxa"/>
          <w:left w:w="80" w:type="dxa"/>
          <w:bottom w:w="80" w:type="dxa"/>
          <w:right w:w="80" w:type="dxa"/>
        </w:tblCellMar>
        <w:tblLook w:val="04A0" w:firstRow="1" w:lastRow="0" w:firstColumn="1" w:lastColumn="0" w:noHBand="0" w:noVBand="1"/>
      </w:tblPr>
      <w:tblGrid>
        <w:gridCol w:w="4398"/>
        <w:gridCol w:w="4850"/>
        <w:gridCol w:w="2484"/>
        <w:gridCol w:w="2570"/>
      </w:tblGrid>
      <w:tr w:rsidR="00542CA0" w14:paraId="0CA32A57" w14:textId="77777777">
        <w:trPr>
          <w:trHeight w:val="432"/>
        </w:trPr>
        <w:tc>
          <w:tcPr>
            <w:tcW w:w="4397"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4762C1C3" w14:textId="77777777" w:rsidR="00542CA0" w:rsidRDefault="00A46710">
            <w:pPr>
              <w:pStyle w:val="BodyAAA"/>
              <w:widowControl w:val="0"/>
              <w:tabs>
                <w:tab w:val="left" w:pos="3060"/>
              </w:tabs>
              <w:spacing w:after="160" w:line="259" w:lineRule="auto"/>
            </w:pPr>
            <w:r>
              <w:rPr>
                <w:rFonts w:ascii="Times New Roman" w:hAnsi="Times New Roman"/>
                <w:sz w:val="18"/>
                <w:szCs w:val="18"/>
              </w:rPr>
              <w:t>Извор финансирања мере</w:t>
            </w:r>
          </w:p>
        </w:tc>
        <w:tc>
          <w:tcPr>
            <w:tcW w:w="4850"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32B03287"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5054" w:type="dxa"/>
            <w:gridSpan w:val="2"/>
            <w:tcBorders>
              <w:top w:val="single" w:sz="4" w:space="0" w:color="000000"/>
              <w:left w:val="single" w:sz="4" w:space="0" w:color="000000"/>
              <w:bottom w:val="single" w:sz="4" w:space="0" w:color="000000"/>
              <w:right w:val="single" w:sz="8" w:space="0" w:color="FFFFFF"/>
            </w:tcBorders>
            <w:shd w:val="clear" w:color="auto" w:fill="A8D08D"/>
            <w:vAlign w:val="center"/>
          </w:tcPr>
          <w:p w14:paraId="2C8F32F8" w14:textId="77777777" w:rsidR="00542CA0" w:rsidRDefault="00A46710">
            <w:pPr>
              <w:pStyle w:val="BodyC"/>
              <w:widowControl w:val="0"/>
              <w:tabs>
                <w:tab w:val="left" w:pos="3060"/>
              </w:tabs>
            </w:pPr>
            <w:r>
              <w:rPr>
                <w:sz w:val="18"/>
                <w:szCs w:val="18"/>
                <w:lang w:val="ru-RU"/>
              </w:rPr>
              <w:t>Укупна процењена финансијска средства у 000 дин.</w:t>
            </w:r>
            <w:r>
              <w:rPr>
                <w:sz w:val="18"/>
                <w:szCs w:val="18"/>
                <w:vertAlign w:val="superscript"/>
                <w:lang w:val="ru-RU"/>
              </w:rPr>
              <w:t xml:space="preserve"> </w:t>
            </w:r>
          </w:p>
        </w:tc>
      </w:tr>
      <w:tr w:rsidR="00542CA0" w14:paraId="3A6E73C3" w14:textId="77777777">
        <w:trPr>
          <w:trHeight w:val="433"/>
        </w:trPr>
        <w:tc>
          <w:tcPr>
            <w:tcW w:w="4397"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A9C01B4" w14:textId="77777777" w:rsidR="00542CA0" w:rsidRDefault="00542CA0">
            <w:pPr>
              <w:widowControl w:val="0"/>
            </w:pPr>
          </w:p>
        </w:tc>
        <w:tc>
          <w:tcPr>
            <w:tcW w:w="4850"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DFA35C5" w14:textId="77777777" w:rsidR="00542CA0" w:rsidRDefault="00542CA0">
            <w:pPr>
              <w:widowControl w:val="0"/>
            </w:pPr>
          </w:p>
        </w:tc>
        <w:tc>
          <w:tcPr>
            <w:tcW w:w="2484" w:type="dxa"/>
            <w:tcBorders>
              <w:top w:val="single" w:sz="4" w:space="0" w:color="000000"/>
              <w:left w:val="single" w:sz="4" w:space="0" w:color="000000"/>
              <w:bottom w:val="single" w:sz="4" w:space="0" w:color="000000"/>
              <w:right w:val="single" w:sz="4" w:space="0" w:color="000000"/>
            </w:tcBorders>
            <w:shd w:val="clear" w:color="auto" w:fill="A8D08D"/>
          </w:tcPr>
          <w:p w14:paraId="02EDCF8A"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2570" w:type="dxa"/>
            <w:tcBorders>
              <w:top w:val="single" w:sz="4" w:space="0" w:color="000000"/>
              <w:left w:val="single" w:sz="4" w:space="0" w:color="000000"/>
              <w:bottom w:val="single" w:sz="4" w:space="0" w:color="000000"/>
              <w:right w:val="single" w:sz="4" w:space="0" w:color="000000"/>
            </w:tcBorders>
            <w:shd w:val="clear" w:color="auto" w:fill="A8D08D"/>
          </w:tcPr>
          <w:p w14:paraId="783F961B" w14:textId="77777777" w:rsidR="00542CA0" w:rsidRDefault="00A46710">
            <w:pPr>
              <w:pStyle w:val="BodyC"/>
              <w:widowControl w:val="0"/>
              <w:tabs>
                <w:tab w:val="left" w:pos="3060"/>
              </w:tabs>
            </w:pPr>
            <w:r>
              <w:rPr>
                <w:sz w:val="18"/>
                <w:szCs w:val="18"/>
              </w:rPr>
              <w:t>У 2024. години</w:t>
            </w:r>
          </w:p>
        </w:tc>
      </w:tr>
      <w:tr w:rsidR="00542CA0" w14:paraId="71950394" w14:textId="77777777">
        <w:trPr>
          <w:trHeight w:val="1280"/>
        </w:trPr>
        <w:tc>
          <w:tcPr>
            <w:tcW w:w="4397" w:type="dxa"/>
            <w:tcBorders>
              <w:top w:val="single" w:sz="4" w:space="0" w:color="000000"/>
              <w:left w:val="single" w:sz="4" w:space="0" w:color="000000"/>
              <w:bottom w:val="single" w:sz="4" w:space="0" w:color="000000"/>
              <w:right w:val="single" w:sz="4" w:space="0" w:color="000000"/>
            </w:tcBorders>
            <w:shd w:val="clear" w:color="auto" w:fill="auto"/>
          </w:tcPr>
          <w:p w14:paraId="3A5BC440"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6D849EDE"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3CF9FC4"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1F30D216"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2EF84C17"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4850" w:type="dxa"/>
            <w:tcBorders>
              <w:top w:val="single" w:sz="4" w:space="0" w:color="000000"/>
              <w:left w:val="single" w:sz="4" w:space="0" w:color="000000"/>
              <w:bottom w:val="single" w:sz="4" w:space="0" w:color="000000"/>
              <w:right w:val="single" w:sz="4" w:space="0" w:color="000000"/>
            </w:tcBorders>
            <w:shd w:val="clear" w:color="auto" w:fill="auto"/>
          </w:tcPr>
          <w:p w14:paraId="068BEDBE" w14:textId="184439CB" w:rsidR="00542CA0" w:rsidRDefault="00A46710">
            <w:pPr>
              <w:pStyle w:val="BodyC"/>
              <w:widowControl w:val="0"/>
              <w:tabs>
                <w:tab w:val="left" w:pos="3060"/>
              </w:tabs>
            </w:pPr>
            <w:r>
              <w:rPr>
                <w:sz w:val="18"/>
                <w:szCs w:val="18"/>
              </w:rPr>
              <w:t xml:space="preserve">Раздео 27 </w:t>
            </w:r>
            <w:r>
              <w:rPr>
                <w:sz w:val="18"/>
                <w:szCs w:val="18"/>
                <w:lang w:val="ru-RU"/>
              </w:rPr>
              <w:t>– Министарство здравља</w:t>
            </w:r>
            <w:r>
              <w:rPr>
                <w:sz w:val="18"/>
                <w:szCs w:val="18"/>
              </w:rPr>
              <w:t xml:space="preserve">, </w:t>
            </w:r>
            <w:r>
              <w:rPr>
                <w:sz w:val="18"/>
                <w:szCs w:val="18"/>
                <w:lang w:val="ru-RU"/>
              </w:rPr>
              <w:t xml:space="preserve">Програм </w:t>
            </w:r>
            <w:r>
              <w:rPr>
                <w:sz w:val="18"/>
                <w:szCs w:val="18"/>
              </w:rPr>
              <w:t xml:space="preserve">1801 </w:t>
            </w:r>
            <w:r>
              <w:rPr>
                <w:sz w:val="18"/>
                <w:szCs w:val="18"/>
                <w:lang w:val="ru-RU"/>
              </w:rPr>
              <w:t>– уређење и надзор у области здравства</w:t>
            </w:r>
            <w:r>
              <w:rPr>
                <w:sz w:val="18"/>
                <w:szCs w:val="18"/>
              </w:rPr>
              <w:t>, Програмска активност 0001 – Уређење здравственог система</w:t>
            </w:r>
          </w:p>
        </w:tc>
        <w:tc>
          <w:tcPr>
            <w:tcW w:w="2484" w:type="dxa"/>
            <w:tcBorders>
              <w:top w:val="single" w:sz="4" w:space="0" w:color="000000"/>
              <w:left w:val="single" w:sz="4" w:space="0" w:color="000000"/>
              <w:bottom w:val="single" w:sz="4" w:space="0" w:color="000000"/>
              <w:right w:val="single" w:sz="4" w:space="0" w:color="000000"/>
            </w:tcBorders>
            <w:shd w:val="clear" w:color="auto" w:fill="auto"/>
          </w:tcPr>
          <w:p w14:paraId="412C4E44" w14:textId="74C5E676" w:rsidR="00542CA0" w:rsidRDefault="00A46710">
            <w:pPr>
              <w:pStyle w:val="BodyC"/>
              <w:widowControl w:val="0"/>
              <w:tabs>
                <w:tab w:val="left" w:pos="3060"/>
              </w:tabs>
              <w:jc w:val="right"/>
            </w:pPr>
            <w:r>
              <w:rPr>
                <w:sz w:val="18"/>
                <w:szCs w:val="18"/>
              </w:rPr>
              <w:t>6.655,0</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5BC3620A" w14:textId="67FCC63F" w:rsidR="00542CA0" w:rsidRDefault="00A46710">
            <w:pPr>
              <w:pStyle w:val="BodyC"/>
              <w:widowControl w:val="0"/>
              <w:tabs>
                <w:tab w:val="left" w:pos="3060"/>
              </w:tabs>
              <w:jc w:val="right"/>
            </w:pPr>
            <w:r>
              <w:rPr>
                <w:sz w:val="18"/>
                <w:szCs w:val="18"/>
              </w:rPr>
              <w:t>6.655,0</w:t>
            </w:r>
          </w:p>
        </w:tc>
      </w:tr>
    </w:tbl>
    <w:p w14:paraId="7CB73ED2"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1CF1FA73" w14:textId="52C025C1" w:rsidR="00542CA0" w:rsidRDefault="00542CA0">
      <w:pPr>
        <w:pStyle w:val="BodyAAA"/>
        <w:widowControl w:val="0"/>
        <w:tabs>
          <w:tab w:val="left" w:pos="3060"/>
        </w:tabs>
        <w:ind w:left="85" w:hanging="85"/>
        <w:rPr>
          <w:rFonts w:ascii="Times New Roman" w:eastAsia="Times New Roman" w:hAnsi="Times New Roman" w:cs="Times New Roman"/>
          <w:sz w:val="18"/>
          <w:szCs w:val="18"/>
        </w:rPr>
      </w:pPr>
    </w:p>
    <w:p w14:paraId="30753B99" w14:textId="1C7C384C" w:rsidR="00F45302" w:rsidRDefault="00F45302">
      <w:pPr>
        <w:pStyle w:val="BodyAAA"/>
        <w:widowControl w:val="0"/>
        <w:tabs>
          <w:tab w:val="left" w:pos="3060"/>
        </w:tabs>
        <w:ind w:left="85" w:hanging="85"/>
        <w:rPr>
          <w:rFonts w:ascii="Times New Roman" w:eastAsia="Times New Roman" w:hAnsi="Times New Roman" w:cs="Times New Roman"/>
          <w:sz w:val="18"/>
          <w:szCs w:val="18"/>
        </w:rPr>
      </w:pPr>
    </w:p>
    <w:p w14:paraId="64887BAC" w14:textId="62FD5AEF" w:rsidR="00F45302" w:rsidRDefault="00F45302">
      <w:pPr>
        <w:pStyle w:val="BodyAAA"/>
        <w:widowControl w:val="0"/>
        <w:tabs>
          <w:tab w:val="left" w:pos="3060"/>
        </w:tabs>
        <w:ind w:left="85" w:hanging="85"/>
        <w:rPr>
          <w:rFonts w:ascii="Times New Roman" w:eastAsia="Times New Roman" w:hAnsi="Times New Roman" w:cs="Times New Roman"/>
          <w:sz w:val="18"/>
          <w:szCs w:val="18"/>
        </w:rPr>
      </w:pPr>
    </w:p>
    <w:p w14:paraId="2C9680C8" w14:textId="24D73919" w:rsidR="00F45302" w:rsidRDefault="00F45302">
      <w:pPr>
        <w:pStyle w:val="BodyAAA"/>
        <w:widowControl w:val="0"/>
        <w:tabs>
          <w:tab w:val="left" w:pos="3060"/>
        </w:tabs>
        <w:ind w:left="85" w:hanging="85"/>
        <w:rPr>
          <w:rFonts w:ascii="Times New Roman" w:eastAsia="Times New Roman" w:hAnsi="Times New Roman" w:cs="Times New Roman"/>
          <w:sz w:val="18"/>
          <w:szCs w:val="18"/>
        </w:rPr>
      </w:pPr>
    </w:p>
    <w:tbl>
      <w:tblPr>
        <w:tblW w:w="14317" w:type="dxa"/>
        <w:tblInd w:w="306" w:type="dxa"/>
        <w:tblLayout w:type="fixed"/>
        <w:tblCellMar>
          <w:top w:w="80" w:type="dxa"/>
          <w:left w:w="80" w:type="dxa"/>
          <w:bottom w:w="80" w:type="dxa"/>
          <w:right w:w="80" w:type="dxa"/>
        </w:tblCellMar>
        <w:tblLook w:val="04A0" w:firstRow="1" w:lastRow="0" w:firstColumn="1" w:lastColumn="0" w:noHBand="0" w:noVBand="1"/>
      </w:tblPr>
      <w:tblGrid>
        <w:gridCol w:w="3355"/>
        <w:gridCol w:w="1506"/>
        <w:gridCol w:w="1630"/>
        <w:gridCol w:w="1524"/>
        <w:gridCol w:w="2069"/>
        <w:gridCol w:w="1509"/>
        <w:gridCol w:w="1511"/>
        <w:gridCol w:w="1213"/>
      </w:tblGrid>
      <w:tr w:rsidR="00542CA0" w14:paraId="634C2C79" w14:textId="77777777">
        <w:trPr>
          <w:trHeight w:val="873"/>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BE2ED94" w14:textId="77777777" w:rsidR="00542CA0" w:rsidRDefault="00A46710">
            <w:pPr>
              <w:pStyle w:val="BodyAAA"/>
              <w:widowControl w:val="0"/>
              <w:shd w:val="clear" w:color="auto" w:fill="FFF2CC"/>
              <w:tabs>
                <w:tab w:val="left" w:pos="3060"/>
              </w:tabs>
            </w:pPr>
            <w:r>
              <w:rPr>
                <w:rFonts w:ascii="Times New Roman" w:hAnsi="Times New Roman"/>
                <w:sz w:val="18"/>
                <w:szCs w:val="18"/>
              </w:rPr>
              <w:t>Назив активности:</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BC12300"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B68A7D8"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8FBD214"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206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FB6FD1F"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50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A19360C"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2724" w:type="dxa"/>
            <w:gridSpan w:val="2"/>
            <w:tcBorders>
              <w:top w:val="single" w:sz="4" w:space="0" w:color="000000"/>
              <w:left w:val="single" w:sz="4" w:space="0" w:color="000000"/>
              <w:bottom w:val="single" w:sz="4" w:space="0" w:color="000000"/>
              <w:right w:val="single" w:sz="4" w:space="0" w:color="000000"/>
            </w:tcBorders>
            <w:shd w:val="clear" w:color="auto" w:fill="FFF2CC"/>
          </w:tcPr>
          <w:p w14:paraId="343B5582" w14:textId="77777777" w:rsidR="00542CA0" w:rsidRDefault="00A46710">
            <w:pPr>
              <w:pStyle w:val="BodyC"/>
              <w:widowControl w:val="0"/>
              <w:tabs>
                <w:tab w:val="left" w:pos="3060"/>
              </w:tabs>
            </w:pPr>
            <w:r>
              <w:rPr>
                <w:sz w:val="18"/>
                <w:szCs w:val="18"/>
                <w:lang w:val="ru-RU"/>
              </w:rPr>
              <w:t>Укупна процењена финансијска средства по изворима у 000 дин.</w:t>
            </w:r>
            <w:r>
              <w:rPr>
                <w:sz w:val="18"/>
                <w:szCs w:val="18"/>
                <w:vertAlign w:val="superscript"/>
                <w:lang w:val="ru-RU"/>
              </w:rPr>
              <w:t xml:space="preserve"> </w:t>
            </w:r>
          </w:p>
        </w:tc>
      </w:tr>
      <w:tr w:rsidR="00542CA0" w14:paraId="2364A67C" w14:textId="77777777">
        <w:trPr>
          <w:trHeight w:val="450"/>
        </w:trPr>
        <w:tc>
          <w:tcPr>
            <w:tcW w:w="335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7C530C66" w14:textId="77777777" w:rsidR="00542CA0" w:rsidRDefault="00542CA0">
            <w:pPr>
              <w:widowControl w:val="0"/>
            </w:pPr>
          </w:p>
        </w:tc>
        <w:tc>
          <w:tcPr>
            <w:tcW w:w="1505"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190F9B38" w14:textId="77777777" w:rsidR="00542CA0" w:rsidRDefault="00542CA0">
            <w:pPr>
              <w:widowControl w:val="0"/>
            </w:pPr>
          </w:p>
        </w:tc>
        <w:tc>
          <w:tcPr>
            <w:tcW w:w="163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6C2780F" w14:textId="77777777" w:rsidR="00542CA0" w:rsidRDefault="00542CA0">
            <w:pPr>
              <w:widowControl w:val="0"/>
            </w:pPr>
          </w:p>
        </w:tc>
        <w:tc>
          <w:tcPr>
            <w:tcW w:w="152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D847A37" w14:textId="77777777" w:rsidR="00542CA0" w:rsidRDefault="00542CA0">
            <w:pPr>
              <w:widowControl w:val="0"/>
            </w:pPr>
          </w:p>
        </w:tc>
        <w:tc>
          <w:tcPr>
            <w:tcW w:w="206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E51749D" w14:textId="77777777" w:rsidR="00542CA0" w:rsidRDefault="00542CA0">
            <w:pPr>
              <w:widowControl w:val="0"/>
            </w:pPr>
          </w:p>
        </w:tc>
        <w:tc>
          <w:tcPr>
            <w:tcW w:w="150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5F35C69" w14:textId="77777777" w:rsidR="00542CA0" w:rsidRDefault="00542CA0">
            <w:pPr>
              <w:widowControl w:val="0"/>
            </w:pPr>
          </w:p>
        </w:tc>
        <w:tc>
          <w:tcPr>
            <w:tcW w:w="1511" w:type="dxa"/>
            <w:tcBorders>
              <w:top w:val="single" w:sz="4" w:space="0" w:color="000000"/>
              <w:left w:val="single" w:sz="4" w:space="0" w:color="000000"/>
              <w:bottom w:val="single" w:sz="4" w:space="0" w:color="000000"/>
              <w:right w:val="single" w:sz="4" w:space="0" w:color="000000"/>
            </w:tcBorders>
            <w:shd w:val="clear" w:color="auto" w:fill="FFF2CC"/>
          </w:tcPr>
          <w:p w14:paraId="442D1CE2"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213" w:type="dxa"/>
            <w:tcBorders>
              <w:top w:val="single" w:sz="4" w:space="0" w:color="000000"/>
              <w:left w:val="single" w:sz="4" w:space="0" w:color="000000"/>
              <w:bottom w:val="single" w:sz="4" w:space="0" w:color="000000"/>
              <w:right w:val="single" w:sz="4" w:space="0" w:color="000000"/>
            </w:tcBorders>
            <w:shd w:val="clear" w:color="auto" w:fill="FFF2CC"/>
          </w:tcPr>
          <w:p w14:paraId="11B9E3CB" w14:textId="77777777" w:rsidR="00542CA0" w:rsidRDefault="00A46710">
            <w:pPr>
              <w:pStyle w:val="BodyC"/>
              <w:widowControl w:val="0"/>
              <w:tabs>
                <w:tab w:val="left" w:pos="3060"/>
              </w:tabs>
            </w:pPr>
            <w:r>
              <w:rPr>
                <w:sz w:val="18"/>
                <w:szCs w:val="18"/>
              </w:rPr>
              <w:t>2024</w:t>
            </w:r>
          </w:p>
        </w:tc>
      </w:tr>
      <w:tr w:rsidR="00542CA0" w14:paraId="0D7415F5" w14:textId="77777777">
        <w:trPr>
          <w:trHeight w:val="510"/>
        </w:trPr>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539E50" w14:textId="77777777" w:rsidR="00542CA0" w:rsidRDefault="00A46710">
            <w:pPr>
              <w:pStyle w:val="BodyAAA"/>
              <w:widowControl w:val="0"/>
              <w:tabs>
                <w:tab w:val="left" w:pos="3060"/>
              </w:tabs>
            </w:pPr>
            <w:r>
              <w:rPr>
                <w:rFonts w:ascii="Times New Roman" w:hAnsi="Times New Roman"/>
                <w:sz w:val="18"/>
                <w:szCs w:val="18"/>
                <w:lang w:val="ru-RU"/>
              </w:rPr>
              <w:t>3.4.1.1. Сагледавање и измена прописа о заштити лица са менталним сметњама, о правима пацијената и др. у складу са одредбама Конвенције о правима ОСИ.</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ED56E8" w14:textId="77777777" w:rsidR="00542CA0" w:rsidRDefault="00A46710">
            <w:pPr>
              <w:pStyle w:val="BodyDAAA"/>
              <w:widowControl w:val="0"/>
              <w:tabs>
                <w:tab w:val="left" w:pos="3060"/>
              </w:tabs>
            </w:pPr>
            <w:r>
              <w:rPr>
                <w:sz w:val="18"/>
                <w:szCs w:val="18"/>
              </w:rPr>
              <w:t>МЗ</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2BAEB6" w14:textId="77777777" w:rsidR="00542CA0" w:rsidRDefault="00A46710">
            <w:pPr>
              <w:pStyle w:val="BodyDAAA"/>
              <w:widowControl w:val="0"/>
              <w:tabs>
                <w:tab w:val="left" w:pos="3060"/>
              </w:tabs>
            </w:pPr>
            <w:r>
              <w:rPr>
                <w:sz w:val="18"/>
                <w:szCs w:val="18"/>
              </w:rPr>
              <w:t>ОЦД</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7DA714E" w14:textId="77777777" w:rsidR="00542CA0" w:rsidRDefault="00A46710">
            <w:pPr>
              <w:pStyle w:val="BodyDAAA"/>
              <w:widowControl w:val="0"/>
              <w:tabs>
                <w:tab w:val="left" w:pos="3060"/>
              </w:tabs>
              <w:rPr>
                <w:sz w:val="18"/>
                <w:szCs w:val="18"/>
              </w:rPr>
            </w:pPr>
            <w:r>
              <w:rPr>
                <w:sz w:val="18"/>
                <w:szCs w:val="18"/>
              </w:rPr>
              <w:t>III квартал 2023.</w:t>
            </w:r>
          </w:p>
          <w:p w14:paraId="72399A78" w14:textId="77777777" w:rsidR="00542CA0" w:rsidRDefault="00A46710">
            <w:pPr>
              <w:pStyle w:val="BodyDAAA"/>
              <w:widowControl w:val="0"/>
              <w:tabs>
                <w:tab w:val="left" w:pos="3060"/>
              </w:tabs>
            </w:pPr>
            <w:r>
              <w:rPr>
                <w:sz w:val="18"/>
                <w:szCs w:val="18"/>
              </w:rPr>
              <w:t>Напомена: продужен рок из првог АП: I квартал 2021.)</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26E7E555" w14:textId="77777777" w:rsidR="00542CA0" w:rsidRDefault="00A46710">
            <w:pPr>
              <w:pStyle w:val="BodyB"/>
              <w:widowControl w:val="0"/>
              <w:tabs>
                <w:tab w:val="left" w:pos="3060"/>
              </w:tabs>
            </w:pPr>
            <w:r>
              <w:rPr>
                <w:sz w:val="18"/>
                <w:szCs w:val="18"/>
              </w:rPr>
              <w:t>Извор 1</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2955AB8C" w14:textId="77777777" w:rsidR="00542CA0" w:rsidRDefault="00542CA0">
            <w:pPr>
              <w:widowControl w:val="0"/>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6A2E024" w14:textId="77777777" w:rsidR="00542CA0" w:rsidRDefault="00542CA0">
            <w:pPr>
              <w:widowControl w:val="0"/>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417DAD74" w14:textId="77777777" w:rsidR="00542CA0" w:rsidRDefault="00542CA0">
            <w:pPr>
              <w:widowControl w:val="0"/>
            </w:pPr>
          </w:p>
        </w:tc>
      </w:tr>
      <w:tr w:rsidR="00542CA0" w14:paraId="29AAE899" w14:textId="77777777">
        <w:trPr>
          <w:trHeight w:val="1232"/>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B112D" w14:textId="77777777" w:rsidR="00542CA0" w:rsidRDefault="00542CA0">
            <w:pPr>
              <w:widowControl w:val="0"/>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B587" w14:textId="77777777" w:rsidR="00542CA0" w:rsidRDefault="00542CA0">
            <w:pPr>
              <w:widowControl w:val="0"/>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6CF24" w14:textId="77777777" w:rsidR="00542CA0" w:rsidRDefault="00542CA0">
            <w:pPr>
              <w:widowControl w:val="0"/>
            </w:pPr>
          </w:p>
        </w:tc>
        <w:tc>
          <w:tcPr>
            <w:tcW w:w="1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55C6A" w14:textId="77777777" w:rsidR="00542CA0" w:rsidRDefault="00542CA0">
            <w:pPr>
              <w:widowControl w:val="0"/>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3C071B29"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77A9C6C3" w14:textId="77777777" w:rsidR="00542CA0" w:rsidRDefault="00A46710">
            <w:pPr>
              <w:pStyle w:val="BodyA"/>
              <w:widowControl w:val="0"/>
              <w:tabs>
                <w:tab w:val="left" w:pos="3060"/>
              </w:tabs>
              <w:rPr>
                <w:sz w:val="18"/>
                <w:szCs w:val="18"/>
              </w:rPr>
            </w:pPr>
            <w:r>
              <w:rPr>
                <w:sz w:val="18"/>
                <w:szCs w:val="18"/>
              </w:rPr>
              <w:t xml:space="preserve">ПГ 1801, </w:t>
            </w:r>
            <w:r>
              <w:rPr>
                <w:sz w:val="18"/>
                <w:szCs w:val="18"/>
                <w:lang w:val="ru-RU"/>
              </w:rPr>
              <w:t xml:space="preserve">ПА </w:t>
            </w:r>
            <w:r>
              <w:rPr>
                <w:sz w:val="18"/>
                <w:szCs w:val="18"/>
              </w:rPr>
              <w:t xml:space="preserve">0001 </w:t>
            </w:r>
          </w:p>
          <w:p w14:paraId="473B22FF" w14:textId="77777777" w:rsidR="00542CA0" w:rsidRDefault="00A46710">
            <w:pPr>
              <w:pStyle w:val="BodyA"/>
              <w:widowControl w:val="0"/>
              <w:tabs>
                <w:tab w:val="left" w:pos="3060"/>
              </w:tabs>
              <w:rPr>
                <w:sz w:val="18"/>
                <w:szCs w:val="18"/>
              </w:rPr>
            </w:pPr>
            <w:r>
              <w:rPr>
                <w:sz w:val="18"/>
                <w:szCs w:val="18"/>
                <w:lang w:val="ru-RU"/>
              </w:rPr>
              <w:t>Ек</w:t>
            </w:r>
            <w:r>
              <w:rPr>
                <w:sz w:val="18"/>
                <w:szCs w:val="18"/>
              </w:rPr>
              <w:t xml:space="preserve">.класиф.  </w:t>
            </w:r>
          </w:p>
          <w:p w14:paraId="42BA69BA" w14:textId="77777777" w:rsidR="00542CA0" w:rsidRDefault="00A46710">
            <w:pPr>
              <w:pStyle w:val="BodyA"/>
              <w:widowControl w:val="0"/>
              <w:tabs>
                <w:tab w:val="left" w:pos="3060"/>
              </w:tabs>
              <w:jc w:val="right"/>
              <w:rPr>
                <w:sz w:val="18"/>
                <w:szCs w:val="18"/>
              </w:rPr>
            </w:pPr>
            <w:r>
              <w:rPr>
                <w:sz w:val="18"/>
                <w:szCs w:val="18"/>
              </w:rPr>
              <w:t xml:space="preserve">     411 </w:t>
            </w:r>
          </w:p>
          <w:p w14:paraId="0476DD4A" w14:textId="77777777" w:rsidR="00542CA0" w:rsidRDefault="00A46710">
            <w:pPr>
              <w:pStyle w:val="BodyA"/>
              <w:widowControl w:val="0"/>
              <w:tabs>
                <w:tab w:val="left" w:pos="3060"/>
              </w:tabs>
              <w:jc w:val="right"/>
              <w:rPr>
                <w:sz w:val="18"/>
                <w:szCs w:val="18"/>
              </w:rPr>
            </w:pPr>
            <w:r>
              <w:rPr>
                <w:sz w:val="18"/>
                <w:szCs w:val="18"/>
              </w:rPr>
              <w:t xml:space="preserve">и </w:t>
            </w:r>
          </w:p>
          <w:p w14:paraId="5F1415C1" w14:textId="77777777" w:rsidR="00542CA0" w:rsidRDefault="00A46710">
            <w:pPr>
              <w:pStyle w:val="BodyB"/>
              <w:widowControl w:val="0"/>
              <w:tabs>
                <w:tab w:val="left" w:pos="3060"/>
              </w:tabs>
              <w:jc w:val="right"/>
            </w:pPr>
            <w:r>
              <w:rPr>
                <w:sz w:val="18"/>
                <w:szCs w:val="18"/>
              </w:rPr>
              <w:t xml:space="preserve">412  </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20937DF5"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5553E89C"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0F0F82E4"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611D0C9D" w14:textId="77777777" w:rsidR="00542CA0" w:rsidRDefault="00A46710">
            <w:pPr>
              <w:pStyle w:val="BodyAAA"/>
              <w:widowControl w:val="0"/>
              <w:tabs>
                <w:tab w:val="left" w:pos="3060"/>
              </w:tabs>
              <w:jc w:val="right"/>
              <w:rPr>
                <w:rFonts w:ascii="Times New Roman" w:eastAsia="Times New Roman" w:hAnsi="Times New Roman" w:cs="Times New Roman"/>
                <w:sz w:val="18"/>
                <w:szCs w:val="18"/>
              </w:rPr>
            </w:pPr>
            <w:r>
              <w:rPr>
                <w:rFonts w:ascii="Times New Roman" w:hAnsi="Times New Roman"/>
                <w:sz w:val="18"/>
                <w:szCs w:val="18"/>
              </w:rPr>
              <w:t>5.705,0</w:t>
            </w:r>
          </w:p>
          <w:p w14:paraId="3279CE2F"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05E7B12D" w14:textId="77777777" w:rsidR="00542CA0" w:rsidRDefault="00A46710">
            <w:pPr>
              <w:pStyle w:val="BodyB"/>
              <w:widowControl w:val="0"/>
              <w:tabs>
                <w:tab w:val="left" w:pos="3060"/>
              </w:tabs>
              <w:jc w:val="right"/>
            </w:pPr>
            <w:r>
              <w:rPr>
                <w:sz w:val="18"/>
                <w:szCs w:val="18"/>
              </w:rPr>
              <w:t>950,0</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2484C57E"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14994AD1"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57D7F7CF"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134AAFC5" w14:textId="77777777" w:rsidR="00542CA0" w:rsidRDefault="00A46710">
            <w:pPr>
              <w:pStyle w:val="BodyAAA"/>
              <w:widowControl w:val="0"/>
              <w:tabs>
                <w:tab w:val="left" w:pos="3060"/>
              </w:tabs>
              <w:jc w:val="right"/>
              <w:rPr>
                <w:rFonts w:ascii="Times New Roman" w:eastAsia="Times New Roman" w:hAnsi="Times New Roman" w:cs="Times New Roman"/>
                <w:sz w:val="18"/>
                <w:szCs w:val="18"/>
              </w:rPr>
            </w:pPr>
            <w:r>
              <w:rPr>
                <w:rFonts w:ascii="Times New Roman" w:hAnsi="Times New Roman"/>
                <w:sz w:val="18"/>
                <w:szCs w:val="18"/>
              </w:rPr>
              <w:t>5.705,0</w:t>
            </w:r>
          </w:p>
          <w:p w14:paraId="3345DDCD" w14:textId="77777777" w:rsidR="00542CA0" w:rsidRDefault="00542CA0">
            <w:pPr>
              <w:pStyle w:val="BodyAAA"/>
              <w:widowControl w:val="0"/>
              <w:tabs>
                <w:tab w:val="left" w:pos="3060"/>
              </w:tabs>
              <w:jc w:val="right"/>
              <w:rPr>
                <w:rFonts w:ascii="Times New Roman" w:eastAsia="Times New Roman" w:hAnsi="Times New Roman" w:cs="Times New Roman"/>
                <w:sz w:val="18"/>
                <w:szCs w:val="18"/>
              </w:rPr>
            </w:pPr>
          </w:p>
          <w:p w14:paraId="1A5AD505" w14:textId="77777777" w:rsidR="00542CA0" w:rsidRDefault="00A46710">
            <w:pPr>
              <w:pStyle w:val="BodyC"/>
              <w:widowControl w:val="0"/>
              <w:tabs>
                <w:tab w:val="left" w:pos="3060"/>
              </w:tabs>
              <w:jc w:val="right"/>
            </w:pPr>
            <w:r>
              <w:rPr>
                <w:sz w:val="18"/>
                <w:szCs w:val="18"/>
              </w:rPr>
              <w:t>950,0</w:t>
            </w:r>
          </w:p>
        </w:tc>
      </w:tr>
      <w:tr w:rsidR="00542CA0" w14:paraId="74BAFA21" w14:textId="77777777">
        <w:trPr>
          <w:trHeight w:val="1392"/>
        </w:trPr>
        <w:tc>
          <w:tcPr>
            <w:tcW w:w="33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0FE0" w14:textId="77777777" w:rsidR="00542CA0" w:rsidRDefault="00542CA0">
            <w:pPr>
              <w:widowControl w:val="0"/>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B321" w14:textId="77777777" w:rsidR="00542CA0" w:rsidRDefault="00542CA0">
            <w:pPr>
              <w:widowControl w:val="0"/>
            </w:pPr>
          </w:p>
        </w:tc>
        <w:tc>
          <w:tcPr>
            <w:tcW w:w="16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E004" w14:textId="77777777" w:rsidR="00542CA0" w:rsidRDefault="00542CA0">
            <w:pPr>
              <w:widowControl w:val="0"/>
            </w:pPr>
          </w:p>
        </w:tc>
        <w:tc>
          <w:tcPr>
            <w:tcW w:w="152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59C9EE" w14:textId="77777777" w:rsidR="00542CA0" w:rsidRDefault="00542CA0">
            <w:pPr>
              <w:widowControl w:val="0"/>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EA46615" w14:textId="77777777" w:rsidR="00542CA0" w:rsidRDefault="00542CA0">
            <w:pPr>
              <w:widowControl w:val="0"/>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63ED1D6D" w14:textId="77777777" w:rsidR="00542CA0" w:rsidRDefault="00542CA0">
            <w:pPr>
              <w:widowControl w:val="0"/>
            </w:pP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1A8ECAB9" w14:textId="77777777" w:rsidR="00542CA0" w:rsidRDefault="00542CA0">
            <w:pPr>
              <w:widowControl w:val="0"/>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7303D2CD" w14:textId="77777777" w:rsidR="00542CA0" w:rsidRDefault="00542CA0">
            <w:pPr>
              <w:widowControl w:val="0"/>
            </w:pPr>
          </w:p>
        </w:tc>
      </w:tr>
      <w:tr w:rsidR="00542CA0" w14:paraId="45504CB1" w14:textId="77777777">
        <w:trPr>
          <w:trHeight w:val="3032"/>
        </w:trPr>
        <w:tc>
          <w:tcPr>
            <w:tcW w:w="3354" w:type="dxa"/>
            <w:tcBorders>
              <w:top w:val="single" w:sz="4" w:space="0" w:color="000000"/>
              <w:left w:val="single" w:sz="4" w:space="0" w:color="000000"/>
              <w:bottom w:val="single" w:sz="4" w:space="0" w:color="000000"/>
              <w:right w:val="single" w:sz="4" w:space="0" w:color="000000"/>
            </w:tcBorders>
            <w:shd w:val="clear" w:color="auto" w:fill="auto"/>
          </w:tcPr>
          <w:p w14:paraId="441AC756" w14:textId="77777777" w:rsidR="00542CA0" w:rsidRDefault="00A46710">
            <w:pPr>
              <w:pStyle w:val="BodyAAA"/>
              <w:widowControl w:val="0"/>
              <w:tabs>
                <w:tab w:val="left" w:pos="3060"/>
              </w:tabs>
            </w:pPr>
            <w:r>
              <w:rPr>
                <w:rFonts w:ascii="Times New Roman" w:hAnsi="Times New Roman"/>
                <w:sz w:val="18"/>
                <w:szCs w:val="18"/>
                <w:lang w:val="ru-RU"/>
              </w:rPr>
              <w:t>3.4.1.2. Креирање</w:t>
            </w:r>
            <w:r>
              <w:rPr>
                <w:rFonts w:ascii="Times New Roman" w:hAnsi="Times New Roman"/>
                <w:sz w:val="18"/>
                <w:szCs w:val="18"/>
              </w:rPr>
              <w:t>/ажурирање</w:t>
            </w:r>
            <w:r>
              <w:rPr>
                <w:rFonts w:ascii="Times New Roman" w:hAnsi="Times New Roman"/>
                <w:sz w:val="18"/>
                <w:szCs w:val="18"/>
                <w:lang w:val="ru-RU"/>
              </w:rPr>
              <w:t xml:space="preserve"> базе података о деци са ретким болестима и инвалидитетом, ради остваривања различитих права,</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25E181D" w14:textId="77777777" w:rsidR="00542CA0" w:rsidRDefault="00A46710">
            <w:pPr>
              <w:pStyle w:val="BodyDAAA"/>
              <w:widowControl w:val="0"/>
              <w:tabs>
                <w:tab w:val="left" w:pos="3060"/>
              </w:tabs>
            </w:pPr>
            <w:r>
              <w:rPr>
                <w:sz w:val="18"/>
                <w:szCs w:val="18"/>
              </w:rPr>
              <w:t>МЗ</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ED0039F" w14:textId="77777777" w:rsidR="00542CA0" w:rsidRDefault="00A46710">
            <w:pPr>
              <w:pStyle w:val="BodyA"/>
              <w:widowControl w:val="0"/>
              <w:tabs>
                <w:tab w:val="left" w:pos="3060"/>
              </w:tabs>
            </w:pPr>
            <w:r>
              <w:rPr>
                <w:sz w:val="18"/>
                <w:szCs w:val="18"/>
              </w:rPr>
              <w:t>ИЗЈЗ Батут</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1222E2C7"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5F62B619" w14:textId="142F8B73"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0D27EAF8" w14:textId="336EF4AC" w:rsidR="00542CA0" w:rsidRDefault="00A46710" w:rsidP="00802240">
            <w:pPr>
              <w:pStyle w:val="BodyDAAA"/>
              <w:widowControl w:val="0"/>
              <w:tabs>
                <w:tab w:val="left" w:pos="3060"/>
              </w:tabs>
            </w:pPr>
            <w:r>
              <w:rPr>
                <w:sz w:val="18"/>
                <w:szCs w:val="18"/>
              </w:rPr>
              <w:t>одржавање/ажурирање базе након њеног креирања до IV</w:t>
            </w:r>
            <w:r>
              <w:rPr>
                <w:sz w:val="18"/>
                <w:szCs w:val="18"/>
                <w:lang w:val="ru-RU"/>
              </w:rPr>
              <w:t xml:space="preserve"> квартала 2022</w:t>
            </w:r>
            <w:r>
              <w:rPr>
                <w:sz w:val="18"/>
                <w:szCs w:val="18"/>
              </w:rPr>
              <w:t>. (Напомена: у првом АП рок је био: IV</w:t>
            </w:r>
            <w:r>
              <w:rPr>
                <w:sz w:val="18"/>
                <w:szCs w:val="18"/>
                <w:lang w:val="ru-RU"/>
              </w:rPr>
              <w:t xml:space="preserve"> квартал 2022., континуирано по годинама.)</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F6DD77A"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509" w:type="dxa"/>
            <w:tcBorders>
              <w:top w:val="single" w:sz="4" w:space="0" w:color="000000"/>
              <w:left w:val="single" w:sz="4" w:space="0" w:color="000000"/>
              <w:bottom w:val="single" w:sz="4" w:space="0" w:color="000000"/>
              <w:right w:val="single" w:sz="4" w:space="0" w:color="000000"/>
            </w:tcBorders>
            <w:shd w:val="clear" w:color="auto" w:fill="FFFFFF"/>
          </w:tcPr>
          <w:p w14:paraId="43F043AE" w14:textId="77777777" w:rsidR="00542CA0" w:rsidRDefault="00A46710" w:rsidP="008A45DB">
            <w:pPr>
              <w:pStyle w:val="BodyB"/>
              <w:widowControl w:val="0"/>
              <w:tabs>
                <w:tab w:val="left" w:pos="3060"/>
              </w:tabs>
            </w:pPr>
            <w:r>
              <w:rPr>
                <w:sz w:val="18"/>
                <w:szCs w:val="18"/>
              </w:rPr>
              <w:t>Буџетирано у оквиру активности  3.4.1.1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3613450" w14:textId="77777777" w:rsidR="00542CA0" w:rsidRDefault="00542CA0">
            <w:pPr>
              <w:pStyle w:val="BodyA"/>
              <w:widowControl w:val="0"/>
              <w:tabs>
                <w:tab w:val="left" w:pos="3060"/>
              </w:tabs>
              <w:rPr>
                <w:sz w:val="18"/>
                <w:szCs w:val="18"/>
              </w:rPr>
            </w:pPr>
          </w:p>
          <w:p w14:paraId="7320D38D" w14:textId="77777777" w:rsidR="00542CA0" w:rsidRDefault="00542CA0">
            <w:pPr>
              <w:pStyle w:val="BodyA"/>
              <w:widowControl w:val="0"/>
              <w:tabs>
                <w:tab w:val="left" w:pos="3060"/>
              </w:tabs>
              <w:rPr>
                <w:sz w:val="18"/>
                <w:szCs w:val="18"/>
              </w:rPr>
            </w:pPr>
          </w:p>
          <w:p w14:paraId="4D60B70B" w14:textId="77777777" w:rsidR="00542CA0" w:rsidRDefault="00542CA0">
            <w:pPr>
              <w:pStyle w:val="BodyA"/>
              <w:widowControl w:val="0"/>
              <w:tabs>
                <w:tab w:val="left" w:pos="3060"/>
              </w:tabs>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25AED5A" w14:textId="77777777" w:rsidR="00542CA0" w:rsidRDefault="00542CA0">
            <w:pPr>
              <w:widowControl w:val="0"/>
            </w:pPr>
          </w:p>
        </w:tc>
      </w:tr>
      <w:tr w:rsidR="00542CA0" w14:paraId="1902B982" w14:textId="77777777">
        <w:trPr>
          <w:trHeight w:val="1632"/>
        </w:trPr>
        <w:tc>
          <w:tcPr>
            <w:tcW w:w="3354" w:type="dxa"/>
            <w:tcBorders>
              <w:top w:val="single" w:sz="4" w:space="0" w:color="000000"/>
              <w:left w:val="single" w:sz="4" w:space="0" w:color="000000"/>
              <w:bottom w:val="single" w:sz="4" w:space="0" w:color="000000"/>
              <w:right w:val="single" w:sz="4" w:space="0" w:color="000000"/>
            </w:tcBorders>
            <w:shd w:val="clear" w:color="auto" w:fill="auto"/>
          </w:tcPr>
          <w:p w14:paraId="349B0894" w14:textId="77777777" w:rsidR="00542CA0" w:rsidRDefault="00A46710">
            <w:pPr>
              <w:pStyle w:val="BodyDAAA"/>
              <w:widowControl w:val="0"/>
              <w:tabs>
                <w:tab w:val="left" w:pos="3060"/>
              </w:tabs>
            </w:pPr>
            <w:r>
              <w:rPr>
                <w:sz w:val="18"/>
                <w:szCs w:val="18"/>
                <w:lang w:val="ru-RU"/>
              </w:rPr>
              <w:t>3.4.1.3. Забрана принудних медицинских интервенција и предузимања принудних мера у установама здравствене и социјалне заштите без сагласности лица</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AA4ED48" w14:textId="77777777" w:rsidR="00542CA0" w:rsidRDefault="00A46710">
            <w:pPr>
              <w:pStyle w:val="BodyDAAA"/>
              <w:widowControl w:val="0"/>
              <w:tabs>
                <w:tab w:val="left" w:pos="3060"/>
              </w:tabs>
            </w:pPr>
            <w:r>
              <w:rPr>
                <w:sz w:val="18"/>
                <w:szCs w:val="18"/>
              </w:rPr>
              <w:t>МЗ</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42FC2FD" w14:textId="77777777" w:rsidR="00542CA0" w:rsidRDefault="00542CA0">
            <w:pPr>
              <w:widowControl w:val="0"/>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792F25A8"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20C49CAA" w14:textId="77777777"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175849F7" w14:textId="745570F2" w:rsidR="00542CA0" w:rsidRDefault="00A46710" w:rsidP="00802240">
            <w:pPr>
              <w:pStyle w:val="BodyDAAA"/>
              <w:widowControl w:val="0"/>
              <w:tabs>
                <w:tab w:val="left" w:pos="3060"/>
              </w:tabs>
            </w:pPr>
            <w:r>
              <w:rPr>
                <w:sz w:val="18"/>
                <w:szCs w:val="18"/>
              </w:rPr>
              <w:t>(Напомена: у првом АП рок је био: I</w:t>
            </w:r>
            <w:r>
              <w:rPr>
                <w:sz w:val="18"/>
                <w:szCs w:val="18"/>
                <w:lang w:val="ru-RU"/>
              </w:rPr>
              <w:t xml:space="preserve"> квартал 2021., континуирано по годинама.)</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311A4B58"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58C934CD" w14:textId="77777777" w:rsidR="00542CA0" w:rsidRDefault="00A46710">
            <w:pPr>
              <w:pStyle w:val="BodyA"/>
              <w:widowControl w:val="0"/>
              <w:tabs>
                <w:tab w:val="left" w:pos="3060"/>
              </w:tabs>
            </w:pPr>
            <w:r>
              <w:rPr>
                <w:sz w:val="18"/>
                <w:szCs w:val="18"/>
              </w:rPr>
              <w:t>Буџетирано у оквиру активности  3.4.1.1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39FB8167" w14:textId="77777777" w:rsidR="00542CA0" w:rsidRDefault="00542CA0">
            <w:pPr>
              <w:widowControl w:val="0"/>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00A01999" w14:textId="77777777" w:rsidR="00542CA0" w:rsidRDefault="00542CA0">
            <w:pPr>
              <w:widowControl w:val="0"/>
            </w:pPr>
          </w:p>
        </w:tc>
      </w:tr>
      <w:tr w:rsidR="00542CA0" w14:paraId="44A0EE1D" w14:textId="77777777">
        <w:trPr>
          <w:trHeight w:val="2422"/>
        </w:trPr>
        <w:tc>
          <w:tcPr>
            <w:tcW w:w="3354" w:type="dxa"/>
            <w:tcBorders>
              <w:top w:val="single" w:sz="4" w:space="0" w:color="000000"/>
              <w:left w:val="single" w:sz="4" w:space="0" w:color="000000"/>
              <w:bottom w:val="single" w:sz="4" w:space="0" w:color="000000"/>
              <w:right w:val="single" w:sz="4" w:space="0" w:color="000000"/>
            </w:tcBorders>
            <w:shd w:val="clear" w:color="auto" w:fill="auto"/>
          </w:tcPr>
          <w:p w14:paraId="1893692D" w14:textId="77777777" w:rsidR="00542CA0" w:rsidRDefault="00A46710">
            <w:pPr>
              <w:pStyle w:val="BodyDAAA"/>
              <w:widowControl w:val="0"/>
              <w:tabs>
                <w:tab w:val="left" w:pos="3060"/>
              </w:tabs>
            </w:pPr>
            <w:r>
              <w:rPr>
                <w:sz w:val="18"/>
                <w:szCs w:val="18"/>
                <w:lang w:val="ru-RU"/>
              </w:rPr>
              <w:t xml:space="preserve">3.4.1.4. </w:t>
            </w:r>
            <w:r>
              <w:rPr>
                <w:sz w:val="18"/>
                <w:szCs w:val="18"/>
                <w:u w:color="0433FF"/>
                <w:lang w:val="ru-RU"/>
              </w:rPr>
              <w:t>Развој услуга за очување менталног здравља за ОСИ – спровођење развоја заштите менталног здравља: обезбеђење сарадње између психијатријских и установа социјалне заштите, као и организација ОСИ, оснивање саветовалишта и центара за заштиту менталног здравља у локалним срединама</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6A36A41F" w14:textId="77777777" w:rsidR="00542CA0" w:rsidRDefault="00A46710">
            <w:pPr>
              <w:pStyle w:val="BodyDAAA"/>
              <w:widowControl w:val="0"/>
              <w:tabs>
                <w:tab w:val="left" w:pos="3060"/>
              </w:tabs>
            </w:pPr>
            <w:r>
              <w:rPr>
                <w:sz w:val="18"/>
                <w:szCs w:val="18"/>
              </w:rPr>
              <w:t>МЗ</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4D43275E" w14:textId="77777777" w:rsidR="00542CA0" w:rsidRDefault="00542CA0">
            <w:pPr>
              <w:widowControl w:val="0"/>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3918A70C"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01CD3C99" w14:textId="77777777"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244A2B19" w14:textId="2ED4E9C3" w:rsidR="00542CA0" w:rsidRDefault="00542CA0" w:rsidP="00802240">
            <w:pPr>
              <w:pStyle w:val="BodyDAAA"/>
              <w:widowControl w:val="0"/>
              <w:tabs>
                <w:tab w:val="left" w:pos="3060"/>
              </w:tabs>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C6431C7"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3AD67503" w14:textId="77777777" w:rsidR="00542CA0" w:rsidRDefault="00A46710">
            <w:pPr>
              <w:pStyle w:val="BodyA"/>
              <w:widowControl w:val="0"/>
              <w:tabs>
                <w:tab w:val="left" w:pos="3060"/>
              </w:tabs>
            </w:pPr>
            <w:r>
              <w:rPr>
                <w:sz w:val="18"/>
                <w:szCs w:val="18"/>
              </w:rPr>
              <w:t>Буџетирано у оквиру активности  3.4.1.1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5053C623" w14:textId="77777777" w:rsidR="00542CA0" w:rsidRDefault="00542CA0">
            <w:pPr>
              <w:widowControl w:val="0"/>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38E50295" w14:textId="77777777" w:rsidR="00542CA0" w:rsidRDefault="00542CA0">
            <w:pPr>
              <w:widowControl w:val="0"/>
            </w:pPr>
          </w:p>
        </w:tc>
      </w:tr>
      <w:tr w:rsidR="00542CA0" w14:paraId="5B8F17E8" w14:textId="77777777">
        <w:trPr>
          <w:trHeight w:val="1632"/>
        </w:trPr>
        <w:tc>
          <w:tcPr>
            <w:tcW w:w="3354" w:type="dxa"/>
            <w:tcBorders>
              <w:top w:val="single" w:sz="4" w:space="0" w:color="000000"/>
              <w:left w:val="single" w:sz="4" w:space="0" w:color="000000"/>
              <w:bottom w:val="single" w:sz="4" w:space="0" w:color="000000"/>
              <w:right w:val="single" w:sz="4" w:space="0" w:color="000000"/>
            </w:tcBorders>
            <w:shd w:val="clear" w:color="auto" w:fill="auto"/>
          </w:tcPr>
          <w:p w14:paraId="6CDB9C29" w14:textId="77777777" w:rsidR="00542CA0" w:rsidRDefault="00A46710">
            <w:pPr>
              <w:pStyle w:val="BodyDAAA"/>
              <w:widowControl w:val="0"/>
              <w:tabs>
                <w:tab w:val="left" w:pos="3060"/>
              </w:tabs>
            </w:pPr>
            <w:r>
              <w:rPr>
                <w:sz w:val="18"/>
                <w:szCs w:val="18"/>
                <w:lang w:val="ru-RU"/>
              </w:rPr>
              <w:t>3.4.1.5. Развијање информационог система за регистровање и праћење менталних поремећаја.</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4002B1A1" w14:textId="77777777" w:rsidR="00542CA0" w:rsidRDefault="00A46710">
            <w:pPr>
              <w:pStyle w:val="BodyDAAA"/>
              <w:widowControl w:val="0"/>
              <w:tabs>
                <w:tab w:val="left" w:pos="3060"/>
              </w:tabs>
            </w:pPr>
            <w:r>
              <w:rPr>
                <w:sz w:val="18"/>
                <w:szCs w:val="18"/>
              </w:rPr>
              <w:t>МЗ</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42653425" w14:textId="77777777" w:rsidR="00542CA0" w:rsidRDefault="00542CA0">
            <w:pPr>
              <w:widowControl w:val="0"/>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3F8E544C" w14:textId="674E49BB" w:rsidR="00542CA0" w:rsidRDefault="00A46710">
            <w:pPr>
              <w:pStyle w:val="BodyDAAA"/>
              <w:widowControl w:val="0"/>
              <w:tabs>
                <w:tab w:val="left" w:pos="3060"/>
              </w:tabs>
            </w:pPr>
            <w:r>
              <w:rPr>
                <w:sz w:val="18"/>
                <w:szCs w:val="18"/>
              </w:rPr>
              <w:t>I</w:t>
            </w:r>
            <w:r>
              <w:rPr>
                <w:sz w:val="18"/>
                <w:szCs w:val="18"/>
                <w:lang w:val="ru-RU"/>
              </w:rPr>
              <w:t xml:space="preserve"> квартал 202</w:t>
            </w:r>
            <w:r>
              <w:rPr>
                <w:sz w:val="18"/>
                <w:szCs w:val="18"/>
              </w:rPr>
              <w:t>4</w:t>
            </w:r>
            <w:r>
              <w:rPr>
                <w:sz w:val="18"/>
                <w:szCs w:val="18"/>
                <w:lang w:val="ru-RU"/>
              </w:rPr>
              <w:t>.</w:t>
            </w:r>
            <w:r>
              <w:rPr>
                <w:sz w:val="18"/>
                <w:szCs w:val="18"/>
              </w:rPr>
              <w:t xml:space="preserve"> (Напомена: у првом АП рок је био: I</w:t>
            </w:r>
            <w:r>
              <w:rPr>
                <w:sz w:val="18"/>
                <w:szCs w:val="18"/>
                <w:lang w:val="ru-RU"/>
              </w:rPr>
              <w:t xml:space="preserve"> квартал 2022., континуирано по годинама.)</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5244ADD1"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2FCD0C55" w14:textId="416F8BE3" w:rsidR="00542CA0" w:rsidRDefault="00A46710">
            <w:pPr>
              <w:pStyle w:val="BodyA"/>
              <w:widowControl w:val="0"/>
              <w:tabs>
                <w:tab w:val="left" w:pos="3060"/>
              </w:tabs>
            </w:pPr>
            <w:r>
              <w:rPr>
                <w:sz w:val="18"/>
                <w:szCs w:val="18"/>
              </w:rPr>
              <w:t>Буџетирано у оквиру активности  3.4.1.1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685EF7D0" w14:textId="77777777" w:rsidR="00542CA0" w:rsidRDefault="00542CA0">
            <w:pPr>
              <w:widowControl w:val="0"/>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E55C5B9" w14:textId="77777777" w:rsidR="00542CA0" w:rsidRDefault="00542CA0">
            <w:pPr>
              <w:widowControl w:val="0"/>
            </w:pPr>
          </w:p>
        </w:tc>
      </w:tr>
      <w:tr w:rsidR="00542CA0" w14:paraId="5F1D138F" w14:textId="77777777">
        <w:trPr>
          <w:trHeight w:val="2592"/>
        </w:trPr>
        <w:tc>
          <w:tcPr>
            <w:tcW w:w="3354" w:type="dxa"/>
            <w:tcBorders>
              <w:top w:val="single" w:sz="4" w:space="0" w:color="000000"/>
              <w:left w:val="single" w:sz="4" w:space="0" w:color="000000"/>
              <w:bottom w:val="single" w:sz="4" w:space="0" w:color="000000"/>
              <w:right w:val="single" w:sz="4" w:space="0" w:color="000000"/>
            </w:tcBorders>
            <w:shd w:val="clear" w:color="auto" w:fill="auto"/>
          </w:tcPr>
          <w:p w14:paraId="1B9506FC" w14:textId="77777777" w:rsidR="00542CA0" w:rsidRDefault="00A46710">
            <w:pPr>
              <w:pStyle w:val="BodyCAA"/>
              <w:widowControl w:val="0"/>
              <w:tabs>
                <w:tab w:val="left" w:pos="3060"/>
              </w:tabs>
            </w:pPr>
            <w:r>
              <w:rPr>
                <w:sz w:val="18"/>
                <w:szCs w:val="18"/>
              </w:rPr>
              <w:t xml:space="preserve">3.4.1.6. Сагледавање и измена прописа којима је регулисан приступ терапији и рехабилитацији ОСИ као и приступ медицинско-техничким помагалима, а посебно Правилника о медицинско-техничким помагалима која се обезбеђују из средстава обавезног здравственог осигурања и Правилника о медицинској рехабилитацији у стационарним здравственим установама специјализованим за рехабилитацију - према иницијативама </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3F39B402" w14:textId="77777777" w:rsidR="00542CA0" w:rsidRDefault="00A46710">
            <w:pPr>
              <w:pStyle w:val="BodyCAA"/>
              <w:widowControl w:val="0"/>
              <w:tabs>
                <w:tab w:val="left" w:pos="3060"/>
              </w:tabs>
            </w:pPr>
            <w:r>
              <w:rPr>
                <w:sz w:val="18"/>
                <w:szCs w:val="18"/>
              </w:rPr>
              <w:t>МЗ</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23BB8EFD" w14:textId="77777777" w:rsidR="00542CA0" w:rsidRDefault="00542CA0">
            <w:pPr>
              <w:widowControl w:val="0"/>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03A868DA"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ECB2A91" w14:textId="77777777"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6D6946B7" w14:textId="5B771D35" w:rsidR="00542CA0" w:rsidRDefault="00542CA0" w:rsidP="00802240">
            <w:pPr>
              <w:pStyle w:val="BodyCAA"/>
              <w:widowControl w:val="0"/>
              <w:tabs>
                <w:tab w:val="left" w:pos="3060"/>
              </w:tabs>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7ACACD44"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5131B465" w14:textId="77777777" w:rsidR="00542CA0" w:rsidRDefault="00A46710">
            <w:pPr>
              <w:pStyle w:val="BodyA"/>
              <w:widowControl w:val="0"/>
              <w:tabs>
                <w:tab w:val="left" w:pos="3060"/>
              </w:tabs>
            </w:pPr>
            <w:r>
              <w:rPr>
                <w:sz w:val="18"/>
                <w:szCs w:val="18"/>
              </w:rPr>
              <w:t>Буџетирано у оквиру активности  3.4.1.1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7AE268EB" w14:textId="77777777" w:rsidR="00542CA0" w:rsidRDefault="00542CA0">
            <w:pPr>
              <w:widowControl w:val="0"/>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5AE00498" w14:textId="77777777" w:rsidR="00542CA0" w:rsidRDefault="00542CA0">
            <w:pPr>
              <w:widowControl w:val="0"/>
            </w:pPr>
          </w:p>
        </w:tc>
      </w:tr>
      <w:tr w:rsidR="00542CA0" w14:paraId="1BA04BA6" w14:textId="77777777">
        <w:trPr>
          <w:trHeight w:val="1393"/>
        </w:trPr>
        <w:tc>
          <w:tcPr>
            <w:tcW w:w="3354" w:type="dxa"/>
            <w:tcBorders>
              <w:top w:val="single" w:sz="4" w:space="0" w:color="000000"/>
              <w:left w:val="single" w:sz="4" w:space="0" w:color="000000"/>
              <w:bottom w:val="single" w:sz="4" w:space="0" w:color="000000"/>
              <w:right w:val="single" w:sz="4" w:space="0" w:color="000000"/>
            </w:tcBorders>
            <w:shd w:val="clear" w:color="auto" w:fill="auto"/>
          </w:tcPr>
          <w:p w14:paraId="798434B4" w14:textId="77777777" w:rsidR="00542CA0" w:rsidRDefault="00A46710">
            <w:pPr>
              <w:pStyle w:val="BodyCA"/>
              <w:widowControl w:val="0"/>
              <w:tabs>
                <w:tab w:val="left" w:pos="3060"/>
              </w:tabs>
            </w:pPr>
            <w:r>
              <w:rPr>
                <w:sz w:val="18"/>
                <w:szCs w:val="18"/>
              </w:rPr>
              <w:t>3.4.1.7.  Омогућавање веће приступачности и доступности услуга заштите сексуалног и репродуктивног здравља девојчицама, девојкама и жанама са инвалидитетом</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5FE6E2D6" w14:textId="77777777" w:rsidR="00542CA0" w:rsidRDefault="00A46710">
            <w:pPr>
              <w:pStyle w:val="BodyCA"/>
              <w:widowControl w:val="0"/>
              <w:tabs>
                <w:tab w:val="left" w:pos="3060"/>
              </w:tabs>
            </w:pPr>
            <w:r>
              <w:rPr>
                <w:sz w:val="18"/>
                <w:szCs w:val="18"/>
              </w:rPr>
              <w:t>МЗ</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379918EA" w14:textId="77777777" w:rsidR="00542CA0" w:rsidRDefault="00542CA0">
            <w:pPr>
              <w:widowControl w:val="0"/>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14:paraId="78BB4ED7"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44CC822B" w14:textId="77777777"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075D9570" w14:textId="2429F57C" w:rsidR="00542CA0" w:rsidRDefault="00542CA0" w:rsidP="00802240">
            <w:pPr>
              <w:pStyle w:val="BodyCAA"/>
              <w:widowControl w:val="0"/>
              <w:tabs>
                <w:tab w:val="left" w:pos="3060"/>
              </w:tabs>
            </w:pP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2C3AA7A8"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14:paraId="613E93D3" w14:textId="77777777" w:rsidR="00542CA0" w:rsidRDefault="00A46710">
            <w:pPr>
              <w:pStyle w:val="BodyA"/>
              <w:widowControl w:val="0"/>
              <w:tabs>
                <w:tab w:val="left" w:pos="3060"/>
              </w:tabs>
            </w:pPr>
            <w:r>
              <w:rPr>
                <w:sz w:val="18"/>
                <w:szCs w:val="18"/>
              </w:rPr>
              <w:t>Буџетирано у оквиру активности  3.4.1.1</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38B9DD8B" w14:textId="77777777" w:rsidR="00542CA0" w:rsidRDefault="00542CA0">
            <w:pPr>
              <w:widowControl w:val="0"/>
            </w:pP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4D74F9CF" w14:textId="77777777" w:rsidR="00542CA0" w:rsidRDefault="00542CA0">
            <w:pPr>
              <w:widowControl w:val="0"/>
            </w:pPr>
          </w:p>
        </w:tc>
      </w:tr>
    </w:tbl>
    <w:p w14:paraId="6F82E3C9" w14:textId="77777777" w:rsidR="00542CA0" w:rsidRDefault="00542CA0">
      <w:pPr>
        <w:pStyle w:val="BodyC"/>
        <w:widowControl w:val="0"/>
        <w:ind w:left="198" w:hanging="198"/>
        <w:rPr>
          <w:sz w:val="18"/>
          <w:szCs w:val="18"/>
        </w:rPr>
      </w:pPr>
    </w:p>
    <w:p w14:paraId="0B6996FA" w14:textId="77777777" w:rsidR="00542CA0" w:rsidRDefault="00542CA0">
      <w:pPr>
        <w:pStyle w:val="BodyC"/>
        <w:widowControl w:val="0"/>
        <w:ind w:left="90" w:hanging="90"/>
        <w:rPr>
          <w:sz w:val="18"/>
          <w:szCs w:val="18"/>
        </w:rPr>
      </w:pPr>
    </w:p>
    <w:p w14:paraId="6CD19928" w14:textId="77777777" w:rsidR="00542CA0" w:rsidRDefault="00542CA0">
      <w:pPr>
        <w:pStyle w:val="BodyAAA"/>
        <w:widowControl w:val="0"/>
        <w:tabs>
          <w:tab w:val="left" w:pos="3060"/>
        </w:tabs>
        <w:ind w:left="2101" w:hanging="2101"/>
        <w:rPr>
          <w:rFonts w:ascii="Times New Roman" w:eastAsia="Times New Roman" w:hAnsi="Times New Roman" w:cs="Times New Roman"/>
          <w:sz w:val="18"/>
          <w:szCs w:val="18"/>
        </w:rPr>
      </w:pPr>
    </w:p>
    <w:p w14:paraId="3FED9768" w14:textId="77777777" w:rsidR="00542CA0" w:rsidRDefault="00542CA0">
      <w:pPr>
        <w:pStyle w:val="BodyAAA"/>
        <w:widowControl w:val="0"/>
        <w:tabs>
          <w:tab w:val="left" w:pos="3060"/>
        </w:tabs>
        <w:ind w:left="1993" w:hanging="1993"/>
        <w:rPr>
          <w:rFonts w:ascii="Times New Roman" w:eastAsia="Times New Roman" w:hAnsi="Times New Roman" w:cs="Times New Roman"/>
          <w:sz w:val="18"/>
          <w:szCs w:val="18"/>
        </w:rPr>
      </w:pPr>
    </w:p>
    <w:p w14:paraId="18D63EA2" w14:textId="77777777" w:rsidR="00542CA0" w:rsidRDefault="00542CA0">
      <w:pPr>
        <w:pStyle w:val="BodyAAA"/>
        <w:widowControl w:val="0"/>
        <w:tabs>
          <w:tab w:val="left" w:pos="3060"/>
        </w:tabs>
        <w:ind w:left="1885" w:hanging="1885"/>
        <w:rPr>
          <w:rFonts w:ascii="Times New Roman" w:eastAsia="Times New Roman" w:hAnsi="Times New Roman" w:cs="Times New Roman"/>
          <w:sz w:val="18"/>
          <w:szCs w:val="18"/>
        </w:rPr>
      </w:pPr>
    </w:p>
    <w:p w14:paraId="6E2D9C20" w14:textId="77777777" w:rsidR="00542CA0" w:rsidRDefault="00542CA0">
      <w:pPr>
        <w:pStyle w:val="BodyAAA"/>
        <w:widowControl w:val="0"/>
        <w:tabs>
          <w:tab w:val="left" w:pos="3060"/>
        </w:tabs>
        <w:ind w:left="1777" w:hanging="1777"/>
        <w:rPr>
          <w:rFonts w:ascii="Times New Roman" w:eastAsia="Times New Roman" w:hAnsi="Times New Roman" w:cs="Times New Roman"/>
          <w:sz w:val="18"/>
          <w:szCs w:val="18"/>
        </w:rPr>
      </w:pPr>
    </w:p>
    <w:p w14:paraId="66CB5835" w14:textId="77777777" w:rsidR="00542CA0" w:rsidRDefault="00A46710">
      <w:pPr>
        <w:pStyle w:val="BodyC"/>
      </w:pPr>
      <w:r>
        <w:br w:type="page"/>
      </w:r>
    </w:p>
    <w:p w14:paraId="2203C857" w14:textId="77777777" w:rsidR="00542CA0" w:rsidRDefault="00542CA0">
      <w:pPr>
        <w:pStyle w:val="BodyAAA"/>
        <w:widowControl w:val="0"/>
        <w:tabs>
          <w:tab w:val="left" w:pos="3060"/>
        </w:tabs>
        <w:rPr>
          <w:rFonts w:ascii="Times New Roman" w:eastAsia="Times New Roman" w:hAnsi="Times New Roman" w:cs="Times New Roman"/>
          <w:sz w:val="18"/>
          <w:szCs w:val="18"/>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247"/>
        <w:gridCol w:w="1815"/>
        <w:gridCol w:w="2166"/>
        <w:gridCol w:w="1816"/>
        <w:gridCol w:w="2282"/>
        <w:gridCol w:w="1991"/>
      </w:tblGrid>
      <w:tr w:rsidR="00542CA0" w14:paraId="7FFA670F" w14:textId="77777777">
        <w:trPr>
          <w:trHeight w:val="670"/>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06297857"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Мера 3.4.2: Унапређење компетенција здравствених радника и здравствених сарадника за пружање квалитетне здравствене заштите и неге особама са инвалидитетом, у складу са концептом инвалидитета заснованом на људским правима</w:t>
            </w:r>
          </w:p>
        </w:tc>
      </w:tr>
      <w:tr w:rsidR="00542CA0" w14:paraId="67E02145" w14:textId="77777777">
        <w:trPr>
          <w:trHeight w:val="563"/>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vAlign w:val="center"/>
          </w:tcPr>
          <w:p w14:paraId="4450B943" w14:textId="77777777" w:rsidR="00542CA0" w:rsidRDefault="00A46710">
            <w:pPr>
              <w:pStyle w:val="BodyAAA"/>
              <w:widowControl w:val="0"/>
              <w:tabs>
                <w:tab w:val="left" w:pos="3060"/>
              </w:tabs>
            </w:pPr>
            <w:r>
              <w:rPr>
                <w:rFonts w:ascii="Times New Roman" w:hAnsi="Times New Roman"/>
                <w:sz w:val="18"/>
                <w:szCs w:val="18"/>
                <w:lang w:val="ru-RU"/>
              </w:rPr>
              <w:t xml:space="preserve">Орган </w:t>
            </w:r>
            <w:r>
              <w:rPr>
                <w:rFonts w:ascii="Times New Roman" w:hAnsi="Times New Roman"/>
                <w:sz w:val="18"/>
                <w:szCs w:val="18"/>
              </w:rPr>
              <w:t>o</w:t>
            </w:r>
            <w:r>
              <w:rPr>
                <w:rFonts w:ascii="Times New Roman" w:hAnsi="Times New Roman"/>
                <w:sz w:val="18"/>
                <w:szCs w:val="18"/>
                <w:lang w:val="ru-RU"/>
              </w:rPr>
              <w:t>дговоран за спровођење (координисање спровођења) мере: Министарство здравља</w:t>
            </w:r>
          </w:p>
        </w:tc>
      </w:tr>
      <w:tr w:rsidR="00542CA0" w14:paraId="0C65F430" w14:textId="77777777">
        <w:trPr>
          <w:trHeight w:val="433"/>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1C693D6B" w14:textId="6F564E17" w:rsidR="00542CA0" w:rsidRDefault="00A46710">
            <w:pPr>
              <w:pStyle w:val="BodyAAA"/>
              <w:widowControl w:val="0"/>
              <w:tabs>
                <w:tab w:val="left" w:pos="3060"/>
              </w:tabs>
            </w:pPr>
            <w:r>
              <w:rPr>
                <w:rFonts w:ascii="Times New Roman" w:hAnsi="Times New Roman"/>
                <w:sz w:val="18"/>
                <w:szCs w:val="18"/>
                <w:lang w:val="ru-RU"/>
              </w:rPr>
              <w:t>Период спровођења</w:t>
            </w:r>
            <w:r>
              <w:rPr>
                <w:rFonts w:ascii="Times New Roman" w:hAnsi="Times New Roman"/>
                <w:sz w:val="18"/>
                <w:szCs w:val="18"/>
              </w:rPr>
              <w:t>: 2023. и 2024.</w:t>
            </w:r>
          </w:p>
        </w:tc>
      </w:tr>
      <w:tr w:rsidR="00542CA0" w14:paraId="71053B1A" w14:textId="77777777">
        <w:trPr>
          <w:trHeight w:val="433"/>
        </w:trPr>
        <w:tc>
          <w:tcPr>
            <w:tcW w:w="14316" w:type="dxa"/>
            <w:gridSpan w:val="6"/>
            <w:tcBorders>
              <w:top w:val="single" w:sz="4" w:space="0" w:color="000000"/>
              <w:left w:val="single" w:sz="4" w:space="0" w:color="000000"/>
              <w:bottom w:val="single" w:sz="4" w:space="0" w:color="000000"/>
              <w:right w:val="single" w:sz="4" w:space="0" w:color="000000"/>
            </w:tcBorders>
            <w:shd w:val="clear" w:color="auto" w:fill="F7CAAC"/>
          </w:tcPr>
          <w:p w14:paraId="3E557F66" w14:textId="77777777" w:rsidR="00542CA0" w:rsidRDefault="00A46710">
            <w:pPr>
              <w:pStyle w:val="BodyBA"/>
              <w:widowControl w:val="0"/>
              <w:tabs>
                <w:tab w:val="left" w:pos="3060"/>
              </w:tabs>
            </w:pPr>
            <w:r>
              <w:rPr>
                <w:sz w:val="18"/>
                <w:szCs w:val="18"/>
                <w:u w:color="FF2600"/>
              </w:rPr>
              <w:t>Врста мере: ИЕ</w:t>
            </w:r>
            <w:r>
              <w:rPr>
                <w:sz w:val="18"/>
                <w:szCs w:val="18"/>
              </w:rPr>
              <w:t xml:space="preserve"> </w:t>
            </w:r>
          </w:p>
        </w:tc>
      </w:tr>
      <w:tr w:rsidR="00542CA0" w14:paraId="3E0CAC72" w14:textId="77777777">
        <w:trPr>
          <w:trHeight w:val="718"/>
        </w:trPr>
        <w:tc>
          <w:tcPr>
            <w:tcW w:w="4246" w:type="dxa"/>
            <w:tcBorders>
              <w:top w:val="single" w:sz="4" w:space="0" w:color="000000"/>
              <w:left w:val="single" w:sz="4" w:space="0" w:color="000000"/>
              <w:bottom w:val="single" w:sz="4" w:space="0" w:color="000000"/>
              <w:right w:val="single" w:sz="4" w:space="0" w:color="000000"/>
            </w:tcBorders>
            <w:shd w:val="clear" w:color="auto" w:fill="D9D9D9"/>
          </w:tcPr>
          <w:p w14:paraId="70B9467C" w14:textId="77777777" w:rsidR="00542CA0" w:rsidRDefault="00A46710">
            <w:pPr>
              <w:pStyle w:val="BodyAAA"/>
              <w:widowControl w:val="0"/>
              <w:tabs>
                <w:tab w:val="left" w:pos="3060"/>
              </w:tabs>
            </w:pPr>
            <w:r>
              <w:rPr>
                <w:rFonts w:ascii="Times New Roman" w:hAnsi="Times New Roman"/>
                <w:sz w:val="18"/>
                <w:szCs w:val="18"/>
                <w:lang w:val="ru-RU"/>
              </w:rPr>
              <w:t>Показатељ(и) на нивоу мере (показатељ резултата)</w:t>
            </w:r>
          </w:p>
        </w:tc>
        <w:tc>
          <w:tcPr>
            <w:tcW w:w="1815" w:type="dxa"/>
            <w:tcBorders>
              <w:top w:val="single" w:sz="4" w:space="0" w:color="000000"/>
              <w:left w:val="single" w:sz="4" w:space="0" w:color="000000"/>
              <w:bottom w:val="single" w:sz="4" w:space="0" w:color="000000"/>
              <w:right w:val="single" w:sz="4" w:space="0" w:color="000000"/>
            </w:tcBorders>
            <w:shd w:val="clear" w:color="auto" w:fill="D9D9D9"/>
          </w:tcPr>
          <w:p w14:paraId="0ED1EE93" w14:textId="77777777" w:rsidR="00542CA0" w:rsidRDefault="00A46710">
            <w:pPr>
              <w:pStyle w:val="BodyAAA"/>
              <w:widowControl w:val="0"/>
              <w:tabs>
                <w:tab w:val="left" w:pos="3060"/>
              </w:tabs>
            </w:pPr>
            <w:r>
              <w:rPr>
                <w:rFonts w:ascii="Times New Roman" w:hAnsi="Times New Roman"/>
                <w:sz w:val="18"/>
                <w:szCs w:val="18"/>
              </w:rPr>
              <w:t>Извор провере</w:t>
            </w:r>
          </w:p>
        </w:tc>
        <w:tc>
          <w:tcPr>
            <w:tcW w:w="2166" w:type="dxa"/>
            <w:tcBorders>
              <w:top w:val="single" w:sz="4" w:space="0" w:color="000000"/>
              <w:left w:val="single" w:sz="4" w:space="0" w:color="000000"/>
              <w:bottom w:val="single" w:sz="4" w:space="0" w:color="000000"/>
              <w:right w:val="single" w:sz="4" w:space="0" w:color="000000"/>
            </w:tcBorders>
            <w:shd w:val="clear" w:color="auto" w:fill="D9D9D9"/>
          </w:tcPr>
          <w:p w14:paraId="26BA23B1" w14:textId="77777777" w:rsidR="00542CA0" w:rsidRDefault="00A46710">
            <w:pPr>
              <w:pStyle w:val="BodyAAA"/>
              <w:widowControl w:val="0"/>
              <w:tabs>
                <w:tab w:val="left" w:pos="3060"/>
              </w:tabs>
            </w:pPr>
            <w:r>
              <w:rPr>
                <w:rFonts w:ascii="Times New Roman" w:hAnsi="Times New Roman"/>
                <w:sz w:val="18"/>
                <w:szCs w:val="18"/>
              </w:rPr>
              <w:t xml:space="preserve">Почетна вредност </w:t>
            </w:r>
          </w:p>
        </w:tc>
        <w:tc>
          <w:tcPr>
            <w:tcW w:w="1816" w:type="dxa"/>
            <w:tcBorders>
              <w:top w:val="single" w:sz="4" w:space="0" w:color="000000"/>
              <w:left w:val="single" w:sz="4" w:space="0" w:color="000000"/>
              <w:bottom w:val="single" w:sz="4" w:space="0" w:color="000000"/>
              <w:right w:val="single" w:sz="4" w:space="0" w:color="000000"/>
            </w:tcBorders>
            <w:shd w:val="clear" w:color="auto" w:fill="D9D9D9"/>
          </w:tcPr>
          <w:p w14:paraId="4DF8102C" w14:textId="77777777" w:rsidR="00542CA0" w:rsidRDefault="00A46710">
            <w:pPr>
              <w:pStyle w:val="BodyAAA"/>
              <w:widowControl w:val="0"/>
              <w:tabs>
                <w:tab w:val="left" w:pos="3060"/>
              </w:tabs>
            </w:pPr>
            <w:r>
              <w:rPr>
                <w:rFonts w:ascii="Times New Roman" w:hAnsi="Times New Roman"/>
                <w:sz w:val="18"/>
                <w:szCs w:val="18"/>
              </w:rPr>
              <w:t>Базна година</w:t>
            </w:r>
          </w:p>
        </w:tc>
        <w:tc>
          <w:tcPr>
            <w:tcW w:w="2282" w:type="dxa"/>
            <w:tcBorders>
              <w:top w:val="single" w:sz="4" w:space="0" w:color="000000"/>
              <w:left w:val="single" w:sz="4" w:space="0" w:color="000000"/>
              <w:bottom w:val="single" w:sz="4" w:space="0" w:color="000000"/>
              <w:right w:val="single" w:sz="4" w:space="0" w:color="000000"/>
            </w:tcBorders>
            <w:shd w:val="clear" w:color="auto" w:fill="D9D9D9"/>
          </w:tcPr>
          <w:p w14:paraId="40913DC7" w14:textId="77777777" w:rsidR="00542CA0" w:rsidRDefault="00A46710">
            <w:pPr>
              <w:pStyle w:val="BodyAAA"/>
              <w:widowControl w:val="0"/>
              <w:tabs>
                <w:tab w:val="left" w:pos="3060"/>
              </w:tabs>
            </w:pPr>
            <w:r>
              <w:rPr>
                <w:rFonts w:ascii="Times New Roman" w:hAnsi="Times New Roman"/>
                <w:sz w:val="18"/>
                <w:szCs w:val="18"/>
                <w:lang w:val="ru-RU"/>
              </w:rPr>
              <w:t>Циљaна вредност у последњој години Стратегије</w:t>
            </w:r>
          </w:p>
        </w:tc>
        <w:tc>
          <w:tcPr>
            <w:tcW w:w="1991" w:type="dxa"/>
            <w:tcBorders>
              <w:top w:val="single" w:sz="4" w:space="0" w:color="000000"/>
              <w:left w:val="single" w:sz="4" w:space="0" w:color="000000"/>
              <w:bottom w:val="single" w:sz="4" w:space="0" w:color="000000"/>
              <w:right w:val="single" w:sz="4" w:space="0" w:color="000000"/>
            </w:tcBorders>
            <w:shd w:val="clear" w:color="auto" w:fill="D9D9D9"/>
          </w:tcPr>
          <w:p w14:paraId="1EFBD44F" w14:textId="77777777" w:rsidR="00542CA0" w:rsidRDefault="00A46710">
            <w:pPr>
              <w:pStyle w:val="BodyAAA"/>
              <w:widowControl w:val="0"/>
              <w:tabs>
                <w:tab w:val="left" w:pos="3060"/>
              </w:tabs>
            </w:pPr>
            <w:r>
              <w:rPr>
                <w:rFonts w:ascii="Times New Roman" w:hAnsi="Times New Roman"/>
                <w:sz w:val="18"/>
                <w:szCs w:val="18"/>
                <w:lang w:val="ru-RU"/>
              </w:rPr>
              <w:t>Циљана вредност у последњој години важења АП</w:t>
            </w:r>
          </w:p>
        </w:tc>
      </w:tr>
      <w:tr w:rsidR="00542CA0" w14:paraId="11149F09" w14:textId="77777777">
        <w:trPr>
          <w:trHeight w:val="1432"/>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074071C7" w14:textId="77777777" w:rsidR="00542CA0" w:rsidRDefault="00A46710">
            <w:pPr>
              <w:pStyle w:val="BodyDAAAAAAA"/>
              <w:widowControl w:val="0"/>
              <w:tabs>
                <w:tab w:val="left" w:pos="3060"/>
              </w:tabs>
            </w:pPr>
            <w:r>
              <w:rPr>
                <w:sz w:val="18"/>
                <w:szCs w:val="18"/>
                <w:lang w:val="ru-RU"/>
              </w:rPr>
              <w:t>Број обука за унапређење компетенција медицинског особља за пружање квалитетне здравствене заштите и неге за ОСИ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E598309" w14:textId="77777777" w:rsidR="00542CA0" w:rsidRDefault="00A46710">
            <w:pPr>
              <w:pStyle w:val="Default"/>
              <w:widowControl w:val="0"/>
              <w:tabs>
                <w:tab w:val="left" w:pos="3060"/>
              </w:tabs>
              <w:spacing w:line="276" w:lineRule="auto"/>
            </w:pPr>
            <w:r>
              <w:rPr>
                <w:sz w:val="18"/>
                <w:szCs w:val="18"/>
              </w:rPr>
              <w:t>Извештај МЗ</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5B04BC65"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FBC5D82" w14:textId="77777777" w:rsidR="00542CA0" w:rsidRDefault="00A46710">
            <w:pPr>
              <w:pStyle w:val="BodyDAAAAAAAAA"/>
              <w:widowControl w:val="0"/>
              <w:tabs>
                <w:tab w:val="left" w:pos="3060"/>
              </w:tabs>
            </w:pPr>
            <w:r>
              <w:rPr>
                <w:sz w:val="18"/>
                <w:szCs w:val="18"/>
              </w:rPr>
              <w:t>2021.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85C36DE" w14:textId="77777777" w:rsidR="00542CA0" w:rsidRDefault="00A46710">
            <w:pPr>
              <w:pStyle w:val="BodyBAA"/>
              <w:widowControl w:val="0"/>
              <w:tabs>
                <w:tab w:val="left" w:pos="3060"/>
              </w:tabs>
            </w:pPr>
            <w:r>
              <w:rPr>
                <w:sz w:val="18"/>
                <w:szCs w:val="18"/>
                <w:lang w:val="ru-RU"/>
              </w:rPr>
              <w:t>Увећање за 30% од циљане вредности у последњој години примене АП</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4B1B90A" w14:textId="77777777" w:rsidR="00542CA0" w:rsidRDefault="00A46710">
            <w:pPr>
              <w:pStyle w:val="BodyBAA"/>
              <w:widowControl w:val="0"/>
              <w:tabs>
                <w:tab w:val="left" w:pos="3060"/>
              </w:tabs>
            </w:pPr>
            <w:r>
              <w:rPr>
                <w:sz w:val="18"/>
                <w:szCs w:val="18"/>
                <w:lang w:val="ru-RU"/>
              </w:rPr>
              <w:t xml:space="preserve">Увећање за 30% од циљане вредности у последњој години примене првог АП. (Напомена: Циљана вредност у 2022. била је 30%.) </w:t>
            </w:r>
          </w:p>
        </w:tc>
      </w:tr>
      <w:tr w:rsidR="00542CA0" w14:paraId="02A25C36" w14:textId="77777777">
        <w:trPr>
          <w:trHeight w:val="1832"/>
        </w:trPr>
        <w:tc>
          <w:tcPr>
            <w:tcW w:w="4246" w:type="dxa"/>
            <w:tcBorders>
              <w:top w:val="single" w:sz="4" w:space="0" w:color="000000"/>
              <w:left w:val="single" w:sz="4" w:space="0" w:color="000000"/>
              <w:bottom w:val="single" w:sz="4" w:space="0" w:color="000000"/>
              <w:right w:val="single" w:sz="4" w:space="0" w:color="000000"/>
            </w:tcBorders>
            <w:shd w:val="clear" w:color="auto" w:fill="auto"/>
          </w:tcPr>
          <w:p w14:paraId="5F25CD0C" w14:textId="77777777" w:rsidR="00542CA0" w:rsidRDefault="00A46710">
            <w:pPr>
              <w:pStyle w:val="BodyDAAAAAAA"/>
              <w:widowControl w:val="0"/>
              <w:tabs>
                <w:tab w:val="left" w:pos="3060"/>
              </w:tabs>
            </w:pPr>
            <w:r>
              <w:rPr>
                <w:sz w:val="18"/>
                <w:szCs w:val="18"/>
                <w:lang w:val="ru-RU"/>
              </w:rPr>
              <w:t>Број учесника обука  за унапређење компетенција медицинског особља за пружање квалитетне здравствене заштите и неге за ОСИ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83828B7" w14:textId="77777777" w:rsidR="00542CA0" w:rsidRDefault="00A46710">
            <w:pPr>
              <w:pStyle w:val="Default"/>
              <w:widowControl w:val="0"/>
              <w:tabs>
                <w:tab w:val="left" w:pos="3060"/>
              </w:tabs>
              <w:spacing w:line="276" w:lineRule="auto"/>
            </w:pPr>
            <w:r>
              <w:rPr>
                <w:sz w:val="18"/>
                <w:szCs w:val="18"/>
              </w:rPr>
              <w:t>Извештај МЗ</w:t>
            </w:r>
          </w:p>
        </w:tc>
        <w:tc>
          <w:tcPr>
            <w:tcW w:w="2166" w:type="dxa"/>
            <w:tcBorders>
              <w:top w:val="single" w:sz="4" w:space="0" w:color="000000"/>
              <w:left w:val="single" w:sz="4" w:space="0" w:color="000000"/>
              <w:bottom w:val="single" w:sz="4" w:space="0" w:color="000000"/>
              <w:right w:val="single" w:sz="4" w:space="0" w:color="000000"/>
            </w:tcBorders>
            <w:shd w:val="clear" w:color="auto" w:fill="auto"/>
          </w:tcPr>
          <w:p w14:paraId="2D7EC8C7" w14:textId="77777777" w:rsidR="00542CA0" w:rsidRDefault="00A46710">
            <w:pPr>
              <w:pStyle w:val="BodyDAAAAAAAAA"/>
              <w:widowControl w:val="0"/>
              <w:tabs>
                <w:tab w:val="left" w:pos="3060"/>
              </w:tabs>
            </w:pPr>
            <w:r>
              <w:rPr>
                <w:sz w:val="18"/>
                <w:szCs w:val="18"/>
                <w:lang w:val="ru-RU"/>
              </w:rPr>
              <w:t>Идентификоваће се током даље реализације АП.</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73E93B07" w14:textId="77777777" w:rsidR="00542CA0" w:rsidRDefault="00A46710">
            <w:pPr>
              <w:pStyle w:val="BodyDAAAAAAAAA"/>
              <w:widowControl w:val="0"/>
              <w:tabs>
                <w:tab w:val="left" w:pos="3060"/>
              </w:tabs>
            </w:pPr>
            <w:r>
              <w:rPr>
                <w:sz w:val="18"/>
                <w:szCs w:val="18"/>
              </w:rPr>
              <w:t>2021.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558A7959" w14:textId="77777777" w:rsidR="00542CA0" w:rsidRDefault="00A46710">
            <w:pPr>
              <w:pStyle w:val="BodyBAA"/>
              <w:widowControl w:val="0"/>
              <w:tabs>
                <w:tab w:val="left" w:pos="3060"/>
              </w:tabs>
            </w:pPr>
            <w:r>
              <w:rPr>
                <w:sz w:val="18"/>
                <w:szCs w:val="18"/>
                <w:lang w:val="ru-RU"/>
              </w:rPr>
              <w:t>Увећање за 30% од циљане вредности у последњој години примене АП</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C5E2446" w14:textId="77777777" w:rsidR="00542CA0" w:rsidRDefault="00A46710">
            <w:pPr>
              <w:pStyle w:val="BodyBAA"/>
              <w:widowControl w:val="0"/>
              <w:tabs>
                <w:tab w:val="left" w:pos="3060"/>
              </w:tabs>
            </w:pPr>
            <w:r>
              <w:rPr>
                <w:sz w:val="18"/>
                <w:szCs w:val="18"/>
                <w:lang w:val="ru-RU"/>
              </w:rPr>
              <w:t xml:space="preserve">Увећање за 30% од почетне вредности. Увећање за 30% од циљане вредности у последњој години примене првог АП. (Напомена: Циљана вредност у 2022. била је 30%.) </w:t>
            </w:r>
          </w:p>
        </w:tc>
      </w:tr>
    </w:tbl>
    <w:p w14:paraId="29B841BC"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rPr>
      </w:pPr>
    </w:p>
    <w:p w14:paraId="1CBE9308"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tbl>
      <w:tblPr>
        <w:tblW w:w="14317" w:type="dxa"/>
        <w:tblInd w:w="301" w:type="dxa"/>
        <w:tblLayout w:type="fixed"/>
        <w:tblCellMar>
          <w:top w:w="80" w:type="dxa"/>
          <w:left w:w="80" w:type="dxa"/>
          <w:bottom w:w="80" w:type="dxa"/>
          <w:right w:w="80" w:type="dxa"/>
        </w:tblCellMar>
        <w:tblLook w:val="04A0" w:firstRow="1" w:lastRow="0" w:firstColumn="1" w:lastColumn="0" w:noHBand="0" w:noVBand="1"/>
      </w:tblPr>
      <w:tblGrid>
        <w:gridCol w:w="4224"/>
        <w:gridCol w:w="3204"/>
        <w:gridCol w:w="3539"/>
        <w:gridCol w:w="3350"/>
      </w:tblGrid>
      <w:tr w:rsidR="00542CA0" w14:paraId="6CE9E12F" w14:textId="77777777">
        <w:trPr>
          <w:trHeight w:val="433"/>
        </w:trPr>
        <w:tc>
          <w:tcPr>
            <w:tcW w:w="4223"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561B5A32" w14:textId="77777777" w:rsidR="00542CA0" w:rsidRDefault="00A46710">
            <w:pPr>
              <w:pStyle w:val="BodyAAA"/>
              <w:widowControl w:val="0"/>
              <w:tabs>
                <w:tab w:val="left" w:pos="3060"/>
              </w:tabs>
              <w:spacing w:after="160" w:line="259" w:lineRule="auto"/>
            </w:pPr>
            <w:r>
              <w:rPr>
                <w:rFonts w:ascii="Times New Roman" w:hAnsi="Times New Roman"/>
                <w:sz w:val="18"/>
                <w:szCs w:val="18"/>
                <w:lang w:val="ru-RU"/>
              </w:rPr>
              <w:t>И</w:t>
            </w:r>
            <w:r>
              <w:rPr>
                <w:rFonts w:ascii="Times New Roman" w:hAnsi="Times New Roman"/>
                <w:sz w:val="18"/>
                <w:szCs w:val="18"/>
              </w:rPr>
              <w:t>звор финансирања мере</w:t>
            </w:r>
          </w:p>
        </w:tc>
        <w:tc>
          <w:tcPr>
            <w:tcW w:w="3204" w:type="dxa"/>
            <w:vMerge w:val="restart"/>
            <w:tcBorders>
              <w:top w:val="single" w:sz="4" w:space="0" w:color="000000"/>
              <w:left w:val="single" w:sz="4" w:space="0" w:color="000000"/>
              <w:bottom w:val="single" w:sz="4" w:space="0" w:color="000000"/>
              <w:right w:val="single" w:sz="4" w:space="0" w:color="000000"/>
            </w:tcBorders>
            <w:shd w:val="clear" w:color="auto" w:fill="A8D08D"/>
          </w:tcPr>
          <w:p w14:paraId="72600428"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6889" w:type="dxa"/>
            <w:gridSpan w:val="2"/>
            <w:tcBorders>
              <w:top w:val="single" w:sz="4" w:space="0" w:color="000000"/>
              <w:left w:val="single" w:sz="4" w:space="0" w:color="000000"/>
              <w:bottom w:val="single" w:sz="4" w:space="0" w:color="000000"/>
            </w:tcBorders>
            <w:shd w:val="clear" w:color="auto" w:fill="A8D08D"/>
            <w:vAlign w:val="center"/>
          </w:tcPr>
          <w:p w14:paraId="688C641F"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у 000 дин.</w:t>
            </w:r>
            <w:r>
              <w:rPr>
                <w:rFonts w:ascii="Times New Roman" w:hAnsi="Times New Roman"/>
                <w:sz w:val="18"/>
                <w:szCs w:val="18"/>
                <w:vertAlign w:val="superscript"/>
                <w:lang w:val="ru-RU"/>
              </w:rPr>
              <w:t xml:space="preserve"> </w:t>
            </w:r>
          </w:p>
        </w:tc>
      </w:tr>
      <w:tr w:rsidR="00542CA0" w14:paraId="303EFEA2" w14:textId="77777777">
        <w:trPr>
          <w:trHeight w:val="232"/>
        </w:trPr>
        <w:tc>
          <w:tcPr>
            <w:tcW w:w="4223"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370C5CD" w14:textId="77777777" w:rsidR="00542CA0" w:rsidRDefault="00542CA0">
            <w:pPr>
              <w:widowControl w:val="0"/>
            </w:pPr>
          </w:p>
        </w:tc>
        <w:tc>
          <w:tcPr>
            <w:tcW w:w="3204" w:type="dxa"/>
            <w:vMerge/>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86141E1" w14:textId="77777777" w:rsidR="00542CA0" w:rsidRDefault="00542CA0">
            <w:pPr>
              <w:widowControl w:val="0"/>
            </w:pPr>
          </w:p>
        </w:tc>
        <w:tc>
          <w:tcPr>
            <w:tcW w:w="3539" w:type="dxa"/>
            <w:tcBorders>
              <w:top w:val="single" w:sz="4" w:space="0" w:color="000000"/>
              <w:left w:val="single" w:sz="4" w:space="0" w:color="000000"/>
              <w:bottom w:val="single" w:sz="4" w:space="0" w:color="000000"/>
              <w:right w:val="single" w:sz="4" w:space="0" w:color="000000"/>
            </w:tcBorders>
            <w:shd w:val="clear" w:color="auto" w:fill="A8D08D"/>
          </w:tcPr>
          <w:p w14:paraId="462950F8" w14:textId="77777777" w:rsidR="00542CA0" w:rsidRDefault="00A46710">
            <w:pPr>
              <w:pStyle w:val="BodyAAA"/>
              <w:widowControl w:val="0"/>
              <w:tabs>
                <w:tab w:val="left" w:pos="3060"/>
              </w:tabs>
              <w:jc w:val="center"/>
            </w:pPr>
            <w:r>
              <w:rPr>
                <w:rFonts w:ascii="Times New Roman" w:hAnsi="Times New Roman"/>
                <w:sz w:val="18"/>
                <w:szCs w:val="18"/>
              </w:rPr>
              <w:t>У 2023. години</w:t>
            </w:r>
          </w:p>
        </w:tc>
        <w:tc>
          <w:tcPr>
            <w:tcW w:w="3350" w:type="dxa"/>
            <w:tcBorders>
              <w:top w:val="single" w:sz="4" w:space="0" w:color="000000"/>
              <w:left w:val="single" w:sz="4" w:space="0" w:color="000000"/>
              <w:bottom w:val="single" w:sz="4" w:space="0" w:color="000000"/>
              <w:right w:val="single" w:sz="4" w:space="0" w:color="000000"/>
            </w:tcBorders>
            <w:shd w:val="clear" w:color="auto" w:fill="A8D08D"/>
          </w:tcPr>
          <w:p w14:paraId="3A141A3A" w14:textId="77777777" w:rsidR="00542CA0" w:rsidRDefault="00A46710">
            <w:pPr>
              <w:pStyle w:val="BodyAAA"/>
              <w:widowControl w:val="0"/>
              <w:tabs>
                <w:tab w:val="left" w:pos="3060"/>
              </w:tabs>
              <w:jc w:val="center"/>
            </w:pPr>
            <w:r>
              <w:rPr>
                <w:rFonts w:ascii="Times New Roman" w:hAnsi="Times New Roman"/>
                <w:sz w:val="18"/>
                <w:szCs w:val="18"/>
              </w:rPr>
              <w:t>У 2024. години</w:t>
            </w:r>
          </w:p>
        </w:tc>
      </w:tr>
      <w:tr w:rsidR="00542CA0" w14:paraId="2F7F308C" w14:textId="77777777">
        <w:trPr>
          <w:trHeight w:val="1370"/>
        </w:trPr>
        <w:tc>
          <w:tcPr>
            <w:tcW w:w="4223" w:type="dxa"/>
            <w:tcBorders>
              <w:top w:val="single" w:sz="4" w:space="0" w:color="000000"/>
              <w:left w:val="single" w:sz="4" w:space="0" w:color="000000"/>
              <w:bottom w:val="single" w:sz="4" w:space="0" w:color="000000"/>
              <w:right w:val="single" w:sz="4" w:space="0" w:color="000000"/>
            </w:tcBorders>
            <w:shd w:val="clear" w:color="auto" w:fill="auto"/>
          </w:tcPr>
          <w:p w14:paraId="7BBB6557" w14:textId="77777777" w:rsidR="00542CA0" w:rsidRDefault="00A46710">
            <w:pPr>
              <w:pStyle w:val="BodyAAA"/>
              <w:widowControl w:val="0"/>
              <w:tabs>
                <w:tab w:val="left" w:pos="3060"/>
              </w:tabs>
              <w:rPr>
                <w:rFonts w:ascii="Times New Roman" w:eastAsia="Times New Roman" w:hAnsi="Times New Roman" w:cs="Times New Roman"/>
                <w:sz w:val="18"/>
                <w:szCs w:val="18"/>
              </w:rPr>
            </w:pPr>
            <w:r>
              <w:rPr>
                <w:rFonts w:ascii="Times New Roman" w:hAnsi="Times New Roman"/>
                <w:sz w:val="18"/>
                <w:szCs w:val="18"/>
                <w:lang w:val="ru-RU"/>
              </w:rPr>
              <w:t>Приходи из буџета;</w:t>
            </w:r>
          </w:p>
          <w:p w14:paraId="5F2BA84D"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8E468D1"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5D95E168"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59F5378F" w14:textId="77777777" w:rsidR="00542CA0" w:rsidRDefault="00542CA0">
            <w:pPr>
              <w:pStyle w:val="BodyAAA"/>
              <w:widowControl w:val="0"/>
              <w:tabs>
                <w:tab w:val="left" w:pos="3060"/>
              </w:tabs>
              <w:rPr>
                <w:rFonts w:ascii="Times New Roman" w:eastAsia="Times New Roman" w:hAnsi="Times New Roman" w:cs="Times New Roman"/>
                <w:sz w:val="18"/>
                <w:szCs w:val="18"/>
                <w:lang w:val="ru-RU"/>
              </w:rPr>
            </w:pPr>
          </w:p>
          <w:p w14:paraId="2F614E8E" w14:textId="77777777" w:rsidR="00542CA0" w:rsidRDefault="00A46710">
            <w:pPr>
              <w:pStyle w:val="BodyAAA"/>
              <w:widowControl w:val="0"/>
              <w:tabs>
                <w:tab w:val="left" w:pos="3060"/>
              </w:tabs>
            </w:pPr>
            <w:r>
              <w:rPr>
                <w:rFonts w:ascii="Times New Roman" w:hAnsi="Times New Roman"/>
                <w:sz w:val="18"/>
                <w:szCs w:val="18"/>
                <w:lang w:val="ru-RU"/>
              </w:rPr>
              <w:t>Финансијска помоћ ЕУ</w:t>
            </w:r>
          </w:p>
        </w:tc>
        <w:tc>
          <w:tcPr>
            <w:tcW w:w="3204" w:type="dxa"/>
            <w:tcBorders>
              <w:top w:val="single" w:sz="4" w:space="0" w:color="000000"/>
              <w:left w:val="single" w:sz="4" w:space="0" w:color="000000"/>
              <w:bottom w:val="single" w:sz="4" w:space="0" w:color="000000"/>
              <w:right w:val="single" w:sz="4" w:space="0" w:color="000000"/>
            </w:tcBorders>
            <w:shd w:val="clear" w:color="auto" w:fill="auto"/>
          </w:tcPr>
          <w:p w14:paraId="430F5CC0" w14:textId="77777777" w:rsidR="00542CA0" w:rsidRDefault="00A46710">
            <w:pPr>
              <w:pStyle w:val="BodyC"/>
              <w:widowControl w:val="0"/>
              <w:tabs>
                <w:tab w:val="left" w:pos="3060"/>
              </w:tabs>
            </w:pPr>
            <w:r>
              <w:rPr>
                <w:sz w:val="18"/>
                <w:szCs w:val="18"/>
              </w:rPr>
              <w:t xml:space="preserve">Раздео 27 </w:t>
            </w:r>
            <w:r>
              <w:rPr>
                <w:sz w:val="18"/>
                <w:szCs w:val="18"/>
                <w:lang w:val="ru-RU"/>
              </w:rPr>
              <w:t>– Министарство здравља</w:t>
            </w:r>
            <w:r>
              <w:rPr>
                <w:sz w:val="18"/>
                <w:szCs w:val="18"/>
              </w:rPr>
              <w:t xml:space="preserve">, </w:t>
            </w:r>
            <w:r>
              <w:rPr>
                <w:sz w:val="18"/>
                <w:szCs w:val="18"/>
                <w:lang w:val="ru-RU"/>
              </w:rPr>
              <w:t xml:space="preserve">Програм </w:t>
            </w:r>
            <w:r>
              <w:rPr>
                <w:sz w:val="18"/>
                <w:szCs w:val="18"/>
              </w:rPr>
              <w:t xml:space="preserve">1801 </w:t>
            </w:r>
            <w:r>
              <w:rPr>
                <w:sz w:val="18"/>
                <w:szCs w:val="18"/>
                <w:lang w:val="ru-RU"/>
              </w:rPr>
              <w:t>– уређење и надзор у области здравства</w:t>
            </w:r>
            <w:r>
              <w:rPr>
                <w:sz w:val="18"/>
                <w:szCs w:val="18"/>
              </w:rPr>
              <w:t>, Програмска активност 0001 – Уређење здравственог система,</w:t>
            </w:r>
          </w:p>
        </w:tc>
        <w:tc>
          <w:tcPr>
            <w:tcW w:w="3539" w:type="dxa"/>
            <w:tcBorders>
              <w:top w:val="single" w:sz="4" w:space="0" w:color="000000"/>
              <w:left w:val="single" w:sz="4" w:space="0" w:color="000000"/>
              <w:bottom w:val="single" w:sz="4" w:space="0" w:color="000000"/>
              <w:right w:val="single" w:sz="4" w:space="0" w:color="000000"/>
            </w:tcBorders>
            <w:shd w:val="clear" w:color="auto" w:fill="auto"/>
          </w:tcPr>
          <w:p w14:paraId="3F66104F" w14:textId="77777777" w:rsidR="00542CA0" w:rsidRDefault="00A46710">
            <w:pPr>
              <w:pStyle w:val="BodyC"/>
              <w:widowControl w:val="0"/>
              <w:tabs>
                <w:tab w:val="left" w:pos="3060"/>
              </w:tabs>
            </w:pPr>
            <w:r>
              <w:rPr>
                <w:sz w:val="18"/>
                <w:szCs w:val="18"/>
                <w:lang w:val="ru-RU"/>
              </w:rPr>
              <w:t xml:space="preserve">Буџетирано у оквиру мере </w:t>
            </w:r>
            <w:r>
              <w:rPr>
                <w:sz w:val="18"/>
                <w:szCs w:val="18"/>
              </w:rPr>
              <w:t>3.4.1.</w:t>
            </w:r>
          </w:p>
        </w:tc>
        <w:tc>
          <w:tcPr>
            <w:tcW w:w="3350" w:type="dxa"/>
            <w:tcBorders>
              <w:top w:val="single" w:sz="4" w:space="0" w:color="000000"/>
              <w:left w:val="single" w:sz="4" w:space="0" w:color="000000"/>
              <w:bottom w:val="single" w:sz="4" w:space="0" w:color="000000"/>
              <w:right w:val="single" w:sz="4" w:space="0" w:color="000000"/>
            </w:tcBorders>
            <w:shd w:val="clear" w:color="auto" w:fill="auto"/>
          </w:tcPr>
          <w:p w14:paraId="498C8961" w14:textId="77777777" w:rsidR="00542CA0" w:rsidRDefault="00A46710">
            <w:pPr>
              <w:pStyle w:val="BodyC"/>
              <w:widowControl w:val="0"/>
              <w:tabs>
                <w:tab w:val="left" w:pos="3060"/>
              </w:tabs>
            </w:pPr>
            <w:r>
              <w:rPr>
                <w:sz w:val="18"/>
                <w:szCs w:val="18"/>
                <w:lang w:val="ru-RU"/>
              </w:rPr>
              <w:t xml:space="preserve">Буџетирано у оквиру мере </w:t>
            </w:r>
            <w:r>
              <w:rPr>
                <w:sz w:val="18"/>
                <w:szCs w:val="18"/>
              </w:rPr>
              <w:t>3.4.1.</w:t>
            </w:r>
          </w:p>
        </w:tc>
      </w:tr>
    </w:tbl>
    <w:p w14:paraId="3D762A53" w14:textId="77777777"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tbl>
      <w:tblPr>
        <w:tblW w:w="13850" w:type="dxa"/>
        <w:tblInd w:w="301" w:type="dxa"/>
        <w:tblLayout w:type="fixed"/>
        <w:tblCellMar>
          <w:top w:w="80" w:type="dxa"/>
          <w:left w:w="80" w:type="dxa"/>
          <w:bottom w:w="80" w:type="dxa"/>
          <w:right w:w="80" w:type="dxa"/>
        </w:tblCellMar>
        <w:tblLook w:val="04A0" w:firstRow="1" w:lastRow="0" w:firstColumn="1" w:lastColumn="0" w:noHBand="0" w:noVBand="1"/>
      </w:tblPr>
      <w:tblGrid>
        <w:gridCol w:w="2999"/>
        <w:gridCol w:w="1436"/>
        <w:gridCol w:w="1552"/>
        <w:gridCol w:w="1453"/>
        <w:gridCol w:w="2334"/>
        <w:gridCol w:w="1350"/>
        <w:gridCol w:w="1395"/>
        <w:gridCol w:w="1331"/>
      </w:tblGrid>
      <w:tr w:rsidR="00542CA0" w14:paraId="0AF23353" w14:textId="77777777" w:rsidTr="00BF2C51">
        <w:trPr>
          <w:trHeight w:val="587"/>
        </w:trPr>
        <w:tc>
          <w:tcPr>
            <w:tcW w:w="2999"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7E4127D1" w14:textId="77777777" w:rsidR="00542CA0" w:rsidRDefault="00A46710">
            <w:pPr>
              <w:pStyle w:val="BodyAAA"/>
              <w:widowControl w:val="0"/>
              <w:tabs>
                <w:tab w:val="left" w:pos="3060"/>
              </w:tabs>
              <w:spacing w:after="160" w:line="259" w:lineRule="auto"/>
            </w:pPr>
            <w:r>
              <w:rPr>
                <w:rFonts w:ascii="Times New Roman" w:hAnsi="Times New Roman"/>
                <w:sz w:val="18"/>
                <w:szCs w:val="18"/>
              </w:rPr>
              <w:t>Назив активности:</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4A16D8C" w14:textId="77777777" w:rsidR="00542CA0" w:rsidRDefault="00A46710">
            <w:pPr>
              <w:pStyle w:val="BodyAAA"/>
              <w:widowControl w:val="0"/>
              <w:tabs>
                <w:tab w:val="left" w:pos="3060"/>
              </w:tabs>
            </w:pPr>
            <w:r>
              <w:rPr>
                <w:rFonts w:ascii="Times New Roman" w:hAnsi="Times New Roman"/>
                <w:sz w:val="18"/>
                <w:szCs w:val="18"/>
              </w:rPr>
              <w:t>Орган који спроводи активност</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FF447A2" w14:textId="77777777" w:rsidR="00542CA0" w:rsidRDefault="00A46710">
            <w:pPr>
              <w:pStyle w:val="BodyAAA"/>
              <w:widowControl w:val="0"/>
              <w:tabs>
                <w:tab w:val="left" w:pos="3060"/>
              </w:tabs>
            </w:pPr>
            <w:r>
              <w:rPr>
                <w:rFonts w:ascii="Times New Roman" w:hAnsi="Times New Roman"/>
                <w:sz w:val="18"/>
                <w:szCs w:val="18"/>
              </w:rPr>
              <w:t>O</w:t>
            </w:r>
            <w:r>
              <w:rPr>
                <w:rFonts w:ascii="Times New Roman" w:hAnsi="Times New Roman"/>
                <w:sz w:val="18"/>
                <w:szCs w:val="18"/>
                <w:lang w:val="ru-RU"/>
              </w:rPr>
              <w:t>ргани учесници у спровођењу активности</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96CFF66" w14:textId="77777777" w:rsidR="00542CA0" w:rsidRDefault="00A46710">
            <w:pPr>
              <w:pStyle w:val="BodyAAA"/>
              <w:widowControl w:val="0"/>
              <w:tabs>
                <w:tab w:val="left" w:pos="3060"/>
              </w:tabs>
              <w:jc w:val="center"/>
            </w:pPr>
            <w:r>
              <w:rPr>
                <w:rFonts w:ascii="Times New Roman" w:hAnsi="Times New Roman"/>
                <w:sz w:val="18"/>
                <w:szCs w:val="18"/>
                <w:lang w:val="ru-RU"/>
              </w:rPr>
              <w:t>Рок за завршетак активности</w:t>
            </w:r>
          </w:p>
        </w:tc>
        <w:tc>
          <w:tcPr>
            <w:tcW w:w="233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58EB4F6" w14:textId="77777777" w:rsidR="00542CA0" w:rsidRDefault="00A46710">
            <w:pPr>
              <w:pStyle w:val="BodyAAA"/>
              <w:widowControl w:val="0"/>
              <w:tabs>
                <w:tab w:val="left" w:pos="3060"/>
              </w:tabs>
              <w:jc w:val="center"/>
            </w:pPr>
            <w:r>
              <w:rPr>
                <w:rFonts w:ascii="Times New Roman" w:hAnsi="Times New Roman"/>
                <w:sz w:val="18"/>
                <w:szCs w:val="18"/>
              </w:rPr>
              <w:t>Извор финансирања</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6EC11117" w14:textId="77777777" w:rsidR="00542CA0" w:rsidRDefault="00A46710">
            <w:pPr>
              <w:pStyle w:val="BodyAAA"/>
              <w:widowControl w:val="0"/>
              <w:tabs>
                <w:tab w:val="left" w:pos="3060"/>
              </w:tabs>
            </w:pPr>
            <w:r>
              <w:rPr>
                <w:rFonts w:ascii="Times New Roman" w:hAnsi="Times New Roman"/>
                <w:sz w:val="18"/>
                <w:szCs w:val="18"/>
              </w:rPr>
              <w:t>Веза са програмским буџетом</w:t>
            </w:r>
          </w:p>
        </w:tc>
        <w:tc>
          <w:tcPr>
            <w:tcW w:w="2726" w:type="dxa"/>
            <w:gridSpan w:val="2"/>
            <w:tcBorders>
              <w:top w:val="single" w:sz="4" w:space="0" w:color="000000"/>
              <w:left w:val="single" w:sz="4" w:space="0" w:color="000000"/>
              <w:bottom w:val="single" w:sz="4" w:space="0" w:color="000000"/>
              <w:right w:val="single" w:sz="4" w:space="0" w:color="000000"/>
            </w:tcBorders>
            <w:shd w:val="clear" w:color="auto" w:fill="FFF2CC"/>
          </w:tcPr>
          <w:p w14:paraId="7FB98362" w14:textId="77777777" w:rsidR="00542CA0" w:rsidRDefault="00A46710">
            <w:pPr>
              <w:pStyle w:val="BodyAAA"/>
              <w:widowControl w:val="0"/>
              <w:tabs>
                <w:tab w:val="left" w:pos="3060"/>
              </w:tabs>
              <w:jc w:val="center"/>
            </w:pPr>
            <w:r>
              <w:rPr>
                <w:rFonts w:ascii="Times New Roman" w:hAnsi="Times New Roman"/>
                <w:sz w:val="18"/>
                <w:szCs w:val="18"/>
                <w:lang w:val="ru-RU"/>
              </w:rPr>
              <w:t>Укупна процењена финансијска средства по изворима у 000 дин.</w:t>
            </w:r>
            <w:r>
              <w:rPr>
                <w:rFonts w:ascii="Times New Roman" w:hAnsi="Times New Roman"/>
                <w:sz w:val="18"/>
                <w:szCs w:val="18"/>
                <w:vertAlign w:val="superscript"/>
                <w:lang w:val="ru-RU"/>
              </w:rPr>
              <w:t xml:space="preserve"> </w:t>
            </w:r>
          </w:p>
        </w:tc>
      </w:tr>
      <w:tr w:rsidR="00542CA0" w14:paraId="10F07175" w14:textId="77777777" w:rsidTr="00BF2C51">
        <w:trPr>
          <w:trHeight w:val="232"/>
        </w:trPr>
        <w:tc>
          <w:tcPr>
            <w:tcW w:w="2999"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08A7C036" w14:textId="77777777" w:rsidR="00542CA0" w:rsidRDefault="00542CA0">
            <w:pPr>
              <w:widowControl w:val="0"/>
            </w:pPr>
          </w:p>
        </w:tc>
        <w:tc>
          <w:tcPr>
            <w:tcW w:w="1436"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6858EEB" w14:textId="77777777" w:rsidR="00542CA0" w:rsidRDefault="00542CA0">
            <w:pPr>
              <w:widowControl w:val="0"/>
            </w:pPr>
          </w:p>
        </w:tc>
        <w:tc>
          <w:tcPr>
            <w:tcW w:w="1552"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CC882CB" w14:textId="77777777" w:rsidR="00542CA0" w:rsidRDefault="00542CA0">
            <w:pPr>
              <w:widowControl w:val="0"/>
            </w:pPr>
          </w:p>
        </w:tc>
        <w:tc>
          <w:tcPr>
            <w:tcW w:w="1453"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634E9324" w14:textId="77777777" w:rsidR="00542CA0" w:rsidRDefault="00542CA0">
            <w:pPr>
              <w:widowControl w:val="0"/>
            </w:pPr>
          </w:p>
        </w:tc>
        <w:tc>
          <w:tcPr>
            <w:tcW w:w="2334"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86FAD69" w14:textId="77777777" w:rsidR="00542CA0" w:rsidRDefault="00542CA0">
            <w:pPr>
              <w:widowControl w:val="0"/>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F5C6D1C" w14:textId="77777777" w:rsidR="00542CA0" w:rsidRDefault="00542CA0">
            <w:pPr>
              <w:widowControl w:val="0"/>
            </w:pPr>
          </w:p>
        </w:tc>
        <w:tc>
          <w:tcPr>
            <w:tcW w:w="1395" w:type="dxa"/>
            <w:tcBorders>
              <w:top w:val="single" w:sz="4" w:space="0" w:color="000000"/>
              <w:left w:val="single" w:sz="4" w:space="0" w:color="000000"/>
              <w:bottom w:val="single" w:sz="4" w:space="0" w:color="000000"/>
              <w:right w:val="single" w:sz="4" w:space="0" w:color="000000"/>
            </w:tcBorders>
            <w:shd w:val="clear" w:color="auto" w:fill="FFF2CC"/>
          </w:tcPr>
          <w:p w14:paraId="27D2AE74" w14:textId="77777777" w:rsidR="00542CA0" w:rsidRDefault="00A46710">
            <w:pPr>
              <w:pStyle w:val="BodyAAA"/>
              <w:widowControl w:val="0"/>
              <w:tabs>
                <w:tab w:val="left" w:pos="3060"/>
              </w:tabs>
              <w:jc w:val="center"/>
            </w:pPr>
            <w:r>
              <w:rPr>
                <w:rFonts w:ascii="Times New Roman" w:hAnsi="Times New Roman"/>
                <w:sz w:val="18"/>
                <w:szCs w:val="18"/>
              </w:rPr>
              <w:t>2023</w:t>
            </w:r>
          </w:p>
        </w:tc>
        <w:tc>
          <w:tcPr>
            <w:tcW w:w="1331" w:type="dxa"/>
            <w:tcBorders>
              <w:top w:val="single" w:sz="4" w:space="0" w:color="000000"/>
              <w:left w:val="single" w:sz="4" w:space="0" w:color="000000"/>
              <w:bottom w:val="single" w:sz="4" w:space="0" w:color="000000"/>
              <w:right w:val="single" w:sz="4" w:space="0" w:color="000000"/>
            </w:tcBorders>
            <w:shd w:val="clear" w:color="auto" w:fill="FFF2CC"/>
          </w:tcPr>
          <w:p w14:paraId="587B6577" w14:textId="77777777" w:rsidR="00542CA0" w:rsidRDefault="00A46710">
            <w:pPr>
              <w:pStyle w:val="BodyAAA"/>
              <w:widowControl w:val="0"/>
              <w:tabs>
                <w:tab w:val="left" w:pos="3060"/>
              </w:tabs>
              <w:jc w:val="center"/>
            </w:pPr>
            <w:r>
              <w:rPr>
                <w:rFonts w:ascii="Times New Roman" w:hAnsi="Times New Roman"/>
                <w:sz w:val="18"/>
                <w:szCs w:val="18"/>
              </w:rPr>
              <w:t>2024</w:t>
            </w:r>
          </w:p>
        </w:tc>
      </w:tr>
      <w:tr w:rsidR="00542CA0" w14:paraId="33A3AF91" w14:textId="77777777" w:rsidTr="00BF2C51">
        <w:trPr>
          <w:trHeight w:val="304"/>
        </w:trPr>
        <w:tc>
          <w:tcPr>
            <w:tcW w:w="299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733D4634" w14:textId="77777777" w:rsidR="00542CA0" w:rsidRDefault="00A46710">
            <w:pPr>
              <w:pStyle w:val="BodyAAA"/>
              <w:widowControl w:val="0"/>
              <w:tabs>
                <w:tab w:val="left" w:pos="3060"/>
              </w:tabs>
            </w:pPr>
            <w:r>
              <w:rPr>
                <w:rFonts w:ascii="Times New Roman" w:hAnsi="Times New Roman"/>
                <w:sz w:val="18"/>
                <w:szCs w:val="18"/>
                <w:lang w:val="ru-RU"/>
              </w:rPr>
              <w:t>3.4.2.1. Креирање мултидисциплинарних обука у вези начина приступа, збрињавања и пружања здравствених услуга за ОСИ и реализација осмишљених обука, континуирано по годинама</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BB3BA5" w14:textId="77777777" w:rsidR="00542CA0" w:rsidRDefault="00A46710">
            <w:pPr>
              <w:pStyle w:val="BodyDAAA"/>
              <w:widowControl w:val="0"/>
              <w:tabs>
                <w:tab w:val="left" w:pos="3060"/>
              </w:tabs>
            </w:pPr>
            <w:r>
              <w:rPr>
                <w:sz w:val="18"/>
                <w:szCs w:val="18"/>
              </w:rPr>
              <w:t>МЗ</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EBDB11" w14:textId="77777777" w:rsidR="00542CA0" w:rsidRDefault="00A46710">
            <w:pPr>
              <w:pStyle w:val="BodyA"/>
              <w:widowControl w:val="0"/>
              <w:tabs>
                <w:tab w:val="left" w:pos="3060"/>
              </w:tabs>
            </w:pPr>
            <w:r>
              <w:rPr>
                <w:sz w:val="18"/>
                <w:szCs w:val="18"/>
              </w:rPr>
              <w:t>Мрежа института/завода за јавно здравље</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EA2DBE3"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78DA7984" w14:textId="77777777"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684008DE" w14:textId="4DCD8B29" w:rsidR="00542CA0" w:rsidRDefault="00A46710" w:rsidP="008111D7">
            <w:pPr>
              <w:pStyle w:val="BodyDAAA"/>
              <w:widowControl w:val="0"/>
              <w:tabs>
                <w:tab w:val="left" w:pos="3060"/>
              </w:tabs>
            </w:pPr>
            <w:r>
              <w:rPr>
                <w:sz w:val="18"/>
                <w:szCs w:val="18"/>
              </w:rPr>
              <w:t>(Напомена: рок у првом АП био је: II</w:t>
            </w:r>
            <w:r w:rsidR="00282871">
              <w:rPr>
                <w:sz w:val="18"/>
                <w:szCs w:val="18"/>
                <w:lang w:val="ru-RU"/>
              </w:rPr>
              <w:t xml:space="preserve"> квартал 2021.</w:t>
            </w:r>
            <w:r>
              <w:rPr>
                <w:sz w:val="18"/>
                <w:szCs w:val="18"/>
                <w:lang w:val="ru-RU"/>
              </w:rPr>
              <w:t xml:space="preserve"> континуирано по годинама.) </w:t>
            </w: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BA129DA" w14:textId="77777777" w:rsidR="00542CA0" w:rsidRDefault="00A46710">
            <w:pPr>
              <w:pStyle w:val="BodyB"/>
              <w:widowControl w:val="0"/>
              <w:tabs>
                <w:tab w:val="left" w:pos="3060"/>
              </w:tabs>
            </w:pPr>
            <w:r>
              <w:rPr>
                <w:sz w:val="18"/>
                <w:szCs w:val="18"/>
              </w:rPr>
              <w:t>Извор 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CF7E0A" w14:textId="77777777" w:rsidR="00542CA0" w:rsidRDefault="00542CA0">
            <w:pPr>
              <w:widowControl w:val="0"/>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3232A8F" w14:textId="77777777" w:rsidR="00542CA0" w:rsidRDefault="00542CA0">
            <w:pPr>
              <w:widowControl w:val="0"/>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5724A390" w14:textId="77777777" w:rsidR="00542CA0" w:rsidRDefault="00542CA0">
            <w:pPr>
              <w:widowControl w:val="0"/>
            </w:pPr>
          </w:p>
        </w:tc>
      </w:tr>
      <w:tr w:rsidR="00542CA0" w14:paraId="399BD58A" w14:textId="77777777" w:rsidTr="00BF2C51">
        <w:trPr>
          <w:trHeight w:val="1138"/>
        </w:trPr>
        <w:tc>
          <w:tcPr>
            <w:tcW w:w="299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9328DD" w14:textId="77777777" w:rsidR="00542CA0" w:rsidRDefault="00542CA0">
            <w:pPr>
              <w:widowControl w:val="0"/>
            </w:pP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3824D" w14:textId="77777777" w:rsidR="00542CA0" w:rsidRDefault="00542CA0">
            <w:pPr>
              <w:widowControl w:val="0"/>
            </w:pPr>
          </w:p>
        </w:tc>
        <w:tc>
          <w:tcPr>
            <w:tcW w:w="1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A798B" w14:textId="77777777" w:rsidR="00542CA0" w:rsidRDefault="00542CA0">
            <w:pPr>
              <w:widowControl w:val="0"/>
            </w:pPr>
          </w:p>
        </w:tc>
        <w:tc>
          <w:tcPr>
            <w:tcW w:w="145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15C4D5" w14:textId="77777777" w:rsidR="00542CA0" w:rsidRDefault="00542CA0">
            <w:pPr>
              <w:widowControl w:val="0"/>
            </w:pP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502CD241"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28AEE43" w14:textId="6BC0C37A" w:rsidR="00542CA0" w:rsidRPr="00BF2C51" w:rsidRDefault="00A46710">
            <w:pPr>
              <w:pStyle w:val="BodyB"/>
              <w:widowControl w:val="0"/>
              <w:tabs>
                <w:tab w:val="left" w:pos="3060"/>
              </w:tabs>
            </w:pPr>
            <w:r w:rsidRPr="00BF2C51">
              <w:rPr>
                <w:sz w:val="18"/>
                <w:szCs w:val="18"/>
              </w:rPr>
              <w:t xml:space="preserve">Буџетирано у оквиру </w:t>
            </w:r>
            <w:proofErr w:type="gramStart"/>
            <w:r w:rsidRPr="00BF2C51">
              <w:rPr>
                <w:sz w:val="18"/>
                <w:szCs w:val="18"/>
              </w:rPr>
              <w:t>активности  3.4.1</w:t>
            </w:r>
            <w:r w:rsidRPr="009705BD">
              <w:rPr>
                <w:sz w:val="18"/>
                <w:szCs w:val="18"/>
              </w:rPr>
              <w:t>.1</w:t>
            </w:r>
            <w:proofErr w:type="gramEnd"/>
            <w:r w:rsidR="0098712B">
              <w:rPr>
                <w:sz w:val="18"/>
                <w:szCs w:val="18"/>
              </w:rPr>
              <w:t>.</w:t>
            </w:r>
            <w:r w:rsidR="0098712B">
              <w:rPr>
                <w:sz w:val="18"/>
                <w:szCs w:val="18"/>
                <w:shd w:val="clear" w:color="auto" w:fill="FFFF00"/>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6E37AB4" w14:textId="77777777" w:rsidR="00542CA0" w:rsidRDefault="00542CA0">
            <w:pPr>
              <w:widowControl w:val="0"/>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5FE6F041" w14:textId="77777777" w:rsidR="00542CA0" w:rsidRDefault="00542CA0">
            <w:pPr>
              <w:widowControl w:val="0"/>
            </w:pPr>
          </w:p>
        </w:tc>
      </w:tr>
      <w:tr w:rsidR="00542CA0" w14:paraId="3FB3BAC3" w14:textId="77777777" w:rsidTr="00BF2C51">
        <w:trPr>
          <w:trHeight w:val="1602"/>
        </w:trPr>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2A5BE680" w14:textId="77777777" w:rsidR="00542CA0" w:rsidRDefault="00A46710">
            <w:pPr>
              <w:pStyle w:val="BodyAAA"/>
              <w:widowControl w:val="0"/>
              <w:tabs>
                <w:tab w:val="left" w:pos="3060"/>
              </w:tabs>
            </w:pPr>
            <w:r>
              <w:rPr>
                <w:rFonts w:ascii="Times New Roman" w:hAnsi="Times New Roman"/>
                <w:sz w:val="18"/>
                <w:szCs w:val="18"/>
                <w:lang w:val="ru-RU"/>
              </w:rPr>
              <w:t>3.4.2.2. Подизање нивоа компетентности медицинског особља за приступ и процену потреба деце са инвалидитетом и њихових породица</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22A68E66" w14:textId="77777777" w:rsidR="00542CA0" w:rsidRDefault="00A46710">
            <w:pPr>
              <w:pStyle w:val="BodyDAAA"/>
              <w:widowControl w:val="0"/>
              <w:tabs>
                <w:tab w:val="left" w:pos="3060"/>
              </w:tabs>
            </w:pPr>
            <w:r>
              <w:rPr>
                <w:sz w:val="18"/>
                <w:szCs w:val="18"/>
              </w:rPr>
              <w:t>МЗ</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AB1A6FC" w14:textId="77777777" w:rsidR="00542CA0" w:rsidRDefault="00A46710">
            <w:pPr>
              <w:pStyle w:val="BodyA"/>
              <w:widowControl w:val="0"/>
              <w:tabs>
                <w:tab w:val="left" w:pos="3060"/>
              </w:tabs>
            </w:pPr>
            <w:r>
              <w:rPr>
                <w:sz w:val="18"/>
                <w:szCs w:val="18"/>
              </w:rPr>
              <w:t>Мрежа института/завода за јавно здравље</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35DFA7A3"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02EDAE6" w14:textId="77777777"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3C5FF9C6" w14:textId="32EFD589" w:rsidR="00542CA0" w:rsidRDefault="00542CA0" w:rsidP="008111D7">
            <w:pPr>
              <w:pStyle w:val="BodyDAAA"/>
              <w:widowControl w:val="0"/>
              <w:tabs>
                <w:tab w:val="left" w:pos="3060"/>
              </w:tabs>
            </w:pP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48FDEDCE" w14:textId="77777777" w:rsidR="00542CA0" w:rsidRDefault="00A46710">
            <w:pPr>
              <w:pStyle w:val="BodyB"/>
              <w:widowControl w:val="0"/>
              <w:tabs>
                <w:tab w:val="left" w:pos="3060"/>
              </w:tabs>
              <w:rPr>
                <w:sz w:val="18"/>
                <w:szCs w:val="18"/>
              </w:rPr>
            </w:pPr>
            <w:r>
              <w:rPr>
                <w:sz w:val="18"/>
                <w:szCs w:val="18"/>
              </w:rPr>
              <w:t>Извор 01-</w:t>
            </w:r>
            <w:r>
              <w:rPr>
                <w:sz w:val="18"/>
                <w:szCs w:val="18"/>
                <w:lang w:val="ru-RU"/>
              </w:rPr>
              <w:t>Општи приходи и примања буџета - Буџет РС</w:t>
            </w:r>
          </w:p>
          <w:p w14:paraId="5098DF9C" w14:textId="77777777" w:rsidR="00542CA0" w:rsidRDefault="00542CA0">
            <w:pPr>
              <w:pStyle w:val="BodyAAA"/>
              <w:widowControl w:val="0"/>
              <w:tabs>
                <w:tab w:val="left" w:pos="3060"/>
              </w:tabs>
              <w:rPr>
                <w:rFonts w:ascii="Times New Roman" w:eastAsia="Times New Roman" w:hAnsi="Times New Roman" w:cs="Times New Roman"/>
                <w:sz w:val="18"/>
                <w:szCs w:val="18"/>
              </w:rPr>
            </w:pPr>
          </w:p>
          <w:p w14:paraId="13C75378" w14:textId="77777777" w:rsidR="00542CA0" w:rsidRDefault="00A46710">
            <w:pPr>
              <w:pStyle w:val="BodyB"/>
              <w:widowControl w:val="0"/>
              <w:tabs>
                <w:tab w:val="left" w:pos="3060"/>
              </w:tabs>
            </w:pPr>
            <w:r>
              <w:rPr>
                <w:sz w:val="18"/>
                <w:szCs w:val="18"/>
                <w:u w:color="FF2600"/>
                <w:lang w:val="ru-RU"/>
              </w:rPr>
              <w:t>Напомена: Потребно је аплицирати за донаторска средства, након израде посебне анализе носиоца активности о потребама до краја 202</w:t>
            </w:r>
            <w:r>
              <w:rPr>
                <w:sz w:val="18"/>
                <w:szCs w:val="18"/>
                <w:u w:color="FF2600"/>
              </w:rPr>
              <w:t>3</w:t>
            </w:r>
            <w:r>
              <w:rPr>
                <w:sz w:val="18"/>
                <w:szCs w:val="18"/>
                <w:u w:color="FF2600"/>
                <w:lang w:val="ru-RU"/>
              </w:rPr>
              <w:t xml:space="preserve"> године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D9D65E" w14:textId="4F5085CD" w:rsidR="00542CA0" w:rsidRPr="00BF2C51" w:rsidRDefault="00A46710" w:rsidP="0098712B">
            <w:pPr>
              <w:pStyle w:val="BodyB"/>
              <w:widowControl w:val="0"/>
              <w:tabs>
                <w:tab w:val="left" w:pos="3060"/>
              </w:tabs>
            </w:pPr>
            <w:r w:rsidRPr="00BF2C51">
              <w:rPr>
                <w:sz w:val="18"/>
                <w:szCs w:val="18"/>
              </w:rPr>
              <w:t>Буџетирано у оквиру активности  3.4.1.</w:t>
            </w:r>
            <w:r w:rsidRPr="0098712B">
              <w:rPr>
                <w:sz w:val="18"/>
                <w:szCs w:val="18"/>
              </w:rPr>
              <w:t>1</w:t>
            </w:r>
            <w:r w:rsidR="0098712B">
              <w:rPr>
                <w:sz w:val="18"/>
                <w:szCs w:val="18"/>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001C1B2" w14:textId="77777777" w:rsidR="00542CA0" w:rsidRDefault="00542CA0">
            <w:pPr>
              <w:widowControl w:val="0"/>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7E709291" w14:textId="77777777" w:rsidR="00542CA0" w:rsidRDefault="00542CA0">
            <w:pPr>
              <w:widowControl w:val="0"/>
            </w:pPr>
          </w:p>
        </w:tc>
      </w:tr>
      <w:tr w:rsidR="00542CA0" w14:paraId="47E9C7E1" w14:textId="77777777" w:rsidTr="00BF2C51">
        <w:trPr>
          <w:trHeight w:val="1548"/>
        </w:trPr>
        <w:tc>
          <w:tcPr>
            <w:tcW w:w="2999" w:type="dxa"/>
            <w:tcBorders>
              <w:top w:val="single" w:sz="4" w:space="0" w:color="000000"/>
              <w:left w:val="single" w:sz="4" w:space="0" w:color="000000"/>
              <w:bottom w:val="single" w:sz="4" w:space="0" w:color="000000"/>
              <w:right w:val="single" w:sz="4" w:space="0" w:color="000000"/>
            </w:tcBorders>
            <w:shd w:val="clear" w:color="auto" w:fill="auto"/>
          </w:tcPr>
          <w:p w14:paraId="6D10AEDE" w14:textId="77777777" w:rsidR="00542CA0" w:rsidRDefault="00A46710">
            <w:pPr>
              <w:pStyle w:val="BodyDAAA"/>
              <w:widowControl w:val="0"/>
              <w:tabs>
                <w:tab w:val="left" w:pos="3060"/>
              </w:tabs>
            </w:pPr>
            <w:r>
              <w:rPr>
                <w:sz w:val="18"/>
                <w:szCs w:val="18"/>
                <w:lang w:val="ru-RU"/>
              </w:rPr>
              <w:t xml:space="preserve">3.4.2.3. </w:t>
            </w:r>
            <w:r>
              <w:rPr>
                <w:sz w:val="18"/>
                <w:szCs w:val="18"/>
                <w:u w:color="0433FF"/>
                <w:lang w:val="ru-RU"/>
              </w:rPr>
              <w:t>Упућивање одговарајућег броја медицинског особља на обуке за учење знаковног језика, као и на обуке о основама комуникације са глувим особама и остваривање сарадње са тумачима за знаковни језик</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14:paraId="3411674C" w14:textId="77777777" w:rsidR="00542CA0" w:rsidRDefault="00A46710">
            <w:pPr>
              <w:pStyle w:val="BodyDAAA"/>
              <w:widowControl w:val="0"/>
              <w:tabs>
                <w:tab w:val="left" w:pos="3060"/>
              </w:tabs>
            </w:pPr>
            <w:r>
              <w:rPr>
                <w:sz w:val="18"/>
                <w:szCs w:val="18"/>
              </w:rPr>
              <w:t>МЗ</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AB490C6" w14:textId="77777777" w:rsidR="00542CA0" w:rsidRDefault="00A46710">
            <w:pPr>
              <w:pStyle w:val="BodyA"/>
              <w:widowControl w:val="0"/>
              <w:tabs>
                <w:tab w:val="left" w:pos="3060"/>
              </w:tabs>
            </w:pPr>
            <w:r>
              <w:rPr>
                <w:sz w:val="18"/>
                <w:szCs w:val="18"/>
                <w:lang w:val="ru-RU"/>
              </w:rPr>
              <w:t>Савез глувих и наглувих  Србије</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756CF467" w14:textId="77777777" w:rsidR="00282871" w:rsidRDefault="00282871" w:rsidP="00282871">
            <w:pPr>
              <w:pStyle w:val="BodyDAAAAAA"/>
              <w:widowControl w:val="0"/>
              <w:tabs>
                <w:tab w:val="left" w:pos="3060"/>
              </w:tabs>
              <w:rPr>
                <w:sz w:val="18"/>
                <w:szCs w:val="18"/>
                <w:lang w:val="sr-Cyrl-RS"/>
              </w:rPr>
            </w:pPr>
            <w:r>
              <w:rPr>
                <w:sz w:val="18"/>
                <w:szCs w:val="18"/>
              </w:rPr>
              <w:t xml:space="preserve">IV </w:t>
            </w:r>
            <w:r>
              <w:rPr>
                <w:sz w:val="18"/>
                <w:szCs w:val="18"/>
                <w:lang w:val="sr-Cyrl-RS"/>
              </w:rPr>
              <w:t>квартал 2024.</w:t>
            </w:r>
          </w:p>
          <w:p w14:paraId="6FE8F87E" w14:textId="77777777" w:rsidR="00282871" w:rsidRDefault="00282871" w:rsidP="00282871">
            <w:pPr>
              <w:pStyle w:val="BodyDAAAAAA"/>
              <w:widowControl w:val="0"/>
              <w:tabs>
                <w:tab w:val="left" w:pos="3060"/>
              </w:tabs>
              <w:rPr>
                <w:sz w:val="18"/>
                <w:szCs w:val="18"/>
                <w:lang w:val="sr-Cyrl-RS"/>
              </w:rPr>
            </w:pPr>
            <w:r>
              <w:rPr>
                <w:sz w:val="18"/>
                <w:szCs w:val="18"/>
                <w:lang w:val="sr-Cyrl-RS"/>
              </w:rPr>
              <w:t xml:space="preserve">континуирано по годинама </w:t>
            </w:r>
          </w:p>
          <w:p w14:paraId="1C22BE52" w14:textId="6DBC8CA8" w:rsidR="00542CA0" w:rsidRDefault="00542CA0" w:rsidP="008111D7">
            <w:pPr>
              <w:pStyle w:val="BodyDAAA"/>
              <w:widowControl w:val="0"/>
              <w:tabs>
                <w:tab w:val="left" w:pos="3060"/>
              </w:tabs>
            </w:pP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14:paraId="7BEC00B7" w14:textId="77777777" w:rsidR="00542CA0" w:rsidRDefault="00A46710">
            <w:pPr>
              <w:pStyle w:val="BodyB"/>
              <w:widowControl w:val="0"/>
              <w:tabs>
                <w:tab w:val="left" w:pos="3060"/>
              </w:tabs>
            </w:pPr>
            <w:r>
              <w:rPr>
                <w:sz w:val="18"/>
                <w:szCs w:val="18"/>
              </w:rPr>
              <w:t>Извор 01-</w:t>
            </w:r>
            <w:r>
              <w:rPr>
                <w:sz w:val="18"/>
                <w:szCs w:val="18"/>
                <w:lang w:val="ru-RU"/>
              </w:rPr>
              <w:t>Општи приходи и примања буџета - Буџет РС</w:t>
            </w:r>
          </w:p>
          <w:p w14:paraId="27E45DC6" w14:textId="77777777" w:rsidR="00542CA0" w:rsidRDefault="00A46710">
            <w:pPr>
              <w:pStyle w:val="BodyB"/>
              <w:widowControl w:val="0"/>
              <w:tabs>
                <w:tab w:val="left" w:pos="3060"/>
              </w:tabs>
            </w:pPr>
            <w:r>
              <w:rPr>
                <w:sz w:val="18"/>
                <w:szCs w:val="18"/>
                <w:u w:color="FF2600"/>
                <w:lang w:val="ru-RU"/>
              </w:rPr>
              <w:t>Напомена: Потребно је аплицирати за донаторска средства, након израде посебне анализе носиоца активности о потребама до краја 202</w:t>
            </w:r>
            <w:r>
              <w:rPr>
                <w:sz w:val="18"/>
                <w:szCs w:val="18"/>
                <w:u w:color="FF2600"/>
              </w:rPr>
              <w:t>3</w:t>
            </w:r>
            <w:r>
              <w:rPr>
                <w:sz w:val="18"/>
                <w:szCs w:val="18"/>
                <w:u w:color="FF2600"/>
                <w:lang w:val="ru-RU"/>
              </w:rPr>
              <w:t>. године</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EEE40FA" w14:textId="49D3A068" w:rsidR="00542CA0" w:rsidRPr="00BF2C51" w:rsidRDefault="00A46710" w:rsidP="0098712B">
            <w:pPr>
              <w:pStyle w:val="BodyB"/>
              <w:widowControl w:val="0"/>
              <w:tabs>
                <w:tab w:val="left" w:pos="3060"/>
              </w:tabs>
            </w:pPr>
            <w:r w:rsidRPr="00BF2C51">
              <w:rPr>
                <w:sz w:val="18"/>
                <w:szCs w:val="18"/>
              </w:rPr>
              <w:t>Буџетирано у оквиру активности  3.4.1.</w:t>
            </w:r>
            <w:r w:rsidRPr="00044659">
              <w:rPr>
                <w:sz w:val="18"/>
                <w:szCs w:val="18"/>
              </w:rPr>
              <w:t>1</w:t>
            </w:r>
            <w:r w:rsidR="0098712B">
              <w:rPr>
                <w:sz w:val="18"/>
                <w:szCs w:val="18"/>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53FC50A" w14:textId="77777777" w:rsidR="00542CA0" w:rsidRDefault="00542CA0">
            <w:pPr>
              <w:widowControl w:val="0"/>
            </w:pPr>
          </w:p>
        </w:tc>
        <w:tc>
          <w:tcPr>
            <w:tcW w:w="1331" w:type="dxa"/>
            <w:tcBorders>
              <w:top w:val="single" w:sz="4" w:space="0" w:color="000000"/>
              <w:left w:val="single" w:sz="4" w:space="0" w:color="000000"/>
              <w:bottom w:val="single" w:sz="4" w:space="0" w:color="000000"/>
              <w:right w:val="single" w:sz="4" w:space="0" w:color="000000"/>
            </w:tcBorders>
            <w:shd w:val="clear" w:color="auto" w:fill="auto"/>
          </w:tcPr>
          <w:p w14:paraId="4A76BAD1" w14:textId="77777777" w:rsidR="00542CA0" w:rsidRDefault="00542CA0">
            <w:pPr>
              <w:widowControl w:val="0"/>
            </w:pPr>
          </w:p>
        </w:tc>
      </w:tr>
    </w:tbl>
    <w:p w14:paraId="6EA5E86A" w14:textId="23DE6A7C" w:rsidR="00542CA0" w:rsidRDefault="00542CA0">
      <w:pPr>
        <w:pStyle w:val="BodyAAA"/>
        <w:widowControl w:val="0"/>
        <w:tabs>
          <w:tab w:val="left" w:pos="3060"/>
        </w:tabs>
        <w:ind w:left="193" w:hanging="193"/>
        <w:rPr>
          <w:rFonts w:ascii="Times New Roman" w:eastAsia="Times New Roman" w:hAnsi="Times New Roman" w:cs="Times New Roman"/>
          <w:sz w:val="18"/>
          <w:szCs w:val="18"/>
          <w:lang w:val="ru-RU"/>
        </w:rPr>
      </w:pPr>
    </w:p>
    <w:p w14:paraId="26A7CF8B" w14:textId="1E4B0EF7" w:rsidR="00BF2C51" w:rsidRDefault="00BF2C51">
      <w:pPr>
        <w:pStyle w:val="BodyAAA"/>
        <w:widowControl w:val="0"/>
        <w:tabs>
          <w:tab w:val="left" w:pos="3060"/>
        </w:tabs>
        <w:ind w:left="193" w:hanging="193"/>
        <w:rPr>
          <w:rFonts w:ascii="Times New Roman" w:eastAsia="Times New Roman" w:hAnsi="Times New Roman" w:cs="Times New Roman"/>
          <w:sz w:val="18"/>
          <w:szCs w:val="18"/>
          <w:lang w:val="ru-RU"/>
        </w:rPr>
      </w:pPr>
    </w:p>
    <w:p w14:paraId="4089E855" w14:textId="2CC6A27C"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5B5427EB" w14:textId="75F7D7EF"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4023E043" w14:textId="56159A0B"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15C36FAA" w14:textId="7FE2AAD7"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35C0EE2C" w14:textId="469C7EEE"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7CBE41E8" w14:textId="62318E97"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22382F91" w14:textId="52B2437C"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1BD3DE51" w14:textId="5ED6AB08"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6C6C4225" w14:textId="54CC4FEC"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3D22FCDB" w14:textId="651AEC9F"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54F47118" w14:textId="4BBF72D2"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0AA4C798" w14:textId="01424318"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66149FF8" w14:textId="2F92AE6D"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293A5507" w14:textId="77409D9B"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04EB28D7" w14:textId="2C28088A"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16DC6EDA" w14:textId="77777777" w:rsidR="005B445D" w:rsidRDefault="005B445D">
      <w:pPr>
        <w:pStyle w:val="BodyAAA"/>
        <w:widowControl w:val="0"/>
        <w:tabs>
          <w:tab w:val="left" w:pos="3060"/>
        </w:tabs>
        <w:ind w:left="193" w:hanging="193"/>
        <w:rPr>
          <w:rFonts w:ascii="Times New Roman" w:eastAsia="Times New Roman" w:hAnsi="Times New Roman" w:cs="Times New Roman"/>
          <w:sz w:val="18"/>
          <w:szCs w:val="18"/>
          <w:lang w:val="ru-RU"/>
        </w:rPr>
      </w:pPr>
    </w:p>
    <w:p w14:paraId="247F34C3" w14:textId="77777777" w:rsidR="00BF2C51" w:rsidRDefault="00BF2C51">
      <w:pPr>
        <w:pStyle w:val="BodyAAA"/>
        <w:widowControl w:val="0"/>
        <w:tabs>
          <w:tab w:val="left" w:pos="3060"/>
        </w:tabs>
        <w:ind w:left="193" w:hanging="193"/>
        <w:rPr>
          <w:rFonts w:ascii="Times New Roman" w:eastAsia="Times New Roman" w:hAnsi="Times New Roman" w:cs="Times New Roman"/>
          <w:sz w:val="18"/>
          <w:szCs w:val="18"/>
          <w:lang w:val="ru-RU"/>
        </w:rPr>
      </w:pPr>
    </w:p>
    <w:p w14:paraId="134C39EE" w14:textId="0A5AC737" w:rsidR="00542CA0" w:rsidRDefault="00A46710">
      <w:pPr>
        <w:pStyle w:val="BodyAAA"/>
        <w:widowControl w:val="0"/>
        <w:tabs>
          <w:tab w:val="left" w:pos="3060"/>
        </w:tabs>
        <w:ind w:left="1651" w:hanging="1651"/>
        <w:jc w:val="center"/>
        <w:rPr>
          <w:rFonts w:ascii="Times New Roman" w:eastAsia="Times New Roman" w:hAnsi="Times New Roman" w:cs="Times New Roman"/>
          <w:b/>
          <w:bCs/>
          <w:sz w:val="18"/>
          <w:szCs w:val="18"/>
          <w:lang w:val="ru-RU"/>
        </w:rPr>
      </w:pPr>
      <w:r>
        <w:rPr>
          <w:rFonts w:ascii="Times New Roman" w:hAnsi="Times New Roman"/>
          <w:b/>
          <w:bCs/>
          <w:sz w:val="18"/>
          <w:szCs w:val="18"/>
          <w:lang w:val="ru-RU"/>
        </w:rPr>
        <w:t>V</w:t>
      </w:r>
      <w:r w:rsidR="008909BC">
        <w:rPr>
          <w:rFonts w:ascii="Times New Roman" w:hAnsi="Times New Roman"/>
          <w:b/>
          <w:bCs/>
          <w:sz w:val="18"/>
          <w:szCs w:val="18"/>
          <w:lang w:val="sr-Latn-RS"/>
        </w:rPr>
        <w:t>II</w:t>
      </w:r>
      <w:r w:rsidR="005B445D">
        <w:rPr>
          <w:rFonts w:ascii="Times New Roman" w:hAnsi="Times New Roman"/>
          <w:b/>
          <w:bCs/>
          <w:sz w:val="18"/>
          <w:szCs w:val="18"/>
          <w:lang w:val="ru-RU"/>
        </w:rPr>
        <w:t>.</w:t>
      </w:r>
      <w:r>
        <w:rPr>
          <w:rFonts w:ascii="Times New Roman" w:hAnsi="Times New Roman"/>
          <w:b/>
          <w:bCs/>
          <w:sz w:val="18"/>
          <w:szCs w:val="18"/>
          <w:lang w:val="ru-RU"/>
        </w:rPr>
        <w:t xml:space="preserve"> ЗАВРШНИ ДЕО</w:t>
      </w:r>
    </w:p>
    <w:p w14:paraId="6E571733" w14:textId="77777777" w:rsidR="00542CA0" w:rsidRDefault="00542CA0">
      <w:pPr>
        <w:pStyle w:val="BodyAAA"/>
        <w:widowControl w:val="0"/>
        <w:tabs>
          <w:tab w:val="left" w:pos="3060"/>
        </w:tabs>
        <w:ind w:left="1651" w:hanging="1651"/>
        <w:jc w:val="center"/>
        <w:rPr>
          <w:rFonts w:ascii="Times New Roman" w:eastAsia="Times New Roman" w:hAnsi="Times New Roman" w:cs="Times New Roman"/>
          <w:b/>
          <w:bCs/>
          <w:sz w:val="18"/>
          <w:szCs w:val="18"/>
          <w:lang w:val="ru-RU"/>
        </w:rPr>
      </w:pPr>
    </w:p>
    <w:p w14:paraId="1E21FD81" w14:textId="77777777" w:rsidR="00542CA0" w:rsidRDefault="00542CA0">
      <w:pPr>
        <w:pStyle w:val="BodyAAA"/>
        <w:widowControl w:val="0"/>
        <w:tabs>
          <w:tab w:val="left" w:pos="3060"/>
        </w:tabs>
        <w:ind w:left="1651" w:hanging="1651"/>
        <w:rPr>
          <w:rFonts w:ascii="Times New Roman" w:eastAsia="Times New Roman" w:hAnsi="Times New Roman" w:cs="Times New Roman"/>
          <w:sz w:val="18"/>
          <w:szCs w:val="18"/>
          <w:lang w:val="ru-RU"/>
        </w:rPr>
      </w:pPr>
    </w:p>
    <w:p w14:paraId="1906F696" w14:textId="79A2D29E" w:rsidR="00542CA0" w:rsidRPr="005B445D" w:rsidRDefault="00A46710">
      <w:pPr>
        <w:pStyle w:val="BodyAAA"/>
        <w:widowControl w:val="0"/>
        <w:tabs>
          <w:tab w:val="left" w:pos="3060"/>
        </w:tabs>
        <w:ind w:firstLine="900"/>
        <w:rPr>
          <w:rFonts w:ascii="Times New Roman" w:eastAsia="Times New Roman" w:hAnsi="Times New Roman" w:cs="Times New Roman"/>
          <w:sz w:val="18"/>
          <w:szCs w:val="18"/>
          <w:lang w:val="ru-RU"/>
        </w:rPr>
      </w:pPr>
      <w:r w:rsidRPr="005B445D">
        <w:rPr>
          <w:rFonts w:ascii="Times New Roman" w:hAnsi="Times New Roman"/>
          <w:sz w:val="18"/>
          <w:szCs w:val="18"/>
          <w:lang w:val="ru-RU"/>
        </w:rPr>
        <w:t>Овај акциони план објавити на интернет страници Владе, на порталу е</w:t>
      </w:r>
      <w:r w:rsidR="00D22858" w:rsidRPr="005B445D">
        <w:rPr>
          <w:rFonts w:ascii="Times New Roman" w:hAnsi="Times New Roman"/>
          <w:sz w:val="18"/>
          <w:szCs w:val="18"/>
          <w:lang w:val="ru-RU"/>
        </w:rPr>
        <w:t xml:space="preserve"> </w:t>
      </w:r>
      <w:r w:rsidRPr="005B445D">
        <w:rPr>
          <w:rFonts w:ascii="Times New Roman" w:hAnsi="Times New Roman"/>
          <w:sz w:val="18"/>
          <w:szCs w:val="18"/>
          <w:lang w:val="ru-RU"/>
        </w:rPr>
        <w:t>-Управа и на интернет страници Министарства за рад, запошљавање, борачка и социјална питања,  у року од седам радних</w:t>
      </w:r>
      <w:r w:rsidR="00724509" w:rsidRPr="005B445D">
        <w:rPr>
          <w:rFonts w:ascii="Times New Roman" w:hAnsi="Times New Roman"/>
          <w:sz w:val="18"/>
          <w:szCs w:val="18"/>
          <w:lang w:val="ru-RU"/>
        </w:rPr>
        <w:t xml:space="preserve"> </w:t>
      </w:r>
      <w:r w:rsidRPr="005B445D">
        <w:rPr>
          <w:rFonts w:ascii="Times New Roman" w:hAnsi="Times New Roman"/>
          <w:sz w:val="18"/>
          <w:szCs w:val="18"/>
          <w:lang w:val="ru-RU"/>
        </w:rPr>
        <w:t>дан</w:t>
      </w:r>
      <w:r w:rsidR="00724509" w:rsidRPr="005B445D">
        <w:rPr>
          <w:rFonts w:ascii="Times New Roman" w:hAnsi="Times New Roman"/>
          <w:sz w:val="18"/>
          <w:szCs w:val="18"/>
          <w:lang w:val="ru-RU"/>
        </w:rPr>
        <w:t>а</w:t>
      </w:r>
      <w:r w:rsidRPr="005B445D">
        <w:rPr>
          <w:rFonts w:ascii="Times New Roman" w:hAnsi="Times New Roman"/>
          <w:sz w:val="18"/>
          <w:szCs w:val="18"/>
          <w:lang w:val="ru-RU"/>
        </w:rPr>
        <w:t xml:space="preserve"> од дана усвајања.</w:t>
      </w:r>
    </w:p>
    <w:p w14:paraId="3B2E9F3A" w14:textId="77777777" w:rsidR="00542CA0" w:rsidRPr="005B445D" w:rsidRDefault="00542CA0">
      <w:pPr>
        <w:pStyle w:val="BodyAAA"/>
        <w:widowControl w:val="0"/>
        <w:tabs>
          <w:tab w:val="left" w:pos="3060"/>
        </w:tabs>
        <w:ind w:left="1651" w:hanging="1651"/>
        <w:rPr>
          <w:rFonts w:ascii="Times New Roman" w:eastAsia="Times New Roman" w:hAnsi="Times New Roman" w:cs="Times New Roman"/>
          <w:sz w:val="18"/>
          <w:szCs w:val="18"/>
          <w:lang w:val="ru-RU"/>
        </w:rPr>
      </w:pPr>
    </w:p>
    <w:p w14:paraId="069F3988" w14:textId="1B975865" w:rsidR="00542CA0" w:rsidRDefault="00A46710">
      <w:pPr>
        <w:pStyle w:val="BodyAAA"/>
        <w:widowControl w:val="0"/>
        <w:tabs>
          <w:tab w:val="left" w:pos="3060"/>
        </w:tabs>
        <w:ind w:left="1651" w:hanging="751"/>
        <w:rPr>
          <w:rFonts w:ascii="Times New Roman" w:hAnsi="Times New Roman"/>
          <w:sz w:val="18"/>
          <w:szCs w:val="18"/>
          <w:lang w:val="ru-RU"/>
        </w:rPr>
      </w:pPr>
      <w:r w:rsidRPr="005B445D">
        <w:rPr>
          <w:rFonts w:ascii="Times New Roman" w:hAnsi="Times New Roman"/>
          <w:sz w:val="18"/>
          <w:szCs w:val="18"/>
          <w:lang w:val="ru-RU"/>
        </w:rPr>
        <w:t>Овај акциони план објавити у „Службеном гласнику Републике Србије”.</w:t>
      </w:r>
    </w:p>
    <w:p w14:paraId="1826D836" w14:textId="77777777" w:rsidR="005B445D" w:rsidRPr="005B445D" w:rsidRDefault="005B445D">
      <w:pPr>
        <w:pStyle w:val="BodyAAA"/>
        <w:widowControl w:val="0"/>
        <w:tabs>
          <w:tab w:val="left" w:pos="3060"/>
        </w:tabs>
        <w:ind w:left="1651" w:hanging="751"/>
        <w:rPr>
          <w:rFonts w:ascii="Times New Roman" w:eastAsia="Times New Roman" w:hAnsi="Times New Roman" w:cs="Times New Roman"/>
          <w:sz w:val="18"/>
          <w:szCs w:val="18"/>
          <w:lang w:val="ru-RU"/>
        </w:rPr>
      </w:pPr>
    </w:p>
    <w:p w14:paraId="2CC51B29" w14:textId="7EF14688" w:rsidR="00542CA0" w:rsidRPr="005B445D" w:rsidRDefault="00542CA0">
      <w:pPr>
        <w:pStyle w:val="BodyAAA"/>
        <w:widowControl w:val="0"/>
        <w:tabs>
          <w:tab w:val="left" w:pos="3060"/>
        </w:tabs>
        <w:ind w:left="1651" w:hanging="1651"/>
        <w:jc w:val="right"/>
        <w:rPr>
          <w:sz w:val="18"/>
          <w:szCs w:val="18"/>
        </w:rPr>
      </w:pPr>
    </w:p>
    <w:p w14:paraId="168113CE" w14:textId="56CC825E" w:rsidR="005B445D" w:rsidRPr="005B445D" w:rsidRDefault="005B445D" w:rsidP="00C659F5">
      <w:pPr>
        <w:rPr>
          <w:sz w:val="18"/>
          <w:szCs w:val="18"/>
          <w:lang w:val="sr-Cyrl-RS"/>
        </w:rPr>
      </w:pPr>
      <w:r w:rsidRPr="005B445D">
        <w:rPr>
          <w:sz w:val="18"/>
          <w:szCs w:val="18"/>
          <w:lang w:val="sr-Cyrl-CS"/>
        </w:rPr>
        <w:t xml:space="preserve">05 Број: </w:t>
      </w:r>
      <w:r w:rsidRPr="005B445D">
        <w:rPr>
          <w:sz w:val="18"/>
          <w:szCs w:val="18"/>
          <w:lang w:val="sr-Cyrl-RS"/>
        </w:rPr>
        <w:t>580-5894/2023-1</w:t>
      </w:r>
    </w:p>
    <w:p w14:paraId="70E177CF" w14:textId="762FF63C" w:rsidR="005B445D" w:rsidRPr="005B445D" w:rsidRDefault="005B445D" w:rsidP="00C659F5">
      <w:pPr>
        <w:rPr>
          <w:sz w:val="18"/>
          <w:szCs w:val="18"/>
          <w:lang w:val="sr-Cyrl-CS"/>
        </w:rPr>
      </w:pPr>
      <w:r w:rsidRPr="005B445D">
        <w:rPr>
          <w:sz w:val="18"/>
          <w:szCs w:val="18"/>
          <w:lang w:val="sr-Cyrl-CS"/>
        </w:rPr>
        <w:t>У Београду, 13. јула 2023. године</w:t>
      </w:r>
    </w:p>
    <w:p w14:paraId="14BE4653" w14:textId="77777777" w:rsidR="005B445D" w:rsidRPr="005B445D" w:rsidRDefault="005B445D" w:rsidP="00C659F5">
      <w:pPr>
        <w:rPr>
          <w:sz w:val="18"/>
          <w:szCs w:val="18"/>
          <w:lang w:val="sr-Cyrl-CS"/>
        </w:rPr>
      </w:pPr>
    </w:p>
    <w:p w14:paraId="629C9705" w14:textId="6A461010" w:rsidR="005B445D" w:rsidRDefault="005B445D" w:rsidP="00C659F5">
      <w:pPr>
        <w:jc w:val="center"/>
        <w:outlineLvl w:val="0"/>
        <w:rPr>
          <w:sz w:val="18"/>
          <w:szCs w:val="18"/>
          <w:lang w:val="sr-Cyrl-CS"/>
        </w:rPr>
      </w:pPr>
      <w:r w:rsidRPr="005B445D">
        <w:rPr>
          <w:sz w:val="18"/>
          <w:szCs w:val="18"/>
          <w:lang w:val="sr-Cyrl-CS"/>
        </w:rPr>
        <w:t>В Л А Д А</w:t>
      </w:r>
    </w:p>
    <w:p w14:paraId="1CE3266F" w14:textId="77777777" w:rsidR="001F5021" w:rsidRPr="005B445D" w:rsidRDefault="001F5021" w:rsidP="00C659F5">
      <w:pPr>
        <w:jc w:val="center"/>
        <w:outlineLvl w:val="0"/>
        <w:rPr>
          <w:sz w:val="18"/>
          <w:szCs w:val="18"/>
          <w:lang w:val="sr-Cyrl-CS"/>
        </w:rPr>
      </w:pPr>
    </w:p>
    <w:tbl>
      <w:tblPr>
        <w:tblW w:w="0" w:type="auto"/>
        <w:jc w:val="center"/>
        <w:tblLayout w:type="fixed"/>
        <w:tblLook w:val="0000" w:firstRow="0" w:lastRow="0" w:firstColumn="0" w:lastColumn="0" w:noHBand="0" w:noVBand="0"/>
      </w:tblPr>
      <w:tblGrid>
        <w:gridCol w:w="6804"/>
        <w:gridCol w:w="6663"/>
      </w:tblGrid>
      <w:tr w:rsidR="001F5021" w:rsidRPr="00A04509" w14:paraId="2A6B06BD" w14:textId="77777777" w:rsidTr="002C12E6">
        <w:trPr>
          <w:jc w:val="center"/>
        </w:trPr>
        <w:tc>
          <w:tcPr>
            <w:tcW w:w="6804" w:type="dxa"/>
          </w:tcPr>
          <w:p w14:paraId="2AF74A1F" w14:textId="7B6D39A9" w:rsidR="001F5021" w:rsidRPr="00DA3E2B" w:rsidRDefault="001F5021" w:rsidP="002C12E6">
            <w:pPr>
              <w:jc w:val="center"/>
              <w:rPr>
                <w:sz w:val="18"/>
                <w:szCs w:val="18"/>
                <w:lang w:val="ru-RU"/>
              </w:rPr>
            </w:pPr>
          </w:p>
        </w:tc>
        <w:tc>
          <w:tcPr>
            <w:tcW w:w="6663" w:type="dxa"/>
          </w:tcPr>
          <w:p w14:paraId="6BE36418" w14:textId="77777777" w:rsidR="001F5021" w:rsidRPr="00DA3E2B" w:rsidRDefault="001F5021" w:rsidP="002C12E6">
            <w:pPr>
              <w:jc w:val="center"/>
              <w:rPr>
                <w:sz w:val="18"/>
                <w:szCs w:val="18"/>
                <w:lang w:val="ru-RU"/>
              </w:rPr>
            </w:pPr>
          </w:p>
          <w:p w14:paraId="0D83EEF3" w14:textId="77777777" w:rsidR="001F5021" w:rsidRPr="0050174B" w:rsidRDefault="001F5021" w:rsidP="002C12E6">
            <w:pPr>
              <w:jc w:val="center"/>
              <w:rPr>
                <w:sz w:val="18"/>
                <w:szCs w:val="18"/>
                <w:lang w:val="ru-RU"/>
              </w:rPr>
            </w:pPr>
            <w:r w:rsidRPr="0050174B">
              <w:rPr>
                <w:sz w:val="18"/>
                <w:szCs w:val="18"/>
                <w:lang w:val="ru-RU"/>
              </w:rPr>
              <w:t>ПРВИ ПОТПРЕДСЕДНИК ВЛАДЕ</w:t>
            </w:r>
          </w:p>
          <w:p w14:paraId="19728811" w14:textId="77777777" w:rsidR="001F5021" w:rsidRPr="0050174B" w:rsidRDefault="001F5021" w:rsidP="002C12E6">
            <w:pPr>
              <w:jc w:val="center"/>
              <w:rPr>
                <w:sz w:val="18"/>
                <w:szCs w:val="18"/>
                <w:lang w:val="ru-RU"/>
              </w:rPr>
            </w:pPr>
          </w:p>
          <w:p w14:paraId="59DAB8F5" w14:textId="77777777" w:rsidR="001F5021" w:rsidRPr="0050174B" w:rsidRDefault="001F5021" w:rsidP="002C12E6">
            <w:pPr>
              <w:jc w:val="center"/>
              <w:rPr>
                <w:sz w:val="18"/>
                <w:szCs w:val="18"/>
                <w:lang w:val="ru-RU"/>
              </w:rPr>
            </w:pPr>
          </w:p>
          <w:p w14:paraId="36F68577" w14:textId="31E22D59" w:rsidR="001F5021" w:rsidRPr="00DA3E2B" w:rsidRDefault="001F5021" w:rsidP="002C12E6">
            <w:pPr>
              <w:pStyle w:val="Footer"/>
              <w:jc w:val="center"/>
              <w:rPr>
                <w:sz w:val="18"/>
                <w:szCs w:val="18"/>
                <w:lang w:val="ru-RU"/>
              </w:rPr>
            </w:pPr>
            <w:r>
              <w:rPr>
                <w:sz w:val="18"/>
                <w:szCs w:val="18"/>
                <w:lang w:val="ru-RU"/>
              </w:rPr>
              <w:t>Ивица Дачић</w:t>
            </w:r>
          </w:p>
        </w:tc>
      </w:tr>
    </w:tbl>
    <w:p w14:paraId="66EE58B3" w14:textId="77777777" w:rsidR="001F5021" w:rsidRDefault="001F5021" w:rsidP="001F5021"/>
    <w:p w14:paraId="2C5A95DA" w14:textId="77777777" w:rsidR="005B445D" w:rsidRPr="005B445D" w:rsidRDefault="005B445D" w:rsidP="00C659F5">
      <w:pPr>
        <w:jc w:val="center"/>
        <w:outlineLvl w:val="0"/>
        <w:rPr>
          <w:sz w:val="18"/>
          <w:szCs w:val="18"/>
          <w:lang w:val="sr-Cyrl-CS"/>
        </w:rPr>
      </w:pPr>
      <w:bookmarkStart w:id="7" w:name="_GoBack"/>
      <w:bookmarkEnd w:id="7"/>
    </w:p>
    <w:sectPr w:rsidR="005B445D" w:rsidRPr="005B445D" w:rsidSect="004C3074">
      <w:headerReference w:type="even" r:id="rId8"/>
      <w:footerReference w:type="default" r:id="rId9"/>
      <w:pgSz w:w="16838" w:h="11906" w:orient="landscape"/>
      <w:pgMar w:top="567" w:right="1809" w:bottom="539" w:left="1089" w:header="0" w:footer="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EBE5C" w14:textId="77777777" w:rsidR="00C659F5" w:rsidRDefault="00C659F5">
      <w:r>
        <w:separator/>
      </w:r>
    </w:p>
  </w:endnote>
  <w:endnote w:type="continuationSeparator" w:id="0">
    <w:p w14:paraId="381593D6" w14:textId="77777777" w:rsidR="00C659F5" w:rsidRDefault="00C6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8631"/>
      <w:docPartObj>
        <w:docPartGallery w:val="Page Numbers (Bottom of Page)"/>
        <w:docPartUnique/>
      </w:docPartObj>
    </w:sdtPr>
    <w:sdtEndPr>
      <w:rPr>
        <w:noProof/>
        <w:sz w:val="18"/>
        <w:szCs w:val="18"/>
      </w:rPr>
    </w:sdtEndPr>
    <w:sdtContent>
      <w:p w14:paraId="1459004F" w14:textId="25977355" w:rsidR="00C659F5" w:rsidRDefault="00C659F5">
        <w:pPr>
          <w:pStyle w:val="Footer"/>
          <w:jc w:val="center"/>
        </w:pPr>
        <w:r w:rsidRPr="004C3074">
          <w:rPr>
            <w:sz w:val="18"/>
            <w:szCs w:val="18"/>
          </w:rPr>
          <w:fldChar w:fldCharType="begin"/>
        </w:r>
        <w:r w:rsidRPr="004C3074">
          <w:rPr>
            <w:sz w:val="18"/>
            <w:szCs w:val="18"/>
          </w:rPr>
          <w:instrText xml:space="preserve"> PAGE   \* MERGEFORMAT </w:instrText>
        </w:r>
        <w:r w:rsidRPr="004C3074">
          <w:rPr>
            <w:sz w:val="18"/>
            <w:szCs w:val="18"/>
          </w:rPr>
          <w:fldChar w:fldCharType="separate"/>
        </w:r>
        <w:r w:rsidR="001E0346">
          <w:rPr>
            <w:noProof/>
            <w:sz w:val="18"/>
            <w:szCs w:val="18"/>
          </w:rPr>
          <w:t>54</w:t>
        </w:r>
        <w:r w:rsidRPr="004C3074">
          <w:rPr>
            <w:noProof/>
            <w:sz w:val="18"/>
            <w:szCs w:val="18"/>
          </w:rPr>
          <w:fldChar w:fldCharType="end"/>
        </w:r>
      </w:p>
    </w:sdtContent>
  </w:sdt>
  <w:p w14:paraId="7C5B0128" w14:textId="77777777" w:rsidR="00C659F5" w:rsidRDefault="00C6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57F5D" w14:textId="77777777" w:rsidR="00C659F5" w:rsidRDefault="00C659F5">
      <w:r>
        <w:separator/>
      </w:r>
    </w:p>
  </w:footnote>
  <w:footnote w:type="continuationSeparator" w:id="0">
    <w:p w14:paraId="0EDA2FB0" w14:textId="77777777" w:rsidR="00C659F5" w:rsidRDefault="00C6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E9A4A" w14:textId="77777777" w:rsidR="00C659F5" w:rsidRDefault="00C659F5" w:rsidP="005B445D">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FC1045" w14:textId="77777777" w:rsidR="00C659F5" w:rsidRDefault="00C65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9B7"/>
    <w:multiLevelType w:val="hybridMultilevel"/>
    <w:tmpl w:val="4C98D080"/>
    <w:lvl w:ilvl="0" w:tplc="65003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C2ED0"/>
    <w:multiLevelType w:val="multilevel"/>
    <w:tmpl w:val="4F3626AC"/>
    <w:lvl w:ilvl="0">
      <w:start w:val="1"/>
      <w:numFmt w:val="bullet"/>
      <w:lvlText w:val="-"/>
      <w:lvlJc w:val="left"/>
      <w:pPr>
        <w:tabs>
          <w:tab w:val="num" w:pos="3060"/>
        </w:tabs>
        <w:ind w:left="144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3060"/>
        </w:tabs>
        <w:ind w:left="216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3060"/>
        </w:tabs>
        <w:ind w:left="288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3060"/>
        </w:tabs>
        <w:ind w:left="360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3060"/>
        </w:tabs>
        <w:ind w:left="432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060"/>
        </w:tabs>
        <w:ind w:left="504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3060"/>
        </w:tabs>
        <w:ind w:left="576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3060"/>
        </w:tabs>
        <w:ind w:left="648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3060"/>
        </w:tabs>
        <w:ind w:left="720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05204A18"/>
    <w:multiLevelType w:val="hybridMultilevel"/>
    <w:tmpl w:val="06BA6AE4"/>
    <w:lvl w:ilvl="0" w:tplc="241A0011">
      <w:start w:val="1"/>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47A372C"/>
    <w:multiLevelType w:val="multilevel"/>
    <w:tmpl w:val="A774AD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31C1289"/>
    <w:multiLevelType w:val="hybridMultilevel"/>
    <w:tmpl w:val="B702390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94B4C76"/>
    <w:multiLevelType w:val="multilevel"/>
    <w:tmpl w:val="3D0A0EDE"/>
    <w:lvl w:ilvl="0">
      <w:start w:val="1"/>
      <w:numFmt w:val="bullet"/>
      <w:lvlText w:val="·"/>
      <w:lvlJc w:val="left"/>
      <w:pPr>
        <w:tabs>
          <w:tab w:val="num" w:pos="3060"/>
        </w:tabs>
        <w:ind w:left="760" w:hanging="400"/>
      </w:pPr>
      <w:rPr>
        <w:rFonts w:ascii="Symbol" w:hAnsi="Symbol" w:cs="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1">
      <w:start w:val="1"/>
      <w:numFmt w:val="bullet"/>
      <w:lvlText w:val="o"/>
      <w:lvlJc w:val="left"/>
      <w:pPr>
        <w:tabs>
          <w:tab w:val="num" w:pos="3060"/>
        </w:tabs>
        <w:ind w:left="1480" w:hanging="4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2">
      <w:start w:val="1"/>
      <w:numFmt w:val="bullet"/>
      <w:lvlText w:val="▪"/>
      <w:lvlJc w:val="left"/>
      <w:pPr>
        <w:tabs>
          <w:tab w:val="num" w:pos="3060"/>
        </w:tabs>
        <w:ind w:left="2200" w:hanging="4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3">
      <w:start w:val="1"/>
      <w:numFmt w:val="bullet"/>
      <w:lvlText w:val="·"/>
      <w:lvlJc w:val="left"/>
      <w:pPr>
        <w:tabs>
          <w:tab w:val="num" w:pos="3060"/>
        </w:tabs>
        <w:ind w:left="2920" w:hanging="400"/>
      </w:pPr>
      <w:rPr>
        <w:rFonts w:ascii="Symbol" w:hAnsi="Symbol" w:cs="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4">
      <w:start w:val="1"/>
      <w:numFmt w:val="bullet"/>
      <w:lvlText w:val="o"/>
      <w:lvlJc w:val="left"/>
      <w:pPr>
        <w:tabs>
          <w:tab w:val="num" w:pos="3060"/>
        </w:tabs>
        <w:ind w:left="3640" w:hanging="4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5">
      <w:start w:val="1"/>
      <w:numFmt w:val="bullet"/>
      <w:lvlText w:val="▪"/>
      <w:lvlJc w:val="left"/>
      <w:pPr>
        <w:tabs>
          <w:tab w:val="num" w:pos="3060"/>
        </w:tabs>
        <w:ind w:left="4360" w:hanging="4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6">
      <w:start w:val="1"/>
      <w:numFmt w:val="bullet"/>
      <w:lvlText w:val="·"/>
      <w:lvlJc w:val="left"/>
      <w:pPr>
        <w:tabs>
          <w:tab w:val="num" w:pos="3060"/>
        </w:tabs>
        <w:ind w:left="5080" w:hanging="400"/>
      </w:pPr>
      <w:rPr>
        <w:rFonts w:ascii="Symbol" w:hAnsi="Symbol" w:cs="Symbol" w:hint="default"/>
        <w:b w:val="0"/>
        <w:bCs w:val="0"/>
        <w:i w:val="0"/>
        <w:iCs w:val="0"/>
        <w:caps w:val="0"/>
        <w:smallCaps w:val="0"/>
        <w:strike w:val="0"/>
        <w:dstrike w:val="0"/>
        <w:outline w:val="0"/>
        <w:emboss w:val="0"/>
        <w:imprint w:val="0"/>
        <w:spacing w:val="0"/>
        <w:w w:val="100"/>
        <w:kern w:val="0"/>
        <w:position w:val="0"/>
        <w:sz w:val="20"/>
        <w:szCs w:val="20"/>
        <w:vertAlign w:val="baseline"/>
      </w:rPr>
    </w:lvl>
    <w:lvl w:ilvl="7">
      <w:start w:val="1"/>
      <w:numFmt w:val="bullet"/>
      <w:lvlText w:val="o"/>
      <w:lvlJc w:val="left"/>
      <w:pPr>
        <w:tabs>
          <w:tab w:val="num" w:pos="3060"/>
        </w:tabs>
        <w:ind w:left="5800" w:hanging="4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lvl w:ilvl="8">
      <w:start w:val="1"/>
      <w:numFmt w:val="bullet"/>
      <w:lvlText w:val="▪"/>
      <w:lvlJc w:val="left"/>
      <w:pPr>
        <w:tabs>
          <w:tab w:val="num" w:pos="3060"/>
        </w:tabs>
        <w:ind w:left="6520" w:hanging="4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szCs w:val="20"/>
        <w:vertAlign w:val="baseline"/>
      </w:rPr>
    </w:lvl>
  </w:abstractNum>
  <w:abstractNum w:abstractNumId="6" w15:restartNumberingAfterBreak="0">
    <w:nsid w:val="39C15C39"/>
    <w:multiLevelType w:val="multilevel"/>
    <w:tmpl w:val="A2BEC336"/>
    <w:lvl w:ilvl="0">
      <w:start w:val="1"/>
      <w:numFmt w:val="bullet"/>
      <w:lvlText w:val="-"/>
      <w:lvlJc w:val="left"/>
      <w:pPr>
        <w:tabs>
          <w:tab w:val="num" w:pos="3060"/>
        </w:tabs>
        <w:ind w:left="144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3060"/>
        </w:tabs>
        <w:ind w:left="216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3060"/>
        </w:tabs>
        <w:ind w:left="288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3060"/>
        </w:tabs>
        <w:ind w:left="360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3060"/>
        </w:tabs>
        <w:ind w:left="432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060"/>
        </w:tabs>
        <w:ind w:left="504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3060"/>
        </w:tabs>
        <w:ind w:left="576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3060"/>
        </w:tabs>
        <w:ind w:left="648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3060"/>
        </w:tabs>
        <w:ind w:left="7200"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44064B7D"/>
    <w:multiLevelType w:val="hybridMultilevel"/>
    <w:tmpl w:val="82AA41BC"/>
    <w:lvl w:ilvl="0" w:tplc="2FCC1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053EA5"/>
    <w:multiLevelType w:val="hybridMultilevel"/>
    <w:tmpl w:val="0BD2EE64"/>
    <w:lvl w:ilvl="0" w:tplc="346A442A">
      <w:start w:val="1"/>
      <w:numFmt w:val="decimal"/>
      <w:lvlText w:val="%1."/>
      <w:lvlJc w:val="left"/>
      <w:pPr>
        <w:ind w:left="720" w:hanging="360"/>
      </w:pPr>
      <w:rPr>
        <w:rFonts w:hint="default"/>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814738F"/>
    <w:multiLevelType w:val="hybridMultilevel"/>
    <w:tmpl w:val="F7308754"/>
    <w:lvl w:ilvl="0" w:tplc="4E8CCBE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4970001A"/>
    <w:multiLevelType w:val="hybridMultilevel"/>
    <w:tmpl w:val="2918F4D4"/>
    <w:lvl w:ilvl="0" w:tplc="93D26F02">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AA87610"/>
    <w:multiLevelType w:val="multilevel"/>
    <w:tmpl w:val="2C725BEA"/>
    <w:lvl w:ilvl="0">
      <w:start w:val="1"/>
      <w:numFmt w:val="decimal"/>
      <w:lvlText w:val="%1."/>
      <w:lvlJc w:val="left"/>
      <w:pPr>
        <w:tabs>
          <w:tab w:val="num" w:pos="306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2."/>
      <w:lvlJc w:val="left"/>
      <w:pPr>
        <w:tabs>
          <w:tab w:val="num" w:pos="3060"/>
        </w:tabs>
        <w:ind w:left="1440" w:hanging="360"/>
      </w:pPr>
      <w:rPr>
        <w:caps w:val="0"/>
        <w:smallCaps w:val="0"/>
        <w:strike w:val="0"/>
        <w:dstrike w:val="0"/>
        <w:outline w:val="0"/>
        <w:emboss w:val="0"/>
        <w:imprint w:val="0"/>
        <w:spacing w:val="0"/>
        <w:w w:val="100"/>
        <w:kern w:val="0"/>
        <w:position w:val="0"/>
        <w:sz w:val="20"/>
        <w:vertAlign w:val="baseline"/>
      </w:rPr>
    </w:lvl>
    <w:lvl w:ilvl="2">
      <w:start w:val="1"/>
      <w:numFmt w:val="lowerRoman"/>
      <w:lvlText w:val="%3."/>
      <w:lvlJc w:val="left"/>
      <w:pPr>
        <w:tabs>
          <w:tab w:val="num" w:pos="3060"/>
        </w:tabs>
        <w:ind w:left="2160" w:hanging="270"/>
      </w:pPr>
      <w:rPr>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306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5."/>
      <w:lvlJc w:val="left"/>
      <w:pPr>
        <w:tabs>
          <w:tab w:val="num" w:pos="306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6."/>
      <w:lvlJc w:val="left"/>
      <w:pPr>
        <w:tabs>
          <w:tab w:val="num" w:pos="3060"/>
        </w:tabs>
        <w:ind w:left="4320" w:hanging="270"/>
      </w:pPr>
      <w:rPr>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306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8."/>
      <w:lvlJc w:val="left"/>
      <w:pPr>
        <w:tabs>
          <w:tab w:val="num" w:pos="306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9."/>
      <w:lvlJc w:val="left"/>
      <w:pPr>
        <w:tabs>
          <w:tab w:val="num" w:pos="3060"/>
        </w:tabs>
        <w:ind w:left="6480" w:hanging="270"/>
      </w:pPr>
      <w:rPr>
        <w:caps w:val="0"/>
        <w:smallCaps w:val="0"/>
        <w:strike w:val="0"/>
        <w:dstrike w:val="0"/>
        <w:outline w:val="0"/>
        <w:emboss w:val="0"/>
        <w:imprint w:val="0"/>
        <w:spacing w:val="0"/>
        <w:w w:val="100"/>
        <w:kern w:val="0"/>
        <w:position w:val="0"/>
        <w:sz w:val="20"/>
        <w:vertAlign w:val="baseline"/>
      </w:rPr>
    </w:lvl>
  </w:abstractNum>
  <w:abstractNum w:abstractNumId="12" w15:restartNumberingAfterBreak="0">
    <w:nsid w:val="70831AA6"/>
    <w:multiLevelType w:val="hybridMultilevel"/>
    <w:tmpl w:val="A07E9BB2"/>
    <w:lvl w:ilvl="0" w:tplc="5192B26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722C4D2B"/>
    <w:multiLevelType w:val="hybridMultilevel"/>
    <w:tmpl w:val="1E3A1FA0"/>
    <w:lvl w:ilvl="0" w:tplc="BA9EFA0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3"/>
  </w:num>
  <w:num w:numId="6">
    <w:abstractNumId w:val="13"/>
  </w:num>
  <w:num w:numId="7">
    <w:abstractNumId w:val="0"/>
  </w:num>
  <w:num w:numId="8">
    <w:abstractNumId w:val="7"/>
  </w:num>
  <w:num w:numId="9">
    <w:abstractNumId w:val="12"/>
  </w:num>
  <w:num w:numId="10">
    <w:abstractNumId w:val="2"/>
  </w:num>
  <w:num w:numId="11">
    <w:abstractNumId w:val="4"/>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A0"/>
    <w:rsid w:val="00007A0A"/>
    <w:rsid w:val="00007F96"/>
    <w:rsid w:val="000167C3"/>
    <w:rsid w:val="00020D0D"/>
    <w:rsid w:val="00024422"/>
    <w:rsid w:val="00027D39"/>
    <w:rsid w:val="000313DF"/>
    <w:rsid w:val="00041EAB"/>
    <w:rsid w:val="00044659"/>
    <w:rsid w:val="00053A45"/>
    <w:rsid w:val="00062CDA"/>
    <w:rsid w:val="000819E3"/>
    <w:rsid w:val="00082CB8"/>
    <w:rsid w:val="00084C49"/>
    <w:rsid w:val="00084D98"/>
    <w:rsid w:val="000935CE"/>
    <w:rsid w:val="00094A88"/>
    <w:rsid w:val="000E2D3E"/>
    <w:rsid w:val="000F2A03"/>
    <w:rsid w:val="001266FE"/>
    <w:rsid w:val="00136C32"/>
    <w:rsid w:val="00143043"/>
    <w:rsid w:val="0014591D"/>
    <w:rsid w:val="0015738C"/>
    <w:rsid w:val="0016459C"/>
    <w:rsid w:val="00176F83"/>
    <w:rsid w:val="0018281C"/>
    <w:rsid w:val="0018385E"/>
    <w:rsid w:val="00185441"/>
    <w:rsid w:val="001906C3"/>
    <w:rsid w:val="001916AB"/>
    <w:rsid w:val="00191905"/>
    <w:rsid w:val="00192504"/>
    <w:rsid w:val="001A1A8D"/>
    <w:rsid w:val="001A2AC6"/>
    <w:rsid w:val="001A3C59"/>
    <w:rsid w:val="001A46B1"/>
    <w:rsid w:val="001A7031"/>
    <w:rsid w:val="001B11B4"/>
    <w:rsid w:val="001C43CE"/>
    <w:rsid w:val="001C4A62"/>
    <w:rsid w:val="001E0346"/>
    <w:rsid w:val="001E262D"/>
    <w:rsid w:val="001E6AAD"/>
    <w:rsid w:val="001E6D9C"/>
    <w:rsid w:val="001F5021"/>
    <w:rsid w:val="001F65AD"/>
    <w:rsid w:val="001F71D6"/>
    <w:rsid w:val="0020071F"/>
    <w:rsid w:val="0020697A"/>
    <w:rsid w:val="00207EAA"/>
    <w:rsid w:val="00217B17"/>
    <w:rsid w:val="002346B7"/>
    <w:rsid w:val="00235FCD"/>
    <w:rsid w:val="00244C81"/>
    <w:rsid w:val="00264B7F"/>
    <w:rsid w:val="002654BB"/>
    <w:rsid w:val="00266863"/>
    <w:rsid w:val="00276E0D"/>
    <w:rsid w:val="00282871"/>
    <w:rsid w:val="00286CC8"/>
    <w:rsid w:val="002925C9"/>
    <w:rsid w:val="00296180"/>
    <w:rsid w:val="002B0486"/>
    <w:rsid w:val="002B27EF"/>
    <w:rsid w:val="002C1C16"/>
    <w:rsid w:val="002C7B65"/>
    <w:rsid w:val="002D179C"/>
    <w:rsid w:val="002D263D"/>
    <w:rsid w:val="002E230E"/>
    <w:rsid w:val="003078B1"/>
    <w:rsid w:val="00310B34"/>
    <w:rsid w:val="0032355F"/>
    <w:rsid w:val="00350FF3"/>
    <w:rsid w:val="00355EC1"/>
    <w:rsid w:val="00357655"/>
    <w:rsid w:val="00360C7E"/>
    <w:rsid w:val="0036211B"/>
    <w:rsid w:val="00372D1B"/>
    <w:rsid w:val="0037778E"/>
    <w:rsid w:val="00383841"/>
    <w:rsid w:val="0038392E"/>
    <w:rsid w:val="003867B7"/>
    <w:rsid w:val="003A093A"/>
    <w:rsid w:val="003A0FAB"/>
    <w:rsid w:val="003A55DE"/>
    <w:rsid w:val="003B33C6"/>
    <w:rsid w:val="003B3F92"/>
    <w:rsid w:val="003C0612"/>
    <w:rsid w:val="003D0039"/>
    <w:rsid w:val="003E27B9"/>
    <w:rsid w:val="003F342E"/>
    <w:rsid w:val="003F345F"/>
    <w:rsid w:val="004113D0"/>
    <w:rsid w:val="004144E8"/>
    <w:rsid w:val="00422028"/>
    <w:rsid w:val="004254AA"/>
    <w:rsid w:val="00431ECF"/>
    <w:rsid w:val="00433CBC"/>
    <w:rsid w:val="004409AB"/>
    <w:rsid w:val="00440F84"/>
    <w:rsid w:val="00442A76"/>
    <w:rsid w:val="00454873"/>
    <w:rsid w:val="00454F70"/>
    <w:rsid w:val="00461511"/>
    <w:rsid w:val="00461654"/>
    <w:rsid w:val="00461F6E"/>
    <w:rsid w:val="00472F0A"/>
    <w:rsid w:val="00474722"/>
    <w:rsid w:val="00475BFA"/>
    <w:rsid w:val="00481ECC"/>
    <w:rsid w:val="004832CD"/>
    <w:rsid w:val="00496AAF"/>
    <w:rsid w:val="004A2359"/>
    <w:rsid w:val="004A79A8"/>
    <w:rsid w:val="004B113F"/>
    <w:rsid w:val="004B2783"/>
    <w:rsid w:val="004C0411"/>
    <w:rsid w:val="004C1A69"/>
    <w:rsid w:val="004C3074"/>
    <w:rsid w:val="004D3674"/>
    <w:rsid w:val="004D3DE8"/>
    <w:rsid w:val="004D5357"/>
    <w:rsid w:val="004D5A71"/>
    <w:rsid w:val="004D5D04"/>
    <w:rsid w:val="004F1DCD"/>
    <w:rsid w:val="004F2758"/>
    <w:rsid w:val="004F4591"/>
    <w:rsid w:val="005005BF"/>
    <w:rsid w:val="005008AE"/>
    <w:rsid w:val="005049D8"/>
    <w:rsid w:val="00507167"/>
    <w:rsid w:val="00511B24"/>
    <w:rsid w:val="00517895"/>
    <w:rsid w:val="00525F37"/>
    <w:rsid w:val="005356E3"/>
    <w:rsid w:val="00542CA0"/>
    <w:rsid w:val="00544570"/>
    <w:rsid w:val="00564EA0"/>
    <w:rsid w:val="00566169"/>
    <w:rsid w:val="00566468"/>
    <w:rsid w:val="00567834"/>
    <w:rsid w:val="00572785"/>
    <w:rsid w:val="0057294D"/>
    <w:rsid w:val="0057636C"/>
    <w:rsid w:val="00590624"/>
    <w:rsid w:val="00597026"/>
    <w:rsid w:val="005A134F"/>
    <w:rsid w:val="005B0141"/>
    <w:rsid w:val="005B445D"/>
    <w:rsid w:val="005C2502"/>
    <w:rsid w:val="005D4119"/>
    <w:rsid w:val="005D6575"/>
    <w:rsid w:val="005D678B"/>
    <w:rsid w:val="005E4A7C"/>
    <w:rsid w:val="005F49C1"/>
    <w:rsid w:val="005F5F3A"/>
    <w:rsid w:val="005F76AA"/>
    <w:rsid w:val="00600018"/>
    <w:rsid w:val="006003DA"/>
    <w:rsid w:val="00600705"/>
    <w:rsid w:val="006026CD"/>
    <w:rsid w:val="006116E9"/>
    <w:rsid w:val="00614AD3"/>
    <w:rsid w:val="00620605"/>
    <w:rsid w:val="00641934"/>
    <w:rsid w:val="006434A6"/>
    <w:rsid w:val="0064792B"/>
    <w:rsid w:val="00657D5A"/>
    <w:rsid w:val="0067385D"/>
    <w:rsid w:val="006756C8"/>
    <w:rsid w:val="00681C54"/>
    <w:rsid w:val="006850E4"/>
    <w:rsid w:val="00686B3B"/>
    <w:rsid w:val="006A329E"/>
    <w:rsid w:val="006A5850"/>
    <w:rsid w:val="006A5FD3"/>
    <w:rsid w:val="006B7AA7"/>
    <w:rsid w:val="006C45F4"/>
    <w:rsid w:val="006C5341"/>
    <w:rsid w:val="006C7E2A"/>
    <w:rsid w:val="006D37F4"/>
    <w:rsid w:val="006D4275"/>
    <w:rsid w:val="006D7014"/>
    <w:rsid w:val="006F14B7"/>
    <w:rsid w:val="007066A6"/>
    <w:rsid w:val="007106E2"/>
    <w:rsid w:val="00724509"/>
    <w:rsid w:val="00726831"/>
    <w:rsid w:val="007348BD"/>
    <w:rsid w:val="00755367"/>
    <w:rsid w:val="00773779"/>
    <w:rsid w:val="00775024"/>
    <w:rsid w:val="007815FD"/>
    <w:rsid w:val="00784F48"/>
    <w:rsid w:val="007901FE"/>
    <w:rsid w:val="0079676A"/>
    <w:rsid w:val="007B522C"/>
    <w:rsid w:val="007B759C"/>
    <w:rsid w:val="007B7D41"/>
    <w:rsid w:val="007C7ADD"/>
    <w:rsid w:val="007D332C"/>
    <w:rsid w:val="007D5C02"/>
    <w:rsid w:val="007E2708"/>
    <w:rsid w:val="007E3844"/>
    <w:rsid w:val="007E490B"/>
    <w:rsid w:val="007F2D91"/>
    <w:rsid w:val="0080047B"/>
    <w:rsid w:val="00802240"/>
    <w:rsid w:val="0080654D"/>
    <w:rsid w:val="008069D4"/>
    <w:rsid w:val="008111D7"/>
    <w:rsid w:val="00812459"/>
    <w:rsid w:val="008219BB"/>
    <w:rsid w:val="008222FA"/>
    <w:rsid w:val="00823DEB"/>
    <w:rsid w:val="008411F0"/>
    <w:rsid w:val="00844139"/>
    <w:rsid w:val="008555B1"/>
    <w:rsid w:val="00857161"/>
    <w:rsid w:val="00863855"/>
    <w:rsid w:val="00874122"/>
    <w:rsid w:val="00883701"/>
    <w:rsid w:val="00887929"/>
    <w:rsid w:val="008909BC"/>
    <w:rsid w:val="0089109C"/>
    <w:rsid w:val="008A45DB"/>
    <w:rsid w:val="008B53C0"/>
    <w:rsid w:val="008C3345"/>
    <w:rsid w:val="008E14D5"/>
    <w:rsid w:val="008E16DF"/>
    <w:rsid w:val="008E5650"/>
    <w:rsid w:val="008F4AF8"/>
    <w:rsid w:val="008F7BDC"/>
    <w:rsid w:val="00906225"/>
    <w:rsid w:val="00924B80"/>
    <w:rsid w:val="00926AD9"/>
    <w:rsid w:val="00930997"/>
    <w:rsid w:val="00940C86"/>
    <w:rsid w:val="009468FE"/>
    <w:rsid w:val="00950ADA"/>
    <w:rsid w:val="00950C0C"/>
    <w:rsid w:val="009705BD"/>
    <w:rsid w:val="009713AC"/>
    <w:rsid w:val="00977BFE"/>
    <w:rsid w:val="00984988"/>
    <w:rsid w:val="00986457"/>
    <w:rsid w:val="009865B8"/>
    <w:rsid w:val="0098712B"/>
    <w:rsid w:val="00987AE2"/>
    <w:rsid w:val="009B2A50"/>
    <w:rsid w:val="009B326D"/>
    <w:rsid w:val="009C04EE"/>
    <w:rsid w:val="009E28FE"/>
    <w:rsid w:val="00A04516"/>
    <w:rsid w:val="00A0774B"/>
    <w:rsid w:val="00A07979"/>
    <w:rsid w:val="00A16169"/>
    <w:rsid w:val="00A16530"/>
    <w:rsid w:val="00A20A8C"/>
    <w:rsid w:val="00A253CC"/>
    <w:rsid w:val="00A27D0D"/>
    <w:rsid w:val="00A331C9"/>
    <w:rsid w:val="00A35AC5"/>
    <w:rsid w:val="00A46710"/>
    <w:rsid w:val="00A81405"/>
    <w:rsid w:val="00A81A7B"/>
    <w:rsid w:val="00A94620"/>
    <w:rsid w:val="00A97734"/>
    <w:rsid w:val="00AB01D0"/>
    <w:rsid w:val="00AB6044"/>
    <w:rsid w:val="00AC103E"/>
    <w:rsid w:val="00AD542C"/>
    <w:rsid w:val="00AE3ABA"/>
    <w:rsid w:val="00AE5C56"/>
    <w:rsid w:val="00AF2929"/>
    <w:rsid w:val="00AF2ADD"/>
    <w:rsid w:val="00B019BD"/>
    <w:rsid w:val="00B121CB"/>
    <w:rsid w:val="00B2162E"/>
    <w:rsid w:val="00B25D79"/>
    <w:rsid w:val="00B273F3"/>
    <w:rsid w:val="00B36AED"/>
    <w:rsid w:val="00B437B4"/>
    <w:rsid w:val="00B52A7E"/>
    <w:rsid w:val="00B5301F"/>
    <w:rsid w:val="00B72B1F"/>
    <w:rsid w:val="00B73DFC"/>
    <w:rsid w:val="00B77A19"/>
    <w:rsid w:val="00B77E9F"/>
    <w:rsid w:val="00B82D01"/>
    <w:rsid w:val="00B871F7"/>
    <w:rsid w:val="00B87A09"/>
    <w:rsid w:val="00B90A89"/>
    <w:rsid w:val="00B9221A"/>
    <w:rsid w:val="00B95C71"/>
    <w:rsid w:val="00B97361"/>
    <w:rsid w:val="00BB4426"/>
    <w:rsid w:val="00BC2B8A"/>
    <w:rsid w:val="00BD59CE"/>
    <w:rsid w:val="00BD67D5"/>
    <w:rsid w:val="00BF2C51"/>
    <w:rsid w:val="00BF72CA"/>
    <w:rsid w:val="00C0155D"/>
    <w:rsid w:val="00C42260"/>
    <w:rsid w:val="00C55A58"/>
    <w:rsid w:val="00C659F5"/>
    <w:rsid w:val="00C66746"/>
    <w:rsid w:val="00C715D4"/>
    <w:rsid w:val="00C76036"/>
    <w:rsid w:val="00C96322"/>
    <w:rsid w:val="00C96CEA"/>
    <w:rsid w:val="00CB022F"/>
    <w:rsid w:val="00CB363E"/>
    <w:rsid w:val="00CC18F8"/>
    <w:rsid w:val="00CC7701"/>
    <w:rsid w:val="00CD144A"/>
    <w:rsid w:val="00CD2A19"/>
    <w:rsid w:val="00CE62A6"/>
    <w:rsid w:val="00CF0F2C"/>
    <w:rsid w:val="00CF24EC"/>
    <w:rsid w:val="00D119C6"/>
    <w:rsid w:val="00D22858"/>
    <w:rsid w:val="00D26E39"/>
    <w:rsid w:val="00D32FA3"/>
    <w:rsid w:val="00D4294A"/>
    <w:rsid w:val="00D55296"/>
    <w:rsid w:val="00D5555E"/>
    <w:rsid w:val="00D57DCB"/>
    <w:rsid w:val="00D6361C"/>
    <w:rsid w:val="00D671FD"/>
    <w:rsid w:val="00D70023"/>
    <w:rsid w:val="00D837AA"/>
    <w:rsid w:val="00D97B46"/>
    <w:rsid w:val="00DA39B0"/>
    <w:rsid w:val="00DA4E6F"/>
    <w:rsid w:val="00DC70E1"/>
    <w:rsid w:val="00DD35AB"/>
    <w:rsid w:val="00DE5913"/>
    <w:rsid w:val="00DF49A3"/>
    <w:rsid w:val="00DF56D3"/>
    <w:rsid w:val="00E00106"/>
    <w:rsid w:val="00E05E75"/>
    <w:rsid w:val="00E13414"/>
    <w:rsid w:val="00E16C5F"/>
    <w:rsid w:val="00E2488D"/>
    <w:rsid w:val="00E36066"/>
    <w:rsid w:val="00E43678"/>
    <w:rsid w:val="00E46C1C"/>
    <w:rsid w:val="00E54561"/>
    <w:rsid w:val="00E62FF1"/>
    <w:rsid w:val="00E64AFC"/>
    <w:rsid w:val="00E779FB"/>
    <w:rsid w:val="00E818C4"/>
    <w:rsid w:val="00E855E1"/>
    <w:rsid w:val="00E91CE7"/>
    <w:rsid w:val="00EB4F37"/>
    <w:rsid w:val="00ED4962"/>
    <w:rsid w:val="00EE2D9E"/>
    <w:rsid w:val="00EE7996"/>
    <w:rsid w:val="00EF7357"/>
    <w:rsid w:val="00F007A5"/>
    <w:rsid w:val="00F0352D"/>
    <w:rsid w:val="00F07632"/>
    <w:rsid w:val="00F07DC3"/>
    <w:rsid w:val="00F20971"/>
    <w:rsid w:val="00F33B8A"/>
    <w:rsid w:val="00F3610F"/>
    <w:rsid w:val="00F45302"/>
    <w:rsid w:val="00F47DA6"/>
    <w:rsid w:val="00F61FE3"/>
    <w:rsid w:val="00F80E61"/>
    <w:rsid w:val="00F977BC"/>
    <w:rsid w:val="00FA115C"/>
    <w:rsid w:val="00FA3703"/>
    <w:rsid w:val="00FB255C"/>
    <w:rsid w:val="00FC2D90"/>
    <w:rsid w:val="00FC7A63"/>
    <w:rsid w:val="00FE34EB"/>
    <w:rsid w:val="00FE4217"/>
    <w:rsid w:val="00FE6CE7"/>
    <w:rsid w:val="00FF2291"/>
    <w:rsid w:val="00FF445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4841"/>
  <w15:docId w15:val="{41B739D1-F26D-43D3-A86B-57F02547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22"/>
    <w:pPr>
      <w:suppressAutoHyphens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CommentReference">
    <w:name w:val="annotation reference"/>
    <w:basedOn w:val="DefaultParagraphFont"/>
    <w:uiPriority w:val="99"/>
    <w:semiHidden/>
    <w:unhideWhenUsed/>
    <w:qFormat/>
    <w:rsid w:val="002007D3"/>
    <w:rPr>
      <w:sz w:val="16"/>
      <w:szCs w:val="16"/>
    </w:rPr>
  </w:style>
  <w:style w:type="character" w:customStyle="1" w:styleId="CommentTextChar">
    <w:name w:val="Comment Text Char"/>
    <w:basedOn w:val="DefaultParagraphFont"/>
    <w:link w:val="CommentText"/>
    <w:uiPriority w:val="99"/>
    <w:semiHidden/>
    <w:qFormat/>
    <w:rsid w:val="002007D3"/>
  </w:style>
  <w:style w:type="character" w:customStyle="1" w:styleId="CommentSubjectChar">
    <w:name w:val="Comment Subject Char"/>
    <w:basedOn w:val="CommentTextChar"/>
    <w:link w:val="CommentSubject"/>
    <w:uiPriority w:val="99"/>
    <w:semiHidden/>
    <w:qFormat/>
    <w:rsid w:val="002007D3"/>
    <w:rPr>
      <w:b/>
      <w:bCs/>
    </w:rPr>
  </w:style>
  <w:style w:type="character" w:customStyle="1" w:styleId="LineNumbering">
    <w:name w:val="Line Numbering"/>
  </w:style>
  <w:style w:type="character" w:customStyle="1" w:styleId="im">
    <w:name w:val="im"/>
    <w:basedOn w:val="DefaultParagraphFont"/>
    <w:qFormat/>
    <w:rsid w:val="002B7A9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AA">
    <w:name w:val="Body A A"/>
    <w:qFormat/>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B">
    <w:name w:val="Body B"/>
    <w:qFormat/>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link w:val="ListParagraphChar"/>
    <w:uiPriority w:val="34"/>
    <w:qFormat/>
    <w:pPr>
      <w:ind w:left="720"/>
    </w:pPr>
    <w:rPr>
      <w:rFonts w:cs="Arial Unicode MS"/>
      <w:color w:val="000000"/>
      <w:sz w:val="24"/>
      <w:szCs w:val="24"/>
      <w:u w:color="000000"/>
    </w:rPr>
  </w:style>
  <w:style w:type="paragraph" w:customStyle="1" w:styleId="BodyC">
    <w:name w:val="Body C"/>
    <w:qFormat/>
    <w:rPr>
      <w:rFonts w:eastAsia="Times New Roman"/>
      <w:color w:val="000000"/>
      <w:sz w:val="24"/>
      <w:szCs w:val="24"/>
      <w:u w:color="000000"/>
      <w14:textOutline w14:w="12700" w14:cap="flat" w14:cmpd="sng" w14:algn="ctr">
        <w14:noFill/>
        <w14:prstDash w14:val="solid"/>
        <w14:miter w14:lim="400000"/>
      </w14:textOutline>
    </w:rPr>
  </w:style>
  <w:style w:type="paragraph" w:styleId="NoSpacing">
    <w:name w:val="No Spacing"/>
    <w:uiPriority w:val="1"/>
    <w:qFormat/>
    <w:rPr>
      <w:rFonts w:cs="Arial Unicode MS"/>
      <w:color w:val="000000"/>
      <w:sz w:val="24"/>
      <w:szCs w:val="24"/>
      <w:u w:color="000000"/>
    </w:rPr>
  </w:style>
  <w:style w:type="paragraph" w:customStyle="1" w:styleId="BodyAAA">
    <w:name w:val="Body A A A"/>
    <w:qFormat/>
    <w:rPr>
      <w:rFonts w:ascii="Calibri" w:eastAsia="Calibri" w:hAnsi="Calibri" w:cs="Calibri"/>
      <w:color w:val="000000"/>
      <w:sz w:val="22"/>
      <w:szCs w:val="22"/>
      <w:u w:color="000000"/>
    </w:rPr>
  </w:style>
  <w:style w:type="paragraph" w:customStyle="1" w:styleId="BodyDAAAAAAAAA">
    <w:name w:val="Body D A A A A A A A A A"/>
    <w:qFormat/>
    <w:rPr>
      <w:rFonts w:cs="Arial Unicode MS"/>
      <w:color w:val="000000"/>
      <w:sz w:val="24"/>
      <w:szCs w:val="24"/>
      <w:u w:color="000000"/>
    </w:rPr>
  </w:style>
  <w:style w:type="paragraph" w:customStyle="1" w:styleId="BodyDAA">
    <w:name w:val="Body D A A"/>
    <w:qFormat/>
    <w:rPr>
      <w:rFonts w:eastAsia="Times New Roman"/>
      <w:color w:val="000000"/>
      <w:sz w:val="24"/>
      <w:szCs w:val="24"/>
      <w:u w:color="FFFFFF"/>
    </w:rPr>
  </w:style>
  <w:style w:type="paragraph" w:customStyle="1" w:styleId="Default">
    <w:name w:val="Default"/>
    <w:qFormat/>
    <w:rPr>
      <w:rFonts w:cs="Arial Unicode MS"/>
      <w:color w:val="000000"/>
      <w:sz w:val="22"/>
      <w:szCs w:val="22"/>
      <w:u w:color="000000"/>
      <w14:textOutline w14:w="12700" w14:cap="flat" w14:cmpd="sng" w14:algn="ctr">
        <w14:noFill/>
        <w14:prstDash w14:val="solid"/>
        <w14:miter w14:lim="400000"/>
      </w14:textOutline>
    </w:rPr>
  </w:style>
  <w:style w:type="paragraph" w:customStyle="1" w:styleId="BodyBA">
    <w:name w:val="Body B A"/>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DAAAAAA">
    <w:name w:val="Body D A A A A A A"/>
    <w:qFormat/>
    <w:rPr>
      <w:rFonts w:cs="Arial Unicode MS"/>
      <w:color w:val="000000"/>
      <w:sz w:val="24"/>
      <w:szCs w:val="24"/>
      <w:u w:color="000000"/>
    </w:rPr>
  </w:style>
  <w:style w:type="paragraph" w:customStyle="1" w:styleId="BodyCA">
    <w:name w:val="Body C A"/>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DAAAA">
    <w:name w:val="Body D A A A A"/>
    <w:qFormat/>
    <w:rPr>
      <w:rFonts w:cs="Arial Unicode MS"/>
      <w:color w:val="000000"/>
      <w:sz w:val="24"/>
      <w:szCs w:val="24"/>
      <w:u w:color="000000"/>
    </w:rPr>
  </w:style>
  <w:style w:type="paragraph" w:customStyle="1" w:styleId="BodyCAA">
    <w:name w:val="Body C A A"/>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DA">
    <w:name w:val="Body D A"/>
    <w:qFormat/>
    <w:rPr>
      <w:rFonts w:cs="Arial Unicode MS"/>
      <w:color w:val="000000"/>
      <w:sz w:val="24"/>
      <w:szCs w:val="24"/>
      <w:u w:color="000000"/>
    </w:rPr>
  </w:style>
  <w:style w:type="paragraph" w:customStyle="1" w:styleId="BodyCAAA">
    <w:name w:val="Body C A A A"/>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DAAA">
    <w:name w:val="Body D A A A"/>
    <w:qFormat/>
    <w:rPr>
      <w:rFonts w:cs="Arial Unicode MS"/>
      <w:color w:val="000000"/>
      <w:sz w:val="24"/>
      <w:szCs w:val="24"/>
      <w:u w:color="000000"/>
    </w:rPr>
  </w:style>
  <w:style w:type="paragraph" w:customStyle="1" w:styleId="BodyD">
    <w:name w:val="Body D"/>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DB">
    <w:name w:val="Body D B"/>
    <w:qFormat/>
    <w:rPr>
      <w:rFonts w:cs="Arial Unicode MS"/>
      <w:color w:val="000000"/>
      <w:sz w:val="24"/>
      <w:szCs w:val="24"/>
      <w:u w:color="000000"/>
    </w:rPr>
  </w:style>
  <w:style w:type="paragraph" w:customStyle="1" w:styleId="BodyDAAAAAAA">
    <w:name w:val="Body D A A A A A A A"/>
    <w:qFormat/>
    <w:rPr>
      <w:rFonts w:cs="Arial Unicode MS"/>
      <w:color w:val="000000"/>
      <w:sz w:val="24"/>
      <w:szCs w:val="24"/>
      <w:u w:color="000000"/>
    </w:rPr>
  </w:style>
  <w:style w:type="paragraph" w:customStyle="1" w:styleId="BodyBAA">
    <w:name w:val="Body B A A"/>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DAAB">
    <w:name w:val="Body D A A B"/>
    <w:qFormat/>
    <w:rPr>
      <w:rFonts w:cs="Arial Unicode MS"/>
      <w:color w:val="000000"/>
      <w:sz w:val="24"/>
      <w:szCs w:val="24"/>
      <w:u w:color="000000"/>
    </w:rPr>
  </w:style>
  <w:style w:type="paragraph" w:customStyle="1" w:styleId="BodyE">
    <w:name w:val="Body E"/>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EA">
    <w:name w:val="Body E A"/>
    <w:qFormat/>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CAB">
    <w:name w:val="Body C A B"/>
    <w:qFormat/>
    <w:rPr>
      <w:rFonts w:cs="Arial Unicode MS"/>
      <w:color w:val="000000"/>
      <w:sz w:val="24"/>
      <w:szCs w:val="24"/>
      <w:u w:color="000000"/>
      <w14:textOutline w14:w="12700" w14:cap="flat" w14:cmpd="sng" w14:algn="ctr">
        <w14:noFill/>
        <w14:prstDash w14:val="solid"/>
        <w14:miter w14:lim="400000"/>
      </w14:textOutline>
    </w:rPr>
  </w:style>
  <w:style w:type="paragraph" w:styleId="Revision">
    <w:name w:val="Revision"/>
    <w:uiPriority w:val="99"/>
    <w:semiHidden/>
    <w:qFormat/>
    <w:rsid w:val="00FE4BC0"/>
    <w:rPr>
      <w:sz w:val="24"/>
      <w:szCs w:val="24"/>
    </w:rPr>
  </w:style>
  <w:style w:type="paragraph" w:styleId="CommentText">
    <w:name w:val="annotation text"/>
    <w:basedOn w:val="Normal"/>
    <w:link w:val="CommentTextChar"/>
    <w:uiPriority w:val="99"/>
    <w:semiHidden/>
    <w:unhideWhenUsed/>
    <w:qFormat/>
    <w:rsid w:val="002007D3"/>
    <w:rPr>
      <w:sz w:val="20"/>
      <w:szCs w:val="20"/>
    </w:rPr>
  </w:style>
  <w:style w:type="paragraph" w:styleId="CommentSubject">
    <w:name w:val="annotation subject"/>
    <w:basedOn w:val="CommentText"/>
    <w:next w:val="CommentText"/>
    <w:link w:val="CommentSubjectChar"/>
    <w:uiPriority w:val="99"/>
    <w:semiHidden/>
    <w:unhideWhenUsed/>
    <w:qFormat/>
    <w:rsid w:val="002007D3"/>
    <w:rPr>
      <w:b/>
      <w:bCs/>
    </w:rPr>
  </w:style>
  <w:style w:type="paragraph" w:customStyle="1" w:styleId="HeaderandFooter">
    <w:name w:val="Header and Footer"/>
    <w:basedOn w:val="Normal"/>
    <w:qFormat/>
  </w:style>
  <w:style w:type="paragraph" w:styleId="Header">
    <w:name w:val="header"/>
    <w:basedOn w:val="HeaderandFooter"/>
    <w:link w:val="HeaderChar"/>
    <w:uiPriority w:val="99"/>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HeaderandFooter"/>
    <w:link w:val="FooterChar"/>
    <w:uiPriority w:val="99"/>
    <w:qFormat/>
  </w:style>
  <w:style w:type="numbering" w:customStyle="1" w:styleId="ImportedStyle1">
    <w:name w:val="Imported Style 1"/>
    <w:qFormat/>
  </w:style>
  <w:style w:type="numbering" w:customStyle="1" w:styleId="ImportedStyle10">
    <w:name w:val="Imported Style 1.0"/>
    <w:qFormat/>
  </w:style>
  <w:style w:type="numbering" w:customStyle="1" w:styleId="ImportedStyle2">
    <w:name w:val="Imported Style 2"/>
    <w:qFormat/>
  </w:style>
  <w:style w:type="numbering" w:customStyle="1" w:styleId="ImportedStyle3">
    <w:name w:val="Imported Style 3"/>
    <w:qFormat/>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B72B1F"/>
    <w:rPr>
      <w:rFonts w:cs="Arial Unicode MS"/>
      <w:color w:val="000000"/>
      <w:sz w:val="24"/>
      <w:szCs w:val="24"/>
      <w:u w:color="000000"/>
    </w:rPr>
  </w:style>
  <w:style w:type="paragraph" w:styleId="BalloonText">
    <w:name w:val="Balloon Text"/>
    <w:basedOn w:val="Normal"/>
    <w:link w:val="BalloonTextChar"/>
    <w:uiPriority w:val="99"/>
    <w:semiHidden/>
    <w:unhideWhenUsed/>
    <w:rsid w:val="00F47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A6"/>
    <w:rPr>
      <w:rFonts w:ascii="Segoe UI" w:hAnsi="Segoe UI" w:cs="Segoe UI"/>
      <w:sz w:val="18"/>
      <w:szCs w:val="18"/>
    </w:rPr>
  </w:style>
  <w:style w:type="paragraph" w:customStyle="1" w:styleId="m47163906838062968xgmail-bodydaab">
    <w:name w:val="m_47163906838062968xgmail-bodydaab"/>
    <w:basedOn w:val="Normal"/>
    <w:rsid w:val="004409AB"/>
    <w:pPr>
      <w:spacing w:before="100" w:beforeAutospacing="1" w:after="100" w:afterAutospacing="1"/>
    </w:pPr>
    <w:rPr>
      <w:rFonts w:eastAsia="Times New Roman"/>
      <w:lang w:val="sr-Latn-RS" w:eastAsia="sr-Latn-RS"/>
    </w:rPr>
  </w:style>
  <w:style w:type="paragraph" w:customStyle="1" w:styleId="m47163906838062968xgmail-bodyaaa">
    <w:name w:val="m_47163906838062968xgmail-bodyaaa"/>
    <w:basedOn w:val="Normal"/>
    <w:rsid w:val="00053A45"/>
    <w:pPr>
      <w:spacing w:before="100" w:beforeAutospacing="1" w:after="100" w:afterAutospacing="1"/>
    </w:pPr>
    <w:rPr>
      <w:rFonts w:eastAsia="Times New Roman"/>
      <w:lang w:val="sr-Latn-RS" w:eastAsia="sr-Latn-RS"/>
    </w:rPr>
  </w:style>
  <w:style w:type="character" w:customStyle="1" w:styleId="HeaderChar">
    <w:name w:val="Header Char"/>
    <w:basedOn w:val="DefaultParagraphFont"/>
    <w:link w:val="Header"/>
    <w:uiPriority w:val="99"/>
    <w:rsid w:val="00044659"/>
    <w:rPr>
      <w:sz w:val="24"/>
      <w:szCs w:val="24"/>
    </w:rPr>
  </w:style>
  <w:style w:type="character" w:styleId="PageNumber">
    <w:name w:val="page number"/>
    <w:basedOn w:val="DefaultParagraphFont"/>
    <w:uiPriority w:val="99"/>
    <w:semiHidden/>
    <w:unhideWhenUsed/>
    <w:rsid w:val="0098712B"/>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link w:val="Footer"/>
    <w:uiPriority w:val="99"/>
    <w:rsid w:val="005B44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1657">
      <w:bodyDiv w:val="1"/>
      <w:marLeft w:val="0"/>
      <w:marRight w:val="0"/>
      <w:marTop w:val="0"/>
      <w:marBottom w:val="0"/>
      <w:divBdr>
        <w:top w:val="none" w:sz="0" w:space="0" w:color="auto"/>
        <w:left w:val="none" w:sz="0" w:space="0" w:color="auto"/>
        <w:bottom w:val="none" w:sz="0" w:space="0" w:color="auto"/>
        <w:right w:val="none" w:sz="0" w:space="0" w:color="auto"/>
      </w:divBdr>
    </w:div>
    <w:div w:id="72632171">
      <w:bodyDiv w:val="1"/>
      <w:marLeft w:val="0"/>
      <w:marRight w:val="0"/>
      <w:marTop w:val="0"/>
      <w:marBottom w:val="0"/>
      <w:divBdr>
        <w:top w:val="none" w:sz="0" w:space="0" w:color="auto"/>
        <w:left w:val="none" w:sz="0" w:space="0" w:color="auto"/>
        <w:bottom w:val="none" w:sz="0" w:space="0" w:color="auto"/>
        <w:right w:val="none" w:sz="0" w:space="0" w:color="auto"/>
      </w:divBdr>
    </w:div>
    <w:div w:id="76292301">
      <w:bodyDiv w:val="1"/>
      <w:marLeft w:val="0"/>
      <w:marRight w:val="0"/>
      <w:marTop w:val="0"/>
      <w:marBottom w:val="0"/>
      <w:divBdr>
        <w:top w:val="none" w:sz="0" w:space="0" w:color="auto"/>
        <w:left w:val="none" w:sz="0" w:space="0" w:color="auto"/>
        <w:bottom w:val="none" w:sz="0" w:space="0" w:color="auto"/>
        <w:right w:val="none" w:sz="0" w:space="0" w:color="auto"/>
      </w:divBdr>
    </w:div>
    <w:div w:id="90128530">
      <w:bodyDiv w:val="1"/>
      <w:marLeft w:val="0"/>
      <w:marRight w:val="0"/>
      <w:marTop w:val="0"/>
      <w:marBottom w:val="0"/>
      <w:divBdr>
        <w:top w:val="none" w:sz="0" w:space="0" w:color="auto"/>
        <w:left w:val="none" w:sz="0" w:space="0" w:color="auto"/>
        <w:bottom w:val="none" w:sz="0" w:space="0" w:color="auto"/>
        <w:right w:val="none" w:sz="0" w:space="0" w:color="auto"/>
      </w:divBdr>
    </w:div>
    <w:div w:id="139880703">
      <w:bodyDiv w:val="1"/>
      <w:marLeft w:val="0"/>
      <w:marRight w:val="0"/>
      <w:marTop w:val="0"/>
      <w:marBottom w:val="0"/>
      <w:divBdr>
        <w:top w:val="none" w:sz="0" w:space="0" w:color="auto"/>
        <w:left w:val="none" w:sz="0" w:space="0" w:color="auto"/>
        <w:bottom w:val="none" w:sz="0" w:space="0" w:color="auto"/>
        <w:right w:val="none" w:sz="0" w:space="0" w:color="auto"/>
      </w:divBdr>
    </w:div>
    <w:div w:id="159123501">
      <w:bodyDiv w:val="1"/>
      <w:marLeft w:val="0"/>
      <w:marRight w:val="0"/>
      <w:marTop w:val="0"/>
      <w:marBottom w:val="0"/>
      <w:divBdr>
        <w:top w:val="none" w:sz="0" w:space="0" w:color="auto"/>
        <w:left w:val="none" w:sz="0" w:space="0" w:color="auto"/>
        <w:bottom w:val="none" w:sz="0" w:space="0" w:color="auto"/>
        <w:right w:val="none" w:sz="0" w:space="0" w:color="auto"/>
      </w:divBdr>
    </w:div>
    <w:div w:id="323970258">
      <w:bodyDiv w:val="1"/>
      <w:marLeft w:val="0"/>
      <w:marRight w:val="0"/>
      <w:marTop w:val="0"/>
      <w:marBottom w:val="0"/>
      <w:divBdr>
        <w:top w:val="none" w:sz="0" w:space="0" w:color="auto"/>
        <w:left w:val="none" w:sz="0" w:space="0" w:color="auto"/>
        <w:bottom w:val="none" w:sz="0" w:space="0" w:color="auto"/>
        <w:right w:val="none" w:sz="0" w:space="0" w:color="auto"/>
      </w:divBdr>
    </w:div>
    <w:div w:id="510296000">
      <w:bodyDiv w:val="1"/>
      <w:marLeft w:val="0"/>
      <w:marRight w:val="0"/>
      <w:marTop w:val="0"/>
      <w:marBottom w:val="0"/>
      <w:divBdr>
        <w:top w:val="none" w:sz="0" w:space="0" w:color="auto"/>
        <w:left w:val="none" w:sz="0" w:space="0" w:color="auto"/>
        <w:bottom w:val="none" w:sz="0" w:space="0" w:color="auto"/>
        <w:right w:val="none" w:sz="0" w:space="0" w:color="auto"/>
      </w:divBdr>
    </w:div>
    <w:div w:id="560140643">
      <w:bodyDiv w:val="1"/>
      <w:marLeft w:val="0"/>
      <w:marRight w:val="0"/>
      <w:marTop w:val="0"/>
      <w:marBottom w:val="0"/>
      <w:divBdr>
        <w:top w:val="none" w:sz="0" w:space="0" w:color="auto"/>
        <w:left w:val="none" w:sz="0" w:space="0" w:color="auto"/>
        <w:bottom w:val="none" w:sz="0" w:space="0" w:color="auto"/>
        <w:right w:val="none" w:sz="0" w:space="0" w:color="auto"/>
      </w:divBdr>
    </w:div>
    <w:div w:id="568929416">
      <w:bodyDiv w:val="1"/>
      <w:marLeft w:val="0"/>
      <w:marRight w:val="0"/>
      <w:marTop w:val="0"/>
      <w:marBottom w:val="0"/>
      <w:divBdr>
        <w:top w:val="none" w:sz="0" w:space="0" w:color="auto"/>
        <w:left w:val="none" w:sz="0" w:space="0" w:color="auto"/>
        <w:bottom w:val="none" w:sz="0" w:space="0" w:color="auto"/>
        <w:right w:val="none" w:sz="0" w:space="0" w:color="auto"/>
      </w:divBdr>
    </w:div>
    <w:div w:id="608971764">
      <w:bodyDiv w:val="1"/>
      <w:marLeft w:val="0"/>
      <w:marRight w:val="0"/>
      <w:marTop w:val="0"/>
      <w:marBottom w:val="0"/>
      <w:divBdr>
        <w:top w:val="none" w:sz="0" w:space="0" w:color="auto"/>
        <w:left w:val="none" w:sz="0" w:space="0" w:color="auto"/>
        <w:bottom w:val="none" w:sz="0" w:space="0" w:color="auto"/>
        <w:right w:val="none" w:sz="0" w:space="0" w:color="auto"/>
      </w:divBdr>
    </w:div>
    <w:div w:id="638650428">
      <w:bodyDiv w:val="1"/>
      <w:marLeft w:val="0"/>
      <w:marRight w:val="0"/>
      <w:marTop w:val="0"/>
      <w:marBottom w:val="0"/>
      <w:divBdr>
        <w:top w:val="none" w:sz="0" w:space="0" w:color="auto"/>
        <w:left w:val="none" w:sz="0" w:space="0" w:color="auto"/>
        <w:bottom w:val="none" w:sz="0" w:space="0" w:color="auto"/>
        <w:right w:val="none" w:sz="0" w:space="0" w:color="auto"/>
      </w:divBdr>
    </w:div>
    <w:div w:id="782579625">
      <w:bodyDiv w:val="1"/>
      <w:marLeft w:val="0"/>
      <w:marRight w:val="0"/>
      <w:marTop w:val="0"/>
      <w:marBottom w:val="0"/>
      <w:divBdr>
        <w:top w:val="none" w:sz="0" w:space="0" w:color="auto"/>
        <w:left w:val="none" w:sz="0" w:space="0" w:color="auto"/>
        <w:bottom w:val="none" w:sz="0" w:space="0" w:color="auto"/>
        <w:right w:val="none" w:sz="0" w:space="0" w:color="auto"/>
      </w:divBdr>
    </w:div>
    <w:div w:id="799611358">
      <w:bodyDiv w:val="1"/>
      <w:marLeft w:val="0"/>
      <w:marRight w:val="0"/>
      <w:marTop w:val="0"/>
      <w:marBottom w:val="0"/>
      <w:divBdr>
        <w:top w:val="none" w:sz="0" w:space="0" w:color="auto"/>
        <w:left w:val="none" w:sz="0" w:space="0" w:color="auto"/>
        <w:bottom w:val="none" w:sz="0" w:space="0" w:color="auto"/>
        <w:right w:val="none" w:sz="0" w:space="0" w:color="auto"/>
      </w:divBdr>
    </w:div>
    <w:div w:id="859783440">
      <w:bodyDiv w:val="1"/>
      <w:marLeft w:val="0"/>
      <w:marRight w:val="0"/>
      <w:marTop w:val="0"/>
      <w:marBottom w:val="0"/>
      <w:divBdr>
        <w:top w:val="none" w:sz="0" w:space="0" w:color="auto"/>
        <w:left w:val="none" w:sz="0" w:space="0" w:color="auto"/>
        <w:bottom w:val="none" w:sz="0" w:space="0" w:color="auto"/>
        <w:right w:val="none" w:sz="0" w:space="0" w:color="auto"/>
      </w:divBdr>
    </w:div>
    <w:div w:id="1053967444">
      <w:bodyDiv w:val="1"/>
      <w:marLeft w:val="0"/>
      <w:marRight w:val="0"/>
      <w:marTop w:val="0"/>
      <w:marBottom w:val="0"/>
      <w:divBdr>
        <w:top w:val="none" w:sz="0" w:space="0" w:color="auto"/>
        <w:left w:val="none" w:sz="0" w:space="0" w:color="auto"/>
        <w:bottom w:val="none" w:sz="0" w:space="0" w:color="auto"/>
        <w:right w:val="none" w:sz="0" w:space="0" w:color="auto"/>
      </w:divBdr>
    </w:div>
    <w:div w:id="1056512419">
      <w:bodyDiv w:val="1"/>
      <w:marLeft w:val="0"/>
      <w:marRight w:val="0"/>
      <w:marTop w:val="0"/>
      <w:marBottom w:val="0"/>
      <w:divBdr>
        <w:top w:val="none" w:sz="0" w:space="0" w:color="auto"/>
        <w:left w:val="none" w:sz="0" w:space="0" w:color="auto"/>
        <w:bottom w:val="none" w:sz="0" w:space="0" w:color="auto"/>
        <w:right w:val="none" w:sz="0" w:space="0" w:color="auto"/>
      </w:divBdr>
    </w:div>
    <w:div w:id="1144660020">
      <w:bodyDiv w:val="1"/>
      <w:marLeft w:val="0"/>
      <w:marRight w:val="0"/>
      <w:marTop w:val="0"/>
      <w:marBottom w:val="0"/>
      <w:divBdr>
        <w:top w:val="none" w:sz="0" w:space="0" w:color="auto"/>
        <w:left w:val="none" w:sz="0" w:space="0" w:color="auto"/>
        <w:bottom w:val="none" w:sz="0" w:space="0" w:color="auto"/>
        <w:right w:val="none" w:sz="0" w:space="0" w:color="auto"/>
      </w:divBdr>
    </w:div>
    <w:div w:id="1226375881">
      <w:bodyDiv w:val="1"/>
      <w:marLeft w:val="0"/>
      <w:marRight w:val="0"/>
      <w:marTop w:val="0"/>
      <w:marBottom w:val="0"/>
      <w:divBdr>
        <w:top w:val="none" w:sz="0" w:space="0" w:color="auto"/>
        <w:left w:val="none" w:sz="0" w:space="0" w:color="auto"/>
        <w:bottom w:val="none" w:sz="0" w:space="0" w:color="auto"/>
        <w:right w:val="none" w:sz="0" w:space="0" w:color="auto"/>
      </w:divBdr>
    </w:div>
    <w:div w:id="1432820107">
      <w:bodyDiv w:val="1"/>
      <w:marLeft w:val="0"/>
      <w:marRight w:val="0"/>
      <w:marTop w:val="0"/>
      <w:marBottom w:val="0"/>
      <w:divBdr>
        <w:top w:val="none" w:sz="0" w:space="0" w:color="auto"/>
        <w:left w:val="none" w:sz="0" w:space="0" w:color="auto"/>
        <w:bottom w:val="none" w:sz="0" w:space="0" w:color="auto"/>
        <w:right w:val="none" w:sz="0" w:space="0" w:color="auto"/>
      </w:divBdr>
    </w:div>
    <w:div w:id="1458917358">
      <w:bodyDiv w:val="1"/>
      <w:marLeft w:val="0"/>
      <w:marRight w:val="0"/>
      <w:marTop w:val="0"/>
      <w:marBottom w:val="0"/>
      <w:divBdr>
        <w:top w:val="none" w:sz="0" w:space="0" w:color="auto"/>
        <w:left w:val="none" w:sz="0" w:space="0" w:color="auto"/>
        <w:bottom w:val="none" w:sz="0" w:space="0" w:color="auto"/>
        <w:right w:val="none" w:sz="0" w:space="0" w:color="auto"/>
      </w:divBdr>
    </w:div>
    <w:div w:id="1522932854">
      <w:bodyDiv w:val="1"/>
      <w:marLeft w:val="0"/>
      <w:marRight w:val="0"/>
      <w:marTop w:val="0"/>
      <w:marBottom w:val="0"/>
      <w:divBdr>
        <w:top w:val="none" w:sz="0" w:space="0" w:color="auto"/>
        <w:left w:val="none" w:sz="0" w:space="0" w:color="auto"/>
        <w:bottom w:val="none" w:sz="0" w:space="0" w:color="auto"/>
        <w:right w:val="none" w:sz="0" w:space="0" w:color="auto"/>
      </w:divBdr>
    </w:div>
    <w:div w:id="1589581547">
      <w:bodyDiv w:val="1"/>
      <w:marLeft w:val="0"/>
      <w:marRight w:val="0"/>
      <w:marTop w:val="0"/>
      <w:marBottom w:val="0"/>
      <w:divBdr>
        <w:top w:val="none" w:sz="0" w:space="0" w:color="auto"/>
        <w:left w:val="none" w:sz="0" w:space="0" w:color="auto"/>
        <w:bottom w:val="none" w:sz="0" w:space="0" w:color="auto"/>
        <w:right w:val="none" w:sz="0" w:space="0" w:color="auto"/>
      </w:divBdr>
    </w:div>
    <w:div w:id="1644237304">
      <w:bodyDiv w:val="1"/>
      <w:marLeft w:val="0"/>
      <w:marRight w:val="0"/>
      <w:marTop w:val="0"/>
      <w:marBottom w:val="0"/>
      <w:divBdr>
        <w:top w:val="none" w:sz="0" w:space="0" w:color="auto"/>
        <w:left w:val="none" w:sz="0" w:space="0" w:color="auto"/>
        <w:bottom w:val="none" w:sz="0" w:space="0" w:color="auto"/>
        <w:right w:val="none" w:sz="0" w:space="0" w:color="auto"/>
      </w:divBdr>
    </w:div>
    <w:div w:id="1710841881">
      <w:bodyDiv w:val="1"/>
      <w:marLeft w:val="0"/>
      <w:marRight w:val="0"/>
      <w:marTop w:val="0"/>
      <w:marBottom w:val="0"/>
      <w:divBdr>
        <w:top w:val="none" w:sz="0" w:space="0" w:color="auto"/>
        <w:left w:val="none" w:sz="0" w:space="0" w:color="auto"/>
        <w:bottom w:val="none" w:sz="0" w:space="0" w:color="auto"/>
        <w:right w:val="none" w:sz="0" w:space="0" w:color="auto"/>
      </w:divBdr>
    </w:div>
    <w:div w:id="1712345739">
      <w:bodyDiv w:val="1"/>
      <w:marLeft w:val="0"/>
      <w:marRight w:val="0"/>
      <w:marTop w:val="0"/>
      <w:marBottom w:val="0"/>
      <w:divBdr>
        <w:top w:val="none" w:sz="0" w:space="0" w:color="auto"/>
        <w:left w:val="none" w:sz="0" w:space="0" w:color="auto"/>
        <w:bottom w:val="none" w:sz="0" w:space="0" w:color="auto"/>
        <w:right w:val="none" w:sz="0" w:space="0" w:color="auto"/>
      </w:divBdr>
    </w:div>
    <w:div w:id="1857498182">
      <w:bodyDiv w:val="1"/>
      <w:marLeft w:val="0"/>
      <w:marRight w:val="0"/>
      <w:marTop w:val="0"/>
      <w:marBottom w:val="0"/>
      <w:divBdr>
        <w:top w:val="none" w:sz="0" w:space="0" w:color="auto"/>
        <w:left w:val="none" w:sz="0" w:space="0" w:color="auto"/>
        <w:bottom w:val="none" w:sz="0" w:space="0" w:color="auto"/>
        <w:right w:val="none" w:sz="0" w:space="0" w:color="auto"/>
      </w:divBdr>
    </w:div>
    <w:div w:id="1952975290">
      <w:bodyDiv w:val="1"/>
      <w:marLeft w:val="0"/>
      <w:marRight w:val="0"/>
      <w:marTop w:val="0"/>
      <w:marBottom w:val="0"/>
      <w:divBdr>
        <w:top w:val="none" w:sz="0" w:space="0" w:color="auto"/>
        <w:left w:val="none" w:sz="0" w:space="0" w:color="auto"/>
        <w:bottom w:val="none" w:sz="0" w:space="0" w:color="auto"/>
        <w:right w:val="none" w:sz="0" w:space="0" w:color="auto"/>
      </w:divBdr>
    </w:div>
    <w:div w:id="2115979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160E7-E339-4D58-A2F5-76387AEA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54</Pages>
  <Words>14188</Words>
  <Characters>80873</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KnezevicPetrovic</dc:creator>
  <dc:description/>
  <cp:lastModifiedBy>Daktilobiro02</cp:lastModifiedBy>
  <cp:revision>36</cp:revision>
  <cp:lastPrinted>2023-07-13T06:40:00Z</cp:lastPrinted>
  <dcterms:created xsi:type="dcterms:W3CDTF">2023-06-12T13:09:00Z</dcterms:created>
  <dcterms:modified xsi:type="dcterms:W3CDTF">2023-07-13T13:55:00Z</dcterms:modified>
  <dc:language>en-GB</dc:language>
</cp:coreProperties>
</file>