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749" w:rsidRDefault="009E17BA" w:rsidP="00925A43">
      <w:pPr>
        <w:spacing w:after="0" w:line="240" w:lineRule="auto"/>
        <w:jc w:val="center"/>
        <w:rPr>
          <w:rFonts w:ascii="Times New Roman" w:hAnsi="Times New Roman"/>
          <w:b/>
          <w:sz w:val="18"/>
          <w:szCs w:val="18"/>
        </w:rPr>
      </w:pPr>
      <w:r w:rsidRPr="009E17BA">
        <w:rPr>
          <w:rFonts w:ascii="Times New Roman" w:hAnsi="Times New Roman"/>
          <w:b/>
          <w:noProof/>
          <w:sz w:val="18"/>
          <w:szCs w:val="18"/>
          <w:lang w:val="en-US"/>
        </w:rPr>
        <w:pict>
          <v:rect id="Rectangle 1" o:spid="_x0000_s1026" style="position:absolute;left:0;text-align:left;margin-left:-14.3pt;margin-top:7.95pt;width:547.5pt;height:3.55pt;rotation:180;z-index:25165824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8MJZgIAAMcEAAAOAAAAZHJzL2Uyb0RvYy54bWysVE1v2zAMvQ/YfxB0Xx1nadoadYqgRYcB&#10;RVusHXpmZNkWoK9RSpzu14+SnbbrdhqWg0KaNB/59Ojzi73RbCcxKGdrXh7NOJNWuEbZrubfH68/&#10;nXIWItgGtLOy5s8y8IvVxw/ng6/k3PVONxIZFbGhGnzN+xh9VRRB9NJAOHJeWgq2Dg1EcrErGoSB&#10;qhtdzGezZTE4bDw6IUOgp1djkK9y/baVIt61bZCR6ZpTbzGfmM9NOovVOVQdgu+VmNqAf+jCgLIE&#10;+lLqCiKwLao/Shkl0AXXxiPhTOHaVgmZZ6Bpytm7aR568DLPQuQE/0JT+H9lxe3uHplq6O44s2Do&#10;ir4RaWA7LVmZ6Bl8qCjrwd/j5AUy06z7Fk36pynYPlP6/EKp3Ecm6OFyXp6czYl5QbHPy/LsONUs&#10;Xl/2GOIX6QxLRs2RwDORsLsJcUw9pCSs4LRqrpXW2cFuc6mR7YBut1wuyvXpVP23NG3ZQPH5ySz1&#10;AaSyVkMk03iaO9iOM9AdyVdEzNjWJQQChyphX0HoR4xcNkFAZVQk4Wplan46S78JWdsUlVl60wSJ&#10;wZGzZG1c80yUoxu1GLy4VgRyAyHeA5L4qElaqHhHR6sdde4mi7Pe4c+/PU/5pAmKcjaQmGmqH1tA&#10;yZn+akktZ+VikdSfncXxSboQfBvZvI3Yrbl0iVFaXS+ymfKjPpgtOvNEe7dOqBQCKwh75G9yLuO4&#10;ZLS5Qq7XOY0U7yHe2AcvUvEDvY/7J0A/3X8k4dy6g/CheieDMTe9ad16G12rskZeeSVtJYe2Jats&#10;2uy0jm/9nPX6/Vn9AgAA//8DAFBLAwQUAAYACAAAACEAnlZe+OAAAAAMAQAADwAAAGRycy9kb3du&#10;cmV2LnhtbEyPzW6DQAyE75X6DitX6qVqFkJKEGWJ+iMOOTblAQw4QMLuUnaT0D59nVN7m5HH48/Z&#10;ZtaDONPkemsUhIsABJnaNr1pFZSfxWMCwnk0DQ7WkIJvcrDJb28yTBt7MR903vlWcIlxKSrovB9T&#10;KV3dkUa3sCMZnu3tpNGznVrZTHjhcj3IZRDEUmNv+EKHI711VB93J80YX9un16I4bNdF8t4+9FWJ&#10;P/tSqfu7+eUZhKfZ/4Xhis87kDNTZU+mcWJgv1yFHGURJzGIayIMoghExWq9ikDmmfz/RP4LAAD/&#10;/wMAUEsBAi0AFAAGAAgAAAAhALaDOJL+AAAA4QEAABMAAAAAAAAAAAAAAAAAAAAAAFtDb250ZW50&#10;X1R5cGVzXS54bWxQSwECLQAUAAYACAAAACEAOP0h/9YAAACUAQAACwAAAAAAAAAAAAAAAAAvAQAA&#10;X3JlbHMvLnJlbHNQSwECLQAUAAYACAAAACEAgK/DCWYCAADHBAAADgAAAAAAAAAAAAAAAAAuAgAA&#10;ZHJzL2Uyb0RvYy54bWxQSwECLQAUAAYACAAAACEAnlZe+OAAAAAMAQAADwAAAAAAAAAAAAAAAADA&#10;BAAAZHJzL2Rvd25yZXYueG1sUEsFBgAAAAAEAAQA8wAAAM0FAAAAAA==&#10;" fillcolor="#1641a8" stroked="f" strokeweight="1pt">
            <w10:wrap anchorx="margin"/>
          </v:rect>
        </w:pict>
      </w:r>
    </w:p>
    <w:p w:rsidR="007B6749" w:rsidRPr="0095615F" w:rsidRDefault="007B6749" w:rsidP="00925A43">
      <w:pPr>
        <w:spacing w:after="0" w:line="240" w:lineRule="auto"/>
        <w:jc w:val="center"/>
        <w:rPr>
          <w:rFonts w:ascii="Times New Roman" w:hAnsi="Times New Roman"/>
          <w:b/>
          <w:sz w:val="32"/>
          <w:szCs w:val="32"/>
        </w:rPr>
      </w:pPr>
    </w:p>
    <w:p w:rsidR="00776C3E" w:rsidRPr="00F87271" w:rsidRDefault="00776C3E" w:rsidP="00776C3E">
      <w:pPr>
        <w:spacing w:after="0" w:line="276" w:lineRule="auto"/>
        <w:jc w:val="center"/>
        <w:rPr>
          <w:rFonts w:ascii="Times New Roman" w:hAnsi="Times New Roman" w:cs="Times New Roman"/>
          <w:b/>
        </w:rPr>
      </w:pPr>
      <w:bookmarkStart w:id="0" w:name="_GoBack"/>
      <w:bookmarkEnd w:id="0"/>
      <w:r w:rsidRPr="00F87271">
        <w:rPr>
          <w:rFonts w:ascii="Times New Roman" w:hAnsi="Times New Roman" w:cs="Times New Roman"/>
          <w:b/>
        </w:rPr>
        <w:t>Vacancy Announcement</w:t>
      </w:r>
    </w:p>
    <w:p w:rsidR="00776C3E" w:rsidRPr="00F87271" w:rsidRDefault="00776C3E" w:rsidP="00776C3E">
      <w:pPr>
        <w:spacing w:after="0" w:line="240" w:lineRule="auto"/>
        <w:jc w:val="center"/>
        <w:rPr>
          <w:rFonts w:ascii="Times New Roman" w:hAnsi="Times New Roman" w:cs="Times New Roman"/>
          <w:b/>
        </w:rPr>
      </w:pPr>
    </w:p>
    <w:p w:rsidR="00776C3E" w:rsidRPr="00F87271" w:rsidRDefault="00634BB6" w:rsidP="00C1733A">
      <w:pPr>
        <w:spacing w:after="0" w:line="240" w:lineRule="auto"/>
        <w:jc w:val="both"/>
        <w:rPr>
          <w:rFonts w:ascii="Times New Roman" w:hAnsi="Times New Roman" w:cs="Times New Roman"/>
        </w:rPr>
      </w:pPr>
      <w:r w:rsidRPr="00F87271">
        <w:rPr>
          <w:rFonts w:ascii="Times New Roman" w:hAnsi="Times New Roman" w:cs="Times New Roman"/>
        </w:rPr>
        <w:t>Junior non-key expert (J</w:t>
      </w:r>
      <w:r w:rsidR="00776C3E" w:rsidRPr="00F87271">
        <w:rPr>
          <w:rFonts w:ascii="Times New Roman" w:hAnsi="Times New Roman" w:cs="Times New Roman"/>
        </w:rPr>
        <w:t xml:space="preserve">NKE) for </w:t>
      </w:r>
      <w:r w:rsidR="00747621" w:rsidRPr="00F87271">
        <w:rPr>
          <w:rFonts w:ascii="Times New Roman" w:hAnsi="Times New Roman" w:cs="Times New Roman"/>
        </w:rPr>
        <w:t xml:space="preserve">providing support </w:t>
      </w:r>
      <w:r w:rsidR="002F14AA" w:rsidRPr="00F87271">
        <w:rPr>
          <w:rFonts w:ascii="Times New Roman" w:hAnsi="Times New Roman" w:cs="Times New Roman"/>
        </w:rPr>
        <w:t>to the Ministry of Labour, Employment, Veterans and Social Affairs (</w:t>
      </w:r>
      <w:proofErr w:type="spellStart"/>
      <w:r w:rsidR="002F14AA" w:rsidRPr="00F87271">
        <w:rPr>
          <w:rFonts w:ascii="Times New Roman" w:hAnsi="Times New Roman" w:cs="Times New Roman"/>
        </w:rPr>
        <w:t>MoLEVSA</w:t>
      </w:r>
      <w:proofErr w:type="spellEnd"/>
      <w:r w:rsidR="002F14AA" w:rsidRPr="00F87271">
        <w:rPr>
          <w:rFonts w:ascii="Times New Roman" w:hAnsi="Times New Roman" w:cs="Times New Roman"/>
        </w:rPr>
        <w:t xml:space="preserve">), the National Employment Service (NES) and the Technical Assistance Team (TAT) </w:t>
      </w:r>
      <w:r w:rsidR="00C1733A" w:rsidRPr="00097E7D">
        <w:rPr>
          <w:rFonts w:ascii="Times New Roman" w:hAnsi="Times New Roman" w:cs="Times New Roman"/>
        </w:rPr>
        <w:t xml:space="preserve">with </w:t>
      </w:r>
      <w:r w:rsidR="00C1733A" w:rsidRPr="00834DD2">
        <w:rPr>
          <w:rFonts w:ascii="Times New Roman" w:hAnsi="Times New Roman" w:cs="Times New Roman"/>
        </w:rPr>
        <w:t>assessing the employment services provided by the National Employment Service, assessing the Individual Employment Plan and supporting the improvement of profiling through the introduction and application of statistical profiling of unemployed persons</w:t>
      </w:r>
      <w:r w:rsidR="00C1733A">
        <w:rPr>
          <w:rFonts w:ascii="Times New Roman" w:hAnsi="Times New Roman" w:cs="Times New Roman"/>
        </w:rPr>
        <w:t xml:space="preserve"> </w:t>
      </w:r>
      <w:r w:rsidR="00776C3E" w:rsidRPr="00F87271">
        <w:rPr>
          <w:rFonts w:ascii="Times New Roman" w:hAnsi="Times New Roman" w:cs="Times New Roman"/>
        </w:rPr>
        <w:t>required by EU funded project</w:t>
      </w:r>
      <w:r w:rsidR="00776C3E" w:rsidRPr="00F87271">
        <w:rPr>
          <w:rFonts w:ascii="Times New Roman" w:hAnsi="Times New Roman" w:cs="Times New Roman"/>
          <w:b/>
          <w:bCs/>
        </w:rPr>
        <w:t xml:space="preserve"> “</w:t>
      </w:r>
      <w:r w:rsidR="00776C3E" w:rsidRPr="00F87271">
        <w:rPr>
          <w:rFonts w:ascii="Times New Roman" w:hAnsi="Times New Roman" w:cs="Times New Roman"/>
          <w:b/>
        </w:rPr>
        <w:t xml:space="preserve">Technical Assistance on implementation, monitoring, and evaluation of employment policy at national and local level and strengthened capacities to participate in ESF” </w:t>
      </w:r>
      <w:r w:rsidR="00776C3E" w:rsidRPr="00F87271">
        <w:rPr>
          <w:rFonts w:ascii="Times New Roman" w:hAnsi="Times New Roman" w:cs="Times New Roman"/>
          <w:bCs/>
        </w:rPr>
        <w:t>(NEAR/BEG/2022/EA-RP/0105)</w:t>
      </w:r>
      <w:r w:rsidRPr="00F87271">
        <w:rPr>
          <w:rFonts w:ascii="Times New Roman" w:hAnsi="Times New Roman" w:cs="Times New Roman"/>
          <w:bCs/>
        </w:rPr>
        <w:t>.</w:t>
      </w:r>
    </w:p>
    <w:p w:rsidR="002F14AA" w:rsidRPr="00F87271" w:rsidRDefault="002F14AA" w:rsidP="00776C3E">
      <w:pPr>
        <w:spacing w:after="0" w:line="240" w:lineRule="auto"/>
        <w:jc w:val="both"/>
        <w:rPr>
          <w:rFonts w:ascii="Times New Roman" w:hAnsi="Times New Roman" w:cs="Times New Roman"/>
        </w:rPr>
      </w:pPr>
    </w:p>
    <w:p w:rsidR="00776C3E" w:rsidRPr="00F87271" w:rsidRDefault="00776C3E" w:rsidP="00776C3E">
      <w:pPr>
        <w:pStyle w:val="Odsekzoznamu"/>
        <w:numPr>
          <w:ilvl w:val="0"/>
          <w:numId w:val="1"/>
        </w:numPr>
        <w:tabs>
          <w:tab w:val="left" w:pos="0"/>
          <w:tab w:val="left" w:pos="284"/>
        </w:tabs>
        <w:spacing w:after="0" w:line="240" w:lineRule="auto"/>
        <w:ind w:left="0" w:firstLine="0"/>
        <w:jc w:val="both"/>
        <w:rPr>
          <w:rFonts w:ascii="Times New Roman" w:hAnsi="Times New Roman" w:cs="Times New Roman"/>
          <w:b/>
          <w:bCs/>
        </w:rPr>
      </w:pPr>
      <w:r w:rsidRPr="00F87271">
        <w:rPr>
          <w:rFonts w:ascii="Times New Roman" w:hAnsi="Times New Roman" w:cs="Times New Roman"/>
          <w:b/>
          <w:bCs/>
        </w:rPr>
        <w:t>Project background</w:t>
      </w:r>
    </w:p>
    <w:p w:rsidR="00776C3E" w:rsidRPr="00F87271" w:rsidRDefault="00776C3E" w:rsidP="00776C3E">
      <w:pPr>
        <w:pStyle w:val="Odsekzoznamu"/>
        <w:tabs>
          <w:tab w:val="left" w:pos="0"/>
          <w:tab w:val="left" w:pos="284"/>
        </w:tabs>
        <w:spacing w:after="0" w:line="240" w:lineRule="auto"/>
        <w:ind w:left="0"/>
        <w:jc w:val="both"/>
        <w:rPr>
          <w:rFonts w:ascii="Times New Roman" w:hAnsi="Times New Roman" w:cs="Times New Roman"/>
          <w:b/>
          <w:bCs/>
        </w:rPr>
      </w:pPr>
    </w:p>
    <w:p w:rsidR="00776C3E" w:rsidRPr="00F87271" w:rsidRDefault="00776C3E" w:rsidP="00776C3E">
      <w:pPr>
        <w:pStyle w:val="Zkladntext"/>
        <w:spacing w:before="0"/>
        <w:ind w:left="0" w:right="37"/>
        <w:rPr>
          <w:bCs/>
          <w:sz w:val="22"/>
          <w:szCs w:val="22"/>
          <w:lang w:val="en-GB"/>
        </w:rPr>
      </w:pPr>
      <w:r w:rsidRPr="00F87271">
        <w:rPr>
          <w:sz w:val="22"/>
          <w:szCs w:val="22"/>
          <w:lang w:val="en-GB"/>
        </w:rPr>
        <w:t xml:space="preserve">The project </w:t>
      </w:r>
      <w:r w:rsidRPr="00F87271">
        <w:rPr>
          <w:b/>
          <w:sz w:val="22"/>
          <w:szCs w:val="22"/>
          <w:lang w:val="en-GB"/>
        </w:rPr>
        <w:t>“Technical Assistance on implementation, monitoring, and evaluation of employment policy at national and local level and strengthening capacities to participate in the ESF</w:t>
      </w:r>
      <w:r w:rsidRPr="00F87271">
        <w:rPr>
          <w:bCs/>
          <w:sz w:val="22"/>
          <w:szCs w:val="22"/>
          <w:lang w:val="en-GB"/>
        </w:rPr>
        <w:t>” is funded by the European Union under IPA II for the year 2020. The project is managed by the Ministry of Finance, Department for Contracting and Financing of EU funded Programme. The main project beneficiaries are the Ministry of Labour, Employment, Veteran and Social Affairs and National Employment Service.</w:t>
      </w:r>
    </w:p>
    <w:p w:rsidR="00776C3E" w:rsidRPr="00F87271" w:rsidRDefault="00776C3E" w:rsidP="00776C3E">
      <w:pPr>
        <w:pStyle w:val="Zkladntext"/>
        <w:spacing w:before="0"/>
        <w:ind w:left="0" w:right="37"/>
        <w:rPr>
          <w:sz w:val="22"/>
          <w:szCs w:val="22"/>
          <w:lang w:val="en-GB"/>
        </w:rPr>
      </w:pPr>
    </w:p>
    <w:p w:rsidR="00776C3E" w:rsidRPr="00F87271" w:rsidRDefault="00776C3E" w:rsidP="00776C3E">
      <w:pPr>
        <w:pStyle w:val="Zkladntext"/>
        <w:spacing w:before="0"/>
        <w:ind w:left="0"/>
        <w:rPr>
          <w:b/>
          <w:sz w:val="22"/>
          <w:szCs w:val="22"/>
          <w:lang w:val="en-GB"/>
        </w:rPr>
      </w:pPr>
      <w:r w:rsidRPr="00F87271">
        <w:rPr>
          <w:sz w:val="22"/>
          <w:szCs w:val="22"/>
          <w:lang w:val="en-GB"/>
        </w:rPr>
        <w:t xml:space="preserve">The </w:t>
      </w:r>
      <w:r w:rsidRPr="00F87271">
        <w:rPr>
          <w:b/>
          <w:bCs/>
          <w:sz w:val="22"/>
          <w:szCs w:val="22"/>
          <w:lang w:val="en-GB"/>
        </w:rPr>
        <w:t>overall objective</w:t>
      </w:r>
      <w:r w:rsidRPr="00F87271">
        <w:rPr>
          <w:sz w:val="22"/>
          <w:szCs w:val="22"/>
          <w:lang w:val="en-GB"/>
        </w:rPr>
        <w:t xml:space="preserve"> of the project is </w:t>
      </w:r>
      <w:r w:rsidRPr="00F87271">
        <w:rPr>
          <w:b/>
          <w:sz w:val="22"/>
          <w:szCs w:val="22"/>
          <w:lang w:val="en-GB"/>
        </w:rPr>
        <w:t>to enhance employment and employability of the labour force focusing on youth, persons with disabilities, long-term unemployed and women.</w:t>
      </w:r>
    </w:p>
    <w:p w:rsidR="00776C3E" w:rsidRPr="00F87271" w:rsidRDefault="00776C3E" w:rsidP="00776C3E">
      <w:pPr>
        <w:pStyle w:val="Zkladntext"/>
        <w:spacing w:before="0"/>
        <w:ind w:left="0"/>
        <w:rPr>
          <w:b/>
          <w:sz w:val="22"/>
          <w:szCs w:val="22"/>
          <w:lang w:val="en-GB"/>
        </w:rPr>
      </w:pPr>
    </w:p>
    <w:p w:rsidR="00776C3E" w:rsidRPr="00F87271" w:rsidRDefault="00776C3E" w:rsidP="00776C3E">
      <w:pPr>
        <w:pStyle w:val="Zkladntext"/>
        <w:spacing w:before="0"/>
        <w:ind w:left="0"/>
        <w:rPr>
          <w:sz w:val="22"/>
          <w:szCs w:val="22"/>
        </w:rPr>
      </w:pPr>
      <w:r w:rsidRPr="00F87271">
        <w:rPr>
          <w:sz w:val="22"/>
          <w:szCs w:val="22"/>
        </w:rPr>
        <w:t xml:space="preserve">The </w:t>
      </w:r>
      <w:r w:rsidRPr="00F87271">
        <w:rPr>
          <w:b/>
          <w:bCs/>
          <w:sz w:val="22"/>
          <w:szCs w:val="22"/>
        </w:rPr>
        <w:t>specific objectives</w:t>
      </w:r>
      <w:r w:rsidRPr="00F87271">
        <w:rPr>
          <w:sz w:val="22"/>
          <w:szCs w:val="22"/>
        </w:rPr>
        <w:t xml:space="preserve"> (Outcomes) of this contract are as follows:</w:t>
      </w:r>
    </w:p>
    <w:p w:rsidR="00776C3E" w:rsidRPr="00F87271" w:rsidRDefault="00776C3E" w:rsidP="00776C3E">
      <w:pPr>
        <w:pStyle w:val="Zkladntext"/>
        <w:spacing w:before="0"/>
        <w:ind w:left="0"/>
        <w:rPr>
          <w:sz w:val="22"/>
          <w:szCs w:val="22"/>
        </w:rPr>
      </w:pPr>
    </w:p>
    <w:p w:rsidR="00776C3E" w:rsidRPr="00F87271" w:rsidRDefault="00776C3E" w:rsidP="00776C3E">
      <w:pPr>
        <w:pStyle w:val="Zkladntext"/>
        <w:numPr>
          <w:ilvl w:val="0"/>
          <w:numId w:val="7"/>
        </w:numPr>
        <w:spacing w:before="0"/>
        <w:ind w:left="284" w:hanging="284"/>
        <w:rPr>
          <w:b/>
          <w:sz w:val="22"/>
          <w:szCs w:val="22"/>
        </w:rPr>
      </w:pPr>
      <w:r w:rsidRPr="00F87271">
        <w:rPr>
          <w:sz w:val="22"/>
          <w:szCs w:val="22"/>
        </w:rPr>
        <w:t xml:space="preserve">To support the </w:t>
      </w:r>
      <w:proofErr w:type="spellStart"/>
      <w:r w:rsidRPr="00F87271">
        <w:rPr>
          <w:sz w:val="22"/>
          <w:szCs w:val="22"/>
        </w:rPr>
        <w:t>MoLEVSA</w:t>
      </w:r>
      <w:proofErr w:type="spellEnd"/>
      <w:r w:rsidRPr="00F87271">
        <w:rPr>
          <w:sz w:val="22"/>
          <w:szCs w:val="22"/>
        </w:rPr>
        <w:t>, NES and LSGs</w:t>
      </w:r>
      <w:r w:rsidRPr="00F87271">
        <w:rPr>
          <w:rStyle w:val="Odkaznapoznmkupodiarou"/>
          <w:sz w:val="22"/>
          <w:szCs w:val="22"/>
        </w:rPr>
        <w:footnoteReference w:id="1"/>
      </w:r>
      <w:r w:rsidRPr="00F87271">
        <w:rPr>
          <w:sz w:val="22"/>
          <w:szCs w:val="22"/>
        </w:rPr>
        <w:t xml:space="preserve"> in improving effectiveness of ALMPs through improved design and analytical base for their implementation </w:t>
      </w:r>
      <w:r w:rsidRPr="00F87271">
        <w:rPr>
          <w:b/>
          <w:sz w:val="22"/>
          <w:szCs w:val="22"/>
        </w:rPr>
        <w:t>(Outcome 1)</w:t>
      </w:r>
    </w:p>
    <w:p w:rsidR="00776C3E" w:rsidRPr="00F87271" w:rsidRDefault="00776C3E" w:rsidP="00776C3E">
      <w:pPr>
        <w:pStyle w:val="Zkladntext"/>
        <w:spacing w:before="0"/>
        <w:ind w:left="284" w:hanging="284"/>
        <w:rPr>
          <w:b/>
          <w:sz w:val="22"/>
          <w:szCs w:val="22"/>
        </w:rPr>
      </w:pPr>
    </w:p>
    <w:p w:rsidR="00776C3E" w:rsidRPr="00F87271" w:rsidRDefault="00776C3E" w:rsidP="00776C3E">
      <w:pPr>
        <w:pStyle w:val="Zkladntext"/>
        <w:numPr>
          <w:ilvl w:val="0"/>
          <w:numId w:val="7"/>
        </w:numPr>
        <w:spacing w:before="0"/>
        <w:ind w:left="284" w:hanging="284"/>
        <w:rPr>
          <w:b/>
          <w:sz w:val="22"/>
          <w:szCs w:val="22"/>
        </w:rPr>
      </w:pPr>
      <w:r w:rsidRPr="00F87271">
        <w:rPr>
          <w:sz w:val="22"/>
          <w:szCs w:val="22"/>
        </w:rPr>
        <w:t>To build capacities of the relevant actors in the field of employment (</w:t>
      </w:r>
      <w:proofErr w:type="spellStart"/>
      <w:r w:rsidRPr="00F87271">
        <w:rPr>
          <w:sz w:val="22"/>
          <w:szCs w:val="22"/>
        </w:rPr>
        <w:t>MoLEVSA</w:t>
      </w:r>
      <w:proofErr w:type="spellEnd"/>
      <w:r w:rsidRPr="00F87271">
        <w:rPr>
          <w:sz w:val="22"/>
          <w:szCs w:val="22"/>
        </w:rPr>
        <w:t>, NES, LSGs and other actors) to better perform their tasks related to implementation, monitoring and evaluation of ALMPs</w:t>
      </w:r>
      <w:r w:rsidRPr="00F87271">
        <w:rPr>
          <w:rStyle w:val="Odkaznapoznmkupodiarou"/>
          <w:sz w:val="22"/>
          <w:szCs w:val="22"/>
        </w:rPr>
        <w:footnoteReference w:id="2"/>
      </w:r>
      <w:r w:rsidRPr="00F87271">
        <w:rPr>
          <w:sz w:val="22"/>
          <w:szCs w:val="22"/>
        </w:rPr>
        <w:t xml:space="preserve"> </w:t>
      </w:r>
      <w:r w:rsidRPr="00F87271">
        <w:rPr>
          <w:b/>
          <w:sz w:val="22"/>
          <w:szCs w:val="22"/>
        </w:rPr>
        <w:t>(Outcome 2)</w:t>
      </w:r>
    </w:p>
    <w:p w:rsidR="00776C3E" w:rsidRPr="00F87271" w:rsidRDefault="00776C3E" w:rsidP="00776C3E">
      <w:pPr>
        <w:pStyle w:val="Zkladntext"/>
        <w:spacing w:before="0"/>
        <w:ind w:left="284" w:hanging="284"/>
        <w:rPr>
          <w:b/>
          <w:sz w:val="22"/>
          <w:szCs w:val="22"/>
        </w:rPr>
      </w:pPr>
    </w:p>
    <w:p w:rsidR="00776C3E" w:rsidRPr="00F87271" w:rsidRDefault="00776C3E" w:rsidP="00F87271">
      <w:pPr>
        <w:pStyle w:val="Zkladntext"/>
        <w:numPr>
          <w:ilvl w:val="0"/>
          <w:numId w:val="7"/>
        </w:numPr>
        <w:spacing w:before="0"/>
        <w:ind w:left="284" w:hanging="284"/>
        <w:rPr>
          <w:bCs/>
          <w:sz w:val="22"/>
          <w:szCs w:val="22"/>
          <w:lang w:val="en-GB" w:eastAsia="hr-HR"/>
        </w:rPr>
      </w:pPr>
      <w:r w:rsidRPr="00F87271">
        <w:rPr>
          <w:sz w:val="22"/>
          <w:szCs w:val="22"/>
        </w:rPr>
        <w:t xml:space="preserve">To ensure that </w:t>
      </w:r>
      <w:bookmarkStart w:id="1" w:name="_Hlk53760291"/>
      <w:r w:rsidRPr="00F87271">
        <w:rPr>
          <w:sz w:val="22"/>
          <w:szCs w:val="22"/>
        </w:rPr>
        <w:t xml:space="preserve">Serbian institutions and other relevant actors </w:t>
      </w:r>
      <w:bookmarkEnd w:id="1"/>
      <w:r w:rsidRPr="00F87271">
        <w:rPr>
          <w:sz w:val="22"/>
          <w:szCs w:val="22"/>
        </w:rPr>
        <w:t xml:space="preserve">are supported to meet the requirements of </w:t>
      </w:r>
      <w:r w:rsidRPr="00F87271">
        <w:rPr>
          <w:sz w:val="22"/>
          <w:szCs w:val="22"/>
        </w:rPr>
        <w:lastRenderedPageBreak/>
        <w:t xml:space="preserve">cohesion policy and participation in the European Social Fund </w:t>
      </w:r>
      <w:r w:rsidRPr="00F87271">
        <w:rPr>
          <w:b/>
          <w:sz w:val="22"/>
          <w:szCs w:val="22"/>
        </w:rPr>
        <w:t>(Outcome 3)</w:t>
      </w:r>
    </w:p>
    <w:p w:rsidR="00776C3E" w:rsidRPr="00F87271" w:rsidRDefault="00776C3E" w:rsidP="00747621">
      <w:pPr>
        <w:pStyle w:val="Zkladntext"/>
        <w:numPr>
          <w:ilvl w:val="0"/>
          <w:numId w:val="7"/>
        </w:numPr>
        <w:spacing w:before="0"/>
        <w:ind w:left="284" w:hanging="284"/>
        <w:rPr>
          <w:bCs/>
          <w:sz w:val="22"/>
          <w:szCs w:val="22"/>
          <w:lang w:val="en-GB" w:eastAsia="hr-HR"/>
        </w:rPr>
      </w:pPr>
      <w:r w:rsidRPr="00F87271">
        <w:rPr>
          <w:sz w:val="22"/>
          <w:szCs w:val="22"/>
        </w:rPr>
        <w:t xml:space="preserve">To support piloting of Youth Guarantee Programme </w:t>
      </w:r>
      <w:r w:rsidRPr="00F87271">
        <w:rPr>
          <w:b/>
          <w:sz w:val="22"/>
          <w:szCs w:val="22"/>
        </w:rPr>
        <w:t>(Outcome 4)</w:t>
      </w:r>
      <w:bookmarkStart w:id="2" w:name="_Toc120012534"/>
    </w:p>
    <w:p w:rsidR="002F14AA" w:rsidRPr="00F87271" w:rsidRDefault="002F14AA" w:rsidP="00776C3E">
      <w:pPr>
        <w:pStyle w:val="Nadpis2"/>
        <w:numPr>
          <w:ilvl w:val="0"/>
          <w:numId w:val="0"/>
        </w:numPr>
        <w:spacing w:before="0" w:after="0"/>
        <w:rPr>
          <w:sz w:val="22"/>
          <w:szCs w:val="22"/>
        </w:rPr>
      </w:pPr>
    </w:p>
    <w:p w:rsidR="00776C3E" w:rsidRPr="00F87271" w:rsidRDefault="00776C3E" w:rsidP="00776C3E">
      <w:pPr>
        <w:pStyle w:val="Nadpis2"/>
        <w:numPr>
          <w:ilvl w:val="0"/>
          <w:numId w:val="0"/>
        </w:numPr>
        <w:spacing w:before="0" w:after="0"/>
        <w:rPr>
          <w:sz w:val="22"/>
          <w:szCs w:val="22"/>
        </w:rPr>
      </w:pPr>
      <w:r w:rsidRPr="00F87271">
        <w:rPr>
          <w:sz w:val="22"/>
          <w:szCs w:val="22"/>
        </w:rPr>
        <w:t xml:space="preserve">The expected outputs to be achieved </w:t>
      </w:r>
      <w:bookmarkEnd w:id="2"/>
      <w:r w:rsidRPr="00F87271">
        <w:rPr>
          <w:sz w:val="22"/>
          <w:szCs w:val="22"/>
        </w:rPr>
        <w:t>are:</w:t>
      </w:r>
    </w:p>
    <w:p w:rsidR="00776C3E" w:rsidRPr="00F87271" w:rsidRDefault="00776C3E" w:rsidP="00776C3E">
      <w:pPr>
        <w:pStyle w:val="Odsekzoznamu"/>
        <w:numPr>
          <w:ilvl w:val="0"/>
          <w:numId w:val="2"/>
        </w:numPr>
        <w:autoSpaceDE w:val="0"/>
        <w:autoSpaceDN w:val="0"/>
        <w:adjustRightInd w:val="0"/>
        <w:spacing w:after="0" w:line="276" w:lineRule="auto"/>
        <w:contextualSpacing w:val="0"/>
        <w:jc w:val="both"/>
        <w:rPr>
          <w:rFonts w:ascii="Times New Roman" w:hAnsi="Times New Roman" w:cs="Times New Roman"/>
        </w:rPr>
      </w:pPr>
      <w:r w:rsidRPr="00F87271">
        <w:rPr>
          <w:rFonts w:ascii="Times New Roman" w:hAnsi="Times New Roman" w:cs="Times New Roman"/>
          <w:b/>
          <w:bCs/>
        </w:rPr>
        <w:t>Output 1:</w:t>
      </w:r>
      <w:r w:rsidRPr="00F87271">
        <w:rPr>
          <w:rFonts w:ascii="Times New Roman" w:hAnsi="Times New Roman" w:cs="Times New Roman"/>
        </w:rPr>
        <w:t xml:space="preserve"> Analytical base for the designing and implementation of more effective ALMPs enhanced - to Outcome 1</w:t>
      </w:r>
    </w:p>
    <w:p w:rsidR="00776C3E" w:rsidRPr="00F87271" w:rsidRDefault="00776C3E" w:rsidP="00776C3E">
      <w:pPr>
        <w:pStyle w:val="Odsekzoznamu"/>
        <w:numPr>
          <w:ilvl w:val="0"/>
          <w:numId w:val="2"/>
        </w:numPr>
        <w:spacing w:after="0" w:line="276" w:lineRule="auto"/>
        <w:contextualSpacing w:val="0"/>
        <w:rPr>
          <w:rFonts w:ascii="Times New Roman" w:hAnsi="Times New Roman" w:cs="Times New Roman"/>
        </w:rPr>
      </w:pPr>
      <w:r w:rsidRPr="00F87271">
        <w:rPr>
          <w:rFonts w:ascii="Times New Roman" w:hAnsi="Times New Roman" w:cs="Times New Roman"/>
          <w:b/>
          <w:bCs/>
        </w:rPr>
        <w:t>Output 2:</w:t>
      </w:r>
      <w:r w:rsidRPr="00F87271">
        <w:rPr>
          <w:rFonts w:ascii="Times New Roman" w:hAnsi="Times New Roman" w:cs="Times New Roman"/>
        </w:rPr>
        <w:t xml:space="preserve"> Capacity for </w:t>
      </w:r>
      <w:r w:rsidRPr="00F87271">
        <w:rPr>
          <w:rFonts w:ascii="Times New Roman" w:hAnsi="Times New Roman" w:cs="Times New Roman"/>
          <w:bCs/>
        </w:rPr>
        <w:t>design,</w:t>
      </w:r>
      <w:r w:rsidRPr="00F87271">
        <w:rPr>
          <w:rFonts w:ascii="Times New Roman" w:hAnsi="Times New Roman" w:cs="Times New Roman"/>
        </w:rPr>
        <w:t xml:space="preserve"> implementation, monitoring and evaluation of active labour market policy enhanced - to Outcome 2 </w:t>
      </w:r>
    </w:p>
    <w:p w:rsidR="00776C3E" w:rsidRPr="00F87271" w:rsidRDefault="00776C3E" w:rsidP="00776C3E">
      <w:pPr>
        <w:pStyle w:val="Odsekzoznamu"/>
        <w:numPr>
          <w:ilvl w:val="0"/>
          <w:numId w:val="2"/>
        </w:numPr>
        <w:spacing w:after="0" w:line="276" w:lineRule="auto"/>
        <w:contextualSpacing w:val="0"/>
        <w:jc w:val="both"/>
        <w:rPr>
          <w:rFonts w:ascii="Times New Roman" w:hAnsi="Times New Roman" w:cs="Times New Roman"/>
        </w:rPr>
      </w:pPr>
      <w:r w:rsidRPr="00F87271">
        <w:rPr>
          <w:rFonts w:ascii="Times New Roman" w:hAnsi="Times New Roman" w:cs="Times New Roman"/>
          <w:b/>
          <w:bCs/>
        </w:rPr>
        <w:t>Output 3:</w:t>
      </w:r>
      <w:r w:rsidRPr="00F87271">
        <w:rPr>
          <w:rFonts w:ascii="Times New Roman" w:hAnsi="Times New Roman" w:cs="Times New Roman"/>
        </w:rPr>
        <w:t xml:space="preserve"> Serbian institutions and other relevant actors in the field of employment are prepared to meet the requirements of cohesion policy and participate in the European Social Fund - to Outcome 3</w:t>
      </w:r>
    </w:p>
    <w:p w:rsidR="00776C3E" w:rsidRPr="00F87271" w:rsidRDefault="00776C3E" w:rsidP="00776C3E">
      <w:pPr>
        <w:pStyle w:val="Odsekzoznamu"/>
        <w:numPr>
          <w:ilvl w:val="0"/>
          <w:numId w:val="2"/>
        </w:numPr>
        <w:spacing w:after="0" w:line="276" w:lineRule="auto"/>
        <w:contextualSpacing w:val="0"/>
        <w:rPr>
          <w:rFonts w:ascii="Times New Roman" w:hAnsi="Times New Roman" w:cs="Times New Roman"/>
        </w:rPr>
      </w:pPr>
      <w:r w:rsidRPr="00F87271">
        <w:rPr>
          <w:rFonts w:ascii="Times New Roman" w:hAnsi="Times New Roman" w:cs="Times New Roman"/>
          <w:b/>
          <w:bCs/>
        </w:rPr>
        <w:t>Output 4:</w:t>
      </w:r>
      <w:r w:rsidRPr="00F87271">
        <w:rPr>
          <w:rFonts w:ascii="Times New Roman" w:hAnsi="Times New Roman" w:cs="Times New Roman"/>
        </w:rPr>
        <w:t xml:space="preserve"> Framework for piloting a Youth Guarantee Programme established - to Outcome 4</w:t>
      </w:r>
    </w:p>
    <w:p w:rsidR="00776C3E" w:rsidRPr="00F87271" w:rsidRDefault="00776C3E" w:rsidP="00776C3E">
      <w:pPr>
        <w:pStyle w:val="Odsekzoznamu"/>
        <w:tabs>
          <w:tab w:val="left" w:pos="0"/>
          <w:tab w:val="left" w:pos="284"/>
        </w:tabs>
        <w:spacing w:after="0" w:line="240" w:lineRule="auto"/>
        <w:ind w:left="0"/>
        <w:jc w:val="both"/>
        <w:rPr>
          <w:rFonts w:ascii="Times New Roman" w:hAnsi="Times New Roman" w:cs="Times New Roman"/>
          <w:b/>
          <w:bCs/>
        </w:rPr>
      </w:pPr>
    </w:p>
    <w:p w:rsidR="00776C3E" w:rsidRPr="00F87271" w:rsidRDefault="00776C3E" w:rsidP="00776C3E">
      <w:pPr>
        <w:pStyle w:val="Odsekzoznamu"/>
        <w:numPr>
          <w:ilvl w:val="0"/>
          <w:numId w:val="1"/>
        </w:numPr>
        <w:tabs>
          <w:tab w:val="left" w:pos="0"/>
          <w:tab w:val="left" w:pos="284"/>
        </w:tabs>
        <w:spacing w:after="0" w:line="240" w:lineRule="auto"/>
        <w:ind w:left="0" w:firstLine="0"/>
        <w:jc w:val="both"/>
        <w:rPr>
          <w:rFonts w:ascii="Times New Roman" w:hAnsi="Times New Roman" w:cs="Times New Roman"/>
          <w:b/>
          <w:bCs/>
        </w:rPr>
      </w:pPr>
      <w:r w:rsidRPr="00F87271">
        <w:rPr>
          <w:rFonts w:ascii="Times New Roman" w:hAnsi="Times New Roman" w:cs="Times New Roman"/>
          <w:b/>
          <w:bCs/>
        </w:rPr>
        <w:t>Objectives of assignment</w:t>
      </w:r>
    </w:p>
    <w:p w:rsidR="00776C3E" w:rsidRPr="00F87271" w:rsidRDefault="00776C3E" w:rsidP="00776C3E">
      <w:pPr>
        <w:pStyle w:val="Odsekzoznamu"/>
        <w:tabs>
          <w:tab w:val="left" w:pos="0"/>
          <w:tab w:val="left" w:pos="284"/>
        </w:tabs>
        <w:spacing w:after="0" w:line="240" w:lineRule="auto"/>
        <w:ind w:left="0"/>
        <w:jc w:val="both"/>
        <w:rPr>
          <w:rFonts w:ascii="Times New Roman" w:hAnsi="Times New Roman" w:cs="Times New Roman"/>
          <w:b/>
          <w:bCs/>
        </w:rPr>
      </w:pPr>
    </w:p>
    <w:p w:rsidR="00776C3E" w:rsidRPr="00F87271" w:rsidRDefault="00E46007" w:rsidP="002F14AA">
      <w:pPr>
        <w:spacing w:after="0" w:line="240" w:lineRule="auto"/>
        <w:jc w:val="both"/>
        <w:rPr>
          <w:rFonts w:ascii="Times New Roman" w:hAnsi="Times New Roman" w:cs="Times New Roman"/>
          <w:b/>
          <w:bCs/>
        </w:rPr>
      </w:pPr>
      <w:r w:rsidRPr="00F87271">
        <w:rPr>
          <w:rFonts w:ascii="Times New Roman" w:hAnsi="Times New Roman" w:cs="Times New Roman"/>
        </w:rPr>
        <w:t>The J</w:t>
      </w:r>
      <w:r w:rsidR="00776C3E" w:rsidRPr="00F87271">
        <w:rPr>
          <w:rFonts w:ascii="Times New Roman" w:hAnsi="Times New Roman" w:cs="Times New Roman"/>
        </w:rPr>
        <w:t xml:space="preserve">NKE will provide support to </w:t>
      </w:r>
      <w:r w:rsidR="00C1733A">
        <w:rPr>
          <w:rFonts w:ascii="Times New Roman" w:hAnsi="Times New Roman" w:cs="Times New Roman"/>
        </w:rPr>
        <w:t xml:space="preserve">Component I </w:t>
      </w:r>
      <w:r w:rsidR="00C1733A" w:rsidRPr="00AF3C86">
        <w:rPr>
          <w:rFonts w:ascii="Times New Roman" w:hAnsi="Times New Roman" w:cs="Times New Roman"/>
        </w:rPr>
        <w:t>“</w:t>
      </w:r>
      <w:r w:rsidR="00C1733A" w:rsidRPr="00AF3C86">
        <w:rPr>
          <w:rFonts w:ascii="Times New Roman" w:hAnsi="Times New Roman" w:cs="Times New Roman"/>
          <w:b/>
          <w:bCs/>
        </w:rPr>
        <w:t xml:space="preserve">Support the </w:t>
      </w:r>
      <w:proofErr w:type="spellStart"/>
      <w:r w:rsidR="00C1733A" w:rsidRPr="00AF3C86">
        <w:rPr>
          <w:rFonts w:ascii="Times New Roman" w:hAnsi="Times New Roman" w:cs="Times New Roman"/>
          <w:b/>
          <w:bCs/>
        </w:rPr>
        <w:t>MoLEVSA</w:t>
      </w:r>
      <w:proofErr w:type="spellEnd"/>
      <w:r w:rsidR="00C1733A" w:rsidRPr="00AF3C86">
        <w:rPr>
          <w:rFonts w:ascii="Times New Roman" w:hAnsi="Times New Roman" w:cs="Times New Roman"/>
          <w:b/>
          <w:bCs/>
        </w:rPr>
        <w:t>, NES and LSGs in improving effectiveness of ALMPs through improved design and analytical base for their implementation</w:t>
      </w:r>
      <w:r w:rsidR="00C1733A">
        <w:rPr>
          <w:rFonts w:ascii="Times New Roman" w:hAnsi="Times New Roman" w:cs="Times New Roman"/>
        </w:rPr>
        <w:t xml:space="preserve">” and </w:t>
      </w:r>
      <w:r w:rsidR="002F14AA" w:rsidRPr="00F87271">
        <w:rPr>
          <w:rFonts w:ascii="Times New Roman" w:hAnsi="Times New Roman" w:cs="Times New Roman"/>
        </w:rPr>
        <w:t>Component 2</w:t>
      </w:r>
      <w:r w:rsidR="00776C3E" w:rsidRPr="00F87271">
        <w:rPr>
          <w:rFonts w:ascii="Times New Roman" w:hAnsi="Times New Roman" w:cs="Times New Roman"/>
        </w:rPr>
        <w:t xml:space="preserve"> </w:t>
      </w:r>
      <w:r w:rsidR="002F14AA" w:rsidRPr="00F87271">
        <w:rPr>
          <w:rFonts w:ascii="Times New Roman" w:hAnsi="Times New Roman" w:cs="Times New Roman"/>
          <w:b/>
          <w:bCs/>
        </w:rPr>
        <w:t>“Building capacities of the relevant actors in the field of employment (</w:t>
      </w:r>
      <w:proofErr w:type="spellStart"/>
      <w:r w:rsidR="002F14AA" w:rsidRPr="00F87271">
        <w:rPr>
          <w:rFonts w:ascii="Times New Roman" w:hAnsi="Times New Roman" w:cs="Times New Roman"/>
          <w:b/>
          <w:bCs/>
        </w:rPr>
        <w:t>MoLEVSA</w:t>
      </w:r>
      <w:proofErr w:type="spellEnd"/>
      <w:r w:rsidR="002F14AA" w:rsidRPr="00F87271">
        <w:rPr>
          <w:rFonts w:ascii="Times New Roman" w:hAnsi="Times New Roman" w:cs="Times New Roman"/>
          <w:b/>
          <w:bCs/>
        </w:rPr>
        <w:t>, NES, LSGs and other actors) to better perform their tasks related to implementation, monitoring and evaluation of ALMPs</w:t>
      </w:r>
      <w:r w:rsidR="00776C3E" w:rsidRPr="00F87271">
        <w:rPr>
          <w:rFonts w:ascii="Times New Roman" w:hAnsi="Times New Roman" w:cs="Times New Roman"/>
        </w:rPr>
        <w:t xml:space="preserve"> within which, the following outputs are to be achieved</w:t>
      </w:r>
      <w:r w:rsidR="00776C3E" w:rsidRPr="00F87271">
        <w:rPr>
          <w:rFonts w:ascii="Times New Roman" w:hAnsi="Times New Roman" w:cs="Times New Roman"/>
          <w:b/>
          <w:bCs/>
        </w:rPr>
        <w:t>:</w:t>
      </w:r>
    </w:p>
    <w:p w:rsidR="002F14AA" w:rsidRPr="00F87271" w:rsidRDefault="002F14AA" w:rsidP="002F14AA">
      <w:pPr>
        <w:spacing w:after="0" w:line="240" w:lineRule="auto"/>
        <w:rPr>
          <w:rFonts w:ascii="Times New Roman" w:hAnsi="Times New Roman" w:cs="Times New Roman"/>
        </w:rPr>
      </w:pPr>
    </w:p>
    <w:p w:rsidR="002F14AA" w:rsidRPr="00F87271" w:rsidRDefault="002F14AA" w:rsidP="002F14AA">
      <w:pPr>
        <w:spacing w:after="0" w:line="240" w:lineRule="auto"/>
        <w:rPr>
          <w:rFonts w:ascii="Times New Roman" w:hAnsi="Times New Roman" w:cs="Times New Roman"/>
        </w:rPr>
      </w:pPr>
      <w:r w:rsidRPr="00F87271">
        <w:rPr>
          <w:rFonts w:ascii="Times New Roman" w:hAnsi="Times New Roman" w:cs="Times New Roman"/>
        </w:rPr>
        <w:t xml:space="preserve">Output 2.1 </w:t>
      </w:r>
      <w:bookmarkStart w:id="3" w:name="_Hlk123806895"/>
      <w:bookmarkStart w:id="4" w:name="_Hlk123806347"/>
      <w:r w:rsidRPr="00F87271">
        <w:rPr>
          <w:rFonts w:ascii="Times New Roman" w:hAnsi="Times New Roman" w:cs="Times New Roman"/>
        </w:rPr>
        <w:t xml:space="preserve">Capacity of </w:t>
      </w:r>
      <w:proofErr w:type="spellStart"/>
      <w:r w:rsidRPr="00F87271">
        <w:rPr>
          <w:rFonts w:ascii="Times New Roman" w:hAnsi="Times New Roman" w:cs="Times New Roman"/>
        </w:rPr>
        <w:t>MoLEVSA</w:t>
      </w:r>
      <w:proofErr w:type="spellEnd"/>
      <w:r w:rsidRPr="00F87271">
        <w:rPr>
          <w:rFonts w:ascii="Times New Roman" w:hAnsi="Times New Roman" w:cs="Times New Roman"/>
        </w:rPr>
        <w:t xml:space="preserve"> to design, monitor and evaluate ALMPs enhanced</w:t>
      </w:r>
      <w:bookmarkEnd w:id="3"/>
      <w:bookmarkEnd w:id="4"/>
      <w:r w:rsidRPr="00F87271">
        <w:rPr>
          <w:rFonts w:ascii="Times New Roman" w:hAnsi="Times New Roman" w:cs="Times New Roman"/>
        </w:rPr>
        <w:t>.</w:t>
      </w:r>
    </w:p>
    <w:p w:rsidR="002F14AA" w:rsidRPr="00F87271" w:rsidRDefault="002F14AA" w:rsidP="002F14AA">
      <w:pPr>
        <w:spacing w:after="0" w:line="240" w:lineRule="auto"/>
        <w:jc w:val="both"/>
        <w:rPr>
          <w:rFonts w:ascii="Times New Roman" w:hAnsi="Times New Roman" w:cs="Times New Roman"/>
        </w:rPr>
      </w:pPr>
      <w:r w:rsidRPr="00F87271">
        <w:rPr>
          <w:rFonts w:ascii="Times New Roman" w:hAnsi="Times New Roman" w:cs="Times New Roman"/>
        </w:rPr>
        <w:t xml:space="preserve">Output 2.2 </w:t>
      </w:r>
      <w:r w:rsidRPr="00F87271">
        <w:rPr>
          <w:rFonts w:ascii="Times New Roman" w:hAnsi="Times New Roman" w:cs="Times New Roman"/>
          <w:bCs/>
          <w:color w:val="000000"/>
        </w:rPr>
        <w:t>Capacities of the NES for implementation and monitoring of ALMPs enhanced</w:t>
      </w:r>
      <w:r w:rsidRPr="00F87271">
        <w:rPr>
          <w:rFonts w:ascii="Times New Roman" w:hAnsi="Times New Roman" w:cs="Times New Roman"/>
        </w:rPr>
        <w:t>.</w:t>
      </w:r>
    </w:p>
    <w:p w:rsidR="002F14AA" w:rsidRPr="00F87271" w:rsidRDefault="002F14AA" w:rsidP="002F14AA">
      <w:pPr>
        <w:spacing w:after="0" w:line="240" w:lineRule="auto"/>
        <w:jc w:val="both"/>
        <w:rPr>
          <w:rFonts w:ascii="Times New Roman" w:hAnsi="Times New Roman" w:cs="Times New Roman"/>
        </w:rPr>
      </w:pPr>
      <w:r w:rsidRPr="00F87271">
        <w:rPr>
          <w:rFonts w:ascii="Times New Roman" w:hAnsi="Times New Roman" w:cs="Times New Roman"/>
        </w:rPr>
        <w:t>Output 2.3 Capacity of LSGs to design, implement, monitor and evaluate ALMPs enhanced.</w:t>
      </w:r>
    </w:p>
    <w:p w:rsidR="002F14AA" w:rsidRPr="00F87271" w:rsidRDefault="002F14AA" w:rsidP="002F14AA">
      <w:pPr>
        <w:spacing w:after="0" w:line="240" w:lineRule="auto"/>
        <w:jc w:val="both"/>
        <w:rPr>
          <w:rFonts w:ascii="Times New Roman" w:hAnsi="Times New Roman" w:cs="Times New Roman"/>
        </w:rPr>
      </w:pPr>
      <w:r w:rsidRPr="00F87271">
        <w:rPr>
          <w:rFonts w:ascii="Times New Roman" w:hAnsi="Times New Roman" w:cs="Times New Roman"/>
        </w:rPr>
        <w:t>Output 2.4 Capacity of other relevant actors in the field of ALMP enhanced.</w:t>
      </w:r>
    </w:p>
    <w:p w:rsidR="002F14AA" w:rsidRPr="00F87271" w:rsidRDefault="002F14AA" w:rsidP="00776C3E">
      <w:pPr>
        <w:spacing w:after="0" w:line="240" w:lineRule="auto"/>
        <w:jc w:val="both"/>
        <w:rPr>
          <w:rFonts w:ascii="Times New Roman" w:hAnsi="Times New Roman" w:cs="Times New Roman"/>
        </w:rPr>
      </w:pPr>
    </w:p>
    <w:p w:rsidR="00776C3E" w:rsidRPr="00F87271" w:rsidRDefault="00634BB6" w:rsidP="00776C3E">
      <w:pPr>
        <w:spacing w:after="0" w:line="240" w:lineRule="auto"/>
        <w:jc w:val="both"/>
        <w:rPr>
          <w:rFonts w:ascii="Times New Roman" w:hAnsi="Times New Roman" w:cs="Times New Roman"/>
        </w:rPr>
      </w:pPr>
      <w:r w:rsidRPr="00F87271">
        <w:rPr>
          <w:rFonts w:ascii="Times New Roman" w:hAnsi="Times New Roman" w:cs="Times New Roman"/>
        </w:rPr>
        <w:t>The J</w:t>
      </w:r>
      <w:r w:rsidR="00776C3E" w:rsidRPr="00F87271">
        <w:rPr>
          <w:rFonts w:ascii="Times New Roman" w:hAnsi="Times New Roman" w:cs="Times New Roman"/>
        </w:rPr>
        <w:t>NKE expert will provide support t</w:t>
      </w:r>
      <w:r w:rsidR="00C1733A">
        <w:rPr>
          <w:rFonts w:ascii="Times New Roman" w:hAnsi="Times New Roman" w:cs="Times New Roman"/>
        </w:rPr>
        <w:t>o the following project activities</w:t>
      </w:r>
      <w:r w:rsidR="00776C3E" w:rsidRPr="00F87271">
        <w:rPr>
          <w:rFonts w:ascii="Times New Roman" w:hAnsi="Times New Roman" w:cs="Times New Roman"/>
        </w:rPr>
        <w:t xml:space="preserve"> (with reference to the project Terms of Reference):</w:t>
      </w:r>
    </w:p>
    <w:p w:rsidR="00776C3E" w:rsidRPr="00F87271" w:rsidRDefault="00776C3E" w:rsidP="00776C3E">
      <w:pPr>
        <w:spacing w:after="0" w:line="240" w:lineRule="auto"/>
        <w:rPr>
          <w:rFonts w:ascii="Times New Roman" w:hAnsi="Times New Roman" w:cs="Times New Roman"/>
        </w:rPr>
      </w:pPr>
    </w:p>
    <w:p w:rsidR="00C1733A" w:rsidRPr="00E92C28" w:rsidRDefault="00C1733A" w:rsidP="00C1733A">
      <w:pPr>
        <w:keepNext/>
        <w:suppressAutoHyphens/>
        <w:spacing w:after="0" w:line="240" w:lineRule="auto"/>
        <w:jc w:val="both"/>
        <w:rPr>
          <w:rFonts w:ascii="Times New Roman" w:eastAsia="Times New Roman" w:hAnsi="Times New Roman" w:cs="Times New Roman"/>
          <w:i/>
          <w:lang w:eastAsia="ar-SA"/>
        </w:rPr>
      </w:pPr>
      <w:r w:rsidRPr="00E92C28">
        <w:rPr>
          <w:rFonts w:ascii="Times New Roman" w:hAnsi="Times New Roman" w:cs="Times New Roman"/>
          <w:b/>
          <w:bCs/>
        </w:rPr>
        <w:t>Activity 1.1.5</w:t>
      </w:r>
      <w:r w:rsidRPr="00E92C28">
        <w:rPr>
          <w:rFonts w:ascii="Times New Roman" w:hAnsi="Times New Roman" w:cs="Times New Roman"/>
        </w:rPr>
        <w:t xml:space="preserve"> - Assess current employment services provided by NES and provide recommendations for their improvement or introduction of new services that are comparatively available at EU level and possible providers of these services other than NES, also considering possibilities for the introduction of web-based services</w:t>
      </w:r>
    </w:p>
    <w:p w:rsidR="00C1733A" w:rsidRPr="00E92C28" w:rsidRDefault="00C1733A" w:rsidP="00C1733A">
      <w:pPr>
        <w:suppressAutoHyphens/>
        <w:spacing w:after="0" w:line="240" w:lineRule="auto"/>
        <w:jc w:val="both"/>
        <w:rPr>
          <w:rFonts w:ascii="Times New Roman" w:hAnsi="Times New Roman" w:cs="Times New Roman"/>
          <w:b/>
          <w:bCs/>
        </w:rPr>
      </w:pPr>
    </w:p>
    <w:p w:rsidR="00C1733A" w:rsidRPr="00E92C28" w:rsidRDefault="00C1733A" w:rsidP="00C1733A">
      <w:pPr>
        <w:suppressAutoHyphens/>
        <w:spacing w:after="0" w:line="240" w:lineRule="auto"/>
        <w:jc w:val="both"/>
        <w:rPr>
          <w:rFonts w:ascii="Times New Roman" w:hAnsi="Times New Roman" w:cs="Times New Roman"/>
        </w:rPr>
      </w:pPr>
      <w:r w:rsidRPr="00E92C28">
        <w:rPr>
          <w:rFonts w:ascii="Times New Roman" w:hAnsi="Times New Roman" w:cs="Times New Roman"/>
          <w:b/>
          <w:bCs/>
        </w:rPr>
        <w:t>Activity 1.1.6</w:t>
      </w:r>
      <w:r w:rsidRPr="00E92C28">
        <w:rPr>
          <w:rFonts w:ascii="Times New Roman" w:hAnsi="Times New Roman" w:cs="Times New Roman"/>
        </w:rPr>
        <w:t xml:space="preserve"> - Assess Individual Employment Plan and provide recommendations for its improvement and digitalization</w:t>
      </w:r>
    </w:p>
    <w:p w:rsidR="00C1733A" w:rsidRPr="00E92C28" w:rsidRDefault="00C1733A" w:rsidP="00C1733A">
      <w:pPr>
        <w:suppressAutoHyphens/>
        <w:spacing w:after="0" w:line="240" w:lineRule="auto"/>
        <w:jc w:val="both"/>
        <w:rPr>
          <w:rFonts w:ascii="Times New Roman" w:hAnsi="Times New Roman" w:cs="Times New Roman"/>
          <w:b/>
          <w:bCs/>
        </w:rPr>
      </w:pPr>
    </w:p>
    <w:p w:rsidR="00C1733A" w:rsidRPr="00E92C28" w:rsidRDefault="00C1733A" w:rsidP="00C1733A">
      <w:pPr>
        <w:suppressAutoHyphens/>
        <w:spacing w:after="0" w:line="240" w:lineRule="auto"/>
        <w:jc w:val="both"/>
        <w:rPr>
          <w:rFonts w:ascii="Times New Roman" w:eastAsia="Times New Roman" w:hAnsi="Times New Roman" w:cs="Times New Roman"/>
          <w:lang w:eastAsia="ar-SA"/>
        </w:rPr>
      </w:pPr>
      <w:r w:rsidRPr="00E92C28">
        <w:rPr>
          <w:rFonts w:ascii="Times New Roman" w:hAnsi="Times New Roman" w:cs="Times New Roman"/>
          <w:b/>
          <w:bCs/>
        </w:rPr>
        <w:lastRenderedPageBreak/>
        <w:t>Activity 2.2.2</w:t>
      </w:r>
      <w:r w:rsidRPr="00E92C28">
        <w:rPr>
          <w:rFonts w:ascii="Times New Roman" w:hAnsi="Times New Roman" w:cs="Times New Roman"/>
        </w:rPr>
        <w:t xml:space="preserve"> - Improve profiling through the introduction and application of statistical profiling of unemployed persons</w:t>
      </w:r>
    </w:p>
    <w:p w:rsidR="00776C3E" w:rsidRPr="00F87271" w:rsidRDefault="00776C3E" w:rsidP="00776C3E">
      <w:pPr>
        <w:pStyle w:val="Odsekzoznamu"/>
        <w:tabs>
          <w:tab w:val="left" w:pos="0"/>
          <w:tab w:val="left" w:pos="284"/>
        </w:tabs>
        <w:spacing w:after="0" w:line="240" w:lineRule="auto"/>
        <w:ind w:left="0"/>
        <w:jc w:val="both"/>
        <w:rPr>
          <w:rFonts w:ascii="Times New Roman" w:hAnsi="Times New Roman" w:cs="Times New Roman"/>
          <w:b/>
          <w:bCs/>
        </w:rPr>
      </w:pPr>
    </w:p>
    <w:p w:rsidR="00776C3E" w:rsidRPr="00F87271" w:rsidRDefault="00776C3E" w:rsidP="00776C3E">
      <w:pPr>
        <w:pStyle w:val="Odsekzoznamu"/>
        <w:tabs>
          <w:tab w:val="left" w:pos="0"/>
          <w:tab w:val="left" w:pos="284"/>
        </w:tabs>
        <w:spacing w:after="0" w:line="240" w:lineRule="auto"/>
        <w:ind w:left="0"/>
        <w:jc w:val="both"/>
        <w:rPr>
          <w:rFonts w:ascii="Times New Roman" w:hAnsi="Times New Roman" w:cs="Times New Roman"/>
          <w:b/>
          <w:bCs/>
        </w:rPr>
      </w:pPr>
      <w:r w:rsidRPr="00F87271">
        <w:rPr>
          <w:rFonts w:ascii="Times New Roman" w:hAnsi="Times New Roman" w:cs="Times New Roman"/>
          <w:b/>
          <w:bCs/>
        </w:rPr>
        <w:t>Specific tasks:</w:t>
      </w:r>
    </w:p>
    <w:p w:rsidR="00747621" w:rsidRPr="00F87271" w:rsidRDefault="00747621" w:rsidP="00747621">
      <w:pPr>
        <w:spacing w:after="0" w:line="240" w:lineRule="auto"/>
        <w:jc w:val="both"/>
        <w:rPr>
          <w:rFonts w:ascii="Times New Roman" w:hAnsi="Times New Roman" w:cs="Times New Roman"/>
        </w:rPr>
      </w:pPr>
    </w:p>
    <w:p w:rsidR="00C1733A" w:rsidRPr="00C1733A" w:rsidRDefault="00C1733A" w:rsidP="00C1733A">
      <w:pPr>
        <w:spacing w:after="0" w:line="240" w:lineRule="auto"/>
        <w:rPr>
          <w:rFonts w:ascii="Times New Roman" w:hAnsi="Times New Roman" w:cs="Times New Roman"/>
        </w:rPr>
      </w:pPr>
      <w:r w:rsidRPr="00C1733A">
        <w:rPr>
          <w:rFonts w:ascii="Times New Roman" w:hAnsi="Times New Roman" w:cs="Times New Roman"/>
        </w:rPr>
        <w:t xml:space="preserve">The JNKE will support the SNKE and </w:t>
      </w:r>
      <w:r>
        <w:rPr>
          <w:rFonts w:ascii="Times New Roman" w:hAnsi="Times New Roman" w:cs="Times New Roman"/>
        </w:rPr>
        <w:t xml:space="preserve">the </w:t>
      </w:r>
      <w:r w:rsidRPr="00C1733A">
        <w:rPr>
          <w:rFonts w:ascii="Times New Roman" w:hAnsi="Times New Roman" w:cs="Times New Roman"/>
        </w:rPr>
        <w:t>project team in the following tasks:</w:t>
      </w:r>
    </w:p>
    <w:p w:rsidR="00C1733A" w:rsidRPr="00097E7D" w:rsidRDefault="00C1733A" w:rsidP="00C1733A">
      <w:pPr>
        <w:spacing w:after="0" w:line="240" w:lineRule="auto"/>
        <w:rPr>
          <w:rFonts w:ascii="Times New Roman" w:hAnsi="Times New Roman" w:cs="Times New Roman"/>
        </w:rPr>
      </w:pPr>
    </w:p>
    <w:p w:rsidR="00C1733A" w:rsidRPr="00E92C28" w:rsidRDefault="00C1733A" w:rsidP="00C1733A">
      <w:pPr>
        <w:autoSpaceDE w:val="0"/>
        <w:autoSpaceDN w:val="0"/>
        <w:adjustRightInd w:val="0"/>
        <w:spacing w:after="0" w:line="240" w:lineRule="auto"/>
        <w:jc w:val="both"/>
        <w:rPr>
          <w:rFonts w:ascii="Times New Roman" w:hAnsi="Times New Roman" w:cs="Times New Roman"/>
          <w:b/>
          <w:bCs/>
        </w:rPr>
      </w:pPr>
      <w:r w:rsidRPr="00E92C28">
        <w:rPr>
          <w:rFonts w:ascii="Times New Roman" w:hAnsi="Times New Roman" w:cs="Times New Roman"/>
          <w:b/>
          <w:bCs/>
        </w:rPr>
        <w:t>Activity 1.1.5</w:t>
      </w:r>
    </w:p>
    <w:p w:rsidR="00C1733A" w:rsidRPr="00B02836" w:rsidRDefault="00C1733A" w:rsidP="00C1733A">
      <w:pPr>
        <w:pStyle w:val="Odsekzoznamu"/>
        <w:numPr>
          <w:ilvl w:val="0"/>
          <w:numId w:val="14"/>
        </w:numPr>
        <w:autoSpaceDE w:val="0"/>
        <w:autoSpaceDN w:val="0"/>
        <w:adjustRightInd w:val="0"/>
        <w:spacing w:after="0" w:line="240" w:lineRule="auto"/>
        <w:jc w:val="both"/>
        <w:rPr>
          <w:rFonts w:ascii="Times New Roman" w:hAnsi="Times New Roman" w:cs="Times New Roman"/>
        </w:rPr>
      </w:pPr>
      <w:r w:rsidRPr="00B02836">
        <w:rPr>
          <w:rFonts w:ascii="Times New Roman" w:hAnsi="Times New Roman" w:cs="Times New Roman"/>
        </w:rPr>
        <w:t>Analysing the NES current set of employment services (Information services, Individual case management services, Administration of labour market supports activities including registration, monitoring of beneficiaries including job matching and active job search support services)</w:t>
      </w:r>
    </w:p>
    <w:p w:rsidR="00C1733A" w:rsidRPr="00B02836" w:rsidRDefault="00C1733A" w:rsidP="00C1733A">
      <w:pPr>
        <w:pStyle w:val="Odsekzoznamu"/>
        <w:numPr>
          <w:ilvl w:val="0"/>
          <w:numId w:val="14"/>
        </w:numPr>
        <w:autoSpaceDE w:val="0"/>
        <w:autoSpaceDN w:val="0"/>
        <w:adjustRightInd w:val="0"/>
        <w:spacing w:after="0" w:line="240" w:lineRule="auto"/>
        <w:jc w:val="both"/>
        <w:rPr>
          <w:rFonts w:ascii="Times New Roman" w:hAnsi="Times New Roman" w:cs="Times New Roman"/>
        </w:rPr>
      </w:pPr>
      <w:r w:rsidRPr="00B02836">
        <w:rPr>
          <w:rFonts w:ascii="Times New Roman" w:hAnsi="Times New Roman" w:cs="Times New Roman"/>
        </w:rPr>
        <w:t>Identifying good employment service practises of Public Employment Service (PES) in EU Member States and possible providers of these services</w:t>
      </w:r>
    </w:p>
    <w:p w:rsidR="00C1733A" w:rsidRPr="00B02836" w:rsidRDefault="00C1733A" w:rsidP="00C1733A">
      <w:pPr>
        <w:pStyle w:val="Odsekzoznamu"/>
        <w:numPr>
          <w:ilvl w:val="0"/>
          <w:numId w:val="14"/>
        </w:numPr>
        <w:autoSpaceDE w:val="0"/>
        <w:autoSpaceDN w:val="0"/>
        <w:adjustRightInd w:val="0"/>
        <w:spacing w:after="0" w:line="240" w:lineRule="auto"/>
        <w:jc w:val="both"/>
        <w:rPr>
          <w:rFonts w:ascii="Times New Roman" w:hAnsi="Times New Roman" w:cs="Times New Roman"/>
        </w:rPr>
      </w:pPr>
      <w:r w:rsidRPr="00B02836">
        <w:rPr>
          <w:rFonts w:ascii="Times New Roman" w:hAnsi="Times New Roman" w:cs="Times New Roman"/>
        </w:rPr>
        <w:t>Elaborating recommendations for modification or introduction of new services and their possible providers other than NES</w:t>
      </w:r>
    </w:p>
    <w:p w:rsidR="00C1733A" w:rsidRPr="00B02836" w:rsidRDefault="00C1733A" w:rsidP="00C1733A">
      <w:pPr>
        <w:pStyle w:val="Odsekzoznamu"/>
        <w:numPr>
          <w:ilvl w:val="0"/>
          <w:numId w:val="14"/>
        </w:numPr>
        <w:autoSpaceDE w:val="0"/>
        <w:autoSpaceDN w:val="0"/>
        <w:adjustRightInd w:val="0"/>
        <w:spacing w:after="0" w:line="240" w:lineRule="auto"/>
        <w:jc w:val="both"/>
        <w:rPr>
          <w:rFonts w:ascii="Times New Roman" w:hAnsi="Times New Roman" w:cs="Times New Roman"/>
        </w:rPr>
      </w:pPr>
      <w:r w:rsidRPr="00B02836">
        <w:rPr>
          <w:rFonts w:ascii="Times New Roman" w:hAnsi="Times New Roman" w:cs="Times New Roman"/>
        </w:rPr>
        <w:t>Proposing an introduction of new web-based services</w:t>
      </w:r>
    </w:p>
    <w:p w:rsidR="00C1733A" w:rsidRPr="00E92C28" w:rsidRDefault="00C1733A" w:rsidP="00C1733A">
      <w:pPr>
        <w:autoSpaceDE w:val="0"/>
        <w:autoSpaceDN w:val="0"/>
        <w:adjustRightInd w:val="0"/>
        <w:spacing w:after="0" w:line="240" w:lineRule="auto"/>
        <w:jc w:val="both"/>
        <w:rPr>
          <w:rFonts w:ascii="Times New Roman" w:hAnsi="Times New Roman" w:cs="Times New Roman"/>
        </w:rPr>
      </w:pPr>
    </w:p>
    <w:p w:rsidR="00C1733A" w:rsidRPr="00E92C28" w:rsidRDefault="00C1733A" w:rsidP="00C1733A">
      <w:pPr>
        <w:autoSpaceDE w:val="0"/>
        <w:autoSpaceDN w:val="0"/>
        <w:adjustRightInd w:val="0"/>
        <w:spacing w:after="0" w:line="240" w:lineRule="auto"/>
        <w:jc w:val="both"/>
        <w:rPr>
          <w:rFonts w:ascii="Times New Roman" w:hAnsi="Times New Roman" w:cs="Times New Roman"/>
          <w:b/>
          <w:bCs/>
        </w:rPr>
      </w:pPr>
      <w:r w:rsidRPr="00E92C28">
        <w:rPr>
          <w:rFonts w:ascii="Times New Roman" w:hAnsi="Times New Roman" w:cs="Times New Roman"/>
          <w:b/>
          <w:bCs/>
        </w:rPr>
        <w:t>Activity 1.1.6</w:t>
      </w:r>
    </w:p>
    <w:p w:rsidR="00C1733A" w:rsidRPr="00E92C28" w:rsidRDefault="00C1733A" w:rsidP="00C1733A">
      <w:pPr>
        <w:pStyle w:val="Odsekzoznamu"/>
        <w:numPr>
          <w:ilvl w:val="0"/>
          <w:numId w:val="14"/>
        </w:numPr>
        <w:autoSpaceDE w:val="0"/>
        <w:autoSpaceDN w:val="0"/>
        <w:adjustRightInd w:val="0"/>
        <w:spacing w:after="0" w:line="240" w:lineRule="auto"/>
        <w:jc w:val="both"/>
        <w:rPr>
          <w:rFonts w:ascii="Times New Roman" w:hAnsi="Times New Roman" w:cs="Times New Roman"/>
        </w:rPr>
      </w:pPr>
      <w:r w:rsidRPr="00E92C28">
        <w:rPr>
          <w:rFonts w:ascii="Times New Roman" w:hAnsi="Times New Roman" w:cs="Times New Roman"/>
        </w:rPr>
        <w:t>Assessing the process of IEPs elaboration</w:t>
      </w:r>
    </w:p>
    <w:p w:rsidR="00C1733A" w:rsidRPr="00E92C28" w:rsidRDefault="00C1733A" w:rsidP="00C1733A">
      <w:pPr>
        <w:pStyle w:val="Odsekzoznamu"/>
        <w:numPr>
          <w:ilvl w:val="0"/>
          <w:numId w:val="14"/>
        </w:numPr>
        <w:autoSpaceDE w:val="0"/>
        <w:autoSpaceDN w:val="0"/>
        <w:adjustRightInd w:val="0"/>
        <w:spacing w:after="0" w:line="240" w:lineRule="auto"/>
        <w:jc w:val="both"/>
        <w:rPr>
          <w:rFonts w:ascii="Times New Roman" w:hAnsi="Times New Roman" w:cs="Times New Roman"/>
        </w:rPr>
      </w:pPr>
      <w:r w:rsidRPr="00E92C28">
        <w:rPr>
          <w:rFonts w:ascii="Times New Roman" w:hAnsi="Times New Roman" w:cs="Times New Roman"/>
        </w:rPr>
        <w:t>Monitoring the implementation of activities agreed by IEPs and reporting</w:t>
      </w:r>
    </w:p>
    <w:p w:rsidR="00C1733A" w:rsidRPr="00E92C28" w:rsidRDefault="00C1733A" w:rsidP="00C1733A">
      <w:pPr>
        <w:pStyle w:val="Odsekzoznamu"/>
        <w:numPr>
          <w:ilvl w:val="0"/>
          <w:numId w:val="14"/>
        </w:numPr>
        <w:autoSpaceDE w:val="0"/>
        <w:autoSpaceDN w:val="0"/>
        <w:adjustRightInd w:val="0"/>
        <w:spacing w:after="0" w:line="240" w:lineRule="auto"/>
        <w:jc w:val="both"/>
        <w:rPr>
          <w:rFonts w:ascii="Times New Roman" w:hAnsi="Times New Roman" w:cs="Times New Roman"/>
        </w:rPr>
      </w:pPr>
      <w:r w:rsidRPr="00E92C28">
        <w:rPr>
          <w:rFonts w:ascii="Times New Roman" w:hAnsi="Times New Roman" w:cs="Times New Roman"/>
        </w:rPr>
        <w:t>Examining the revision of IEPs</w:t>
      </w:r>
    </w:p>
    <w:p w:rsidR="00C1733A" w:rsidRPr="00E92C28" w:rsidRDefault="00C1733A" w:rsidP="00C1733A">
      <w:pPr>
        <w:pStyle w:val="Odsekzoznamu"/>
        <w:numPr>
          <w:ilvl w:val="0"/>
          <w:numId w:val="14"/>
        </w:numPr>
        <w:autoSpaceDE w:val="0"/>
        <w:autoSpaceDN w:val="0"/>
        <w:adjustRightInd w:val="0"/>
        <w:spacing w:after="0" w:line="240" w:lineRule="auto"/>
        <w:jc w:val="both"/>
        <w:rPr>
          <w:rFonts w:ascii="Times New Roman" w:hAnsi="Times New Roman" w:cs="Times New Roman"/>
        </w:rPr>
      </w:pPr>
      <w:r w:rsidRPr="00E92C28">
        <w:rPr>
          <w:rFonts w:ascii="Times New Roman" w:hAnsi="Times New Roman" w:cs="Times New Roman"/>
        </w:rPr>
        <w:t>Proposing the NES internal IEP quality assessments</w:t>
      </w:r>
    </w:p>
    <w:p w:rsidR="00C1733A" w:rsidRPr="00E92C28" w:rsidRDefault="00C1733A" w:rsidP="00C1733A">
      <w:pPr>
        <w:pStyle w:val="Odsekzoznamu"/>
        <w:numPr>
          <w:ilvl w:val="0"/>
          <w:numId w:val="14"/>
        </w:numPr>
        <w:autoSpaceDE w:val="0"/>
        <w:autoSpaceDN w:val="0"/>
        <w:adjustRightInd w:val="0"/>
        <w:spacing w:after="0" w:line="240" w:lineRule="auto"/>
        <w:jc w:val="both"/>
        <w:rPr>
          <w:rFonts w:ascii="Times New Roman" w:hAnsi="Times New Roman" w:cs="Times New Roman"/>
        </w:rPr>
      </w:pPr>
      <w:r w:rsidRPr="00E92C28">
        <w:rPr>
          <w:rFonts w:ascii="Times New Roman" w:hAnsi="Times New Roman" w:cs="Times New Roman"/>
        </w:rPr>
        <w:t>Proposing digital support to IEP</w:t>
      </w:r>
    </w:p>
    <w:p w:rsidR="00C1733A" w:rsidRPr="00E92C28" w:rsidRDefault="00C1733A" w:rsidP="00C1733A">
      <w:pPr>
        <w:autoSpaceDE w:val="0"/>
        <w:autoSpaceDN w:val="0"/>
        <w:adjustRightInd w:val="0"/>
        <w:spacing w:after="0" w:line="240" w:lineRule="auto"/>
        <w:jc w:val="both"/>
        <w:rPr>
          <w:rFonts w:ascii="Times New Roman" w:hAnsi="Times New Roman" w:cs="Times New Roman"/>
        </w:rPr>
      </w:pPr>
    </w:p>
    <w:p w:rsidR="00C1733A" w:rsidRPr="00E92C28" w:rsidRDefault="00C1733A" w:rsidP="00C1733A">
      <w:pPr>
        <w:autoSpaceDE w:val="0"/>
        <w:autoSpaceDN w:val="0"/>
        <w:adjustRightInd w:val="0"/>
        <w:spacing w:after="0" w:line="240" w:lineRule="auto"/>
        <w:jc w:val="both"/>
        <w:rPr>
          <w:rFonts w:ascii="Times New Roman" w:hAnsi="Times New Roman" w:cs="Times New Roman"/>
          <w:b/>
          <w:bCs/>
        </w:rPr>
      </w:pPr>
      <w:r w:rsidRPr="00E92C28">
        <w:rPr>
          <w:rFonts w:ascii="Times New Roman" w:hAnsi="Times New Roman" w:cs="Times New Roman"/>
          <w:b/>
          <w:bCs/>
        </w:rPr>
        <w:t>Activity 2.2.2</w:t>
      </w:r>
    </w:p>
    <w:p w:rsidR="00C1733A" w:rsidRPr="003103C7" w:rsidRDefault="00C1733A" w:rsidP="00C1733A">
      <w:pPr>
        <w:pStyle w:val="Odsekzoznamu"/>
        <w:numPr>
          <w:ilvl w:val="0"/>
          <w:numId w:val="11"/>
        </w:numPr>
        <w:autoSpaceDE w:val="0"/>
        <w:autoSpaceDN w:val="0"/>
        <w:adjustRightInd w:val="0"/>
        <w:spacing w:after="0" w:line="240" w:lineRule="auto"/>
        <w:jc w:val="both"/>
        <w:rPr>
          <w:rFonts w:ascii="Times New Roman" w:hAnsi="Times New Roman" w:cs="Times New Roman"/>
        </w:rPr>
      </w:pPr>
      <w:r w:rsidRPr="003103C7">
        <w:rPr>
          <w:rFonts w:ascii="Times New Roman" w:hAnsi="Times New Roman" w:cs="Times New Roman"/>
        </w:rPr>
        <w:t xml:space="preserve">Reviewing the current situation (examine the currently applied profiling system) </w:t>
      </w:r>
    </w:p>
    <w:p w:rsidR="00C1733A" w:rsidRPr="003103C7" w:rsidRDefault="00C1733A" w:rsidP="00C1733A">
      <w:pPr>
        <w:pStyle w:val="Odsekzoznamu"/>
        <w:numPr>
          <w:ilvl w:val="0"/>
          <w:numId w:val="11"/>
        </w:numPr>
        <w:autoSpaceDE w:val="0"/>
        <w:autoSpaceDN w:val="0"/>
        <w:adjustRightInd w:val="0"/>
        <w:spacing w:after="0" w:line="240" w:lineRule="auto"/>
        <w:jc w:val="both"/>
        <w:rPr>
          <w:rFonts w:ascii="Times New Roman" w:hAnsi="Times New Roman" w:cs="Times New Roman"/>
        </w:rPr>
      </w:pPr>
      <w:r w:rsidRPr="003103C7">
        <w:rPr>
          <w:rFonts w:ascii="Times New Roman" w:hAnsi="Times New Roman" w:cs="Times New Roman"/>
        </w:rPr>
        <w:t>Determining the expectations of NES regarding introduction of the statistical profiling</w:t>
      </w:r>
    </w:p>
    <w:p w:rsidR="00C1733A" w:rsidRPr="003103C7" w:rsidRDefault="00C1733A" w:rsidP="00C1733A">
      <w:pPr>
        <w:pStyle w:val="Odsekzoznamu"/>
        <w:numPr>
          <w:ilvl w:val="0"/>
          <w:numId w:val="11"/>
        </w:numPr>
        <w:autoSpaceDE w:val="0"/>
        <w:autoSpaceDN w:val="0"/>
        <w:adjustRightInd w:val="0"/>
        <w:spacing w:after="0" w:line="240" w:lineRule="auto"/>
        <w:jc w:val="both"/>
        <w:rPr>
          <w:rFonts w:ascii="Times New Roman" w:hAnsi="Times New Roman" w:cs="Times New Roman"/>
        </w:rPr>
      </w:pPr>
      <w:r w:rsidRPr="003103C7">
        <w:rPr>
          <w:rFonts w:ascii="Times New Roman" w:hAnsi="Times New Roman" w:cs="Times New Roman"/>
        </w:rPr>
        <w:t xml:space="preserve">Further development of the statistical profiling model including the ensuring </w:t>
      </w:r>
      <w:r w:rsidRPr="00B02836">
        <w:rPr>
          <w:rFonts w:ascii="Times New Roman" w:hAnsi="Times New Roman" w:cs="Times New Roman"/>
        </w:rPr>
        <w:t xml:space="preserve">accuracy and regular updating and/or adaption </w:t>
      </w:r>
      <w:r w:rsidRPr="003103C7">
        <w:rPr>
          <w:rFonts w:ascii="Times New Roman" w:hAnsi="Times New Roman" w:cs="Times New Roman"/>
        </w:rPr>
        <w:t xml:space="preserve">of the statistical profiling model regarding jobseeker’s data and labour market information system while considering the NES register. </w:t>
      </w:r>
    </w:p>
    <w:p w:rsidR="00C1733A" w:rsidRPr="003103C7" w:rsidRDefault="00C1733A" w:rsidP="00C1733A">
      <w:pPr>
        <w:pStyle w:val="Odsekzoznamu"/>
        <w:numPr>
          <w:ilvl w:val="0"/>
          <w:numId w:val="11"/>
        </w:numPr>
        <w:autoSpaceDE w:val="0"/>
        <w:autoSpaceDN w:val="0"/>
        <w:adjustRightInd w:val="0"/>
        <w:spacing w:after="0" w:line="240" w:lineRule="auto"/>
        <w:jc w:val="both"/>
        <w:rPr>
          <w:rFonts w:ascii="Times New Roman" w:hAnsi="Times New Roman" w:cs="Times New Roman"/>
        </w:rPr>
      </w:pPr>
      <w:r w:rsidRPr="003103C7">
        <w:rPr>
          <w:rFonts w:ascii="Times New Roman" w:hAnsi="Times New Roman" w:cs="Times New Roman"/>
        </w:rPr>
        <w:t>Piloting and introducing the statistical profiling model</w:t>
      </w:r>
    </w:p>
    <w:p w:rsidR="00776C3E" w:rsidRPr="00F87271" w:rsidRDefault="00776C3E" w:rsidP="00776C3E">
      <w:pPr>
        <w:pStyle w:val="Odsekzoznamu"/>
        <w:tabs>
          <w:tab w:val="left" w:pos="0"/>
          <w:tab w:val="left" w:pos="284"/>
        </w:tabs>
        <w:spacing w:after="0" w:line="240" w:lineRule="auto"/>
        <w:ind w:left="0"/>
        <w:jc w:val="both"/>
        <w:rPr>
          <w:rFonts w:ascii="Times New Roman" w:hAnsi="Times New Roman" w:cs="Times New Roman"/>
          <w:b/>
          <w:bCs/>
        </w:rPr>
      </w:pPr>
    </w:p>
    <w:p w:rsidR="00776C3E" w:rsidRPr="00F87271" w:rsidRDefault="00776C3E" w:rsidP="00776C3E">
      <w:pPr>
        <w:pStyle w:val="Odsekzoznamu"/>
        <w:tabs>
          <w:tab w:val="left" w:pos="0"/>
          <w:tab w:val="left" w:pos="284"/>
        </w:tabs>
        <w:spacing w:after="0" w:line="240" w:lineRule="auto"/>
        <w:ind w:left="0"/>
        <w:jc w:val="both"/>
        <w:rPr>
          <w:rFonts w:ascii="Times New Roman" w:hAnsi="Times New Roman" w:cs="Times New Roman"/>
          <w:b/>
          <w:bCs/>
        </w:rPr>
      </w:pPr>
      <w:r w:rsidRPr="00F87271">
        <w:rPr>
          <w:rFonts w:ascii="Times New Roman" w:hAnsi="Times New Roman" w:cs="Times New Roman"/>
          <w:b/>
          <w:bCs/>
        </w:rPr>
        <w:t>Expected output/deliverable:</w:t>
      </w:r>
    </w:p>
    <w:p w:rsidR="00634BB6" w:rsidRPr="00F87271" w:rsidRDefault="00634BB6" w:rsidP="00634BB6">
      <w:pPr>
        <w:spacing w:after="0" w:line="240" w:lineRule="auto"/>
        <w:jc w:val="both"/>
        <w:rPr>
          <w:rFonts w:ascii="Times New Roman" w:hAnsi="Times New Roman" w:cs="Times New Roman"/>
        </w:rPr>
      </w:pPr>
    </w:p>
    <w:p w:rsidR="00C1733A" w:rsidRPr="00E92C28" w:rsidRDefault="00C1733A" w:rsidP="00C1733A">
      <w:pPr>
        <w:autoSpaceDE w:val="0"/>
        <w:autoSpaceDN w:val="0"/>
        <w:adjustRightInd w:val="0"/>
        <w:spacing w:after="0" w:line="240" w:lineRule="auto"/>
        <w:jc w:val="both"/>
        <w:rPr>
          <w:rFonts w:ascii="Times New Roman" w:hAnsi="Times New Roman" w:cs="Times New Roman"/>
          <w:b/>
          <w:bCs/>
        </w:rPr>
      </w:pPr>
      <w:r w:rsidRPr="00E92C28">
        <w:rPr>
          <w:rFonts w:ascii="Times New Roman" w:hAnsi="Times New Roman" w:cs="Times New Roman"/>
          <w:b/>
          <w:bCs/>
        </w:rPr>
        <w:t>Activity 1.1.5</w:t>
      </w:r>
    </w:p>
    <w:p w:rsidR="00C1733A" w:rsidRPr="00E92C28" w:rsidRDefault="00C1733A" w:rsidP="00C1733A">
      <w:pPr>
        <w:pStyle w:val="Odsekzoznamu"/>
        <w:numPr>
          <w:ilvl w:val="0"/>
          <w:numId w:val="15"/>
        </w:numPr>
        <w:spacing w:after="0" w:line="240" w:lineRule="auto"/>
        <w:jc w:val="both"/>
        <w:rPr>
          <w:rFonts w:ascii="Times New Roman" w:eastAsia="Calibri" w:hAnsi="Times New Roman" w:cs="Times New Roman"/>
        </w:rPr>
      </w:pPr>
      <w:r w:rsidRPr="00E92C28">
        <w:rPr>
          <w:rFonts w:ascii="Times New Roman" w:eastAsia="Cambria" w:hAnsi="Times New Roman" w:cs="Times New Roman"/>
        </w:rPr>
        <w:t xml:space="preserve">Report on Assessment of NES </w:t>
      </w:r>
      <w:r w:rsidRPr="00E92C28">
        <w:rPr>
          <w:rFonts w:ascii="Times New Roman" w:eastAsia="Calibri" w:hAnsi="Times New Roman" w:cs="Times New Roman"/>
        </w:rPr>
        <w:t xml:space="preserve">employment services </w:t>
      </w:r>
    </w:p>
    <w:p w:rsidR="00C1733A" w:rsidRPr="00E92C28" w:rsidRDefault="00C1733A" w:rsidP="00C1733A">
      <w:pPr>
        <w:pStyle w:val="Odsekzoznamu"/>
        <w:numPr>
          <w:ilvl w:val="0"/>
          <w:numId w:val="15"/>
        </w:numPr>
        <w:spacing w:after="200" w:line="276" w:lineRule="auto"/>
        <w:jc w:val="both"/>
        <w:rPr>
          <w:rFonts w:ascii="Times New Roman" w:hAnsi="Times New Roman" w:cs="Times New Roman"/>
        </w:rPr>
      </w:pPr>
      <w:r w:rsidRPr="00E92C28">
        <w:rPr>
          <w:rFonts w:ascii="Times New Roman" w:eastAsia="Calibri" w:hAnsi="Times New Roman" w:cs="Times New Roman"/>
        </w:rPr>
        <w:t>Recommendations for improvement or introduction of new services that are comparatively available at E</w:t>
      </w:r>
      <w:r>
        <w:rPr>
          <w:rFonts w:ascii="Times New Roman" w:eastAsia="Calibri" w:hAnsi="Times New Roman" w:cs="Times New Roman"/>
        </w:rPr>
        <w:t xml:space="preserve">uropean </w:t>
      </w:r>
      <w:r w:rsidRPr="00E92C28">
        <w:rPr>
          <w:rFonts w:ascii="Times New Roman" w:eastAsia="Calibri" w:hAnsi="Times New Roman" w:cs="Times New Roman"/>
        </w:rPr>
        <w:t>U</w:t>
      </w:r>
      <w:r>
        <w:rPr>
          <w:rFonts w:ascii="Times New Roman" w:eastAsia="Calibri" w:hAnsi="Times New Roman" w:cs="Times New Roman"/>
        </w:rPr>
        <w:t>nion (EU)</w:t>
      </w:r>
      <w:r w:rsidRPr="00E92C28">
        <w:rPr>
          <w:rFonts w:ascii="Times New Roman" w:eastAsia="Calibri" w:hAnsi="Times New Roman" w:cs="Times New Roman"/>
        </w:rPr>
        <w:t xml:space="preserve"> level and possible providers of these services other than NES, considering also possibilities for the introduction of web-based services</w:t>
      </w:r>
    </w:p>
    <w:p w:rsidR="00C1733A" w:rsidRPr="00E92C28" w:rsidRDefault="00C1733A" w:rsidP="00C1733A">
      <w:pPr>
        <w:autoSpaceDE w:val="0"/>
        <w:autoSpaceDN w:val="0"/>
        <w:adjustRightInd w:val="0"/>
        <w:spacing w:after="0" w:line="240" w:lineRule="auto"/>
        <w:jc w:val="both"/>
        <w:rPr>
          <w:rFonts w:ascii="Times New Roman" w:hAnsi="Times New Roman" w:cs="Times New Roman"/>
          <w:b/>
          <w:bCs/>
        </w:rPr>
      </w:pPr>
      <w:r w:rsidRPr="00E92C28">
        <w:rPr>
          <w:rFonts w:ascii="Times New Roman" w:hAnsi="Times New Roman" w:cs="Times New Roman"/>
          <w:b/>
          <w:bCs/>
        </w:rPr>
        <w:lastRenderedPageBreak/>
        <w:t>Activity 1.1.6</w:t>
      </w:r>
    </w:p>
    <w:p w:rsidR="00C1733A" w:rsidRPr="00E92C28" w:rsidRDefault="00C1733A" w:rsidP="00C1733A">
      <w:pPr>
        <w:pStyle w:val="Odsekzoznamu"/>
        <w:numPr>
          <w:ilvl w:val="0"/>
          <w:numId w:val="13"/>
        </w:numPr>
        <w:autoSpaceDE w:val="0"/>
        <w:autoSpaceDN w:val="0"/>
        <w:adjustRightInd w:val="0"/>
        <w:spacing w:after="0" w:line="240" w:lineRule="auto"/>
        <w:jc w:val="both"/>
        <w:rPr>
          <w:rFonts w:ascii="Times New Roman" w:hAnsi="Times New Roman" w:cs="Times New Roman"/>
          <w:b/>
          <w:bCs/>
        </w:rPr>
      </w:pPr>
      <w:r w:rsidRPr="00E92C28">
        <w:rPr>
          <w:rFonts w:ascii="Times New Roman" w:eastAsia="Cambria" w:hAnsi="Times New Roman" w:cs="Times New Roman"/>
        </w:rPr>
        <w:t xml:space="preserve">Report on Assessment of </w:t>
      </w:r>
      <w:r>
        <w:rPr>
          <w:rFonts w:ascii="Times New Roman" w:eastAsia="Cambria" w:hAnsi="Times New Roman" w:cs="Times New Roman"/>
        </w:rPr>
        <w:t>Individual Employment Plans (</w:t>
      </w:r>
      <w:r w:rsidRPr="003D7CB1">
        <w:rPr>
          <w:rFonts w:ascii="Times New Roman" w:eastAsia="Cambria" w:hAnsi="Times New Roman" w:cs="Times New Roman"/>
        </w:rPr>
        <w:t>IEPs</w:t>
      </w:r>
      <w:r>
        <w:rPr>
          <w:rFonts w:ascii="Times New Roman" w:eastAsia="Cambria" w:hAnsi="Times New Roman" w:cs="Times New Roman"/>
        </w:rPr>
        <w:t>)</w:t>
      </w:r>
      <w:r w:rsidRPr="00E92C28">
        <w:rPr>
          <w:rFonts w:ascii="Times New Roman" w:eastAsia="Cambria" w:hAnsi="Times New Roman" w:cs="Times New Roman"/>
        </w:rPr>
        <w:t xml:space="preserve"> with recommendations for improvement and digitalization</w:t>
      </w:r>
    </w:p>
    <w:p w:rsidR="00C1733A" w:rsidRPr="00E92C28" w:rsidRDefault="00C1733A" w:rsidP="00C1733A">
      <w:pPr>
        <w:autoSpaceDE w:val="0"/>
        <w:autoSpaceDN w:val="0"/>
        <w:adjustRightInd w:val="0"/>
        <w:spacing w:after="0" w:line="240" w:lineRule="auto"/>
        <w:jc w:val="both"/>
        <w:rPr>
          <w:rFonts w:ascii="Times New Roman" w:hAnsi="Times New Roman" w:cs="Times New Roman"/>
          <w:b/>
          <w:bCs/>
        </w:rPr>
      </w:pPr>
    </w:p>
    <w:p w:rsidR="00C1733A" w:rsidRPr="00E92C28" w:rsidRDefault="00C1733A" w:rsidP="00C1733A">
      <w:pPr>
        <w:autoSpaceDE w:val="0"/>
        <w:autoSpaceDN w:val="0"/>
        <w:adjustRightInd w:val="0"/>
        <w:spacing w:after="0" w:line="240" w:lineRule="auto"/>
        <w:jc w:val="both"/>
        <w:rPr>
          <w:rFonts w:ascii="Times New Roman" w:hAnsi="Times New Roman" w:cs="Times New Roman"/>
          <w:b/>
          <w:bCs/>
        </w:rPr>
      </w:pPr>
      <w:r w:rsidRPr="00E92C28">
        <w:rPr>
          <w:rFonts w:ascii="Times New Roman" w:hAnsi="Times New Roman" w:cs="Times New Roman"/>
          <w:b/>
          <w:bCs/>
        </w:rPr>
        <w:t>Activity 2.2.2</w:t>
      </w:r>
    </w:p>
    <w:p w:rsidR="00C1733A" w:rsidRPr="00E92C28" w:rsidRDefault="00C1733A" w:rsidP="00C1733A">
      <w:pPr>
        <w:pStyle w:val="Odsekzoznamu"/>
        <w:numPr>
          <w:ilvl w:val="0"/>
          <w:numId w:val="13"/>
        </w:numPr>
        <w:spacing w:after="0" w:line="240" w:lineRule="auto"/>
        <w:jc w:val="both"/>
        <w:rPr>
          <w:rFonts w:ascii="Times New Roman" w:eastAsia="Cambria" w:hAnsi="Times New Roman" w:cs="Times New Roman"/>
        </w:rPr>
      </w:pPr>
      <w:r w:rsidRPr="00E92C28">
        <w:rPr>
          <w:rFonts w:ascii="Times New Roman" w:eastAsia="Cambria" w:hAnsi="Times New Roman" w:cs="Times New Roman"/>
        </w:rPr>
        <w:t>Guidelines for introducing the statistical profiling model (as a part of Instructions for employment counsellors)</w:t>
      </w:r>
    </w:p>
    <w:p w:rsidR="00C1733A" w:rsidRPr="00E92C28" w:rsidRDefault="00C1733A" w:rsidP="00C1733A">
      <w:pPr>
        <w:pStyle w:val="Odsekzoznamu"/>
        <w:numPr>
          <w:ilvl w:val="0"/>
          <w:numId w:val="13"/>
        </w:numPr>
        <w:spacing w:after="0" w:line="240" w:lineRule="auto"/>
        <w:jc w:val="both"/>
        <w:rPr>
          <w:rFonts w:ascii="Times New Roman" w:eastAsia="Cambria" w:hAnsi="Times New Roman" w:cs="Times New Roman"/>
        </w:rPr>
      </w:pPr>
      <w:r w:rsidRPr="00E92C28">
        <w:rPr>
          <w:rFonts w:ascii="Times New Roman" w:eastAsia="Cambria" w:hAnsi="Times New Roman" w:cs="Times New Roman"/>
        </w:rPr>
        <w:t>Recommendations for improving the statistical profiling model.</w:t>
      </w:r>
    </w:p>
    <w:p w:rsidR="00C1733A" w:rsidRPr="00097E7D" w:rsidRDefault="00C1733A" w:rsidP="00C1733A">
      <w:pPr>
        <w:spacing w:after="0" w:line="240" w:lineRule="auto"/>
        <w:jc w:val="both"/>
        <w:rPr>
          <w:rFonts w:ascii="Times New Roman" w:hAnsi="Times New Roman" w:cs="Times New Roman"/>
        </w:rPr>
      </w:pPr>
    </w:p>
    <w:p w:rsidR="00C1733A" w:rsidRPr="00097E7D" w:rsidRDefault="00C1733A" w:rsidP="00C1733A">
      <w:pPr>
        <w:spacing w:after="0" w:line="240" w:lineRule="auto"/>
        <w:jc w:val="both"/>
        <w:rPr>
          <w:rFonts w:ascii="Times New Roman" w:hAnsi="Times New Roman" w:cs="Times New Roman"/>
        </w:rPr>
      </w:pPr>
      <w:r w:rsidRPr="00097E7D">
        <w:rPr>
          <w:rFonts w:ascii="Times New Roman" w:hAnsi="Times New Roman" w:cs="Times New Roman"/>
        </w:rPr>
        <w:t>The timeframe set in the project work plan for the related activities must be observed in providing this support.</w:t>
      </w:r>
    </w:p>
    <w:p w:rsidR="00776C3E" w:rsidRPr="00F87271" w:rsidRDefault="00776C3E" w:rsidP="00776C3E">
      <w:pPr>
        <w:pStyle w:val="Odsekzoznamu"/>
        <w:tabs>
          <w:tab w:val="left" w:pos="0"/>
          <w:tab w:val="left" w:pos="284"/>
        </w:tabs>
        <w:spacing w:after="0" w:line="240" w:lineRule="auto"/>
        <w:ind w:left="0"/>
        <w:jc w:val="both"/>
        <w:rPr>
          <w:rFonts w:ascii="Times New Roman" w:hAnsi="Times New Roman" w:cs="Times New Roman"/>
          <w:b/>
          <w:bCs/>
        </w:rPr>
      </w:pPr>
    </w:p>
    <w:p w:rsidR="00776C3E" w:rsidRPr="00F87271" w:rsidRDefault="00776C3E" w:rsidP="00776C3E">
      <w:pPr>
        <w:pStyle w:val="Odsekzoznamu"/>
        <w:numPr>
          <w:ilvl w:val="0"/>
          <w:numId w:val="1"/>
        </w:numPr>
        <w:tabs>
          <w:tab w:val="left" w:pos="0"/>
          <w:tab w:val="left" w:pos="284"/>
        </w:tabs>
        <w:spacing w:after="0" w:line="240" w:lineRule="auto"/>
        <w:ind w:left="0" w:firstLine="0"/>
        <w:jc w:val="both"/>
        <w:rPr>
          <w:rFonts w:ascii="Times New Roman" w:hAnsi="Times New Roman" w:cs="Times New Roman"/>
          <w:b/>
          <w:bCs/>
        </w:rPr>
      </w:pPr>
      <w:r w:rsidRPr="00F87271">
        <w:rPr>
          <w:rFonts w:ascii="Times New Roman" w:hAnsi="Times New Roman" w:cs="Times New Roman"/>
          <w:b/>
          <w:bCs/>
        </w:rPr>
        <w:t>Expert profile</w:t>
      </w:r>
    </w:p>
    <w:p w:rsidR="00776C3E" w:rsidRPr="00F87271" w:rsidRDefault="00776C3E" w:rsidP="00776C3E">
      <w:pPr>
        <w:spacing w:after="0" w:line="240" w:lineRule="auto"/>
        <w:jc w:val="both"/>
        <w:rPr>
          <w:rFonts w:ascii="Times New Roman" w:hAnsi="Times New Roman" w:cs="Times New Roman"/>
        </w:rPr>
      </w:pPr>
    </w:p>
    <w:p w:rsidR="00C1733A" w:rsidRPr="00097E7D" w:rsidRDefault="00C1733A" w:rsidP="00C1733A">
      <w:pPr>
        <w:spacing w:after="0" w:line="240" w:lineRule="auto"/>
        <w:jc w:val="both"/>
        <w:rPr>
          <w:rFonts w:ascii="Times New Roman" w:hAnsi="Times New Roman" w:cs="Times New Roman"/>
        </w:rPr>
      </w:pPr>
      <w:r w:rsidRPr="00097E7D">
        <w:rPr>
          <w:rFonts w:ascii="Times New Roman" w:hAnsi="Times New Roman" w:cs="Times New Roman"/>
        </w:rPr>
        <w:t xml:space="preserve">Qualifications and skills: </w:t>
      </w:r>
    </w:p>
    <w:p w:rsidR="00C1733A" w:rsidRPr="00097E7D" w:rsidRDefault="00C1733A" w:rsidP="00C1733A">
      <w:pPr>
        <w:pStyle w:val="Odsekzoznamu"/>
        <w:numPr>
          <w:ilvl w:val="0"/>
          <w:numId w:val="5"/>
        </w:numPr>
        <w:spacing w:after="0" w:line="240" w:lineRule="auto"/>
        <w:jc w:val="both"/>
        <w:rPr>
          <w:rFonts w:ascii="Times New Roman" w:hAnsi="Times New Roman" w:cs="Times New Roman"/>
        </w:rPr>
      </w:pPr>
      <w:r w:rsidRPr="00097E7D">
        <w:rPr>
          <w:rFonts w:ascii="Times New Roman" w:hAnsi="Times New Roman" w:cs="Times New Roman"/>
        </w:rPr>
        <w:t xml:space="preserve">University degree academic level in the field of </w:t>
      </w:r>
      <w:bookmarkStart w:id="5" w:name="_Hlk140149689"/>
      <w:r w:rsidRPr="00097E7D">
        <w:rPr>
          <w:rFonts w:ascii="Times New Roman" w:hAnsi="Times New Roman" w:cs="Times New Roman"/>
        </w:rPr>
        <w:t>Economy, Law or Social sciences or other related subjects</w:t>
      </w:r>
      <w:bookmarkEnd w:id="5"/>
      <w:r w:rsidRPr="00097E7D">
        <w:rPr>
          <w:rFonts w:ascii="Times New Roman" w:hAnsi="Times New Roman" w:cs="Times New Roman"/>
        </w:rPr>
        <w:t>.</w:t>
      </w:r>
    </w:p>
    <w:p w:rsidR="00C1733A" w:rsidRPr="00097E7D" w:rsidRDefault="00C1733A" w:rsidP="00C1733A">
      <w:pPr>
        <w:pStyle w:val="Odsekzoznamu"/>
        <w:numPr>
          <w:ilvl w:val="0"/>
          <w:numId w:val="5"/>
        </w:numPr>
        <w:spacing w:after="0" w:line="240" w:lineRule="auto"/>
        <w:jc w:val="both"/>
        <w:rPr>
          <w:rFonts w:ascii="Times New Roman" w:hAnsi="Times New Roman" w:cs="Times New Roman"/>
        </w:rPr>
      </w:pPr>
      <w:r w:rsidRPr="00097E7D">
        <w:rPr>
          <w:rFonts w:ascii="Times New Roman" w:hAnsi="Times New Roman" w:cs="Times New Roman"/>
        </w:rPr>
        <w:t>At least 5 years of general professional experience in the field/s of labour economics, employment, ALMPs</w:t>
      </w:r>
    </w:p>
    <w:p w:rsidR="00C1733A" w:rsidRPr="00097E7D" w:rsidRDefault="00C1733A" w:rsidP="00C1733A">
      <w:pPr>
        <w:pStyle w:val="Odsekzoznamu"/>
        <w:numPr>
          <w:ilvl w:val="0"/>
          <w:numId w:val="5"/>
        </w:numPr>
        <w:spacing w:after="0" w:line="240" w:lineRule="auto"/>
        <w:jc w:val="both"/>
        <w:rPr>
          <w:rFonts w:ascii="Times New Roman" w:hAnsi="Times New Roman" w:cs="Times New Roman"/>
        </w:rPr>
      </w:pPr>
      <w:r w:rsidRPr="00097E7D">
        <w:rPr>
          <w:rFonts w:ascii="Times New Roman" w:hAnsi="Times New Roman" w:cs="Times New Roman"/>
        </w:rPr>
        <w:t xml:space="preserve">Good command of English written and spoken. </w:t>
      </w:r>
    </w:p>
    <w:p w:rsidR="00C1733A" w:rsidRPr="00097E7D" w:rsidRDefault="00C1733A" w:rsidP="00C1733A">
      <w:pPr>
        <w:pStyle w:val="Odsekzoznamu"/>
        <w:numPr>
          <w:ilvl w:val="0"/>
          <w:numId w:val="5"/>
        </w:numPr>
        <w:spacing w:after="0" w:line="240" w:lineRule="auto"/>
        <w:jc w:val="both"/>
        <w:rPr>
          <w:rFonts w:ascii="Times New Roman" w:hAnsi="Times New Roman" w:cs="Times New Roman"/>
        </w:rPr>
      </w:pPr>
      <w:r w:rsidRPr="00097E7D">
        <w:rPr>
          <w:rFonts w:ascii="Times New Roman" w:hAnsi="Times New Roman" w:cs="Times New Roman"/>
        </w:rPr>
        <w:t xml:space="preserve">Computer literacy (command of Microsoft Office (Word, Excel, PowerPoint, etc.) and the Internet). </w:t>
      </w:r>
    </w:p>
    <w:p w:rsidR="00C1733A" w:rsidRPr="00097E7D" w:rsidRDefault="00C1733A" w:rsidP="00C1733A">
      <w:pPr>
        <w:pStyle w:val="Odsekzoznamu"/>
        <w:numPr>
          <w:ilvl w:val="0"/>
          <w:numId w:val="5"/>
        </w:numPr>
        <w:spacing w:after="0" w:line="240" w:lineRule="auto"/>
        <w:jc w:val="both"/>
        <w:rPr>
          <w:rFonts w:ascii="Times New Roman" w:hAnsi="Times New Roman" w:cs="Times New Roman"/>
        </w:rPr>
      </w:pPr>
      <w:r w:rsidRPr="00097E7D">
        <w:rPr>
          <w:rFonts w:ascii="Times New Roman" w:hAnsi="Times New Roman" w:cs="Times New Roman"/>
        </w:rPr>
        <w:t>Excellent communication and reporting skills.</w:t>
      </w:r>
    </w:p>
    <w:p w:rsidR="00C1733A" w:rsidRPr="00097E7D" w:rsidRDefault="00C1733A" w:rsidP="00C1733A">
      <w:pPr>
        <w:pStyle w:val="Odsekzoznamu"/>
        <w:numPr>
          <w:ilvl w:val="0"/>
          <w:numId w:val="5"/>
        </w:numPr>
        <w:spacing w:after="0" w:line="240" w:lineRule="auto"/>
        <w:jc w:val="both"/>
        <w:rPr>
          <w:rFonts w:ascii="Times New Roman" w:hAnsi="Times New Roman" w:cs="Times New Roman"/>
        </w:rPr>
      </w:pPr>
      <w:r w:rsidRPr="00097E7D">
        <w:rPr>
          <w:rFonts w:ascii="Times New Roman" w:hAnsi="Times New Roman" w:cs="Times New Roman"/>
        </w:rPr>
        <w:t>Analytical experience and skills.</w:t>
      </w:r>
    </w:p>
    <w:p w:rsidR="00C1733A" w:rsidRPr="00097E7D" w:rsidRDefault="00C1733A" w:rsidP="00C1733A">
      <w:pPr>
        <w:pStyle w:val="Odsekzoznamu"/>
        <w:numPr>
          <w:ilvl w:val="0"/>
          <w:numId w:val="5"/>
        </w:numPr>
        <w:spacing w:after="0" w:line="240" w:lineRule="auto"/>
        <w:jc w:val="both"/>
        <w:rPr>
          <w:rFonts w:ascii="Times New Roman" w:hAnsi="Times New Roman" w:cs="Times New Roman"/>
        </w:rPr>
      </w:pPr>
      <w:r w:rsidRPr="00097E7D">
        <w:rPr>
          <w:rFonts w:ascii="Times New Roman" w:hAnsi="Times New Roman" w:cs="Times New Roman"/>
        </w:rPr>
        <w:t>Ability to work in a team.</w:t>
      </w:r>
    </w:p>
    <w:p w:rsidR="00C1733A" w:rsidRPr="00097E7D" w:rsidRDefault="00C1733A" w:rsidP="00C1733A">
      <w:pPr>
        <w:pStyle w:val="Odsekzoznamu"/>
        <w:spacing w:after="0" w:line="240" w:lineRule="auto"/>
        <w:jc w:val="both"/>
        <w:rPr>
          <w:rFonts w:ascii="Times New Roman" w:hAnsi="Times New Roman" w:cs="Times New Roman"/>
        </w:rPr>
      </w:pPr>
    </w:p>
    <w:p w:rsidR="00C1733A" w:rsidRPr="00097E7D" w:rsidRDefault="00C1733A" w:rsidP="00C1733A">
      <w:pPr>
        <w:spacing w:after="0" w:line="240" w:lineRule="auto"/>
        <w:jc w:val="both"/>
        <w:rPr>
          <w:rFonts w:ascii="Times New Roman" w:hAnsi="Times New Roman" w:cs="Times New Roman"/>
        </w:rPr>
      </w:pPr>
      <w:r w:rsidRPr="00097E7D">
        <w:rPr>
          <w:rFonts w:ascii="Times New Roman" w:hAnsi="Times New Roman" w:cs="Times New Roman"/>
        </w:rPr>
        <w:t>General professional experience</w:t>
      </w:r>
    </w:p>
    <w:p w:rsidR="00C1733A" w:rsidRPr="00097E7D" w:rsidRDefault="00C1733A" w:rsidP="00C1733A">
      <w:pPr>
        <w:pStyle w:val="Odsekzoznamu"/>
        <w:numPr>
          <w:ilvl w:val="0"/>
          <w:numId w:val="5"/>
        </w:numPr>
        <w:spacing w:after="0" w:line="240" w:lineRule="auto"/>
        <w:jc w:val="both"/>
        <w:rPr>
          <w:rFonts w:ascii="Times New Roman" w:hAnsi="Times New Roman" w:cs="Times New Roman"/>
        </w:rPr>
      </w:pPr>
      <w:r w:rsidRPr="00097E7D">
        <w:rPr>
          <w:rFonts w:ascii="Times New Roman" w:hAnsi="Times New Roman" w:cs="Times New Roman"/>
        </w:rPr>
        <w:t>Minimum 5 years of general postgraduate professional experience in the field of employment/ALMP and/or social policy.</w:t>
      </w:r>
    </w:p>
    <w:p w:rsidR="00C1733A" w:rsidRPr="00097E7D" w:rsidRDefault="00C1733A" w:rsidP="00C1733A">
      <w:pPr>
        <w:spacing w:after="0" w:line="240" w:lineRule="auto"/>
        <w:jc w:val="both"/>
        <w:rPr>
          <w:rFonts w:ascii="Times New Roman" w:hAnsi="Times New Roman" w:cs="Times New Roman"/>
        </w:rPr>
      </w:pPr>
    </w:p>
    <w:p w:rsidR="00C1733A" w:rsidRPr="00097E7D" w:rsidRDefault="00C1733A" w:rsidP="00C1733A">
      <w:pPr>
        <w:spacing w:after="0" w:line="240" w:lineRule="auto"/>
        <w:jc w:val="both"/>
        <w:rPr>
          <w:rFonts w:ascii="Times New Roman" w:hAnsi="Times New Roman" w:cs="Times New Roman"/>
        </w:rPr>
      </w:pPr>
      <w:r w:rsidRPr="00097E7D">
        <w:rPr>
          <w:rFonts w:ascii="Times New Roman" w:hAnsi="Times New Roman" w:cs="Times New Roman"/>
        </w:rPr>
        <w:t>Specific professional experience</w:t>
      </w:r>
    </w:p>
    <w:p w:rsidR="00C1733A" w:rsidRPr="00CC36BD" w:rsidRDefault="00C1733A" w:rsidP="00C1733A">
      <w:pPr>
        <w:pStyle w:val="Odsekzoznamu"/>
        <w:numPr>
          <w:ilvl w:val="0"/>
          <w:numId w:val="5"/>
        </w:numPr>
        <w:spacing w:after="0" w:line="240" w:lineRule="auto"/>
        <w:jc w:val="both"/>
        <w:rPr>
          <w:rFonts w:ascii="Times New Roman" w:hAnsi="Times New Roman" w:cs="Times New Roman"/>
        </w:rPr>
      </w:pPr>
      <w:r w:rsidRPr="00097E7D">
        <w:rPr>
          <w:rFonts w:ascii="Times New Roman" w:eastAsia="Calibri" w:hAnsi="Times New Roman" w:cs="Times New Roman"/>
        </w:rPr>
        <w:t>3 years of professional experience in employment policy/</w:t>
      </w:r>
      <w:r>
        <w:rPr>
          <w:rFonts w:ascii="Times New Roman" w:eastAsia="Calibri" w:hAnsi="Times New Roman" w:cs="Times New Roman"/>
        </w:rPr>
        <w:t xml:space="preserve">statistical profiling of unemployed persons / </w:t>
      </w:r>
      <w:r w:rsidRPr="00097E7D">
        <w:rPr>
          <w:rFonts w:ascii="Times New Roman" w:eastAsia="Calibri" w:hAnsi="Times New Roman" w:cs="Times New Roman"/>
        </w:rPr>
        <w:t>support services to</w:t>
      </w:r>
      <w:r>
        <w:rPr>
          <w:rFonts w:ascii="Times New Roman" w:eastAsia="Calibri" w:hAnsi="Times New Roman" w:cs="Times New Roman"/>
        </w:rPr>
        <w:t xml:space="preserve"> NES. </w:t>
      </w:r>
    </w:p>
    <w:p w:rsidR="00C1733A" w:rsidRPr="00097E7D" w:rsidRDefault="00C1733A" w:rsidP="00C1733A">
      <w:pPr>
        <w:pStyle w:val="Odsekzoznamu"/>
        <w:numPr>
          <w:ilvl w:val="0"/>
          <w:numId w:val="5"/>
        </w:numPr>
        <w:spacing w:after="0" w:line="240" w:lineRule="auto"/>
        <w:jc w:val="both"/>
        <w:rPr>
          <w:rFonts w:ascii="Times New Roman" w:hAnsi="Times New Roman" w:cs="Times New Roman"/>
        </w:rPr>
      </w:pPr>
      <w:r w:rsidRPr="00097E7D">
        <w:rPr>
          <w:rFonts w:ascii="Times New Roman" w:hAnsi="Times New Roman" w:cs="Times New Roman"/>
        </w:rPr>
        <w:t>Previous</w:t>
      </w:r>
      <w:r>
        <w:rPr>
          <w:rFonts w:ascii="Times New Roman" w:eastAsia="Calibri" w:hAnsi="Times New Roman" w:cs="Times New Roman"/>
        </w:rPr>
        <w:t xml:space="preserve"> professional experience in IT area (web-based services / digitalization of data, etc.) </w:t>
      </w:r>
      <w:r w:rsidRPr="00097E7D">
        <w:rPr>
          <w:rFonts w:ascii="Times New Roman" w:hAnsi="Times New Roman" w:cs="Times New Roman"/>
        </w:rPr>
        <w:t>will be considered as an asset.</w:t>
      </w:r>
    </w:p>
    <w:p w:rsidR="00776C3E" w:rsidRPr="00F87271" w:rsidRDefault="00776C3E" w:rsidP="00776C3E">
      <w:pPr>
        <w:pStyle w:val="Odsekzoznamu"/>
        <w:tabs>
          <w:tab w:val="left" w:pos="0"/>
          <w:tab w:val="left" w:pos="284"/>
        </w:tabs>
        <w:spacing w:after="0" w:line="240" w:lineRule="auto"/>
        <w:ind w:left="0"/>
        <w:jc w:val="both"/>
        <w:rPr>
          <w:rFonts w:ascii="Times New Roman" w:hAnsi="Times New Roman" w:cs="Times New Roman"/>
          <w:b/>
          <w:bCs/>
        </w:rPr>
      </w:pPr>
    </w:p>
    <w:p w:rsidR="00776C3E" w:rsidRPr="00F87271" w:rsidRDefault="00776C3E" w:rsidP="000B5817">
      <w:pPr>
        <w:pStyle w:val="Odsekzoznamu"/>
        <w:numPr>
          <w:ilvl w:val="0"/>
          <w:numId w:val="1"/>
        </w:numPr>
        <w:tabs>
          <w:tab w:val="left" w:pos="0"/>
          <w:tab w:val="left" w:pos="284"/>
        </w:tabs>
        <w:spacing w:after="0" w:line="240" w:lineRule="auto"/>
        <w:ind w:left="0" w:firstLine="0"/>
        <w:jc w:val="both"/>
        <w:rPr>
          <w:rFonts w:ascii="Times New Roman" w:hAnsi="Times New Roman" w:cs="Times New Roman"/>
          <w:b/>
          <w:bCs/>
        </w:rPr>
      </w:pPr>
      <w:r w:rsidRPr="00F87271">
        <w:rPr>
          <w:rFonts w:ascii="Times New Roman" w:hAnsi="Times New Roman" w:cs="Times New Roman"/>
          <w:b/>
          <w:bCs/>
        </w:rPr>
        <w:t>Location and timing</w:t>
      </w:r>
    </w:p>
    <w:p w:rsidR="00634BB6" w:rsidRPr="00F87271" w:rsidRDefault="00634BB6" w:rsidP="000B5817">
      <w:pPr>
        <w:spacing w:after="0" w:line="240" w:lineRule="auto"/>
        <w:jc w:val="both"/>
        <w:rPr>
          <w:rFonts w:ascii="Times New Roman" w:hAnsi="Times New Roman" w:cs="Times New Roman"/>
        </w:rPr>
      </w:pPr>
    </w:p>
    <w:p w:rsidR="00C1733A" w:rsidRDefault="00C1733A" w:rsidP="00C1733A">
      <w:pPr>
        <w:suppressAutoHyphens/>
        <w:spacing w:after="0" w:line="240" w:lineRule="auto"/>
        <w:jc w:val="both"/>
        <w:rPr>
          <w:rFonts w:ascii="Times New Roman" w:hAnsi="Times New Roman" w:cs="Times New Roman"/>
        </w:rPr>
      </w:pPr>
      <w:r w:rsidRPr="00097E7D">
        <w:rPr>
          <w:rFonts w:ascii="Times New Roman" w:hAnsi="Times New Roman" w:cs="Times New Roman"/>
        </w:rPr>
        <w:t xml:space="preserve">The assignment shall be implemented mainly in Belgrade with possible visits to </w:t>
      </w:r>
      <w:proofErr w:type="spellStart"/>
      <w:r w:rsidRPr="00097E7D">
        <w:rPr>
          <w:rFonts w:ascii="Times New Roman" w:hAnsi="Times New Roman" w:cs="Times New Roman"/>
        </w:rPr>
        <w:t>Niš</w:t>
      </w:r>
      <w:proofErr w:type="spellEnd"/>
      <w:r w:rsidRPr="00097E7D">
        <w:rPr>
          <w:rFonts w:ascii="Times New Roman" w:hAnsi="Times New Roman" w:cs="Times New Roman"/>
        </w:rPr>
        <w:t xml:space="preserve">, </w:t>
      </w:r>
      <w:proofErr w:type="spellStart"/>
      <w:r w:rsidRPr="00097E7D">
        <w:rPr>
          <w:rFonts w:ascii="Times New Roman" w:hAnsi="Times New Roman" w:cs="Times New Roman"/>
        </w:rPr>
        <w:t>Kruševac</w:t>
      </w:r>
      <w:proofErr w:type="spellEnd"/>
      <w:r w:rsidRPr="00097E7D">
        <w:rPr>
          <w:rFonts w:ascii="Times New Roman" w:hAnsi="Times New Roman" w:cs="Times New Roman"/>
        </w:rPr>
        <w:t xml:space="preserve"> and </w:t>
      </w:r>
      <w:proofErr w:type="spellStart"/>
      <w:r w:rsidRPr="00097E7D">
        <w:rPr>
          <w:rFonts w:ascii="Times New Roman" w:hAnsi="Times New Roman" w:cs="Times New Roman"/>
        </w:rPr>
        <w:t>Sremska</w:t>
      </w:r>
      <w:proofErr w:type="spellEnd"/>
      <w:r w:rsidRPr="00097E7D">
        <w:rPr>
          <w:rFonts w:ascii="Times New Roman" w:hAnsi="Times New Roman" w:cs="Times New Roman"/>
        </w:rPr>
        <w:t xml:space="preserve"> </w:t>
      </w:r>
      <w:proofErr w:type="spellStart"/>
      <w:r w:rsidRPr="00097E7D">
        <w:rPr>
          <w:rFonts w:ascii="Times New Roman" w:hAnsi="Times New Roman" w:cs="Times New Roman"/>
        </w:rPr>
        <w:t>Mitrovica</w:t>
      </w:r>
      <w:proofErr w:type="spellEnd"/>
      <w:r w:rsidRPr="00097E7D">
        <w:rPr>
          <w:rFonts w:ascii="Times New Roman" w:hAnsi="Times New Roman" w:cs="Times New Roman"/>
        </w:rPr>
        <w:t xml:space="preserve">, Republic of Serbia, in the </w:t>
      </w:r>
      <w:r>
        <w:rPr>
          <w:rFonts w:ascii="Times New Roman" w:hAnsi="Times New Roman" w:cs="Times New Roman"/>
        </w:rPr>
        <w:t xml:space="preserve">following </w:t>
      </w:r>
      <w:r w:rsidRPr="00097E7D">
        <w:rPr>
          <w:rFonts w:ascii="Times New Roman" w:hAnsi="Times New Roman" w:cs="Times New Roman"/>
        </w:rPr>
        <w:t>periods</w:t>
      </w:r>
      <w:r>
        <w:rPr>
          <w:rFonts w:ascii="Times New Roman" w:hAnsi="Times New Roman" w:cs="Times New Roman"/>
        </w:rPr>
        <w:t>:</w:t>
      </w:r>
    </w:p>
    <w:p w:rsidR="00C1733A" w:rsidRDefault="00C1733A" w:rsidP="00C1733A">
      <w:pPr>
        <w:suppressAutoHyphens/>
        <w:spacing w:after="0" w:line="240" w:lineRule="auto"/>
        <w:jc w:val="both"/>
        <w:rPr>
          <w:rFonts w:ascii="Times New Roman" w:hAnsi="Times New Roman" w:cs="Times New Roman"/>
        </w:rPr>
      </w:pPr>
    </w:p>
    <w:p w:rsidR="00C1733A" w:rsidRPr="0022379D" w:rsidRDefault="00C1733A" w:rsidP="00C1733A">
      <w:pPr>
        <w:pStyle w:val="Odsekzoznamu"/>
        <w:numPr>
          <w:ilvl w:val="0"/>
          <w:numId w:val="16"/>
        </w:numPr>
        <w:suppressAutoHyphens/>
        <w:spacing w:after="0" w:line="240" w:lineRule="auto"/>
        <w:jc w:val="both"/>
        <w:rPr>
          <w:rFonts w:ascii="Times New Roman" w:eastAsia="Times New Roman" w:hAnsi="Times New Roman" w:cs="Times New Roman"/>
          <w:b/>
          <w:bCs/>
          <w:lang w:eastAsia="ar-SA"/>
        </w:rPr>
      </w:pPr>
      <w:r w:rsidRPr="0022379D">
        <w:rPr>
          <w:rFonts w:ascii="Times New Roman" w:hAnsi="Times New Roman" w:cs="Times New Roman"/>
          <w:b/>
          <w:bCs/>
        </w:rPr>
        <w:lastRenderedPageBreak/>
        <w:t>Activity 1.1.5</w:t>
      </w:r>
      <w:r w:rsidRPr="0022379D">
        <w:rPr>
          <w:rFonts w:ascii="Times New Roman" w:hAnsi="Times New Roman" w:cs="Times New Roman"/>
        </w:rPr>
        <w:t xml:space="preserve"> - </w:t>
      </w:r>
      <w:r w:rsidRPr="0022379D">
        <w:rPr>
          <w:rFonts w:ascii="Times New Roman" w:eastAsia="Times New Roman" w:hAnsi="Times New Roman" w:cs="Times New Roman"/>
          <w:b/>
          <w:bCs/>
          <w:lang w:eastAsia="ar-SA"/>
        </w:rPr>
        <w:t>August – October 2023</w:t>
      </w:r>
      <w:r w:rsidRPr="0022379D">
        <w:rPr>
          <w:rFonts w:ascii="Times New Roman" w:eastAsia="Times New Roman" w:hAnsi="Times New Roman" w:cs="Times New Roman"/>
          <w:b/>
          <w:bCs/>
          <w:lang w:eastAsia="ar-SA"/>
        </w:rPr>
        <w:t xml:space="preserve"> with 15 working days</w:t>
      </w:r>
    </w:p>
    <w:p w:rsidR="00C1733A" w:rsidRPr="0022379D" w:rsidRDefault="00C1733A" w:rsidP="00C1733A">
      <w:pPr>
        <w:pStyle w:val="Odsekzoznamu"/>
        <w:numPr>
          <w:ilvl w:val="0"/>
          <w:numId w:val="16"/>
        </w:numPr>
        <w:suppressAutoHyphens/>
        <w:spacing w:after="0" w:line="240" w:lineRule="auto"/>
        <w:jc w:val="both"/>
        <w:rPr>
          <w:rFonts w:ascii="Times New Roman" w:eastAsia="Times New Roman" w:hAnsi="Times New Roman" w:cs="Times New Roman"/>
          <w:b/>
          <w:bCs/>
          <w:lang w:eastAsia="ar-SA"/>
        </w:rPr>
      </w:pPr>
      <w:r w:rsidRPr="0022379D">
        <w:rPr>
          <w:rFonts w:ascii="Times New Roman" w:eastAsia="Times New Roman" w:hAnsi="Times New Roman" w:cs="Times New Roman"/>
          <w:b/>
          <w:bCs/>
          <w:lang w:eastAsia="ar-SA"/>
        </w:rPr>
        <w:t>Activity 1.1.6 – October – December 2023 with 15 working days</w:t>
      </w:r>
    </w:p>
    <w:p w:rsidR="00C1733A" w:rsidRPr="0022379D" w:rsidRDefault="00C1733A" w:rsidP="00C1733A">
      <w:pPr>
        <w:pStyle w:val="Odsekzoznamu"/>
        <w:numPr>
          <w:ilvl w:val="0"/>
          <w:numId w:val="16"/>
        </w:numPr>
        <w:suppressAutoHyphens/>
        <w:spacing w:after="0" w:line="240" w:lineRule="auto"/>
        <w:jc w:val="both"/>
        <w:rPr>
          <w:rFonts w:ascii="Times New Roman" w:eastAsia="Times New Roman" w:hAnsi="Times New Roman" w:cs="Times New Roman"/>
          <w:b/>
          <w:bCs/>
          <w:lang w:eastAsia="ar-SA"/>
        </w:rPr>
      </w:pPr>
      <w:r w:rsidRPr="0022379D">
        <w:rPr>
          <w:rFonts w:ascii="Times New Roman" w:eastAsia="Times New Roman" w:hAnsi="Times New Roman" w:cs="Times New Roman"/>
          <w:b/>
          <w:bCs/>
          <w:lang w:eastAsia="ar-SA"/>
        </w:rPr>
        <w:t>Activity 2.2.2 – September – October 2023 with 20 working days</w:t>
      </w:r>
    </w:p>
    <w:p w:rsidR="00C1733A" w:rsidRDefault="00C1733A" w:rsidP="00C1733A">
      <w:pPr>
        <w:suppressAutoHyphens/>
        <w:spacing w:after="0" w:line="240" w:lineRule="auto"/>
        <w:jc w:val="both"/>
        <w:rPr>
          <w:rFonts w:ascii="Times New Roman" w:hAnsi="Times New Roman" w:cs="Times New Roman"/>
        </w:rPr>
      </w:pPr>
    </w:p>
    <w:p w:rsidR="00C1733A" w:rsidRPr="0022379D" w:rsidRDefault="00C1733A" w:rsidP="00C1733A">
      <w:pPr>
        <w:suppressAutoHyphens/>
        <w:spacing w:after="0" w:line="240" w:lineRule="auto"/>
        <w:jc w:val="both"/>
        <w:rPr>
          <w:rFonts w:ascii="Times New Roman" w:hAnsi="Times New Roman" w:cs="Times New Roman"/>
        </w:rPr>
      </w:pPr>
      <w:r w:rsidRPr="00097E7D">
        <w:rPr>
          <w:rFonts w:ascii="Times New Roman" w:hAnsi="Times New Roman" w:cs="Times New Roman"/>
        </w:rPr>
        <w:t>The number of days is subject to extension as needed.</w:t>
      </w:r>
    </w:p>
    <w:p w:rsidR="00634BB6" w:rsidRPr="00F87271" w:rsidRDefault="00634BB6" w:rsidP="00776C3E">
      <w:pPr>
        <w:spacing w:after="0" w:line="240" w:lineRule="auto"/>
        <w:jc w:val="both"/>
        <w:rPr>
          <w:rFonts w:ascii="Times New Roman" w:hAnsi="Times New Roman" w:cs="Times New Roman"/>
        </w:rPr>
      </w:pPr>
    </w:p>
    <w:p w:rsidR="00776C3E" w:rsidRPr="00F87271" w:rsidRDefault="00776C3E" w:rsidP="00776C3E">
      <w:pPr>
        <w:spacing w:after="0" w:line="240" w:lineRule="auto"/>
        <w:jc w:val="both"/>
        <w:rPr>
          <w:rFonts w:ascii="Times New Roman" w:hAnsi="Times New Roman" w:cs="Times New Roman"/>
        </w:rPr>
      </w:pPr>
      <w:r w:rsidRPr="00F87271">
        <w:rPr>
          <w:rFonts w:ascii="Times New Roman" w:hAnsi="Times New Roman" w:cs="Times New Roman"/>
        </w:rPr>
        <w:t>In case of activity requiring travel and/or stay outside Belgrade, costs of travel, accommodations and meals will be covered by the project.</w:t>
      </w:r>
    </w:p>
    <w:p w:rsidR="00776C3E" w:rsidRPr="00F87271" w:rsidRDefault="00776C3E" w:rsidP="00776C3E">
      <w:pPr>
        <w:pStyle w:val="Odsekzoznamu"/>
        <w:tabs>
          <w:tab w:val="left" w:pos="0"/>
          <w:tab w:val="left" w:pos="284"/>
        </w:tabs>
        <w:spacing w:after="0" w:line="240" w:lineRule="auto"/>
        <w:ind w:left="0"/>
        <w:jc w:val="both"/>
        <w:rPr>
          <w:rFonts w:ascii="Times New Roman" w:hAnsi="Times New Roman" w:cs="Times New Roman"/>
          <w:b/>
          <w:bCs/>
        </w:rPr>
      </w:pPr>
    </w:p>
    <w:p w:rsidR="00776C3E" w:rsidRPr="00F87271" w:rsidRDefault="00776C3E" w:rsidP="00776C3E">
      <w:pPr>
        <w:pStyle w:val="Odsekzoznamu"/>
        <w:numPr>
          <w:ilvl w:val="0"/>
          <w:numId w:val="1"/>
        </w:numPr>
        <w:tabs>
          <w:tab w:val="left" w:pos="0"/>
          <w:tab w:val="left" w:pos="284"/>
        </w:tabs>
        <w:spacing w:after="0" w:line="240" w:lineRule="auto"/>
        <w:ind w:left="0" w:firstLine="0"/>
        <w:jc w:val="both"/>
        <w:rPr>
          <w:rFonts w:ascii="Times New Roman" w:hAnsi="Times New Roman" w:cs="Times New Roman"/>
          <w:b/>
          <w:bCs/>
        </w:rPr>
      </w:pPr>
      <w:r w:rsidRPr="00F87271">
        <w:rPr>
          <w:rFonts w:ascii="Times New Roman" w:hAnsi="Times New Roman" w:cs="Times New Roman"/>
          <w:b/>
          <w:bCs/>
        </w:rPr>
        <w:t>Reporting</w:t>
      </w:r>
    </w:p>
    <w:p w:rsidR="00776C3E" w:rsidRPr="00F87271" w:rsidRDefault="00776C3E" w:rsidP="00776C3E">
      <w:pPr>
        <w:pStyle w:val="Odsekzoznamu"/>
        <w:tabs>
          <w:tab w:val="left" w:pos="0"/>
          <w:tab w:val="left" w:pos="284"/>
        </w:tabs>
        <w:spacing w:after="0" w:line="240" w:lineRule="auto"/>
        <w:ind w:left="0"/>
        <w:jc w:val="both"/>
        <w:rPr>
          <w:rFonts w:ascii="Times New Roman" w:hAnsi="Times New Roman" w:cs="Times New Roman"/>
          <w:b/>
          <w:bCs/>
        </w:rPr>
      </w:pPr>
    </w:p>
    <w:p w:rsidR="00C1733A" w:rsidRPr="00097E7D" w:rsidRDefault="00C1733A" w:rsidP="00C1733A">
      <w:pPr>
        <w:spacing w:after="0" w:line="240" w:lineRule="auto"/>
        <w:jc w:val="both"/>
        <w:rPr>
          <w:rFonts w:ascii="Times New Roman" w:hAnsi="Times New Roman" w:cs="Times New Roman"/>
        </w:rPr>
      </w:pPr>
      <w:r w:rsidRPr="00097E7D">
        <w:rPr>
          <w:rFonts w:ascii="Times New Roman" w:hAnsi="Times New Roman" w:cs="Times New Roman"/>
        </w:rPr>
        <w:t>The expert will deliver monthly reports in the English language on last workday of the month she/he worked, with attached all written deliverables and submitted to the Team Leader. The report will be attached to the expert’s draft timesheet.</w:t>
      </w:r>
    </w:p>
    <w:p w:rsidR="00776C3E" w:rsidRPr="00F87271" w:rsidRDefault="00776C3E" w:rsidP="00776C3E">
      <w:pPr>
        <w:pStyle w:val="Odsekzoznamu"/>
        <w:tabs>
          <w:tab w:val="left" w:pos="0"/>
          <w:tab w:val="left" w:pos="284"/>
        </w:tabs>
        <w:spacing w:after="0" w:line="240" w:lineRule="auto"/>
        <w:ind w:left="0"/>
        <w:jc w:val="both"/>
        <w:rPr>
          <w:rFonts w:ascii="Times New Roman" w:hAnsi="Times New Roman" w:cs="Times New Roman"/>
          <w:b/>
          <w:bCs/>
        </w:rPr>
      </w:pPr>
    </w:p>
    <w:p w:rsidR="00776C3E" w:rsidRPr="00F87271" w:rsidRDefault="00776C3E" w:rsidP="00776C3E">
      <w:pPr>
        <w:pStyle w:val="Odsekzoznamu"/>
        <w:numPr>
          <w:ilvl w:val="0"/>
          <w:numId w:val="1"/>
        </w:numPr>
        <w:tabs>
          <w:tab w:val="left" w:pos="0"/>
          <w:tab w:val="left" w:pos="284"/>
        </w:tabs>
        <w:spacing w:after="0" w:line="240" w:lineRule="auto"/>
        <w:ind w:left="0" w:firstLine="0"/>
        <w:jc w:val="both"/>
        <w:rPr>
          <w:rFonts w:ascii="Times New Roman" w:hAnsi="Times New Roman" w:cs="Times New Roman"/>
          <w:b/>
          <w:bCs/>
        </w:rPr>
      </w:pPr>
      <w:r w:rsidRPr="00F87271">
        <w:rPr>
          <w:rFonts w:ascii="Times New Roman" w:hAnsi="Times New Roman" w:cs="Times New Roman"/>
          <w:b/>
          <w:bCs/>
        </w:rPr>
        <w:t>Application</w:t>
      </w:r>
    </w:p>
    <w:p w:rsidR="00776C3E" w:rsidRPr="00330DA7" w:rsidRDefault="00776C3E" w:rsidP="00776C3E">
      <w:pPr>
        <w:pStyle w:val="Odsekzoznamu"/>
        <w:tabs>
          <w:tab w:val="left" w:pos="0"/>
          <w:tab w:val="left" w:pos="284"/>
        </w:tabs>
        <w:spacing w:after="0" w:line="240" w:lineRule="auto"/>
        <w:ind w:left="0"/>
        <w:jc w:val="both"/>
        <w:rPr>
          <w:rFonts w:ascii="Times New Roman" w:hAnsi="Times New Roman" w:cs="Times New Roman"/>
          <w:b/>
          <w:bCs/>
          <w:sz w:val="24"/>
          <w:szCs w:val="24"/>
        </w:rPr>
      </w:pPr>
    </w:p>
    <w:p w:rsidR="00C1733A" w:rsidRPr="00097E7D" w:rsidRDefault="00C1733A" w:rsidP="00C1733A">
      <w:pPr>
        <w:spacing w:after="0" w:line="240" w:lineRule="auto"/>
        <w:jc w:val="both"/>
        <w:rPr>
          <w:rFonts w:ascii="Times New Roman" w:hAnsi="Times New Roman" w:cs="Times New Roman"/>
        </w:rPr>
      </w:pPr>
      <w:r w:rsidRPr="00097E7D">
        <w:rPr>
          <w:rFonts w:ascii="Times New Roman" w:hAnsi="Times New Roman" w:cs="Times New Roman"/>
        </w:rPr>
        <w:t xml:space="preserve">Application letter and EU format CV, both in English, must be submitted by e-mail to </w:t>
      </w:r>
      <w:hyperlink r:id="rId7" w:history="1">
        <w:r w:rsidRPr="00097E7D">
          <w:rPr>
            <w:rStyle w:val="Hypertextovprepojenie"/>
            <w:rFonts w:ascii="Times New Roman" w:hAnsi="Times New Roman" w:cs="Times New Roman"/>
          </w:rPr>
          <w:t>evukcevic@archidata.it</w:t>
        </w:r>
      </w:hyperlink>
      <w:r w:rsidRPr="00097E7D">
        <w:rPr>
          <w:rFonts w:ascii="Times New Roman" w:hAnsi="Times New Roman" w:cs="Times New Roman"/>
          <w:lang w:val="sk-SK"/>
        </w:rPr>
        <w:t xml:space="preserve"> </w:t>
      </w:r>
      <w:r w:rsidRPr="00097E7D">
        <w:rPr>
          <w:rFonts w:ascii="Times New Roman" w:hAnsi="Times New Roman" w:cs="Times New Roman"/>
        </w:rPr>
        <w:t xml:space="preserve"> and </w:t>
      </w:r>
      <w:hyperlink r:id="rId8" w:history="1">
        <w:r w:rsidRPr="007F7A3F">
          <w:rPr>
            <w:rStyle w:val="Hypertextovprepojenie"/>
            <w:rFonts w:ascii="Times New Roman" w:hAnsi="Times New Roman" w:cs="Times New Roman"/>
          </w:rPr>
          <w:t>lpavlovova</w:t>
        </w:r>
        <w:r w:rsidRPr="007F7A3F">
          <w:rPr>
            <w:rStyle w:val="Hypertextovprepojenie"/>
            <w:rFonts w:ascii="Times New Roman" w:hAnsi="Times New Roman" w:cs="Times New Roman"/>
            <w:lang w:val="en-US"/>
          </w:rPr>
          <w:t>@</w:t>
        </w:r>
        <w:r w:rsidRPr="007F7A3F">
          <w:rPr>
            <w:rStyle w:val="Hypertextovprepojenie"/>
            <w:rFonts w:ascii="Times New Roman" w:hAnsi="Times New Roman" w:cs="Times New Roman"/>
            <w:lang w:val="sk-SK"/>
          </w:rPr>
          <w:t>yahoo.com</w:t>
        </w:r>
      </w:hyperlink>
      <w:r w:rsidRPr="00097E7D">
        <w:rPr>
          <w:rStyle w:val="Hypertextovprepojenie"/>
          <w:rFonts w:ascii="Times New Roman" w:hAnsi="Times New Roman" w:cs="Times New Roman"/>
        </w:rPr>
        <w:t xml:space="preserve"> </w:t>
      </w:r>
      <w:r w:rsidRPr="00097E7D">
        <w:rPr>
          <w:rFonts w:ascii="Times New Roman" w:hAnsi="Times New Roman" w:cs="Times New Roman"/>
          <w:b/>
          <w:bCs/>
        </w:rPr>
        <w:t>no later than 10.8.2023</w:t>
      </w:r>
      <w:r w:rsidRPr="00097E7D">
        <w:rPr>
          <w:rFonts w:ascii="Times New Roman" w:hAnsi="Times New Roman" w:cs="Times New Roman"/>
        </w:rPr>
        <w:t xml:space="preserve"> and titled: “</w:t>
      </w:r>
      <w:r>
        <w:rPr>
          <w:rFonts w:ascii="Times New Roman" w:hAnsi="Times New Roman" w:cs="Times New Roman"/>
        </w:rPr>
        <w:t>Application for the position – J</w:t>
      </w:r>
      <w:r w:rsidRPr="00097E7D">
        <w:rPr>
          <w:rFonts w:ascii="Times New Roman" w:hAnsi="Times New Roman" w:cs="Times New Roman"/>
        </w:rPr>
        <w:t>NKE for</w:t>
      </w:r>
      <w:r>
        <w:rPr>
          <w:rFonts w:ascii="Times New Roman" w:hAnsi="Times New Roman" w:cs="Times New Roman"/>
        </w:rPr>
        <w:t xml:space="preserve"> </w:t>
      </w:r>
      <w:r w:rsidRPr="00CC36BD">
        <w:rPr>
          <w:rFonts w:ascii="Times New Roman" w:hAnsi="Times New Roman" w:cs="Times New Roman"/>
        </w:rPr>
        <w:t xml:space="preserve">assessing the </w:t>
      </w:r>
      <w:r>
        <w:rPr>
          <w:rFonts w:ascii="Times New Roman" w:hAnsi="Times New Roman" w:cs="Times New Roman"/>
        </w:rPr>
        <w:t xml:space="preserve">employment services, </w:t>
      </w:r>
      <w:r w:rsidRPr="00CC36BD">
        <w:rPr>
          <w:rFonts w:ascii="Times New Roman" w:hAnsi="Times New Roman" w:cs="Times New Roman"/>
        </w:rPr>
        <w:t xml:space="preserve">Individual Employment Plan and improvement of </w:t>
      </w:r>
      <w:r>
        <w:rPr>
          <w:rFonts w:ascii="Times New Roman" w:hAnsi="Times New Roman" w:cs="Times New Roman"/>
        </w:rPr>
        <w:t xml:space="preserve">the </w:t>
      </w:r>
      <w:r w:rsidRPr="00CC36BD">
        <w:rPr>
          <w:rFonts w:ascii="Times New Roman" w:hAnsi="Times New Roman" w:cs="Times New Roman"/>
        </w:rPr>
        <w:t>profiling of unemployed persons</w:t>
      </w:r>
      <w:r>
        <w:rPr>
          <w:rFonts w:ascii="Times New Roman" w:hAnsi="Times New Roman" w:cs="Times New Roman"/>
        </w:rPr>
        <w:t>”</w:t>
      </w:r>
      <w:r w:rsidRPr="00CC36BD">
        <w:rPr>
          <w:rFonts w:ascii="Times New Roman" w:hAnsi="Times New Roman" w:cs="Times New Roman"/>
        </w:rPr>
        <w:t xml:space="preserve">. </w:t>
      </w:r>
    </w:p>
    <w:p w:rsidR="00776C3E" w:rsidRPr="00330DA7" w:rsidRDefault="00776C3E" w:rsidP="00776C3E">
      <w:pPr>
        <w:spacing w:after="0" w:line="240" w:lineRule="auto"/>
        <w:ind w:left="360"/>
        <w:jc w:val="both"/>
        <w:rPr>
          <w:rFonts w:ascii="Times New Roman" w:hAnsi="Times New Roman" w:cs="Times New Roman"/>
          <w:sz w:val="24"/>
          <w:szCs w:val="24"/>
        </w:rPr>
      </w:pPr>
    </w:p>
    <w:p w:rsidR="00776C3E" w:rsidRPr="00330DA7" w:rsidRDefault="00776C3E" w:rsidP="00776C3E">
      <w:pPr>
        <w:spacing w:after="0" w:line="240" w:lineRule="auto"/>
        <w:jc w:val="both"/>
        <w:rPr>
          <w:rFonts w:ascii="Times New Roman" w:hAnsi="Times New Roman" w:cs="Times New Roman"/>
          <w:sz w:val="24"/>
          <w:szCs w:val="24"/>
        </w:rPr>
      </w:pPr>
      <w:r w:rsidRPr="00330DA7">
        <w:rPr>
          <w:rFonts w:ascii="Times New Roman" w:hAnsi="Times New Roman" w:cs="Times New Roman"/>
          <w:sz w:val="24"/>
          <w:szCs w:val="24"/>
        </w:rPr>
        <w:t xml:space="preserve">References must be available on request. </w:t>
      </w:r>
    </w:p>
    <w:p w:rsidR="00776C3E" w:rsidRPr="00330DA7" w:rsidRDefault="00776C3E" w:rsidP="00776C3E">
      <w:pPr>
        <w:spacing w:after="0" w:line="240" w:lineRule="auto"/>
        <w:jc w:val="both"/>
        <w:rPr>
          <w:rFonts w:ascii="Times New Roman" w:hAnsi="Times New Roman" w:cs="Times New Roman"/>
          <w:sz w:val="24"/>
          <w:szCs w:val="24"/>
        </w:rPr>
      </w:pPr>
    </w:p>
    <w:p w:rsidR="00776C3E" w:rsidRPr="00330DA7" w:rsidRDefault="00776C3E" w:rsidP="00776C3E">
      <w:pPr>
        <w:spacing w:after="0" w:line="240" w:lineRule="auto"/>
        <w:jc w:val="both"/>
        <w:rPr>
          <w:rFonts w:ascii="Times New Roman" w:hAnsi="Times New Roman" w:cs="Times New Roman"/>
          <w:sz w:val="24"/>
          <w:szCs w:val="24"/>
        </w:rPr>
      </w:pPr>
      <w:r w:rsidRPr="00330DA7">
        <w:rPr>
          <w:rFonts w:ascii="Times New Roman" w:hAnsi="Times New Roman" w:cs="Times New Roman"/>
          <w:sz w:val="24"/>
          <w:szCs w:val="24"/>
        </w:rPr>
        <w:t xml:space="preserve">Only short-listed candidates will be contacted.  </w:t>
      </w:r>
    </w:p>
    <w:p w:rsidR="00776C3E" w:rsidRPr="00330DA7" w:rsidRDefault="00776C3E" w:rsidP="00776C3E">
      <w:pPr>
        <w:spacing w:after="0" w:line="240" w:lineRule="auto"/>
        <w:jc w:val="both"/>
        <w:rPr>
          <w:rFonts w:ascii="Times New Roman" w:hAnsi="Times New Roman" w:cs="Times New Roman"/>
          <w:sz w:val="24"/>
          <w:szCs w:val="24"/>
        </w:rPr>
      </w:pPr>
      <w:r w:rsidRPr="00330DA7">
        <w:rPr>
          <w:rFonts w:ascii="Times New Roman" w:hAnsi="Times New Roman" w:cs="Times New Roman"/>
          <w:sz w:val="24"/>
          <w:szCs w:val="24"/>
        </w:rPr>
        <w:t xml:space="preserve">The Project is an equal opportunity employer, in respect of the principles of good governance, sustainable development and gender equality. </w:t>
      </w:r>
    </w:p>
    <w:p w:rsidR="00776C3E" w:rsidRPr="00330DA7" w:rsidRDefault="00776C3E" w:rsidP="00776C3E">
      <w:pPr>
        <w:pStyle w:val="Odsekzoznamu"/>
        <w:numPr>
          <w:ilvl w:val="0"/>
          <w:numId w:val="6"/>
        </w:numPr>
        <w:spacing w:after="0" w:line="240" w:lineRule="auto"/>
        <w:ind w:left="360"/>
        <w:jc w:val="both"/>
        <w:rPr>
          <w:rFonts w:ascii="Times New Roman" w:hAnsi="Times New Roman" w:cs="Times New Roman"/>
          <w:sz w:val="24"/>
          <w:szCs w:val="24"/>
        </w:rPr>
      </w:pPr>
      <w:r w:rsidRPr="00330DA7">
        <w:rPr>
          <w:rFonts w:ascii="Times New Roman" w:hAnsi="Times New Roman" w:cs="Times New Roman"/>
          <w:sz w:val="24"/>
          <w:szCs w:val="24"/>
        </w:rPr>
        <w:t xml:space="preserve">All applications will be considered strictly confidential.  </w:t>
      </w:r>
    </w:p>
    <w:p w:rsidR="00776C3E" w:rsidRPr="00330DA7" w:rsidRDefault="00776C3E" w:rsidP="00776C3E">
      <w:pPr>
        <w:pStyle w:val="Odsekzoznamu"/>
        <w:numPr>
          <w:ilvl w:val="0"/>
          <w:numId w:val="6"/>
        </w:numPr>
        <w:spacing w:after="0" w:line="240" w:lineRule="auto"/>
        <w:ind w:left="360"/>
        <w:jc w:val="both"/>
        <w:rPr>
          <w:rFonts w:ascii="Times New Roman" w:hAnsi="Times New Roman" w:cs="Times New Roman"/>
          <w:sz w:val="24"/>
          <w:szCs w:val="24"/>
        </w:rPr>
      </w:pPr>
      <w:r w:rsidRPr="00330DA7">
        <w:rPr>
          <w:rFonts w:ascii="Times New Roman" w:hAnsi="Times New Roman" w:cs="Times New Roman"/>
          <w:sz w:val="24"/>
          <w:szCs w:val="24"/>
        </w:rPr>
        <w:t xml:space="preserve">Advertised posts are not available to civil servants or other officials of the public administration in the beneficiary country, Serbia.  </w:t>
      </w:r>
    </w:p>
    <w:p w:rsidR="00866ACE" w:rsidRDefault="00866ACE"/>
    <w:sectPr w:rsidR="00866ACE" w:rsidSect="00B51FB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F40" w:rsidRDefault="00807F40" w:rsidP="002547D2">
      <w:pPr>
        <w:spacing w:after="0" w:line="240" w:lineRule="auto"/>
      </w:pPr>
      <w:r>
        <w:separator/>
      </w:r>
    </w:p>
  </w:endnote>
  <w:endnote w:type="continuationSeparator" w:id="0">
    <w:p w:rsidR="00807F40" w:rsidRDefault="00807F40" w:rsidP="002547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F85" w:rsidRDefault="00BE0F85">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Mriekatabuky"/>
      <w:tblW w:w="10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03"/>
      <w:gridCol w:w="2303"/>
      <w:gridCol w:w="1710"/>
      <w:gridCol w:w="593"/>
      <w:gridCol w:w="2303"/>
      <w:gridCol w:w="858"/>
    </w:tblGrid>
    <w:tr w:rsidR="00BE0F85" w:rsidRPr="00214124" w:rsidTr="00BE0F85">
      <w:trPr>
        <w:jc w:val="center"/>
      </w:trPr>
      <w:tc>
        <w:tcPr>
          <w:tcW w:w="2303" w:type="dxa"/>
        </w:tcPr>
        <w:p w:rsidR="00BE0F85" w:rsidRDefault="00BE0F85" w:rsidP="00BE0F85">
          <w:r w:rsidRPr="00773BF6">
            <w:rPr>
              <w:noProof/>
              <w:lang w:val="cs-CZ" w:eastAsia="cs-CZ"/>
            </w:rPr>
            <w:drawing>
              <wp:inline distT="0" distB="0" distL="0" distR="0">
                <wp:extent cx="938628" cy="685800"/>
                <wp:effectExtent l="0" t="0" r="0" b="0"/>
                <wp:docPr id="38" name="Obrázok 1" descr="Consulenza e Supporto Pubblica Amministrazione | Milan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ulenza e Supporto Pubblica Amministrazione | Milano ..."/>
                        <pic:cNvPicPr>
                          <a:picLocks noChangeAspect="1" noChangeArrowheads="1"/>
                        </pic:cNvPicPr>
                      </pic:nvPicPr>
                      <pic:blipFill>
                        <a:blip r:embed="rId1" cstate="print"/>
                        <a:srcRect/>
                        <a:stretch>
                          <a:fillRect/>
                        </a:stretch>
                      </pic:blipFill>
                      <pic:spPr bwMode="auto">
                        <a:xfrm>
                          <a:off x="0" y="0"/>
                          <a:ext cx="948204" cy="692797"/>
                        </a:xfrm>
                        <a:prstGeom prst="rect">
                          <a:avLst/>
                        </a:prstGeom>
                        <a:noFill/>
                        <a:ln w="9525">
                          <a:noFill/>
                          <a:miter lim="800000"/>
                          <a:headEnd/>
                          <a:tailEnd/>
                        </a:ln>
                      </pic:spPr>
                    </pic:pic>
                  </a:graphicData>
                </a:graphic>
              </wp:inline>
            </w:drawing>
          </w:r>
        </w:p>
      </w:tc>
      <w:tc>
        <w:tcPr>
          <w:tcW w:w="2303" w:type="dxa"/>
        </w:tcPr>
        <w:p w:rsidR="00BE0F85" w:rsidRDefault="00BE0F85" w:rsidP="00BE0F85">
          <w:r>
            <w:t xml:space="preserve">                                                                </w:t>
          </w:r>
        </w:p>
      </w:tc>
      <w:tc>
        <w:tcPr>
          <w:tcW w:w="1710" w:type="dxa"/>
        </w:tcPr>
        <w:p w:rsidR="00BE0F85" w:rsidRDefault="00BE0F85" w:rsidP="00BE0F85"/>
      </w:tc>
      <w:tc>
        <w:tcPr>
          <w:tcW w:w="3754" w:type="dxa"/>
          <w:gridSpan w:val="3"/>
        </w:tcPr>
        <w:p w:rsidR="00BE0F85" w:rsidRPr="00214124" w:rsidRDefault="00BE0F85" w:rsidP="00BE0F85">
          <w:pPr>
            <w:ind w:left="-45"/>
            <w:jc w:val="right"/>
            <w:rPr>
              <w:sz w:val="18"/>
              <w:szCs w:val="18"/>
            </w:rPr>
          </w:pPr>
          <w:r w:rsidRPr="00214124">
            <w:rPr>
              <w:sz w:val="18"/>
              <w:szCs w:val="18"/>
            </w:rPr>
            <w:t xml:space="preserve">         </w:t>
          </w:r>
          <w:proofErr w:type="spellStart"/>
          <w:r>
            <w:rPr>
              <w:sz w:val="18"/>
              <w:szCs w:val="18"/>
            </w:rPr>
            <w:t>Obilićev</w:t>
          </w:r>
          <w:proofErr w:type="spellEnd"/>
          <w:r>
            <w:rPr>
              <w:sz w:val="18"/>
              <w:szCs w:val="18"/>
            </w:rPr>
            <w:t xml:space="preserve"> </w:t>
          </w:r>
          <w:proofErr w:type="spellStart"/>
          <w:r>
            <w:rPr>
              <w:sz w:val="18"/>
              <w:szCs w:val="18"/>
            </w:rPr>
            <w:t>venac</w:t>
          </w:r>
          <w:proofErr w:type="spellEnd"/>
          <w:r w:rsidRPr="00214124">
            <w:rPr>
              <w:sz w:val="18"/>
              <w:szCs w:val="18"/>
            </w:rPr>
            <w:t xml:space="preserve"> 10</w:t>
          </w:r>
        </w:p>
        <w:p w:rsidR="00BE0F85" w:rsidRPr="00214124" w:rsidRDefault="00BE0F85" w:rsidP="00BE0F85">
          <w:pPr>
            <w:ind w:left="-45"/>
            <w:jc w:val="right"/>
            <w:rPr>
              <w:sz w:val="18"/>
              <w:szCs w:val="18"/>
            </w:rPr>
          </w:pPr>
          <w:r w:rsidRPr="00214124">
            <w:rPr>
              <w:sz w:val="18"/>
              <w:szCs w:val="18"/>
            </w:rPr>
            <w:t xml:space="preserve">11000 </w:t>
          </w:r>
          <w:r>
            <w:rPr>
              <w:sz w:val="18"/>
              <w:szCs w:val="18"/>
            </w:rPr>
            <w:t>Belgrade, Republic of Serbia</w:t>
          </w:r>
        </w:p>
        <w:p w:rsidR="00BE0F85" w:rsidRPr="00214124" w:rsidRDefault="009E17BA" w:rsidP="00BE0F85">
          <w:pPr>
            <w:ind w:left="-45"/>
            <w:jc w:val="right"/>
            <w:rPr>
              <w:rFonts w:cstheme="minorHAnsi"/>
              <w:sz w:val="18"/>
              <w:szCs w:val="18"/>
              <w:lang w:val="en-US"/>
            </w:rPr>
          </w:pPr>
          <w:hyperlink r:id="rId2" w:history="1">
            <w:r w:rsidR="00BE0F85" w:rsidRPr="009B0EF1">
              <w:rPr>
                <w:rStyle w:val="Hypertextovprepojenie"/>
                <w:rFonts w:cstheme="minorHAnsi"/>
                <w:sz w:val="18"/>
                <w:szCs w:val="18"/>
                <w:lang w:val="en-US"/>
              </w:rPr>
              <w:t>info@archidata.it</w:t>
            </w:r>
          </w:hyperlink>
          <w:r w:rsidR="00BE0F85">
            <w:rPr>
              <w:rFonts w:cstheme="minorHAnsi"/>
              <w:sz w:val="18"/>
              <w:szCs w:val="18"/>
              <w:lang w:val="en-US"/>
            </w:rPr>
            <w:t xml:space="preserve"> </w:t>
          </w:r>
        </w:p>
      </w:tc>
    </w:tr>
    <w:tr w:rsidR="002547D2" w:rsidTr="00BE0F85">
      <w:trPr>
        <w:gridAfter w:val="1"/>
        <w:wAfter w:w="858" w:type="dxa"/>
        <w:jc w:val="center"/>
      </w:trPr>
      <w:tc>
        <w:tcPr>
          <w:tcW w:w="2303" w:type="dxa"/>
        </w:tcPr>
        <w:p w:rsidR="002547D2" w:rsidRDefault="002547D2" w:rsidP="002547D2"/>
      </w:tc>
      <w:tc>
        <w:tcPr>
          <w:tcW w:w="2303" w:type="dxa"/>
        </w:tcPr>
        <w:p w:rsidR="002547D2" w:rsidRDefault="002547D2" w:rsidP="002547D2"/>
      </w:tc>
      <w:tc>
        <w:tcPr>
          <w:tcW w:w="2303" w:type="dxa"/>
          <w:gridSpan w:val="2"/>
        </w:tcPr>
        <w:p w:rsidR="002547D2" w:rsidRDefault="002547D2" w:rsidP="002547D2"/>
      </w:tc>
      <w:tc>
        <w:tcPr>
          <w:tcW w:w="2303" w:type="dxa"/>
        </w:tcPr>
        <w:p w:rsidR="002547D2" w:rsidRDefault="002547D2" w:rsidP="002547D2"/>
      </w:tc>
    </w:tr>
  </w:tbl>
  <w:p w:rsidR="002547D2" w:rsidRDefault="002547D2">
    <w:pPr>
      <w:pStyle w:val="Pt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F85" w:rsidRDefault="00BE0F85">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F40" w:rsidRDefault="00807F40" w:rsidP="002547D2">
      <w:pPr>
        <w:spacing w:after="0" w:line="240" w:lineRule="auto"/>
      </w:pPr>
      <w:r>
        <w:separator/>
      </w:r>
    </w:p>
  </w:footnote>
  <w:footnote w:type="continuationSeparator" w:id="0">
    <w:p w:rsidR="00807F40" w:rsidRDefault="00807F40" w:rsidP="002547D2">
      <w:pPr>
        <w:spacing w:after="0" w:line="240" w:lineRule="auto"/>
      </w:pPr>
      <w:r>
        <w:continuationSeparator/>
      </w:r>
    </w:p>
  </w:footnote>
  <w:footnote w:id="1">
    <w:p w:rsidR="00776C3E" w:rsidRPr="003C0680" w:rsidRDefault="00776C3E" w:rsidP="00776C3E">
      <w:pPr>
        <w:pStyle w:val="Textpoznmkypodiarou"/>
        <w:rPr>
          <w:rFonts w:ascii="Times New Roman" w:hAnsi="Times New Roman" w:cs="Times New Roman"/>
          <w:sz w:val="18"/>
          <w:szCs w:val="18"/>
        </w:rPr>
      </w:pPr>
      <w:r>
        <w:rPr>
          <w:rStyle w:val="Odkaznapoznmkupodiarou"/>
        </w:rPr>
        <w:footnoteRef/>
      </w:r>
      <w:r>
        <w:t xml:space="preserve"> </w:t>
      </w:r>
      <w:proofErr w:type="spellStart"/>
      <w:r w:rsidRPr="003C0680">
        <w:rPr>
          <w:rFonts w:ascii="Times New Roman" w:hAnsi="Times New Roman" w:cs="Times New Roman"/>
          <w:sz w:val="18"/>
          <w:szCs w:val="18"/>
        </w:rPr>
        <w:t>MoLEVSA</w:t>
      </w:r>
      <w:proofErr w:type="spellEnd"/>
      <w:r w:rsidRPr="003C0680">
        <w:rPr>
          <w:rFonts w:ascii="Times New Roman" w:hAnsi="Times New Roman" w:cs="Times New Roman"/>
          <w:sz w:val="18"/>
          <w:szCs w:val="18"/>
        </w:rPr>
        <w:t xml:space="preserve"> – Ministry of Labour, Employment, Veteran and Social Affairs</w:t>
      </w:r>
    </w:p>
    <w:p w:rsidR="00776C3E" w:rsidRPr="003C0680" w:rsidRDefault="00776C3E" w:rsidP="00776C3E">
      <w:pPr>
        <w:pStyle w:val="Textpoznmkypodiarou"/>
        <w:rPr>
          <w:rFonts w:ascii="Times New Roman" w:hAnsi="Times New Roman" w:cs="Times New Roman"/>
          <w:sz w:val="18"/>
          <w:szCs w:val="18"/>
        </w:rPr>
      </w:pPr>
      <w:r w:rsidRPr="003C0680">
        <w:rPr>
          <w:rFonts w:ascii="Times New Roman" w:hAnsi="Times New Roman" w:cs="Times New Roman"/>
          <w:sz w:val="18"/>
          <w:szCs w:val="18"/>
        </w:rPr>
        <w:t>NES – National Employment Service</w:t>
      </w:r>
    </w:p>
    <w:p w:rsidR="00776C3E" w:rsidRPr="00482285" w:rsidRDefault="00776C3E" w:rsidP="00776C3E">
      <w:pPr>
        <w:pStyle w:val="Textpoznmkypodiarou"/>
        <w:rPr>
          <w:lang w:val="sk-SK"/>
        </w:rPr>
      </w:pPr>
      <w:r w:rsidRPr="003C0680">
        <w:rPr>
          <w:rFonts w:ascii="Times New Roman" w:hAnsi="Times New Roman" w:cs="Times New Roman"/>
          <w:sz w:val="18"/>
          <w:szCs w:val="18"/>
        </w:rPr>
        <w:t>LSGs- local self-governments</w:t>
      </w:r>
    </w:p>
  </w:footnote>
  <w:footnote w:id="2">
    <w:p w:rsidR="00776C3E" w:rsidRPr="00482285" w:rsidRDefault="00776C3E" w:rsidP="00776C3E">
      <w:pPr>
        <w:pStyle w:val="Textpoznmkypodiarou"/>
        <w:rPr>
          <w:lang w:val="sk-SK"/>
        </w:rPr>
      </w:pPr>
      <w:r>
        <w:rPr>
          <w:rStyle w:val="Odkaznapoznmkupodiarou"/>
        </w:rPr>
        <w:footnoteRef/>
      </w:r>
      <w:r>
        <w:t xml:space="preserve"> </w:t>
      </w:r>
      <w:r w:rsidRPr="003C0680">
        <w:rPr>
          <w:rFonts w:ascii="Times New Roman" w:hAnsi="Times New Roman" w:cs="Times New Roman"/>
          <w:sz w:val="18"/>
          <w:szCs w:val="18"/>
        </w:rPr>
        <w:t>ALMPs – active labour market policies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F85" w:rsidRDefault="00BE0F85">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96" w:type="dxa"/>
      <w:tblLook w:val="04A0"/>
    </w:tblPr>
    <w:tblGrid>
      <w:gridCol w:w="1036"/>
      <w:gridCol w:w="2784"/>
      <w:gridCol w:w="6176"/>
    </w:tblGrid>
    <w:tr w:rsidR="00EF300B" w:rsidRPr="00064F58" w:rsidTr="00F60B5E">
      <w:trPr>
        <w:trHeight w:val="390"/>
      </w:trPr>
      <w:tc>
        <w:tcPr>
          <w:tcW w:w="1036" w:type="dxa"/>
          <w:tcBorders>
            <w:top w:val="nil"/>
            <w:left w:val="nil"/>
            <w:bottom w:val="nil"/>
            <w:right w:val="nil"/>
          </w:tcBorders>
          <w:shd w:val="clear" w:color="auto" w:fill="auto"/>
          <w:noWrap/>
          <w:vAlign w:val="bottom"/>
          <w:hideMark/>
        </w:tcPr>
        <w:p w:rsidR="00EF300B" w:rsidRPr="00064F58" w:rsidRDefault="00EF300B" w:rsidP="00EF300B">
          <w:pPr>
            <w:spacing w:after="0" w:line="240" w:lineRule="auto"/>
            <w:rPr>
              <w:rFonts w:ascii="Arial" w:eastAsia="Times New Roman" w:hAnsi="Arial" w:cs="Arial"/>
              <w:sz w:val="20"/>
              <w:szCs w:val="20"/>
            </w:rPr>
          </w:pPr>
          <w:r w:rsidRPr="00064F58">
            <w:rPr>
              <w:rFonts w:ascii="Arial" w:eastAsia="Times New Roman" w:hAnsi="Arial" w:cs="Arial"/>
              <w:noProof/>
              <w:sz w:val="20"/>
              <w:szCs w:val="20"/>
              <w:lang w:val="cs-CZ" w:eastAsia="cs-CZ"/>
            </w:rPr>
            <w:drawing>
              <wp:anchor distT="0" distB="0" distL="114300" distR="114300" simplePos="0" relativeHeight="251657216" behindDoc="0" locked="0" layoutInCell="1" allowOverlap="1">
                <wp:simplePos x="0" y="0"/>
                <wp:positionH relativeFrom="column">
                  <wp:posOffset>140970</wp:posOffset>
                </wp:positionH>
                <wp:positionV relativeFrom="paragraph">
                  <wp:posOffset>-258445</wp:posOffset>
                </wp:positionV>
                <wp:extent cx="409575" cy="581025"/>
                <wp:effectExtent l="0" t="0" r="9525" b="0"/>
                <wp:wrapNone/>
                <wp:docPr id="567" name="Picture 567">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id="{EC77542B-F819-4CA8-B577-C3CB503D1A38}"/>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id="{EC77542B-F819-4CA8-B577-C3CB503D1A38}"/>
                            </a:ext>
                          </a:extLst>
                        </pic:cNvPr>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409575" cy="581025"/>
                        </a:xfrm>
                        <a:prstGeom prst="rect">
                          <a:avLst/>
                        </a:prstGeom>
                      </pic:spPr>
                    </pic:pic>
                  </a:graphicData>
                </a:graphic>
              </wp:anchor>
            </w:drawing>
          </w:r>
        </w:p>
        <w:tbl>
          <w:tblPr>
            <w:tblW w:w="0" w:type="auto"/>
            <w:tblCellSpacing w:w="0" w:type="dxa"/>
            <w:tblCellMar>
              <w:left w:w="0" w:type="dxa"/>
              <w:right w:w="0" w:type="dxa"/>
            </w:tblCellMar>
            <w:tblLook w:val="04A0"/>
          </w:tblPr>
          <w:tblGrid>
            <w:gridCol w:w="820"/>
          </w:tblGrid>
          <w:tr w:rsidR="00EF300B" w:rsidRPr="00064F58" w:rsidTr="00F60B5E">
            <w:trPr>
              <w:trHeight w:val="390"/>
              <w:tblCellSpacing w:w="0" w:type="dxa"/>
            </w:trPr>
            <w:tc>
              <w:tcPr>
                <w:tcW w:w="820" w:type="dxa"/>
                <w:tcBorders>
                  <w:top w:val="nil"/>
                  <w:left w:val="nil"/>
                  <w:bottom w:val="nil"/>
                  <w:right w:val="nil"/>
                </w:tcBorders>
                <w:shd w:val="clear" w:color="000000" w:fill="FFFFFF"/>
                <w:noWrap/>
                <w:vAlign w:val="bottom"/>
                <w:hideMark/>
              </w:tcPr>
              <w:p w:rsidR="00EF300B" w:rsidRPr="00064F58" w:rsidRDefault="00EF300B" w:rsidP="00EF300B">
                <w:pPr>
                  <w:spacing w:after="0" w:line="240" w:lineRule="auto"/>
                  <w:rPr>
                    <w:rFonts w:ascii="Calibri" w:eastAsia="Times New Roman" w:hAnsi="Calibri" w:cs="Calibri"/>
                  </w:rPr>
                </w:pPr>
                <w:r w:rsidRPr="00064F58">
                  <w:rPr>
                    <w:rFonts w:ascii="Calibri" w:eastAsia="Times New Roman" w:hAnsi="Calibri" w:cs="Calibri"/>
                  </w:rPr>
                  <w:t> </w:t>
                </w:r>
              </w:p>
            </w:tc>
          </w:tr>
        </w:tbl>
        <w:p w:rsidR="00EF300B" w:rsidRPr="00064F58" w:rsidRDefault="00EF300B" w:rsidP="00EF300B">
          <w:pPr>
            <w:spacing w:after="0" w:line="240" w:lineRule="auto"/>
            <w:rPr>
              <w:rFonts w:ascii="Arial" w:eastAsia="Times New Roman" w:hAnsi="Arial" w:cs="Arial"/>
              <w:sz w:val="20"/>
              <w:szCs w:val="20"/>
            </w:rPr>
          </w:pPr>
        </w:p>
      </w:tc>
      <w:tc>
        <w:tcPr>
          <w:tcW w:w="2784" w:type="dxa"/>
          <w:tcBorders>
            <w:top w:val="nil"/>
            <w:left w:val="nil"/>
            <w:bottom w:val="nil"/>
            <w:right w:val="nil"/>
          </w:tcBorders>
          <w:shd w:val="clear" w:color="000000" w:fill="FFFFFF"/>
          <w:hideMark/>
        </w:tcPr>
        <w:p w:rsidR="00EF300B" w:rsidRPr="008F2B2A" w:rsidRDefault="00EF300B" w:rsidP="00066456">
          <w:pPr>
            <w:spacing w:after="0" w:line="276" w:lineRule="auto"/>
            <w:rPr>
              <w:rFonts w:eastAsia="Times New Roman" w:cstheme="minorHAnsi"/>
              <w:sz w:val="16"/>
              <w:szCs w:val="16"/>
            </w:rPr>
          </w:pPr>
          <w:r w:rsidRPr="008F2B2A">
            <w:rPr>
              <w:rFonts w:eastAsia="Times New Roman" w:cstheme="minorHAnsi"/>
              <w:sz w:val="16"/>
              <w:szCs w:val="16"/>
            </w:rPr>
            <w:t>Republic of Serbia</w:t>
          </w:r>
          <w:r w:rsidRPr="008F2B2A">
            <w:rPr>
              <w:rFonts w:eastAsia="Times New Roman" w:cstheme="minorHAnsi"/>
              <w:sz w:val="16"/>
              <w:szCs w:val="16"/>
            </w:rPr>
            <w:br/>
            <w:t xml:space="preserve">Ministry of Labour, Employment, Veteran and Social Policy                                                                    </w:t>
          </w:r>
          <w:r w:rsidRPr="008F2B2A">
            <w:rPr>
              <w:rFonts w:eastAsia="Times New Roman" w:cstheme="minorHAnsi"/>
              <w:sz w:val="16"/>
              <w:szCs w:val="16"/>
            </w:rPr>
            <w:br/>
            <w:t>Ministry of Finance</w:t>
          </w:r>
        </w:p>
        <w:p w:rsidR="00EF300B" w:rsidRPr="00064F58" w:rsidRDefault="00EF300B" w:rsidP="00066456">
          <w:pPr>
            <w:spacing w:after="0" w:line="276" w:lineRule="auto"/>
            <w:rPr>
              <w:rFonts w:ascii="Arial" w:eastAsia="Times New Roman" w:hAnsi="Arial" w:cs="Arial"/>
              <w:sz w:val="14"/>
              <w:szCs w:val="14"/>
            </w:rPr>
          </w:pPr>
          <w:r w:rsidRPr="008F2B2A">
            <w:rPr>
              <w:rFonts w:eastAsia="Times New Roman" w:cstheme="minorHAnsi"/>
              <w:sz w:val="16"/>
              <w:szCs w:val="16"/>
            </w:rPr>
            <w:t>Department for Contracting and Financing of EU Funded Programmes</w:t>
          </w:r>
        </w:p>
      </w:tc>
      <w:tc>
        <w:tcPr>
          <w:tcW w:w="6176" w:type="dxa"/>
          <w:vAlign w:val="bottom"/>
        </w:tcPr>
        <w:p w:rsidR="00EF300B" w:rsidRPr="008F2B2A" w:rsidRDefault="00EF300B" w:rsidP="00066456">
          <w:pPr>
            <w:spacing w:line="276" w:lineRule="auto"/>
            <w:rPr>
              <w:rFonts w:cstheme="minorHAnsi"/>
              <w:sz w:val="16"/>
              <w:szCs w:val="16"/>
            </w:rPr>
          </w:pPr>
          <w:r>
            <w:rPr>
              <w:rFonts w:ascii="Arial" w:hAnsi="Arial" w:cs="Arial"/>
              <w:sz w:val="14"/>
              <w:szCs w:val="14"/>
            </w:rPr>
            <w:t xml:space="preserve">                                     </w:t>
          </w:r>
          <w:r w:rsidR="00066456">
            <w:rPr>
              <w:rFonts w:ascii="Arial" w:hAnsi="Arial" w:cs="Arial"/>
              <w:sz w:val="14"/>
              <w:szCs w:val="14"/>
            </w:rPr>
            <w:t xml:space="preserve">                              </w:t>
          </w:r>
          <w:r>
            <w:rPr>
              <w:rFonts w:ascii="Arial" w:hAnsi="Arial" w:cs="Arial"/>
              <w:sz w:val="14"/>
              <w:szCs w:val="14"/>
            </w:rPr>
            <w:t xml:space="preserve"> </w:t>
          </w:r>
          <w:r w:rsidRPr="008F2B2A">
            <w:rPr>
              <w:rFonts w:cstheme="minorHAnsi"/>
              <w:sz w:val="16"/>
              <w:szCs w:val="16"/>
            </w:rPr>
            <w:t>This project is funded by</w:t>
          </w:r>
          <w:r w:rsidRPr="008F2B2A">
            <w:rPr>
              <w:rFonts w:cstheme="minorHAnsi"/>
              <w:sz w:val="16"/>
              <w:szCs w:val="16"/>
            </w:rPr>
            <w:br/>
            <w:t xml:space="preserve">                                                                            </w:t>
          </w:r>
          <w:r w:rsidR="00066456">
            <w:rPr>
              <w:rFonts w:cstheme="minorHAnsi"/>
              <w:sz w:val="16"/>
              <w:szCs w:val="16"/>
            </w:rPr>
            <w:t xml:space="preserve">    </w:t>
          </w:r>
          <w:r w:rsidRPr="008F2B2A">
            <w:rPr>
              <w:rFonts w:cstheme="minorHAnsi"/>
              <w:sz w:val="16"/>
              <w:szCs w:val="16"/>
            </w:rPr>
            <w:t>the European Union</w:t>
          </w:r>
          <w:r w:rsidRPr="008F2B2A">
            <w:rPr>
              <w:rFonts w:cstheme="minorHAnsi"/>
              <w:noProof/>
              <w:sz w:val="16"/>
              <w:szCs w:val="16"/>
              <w:lang w:val="cs-CZ" w:eastAsia="cs-CZ"/>
            </w:rPr>
            <w:drawing>
              <wp:anchor distT="0" distB="0" distL="114300" distR="114300" simplePos="0" relativeHeight="251659264" behindDoc="0" locked="0" layoutInCell="1" allowOverlap="1">
                <wp:simplePos x="0" y="0"/>
                <wp:positionH relativeFrom="column">
                  <wp:posOffset>2790825</wp:posOffset>
                </wp:positionH>
                <wp:positionV relativeFrom="paragraph">
                  <wp:posOffset>-38100</wp:posOffset>
                </wp:positionV>
                <wp:extent cx="1152525" cy="295275"/>
                <wp:effectExtent l="0" t="0" r="0" b="9525"/>
                <wp:wrapNone/>
                <wp:docPr id="568" name="Picture 568">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id="{6D7D51B6-B9EC-451C-9DD0-8D98F31BA878}"/>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id="{6D7D51B6-B9EC-451C-9DD0-8D98F31BA878}"/>
                            </a:ext>
                          </a:extLst>
                        </pic:cNvPr>
                        <pic:cNvPicPr>
                          <a:picLocks noChangeAspect="1"/>
                        </pic:cNvPicPr>
                      </pic:nvPicPr>
                      <pic:blipFill>
                        <a:blip r:embed="rId2"/>
                        <a:stretch>
                          <a:fillRect/>
                        </a:stretch>
                      </pic:blipFill>
                      <pic:spPr>
                        <a:xfrm>
                          <a:off x="0" y="0"/>
                          <a:ext cx="1194920" cy="311051"/>
                        </a:xfrm>
                        <a:prstGeom prst="rect">
                          <a:avLst/>
                        </a:prstGeom>
                      </pic:spPr>
                    </pic:pic>
                  </a:graphicData>
                </a:graphic>
              </wp:anchor>
            </w:drawing>
          </w:r>
        </w:p>
        <w:tbl>
          <w:tblPr>
            <w:tblW w:w="0" w:type="auto"/>
            <w:tblCellSpacing w:w="0" w:type="dxa"/>
            <w:tblCellMar>
              <w:left w:w="0" w:type="dxa"/>
              <w:right w:w="0" w:type="dxa"/>
            </w:tblCellMar>
            <w:tblLook w:val="04A0"/>
          </w:tblPr>
          <w:tblGrid>
            <w:gridCol w:w="5960"/>
          </w:tblGrid>
          <w:tr w:rsidR="00EF300B" w:rsidTr="00F60B5E">
            <w:trPr>
              <w:trHeight w:val="390"/>
              <w:tblCellSpacing w:w="0" w:type="dxa"/>
            </w:trPr>
            <w:tc>
              <w:tcPr>
                <w:tcW w:w="6160" w:type="dxa"/>
                <w:tcBorders>
                  <w:top w:val="nil"/>
                  <w:left w:val="nil"/>
                  <w:bottom w:val="nil"/>
                  <w:right w:val="nil"/>
                </w:tcBorders>
                <w:shd w:val="clear" w:color="000000" w:fill="FFFFFF"/>
                <w:vAlign w:val="bottom"/>
                <w:hideMark/>
              </w:tcPr>
              <w:p w:rsidR="00EF300B" w:rsidRDefault="00EF300B" w:rsidP="00EF300B">
                <w:pPr>
                  <w:jc w:val="center"/>
                  <w:rPr>
                    <w:rFonts w:ascii="Arial" w:hAnsi="Arial" w:cs="Arial"/>
                    <w:sz w:val="14"/>
                    <w:szCs w:val="14"/>
                  </w:rPr>
                </w:pPr>
              </w:p>
            </w:tc>
          </w:tr>
        </w:tbl>
        <w:p w:rsidR="00EF300B" w:rsidRPr="00064F58" w:rsidRDefault="00EF300B" w:rsidP="00EF300B">
          <w:pPr>
            <w:rPr>
              <w:rFonts w:ascii="Times New Roman" w:eastAsia="Times New Roman" w:hAnsi="Times New Roman" w:cs="Times New Roman"/>
              <w:sz w:val="20"/>
              <w:szCs w:val="20"/>
            </w:rPr>
          </w:pPr>
        </w:p>
      </w:tc>
    </w:tr>
  </w:tbl>
  <w:p w:rsidR="00EF300B" w:rsidRPr="008F2B2A" w:rsidRDefault="00EF300B" w:rsidP="00EF300B">
    <w:pPr>
      <w:pStyle w:val="Hlavika"/>
      <w:rPr>
        <w:rFonts w:cstheme="minorHAnsi"/>
        <w:sz w:val="20"/>
        <w:szCs w:val="20"/>
      </w:rPr>
    </w:pPr>
  </w:p>
  <w:p w:rsidR="00EF300B" w:rsidRPr="008F2B2A" w:rsidRDefault="00EF300B" w:rsidP="00EF300B">
    <w:pPr>
      <w:spacing w:after="0" w:line="276" w:lineRule="auto"/>
      <w:jc w:val="center"/>
      <w:outlineLvl w:val="0"/>
      <w:rPr>
        <w:rFonts w:cstheme="minorHAnsi"/>
        <w:b/>
        <w:bCs/>
        <w:noProof/>
        <w:sz w:val="20"/>
        <w:szCs w:val="20"/>
      </w:rPr>
    </w:pPr>
    <w:r>
      <w:rPr>
        <w:rFonts w:cstheme="minorHAnsi"/>
        <w:b/>
        <w:bCs/>
        <w:noProof/>
        <w:sz w:val="20"/>
        <w:szCs w:val="20"/>
        <w:lang w:val="en-US"/>
      </w:rPr>
      <w:t>“</w:t>
    </w:r>
    <w:r w:rsidRPr="008F2B2A">
      <w:rPr>
        <w:rFonts w:cstheme="minorHAnsi"/>
        <w:b/>
        <w:bCs/>
        <w:noProof/>
        <w:sz w:val="20"/>
        <w:szCs w:val="20"/>
      </w:rPr>
      <w:t xml:space="preserve">TECHNICAL ASSISTANCE ON IMPLEMENTATION, MONITORING, AND EVALUATION OF EMPLOYMENT POLICY AT NATIONAL AND LOCAL LEVEL AND STRENGTHENED CAPACITIES TO PARTICIPATE IN </w:t>
    </w:r>
    <w:r w:rsidR="00EC4B12">
      <w:rPr>
        <w:rFonts w:cstheme="minorHAnsi"/>
        <w:b/>
        <w:bCs/>
        <w:noProof/>
        <w:sz w:val="20"/>
        <w:szCs w:val="20"/>
        <w:lang w:val="en-US"/>
      </w:rPr>
      <w:t>ESF</w:t>
    </w:r>
    <w:r>
      <w:rPr>
        <w:rFonts w:cstheme="minorHAnsi"/>
        <w:b/>
        <w:bCs/>
        <w:noProof/>
        <w:sz w:val="20"/>
        <w:szCs w:val="20"/>
      </w:rPr>
      <w:t>”</w:t>
    </w:r>
  </w:p>
  <w:p w:rsidR="00B064FF" w:rsidRPr="002547D2" w:rsidRDefault="00B064FF" w:rsidP="002547D2">
    <w:pPr>
      <w:pStyle w:val="Hlavik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F85" w:rsidRDefault="00BE0F85">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B4128"/>
    <w:multiLevelType w:val="hybridMultilevel"/>
    <w:tmpl w:val="1F80B4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EC54641"/>
    <w:multiLevelType w:val="hybridMultilevel"/>
    <w:tmpl w:val="091838C4"/>
    <w:lvl w:ilvl="0" w:tplc="0405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13C9497A"/>
    <w:multiLevelType w:val="hybridMultilevel"/>
    <w:tmpl w:val="1898CA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45E135A"/>
    <w:multiLevelType w:val="hybridMultilevel"/>
    <w:tmpl w:val="63B6D8AC"/>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22571F4E"/>
    <w:multiLevelType w:val="hybridMultilevel"/>
    <w:tmpl w:val="483EECF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A925B79"/>
    <w:multiLevelType w:val="hybridMultilevel"/>
    <w:tmpl w:val="5290BBC6"/>
    <w:lvl w:ilvl="0" w:tplc="694058AC">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4E859DF"/>
    <w:multiLevelType w:val="hybridMultilevel"/>
    <w:tmpl w:val="FF086BD4"/>
    <w:lvl w:ilvl="0" w:tplc="04050005">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7">
    <w:nsid w:val="3A6B58F7"/>
    <w:multiLevelType w:val="hybridMultilevel"/>
    <w:tmpl w:val="AB94F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97E30E2"/>
    <w:multiLevelType w:val="hybridMultilevel"/>
    <w:tmpl w:val="09C0453E"/>
    <w:lvl w:ilvl="0" w:tplc="A51486E2">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053139C"/>
    <w:multiLevelType w:val="hybridMultilevel"/>
    <w:tmpl w:val="3D94D7FC"/>
    <w:lvl w:ilvl="0" w:tplc="849859FE">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A7B4BF1"/>
    <w:multiLevelType w:val="multilevel"/>
    <w:tmpl w:val="F298452E"/>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720"/>
        </w:tabs>
        <w:ind w:left="72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
      <w:lvlText w:val="%1.%2.%3."/>
      <w:lvlJc w:val="left"/>
      <w:pPr>
        <w:tabs>
          <w:tab w:val="num" w:pos="5399"/>
        </w:tabs>
        <w:ind w:left="5399"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6AC132C9"/>
    <w:multiLevelType w:val="hybridMultilevel"/>
    <w:tmpl w:val="EF5C349E"/>
    <w:lvl w:ilvl="0" w:tplc="FD8A1DCE">
      <w:start w:val="1"/>
      <w:numFmt w:val="decimal"/>
      <w:lvlText w:val="%1."/>
      <w:lvlJc w:val="left"/>
      <w:pPr>
        <w:ind w:left="720" w:hanging="360"/>
      </w:pPr>
      <w:rPr>
        <w:rFonts w:ascii="Times New Roman" w:hAnsi="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2126C8F"/>
    <w:multiLevelType w:val="hybridMultilevel"/>
    <w:tmpl w:val="8732FECE"/>
    <w:lvl w:ilvl="0" w:tplc="0405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nsid w:val="7212723C"/>
    <w:multiLevelType w:val="hybridMultilevel"/>
    <w:tmpl w:val="59A0B348"/>
    <w:lvl w:ilvl="0" w:tplc="39C6E0B6">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nsid w:val="777D3A6B"/>
    <w:multiLevelType w:val="hybridMultilevel"/>
    <w:tmpl w:val="B686E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8E24073"/>
    <w:multiLevelType w:val="hybridMultilevel"/>
    <w:tmpl w:val="E7E4D438"/>
    <w:lvl w:ilvl="0" w:tplc="39C6E0B6">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0"/>
  </w:num>
  <w:num w:numId="4">
    <w:abstractNumId w:val="15"/>
  </w:num>
  <w:num w:numId="5">
    <w:abstractNumId w:val="0"/>
  </w:num>
  <w:num w:numId="6">
    <w:abstractNumId w:val="13"/>
  </w:num>
  <w:num w:numId="7">
    <w:abstractNumId w:val="14"/>
  </w:num>
  <w:num w:numId="8">
    <w:abstractNumId w:val="1"/>
  </w:num>
  <w:num w:numId="9">
    <w:abstractNumId w:val="6"/>
  </w:num>
  <w:num w:numId="10">
    <w:abstractNumId w:val="12"/>
  </w:num>
  <w:num w:numId="11">
    <w:abstractNumId w:val="8"/>
  </w:num>
  <w:num w:numId="12">
    <w:abstractNumId w:val="3"/>
  </w:num>
  <w:num w:numId="13">
    <w:abstractNumId w:val="2"/>
  </w:num>
  <w:num w:numId="14">
    <w:abstractNumId w:val="5"/>
  </w:num>
  <w:num w:numId="15">
    <w:abstractNumId w:val="7"/>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23554"/>
  </w:hdrShapeDefaults>
  <w:footnotePr>
    <w:footnote w:id="-1"/>
    <w:footnote w:id="0"/>
  </w:footnotePr>
  <w:endnotePr>
    <w:endnote w:id="-1"/>
    <w:endnote w:id="0"/>
  </w:endnotePr>
  <w:compat/>
  <w:rsids>
    <w:rsidRoot w:val="002547D2"/>
    <w:rsid w:val="00015073"/>
    <w:rsid w:val="00050F81"/>
    <w:rsid w:val="00066456"/>
    <w:rsid w:val="000B5817"/>
    <w:rsid w:val="000F7C61"/>
    <w:rsid w:val="00197661"/>
    <w:rsid w:val="001D6290"/>
    <w:rsid w:val="001E6583"/>
    <w:rsid w:val="002547D2"/>
    <w:rsid w:val="002D5A9A"/>
    <w:rsid w:val="002F14AA"/>
    <w:rsid w:val="00330DA7"/>
    <w:rsid w:val="0034441A"/>
    <w:rsid w:val="00530A7C"/>
    <w:rsid w:val="006229D3"/>
    <w:rsid w:val="00634BB6"/>
    <w:rsid w:val="00682AEB"/>
    <w:rsid w:val="00684144"/>
    <w:rsid w:val="006A2DA7"/>
    <w:rsid w:val="006B069C"/>
    <w:rsid w:val="00747621"/>
    <w:rsid w:val="0077169F"/>
    <w:rsid w:val="00776C3E"/>
    <w:rsid w:val="007B6749"/>
    <w:rsid w:val="007C4A79"/>
    <w:rsid w:val="007F2914"/>
    <w:rsid w:val="00807F40"/>
    <w:rsid w:val="00866ACE"/>
    <w:rsid w:val="00925A43"/>
    <w:rsid w:val="00954E6A"/>
    <w:rsid w:val="009D2498"/>
    <w:rsid w:val="009E17BA"/>
    <w:rsid w:val="00A41229"/>
    <w:rsid w:val="00A54F04"/>
    <w:rsid w:val="00A56214"/>
    <w:rsid w:val="00A720FA"/>
    <w:rsid w:val="00A81A15"/>
    <w:rsid w:val="00B064FF"/>
    <w:rsid w:val="00B51FB6"/>
    <w:rsid w:val="00BE0F85"/>
    <w:rsid w:val="00C1733A"/>
    <w:rsid w:val="00C46BE9"/>
    <w:rsid w:val="00E233B9"/>
    <w:rsid w:val="00E46007"/>
    <w:rsid w:val="00EC4B12"/>
    <w:rsid w:val="00EF300B"/>
    <w:rsid w:val="00F87271"/>
  </w:rsids>
  <m:mathPr>
    <m:mathFont m:val="Cambria Math"/>
    <m:brkBin m:val="before"/>
    <m:brkBinSub m:val="--"/>
    <m:smallFrac m:val="off"/>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51FB6"/>
    <w:rPr>
      <w:lang w:val="en-GB"/>
    </w:rPr>
  </w:style>
  <w:style w:type="paragraph" w:styleId="Nadpis1">
    <w:name w:val="heading 1"/>
    <w:basedOn w:val="Normlny"/>
    <w:next w:val="Normlny"/>
    <w:link w:val="Nadpis1Char"/>
    <w:autoRedefine/>
    <w:qFormat/>
    <w:rsid w:val="00776C3E"/>
    <w:pPr>
      <w:keepNext/>
      <w:numPr>
        <w:numId w:val="3"/>
      </w:numPr>
      <w:spacing w:before="240" w:after="120" w:line="240" w:lineRule="auto"/>
      <w:ind w:left="482" w:hanging="482"/>
      <w:jc w:val="both"/>
      <w:outlineLvl w:val="0"/>
    </w:pPr>
    <w:rPr>
      <w:rFonts w:ascii="Times New Roman" w:eastAsia="Times New Roman" w:hAnsi="Times New Roman" w:cs="Times New Roman"/>
      <w:b/>
      <w:smallCaps/>
      <w:kern w:val="28"/>
      <w:sz w:val="28"/>
      <w:szCs w:val="28"/>
      <w:lang w:eastAsia="en-GB"/>
    </w:rPr>
  </w:style>
  <w:style w:type="paragraph" w:styleId="Nadpis2">
    <w:name w:val="heading 2"/>
    <w:basedOn w:val="Normlny"/>
    <w:next w:val="Normlny"/>
    <w:link w:val="Nadpis2Char"/>
    <w:autoRedefine/>
    <w:qFormat/>
    <w:rsid w:val="00776C3E"/>
    <w:pPr>
      <w:keepNext/>
      <w:numPr>
        <w:ilvl w:val="1"/>
        <w:numId w:val="3"/>
      </w:numPr>
      <w:tabs>
        <w:tab w:val="left" w:pos="567"/>
      </w:tabs>
      <w:spacing w:before="240" w:after="120" w:line="240" w:lineRule="auto"/>
      <w:ind w:left="556" w:hanging="567"/>
      <w:outlineLvl w:val="1"/>
    </w:pPr>
    <w:rPr>
      <w:rFonts w:ascii="Times New Roman" w:eastAsia="Times New Roman" w:hAnsi="Times New Roman" w:cs="Times New Roman"/>
      <w:b/>
      <w:sz w:val="24"/>
      <w:szCs w:val="24"/>
      <w:lang w:eastAsia="en-GB"/>
    </w:rPr>
  </w:style>
  <w:style w:type="paragraph" w:styleId="Nadpis3">
    <w:name w:val="heading 3"/>
    <w:basedOn w:val="Normlny"/>
    <w:next w:val="Normlny"/>
    <w:link w:val="Nadpis3Char"/>
    <w:autoRedefine/>
    <w:qFormat/>
    <w:rsid w:val="00776C3E"/>
    <w:pPr>
      <w:keepNext/>
      <w:numPr>
        <w:ilvl w:val="2"/>
        <w:numId w:val="3"/>
      </w:numPr>
      <w:spacing w:before="120" w:after="120" w:line="240" w:lineRule="auto"/>
      <w:ind w:left="567" w:hanging="567"/>
      <w:jc w:val="both"/>
      <w:outlineLvl w:val="2"/>
    </w:pPr>
    <w:rPr>
      <w:rFonts w:ascii="Times New Roman" w:eastAsia="Times New Roman" w:hAnsi="Times New Roman" w:cs="Times New Roman"/>
      <w:b/>
      <w:lang w:eastAsia="en-GB"/>
    </w:rPr>
  </w:style>
  <w:style w:type="paragraph" w:styleId="Nadpis4">
    <w:name w:val="heading 4"/>
    <w:basedOn w:val="Normlny"/>
    <w:next w:val="Normlny"/>
    <w:link w:val="Nadpis4Char"/>
    <w:qFormat/>
    <w:rsid w:val="00776C3E"/>
    <w:pPr>
      <w:keepNext/>
      <w:numPr>
        <w:ilvl w:val="3"/>
        <w:numId w:val="3"/>
      </w:numPr>
      <w:spacing w:after="120" w:line="240" w:lineRule="auto"/>
      <w:jc w:val="both"/>
      <w:outlineLvl w:val="3"/>
    </w:pPr>
    <w:rPr>
      <w:rFonts w:ascii="Arial" w:eastAsia="Times New Roman" w:hAnsi="Arial" w:cs="Times New Roman"/>
      <w:sz w:val="20"/>
      <w:szCs w:val="20"/>
      <w:lang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547D2"/>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2547D2"/>
    <w:rPr>
      <w:lang w:val="en-GB"/>
    </w:rPr>
  </w:style>
  <w:style w:type="paragraph" w:styleId="Pta">
    <w:name w:val="footer"/>
    <w:basedOn w:val="Normlny"/>
    <w:link w:val="PtaChar"/>
    <w:uiPriority w:val="99"/>
    <w:unhideWhenUsed/>
    <w:rsid w:val="002547D2"/>
    <w:pPr>
      <w:tabs>
        <w:tab w:val="center" w:pos="4680"/>
        <w:tab w:val="right" w:pos="9360"/>
      </w:tabs>
      <w:spacing w:after="0" w:line="240" w:lineRule="auto"/>
    </w:pPr>
  </w:style>
  <w:style w:type="character" w:customStyle="1" w:styleId="PtaChar">
    <w:name w:val="Päta Char"/>
    <w:basedOn w:val="Predvolenpsmoodseku"/>
    <w:link w:val="Pta"/>
    <w:uiPriority w:val="99"/>
    <w:rsid w:val="002547D2"/>
    <w:rPr>
      <w:lang w:val="en-GB"/>
    </w:rPr>
  </w:style>
  <w:style w:type="table" w:styleId="Mriekatabuky">
    <w:name w:val="Table Grid"/>
    <w:aliases w:val="TabelEcorys"/>
    <w:basedOn w:val="Normlnatabuka"/>
    <w:uiPriority w:val="59"/>
    <w:rsid w:val="002547D2"/>
    <w:pPr>
      <w:spacing w:after="0" w:line="240" w:lineRule="auto"/>
    </w:pPr>
    <w:rPr>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uiPriority w:val="99"/>
    <w:semiHidden/>
    <w:unhideWhenUsed/>
    <w:rsid w:val="001D629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D6290"/>
    <w:rPr>
      <w:rFonts w:ascii="Tahoma" w:hAnsi="Tahoma" w:cs="Tahoma"/>
      <w:sz w:val="16"/>
      <w:szCs w:val="16"/>
      <w:lang w:val="en-GB"/>
    </w:rPr>
  </w:style>
  <w:style w:type="character" w:styleId="Hypertextovprepojenie">
    <w:name w:val="Hyperlink"/>
    <w:basedOn w:val="Predvolenpsmoodseku"/>
    <w:uiPriority w:val="99"/>
    <w:unhideWhenUsed/>
    <w:rsid w:val="00BE0F85"/>
    <w:rPr>
      <w:color w:val="0000FF"/>
      <w:u w:val="single"/>
    </w:rPr>
  </w:style>
  <w:style w:type="character" w:customStyle="1" w:styleId="Nadpis1Char">
    <w:name w:val="Nadpis 1 Char"/>
    <w:basedOn w:val="Predvolenpsmoodseku"/>
    <w:link w:val="Nadpis1"/>
    <w:rsid w:val="00776C3E"/>
    <w:rPr>
      <w:rFonts w:ascii="Times New Roman" w:eastAsia="Times New Roman" w:hAnsi="Times New Roman" w:cs="Times New Roman"/>
      <w:b/>
      <w:smallCaps/>
      <w:kern w:val="28"/>
      <w:sz w:val="28"/>
      <w:szCs w:val="28"/>
      <w:lang w:val="en-GB" w:eastAsia="en-GB"/>
    </w:rPr>
  </w:style>
  <w:style w:type="character" w:customStyle="1" w:styleId="Nadpis2Char">
    <w:name w:val="Nadpis 2 Char"/>
    <w:basedOn w:val="Predvolenpsmoodseku"/>
    <w:link w:val="Nadpis2"/>
    <w:rsid w:val="00776C3E"/>
    <w:rPr>
      <w:rFonts w:ascii="Times New Roman" w:eastAsia="Times New Roman" w:hAnsi="Times New Roman" w:cs="Times New Roman"/>
      <w:b/>
      <w:sz w:val="24"/>
      <w:szCs w:val="24"/>
      <w:lang w:val="en-GB" w:eastAsia="en-GB"/>
    </w:rPr>
  </w:style>
  <w:style w:type="character" w:customStyle="1" w:styleId="Nadpis3Char">
    <w:name w:val="Nadpis 3 Char"/>
    <w:basedOn w:val="Predvolenpsmoodseku"/>
    <w:link w:val="Nadpis3"/>
    <w:rsid w:val="00776C3E"/>
    <w:rPr>
      <w:rFonts w:ascii="Times New Roman" w:eastAsia="Times New Roman" w:hAnsi="Times New Roman" w:cs="Times New Roman"/>
      <w:b/>
      <w:lang w:val="en-GB" w:eastAsia="en-GB"/>
    </w:rPr>
  </w:style>
  <w:style w:type="character" w:customStyle="1" w:styleId="Nadpis4Char">
    <w:name w:val="Nadpis 4 Char"/>
    <w:basedOn w:val="Predvolenpsmoodseku"/>
    <w:link w:val="Nadpis4"/>
    <w:rsid w:val="00776C3E"/>
    <w:rPr>
      <w:rFonts w:ascii="Arial" w:eastAsia="Times New Roman" w:hAnsi="Arial" w:cs="Times New Roman"/>
      <w:sz w:val="20"/>
      <w:szCs w:val="20"/>
      <w:lang w:val="en-GB" w:eastAsia="en-GB"/>
    </w:rPr>
  </w:style>
  <w:style w:type="paragraph" w:styleId="Odsekzoznamu">
    <w:name w:val="List Paragraph"/>
    <w:aliases w:val="List Paragraph (numbered (a)),Normal 1,List Paragraph 1,Akapit z listą BS,Bullets,NumberedParas,PDP DOCUMENT SUBTITLE,List Paragraph1,Bullet OFM,Bullet List,Primus H 3,lp1,Use Case List Paragraph Char,Citation List,Use Case List Paragraph,3"/>
    <w:basedOn w:val="Normlny"/>
    <w:link w:val="OdsekzoznamuChar"/>
    <w:uiPriority w:val="34"/>
    <w:qFormat/>
    <w:rsid w:val="00776C3E"/>
    <w:pPr>
      <w:ind w:left="720"/>
      <w:contextualSpacing/>
    </w:pPr>
  </w:style>
  <w:style w:type="paragraph" w:styleId="Zkladntext">
    <w:name w:val="Body Text"/>
    <w:basedOn w:val="Normlny"/>
    <w:link w:val="ZkladntextChar"/>
    <w:uiPriority w:val="1"/>
    <w:qFormat/>
    <w:rsid w:val="00776C3E"/>
    <w:pPr>
      <w:widowControl w:val="0"/>
      <w:autoSpaceDE w:val="0"/>
      <w:autoSpaceDN w:val="0"/>
      <w:spacing w:before="120" w:after="0" w:line="240" w:lineRule="auto"/>
      <w:ind w:left="222"/>
      <w:jc w:val="both"/>
    </w:pPr>
    <w:rPr>
      <w:rFonts w:ascii="Times New Roman" w:eastAsia="Times New Roman" w:hAnsi="Times New Roman" w:cs="Times New Roman"/>
      <w:sz w:val="24"/>
      <w:szCs w:val="24"/>
      <w:lang w:val="en-US"/>
    </w:rPr>
  </w:style>
  <w:style w:type="character" w:customStyle="1" w:styleId="ZkladntextChar">
    <w:name w:val="Základný text Char"/>
    <w:basedOn w:val="Predvolenpsmoodseku"/>
    <w:link w:val="Zkladntext"/>
    <w:uiPriority w:val="1"/>
    <w:rsid w:val="00776C3E"/>
    <w:rPr>
      <w:rFonts w:ascii="Times New Roman" w:eastAsia="Times New Roman" w:hAnsi="Times New Roman" w:cs="Times New Roman"/>
      <w:sz w:val="24"/>
      <w:szCs w:val="24"/>
    </w:rPr>
  </w:style>
  <w:style w:type="character" w:customStyle="1" w:styleId="OdsekzoznamuChar">
    <w:name w:val="Odsek zoznamu Char"/>
    <w:aliases w:val="List Paragraph (numbered (a)) Char,Normal 1 Char,List Paragraph 1 Char,Akapit z listą BS Char,Bullets Char,NumberedParas Char,PDP DOCUMENT SUBTITLE Char,List Paragraph1 Char,Bullet OFM Char,Bullet List Char,Primus H 3 Char,lp1 Char"/>
    <w:link w:val="Odsekzoznamu"/>
    <w:uiPriority w:val="34"/>
    <w:qFormat/>
    <w:rsid w:val="00776C3E"/>
    <w:rPr>
      <w:lang w:val="en-GB"/>
    </w:rPr>
  </w:style>
  <w:style w:type="paragraph" w:styleId="Textpoznmkypodiarou">
    <w:name w:val="footnote text"/>
    <w:basedOn w:val="Normlny"/>
    <w:link w:val="TextpoznmkypodiarouChar"/>
    <w:uiPriority w:val="99"/>
    <w:semiHidden/>
    <w:unhideWhenUsed/>
    <w:rsid w:val="00776C3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776C3E"/>
    <w:rPr>
      <w:sz w:val="20"/>
      <w:szCs w:val="20"/>
      <w:lang w:val="en-GB"/>
    </w:rPr>
  </w:style>
  <w:style w:type="character" w:styleId="Odkaznapoznmkupodiarou">
    <w:name w:val="footnote reference"/>
    <w:basedOn w:val="Predvolenpsmoodseku"/>
    <w:uiPriority w:val="99"/>
    <w:semiHidden/>
    <w:unhideWhenUsed/>
    <w:rsid w:val="00776C3E"/>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pavlovova@yahoo.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evukcevic@archidata.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info@archidata.it"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1312</Words>
  <Characters>7742</Characters>
  <Application>Microsoft Office Word</Application>
  <DocSecurity>0</DocSecurity>
  <Lines>64</Lines>
  <Paragraphs>18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lpavlovova</cp:lastModifiedBy>
  <cp:revision>2</cp:revision>
  <dcterms:created xsi:type="dcterms:W3CDTF">2023-07-28T09:34:00Z</dcterms:created>
  <dcterms:modified xsi:type="dcterms:W3CDTF">2023-07-28T09:34:00Z</dcterms:modified>
</cp:coreProperties>
</file>