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D6E" w:rsidRDefault="00084D6E" w:rsidP="00084D6E">
      <w:pPr>
        <w:pStyle w:val="NoSpacing"/>
        <w:jc w:val="both"/>
        <w:rPr>
          <w:rFonts w:ascii="Times New Roman" w:eastAsia="Times New Roman" w:hAnsi="Times New Roman" w:cs="Times New Roman"/>
          <w:sz w:val="24"/>
          <w:szCs w:val="24"/>
        </w:rPr>
      </w:pPr>
      <w:r w:rsidRPr="00D85E91">
        <w:tab/>
      </w:r>
      <w:r>
        <w:rPr>
          <w:rFonts w:ascii="Times New Roman" w:hAnsi="Times New Roman"/>
          <w:sz w:val="24"/>
          <w:szCs w:val="24"/>
        </w:rPr>
        <w:t xml:space="preserve">На основу члана 41. </w:t>
      </w:r>
      <w:proofErr w:type="gramStart"/>
      <w:r>
        <w:rPr>
          <w:rFonts w:ascii="Times New Roman" w:hAnsi="Times New Roman"/>
          <w:sz w:val="24"/>
          <w:szCs w:val="24"/>
        </w:rPr>
        <w:t>став</w:t>
      </w:r>
      <w:proofErr w:type="gramEnd"/>
      <w:r>
        <w:rPr>
          <w:rFonts w:ascii="Times New Roman" w:hAnsi="Times New Roman"/>
          <w:sz w:val="24"/>
          <w:szCs w:val="24"/>
        </w:rPr>
        <w:t xml:space="preserve"> 10. Пословника Владе („Службени гласник РС”, бр. 61/06- пречишћен текст, 69/08, 88/09, 33/10, 69/10, 20/11, 37/11, 30/13, 76/14 и 8/19 - др. уредба), Министарство за рад, запошљавање, борачка и социјална питања објављује</w:t>
      </w:r>
    </w:p>
    <w:p w:rsidR="00084D6E" w:rsidRDefault="00084D6E" w:rsidP="00084D6E">
      <w:pPr>
        <w:pStyle w:val="NoSpacing"/>
        <w:jc w:val="center"/>
        <w:rPr>
          <w:rFonts w:ascii="Times New Roman" w:eastAsia="Times New Roman" w:hAnsi="Times New Roman" w:cs="Times New Roman"/>
          <w:sz w:val="24"/>
          <w:szCs w:val="24"/>
        </w:rPr>
      </w:pPr>
    </w:p>
    <w:p w:rsidR="00084D6E" w:rsidRDefault="00084D6E" w:rsidP="00084D6E">
      <w:pPr>
        <w:pStyle w:val="NoSpacing"/>
        <w:jc w:val="center"/>
        <w:rPr>
          <w:rFonts w:ascii="Times New Roman" w:eastAsia="Times New Roman" w:hAnsi="Times New Roman" w:cs="Times New Roman"/>
          <w:sz w:val="24"/>
          <w:szCs w:val="24"/>
        </w:rPr>
      </w:pPr>
    </w:p>
    <w:p w:rsidR="00084D6E" w:rsidRDefault="00084D6E" w:rsidP="00084D6E">
      <w:pPr>
        <w:pStyle w:val="NoSpacing"/>
        <w:jc w:val="center"/>
        <w:rPr>
          <w:rFonts w:ascii="Times New Roman" w:eastAsia="Times New Roman" w:hAnsi="Times New Roman" w:cs="Times New Roman"/>
          <w:sz w:val="24"/>
          <w:szCs w:val="24"/>
        </w:rPr>
      </w:pPr>
    </w:p>
    <w:p w:rsidR="00084D6E" w:rsidRDefault="00084D6E" w:rsidP="00084D6E">
      <w:pPr>
        <w:pStyle w:val="NoSpacing"/>
        <w:jc w:val="center"/>
        <w:rPr>
          <w:rFonts w:ascii="Times New Roman" w:eastAsia="Times New Roman" w:hAnsi="Times New Roman" w:cs="Times New Roman"/>
          <w:b/>
          <w:bCs/>
          <w:sz w:val="24"/>
          <w:szCs w:val="24"/>
        </w:rPr>
      </w:pPr>
      <w:r>
        <w:rPr>
          <w:rFonts w:ascii="Times New Roman" w:hAnsi="Times New Roman"/>
          <w:b/>
          <w:bCs/>
          <w:sz w:val="24"/>
          <w:szCs w:val="24"/>
        </w:rPr>
        <w:t>ИЗВЕШТАЈ О СПРОВЕДЕНОЈ ЈАВНОЈ РАСПРАВИ</w:t>
      </w:r>
    </w:p>
    <w:p w:rsidR="00084D6E" w:rsidRDefault="00084D6E" w:rsidP="00084D6E">
      <w:pPr>
        <w:pStyle w:val="NoSpacing"/>
        <w:jc w:val="center"/>
        <w:rPr>
          <w:rFonts w:ascii="Times New Roman" w:eastAsia="Times New Roman" w:hAnsi="Times New Roman" w:cs="Times New Roman"/>
          <w:b/>
          <w:bCs/>
          <w:sz w:val="24"/>
          <w:szCs w:val="24"/>
        </w:rPr>
      </w:pPr>
      <w:proofErr w:type="gramStart"/>
      <w:r>
        <w:rPr>
          <w:rFonts w:ascii="Times New Roman" w:hAnsi="Times New Roman"/>
          <w:b/>
          <w:bCs/>
          <w:sz w:val="24"/>
          <w:szCs w:val="24"/>
        </w:rPr>
        <w:t>о</w:t>
      </w:r>
      <w:proofErr w:type="gramEnd"/>
    </w:p>
    <w:p w:rsidR="00084D6E" w:rsidRDefault="00084D6E" w:rsidP="00084D6E">
      <w:pPr>
        <w:pStyle w:val="NoSpacing"/>
        <w:jc w:val="center"/>
        <w:rPr>
          <w:rFonts w:ascii="Times New Roman" w:eastAsia="Times New Roman" w:hAnsi="Times New Roman" w:cs="Times New Roman"/>
          <w:b/>
          <w:bCs/>
          <w:sz w:val="24"/>
          <w:szCs w:val="24"/>
        </w:rPr>
      </w:pPr>
      <w:r>
        <w:rPr>
          <w:rFonts w:ascii="Times New Roman" w:hAnsi="Times New Roman"/>
          <w:b/>
          <w:bCs/>
          <w:sz w:val="24"/>
          <w:szCs w:val="24"/>
        </w:rPr>
        <w:t>ПРЕДЛОГУ АКЦИОНOГ ПЛАНА ЗА</w:t>
      </w:r>
    </w:p>
    <w:p w:rsidR="00084D6E" w:rsidRDefault="00084D6E" w:rsidP="00084D6E">
      <w:pPr>
        <w:pStyle w:val="NoSpacing"/>
        <w:jc w:val="center"/>
        <w:rPr>
          <w:rFonts w:ascii="Times New Roman" w:eastAsia="Times New Roman" w:hAnsi="Times New Roman" w:cs="Times New Roman"/>
          <w:b/>
          <w:bCs/>
          <w:sz w:val="24"/>
          <w:szCs w:val="24"/>
        </w:rPr>
      </w:pPr>
      <w:r>
        <w:rPr>
          <w:rFonts w:ascii="Times New Roman" w:hAnsi="Times New Roman"/>
          <w:b/>
          <w:bCs/>
          <w:sz w:val="24"/>
          <w:szCs w:val="24"/>
        </w:rPr>
        <w:t>СПРОВОЂЕЊЕ СТРАТЕГИЈЕ УНАПРЕЂЕЊА ПОЛОЖАЈА ОСОБА СА ИНВАЛИДИТЕТОМ У РЕПУБЛИЦИ СРБИЈИ ЗА ПЕРИОД 2020–2024. ГОДИНЕ,</w:t>
      </w:r>
    </w:p>
    <w:p w:rsidR="00084D6E" w:rsidRDefault="00084D6E" w:rsidP="00084D6E">
      <w:pPr>
        <w:pStyle w:val="NoSpacing"/>
        <w:jc w:val="center"/>
        <w:rPr>
          <w:rFonts w:ascii="Times New Roman" w:eastAsia="Times New Roman" w:hAnsi="Times New Roman" w:cs="Times New Roman"/>
          <w:b/>
          <w:bCs/>
          <w:sz w:val="24"/>
          <w:szCs w:val="24"/>
        </w:rPr>
      </w:pPr>
      <w:r>
        <w:rPr>
          <w:rFonts w:ascii="Times New Roman" w:hAnsi="Times New Roman"/>
          <w:b/>
          <w:bCs/>
          <w:sz w:val="24"/>
          <w:szCs w:val="24"/>
        </w:rPr>
        <w:t>У ПЕРИОДУ 2023–2024. ГОДИНЕ</w:t>
      </w:r>
    </w:p>
    <w:p w:rsidR="00084D6E" w:rsidRDefault="00084D6E" w:rsidP="00084D6E">
      <w:pPr>
        <w:pStyle w:val="BodyA"/>
        <w:spacing w:after="0" w:line="240" w:lineRule="auto"/>
        <w:ind w:left="180"/>
        <w:jc w:val="center"/>
        <w:rPr>
          <w:rFonts w:ascii="Times New Roman" w:eastAsia="Times New Roman" w:hAnsi="Times New Roman" w:cs="Times New Roman"/>
          <w:b/>
          <w:bCs/>
          <w:sz w:val="24"/>
          <w:szCs w:val="24"/>
        </w:rPr>
      </w:pPr>
    </w:p>
    <w:p w:rsidR="00084D6E" w:rsidRDefault="00084D6E" w:rsidP="00084D6E">
      <w:pPr>
        <w:pStyle w:val="BodyA"/>
        <w:spacing w:after="0" w:line="240" w:lineRule="auto"/>
        <w:ind w:left="180"/>
        <w:jc w:val="center"/>
        <w:rPr>
          <w:rFonts w:ascii="Times New Roman" w:eastAsia="Times New Roman" w:hAnsi="Times New Roman" w:cs="Times New Roman"/>
          <w:b/>
          <w:bCs/>
          <w:sz w:val="24"/>
          <w:szCs w:val="24"/>
        </w:rPr>
      </w:pPr>
    </w:p>
    <w:p w:rsidR="00084D6E" w:rsidRDefault="00084D6E" w:rsidP="00084D6E">
      <w:pPr>
        <w:pStyle w:val="BodyA"/>
        <w:spacing w:after="0" w:line="240" w:lineRule="auto"/>
        <w:ind w:left="180"/>
        <w:jc w:val="center"/>
        <w:rPr>
          <w:rFonts w:ascii="Times New Roman" w:eastAsia="Times New Roman" w:hAnsi="Times New Roman" w:cs="Times New Roman"/>
          <w:b/>
          <w:bCs/>
          <w:sz w:val="24"/>
          <w:szCs w:val="24"/>
        </w:rPr>
      </w:pPr>
    </w:p>
    <w:p w:rsidR="00084D6E" w:rsidRDefault="00084D6E" w:rsidP="00084D6E">
      <w:pPr>
        <w:pStyle w:val="NoSpacing"/>
        <w:jc w:val="both"/>
        <w:rPr>
          <w:rFonts w:ascii="Times New Roman" w:eastAsia="Times New Roman" w:hAnsi="Times New Roman" w:cs="Times New Roman"/>
          <w:sz w:val="24"/>
          <w:szCs w:val="24"/>
        </w:rPr>
      </w:pPr>
      <w:r>
        <w:tab/>
      </w:r>
      <w:r>
        <w:rPr>
          <w:rFonts w:ascii="Times New Roman" w:hAnsi="Times New Roman"/>
          <w:sz w:val="24"/>
          <w:szCs w:val="24"/>
        </w:rPr>
        <w:t xml:space="preserve">Одбор за јавне службе Владе Републике Србије, на седници одржаној 28. </w:t>
      </w:r>
      <w:proofErr w:type="gramStart"/>
      <w:r>
        <w:rPr>
          <w:rFonts w:ascii="Times New Roman" w:hAnsi="Times New Roman"/>
          <w:sz w:val="24"/>
          <w:szCs w:val="24"/>
        </w:rPr>
        <w:t>децембра</w:t>
      </w:r>
      <w:proofErr w:type="gramEnd"/>
      <w:r>
        <w:rPr>
          <w:rFonts w:ascii="Times New Roman" w:hAnsi="Times New Roman"/>
          <w:sz w:val="24"/>
          <w:szCs w:val="24"/>
        </w:rPr>
        <w:t xml:space="preserve"> 2022. </w:t>
      </w:r>
      <w:proofErr w:type="gramStart"/>
      <w:r>
        <w:rPr>
          <w:rFonts w:ascii="Times New Roman" w:hAnsi="Times New Roman"/>
          <w:sz w:val="24"/>
          <w:szCs w:val="24"/>
        </w:rPr>
        <w:t>године</w:t>
      </w:r>
      <w:proofErr w:type="gramEnd"/>
      <w:r>
        <w:rPr>
          <w:rFonts w:ascii="Times New Roman" w:hAnsi="Times New Roman"/>
          <w:sz w:val="24"/>
          <w:szCs w:val="24"/>
        </w:rPr>
        <w:t>, одредио је спровођење јавне расправе и усвојио Програм јавне расправе о Предлогу акционог плана за спровођење Стратегије унапређења положаја особа са инвалидитетом у Републици Србији</w:t>
      </w:r>
      <w:r>
        <w:rPr>
          <w:rFonts w:ascii="Times New Roman" w:hAnsi="Times New Roman"/>
          <w:sz w:val="24"/>
          <w:szCs w:val="24"/>
          <w:lang w:val="sr-Cyrl-RS"/>
        </w:rPr>
        <w:t xml:space="preserve"> у периоду 2020. до 2024. године,</w:t>
      </w:r>
      <w:r>
        <w:rPr>
          <w:rFonts w:ascii="Times New Roman" w:hAnsi="Times New Roman"/>
          <w:sz w:val="24"/>
          <w:szCs w:val="24"/>
        </w:rPr>
        <w:t xml:space="preserve"> за период од 2023. </w:t>
      </w:r>
      <w:proofErr w:type="gramStart"/>
      <w:r>
        <w:rPr>
          <w:rFonts w:ascii="Times New Roman" w:hAnsi="Times New Roman"/>
          <w:sz w:val="24"/>
          <w:szCs w:val="24"/>
        </w:rPr>
        <w:t>до</w:t>
      </w:r>
      <w:proofErr w:type="gramEnd"/>
      <w:r>
        <w:rPr>
          <w:rFonts w:ascii="Times New Roman" w:hAnsi="Times New Roman"/>
          <w:sz w:val="24"/>
          <w:szCs w:val="24"/>
        </w:rPr>
        <w:t xml:space="preserve"> 2024. </w:t>
      </w:r>
      <w:proofErr w:type="gramStart"/>
      <w:r>
        <w:rPr>
          <w:rFonts w:ascii="Times New Roman" w:hAnsi="Times New Roman"/>
          <w:sz w:val="24"/>
          <w:szCs w:val="24"/>
        </w:rPr>
        <w:t>године</w:t>
      </w:r>
      <w:proofErr w:type="gramEnd"/>
      <w:r>
        <w:rPr>
          <w:rFonts w:ascii="Times New Roman" w:hAnsi="Times New Roman"/>
          <w:sz w:val="24"/>
          <w:szCs w:val="24"/>
        </w:rPr>
        <w:t xml:space="preserve"> (у даљем тексту: Предлог АП), у складу са којим је Министарство за рад, запошљавање, борачка и социјална питања спровело јавну расправу.</w:t>
      </w:r>
    </w:p>
    <w:p w:rsidR="00084D6E" w:rsidRDefault="00084D6E" w:rsidP="00084D6E">
      <w:pPr>
        <w:pStyle w:val="NoSpacing"/>
        <w:jc w:val="both"/>
        <w:rPr>
          <w:rFonts w:ascii="Times New Roman" w:eastAsia="Times New Roman" w:hAnsi="Times New Roman" w:cs="Times New Roman"/>
          <w:sz w:val="24"/>
          <w:szCs w:val="24"/>
        </w:rPr>
      </w:pPr>
    </w:p>
    <w:p w:rsidR="00084D6E" w:rsidRDefault="00084D6E" w:rsidP="00084D6E">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Јавна расправа о Предлогу АП спроведена је у периоду од </w:t>
      </w:r>
      <w:r>
        <w:rPr>
          <w:rFonts w:ascii="Times New Roman" w:hAnsi="Times New Roman"/>
          <w:sz w:val="24"/>
          <w:szCs w:val="24"/>
        </w:rPr>
        <w:t xml:space="preserve">30. </w:t>
      </w:r>
      <w:proofErr w:type="gramStart"/>
      <w:r>
        <w:rPr>
          <w:rFonts w:ascii="Times New Roman" w:hAnsi="Times New Roman"/>
          <w:sz w:val="24"/>
          <w:szCs w:val="24"/>
        </w:rPr>
        <w:t>децембра</w:t>
      </w:r>
      <w:proofErr w:type="gramEnd"/>
      <w:r>
        <w:rPr>
          <w:rFonts w:ascii="Times New Roman" w:hAnsi="Times New Roman"/>
          <w:sz w:val="24"/>
          <w:szCs w:val="24"/>
        </w:rPr>
        <w:t xml:space="preserve"> 2022. </w:t>
      </w:r>
      <w:proofErr w:type="gramStart"/>
      <w:r>
        <w:rPr>
          <w:rFonts w:ascii="Times New Roman" w:hAnsi="Times New Roman"/>
          <w:sz w:val="24"/>
          <w:szCs w:val="24"/>
        </w:rPr>
        <w:t>године</w:t>
      </w:r>
      <w:proofErr w:type="gramEnd"/>
      <w:r>
        <w:rPr>
          <w:rFonts w:ascii="Times New Roman" w:hAnsi="Times New Roman"/>
          <w:sz w:val="24"/>
          <w:szCs w:val="24"/>
        </w:rPr>
        <w:t xml:space="preserve"> до 18. </w:t>
      </w:r>
      <w:proofErr w:type="gramStart"/>
      <w:r>
        <w:rPr>
          <w:rFonts w:ascii="Times New Roman" w:hAnsi="Times New Roman"/>
          <w:sz w:val="24"/>
          <w:szCs w:val="24"/>
        </w:rPr>
        <w:t>јануара</w:t>
      </w:r>
      <w:proofErr w:type="gramEnd"/>
      <w:r>
        <w:rPr>
          <w:rFonts w:ascii="Times New Roman" w:hAnsi="Times New Roman"/>
          <w:sz w:val="24"/>
          <w:szCs w:val="24"/>
        </w:rPr>
        <w:t xml:space="preserve"> 2023. </w:t>
      </w:r>
      <w:proofErr w:type="gramStart"/>
      <w:r>
        <w:rPr>
          <w:rFonts w:ascii="Times New Roman" w:hAnsi="Times New Roman"/>
          <w:sz w:val="24"/>
          <w:szCs w:val="24"/>
        </w:rPr>
        <w:t>године</w:t>
      </w:r>
      <w:proofErr w:type="gramEnd"/>
      <w:r>
        <w:rPr>
          <w:rFonts w:ascii="Times New Roman" w:hAnsi="Times New Roman"/>
          <w:sz w:val="24"/>
          <w:szCs w:val="24"/>
        </w:rPr>
        <w:t>, постављањем текста Предлога АП са прилозима утврђеним Пословником Владе на сајту Министарства за рад, запошљавање, борачка и социјална питања</w:t>
      </w:r>
      <w:r>
        <w:rPr>
          <w:rFonts w:ascii="Times New Roman" w:hAnsi="Times New Roman"/>
          <w:b/>
          <w:bCs/>
          <w:sz w:val="24"/>
          <w:szCs w:val="24"/>
        </w:rPr>
        <w:t xml:space="preserve"> </w:t>
      </w:r>
      <w:r>
        <w:rPr>
          <w:rFonts w:ascii="Times New Roman" w:hAnsi="Times New Roman"/>
          <w:sz w:val="24"/>
          <w:szCs w:val="24"/>
        </w:rPr>
        <w:t>www.minrzs.gov.rs и порталу е-Консултације.</w:t>
      </w:r>
    </w:p>
    <w:p w:rsidR="00084D6E" w:rsidRDefault="00084D6E" w:rsidP="00084D6E">
      <w:pPr>
        <w:pStyle w:val="NoSpacing"/>
        <w:jc w:val="both"/>
        <w:rPr>
          <w:rFonts w:ascii="Times New Roman" w:eastAsia="Times New Roman" w:hAnsi="Times New Roman" w:cs="Times New Roman"/>
          <w:sz w:val="24"/>
          <w:szCs w:val="24"/>
        </w:rPr>
      </w:pPr>
    </w:p>
    <w:p w:rsidR="00084D6E" w:rsidRDefault="00084D6E" w:rsidP="00084D6E">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Предлоге</w:t>
      </w:r>
      <w:r>
        <w:rPr>
          <w:rFonts w:ascii="Times New Roman" w:hAnsi="Times New Roman"/>
          <w:sz w:val="24"/>
          <w:szCs w:val="24"/>
        </w:rPr>
        <w:t xml:space="preserve">, примедбе и сугестије у облику општих коментара на Предлог АП као целине или у облику коментара на конкретне делове Предлога АП електронским путем доставили су: </w:t>
      </w:r>
    </w:p>
    <w:p w:rsidR="00084D6E" w:rsidRDefault="00084D6E" w:rsidP="00084D6E">
      <w:pPr>
        <w:pStyle w:val="BodyA"/>
        <w:spacing w:after="0" w:line="240" w:lineRule="auto"/>
        <w:ind w:left="180"/>
        <w:jc w:val="both"/>
        <w:rPr>
          <w:rFonts w:ascii="Times New Roman" w:eastAsia="Times New Roman" w:hAnsi="Times New Roman" w:cs="Times New Roman"/>
          <w:sz w:val="24"/>
          <w:szCs w:val="24"/>
        </w:rPr>
      </w:pPr>
    </w:p>
    <w:p w:rsidR="00084D6E" w:rsidRDefault="00084D6E" w:rsidP="00084D6E">
      <w:pPr>
        <w:pStyle w:val="NoSpacing"/>
        <w:numPr>
          <w:ilvl w:val="0"/>
          <w:numId w:val="19"/>
        </w:numPr>
        <w:pBdr>
          <w:top w:val="nil"/>
          <w:left w:val="nil"/>
          <w:bottom w:val="nil"/>
          <w:right w:val="nil"/>
          <w:between w:val="nil"/>
          <w:bar w:val="nil"/>
        </w:pBdr>
        <w:jc w:val="both"/>
        <w:rPr>
          <w:rFonts w:ascii="Times New Roman" w:hAnsi="Times New Roman"/>
          <w:sz w:val="24"/>
          <w:szCs w:val="24"/>
        </w:rPr>
      </w:pPr>
      <w:r>
        <w:rPr>
          <w:rFonts w:ascii="Times New Roman" w:hAnsi="Times New Roman"/>
          <w:sz w:val="24"/>
          <w:szCs w:val="24"/>
        </w:rPr>
        <w:t>Удружење дистрофичара Јужно банатског округа - Панчево;</w:t>
      </w:r>
    </w:p>
    <w:p w:rsidR="00084D6E" w:rsidRDefault="00084D6E" w:rsidP="00084D6E">
      <w:pPr>
        <w:pStyle w:val="NoSpacing"/>
        <w:numPr>
          <w:ilvl w:val="0"/>
          <w:numId w:val="19"/>
        </w:numPr>
        <w:pBdr>
          <w:top w:val="nil"/>
          <w:left w:val="nil"/>
          <w:bottom w:val="nil"/>
          <w:right w:val="nil"/>
          <w:between w:val="nil"/>
          <w:bar w:val="nil"/>
        </w:pBdr>
        <w:jc w:val="both"/>
        <w:rPr>
          <w:rFonts w:ascii="Times New Roman" w:hAnsi="Times New Roman"/>
          <w:sz w:val="24"/>
          <w:szCs w:val="24"/>
          <w:lang w:val="ru-RU"/>
        </w:rPr>
      </w:pPr>
      <w:r>
        <w:rPr>
          <w:rFonts w:ascii="Times New Roman" w:hAnsi="Times New Roman"/>
          <w:sz w:val="24"/>
          <w:szCs w:val="24"/>
          <w:lang w:val="ru-RU"/>
        </w:rPr>
        <w:t>Савез слепих Србије;</w:t>
      </w:r>
    </w:p>
    <w:p w:rsidR="00084D6E" w:rsidRDefault="00084D6E" w:rsidP="00084D6E">
      <w:pPr>
        <w:pStyle w:val="NoSpacing"/>
        <w:numPr>
          <w:ilvl w:val="0"/>
          <w:numId w:val="19"/>
        </w:numPr>
        <w:pBdr>
          <w:top w:val="nil"/>
          <w:left w:val="nil"/>
          <w:bottom w:val="nil"/>
          <w:right w:val="nil"/>
          <w:between w:val="nil"/>
          <w:bar w:val="nil"/>
        </w:pBdr>
        <w:jc w:val="both"/>
        <w:rPr>
          <w:rFonts w:ascii="Times New Roman" w:hAnsi="Times New Roman"/>
          <w:sz w:val="24"/>
          <w:szCs w:val="24"/>
          <w:lang w:val="ru-RU"/>
        </w:rPr>
      </w:pPr>
      <w:r>
        <w:rPr>
          <w:rFonts w:ascii="Times New Roman" w:hAnsi="Times New Roman"/>
          <w:sz w:val="24"/>
          <w:szCs w:val="24"/>
          <w:lang w:val="ru-RU"/>
        </w:rPr>
        <w:t>Војислав Лазаревић;</w:t>
      </w:r>
    </w:p>
    <w:p w:rsidR="00084D6E" w:rsidRDefault="00084D6E" w:rsidP="00084D6E">
      <w:pPr>
        <w:pStyle w:val="NoSpacing"/>
        <w:numPr>
          <w:ilvl w:val="0"/>
          <w:numId w:val="19"/>
        </w:numPr>
        <w:pBdr>
          <w:top w:val="nil"/>
          <w:left w:val="nil"/>
          <w:bottom w:val="nil"/>
          <w:right w:val="nil"/>
          <w:between w:val="nil"/>
          <w:bar w:val="nil"/>
        </w:pBdr>
        <w:jc w:val="both"/>
        <w:rPr>
          <w:rFonts w:ascii="Times New Roman" w:hAnsi="Times New Roman"/>
          <w:sz w:val="24"/>
          <w:szCs w:val="24"/>
          <w:lang w:val="ru-RU"/>
        </w:rPr>
      </w:pPr>
      <w:r>
        <w:rPr>
          <w:rFonts w:ascii="Times New Roman" w:hAnsi="Times New Roman"/>
          <w:sz w:val="24"/>
          <w:szCs w:val="24"/>
          <w:lang w:val="ru-RU"/>
        </w:rPr>
        <w:t>Иницијатива за права особа са менталним инвалидитетом - МДРИ-С</w:t>
      </w:r>
    </w:p>
    <w:p w:rsidR="00084D6E" w:rsidRDefault="00084D6E" w:rsidP="00084D6E">
      <w:pPr>
        <w:pStyle w:val="NoSpacing"/>
        <w:jc w:val="both"/>
        <w:rPr>
          <w:rFonts w:ascii="Times New Roman" w:eastAsia="Times New Roman" w:hAnsi="Times New Roman" w:cs="Times New Roman"/>
          <w:sz w:val="24"/>
          <w:szCs w:val="24"/>
        </w:rPr>
      </w:pPr>
    </w:p>
    <w:p w:rsidR="00084D6E" w:rsidRDefault="00084D6E" w:rsidP="00084D6E">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Након завршетка јавне расправе</w:t>
      </w:r>
      <w:r>
        <w:rPr>
          <w:rFonts w:ascii="Times New Roman" w:hAnsi="Times New Roman"/>
          <w:sz w:val="24"/>
          <w:szCs w:val="24"/>
        </w:rPr>
        <w:t>, у Сектору за заштиту особа са инвалидитетом у сарадњи са представницима Националне организације особа са инвалидитетом Србије (НООИС) и стручним консултанатима ангажованим на припреми Предлога АП, извршена је анализа свих предлога, примедби и сугестија учесника у јавној расправи пристиглих електронском поштом, на основу чега је сачињен Извештај о спроведеној јавној расправи и извршено усаглашавање и корекција текста Предлога АП.</w:t>
      </w:r>
      <w:proofErr w:type="gramEnd"/>
    </w:p>
    <w:p w:rsidR="00084D6E" w:rsidRDefault="00084D6E" w:rsidP="00084D6E">
      <w:pPr>
        <w:pStyle w:val="NoSpacing"/>
        <w:jc w:val="both"/>
        <w:rPr>
          <w:rFonts w:ascii="Times New Roman" w:eastAsia="Times New Roman" w:hAnsi="Times New Roman" w:cs="Times New Roman"/>
          <w:sz w:val="24"/>
          <w:szCs w:val="24"/>
        </w:rPr>
      </w:pPr>
    </w:p>
    <w:p w:rsidR="00084D6E" w:rsidRDefault="00084D6E" w:rsidP="00084D6E">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Примедбе </w:t>
      </w:r>
      <w:r>
        <w:rPr>
          <w:rFonts w:ascii="Times New Roman" w:eastAsia="Times New Roman" w:hAnsi="Times New Roman" w:cs="Times New Roman"/>
          <w:sz w:val="24"/>
          <w:szCs w:val="24"/>
          <w:lang w:val="sr-Cyrl-RS"/>
        </w:rPr>
        <w:t xml:space="preserve">и коментари </w:t>
      </w:r>
      <w:r>
        <w:rPr>
          <w:rFonts w:ascii="Times New Roman" w:eastAsia="Times New Roman" w:hAnsi="Times New Roman" w:cs="Times New Roman"/>
          <w:sz w:val="24"/>
          <w:szCs w:val="24"/>
        </w:rPr>
        <w:t>који су прихваћен</w:t>
      </w:r>
      <w:r>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rPr>
        <w:t xml:space="preserve"> унети су у текст Предлога АП</w:t>
      </w:r>
      <w:r>
        <w:rPr>
          <w:rFonts w:ascii="Times New Roman" w:hAnsi="Times New Roman"/>
          <w:sz w:val="24"/>
          <w:szCs w:val="24"/>
        </w:rPr>
        <w:t>.</w:t>
      </w:r>
    </w:p>
    <w:p w:rsidR="00084D6E" w:rsidRDefault="00084D6E" w:rsidP="00084D6E">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84D6E" w:rsidRDefault="00084D6E" w:rsidP="00084D6E">
      <w:pPr>
        <w:pStyle w:val="BodyA"/>
        <w:spacing w:after="0" w:line="240" w:lineRule="auto"/>
        <w:ind w:left="180"/>
        <w:jc w:val="both"/>
        <w:rPr>
          <w:rFonts w:ascii="Times New Roman" w:eastAsia="Times New Roman" w:hAnsi="Times New Roman" w:cs="Times New Roman"/>
          <w:sz w:val="24"/>
          <w:szCs w:val="24"/>
        </w:rPr>
      </w:pPr>
    </w:p>
    <w:p w:rsidR="00084D6E" w:rsidRDefault="00084D6E" w:rsidP="00084D6E">
      <w:pPr>
        <w:pStyle w:val="BodyA"/>
        <w:spacing w:after="0" w:line="240" w:lineRule="auto"/>
        <w:ind w:left="180"/>
        <w:jc w:val="both"/>
        <w:rPr>
          <w:rFonts w:ascii="Times New Roman" w:eastAsia="Times New Roman" w:hAnsi="Times New Roman" w:cs="Times New Roman"/>
          <w:sz w:val="24"/>
          <w:szCs w:val="24"/>
        </w:rPr>
      </w:pPr>
    </w:p>
    <w:p w:rsidR="00084D6E" w:rsidRDefault="00084D6E" w:rsidP="00084D6E">
      <w:pPr>
        <w:pStyle w:val="BodyA"/>
        <w:spacing w:after="0" w:line="240" w:lineRule="auto"/>
        <w:ind w:left="180"/>
        <w:jc w:val="both"/>
        <w:rPr>
          <w:rFonts w:ascii="Times New Roman" w:eastAsia="Times New Roman" w:hAnsi="Times New Roman" w:cs="Times New Roman"/>
          <w:sz w:val="24"/>
          <w:szCs w:val="24"/>
        </w:rPr>
      </w:pPr>
    </w:p>
    <w:p w:rsidR="00084D6E" w:rsidRDefault="00084D6E" w:rsidP="00084D6E">
      <w:pPr>
        <w:pStyle w:val="BodyA"/>
        <w:spacing w:after="0" w:line="240" w:lineRule="auto"/>
        <w:ind w:left="180"/>
        <w:jc w:val="both"/>
        <w:rPr>
          <w:rFonts w:ascii="Times New Roman" w:eastAsia="Times New Roman" w:hAnsi="Times New Roman" w:cs="Times New Roman"/>
          <w:sz w:val="24"/>
          <w:szCs w:val="24"/>
        </w:rPr>
      </w:pPr>
    </w:p>
    <w:p w:rsidR="00084D6E" w:rsidRDefault="00084D6E" w:rsidP="00084D6E">
      <w:pPr>
        <w:pStyle w:val="BodyA"/>
        <w:spacing w:after="0" w:line="240" w:lineRule="auto"/>
        <w:ind w:left="180"/>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ПРИМЕДБЕ НА ТЕКСТ ПРЕДЛОГА АП КОЈЕ НИСУ ПРИХВАЋЕНЕ</w:t>
      </w:r>
    </w:p>
    <w:p w:rsidR="00084D6E" w:rsidRDefault="00084D6E" w:rsidP="00084D6E">
      <w:pPr>
        <w:pStyle w:val="BodyA"/>
        <w:spacing w:after="0" w:line="240" w:lineRule="auto"/>
        <w:ind w:left="180"/>
        <w:jc w:val="center"/>
        <w:rPr>
          <w:rFonts w:ascii="Times New Roman" w:eastAsia="Times New Roman" w:hAnsi="Times New Roman" w:cs="Times New Roman"/>
          <w:b/>
          <w:bCs/>
          <w:sz w:val="28"/>
          <w:szCs w:val="28"/>
        </w:rPr>
      </w:pPr>
    </w:p>
    <w:p w:rsidR="00084D6E" w:rsidRDefault="00084D6E" w:rsidP="00084D6E">
      <w:pPr>
        <w:pStyle w:val="BodyA"/>
        <w:numPr>
          <w:ilvl w:val="0"/>
          <w:numId w:val="21"/>
        </w:numPr>
        <w:spacing w:after="0" w:line="240" w:lineRule="auto"/>
        <w:jc w:val="center"/>
        <w:rPr>
          <w:rFonts w:ascii="Times New Roman" w:hAnsi="Times New Roman"/>
          <w:b/>
          <w:bCs/>
          <w:sz w:val="28"/>
          <w:szCs w:val="28"/>
          <w:lang w:val="ru-RU"/>
        </w:rPr>
      </w:pPr>
      <w:r>
        <w:rPr>
          <w:rFonts w:ascii="Times New Roman" w:hAnsi="Times New Roman"/>
          <w:b/>
          <w:bCs/>
          <w:sz w:val="28"/>
          <w:szCs w:val="28"/>
          <w:u w:val="single"/>
          <w:lang w:val="ru-RU"/>
        </w:rPr>
        <w:t>Преглед</w:t>
      </w:r>
      <w:r>
        <w:rPr>
          <w:rFonts w:ascii="Times New Roman" w:hAnsi="Times New Roman"/>
          <w:sz w:val="28"/>
          <w:szCs w:val="28"/>
          <w:u w:val="single"/>
        </w:rPr>
        <w:t xml:space="preserve"> </w:t>
      </w:r>
      <w:r>
        <w:rPr>
          <w:rFonts w:ascii="Times New Roman" w:hAnsi="Times New Roman"/>
          <w:b/>
          <w:bCs/>
          <w:sz w:val="28"/>
          <w:szCs w:val="28"/>
          <w:u w:val="single"/>
        </w:rPr>
        <w:t>општих коментара који нису прихваћени</w:t>
      </w:r>
    </w:p>
    <w:p w:rsidR="00084D6E" w:rsidRDefault="00084D6E" w:rsidP="00084D6E">
      <w:pPr>
        <w:pStyle w:val="BodyA"/>
        <w:spacing w:after="0" w:line="240" w:lineRule="auto"/>
        <w:ind w:left="180"/>
        <w:jc w:val="center"/>
        <w:rPr>
          <w:rFonts w:ascii="Times New Roman" w:eastAsia="Times New Roman" w:hAnsi="Times New Roman" w:cs="Times New Roman"/>
          <w:b/>
          <w:bCs/>
          <w:sz w:val="24"/>
          <w:szCs w:val="24"/>
          <w:u w:val="single"/>
        </w:rPr>
      </w:pPr>
    </w:p>
    <w:p w:rsidR="00084D6E" w:rsidRDefault="00084D6E" w:rsidP="00084D6E">
      <w:pPr>
        <w:pStyle w:val="NoSpacing"/>
        <w:jc w:val="both"/>
        <w:rPr>
          <w:sz w:val="20"/>
          <w:szCs w:val="20"/>
        </w:rPr>
      </w:pPr>
      <w:r>
        <w:rPr>
          <w:rFonts w:ascii="Times New Roman" w:hAnsi="Times New Roman"/>
          <w:b/>
          <w:bCs/>
          <w:sz w:val="24"/>
          <w:szCs w:val="24"/>
        </w:rPr>
        <w:t>УДРУЖЕЊЕ ДИСТРОФИЧАРА ЈУЖНО БАНАТСКОГ ОКРУГА - ПАНЧЕВО</w:t>
      </w:r>
      <w:r>
        <w:rPr>
          <w:rFonts w:ascii="Times New Roman" w:hAnsi="Times New Roman"/>
          <w:sz w:val="28"/>
          <w:szCs w:val="28"/>
          <w:lang w:val="ru-RU"/>
        </w:rPr>
        <w:t>:</w:t>
      </w:r>
      <w:r>
        <w:rPr>
          <w:sz w:val="20"/>
          <w:szCs w:val="20"/>
        </w:rPr>
        <w:t xml:space="preserve"> </w:t>
      </w:r>
    </w:p>
    <w:p w:rsidR="00084D6E" w:rsidRDefault="00084D6E" w:rsidP="00084D6E">
      <w:pPr>
        <w:pStyle w:val="NoSpacing"/>
        <w:numPr>
          <w:ilvl w:val="0"/>
          <w:numId w:val="23"/>
        </w:numPr>
        <w:pBdr>
          <w:top w:val="nil"/>
          <w:left w:val="nil"/>
          <w:bottom w:val="nil"/>
          <w:right w:val="nil"/>
          <w:between w:val="nil"/>
          <w:bar w:val="nil"/>
        </w:pBdr>
        <w:jc w:val="both"/>
        <w:rPr>
          <w:rFonts w:ascii="Times New Roman" w:hAnsi="Times New Roman"/>
        </w:rPr>
      </w:pPr>
      <w:r>
        <w:rPr>
          <w:rFonts w:ascii="Times New Roman" w:hAnsi="Times New Roman"/>
          <w:lang w:val="sr-Cyrl-RS"/>
        </w:rPr>
        <w:t>„</w:t>
      </w:r>
      <w:r>
        <w:rPr>
          <w:rFonts w:ascii="Times New Roman" w:hAnsi="Times New Roman"/>
        </w:rPr>
        <w:t>У оквиру општих сугестија и коментара на Предлог АП износи се став да  у последњих двадесетак година права особа са инвалидитетом, а у оквиру тога и права дистрофичара нису унапређена у потребној мери. Износи се констатација да се понављају исти проблеми, посебно у мањим руралним срединама,као и утисак да се „као друштво вртимо у круг”</w:t>
      </w:r>
    </w:p>
    <w:p w:rsidR="00084D6E" w:rsidRDefault="00084D6E" w:rsidP="00084D6E">
      <w:pPr>
        <w:pStyle w:val="NoSpacing"/>
        <w:jc w:val="both"/>
        <w:rPr>
          <w:rFonts w:ascii="Times New Roman" w:eastAsia="Times New Roman" w:hAnsi="Times New Roman" w:cs="Times New Roman"/>
        </w:rPr>
      </w:pPr>
      <w:r>
        <w:rPr>
          <w:rFonts w:ascii="Times New Roman" w:hAnsi="Times New Roman"/>
          <w:b/>
          <w:bCs/>
          <w:u w:val="single"/>
        </w:rPr>
        <w:t>Није прихваћено</w:t>
      </w:r>
      <w:r>
        <w:rPr>
          <w:b/>
          <w:bCs/>
          <w:u w:val="single"/>
        </w:rPr>
        <w:t>:</w:t>
      </w:r>
      <w:r>
        <w:t xml:space="preserve"> </w:t>
      </w:r>
      <w:r>
        <w:rPr>
          <w:rFonts w:ascii="Times New Roman" w:hAnsi="Times New Roman"/>
        </w:rPr>
        <w:t xml:space="preserve">Предлог није јасан, односно реч је о коментару без конкретног предлога за измену текста који се не може размотрити. </w:t>
      </w:r>
    </w:p>
    <w:p w:rsidR="00084D6E" w:rsidRDefault="00084D6E" w:rsidP="00084D6E">
      <w:pPr>
        <w:pStyle w:val="NoSpacing"/>
        <w:jc w:val="both"/>
        <w:rPr>
          <w:rFonts w:ascii="Times New Roman" w:eastAsia="Times New Roman" w:hAnsi="Times New Roman" w:cs="Times New Roman"/>
        </w:rPr>
      </w:pPr>
      <w:r>
        <w:rPr>
          <w:rFonts w:ascii="Times New Roman" w:hAnsi="Times New Roman"/>
        </w:rPr>
        <w:t>Предлог АП у целини, нарочито у оквиру Посебног циља 1.1: Повећана друштвена инклузија особа са инвалидитетом</w:t>
      </w:r>
      <w:r>
        <w:rPr>
          <w:rFonts w:ascii="Times New Roman" w:hAnsi="Times New Roman"/>
          <w:u w:color="FF2600"/>
        </w:rPr>
        <w:t xml:space="preserve"> у свим областима друштвеног живота,</w:t>
      </w:r>
      <w:r>
        <w:rPr>
          <w:rFonts w:ascii="Times New Roman" w:hAnsi="Times New Roman"/>
        </w:rPr>
        <w:t xml:space="preserve"> кроз планиране мере и активности обухвата превазилажење свакодневних проблема и побољшање квалитета живота особа са свим видовима инвалидитета, уз обезбеђивање адекватне подршке за живот у заједници и породици, укључујући и развој услуга подршке за самостални живот у заједници.</w:t>
      </w:r>
    </w:p>
    <w:p w:rsidR="00084D6E" w:rsidRDefault="00084D6E" w:rsidP="00084D6E">
      <w:pPr>
        <w:pStyle w:val="NoSpacing"/>
        <w:jc w:val="both"/>
        <w:rPr>
          <w:rFonts w:ascii="Times New Roman" w:eastAsia="Times New Roman" w:hAnsi="Times New Roman" w:cs="Times New Roman"/>
        </w:rPr>
      </w:pPr>
      <w:r>
        <w:rPr>
          <w:rFonts w:ascii="Times New Roman" w:hAnsi="Times New Roman"/>
        </w:rPr>
        <w:t xml:space="preserve">Коментар се не односи на израду или спровођење АП, већ се износи веома уопштена критика у вези степена остварења права и положаја особа са инвалидитетом, због чега није потребна интервенција у Предлогу АП. </w:t>
      </w:r>
    </w:p>
    <w:p w:rsidR="00084D6E" w:rsidRDefault="00084D6E" w:rsidP="00084D6E">
      <w:pPr>
        <w:pStyle w:val="NoSpacing"/>
        <w:jc w:val="both"/>
        <w:rPr>
          <w:rFonts w:ascii="Times New Roman" w:eastAsia="Times New Roman" w:hAnsi="Times New Roman" w:cs="Times New Roman"/>
        </w:rPr>
      </w:pPr>
    </w:p>
    <w:p w:rsidR="00084D6E" w:rsidRDefault="00084D6E" w:rsidP="00084D6E">
      <w:pPr>
        <w:pStyle w:val="NoSpacing"/>
        <w:spacing w:line="120" w:lineRule="auto"/>
        <w:jc w:val="both"/>
        <w:rPr>
          <w:rFonts w:ascii="Times New Roman" w:eastAsia="Times New Roman" w:hAnsi="Times New Roman" w:cs="Times New Roman"/>
        </w:rPr>
      </w:pPr>
    </w:p>
    <w:p w:rsidR="00084D6E" w:rsidRDefault="00084D6E" w:rsidP="00084D6E">
      <w:pPr>
        <w:pStyle w:val="NoSpacing"/>
        <w:jc w:val="both"/>
        <w:rPr>
          <w:rFonts w:ascii="Times New Roman" w:eastAsia="Times New Roman" w:hAnsi="Times New Roman" w:cs="Times New Roman"/>
          <w:b/>
          <w:bCs/>
          <w:sz w:val="28"/>
          <w:szCs w:val="28"/>
          <w:lang w:val="ru-RU"/>
        </w:rPr>
      </w:pPr>
      <w:r>
        <w:rPr>
          <w:rFonts w:ascii="Times New Roman" w:hAnsi="Times New Roman"/>
          <w:b/>
          <w:bCs/>
          <w:sz w:val="24"/>
          <w:szCs w:val="24"/>
          <w:lang w:val="ru-RU"/>
        </w:rPr>
        <w:t>САВЕЗ СЛЕПИХ СРБИЈЕ</w:t>
      </w:r>
      <w:r>
        <w:rPr>
          <w:rFonts w:ascii="Times New Roman" w:hAnsi="Times New Roman"/>
          <w:b/>
          <w:bCs/>
          <w:sz w:val="28"/>
          <w:szCs w:val="28"/>
          <w:lang w:val="ru-RU"/>
        </w:rPr>
        <w:t>:</w:t>
      </w:r>
    </w:p>
    <w:p w:rsidR="00084D6E" w:rsidRDefault="00084D6E" w:rsidP="00084D6E">
      <w:pPr>
        <w:pStyle w:val="NoSpacing"/>
        <w:numPr>
          <w:ilvl w:val="0"/>
          <w:numId w:val="25"/>
        </w:numPr>
        <w:pBdr>
          <w:top w:val="nil"/>
          <w:left w:val="nil"/>
          <w:bottom w:val="nil"/>
          <w:right w:val="nil"/>
          <w:between w:val="nil"/>
          <w:bar w:val="nil"/>
        </w:pBdr>
        <w:jc w:val="both"/>
        <w:rPr>
          <w:rFonts w:ascii="Times New Roman" w:hAnsi="Times New Roman"/>
        </w:rPr>
      </w:pPr>
      <w:r>
        <w:rPr>
          <w:rFonts w:ascii="Times New Roman" w:hAnsi="Times New Roman"/>
          <w:lang w:val="sr-Cyrl-RS"/>
        </w:rPr>
        <w:t>„</w:t>
      </w:r>
      <w:r>
        <w:rPr>
          <w:rFonts w:ascii="Times New Roman" w:hAnsi="Times New Roman"/>
        </w:rPr>
        <w:t>Рад на изради нацрта текста Закона о организацијама особа са инвалидитетом, као кровног закона којим би се регулисао статус и начин финансирања традиционалних репрезентативних  организација особа са инвалидитетом и којим би се ове организације због своје специфичности и циљне групе чије интересе заступају издвојиле од осталих удружења грађана. С тим у вези требало би изменити и Закон о локалној самоуправи, као и Закон о играма на срећу.</w:t>
      </w:r>
      <w:r>
        <w:rPr>
          <w:rFonts w:ascii="Times New Roman" w:hAnsi="Times New Roman" w:cs="Times New Roman"/>
          <w:lang w:val="sr-Cyrl-RS"/>
        </w:rPr>
        <w:t>”</w:t>
      </w:r>
    </w:p>
    <w:p w:rsidR="00084D6E" w:rsidRDefault="00084D6E" w:rsidP="00084D6E">
      <w:pPr>
        <w:pStyle w:val="NoSpacing"/>
        <w:jc w:val="both"/>
        <w:rPr>
          <w:rFonts w:ascii="Times New Roman" w:eastAsia="Times New Roman" w:hAnsi="Times New Roman" w:cs="Times New Roman"/>
        </w:rPr>
      </w:pPr>
      <w:r>
        <w:rPr>
          <w:rFonts w:ascii="Times New Roman" w:hAnsi="Times New Roman"/>
          <w:b/>
          <w:bCs/>
          <w:u w:val="single"/>
          <w:lang w:val="ru-RU"/>
        </w:rPr>
        <w:t>Није прихваћено:</w:t>
      </w:r>
      <w:r>
        <w:rPr>
          <w:rFonts w:ascii="Times New Roman" w:hAnsi="Times New Roman"/>
          <w:lang w:val="ru-RU"/>
        </w:rPr>
        <w:t xml:space="preserve"> </w:t>
      </w:r>
      <w:r>
        <w:rPr>
          <w:rFonts w:ascii="Times New Roman" w:hAnsi="Times New Roman"/>
        </w:rPr>
        <w:t xml:space="preserve">Стратегија унапређења положаја особа са инвалидитетом у Републици Србији (У даљем тексту: Стратегија) не предвиђа ову нормативну активност, због чега  у Предлогу АП, као пратећем - оперативном документу, који се креће се у оквирима задатим Стратегијом, није могуће предвидети активности на израду нацрта текста Закона о организацијама особа са инвалидитетом, односно измене Закона о локалној самоуправи. Сугестија се може размотрити у поступку припреме нове стратегије, чија је припрема планирана за 2024. </w:t>
      </w:r>
      <w:proofErr w:type="gramStart"/>
      <w:r>
        <w:rPr>
          <w:rFonts w:ascii="Times New Roman" w:hAnsi="Times New Roman"/>
        </w:rPr>
        <w:t>годину</w:t>
      </w:r>
      <w:proofErr w:type="gramEnd"/>
      <w:r>
        <w:rPr>
          <w:rFonts w:ascii="Times New Roman" w:hAnsi="Times New Roman"/>
        </w:rPr>
        <w:t>.</w:t>
      </w:r>
    </w:p>
    <w:p w:rsidR="00084D6E" w:rsidRDefault="00084D6E" w:rsidP="00084D6E">
      <w:pPr>
        <w:pStyle w:val="NoSpacing"/>
        <w:jc w:val="both"/>
        <w:rPr>
          <w:rFonts w:ascii="Times New Roman" w:eastAsia="Times New Roman" w:hAnsi="Times New Roman" w:cs="Times New Roman"/>
        </w:rPr>
      </w:pPr>
    </w:p>
    <w:p w:rsidR="00084D6E" w:rsidRDefault="00084D6E" w:rsidP="00084D6E">
      <w:pPr>
        <w:pStyle w:val="NoSpacing"/>
        <w:numPr>
          <w:ilvl w:val="0"/>
          <w:numId w:val="25"/>
        </w:numPr>
        <w:pBdr>
          <w:top w:val="nil"/>
          <w:left w:val="nil"/>
          <w:bottom w:val="nil"/>
          <w:right w:val="nil"/>
          <w:between w:val="nil"/>
          <w:bar w:val="nil"/>
        </w:pBdr>
        <w:jc w:val="both"/>
        <w:rPr>
          <w:rFonts w:ascii="Times New Roman" w:hAnsi="Times New Roman"/>
        </w:rPr>
      </w:pPr>
      <w:r>
        <w:rPr>
          <w:rFonts w:ascii="Times New Roman" w:hAnsi="Times New Roman"/>
          <w:lang w:val="sr-Cyrl-RS"/>
        </w:rPr>
        <w:t>„</w:t>
      </w:r>
      <w:r>
        <w:rPr>
          <w:rFonts w:ascii="Times New Roman" w:hAnsi="Times New Roman"/>
        </w:rPr>
        <w:t>Наставити са израдом текста нацрта измена и допуна Закона о социјалној заштити, стављајући посебно акценат на примену закона у области услуга социјалне заштите, унапредити начин примене постојећих услуга (учинити их доступним већем броју корисника), као што су персонална асистенција за особе са инвалидитетом и лични пратилац детета, али и увести неке иновативне услуге за особе са сензорним инвалидитетом као што је нпр. Видећи асистент пратилац. Настојати да се кроз законски оквир поједностави остваривање права на увећани додатак за помоћ и негу другог лица и омогућити усклађивање висине додатка са минималном нето зарадом у Републици Србији, јер и Конвенција УН о правима особа са инвалидитетом обавезује државе потписнице да особама са инвалидитетом створе услове за самосталан живот (чл. 19 и чл. 28 Конвенције).</w:t>
      </w:r>
      <w:r>
        <w:rPr>
          <w:rFonts w:ascii="Times New Roman" w:hAnsi="Times New Roman" w:cs="Times New Roman"/>
        </w:rPr>
        <w:t>”</w:t>
      </w:r>
    </w:p>
    <w:p w:rsidR="00084D6E" w:rsidRDefault="00084D6E" w:rsidP="00084D6E">
      <w:pPr>
        <w:pStyle w:val="NoSpacing"/>
        <w:jc w:val="both"/>
        <w:rPr>
          <w:rFonts w:ascii="Times New Roman" w:eastAsia="Times New Roman" w:hAnsi="Times New Roman" w:cs="Times New Roman"/>
        </w:rPr>
      </w:pPr>
      <w:r>
        <w:rPr>
          <w:rFonts w:ascii="Times New Roman" w:hAnsi="Times New Roman"/>
          <w:b/>
          <w:bCs/>
          <w:u w:val="single"/>
          <w:lang w:val="ru-RU"/>
        </w:rPr>
        <w:t>Није прихваћено:</w:t>
      </w:r>
      <w:r>
        <w:rPr>
          <w:rFonts w:ascii="Times New Roman" w:hAnsi="Times New Roman"/>
        </w:rPr>
        <w:t xml:space="preserve">. </w:t>
      </w:r>
      <w:r>
        <w:rPr>
          <w:rFonts w:ascii="Times New Roman" w:hAnsi="Times New Roman"/>
          <w:lang w:val="ru-RU"/>
        </w:rPr>
        <w:t xml:space="preserve">Обухваћено предлогом АП кроз Меру 1.1.3: Побољшање квалитета живота особа са инвалидитетом и усвајање програма деинституционализације, уз обезбеђивање адекватне подршке за живот у заједници и породици, укључујући и развој услуга подршке за самостални живот у заједници и Активност 1.1.3.3. Развој и унапређење </w:t>
      </w:r>
      <w:r>
        <w:rPr>
          <w:rFonts w:ascii="Times New Roman" w:hAnsi="Times New Roman"/>
        </w:rPr>
        <w:t xml:space="preserve">услуга за самосталан живот </w:t>
      </w:r>
      <w:r>
        <w:rPr>
          <w:rFonts w:ascii="Times New Roman" w:hAnsi="Times New Roman"/>
          <w:lang w:val="ru-RU"/>
        </w:rPr>
        <w:t>ОСИ у систему социјалне заштите. Коментар</w:t>
      </w:r>
      <w:r>
        <w:rPr>
          <w:rFonts w:ascii="Times New Roman" w:hAnsi="Times New Roman"/>
        </w:rPr>
        <w:t xml:space="preserve"> се не односи на израду, већ делом на спровођење АП, а делом на вршење редовних послова од стране органа извршне власти, због чега није потребна интервенција у Предлогу АП.</w:t>
      </w:r>
    </w:p>
    <w:p w:rsidR="00084D6E" w:rsidRDefault="00084D6E" w:rsidP="00084D6E">
      <w:pPr>
        <w:pStyle w:val="NoSpacing"/>
        <w:jc w:val="both"/>
        <w:rPr>
          <w:rFonts w:ascii="Times New Roman" w:eastAsia="Times New Roman" w:hAnsi="Times New Roman" w:cs="Times New Roman"/>
        </w:rPr>
      </w:pPr>
    </w:p>
    <w:p w:rsidR="00084D6E" w:rsidRDefault="00084D6E" w:rsidP="00084D6E">
      <w:pPr>
        <w:pStyle w:val="NoSpacing"/>
        <w:numPr>
          <w:ilvl w:val="0"/>
          <w:numId w:val="25"/>
        </w:numPr>
        <w:pBdr>
          <w:top w:val="nil"/>
          <w:left w:val="nil"/>
          <w:bottom w:val="nil"/>
          <w:right w:val="nil"/>
          <w:between w:val="nil"/>
          <w:bar w:val="nil"/>
        </w:pBdr>
        <w:jc w:val="both"/>
        <w:rPr>
          <w:rFonts w:ascii="Times New Roman" w:hAnsi="Times New Roman"/>
        </w:rPr>
      </w:pPr>
      <w:r>
        <w:rPr>
          <w:rFonts w:ascii="Times New Roman" w:hAnsi="Times New Roman"/>
          <w:lang w:val="sr-Cyrl-RS"/>
        </w:rPr>
        <w:lastRenderedPageBreak/>
        <w:t>„</w:t>
      </w:r>
      <w:r>
        <w:rPr>
          <w:rFonts w:ascii="Times New Roman" w:hAnsi="Times New Roman"/>
        </w:rPr>
        <w:t>Брајево писмо, као једино аутентично писмо којим се користе слепе особе би требало увести у законски оквир Републике Србије, доношењем Закона о употреби Брајевог писма.Луј Брај је заслужан за изум Брајевог писма, широко коришћеног рељефног система читања и писања којим се користе слепи. То је шестотачкасти код сачињен од шест уздигнутих тачкица мрежасто распоређених. Постоје 63 комбинације ових тачкица, што значи да се оне могу пренети на више језика, укључујући и музичку, математичку, физичко-хемијску па и шаховску нотацију. Брајица је важна за описмењавање и доживотно образовање слепих, њихову слободу изражавања и мишљења, као и социјалну инклузију. Ово је у складу са члановима 29 и 24 Конвенције Уједињених нација о правима особа са инвалидитетом и Циљем 4 одрживог развоја, који говори о инклузивном и истоветном квалитету образовања и промоцији могућности доживотног образовања за све. У израду нацрта текста закона би били укључени, министарство за рад запошљавање, борачка и социјална питања, Министарство културе, министарство просвете и Савез слепих Србије као и установе за слепе.</w:t>
      </w:r>
      <w:r>
        <w:rPr>
          <w:rFonts w:ascii="Times New Roman" w:hAnsi="Times New Roman" w:cs="Times New Roman"/>
        </w:rPr>
        <w:t>”</w:t>
      </w:r>
    </w:p>
    <w:p w:rsidR="00084D6E" w:rsidRDefault="00084D6E" w:rsidP="00084D6E">
      <w:pPr>
        <w:pStyle w:val="NoSpacing"/>
        <w:jc w:val="both"/>
        <w:rPr>
          <w:rFonts w:ascii="Times New Roman" w:eastAsia="Times New Roman" w:hAnsi="Times New Roman" w:cs="Times New Roman"/>
        </w:rPr>
      </w:pPr>
      <w:r>
        <w:rPr>
          <w:rFonts w:ascii="Times New Roman" w:hAnsi="Times New Roman"/>
          <w:b/>
          <w:bCs/>
          <w:u w:val="single"/>
          <w:lang w:val="ru-RU"/>
        </w:rPr>
        <w:t>Није прихваћено:</w:t>
      </w:r>
      <w:r>
        <w:rPr>
          <w:rFonts w:ascii="Times New Roman" w:hAnsi="Times New Roman"/>
          <w:lang w:val="ru-RU"/>
        </w:rPr>
        <w:t xml:space="preserve"> </w:t>
      </w:r>
      <w:r>
        <w:rPr>
          <w:rFonts w:ascii="Times New Roman" w:hAnsi="Times New Roman"/>
        </w:rPr>
        <w:t xml:space="preserve">Стратегија не предвиђа ову нормативну активност, због чега  у Предлогу АП, као пратећем - оперативном документу, који се креће се у оквирима задатим Стратегијом, није могуће предвидети активности на израду нацрта текста Закона о употреби Брајевог писма. Сугестија се може размотрити у проступку припреме нове стратегије, чија је припрема планирана за 2024. </w:t>
      </w:r>
      <w:proofErr w:type="gramStart"/>
      <w:r>
        <w:rPr>
          <w:rFonts w:ascii="Times New Roman" w:hAnsi="Times New Roman"/>
        </w:rPr>
        <w:t>годину</w:t>
      </w:r>
      <w:proofErr w:type="gramEnd"/>
      <w:r>
        <w:rPr>
          <w:rFonts w:ascii="Times New Roman" w:hAnsi="Times New Roman"/>
        </w:rPr>
        <w:t>.</w:t>
      </w:r>
    </w:p>
    <w:p w:rsidR="00084D6E" w:rsidRDefault="00084D6E" w:rsidP="00084D6E">
      <w:pPr>
        <w:pStyle w:val="NoSpacing"/>
        <w:jc w:val="both"/>
        <w:rPr>
          <w:rFonts w:ascii="Times New Roman" w:eastAsia="Times New Roman" w:hAnsi="Times New Roman" w:cs="Times New Roman"/>
          <w:sz w:val="24"/>
          <w:szCs w:val="24"/>
        </w:rPr>
      </w:pPr>
    </w:p>
    <w:p w:rsidR="00084D6E" w:rsidRDefault="00084D6E" w:rsidP="00084D6E">
      <w:pPr>
        <w:pStyle w:val="NoSpacing"/>
        <w:numPr>
          <w:ilvl w:val="0"/>
          <w:numId w:val="25"/>
        </w:numPr>
        <w:pBdr>
          <w:top w:val="nil"/>
          <w:left w:val="nil"/>
          <w:bottom w:val="nil"/>
          <w:right w:val="nil"/>
          <w:between w:val="nil"/>
          <w:bar w:val="nil"/>
        </w:pBdr>
        <w:jc w:val="both"/>
        <w:rPr>
          <w:rFonts w:ascii="Times New Roman" w:hAnsi="Times New Roman"/>
        </w:rPr>
      </w:pPr>
      <w:r>
        <w:rPr>
          <w:rFonts w:ascii="Times New Roman" w:hAnsi="Times New Roman"/>
          <w:lang w:val="sr-Cyrl-RS"/>
        </w:rPr>
        <w:t>„</w:t>
      </w:r>
      <w:r>
        <w:rPr>
          <w:rFonts w:ascii="Times New Roman" w:hAnsi="Times New Roman"/>
        </w:rPr>
        <w:t>У сарадњи са министарством здравља и Републичким фондом за здравствено осигурањеби требало радити на изменама и допунама правилника о медицинско техничким помагалима, стављајући посебан акценат на тифлотехничка помагала, која користе слепе и слабовиде особе. Поред већ постојећих помагала, у систем помагала уместо застарелих треба увести иновативна помагала, као што су Паметна рукавица за слепе „Анора“, Брајева бележница, и треба настојати да се непотребно дуги рокови за остваривање права на помагала скрате, сходно предлозима које је надлежном министарству и фонду упутио Савез слепих Србије.</w:t>
      </w:r>
      <w:r>
        <w:rPr>
          <w:rFonts w:ascii="Times New Roman" w:hAnsi="Times New Roman" w:cs="Times New Roman"/>
        </w:rPr>
        <w:t>”</w:t>
      </w:r>
    </w:p>
    <w:p w:rsidR="00084D6E" w:rsidRDefault="00084D6E" w:rsidP="00084D6E">
      <w:pPr>
        <w:pStyle w:val="NoSpacing"/>
        <w:jc w:val="both"/>
        <w:rPr>
          <w:rFonts w:ascii="Times New Roman" w:eastAsia="Times New Roman" w:hAnsi="Times New Roman" w:cs="Times New Roman"/>
        </w:rPr>
      </w:pPr>
      <w:r>
        <w:rPr>
          <w:rFonts w:ascii="Times New Roman" w:hAnsi="Times New Roman"/>
          <w:b/>
          <w:bCs/>
          <w:u w:val="single"/>
          <w:lang w:val="ru-RU"/>
        </w:rPr>
        <w:t>Није прихваћено:</w:t>
      </w:r>
      <w:r>
        <w:rPr>
          <w:rFonts w:ascii="Times New Roman" w:hAnsi="Times New Roman"/>
        </w:rPr>
        <w:t xml:space="preserve"> </w:t>
      </w:r>
      <w:r>
        <w:rPr>
          <w:rFonts w:ascii="Times New Roman" w:hAnsi="Times New Roman"/>
          <w:lang w:val="ru-RU"/>
        </w:rPr>
        <w:t xml:space="preserve">Обухваћено предлогом АП кроз Меру 3.4.1: Побољшање доступности и квалитета здравствене заштите и успостављање новог законодавног оквира заштите и унапређења менталног здравља особа са инвалидитетом и Активност </w:t>
      </w:r>
      <w:r>
        <w:rPr>
          <w:rFonts w:ascii="Times New Roman" w:hAnsi="Times New Roman"/>
        </w:rPr>
        <w:t>3.4.1.6: Сагледавање и измена прописа којима је регулисан приступ терапији и рехабилитацији ОСИ као и приступ медицинско-техничким помагалима, а посебно Правилника о медицинско-техничким помагалима која се обезбеђују из средстава обавезног здравственог осигурања и Правилника о медицинској рехабилитацији у стационарним здравственим установама специјализованим за рехабилитацију.</w:t>
      </w:r>
    </w:p>
    <w:p w:rsidR="00084D6E" w:rsidRDefault="00084D6E" w:rsidP="00084D6E">
      <w:pPr>
        <w:pStyle w:val="NoSpacing"/>
        <w:jc w:val="both"/>
        <w:rPr>
          <w:rFonts w:ascii="Times New Roman" w:eastAsia="Times New Roman" w:hAnsi="Times New Roman" w:cs="Times New Roman"/>
        </w:rPr>
      </w:pPr>
    </w:p>
    <w:p w:rsidR="00084D6E" w:rsidRDefault="00084D6E" w:rsidP="00084D6E">
      <w:pPr>
        <w:pStyle w:val="NoSpacing"/>
        <w:numPr>
          <w:ilvl w:val="0"/>
          <w:numId w:val="25"/>
        </w:numPr>
        <w:pBdr>
          <w:top w:val="nil"/>
          <w:left w:val="nil"/>
          <w:bottom w:val="nil"/>
          <w:right w:val="nil"/>
          <w:between w:val="nil"/>
          <w:bar w:val="nil"/>
        </w:pBdr>
        <w:jc w:val="both"/>
        <w:rPr>
          <w:rFonts w:ascii="Times New Roman" w:hAnsi="Times New Roman"/>
        </w:rPr>
      </w:pPr>
      <w:r>
        <w:rPr>
          <w:rFonts w:ascii="Times New Roman" w:hAnsi="Times New Roman"/>
          <w:lang w:val="sr-Cyrl-RS"/>
        </w:rPr>
        <w:t>„</w:t>
      </w:r>
      <w:r>
        <w:rPr>
          <w:rFonts w:ascii="Times New Roman" w:hAnsi="Times New Roman"/>
        </w:rPr>
        <w:t>У оквиру јачања капацитета организација особа са инвалидитетом, кроз различите врсте кампова, школа и скупова, настојати да се организује што више обука за вештине самосталног живота за младе особе са инвалидитетом, како би се обезбедила њихова пуна укљученост у инвалидски покрет</w:t>
      </w:r>
      <w:r>
        <w:rPr>
          <w:rFonts w:ascii="Times New Roman" w:hAnsi="Times New Roman"/>
          <w:lang w:val="sr-Cyrl-RS"/>
        </w:rPr>
        <w:t>.</w:t>
      </w:r>
      <w:r>
        <w:rPr>
          <w:rFonts w:ascii="Times New Roman" w:hAnsi="Times New Roman" w:cs="Times New Roman"/>
          <w:lang w:val="sr-Cyrl-RS"/>
        </w:rPr>
        <w:t>”</w:t>
      </w:r>
    </w:p>
    <w:p w:rsidR="00084D6E" w:rsidRDefault="00084D6E" w:rsidP="00084D6E">
      <w:pPr>
        <w:pStyle w:val="NoSpacing"/>
        <w:jc w:val="both"/>
        <w:rPr>
          <w:rFonts w:ascii="Times New Roman" w:eastAsia="Times New Roman" w:hAnsi="Times New Roman" w:cs="Times New Roman"/>
        </w:rPr>
      </w:pPr>
      <w:r>
        <w:rPr>
          <w:rFonts w:ascii="Times New Roman" w:hAnsi="Times New Roman"/>
          <w:b/>
          <w:bCs/>
          <w:u w:val="single"/>
          <w:lang w:val="ru-RU"/>
        </w:rPr>
        <w:t>Није прихваћено:</w:t>
      </w:r>
      <w:r>
        <w:rPr>
          <w:rFonts w:ascii="Times New Roman" w:hAnsi="Times New Roman"/>
          <w:lang w:val="ru-RU"/>
        </w:rPr>
        <w:t xml:space="preserve"> Коментар</w:t>
      </w:r>
      <w:r>
        <w:rPr>
          <w:rFonts w:ascii="Times New Roman" w:hAnsi="Times New Roman"/>
        </w:rPr>
        <w:t xml:space="preserve"> се не односи на израду, већ делом на спровођење АП, због чега није потребна интервенција. У Предлогу АП обухваћено</w:t>
      </w:r>
      <w:r>
        <w:rPr>
          <w:rFonts w:ascii="Times New Roman" w:hAnsi="Times New Roman"/>
          <w:lang w:val="ru-RU"/>
        </w:rPr>
        <w:t xml:space="preserve"> Мером 1.1.4: Јачање партнерства са организацијама особа са инвалидитетом у свим областима и на свим нивоима и планираним активностима у оквиру ове мере.</w:t>
      </w:r>
    </w:p>
    <w:p w:rsidR="00084D6E" w:rsidRDefault="00084D6E" w:rsidP="00084D6E">
      <w:pPr>
        <w:pStyle w:val="NoSpacing"/>
        <w:jc w:val="both"/>
        <w:rPr>
          <w:rFonts w:ascii="Times New Roman" w:eastAsia="Times New Roman" w:hAnsi="Times New Roman" w:cs="Times New Roman"/>
          <w:sz w:val="24"/>
          <w:szCs w:val="24"/>
        </w:rPr>
      </w:pPr>
    </w:p>
    <w:p w:rsidR="00084D6E" w:rsidRDefault="00084D6E" w:rsidP="00084D6E">
      <w:pPr>
        <w:pStyle w:val="NoSpacing"/>
        <w:jc w:val="both"/>
        <w:rPr>
          <w:rFonts w:ascii="Times New Roman" w:eastAsia="Times New Roman" w:hAnsi="Times New Roman" w:cs="Times New Roman"/>
          <w:b/>
          <w:bCs/>
          <w:sz w:val="28"/>
          <w:szCs w:val="28"/>
          <w:lang w:val="ru-RU"/>
        </w:rPr>
      </w:pPr>
      <w:r>
        <w:rPr>
          <w:rFonts w:ascii="Times New Roman" w:hAnsi="Times New Roman"/>
          <w:b/>
          <w:bCs/>
          <w:sz w:val="28"/>
          <w:szCs w:val="28"/>
          <w:lang w:val="ru-RU"/>
        </w:rPr>
        <w:t>Војислав Лазаревић</w:t>
      </w:r>
    </w:p>
    <w:p w:rsidR="00084D6E" w:rsidRDefault="00084D6E" w:rsidP="00084D6E">
      <w:pPr>
        <w:pStyle w:val="NoSpacing"/>
        <w:numPr>
          <w:ilvl w:val="0"/>
          <w:numId w:val="25"/>
        </w:numPr>
        <w:jc w:val="both"/>
        <w:rPr>
          <w:rFonts w:ascii="Times New Roman" w:eastAsia="Times New Roman" w:hAnsi="Times New Roman" w:cs="Times New Roman"/>
        </w:rPr>
      </w:pPr>
      <w:r>
        <w:rPr>
          <w:rFonts w:ascii="Times New Roman" w:hAnsi="Times New Roman"/>
          <w:lang w:val="sr-Cyrl-RS"/>
        </w:rPr>
        <w:t>„</w:t>
      </w:r>
      <w:r>
        <w:rPr>
          <w:rFonts w:ascii="Times New Roman" w:hAnsi="Times New Roman"/>
        </w:rPr>
        <w:t xml:space="preserve">Када ћете коначно да усвојите Закон ,,родитељ-неговатељ” којим би се регулисао положај родитеља аутистичне деце, а која су због природе и тежине детеове болести, спречена да раде? </w:t>
      </w:r>
      <w:proofErr w:type="gramStart"/>
      <w:r>
        <w:rPr>
          <w:rFonts w:ascii="Times New Roman" w:hAnsi="Times New Roman"/>
        </w:rPr>
        <w:t>12 година</w:t>
      </w:r>
      <w:proofErr w:type="gramEnd"/>
      <w:r>
        <w:rPr>
          <w:rFonts w:ascii="Times New Roman" w:hAnsi="Times New Roman"/>
        </w:rPr>
        <w:t xml:space="preserve"> је у процедури? Закон су усвојиле чак и Црна Гора и БиХ још пре неколико година.</w:t>
      </w:r>
      <w:r>
        <w:rPr>
          <w:rFonts w:ascii="Times New Roman" w:hAnsi="Times New Roman" w:cs="Times New Roman"/>
        </w:rPr>
        <w:t>”</w:t>
      </w:r>
    </w:p>
    <w:p w:rsidR="00084D6E" w:rsidRDefault="00084D6E" w:rsidP="00084D6E">
      <w:pPr>
        <w:pStyle w:val="NoSpacing"/>
        <w:jc w:val="both"/>
        <w:rPr>
          <w:rFonts w:ascii="Times New Roman" w:eastAsia="Times New Roman" w:hAnsi="Times New Roman" w:cs="Times New Roman"/>
        </w:rPr>
      </w:pPr>
      <w:r>
        <w:rPr>
          <w:rFonts w:ascii="Times New Roman" w:hAnsi="Times New Roman"/>
          <w:b/>
          <w:bCs/>
          <w:u w:val="single"/>
          <w:lang w:val="ru-RU"/>
        </w:rPr>
        <w:t>Није прихваћено:</w:t>
      </w:r>
      <w:r>
        <w:rPr>
          <w:rFonts w:ascii="Times New Roman" w:hAnsi="Times New Roman"/>
        </w:rPr>
        <w:t xml:space="preserve"> Стратегија не предвиђа ову нормативну активност, због чега у Предлогу АП, као пратећем - оперативном документу, који се креће се у оквирима задатим Стратегијом, није могуће предвидети активности на израду нацрта текста Закона родитељ - неговатељ. Сугестија се може размотрити у проступку припреме нове стратегије, чија је припрема планирана за 2024. </w:t>
      </w:r>
      <w:proofErr w:type="gramStart"/>
      <w:r>
        <w:rPr>
          <w:rFonts w:ascii="Times New Roman" w:hAnsi="Times New Roman"/>
        </w:rPr>
        <w:t>годину</w:t>
      </w:r>
      <w:proofErr w:type="gramEnd"/>
      <w:r>
        <w:rPr>
          <w:rFonts w:ascii="Times New Roman" w:hAnsi="Times New Roman"/>
        </w:rPr>
        <w:t>.</w:t>
      </w:r>
    </w:p>
    <w:p w:rsidR="00084D6E" w:rsidRDefault="00084D6E" w:rsidP="00084D6E">
      <w:pPr>
        <w:pStyle w:val="NoSpacing"/>
        <w:spacing w:line="120" w:lineRule="auto"/>
        <w:jc w:val="both"/>
        <w:rPr>
          <w:rFonts w:ascii="Times New Roman" w:eastAsia="Times New Roman" w:hAnsi="Times New Roman" w:cs="Times New Roman"/>
        </w:rPr>
      </w:pPr>
    </w:p>
    <w:p w:rsidR="00084D6E" w:rsidRDefault="00084D6E" w:rsidP="00084D6E">
      <w:pPr>
        <w:pStyle w:val="NoSpacing"/>
        <w:numPr>
          <w:ilvl w:val="0"/>
          <w:numId w:val="25"/>
        </w:numPr>
        <w:pBdr>
          <w:top w:val="nil"/>
          <w:left w:val="nil"/>
          <w:bottom w:val="nil"/>
          <w:right w:val="nil"/>
          <w:between w:val="nil"/>
          <w:bar w:val="nil"/>
        </w:pBdr>
        <w:jc w:val="both"/>
        <w:rPr>
          <w:rFonts w:ascii="Times New Roman" w:eastAsia="Times New Roman" w:hAnsi="Times New Roman" w:cs="Times New Roman"/>
        </w:rPr>
      </w:pPr>
      <w:r>
        <w:rPr>
          <w:rFonts w:ascii="Times New Roman" w:hAnsi="Times New Roman" w:cs="Times New Roman"/>
        </w:rPr>
        <w:lastRenderedPageBreak/>
        <w:t>„</w:t>
      </w:r>
      <w:r>
        <w:rPr>
          <w:rFonts w:ascii="Times New Roman" w:hAnsi="Times New Roman"/>
        </w:rPr>
        <w:t>Зашто родитељи деце са аутизмом, не би имали право на персоналног асистента за дете и након завршеног школовања, када већи део живота деца проводе ван школа (ако уопште и иду у њих)?</w:t>
      </w:r>
      <w:r>
        <w:rPr>
          <w:rFonts w:ascii="Times New Roman" w:hAnsi="Times New Roman" w:cs="Times New Roman"/>
        </w:rPr>
        <w:t>”</w:t>
      </w:r>
    </w:p>
    <w:p w:rsidR="00084D6E" w:rsidRDefault="00084D6E" w:rsidP="00084D6E">
      <w:pPr>
        <w:pStyle w:val="NoSpacing"/>
        <w:jc w:val="both"/>
        <w:rPr>
          <w:rFonts w:ascii="Times New Roman" w:eastAsia="Times New Roman" w:hAnsi="Times New Roman" w:cs="Times New Roman"/>
        </w:rPr>
      </w:pPr>
      <w:r>
        <w:rPr>
          <w:rFonts w:ascii="Times New Roman" w:hAnsi="Times New Roman"/>
          <w:b/>
          <w:bCs/>
          <w:u w:val="single"/>
          <w:lang w:val="ru-RU"/>
        </w:rPr>
        <w:t>Није прихваћено:</w:t>
      </w:r>
      <w:r>
        <w:rPr>
          <w:rFonts w:ascii="Times New Roman" w:hAnsi="Times New Roman"/>
        </w:rPr>
        <w:t xml:space="preserve"> </w:t>
      </w:r>
      <w:r>
        <w:rPr>
          <w:rFonts w:ascii="Times New Roman" w:hAnsi="Times New Roman"/>
          <w:lang w:val="ru-RU"/>
        </w:rPr>
        <w:t>с</w:t>
      </w:r>
      <w:r>
        <w:rPr>
          <w:rFonts w:ascii="Times New Roman" w:hAnsi="Times New Roman"/>
        </w:rPr>
        <w:t xml:space="preserve">угестија се не односи на израду већ делом на спровођење АП, због чега није потребна интервенција. </w:t>
      </w:r>
    </w:p>
    <w:p w:rsidR="00084D6E" w:rsidRDefault="00084D6E" w:rsidP="00084D6E">
      <w:pPr>
        <w:pStyle w:val="NoSpacing"/>
        <w:jc w:val="both"/>
        <w:rPr>
          <w:rFonts w:ascii="Times New Roman" w:eastAsia="Times New Roman" w:hAnsi="Times New Roman" w:cs="Times New Roman"/>
        </w:rPr>
      </w:pPr>
      <w:r>
        <w:rPr>
          <w:rFonts w:ascii="Times New Roman" w:hAnsi="Times New Roman"/>
        </w:rPr>
        <w:t xml:space="preserve">Када је реч о ученицима са инвалидитетом у Предлогу АП ово питање је обухваћено кроз Активност. 3.3.1.5. Интензивирање услуга додатне подршке ученицима са сметњама у развоју и са инвалидитетом, посебно на локалном нивоу. </w:t>
      </w:r>
    </w:p>
    <w:p w:rsidR="00084D6E" w:rsidRDefault="00084D6E" w:rsidP="00084D6E">
      <w:pPr>
        <w:pStyle w:val="NoSpacing"/>
        <w:jc w:val="both"/>
        <w:rPr>
          <w:rFonts w:ascii="Times New Roman" w:eastAsia="Times New Roman" w:hAnsi="Times New Roman" w:cs="Times New Roman"/>
        </w:rPr>
      </w:pPr>
      <w:r>
        <w:rPr>
          <w:rFonts w:ascii="Times New Roman" w:hAnsi="Times New Roman"/>
          <w:lang w:val="ru-RU"/>
        </w:rPr>
        <w:t xml:space="preserve">Пружање подршке деци са инвалидитетом која су завршила школовање и породицама деце са инвалидитетом у Предлогу АП обухваћено је Мером 1.1.3: Побољшање квалитета живота особа са инвалидитетом и усвајање програма деинституционализације, уз обезбеђивање адекватне подршке за живот у заједници и породици, укључујући и развој услуга подршке за самостални живот у заједници и Активност 1.1.3.3. Развој и унапређење </w:t>
      </w:r>
      <w:r>
        <w:rPr>
          <w:rFonts w:ascii="Times New Roman" w:hAnsi="Times New Roman"/>
        </w:rPr>
        <w:t xml:space="preserve">услуга за самосталан живот </w:t>
      </w:r>
      <w:r>
        <w:rPr>
          <w:rFonts w:ascii="Times New Roman" w:hAnsi="Times New Roman"/>
          <w:lang w:val="ru-RU"/>
        </w:rPr>
        <w:t>ОСИ у систему социјалне заштите.</w:t>
      </w:r>
    </w:p>
    <w:p w:rsidR="00084D6E" w:rsidRDefault="00084D6E" w:rsidP="00084D6E">
      <w:pPr>
        <w:pStyle w:val="NoSpacing"/>
        <w:spacing w:line="120" w:lineRule="auto"/>
        <w:jc w:val="both"/>
        <w:rPr>
          <w:rFonts w:ascii="Times New Roman" w:eastAsia="Times New Roman" w:hAnsi="Times New Roman" w:cs="Times New Roman"/>
        </w:rPr>
      </w:pPr>
    </w:p>
    <w:p w:rsidR="00084D6E" w:rsidRDefault="00084D6E" w:rsidP="00084D6E">
      <w:pPr>
        <w:pStyle w:val="NoSpacing"/>
        <w:numPr>
          <w:ilvl w:val="0"/>
          <w:numId w:val="25"/>
        </w:numPr>
        <w:pBdr>
          <w:top w:val="nil"/>
          <w:left w:val="nil"/>
          <w:bottom w:val="nil"/>
          <w:right w:val="nil"/>
          <w:between w:val="nil"/>
          <w:bar w:val="nil"/>
        </w:pBdr>
        <w:jc w:val="both"/>
        <w:rPr>
          <w:rFonts w:ascii="Times New Roman" w:eastAsia="Times New Roman" w:hAnsi="Times New Roman" w:cs="Times New Roman"/>
        </w:rPr>
      </w:pPr>
      <w:r>
        <w:rPr>
          <w:rFonts w:ascii="Times New Roman" w:hAnsi="Times New Roman" w:cs="Times New Roman"/>
        </w:rPr>
        <w:t>„</w:t>
      </w:r>
      <w:r>
        <w:rPr>
          <w:rFonts w:ascii="Times New Roman" w:hAnsi="Times New Roman"/>
        </w:rPr>
        <w:t>Да се мајкама (или очевима) омогући 4-часовни радни дан, а да им држава исплати остатак зараде, као што је то учињено чак и у земљама из нашег окружења.</w:t>
      </w:r>
      <w:r>
        <w:rPr>
          <w:rFonts w:ascii="Times New Roman" w:hAnsi="Times New Roman" w:cs="Times New Roman"/>
        </w:rPr>
        <w:t>”</w:t>
      </w:r>
    </w:p>
    <w:p w:rsidR="00084D6E" w:rsidRDefault="00084D6E" w:rsidP="00084D6E">
      <w:pPr>
        <w:pStyle w:val="NoSpacing"/>
        <w:jc w:val="both"/>
        <w:rPr>
          <w:rFonts w:ascii="Times New Roman" w:eastAsia="Times New Roman" w:hAnsi="Times New Roman" w:cs="Times New Roman"/>
        </w:rPr>
      </w:pPr>
      <w:r>
        <w:rPr>
          <w:rFonts w:ascii="Times New Roman" w:hAnsi="Times New Roman"/>
          <w:b/>
          <w:bCs/>
          <w:u w:val="single"/>
          <w:lang w:val="ru-RU"/>
        </w:rPr>
        <w:t>Није прихваћено:</w:t>
      </w:r>
      <w:r>
        <w:rPr>
          <w:rFonts w:ascii="Times New Roman" w:hAnsi="Times New Roman"/>
        </w:rPr>
        <w:t xml:space="preserve"> </w:t>
      </w:r>
      <w:r>
        <w:rPr>
          <w:rFonts w:ascii="Times New Roman" w:hAnsi="Times New Roman"/>
          <w:lang w:val="ru-RU"/>
        </w:rPr>
        <w:t>с</w:t>
      </w:r>
      <w:r>
        <w:rPr>
          <w:rFonts w:ascii="Times New Roman" w:hAnsi="Times New Roman"/>
        </w:rPr>
        <w:t xml:space="preserve">угестија се не односи на израду, већ делом на спровођење нормативне активности која није предвиђена Стратегијом, због чега у Предлогу АП, као пратећем - оперативном документу, који се креће се у оквирима задатим Стратегијом, није могуће предвидети четворочасовно радно време и рефундацију зараде за родитеље деце са тежим степеномм инвалидитетаактивности. Из тог разлога није потребна интервенција у Предлогу АП. Сугестија се може размотрити у проступку припреме нове стратегије, чија је припрема планирана за 2024. </w:t>
      </w:r>
      <w:proofErr w:type="gramStart"/>
      <w:r>
        <w:rPr>
          <w:rFonts w:ascii="Times New Roman" w:hAnsi="Times New Roman"/>
        </w:rPr>
        <w:t>годину</w:t>
      </w:r>
      <w:proofErr w:type="gramEnd"/>
      <w:r>
        <w:rPr>
          <w:rFonts w:ascii="Times New Roman" w:hAnsi="Times New Roman"/>
        </w:rPr>
        <w:t>.</w:t>
      </w:r>
    </w:p>
    <w:p w:rsidR="00084D6E" w:rsidRDefault="00084D6E" w:rsidP="00084D6E">
      <w:pPr>
        <w:pStyle w:val="NoSpacing"/>
        <w:spacing w:line="120" w:lineRule="auto"/>
        <w:jc w:val="both"/>
        <w:rPr>
          <w:rFonts w:ascii="Times New Roman" w:eastAsia="Times New Roman" w:hAnsi="Times New Roman" w:cs="Times New Roman"/>
        </w:rPr>
      </w:pPr>
    </w:p>
    <w:p w:rsidR="00084D6E" w:rsidRDefault="00084D6E" w:rsidP="00084D6E">
      <w:pPr>
        <w:pStyle w:val="NoSpacing"/>
        <w:numPr>
          <w:ilvl w:val="0"/>
          <w:numId w:val="25"/>
        </w:numPr>
        <w:pBdr>
          <w:top w:val="nil"/>
          <w:left w:val="nil"/>
          <w:bottom w:val="nil"/>
          <w:right w:val="nil"/>
          <w:between w:val="nil"/>
          <w:bar w:val="nil"/>
        </w:pBdr>
        <w:jc w:val="both"/>
      </w:pPr>
      <w:r>
        <w:rPr>
          <w:rFonts w:ascii="Times New Roman" w:hAnsi="Times New Roman" w:cs="Times New Roman"/>
        </w:rPr>
        <w:t>„</w:t>
      </w:r>
      <w:r>
        <w:rPr>
          <w:rFonts w:ascii="Times New Roman" w:hAnsi="Times New Roman"/>
        </w:rPr>
        <w:t>Колико још година треба да се изради регистар особа са аутизмом? Пет министара се променило, многи председници удружења су узели новац за израду пројекта, а још увек се није извршио попис неколико хиљада особа? Уколико немате знања, дајте мени овлаштења, 1 лап-топ, штампач, телфон, канцеларију 2х2</w:t>
      </w:r>
      <w:r>
        <w:rPr>
          <w:rFonts w:ascii="Times New Roman" w:hAnsi="Times New Roman"/>
          <w:lang w:val="sr-Cyrl-RS"/>
        </w:rPr>
        <w:t xml:space="preserve"> </w:t>
      </w:r>
      <w:r>
        <w:rPr>
          <w:rFonts w:ascii="Times New Roman" w:hAnsi="Times New Roman"/>
        </w:rPr>
        <w:t>метра и регистар ће бити готов за 4 месеца. Овако се само врше злоуоптребе са бројем аутистичних</w:t>
      </w:r>
      <w:r>
        <w:t>.</w:t>
      </w:r>
      <w:r>
        <w:rPr>
          <w:rFonts w:ascii="Times New Roman" w:hAnsi="Times New Roman" w:cs="Times New Roman"/>
        </w:rPr>
        <w:t>”</w:t>
      </w:r>
    </w:p>
    <w:p w:rsidR="00084D6E" w:rsidRDefault="00084D6E" w:rsidP="00084D6E">
      <w:pPr>
        <w:pStyle w:val="BodyA"/>
        <w:jc w:val="both"/>
        <w:rPr>
          <w:rFonts w:ascii="Times New Roman" w:eastAsia="Times New Roman" w:hAnsi="Times New Roman" w:cs="Times New Roman"/>
        </w:rPr>
      </w:pPr>
      <w:r>
        <w:rPr>
          <w:rFonts w:ascii="Times New Roman" w:hAnsi="Times New Roman"/>
          <w:b/>
          <w:bCs/>
          <w:u w:val="single" w:color="FF0000"/>
          <w:lang w:val="ru-RU"/>
        </w:rPr>
        <w:t xml:space="preserve">Није прихваћено: </w:t>
      </w:r>
      <w:r>
        <w:rPr>
          <w:rFonts w:ascii="Times New Roman" w:hAnsi="Times New Roman"/>
          <w:u w:color="FF0000"/>
          <w:lang w:val="ru-RU"/>
        </w:rPr>
        <w:t>Предлогом АП предвиђена је Активност 3.4.1.2. Креирање базе података о деци са ретким болестима и инвалидитетом, ради остваривања различитих права.</w:t>
      </w:r>
    </w:p>
    <w:p w:rsidR="00084D6E" w:rsidRPr="00A407AE" w:rsidRDefault="00084D6E" w:rsidP="00084D6E">
      <w:pPr>
        <w:pStyle w:val="NoSpacing"/>
        <w:ind w:left="810"/>
        <w:jc w:val="both"/>
        <w:rPr>
          <w:rFonts w:ascii="Times New Roman" w:eastAsia="Times New Roman" w:hAnsi="Times New Roman" w:cs="Times New Roman"/>
          <w:lang w:val="sr-Cyrl-RS"/>
        </w:rPr>
      </w:pPr>
      <w:r>
        <w:rPr>
          <w:rFonts w:ascii="Times New Roman" w:hAnsi="Times New Roman" w:cs="Times New Roman"/>
        </w:rPr>
        <w:t>„</w:t>
      </w:r>
      <w:r>
        <w:rPr>
          <w:rFonts w:ascii="Times New Roman" w:hAnsi="Times New Roman"/>
        </w:rPr>
        <w:t xml:space="preserve">Услуга </w:t>
      </w:r>
      <w:proofErr w:type="gramStart"/>
      <w:r>
        <w:rPr>
          <w:rFonts w:ascii="Times New Roman" w:hAnsi="Times New Roman"/>
        </w:rPr>
        <w:t>,,Предах</w:t>
      </w:r>
      <w:proofErr w:type="gramEnd"/>
      <w:r>
        <w:rPr>
          <w:rFonts w:ascii="Times New Roman" w:hAnsi="Times New Roman"/>
        </w:rPr>
        <w:t xml:space="preserve"> нега” у Београду,</w:t>
      </w:r>
      <w:r>
        <w:rPr>
          <w:rFonts w:ascii="Times New Roman" w:hAnsi="Times New Roman"/>
          <w:lang w:val="sr-Cyrl-RS"/>
        </w:rPr>
        <w:t xml:space="preserve"> </w:t>
      </w:r>
      <w:r>
        <w:rPr>
          <w:rFonts w:ascii="Times New Roman" w:hAnsi="Times New Roman"/>
        </w:rPr>
        <w:t xml:space="preserve">која је замишљена као помоћ родитељима, иако сте направили одличне услове за смештај, је толико искомпликована бирократском процедуром за њено остваривање да већина родитеља је и не користи (ми смо само 3 пута за 4 године откако посотоји). Наиме, да би уопште послали дете треба да </w:t>
      </w:r>
      <w:proofErr w:type="gramStart"/>
      <w:r>
        <w:rPr>
          <w:rFonts w:ascii="Times New Roman" w:hAnsi="Times New Roman"/>
        </w:rPr>
        <w:t>,,одвојите</w:t>
      </w:r>
      <w:proofErr w:type="gramEnd"/>
      <w:r>
        <w:rPr>
          <w:rFonts w:ascii="Times New Roman" w:hAnsi="Times New Roman"/>
        </w:rPr>
        <w:t>” 3 радна дана, што ниједан послодавац неће да вам омогући : пријава, давање изјаве у ЦЗСР-лично, лекарски преглед детета- иако већ иде у колектив, довођење до 12ч- и све искључиво радним даном,ујутру. Такође док користе споменуту услугу деца се не изводе даље од дворишта установе, иако је предвиђено да ту бораве више дана</w:t>
      </w:r>
      <w:proofErr w:type="gramStart"/>
      <w:r>
        <w:rPr>
          <w:rFonts w:ascii="Times New Roman" w:hAnsi="Times New Roman"/>
        </w:rPr>
        <w:t>,а</w:t>
      </w:r>
      <w:proofErr w:type="gramEnd"/>
      <w:r>
        <w:rPr>
          <w:rFonts w:ascii="Times New Roman" w:hAnsi="Times New Roman"/>
        </w:rPr>
        <w:t xml:space="preserve">  у околини постоји много паркова (Хајд парк, Топчидер,Кошутњак...)</w:t>
      </w:r>
      <w:r>
        <w:rPr>
          <w:rFonts w:ascii="Times New Roman" w:hAnsi="Times New Roman"/>
          <w:lang w:val="sr-Cyrl-RS"/>
        </w:rPr>
        <w:t>.</w:t>
      </w:r>
      <w:r w:rsidRPr="00A407AE">
        <w:rPr>
          <w:rFonts w:ascii="Times New Roman" w:hAnsi="Times New Roman" w:cs="Times New Roman"/>
        </w:rPr>
        <w:t xml:space="preserve"> </w:t>
      </w:r>
      <w:r>
        <w:rPr>
          <w:rFonts w:ascii="Times New Roman" w:hAnsi="Times New Roman" w:cs="Times New Roman"/>
        </w:rPr>
        <w:t>”</w:t>
      </w:r>
    </w:p>
    <w:p w:rsidR="00084D6E" w:rsidRDefault="00084D6E" w:rsidP="00084D6E">
      <w:pPr>
        <w:pStyle w:val="NoSpacing"/>
        <w:jc w:val="both"/>
        <w:rPr>
          <w:rFonts w:ascii="Times New Roman" w:eastAsia="Times New Roman" w:hAnsi="Times New Roman" w:cs="Times New Roman"/>
        </w:rPr>
      </w:pPr>
      <w:r>
        <w:rPr>
          <w:rFonts w:ascii="Times New Roman" w:hAnsi="Times New Roman"/>
          <w:b/>
          <w:bCs/>
          <w:u w:val="single"/>
          <w:lang w:val="ru-RU"/>
        </w:rPr>
        <w:t>Није прихваћено:</w:t>
      </w:r>
      <w:r>
        <w:rPr>
          <w:rFonts w:ascii="Times New Roman" w:hAnsi="Times New Roman"/>
          <w:sz w:val="24"/>
          <w:szCs w:val="24"/>
          <w:lang w:val="ru-RU"/>
        </w:rPr>
        <w:t xml:space="preserve"> </w:t>
      </w:r>
      <w:r>
        <w:rPr>
          <w:rFonts w:ascii="Times New Roman" w:hAnsi="Times New Roman"/>
          <w:lang w:val="ru-RU"/>
        </w:rPr>
        <w:t>с</w:t>
      </w:r>
      <w:r>
        <w:rPr>
          <w:rFonts w:ascii="Times New Roman" w:hAnsi="Times New Roman"/>
        </w:rPr>
        <w:t xml:space="preserve">угестија се не односи на израду већ делом на спровођење АП, а делом на вршење редовних послова од стране органа извршне власти, због чега није потребна интервенција у Предлогу АП. </w:t>
      </w:r>
    </w:p>
    <w:p w:rsidR="00084D6E" w:rsidRDefault="00084D6E" w:rsidP="00084D6E">
      <w:pPr>
        <w:pStyle w:val="NoSpacing"/>
        <w:jc w:val="both"/>
        <w:rPr>
          <w:rFonts w:ascii="Times New Roman" w:eastAsia="Times New Roman" w:hAnsi="Times New Roman" w:cs="Times New Roman"/>
        </w:rPr>
      </w:pPr>
    </w:p>
    <w:p w:rsidR="00084D6E" w:rsidRDefault="00084D6E" w:rsidP="00084D6E">
      <w:pPr>
        <w:pStyle w:val="NoSpacing"/>
        <w:numPr>
          <w:ilvl w:val="0"/>
          <w:numId w:val="25"/>
        </w:numPr>
        <w:pBdr>
          <w:top w:val="nil"/>
          <w:left w:val="nil"/>
          <w:bottom w:val="nil"/>
          <w:right w:val="nil"/>
          <w:between w:val="nil"/>
          <w:bar w:val="nil"/>
        </w:pBdr>
        <w:jc w:val="both"/>
        <w:rPr>
          <w:rFonts w:ascii="Times New Roman" w:eastAsia="Times New Roman" w:hAnsi="Times New Roman" w:cs="Times New Roman"/>
        </w:rPr>
      </w:pPr>
      <w:r>
        <w:rPr>
          <w:rFonts w:ascii="Times New Roman" w:hAnsi="Times New Roman" w:cs="Times New Roman"/>
        </w:rPr>
        <w:t>„</w:t>
      </w:r>
      <w:r>
        <w:rPr>
          <w:rFonts w:ascii="Times New Roman" w:hAnsi="Times New Roman"/>
        </w:rPr>
        <w:t xml:space="preserve">Услуга </w:t>
      </w:r>
      <w:proofErr w:type="gramStart"/>
      <w:r>
        <w:rPr>
          <w:rFonts w:ascii="Times New Roman" w:hAnsi="Times New Roman"/>
        </w:rPr>
        <w:t>,,помоћ</w:t>
      </w:r>
      <w:proofErr w:type="gramEnd"/>
      <w:r>
        <w:rPr>
          <w:rFonts w:ascii="Times New Roman" w:hAnsi="Times New Roman"/>
        </w:rPr>
        <w:t xml:space="preserve"> у кући" никад није ни заживела, јер је неко замислио тако да ми плаћамо помоћ,а ЦЗСР да нам нађе кућне помоћнице (бесмислено). Таква помоћ би свакој породици добро дошла (па макар и једном недељно по 2 сата- рецимо пеглање). Ако је то омогућено старим особама, којих има на стотине хиљада, не видим зашто не би било омогућено и породицама са аутуистичним члановима?</w:t>
      </w:r>
      <w:r w:rsidRPr="00A407AE">
        <w:rPr>
          <w:rFonts w:ascii="Times New Roman" w:hAnsi="Times New Roman" w:cs="Times New Roman"/>
        </w:rPr>
        <w:t xml:space="preserve"> </w:t>
      </w:r>
      <w:r>
        <w:rPr>
          <w:rFonts w:ascii="Times New Roman" w:hAnsi="Times New Roman" w:cs="Times New Roman"/>
        </w:rPr>
        <w:t>”</w:t>
      </w:r>
    </w:p>
    <w:p w:rsidR="00084D6E" w:rsidRDefault="00084D6E" w:rsidP="00084D6E">
      <w:pPr>
        <w:pStyle w:val="NoSpacing"/>
        <w:jc w:val="both"/>
        <w:rPr>
          <w:rFonts w:ascii="Times New Roman" w:eastAsia="Times New Roman" w:hAnsi="Times New Roman" w:cs="Times New Roman"/>
        </w:rPr>
      </w:pPr>
      <w:r>
        <w:rPr>
          <w:rFonts w:ascii="Times New Roman" w:hAnsi="Times New Roman"/>
          <w:b/>
          <w:bCs/>
          <w:u w:val="single"/>
          <w:lang w:val="ru-RU"/>
        </w:rPr>
        <w:t>Није прихваћено:</w:t>
      </w:r>
      <w:r>
        <w:rPr>
          <w:rFonts w:ascii="Times New Roman" w:hAnsi="Times New Roman"/>
          <w:sz w:val="24"/>
          <w:szCs w:val="24"/>
          <w:lang w:val="ru-RU"/>
        </w:rPr>
        <w:t xml:space="preserve"> </w:t>
      </w:r>
      <w:r>
        <w:rPr>
          <w:rFonts w:ascii="Times New Roman" w:hAnsi="Times New Roman"/>
          <w:lang w:val="ru-RU"/>
        </w:rPr>
        <w:t>с</w:t>
      </w:r>
      <w:r>
        <w:rPr>
          <w:rFonts w:ascii="Times New Roman" w:hAnsi="Times New Roman"/>
        </w:rPr>
        <w:t xml:space="preserve">угестија се не односи на израду већ делом на спровођење АП, а делом на вршење редовних послова од стране органа извршне власти, због чега није потребна интервенција у Предлогу АП. </w:t>
      </w:r>
    </w:p>
    <w:p w:rsidR="00084D6E" w:rsidRDefault="00084D6E" w:rsidP="00084D6E">
      <w:pPr>
        <w:pStyle w:val="NoSpacing"/>
        <w:jc w:val="both"/>
        <w:rPr>
          <w:rFonts w:ascii="Times New Roman" w:eastAsia="Times New Roman" w:hAnsi="Times New Roman" w:cs="Times New Roman"/>
        </w:rPr>
      </w:pPr>
    </w:p>
    <w:p w:rsidR="00084D6E" w:rsidRDefault="00084D6E" w:rsidP="00084D6E">
      <w:pPr>
        <w:pStyle w:val="NoSpacing"/>
        <w:jc w:val="both"/>
        <w:rPr>
          <w:rFonts w:ascii="Times New Roman" w:eastAsia="Times New Roman" w:hAnsi="Times New Roman" w:cs="Times New Roman"/>
        </w:rPr>
      </w:pPr>
      <w:r>
        <w:rPr>
          <w:rFonts w:ascii="Times New Roman" w:hAnsi="Times New Roman"/>
        </w:rPr>
        <w:lastRenderedPageBreak/>
        <w:t xml:space="preserve">- </w:t>
      </w:r>
      <w:r>
        <w:rPr>
          <w:rFonts w:ascii="Times New Roman" w:hAnsi="Times New Roman"/>
        </w:rPr>
        <w:tab/>
      </w:r>
      <w:r>
        <w:rPr>
          <w:rFonts w:ascii="Times New Roman" w:hAnsi="Times New Roman" w:cs="Times New Roman"/>
        </w:rPr>
        <w:t>„</w:t>
      </w:r>
      <w:r>
        <w:rPr>
          <w:rFonts w:ascii="Times New Roman" w:hAnsi="Times New Roman"/>
        </w:rPr>
        <w:t>Чему служе борачке легитимације (каква корист од њих)?</w:t>
      </w:r>
    </w:p>
    <w:p w:rsidR="00084D6E" w:rsidRDefault="00084D6E" w:rsidP="00084D6E">
      <w:pPr>
        <w:pStyle w:val="NoSpacing"/>
        <w:jc w:val="both"/>
        <w:rPr>
          <w:rFonts w:ascii="Times New Roman" w:eastAsia="Times New Roman" w:hAnsi="Times New Roman" w:cs="Times New Roman"/>
        </w:rPr>
      </w:pPr>
      <w:r>
        <w:rPr>
          <w:rFonts w:ascii="Times New Roman" w:hAnsi="Times New Roman"/>
          <w:b/>
          <w:bCs/>
          <w:u w:val="single"/>
          <w:lang w:val="ru-RU"/>
        </w:rPr>
        <w:t>Није прихваћено:</w:t>
      </w:r>
      <w:r>
        <w:rPr>
          <w:rFonts w:ascii="Times New Roman" w:hAnsi="Times New Roman"/>
          <w:sz w:val="24"/>
          <w:szCs w:val="24"/>
          <w:lang w:val="ru-RU"/>
        </w:rPr>
        <w:t xml:space="preserve"> </w:t>
      </w:r>
      <w:r>
        <w:rPr>
          <w:rFonts w:ascii="Times New Roman" w:hAnsi="Times New Roman"/>
          <w:lang w:val="ru-RU"/>
        </w:rPr>
        <w:t>с</w:t>
      </w:r>
      <w:r>
        <w:rPr>
          <w:rFonts w:ascii="Times New Roman" w:hAnsi="Times New Roman"/>
        </w:rPr>
        <w:t>угестија се не односи на израду АП, због чега није потребна интервенција у Предлогу АП. Стратегија и Предлог АП не баве се питањима борачко –инвалидске заштите, па у оквиру тога ни борачким легитимацијама. Област борачко –инвалдске заштите предмет је других стратешких докумената и прописа.</w:t>
      </w:r>
    </w:p>
    <w:p w:rsidR="00084D6E" w:rsidRDefault="00084D6E" w:rsidP="00084D6E">
      <w:pPr>
        <w:pStyle w:val="NoSpacing"/>
        <w:jc w:val="both"/>
        <w:rPr>
          <w:rFonts w:ascii="Times New Roman" w:eastAsia="Times New Roman" w:hAnsi="Times New Roman" w:cs="Times New Roman"/>
        </w:rPr>
      </w:pPr>
    </w:p>
    <w:p w:rsidR="00084D6E" w:rsidRDefault="00084D6E" w:rsidP="00084D6E">
      <w:pPr>
        <w:pStyle w:val="NoSpacing"/>
        <w:numPr>
          <w:ilvl w:val="0"/>
          <w:numId w:val="27"/>
        </w:numPr>
        <w:pBdr>
          <w:top w:val="nil"/>
          <w:left w:val="nil"/>
          <w:bottom w:val="nil"/>
          <w:right w:val="nil"/>
          <w:between w:val="nil"/>
          <w:bar w:val="nil"/>
        </w:pBdr>
        <w:jc w:val="both"/>
        <w:rPr>
          <w:rFonts w:ascii="Times New Roman" w:hAnsi="Times New Roman"/>
        </w:rPr>
      </w:pPr>
      <w:r>
        <w:rPr>
          <w:rFonts w:ascii="Times New Roman" w:hAnsi="Times New Roman"/>
        </w:rPr>
        <w:t xml:space="preserve">Да ли </w:t>
      </w:r>
      <w:proofErr w:type="gramStart"/>
      <w:r>
        <w:rPr>
          <w:rFonts w:ascii="Times New Roman" w:hAnsi="Times New Roman"/>
        </w:rPr>
        <w:t>мајка(</w:t>
      </w:r>
      <w:proofErr w:type="gramEnd"/>
      <w:r>
        <w:rPr>
          <w:rFonts w:ascii="Times New Roman" w:hAnsi="Times New Roman"/>
        </w:rPr>
        <w:t>отац) има тешко болесног детета има право на додатних 5 дана годишњег одмора? У колективном уговору државних органа пише да има, а мојој супрузи послодавац (Министарство одбране, које је под надлежношћу Републике Србије) не жели то да омогући?</w:t>
      </w:r>
    </w:p>
    <w:p w:rsidR="00084D6E" w:rsidRDefault="00084D6E" w:rsidP="00084D6E">
      <w:pPr>
        <w:pStyle w:val="NoSpacing"/>
        <w:numPr>
          <w:ilvl w:val="0"/>
          <w:numId w:val="27"/>
        </w:numPr>
        <w:pBdr>
          <w:top w:val="nil"/>
          <w:left w:val="nil"/>
          <w:bottom w:val="nil"/>
          <w:right w:val="nil"/>
          <w:between w:val="nil"/>
          <w:bar w:val="nil"/>
        </w:pBdr>
        <w:jc w:val="both"/>
        <w:rPr>
          <w:rFonts w:ascii="Times New Roman" w:hAnsi="Times New Roman"/>
        </w:rPr>
      </w:pPr>
      <w:r>
        <w:rPr>
          <w:rFonts w:ascii="Times New Roman" w:hAnsi="Times New Roman"/>
        </w:rPr>
        <w:t>Да ли Колективни уговор државних органа важи и за Мин.одбране или је оно изузето?</w:t>
      </w:r>
    </w:p>
    <w:p w:rsidR="00084D6E" w:rsidRDefault="00084D6E" w:rsidP="00084D6E">
      <w:pPr>
        <w:pStyle w:val="NoSpacing"/>
        <w:numPr>
          <w:ilvl w:val="0"/>
          <w:numId w:val="27"/>
        </w:numPr>
        <w:pBdr>
          <w:top w:val="nil"/>
          <w:left w:val="nil"/>
          <w:bottom w:val="nil"/>
          <w:right w:val="nil"/>
          <w:between w:val="nil"/>
          <w:bar w:val="nil"/>
        </w:pBdr>
        <w:jc w:val="both"/>
        <w:rPr>
          <w:rFonts w:ascii="Times New Roman" w:hAnsi="Times New Roman"/>
        </w:rPr>
      </w:pPr>
      <w:r>
        <w:rPr>
          <w:rFonts w:ascii="Times New Roman" w:hAnsi="Times New Roman"/>
        </w:rPr>
        <w:t>Уколиком се мајка детета са посебним потребама одлучи да ради скраћено радно време (6-часовно или 4-часовно), да ли јој се рачуна пун радни стаж? Колики део плате се добија?Речено нам је да постоји могућност 4-часовног радног времена 3 месецагодишње при чему с послодавац плаћа 50% зараде, а фонд пио још 25% зараде? Да ли је то тачно?</w:t>
      </w:r>
    </w:p>
    <w:p w:rsidR="00084D6E" w:rsidRDefault="00084D6E" w:rsidP="00084D6E">
      <w:pPr>
        <w:pStyle w:val="NoSpacing"/>
        <w:numPr>
          <w:ilvl w:val="0"/>
          <w:numId w:val="27"/>
        </w:numPr>
        <w:pBdr>
          <w:top w:val="nil"/>
          <w:left w:val="nil"/>
          <w:bottom w:val="nil"/>
          <w:right w:val="nil"/>
          <w:between w:val="nil"/>
          <w:bar w:val="nil"/>
        </w:pBdr>
        <w:jc w:val="both"/>
        <w:rPr>
          <w:rFonts w:ascii="Times New Roman" w:hAnsi="Times New Roman"/>
        </w:rPr>
      </w:pPr>
      <w:r>
        <w:rPr>
          <w:rFonts w:ascii="Times New Roman" w:hAnsi="Times New Roman"/>
        </w:rPr>
        <w:t>Када мајка узме боловање због дететове болести (ковид 19, напади беса, инсомнија...) да ли има право на накнаду од 100% за време трајања боловања? До сада је исплаћивано 65% чак и код ковида 19, јер дете има преко 18 година?</w:t>
      </w:r>
    </w:p>
    <w:p w:rsidR="00084D6E" w:rsidRDefault="00084D6E" w:rsidP="00084D6E">
      <w:pPr>
        <w:pStyle w:val="NoSpacing"/>
        <w:numPr>
          <w:ilvl w:val="0"/>
          <w:numId w:val="27"/>
        </w:numPr>
        <w:pBdr>
          <w:top w:val="nil"/>
          <w:left w:val="nil"/>
          <w:bottom w:val="nil"/>
          <w:right w:val="nil"/>
          <w:between w:val="nil"/>
          <w:bar w:val="nil"/>
        </w:pBdr>
        <w:jc w:val="both"/>
        <w:rPr>
          <w:rFonts w:ascii="Times New Roman" w:hAnsi="Times New Roman"/>
        </w:rPr>
      </w:pPr>
      <w:r>
        <w:rPr>
          <w:rFonts w:ascii="Times New Roman" w:hAnsi="Times New Roman"/>
        </w:rPr>
        <w:t xml:space="preserve">Да ли због честих дететових контрола у надлежним психијатријским установама, има право на више од 7 дана годишње на одсутност са посла </w:t>
      </w:r>
      <w:proofErr w:type="gramStart"/>
      <w:r>
        <w:rPr>
          <w:rFonts w:ascii="Times New Roman" w:hAnsi="Times New Roman"/>
        </w:rPr>
        <w:t>( тзв</w:t>
      </w:r>
      <w:proofErr w:type="gramEnd"/>
      <w:r>
        <w:rPr>
          <w:rFonts w:ascii="Times New Roman" w:hAnsi="Times New Roman"/>
        </w:rPr>
        <w:t>. ОПП)? До сад је морала да узима дане од годишњег одмора?</w:t>
      </w:r>
    </w:p>
    <w:p w:rsidR="00084D6E" w:rsidRDefault="00084D6E" w:rsidP="00084D6E">
      <w:pPr>
        <w:pStyle w:val="NoSpacing"/>
        <w:numPr>
          <w:ilvl w:val="0"/>
          <w:numId w:val="27"/>
        </w:numPr>
        <w:pBdr>
          <w:top w:val="nil"/>
          <w:left w:val="nil"/>
          <w:bottom w:val="nil"/>
          <w:right w:val="nil"/>
          <w:between w:val="nil"/>
          <w:bar w:val="nil"/>
        </w:pBdr>
        <w:jc w:val="both"/>
        <w:rPr>
          <w:rFonts w:ascii="Times New Roman" w:hAnsi="Times New Roman"/>
        </w:rPr>
      </w:pPr>
      <w:r>
        <w:rPr>
          <w:rFonts w:ascii="Times New Roman" w:hAnsi="Times New Roman"/>
        </w:rPr>
        <w:t>Да ли имамо син и ја право и на надокнаду за телесно оштећење</w:t>
      </w:r>
      <w:r>
        <w:rPr>
          <w:rFonts w:ascii="Times New Roman" w:hAnsi="Times New Roman"/>
          <w:b/>
          <w:bCs/>
        </w:rPr>
        <w:t xml:space="preserve">? </w:t>
      </w:r>
      <w:r>
        <w:rPr>
          <w:rFonts w:ascii="Times New Roman" w:hAnsi="Times New Roman"/>
        </w:rPr>
        <w:t xml:space="preserve">Син је аутистичан, 100% инвалидитет, трајно прима накнаду за туђу негу и помоћ. Ја сам Ратни војни инвалид 90%, рањен у борбеним дејствима (повреда на раду), неспособан за службу. Примам инвалидску пензију. Чули смо да је у септембру 2021. </w:t>
      </w:r>
      <w:proofErr w:type="gramStart"/>
      <w:r>
        <w:rPr>
          <w:rFonts w:ascii="Times New Roman" w:hAnsi="Times New Roman"/>
        </w:rPr>
        <w:t>промењен</w:t>
      </w:r>
      <w:proofErr w:type="gramEnd"/>
      <w:r>
        <w:rPr>
          <w:rFonts w:ascii="Times New Roman" w:hAnsi="Times New Roman"/>
        </w:rPr>
        <w:t xml:space="preserve"> закон и да сад може да се прима и та надокнада (која није велика,али би значила).Уколико је то тачно каква је процедура за остваривање права?</w:t>
      </w:r>
    </w:p>
    <w:p w:rsidR="00084D6E" w:rsidRDefault="00084D6E" w:rsidP="00084D6E">
      <w:pPr>
        <w:pStyle w:val="NoSpacing"/>
        <w:jc w:val="both"/>
        <w:rPr>
          <w:rFonts w:ascii="Times New Roman" w:eastAsia="Times New Roman" w:hAnsi="Times New Roman" w:cs="Times New Roman"/>
        </w:rPr>
      </w:pPr>
      <w:r>
        <w:rPr>
          <w:rFonts w:ascii="Times New Roman" w:hAnsi="Times New Roman"/>
          <w:b/>
          <w:bCs/>
          <w:u w:val="single"/>
          <w:lang w:val="ru-RU"/>
        </w:rPr>
        <w:t>Није прихваћено:</w:t>
      </w:r>
      <w:r>
        <w:rPr>
          <w:rFonts w:ascii="Times New Roman" w:hAnsi="Times New Roman"/>
          <w:sz w:val="24"/>
          <w:szCs w:val="24"/>
          <w:lang w:val="ru-RU"/>
        </w:rPr>
        <w:t xml:space="preserve"> </w:t>
      </w:r>
      <w:r>
        <w:rPr>
          <w:rFonts w:ascii="Times New Roman" w:hAnsi="Times New Roman"/>
          <w:lang w:val="ru-RU"/>
        </w:rPr>
        <w:t xml:space="preserve">претходна група питања </w:t>
      </w:r>
      <w:r>
        <w:rPr>
          <w:rFonts w:ascii="Times New Roman" w:hAnsi="Times New Roman"/>
        </w:rPr>
        <w:t>се не односи на израду АП, због чега није потребна интервенција у Предлогу АП.</w:t>
      </w:r>
    </w:p>
    <w:p w:rsidR="00084D6E" w:rsidRDefault="00084D6E" w:rsidP="00084D6E">
      <w:pPr>
        <w:pStyle w:val="NoSpacing"/>
        <w:jc w:val="both"/>
        <w:rPr>
          <w:rFonts w:ascii="Times New Roman" w:eastAsia="Times New Roman" w:hAnsi="Times New Roman" w:cs="Times New Roman"/>
        </w:rPr>
      </w:pPr>
    </w:p>
    <w:p w:rsidR="00084D6E" w:rsidRDefault="00084D6E" w:rsidP="00084D6E">
      <w:pPr>
        <w:pStyle w:val="NoSpacing"/>
        <w:spacing w:line="120" w:lineRule="auto"/>
        <w:jc w:val="both"/>
        <w:rPr>
          <w:rFonts w:ascii="Times New Roman" w:eastAsia="Times New Roman" w:hAnsi="Times New Roman" w:cs="Times New Roman"/>
        </w:rPr>
      </w:pPr>
    </w:p>
    <w:p w:rsidR="00084D6E" w:rsidRDefault="00084D6E" w:rsidP="00084D6E">
      <w:pPr>
        <w:pStyle w:val="NoSpacing"/>
        <w:jc w:val="both"/>
        <w:rPr>
          <w:rFonts w:ascii="Times New Roman" w:eastAsia="Times New Roman" w:hAnsi="Times New Roman" w:cs="Times New Roman"/>
          <w:b/>
          <w:bCs/>
          <w:sz w:val="28"/>
          <w:szCs w:val="28"/>
          <w:lang w:val="ru-RU"/>
        </w:rPr>
      </w:pPr>
      <w:r>
        <w:rPr>
          <w:rFonts w:ascii="Times New Roman" w:hAnsi="Times New Roman"/>
          <w:b/>
          <w:bCs/>
          <w:sz w:val="28"/>
          <w:szCs w:val="28"/>
          <w:lang w:val="ru-RU"/>
        </w:rPr>
        <w:t>Иницијатива за права особа са менталним инвалидитетом - МДРИ-С</w:t>
      </w:r>
    </w:p>
    <w:p w:rsidR="00084D6E" w:rsidRDefault="00084D6E" w:rsidP="00084D6E">
      <w:pPr>
        <w:pStyle w:val="NoSpacing"/>
        <w:numPr>
          <w:ilvl w:val="0"/>
          <w:numId w:val="27"/>
        </w:numPr>
        <w:pBdr>
          <w:top w:val="nil"/>
          <w:left w:val="nil"/>
          <w:bottom w:val="nil"/>
          <w:right w:val="nil"/>
          <w:between w:val="nil"/>
          <w:bar w:val="nil"/>
        </w:pBdr>
        <w:jc w:val="both"/>
        <w:rPr>
          <w:rFonts w:ascii="Times New Roman" w:eastAsia="Times New Roman" w:hAnsi="Times New Roman" w:cs="Times New Roman"/>
        </w:rPr>
      </w:pPr>
      <w:r>
        <w:rPr>
          <w:rFonts w:ascii="Times New Roman" w:hAnsi="Times New Roman" w:cs="Times New Roman"/>
        </w:rPr>
        <w:t>„</w:t>
      </w:r>
      <w:r>
        <w:rPr>
          <w:rFonts w:ascii="Times New Roman" w:hAnsi="Times New Roman"/>
          <w:color w:val="000000"/>
          <w:u w:color="000000"/>
        </w:rPr>
        <w:t>Мишљења смо да су неки од показатеља у предлогу акционог плана непрецизни, неадекватни и неусклађени са Конвенцијом УН о правима особа са инвалидитетом и Општим коментарима Комитета за права особа са инвалидитетом, што је детаљније образложено у даљем тексту</w:t>
      </w:r>
      <w:proofErr w:type="gramStart"/>
      <w:r>
        <w:rPr>
          <w:rFonts w:ascii="Times New Roman" w:hAnsi="Times New Roman"/>
          <w:color w:val="000000"/>
          <w:u w:color="000000"/>
        </w:rPr>
        <w:t>.</w:t>
      </w:r>
      <w:r w:rsidRPr="00A407AE">
        <w:rPr>
          <w:rFonts w:ascii="Times New Roman" w:hAnsi="Times New Roman" w:cs="Times New Roman"/>
        </w:rPr>
        <w:t xml:space="preserve"> </w:t>
      </w:r>
      <w:r>
        <w:rPr>
          <w:rFonts w:ascii="Times New Roman" w:hAnsi="Times New Roman" w:cs="Times New Roman"/>
        </w:rPr>
        <w:t>”</w:t>
      </w:r>
      <w:proofErr w:type="gramEnd"/>
    </w:p>
    <w:p w:rsidR="00084D6E" w:rsidRDefault="00084D6E" w:rsidP="00084D6E">
      <w:pPr>
        <w:pStyle w:val="BodyA"/>
        <w:spacing w:after="0" w:line="240" w:lineRule="auto"/>
        <w:jc w:val="both"/>
        <w:rPr>
          <w:rFonts w:ascii="Times New Roman" w:eastAsia="Times New Roman" w:hAnsi="Times New Roman" w:cs="Times New Roman"/>
          <w:sz w:val="24"/>
          <w:szCs w:val="24"/>
        </w:rPr>
      </w:pPr>
      <w:r w:rsidRPr="00C10EE3">
        <w:rPr>
          <w:rFonts w:ascii="Times New Roman" w:hAnsi="Times New Roman"/>
          <w:b/>
          <w:bCs/>
          <w:color w:val="auto"/>
          <w:sz w:val="24"/>
          <w:szCs w:val="24"/>
          <w:u w:val="single" w:color="FF0000"/>
        </w:rPr>
        <w:t>Није прихваћено</w:t>
      </w:r>
      <w:r>
        <w:rPr>
          <w:rFonts w:ascii="Times New Roman" w:hAnsi="Times New Roman"/>
          <w:sz w:val="24"/>
          <w:szCs w:val="24"/>
        </w:rPr>
        <w:t xml:space="preserve">: </w:t>
      </w:r>
      <w:r>
        <w:rPr>
          <w:rFonts w:ascii="Times New Roman" w:hAnsi="Times New Roman"/>
        </w:rPr>
        <w:t xml:space="preserve">Коментар не садржи конкретне предлоге за интеренције у нацрту Акционог плана. </w:t>
      </w:r>
    </w:p>
    <w:p w:rsidR="00084D6E" w:rsidRDefault="00084D6E" w:rsidP="00084D6E">
      <w:pPr>
        <w:pStyle w:val="BodyA"/>
        <w:spacing w:after="0" w:line="240" w:lineRule="auto"/>
        <w:rPr>
          <w:rFonts w:ascii="Times New Roman" w:eastAsia="Times New Roman" w:hAnsi="Times New Roman" w:cs="Times New Roman"/>
        </w:rPr>
      </w:pPr>
    </w:p>
    <w:p w:rsidR="00084D6E" w:rsidRDefault="00084D6E" w:rsidP="00084D6E">
      <w:pPr>
        <w:pStyle w:val="ListParagraph"/>
        <w:numPr>
          <w:ilvl w:val="0"/>
          <w:numId w:val="27"/>
        </w:numPr>
        <w:pBdr>
          <w:top w:val="nil"/>
          <w:left w:val="nil"/>
          <w:bottom w:val="nil"/>
          <w:right w:val="nil"/>
          <w:between w:val="nil"/>
          <w:bar w:val="nil"/>
        </w:pBdr>
        <w:tabs>
          <w:tab w:val="left" w:pos="360"/>
        </w:tabs>
        <w:spacing w:after="0" w:line="240" w:lineRule="auto"/>
        <w:contextualSpacing w:val="0"/>
        <w:jc w:val="both"/>
        <w:rPr>
          <w:rFonts w:ascii="Times New Roman" w:eastAsia="Times New Roman" w:hAnsi="Times New Roman" w:cs="Times New Roman"/>
        </w:rPr>
      </w:pPr>
      <w:r>
        <w:rPr>
          <w:rFonts w:ascii="Times New Roman" w:hAnsi="Times New Roman"/>
        </w:rPr>
        <w:t xml:space="preserve">      </w:t>
      </w:r>
      <w:r>
        <w:rPr>
          <w:rFonts w:ascii="Times New Roman" w:hAnsi="Times New Roman" w:cs="Times New Roman"/>
        </w:rPr>
        <w:t>„</w:t>
      </w:r>
      <w:r>
        <w:rPr>
          <w:rFonts w:ascii="Times New Roman" w:hAnsi="Times New Roman"/>
          <w:color w:val="000000"/>
          <w:u w:color="000000"/>
          <w:lang w:val="en-US"/>
        </w:rPr>
        <w:t>Такође, неке важне активности недостају, а неке од њих су непрецизне и нису мерљиве. Примећено је и да су као носиоци активности на многим местима неправедно изостављене саме особе са инвалидитетом али и организације цивилног друштва чији је циљ унапређење положаја и права особа са инвалидитетом</w:t>
      </w:r>
      <w:r>
        <w:rPr>
          <w:rFonts w:ascii="Times New Roman" w:hAnsi="Times New Roman"/>
          <w:color w:val="000000"/>
          <w:u w:color="000000"/>
        </w:rPr>
        <w:t>.</w:t>
      </w:r>
      <w:r w:rsidRPr="00A407AE">
        <w:rPr>
          <w:rFonts w:ascii="Times New Roman" w:hAnsi="Times New Roman" w:cs="Times New Roman"/>
        </w:rPr>
        <w:t xml:space="preserve"> </w:t>
      </w:r>
      <w:r>
        <w:rPr>
          <w:rFonts w:ascii="Times New Roman" w:hAnsi="Times New Roman" w:cs="Times New Roman"/>
        </w:rPr>
        <w:t>”</w:t>
      </w:r>
    </w:p>
    <w:p w:rsidR="00084D6E" w:rsidRPr="00C10EE3" w:rsidRDefault="00084D6E" w:rsidP="00084D6E">
      <w:pPr>
        <w:pStyle w:val="BodyA"/>
        <w:spacing w:after="0" w:line="240" w:lineRule="auto"/>
        <w:jc w:val="both"/>
        <w:rPr>
          <w:rFonts w:ascii="Times New Roman" w:eastAsia="Times New Roman" w:hAnsi="Times New Roman" w:cs="Times New Roman"/>
          <w:color w:val="auto"/>
          <w:sz w:val="24"/>
          <w:szCs w:val="24"/>
          <w:u w:color="FF0000"/>
        </w:rPr>
      </w:pPr>
      <w:r>
        <w:rPr>
          <w:rFonts w:ascii="Times New Roman" w:hAnsi="Times New Roman"/>
          <w:b/>
          <w:bCs/>
          <w:sz w:val="24"/>
          <w:szCs w:val="24"/>
          <w:u w:val="single" w:color="FF0000"/>
        </w:rPr>
        <w:t>Није прихваћено</w:t>
      </w:r>
      <w:r>
        <w:rPr>
          <w:rFonts w:ascii="Times New Roman" w:hAnsi="Times New Roman"/>
          <w:sz w:val="24"/>
          <w:szCs w:val="24"/>
          <w:u w:color="FF0000"/>
        </w:rPr>
        <w:t>:</w:t>
      </w:r>
      <w:r>
        <w:rPr>
          <w:rFonts w:ascii="Times New Roman" w:hAnsi="Times New Roman"/>
          <w:color w:val="FF0000"/>
          <w:sz w:val="24"/>
          <w:szCs w:val="24"/>
          <w:u w:color="FF0000"/>
        </w:rPr>
        <w:t xml:space="preserve"> </w:t>
      </w:r>
      <w:r>
        <w:rPr>
          <w:rFonts w:ascii="Times New Roman" w:hAnsi="Times New Roman"/>
        </w:rPr>
        <w:t xml:space="preserve">Коментар је нејасан и не садржи конкретне предлоге за интеренције у нацрту </w:t>
      </w:r>
      <w:r w:rsidRPr="00C10EE3">
        <w:rPr>
          <w:rFonts w:ascii="Times New Roman" w:hAnsi="Times New Roman"/>
          <w:color w:val="auto"/>
        </w:rPr>
        <w:t>Акционог плана.</w:t>
      </w:r>
    </w:p>
    <w:p w:rsidR="00084D6E" w:rsidRPr="00C10EE3" w:rsidRDefault="00084D6E" w:rsidP="00084D6E">
      <w:pPr>
        <w:pStyle w:val="BodyA"/>
        <w:spacing w:after="0" w:line="240" w:lineRule="auto"/>
        <w:jc w:val="both"/>
        <w:rPr>
          <w:rFonts w:ascii="Times New Roman" w:eastAsia="Times New Roman" w:hAnsi="Times New Roman" w:cs="Times New Roman"/>
          <w:color w:val="auto"/>
          <w:u w:color="FF0000"/>
        </w:rPr>
      </w:pPr>
    </w:p>
    <w:p w:rsidR="00084D6E" w:rsidRPr="00C10EE3" w:rsidRDefault="00084D6E" w:rsidP="00084D6E">
      <w:pPr>
        <w:pStyle w:val="ListParagraph"/>
        <w:numPr>
          <w:ilvl w:val="0"/>
          <w:numId w:val="27"/>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rPr>
      </w:pPr>
      <w:r>
        <w:rPr>
          <w:rFonts w:ascii="Times New Roman" w:hAnsi="Times New Roman" w:cs="Times New Roman"/>
        </w:rPr>
        <w:t>„</w:t>
      </w:r>
      <w:r w:rsidRPr="00C10EE3">
        <w:rPr>
          <w:rFonts w:ascii="Times New Roman" w:hAnsi="Times New Roman"/>
          <w:u w:color="000000"/>
          <w:lang w:val="en-US"/>
        </w:rPr>
        <w:t>Нажалост, с обзиром на то да многе активности предвиђене претходним акционим планом нису реализоване и да постоје озбиљна кашњења, као и на непрецизности на које је указано, сматрамо да акциони план у целости не доприноси у довољној мери унапређењу положаја особа са инвалидитетом јер су промене веома споре</w:t>
      </w:r>
      <w:r>
        <w:rPr>
          <w:rFonts w:ascii="Times New Roman" w:hAnsi="Times New Roman"/>
          <w:u w:color="000000"/>
        </w:rPr>
        <w:t>.</w:t>
      </w:r>
      <w:r w:rsidRPr="00A407AE">
        <w:rPr>
          <w:rFonts w:ascii="Times New Roman" w:hAnsi="Times New Roman" w:cs="Times New Roman"/>
        </w:rPr>
        <w:t xml:space="preserve"> </w:t>
      </w:r>
      <w:r>
        <w:rPr>
          <w:rFonts w:ascii="Times New Roman" w:hAnsi="Times New Roman" w:cs="Times New Roman"/>
        </w:rPr>
        <w:t>”</w:t>
      </w:r>
    </w:p>
    <w:p w:rsidR="00084D6E" w:rsidRPr="00C10EE3" w:rsidRDefault="00084D6E" w:rsidP="00084D6E">
      <w:pPr>
        <w:pStyle w:val="BodyA"/>
        <w:spacing w:after="0" w:line="240" w:lineRule="auto"/>
        <w:jc w:val="both"/>
        <w:rPr>
          <w:rFonts w:ascii="Times New Roman" w:eastAsia="Times New Roman" w:hAnsi="Times New Roman" w:cs="Times New Roman"/>
          <w:color w:val="auto"/>
          <w:sz w:val="24"/>
          <w:szCs w:val="24"/>
          <w:u w:color="FF0000"/>
        </w:rPr>
      </w:pPr>
      <w:r w:rsidRPr="00C10EE3">
        <w:rPr>
          <w:rFonts w:ascii="Times New Roman" w:hAnsi="Times New Roman"/>
          <w:b/>
          <w:bCs/>
          <w:color w:val="auto"/>
          <w:sz w:val="24"/>
          <w:szCs w:val="24"/>
          <w:u w:val="single" w:color="FF0000"/>
        </w:rPr>
        <w:t>Није прихваћено</w:t>
      </w:r>
      <w:r w:rsidRPr="00C10EE3">
        <w:rPr>
          <w:rFonts w:ascii="Times New Roman" w:hAnsi="Times New Roman"/>
          <w:color w:val="auto"/>
          <w:sz w:val="24"/>
          <w:szCs w:val="24"/>
          <w:u w:color="FF0000"/>
        </w:rPr>
        <w:t xml:space="preserve">: </w:t>
      </w:r>
      <w:r w:rsidRPr="00C10EE3">
        <w:rPr>
          <w:rFonts w:ascii="Times New Roman" w:hAnsi="Times New Roman"/>
          <w:color w:val="auto"/>
        </w:rPr>
        <w:t>Коментар не садржи конкретне предлоге за интеренције у нацрту Акционог плана.</w:t>
      </w:r>
    </w:p>
    <w:p w:rsidR="00084D6E" w:rsidRPr="00C10EE3" w:rsidRDefault="00084D6E" w:rsidP="00084D6E">
      <w:pPr>
        <w:pStyle w:val="BodyA"/>
        <w:spacing w:after="0" w:line="240" w:lineRule="auto"/>
        <w:jc w:val="both"/>
        <w:rPr>
          <w:rFonts w:ascii="Times New Roman" w:eastAsia="Times New Roman" w:hAnsi="Times New Roman" w:cs="Times New Roman"/>
          <w:color w:val="auto"/>
          <w:u w:color="FF0000"/>
        </w:rPr>
      </w:pPr>
    </w:p>
    <w:p w:rsidR="00084D6E" w:rsidRDefault="00084D6E" w:rsidP="00084D6E">
      <w:pPr>
        <w:pStyle w:val="NoSpacing"/>
        <w:jc w:val="both"/>
        <w:rPr>
          <w:rFonts w:ascii="Times New Roman" w:eastAsia="Times New Roman" w:hAnsi="Times New Roman" w:cs="Times New Roman"/>
          <w:sz w:val="24"/>
          <w:szCs w:val="24"/>
        </w:rPr>
      </w:pPr>
    </w:p>
    <w:p w:rsidR="00084D6E" w:rsidRPr="00F45AB0" w:rsidRDefault="00084D6E" w:rsidP="00084D6E">
      <w:pPr>
        <w:pStyle w:val="NoSpacing"/>
        <w:numPr>
          <w:ilvl w:val="0"/>
          <w:numId w:val="4"/>
        </w:numPr>
        <w:jc w:val="center"/>
        <w:rPr>
          <w:rFonts w:ascii="Times New Roman" w:hAnsi="Times New Roman" w:cs="Times New Roman"/>
          <w:sz w:val="28"/>
          <w:szCs w:val="28"/>
          <w:lang w:val="sr-Cyrl-RS"/>
        </w:rPr>
      </w:pPr>
      <w:r w:rsidRPr="00F45AB0">
        <w:rPr>
          <w:rFonts w:ascii="Times New Roman" w:hAnsi="Times New Roman" w:cs="Times New Roman"/>
          <w:b/>
          <w:sz w:val="28"/>
          <w:szCs w:val="28"/>
          <w:u w:val="single"/>
          <w:lang w:val="sr-Cyrl-RS"/>
        </w:rPr>
        <w:lastRenderedPageBreak/>
        <w:t>Преглед</w:t>
      </w:r>
      <w:r w:rsidRPr="00F45AB0">
        <w:rPr>
          <w:rFonts w:ascii="Times New Roman" w:hAnsi="Times New Roman" w:cs="Times New Roman"/>
          <w:sz w:val="28"/>
          <w:szCs w:val="28"/>
          <w:u w:val="single"/>
          <w:lang w:val="sr-Cyrl-RS"/>
        </w:rPr>
        <w:t xml:space="preserve"> </w:t>
      </w:r>
      <w:r w:rsidRPr="00F45AB0">
        <w:rPr>
          <w:rFonts w:ascii="Times New Roman" w:hAnsi="Times New Roman" w:cs="Times New Roman"/>
          <w:b/>
          <w:sz w:val="28"/>
          <w:szCs w:val="28"/>
          <w:u w:val="single"/>
          <w:lang w:val="sr-Cyrl-RS"/>
        </w:rPr>
        <w:t>коментара на конкретан д</w:t>
      </w:r>
      <w:r>
        <w:rPr>
          <w:rFonts w:ascii="Times New Roman" w:hAnsi="Times New Roman" w:cs="Times New Roman"/>
          <w:b/>
          <w:sz w:val="28"/>
          <w:szCs w:val="28"/>
          <w:u w:val="single"/>
          <w:lang w:val="sr-Cyrl-RS"/>
        </w:rPr>
        <w:t>е</w:t>
      </w:r>
      <w:r w:rsidRPr="00F45AB0">
        <w:rPr>
          <w:rFonts w:ascii="Times New Roman" w:hAnsi="Times New Roman" w:cs="Times New Roman"/>
          <w:b/>
          <w:sz w:val="28"/>
          <w:szCs w:val="28"/>
          <w:u w:val="single"/>
          <w:lang w:val="sr-Cyrl-RS"/>
        </w:rPr>
        <w:t>о Предлога АП који нису</w:t>
      </w:r>
      <w:r>
        <w:rPr>
          <w:rFonts w:ascii="Times New Roman" w:hAnsi="Times New Roman" w:cs="Times New Roman"/>
          <w:b/>
          <w:sz w:val="28"/>
          <w:szCs w:val="28"/>
          <w:u w:val="single"/>
          <w:lang w:val="sr-Latn-RS"/>
        </w:rPr>
        <w:t xml:space="preserve"> прихваћени</w:t>
      </w:r>
    </w:p>
    <w:p w:rsidR="00084D6E" w:rsidRDefault="00084D6E" w:rsidP="00084D6E">
      <w:pPr>
        <w:pStyle w:val="NoSpacing"/>
        <w:jc w:val="both"/>
        <w:rPr>
          <w:rFonts w:ascii="Times New Roman" w:hAnsi="Times New Roman" w:cs="Times New Roman"/>
          <w:sz w:val="24"/>
          <w:szCs w:val="24"/>
          <w:lang w:val="sr-Cyrl-RS"/>
        </w:rPr>
      </w:pPr>
    </w:p>
    <w:p w:rsidR="00084D6E" w:rsidRPr="00F45AB0" w:rsidRDefault="00084D6E" w:rsidP="00084D6E">
      <w:pPr>
        <w:pStyle w:val="NoSpacing"/>
        <w:jc w:val="both"/>
        <w:rPr>
          <w:rFonts w:ascii="Times New Roman" w:hAnsi="Times New Roman" w:cs="Times New Roman"/>
          <w:b/>
          <w:sz w:val="28"/>
          <w:szCs w:val="28"/>
          <w:lang w:val="sr-Cyrl-RS"/>
        </w:rPr>
      </w:pPr>
      <w:r w:rsidRPr="00B23AA6">
        <w:rPr>
          <w:rFonts w:ascii="Times New Roman" w:hAnsi="Times New Roman" w:cs="Times New Roman"/>
          <w:b/>
          <w:sz w:val="24"/>
          <w:szCs w:val="24"/>
          <w:lang w:val="sr-Cyrl-RS"/>
        </w:rPr>
        <w:t>УДРУЖЕЊЕ ДИСТРОФИЧАРА ЈУЖНО БАНАТСКОГ ОКРУГА - ПАНЧЕВО</w:t>
      </w:r>
      <w:r w:rsidRPr="00D303B9">
        <w:rPr>
          <w:rFonts w:ascii="Times New Roman" w:hAnsi="Times New Roman" w:cs="Times New Roman"/>
          <w:sz w:val="28"/>
          <w:szCs w:val="28"/>
          <w:lang w:val="ru-RU"/>
        </w:rPr>
        <w:t>:</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0"/>
        <w:gridCol w:w="5400"/>
        <w:gridCol w:w="30"/>
      </w:tblGrid>
      <w:tr w:rsidR="00084D6E" w:rsidRPr="00AA1CB5" w:rsidTr="005D0A78">
        <w:tc>
          <w:tcPr>
            <w:tcW w:w="5040" w:type="dxa"/>
            <w:tcBorders>
              <w:top w:val="single" w:sz="4" w:space="0" w:color="auto"/>
              <w:left w:val="single" w:sz="4" w:space="0" w:color="auto"/>
              <w:bottom w:val="single" w:sz="4" w:space="0" w:color="auto"/>
              <w:right w:val="single" w:sz="4" w:space="0" w:color="auto"/>
            </w:tcBorders>
          </w:tcPr>
          <w:p w:rsidR="00084D6E" w:rsidRPr="00AA1CB5" w:rsidRDefault="00084D6E" w:rsidP="005D0A78">
            <w:pPr>
              <w:pStyle w:val="NoSpacing"/>
              <w:jc w:val="both"/>
              <w:rPr>
                <w:rFonts w:ascii="Times New Roman" w:eastAsia="Calibri" w:hAnsi="Times New Roman" w:cs="Times New Roman"/>
                <w:sz w:val="24"/>
                <w:szCs w:val="24"/>
                <w:lang w:val="ru-RU"/>
              </w:rPr>
            </w:pPr>
            <w:r w:rsidRPr="00AA1CB5">
              <w:rPr>
                <w:rFonts w:ascii="Times New Roman" w:eastAsia="Calibri" w:hAnsi="Times New Roman" w:cs="Times New Roman"/>
                <w:sz w:val="24"/>
                <w:szCs w:val="24"/>
                <w:lang w:val="ru-RU"/>
              </w:rPr>
              <w:t>Коментар</w:t>
            </w:r>
          </w:p>
        </w:tc>
        <w:tc>
          <w:tcPr>
            <w:tcW w:w="5430" w:type="dxa"/>
            <w:gridSpan w:val="2"/>
            <w:tcBorders>
              <w:top w:val="single" w:sz="4" w:space="0" w:color="auto"/>
              <w:left w:val="single" w:sz="4" w:space="0" w:color="auto"/>
              <w:bottom w:val="single" w:sz="4" w:space="0" w:color="auto"/>
              <w:right w:val="single" w:sz="4" w:space="0" w:color="auto"/>
            </w:tcBorders>
          </w:tcPr>
          <w:p w:rsidR="00084D6E" w:rsidRPr="00AA1CB5" w:rsidRDefault="00084D6E" w:rsidP="005D0A78">
            <w:pPr>
              <w:pStyle w:val="NoSpacing"/>
              <w:jc w:val="both"/>
              <w:rPr>
                <w:rFonts w:ascii="Times New Roman" w:eastAsia="Calibri" w:hAnsi="Times New Roman" w:cs="Times New Roman"/>
                <w:sz w:val="24"/>
                <w:szCs w:val="24"/>
                <w:lang w:val="sr-Cyrl-RS"/>
              </w:rPr>
            </w:pPr>
            <w:r w:rsidRPr="00AA1CB5">
              <w:rPr>
                <w:rFonts w:ascii="Times New Roman" w:eastAsia="Calibri" w:hAnsi="Times New Roman" w:cs="Times New Roman"/>
                <w:sz w:val="24"/>
                <w:szCs w:val="24"/>
                <w:lang w:val="sr-Cyrl-RS"/>
              </w:rPr>
              <w:t>Одговор</w:t>
            </w:r>
          </w:p>
        </w:tc>
      </w:tr>
      <w:tr w:rsidR="00084D6E" w:rsidRPr="00AA1CB5" w:rsidTr="005D0A78">
        <w:trPr>
          <w:gridAfter w:val="1"/>
          <w:wAfter w:w="30" w:type="dxa"/>
        </w:trPr>
        <w:tc>
          <w:tcPr>
            <w:tcW w:w="5040" w:type="dxa"/>
            <w:tcBorders>
              <w:top w:val="single" w:sz="4" w:space="0" w:color="auto"/>
              <w:left w:val="single" w:sz="4" w:space="0" w:color="auto"/>
              <w:bottom w:val="single" w:sz="4" w:space="0" w:color="auto"/>
              <w:right w:val="single" w:sz="4" w:space="0" w:color="auto"/>
            </w:tcBorders>
          </w:tcPr>
          <w:p w:rsidR="00084D6E" w:rsidRPr="001E2D8E" w:rsidRDefault="00084D6E" w:rsidP="005D0A78">
            <w:pPr>
              <w:pStyle w:val="NoSpacing"/>
              <w:jc w:val="both"/>
              <w:rPr>
                <w:rFonts w:ascii="Times New Roman" w:eastAsia="Calibri" w:hAnsi="Times New Roman" w:cs="Times New Roman"/>
                <w:lang w:val="sr-Cyrl-RS"/>
              </w:rPr>
            </w:pPr>
            <w:r w:rsidRPr="0009074A">
              <w:rPr>
                <w:rFonts w:ascii="Times New Roman" w:eastAsia="Times New Roman" w:hAnsi="Times New Roman" w:cs="Times New Roman"/>
                <w:bCs/>
              </w:rPr>
              <w:t>П</w:t>
            </w:r>
            <w:r>
              <w:rPr>
                <w:rFonts w:ascii="Times New Roman" w:eastAsia="Times New Roman" w:hAnsi="Times New Roman" w:cs="Times New Roman"/>
                <w:bCs/>
              </w:rPr>
              <w:t>ерсонална асистенција-</w:t>
            </w:r>
            <w:r w:rsidRPr="0009074A">
              <w:rPr>
                <w:rFonts w:ascii="Times New Roman" w:eastAsia="Times New Roman" w:hAnsi="Times New Roman" w:cs="Times New Roman"/>
                <w:bCs/>
              </w:rPr>
              <w:t>шта кад особа која има мишићну дистрофију остане сама без родитеља</w:t>
            </w:r>
            <w:r>
              <w:rPr>
                <w:rFonts w:ascii="Times New Roman" w:eastAsia="Times New Roman" w:hAnsi="Times New Roman" w:cs="Times New Roman"/>
                <w:bCs/>
                <w:lang w:val="sr-Cyrl-RS"/>
              </w:rPr>
              <w:t>.</w:t>
            </w:r>
          </w:p>
        </w:tc>
        <w:tc>
          <w:tcPr>
            <w:tcW w:w="5400" w:type="dxa"/>
            <w:tcBorders>
              <w:top w:val="single" w:sz="4" w:space="0" w:color="auto"/>
              <w:left w:val="single" w:sz="4" w:space="0" w:color="auto"/>
              <w:bottom w:val="single" w:sz="4" w:space="0" w:color="auto"/>
              <w:right w:val="single" w:sz="4" w:space="0" w:color="auto"/>
            </w:tcBorders>
          </w:tcPr>
          <w:p w:rsidR="00084D6E" w:rsidRPr="00421120" w:rsidRDefault="00084D6E" w:rsidP="005D0A78">
            <w:pPr>
              <w:pStyle w:val="NoSpacing"/>
              <w:jc w:val="both"/>
              <w:rPr>
                <w:rFonts w:ascii="Times New Roman" w:hAnsi="Times New Roman" w:cs="Times New Roman"/>
                <w:lang w:val="ru-RU"/>
              </w:rPr>
            </w:pPr>
            <w:r>
              <w:rPr>
                <w:rFonts w:ascii="Times New Roman" w:eastAsia="Calibri" w:hAnsi="Times New Roman" w:cs="Times New Roman"/>
                <w:lang w:val="ru-RU"/>
              </w:rPr>
              <w:t>Обухваћено предлогом АП кроз</w:t>
            </w:r>
            <w:r w:rsidRPr="00421120">
              <w:rPr>
                <w:rFonts w:ascii="Times New Roman" w:hAnsi="Times New Roman" w:cs="Times New Roman"/>
                <w:lang w:val="ru-RU"/>
              </w:rPr>
              <w:t xml:space="preserve"> </w:t>
            </w:r>
            <w:r>
              <w:rPr>
                <w:rFonts w:ascii="Times New Roman" w:hAnsi="Times New Roman" w:cs="Times New Roman"/>
                <w:lang w:val="ru-RU"/>
              </w:rPr>
              <w:t>Меру</w:t>
            </w:r>
            <w:r w:rsidRPr="00421120">
              <w:rPr>
                <w:rFonts w:ascii="Times New Roman" w:hAnsi="Times New Roman" w:cs="Times New Roman"/>
                <w:lang w:val="ru-RU"/>
              </w:rPr>
              <w:t xml:space="preserve"> 1.1.3: Побољшање квалитета живота особа са инвалидитетом и усвајање програма деинституционализације, уз обезбеђивање адекватне подршке за живот у заједници и породици, укључујући и развој услуга подршке за самостални живот у заједници</w:t>
            </w:r>
            <w:r>
              <w:rPr>
                <w:rFonts w:ascii="Times New Roman" w:hAnsi="Times New Roman" w:cs="Times New Roman"/>
                <w:lang w:val="ru-RU"/>
              </w:rPr>
              <w:t xml:space="preserve"> и Активност </w:t>
            </w:r>
            <w:r w:rsidRPr="00421120">
              <w:rPr>
                <w:rFonts w:ascii="Times New Roman" w:hAnsi="Times New Roman" w:cs="Times New Roman"/>
                <w:lang w:val="ru-RU"/>
              </w:rPr>
              <w:t xml:space="preserve">1.1.3.3. Развој и унапређење </w:t>
            </w:r>
            <w:r w:rsidRPr="00421120">
              <w:rPr>
                <w:rFonts w:ascii="Times New Roman" w:hAnsi="Times New Roman" w:cs="Times New Roman"/>
              </w:rPr>
              <w:t xml:space="preserve">услуга за самосталан живот </w:t>
            </w:r>
            <w:r w:rsidRPr="00421120">
              <w:rPr>
                <w:rFonts w:ascii="Times New Roman" w:hAnsi="Times New Roman" w:cs="Times New Roman"/>
                <w:lang w:val="ru-RU"/>
              </w:rPr>
              <w:t>ОСИ у систему социјалне заштите</w:t>
            </w:r>
            <w:r>
              <w:rPr>
                <w:rFonts w:ascii="Times New Roman" w:hAnsi="Times New Roman" w:cs="Times New Roman"/>
                <w:lang w:val="ru-RU"/>
              </w:rPr>
              <w:t>.</w:t>
            </w:r>
          </w:p>
          <w:p w:rsidR="00084D6E" w:rsidRPr="00CE0A15" w:rsidRDefault="00084D6E" w:rsidP="005D0A78">
            <w:pPr>
              <w:pStyle w:val="NoSpacing"/>
              <w:jc w:val="both"/>
              <w:rPr>
                <w:rFonts w:ascii="Times New Roman" w:eastAsia="Calibri" w:hAnsi="Times New Roman" w:cs="Times New Roman"/>
                <w:lang w:val="sr-Cyrl-RS"/>
              </w:rPr>
            </w:pPr>
            <w:r>
              <w:rPr>
                <w:rFonts w:ascii="Times New Roman" w:eastAsia="Calibri" w:hAnsi="Times New Roman" w:cs="Times New Roman"/>
                <w:lang w:val="ru-RU"/>
              </w:rPr>
              <w:t>Коментар</w:t>
            </w:r>
            <w:r>
              <w:rPr>
                <w:rFonts w:ascii="Times New Roman" w:hAnsi="Times New Roman" w:cs="Times New Roman"/>
              </w:rPr>
              <w:t xml:space="preserve"> се не односи</w:t>
            </w:r>
            <w:r w:rsidRPr="005240DC">
              <w:rPr>
                <w:rFonts w:ascii="Times New Roman" w:hAnsi="Times New Roman" w:cs="Times New Roman"/>
              </w:rPr>
              <w:t xml:space="preserve"> на израду већ делом на спровођење АП, а делом на вршење редовних послова од стране органа извршне власти</w:t>
            </w:r>
          </w:p>
        </w:tc>
      </w:tr>
      <w:tr w:rsidR="00084D6E" w:rsidRPr="00AA1CB5" w:rsidTr="005D0A78">
        <w:trPr>
          <w:gridAfter w:val="1"/>
          <w:wAfter w:w="30" w:type="dxa"/>
        </w:trPr>
        <w:tc>
          <w:tcPr>
            <w:tcW w:w="5040" w:type="dxa"/>
            <w:tcBorders>
              <w:top w:val="single" w:sz="4" w:space="0" w:color="auto"/>
              <w:left w:val="single" w:sz="4" w:space="0" w:color="auto"/>
              <w:bottom w:val="single" w:sz="4" w:space="0" w:color="auto"/>
              <w:right w:val="single" w:sz="4" w:space="0" w:color="auto"/>
            </w:tcBorders>
          </w:tcPr>
          <w:p w:rsidR="00084D6E" w:rsidRPr="001E2D8E" w:rsidRDefault="00084D6E" w:rsidP="005D0A78">
            <w:pPr>
              <w:pStyle w:val="NoSpacing"/>
              <w:jc w:val="both"/>
              <w:rPr>
                <w:rFonts w:ascii="Times New Roman" w:eastAsia="Times New Roman" w:hAnsi="Times New Roman" w:cs="Times New Roman"/>
                <w:bCs/>
                <w:lang w:val="sr-Cyrl-RS"/>
              </w:rPr>
            </w:pPr>
            <w:r w:rsidRPr="0009074A">
              <w:rPr>
                <w:rFonts w:ascii="Times New Roman" w:eastAsia="Times New Roman" w:hAnsi="Times New Roman" w:cs="Times New Roman"/>
                <w:bCs/>
              </w:rPr>
              <w:t>Превоз неприступачан ни у градовима ни у руалним срединама</w:t>
            </w:r>
            <w:r>
              <w:rPr>
                <w:rFonts w:ascii="Times New Roman" w:eastAsia="Times New Roman" w:hAnsi="Times New Roman" w:cs="Times New Roman"/>
                <w:bCs/>
                <w:lang w:val="sr-Cyrl-RS"/>
              </w:rPr>
              <w:t>.</w:t>
            </w:r>
          </w:p>
        </w:tc>
        <w:tc>
          <w:tcPr>
            <w:tcW w:w="5400" w:type="dxa"/>
            <w:tcBorders>
              <w:top w:val="single" w:sz="4" w:space="0" w:color="auto"/>
              <w:left w:val="single" w:sz="4" w:space="0" w:color="auto"/>
              <w:bottom w:val="single" w:sz="4" w:space="0" w:color="auto"/>
              <w:right w:val="single" w:sz="4" w:space="0" w:color="auto"/>
            </w:tcBorders>
          </w:tcPr>
          <w:p w:rsidR="00084D6E" w:rsidRDefault="00084D6E" w:rsidP="005D0A78">
            <w:pPr>
              <w:pStyle w:val="NoSpacing"/>
              <w:jc w:val="both"/>
              <w:rPr>
                <w:rFonts w:ascii="Times New Roman" w:hAnsi="Times New Roman" w:cs="Times New Roman"/>
                <w:lang w:val="ru-RU"/>
              </w:rPr>
            </w:pPr>
            <w:r w:rsidRPr="00A839D4">
              <w:rPr>
                <w:rFonts w:ascii="Times New Roman" w:hAnsi="Times New Roman" w:cs="Times New Roman"/>
                <w:lang w:val="sr-Cyrl-RS"/>
              </w:rPr>
              <w:t xml:space="preserve">Обухваћено Предлогом АП кроз активност </w:t>
            </w:r>
            <w:r w:rsidRPr="00A839D4">
              <w:rPr>
                <w:rFonts w:ascii="Times New Roman" w:hAnsi="Times New Roman" w:cs="Times New Roman"/>
              </w:rPr>
              <w:t>1.1.2.6</w:t>
            </w:r>
            <w:r w:rsidRPr="00A839D4">
              <w:rPr>
                <w:rFonts w:ascii="Times New Roman" w:hAnsi="Times New Roman" w:cs="Times New Roman"/>
                <w:lang w:val="ru-RU"/>
              </w:rPr>
              <w:t>. Увођење приступачних средстава јавног превоза у друмском и железничком, ваздушном и речном  саобраћају и приступачних станица, путем израде плана адаптације аутобуских и железничких станица и набавке приступачних средстава јавног превоза, извођењем адаптација аутобуских и железничких станица, укључујући светлосне и аудио информације, као и постепеним увођењем приступачног превоза</w:t>
            </w:r>
            <w:r>
              <w:rPr>
                <w:rFonts w:ascii="Times New Roman" w:hAnsi="Times New Roman" w:cs="Times New Roman"/>
                <w:lang w:val="ru-RU"/>
              </w:rPr>
              <w:t>.</w:t>
            </w:r>
          </w:p>
          <w:p w:rsidR="00084D6E" w:rsidRPr="00B8758B" w:rsidRDefault="00084D6E" w:rsidP="005D0A78">
            <w:pPr>
              <w:pStyle w:val="NoSpacing"/>
              <w:jc w:val="both"/>
              <w:rPr>
                <w:rFonts w:ascii="Times New Roman" w:hAnsi="Times New Roman" w:cs="Times New Roman"/>
                <w:lang w:val="sr-Cyrl-RS"/>
              </w:rPr>
            </w:pPr>
            <w:r>
              <w:rPr>
                <w:rFonts w:ascii="Times New Roman" w:eastAsia="Calibri" w:hAnsi="Times New Roman" w:cs="Times New Roman"/>
                <w:lang w:val="ru-RU"/>
              </w:rPr>
              <w:t>Коментар</w:t>
            </w:r>
            <w:r>
              <w:rPr>
                <w:rFonts w:ascii="Times New Roman" w:hAnsi="Times New Roman" w:cs="Times New Roman"/>
              </w:rPr>
              <w:t xml:space="preserve"> се не односи</w:t>
            </w:r>
            <w:r w:rsidRPr="005240DC">
              <w:rPr>
                <w:rFonts w:ascii="Times New Roman" w:hAnsi="Times New Roman" w:cs="Times New Roman"/>
              </w:rPr>
              <w:t xml:space="preserve"> на израду већ делом на спровођење АП, а делом на вршење редовних послова од стране органа извршне власти</w:t>
            </w:r>
            <w:r>
              <w:rPr>
                <w:rFonts w:ascii="Times New Roman" w:hAnsi="Times New Roman" w:cs="Times New Roman"/>
                <w:lang w:val="sr-Cyrl-RS"/>
              </w:rPr>
              <w:t>.</w:t>
            </w:r>
          </w:p>
        </w:tc>
      </w:tr>
      <w:tr w:rsidR="00084D6E" w:rsidRPr="00AA1CB5" w:rsidTr="005D0A78">
        <w:trPr>
          <w:gridAfter w:val="1"/>
          <w:wAfter w:w="30" w:type="dxa"/>
        </w:trPr>
        <w:tc>
          <w:tcPr>
            <w:tcW w:w="5040" w:type="dxa"/>
            <w:tcBorders>
              <w:top w:val="single" w:sz="4" w:space="0" w:color="auto"/>
              <w:left w:val="single" w:sz="4" w:space="0" w:color="auto"/>
              <w:bottom w:val="single" w:sz="4" w:space="0" w:color="auto"/>
              <w:right w:val="single" w:sz="4" w:space="0" w:color="auto"/>
            </w:tcBorders>
          </w:tcPr>
          <w:p w:rsidR="00084D6E" w:rsidRPr="001E2D8E" w:rsidRDefault="00084D6E" w:rsidP="005D0A78">
            <w:pPr>
              <w:pStyle w:val="NoSpacing"/>
              <w:jc w:val="both"/>
              <w:rPr>
                <w:rFonts w:ascii="Times New Roman" w:eastAsia="Times New Roman" w:hAnsi="Times New Roman" w:cs="Times New Roman"/>
                <w:bCs/>
                <w:lang w:val="sr-Cyrl-RS"/>
              </w:rPr>
            </w:pPr>
            <w:r>
              <w:rPr>
                <w:rFonts w:ascii="Times New Roman" w:eastAsia="Times New Roman" w:hAnsi="Times New Roman" w:cs="Times New Roman"/>
                <w:bCs/>
              </w:rPr>
              <w:t xml:space="preserve">Приступачност, </w:t>
            </w:r>
            <w:r w:rsidRPr="0009074A">
              <w:rPr>
                <w:rFonts w:ascii="Times New Roman" w:eastAsia="Times New Roman" w:hAnsi="Times New Roman" w:cs="Times New Roman"/>
                <w:bCs/>
              </w:rPr>
              <w:t xml:space="preserve">без </w:t>
            </w:r>
            <w:r>
              <w:rPr>
                <w:rFonts w:ascii="Times New Roman" w:eastAsia="Times New Roman" w:hAnsi="Times New Roman" w:cs="Times New Roman"/>
                <w:bCs/>
              </w:rPr>
              <w:t>степеника</w:t>
            </w:r>
            <w:r>
              <w:rPr>
                <w:rFonts w:ascii="Times New Roman" w:eastAsia="Times New Roman" w:hAnsi="Times New Roman" w:cs="Times New Roman"/>
                <w:bCs/>
                <w:lang w:val="sr-Cyrl-RS"/>
              </w:rPr>
              <w:t xml:space="preserve">, </w:t>
            </w:r>
            <w:r w:rsidRPr="0009074A">
              <w:rPr>
                <w:rFonts w:ascii="Times New Roman" w:eastAsia="Times New Roman" w:hAnsi="Times New Roman" w:cs="Times New Roman"/>
                <w:bCs/>
              </w:rPr>
              <w:t>у градовима је нема у јавним иституцијама а камоли у мањим срединама</w:t>
            </w:r>
            <w:r>
              <w:rPr>
                <w:rFonts w:ascii="Times New Roman" w:eastAsia="Times New Roman" w:hAnsi="Times New Roman" w:cs="Times New Roman"/>
                <w:bCs/>
                <w:lang w:val="sr-Cyrl-RS"/>
              </w:rPr>
              <w:t>.</w:t>
            </w:r>
          </w:p>
        </w:tc>
        <w:tc>
          <w:tcPr>
            <w:tcW w:w="5400" w:type="dxa"/>
            <w:tcBorders>
              <w:top w:val="single" w:sz="4" w:space="0" w:color="auto"/>
              <w:left w:val="single" w:sz="4" w:space="0" w:color="auto"/>
              <w:bottom w:val="single" w:sz="4" w:space="0" w:color="auto"/>
              <w:right w:val="single" w:sz="4" w:space="0" w:color="auto"/>
            </w:tcBorders>
          </w:tcPr>
          <w:p w:rsidR="00084D6E" w:rsidRPr="00A839D4" w:rsidRDefault="00084D6E" w:rsidP="005D0A78">
            <w:pPr>
              <w:pStyle w:val="NoSpacing"/>
              <w:jc w:val="both"/>
              <w:rPr>
                <w:rFonts w:ascii="Times New Roman" w:hAnsi="Times New Roman" w:cs="Times New Roman"/>
              </w:rPr>
            </w:pPr>
            <w:r>
              <w:rPr>
                <w:rFonts w:ascii="Times New Roman" w:hAnsi="Times New Roman" w:cs="Times New Roman"/>
              </w:rPr>
              <w:t>Обухваћено</w:t>
            </w:r>
            <w:r w:rsidRPr="00A839D4">
              <w:rPr>
                <w:rFonts w:ascii="Times New Roman" w:hAnsi="Times New Roman" w:cs="Times New Roman"/>
              </w:rPr>
              <w:t xml:space="preserve"> Предлогом АП кроз Меру 1.1.1: Обезбеђивање пуне приступачности објеката, јавних површина, информација, услуга и производа особама са инвалидитетом и планиране активности у оквиру ове мере.</w:t>
            </w:r>
          </w:p>
          <w:p w:rsidR="00084D6E" w:rsidRPr="001F4041" w:rsidRDefault="00084D6E" w:rsidP="005D0A78">
            <w:pPr>
              <w:pStyle w:val="NoSpacing"/>
              <w:jc w:val="both"/>
              <w:rPr>
                <w:rFonts w:ascii="Times New Roman" w:hAnsi="Times New Roman" w:cs="Times New Roman"/>
              </w:rPr>
            </w:pPr>
            <w:r>
              <w:rPr>
                <w:rFonts w:ascii="Times New Roman" w:eastAsia="Calibri" w:hAnsi="Times New Roman" w:cs="Times New Roman"/>
                <w:lang w:val="ru-RU"/>
              </w:rPr>
              <w:t xml:space="preserve">Коментар </w:t>
            </w:r>
            <w:r>
              <w:rPr>
                <w:rFonts w:ascii="Times New Roman" w:hAnsi="Times New Roman" w:cs="Times New Roman"/>
              </w:rPr>
              <w:t>се не односи</w:t>
            </w:r>
            <w:r w:rsidRPr="005240DC">
              <w:rPr>
                <w:rFonts w:ascii="Times New Roman" w:hAnsi="Times New Roman" w:cs="Times New Roman"/>
              </w:rPr>
              <w:t xml:space="preserve"> на израду већ делом на спровођење АП, а делом на вршење редовних послова </w:t>
            </w:r>
            <w:r>
              <w:rPr>
                <w:rFonts w:ascii="Times New Roman" w:hAnsi="Times New Roman" w:cs="Times New Roman"/>
              </w:rPr>
              <w:t>од стране органа извршне власти</w:t>
            </w:r>
            <w:r w:rsidRPr="005240DC">
              <w:rPr>
                <w:rFonts w:ascii="Times New Roman" w:hAnsi="Times New Roman" w:cs="Times New Roman"/>
                <w:lang w:val="sr-Cyrl-RS"/>
              </w:rPr>
              <w:t>.</w:t>
            </w:r>
          </w:p>
        </w:tc>
      </w:tr>
      <w:tr w:rsidR="00084D6E" w:rsidRPr="00AA1CB5" w:rsidTr="005D0A78">
        <w:trPr>
          <w:gridAfter w:val="1"/>
          <w:wAfter w:w="30" w:type="dxa"/>
        </w:trPr>
        <w:tc>
          <w:tcPr>
            <w:tcW w:w="5040" w:type="dxa"/>
            <w:tcBorders>
              <w:top w:val="single" w:sz="4" w:space="0" w:color="auto"/>
              <w:left w:val="single" w:sz="4" w:space="0" w:color="auto"/>
              <w:bottom w:val="single" w:sz="4" w:space="0" w:color="auto"/>
              <w:right w:val="single" w:sz="4" w:space="0" w:color="auto"/>
            </w:tcBorders>
          </w:tcPr>
          <w:p w:rsidR="00084D6E" w:rsidRPr="001E2D8E" w:rsidRDefault="00084D6E" w:rsidP="005D0A78">
            <w:pPr>
              <w:pStyle w:val="NoSpacing"/>
              <w:jc w:val="both"/>
              <w:rPr>
                <w:rFonts w:ascii="Times New Roman" w:eastAsia="Times New Roman" w:hAnsi="Times New Roman" w:cs="Times New Roman"/>
                <w:bCs/>
                <w:lang w:val="sr-Cyrl-RS"/>
              </w:rPr>
            </w:pPr>
            <w:r w:rsidRPr="0009074A">
              <w:rPr>
                <w:rFonts w:ascii="Times New Roman" w:eastAsia="Times New Roman" w:hAnsi="Times New Roman" w:cs="Times New Roman"/>
                <w:bCs/>
              </w:rPr>
              <w:t>Одлазак код гинеколога особа која живи у мањој средини, превоз нема, у ординацијама не постоји хидраулични кревет</w:t>
            </w:r>
            <w:r>
              <w:rPr>
                <w:rFonts w:ascii="Times New Roman" w:eastAsia="Times New Roman" w:hAnsi="Times New Roman" w:cs="Times New Roman"/>
                <w:bCs/>
                <w:lang w:val="sr-Cyrl-RS"/>
              </w:rPr>
              <w:t>.</w:t>
            </w:r>
          </w:p>
        </w:tc>
        <w:tc>
          <w:tcPr>
            <w:tcW w:w="5400" w:type="dxa"/>
            <w:tcBorders>
              <w:top w:val="single" w:sz="4" w:space="0" w:color="auto"/>
              <w:left w:val="single" w:sz="4" w:space="0" w:color="auto"/>
              <w:bottom w:val="single" w:sz="4" w:space="0" w:color="auto"/>
              <w:right w:val="single" w:sz="4" w:space="0" w:color="auto"/>
            </w:tcBorders>
          </w:tcPr>
          <w:p w:rsidR="00084D6E" w:rsidRDefault="00084D6E" w:rsidP="005D0A78">
            <w:pPr>
              <w:pStyle w:val="NoSpacing"/>
              <w:jc w:val="both"/>
              <w:rPr>
                <w:rFonts w:ascii="Times New Roman" w:hAnsi="Times New Roman" w:cs="Times New Roman"/>
                <w:lang w:val="sr-Cyrl-RS"/>
              </w:rPr>
            </w:pPr>
            <w:r>
              <w:rPr>
                <w:rFonts w:ascii="Times New Roman" w:hAnsi="Times New Roman" w:cs="Times New Roman"/>
                <w:lang w:val="sr-Cyrl-RS"/>
              </w:rPr>
              <w:t xml:space="preserve">Обухваћено Предлогом АП кроз Активност </w:t>
            </w:r>
            <w:r>
              <w:rPr>
                <w:rFonts w:ascii="Times New Roman" w:hAnsi="Times New Roman" w:cs="Times New Roman"/>
              </w:rPr>
              <w:t xml:space="preserve">3.4.1.7. </w:t>
            </w:r>
            <w:r w:rsidRPr="00CA5DE2">
              <w:rPr>
                <w:rFonts w:ascii="Times New Roman" w:hAnsi="Times New Roman" w:cs="Times New Roman"/>
              </w:rPr>
              <w:t>Омогућавање веће приступачности и доступности услуга заштите сексуалног и репродуктивног здравља девојчицама, девојкама и жанама са инвалидитетом</w:t>
            </w:r>
            <w:r>
              <w:rPr>
                <w:rFonts w:ascii="Times New Roman" w:hAnsi="Times New Roman" w:cs="Times New Roman"/>
                <w:lang w:val="sr-Cyrl-RS"/>
              </w:rPr>
              <w:t>-</w:t>
            </w:r>
          </w:p>
          <w:p w:rsidR="00084D6E" w:rsidRPr="00171D5D" w:rsidRDefault="00084D6E" w:rsidP="005D0A78">
            <w:pPr>
              <w:pStyle w:val="NoSpacing"/>
              <w:jc w:val="both"/>
              <w:rPr>
                <w:rFonts w:ascii="Times New Roman" w:hAnsi="Times New Roman" w:cs="Times New Roman"/>
                <w:lang w:val="sr-Cyrl-RS"/>
              </w:rPr>
            </w:pPr>
            <w:r>
              <w:rPr>
                <w:rFonts w:ascii="Times New Roman" w:eastAsia="Calibri" w:hAnsi="Times New Roman" w:cs="Times New Roman"/>
                <w:lang w:val="ru-RU"/>
              </w:rPr>
              <w:t>Коментар</w:t>
            </w:r>
            <w:r>
              <w:rPr>
                <w:rFonts w:ascii="Times New Roman" w:hAnsi="Times New Roman" w:cs="Times New Roman"/>
              </w:rPr>
              <w:t xml:space="preserve"> се не односи</w:t>
            </w:r>
            <w:r w:rsidRPr="005240DC">
              <w:rPr>
                <w:rFonts w:ascii="Times New Roman" w:hAnsi="Times New Roman" w:cs="Times New Roman"/>
              </w:rPr>
              <w:t xml:space="preserve"> на израду већ делом на спровођење АП, а делом на вршење редовних послова </w:t>
            </w:r>
            <w:r>
              <w:rPr>
                <w:rFonts w:ascii="Times New Roman" w:hAnsi="Times New Roman" w:cs="Times New Roman"/>
              </w:rPr>
              <w:t>од стране органа извршне власти</w:t>
            </w:r>
            <w:r>
              <w:rPr>
                <w:rFonts w:ascii="Times New Roman" w:hAnsi="Times New Roman" w:cs="Times New Roman"/>
                <w:lang w:val="sr-Cyrl-RS"/>
              </w:rPr>
              <w:t xml:space="preserve"> и здравствених установа..</w:t>
            </w:r>
          </w:p>
        </w:tc>
      </w:tr>
      <w:tr w:rsidR="00084D6E" w:rsidRPr="00AA1CB5" w:rsidTr="005D0A78">
        <w:trPr>
          <w:gridAfter w:val="1"/>
          <w:wAfter w:w="30" w:type="dxa"/>
        </w:trPr>
        <w:tc>
          <w:tcPr>
            <w:tcW w:w="5040" w:type="dxa"/>
            <w:tcBorders>
              <w:top w:val="single" w:sz="4" w:space="0" w:color="auto"/>
              <w:left w:val="single" w:sz="4" w:space="0" w:color="auto"/>
              <w:bottom w:val="single" w:sz="4" w:space="0" w:color="auto"/>
              <w:right w:val="single" w:sz="4" w:space="0" w:color="auto"/>
            </w:tcBorders>
          </w:tcPr>
          <w:p w:rsidR="00084D6E" w:rsidRPr="001E2D8E" w:rsidRDefault="00084D6E" w:rsidP="005D0A78">
            <w:pPr>
              <w:pStyle w:val="NoSpacing"/>
              <w:jc w:val="both"/>
              <w:rPr>
                <w:rFonts w:ascii="Times New Roman" w:eastAsia="Times New Roman" w:hAnsi="Times New Roman" w:cs="Times New Roman"/>
                <w:bCs/>
                <w:lang w:val="sr-Cyrl-RS"/>
              </w:rPr>
            </w:pPr>
            <w:r w:rsidRPr="0009074A">
              <w:rPr>
                <w:rFonts w:ascii="Times New Roman" w:eastAsia="Times New Roman" w:hAnsi="Times New Roman" w:cs="Times New Roman"/>
                <w:bCs/>
              </w:rPr>
              <w:t>Тоалет за ОСИ углавном је свуда закључан, ту је остава за четке, крпе, кофе</w:t>
            </w:r>
            <w:r>
              <w:rPr>
                <w:rFonts w:ascii="Times New Roman" w:eastAsia="Times New Roman" w:hAnsi="Times New Roman" w:cs="Times New Roman"/>
                <w:bCs/>
                <w:lang w:val="sr-Cyrl-RS"/>
              </w:rPr>
              <w:t>.</w:t>
            </w:r>
          </w:p>
        </w:tc>
        <w:tc>
          <w:tcPr>
            <w:tcW w:w="5400" w:type="dxa"/>
            <w:tcBorders>
              <w:top w:val="single" w:sz="4" w:space="0" w:color="auto"/>
              <w:left w:val="single" w:sz="4" w:space="0" w:color="auto"/>
              <w:bottom w:val="single" w:sz="4" w:space="0" w:color="auto"/>
              <w:right w:val="single" w:sz="4" w:space="0" w:color="auto"/>
            </w:tcBorders>
          </w:tcPr>
          <w:p w:rsidR="00084D6E" w:rsidRPr="00A839D4" w:rsidRDefault="00084D6E" w:rsidP="005D0A78">
            <w:pPr>
              <w:pStyle w:val="NoSpacing"/>
              <w:rPr>
                <w:rFonts w:ascii="Times New Roman" w:hAnsi="Times New Roman" w:cs="Times New Roman"/>
              </w:rPr>
            </w:pPr>
            <w:r>
              <w:rPr>
                <w:rFonts w:ascii="Times New Roman" w:hAnsi="Times New Roman" w:cs="Times New Roman"/>
              </w:rPr>
              <w:t>Обухваћено</w:t>
            </w:r>
            <w:r w:rsidRPr="00A839D4">
              <w:rPr>
                <w:rFonts w:ascii="Times New Roman" w:hAnsi="Times New Roman" w:cs="Times New Roman"/>
              </w:rPr>
              <w:t xml:space="preserve"> Предлогом АП кроз Меру 1.1.1: Обезбеђивање пуне приступачности објеката, јавних површина, информација, услуга и производа особама са инвалидитетом и планиране активности у оквиру ове мере.</w:t>
            </w:r>
          </w:p>
          <w:p w:rsidR="00084D6E" w:rsidRPr="001F4041" w:rsidRDefault="00084D6E" w:rsidP="005D0A78">
            <w:pPr>
              <w:pStyle w:val="NoSpacing"/>
              <w:jc w:val="both"/>
              <w:rPr>
                <w:rFonts w:ascii="Times New Roman" w:hAnsi="Times New Roman" w:cs="Times New Roman"/>
              </w:rPr>
            </w:pPr>
            <w:r>
              <w:rPr>
                <w:rFonts w:ascii="Times New Roman" w:eastAsia="Calibri" w:hAnsi="Times New Roman" w:cs="Times New Roman"/>
                <w:lang w:val="ru-RU"/>
              </w:rPr>
              <w:t>Коментар</w:t>
            </w:r>
            <w:r>
              <w:rPr>
                <w:rFonts w:ascii="Times New Roman" w:hAnsi="Times New Roman" w:cs="Times New Roman"/>
              </w:rPr>
              <w:t xml:space="preserve"> се не односи</w:t>
            </w:r>
            <w:r w:rsidRPr="005240DC">
              <w:rPr>
                <w:rFonts w:ascii="Times New Roman" w:hAnsi="Times New Roman" w:cs="Times New Roman"/>
              </w:rPr>
              <w:t xml:space="preserve"> на израду већ делом на спровођење АП, а делом на вршење редовних послова </w:t>
            </w:r>
            <w:r>
              <w:rPr>
                <w:rFonts w:ascii="Times New Roman" w:hAnsi="Times New Roman" w:cs="Times New Roman"/>
              </w:rPr>
              <w:t xml:space="preserve">од стране органа </w:t>
            </w:r>
            <w:r>
              <w:rPr>
                <w:rFonts w:ascii="Times New Roman" w:hAnsi="Times New Roman" w:cs="Times New Roman"/>
                <w:lang w:val="sr-Cyrl-RS"/>
              </w:rPr>
              <w:t>и установа</w:t>
            </w:r>
            <w:r w:rsidRPr="005240DC">
              <w:rPr>
                <w:rFonts w:ascii="Times New Roman" w:hAnsi="Times New Roman" w:cs="Times New Roman"/>
                <w:lang w:val="sr-Cyrl-RS"/>
              </w:rPr>
              <w:t>.</w:t>
            </w:r>
          </w:p>
        </w:tc>
      </w:tr>
    </w:tbl>
    <w:p w:rsidR="00084D6E" w:rsidRDefault="00084D6E" w:rsidP="00084D6E">
      <w:pPr>
        <w:pStyle w:val="NoSpacing"/>
        <w:jc w:val="both"/>
        <w:rPr>
          <w:rFonts w:ascii="Times New Roman" w:hAnsi="Times New Roman" w:cs="Times New Roman"/>
          <w:sz w:val="24"/>
          <w:szCs w:val="24"/>
        </w:rPr>
      </w:pPr>
    </w:p>
    <w:p w:rsidR="00084D6E" w:rsidRPr="00AA1CB5" w:rsidRDefault="00084D6E" w:rsidP="00084D6E">
      <w:pPr>
        <w:pStyle w:val="NoSpacing"/>
        <w:jc w:val="both"/>
        <w:rPr>
          <w:rFonts w:ascii="Times New Roman" w:hAnsi="Times New Roman" w:cs="Times New Roman"/>
          <w:sz w:val="24"/>
          <w:szCs w:val="24"/>
        </w:rPr>
      </w:pPr>
    </w:p>
    <w:p w:rsidR="00084D6E" w:rsidRPr="00AA1CB5" w:rsidRDefault="00084D6E" w:rsidP="00084D6E">
      <w:pPr>
        <w:pStyle w:val="NoSpacing"/>
        <w:jc w:val="both"/>
        <w:rPr>
          <w:rFonts w:ascii="Times New Roman" w:hAnsi="Times New Roman" w:cs="Times New Roman"/>
          <w:sz w:val="24"/>
          <w:szCs w:val="24"/>
        </w:rPr>
      </w:pPr>
      <w:r>
        <w:rPr>
          <w:rFonts w:ascii="Times New Roman" w:hAnsi="Times New Roman" w:cs="Times New Roman"/>
          <w:b/>
          <w:sz w:val="28"/>
          <w:szCs w:val="28"/>
          <w:lang w:val="ru-RU"/>
        </w:rPr>
        <w:t>Савез</w:t>
      </w:r>
      <w:r w:rsidRPr="00F45AB0">
        <w:rPr>
          <w:rFonts w:ascii="Times New Roman" w:hAnsi="Times New Roman" w:cs="Times New Roman"/>
          <w:b/>
          <w:sz w:val="28"/>
          <w:szCs w:val="28"/>
          <w:lang w:val="ru-RU"/>
        </w:rPr>
        <w:t xml:space="preserve"> слепих </w:t>
      </w:r>
      <w:r>
        <w:rPr>
          <w:rFonts w:ascii="Times New Roman" w:hAnsi="Times New Roman" w:cs="Times New Roman"/>
          <w:b/>
          <w:sz w:val="28"/>
          <w:szCs w:val="28"/>
          <w:lang w:val="ru-RU"/>
        </w:rPr>
        <w:t>Србије</w:t>
      </w:r>
      <w:r w:rsidRPr="00F45AB0">
        <w:rPr>
          <w:rFonts w:ascii="Times New Roman" w:hAnsi="Times New Roman" w:cs="Times New Roman"/>
          <w:b/>
          <w:sz w:val="28"/>
          <w:szCs w:val="28"/>
          <w:lang w:val="ru-RU"/>
        </w:rPr>
        <w:t>;</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5"/>
        <w:gridCol w:w="5235"/>
      </w:tblGrid>
      <w:tr w:rsidR="00084D6E" w:rsidRPr="00AA1CB5" w:rsidTr="005D0A78">
        <w:tc>
          <w:tcPr>
            <w:tcW w:w="5235" w:type="dxa"/>
            <w:tcBorders>
              <w:top w:val="single" w:sz="4" w:space="0" w:color="auto"/>
              <w:left w:val="single" w:sz="4" w:space="0" w:color="auto"/>
              <w:bottom w:val="single" w:sz="4" w:space="0" w:color="auto"/>
              <w:right w:val="single" w:sz="4" w:space="0" w:color="auto"/>
            </w:tcBorders>
          </w:tcPr>
          <w:p w:rsidR="00084D6E" w:rsidRPr="00AA1CB5" w:rsidRDefault="00084D6E" w:rsidP="005D0A78">
            <w:pPr>
              <w:pStyle w:val="NoSpacing"/>
              <w:jc w:val="both"/>
              <w:rPr>
                <w:rFonts w:ascii="Times New Roman" w:eastAsia="Calibri" w:hAnsi="Times New Roman" w:cs="Times New Roman"/>
                <w:sz w:val="24"/>
                <w:szCs w:val="24"/>
                <w:lang w:val="ru-RU"/>
              </w:rPr>
            </w:pPr>
            <w:r w:rsidRPr="00AA1CB5">
              <w:rPr>
                <w:rFonts w:ascii="Times New Roman" w:eastAsia="Calibri" w:hAnsi="Times New Roman" w:cs="Times New Roman"/>
                <w:sz w:val="24"/>
                <w:szCs w:val="24"/>
                <w:lang w:val="ru-RU"/>
              </w:rPr>
              <w:t>Коментар</w:t>
            </w:r>
          </w:p>
        </w:tc>
        <w:tc>
          <w:tcPr>
            <w:tcW w:w="5235" w:type="dxa"/>
            <w:tcBorders>
              <w:top w:val="single" w:sz="4" w:space="0" w:color="auto"/>
              <w:left w:val="single" w:sz="4" w:space="0" w:color="auto"/>
              <w:bottom w:val="single" w:sz="4" w:space="0" w:color="auto"/>
              <w:right w:val="single" w:sz="4" w:space="0" w:color="auto"/>
            </w:tcBorders>
          </w:tcPr>
          <w:p w:rsidR="00084D6E" w:rsidRPr="00AA1CB5" w:rsidRDefault="00084D6E" w:rsidP="005D0A78">
            <w:pPr>
              <w:pStyle w:val="NoSpacing"/>
              <w:jc w:val="both"/>
              <w:rPr>
                <w:rFonts w:ascii="Times New Roman" w:eastAsia="Calibri" w:hAnsi="Times New Roman" w:cs="Times New Roman"/>
                <w:sz w:val="24"/>
                <w:szCs w:val="24"/>
                <w:lang w:val="sr-Cyrl-RS"/>
              </w:rPr>
            </w:pPr>
            <w:r w:rsidRPr="00AA1CB5">
              <w:rPr>
                <w:rFonts w:ascii="Times New Roman" w:eastAsia="Calibri" w:hAnsi="Times New Roman" w:cs="Times New Roman"/>
                <w:sz w:val="24"/>
                <w:szCs w:val="24"/>
                <w:lang w:val="sr-Cyrl-RS"/>
              </w:rPr>
              <w:t>Одговор</w:t>
            </w:r>
          </w:p>
        </w:tc>
      </w:tr>
      <w:tr w:rsidR="00084D6E" w:rsidRPr="00AA1CB5" w:rsidTr="005D0A78">
        <w:tc>
          <w:tcPr>
            <w:tcW w:w="5235" w:type="dxa"/>
            <w:tcBorders>
              <w:top w:val="single" w:sz="4" w:space="0" w:color="auto"/>
              <w:left w:val="single" w:sz="4" w:space="0" w:color="auto"/>
              <w:bottom w:val="single" w:sz="4" w:space="0" w:color="auto"/>
              <w:right w:val="single" w:sz="4" w:space="0" w:color="auto"/>
            </w:tcBorders>
          </w:tcPr>
          <w:p w:rsidR="00084D6E" w:rsidRPr="00B925E0" w:rsidRDefault="00084D6E" w:rsidP="005D0A78">
            <w:pPr>
              <w:pStyle w:val="NoSpacing"/>
              <w:jc w:val="both"/>
              <w:rPr>
                <w:rFonts w:ascii="Times New Roman" w:eastAsia="Calibri" w:hAnsi="Times New Roman" w:cs="Times New Roman"/>
                <w:lang w:val="sr-Cyrl-RS"/>
              </w:rPr>
            </w:pPr>
            <w:r w:rsidRPr="005E75C5">
              <w:rPr>
                <w:rFonts w:ascii="Times New Roman" w:eastAsia="Times New Roman" w:hAnsi="Times New Roman" w:cs="Times New Roman"/>
              </w:rPr>
              <w:t xml:space="preserve">У тачки 1.1.2.2 </w:t>
            </w:r>
            <w:r w:rsidRPr="005E75C5">
              <w:rPr>
                <w:rFonts w:ascii="Times New Roman" w:eastAsia="Times New Roman" w:hAnsi="Times New Roman" w:cs="Times New Roman"/>
                <w:lang w:val="sr-Cyrl-RS"/>
              </w:rPr>
              <w:t xml:space="preserve">Акционог </w:t>
            </w:r>
            <w:r w:rsidRPr="005E75C5">
              <w:rPr>
                <w:rFonts w:ascii="Times New Roman" w:eastAsia="Times New Roman" w:hAnsi="Times New Roman" w:cs="Times New Roman"/>
              </w:rPr>
              <w:t>плана где се говори о политичком учешћу особа са инвалидитетом, неопходно је обратити пажњу на две ствари и то: обезбедити могућност тајног гласања за сле</w:t>
            </w:r>
            <w:r>
              <w:rPr>
                <w:rFonts w:ascii="Times New Roman" w:eastAsia="Times New Roman" w:hAnsi="Times New Roman" w:cs="Times New Roman"/>
              </w:rPr>
              <w:t>пе особе на свим нивоима избора</w:t>
            </w:r>
            <w:r w:rsidRPr="005E75C5">
              <w:rPr>
                <w:rFonts w:ascii="Times New Roman" w:eastAsia="Times New Roman" w:hAnsi="Times New Roman" w:cs="Times New Roman"/>
              </w:rPr>
              <w:t xml:space="preserve"> и омогућити им приступачан изборни материјал, као и у оквиру политичких партија радити на стварању предуслова да особе са инвалидитетом буду политички активне (законом регулисати обавезу да свака изборна листа има барем по једну особу са инвалидитетом на свим нивоима</w:t>
            </w:r>
            <w:r>
              <w:rPr>
                <w:rFonts w:ascii="Times New Roman" w:eastAsia="Times New Roman" w:hAnsi="Times New Roman" w:cs="Times New Roman"/>
                <w:lang w:val="sr-Cyrl-RS"/>
              </w:rPr>
              <w:t>)</w:t>
            </w:r>
          </w:p>
        </w:tc>
        <w:tc>
          <w:tcPr>
            <w:tcW w:w="5235" w:type="dxa"/>
            <w:tcBorders>
              <w:top w:val="single" w:sz="4" w:space="0" w:color="auto"/>
              <w:left w:val="single" w:sz="4" w:space="0" w:color="auto"/>
              <w:bottom w:val="single" w:sz="4" w:space="0" w:color="auto"/>
              <w:right w:val="single" w:sz="4" w:space="0" w:color="auto"/>
            </w:tcBorders>
          </w:tcPr>
          <w:p w:rsidR="00084D6E" w:rsidRDefault="00084D6E" w:rsidP="005D0A78">
            <w:pPr>
              <w:pStyle w:val="NoSpacing"/>
              <w:jc w:val="both"/>
              <w:rPr>
                <w:rFonts w:ascii="Times New Roman" w:hAnsi="Times New Roman" w:cs="Times New Roman"/>
                <w:lang w:val="sr-Cyrl-RS"/>
              </w:rPr>
            </w:pPr>
            <w:r>
              <w:rPr>
                <w:rFonts w:ascii="Times New Roman" w:eastAsia="Calibri" w:hAnsi="Times New Roman" w:cs="Times New Roman"/>
                <w:lang w:val="ru-RU"/>
              </w:rPr>
              <w:t>У делу који се односи на услове гласања на гласачким меестима, коментар</w:t>
            </w:r>
            <w:r w:rsidRPr="00713EAA">
              <w:rPr>
                <w:rFonts w:ascii="Times New Roman" w:hAnsi="Times New Roman" w:cs="Times New Roman"/>
              </w:rPr>
              <w:t xml:space="preserve"> се не односи на израду</w:t>
            </w:r>
            <w:r>
              <w:rPr>
                <w:rFonts w:ascii="Times New Roman" w:hAnsi="Times New Roman" w:cs="Times New Roman"/>
                <w:lang w:val="sr-Cyrl-RS"/>
              </w:rPr>
              <w:t>,</w:t>
            </w:r>
            <w:r>
              <w:rPr>
                <w:rFonts w:ascii="Times New Roman" w:hAnsi="Times New Roman" w:cs="Times New Roman"/>
              </w:rPr>
              <w:t xml:space="preserve"> већ </w:t>
            </w:r>
            <w:r w:rsidRPr="00713EAA">
              <w:rPr>
                <w:rFonts w:ascii="Times New Roman" w:hAnsi="Times New Roman" w:cs="Times New Roman"/>
              </w:rPr>
              <w:t>на спровођење АП, због чега није потребна интервенција</w:t>
            </w:r>
            <w:r>
              <w:rPr>
                <w:rFonts w:ascii="Times New Roman" w:hAnsi="Times New Roman" w:cs="Times New Roman"/>
                <w:lang w:val="sr-Cyrl-RS"/>
              </w:rPr>
              <w:t>.</w:t>
            </w:r>
          </w:p>
          <w:p w:rsidR="00084D6E" w:rsidRDefault="00084D6E" w:rsidP="005D0A78">
            <w:pPr>
              <w:pStyle w:val="NoSpacing"/>
              <w:jc w:val="both"/>
              <w:rPr>
                <w:rFonts w:ascii="Times New Roman" w:eastAsia="Times New Roman" w:hAnsi="Times New Roman" w:cs="Times New Roman"/>
                <w:lang w:val="sr-Cyrl-RS"/>
              </w:rPr>
            </w:pPr>
            <w:r w:rsidRPr="00FF6A4B">
              <w:rPr>
                <w:rFonts w:ascii="Times New Roman" w:hAnsi="Times New Roman" w:cs="Times New Roman"/>
                <w:lang w:val="ru-RU"/>
              </w:rPr>
              <w:t xml:space="preserve">Активност 1.1.2.2. </w:t>
            </w:r>
            <w:r w:rsidRPr="00FF6A4B">
              <w:rPr>
                <w:rFonts w:ascii="Times New Roman" w:hAnsi="Times New Roman" w:cs="Times New Roman"/>
                <w:u w:color="FF2600"/>
                <w:lang w:val="ru-RU"/>
              </w:rPr>
              <w:t xml:space="preserve">Повећање укључености у политички и јавни живот заједнице, путем обезбеђења приступачних избора-гласачких места и изборног материјала подразумева </w:t>
            </w:r>
            <w:r>
              <w:rPr>
                <w:rFonts w:ascii="Times New Roman" w:hAnsi="Times New Roman" w:cs="Times New Roman"/>
                <w:u w:color="FF2600"/>
                <w:lang w:val="ru-RU"/>
              </w:rPr>
              <w:t xml:space="preserve">обавезу </w:t>
            </w:r>
            <w:r w:rsidRPr="00FF6A4B">
              <w:rPr>
                <w:rFonts w:ascii="Times New Roman" w:hAnsi="Times New Roman" w:cs="Times New Roman"/>
                <w:u w:color="FF2600"/>
                <w:lang w:val="ru-RU"/>
              </w:rPr>
              <w:t>да се на изборним местима обезбеди</w:t>
            </w:r>
            <w:r w:rsidRPr="00FF6A4B">
              <w:rPr>
                <w:rFonts w:ascii="Times New Roman" w:eastAsia="Times New Roman" w:hAnsi="Times New Roman" w:cs="Times New Roman"/>
              </w:rPr>
              <w:t xml:space="preserve"> могућност тајног гласања за слепе особе на свим нивоима избора и омогућити им приступачан изборни материјал</w:t>
            </w:r>
            <w:r>
              <w:rPr>
                <w:rFonts w:ascii="Times New Roman" w:eastAsia="Times New Roman" w:hAnsi="Times New Roman" w:cs="Times New Roman"/>
                <w:lang w:val="sr-Cyrl-RS"/>
              </w:rPr>
              <w:t>.</w:t>
            </w:r>
          </w:p>
          <w:p w:rsidR="00084D6E" w:rsidRDefault="00084D6E" w:rsidP="005D0A78">
            <w:pPr>
              <w:pStyle w:val="NoSpacing"/>
              <w:spacing w:line="120" w:lineRule="auto"/>
              <w:jc w:val="both"/>
              <w:rPr>
                <w:rFonts w:ascii="Times New Roman" w:eastAsia="Times New Roman" w:hAnsi="Times New Roman" w:cs="Times New Roman"/>
                <w:lang w:val="sr-Cyrl-RS"/>
              </w:rPr>
            </w:pPr>
          </w:p>
          <w:p w:rsidR="00084D6E" w:rsidRPr="00FF6A4B" w:rsidRDefault="00084D6E" w:rsidP="005D0A78">
            <w:pPr>
              <w:pStyle w:val="NoSpacing"/>
              <w:jc w:val="both"/>
              <w:rPr>
                <w:rFonts w:ascii="Times New Roman" w:eastAsia="Calibri" w:hAnsi="Times New Roman" w:cs="Times New Roman"/>
                <w:lang w:val="ru-RU"/>
              </w:rPr>
            </w:pPr>
            <w:r>
              <w:rPr>
                <w:rFonts w:ascii="Times New Roman" w:eastAsia="Calibri" w:hAnsi="Times New Roman" w:cs="Times New Roman"/>
                <w:lang w:val="sr-Cyrl-RS"/>
              </w:rPr>
              <w:t xml:space="preserve">Предлог </w:t>
            </w:r>
            <w:r w:rsidRPr="005E75C5">
              <w:rPr>
                <w:rFonts w:ascii="Times New Roman" w:eastAsia="Times New Roman" w:hAnsi="Times New Roman" w:cs="Times New Roman"/>
              </w:rPr>
              <w:t>да свака изборна листа има барем по једну особу са инвалидитетом на свим нивоима</w:t>
            </w:r>
            <w:r>
              <w:rPr>
                <w:rFonts w:ascii="Times New Roman" w:eastAsia="Times New Roman" w:hAnsi="Times New Roman" w:cs="Times New Roman"/>
                <w:lang w:val="sr-Cyrl-RS"/>
              </w:rPr>
              <w:t>, подразумева промену прописа који регулишу изборни поступак, односно</w:t>
            </w:r>
            <w:r w:rsidRPr="005240DC">
              <w:rPr>
                <w:rFonts w:ascii="Times New Roman" w:hAnsi="Times New Roman" w:cs="Times New Roman"/>
              </w:rPr>
              <w:t xml:space="preserve"> </w:t>
            </w:r>
            <w:r>
              <w:rPr>
                <w:rFonts w:ascii="Times New Roman" w:hAnsi="Times New Roman" w:cs="Times New Roman"/>
                <w:lang w:val="sr-Cyrl-RS"/>
              </w:rPr>
              <w:t xml:space="preserve">предпоставља </w:t>
            </w:r>
            <w:r w:rsidRPr="005240DC">
              <w:rPr>
                <w:rFonts w:ascii="Times New Roman" w:hAnsi="Times New Roman" w:cs="Times New Roman"/>
              </w:rPr>
              <w:t xml:space="preserve">спровођење </w:t>
            </w:r>
            <w:r>
              <w:rPr>
                <w:rFonts w:ascii="Times New Roman" w:hAnsi="Times New Roman" w:cs="Times New Roman"/>
                <w:lang w:val="sr-Cyrl-RS"/>
              </w:rPr>
              <w:t>нормативне активности која није предвиђена Стратегијом</w:t>
            </w:r>
            <w:r w:rsidRPr="005240DC">
              <w:rPr>
                <w:rFonts w:ascii="Times New Roman" w:hAnsi="Times New Roman" w:cs="Times New Roman"/>
              </w:rPr>
              <w:t>,</w:t>
            </w:r>
            <w:r w:rsidRPr="00235121">
              <w:rPr>
                <w:rFonts w:ascii="Times New Roman" w:hAnsi="Times New Roman" w:cs="Times New Roman"/>
                <w:lang w:val="sr-Cyrl-CS"/>
              </w:rPr>
              <w:t xml:space="preserve"> </w:t>
            </w:r>
            <w:r w:rsidRPr="0042564C">
              <w:rPr>
                <w:rFonts w:ascii="Times New Roman" w:hAnsi="Times New Roman" w:cs="Times New Roman"/>
                <w:lang w:val="sr-Cyrl-CS"/>
              </w:rPr>
              <w:t xml:space="preserve">због чега </w:t>
            </w:r>
            <w:r w:rsidRPr="0042564C">
              <w:rPr>
                <w:rFonts w:ascii="Times New Roman" w:hAnsi="Times New Roman"/>
                <w:lang w:val="sr-Cyrl-RS"/>
              </w:rPr>
              <w:t xml:space="preserve">у Предлогу АП, </w:t>
            </w:r>
            <w:r>
              <w:rPr>
                <w:rFonts w:ascii="Times New Roman" w:hAnsi="Times New Roman"/>
                <w:lang w:val="sr-Cyrl-RS"/>
              </w:rPr>
              <w:t>као пратећем</w:t>
            </w:r>
            <w:r w:rsidRPr="0042564C">
              <w:rPr>
                <w:rFonts w:ascii="Times New Roman" w:hAnsi="Times New Roman"/>
                <w:lang w:val="sr-Cyrl-RS"/>
              </w:rPr>
              <w:t xml:space="preserve"> </w:t>
            </w:r>
            <w:r>
              <w:rPr>
                <w:rFonts w:ascii="Times New Roman" w:hAnsi="Times New Roman"/>
                <w:lang w:val="sr-Cyrl-RS"/>
              </w:rPr>
              <w:t>- оперативном</w:t>
            </w:r>
            <w:r w:rsidRPr="0042564C">
              <w:rPr>
                <w:rFonts w:ascii="Times New Roman" w:hAnsi="Times New Roman"/>
                <w:lang w:val="sr-Cyrl-RS"/>
              </w:rPr>
              <w:t xml:space="preserve"> документ</w:t>
            </w:r>
            <w:r>
              <w:rPr>
                <w:rFonts w:ascii="Times New Roman" w:hAnsi="Times New Roman"/>
                <w:lang w:val="sr-Cyrl-RS"/>
              </w:rPr>
              <w:t>у</w:t>
            </w:r>
            <w:r w:rsidRPr="0042564C">
              <w:rPr>
                <w:rFonts w:ascii="Times New Roman" w:hAnsi="Times New Roman"/>
                <w:lang w:val="sr-Cyrl-RS"/>
              </w:rPr>
              <w:t>, који се креће се у оквирима задатим Стратегијом,</w:t>
            </w:r>
            <w:r>
              <w:rPr>
                <w:rFonts w:ascii="Times New Roman" w:hAnsi="Times New Roman"/>
                <w:lang w:val="sr-Cyrl-RS"/>
              </w:rPr>
              <w:t xml:space="preserve"> то није могуће предвидети.</w:t>
            </w:r>
          </w:p>
          <w:p w:rsidR="00084D6E" w:rsidRPr="00AA1CB5" w:rsidRDefault="00084D6E" w:rsidP="005D0A78">
            <w:pPr>
              <w:pStyle w:val="NoSpacing"/>
              <w:jc w:val="both"/>
              <w:rPr>
                <w:rFonts w:ascii="Times New Roman" w:eastAsia="Calibri" w:hAnsi="Times New Roman" w:cs="Times New Roman"/>
                <w:sz w:val="24"/>
                <w:szCs w:val="24"/>
                <w:lang w:val="ru-RU"/>
              </w:rPr>
            </w:pPr>
            <w:r w:rsidRPr="0042564C">
              <w:rPr>
                <w:rFonts w:ascii="Times New Roman" w:hAnsi="Times New Roman"/>
                <w:lang w:val="sr-Cyrl-RS"/>
              </w:rPr>
              <w:t>Сугестија се може размотрити у проступку припреме нове ст</w:t>
            </w:r>
            <w:r>
              <w:rPr>
                <w:rFonts w:ascii="Times New Roman" w:hAnsi="Times New Roman"/>
                <w:lang w:val="sr-Cyrl-RS"/>
              </w:rPr>
              <w:t>ратегије, чија ј</w:t>
            </w:r>
            <w:r w:rsidRPr="0042564C">
              <w:rPr>
                <w:rFonts w:ascii="Times New Roman" w:hAnsi="Times New Roman"/>
                <w:lang w:val="sr-Cyrl-RS"/>
              </w:rPr>
              <w:t>е прип</w:t>
            </w:r>
            <w:r>
              <w:rPr>
                <w:rFonts w:ascii="Times New Roman" w:hAnsi="Times New Roman"/>
                <w:lang w:val="sr-Cyrl-RS"/>
              </w:rPr>
              <w:t>рема планирана за</w:t>
            </w:r>
            <w:r w:rsidRPr="0042564C">
              <w:rPr>
                <w:rFonts w:ascii="Times New Roman" w:hAnsi="Times New Roman"/>
                <w:lang w:val="sr-Cyrl-RS"/>
              </w:rPr>
              <w:t xml:space="preserve"> </w:t>
            </w:r>
            <w:r>
              <w:rPr>
                <w:rFonts w:ascii="Times New Roman" w:hAnsi="Times New Roman"/>
                <w:lang w:val="sr-Cyrl-RS"/>
              </w:rPr>
              <w:t>2024. годину</w:t>
            </w:r>
            <w:r w:rsidRPr="0042564C">
              <w:rPr>
                <w:rFonts w:ascii="Times New Roman" w:hAnsi="Times New Roman"/>
                <w:lang w:val="sr-Cyrl-RS"/>
              </w:rPr>
              <w:t>.</w:t>
            </w:r>
          </w:p>
        </w:tc>
      </w:tr>
    </w:tbl>
    <w:p w:rsidR="00084D6E" w:rsidRDefault="00084D6E" w:rsidP="00084D6E">
      <w:pPr>
        <w:pStyle w:val="NoSpacing"/>
        <w:jc w:val="both"/>
        <w:rPr>
          <w:rFonts w:ascii="Times New Roman" w:eastAsia="Calibri" w:hAnsi="Times New Roman" w:cs="Times New Roman"/>
          <w:sz w:val="24"/>
          <w:szCs w:val="24"/>
          <w:lang w:val="ru-RU"/>
        </w:rPr>
      </w:pPr>
    </w:p>
    <w:p w:rsidR="00084D6E" w:rsidRDefault="00084D6E" w:rsidP="00084D6E">
      <w:pPr>
        <w:pStyle w:val="NoSpacing"/>
        <w:jc w:val="both"/>
        <w:rPr>
          <w:rFonts w:ascii="Times New Roman" w:eastAsia="Calibri" w:hAnsi="Times New Roman" w:cs="Times New Roman"/>
          <w:sz w:val="24"/>
          <w:szCs w:val="24"/>
          <w:lang w:val="ru-RU"/>
        </w:rPr>
      </w:pPr>
    </w:p>
    <w:p w:rsidR="00084D6E" w:rsidRPr="00220026" w:rsidRDefault="00084D6E" w:rsidP="00084D6E">
      <w:pPr>
        <w:pStyle w:val="NoSpacing"/>
        <w:jc w:val="both"/>
        <w:rPr>
          <w:rFonts w:ascii="Times New Roman" w:hAnsi="Times New Roman" w:cs="Times New Roman"/>
          <w:b/>
          <w:sz w:val="28"/>
          <w:szCs w:val="28"/>
          <w:lang w:val="sr-Cyrl-RS"/>
        </w:rPr>
      </w:pPr>
      <w:r w:rsidRPr="00220026">
        <w:rPr>
          <w:rFonts w:ascii="Times New Roman" w:hAnsi="Times New Roman" w:cs="Times New Roman"/>
          <w:b/>
          <w:sz w:val="28"/>
          <w:szCs w:val="28"/>
          <w:lang w:val="ru-RU"/>
        </w:rPr>
        <w:t>Иницијатива за права особа са менталним инвалидитетом –МДРИ-С</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5"/>
        <w:gridCol w:w="5235"/>
      </w:tblGrid>
      <w:tr w:rsidR="00084D6E" w:rsidRPr="00AA1CB5" w:rsidTr="005D0A78">
        <w:tc>
          <w:tcPr>
            <w:tcW w:w="5235" w:type="dxa"/>
            <w:tcBorders>
              <w:top w:val="single" w:sz="4" w:space="0" w:color="auto"/>
              <w:left w:val="single" w:sz="4" w:space="0" w:color="auto"/>
              <w:bottom w:val="single" w:sz="4" w:space="0" w:color="auto"/>
              <w:right w:val="single" w:sz="4" w:space="0" w:color="auto"/>
            </w:tcBorders>
          </w:tcPr>
          <w:p w:rsidR="00084D6E" w:rsidRPr="00AA1CB5" w:rsidRDefault="00084D6E" w:rsidP="005D0A78">
            <w:pPr>
              <w:pStyle w:val="NoSpacing"/>
              <w:jc w:val="both"/>
              <w:rPr>
                <w:rFonts w:ascii="Times New Roman" w:eastAsia="Calibri" w:hAnsi="Times New Roman" w:cs="Times New Roman"/>
                <w:sz w:val="24"/>
                <w:szCs w:val="24"/>
                <w:lang w:val="ru-RU"/>
              </w:rPr>
            </w:pPr>
            <w:r w:rsidRPr="00AA1CB5">
              <w:rPr>
                <w:rFonts w:ascii="Times New Roman" w:eastAsia="Calibri" w:hAnsi="Times New Roman" w:cs="Times New Roman"/>
                <w:sz w:val="24"/>
                <w:szCs w:val="24"/>
                <w:lang w:val="ru-RU"/>
              </w:rPr>
              <w:t>Коментар</w:t>
            </w:r>
          </w:p>
        </w:tc>
        <w:tc>
          <w:tcPr>
            <w:tcW w:w="5235" w:type="dxa"/>
            <w:tcBorders>
              <w:top w:val="single" w:sz="4" w:space="0" w:color="auto"/>
              <w:left w:val="single" w:sz="4" w:space="0" w:color="auto"/>
              <w:bottom w:val="single" w:sz="4" w:space="0" w:color="auto"/>
              <w:right w:val="single" w:sz="4" w:space="0" w:color="auto"/>
            </w:tcBorders>
          </w:tcPr>
          <w:p w:rsidR="00084D6E" w:rsidRPr="00AA1CB5" w:rsidRDefault="00084D6E" w:rsidP="005D0A78">
            <w:pPr>
              <w:pStyle w:val="NoSpacing"/>
              <w:jc w:val="both"/>
              <w:rPr>
                <w:rFonts w:ascii="Times New Roman" w:eastAsia="Calibri" w:hAnsi="Times New Roman" w:cs="Times New Roman"/>
                <w:sz w:val="24"/>
                <w:szCs w:val="24"/>
                <w:lang w:val="sr-Cyrl-RS"/>
              </w:rPr>
            </w:pPr>
            <w:r w:rsidRPr="00AA1CB5">
              <w:rPr>
                <w:rFonts w:ascii="Times New Roman" w:eastAsia="Calibri" w:hAnsi="Times New Roman" w:cs="Times New Roman"/>
                <w:sz w:val="24"/>
                <w:szCs w:val="24"/>
                <w:lang w:val="sr-Cyrl-RS"/>
              </w:rPr>
              <w:t>Одговор</w:t>
            </w:r>
          </w:p>
        </w:tc>
      </w:tr>
      <w:tr w:rsidR="00084D6E" w:rsidRPr="00AA1CB5" w:rsidTr="005D0A78">
        <w:trPr>
          <w:gridAfter w:val="1"/>
          <w:wAfter w:w="5235" w:type="dxa"/>
          <w:trHeight w:val="61"/>
        </w:trPr>
        <w:tc>
          <w:tcPr>
            <w:tcW w:w="5235" w:type="dxa"/>
            <w:tcBorders>
              <w:top w:val="single" w:sz="4" w:space="0" w:color="auto"/>
              <w:left w:val="single" w:sz="4" w:space="0" w:color="auto"/>
              <w:bottom w:val="single" w:sz="4" w:space="0" w:color="auto"/>
              <w:right w:val="single" w:sz="4" w:space="0" w:color="auto"/>
            </w:tcBorders>
          </w:tcPr>
          <w:p w:rsidR="00084D6E" w:rsidRPr="00CB17CD" w:rsidRDefault="00084D6E" w:rsidP="005D0A78">
            <w:pPr>
              <w:pStyle w:val="NoSpacing"/>
              <w:jc w:val="both"/>
              <w:rPr>
                <w:rFonts w:ascii="Times New Roman" w:hAnsi="Times New Roman"/>
                <w:lang w:val="sr-Cyrl-CS"/>
              </w:rPr>
            </w:pPr>
          </w:p>
        </w:tc>
      </w:tr>
      <w:tr w:rsidR="00084D6E" w:rsidRPr="00AA1CB5" w:rsidTr="005D0A78">
        <w:trPr>
          <w:trHeight w:val="2330"/>
        </w:trPr>
        <w:tc>
          <w:tcPr>
            <w:tcW w:w="5235" w:type="dxa"/>
            <w:tcBorders>
              <w:top w:val="single" w:sz="4" w:space="0" w:color="auto"/>
              <w:left w:val="single" w:sz="4" w:space="0" w:color="auto"/>
              <w:bottom w:val="single" w:sz="4" w:space="0" w:color="auto"/>
              <w:right w:val="single" w:sz="4" w:space="0" w:color="auto"/>
            </w:tcBorders>
          </w:tcPr>
          <w:p w:rsidR="00084D6E" w:rsidRPr="00565139" w:rsidRDefault="00084D6E" w:rsidP="005D0A78">
            <w:pPr>
              <w:pStyle w:val="Default"/>
              <w:jc w:val="both"/>
              <w:rPr>
                <w:rFonts w:ascii="Times New Roman" w:hAnsi="Times New Roman" w:cs="Times New Roman"/>
                <w:sz w:val="22"/>
                <w:szCs w:val="22"/>
              </w:rPr>
            </w:pPr>
            <w:r w:rsidRPr="00565139">
              <w:rPr>
                <w:rFonts w:ascii="Times New Roman" w:hAnsi="Times New Roman" w:cs="Times New Roman"/>
                <w:sz w:val="22"/>
                <w:szCs w:val="22"/>
              </w:rPr>
              <w:t xml:space="preserve">Активност 1.1.3.6. Обнављање попуста за поједине услуге, права на инвалидску паркинг карту, попуста за струју који се обнављају на сваких годину дана - унапредити систем, умрежити установе и правилнике на основу којих се попусти остварују </w:t>
            </w:r>
          </w:p>
          <w:p w:rsidR="00084D6E" w:rsidRPr="00565139" w:rsidRDefault="00084D6E" w:rsidP="005D0A78">
            <w:pPr>
              <w:pStyle w:val="NoSpacing"/>
              <w:jc w:val="both"/>
              <w:rPr>
                <w:rFonts w:ascii="Times New Roman" w:hAnsi="Times New Roman" w:cs="Times New Roman"/>
              </w:rPr>
            </w:pPr>
            <w:r w:rsidRPr="00565139">
              <w:rPr>
                <w:rFonts w:ascii="Times New Roman" w:hAnsi="Times New Roman" w:cs="Times New Roman"/>
                <w:bCs/>
              </w:rPr>
              <w:t>Предлажемо да се изоставе речи „који се обнављају на сваких годину дана</w:t>
            </w:r>
            <w:r w:rsidRPr="00565139">
              <w:rPr>
                <w:rFonts w:ascii="Times New Roman" w:hAnsi="Times New Roman" w:cs="Times New Roman"/>
                <w:bCs/>
                <w:lang w:val="sr-Cyrl-RS"/>
              </w:rPr>
              <w:t>.</w:t>
            </w:r>
          </w:p>
        </w:tc>
        <w:tc>
          <w:tcPr>
            <w:tcW w:w="5235" w:type="dxa"/>
            <w:tcBorders>
              <w:top w:val="single" w:sz="4" w:space="0" w:color="auto"/>
              <w:left w:val="single" w:sz="4" w:space="0" w:color="auto"/>
              <w:bottom w:val="single" w:sz="4" w:space="0" w:color="auto"/>
              <w:right w:val="single" w:sz="4" w:space="0" w:color="auto"/>
            </w:tcBorders>
          </w:tcPr>
          <w:p w:rsidR="00084D6E" w:rsidRDefault="00084D6E" w:rsidP="005D0A78">
            <w:pPr>
              <w:jc w:val="both"/>
            </w:pPr>
            <w: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Предлог је конструктиван, али није прихваћен, јер се по свом садржају односи на Стратегију деинституционализације и развојa услуга социјалне заштите у заједници за период 2022</w:t>
            </w:r>
            <w:r>
              <w:rPr>
                <w:rFonts w:ascii="Times New Roman" w:eastAsia="Arial Unicode MS" w:hAnsi="Times New Roman" w:cs="Arial Unicode MS"/>
                <w:color w:val="000000"/>
                <w:sz w:val="24"/>
                <w:szCs w:val="24"/>
                <w:u w:color="000000"/>
                <w:lang w:val="sr-Latn-RS"/>
                <w14:textOutline w14:w="0" w14:cap="flat" w14:cmpd="sng" w14:algn="ctr">
                  <w14:noFill/>
                  <w14:prstDash w14:val="solid"/>
                  <w14:bevel/>
                </w14:textOutline>
              </w:rPr>
              <w:t>.-</w:t>
            </w:r>
            <w: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 xml:space="preserve">2026. године и припадајући акциони план за њено спровођење. </w:t>
            </w:r>
          </w:p>
          <w:p w:rsidR="00084D6E" w:rsidRPr="00CB17CD" w:rsidRDefault="00084D6E" w:rsidP="005D0A78">
            <w:pPr>
              <w:pStyle w:val="NoSpacing"/>
              <w:jc w:val="both"/>
              <w:rPr>
                <w:rFonts w:ascii="Times New Roman" w:hAnsi="Times New Roman"/>
                <w:lang w:val="sr-Cyrl-CS"/>
              </w:rPr>
            </w:pPr>
          </w:p>
        </w:tc>
      </w:tr>
      <w:tr w:rsidR="00084D6E" w:rsidRPr="00AA1CB5" w:rsidTr="005D0A78">
        <w:trPr>
          <w:trHeight w:val="2717"/>
        </w:trPr>
        <w:tc>
          <w:tcPr>
            <w:tcW w:w="5235" w:type="dxa"/>
            <w:tcBorders>
              <w:top w:val="single" w:sz="4" w:space="0" w:color="auto"/>
              <w:left w:val="single" w:sz="4" w:space="0" w:color="auto"/>
              <w:bottom w:val="single" w:sz="4" w:space="0" w:color="auto"/>
              <w:right w:val="single" w:sz="4" w:space="0" w:color="auto"/>
            </w:tcBorders>
          </w:tcPr>
          <w:p w:rsidR="00084D6E" w:rsidRPr="000B57A3" w:rsidRDefault="00084D6E" w:rsidP="005D0A78">
            <w:pPr>
              <w:pStyle w:val="Default"/>
              <w:jc w:val="both"/>
              <w:rPr>
                <w:rFonts w:ascii="Times New Roman" w:hAnsi="Times New Roman" w:cs="Times New Roman"/>
                <w:sz w:val="22"/>
                <w:szCs w:val="22"/>
              </w:rPr>
            </w:pPr>
            <w:r w:rsidRPr="000B57A3">
              <w:rPr>
                <w:rFonts w:ascii="Times New Roman" w:hAnsi="Times New Roman" w:cs="Times New Roman"/>
                <w:sz w:val="22"/>
                <w:szCs w:val="22"/>
              </w:rPr>
              <w:t>Мера 2.1.1: Реформа законског оквира у области пословне способности која обезбеђује да особе са инвалидитетом уживају сва права на равноправној основи са другим грађанима и успостављање система одлучивања уз подршку који замењује старатељску заштиту</w:t>
            </w:r>
            <w:r>
              <w:rPr>
                <w:rFonts w:ascii="Times New Roman" w:hAnsi="Times New Roman" w:cs="Times New Roman"/>
                <w:sz w:val="22"/>
                <w:szCs w:val="22"/>
                <w:lang w:val="sr-Cyrl-RS"/>
              </w:rPr>
              <w:t>.</w:t>
            </w:r>
            <w:r w:rsidRPr="000B57A3">
              <w:rPr>
                <w:rFonts w:ascii="Times New Roman" w:hAnsi="Times New Roman" w:cs="Times New Roman"/>
                <w:sz w:val="22"/>
                <w:szCs w:val="22"/>
              </w:rPr>
              <w:t xml:space="preserve"> </w:t>
            </w:r>
          </w:p>
          <w:p w:rsidR="00084D6E" w:rsidRPr="001E2D8E" w:rsidRDefault="00084D6E" w:rsidP="005D0A78">
            <w:pPr>
              <w:pStyle w:val="Default"/>
              <w:jc w:val="both"/>
              <w:rPr>
                <w:rFonts w:ascii="Times New Roman" w:hAnsi="Times New Roman" w:cs="Times New Roman"/>
                <w:sz w:val="22"/>
                <w:szCs w:val="22"/>
                <w:lang w:val="sr-Cyrl-RS"/>
              </w:rPr>
            </w:pPr>
            <w:r w:rsidRPr="000B57A3">
              <w:rPr>
                <w:rFonts w:ascii="Times New Roman" w:hAnsi="Times New Roman" w:cs="Times New Roman"/>
                <w:bCs/>
                <w:sz w:val="22"/>
                <w:szCs w:val="22"/>
              </w:rPr>
              <w:t>Предлажемо да показатељ гласи: Број особа којима је враћена пословна способност увећан за 15% на годишњем нивоу</w:t>
            </w:r>
            <w:r>
              <w:rPr>
                <w:rFonts w:ascii="Times New Roman" w:hAnsi="Times New Roman" w:cs="Times New Roman"/>
                <w:bCs/>
                <w:sz w:val="22"/>
                <w:szCs w:val="22"/>
                <w:lang w:val="sr-Cyrl-RS"/>
              </w:rPr>
              <w:t>.</w:t>
            </w:r>
          </w:p>
        </w:tc>
        <w:tc>
          <w:tcPr>
            <w:tcW w:w="5235" w:type="dxa"/>
            <w:tcBorders>
              <w:top w:val="single" w:sz="4" w:space="0" w:color="auto"/>
              <w:left w:val="single" w:sz="4" w:space="0" w:color="auto"/>
              <w:bottom w:val="single" w:sz="4" w:space="0" w:color="auto"/>
              <w:right w:val="single" w:sz="4" w:space="0" w:color="auto"/>
            </w:tcBorders>
          </w:tcPr>
          <w:p w:rsidR="00084D6E" w:rsidRPr="00AA1CB5" w:rsidRDefault="00084D6E" w:rsidP="005D0A78">
            <w:pPr>
              <w:pStyle w:val="NoSpacing"/>
              <w:jc w:val="both"/>
              <w:rPr>
                <w:rFonts w:ascii="Times New Roman" w:eastAsia="Calibri" w:hAnsi="Times New Roman" w:cs="Times New Roman"/>
                <w:sz w:val="24"/>
                <w:szCs w:val="24"/>
                <w:lang w:val="ru-RU"/>
              </w:rPr>
            </w:pPr>
            <w:r w:rsidRPr="00CB17CD">
              <w:rPr>
                <w:rFonts w:ascii="Times New Roman" w:hAnsi="Times New Roman"/>
                <w:lang w:val="sr-Cyrl-CS"/>
              </w:rPr>
              <w:t>Стратегија</w:t>
            </w:r>
            <w:r w:rsidRPr="00CB17CD">
              <w:rPr>
                <w:rFonts w:ascii="Times New Roman" w:hAnsi="Times New Roman"/>
                <w:lang w:val="sr-Latn-RS"/>
              </w:rPr>
              <w:t xml:space="preserve"> je</w:t>
            </w:r>
            <w:r w:rsidRPr="00CB17CD">
              <w:rPr>
                <w:rFonts w:ascii="Times New Roman" w:hAnsi="Times New Roman"/>
                <w:lang w:val="sr-Cyrl-CS"/>
              </w:rPr>
              <w:t xml:space="preserve"> већ дефинисала показатеље</w:t>
            </w:r>
            <w:r w:rsidRPr="00CB17CD">
              <w:rPr>
                <w:rFonts w:ascii="Times New Roman" w:hAnsi="Times New Roman"/>
                <w:lang w:val="sr-Latn-RS"/>
              </w:rPr>
              <w:t xml:space="preserve">. </w:t>
            </w:r>
            <w:r w:rsidRPr="00CB17CD">
              <w:rPr>
                <w:rFonts w:ascii="Times New Roman" w:hAnsi="Times New Roman"/>
                <w:lang w:val="sr-Cyrl-CS"/>
              </w:rPr>
              <w:t>Не могу се Акционим планом мењати показатељи утврђени Стратегијом</w:t>
            </w:r>
            <w:r>
              <w:rPr>
                <w:rFonts w:ascii="Times New Roman" w:hAnsi="Times New Roman"/>
                <w:lang w:val="sr-Cyrl-CS"/>
              </w:rPr>
              <w:t>.</w:t>
            </w:r>
          </w:p>
        </w:tc>
      </w:tr>
      <w:tr w:rsidR="00084D6E" w:rsidRPr="00AA1CB5" w:rsidTr="005D0A78">
        <w:trPr>
          <w:trHeight w:val="3320"/>
        </w:trPr>
        <w:tc>
          <w:tcPr>
            <w:tcW w:w="5235" w:type="dxa"/>
            <w:tcBorders>
              <w:top w:val="single" w:sz="4" w:space="0" w:color="auto"/>
              <w:left w:val="single" w:sz="4" w:space="0" w:color="auto"/>
              <w:bottom w:val="single" w:sz="4" w:space="0" w:color="auto"/>
              <w:right w:val="single" w:sz="4" w:space="0" w:color="auto"/>
            </w:tcBorders>
          </w:tcPr>
          <w:p w:rsidR="00084D6E" w:rsidRPr="00E674E6" w:rsidRDefault="00084D6E" w:rsidP="005D0A78">
            <w:pPr>
              <w:pStyle w:val="Default"/>
              <w:jc w:val="both"/>
              <w:rPr>
                <w:rFonts w:ascii="Times New Roman" w:hAnsi="Times New Roman" w:cs="Times New Roman"/>
                <w:sz w:val="22"/>
                <w:szCs w:val="22"/>
              </w:rPr>
            </w:pPr>
            <w:r w:rsidRPr="00E674E6">
              <w:rPr>
                <w:rFonts w:ascii="Times New Roman" w:hAnsi="Times New Roman" w:cs="Times New Roman"/>
                <w:sz w:val="22"/>
                <w:szCs w:val="22"/>
              </w:rPr>
              <w:lastRenderedPageBreak/>
              <w:t xml:space="preserve">Мера 2.1.5: Унапређење превенције и заштите особа са инвалидитетом од насиља и злостављања, посебно превенције и заштите жена са инвалидитетом од насиља </w:t>
            </w:r>
          </w:p>
          <w:p w:rsidR="00084D6E" w:rsidRPr="00E674E6" w:rsidRDefault="00084D6E" w:rsidP="005D0A78">
            <w:pPr>
              <w:pStyle w:val="Default"/>
              <w:jc w:val="both"/>
              <w:rPr>
                <w:rFonts w:ascii="Times New Roman" w:hAnsi="Times New Roman" w:cs="Times New Roman"/>
                <w:sz w:val="22"/>
                <w:szCs w:val="22"/>
              </w:rPr>
            </w:pPr>
            <w:r w:rsidRPr="00E674E6">
              <w:rPr>
                <w:rFonts w:ascii="Times New Roman" w:hAnsi="Times New Roman" w:cs="Times New Roman"/>
                <w:sz w:val="22"/>
                <w:szCs w:val="22"/>
              </w:rPr>
              <w:t xml:space="preserve">Показатељ: Сачињени и дистрибуирани протоколи о спречавању насиља, злостављања и експлоатације приступачни за ОСИ (на Брајевом писму, српском језику, апликације за СМС поруке и сл), нарочито у установама социјалне заштите и здравствене заштите </w:t>
            </w:r>
          </w:p>
          <w:p w:rsidR="00084D6E" w:rsidRPr="00E674E6" w:rsidRDefault="00084D6E" w:rsidP="005D0A78">
            <w:pPr>
              <w:pStyle w:val="Default"/>
              <w:jc w:val="both"/>
              <w:rPr>
                <w:sz w:val="20"/>
                <w:szCs w:val="20"/>
                <w:lang w:val="sr-Cyrl-RS"/>
              </w:rPr>
            </w:pPr>
            <w:r w:rsidRPr="00E674E6">
              <w:rPr>
                <w:rFonts w:ascii="Times New Roman" w:hAnsi="Times New Roman" w:cs="Times New Roman"/>
                <w:bCs/>
                <w:sz w:val="22"/>
                <w:szCs w:val="22"/>
              </w:rPr>
              <w:t>Овај показатељ треба допунити, односно, после израза „апликације за СМС поруке</w:t>
            </w:r>
            <w:proofErr w:type="gramStart"/>
            <w:r w:rsidRPr="00E674E6">
              <w:rPr>
                <w:rFonts w:ascii="Times New Roman" w:hAnsi="Times New Roman" w:cs="Times New Roman"/>
                <w:bCs/>
                <w:sz w:val="22"/>
                <w:szCs w:val="22"/>
              </w:rPr>
              <w:t>“ треба</w:t>
            </w:r>
            <w:proofErr w:type="gramEnd"/>
            <w:r w:rsidRPr="00E674E6">
              <w:rPr>
                <w:rFonts w:ascii="Times New Roman" w:hAnsi="Times New Roman" w:cs="Times New Roman"/>
                <w:bCs/>
                <w:sz w:val="22"/>
                <w:szCs w:val="22"/>
              </w:rPr>
              <w:t xml:space="preserve"> додати и „информациј</w:t>
            </w:r>
            <w:r>
              <w:rPr>
                <w:rFonts w:ascii="Times New Roman" w:hAnsi="Times New Roman" w:cs="Times New Roman"/>
                <w:bCs/>
                <w:sz w:val="22"/>
                <w:szCs w:val="22"/>
              </w:rPr>
              <w:t>е у формату лаком за разумевање”</w:t>
            </w:r>
            <w:r>
              <w:rPr>
                <w:rFonts w:ascii="Times New Roman" w:hAnsi="Times New Roman" w:cs="Times New Roman"/>
                <w:bCs/>
                <w:sz w:val="22"/>
                <w:szCs w:val="22"/>
                <w:lang w:val="sr-Cyrl-RS"/>
              </w:rPr>
              <w:t>.</w:t>
            </w:r>
          </w:p>
        </w:tc>
        <w:tc>
          <w:tcPr>
            <w:tcW w:w="5235" w:type="dxa"/>
            <w:tcBorders>
              <w:top w:val="single" w:sz="4" w:space="0" w:color="auto"/>
              <w:left w:val="single" w:sz="4" w:space="0" w:color="auto"/>
              <w:bottom w:val="single" w:sz="4" w:space="0" w:color="auto"/>
              <w:right w:val="single" w:sz="4" w:space="0" w:color="auto"/>
            </w:tcBorders>
          </w:tcPr>
          <w:p w:rsidR="00084D6E" w:rsidRPr="00CB17CD" w:rsidRDefault="00084D6E" w:rsidP="005D0A78">
            <w:pPr>
              <w:pStyle w:val="NoSpacing"/>
              <w:jc w:val="both"/>
              <w:rPr>
                <w:rFonts w:ascii="Times New Roman" w:hAnsi="Times New Roman"/>
                <w:lang w:val="sr-Cyrl-CS"/>
              </w:rPr>
            </w:pPr>
            <w:r w:rsidRPr="00CB17CD">
              <w:rPr>
                <w:rFonts w:ascii="Times New Roman" w:hAnsi="Times New Roman"/>
                <w:lang w:val="sr-Cyrl-CS"/>
              </w:rPr>
              <w:t>Стратегија</w:t>
            </w:r>
            <w:r w:rsidRPr="00CB17CD">
              <w:rPr>
                <w:rFonts w:ascii="Times New Roman" w:hAnsi="Times New Roman"/>
                <w:lang w:val="sr-Latn-RS"/>
              </w:rPr>
              <w:t xml:space="preserve"> je</w:t>
            </w:r>
            <w:r w:rsidRPr="00CB17CD">
              <w:rPr>
                <w:rFonts w:ascii="Times New Roman" w:hAnsi="Times New Roman"/>
                <w:lang w:val="sr-Cyrl-CS"/>
              </w:rPr>
              <w:t xml:space="preserve"> већ дефинисала показатеље</w:t>
            </w:r>
            <w:r w:rsidRPr="00CB17CD">
              <w:rPr>
                <w:rFonts w:ascii="Times New Roman" w:hAnsi="Times New Roman"/>
                <w:lang w:val="sr-Latn-RS"/>
              </w:rPr>
              <w:t xml:space="preserve">. </w:t>
            </w:r>
            <w:r w:rsidRPr="00CB17CD">
              <w:rPr>
                <w:rFonts w:ascii="Times New Roman" w:hAnsi="Times New Roman"/>
                <w:lang w:val="sr-Cyrl-CS"/>
              </w:rPr>
              <w:t>Не могу се Акционим планом мењати показатељи утврђени Стратегијом</w:t>
            </w:r>
          </w:p>
        </w:tc>
      </w:tr>
    </w:tbl>
    <w:p w:rsidR="00084D6E" w:rsidRDefault="00084D6E" w:rsidP="00084D6E">
      <w:pPr>
        <w:pStyle w:val="NoSpacing"/>
        <w:jc w:val="both"/>
        <w:rPr>
          <w:rFonts w:ascii="Times New Roman" w:hAnsi="Times New Roman" w:cs="Times New Roman"/>
          <w:sz w:val="24"/>
          <w:szCs w:val="24"/>
          <w:lang w:val="sr-Cyrl-RS"/>
        </w:rPr>
      </w:pPr>
    </w:p>
    <w:p w:rsidR="00084D6E" w:rsidRDefault="00084D6E" w:rsidP="00084D6E">
      <w:pPr>
        <w:pStyle w:val="NoSpacing"/>
        <w:jc w:val="both"/>
        <w:rPr>
          <w:rFonts w:ascii="Times New Roman" w:hAnsi="Times New Roman" w:cs="Times New Roman"/>
          <w:sz w:val="24"/>
          <w:szCs w:val="24"/>
          <w:lang w:val="sr-Cyrl-RS"/>
        </w:rPr>
      </w:pPr>
      <w:r w:rsidRPr="00AA1CB5">
        <w:rPr>
          <w:rFonts w:ascii="Times New Roman" w:hAnsi="Times New Roman" w:cs="Times New Roman"/>
          <w:sz w:val="24"/>
          <w:szCs w:val="24"/>
          <w:lang w:val="sr-Cyrl-RS"/>
        </w:rPr>
        <w:t>Београд, 2</w:t>
      </w:r>
      <w:r>
        <w:rPr>
          <w:rFonts w:ascii="Times New Roman" w:hAnsi="Times New Roman" w:cs="Times New Roman"/>
          <w:sz w:val="24"/>
          <w:szCs w:val="24"/>
          <w:lang w:val="sr-Cyrl-RS"/>
        </w:rPr>
        <w:t>6</w:t>
      </w:r>
      <w:r w:rsidRPr="00AA1C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јануар 2023</w:t>
      </w:r>
      <w:r w:rsidRPr="00AA1CB5">
        <w:rPr>
          <w:rFonts w:ascii="Times New Roman" w:hAnsi="Times New Roman" w:cs="Times New Roman"/>
          <w:sz w:val="24"/>
          <w:szCs w:val="24"/>
          <w:lang w:val="sr-Cyrl-RS"/>
        </w:rPr>
        <w:t>. године</w:t>
      </w:r>
    </w:p>
    <w:p w:rsidR="00084D6E" w:rsidRPr="00AA1CB5" w:rsidRDefault="00084D6E" w:rsidP="00084D6E">
      <w:pPr>
        <w:pStyle w:val="NoSpacing"/>
        <w:jc w:val="both"/>
        <w:rPr>
          <w:rFonts w:ascii="Times New Roman" w:hAnsi="Times New Roman" w:cs="Times New Roman"/>
          <w:sz w:val="24"/>
          <w:szCs w:val="24"/>
          <w:lang w:val="sr-Cyrl-RS"/>
        </w:rPr>
      </w:pPr>
    </w:p>
    <w:p w:rsidR="00084D6E" w:rsidRPr="00D85E91" w:rsidRDefault="00084D6E" w:rsidP="00084D6E">
      <w:pPr>
        <w:spacing w:after="0" w:line="240" w:lineRule="auto"/>
        <w:ind w:left="180"/>
        <w:rPr>
          <w:rFonts w:ascii="Times New Roman" w:hAnsi="Times New Roman" w:cs="Times New Roman"/>
          <w:sz w:val="24"/>
          <w:szCs w:val="24"/>
        </w:rPr>
      </w:pPr>
    </w:p>
    <w:p w:rsidR="00084D6E" w:rsidRPr="00D85E91" w:rsidRDefault="00084D6E" w:rsidP="00084D6E">
      <w:pPr>
        <w:spacing w:after="0" w:line="240" w:lineRule="auto"/>
        <w:ind w:left="180"/>
        <w:jc w:val="right"/>
        <w:rPr>
          <w:rFonts w:ascii="Times New Roman" w:hAnsi="Times New Roman" w:cs="Times New Roman"/>
          <w:sz w:val="24"/>
          <w:szCs w:val="24"/>
        </w:rPr>
      </w:pPr>
      <w:r w:rsidRPr="00D85E91">
        <w:rPr>
          <w:rFonts w:ascii="Times New Roman" w:hAnsi="Times New Roman" w:cs="Times New Roman"/>
          <w:sz w:val="24"/>
          <w:szCs w:val="24"/>
        </w:rPr>
        <w:tab/>
      </w:r>
      <w:r w:rsidRPr="00D85E91">
        <w:rPr>
          <w:rFonts w:ascii="Times New Roman" w:hAnsi="Times New Roman" w:cs="Times New Roman"/>
          <w:sz w:val="24"/>
          <w:szCs w:val="24"/>
        </w:rPr>
        <w:tab/>
      </w:r>
      <w:r w:rsidRPr="00D85E91">
        <w:rPr>
          <w:rFonts w:ascii="Times New Roman" w:hAnsi="Times New Roman" w:cs="Times New Roman"/>
          <w:sz w:val="24"/>
          <w:szCs w:val="24"/>
        </w:rPr>
        <w:tab/>
        <w:t>Министарство за рад, запошљавање, борачка и социјална питања</w:t>
      </w:r>
    </w:p>
    <w:p w:rsidR="00D85E91" w:rsidRPr="00084D6E" w:rsidRDefault="00D85E91" w:rsidP="00084D6E">
      <w:bookmarkStart w:id="0" w:name="_GoBack"/>
      <w:bookmarkEnd w:id="0"/>
    </w:p>
    <w:sectPr w:rsidR="00D85E91" w:rsidRPr="00084D6E" w:rsidSect="00E273D7">
      <w:pgSz w:w="12240" w:h="15840"/>
      <w:pgMar w:top="117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49B"/>
    <w:multiLevelType w:val="hybridMultilevel"/>
    <w:tmpl w:val="27C40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068AF"/>
    <w:multiLevelType w:val="hybridMultilevel"/>
    <w:tmpl w:val="493A957C"/>
    <w:numStyleLink w:val="ImportedStyle5"/>
  </w:abstractNum>
  <w:abstractNum w:abstractNumId="2" w15:restartNumberingAfterBreak="0">
    <w:nsid w:val="090D7A8F"/>
    <w:multiLevelType w:val="hybridMultilevel"/>
    <w:tmpl w:val="493A957C"/>
    <w:styleLink w:val="ImportedStyle5"/>
    <w:lvl w:ilvl="0" w:tplc="59A47208">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C4EFBBC">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43404CA">
      <w:start w:val="1"/>
      <w:numFmt w:val="bullet"/>
      <w:lvlText w:val="▪"/>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808D8E">
      <w:start w:val="1"/>
      <w:numFmt w:val="bullet"/>
      <w:lvlText w:val="•"/>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30A75D6">
      <w:start w:val="1"/>
      <w:numFmt w:val="bullet"/>
      <w:lvlText w:val="o"/>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B6ED5A8">
      <w:start w:val="1"/>
      <w:numFmt w:val="bullet"/>
      <w:lvlText w:val="▪"/>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AF0D6C0">
      <w:start w:val="1"/>
      <w:numFmt w:val="bullet"/>
      <w:lvlText w:val="•"/>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2EB844">
      <w:start w:val="1"/>
      <w:numFmt w:val="bullet"/>
      <w:lvlText w:val="o"/>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A67B8A">
      <w:start w:val="1"/>
      <w:numFmt w:val="bullet"/>
      <w:lvlText w:val="▪"/>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AF0A09"/>
    <w:multiLevelType w:val="hybridMultilevel"/>
    <w:tmpl w:val="563CC4DA"/>
    <w:styleLink w:val="ImportedStyle4"/>
    <w:lvl w:ilvl="0" w:tplc="8C064110">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58EC26">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94F7EC">
      <w:start w:val="1"/>
      <w:numFmt w:val="bullet"/>
      <w:lvlText w:val="▪"/>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66357C">
      <w:start w:val="1"/>
      <w:numFmt w:val="bullet"/>
      <w:lvlText w:val="•"/>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3F88984">
      <w:start w:val="1"/>
      <w:numFmt w:val="bullet"/>
      <w:lvlText w:val="o"/>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AD732">
      <w:start w:val="1"/>
      <w:numFmt w:val="bullet"/>
      <w:lvlText w:val="▪"/>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508056">
      <w:start w:val="1"/>
      <w:numFmt w:val="bullet"/>
      <w:lvlText w:val="•"/>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51289F4">
      <w:start w:val="1"/>
      <w:numFmt w:val="bullet"/>
      <w:lvlText w:val="o"/>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6765054">
      <w:start w:val="1"/>
      <w:numFmt w:val="bullet"/>
      <w:lvlText w:val="▪"/>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E9925BC"/>
    <w:multiLevelType w:val="hybridMultilevel"/>
    <w:tmpl w:val="A446AE8E"/>
    <w:lvl w:ilvl="0" w:tplc="4D029C5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42F73"/>
    <w:multiLevelType w:val="hybridMultilevel"/>
    <w:tmpl w:val="563CC4DA"/>
    <w:numStyleLink w:val="ImportedStyle4"/>
  </w:abstractNum>
  <w:abstractNum w:abstractNumId="6" w15:restartNumberingAfterBreak="0">
    <w:nsid w:val="1A363E83"/>
    <w:multiLevelType w:val="hybridMultilevel"/>
    <w:tmpl w:val="6FA8EB34"/>
    <w:lvl w:ilvl="0" w:tplc="35160F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66350"/>
    <w:multiLevelType w:val="hybridMultilevel"/>
    <w:tmpl w:val="860E31B0"/>
    <w:numStyleLink w:val="ImportedStyle3"/>
  </w:abstractNum>
  <w:abstractNum w:abstractNumId="8" w15:restartNumberingAfterBreak="0">
    <w:nsid w:val="1C3974DF"/>
    <w:multiLevelType w:val="hybridMultilevel"/>
    <w:tmpl w:val="B0BC905A"/>
    <w:styleLink w:val="ImportedStyle1"/>
    <w:lvl w:ilvl="0" w:tplc="5AB06DD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5B048D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C44F8E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9C857E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FE659E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80235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CE249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772C8B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E4D85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0631F9A"/>
    <w:multiLevelType w:val="hybridMultilevel"/>
    <w:tmpl w:val="1832BE8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7801AAE"/>
    <w:multiLevelType w:val="hybridMultilevel"/>
    <w:tmpl w:val="822AE8EE"/>
    <w:lvl w:ilvl="0" w:tplc="6694D18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C64BF"/>
    <w:multiLevelType w:val="hybridMultilevel"/>
    <w:tmpl w:val="860E31B0"/>
    <w:styleLink w:val="ImportedStyle3"/>
    <w:lvl w:ilvl="0" w:tplc="B7F25F98">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E34B7AE">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02CAD7E">
      <w:start w:val="1"/>
      <w:numFmt w:val="bullet"/>
      <w:lvlText w:val="▪"/>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87E924C">
      <w:start w:val="1"/>
      <w:numFmt w:val="bullet"/>
      <w:lvlText w:val="•"/>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E4CF146">
      <w:start w:val="1"/>
      <w:numFmt w:val="bullet"/>
      <w:lvlText w:val="o"/>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10C3720">
      <w:start w:val="1"/>
      <w:numFmt w:val="bullet"/>
      <w:lvlText w:val="▪"/>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4EBD94">
      <w:start w:val="1"/>
      <w:numFmt w:val="bullet"/>
      <w:lvlText w:val="•"/>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E3CD9E4">
      <w:start w:val="1"/>
      <w:numFmt w:val="bullet"/>
      <w:lvlText w:val="o"/>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BBA6DF8">
      <w:start w:val="1"/>
      <w:numFmt w:val="bullet"/>
      <w:lvlText w:val="▪"/>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DB8081F"/>
    <w:multiLevelType w:val="hybridMultilevel"/>
    <w:tmpl w:val="9898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A556A"/>
    <w:multiLevelType w:val="hybridMultilevel"/>
    <w:tmpl w:val="0BA0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A0BC8"/>
    <w:multiLevelType w:val="hybridMultilevel"/>
    <w:tmpl w:val="EEF4BE4A"/>
    <w:lvl w:ilvl="0" w:tplc="BB927D82">
      <w:start w:val="1"/>
      <w:numFmt w:val="decimal"/>
      <w:lvlText w:val="%1."/>
      <w:lvlJc w:val="left"/>
      <w:pPr>
        <w:ind w:left="45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37506"/>
    <w:multiLevelType w:val="hybridMultilevel"/>
    <w:tmpl w:val="74F4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B1C3F"/>
    <w:multiLevelType w:val="hybridMultilevel"/>
    <w:tmpl w:val="A074E9B4"/>
    <w:numStyleLink w:val="ImportedStyle2"/>
  </w:abstractNum>
  <w:abstractNum w:abstractNumId="17" w15:restartNumberingAfterBreak="0">
    <w:nsid w:val="4F437F9A"/>
    <w:multiLevelType w:val="hybridMultilevel"/>
    <w:tmpl w:val="F2D8CC64"/>
    <w:lvl w:ilvl="0" w:tplc="851CEA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D63D9"/>
    <w:multiLevelType w:val="hybridMultilevel"/>
    <w:tmpl w:val="AD0057B8"/>
    <w:lvl w:ilvl="0" w:tplc="80FE31E6">
      <w:start w:val="1"/>
      <w:numFmt w:val="decimal"/>
      <w:lvlText w:val="%1."/>
      <w:lvlJc w:val="left"/>
      <w:pPr>
        <w:ind w:left="720" w:hanging="360"/>
      </w:pPr>
      <w:rPr>
        <w:rFonts w:eastAsia="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AA7843"/>
    <w:multiLevelType w:val="hybridMultilevel"/>
    <w:tmpl w:val="393C000A"/>
    <w:lvl w:ilvl="0" w:tplc="BC629B2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E6E75"/>
    <w:multiLevelType w:val="hybridMultilevel"/>
    <w:tmpl w:val="14F4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6235A"/>
    <w:multiLevelType w:val="hybridMultilevel"/>
    <w:tmpl w:val="ABF2C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027CC"/>
    <w:multiLevelType w:val="hybridMultilevel"/>
    <w:tmpl w:val="E7589F22"/>
    <w:lvl w:ilvl="0" w:tplc="4D029C5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F2832"/>
    <w:multiLevelType w:val="hybridMultilevel"/>
    <w:tmpl w:val="D0F03BDE"/>
    <w:lvl w:ilvl="0" w:tplc="B28C4F94">
      <w:start w:val="1"/>
      <w:numFmt w:val="decimal"/>
      <w:lvlText w:val="%1."/>
      <w:lvlJc w:val="left"/>
      <w:pPr>
        <w:ind w:left="630" w:hanging="360"/>
      </w:pPr>
      <w:rPr>
        <w:b/>
      </w:rPr>
    </w:lvl>
    <w:lvl w:ilvl="1" w:tplc="04090003">
      <w:start w:val="1"/>
      <w:numFmt w:val="bullet"/>
      <w:lvlText w:val="o"/>
      <w:lvlJc w:val="left"/>
      <w:pPr>
        <w:ind w:left="1350" w:hanging="360"/>
      </w:pPr>
      <w:rPr>
        <w:rFonts w:ascii="Courier New" w:hAnsi="Courier New" w:cs="Times New Roman"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Times New Roman"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Times New Roman" w:hint="default"/>
      </w:rPr>
    </w:lvl>
    <w:lvl w:ilvl="8" w:tplc="04090005">
      <w:start w:val="1"/>
      <w:numFmt w:val="bullet"/>
      <w:lvlText w:val=""/>
      <w:lvlJc w:val="left"/>
      <w:pPr>
        <w:ind w:left="6390" w:hanging="360"/>
      </w:pPr>
      <w:rPr>
        <w:rFonts w:ascii="Wingdings" w:hAnsi="Wingdings" w:hint="default"/>
      </w:rPr>
    </w:lvl>
  </w:abstractNum>
  <w:abstractNum w:abstractNumId="24" w15:restartNumberingAfterBreak="0">
    <w:nsid w:val="74EE1D9B"/>
    <w:multiLevelType w:val="hybridMultilevel"/>
    <w:tmpl w:val="F56A9030"/>
    <w:lvl w:ilvl="0" w:tplc="F968BB9A">
      <w:start w:val="1"/>
      <w:numFmt w:val="decimal"/>
      <w:lvlText w:val="%1."/>
      <w:lvlJc w:val="left"/>
      <w:pPr>
        <w:ind w:left="360" w:hanging="360"/>
      </w:pPr>
      <w:rPr>
        <w:b/>
      </w:rPr>
    </w:lvl>
    <w:lvl w:ilvl="1" w:tplc="04090019">
      <w:start w:val="1"/>
      <w:numFmt w:val="lowerLetter"/>
      <w:lvlText w:val="%2."/>
      <w:lvlJc w:val="left"/>
      <w:pPr>
        <w:ind w:left="1245" w:hanging="360"/>
      </w:p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start w:val="1"/>
      <w:numFmt w:val="lowerLetter"/>
      <w:lvlText w:val="%5."/>
      <w:lvlJc w:val="left"/>
      <w:pPr>
        <w:ind w:left="3405" w:hanging="360"/>
      </w:pPr>
    </w:lvl>
    <w:lvl w:ilvl="5" w:tplc="0409001B">
      <w:start w:val="1"/>
      <w:numFmt w:val="lowerRoman"/>
      <w:lvlText w:val="%6."/>
      <w:lvlJc w:val="right"/>
      <w:pPr>
        <w:ind w:left="4125" w:hanging="180"/>
      </w:pPr>
    </w:lvl>
    <w:lvl w:ilvl="6" w:tplc="0409000F">
      <w:start w:val="1"/>
      <w:numFmt w:val="decimal"/>
      <w:lvlText w:val="%7."/>
      <w:lvlJc w:val="left"/>
      <w:pPr>
        <w:ind w:left="4845" w:hanging="360"/>
      </w:pPr>
    </w:lvl>
    <w:lvl w:ilvl="7" w:tplc="04090019">
      <w:start w:val="1"/>
      <w:numFmt w:val="lowerLetter"/>
      <w:lvlText w:val="%8."/>
      <w:lvlJc w:val="left"/>
      <w:pPr>
        <w:ind w:left="5565" w:hanging="360"/>
      </w:pPr>
    </w:lvl>
    <w:lvl w:ilvl="8" w:tplc="0409001B">
      <w:start w:val="1"/>
      <w:numFmt w:val="lowerRoman"/>
      <w:lvlText w:val="%9."/>
      <w:lvlJc w:val="right"/>
      <w:pPr>
        <w:ind w:left="6285" w:hanging="180"/>
      </w:pPr>
    </w:lvl>
  </w:abstractNum>
  <w:abstractNum w:abstractNumId="25" w15:restartNumberingAfterBreak="0">
    <w:nsid w:val="7C7B4A3D"/>
    <w:multiLevelType w:val="hybridMultilevel"/>
    <w:tmpl w:val="A074E9B4"/>
    <w:styleLink w:val="ImportedStyle2"/>
    <w:lvl w:ilvl="0" w:tplc="2E4A380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A4AF4CE">
      <w:start w:val="1"/>
      <w:numFmt w:val="lowerLetter"/>
      <w:lvlText w:val="%2."/>
      <w:lvlJc w:val="left"/>
      <w:pPr>
        <w:ind w:left="11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1AAF74">
      <w:start w:val="1"/>
      <w:numFmt w:val="lowerRoman"/>
      <w:lvlText w:val="%3."/>
      <w:lvlJc w:val="left"/>
      <w:pPr>
        <w:ind w:left="189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700618AE">
      <w:start w:val="1"/>
      <w:numFmt w:val="decimal"/>
      <w:lvlText w:val="%4."/>
      <w:lvlJc w:val="left"/>
      <w:pPr>
        <w:ind w:left="26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FD685A6">
      <w:start w:val="1"/>
      <w:numFmt w:val="lowerLetter"/>
      <w:lvlText w:val="%5."/>
      <w:lvlJc w:val="left"/>
      <w:pPr>
        <w:ind w:left="33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862D7E8">
      <w:start w:val="1"/>
      <w:numFmt w:val="lowerRoman"/>
      <w:lvlText w:val="%6."/>
      <w:lvlJc w:val="left"/>
      <w:pPr>
        <w:ind w:left="405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6B5877C0">
      <w:start w:val="1"/>
      <w:numFmt w:val="decimal"/>
      <w:lvlText w:val="%7."/>
      <w:lvlJc w:val="left"/>
      <w:pPr>
        <w:ind w:left="47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7CC32CA">
      <w:start w:val="1"/>
      <w:numFmt w:val="lowerLetter"/>
      <w:lvlText w:val="%8."/>
      <w:lvlJc w:val="left"/>
      <w:pPr>
        <w:ind w:left="54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FC61EE8">
      <w:start w:val="1"/>
      <w:numFmt w:val="lowerRoman"/>
      <w:lvlText w:val="%9."/>
      <w:lvlJc w:val="left"/>
      <w:pPr>
        <w:ind w:left="621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CC15DCB"/>
    <w:multiLevelType w:val="hybridMultilevel"/>
    <w:tmpl w:val="B0BC905A"/>
    <w:numStyleLink w:val="ImportedStyle1"/>
  </w:abstractNum>
  <w:num w:numId="1">
    <w:abstractNumId w:val="9"/>
  </w:num>
  <w:num w:numId="2">
    <w:abstractNumId w:val="12"/>
  </w:num>
  <w:num w:numId="3">
    <w:abstractNumId w:val="15"/>
  </w:num>
  <w:num w:numId="4">
    <w:abstractNumId w:val="1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0"/>
  </w:num>
  <w:num w:numId="8">
    <w:abstractNumId w:val="17"/>
  </w:num>
  <w:num w:numId="9">
    <w:abstractNumId w:val="18"/>
  </w:num>
  <w:num w:numId="10">
    <w:abstractNumId w:val="10"/>
  </w:num>
  <w:num w:numId="11">
    <w:abstractNumId w:val="6"/>
  </w:num>
  <w:num w:numId="12">
    <w:abstractNumId w:val="19"/>
  </w:num>
  <w:num w:numId="13">
    <w:abstractNumId w:val="0"/>
  </w:num>
  <w:num w:numId="14">
    <w:abstractNumId w:val="21"/>
  </w:num>
  <w:num w:numId="15">
    <w:abstractNumId w:val="4"/>
  </w:num>
  <w:num w:numId="16">
    <w:abstractNumId w:val="13"/>
  </w:num>
  <w:num w:numId="17">
    <w:abstractNumId w:val="22"/>
  </w:num>
  <w:num w:numId="18">
    <w:abstractNumId w:val="8"/>
  </w:num>
  <w:num w:numId="19">
    <w:abstractNumId w:val="26"/>
  </w:num>
  <w:num w:numId="20">
    <w:abstractNumId w:val="25"/>
  </w:num>
  <w:num w:numId="21">
    <w:abstractNumId w:val="16"/>
  </w:num>
  <w:num w:numId="22">
    <w:abstractNumId w:val="11"/>
  </w:num>
  <w:num w:numId="23">
    <w:abstractNumId w:val="7"/>
  </w:num>
  <w:num w:numId="24">
    <w:abstractNumId w:val="3"/>
  </w:num>
  <w:num w:numId="25">
    <w:abstractNumId w:val="5"/>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91"/>
    <w:rsid w:val="00002608"/>
    <w:rsid w:val="0000477D"/>
    <w:rsid w:val="00024F10"/>
    <w:rsid w:val="00032123"/>
    <w:rsid w:val="000406F5"/>
    <w:rsid w:val="0004409D"/>
    <w:rsid w:val="0005412E"/>
    <w:rsid w:val="00057794"/>
    <w:rsid w:val="00084D6E"/>
    <w:rsid w:val="0009074A"/>
    <w:rsid w:val="000A335A"/>
    <w:rsid w:val="000B57A3"/>
    <w:rsid w:val="000C1CE8"/>
    <w:rsid w:val="000C335D"/>
    <w:rsid w:val="000D7A3D"/>
    <w:rsid w:val="00121EDB"/>
    <w:rsid w:val="00146B51"/>
    <w:rsid w:val="00155985"/>
    <w:rsid w:val="00171D5D"/>
    <w:rsid w:val="0019311A"/>
    <w:rsid w:val="00194F21"/>
    <w:rsid w:val="001D112E"/>
    <w:rsid w:val="001E2D8E"/>
    <w:rsid w:val="001E676D"/>
    <w:rsid w:val="00217B2A"/>
    <w:rsid w:val="00220026"/>
    <w:rsid w:val="00235121"/>
    <w:rsid w:val="00261D75"/>
    <w:rsid w:val="00263C2A"/>
    <w:rsid w:val="002668F2"/>
    <w:rsid w:val="0028258A"/>
    <w:rsid w:val="00294C6B"/>
    <w:rsid w:val="002A36D7"/>
    <w:rsid w:val="002B6D13"/>
    <w:rsid w:val="002F78FC"/>
    <w:rsid w:val="00302C33"/>
    <w:rsid w:val="00325473"/>
    <w:rsid w:val="00387878"/>
    <w:rsid w:val="003A112C"/>
    <w:rsid w:val="003E6E12"/>
    <w:rsid w:val="00405C24"/>
    <w:rsid w:val="00406641"/>
    <w:rsid w:val="0042511A"/>
    <w:rsid w:val="0042564C"/>
    <w:rsid w:val="00446BB9"/>
    <w:rsid w:val="004753BA"/>
    <w:rsid w:val="004846FE"/>
    <w:rsid w:val="00484746"/>
    <w:rsid w:val="00487EF7"/>
    <w:rsid w:val="004A0A7F"/>
    <w:rsid w:val="004D08DE"/>
    <w:rsid w:val="004D3F24"/>
    <w:rsid w:val="005037D5"/>
    <w:rsid w:val="005240DC"/>
    <w:rsid w:val="005320AB"/>
    <w:rsid w:val="00547353"/>
    <w:rsid w:val="00553D56"/>
    <w:rsid w:val="00565139"/>
    <w:rsid w:val="005916C6"/>
    <w:rsid w:val="005C1E5A"/>
    <w:rsid w:val="005D4FBE"/>
    <w:rsid w:val="005D66CF"/>
    <w:rsid w:val="005D786D"/>
    <w:rsid w:val="005E75C5"/>
    <w:rsid w:val="00674038"/>
    <w:rsid w:val="006910D8"/>
    <w:rsid w:val="006B44D6"/>
    <w:rsid w:val="006C5F7B"/>
    <w:rsid w:val="0070453A"/>
    <w:rsid w:val="00707AB9"/>
    <w:rsid w:val="00713EAA"/>
    <w:rsid w:val="00740840"/>
    <w:rsid w:val="00751F50"/>
    <w:rsid w:val="0075423D"/>
    <w:rsid w:val="0077599A"/>
    <w:rsid w:val="00791BEB"/>
    <w:rsid w:val="00792CEC"/>
    <w:rsid w:val="007D6156"/>
    <w:rsid w:val="00807E27"/>
    <w:rsid w:val="008163F4"/>
    <w:rsid w:val="00841AD6"/>
    <w:rsid w:val="00850B34"/>
    <w:rsid w:val="0087362A"/>
    <w:rsid w:val="00875B61"/>
    <w:rsid w:val="00892FB1"/>
    <w:rsid w:val="008C1D2B"/>
    <w:rsid w:val="008E3ABB"/>
    <w:rsid w:val="008F1036"/>
    <w:rsid w:val="00900CA5"/>
    <w:rsid w:val="00903558"/>
    <w:rsid w:val="009208CE"/>
    <w:rsid w:val="00927A17"/>
    <w:rsid w:val="00957E90"/>
    <w:rsid w:val="0097076B"/>
    <w:rsid w:val="00974D05"/>
    <w:rsid w:val="00980DD6"/>
    <w:rsid w:val="009A2A01"/>
    <w:rsid w:val="009A3320"/>
    <w:rsid w:val="009C3148"/>
    <w:rsid w:val="009C4D8E"/>
    <w:rsid w:val="009D362C"/>
    <w:rsid w:val="009E1439"/>
    <w:rsid w:val="009E1945"/>
    <w:rsid w:val="009E7DF8"/>
    <w:rsid w:val="00A15A2F"/>
    <w:rsid w:val="00A20AEA"/>
    <w:rsid w:val="00A26533"/>
    <w:rsid w:val="00A27603"/>
    <w:rsid w:val="00A445DB"/>
    <w:rsid w:val="00A61C1A"/>
    <w:rsid w:val="00A839D4"/>
    <w:rsid w:val="00AA1CB5"/>
    <w:rsid w:val="00AA26EA"/>
    <w:rsid w:val="00AB550B"/>
    <w:rsid w:val="00AE72FA"/>
    <w:rsid w:val="00B2115C"/>
    <w:rsid w:val="00B22C73"/>
    <w:rsid w:val="00B23AA6"/>
    <w:rsid w:val="00B3622D"/>
    <w:rsid w:val="00B86A80"/>
    <w:rsid w:val="00B8758B"/>
    <w:rsid w:val="00B925E0"/>
    <w:rsid w:val="00BE150F"/>
    <w:rsid w:val="00BE3988"/>
    <w:rsid w:val="00C05FA1"/>
    <w:rsid w:val="00C1185D"/>
    <w:rsid w:val="00C24B20"/>
    <w:rsid w:val="00C26B50"/>
    <w:rsid w:val="00C447FE"/>
    <w:rsid w:val="00C65D36"/>
    <w:rsid w:val="00C67365"/>
    <w:rsid w:val="00C67E6B"/>
    <w:rsid w:val="00C712D5"/>
    <w:rsid w:val="00CA727A"/>
    <w:rsid w:val="00CC32F2"/>
    <w:rsid w:val="00CC66CE"/>
    <w:rsid w:val="00CD00F5"/>
    <w:rsid w:val="00CD5810"/>
    <w:rsid w:val="00CE0A15"/>
    <w:rsid w:val="00CE3DC8"/>
    <w:rsid w:val="00CF3900"/>
    <w:rsid w:val="00CF5680"/>
    <w:rsid w:val="00D2440E"/>
    <w:rsid w:val="00D26F0A"/>
    <w:rsid w:val="00D303B9"/>
    <w:rsid w:val="00D30E83"/>
    <w:rsid w:val="00D85E91"/>
    <w:rsid w:val="00D94200"/>
    <w:rsid w:val="00D95EA0"/>
    <w:rsid w:val="00DD4BB8"/>
    <w:rsid w:val="00DE3D6B"/>
    <w:rsid w:val="00E20920"/>
    <w:rsid w:val="00E273D7"/>
    <w:rsid w:val="00E55B21"/>
    <w:rsid w:val="00E6326B"/>
    <w:rsid w:val="00E674E6"/>
    <w:rsid w:val="00E830E7"/>
    <w:rsid w:val="00EA7D86"/>
    <w:rsid w:val="00EB4ABE"/>
    <w:rsid w:val="00EB4BF5"/>
    <w:rsid w:val="00EC0AB2"/>
    <w:rsid w:val="00EC59D0"/>
    <w:rsid w:val="00EC7078"/>
    <w:rsid w:val="00ED2E7C"/>
    <w:rsid w:val="00F152DF"/>
    <w:rsid w:val="00F45AB0"/>
    <w:rsid w:val="00F47EFF"/>
    <w:rsid w:val="00F659DB"/>
    <w:rsid w:val="00F67466"/>
    <w:rsid w:val="00F77784"/>
    <w:rsid w:val="00FB6963"/>
    <w:rsid w:val="00FC1F78"/>
    <w:rsid w:val="00FC76F5"/>
    <w:rsid w:val="00FF5B5A"/>
    <w:rsid w:val="00FF6A4B"/>
    <w:rsid w:val="00FF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E5F45-07F2-4DE9-A9F6-A9F33010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D6E"/>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85E91"/>
  </w:style>
  <w:style w:type="paragraph" w:styleId="NoSpacing">
    <w:name w:val="No Spacing"/>
    <w:uiPriority w:val="1"/>
    <w:qFormat/>
    <w:rsid w:val="00D85E91"/>
    <w:pPr>
      <w:spacing w:after="0" w:line="240" w:lineRule="auto"/>
    </w:pPr>
  </w:style>
  <w:style w:type="character" w:styleId="Hyperlink">
    <w:name w:val="Hyperlink"/>
    <w:semiHidden/>
    <w:unhideWhenUsed/>
    <w:rsid w:val="00D85E91"/>
    <w:rPr>
      <w:color w:val="0000FF"/>
      <w:u w:val="single"/>
    </w:rPr>
  </w:style>
  <w:style w:type="character" w:customStyle="1" w:styleId="NoneA">
    <w:name w:val="None A"/>
    <w:rsid w:val="00D85E91"/>
  </w:style>
  <w:style w:type="paragraph" w:styleId="CommentText">
    <w:name w:val="annotation text"/>
    <w:basedOn w:val="Normal"/>
    <w:link w:val="CommentTextChar"/>
    <w:uiPriority w:val="99"/>
    <w:semiHidden/>
    <w:unhideWhenUsed/>
    <w:rsid w:val="00D85E91"/>
    <w:pPr>
      <w:spacing w:line="240" w:lineRule="auto"/>
    </w:pPr>
    <w:rPr>
      <w:sz w:val="20"/>
      <w:szCs w:val="20"/>
    </w:rPr>
  </w:style>
  <w:style w:type="character" w:customStyle="1" w:styleId="CommentTextChar">
    <w:name w:val="Comment Text Char"/>
    <w:basedOn w:val="DefaultParagraphFont"/>
    <w:link w:val="CommentText"/>
    <w:uiPriority w:val="99"/>
    <w:semiHidden/>
    <w:rsid w:val="00D85E91"/>
    <w:rPr>
      <w:sz w:val="20"/>
      <w:szCs w:val="20"/>
    </w:rPr>
  </w:style>
  <w:style w:type="character" w:styleId="CommentReference">
    <w:name w:val="annotation reference"/>
    <w:basedOn w:val="DefaultParagraphFont"/>
    <w:uiPriority w:val="99"/>
    <w:semiHidden/>
    <w:unhideWhenUsed/>
    <w:rsid w:val="00D85E91"/>
    <w:rPr>
      <w:sz w:val="16"/>
      <w:szCs w:val="16"/>
    </w:rPr>
  </w:style>
  <w:style w:type="paragraph" w:styleId="BalloonText">
    <w:name w:val="Balloon Text"/>
    <w:basedOn w:val="Normal"/>
    <w:link w:val="BalloonTextChar"/>
    <w:uiPriority w:val="99"/>
    <w:semiHidden/>
    <w:unhideWhenUsed/>
    <w:rsid w:val="00D85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9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5E91"/>
    <w:rPr>
      <w:b/>
      <w:bCs/>
    </w:rPr>
  </w:style>
  <w:style w:type="character" w:customStyle="1" w:styleId="CommentSubjectChar">
    <w:name w:val="Comment Subject Char"/>
    <w:basedOn w:val="CommentTextChar"/>
    <w:link w:val="CommentSubject"/>
    <w:uiPriority w:val="99"/>
    <w:semiHidden/>
    <w:rsid w:val="00D85E91"/>
    <w:rPr>
      <w:b/>
      <w:bCs/>
      <w:sz w:val="20"/>
      <w:szCs w:val="20"/>
    </w:rPr>
  </w:style>
  <w:style w:type="paragraph" w:styleId="PlainText">
    <w:name w:val="Plain Text"/>
    <w:basedOn w:val="Normal"/>
    <w:link w:val="PlainTextChar"/>
    <w:uiPriority w:val="99"/>
    <w:unhideWhenUsed/>
    <w:rsid w:val="00D85E9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85E91"/>
    <w:rPr>
      <w:rFonts w:ascii="Calibri" w:hAnsi="Calibri"/>
      <w:szCs w:val="21"/>
    </w:rPr>
  </w:style>
  <w:style w:type="paragraph" w:styleId="ListParagraph">
    <w:name w:val="List Paragraph"/>
    <w:basedOn w:val="Normal"/>
    <w:qFormat/>
    <w:rsid w:val="00387878"/>
    <w:pPr>
      <w:ind w:left="720"/>
      <w:contextualSpacing/>
    </w:pPr>
  </w:style>
  <w:style w:type="paragraph" w:customStyle="1" w:styleId="Standard">
    <w:name w:val="Standard"/>
    <w:rsid w:val="00C26B50"/>
    <w:pPr>
      <w:suppressAutoHyphens/>
      <w:autoSpaceDN w:val="0"/>
      <w:spacing w:line="256" w:lineRule="auto"/>
      <w:textAlignment w:val="baseline"/>
    </w:pPr>
    <w:rPr>
      <w:rFonts w:ascii="Calibri" w:eastAsia="SimSun" w:hAnsi="Calibri" w:cs="Tahoma"/>
      <w:kern w:val="3"/>
    </w:rPr>
  </w:style>
  <w:style w:type="character" w:styleId="PlaceholderText">
    <w:name w:val="Placeholder Text"/>
    <w:basedOn w:val="DefaultParagraphFont"/>
    <w:uiPriority w:val="99"/>
    <w:semiHidden/>
    <w:rsid w:val="00194F21"/>
    <w:rPr>
      <w:color w:val="808080"/>
    </w:rPr>
  </w:style>
  <w:style w:type="paragraph" w:customStyle="1" w:styleId="Default">
    <w:name w:val="Default"/>
    <w:rsid w:val="005E75C5"/>
    <w:pPr>
      <w:autoSpaceDE w:val="0"/>
      <w:autoSpaceDN w:val="0"/>
      <w:adjustRightInd w:val="0"/>
      <w:spacing w:after="0" w:line="240" w:lineRule="auto"/>
    </w:pPr>
    <w:rPr>
      <w:rFonts w:ascii="Arial" w:hAnsi="Arial" w:cs="Arial"/>
      <w:color w:val="000000"/>
      <w:sz w:val="24"/>
      <w:szCs w:val="24"/>
    </w:rPr>
  </w:style>
  <w:style w:type="paragraph" w:customStyle="1" w:styleId="BodyDAAAAAA">
    <w:name w:val="Body D A A A A A A"/>
    <w:rsid w:val="0005779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E273D7"/>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numbering" w:customStyle="1" w:styleId="ImportedStyle1">
    <w:name w:val="Imported Style 1"/>
    <w:rsid w:val="00E273D7"/>
    <w:pPr>
      <w:numPr>
        <w:numId w:val="18"/>
      </w:numPr>
    </w:pPr>
  </w:style>
  <w:style w:type="numbering" w:customStyle="1" w:styleId="ImportedStyle2">
    <w:name w:val="Imported Style 2"/>
    <w:rsid w:val="00E273D7"/>
    <w:pPr>
      <w:numPr>
        <w:numId w:val="20"/>
      </w:numPr>
    </w:pPr>
  </w:style>
  <w:style w:type="numbering" w:customStyle="1" w:styleId="ImportedStyle3">
    <w:name w:val="Imported Style 3"/>
    <w:rsid w:val="00E273D7"/>
    <w:pPr>
      <w:numPr>
        <w:numId w:val="22"/>
      </w:numPr>
    </w:pPr>
  </w:style>
  <w:style w:type="numbering" w:customStyle="1" w:styleId="ImportedStyle4">
    <w:name w:val="Imported Style 4"/>
    <w:rsid w:val="00E273D7"/>
    <w:pPr>
      <w:numPr>
        <w:numId w:val="24"/>
      </w:numPr>
    </w:pPr>
  </w:style>
  <w:style w:type="numbering" w:customStyle="1" w:styleId="ImportedStyle5">
    <w:name w:val="Imported Style 5"/>
    <w:rsid w:val="00E273D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40712">
      <w:bodyDiv w:val="1"/>
      <w:marLeft w:val="0"/>
      <w:marRight w:val="0"/>
      <w:marTop w:val="0"/>
      <w:marBottom w:val="0"/>
      <w:divBdr>
        <w:top w:val="none" w:sz="0" w:space="0" w:color="auto"/>
        <w:left w:val="none" w:sz="0" w:space="0" w:color="auto"/>
        <w:bottom w:val="none" w:sz="0" w:space="0" w:color="auto"/>
        <w:right w:val="none" w:sz="0" w:space="0" w:color="auto"/>
      </w:divBdr>
    </w:div>
    <w:div w:id="11139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7B940-C861-45AC-A7B2-6F247800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6535</TotalTime>
  <Pages>8</Pages>
  <Words>3397</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MStankovic</dc:creator>
  <cp:keywords/>
  <dc:description/>
  <cp:lastModifiedBy>Ljiljana MStankovic</cp:lastModifiedBy>
  <cp:revision>137</cp:revision>
  <dcterms:created xsi:type="dcterms:W3CDTF">2020-01-14T10:07:00Z</dcterms:created>
  <dcterms:modified xsi:type="dcterms:W3CDTF">2023-01-27T09:01:00Z</dcterms:modified>
</cp:coreProperties>
</file>