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FA" w:rsidRDefault="009C40F2">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3B12FA" w:rsidRDefault="009C40F2">
      <w:pPr>
        <w:spacing w:after="150"/>
        <w:jc w:val="right"/>
      </w:pPr>
      <w:r>
        <w:rPr>
          <w:b/>
          <w:color w:val="000000"/>
        </w:rPr>
        <w:t>Редакцијски пречишћен текст</w:t>
      </w:r>
    </w:p>
    <w:p w:rsidR="003B12FA" w:rsidRDefault="009C40F2">
      <w:pPr>
        <w:spacing w:after="150"/>
      </w:pPr>
      <w:r>
        <w:rPr>
          <w:color w:val="000000"/>
        </w:rPr>
        <w:t> </w:t>
      </w:r>
    </w:p>
    <w:p w:rsidR="003B12FA" w:rsidRDefault="009C40F2">
      <w:pPr>
        <w:spacing w:after="150"/>
      </w:pPr>
      <w:r>
        <w:rPr>
          <w:color w:val="000000"/>
        </w:rPr>
        <w:t> </w:t>
      </w:r>
    </w:p>
    <w:p w:rsidR="003B12FA" w:rsidRDefault="009C40F2">
      <w:pPr>
        <w:spacing w:after="225"/>
        <w:jc w:val="center"/>
      </w:pPr>
      <w:r>
        <w:rPr>
          <w:b/>
          <w:color w:val="000000"/>
        </w:rPr>
        <w:t>ЗАКОН</w:t>
      </w:r>
    </w:p>
    <w:p w:rsidR="003B12FA" w:rsidRDefault="009C40F2">
      <w:pPr>
        <w:spacing w:after="225"/>
        <w:jc w:val="center"/>
      </w:pPr>
      <w:r>
        <w:rPr>
          <w:b/>
          <w:color w:val="000000"/>
        </w:rPr>
        <w:t>о пензијском и инвалидском осигурању</w:t>
      </w:r>
    </w:p>
    <w:p w:rsidR="003B12FA" w:rsidRDefault="009C40F2">
      <w:pPr>
        <w:spacing w:after="120"/>
        <w:jc w:val="center"/>
      </w:pPr>
      <w:r>
        <w:rPr>
          <w:color w:val="000000"/>
        </w:rPr>
        <w:t xml:space="preserve">"Службени гласник РС", бр. 34 од 2. априла 2003, 64 од 7. јуна 2004 - </w:t>
      </w:r>
      <w:hyperlink r:id="rId5">
        <w:r>
          <w:rPr>
            <w:rStyle w:val="Hyperlink"/>
            <w:color w:val="008000"/>
          </w:rPr>
          <w:t>УС</w:t>
        </w:r>
      </w:hyperlink>
      <w:r>
        <w:rPr>
          <w:color w:val="000000"/>
        </w:rPr>
        <w:t>, 84</w:t>
      </w:r>
      <w:r>
        <w:rPr>
          <w:color w:val="000000"/>
        </w:rPr>
        <w:t xml:space="preserve"> од 24. јула 2004 - </w:t>
      </w:r>
      <w:r>
        <w:rPr>
          <w:color w:val="008000"/>
        </w:rPr>
        <w:t>др. закон</w:t>
      </w:r>
      <w:r>
        <w:rPr>
          <w:color w:val="000000"/>
        </w:rPr>
        <w:t xml:space="preserve">, 85 од 6. октобра 2005, 101 од 21. новембра 2005 - </w:t>
      </w:r>
      <w:r>
        <w:rPr>
          <w:color w:val="008000"/>
        </w:rPr>
        <w:t>др. закон</w:t>
      </w:r>
      <w:r>
        <w:rPr>
          <w:color w:val="000000"/>
        </w:rPr>
        <w:t xml:space="preserve">, 63 од 21 јула 2006 - </w:t>
      </w:r>
      <w:hyperlink r:id="rId6">
        <w:r>
          <w:rPr>
            <w:rStyle w:val="Hyperlink"/>
            <w:color w:val="008000"/>
          </w:rPr>
          <w:t>УС</w:t>
        </w:r>
      </w:hyperlink>
      <w:r>
        <w:rPr>
          <w:color w:val="000000"/>
        </w:rPr>
        <w:t>, 5 од 22. јануара 2009, 107 од 23. децембра 2009, 30 од 7. маја 2010 - др. закон, 101 од 29. децембра 2010, 93 од 28. септембра 2012, 62 од 16. јула 2013</w:t>
      </w:r>
      <w:r>
        <w:rPr>
          <w:color w:val="000000"/>
        </w:rPr>
        <w:t xml:space="preserve">, 108 од 6. децембра 2013, 75 од 21. јула 2014, 142 од 25. децембра 2014, 73 од 29. септембра 2018, 46 од 26. јуна 2019 - </w:t>
      </w:r>
      <w:hyperlink r:id="rId7">
        <w:r>
          <w:rPr>
            <w:rStyle w:val="Hyperlink"/>
            <w:color w:val="008000"/>
          </w:rPr>
          <w:t>УС</w:t>
        </w:r>
      </w:hyperlink>
      <w:r>
        <w:rPr>
          <w:color w:val="000000"/>
        </w:rPr>
        <w:t>, 86 од 6. децембра 2019, 62 од 17. јуна 2021, 125 од 12. новембра 2022, 138 од 12. децембра 2022.</w:t>
      </w:r>
    </w:p>
    <w:p w:rsidR="003B12FA" w:rsidRDefault="009C40F2">
      <w:pPr>
        <w:spacing w:after="0"/>
        <w:jc w:val="both"/>
      </w:pPr>
      <w:r>
        <w:rPr>
          <w:i/>
          <w:color w:val="000000"/>
        </w:rPr>
        <w:t>НАПОМЕНА ИЗДАВАЧА: Закон о измени Закона о пензијском и инвалидском осигурању („Службени гласник РС", број 138/2022) ступио је на снагу осмог дана од</w:t>
      </w:r>
      <w:r>
        <w:rPr>
          <w:i/>
          <w:color w:val="000000"/>
        </w:rPr>
        <w:t xml:space="preserve"> дана објављивања у „Службеном гласнику Републике Србије”, односно 20. децембра 2022. године, а примењује се од 1. јануара 2023. године (види члан 2. Закона – 138/2022-288) (текст Закона који се примењују до 1. јануара 2023. године можете погледати са десн</w:t>
      </w:r>
      <w:r>
        <w:rPr>
          <w:i/>
          <w:color w:val="000000"/>
        </w:rPr>
        <w:t>е стране у делу "Верзије пречишћеног текста").</w:t>
      </w:r>
    </w:p>
    <w:p w:rsidR="003B12FA" w:rsidRDefault="009C40F2">
      <w:pPr>
        <w:spacing w:after="120"/>
        <w:jc w:val="center"/>
      </w:pPr>
      <w:r>
        <w:rPr>
          <w:color w:val="000000"/>
        </w:rPr>
        <w:t> </w:t>
      </w:r>
    </w:p>
    <w:p w:rsidR="003B12FA" w:rsidRDefault="009C40F2">
      <w:pPr>
        <w:spacing w:after="120"/>
        <w:jc w:val="center"/>
      </w:pPr>
      <w:r>
        <w:rPr>
          <w:color w:val="000000"/>
        </w:rPr>
        <w:t>I. УВОДНЕ ОДРЕДБЕ</w:t>
      </w:r>
    </w:p>
    <w:p w:rsidR="003B12FA" w:rsidRDefault="009C40F2">
      <w:pPr>
        <w:spacing w:after="150"/>
        <w:jc w:val="center"/>
      </w:pPr>
      <w:r>
        <w:rPr>
          <w:b/>
          <w:color w:val="000000"/>
        </w:rPr>
        <w:t>Члан 1.</w:t>
      </w:r>
      <w:r>
        <w:rPr>
          <w:rFonts w:ascii="Calibri"/>
          <w:b/>
          <w:color w:val="000000"/>
          <w:vertAlign w:val="superscript"/>
        </w:rPr>
        <w:t>*</w:t>
      </w:r>
    </w:p>
    <w:p w:rsidR="003B12FA" w:rsidRDefault="009C40F2">
      <w:pPr>
        <w:spacing w:after="150"/>
      </w:pPr>
      <w:r>
        <w:rPr>
          <w:b/>
          <w:color w:val="000000"/>
        </w:rPr>
        <w:t>Пензијско и инвалидско осигурање у Републици Србији је обавезно.</w:t>
      </w:r>
      <w:r>
        <w:rPr>
          <w:rFonts w:ascii="Calibri"/>
          <w:b/>
          <w:color w:val="000000"/>
          <w:vertAlign w:val="superscript"/>
        </w:rPr>
        <w:t>*</w:t>
      </w:r>
    </w:p>
    <w:p w:rsidR="003B12FA" w:rsidRDefault="009C40F2">
      <w:pPr>
        <w:spacing w:after="150"/>
      </w:pPr>
      <w:r>
        <w:rPr>
          <w:b/>
          <w:color w:val="000000"/>
        </w:rPr>
        <w:t>Пензијски систем у Републици Србији чине и добровољни пензијски фондови и пензијски планови који се уређују посебн</w:t>
      </w:r>
      <w:r>
        <w:rPr>
          <w:b/>
          <w:color w:val="000000"/>
        </w:rPr>
        <w:t>им законом.</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2.</w:t>
      </w:r>
    </w:p>
    <w:p w:rsidR="003B12FA" w:rsidRDefault="009C40F2">
      <w:pPr>
        <w:spacing w:after="150"/>
      </w:pPr>
      <w:r>
        <w:rPr>
          <w:color w:val="000000"/>
        </w:rPr>
        <w:t>Овим законом уређује се обавезно пензијско и инвалидско осигурање.</w:t>
      </w:r>
    </w:p>
    <w:p w:rsidR="003B12FA" w:rsidRDefault="009C40F2">
      <w:pPr>
        <w:spacing w:after="150"/>
      </w:pPr>
      <w:r>
        <w:rPr>
          <w:color w:val="000000"/>
        </w:rPr>
        <w:t xml:space="preserve">Овим законом уређује се пензијско и инвалидско осигурање и за лица која нису обавезно осигурана по овом закону, а укључила су се у </w:t>
      </w:r>
      <w:r>
        <w:rPr>
          <w:color w:val="000000"/>
        </w:rPr>
        <w:t>обавезно осигурање.</w:t>
      </w:r>
    </w:p>
    <w:p w:rsidR="003B12FA" w:rsidRDefault="009C40F2">
      <w:pPr>
        <w:spacing w:after="120"/>
        <w:jc w:val="center"/>
      </w:pPr>
      <w:r>
        <w:rPr>
          <w:color w:val="000000"/>
        </w:rPr>
        <w:t>Члан 3.</w:t>
      </w:r>
    </w:p>
    <w:p w:rsidR="003B12FA" w:rsidRDefault="009C40F2">
      <w:pPr>
        <w:spacing w:after="150"/>
      </w:pPr>
      <w:r>
        <w:rPr>
          <w:color w:val="000000"/>
        </w:rPr>
        <w:t>Обавезним пензијским и инвалидским осигурањем обезбеђују се права за случај старости, инвалидности, смрти и телесног оштећења.</w:t>
      </w:r>
    </w:p>
    <w:p w:rsidR="003B12FA" w:rsidRDefault="009C40F2">
      <w:pPr>
        <w:spacing w:after="120"/>
        <w:jc w:val="center"/>
      </w:pPr>
      <w:r>
        <w:rPr>
          <w:color w:val="000000"/>
        </w:rPr>
        <w:lastRenderedPageBreak/>
        <w:t>Члан 4.</w:t>
      </w:r>
    </w:p>
    <w:p w:rsidR="003B12FA" w:rsidRDefault="009C40F2">
      <w:pPr>
        <w:spacing w:after="150"/>
      </w:pPr>
      <w:r>
        <w:rPr>
          <w:color w:val="000000"/>
        </w:rPr>
        <w:t>Добровољно пензијско и инвалидско осигурање је осигурање којим се, на основу уговора, могу об</w:t>
      </w:r>
      <w:r>
        <w:rPr>
          <w:color w:val="000000"/>
        </w:rPr>
        <w:t>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3B12FA" w:rsidRDefault="009C40F2">
      <w:pPr>
        <w:spacing w:after="120"/>
        <w:jc w:val="center"/>
      </w:pPr>
      <w:r>
        <w:rPr>
          <w:color w:val="000000"/>
        </w:rPr>
        <w:t>Члан 5.</w:t>
      </w:r>
    </w:p>
    <w:p w:rsidR="003B12FA" w:rsidRDefault="009C40F2">
      <w:pPr>
        <w:spacing w:after="150"/>
      </w:pPr>
      <w:r>
        <w:rPr>
          <w:color w:val="000000"/>
        </w:rPr>
        <w:t>Права из пензијског и инвалидског осигурања стичу се и остварују зависно од ду</w:t>
      </w:r>
      <w:r>
        <w:rPr>
          <w:color w:val="000000"/>
        </w:rPr>
        <w:t>жине улагања и висине основице на коју је плаћен допринос за пензијско и инвалидско осигурање и уз примену начела солидарности.</w:t>
      </w:r>
    </w:p>
    <w:p w:rsidR="003B12FA" w:rsidRDefault="009C40F2">
      <w:pPr>
        <w:spacing w:after="150"/>
      </w:pPr>
      <w:r>
        <w:rPr>
          <w:color w:val="000000"/>
        </w:rPr>
        <w:t>Права из пензијског и инвалидског осигурања стичу се, остварују и користе под условима и на начин утврђен овим законом.</w:t>
      </w:r>
    </w:p>
    <w:p w:rsidR="003B12FA" w:rsidRDefault="009C40F2">
      <w:pPr>
        <w:spacing w:after="120"/>
        <w:jc w:val="center"/>
      </w:pPr>
      <w:r>
        <w:rPr>
          <w:color w:val="000000"/>
        </w:rPr>
        <w:t>Члан 6.</w:t>
      </w:r>
    </w:p>
    <w:p w:rsidR="003B12FA" w:rsidRDefault="009C40F2">
      <w:pPr>
        <w:spacing w:after="150"/>
      </w:pPr>
      <w:r>
        <w:rPr>
          <w:color w:val="000000"/>
        </w:rPr>
        <w:t>Права из пензијског и инвалидског осигурања јесу лична права и не могу се преносити на друга лица.</w:t>
      </w:r>
    </w:p>
    <w:p w:rsidR="003B12FA" w:rsidRDefault="009C40F2">
      <w:pPr>
        <w:spacing w:after="150"/>
      </w:pPr>
      <w:r>
        <w:rPr>
          <w:color w:val="000000"/>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3B12FA" w:rsidRDefault="009C40F2">
      <w:pPr>
        <w:spacing w:after="120"/>
        <w:jc w:val="center"/>
      </w:pPr>
      <w:r>
        <w:rPr>
          <w:color w:val="000000"/>
        </w:rPr>
        <w:t>Чл</w:t>
      </w:r>
      <w:r>
        <w:rPr>
          <w:color w:val="000000"/>
        </w:rPr>
        <w:t>ан 7.</w:t>
      </w:r>
    </w:p>
    <w:p w:rsidR="003B12FA" w:rsidRDefault="009C40F2">
      <w:pPr>
        <w:spacing w:after="150"/>
      </w:pPr>
      <w:r>
        <w:rPr>
          <w:color w:val="000000"/>
        </w:rPr>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3B12FA" w:rsidRDefault="009C40F2">
      <w:pPr>
        <w:spacing w:after="150"/>
      </w:pPr>
      <w:r>
        <w:rPr>
          <w:color w:val="000000"/>
        </w:rPr>
        <w:t>Категорије осигураника, ближи критеријуми за остваривање права у смислу става 1. овог члана, к</w:t>
      </w:r>
      <w:r>
        <w:rPr>
          <w:color w:val="000000"/>
        </w:rPr>
        <w:t>ао и начин финансирања тих права уређују се овим законом.</w:t>
      </w:r>
    </w:p>
    <w:p w:rsidR="003B12FA" w:rsidRDefault="009C40F2">
      <w:pPr>
        <w:spacing w:after="120"/>
        <w:jc w:val="center"/>
      </w:pPr>
      <w:r>
        <w:rPr>
          <w:color w:val="000000"/>
        </w:rPr>
        <w:t>Члан 8.</w:t>
      </w:r>
    </w:p>
    <w:p w:rsidR="003B12FA" w:rsidRDefault="009C40F2">
      <w:pPr>
        <w:spacing w:after="150"/>
      </w:pPr>
      <w:r>
        <w:rPr>
          <w:i/>
          <w:color w:val="000000"/>
        </w:rPr>
        <w:t>Престао је да важи ранији став 1. (види члан 77. Закона – 84/2004-37)</w:t>
      </w:r>
    </w:p>
    <w:p w:rsidR="003B12FA" w:rsidRDefault="009C40F2">
      <w:pPr>
        <w:spacing w:after="150"/>
      </w:pPr>
      <w:r>
        <w:rPr>
          <w:color w:val="000000"/>
        </w:rPr>
        <w:t>Средства за повећане обавезе које настају услед стицања и остваривања права под посебним условима за одређене категорије</w:t>
      </w:r>
      <w:r>
        <w:rPr>
          <w:color w:val="000000"/>
        </w:rPr>
        <w:t xml:space="preserve"> осигураника обезбеђују се у буџету.</w:t>
      </w:r>
    </w:p>
    <w:p w:rsidR="003B12FA" w:rsidRDefault="009C40F2">
      <w:pPr>
        <w:spacing w:after="120"/>
        <w:jc w:val="center"/>
      </w:pPr>
      <w:r>
        <w:rPr>
          <w:color w:val="000000"/>
        </w:rPr>
        <w:t>Члан 9.</w:t>
      </w:r>
    </w:p>
    <w:p w:rsidR="003B12FA" w:rsidRDefault="009C40F2">
      <w:pPr>
        <w:spacing w:after="150"/>
      </w:pPr>
      <w:r>
        <w:rPr>
          <w:color w:val="000000"/>
        </w:rPr>
        <w:t xml:space="preserve">Средства за пензијско и инвалидско осигурање, односно права из пензијског и инвалидског осигурања обезбеђују се, односно остварују код </w:t>
      </w:r>
      <w:r>
        <w:rPr>
          <w:b/>
          <w:color w:val="000000"/>
        </w:rPr>
        <w:t>републичког фонда</w:t>
      </w:r>
      <w:r>
        <w:rPr>
          <w:rFonts w:ascii="Calibri"/>
          <w:b/>
          <w:color w:val="000000"/>
          <w:vertAlign w:val="superscript"/>
        </w:rPr>
        <w:t>*</w:t>
      </w:r>
      <w:r>
        <w:rPr>
          <w:color w:val="000000"/>
        </w:rPr>
        <w:t xml:space="preserve"> за пензијско и инвалидско осигурање (у даљем тексту: фонд</w:t>
      </w:r>
      <w:r>
        <w:rPr>
          <w:color w:val="000000"/>
        </w:rPr>
        <w:t>).</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II. ОБАВЕЗНО ПЕНЗИЈСКО И ИНВАЛИДСКО ОСИГУРАЊЕ</w:t>
      </w:r>
    </w:p>
    <w:p w:rsidR="003B12FA" w:rsidRDefault="009C40F2">
      <w:pPr>
        <w:spacing w:after="120"/>
        <w:jc w:val="center"/>
      </w:pPr>
      <w:r>
        <w:rPr>
          <w:color w:val="000000"/>
        </w:rPr>
        <w:t>Члан 10.</w:t>
      </w:r>
    </w:p>
    <w:p w:rsidR="003B12FA" w:rsidRDefault="009C40F2">
      <w:pPr>
        <w:spacing w:after="150"/>
      </w:pPr>
      <w:r>
        <w:rPr>
          <w:color w:val="000000"/>
        </w:rPr>
        <w:lastRenderedPageBreak/>
        <w:t>Обавезно осигурана лица (у даљем тексту: осигураници), у смислу овог закона, јесу:</w:t>
      </w:r>
    </w:p>
    <w:p w:rsidR="003B12FA" w:rsidRDefault="009C40F2">
      <w:pPr>
        <w:spacing w:after="150"/>
      </w:pPr>
      <w:r>
        <w:rPr>
          <w:color w:val="000000"/>
        </w:rPr>
        <w:t>1) запослени (у даљем тексту: осигураник запослени);</w:t>
      </w:r>
    </w:p>
    <w:p w:rsidR="003B12FA" w:rsidRDefault="009C40F2">
      <w:pPr>
        <w:spacing w:after="150"/>
      </w:pPr>
      <w:r>
        <w:rPr>
          <w:color w:val="000000"/>
        </w:rPr>
        <w:t>2) лица која самостално оба</w:t>
      </w:r>
      <w:r>
        <w:rPr>
          <w:color w:val="000000"/>
        </w:rPr>
        <w:t>вљају делатност (у даљем тексту: осигураник самосталних делатности);</w:t>
      </w:r>
    </w:p>
    <w:p w:rsidR="003B12FA" w:rsidRDefault="009C40F2">
      <w:pPr>
        <w:spacing w:after="150"/>
      </w:pPr>
      <w:r>
        <w:rPr>
          <w:color w:val="000000"/>
        </w:rPr>
        <w:t>3) пољопривредници (у даљем тексту: осигураник пољопривредник).</w:t>
      </w:r>
    </w:p>
    <w:p w:rsidR="003B12FA" w:rsidRDefault="009C40F2">
      <w:pPr>
        <w:spacing w:after="150"/>
      </w:pPr>
      <w:r>
        <w:rPr>
          <w:color w:val="000000"/>
        </w:rPr>
        <w:t>Ако лице истовремено испуњава услове за осигурање по више основа из става 1. овог члана, основ осигурања одређује се на тај</w:t>
      </w:r>
      <w:r>
        <w:rPr>
          <w:color w:val="000000"/>
        </w:rPr>
        <w:t xml:space="preserve"> начин што постојање основа осигурања по претходној тачки искључује основ осигурања из наредне тачке.</w:t>
      </w:r>
    </w:p>
    <w:p w:rsidR="003B12FA" w:rsidRDefault="009C40F2">
      <w:pPr>
        <w:spacing w:after="150"/>
      </w:pPr>
      <w:r>
        <w:rPr>
          <w:color w:val="000000"/>
        </w:rPr>
        <w:t>Обавезе за плаћање доприноса по основу осигурања утврђују се у складу са овим законом.</w:t>
      </w:r>
    </w:p>
    <w:p w:rsidR="003B12FA" w:rsidRDefault="009C40F2">
      <w:pPr>
        <w:spacing w:after="120"/>
        <w:jc w:val="center"/>
      </w:pPr>
      <w:r>
        <w:rPr>
          <w:color w:val="000000"/>
        </w:rPr>
        <w:t>Члан 11.</w:t>
      </w:r>
    </w:p>
    <w:p w:rsidR="003B12FA" w:rsidRDefault="009C40F2">
      <w:pPr>
        <w:spacing w:after="150"/>
      </w:pPr>
      <w:r>
        <w:rPr>
          <w:color w:val="000000"/>
        </w:rPr>
        <w:t>Осигураници запослени јесу:</w:t>
      </w:r>
    </w:p>
    <w:p w:rsidR="003B12FA" w:rsidRDefault="009C40F2">
      <w:pPr>
        <w:spacing w:after="150"/>
      </w:pPr>
      <w:r>
        <w:rPr>
          <w:color w:val="000000"/>
        </w:rPr>
        <w:t>1) лица у радном односу, однос</w:t>
      </w:r>
      <w:r>
        <w:rPr>
          <w:color w:val="000000"/>
        </w:rPr>
        <w:t>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3B12FA" w:rsidRDefault="009C40F2">
      <w:pPr>
        <w:spacing w:after="150"/>
      </w:pPr>
      <w:r>
        <w:rPr>
          <w:b/>
          <w:color w:val="000000"/>
        </w:rPr>
        <w:t>2) цивилна лица на служби у Војсци Србије;</w:t>
      </w:r>
      <w:r>
        <w:rPr>
          <w:rFonts w:ascii="Calibri"/>
          <w:b/>
          <w:color w:val="000000"/>
          <w:vertAlign w:val="superscript"/>
        </w:rPr>
        <w:t>**</w:t>
      </w:r>
    </w:p>
    <w:p w:rsidR="003B12FA" w:rsidRDefault="009C40F2">
      <w:pPr>
        <w:spacing w:after="150"/>
      </w:pPr>
      <w:r>
        <w:rPr>
          <w:b/>
          <w:color w:val="000000"/>
        </w:rPr>
        <w:t>2а) п</w:t>
      </w:r>
      <w:r>
        <w:rPr>
          <w:b/>
          <w:color w:val="000000"/>
        </w:rPr>
        <w:t>рофесионална војна лица према прописима о Војсци Србије;</w:t>
      </w:r>
      <w:r>
        <w:rPr>
          <w:rFonts w:ascii="Calibri"/>
          <w:b/>
          <w:color w:val="000000"/>
          <w:vertAlign w:val="superscript"/>
        </w:rPr>
        <w:t>**</w:t>
      </w:r>
    </w:p>
    <w:p w:rsidR="003B12FA" w:rsidRDefault="009C40F2">
      <w:pPr>
        <w:spacing w:after="150"/>
      </w:pPr>
      <w:r>
        <w:rPr>
          <w:color w:val="000000"/>
        </w:rPr>
        <w:t>3) изабрана или постављена лица, ако за обављање функције остварују зараду, односно накнаду зараде;</w:t>
      </w:r>
    </w:p>
    <w:p w:rsidR="003B12FA" w:rsidRDefault="009C40F2">
      <w:pPr>
        <w:spacing w:after="150"/>
      </w:pPr>
      <w:r>
        <w:rPr>
          <w:color w:val="000000"/>
        </w:rPr>
        <w:t>4) лица која су у складу са прописима о раду, у радном односу односно запослена ван просторија по</w:t>
      </w:r>
      <w:r>
        <w:rPr>
          <w:color w:val="000000"/>
        </w:rPr>
        <w:t>слодавца;</w:t>
      </w:r>
    </w:p>
    <w:p w:rsidR="003B12FA" w:rsidRDefault="009C40F2">
      <w:pPr>
        <w:spacing w:after="150"/>
      </w:pPr>
      <w:r>
        <w:rPr>
          <w:color w:val="000000"/>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w:t>
      </w:r>
      <w:r>
        <w:rPr>
          <w:color w:val="000000"/>
        </w:rPr>
        <w:t>је одређено;</w:t>
      </w:r>
    </w:p>
    <w:p w:rsidR="003B12FA" w:rsidRDefault="009C40F2">
      <w:pPr>
        <w:spacing w:after="150"/>
      </w:pPr>
      <w:r>
        <w:rPr>
          <w:color w:val="000000"/>
        </w:rPr>
        <w:t xml:space="preserve">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w:t>
      </w:r>
      <w:r>
        <w:rPr>
          <w:color w:val="000000"/>
        </w:rPr>
        <w:t>није другачије одређено;</w:t>
      </w:r>
    </w:p>
    <w:p w:rsidR="003B12FA" w:rsidRDefault="009C40F2">
      <w:pPr>
        <w:spacing w:after="150"/>
      </w:pPr>
      <w:r>
        <w:rPr>
          <w:i/>
          <w:color w:val="000000"/>
        </w:rPr>
        <w:t>7) брисана је (види члан 2. Закона - 86/2019-31)</w:t>
      </w:r>
    </w:p>
    <w:p w:rsidR="003B12FA" w:rsidRDefault="009C40F2">
      <w:pPr>
        <w:spacing w:after="150"/>
      </w:pPr>
      <w:r>
        <w:rPr>
          <w:color w:val="000000"/>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w:t>
      </w:r>
      <w:r>
        <w:rPr>
          <w:color w:val="000000"/>
        </w:rPr>
        <w:t xml:space="preserve"> као и код међународних организација и установа и страних дипломатских и конзуларних </w:t>
      </w:r>
      <w:r>
        <w:rPr>
          <w:color w:val="000000"/>
        </w:rPr>
        <w:lastRenderedPageBreak/>
        <w:t>представништава, ако је такво осигурање предвиђено међународним уговором;</w:t>
      </w:r>
    </w:p>
    <w:p w:rsidR="003B12FA" w:rsidRDefault="009C40F2">
      <w:pPr>
        <w:spacing w:after="150"/>
      </w:pPr>
      <w:r>
        <w:rPr>
          <w:color w:val="000000"/>
        </w:rPr>
        <w:t>9) лица која у складу са законом обављају привремене и повремене послове, ако нису осигурани по д</w:t>
      </w:r>
      <w:r>
        <w:rPr>
          <w:color w:val="000000"/>
        </w:rPr>
        <w:t>ругом основу;</w:t>
      </w:r>
    </w:p>
    <w:p w:rsidR="003B12FA" w:rsidRDefault="009C40F2">
      <w:pPr>
        <w:spacing w:after="150"/>
      </w:pPr>
      <w:r>
        <w:rPr>
          <w:color w:val="000000"/>
        </w:rPr>
        <w:t>10) лица која у складу са законом обављају привремене и повремене послове преко омладинских задруга</w:t>
      </w:r>
      <w:r>
        <w:rPr>
          <w:b/>
          <w:color w:val="000000"/>
        </w:rPr>
        <w:t>, које се у смислу овог закона сматрају послодавцем,</w:t>
      </w:r>
      <w:r>
        <w:rPr>
          <w:rFonts w:ascii="Calibri"/>
          <w:b/>
          <w:color w:val="000000"/>
          <w:vertAlign w:val="superscript"/>
        </w:rPr>
        <w:t>*</w:t>
      </w:r>
      <w:r>
        <w:rPr>
          <w:color w:val="000000"/>
        </w:rPr>
        <w:t xml:space="preserve"> а имају навршених 26 година живота, односно без обзира на године живота ако нису на школо</w:t>
      </w:r>
      <w:r>
        <w:rPr>
          <w:color w:val="000000"/>
        </w:rPr>
        <w:t>вању;</w:t>
      </w:r>
    </w:p>
    <w:p w:rsidR="003B12FA" w:rsidRDefault="009C40F2">
      <w:pPr>
        <w:spacing w:after="150"/>
      </w:pPr>
      <w:r>
        <w:rPr>
          <w:color w:val="000000"/>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3B12FA" w:rsidRDefault="009C40F2">
      <w:pPr>
        <w:spacing w:after="150"/>
      </w:pPr>
      <w:r>
        <w:rPr>
          <w:color w:val="000000"/>
        </w:rPr>
        <w:t>*Службени гласни</w:t>
      </w:r>
      <w:r>
        <w:rPr>
          <w:color w:val="000000"/>
        </w:rPr>
        <w:t>к РС, број 85/2005</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12.</w:t>
      </w:r>
    </w:p>
    <w:p w:rsidR="003B12FA" w:rsidRDefault="009C40F2">
      <w:pPr>
        <w:spacing w:after="150"/>
      </w:pPr>
      <w:r>
        <w:rPr>
          <w:color w:val="000000"/>
        </w:rPr>
        <w:t>Осигураници самосталних делатности јесу:</w:t>
      </w:r>
    </w:p>
    <w:p w:rsidR="003B12FA" w:rsidRDefault="009C40F2">
      <w:pPr>
        <w:spacing w:after="150"/>
      </w:pPr>
      <w:r>
        <w:rPr>
          <w:color w:val="000000"/>
        </w:rPr>
        <w:t>1) лица која, у складу са законом, самостално обављају привредну или другу делатност, ако нису обавезно осигурана по основу запослења;</w:t>
      </w:r>
    </w:p>
    <w:p w:rsidR="003B12FA" w:rsidRDefault="009C40F2">
      <w:pPr>
        <w:spacing w:after="150"/>
      </w:pPr>
      <w:r>
        <w:rPr>
          <w:color w:val="000000"/>
        </w:rPr>
        <w:t>2) лица која су</w:t>
      </w:r>
      <w:r>
        <w:rPr>
          <w:color w:val="000000"/>
        </w:rPr>
        <w:t xml:space="preserve">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3B12FA" w:rsidRDefault="009C40F2">
      <w:pPr>
        <w:spacing w:after="150"/>
      </w:pPr>
      <w:r>
        <w:rPr>
          <w:color w:val="000000"/>
        </w:rPr>
        <w:t>3) лица која обављају послове по основу уговора о делу односно послове по основу ау</w:t>
      </w:r>
      <w:r>
        <w:rPr>
          <w:color w:val="000000"/>
        </w:rPr>
        <w:t>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3B12FA" w:rsidRDefault="009C40F2">
      <w:pPr>
        <w:spacing w:after="150"/>
      </w:pPr>
      <w:r>
        <w:rPr>
          <w:b/>
          <w:color w:val="000000"/>
        </w:rPr>
        <w:t>3а) лица која раде на територији Републике Србије за страног послодавца, који нема</w:t>
      </w:r>
      <w:r>
        <w:rPr>
          <w:b/>
          <w:color w:val="000000"/>
        </w:rPr>
        <w:t xml:space="preserve">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r>
        <w:rPr>
          <w:rFonts w:ascii="Calibri"/>
          <w:b/>
          <w:color w:val="000000"/>
          <w:vertAlign w:val="superscript"/>
        </w:rPr>
        <w:t>***</w:t>
      </w:r>
    </w:p>
    <w:p w:rsidR="003B12FA" w:rsidRDefault="009C40F2">
      <w:pPr>
        <w:spacing w:after="150"/>
      </w:pPr>
      <w:r>
        <w:rPr>
          <w:color w:val="000000"/>
        </w:rPr>
        <w:t>4) свештеници и верски службеници ако нису обавезно осигурани по основу запослења;</w:t>
      </w:r>
    </w:p>
    <w:p w:rsidR="003B12FA" w:rsidRDefault="009C40F2">
      <w:pPr>
        <w:spacing w:after="150"/>
      </w:pPr>
      <w:r>
        <w:rPr>
          <w:b/>
          <w:color w:val="000000"/>
        </w:rPr>
        <w:t>4а) л</w:t>
      </w:r>
      <w:r>
        <w:rPr>
          <w:b/>
          <w:color w:val="000000"/>
        </w:rPr>
        <w:t>ица која, у складу са законом, обављају пољопривредну делатност у својству предузетника, ако нису обавезно осигурани по основу запослења;</w:t>
      </w:r>
      <w:r>
        <w:rPr>
          <w:rFonts w:ascii="Calibri"/>
          <w:b/>
          <w:color w:val="000000"/>
          <w:vertAlign w:val="superscript"/>
        </w:rPr>
        <w:t>***</w:t>
      </w:r>
    </w:p>
    <w:p w:rsidR="003B12FA" w:rsidRDefault="009C40F2">
      <w:pPr>
        <w:spacing w:after="150"/>
      </w:pPr>
      <w:r>
        <w:rPr>
          <w:color w:val="000000"/>
        </w:rPr>
        <w:t>5) лица која су престала да обављају самосталну делатност, док остварују новчану накнаду према прописима о раду и з</w:t>
      </w:r>
      <w:r>
        <w:rPr>
          <w:color w:val="000000"/>
        </w:rPr>
        <w:t>апошљавању.</w:t>
      </w:r>
    </w:p>
    <w:p w:rsidR="003B12FA" w:rsidRDefault="009C40F2">
      <w:pPr>
        <w:spacing w:after="150"/>
      </w:pPr>
      <w:r>
        <w:rPr>
          <w:color w:val="000000"/>
        </w:rPr>
        <w:lastRenderedPageBreak/>
        <w:t xml:space="preserve">Радом у смислу става 1. тачка 2) овог члана </w:t>
      </w:r>
      <w:r>
        <w:rPr>
          <w:b/>
          <w:color w:val="000000"/>
        </w:rPr>
        <w:t>сматра се и</w:t>
      </w:r>
      <w:r>
        <w:rPr>
          <w:rFonts w:ascii="Calibri"/>
          <w:b/>
          <w:color w:val="000000"/>
          <w:vertAlign w:val="superscript"/>
        </w:rPr>
        <w:t>*</w:t>
      </w:r>
      <w:r>
        <w:rPr>
          <w:color w:val="000000"/>
        </w:rPr>
        <w:t xml:space="preserve"> представљање и заступање привредних друштава од стране њихових оснивача, односно чланова на основу уписа у регистар </w:t>
      </w:r>
      <w:r>
        <w:rPr>
          <w:b/>
          <w:color w:val="000000"/>
        </w:rPr>
        <w:t>надлежне организације</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w:t>
      </w:r>
      <w:r>
        <w:rPr>
          <w:color w:val="000000"/>
        </w:rPr>
        <w:t>и гласник РС, број 73/2018</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13.</w:t>
      </w:r>
    </w:p>
    <w:p w:rsidR="003B12FA" w:rsidRDefault="009C40F2">
      <w:pPr>
        <w:spacing w:after="150"/>
      </w:pPr>
      <w:r>
        <w:rPr>
          <w:b/>
          <w:color w:val="000000"/>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w:t>
      </w:r>
      <w:r>
        <w:rPr>
          <w:b/>
          <w:color w:val="000000"/>
        </w:rPr>
        <w:t>г газдинства, чланови породичног пољопривредног газдинства или чланови мешовитог домаћинства, ако нису</w:t>
      </w:r>
      <w:r>
        <w:rPr>
          <w:rFonts w:ascii="Calibri"/>
          <w:b/>
          <w:color w:val="000000"/>
          <w:vertAlign w:val="superscript"/>
        </w:rPr>
        <w:t>*</w:t>
      </w:r>
      <w:r>
        <w:rPr>
          <w:color w:val="000000"/>
        </w:rPr>
        <w:t xml:space="preserve"> </w:t>
      </w:r>
      <w:r>
        <w:rPr>
          <w:b/>
          <w:color w:val="000000"/>
        </w:rPr>
        <w:t>осигураници запослени, осигураници самосталних делатности,</w:t>
      </w:r>
      <w:r>
        <w:rPr>
          <w:rFonts w:ascii="Calibri"/>
          <w:b/>
          <w:color w:val="000000"/>
          <w:vertAlign w:val="superscript"/>
        </w:rPr>
        <w:t>**</w:t>
      </w:r>
      <w:r>
        <w:rPr>
          <w:color w:val="000000"/>
        </w:rPr>
        <w:t xml:space="preserve"> </w:t>
      </w:r>
      <w:r>
        <w:rPr>
          <w:b/>
          <w:color w:val="000000"/>
        </w:rPr>
        <w:t>корисници пензије или нису на школовању. Пољопривредним домаћинством, породичним пољопривре</w:t>
      </w:r>
      <w:r>
        <w:rPr>
          <w:b/>
          <w:color w:val="000000"/>
        </w:rPr>
        <w:t>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w:t>
      </w:r>
      <w:r>
        <w:rPr>
          <w:b/>
          <w:color w:val="000000"/>
        </w:rPr>
        <w:t>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r>
        <w:rPr>
          <w:rFonts w:ascii="Calibri"/>
          <w:b/>
          <w:color w:val="000000"/>
          <w:vertAlign w:val="superscript"/>
        </w:rPr>
        <w:t>*</w:t>
      </w:r>
    </w:p>
    <w:p w:rsidR="003B12FA" w:rsidRDefault="009C40F2">
      <w:pPr>
        <w:spacing w:after="150"/>
      </w:pPr>
      <w:r>
        <w:rPr>
          <w:b/>
          <w:color w:val="000000"/>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w:t>
      </w:r>
      <w:r>
        <w:rPr>
          <w:b/>
          <w:color w:val="000000"/>
        </w:rPr>
        <w:t>м се уређује порез на имовину и порез на доходак грађана.</w:t>
      </w:r>
      <w:r>
        <w:rPr>
          <w:rFonts w:ascii="Calibri"/>
          <w:b/>
          <w:color w:val="000000"/>
          <w:vertAlign w:val="superscript"/>
        </w:rPr>
        <w:t>*</w:t>
      </w:r>
    </w:p>
    <w:p w:rsidR="003B12FA" w:rsidRDefault="009C40F2">
      <w:pPr>
        <w:spacing w:after="150"/>
      </w:pPr>
      <w:r>
        <w:rPr>
          <w:b/>
          <w:color w:val="000000"/>
        </w:rPr>
        <w:t>Члан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w:t>
      </w:r>
      <w:r>
        <w:rPr>
          <w:b/>
          <w:color w:val="000000"/>
        </w:rPr>
        <w:t>ивредном газдинству, односно у мешовитом домаћинству.</w:t>
      </w:r>
      <w:r>
        <w:rPr>
          <w:rFonts w:ascii="Calibri"/>
          <w:b/>
          <w:color w:val="000000"/>
          <w:vertAlign w:val="superscript"/>
        </w:rPr>
        <w:t>*</w:t>
      </w:r>
    </w:p>
    <w:p w:rsidR="003B12FA" w:rsidRDefault="009C40F2">
      <w:pPr>
        <w:spacing w:after="150"/>
      </w:pPr>
      <w:r>
        <w:rPr>
          <w:b/>
          <w:color w:val="000000"/>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w:t>
      </w:r>
      <w:r>
        <w:rPr>
          <w:b/>
          <w:color w:val="000000"/>
        </w:rPr>
        <w:t>инства.</w:t>
      </w:r>
      <w:r>
        <w:rPr>
          <w:rFonts w:ascii="Calibri"/>
          <w:b/>
          <w:color w:val="000000"/>
          <w:vertAlign w:val="superscript"/>
        </w:rPr>
        <w:t>**</w:t>
      </w:r>
    </w:p>
    <w:p w:rsidR="003B12FA" w:rsidRDefault="009C40F2">
      <w:pPr>
        <w:spacing w:after="150"/>
      </w:pPr>
      <w:r>
        <w:rPr>
          <w:b/>
          <w:color w:val="000000"/>
        </w:rPr>
        <w:lastRenderedPageBreak/>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14.</w:t>
      </w:r>
    </w:p>
    <w:p w:rsidR="003B12FA" w:rsidRDefault="009C40F2">
      <w:pPr>
        <w:spacing w:after="150"/>
      </w:pPr>
      <w:r>
        <w:rPr>
          <w:color w:val="000000"/>
        </w:rPr>
        <w:t xml:space="preserve">Својство </w:t>
      </w:r>
      <w:r>
        <w:rPr>
          <w:color w:val="000000"/>
        </w:rPr>
        <w:t>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3B12FA" w:rsidRDefault="009C40F2">
      <w:pPr>
        <w:spacing w:after="150"/>
      </w:pPr>
      <w:r>
        <w:rPr>
          <w:color w:val="000000"/>
        </w:rPr>
        <w:t>Својство осигураника утврђује се на основу пријаве на осигурање, односно одјаве осигурања, у скл</w:t>
      </w:r>
      <w:r>
        <w:rPr>
          <w:color w:val="000000"/>
        </w:rPr>
        <w:t>аду с овим законом.</w:t>
      </w:r>
    </w:p>
    <w:p w:rsidR="003B12FA" w:rsidRDefault="009C40F2">
      <w:pPr>
        <w:spacing w:after="150"/>
      </w:pPr>
      <w:r>
        <w:rPr>
          <w:color w:val="000000"/>
        </w:rPr>
        <w:t>Својство осигураника не може се стећи пре навршених 15 година живота.</w:t>
      </w:r>
    </w:p>
    <w:p w:rsidR="003B12FA" w:rsidRDefault="009C40F2">
      <w:pPr>
        <w:spacing w:after="150"/>
      </w:pPr>
      <w:r>
        <w:rPr>
          <w:color w:val="000000"/>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w:t>
      </w:r>
      <w:r>
        <w:rPr>
          <w:color w:val="000000"/>
        </w:rPr>
        <w:t>епогоде, болест и породиљско одсуство), с тим што то не може бити узастопних пет година.</w:t>
      </w:r>
    </w:p>
    <w:p w:rsidR="003B12FA" w:rsidRDefault="009C40F2">
      <w:pPr>
        <w:spacing w:after="150"/>
      </w:pPr>
      <w:r>
        <w:rPr>
          <w:b/>
          <w:color w:val="000000"/>
        </w:rPr>
        <w:t>Изузетно од става 1. овог члана, осигураници из члана 11. тач. 9) и 10) овог закона и осигураници из члана 12. став 1.</w:t>
      </w:r>
      <w:r>
        <w:rPr>
          <w:rFonts w:ascii="Calibri"/>
          <w:b/>
          <w:color w:val="000000"/>
          <w:vertAlign w:val="superscript"/>
        </w:rPr>
        <w:t>*</w:t>
      </w:r>
      <w:r>
        <w:rPr>
          <w:b/>
          <w:color w:val="000000"/>
        </w:rPr>
        <w:t xml:space="preserve"> тач. 3) и 3а)</w:t>
      </w:r>
      <w:r>
        <w:rPr>
          <w:rFonts w:ascii="Calibri"/>
          <w:b/>
          <w:color w:val="000000"/>
          <w:vertAlign w:val="superscript"/>
        </w:rPr>
        <w:t>**</w:t>
      </w:r>
      <w:r>
        <w:rPr>
          <w:b/>
          <w:color w:val="000000"/>
        </w:rPr>
        <w:t xml:space="preserve"> овог закона, могу стећи, односн</w:t>
      </w:r>
      <w:r>
        <w:rPr>
          <w:b/>
          <w:color w:val="000000"/>
        </w:rPr>
        <w:t>о може им престати својство осигураника, према утврђеном стажу осигурања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w:t>
      </w:r>
      <w:r>
        <w:rPr>
          <w:rFonts w:ascii="Calibri"/>
          <w:b/>
          <w:color w:val="000000"/>
          <w:vertAlign w:val="superscript"/>
        </w:rPr>
        <w:t>*</w:t>
      </w:r>
    </w:p>
    <w:p w:rsidR="003B12FA" w:rsidRDefault="009C40F2">
      <w:pPr>
        <w:spacing w:after="150"/>
      </w:pPr>
      <w:r>
        <w:rPr>
          <w:b/>
          <w:color w:val="000000"/>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r>
        <w:rPr>
          <w:rFonts w:ascii="Calibri"/>
          <w:b/>
          <w:color w:val="000000"/>
          <w:vertAlign w:val="superscript"/>
        </w:rPr>
        <w:t>*</w:t>
      </w:r>
    </w:p>
    <w:p w:rsidR="003B12FA" w:rsidRDefault="009C40F2">
      <w:pPr>
        <w:spacing w:after="150"/>
      </w:pPr>
      <w:r>
        <w:rPr>
          <w:b/>
          <w:color w:val="000000"/>
        </w:rPr>
        <w:t>Изузетно од</w:t>
      </w:r>
      <w:r>
        <w:rPr>
          <w:b/>
          <w:color w:val="000000"/>
        </w:rPr>
        <w:t xml:space="preserve"> члана 10. став 2. овог закона, својство осигураника пољопривредника не престаје у случају обављања послова из члана 12. став 1. тач. 3) и 3а) овог закона.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50"/>
      </w:pPr>
      <w:r>
        <w:rPr>
          <w:color w:val="000000"/>
        </w:rPr>
        <w:t>***Службени гласник РС, б</w:t>
      </w:r>
      <w:r>
        <w:rPr>
          <w:color w:val="000000"/>
        </w:rPr>
        <w:t>рој 62/2021</w:t>
      </w:r>
    </w:p>
    <w:p w:rsidR="003B12FA" w:rsidRDefault="009C40F2">
      <w:pPr>
        <w:spacing w:after="120"/>
        <w:jc w:val="center"/>
      </w:pPr>
      <w:r>
        <w:rPr>
          <w:color w:val="000000"/>
        </w:rPr>
        <w:t>Члан 15.</w:t>
      </w:r>
    </w:p>
    <w:p w:rsidR="003B12FA" w:rsidRDefault="009C40F2">
      <w:pPr>
        <w:spacing w:after="150"/>
      </w:pPr>
      <w:r>
        <w:rPr>
          <w:color w:val="000000"/>
        </w:rPr>
        <w:t xml:space="preserve">Лица која нису обавезно осигурана у смислу овог закона, </w:t>
      </w:r>
      <w:r>
        <w:rPr>
          <w:b/>
          <w:color w:val="000000"/>
        </w:rPr>
        <w:t>односно нису корисници права на пензију</w:t>
      </w:r>
      <w:r>
        <w:rPr>
          <w:rFonts w:ascii="Calibri"/>
          <w:b/>
          <w:color w:val="000000"/>
          <w:vertAlign w:val="superscript"/>
        </w:rPr>
        <w:t>**</w:t>
      </w:r>
      <w:r>
        <w:rPr>
          <w:color w:val="000000"/>
        </w:rPr>
        <w:t xml:space="preserve"> могу се укључити у обавезно осигурање и обезбедити права из овог осигурања под условима, у обиму и на начин предвиђен овим законом.</w:t>
      </w:r>
    </w:p>
    <w:p w:rsidR="003B12FA" w:rsidRDefault="009C40F2">
      <w:pPr>
        <w:spacing w:after="150"/>
      </w:pPr>
      <w:r>
        <w:rPr>
          <w:b/>
          <w:color w:val="000000"/>
        </w:rPr>
        <w:t>Својс</w:t>
      </w:r>
      <w:r>
        <w:rPr>
          <w:b/>
          <w:color w:val="000000"/>
        </w:rPr>
        <w:t>тво осигураника из става 1. овог члана стиче се даном подношења захтева, а изузетно, на захтев лица, најраније 30 дана пре подношења захтева.</w:t>
      </w:r>
      <w:r>
        <w:rPr>
          <w:rFonts w:ascii="Calibri"/>
          <w:b/>
          <w:color w:val="000000"/>
          <w:vertAlign w:val="superscript"/>
        </w:rPr>
        <w:t>*</w:t>
      </w:r>
    </w:p>
    <w:p w:rsidR="003B12FA" w:rsidRDefault="009C40F2">
      <w:pPr>
        <w:spacing w:after="150"/>
      </w:pPr>
      <w:r>
        <w:rPr>
          <w:b/>
          <w:color w:val="000000"/>
        </w:rPr>
        <w:lastRenderedPageBreak/>
        <w:t>Својство осигураника из става 1. овог члана престаје даном за који се лице у захтеву определи</w:t>
      </w:r>
      <w:r>
        <w:rPr>
          <w:rFonts w:ascii="Calibri"/>
          <w:b/>
          <w:color w:val="000000"/>
          <w:vertAlign w:val="superscript"/>
        </w:rPr>
        <w:t>*</w:t>
      </w:r>
      <w:r>
        <w:rPr>
          <w:b/>
          <w:color w:val="000000"/>
        </w:rPr>
        <w:t xml:space="preserve"> или ако допринос н</w:t>
      </w:r>
      <w:r>
        <w:rPr>
          <w:b/>
          <w:color w:val="000000"/>
        </w:rPr>
        <w:t>е плати у року од шест месеци од дана доспелости</w:t>
      </w:r>
      <w:r>
        <w:rPr>
          <w:rFonts w:ascii="Calibri"/>
          <w:b/>
          <w:color w:val="000000"/>
          <w:vertAlign w:val="superscript"/>
        </w:rPr>
        <w:t>****</w:t>
      </w:r>
      <w:r>
        <w:rPr>
          <w:b/>
          <w:color w:val="000000"/>
        </w:rPr>
        <w:t>.</w:t>
      </w:r>
      <w:r>
        <w:rPr>
          <w:rFonts w:ascii="Calibri"/>
          <w:b/>
          <w:color w:val="000000"/>
          <w:vertAlign w:val="superscript"/>
        </w:rPr>
        <w:t>*</w:t>
      </w:r>
    </w:p>
    <w:p w:rsidR="003B12FA" w:rsidRDefault="009C40F2">
      <w:pPr>
        <w:spacing w:after="150"/>
      </w:pPr>
      <w:r>
        <w:rPr>
          <w:b/>
          <w:color w:val="000000"/>
        </w:rPr>
        <w:t>Својство осигураника из става 3. овог члана престаје најраније са последњим даном за који је допринос плаћен.</w:t>
      </w:r>
      <w:r>
        <w:rPr>
          <w:rFonts w:ascii="Calibri"/>
          <w:b/>
          <w:color w:val="000000"/>
          <w:vertAlign w:val="superscript"/>
        </w:rPr>
        <w:t>****</w:t>
      </w:r>
    </w:p>
    <w:p w:rsidR="003B12FA" w:rsidRDefault="009C40F2">
      <w:pPr>
        <w:spacing w:after="150"/>
      </w:pPr>
      <w:r>
        <w:rPr>
          <w:b/>
          <w:color w:val="000000"/>
        </w:rPr>
        <w:t>Подношење захтева за стицање права на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односно</w:t>
      </w:r>
      <w:r>
        <w:rPr>
          <w:b/>
          <w:color w:val="000000"/>
        </w:rPr>
        <w:t xml:space="preserve"> инвалидску пензију сматра се захтевом за престанак својства осигураника из става 1. овог члана, уколико су испуњени услови за стицање ових права.</w:t>
      </w:r>
      <w:r>
        <w:rPr>
          <w:rFonts w:ascii="Calibri"/>
          <w:b/>
          <w:color w:val="000000"/>
          <w:vertAlign w:val="superscript"/>
        </w:rPr>
        <w:t>*</w:t>
      </w:r>
    </w:p>
    <w:p w:rsidR="003B12FA" w:rsidRDefault="009C40F2">
      <w:pPr>
        <w:spacing w:after="150"/>
      </w:pPr>
      <w:r>
        <w:rPr>
          <w:b/>
          <w:color w:val="000000"/>
        </w:rPr>
        <w:t xml:space="preserve">Својство осигураника из става 1. овог члана може се стећи под условом да није наступио неки од случајева по </w:t>
      </w:r>
      <w:r>
        <w:rPr>
          <w:b/>
          <w:color w:val="000000"/>
        </w:rPr>
        <w:t>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w:t>
      </w:r>
      <w:r>
        <w:rPr>
          <w:color w:val="000000"/>
        </w:rPr>
        <w:t>и гласник РС, број 75/2014</w:t>
      </w:r>
    </w:p>
    <w:p w:rsidR="003B12FA" w:rsidRDefault="009C40F2">
      <w:pPr>
        <w:spacing w:after="150"/>
      </w:pPr>
      <w:r>
        <w:rPr>
          <w:color w:val="000000"/>
        </w:rPr>
        <w:t>****Службени гласник РС, број 73/2018</w:t>
      </w:r>
    </w:p>
    <w:p w:rsidR="003B12FA" w:rsidRDefault="009C40F2">
      <w:pPr>
        <w:spacing w:after="150"/>
        <w:jc w:val="center"/>
      </w:pPr>
      <w:r>
        <w:rPr>
          <w:b/>
          <w:color w:val="000000"/>
        </w:rPr>
        <w:t>III. ДОБРОВОЉНИ ПЕНЗИЈСКИ ФОНДОВИ И ПЕНЗИЈСКИ ПЛАНОВИ</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50"/>
        <w:jc w:val="center"/>
      </w:pPr>
      <w:r>
        <w:rPr>
          <w:b/>
          <w:color w:val="000000"/>
        </w:rPr>
        <w:t>Члан 16.</w:t>
      </w:r>
      <w:r>
        <w:rPr>
          <w:rFonts w:ascii="Calibri"/>
          <w:b/>
          <w:color w:val="000000"/>
          <w:vertAlign w:val="superscript"/>
        </w:rPr>
        <w:t>*</w:t>
      </w:r>
    </w:p>
    <w:p w:rsidR="003B12FA" w:rsidRDefault="009C40F2">
      <w:pPr>
        <w:spacing w:after="150"/>
      </w:pPr>
      <w:r>
        <w:rPr>
          <w:b/>
          <w:color w:val="000000"/>
        </w:rPr>
        <w:t>Систем добровољних пензијских фондова и пензијских планова, заснован је на индивидуалној ка</w:t>
      </w:r>
      <w:r>
        <w:rPr>
          <w:b/>
          <w:color w:val="000000"/>
        </w:rPr>
        <w:t>питализованој штедњи и уређује се посебним законом.</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IV. ЛИЦА КОЈИМА СЕ ОБЕЗБЕЂУЈУ ПРАВА ЗА СЛУЧАЈ ИНВАЛИДНОСТИ И ТЕЛЕСНОГ ОШТЕЋЕЊА ПРОУЗРОКОВАНИХ ПОВРЕДОМ НА РАДУ ИЛИ ПРОФЕСИОНАЛНОМ БОЛЕШЋУ</w:t>
      </w:r>
    </w:p>
    <w:p w:rsidR="003B12FA" w:rsidRDefault="009C40F2">
      <w:pPr>
        <w:spacing w:after="120"/>
        <w:jc w:val="center"/>
      </w:pPr>
      <w:r>
        <w:rPr>
          <w:color w:val="000000"/>
        </w:rPr>
        <w:t>Члан 17.</w:t>
      </w:r>
    </w:p>
    <w:p w:rsidR="003B12FA" w:rsidRDefault="009C40F2">
      <w:pPr>
        <w:spacing w:after="150"/>
      </w:pPr>
      <w:r>
        <w:rPr>
          <w:color w:val="000000"/>
        </w:rPr>
        <w:t xml:space="preserve">Права за случај </w:t>
      </w:r>
      <w:r>
        <w:rPr>
          <w:color w:val="000000"/>
        </w:rPr>
        <w:t>инвалидности и телесног оштећења проузрокованих повредом на раду или професионалном болешћу остварују:</w:t>
      </w:r>
    </w:p>
    <w:p w:rsidR="003B12FA" w:rsidRDefault="009C40F2">
      <w:pPr>
        <w:spacing w:after="150"/>
      </w:pPr>
      <w:r>
        <w:rPr>
          <w:color w:val="000000"/>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3B12FA" w:rsidRDefault="009C40F2">
      <w:pPr>
        <w:spacing w:after="150"/>
      </w:pPr>
      <w:r>
        <w:rPr>
          <w:color w:val="000000"/>
        </w:rPr>
        <w:t>2) лица која се налазе на стручном оспособљавању, доквалификацији или преквалификацији, која упути организација надлежна за запошљавање;</w:t>
      </w:r>
    </w:p>
    <w:p w:rsidR="003B12FA" w:rsidRDefault="009C40F2">
      <w:pPr>
        <w:spacing w:after="150"/>
      </w:pPr>
      <w:r>
        <w:rPr>
          <w:color w:val="000000"/>
        </w:rPr>
        <w:lastRenderedPageBreak/>
        <w:t>3) ученици и студенти када се, у складу са законом, налазе на обавезном производном раду, професионалној пракси или пра</w:t>
      </w:r>
      <w:r>
        <w:rPr>
          <w:color w:val="000000"/>
        </w:rPr>
        <w:t>ктичној настави;</w:t>
      </w:r>
    </w:p>
    <w:p w:rsidR="003B12FA" w:rsidRDefault="009C40F2">
      <w:pPr>
        <w:spacing w:after="150"/>
      </w:pPr>
      <w:r>
        <w:rPr>
          <w:color w:val="000000"/>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3B12FA" w:rsidRDefault="009C40F2">
      <w:pPr>
        <w:spacing w:after="150"/>
      </w:pPr>
      <w:r>
        <w:rPr>
          <w:color w:val="000000"/>
        </w:rPr>
        <w:t>5) лица која, у складу са прописима, обављају одређене послове по о</w:t>
      </w:r>
      <w:r>
        <w:rPr>
          <w:color w:val="000000"/>
        </w:rPr>
        <w:t>снову уговора о волонтерском раду.</w:t>
      </w:r>
    </w:p>
    <w:p w:rsidR="003B12FA" w:rsidRDefault="009C40F2">
      <w:pPr>
        <w:spacing w:after="120"/>
        <w:jc w:val="center"/>
      </w:pPr>
      <w:r>
        <w:rPr>
          <w:color w:val="000000"/>
        </w:rPr>
        <w:t>V. ПРАВА ИЗ ПЕНЗИЈСКОГ И ИНВАЛИДСКОГ ОСИГУРАЊА</w:t>
      </w:r>
    </w:p>
    <w:p w:rsidR="003B12FA" w:rsidRDefault="009C40F2">
      <w:pPr>
        <w:spacing w:after="120"/>
        <w:jc w:val="center"/>
      </w:pPr>
      <w:r>
        <w:rPr>
          <w:color w:val="000000"/>
        </w:rPr>
        <w:t>Члан 18.</w:t>
      </w:r>
    </w:p>
    <w:p w:rsidR="003B12FA" w:rsidRDefault="009C40F2">
      <w:pPr>
        <w:spacing w:after="150"/>
      </w:pPr>
      <w:r>
        <w:rPr>
          <w:color w:val="000000"/>
        </w:rPr>
        <w:t>Права из пензијског и инвалидског осигурања, јесу:</w:t>
      </w:r>
    </w:p>
    <w:p w:rsidR="003B12FA" w:rsidRDefault="009C40F2">
      <w:pPr>
        <w:spacing w:after="150"/>
      </w:pPr>
      <w:r>
        <w:rPr>
          <w:b/>
          <w:color w:val="000000"/>
        </w:rPr>
        <w:t>1) за случај старости:</w:t>
      </w:r>
      <w:r>
        <w:rPr>
          <w:rFonts w:ascii="Calibri"/>
          <w:b/>
          <w:color w:val="000000"/>
          <w:vertAlign w:val="superscript"/>
        </w:rPr>
        <w:t>**</w:t>
      </w:r>
    </w:p>
    <w:p w:rsidR="003B12FA" w:rsidRDefault="009C40F2">
      <w:pPr>
        <w:spacing w:after="150"/>
      </w:pPr>
      <w:r>
        <w:rPr>
          <w:b/>
          <w:color w:val="000000"/>
        </w:rPr>
        <w:t>(1) право на старосну пензију,</w:t>
      </w:r>
      <w:r>
        <w:rPr>
          <w:rFonts w:ascii="Calibri"/>
          <w:b/>
          <w:color w:val="000000"/>
          <w:vertAlign w:val="superscript"/>
        </w:rPr>
        <w:t>**</w:t>
      </w:r>
    </w:p>
    <w:p w:rsidR="003B12FA" w:rsidRDefault="009C40F2">
      <w:pPr>
        <w:spacing w:after="150"/>
      </w:pPr>
      <w:r>
        <w:rPr>
          <w:b/>
          <w:color w:val="000000"/>
        </w:rPr>
        <w:t>(2) право на превремену старосну пензију;</w:t>
      </w:r>
      <w:r>
        <w:rPr>
          <w:rFonts w:ascii="Calibri"/>
          <w:b/>
          <w:color w:val="000000"/>
          <w:vertAlign w:val="superscript"/>
        </w:rPr>
        <w:t>**</w:t>
      </w:r>
    </w:p>
    <w:p w:rsidR="003B12FA" w:rsidRDefault="009C40F2">
      <w:pPr>
        <w:spacing w:after="150"/>
      </w:pPr>
      <w:r>
        <w:rPr>
          <w:color w:val="000000"/>
        </w:rPr>
        <w:t>2) за случај</w:t>
      </w:r>
      <w:r>
        <w:rPr>
          <w:color w:val="000000"/>
        </w:rPr>
        <w:t xml:space="preserve"> инвалидности – право на инвалидску пензију;</w:t>
      </w:r>
    </w:p>
    <w:p w:rsidR="003B12FA" w:rsidRDefault="009C40F2">
      <w:pPr>
        <w:spacing w:after="150"/>
      </w:pPr>
      <w:r>
        <w:rPr>
          <w:color w:val="000000"/>
        </w:rPr>
        <w:t>3) за случај смрти:</w:t>
      </w:r>
    </w:p>
    <w:p w:rsidR="003B12FA" w:rsidRDefault="009C40F2">
      <w:pPr>
        <w:spacing w:after="150"/>
      </w:pPr>
      <w:r>
        <w:rPr>
          <w:color w:val="000000"/>
        </w:rPr>
        <w:t>(1) право на породичну пензију;</w:t>
      </w:r>
    </w:p>
    <w:p w:rsidR="003B12FA" w:rsidRDefault="009C40F2">
      <w:pPr>
        <w:spacing w:after="150"/>
      </w:pPr>
      <w:r>
        <w:rPr>
          <w:i/>
          <w:color w:val="000000"/>
        </w:rPr>
        <w:t>(2) брисана је (види члан 6. Закона - 86/2019-31)</w:t>
      </w:r>
    </w:p>
    <w:p w:rsidR="003B12FA" w:rsidRDefault="009C40F2">
      <w:pPr>
        <w:spacing w:after="150"/>
      </w:pPr>
      <w:r>
        <w:rPr>
          <w:color w:val="000000"/>
        </w:rPr>
        <w:t xml:space="preserve">4) за случај телесног оштећења проузрокованог повредом на раду или професионалном болешћу – право на новчану </w:t>
      </w:r>
      <w:r>
        <w:rPr>
          <w:color w:val="000000"/>
        </w:rPr>
        <w:t>накнаду за телесно оштећење;</w:t>
      </w:r>
    </w:p>
    <w:p w:rsidR="003B12FA" w:rsidRDefault="009C40F2">
      <w:pPr>
        <w:spacing w:after="150"/>
      </w:pPr>
      <w:r>
        <w:rPr>
          <w:b/>
          <w:color w:val="000000"/>
        </w:rPr>
        <w:t>5) за случај потребе за помоћи и негом другог лица – право на новчану накнаду за помоћ и негу другог лица.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VI. УСЛОВИ ЗА СТИЦАЊЕ ПРАВА ИЗ ПЕНЗИЈСКОГ И ИНВ</w:t>
      </w:r>
      <w:r>
        <w:rPr>
          <w:color w:val="000000"/>
        </w:rPr>
        <w:t>АЛИДСКОГ ОСИГУРАЊА</w:t>
      </w:r>
    </w:p>
    <w:p w:rsidR="003B12FA" w:rsidRDefault="009C40F2">
      <w:pPr>
        <w:spacing w:after="120"/>
        <w:jc w:val="center"/>
      </w:pPr>
      <w:r>
        <w:rPr>
          <w:b/>
          <w:color w:val="000000"/>
        </w:rPr>
        <w:t>1. Старосна пензија</w:t>
      </w:r>
    </w:p>
    <w:p w:rsidR="003B12FA" w:rsidRDefault="009C40F2">
      <w:pPr>
        <w:spacing w:after="120"/>
        <w:jc w:val="center"/>
      </w:pPr>
      <w:r>
        <w:rPr>
          <w:color w:val="000000"/>
        </w:rPr>
        <w:t>Члан 19.</w:t>
      </w:r>
    </w:p>
    <w:p w:rsidR="003B12FA" w:rsidRDefault="009C40F2">
      <w:pPr>
        <w:spacing w:after="150"/>
      </w:pPr>
      <w:r>
        <w:rPr>
          <w:color w:val="000000"/>
        </w:rPr>
        <w:t>Осигураник стиче право на старосну пензију:</w:t>
      </w:r>
    </w:p>
    <w:p w:rsidR="003B12FA" w:rsidRDefault="009C40F2">
      <w:pPr>
        <w:spacing w:after="150"/>
      </w:pPr>
      <w:r>
        <w:rPr>
          <w:b/>
          <w:color w:val="000000"/>
        </w:rPr>
        <w:t>1) кад наврши 65 година живота и најмање 15 година стажа осигурања;</w:t>
      </w:r>
      <w:r>
        <w:rPr>
          <w:rFonts w:ascii="Calibri"/>
          <w:b/>
          <w:color w:val="000000"/>
          <w:vertAlign w:val="superscript"/>
        </w:rPr>
        <w:t>**</w:t>
      </w:r>
    </w:p>
    <w:p w:rsidR="003B12FA" w:rsidRDefault="009C40F2">
      <w:pPr>
        <w:spacing w:after="150"/>
      </w:pPr>
      <w:r>
        <w:rPr>
          <w:i/>
          <w:color w:val="000000"/>
        </w:rPr>
        <w:t>Брисана је ранија тачка 2) (види члан 3. Закона - 75/2014-13)</w:t>
      </w:r>
    </w:p>
    <w:p w:rsidR="003B12FA" w:rsidRDefault="009C40F2">
      <w:pPr>
        <w:spacing w:after="150"/>
      </w:pPr>
      <w:r>
        <w:rPr>
          <w:b/>
          <w:color w:val="000000"/>
        </w:rPr>
        <w:t>2)</w:t>
      </w:r>
      <w:r>
        <w:rPr>
          <w:rFonts w:ascii="Calibri"/>
          <w:b/>
          <w:color w:val="000000"/>
          <w:vertAlign w:val="superscript"/>
        </w:rPr>
        <w:t>**</w:t>
      </w:r>
      <w:r>
        <w:rPr>
          <w:color w:val="000000"/>
        </w:rPr>
        <w:t xml:space="preserve"> </w:t>
      </w:r>
      <w:r>
        <w:rPr>
          <w:b/>
          <w:color w:val="000000"/>
        </w:rPr>
        <w:t xml:space="preserve">кад наврши 45 година стажа </w:t>
      </w:r>
      <w:r>
        <w:rPr>
          <w:b/>
          <w:color w:val="000000"/>
        </w:rPr>
        <w:t>осигурања.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pPr>
      <w:r>
        <w:rPr>
          <w:color w:val="000000"/>
        </w:rPr>
        <w:lastRenderedPageBreak/>
        <w:t>**Службени гласник РС, број 75/2014</w:t>
      </w:r>
    </w:p>
    <w:p w:rsidR="003B12FA" w:rsidRDefault="009C40F2">
      <w:pPr>
        <w:spacing w:after="150"/>
        <w:jc w:val="center"/>
      </w:pPr>
      <w:r>
        <w:rPr>
          <w:b/>
          <w:color w:val="000000"/>
        </w:rPr>
        <w:t>Члан 19а</w:t>
      </w:r>
      <w:r>
        <w:rPr>
          <w:rFonts w:ascii="Calibri"/>
          <w:b/>
          <w:color w:val="000000"/>
          <w:vertAlign w:val="superscript"/>
        </w:rPr>
        <w:t>*</w:t>
      </w:r>
    </w:p>
    <w:p w:rsidR="003B12FA" w:rsidRDefault="009C40F2">
      <w:pPr>
        <w:spacing w:after="150"/>
      </w:pPr>
      <w:r>
        <w:rPr>
          <w:b/>
          <w:color w:val="000000"/>
        </w:rPr>
        <w:t>Изузетно од члана 19. тачка 1) овог закона, осигураник жена која наврши најмање 15 година стажа осигурања, стиче право на старосну пензију кад наврши:</w:t>
      </w:r>
      <w:r>
        <w:rPr>
          <w:rFonts w:ascii="Calibri"/>
          <w:b/>
          <w:color w:val="000000"/>
          <w:vertAlign w:val="superscript"/>
        </w:rPr>
        <w:t>*</w:t>
      </w:r>
    </w:p>
    <w:p w:rsidR="003B12FA" w:rsidRDefault="009C40F2">
      <w:pPr>
        <w:spacing w:after="150"/>
      </w:pPr>
      <w:r>
        <w:rPr>
          <w:b/>
          <w:color w:val="000000"/>
        </w:rPr>
        <w:t xml:space="preserve">1) у 2015. </w:t>
      </w:r>
      <w:r>
        <w:rPr>
          <w:b/>
          <w:color w:val="000000"/>
        </w:rPr>
        <w:t>години, 60 година и шест месеци живота;</w:t>
      </w:r>
      <w:r>
        <w:rPr>
          <w:rFonts w:ascii="Calibri"/>
          <w:b/>
          <w:color w:val="000000"/>
          <w:vertAlign w:val="superscript"/>
        </w:rPr>
        <w:t>*</w:t>
      </w:r>
    </w:p>
    <w:p w:rsidR="003B12FA" w:rsidRDefault="009C40F2">
      <w:pPr>
        <w:spacing w:after="150"/>
      </w:pPr>
      <w:r>
        <w:rPr>
          <w:b/>
          <w:color w:val="000000"/>
        </w:rPr>
        <w:t>2) у 2016. години, 61 годину живота;</w:t>
      </w:r>
      <w:r>
        <w:rPr>
          <w:rFonts w:ascii="Calibri"/>
          <w:b/>
          <w:color w:val="000000"/>
          <w:vertAlign w:val="superscript"/>
        </w:rPr>
        <w:t>*</w:t>
      </w:r>
    </w:p>
    <w:p w:rsidR="003B12FA" w:rsidRDefault="009C40F2">
      <w:pPr>
        <w:spacing w:after="150"/>
      </w:pPr>
      <w:r>
        <w:rPr>
          <w:b/>
          <w:color w:val="000000"/>
        </w:rPr>
        <w:t>3) у 2017. години, 61 годину и шест месеци живота;</w:t>
      </w:r>
      <w:r>
        <w:rPr>
          <w:rFonts w:ascii="Calibri"/>
          <w:b/>
          <w:color w:val="000000"/>
          <w:vertAlign w:val="superscript"/>
        </w:rPr>
        <w:t>*</w:t>
      </w:r>
    </w:p>
    <w:p w:rsidR="003B12FA" w:rsidRDefault="009C40F2">
      <w:pPr>
        <w:spacing w:after="150"/>
      </w:pPr>
      <w:r>
        <w:rPr>
          <w:b/>
          <w:color w:val="000000"/>
        </w:rPr>
        <w:t>4) у 2018. години, 62 године живота;</w:t>
      </w:r>
      <w:r>
        <w:rPr>
          <w:rFonts w:ascii="Calibri"/>
          <w:b/>
          <w:color w:val="000000"/>
          <w:vertAlign w:val="superscript"/>
        </w:rPr>
        <w:t>*</w:t>
      </w:r>
    </w:p>
    <w:p w:rsidR="003B12FA" w:rsidRDefault="009C40F2">
      <w:pPr>
        <w:spacing w:after="150"/>
      </w:pPr>
      <w:r>
        <w:rPr>
          <w:b/>
          <w:color w:val="000000"/>
        </w:rPr>
        <w:t>5) у 2019. години, 62 године и шест месеци живота;</w:t>
      </w:r>
      <w:r>
        <w:rPr>
          <w:rFonts w:ascii="Calibri"/>
          <w:b/>
          <w:color w:val="000000"/>
          <w:vertAlign w:val="superscript"/>
        </w:rPr>
        <w:t>*</w:t>
      </w:r>
    </w:p>
    <w:p w:rsidR="003B12FA" w:rsidRDefault="009C40F2">
      <w:pPr>
        <w:spacing w:after="150"/>
      </w:pPr>
      <w:r>
        <w:rPr>
          <w:b/>
          <w:color w:val="000000"/>
        </w:rPr>
        <w:t xml:space="preserve">6) у 2020. години, 63 године </w:t>
      </w:r>
      <w:r>
        <w:rPr>
          <w:b/>
          <w:color w:val="000000"/>
        </w:rPr>
        <w:t>живота;</w:t>
      </w:r>
      <w:r>
        <w:rPr>
          <w:rFonts w:ascii="Calibri"/>
          <w:b/>
          <w:color w:val="000000"/>
          <w:vertAlign w:val="superscript"/>
        </w:rPr>
        <w:t>*</w:t>
      </w:r>
    </w:p>
    <w:p w:rsidR="003B12FA" w:rsidRDefault="009C40F2">
      <w:pPr>
        <w:spacing w:after="150"/>
      </w:pPr>
      <w:r>
        <w:rPr>
          <w:b/>
          <w:color w:val="000000"/>
        </w:rPr>
        <w:t>7) у 2021. години, 63 године и два месеца живота;</w:t>
      </w:r>
      <w:r>
        <w:rPr>
          <w:rFonts w:ascii="Calibri"/>
          <w:b/>
          <w:color w:val="000000"/>
          <w:vertAlign w:val="superscript"/>
        </w:rPr>
        <w:t>*</w:t>
      </w:r>
    </w:p>
    <w:p w:rsidR="003B12FA" w:rsidRDefault="009C40F2">
      <w:pPr>
        <w:spacing w:after="150"/>
      </w:pPr>
      <w:r>
        <w:rPr>
          <w:b/>
          <w:color w:val="000000"/>
        </w:rPr>
        <w:t>8) у 2022. години, 63 године и четири месеца живота;</w:t>
      </w:r>
      <w:r>
        <w:rPr>
          <w:rFonts w:ascii="Calibri"/>
          <w:b/>
          <w:color w:val="000000"/>
          <w:vertAlign w:val="superscript"/>
        </w:rPr>
        <w:t>*</w:t>
      </w:r>
    </w:p>
    <w:p w:rsidR="003B12FA" w:rsidRDefault="009C40F2">
      <w:pPr>
        <w:spacing w:after="150"/>
      </w:pPr>
      <w:r>
        <w:rPr>
          <w:b/>
          <w:color w:val="000000"/>
        </w:rPr>
        <w:t>9) у 2023. години, 63 године и шест месеци живота;</w:t>
      </w:r>
      <w:r>
        <w:rPr>
          <w:rFonts w:ascii="Calibri"/>
          <w:b/>
          <w:color w:val="000000"/>
          <w:vertAlign w:val="superscript"/>
        </w:rPr>
        <w:t>*</w:t>
      </w:r>
    </w:p>
    <w:p w:rsidR="003B12FA" w:rsidRDefault="009C40F2">
      <w:pPr>
        <w:spacing w:after="150"/>
      </w:pPr>
      <w:r>
        <w:rPr>
          <w:b/>
          <w:color w:val="000000"/>
        </w:rPr>
        <w:t>10) у 2024. години, 63 године и осам месеци живота;</w:t>
      </w:r>
      <w:r>
        <w:rPr>
          <w:rFonts w:ascii="Calibri"/>
          <w:b/>
          <w:color w:val="000000"/>
          <w:vertAlign w:val="superscript"/>
        </w:rPr>
        <w:t>*</w:t>
      </w:r>
    </w:p>
    <w:p w:rsidR="003B12FA" w:rsidRDefault="009C40F2">
      <w:pPr>
        <w:spacing w:after="150"/>
      </w:pPr>
      <w:r>
        <w:rPr>
          <w:b/>
          <w:color w:val="000000"/>
        </w:rPr>
        <w:t>11) у 2025. години, 63 године и десет</w:t>
      </w:r>
      <w:r>
        <w:rPr>
          <w:b/>
          <w:color w:val="000000"/>
        </w:rPr>
        <w:t xml:space="preserve"> месеци живота;</w:t>
      </w:r>
      <w:r>
        <w:rPr>
          <w:rFonts w:ascii="Calibri"/>
          <w:b/>
          <w:color w:val="000000"/>
          <w:vertAlign w:val="superscript"/>
        </w:rPr>
        <w:t>*</w:t>
      </w:r>
    </w:p>
    <w:p w:rsidR="003B12FA" w:rsidRDefault="009C40F2">
      <w:pPr>
        <w:spacing w:after="150"/>
      </w:pPr>
      <w:r>
        <w:rPr>
          <w:b/>
          <w:color w:val="000000"/>
        </w:rPr>
        <w:t>12) у 2026. години, 64 године живота;</w:t>
      </w:r>
      <w:r>
        <w:rPr>
          <w:rFonts w:ascii="Calibri"/>
          <w:b/>
          <w:color w:val="000000"/>
          <w:vertAlign w:val="superscript"/>
        </w:rPr>
        <w:t>*</w:t>
      </w:r>
    </w:p>
    <w:p w:rsidR="003B12FA" w:rsidRDefault="009C40F2">
      <w:pPr>
        <w:spacing w:after="150"/>
      </w:pPr>
      <w:r>
        <w:rPr>
          <w:b/>
          <w:color w:val="000000"/>
        </w:rPr>
        <w:t>13) у 2027. години, 64 године и два месеца живота;</w:t>
      </w:r>
      <w:r>
        <w:rPr>
          <w:rFonts w:ascii="Calibri"/>
          <w:b/>
          <w:color w:val="000000"/>
          <w:vertAlign w:val="superscript"/>
        </w:rPr>
        <w:t>*</w:t>
      </w:r>
    </w:p>
    <w:p w:rsidR="003B12FA" w:rsidRDefault="009C40F2">
      <w:pPr>
        <w:spacing w:after="150"/>
      </w:pPr>
      <w:r>
        <w:rPr>
          <w:b/>
          <w:color w:val="000000"/>
        </w:rPr>
        <w:t>14) у 2028. години, 64 године и четири месеца живота;</w:t>
      </w:r>
      <w:r>
        <w:rPr>
          <w:rFonts w:ascii="Calibri"/>
          <w:b/>
          <w:color w:val="000000"/>
          <w:vertAlign w:val="superscript"/>
        </w:rPr>
        <w:t>*</w:t>
      </w:r>
    </w:p>
    <w:p w:rsidR="003B12FA" w:rsidRDefault="009C40F2">
      <w:pPr>
        <w:spacing w:after="150"/>
      </w:pPr>
      <w:r>
        <w:rPr>
          <w:b/>
          <w:color w:val="000000"/>
        </w:rPr>
        <w:t>15) у 2029. години, 64 године и шест месеци живота;</w:t>
      </w:r>
      <w:r>
        <w:rPr>
          <w:rFonts w:ascii="Calibri"/>
          <w:b/>
          <w:color w:val="000000"/>
          <w:vertAlign w:val="superscript"/>
        </w:rPr>
        <w:t>*</w:t>
      </w:r>
    </w:p>
    <w:p w:rsidR="003B12FA" w:rsidRDefault="009C40F2">
      <w:pPr>
        <w:spacing w:after="150"/>
      </w:pPr>
      <w:r>
        <w:rPr>
          <w:b/>
          <w:color w:val="000000"/>
        </w:rPr>
        <w:t>16) у 2030. години, 64 године и осам мес</w:t>
      </w:r>
      <w:r>
        <w:rPr>
          <w:b/>
          <w:color w:val="000000"/>
        </w:rPr>
        <w:t>еци живота;</w:t>
      </w:r>
      <w:r>
        <w:rPr>
          <w:rFonts w:ascii="Calibri"/>
          <w:b/>
          <w:color w:val="000000"/>
          <w:vertAlign w:val="superscript"/>
        </w:rPr>
        <w:t>*</w:t>
      </w:r>
    </w:p>
    <w:p w:rsidR="003B12FA" w:rsidRDefault="009C40F2">
      <w:pPr>
        <w:spacing w:after="150"/>
      </w:pPr>
      <w:r>
        <w:rPr>
          <w:b/>
          <w:color w:val="000000"/>
        </w:rPr>
        <w:t>17) у 2031. години, 64 године и десет месеци живота.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1а Превремена старосна пензија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Члан 19б</w:t>
      </w:r>
      <w:r>
        <w:rPr>
          <w:rFonts w:ascii="Calibri"/>
          <w:b/>
          <w:color w:val="000000"/>
          <w:vertAlign w:val="superscript"/>
        </w:rPr>
        <w:t>*</w:t>
      </w:r>
    </w:p>
    <w:p w:rsidR="003B12FA" w:rsidRDefault="009C40F2">
      <w:pPr>
        <w:spacing w:after="150"/>
      </w:pPr>
      <w:r>
        <w:rPr>
          <w:b/>
          <w:color w:val="000000"/>
        </w:rPr>
        <w:t>Осигураник стиче право на превремену старосну пензију кад наврши најмање 40 г</w:t>
      </w:r>
      <w:r>
        <w:rPr>
          <w:b/>
          <w:color w:val="000000"/>
        </w:rPr>
        <w:t>одина стажа осигурања и најмање 60 година живота.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Члан 19в</w:t>
      </w:r>
      <w:r>
        <w:rPr>
          <w:rFonts w:ascii="Calibri"/>
          <w:b/>
          <w:color w:val="000000"/>
          <w:vertAlign w:val="superscript"/>
        </w:rPr>
        <w:t>*</w:t>
      </w:r>
    </w:p>
    <w:p w:rsidR="003B12FA" w:rsidRDefault="009C40F2">
      <w:pPr>
        <w:spacing w:after="150"/>
      </w:pPr>
      <w:r>
        <w:rPr>
          <w:b/>
          <w:color w:val="000000"/>
        </w:rPr>
        <w:lastRenderedPageBreak/>
        <w:t>Изузетно од члана 19б овог закона, осигураник стиче право на превремену старосну пензију кад наврши:</w:t>
      </w:r>
      <w:r>
        <w:rPr>
          <w:rFonts w:ascii="Calibri"/>
          <w:b/>
          <w:color w:val="000000"/>
          <w:vertAlign w:val="superscript"/>
        </w:rPr>
        <w:t>*</w:t>
      </w:r>
    </w:p>
    <w:p w:rsidR="003B12FA" w:rsidRDefault="009C40F2">
      <w:pPr>
        <w:spacing w:after="150"/>
      </w:pPr>
      <w:r>
        <w:rPr>
          <w:b/>
          <w:color w:val="000000"/>
        </w:rPr>
        <w:t xml:space="preserve">1) у 2015. години, 40 година стажа осигурања и најмање 55 </w:t>
      </w:r>
      <w:r>
        <w:rPr>
          <w:b/>
          <w:color w:val="000000"/>
        </w:rPr>
        <w:t>година живота (мушкарац), односно 36 година и четири месеца стажа осигурања и најмање 54 године и четири месеца живота (жена);</w:t>
      </w:r>
      <w:r>
        <w:rPr>
          <w:rFonts w:ascii="Calibri"/>
          <w:b/>
          <w:color w:val="000000"/>
          <w:vertAlign w:val="superscript"/>
        </w:rPr>
        <w:t>*</w:t>
      </w:r>
    </w:p>
    <w:p w:rsidR="003B12FA" w:rsidRDefault="009C40F2">
      <w:pPr>
        <w:spacing w:after="150"/>
      </w:pPr>
      <w:r>
        <w:rPr>
          <w:b/>
          <w:color w:val="000000"/>
        </w:rPr>
        <w:t>2) у 2016. години, 40 година стажа осигурања и најмање 55 година и осам месеци живота (мушкарац), односно 37 година стажа осигур</w:t>
      </w:r>
      <w:r>
        <w:rPr>
          <w:b/>
          <w:color w:val="000000"/>
        </w:rPr>
        <w:t>ања и 55 година живота (жена);</w:t>
      </w:r>
      <w:r>
        <w:rPr>
          <w:rFonts w:ascii="Calibri"/>
          <w:b/>
          <w:color w:val="000000"/>
          <w:vertAlign w:val="superscript"/>
        </w:rPr>
        <w:t>*</w:t>
      </w:r>
    </w:p>
    <w:p w:rsidR="003B12FA" w:rsidRDefault="009C40F2">
      <w:pPr>
        <w:spacing w:after="150"/>
      </w:pPr>
      <w:r>
        <w:rPr>
          <w:b/>
          <w:color w:val="000000"/>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r>
        <w:rPr>
          <w:rFonts w:ascii="Calibri"/>
          <w:b/>
          <w:color w:val="000000"/>
          <w:vertAlign w:val="superscript"/>
        </w:rPr>
        <w:t>*</w:t>
      </w:r>
    </w:p>
    <w:p w:rsidR="003B12FA" w:rsidRDefault="009C40F2">
      <w:pPr>
        <w:spacing w:after="150"/>
      </w:pPr>
      <w:r>
        <w:rPr>
          <w:b/>
          <w:color w:val="000000"/>
        </w:rPr>
        <w:t>4) у 2018. години, 40 годи</w:t>
      </w:r>
      <w:r>
        <w:rPr>
          <w:b/>
          <w:color w:val="000000"/>
        </w:rPr>
        <w:t>на стажа осигурања и најмање 57 година живота (мушкарац), односно 38 година стажа осигурања и најмање 56 година и четири месеца живота (жена);</w:t>
      </w:r>
      <w:r>
        <w:rPr>
          <w:rFonts w:ascii="Calibri"/>
          <w:b/>
          <w:color w:val="000000"/>
          <w:vertAlign w:val="superscript"/>
        </w:rPr>
        <w:t>*</w:t>
      </w:r>
    </w:p>
    <w:p w:rsidR="003B12FA" w:rsidRDefault="009C40F2">
      <w:pPr>
        <w:spacing w:after="150"/>
      </w:pPr>
      <w:r>
        <w:rPr>
          <w:b/>
          <w:color w:val="000000"/>
        </w:rPr>
        <w:t>5) у 2019. години, 40 година стажа осигурања и најмање 57 година и осам месеци живота (мушкарац), односно 38 год</w:t>
      </w:r>
      <w:r>
        <w:rPr>
          <w:b/>
          <w:color w:val="000000"/>
        </w:rPr>
        <w:t>ина и шест месеци стажа осигурања и најмање 57 година живота (жена);</w:t>
      </w:r>
      <w:r>
        <w:rPr>
          <w:rFonts w:ascii="Calibri"/>
          <w:b/>
          <w:color w:val="000000"/>
          <w:vertAlign w:val="superscript"/>
        </w:rPr>
        <w:t>*</w:t>
      </w:r>
    </w:p>
    <w:p w:rsidR="003B12FA" w:rsidRDefault="009C40F2">
      <w:pPr>
        <w:spacing w:after="150"/>
      </w:pPr>
      <w:r>
        <w:rPr>
          <w:b/>
          <w:color w:val="000000"/>
        </w:rPr>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r>
        <w:rPr>
          <w:rFonts w:ascii="Calibri"/>
          <w:b/>
          <w:color w:val="000000"/>
          <w:vertAlign w:val="superscript"/>
        </w:rPr>
        <w:t>*</w:t>
      </w:r>
    </w:p>
    <w:p w:rsidR="003B12FA" w:rsidRDefault="009C40F2">
      <w:pPr>
        <w:spacing w:after="150"/>
      </w:pPr>
      <w:r>
        <w:rPr>
          <w:b/>
          <w:color w:val="000000"/>
        </w:rPr>
        <w:t>7)</w:t>
      </w:r>
      <w:r>
        <w:rPr>
          <w:b/>
          <w:color w:val="000000"/>
        </w:rPr>
        <w:t xml:space="preserve">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r>
        <w:rPr>
          <w:rFonts w:ascii="Calibri"/>
          <w:b/>
          <w:color w:val="000000"/>
          <w:vertAlign w:val="superscript"/>
        </w:rPr>
        <w:t>*</w:t>
      </w:r>
    </w:p>
    <w:p w:rsidR="003B12FA" w:rsidRDefault="009C40F2">
      <w:pPr>
        <w:spacing w:after="150"/>
      </w:pPr>
      <w:r>
        <w:rPr>
          <w:b/>
          <w:color w:val="000000"/>
        </w:rPr>
        <w:t xml:space="preserve">8) у 2022. години, 40 година стажа осигурања и најмање 59 година и шест </w:t>
      </w:r>
      <w:r>
        <w:rPr>
          <w:b/>
          <w:color w:val="000000"/>
        </w:rPr>
        <w:t>месеци живота (мушкарац), односно 39 година и осам месеци стажа осигурања и најмање 59 година живота (жена);</w:t>
      </w:r>
      <w:r>
        <w:rPr>
          <w:rFonts w:ascii="Calibri"/>
          <w:b/>
          <w:color w:val="000000"/>
          <w:vertAlign w:val="superscript"/>
        </w:rPr>
        <w:t>*</w:t>
      </w:r>
    </w:p>
    <w:p w:rsidR="003B12FA" w:rsidRDefault="009C40F2">
      <w:pPr>
        <w:spacing w:after="150"/>
      </w:pPr>
      <w:r>
        <w:rPr>
          <w:b/>
          <w:color w:val="000000"/>
        </w:rPr>
        <w:t>9) у 2023. години, 40 година стажа осигурања и најмање 60 година живота (мушкарац), односно 40 година стажа осигурања и најмање 59 година и шест м</w:t>
      </w:r>
      <w:r>
        <w:rPr>
          <w:b/>
          <w:color w:val="000000"/>
        </w:rPr>
        <w:t>есеци живота (жена).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20.</w:t>
      </w:r>
    </w:p>
    <w:p w:rsidR="003B12FA" w:rsidRDefault="009C40F2">
      <w:pPr>
        <w:spacing w:after="150"/>
      </w:pPr>
      <w:r>
        <w:rPr>
          <w:b/>
          <w:color w:val="000000"/>
        </w:rPr>
        <w:t>Осигуранику који је на радним местима на којима се стаж осигурања рачуна са увећаним трајањем навршио најмање 2/3 од укупно навршеног стажа осигурања</w:t>
      </w:r>
      <w:r>
        <w:rPr>
          <w:rFonts w:ascii="Calibri"/>
          <w:b/>
          <w:color w:val="000000"/>
          <w:vertAlign w:val="superscript"/>
        </w:rPr>
        <w:t>***</w:t>
      </w:r>
      <w:r>
        <w:rPr>
          <w:color w:val="000000"/>
        </w:rPr>
        <w:t>, старосна граница за стицање права на</w:t>
      </w:r>
      <w:r>
        <w:rPr>
          <w:color w:val="000000"/>
        </w:rPr>
        <w:t xml:space="preserve"> старосну пензију, утврђена у члану 19. </w:t>
      </w:r>
      <w:r>
        <w:rPr>
          <w:b/>
          <w:color w:val="000000"/>
        </w:rPr>
        <w:t>тачка 1)</w:t>
      </w:r>
      <w:r>
        <w:rPr>
          <w:rFonts w:ascii="Calibri"/>
          <w:b/>
          <w:color w:val="000000"/>
          <w:vertAlign w:val="superscript"/>
        </w:rPr>
        <w:t>*</w:t>
      </w:r>
      <w:r>
        <w:rPr>
          <w:color w:val="000000"/>
        </w:rPr>
        <w:t xml:space="preserve"> овог закона, снижава се зависно од степена увећања стажа за по једну годину, и то:</w:t>
      </w:r>
    </w:p>
    <w:p w:rsidR="003B12FA" w:rsidRDefault="009C40F2">
      <w:pPr>
        <w:spacing w:after="150"/>
      </w:pPr>
      <w:r>
        <w:rPr>
          <w:color w:val="000000"/>
        </w:rPr>
        <w:lastRenderedPageBreak/>
        <w:t xml:space="preserve">1) за </w:t>
      </w:r>
      <w:r>
        <w:rPr>
          <w:b/>
          <w:color w:val="000000"/>
        </w:rPr>
        <w:t>сваких пет година проведених</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w:t>
      </w:r>
      <w:r>
        <w:rPr>
          <w:color w:val="000000"/>
        </w:rPr>
        <w:t xml:space="preserve"> осигурања као 14 месеци;</w:t>
      </w:r>
    </w:p>
    <w:p w:rsidR="003B12FA" w:rsidRDefault="009C40F2">
      <w:pPr>
        <w:spacing w:after="150"/>
      </w:pPr>
      <w:r>
        <w:rPr>
          <w:color w:val="000000"/>
        </w:rPr>
        <w:t xml:space="preserve">2) за </w:t>
      </w:r>
      <w:r>
        <w:rPr>
          <w:b/>
          <w:color w:val="000000"/>
        </w:rPr>
        <w:t>сваке четири године проведене</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15 месеци;</w:t>
      </w:r>
    </w:p>
    <w:p w:rsidR="003B12FA" w:rsidRDefault="009C40F2">
      <w:pPr>
        <w:spacing w:after="150"/>
      </w:pPr>
      <w:r>
        <w:rPr>
          <w:color w:val="000000"/>
        </w:rPr>
        <w:t xml:space="preserve">3) за </w:t>
      </w:r>
      <w:r>
        <w:rPr>
          <w:b/>
          <w:color w:val="000000"/>
        </w:rPr>
        <w:t>сваке</w:t>
      </w:r>
      <w:r>
        <w:rPr>
          <w:rFonts w:ascii="Calibri"/>
          <w:b/>
          <w:color w:val="000000"/>
          <w:vertAlign w:val="superscript"/>
        </w:rPr>
        <w:t>*</w:t>
      </w:r>
      <w:r>
        <w:rPr>
          <w:color w:val="000000"/>
        </w:rPr>
        <w:t xml:space="preserve"> </w:t>
      </w:r>
      <w:r>
        <w:rPr>
          <w:b/>
          <w:color w:val="000000"/>
        </w:rPr>
        <w:t>три</w:t>
      </w:r>
      <w:r>
        <w:rPr>
          <w:rFonts w:ascii="Calibri"/>
          <w:b/>
          <w:color w:val="000000"/>
          <w:vertAlign w:val="superscript"/>
        </w:rPr>
        <w:t>**</w:t>
      </w:r>
      <w:r>
        <w:rPr>
          <w:color w:val="000000"/>
        </w:rPr>
        <w:t xml:space="preserve"> </w:t>
      </w:r>
      <w:r>
        <w:rPr>
          <w:b/>
          <w:color w:val="000000"/>
        </w:rPr>
        <w:t>године проведене</w:t>
      </w:r>
      <w:r>
        <w:rPr>
          <w:rFonts w:ascii="Calibri"/>
          <w:b/>
          <w:color w:val="000000"/>
          <w:vertAlign w:val="superscript"/>
        </w:rPr>
        <w:t>*</w:t>
      </w:r>
      <w:r>
        <w:rPr>
          <w:color w:val="000000"/>
        </w:rPr>
        <w:t xml:space="preserve"> на радном месту, односно послу на коме се е</w:t>
      </w:r>
      <w:r>
        <w:rPr>
          <w:color w:val="000000"/>
        </w:rPr>
        <w:t>фективно проведених 12 месеци рачуна у стаж осигурања као 16 месеци;</w:t>
      </w:r>
    </w:p>
    <w:p w:rsidR="003B12FA" w:rsidRDefault="009C40F2">
      <w:pPr>
        <w:spacing w:after="150"/>
      </w:pPr>
      <w:r>
        <w:rPr>
          <w:color w:val="000000"/>
        </w:rPr>
        <w:t xml:space="preserve">4) за </w:t>
      </w:r>
      <w:r>
        <w:rPr>
          <w:b/>
          <w:color w:val="000000"/>
        </w:rPr>
        <w:t>сваку једну годину и шест месеци проведених</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18 месеци.</w:t>
      </w:r>
    </w:p>
    <w:p w:rsidR="003B12FA" w:rsidRDefault="009C40F2">
      <w:pPr>
        <w:spacing w:after="150"/>
      </w:pPr>
      <w:r>
        <w:rPr>
          <w:color w:val="000000"/>
        </w:rPr>
        <w:t>Старосна граница из став</w:t>
      </w:r>
      <w:r>
        <w:rPr>
          <w:color w:val="000000"/>
        </w:rPr>
        <w:t xml:space="preserve">а 1. овог члана може се снижавати највише до </w:t>
      </w:r>
      <w:r>
        <w:rPr>
          <w:b/>
          <w:color w:val="000000"/>
        </w:rPr>
        <w:t>55 година</w:t>
      </w:r>
      <w:r>
        <w:rPr>
          <w:rFonts w:ascii="Calibri"/>
          <w:b/>
          <w:color w:val="000000"/>
          <w:vertAlign w:val="superscript"/>
        </w:rPr>
        <w:t>**</w:t>
      </w:r>
      <w:r>
        <w:rPr>
          <w:color w:val="000000"/>
        </w:rPr>
        <w:t xml:space="preserve"> живота.</w:t>
      </w:r>
    </w:p>
    <w:p w:rsidR="003B12FA" w:rsidRDefault="009C40F2">
      <w:pPr>
        <w:spacing w:after="150"/>
      </w:pPr>
      <w:r>
        <w:rPr>
          <w:color w:val="000000"/>
        </w:rPr>
        <w:t xml:space="preserve">Изузетно од става 2. овог члана, старосна граница за осигуранике који </w:t>
      </w:r>
      <w:r>
        <w:rPr>
          <w:b/>
          <w:color w:val="000000"/>
        </w:rPr>
        <w:t>имају 2/3 ефективно проведених</w:t>
      </w:r>
      <w:r>
        <w:rPr>
          <w:rFonts w:ascii="Calibri"/>
          <w:b/>
          <w:color w:val="000000"/>
          <w:vertAlign w:val="superscript"/>
        </w:rPr>
        <w:t>****</w:t>
      </w:r>
      <w:r>
        <w:rPr>
          <w:color w:val="000000"/>
        </w:rPr>
        <w:t xml:space="preserve"> на пословима из става 1. тачка 4) овог члана </w:t>
      </w:r>
      <w:r>
        <w:rPr>
          <w:b/>
          <w:color w:val="000000"/>
        </w:rPr>
        <w:t>у односу на укупно време ефективно провед</w:t>
      </w:r>
      <w:r>
        <w:rPr>
          <w:b/>
          <w:color w:val="000000"/>
        </w:rPr>
        <w:t>ено на радним местима на којима се стаж осигурања рачуна са увећаним трајањем</w:t>
      </w:r>
      <w:r>
        <w:rPr>
          <w:rFonts w:ascii="Calibri"/>
          <w:b/>
          <w:color w:val="000000"/>
          <w:vertAlign w:val="superscript"/>
        </w:rPr>
        <w:t>****</w:t>
      </w:r>
      <w:r>
        <w:rPr>
          <w:color w:val="000000"/>
        </w:rPr>
        <w:t xml:space="preserve"> може се снижавати највише до 50 година живота.</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75/2014</w:t>
      </w:r>
    </w:p>
    <w:p w:rsidR="003B12FA" w:rsidRDefault="009C40F2">
      <w:pPr>
        <w:spacing w:after="150"/>
      </w:pPr>
      <w:r>
        <w:rPr>
          <w:color w:val="000000"/>
        </w:rPr>
        <w:t>****Службени гласн</w:t>
      </w:r>
      <w:r>
        <w:rPr>
          <w:color w:val="000000"/>
        </w:rPr>
        <w:t>ик РС, број 73/2018</w:t>
      </w:r>
    </w:p>
    <w:p w:rsidR="003B12FA" w:rsidRDefault="009C40F2">
      <w:pPr>
        <w:spacing w:after="120"/>
        <w:jc w:val="center"/>
      </w:pPr>
      <w:r>
        <w:rPr>
          <w:b/>
          <w:color w:val="000000"/>
        </w:rPr>
        <w:t>2. Инвалидска пензија</w:t>
      </w:r>
    </w:p>
    <w:p w:rsidR="003B12FA" w:rsidRDefault="009C40F2">
      <w:pPr>
        <w:spacing w:after="120"/>
        <w:jc w:val="center"/>
      </w:pPr>
      <w:r>
        <w:rPr>
          <w:color w:val="000000"/>
        </w:rPr>
        <w:t>Члан 21.</w:t>
      </w:r>
    </w:p>
    <w:p w:rsidR="003B12FA" w:rsidRDefault="009C40F2">
      <w:pPr>
        <w:spacing w:after="150"/>
      </w:pPr>
      <w:r>
        <w:rPr>
          <w:color w:val="000000"/>
        </w:rPr>
        <w:t>Инвалидност постоји кад код осигураника настане потпуни губитак радне способности</w:t>
      </w:r>
      <w:r>
        <w:rPr>
          <w:b/>
          <w:color w:val="000000"/>
        </w:rPr>
        <w:t>, односно кад код професионалног војног лица настане потпуни губитак способности за професионалну војну службу</w:t>
      </w:r>
      <w:r>
        <w:rPr>
          <w:rFonts w:ascii="Calibri"/>
          <w:b/>
          <w:color w:val="000000"/>
          <w:vertAlign w:val="superscript"/>
        </w:rPr>
        <w:t>*</w:t>
      </w:r>
      <w:r>
        <w:rPr>
          <w:color w:val="000000"/>
        </w:rPr>
        <w:t xml:space="preserve"> </w:t>
      </w:r>
      <w:r>
        <w:rPr>
          <w:b/>
          <w:color w:val="000000"/>
        </w:rPr>
        <w:t>и када код п</w:t>
      </w:r>
      <w:r>
        <w:rPr>
          <w:b/>
          <w:color w:val="000000"/>
        </w:rPr>
        <w:t>олицијског службеника настане потпуни губитак радне способности за професионално вршење полицијских послова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због промена у здравственом стању проузрокованих повредом на раду, професионалном болешћу, повредом ван рада или болешћу, које се не могу отклон</w:t>
      </w:r>
      <w:r>
        <w:rPr>
          <w:color w:val="000000"/>
        </w:rPr>
        <w:t>ити лечењем или медицинском рехабилитацијом.</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22.</w:t>
      </w:r>
    </w:p>
    <w:p w:rsidR="003B12FA" w:rsidRDefault="009C40F2">
      <w:pPr>
        <w:spacing w:after="150"/>
      </w:pPr>
      <w:r>
        <w:rPr>
          <w:color w:val="000000"/>
        </w:rPr>
        <w:lastRenderedPageBreak/>
        <w:t xml:space="preserve">Повредом на раду, у смислу овог закона, сматра се повреда осигураника која се догоди у просторној, временској и узрочној </w:t>
      </w:r>
      <w:r>
        <w:rPr>
          <w:color w:val="000000"/>
        </w:rPr>
        <w:t>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3B12FA" w:rsidRDefault="009C40F2">
      <w:pPr>
        <w:spacing w:after="150"/>
      </w:pPr>
      <w:r>
        <w:rPr>
          <w:color w:val="000000"/>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3B12FA" w:rsidRDefault="009C40F2">
      <w:pPr>
        <w:spacing w:after="150"/>
      </w:pPr>
      <w:r>
        <w:rPr>
          <w:color w:val="000000"/>
        </w:rPr>
        <w:t>Повредом на раду сматра се и пов</w:t>
      </w:r>
      <w:r>
        <w:rPr>
          <w:color w:val="000000"/>
        </w:rPr>
        <w:t>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у другим случајевима утврђ</w:t>
      </w:r>
      <w:r>
        <w:rPr>
          <w:color w:val="000000"/>
        </w:rPr>
        <w:t>еним законом.</w:t>
      </w:r>
    </w:p>
    <w:p w:rsidR="003B12FA" w:rsidRDefault="009C40F2">
      <w:pPr>
        <w:spacing w:after="150"/>
      </w:pPr>
      <w:r>
        <w:rPr>
          <w:color w:val="000000"/>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3B12FA" w:rsidRDefault="009C40F2">
      <w:pPr>
        <w:spacing w:after="150"/>
      </w:pPr>
      <w:r>
        <w:rPr>
          <w:color w:val="000000"/>
        </w:rPr>
        <w:t>Повредом на раду сматра се и по</w:t>
      </w:r>
      <w:r>
        <w:rPr>
          <w:color w:val="000000"/>
        </w:rPr>
        <w:t>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3B12FA" w:rsidRDefault="009C40F2">
      <w:pPr>
        <w:spacing w:after="120"/>
        <w:jc w:val="center"/>
      </w:pPr>
      <w:r>
        <w:rPr>
          <w:color w:val="000000"/>
        </w:rPr>
        <w:t>Члан 23.</w:t>
      </w:r>
    </w:p>
    <w:p w:rsidR="003B12FA" w:rsidRDefault="009C40F2">
      <w:pPr>
        <w:spacing w:after="150"/>
      </w:pPr>
      <w:r>
        <w:rPr>
          <w:color w:val="000000"/>
        </w:rPr>
        <w:t>Повредом на раду сматра се и повреда проузрокована на начин предви</w:t>
      </w:r>
      <w:r>
        <w:rPr>
          <w:color w:val="000000"/>
        </w:rPr>
        <w:t>ђен у члану 22. овог закона коју осигураници претрпе учествујући:</w:t>
      </w:r>
    </w:p>
    <w:p w:rsidR="003B12FA" w:rsidRDefault="009C40F2">
      <w:pPr>
        <w:spacing w:after="150"/>
      </w:pPr>
      <w:r>
        <w:rPr>
          <w:color w:val="000000"/>
        </w:rPr>
        <w:t>1) у акцијама спасавања или одбране од елементарних непогода или несрећа;</w:t>
      </w:r>
    </w:p>
    <w:p w:rsidR="003B12FA" w:rsidRDefault="009C40F2">
      <w:pPr>
        <w:spacing w:after="150"/>
      </w:pPr>
      <w:r>
        <w:rPr>
          <w:color w:val="000000"/>
        </w:rPr>
        <w:t>2) у војној вежби или у вршењу других обавеза из области одбране земље утврђених законом;</w:t>
      </w:r>
    </w:p>
    <w:p w:rsidR="003B12FA" w:rsidRDefault="009C40F2">
      <w:pPr>
        <w:spacing w:after="150"/>
      </w:pPr>
      <w:r>
        <w:rPr>
          <w:color w:val="000000"/>
        </w:rPr>
        <w:t>3) на радном кампу или так</w:t>
      </w:r>
      <w:r>
        <w:rPr>
          <w:color w:val="000000"/>
        </w:rPr>
        <w:t>мичењу (производном, спортском и др.);</w:t>
      </w:r>
    </w:p>
    <w:p w:rsidR="003B12FA" w:rsidRDefault="009C40F2">
      <w:pPr>
        <w:spacing w:after="150"/>
      </w:pPr>
      <w:r>
        <w:rPr>
          <w:color w:val="000000"/>
        </w:rPr>
        <w:t>4) на другим пословима и задацима за које је законом утврђено да су од општег интереса.</w:t>
      </w:r>
    </w:p>
    <w:p w:rsidR="003B12FA" w:rsidRDefault="009C40F2">
      <w:pPr>
        <w:spacing w:after="120"/>
        <w:jc w:val="center"/>
      </w:pPr>
      <w:r>
        <w:rPr>
          <w:color w:val="000000"/>
        </w:rPr>
        <w:t>Члан 24.</w:t>
      </w:r>
    </w:p>
    <w:p w:rsidR="003B12FA" w:rsidRDefault="009C40F2">
      <w:pPr>
        <w:spacing w:after="150"/>
      </w:pPr>
      <w:r>
        <w:rPr>
          <w:color w:val="000000"/>
        </w:rPr>
        <w:t>Професионалне болести, у смислу овог закона, јесу одређене болести настале у току осигурања, проузроковане дужим непосре</w:t>
      </w:r>
      <w:r>
        <w:rPr>
          <w:color w:val="000000"/>
        </w:rPr>
        <w:t>дним утицајем процеса и услова рада на радним местима, односно пословима које је осигураник обављао.</w:t>
      </w:r>
    </w:p>
    <w:p w:rsidR="003B12FA" w:rsidRDefault="009C40F2">
      <w:pPr>
        <w:spacing w:after="150"/>
      </w:pPr>
      <w:r>
        <w:rPr>
          <w:color w:val="000000"/>
        </w:rPr>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w:t>
      </w:r>
      <w:r>
        <w:rPr>
          <w:color w:val="000000"/>
        </w:rPr>
        <w:t xml:space="preserve">ава 1. овог члана, утврђују министар надлежан за </w:t>
      </w:r>
      <w:r>
        <w:rPr>
          <w:color w:val="000000"/>
        </w:rPr>
        <w:lastRenderedPageBreak/>
        <w:t>послове пензијског и инвалидског осигурања и министар надлежан за послове здравља, на предлог фонда.</w:t>
      </w:r>
    </w:p>
    <w:p w:rsidR="003B12FA" w:rsidRDefault="009C40F2">
      <w:pPr>
        <w:spacing w:after="120"/>
        <w:jc w:val="center"/>
      </w:pPr>
      <w:r>
        <w:rPr>
          <w:color w:val="000000"/>
        </w:rPr>
        <w:t>Члан 25.</w:t>
      </w:r>
    </w:p>
    <w:p w:rsidR="003B12FA" w:rsidRDefault="009C40F2">
      <w:pPr>
        <w:spacing w:after="150"/>
      </w:pPr>
      <w:r>
        <w:rPr>
          <w:color w:val="000000"/>
        </w:rPr>
        <w:t>Осигураник код кога настане потпуни губитак радне способности, стиче право на инвалидску пензију:</w:t>
      </w:r>
    </w:p>
    <w:p w:rsidR="003B12FA" w:rsidRDefault="009C40F2">
      <w:pPr>
        <w:spacing w:after="150"/>
      </w:pPr>
      <w:r>
        <w:rPr>
          <w:color w:val="000000"/>
        </w:rPr>
        <w:t>1) ако је инвалидност проузрокована повредом на раду или професионалном болешћу;</w:t>
      </w:r>
    </w:p>
    <w:p w:rsidR="003B12FA" w:rsidRDefault="009C40F2">
      <w:pPr>
        <w:spacing w:after="150"/>
      </w:pPr>
      <w:r>
        <w:rPr>
          <w:color w:val="000000"/>
        </w:rPr>
        <w:t xml:space="preserve">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w:t>
      </w:r>
      <w:r>
        <w:rPr>
          <w:color w:val="000000"/>
        </w:rPr>
        <w:t>на старосну пензију утврђених у члану 19. тачка 1) овог закона и да има навршених пет година стажа осигурања</w:t>
      </w:r>
      <w:r>
        <w:rPr>
          <w:b/>
          <w:color w:val="000000"/>
        </w:rPr>
        <w:t>.</w:t>
      </w:r>
      <w:r>
        <w:rPr>
          <w:rFonts w:ascii="Calibri"/>
          <w:b/>
          <w:color w:val="000000"/>
          <w:vertAlign w:val="superscript"/>
        </w:rPr>
        <w:t>*</w:t>
      </w:r>
    </w:p>
    <w:p w:rsidR="003B12FA" w:rsidRDefault="009C40F2">
      <w:pPr>
        <w:spacing w:after="150"/>
      </w:pPr>
      <w:r>
        <w:rPr>
          <w:i/>
          <w:color w:val="000000"/>
        </w:rPr>
        <w:t>Брисана је ранија тачка 3) (види члан 6. Закона - 85/2005-3)</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26.</w:t>
      </w:r>
    </w:p>
    <w:p w:rsidR="003B12FA" w:rsidRDefault="009C40F2">
      <w:pPr>
        <w:spacing w:after="150"/>
      </w:pPr>
      <w:r>
        <w:rPr>
          <w:color w:val="000000"/>
        </w:rPr>
        <w:t>Осигураник код кога је инвалидност, проу</w:t>
      </w:r>
      <w:r>
        <w:rPr>
          <w:color w:val="000000"/>
        </w:rPr>
        <w:t>зрокована болешћу или повредом ван рада, настала пре навршене 30 године живота стиче право на инвалидску пензију:</w:t>
      </w:r>
    </w:p>
    <w:p w:rsidR="003B12FA" w:rsidRDefault="009C40F2">
      <w:pPr>
        <w:spacing w:after="150"/>
      </w:pPr>
      <w:r>
        <w:rPr>
          <w:color w:val="000000"/>
        </w:rPr>
        <w:t>1) кад је инвалидност настала до навршене 20 године живота – ако има годину дана стажа осигурања;</w:t>
      </w:r>
    </w:p>
    <w:p w:rsidR="003B12FA" w:rsidRDefault="009C40F2">
      <w:pPr>
        <w:spacing w:after="150"/>
      </w:pPr>
      <w:r>
        <w:rPr>
          <w:color w:val="000000"/>
        </w:rPr>
        <w:t>2) кад је инвалидност настала до навршене 25</w:t>
      </w:r>
      <w:r>
        <w:rPr>
          <w:color w:val="000000"/>
        </w:rPr>
        <w:t xml:space="preserve"> године живота – ако до настанка инвалидности има најмање две године стажа осигурања;</w:t>
      </w:r>
    </w:p>
    <w:p w:rsidR="003B12FA" w:rsidRDefault="009C40F2">
      <w:pPr>
        <w:spacing w:after="150"/>
      </w:pPr>
      <w:r>
        <w:rPr>
          <w:color w:val="000000"/>
        </w:rPr>
        <w:t>3) кад је инвалидност настала до навршене 30 године живота – ако до настанка инвалидности има најмање три године стажа осигурања.</w:t>
      </w:r>
    </w:p>
    <w:p w:rsidR="003B12FA" w:rsidRDefault="009C40F2">
      <w:pPr>
        <w:spacing w:after="120"/>
        <w:jc w:val="center"/>
      </w:pPr>
      <w:r>
        <w:rPr>
          <w:b/>
          <w:color w:val="000000"/>
        </w:rPr>
        <w:t>3. Породична пензија</w:t>
      </w:r>
    </w:p>
    <w:p w:rsidR="003B12FA" w:rsidRDefault="009C40F2">
      <w:pPr>
        <w:spacing w:after="120"/>
        <w:jc w:val="center"/>
      </w:pPr>
      <w:r>
        <w:rPr>
          <w:color w:val="000000"/>
        </w:rPr>
        <w:t>Члан 27.</w:t>
      </w:r>
    </w:p>
    <w:p w:rsidR="003B12FA" w:rsidRDefault="009C40F2">
      <w:pPr>
        <w:spacing w:after="150"/>
      </w:pPr>
      <w:r>
        <w:rPr>
          <w:color w:val="000000"/>
        </w:rPr>
        <w:t xml:space="preserve">Право на </w:t>
      </w:r>
      <w:r>
        <w:rPr>
          <w:color w:val="000000"/>
        </w:rPr>
        <w:t>породичну пензију могу остварити чланови породице:</w:t>
      </w:r>
    </w:p>
    <w:p w:rsidR="003B12FA" w:rsidRDefault="009C40F2">
      <w:pPr>
        <w:spacing w:after="150"/>
      </w:pPr>
      <w:r>
        <w:rPr>
          <w:color w:val="000000"/>
        </w:rPr>
        <w:t xml:space="preserve">1) умрлог осигураника који је навршио најмање пет година стажа осигурања или је испунио услове </w:t>
      </w:r>
      <w:r>
        <w:rPr>
          <w:b/>
          <w:color w:val="000000"/>
        </w:rPr>
        <w:t>за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или инвалидску пензију</w:t>
      </w:r>
      <w:r>
        <w:rPr>
          <w:rFonts w:ascii="Calibri"/>
          <w:b/>
          <w:color w:val="000000"/>
          <w:vertAlign w:val="superscript"/>
        </w:rPr>
        <w:t>*</w:t>
      </w:r>
      <w:r>
        <w:rPr>
          <w:color w:val="000000"/>
        </w:rPr>
        <w:t>; или</w:t>
      </w:r>
    </w:p>
    <w:p w:rsidR="003B12FA" w:rsidRDefault="009C40F2">
      <w:pPr>
        <w:spacing w:after="150"/>
      </w:pPr>
      <w:r>
        <w:rPr>
          <w:color w:val="000000"/>
        </w:rPr>
        <w:t>2) умрлог корисника старосне</w:t>
      </w:r>
      <w:r>
        <w:rPr>
          <w:b/>
          <w:color w:val="000000"/>
        </w:rPr>
        <w:t>, преврем</w:t>
      </w:r>
      <w:r>
        <w:rPr>
          <w:b/>
          <w:color w:val="000000"/>
        </w:rPr>
        <w:t>ене старосне пензије</w:t>
      </w:r>
      <w:r>
        <w:rPr>
          <w:rFonts w:ascii="Calibri"/>
          <w:b/>
          <w:color w:val="000000"/>
          <w:vertAlign w:val="superscript"/>
        </w:rPr>
        <w:t>**</w:t>
      </w:r>
      <w:r>
        <w:rPr>
          <w:color w:val="000000"/>
        </w:rPr>
        <w:t xml:space="preserve"> или инвалидске пензије.</w:t>
      </w:r>
    </w:p>
    <w:p w:rsidR="003B12FA" w:rsidRDefault="009C40F2">
      <w:pPr>
        <w:spacing w:after="150"/>
      </w:pPr>
      <w:r>
        <w:rPr>
          <w:color w:val="000000"/>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w:t>
      </w:r>
      <w:r>
        <w:rPr>
          <w:color w:val="000000"/>
        </w:rPr>
        <w:t>а.</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lastRenderedPageBreak/>
        <w:t>Члан 28.</w:t>
      </w:r>
    </w:p>
    <w:p w:rsidR="003B12FA" w:rsidRDefault="009C40F2">
      <w:pPr>
        <w:spacing w:after="150"/>
      </w:pPr>
      <w:r>
        <w:rPr>
          <w:color w:val="000000"/>
        </w:rPr>
        <w:t>Члановима породице умрлог осигураника, односно корисника права из члана 27. овог закона сматрају се:</w:t>
      </w:r>
    </w:p>
    <w:p w:rsidR="003B12FA" w:rsidRDefault="009C40F2">
      <w:pPr>
        <w:spacing w:after="150"/>
      </w:pPr>
      <w:r>
        <w:rPr>
          <w:b/>
          <w:color w:val="000000"/>
        </w:rPr>
        <w:t xml:space="preserve">1) супружник и ванбрачни партнер у складу са прописима којима се </w:t>
      </w:r>
      <w:r>
        <w:rPr>
          <w:b/>
          <w:color w:val="000000"/>
        </w:rPr>
        <w:t>уређују породични односи;</w:t>
      </w:r>
      <w:r>
        <w:rPr>
          <w:rFonts w:ascii="Calibri"/>
          <w:b/>
          <w:color w:val="000000"/>
          <w:vertAlign w:val="superscript"/>
        </w:rPr>
        <w:t>*</w:t>
      </w:r>
    </w:p>
    <w:p w:rsidR="003B12FA" w:rsidRDefault="009C40F2">
      <w:pPr>
        <w:spacing w:after="150"/>
      </w:pPr>
      <w:r>
        <w:rPr>
          <w:color w:val="000000"/>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w:t>
      </w:r>
      <w:r>
        <w:rPr>
          <w:color w:val="000000"/>
        </w:rPr>
        <w:t xml:space="preserve"> неспособни за рад, а коју је осигураник, односно корисник права издржавао);</w:t>
      </w:r>
    </w:p>
    <w:p w:rsidR="003B12FA" w:rsidRDefault="009C40F2">
      <w:pPr>
        <w:spacing w:after="150"/>
      </w:pPr>
      <w:r>
        <w:rPr>
          <w:color w:val="000000"/>
        </w:rPr>
        <w:t>3) родитељи (отац и мајка, очух и маћеха и усвојиоци) које је осигураник, односно корисник права издржавао.</w:t>
      </w:r>
    </w:p>
    <w:p w:rsidR="003B12FA" w:rsidRDefault="009C40F2">
      <w:pPr>
        <w:spacing w:after="150"/>
      </w:pPr>
      <w:r>
        <w:rPr>
          <w:b/>
          <w:color w:val="000000"/>
        </w:rPr>
        <w:t>Право на породичну пензију може остварити супружник и ванбрачни партнер</w:t>
      </w:r>
      <w:r>
        <w:rPr>
          <w:b/>
          <w:color w:val="000000"/>
        </w:rPr>
        <w:t xml:space="preserve"> из става 1. тачка 1) овог члана, уколико су брак, односно ванбрачна заједница живота трајали најмање три године, или ако са умрлим осигураником, односно корисником права, има заједничко дете.</w:t>
      </w:r>
      <w:r>
        <w:rPr>
          <w:rFonts w:ascii="Calibri"/>
          <w:b/>
          <w:color w:val="000000"/>
          <w:vertAlign w:val="superscript"/>
        </w:rPr>
        <w:t>*</w:t>
      </w:r>
    </w:p>
    <w:p w:rsidR="003B12FA" w:rsidRDefault="009C40F2">
      <w:pPr>
        <w:spacing w:after="150"/>
      </w:pPr>
      <w:r>
        <w:rPr>
          <w:b/>
          <w:color w:val="000000"/>
        </w:rPr>
        <w:t>Право на породичну пензију може остварити и супружник из разве</w:t>
      </w:r>
      <w:r>
        <w:rPr>
          <w:b/>
          <w:color w:val="000000"/>
        </w:rPr>
        <w:t>деног брака и ванбрачни партнер из става 1. тачка 1) овог члана после престанка заједнице живота ванбрачних партнера, ако им је судском пресудом утврђено право на издржавање.</w:t>
      </w:r>
      <w:r>
        <w:rPr>
          <w:rFonts w:ascii="Calibri"/>
          <w:b/>
          <w:color w:val="000000"/>
          <w:vertAlign w:val="superscript"/>
        </w:rPr>
        <w:t>*</w:t>
      </w:r>
    </w:p>
    <w:p w:rsidR="003B12FA" w:rsidRDefault="009C40F2">
      <w:pPr>
        <w:spacing w:after="150"/>
      </w:pPr>
      <w:r>
        <w:rPr>
          <w:b/>
          <w:color w:val="000000"/>
        </w:rPr>
        <w:t>Постојање ванбрачне заједнице</w:t>
      </w:r>
      <w:r>
        <w:rPr>
          <w:rFonts w:ascii="Calibri"/>
          <w:b/>
          <w:color w:val="000000"/>
          <w:vertAlign w:val="superscript"/>
        </w:rPr>
        <w:t>*</w:t>
      </w:r>
      <w:r>
        <w:rPr>
          <w:color w:val="000000"/>
        </w:rPr>
        <w:t xml:space="preserve"> </w:t>
      </w:r>
      <w:r>
        <w:rPr>
          <w:b/>
          <w:color w:val="000000"/>
        </w:rPr>
        <w:t>из става 1.</w:t>
      </w:r>
      <w:r>
        <w:rPr>
          <w:rFonts w:ascii="Calibri"/>
          <w:b/>
          <w:color w:val="000000"/>
          <w:vertAlign w:val="superscript"/>
        </w:rPr>
        <w:t>**</w:t>
      </w:r>
      <w:r>
        <w:rPr>
          <w:color w:val="000000"/>
        </w:rPr>
        <w:t xml:space="preserve"> </w:t>
      </w:r>
      <w:r>
        <w:rPr>
          <w:b/>
          <w:color w:val="000000"/>
        </w:rPr>
        <w:t>овог члана, утврђује се у ванпарнич</w:t>
      </w:r>
      <w:r>
        <w:rPr>
          <w:b/>
          <w:color w:val="000000"/>
        </w:rPr>
        <w:t>ном поступку.</w:t>
      </w:r>
      <w:r>
        <w:rPr>
          <w:rFonts w:ascii="Calibri"/>
          <w:b/>
          <w:color w:val="000000"/>
          <w:vertAlign w:val="superscript"/>
        </w:rPr>
        <w:t>*</w:t>
      </w:r>
    </w:p>
    <w:p w:rsidR="003B12FA" w:rsidRDefault="009C40F2">
      <w:pPr>
        <w:spacing w:after="150"/>
      </w:pPr>
      <w:r>
        <w:rPr>
          <w:i/>
          <w:color w:val="000000"/>
        </w:rPr>
        <w:t>Брисан је ранији став 2. (види члан 8. Закона - 86/2019-31)</w:t>
      </w:r>
    </w:p>
    <w:p w:rsidR="003B12FA" w:rsidRDefault="009C40F2">
      <w:pPr>
        <w:spacing w:after="150"/>
      </w:pPr>
      <w:r>
        <w:rPr>
          <w:color w:val="000000"/>
        </w:rPr>
        <w:t>*Службени гласник РС, број 86/2019</w:t>
      </w:r>
    </w:p>
    <w:p w:rsidR="003B12FA" w:rsidRDefault="009C40F2">
      <w:pPr>
        <w:spacing w:after="150"/>
      </w:pPr>
      <w:r>
        <w:rPr>
          <w:color w:val="000000"/>
        </w:rPr>
        <w:t>**Службени гласник РС, број 62/2021</w:t>
      </w:r>
    </w:p>
    <w:p w:rsidR="003B12FA" w:rsidRDefault="009C40F2">
      <w:pPr>
        <w:spacing w:after="150"/>
        <w:jc w:val="center"/>
      </w:pPr>
      <w:r>
        <w:rPr>
          <w:i/>
          <w:color w:val="000000"/>
        </w:rPr>
        <w:t>Члан 28а</w:t>
      </w:r>
    </w:p>
    <w:p w:rsidR="003B12FA" w:rsidRDefault="009C40F2">
      <w:pPr>
        <w:spacing w:after="150"/>
        <w:jc w:val="center"/>
      </w:pPr>
      <w:r>
        <w:rPr>
          <w:i/>
          <w:color w:val="000000"/>
        </w:rPr>
        <w:t>Брисан је (види члан 9. Закона - 86/2019-31)</w:t>
      </w:r>
    </w:p>
    <w:p w:rsidR="003B12FA" w:rsidRDefault="009C40F2">
      <w:pPr>
        <w:spacing w:after="120"/>
        <w:jc w:val="center"/>
      </w:pPr>
      <w:r>
        <w:rPr>
          <w:color w:val="000000"/>
        </w:rPr>
        <w:t>Члан 29.</w:t>
      </w:r>
    </w:p>
    <w:p w:rsidR="003B12FA" w:rsidRDefault="009C40F2">
      <w:pPr>
        <w:spacing w:after="150"/>
      </w:pPr>
      <w:r>
        <w:rPr>
          <w:color w:val="000000"/>
        </w:rPr>
        <w:t>Удова стиче право на породичну пензију:</w:t>
      </w:r>
    </w:p>
    <w:p w:rsidR="003B12FA" w:rsidRDefault="009C40F2">
      <w:pPr>
        <w:spacing w:after="150"/>
      </w:pPr>
      <w:r>
        <w:rPr>
          <w:color w:val="000000"/>
        </w:rPr>
        <w:t xml:space="preserve">1) ако </w:t>
      </w:r>
      <w:r>
        <w:rPr>
          <w:color w:val="000000"/>
        </w:rPr>
        <w:t xml:space="preserve">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навршила </w:t>
      </w:r>
      <w:r>
        <w:rPr>
          <w:b/>
          <w:color w:val="000000"/>
        </w:rPr>
        <w:t>53 године</w:t>
      </w:r>
      <w:r>
        <w:rPr>
          <w:rFonts w:ascii="Calibri"/>
          <w:b/>
          <w:color w:val="000000"/>
          <w:vertAlign w:val="superscript"/>
        </w:rPr>
        <w:t>*</w:t>
      </w:r>
      <w:r>
        <w:rPr>
          <w:color w:val="000000"/>
        </w:rPr>
        <w:t xml:space="preserve"> живота; или</w:t>
      </w:r>
    </w:p>
    <w:p w:rsidR="003B12FA" w:rsidRDefault="009C40F2">
      <w:pPr>
        <w:spacing w:after="150"/>
      </w:pPr>
      <w:r>
        <w:rPr>
          <w:color w:val="000000"/>
        </w:rPr>
        <w:t xml:space="preserve">2)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или у року од једне године од дана смрти </w:t>
      </w:r>
      <w:r>
        <w:rPr>
          <w:b/>
          <w:color w:val="000000"/>
        </w:rPr>
        <w:t>супружника, односно ванбрачног партнера</w:t>
      </w:r>
      <w:r>
        <w:rPr>
          <w:rFonts w:ascii="Calibri"/>
          <w:b/>
          <w:color w:val="000000"/>
          <w:vertAlign w:val="superscript"/>
        </w:rPr>
        <w:t>**</w:t>
      </w:r>
      <w:r>
        <w:rPr>
          <w:color w:val="000000"/>
        </w:rPr>
        <w:t>, постала потпуно неспос</w:t>
      </w:r>
      <w:r>
        <w:rPr>
          <w:color w:val="000000"/>
        </w:rPr>
        <w:t>обна за рад; или</w:t>
      </w:r>
    </w:p>
    <w:p w:rsidR="003B12FA" w:rsidRDefault="009C40F2">
      <w:pPr>
        <w:spacing w:after="150"/>
      </w:pPr>
      <w:r>
        <w:rPr>
          <w:color w:val="000000"/>
        </w:rPr>
        <w:t xml:space="preserve">3) ако је, после смрти </w:t>
      </w:r>
      <w:r>
        <w:rPr>
          <w:b/>
          <w:color w:val="000000"/>
        </w:rPr>
        <w:t>супружника, односно ванбрачног партнера</w:t>
      </w:r>
      <w:r>
        <w:rPr>
          <w:rFonts w:ascii="Calibri"/>
          <w:b/>
          <w:color w:val="000000"/>
          <w:vertAlign w:val="superscript"/>
        </w:rPr>
        <w:t>**</w:t>
      </w:r>
      <w:r>
        <w:rPr>
          <w:color w:val="000000"/>
        </w:rPr>
        <w:t xml:space="preserve">, остало једно дете или више деце која имају право на породичну пензију по </w:t>
      </w:r>
      <w:r>
        <w:rPr>
          <w:color w:val="000000"/>
        </w:rPr>
        <w:lastRenderedPageBreak/>
        <w:t xml:space="preserve">том </w:t>
      </w:r>
      <w:r>
        <w:rPr>
          <w:b/>
          <w:color w:val="000000"/>
        </w:rPr>
        <w:t>супружнику, односно ванбрачном партнеру</w:t>
      </w:r>
      <w:r>
        <w:rPr>
          <w:rFonts w:ascii="Calibri"/>
          <w:b/>
          <w:color w:val="000000"/>
          <w:vertAlign w:val="superscript"/>
        </w:rPr>
        <w:t>**</w:t>
      </w:r>
      <w:r>
        <w:rPr>
          <w:color w:val="000000"/>
        </w:rPr>
        <w:t>, а удова обавља родитељску дужност према тој деци. Удо</w:t>
      </w:r>
      <w:r>
        <w:rPr>
          <w:color w:val="000000"/>
        </w:rPr>
        <w:t>ва која у току трајања права према том основу постане потпуно неспособна за рад, задржава право на породичну пензију док постоји та неспособност.</w:t>
      </w:r>
    </w:p>
    <w:p w:rsidR="003B12FA" w:rsidRDefault="009C40F2">
      <w:pPr>
        <w:spacing w:after="150"/>
      </w:pPr>
      <w:r>
        <w:rPr>
          <w:b/>
          <w:color w:val="000000"/>
        </w:rPr>
        <w:t>Удова која до смрти</w:t>
      </w:r>
      <w:r>
        <w:rPr>
          <w:rFonts w:ascii="Calibri"/>
          <w:b/>
          <w:color w:val="000000"/>
          <w:vertAlign w:val="superscript"/>
        </w:rPr>
        <w:t>*</w:t>
      </w:r>
      <w:r>
        <w:rPr>
          <w:b/>
          <w:color w:val="000000"/>
        </w:rPr>
        <w:t xml:space="preserve"> супружника, односно ванбрачног партнера</w:t>
      </w:r>
      <w:r>
        <w:rPr>
          <w:rFonts w:ascii="Calibri"/>
          <w:b/>
          <w:color w:val="000000"/>
          <w:vertAlign w:val="superscript"/>
        </w:rPr>
        <w:t>**</w:t>
      </w:r>
      <w:r>
        <w:rPr>
          <w:b/>
          <w:color w:val="000000"/>
        </w:rPr>
        <w:t xml:space="preserve"> није навршила 53 године живота, али је навршила</w:t>
      </w:r>
      <w:r>
        <w:rPr>
          <w:b/>
          <w:color w:val="000000"/>
        </w:rPr>
        <w:t xml:space="preserve"> 45 година живота, стиче право на породичну пензију кад наврши 53 године живота.</w:t>
      </w:r>
      <w:r>
        <w:rPr>
          <w:rFonts w:ascii="Calibri"/>
          <w:b/>
          <w:color w:val="000000"/>
          <w:vertAlign w:val="superscript"/>
        </w:rPr>
        <w:t>*</w:t>
      </w:r>
    </w:p>
    <w:p w:rsidR="003B12FA" w:rsidRDefault="009C40F2">
      <w:pPr>
        <w:spacing w:after="150"/>
      </w:pPr>
      <w:r>
        <w:rPr>
          <w:b/>
          <w:color w:val="000000"/>
        </w:rPr>
        <w:t xml:space="preserve">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w:t>
      </w:r>
      <w:r>
        <w:rPr>
          <w:b/>
          <w:color w:val="000000"/>
        </w:rPr>
        <w:t>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30.</w:t>
      </w:r>
    </w:p>
    <w:p w:rsidR="003B12FA" w:rsidRDefault="009C40F2">
      <w:pPr>
        <w:spacing w:after="150"/>
      </w:pPr>
      <w:r>
        <w:rPr>
          <w:color w:val="000000"/>
        </w:rPr>
        <w:t>Удовац стиче право на породичну пензију:</w:t>
      </w:r>
    </w:p>
    <w:p w:rsidR="003B12FA" w:rsidRDefault="009C40F2">
      <w:pPr>
        <w:spacing w:after="150"/>
      </w:pPr>
      <w:r>
        <w:rPr>
          <w:color w:val="000000"/>
        </w:rPr>
        <w:t xml:space="preserve">1)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навршио </w:t>
      </w:r>
      <w:r>
        <w:rPr>
          <w:b/>
          <w:color w:val="000000"/>
        </w:rPr>
        <w:t>58</w:t>
      </w:r>
      <w:r>
        <w:rPr>
          <w:rFonts w:ascii="Calibri"/>
          <w:b/>
          <w:color w:val="000000"/>
          <w:vertAlign w:val="superscript"/>
        </w:rPr>
        <w:t>*</w:t>
      </w:r>
      <w:r>
        <w:rPr>
          <w:color w:val="000000"/>
        </w:rPr>
        <w:t xml:space="preserve"> година живота; или</w:t>
      </w:r>
    </w:p>
    <w:p w:rsidR="003B12FA" w:rsidRDefault="009C40F2">
      <w:pPr>
        <w:spacing w:after="150"/>
      </w:pPr>
      <w:r>
        <w:rPr>
          <w:color w:val="000000"/>
        </w:rPr>
        <w:t xml:space="preserve">2)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или у року од једне године од дана смрти </w:t>
      </w:r>
      <w:r>
        <w:rPr>
          <w:b/>
          <w:color w:val="000000"/>
        </w:rPr>
        <w:t>супружника, односн</w:t>
      </w:r>
      <w:r>
        <w:rPr>
          <w:b/>
          <w:color w:val="000000"/>
        </w:rPr>
        <w:t>о ванбрачног партнера</w:t>
      </w:r>
      <w:r>
        <w:rPr>
          <w:rFonts w:ascii="Calibri"/>
          <w:b/>
          <w:color w:val="000000"/>
          <w:vertAlign w:val="superscript"/>
        </w:rPr>
        <w:t>**</w:t>
      </w:r>
      <w:r>
        <w:rPr>
          <w:color w:val="000000"/>
        </w:rPr>
        <w:t>, постао потпуно неспособан за рад; или</w:t>
      </w:r>
    </w:p>
    <w:p w:rsidR="003B12FA" w:rsidRDefault="009C40F2">
      <w:pPr>
        <w:spacing w:after="150"/>
      </w:pPr>
      <w:r>
        <w:rPr>
          <w:color w:val="000000"/>
        </w:rPr>
        <w:t xml:space="preserve">3) ако је, после смрти </w:t>
      </w:r>
      <w:r>
        <w:rPr>
          <w:b/>
          <w:color w:val="000000"/>
        </w:rPr>
        <w:t>супружника, односно ванбрачног партнера</w:t>
      </w:r>
      <w:r>
        <w:rPr>
          <w:rFonts w:ascii="Calibri"/>
          <w:b/>
          <w:color w:val="000000"/>
          <w:vertAlign w:val="superscript"/>
        </w:rPr>
        <w:t>**</w:t>
      </w:r>
      <w:r>
        <w:rPr>
          <w:color w:val="000000"/>
        </w:rPr>
        <w:t xml:space="preserve">, остало једно дете или више деце која имају право на породичну пензију по том </w:t>
      </w:r>
      <w:r>
        <w:rPr>
          <w:b/>
          <w:color w:val="000000"/>
        </w:rPr>
        <w:t>супружнику, односно ванбрачном партнеру</w:t>
      </w:r>
      <w:r>
        <w:rPr>
          <w:rFonts w:ascii="Calibri"/>
          <w:b/>
          <w:color w:val="000000"/>
          <w:vertAlign w:val="superscript"/>
        </w:rPr>
        <w:t>**</w:t>
      </w:r>
      <w:r>
        <w:rPr>
          <w:color w:val="000000"/>
        </w:rPr>
        <w:t>, а удова</w:t>
      </w:r>
      <w:r>
        <w:rPr>
          <w:color w:val="000000"/>
        </w:rPr>
        <w:t>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3B12FA" w:rsidRDefault="009C40F2">
      <w:pPr>
        <w:spacing w:after="150"/>
      </w:pPr>
      <w:r>
        <w:rPr>
          <w:b/>
          <w:color w:val="000000"/>
        </w:rPr>
        <w:t>Удовац који у току трајања права на породичну пензију стеченог на</w:t>
      </w:r>
      <w:r>
        <w:rPr>
          <w:b/>
          <w:color w:val="000000"/>
        </w:rPr>
        <w:t xml:space="preserve"> начин из става 1. тач. 2) и 3) овог члана наврши 58 година живота, трајно задржава право на породичну пензију.</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50"/>
        <w:jc w:val="center"/>
      </w:pPr>
      <w:r>
        <w:rPr>
          <w:b/>
          <w:color w:val="000000"/>
        </w:rPr>
        <w:t>Члан 30а</w:t>
      </w:r>
      <w:r>
        <w:rPr>
          <w:rFonts w:ascii="Calibri"/>
          <w:b/>
          <w:color w:val="000000"/>
          <w:vertAlign w:val="superscript"/>
        </w:rPr>
        <w:t>*</w:t>
      </w:r>
    </w:p>
    <w:p w:rsidR="003B12FA" w:rsidRDefault="009C40F2">
      <w:pPr>
        <w:spacing w:after="150"/>
      </w:pPr>
      <w:r>
        <w:rPr>
          <w:b/>
          <w:color w:val="000000"/>
        </w:rPr>
        <w:t>Супружник, односно ванбрачни партнер професионалног војног ли</w:t>
      </w:r>
      <w:r>
        <w:rPr>
          <w:b/>
          <w:color w:val="000000"/>
        </w:rPr>
        <w:t>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r>
        <w:rPr>
          <w:rFonts w:ascii="Calibri"/>
          <w:b/>
          <w:color w:val="000000"/>
          <w:vertAlign w:val="superscript"/>
        </w:rPr>
        <w:t>*</w:t>
      </w:r>
    </w:p>
    <w:p w:rsidR="003B12FA" w:rsidRDefault="009C40F2">
      <w:pPr>
        <w:spacing w:after="150"/>
      </w:pPr>
      <w:r>
        <w:rPr>
          <w:color w:val="000000"/>
        </w:rPr>
        <w:lastRenderedPageBreak/>
        <w:t>*Службени гласник РС, број 86/2019</w:t>
      </w:r>
    </w:p>
    <w:p w:rsidR="003B12FA" w:rsidRDefault="009C40F2">
      <w:pPr>
        <w:spacing w:after="120"/>
        <w:jc w:val="center"/>
      </w:pPr>
      <w:r>
        <w:rPr>
          <w:color w:val="000000"/>
        </w:rPr>
        <w:t>Члан 31.</w:t>
      </w:r>
    </w:p>
    <w:p w:rsidR="003B12FA" w:rsidRDefault="009C40F2">
      <w:pPr>
        <w:spacing w:after="150"/>
      </w:pPr>
      <w:r>
        <w:rPr>
          <w:color w:val="000000"/>
        </w:rPr>
        <w:t>Дете стиче право на породичну</w:t>
      </w:r>
      <w:r>
        <w:rPr>
          <w:color w:val="000000"/>
        </w:rPr>
        <w:t xml:space="preserve"> пензију и она му припада до навршених 15 година живота.</w:t>
      </w:r>
    </w:p>
    <w:p w:rsidR="003B12FA" w:rsidRDefault="009C40F2">
      <w:pPr>
        <w:spacing w:after="150"/>
      </w:pPr>
      <w:r>
        <w:rPr>
          <w:color w:val="000000"/>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3B12FA" w:rsidRDefault="009C40F2">
      <w:pPr>
        <w:spacing w:after="150"/>
      </w:pPr>
      <w:r>
        <w:rPr>
          <w:color w:val="000000"/>
        </w:rPr>
        <w:t>1) 20 година живота, ако похађа средњу школу;</w:t>
      </w:r>
    </w:p>
    <w:p w:rsidR="003B12FA" w:rsidRDefault="009C40F2">
      <w:pPr>
        <w:spacing w:after="150"/>
      </w:pPr>
      <w:r>
        <w:rPr>
          <w:b/>
          <w:color w:val="000000"/>
        </w:rPr>
        <w:t>2) 26 година</w:t>
      </w:r>
      <w:r>
        <w:rPr>
          <w:b/>
          <w:color w:val="000000"/>
        </w:rPr>
        <w:t xml:space="preserve"> живота, ако похађа високошколску установу.</w:t>
      </w:r>
      <w:r>
        <w:rPr>
          <w:rFonts w:ascii="Calibri"/>
          <w:b/>
          <w:color w:val="000000"/>
          <w:vertAlign w:val="superscript"/>
        </w:rPr>
        <w:t>*</w:t>
      </w:r>
    </w:p>
    <w:p w:rsidR="003B12FA" w:rsidRDefault="009C40F2">
      <w:pPr>
        <w:spacing w:after="150"/>
      </w:pPr>
      <w:r>
        <w:rPr>
          <w:i/>
          <w:color w:val="000000"/>
        </w:rPr>
        <w:t>3) брисана је (види члан 16. Закона – 101/2010-246).</w:t>
      </w:r>
    </w:p>
    <w:p w:rsidR="003B12FA" w:rsidRDefault="009C40F2">
      <w:pPr>
        <w:spacing w:after="150"/>
      </w:pPr>
      <w:r>
        <w:rPr>
          <w:color w:val="000000"/>
        </w:rPr>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w:t>
      </w:r>
      <w:r>
        <w:rPr>
          <w:color w:val="000000"/>
        </w:rPr>
        <w:t>а породичну пензију.</w:t>
      </w:r>
    </w:p>
    <w:p w:rsidR="003B12FA" w:rsidRDefault="009C40F2">
      <w:pPr>
        <w:spacing w:after="150"/>
      </w:pPr>
      <w:r>
        <w:rPr>
          <w:color w:val="000000"/>
        </w:rPr>
        <w:t xml:space="preserve">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w:t>
      </w:r>
      <w:r>
        <w:rPr>
          <w:color w:val="000000"/>
        </w:rPr>
        <w:t>условом да га је осигураник односно корисник права издржавао до своје смрти.</w:t>
      </w:r>
    </w:p>
    <w:p w:rsidR="003B12FA" w:rsidRDefault="009C40F2">
      <w:pPr>
        <w:spacing w:after="150"/>
      </w:pPr>
      <w:r>
        <w:rPr>
          <w:color w:val="000000"/>
        </w:rPr>
        <w:t xml:space="preserve">Детету коме је школовање прекинуто због болести, право на породичну пензију припада и за време болести до навршених година живота из става 2. </w:t>
      </w:r>
      <w:r>
        <w:rPr>
          <w:b/>
          <w:color w:val="000000"/>
        </w:rPr>
        <w:t>овог члана</w:t>
      </w:r>
      <w:r>
        <w:rPr>
          <w:rFonts w:ascii="Calibri"/>
          <w:b/>
          <w:color w:val="000000"/>
          <w:vertAlign w:val="superscript"/>
        </w:rPr>
        <w:t>*</w:t>
      </w:r>
      <w:r>
        <w:rPr>
          <w:color w:val="000000"/>
        </w:rPr>
        <w:t xml:space="preserve"> као и изнад тих година, а</w:t>
      </w:r>
      <w:r>
        <w:rPr>
          <w:color w:val="000000"/>
        </w:rPr>
        <w:t>ли највише за онолико времена колико је због болести изгубило од школовања.</w:t>
      </w:r>
    </w:p>
    <w:p w:rsidR="003B12FA" w:rsidRDefault="009C40F2">
      <w:pPr>
        <w:spacing w:after="150"/>
      </w:pPr>
      <w:r>
        <w:rPr>
          <w:color w:val="000000"/>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w:t>
      </w:r>
      <w:r>
        <w:rPr>
          <w:color w:val="000000"/>
        </w:rPr>
        <w:t>ужења војног рока, а најдуже до навршене 27 године живота.</w:t>
      </w:r>
    </w:p>
    <w:p w:rsidR="003B12FA" w:rsidRDefault="009C40F2">
      <w:pPr>
        <w:spacing w:after="150"/>
      </w:pPr>
      <w:r>
        <w:rPr>
          <w:color w:val="000000"/>
        </w:rPr>
        <w:t xml:space="preserve">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w:t>
      </w:r>
      <w:r>
        <w:rPr>
          <w:color w:val="000000"/>
        </w:rPr>
        <w:t>делатности.</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32.</w:t>
      </w:r>
    </w:p>
    <w:p w:rsidR="003B12FA" w:rsidRDefault="009C40F2">
      <w:pPr>
        <w:spacing w:after="150"/>
      </w:pPr>
      <w:r>
        <w:rPr>
          <w:color w:val="000000"/>
        </w:rPr>
        <w:t xml:space="preserve">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w:t>
      </w:r>
      <w:r>
        <w:rPr>
          <w:color w:val="000000"/>
        </w:rPr>
        <w:t>не прелазе износ најниже пензије из члана 76. овог закона, у претходном кварталу.</w:t>
      </w:r>
    </w:p>
    <w:p w:rsidR="003B12FA" w:rsidRDefault="009C40F2">
      <w:pPr>
        <w:spacing w:after="150"/>
      </w:pPr>
      <w:r>
        <w:rPr>
          <w:color w:val="000000"/>
        </w:rPr>
        <w:t xml:space="preserve">У приходе из става 1. овог члана не узима се: додатак на децу, родитељски додатак, </w:t>
      </w:r>
      <w:r>
        <w:rPr>
          <w:b/>
          <w:color w:val="000000"/>
        </w:rPr>
        <w:t>материјално обезбеђење породице, породична пензија остварена по другом родитељу,</w:t>
      </w:r>
      <w:r>
        <w:rPr>
          <w:rFonts w:ascii="Calibri"/>
          <w:b/>
          <w:color w:val="000000"/>
          <w:vertAlign w:val="superscript"/>
        </w:rPr>
        <w:t>*</w:t>
      </w:r>
      <w:r>
        <w:rPr>
          <w:color w:val="000000"/>
        </w:rPr>
        <w:t xml:space="preserve"> новчана н</w:t>
      </w:r>
      <w:r>
        <w:rPr>
          <w:color w:val="000000"/>
        </w:rPr>
        <w:t xml:space="preserve">акнада по основу помоћи и неге, новчана накнада за телесно оштећење, примања по основу награда, </w:t>
      </w:r>
      <w:r>
        <w:rPr>
          <w:color w:val="000000"/>
        </w:rPr>
        <w:lastRenderedPageBreak/>
        <w:t>отпремнина због одласка у пензију, као и примања по основу ученичког и студентског стандарда.</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33.</w:t>
      </w:r>
    </w:p>
    <w:p w:rsidR="003B12FA" w:rsidRDefault="009C40F2">
      <w:pPr>
        <w:spacing w:after="150"/>
      </w:pPr>
      <w:r>
        <w:rPr>
          <w:color w:val="000000"/>
        </w:rPr>
        <w:t xml:space="preserve">Родитељ (отац и </w:t>
      </w:r>
      <w:r>
        <w:rPr>
          <w:color w:val="000000"/>
        </w:rPr>
        <w:t>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3B12FA" w:rsidRDefault="009C40F2">
      <w:pPr>
        <w:spacing w:after="150"/>
      </w:pPr>
      <w:r>
        <w:rPr>
          <w:color w:val="000000"/>
        </w:rPr>
        <w:t xml:space="preserve">1) навршио </w:t>
      </w:r>
      <w:r>
        <w:rPr>
          <w:b/>
          <w:color w:val="000000"/>
        </w:rPr>
        <w:t>65</w:t>
      </w:r>
      <w:r>
        <w:rPr>
          <w:rFonts w:ascii="Calibri"/>
          <w:b/>
          <w:color w:val="000000"/>
          <w:vertAlign w:val="superscript"/>
        </w:rPr>
        <w:t>*</w:t>
      </w:r>
      <w:r>
        <w:rPr>
          <w:color w:val="000000"/>
        </w:rPr>
        <w:t xml:space="preserve"> (мушкарац), односно </w:t>
      </w:r>
      <w:r>
        <w:rPr>
          <w:b/>
          <w:color w:val="000000"/>
        </w:rPr>
        <w:t>60</w:t>
      </w:r>
      <w:r>
        <w:rPr>
          <w:rFonts w:ascii="Calibri"/>
          <w:b/>
          <w:color w:val="000000"/>
          <w:vertAlign w:val="superscript"/>
        </w:rPr>
        <w:t>*</w:t>
      </w:r>
      <w:r>
        <w:rPr>
          <w:color w:val="000000"/>
        </w:rPr>
        <w:t xml:space="preserve"> (жена) го</w:t>
      </w:r>
      <w:r>
        <w:rPr>
          <w:color w:val="000000"/>
        </w:rPr>
        <w:t>дина живота; или</w:t>
      </w:r>
    </w:p>
    <w:p w:rsidR="003B12FA" w:rsidRDefault="009C40F2">
      <w:pPr>
        <w:spacing w:after="150"/>
      </w:pPr>
      <w:r>
        <w:rPr>
          <w:color w:val="000000"/>
        </w:rPr>
        <w:t>2) постао потпуно неспособан за рад.</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34.</w:t>
      </w:r>
    </w:p>
    <w:p w:rsidR="003B12FA" w:rsidRDefault="009C40F2">
      <w:pPr>
        <w:spacing w:after="150"/>
      </w:pPr>
      <w:r>
        <w:rPr>
          <w:color w:val="000000"/>
        </w:rPr>
        <w:t xml:space="preserve">Члановима уже породице умрлог осигураника, односно корисника права, у смислу овог закона, сматрају се </w:t>
      </w:r>
      <w:r>
        <w:rPr>
          <w:b/>
          <w:color w:val="000000"/>
        </w:rPr>
        <w:t>супружник, односно ванбрачни партнер</w:t>
      </w:r>
      <w:r>
        <w:rPr>
          <w:rFonts w:ascii="Calibri"/>
          <w:b/>
          <w:color w:val="000000"/>
          <w:vertAlign w:val="superscript"/>
        </w:rPr>
        <w:t>*</w:t>
      </w:r>
      <w:r>
        <w:rPr>
          <w:color w:val="000000"/>
        </w:rPr>
        <w:t xml:space="preserve"> и деца (рођена у б</w:t>
      </w:r>
      <w:r>
        <w:rPr>
          <w:color w:val="000000"/>
        </w:rPr>
        <w:t>раку или ван брака или усвојена, пасторчад и унуци).</w:t>
      </w:r>
    </w:p>
    <w:p w:rsidR="003B12FA" w:rsidRDefault="009C40F2">
      <w:pPr>
        <w:spacing w:after="150"/>
      </w:pPr>
      <w:r>
        <w:rPr>
          <w:color w:val="000000"/>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w:t>
      </w:r>
      <w:r>
        <w:rPr>
          <w:color w:val="000000"/>
        </w:rPr>
        <w:t>еца која имају једног или оба родитеља који су потпуно неспособни за рад, а коју је осигураник, односно корисник права издржавао.</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35.</w:t>
      </w:r>
    </w:p>
    <w:p w:rsidR="003B12FA" w:rsidRDefault="009C40F2">
      <w:pPr>
        <w:spacing w:after="150"/>
      </w:pPr>
      <w:r>
        <w:rPr>
          <w:color w:val="000000"/>
        </w:rPr>
        <w:t>Члановима шире породице припада право на породичну пензију ако нема чланова уже по</w:t>
      </w:r>
      <w:r>
        <w:rPr>
          <w:color w:val="000000"/>
        </w:rPr>
        <w:t>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3B12FA" w:rsidRDefault="009C40F2">
      <w:pPr>
        <w:spacing w:after="120"/>
        <w:jc w:val="center"/>
      </w:pPr>
      <w:r>
        <w:rPr>
          <w:color w:val="000000"/>
        </w:rPr>
        <w:t>Члан 36.</w:t>
      </w:r>
    </w:p>
    <w:p w:rsidR="003B12FA" w:rsidRDefault="009C40F2">
      <w:pPr>
        <w:spacing w:after="150"/>
      </w:pPr>
      <w:r>
        <w:rPr>
          <w:color w:val="000000"/>
        </w:rPr>
        <w:t>Лице које је проузроковало смрт осигураника, односно корисника права, намерно или кра</w:t>
      </w:r>
      <w:r>
        <w:rPr>
          <w:color w:val="000000"/>
        </w:rPr>
        <w:t>јњом непажњом, не може по том основу остварити право на породичну пензију.</w:t>
      </w:r>
    </w:p>
    <w:p w:rsidR="003B12FA" w:rsidRDefault="009C40F2">
      <w:pPr>
        <w:spacing w:after="150"/>
      </w:pPr>
      <w:r>
        <w:rPr>
          <w:color w:val="000000"/>
        </w:rPr>
        <w:t> </w:t>
      </w:r>
    </w:p>
    <w:p w:rsidR="003B12FA" w:rsidRDefault="009C40F2">
      <w:pPr>
        <w:spacing w:after="120"/>
        <w:jc w:val="center"/>
      </w:pPr>
      <w:r>
        <w:rPr>
          <w:b/>
          <w:color w:val="000000"/>
        </w:rPr>
        <w:t>4. Новчана накнада за телесно оштећење проузроковано повредом на раду, односно професионалном болешћу</w:t>
      </w:r>
    </w:p>
    <w:p w:rsidR="003B12FA" w:rsidRDefault="009C40F2">
      <w:pPr>
        <w:spacing w:after="120"/>
        <w:jc w:val="center"/>
      </w:pPr>
      <w:r>
        <w:rPr>
          <w:color w:val="000000"/>
        </w:rPr>
        <w:t>Члан 37.</w:t>
      </w:r>
    </w:p>
    <w:p w:rsidR="003B12FA" w:rsidRDefault="009C40F2">
      <w:pPr>
        <w:spacing w:after="150"/>
      </w:pPr>
      <w:r>
        <w:rPr>
          <w:color w:val="000000"/>
        </w:rPr>
        <w:t>Телесно оштећење постоји кад код осигураника настане губитак, битниј</w:t>
      </w:r>
      <w:r>
        <w:rPr>
          <w:color w:val="000000"/>
        </w:rPr>
        <w:t xml:space="preserve">е оштећење или знатнија онеспособљеност појединих органа или делова тела, </w:t>
      </w:r>
      <w:r>
        <w:rPr>
          <w:color w:val="000000"/>
        </w:rPr>
        <w:lastRenderedPageBreak/>
        <w:t>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3B12FA" w:rsidRDefault="009C40F2">
      <w:pPr>
        <w:spacing w:after="150"/>
      </w:pPr>
      <w:r>
        <w:rPr>
          <w:color w:val="000000"/>
        </w:rPr>
        <w:t>Осигураник и лице и</w:t>
      </w:r>
      <w:r>
        <w:rPr>
          <w:color w:val="000000"/>
        </w:rPr>
        <w:t>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3B12FA" w:rsidRDefault="009C40F2">
      <w:pPr>
        <w:spacing w:after="120"/>
        <w:jc w:val="center"/>
      </w:pPr>
      <w:r>
        <w:rPr>
          <w:color w:val="000000"/>
        </w:rPr>
        <w:t>Члан 38.</w:t>
      </w:r>
    </w:p>
    <w:p w:rsidR="003B12FA" w:rsidRDefault="009C40F2">
      <w:pPr>
        <w:spacing w:after="150"/>
      </w:pPr>
      <w:r>
        <w:rPr>
          <w:color w:val="000000"/>
        </w:rPr>
        <w:t>Телесна оштећења из члана 37. овог закона, као и проценте тих оштећења утврђују министа</w:t>
      </w:r>
      <w:r>
        <w:rPr>
          <w:color w:val="000000"/>
        </w:rPr>
        <w:t>р надлежан за послове пензијског и инвалидског осигурања и министар надлежан за послове здравља на предлог фонда.</w:t>
      </w:r>
    </w:p>
    <w:p w:rsidR="003B12FA" w:rsidRDefault="009C40F2">
      <w:pPr>
        <w:spacing w:after="120"/>
        <w:jc w:val="center"/>
      </w:pPr>
      <w:r>
        <w:rPr>
          <w:color w:val="000000"/>
        </w:rPr>
        <w:t>Члан 39.</w:t>
      </w:r>
    </w:p>
    <w:p w:rsidR="003B12FA" w:rsidRDefault="009C40F2">
      <w:pPr>
        <w:spacing w:after="150"/>
      </w:pPr>
      <w:r>
        <w:rPr>
          <w:color w:val="000000"/>
        </w:rPr>
        <w:t>Телесна оштећења разврставају се према тежини у осам степена, и то:</w:t>
      </w:r>
    </w:p>
    <w:tbl>
      <w:tblPr>
        <w:tblW w:w="0" w:type="auto"/>
        <w:tblCellSpacing w:w="0" w:type="auto"/>
        <w:tblLook w:val="04A0" w:firstRow="1" w:lastRow="0" w:firstColumn="1" w:lastColumn="0" w:noHBand="0" w:noVBand="1"/>
      </w:tblPr>
      <w:tblGrid>
        <w:gridCol w:w="4543"/>
        <w:gridCol w:w="4700"/>
      </w:tblGrid>
      <w:tr w:rsidR="003B12FA">
        <w:trPr>
          <w:trHeight w:val="90"/>
          <w:tblCellSpacing w:w="0" w:type="auto"/>
        </w:trPr>
        <w:tc>
          <w:tcPr>
            <w:tcW w:w="7200" w:type="dxa"/>
          </w:tcPr>
          <w:p w:rsidR="003B12FA" w:rsidRDefault="009C40F2">
            <w:pPr>
              <w:spacing w:after="150"/>
              <w:jc w:val="center"/>
            </w:pPr>
            <w:r>
              <w:rPr>
                <w:color w:val="000000"/>
              </w:rPr>
              <w:t>Степен</w:t>
            </w:r>
          </w:p>
        </w:tc>
        <w:tc>
          <w:tcPr>
            <w:tcW w:w="7200" w:type="dxa"/>
          </w:tcPr>
          <w:p w:rsidR="003B12FA" w:rsidRDefault="009C40F2">
            <w:pPr>
              <w:spacing w:after="150"/>
              <w:jc w:val="center"/>
            </w:pPr>
            <w:r>
              <w:rPr>
                <w:color w:val="000000"/>
              </w:rPr>
              <w:t>Проценат телесног оштећења</w:t>
            </w:r>
          </w:p>
        </w:tc>
      </w:tr>
      <w:tr w:rsidR="003B12FA">
        <w:trPr>
          <w:trHeight w:val="90"/>
          <w:tblCellSpacing w:w="0" w:type="auto"/>
        </w:trPr>
        <w:tc>
          <w:tcPr>
            <w:tcW w:w="7200" w:type="dxa"/>
          </w:tcPr>
          <w:p w:rsidR="003B12FA" w:rsidRDefault="009C40F2">
            <w:pPr>
              <w:spacing w:after="150"/>
              <w:jc w:val="center"/>
            </w:pPr>
            <w:r>
              <w:rPr>
                <w:color w:val="000000"/>
              </w:rPr>
              <w:t>1.</w:t>
            </w:r>
          </w:p>
        </w:tc>
        <w:tc>
          <w:tcPr>
            <w:tcW w:w="7200" w:type="dxa"/>
          </w:tcPr>
          <w:p w:rsidR="003B12FA" w:rsidRDefault="009C40F2">
            <w:pPr>
              <w:spacing w:after="150"/>
              <w:jc w:val="center"/>
            </w:pPr>
            <w:r>
              <w:rPr>
                <w:color w:val="000000"/>
              </w:rPr>
              <w:t>100%</w:t>
            </w:r>
          </w:p>
        </w:tc>
      </w:tr>
      <w:tr w:rsidR="003B12FA">
        <w:trPr>
          <w:trHeight w:val="90"/>
          <w:tblCellSpacing w:w="0" w:type="auto"/>
        </w:trPr>
        <w:tc>
          <w:tcPr>
            <w:tcW w:w="7200" w:type="dxa"/>
          </w:tcPr>
          <w:p w:rsidR="003B12FA" w:rsidRDefault="009C40F2">
            <w:pPr>
              <w:spacing w:after="150"/>
              <w:jc w:val="center"/>
            </w:pPr>
            <w:r>
              <w:rPr>
                <w:color w:val="000000"/>
              </w:rPr>
              <w:t>2.</w:t>
            </w:r>
          </w:p>
        </w:tc>
        <w:tc>
          <w:tcPr>
            <w:tcW w:w="7200" w:type="dxa"/>
          </w:tcPr>
          <w:p w:rsidR="003B12FA" w:rsidRDefault="009C40F2">
            <w:pPr>
              <w:spacing w:after="150"/>
              <w:jc w:val="center"/>
            </w:pPr>
            <w:r>
              <w:rPr>
                <w:color w:val="000000"/>
              </w:rPr>
              <w:t>90%</w:t>
            </w:r>
          </w:p>
        </w:tc>
      </w:tr>
      <w:tr w:rsidR="003B12FA">
        <w:trPr>
          <w:trHeight w:val="90"/>
          <w:tblCellSpacing w:w="0" w:type="auto"/>
        </w:trPr>
        <w:tc>
          <w:tcPr>
            <w:tcW w:w="7200" w:type="dxa"/>
          </w:tcPr>
          <w:p w:rsidR="003B12FA" w:rsidRDefault="009C40F2">
            <w:pPr>
              <w:spacing w:after="150"/>
              <w:jc w:val="center"/>
            </w:pPr>
            <w:r>
              <w:rPr>
                <w:color w:val="000000"/>
              </w:rPr>
              <w:t>3.</w:t>
            </w:r>
          </w:p>
        </w:tc>
        <w:tc>
          <w:tcPr>
            <w:tcW w:w="7200" w:type="dxa"/>
          </w:tcPr>
          <w:p w:rsidR="003B12FA" w:rsidRDefault="009C40F2">
            <w:pPr>
              <w:spacing w:after="150"/>
              <w:jc w:val="center"/>
            </w:pPr>
            <w:r>
              <w:rPr>
                <w:color w:val="000000"/>
              </w:rPr>
              <w:t>80%</w:t>
            </w:r>
          </w:p>
        </w:tc>
      </w:tr>
      <w:tr w:rsidR="003B12FA">
        <w:trPr>
          <w:trHeight w:val="90"/>
          <w:tblCellSpacing w:w="0" w:type="auto"/>
        </w:trPr>
        <w:tc>
          <w:tcPr>
            <w:tcW w:w="7200" w:type="dxa"/>
          </w:tcPr>
          <w:p w:rsidR="003B12FA" w:rsidRDefault="009C40F2">
            <w:pPr>
              <w:spacing w:after="150"/>
              <w:jc w:val="center"/>
            </w:pPr>
            <w:r>
              <w:rPr>
                <w:color w:val="000000"/>
              </w:rPr>
              <w:t>4.</w:t>
            </w:r>
          </w:p>
        </w:tc>
        <w:tc>
          <w:tcPr>
            <w:tcW w:w="7200" w:type="dxa"/>
          </w:tcPr>
          <w:p w:rsidR="003B12FA" w:rsidRDefault="009C40F2">
            <w:pPr>
              <w:spacing w:after="150"/>
              <w:jc w:val="center"/>
            </w:pPr>
            <w:r>
              <w:rPr>
                <w:color w:val="000000"/>
              </w:rPr>
              <w:t>70%</w:t>
            </w:r>
          </w:p>
        </w:tc>
      </w:tr>
      <w:tr w:rsidR="003B12FA">
        <w:trPr>
          <w:trHeight w:val="90"/>
          <w:tblCellSpacing w:w="0" w:type="auto"/>
        </w:trPr>
        <w:tc>
          <w:tcPr>
            <w:tcW w:w="7200" w:type="dxa"/>
          </w:tcPr>
          <w:p w:rsidR="003B12FA" w:rsidRDefault="009C40F2">
            <w:pPr>
              <w:spacing w:after="150"/>
              <w:jc w:val="center"/>
            </w:pPr>
            <w:r>
              <w:rPr>
                <w:color w:val="000000"/>
              </w:rPr>
              <w:t>5.</w:t>
            </w:r>
          </w:p>
        </w:tc>
        <w:tc>
          <w:tcPr>
            <w:tcW w:w="7200" w:type="dxa"/>
          </w:tcPr>
          <w:p w:rsidR="003B12FA" w:rsidRDefault="009C40F2">
            <w:pPr>
              <w:spacing w:after="150"/>
              <w:jc w:val="center"/>
            </w:pPr>
            <w:r>
              <w:rPr>
                <w:color w:val="000000"/>
              </w:rPr>
              <w:t>60%</w:t>
            </w:r>
          </w:p>
        </w:tc>
      </w:tr>
      <w:tr w:rsidR="003B12FA">
        <w:trPr>
          <w:trHeight w:val="90"/>
          <w:tblCellSpacing w:w="0" w:type="auto"/>
        </w:trPr>
        <w:tc>
          <w:tcPr>
            <w:tcW w:w="7200" w:type="dxa"/>
          </w:tcPr>
          <w:p w:rsidR="003B12FA" w:rsidRDefault="009C40F2">
            <w:pPr>
              <w:spacing w:after="150"/>
              <w:jc w:val="center"/>
            </w:pPr>
            <w:r>
              <w:rPr>
                <w:color w:val="000000"/>
              </w:rPr>
              <w:t>6.</w:t>
            </w:r>
          </w:p>
        </w:tc>
        <w:tc>
          <w:tcPr>
            <w:tcW w:w="7200" w:type="dxa"/>
          </w:tcPr>
          <w:p w:rsidR="003B12FA" w:rsidRDefault="009C40F2">
            <w:pPr>
              <w:spacing w:after="150"/>
              <w:jc w:val="center"/>
            </w:pPr>
            <w:r>
              <w:rPr>
                <w:color w:val="000000"/>
              </w:rPr>
              <w:t>50%</w:t>
            </w:r>
          </w:p>
        </w:tc>
      </w:tr>
      <w:tr w:rsidR="003B12FA">
        <w:trPr>
          <w:trHeight w:val="90"/>
          <w:tblCellSpacing w:w="0" w:type="auto"/>
        </w:trPr>
        <w:tc>
          <w:tcPr>
            <w:tcW w:w="7200" w:type="dxa"/>
          </w:tcPr>
          <w:p w:rsidR="003B12FA" w:rsidRDefault="009C40F2">
            <w:pPr>
              <w:spacing w:after="150"/>
              <w:jc w:val="center"/>
            </w:pPr>
            <w:r>
              <w:rPr>
                <w:color w:val="000000"/>
              </w:rPr>
              <w:t>7.</w:t>
            </w:r>
          </w:p>
        </w:tc>
        <w:tc>
          <w:tcPr>
            <w:tcW w:w="7200" w:type="dxa"/>
          </w:tcPr>
          <w:p w:rsidR="003B12FA" w:rsidRDefault="009C40F2">
            <w:pPr>
              <w:spacing w:after="150"/>
              <w:jc w:val="center"/>
            </w:pPr>
            <w:r>
              <w:rPr>
                <w:color w:val="000000"/>
              </w:rPr>
              <w:t>40%</w:t>
            </w:r>
          </w:p>
        </w:tc>
      </w:tr>
      <w:tr w:rsidR="003B12FA">
        <w:trPr>
          <w:trHeight w:val="90"/>
          <w:tblCellSpacing w:w="0" w:type="auto"/>
        </w:trPr>
        <w:tc>
          <w:tcPr>
            <w:tcW w:w="7200" w:type="dxa"/>
          </w:tcPr>
          <w:p w:rsidR="003B12FA" w:rsidRDefault="009C40F2">
            <w:pPr>
              <w:spacing w:after="150"/>
              <w:jc w:val="center"/>
            </w:pPr>
            <w:r>
              <w:rPr>
                <w:color w:val="000000"/>
              </w:rPr>
              <w:t>8.</w:t>
            </w:r>
          </w:p>
        </w:tc>
        <w:tc>
          <w:tcPr>
            <w:tcW w:w="7200" w:type="dxa"/>
          </w:tcPr>
          <w:p w:rsidR="003B12FA" w:rsidRDefault="009C40F2">
            <w:pPr>
              <w:spacing w:after="150"/>
              <w:jc w:val="center"/>
            </w:pPr>
            <w:r>
              <w:rPr>
                <w:color w:val="000000"/>
              </w:rPr>
              <w:t>30%</w:t>
            </w:r>
          </w:p>
        </w:tc>
      </w:tr>
    </w:tbl>
    <w:p w:rsidR="003B12FA" w:rsidRDefault="009C40F2">
      <w:pPr>
        <w:spacing w:after="120"/>
        <w:jc w:val="center"/>
      </w:pPr>
      <w:r>
        <w:rPr>
          <w:color w:val="000000"/>
        </w:rPr>
        <w:t>Члан 40.</w:t>
      </w:r>
    </w:p>
    <w:p w:rsidR="003B12FA" w:rsidRDefault="009C40F2">
      <w:pPr>
        <w:spacing w:after="150"/>
      </w:pPr>
      <w:r>
        <w:rPr>
          <w:color w:val="000000"/>
        </w:rPr>
        <w:t xml:space="preserve">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w:t>
      </w:r>
      <w:r>
        <w:rPr>
          <w:color w:val="000000"/>
        </w:rPr>
        <w:t>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w:t>
      </w:r>
      <w:r>
        <w:rPr>
          <w:color w:val="000000"/>
        </w:rPr>
        <w:t>дређује на основу новог стања укупног телесног оштећења.</w:t>
      </w:r>
    </w:p>
    <w:p w:rsidR="003B12FA" w:rsidRDefault="009C40F2">
      <w:pPr>
        <w:spacing w:after="150"/>
        <w:jc w:val="center"/>
      </w:pPr>
      <w:r>
        <w:rPr>
          <w:i/>
          <w:color w:val="000000"/>
        </w:rPr>
        <w:t>Брисан је одељак 5. Право на накнаду погребних трошкова (види члан 14. Закона - 86/2019-31)</w:t>
      </w:r>
    </w:p>
    <w:p w:rsidR="003B12FA" w:rsidRDefault="009C40F2">
      <w:pPr>
        <w:spacing w:after="150"/>
        <w:jc w:val="center"/>
      </w:pPr>
      <w:r>
        <w:rPr>
          <w:i/>
          <w:color w:val="000000"/>
        </w:rPr>
        <w:t>Члан 41.</w:t>
      </w:r>
    </w:p>
    <w:p w:rsidR="003B12FA" w:rsidRDefault="009C40F2">
      <w:pPr>
        <w:spacing w:after="150"/>
        <w:jc w:val="center"/>
      </w:pPr>
      <w:r>
        <w:rPr>
          <w:i/>
          <w:color w:val="000000"/>
        </w:rPr>
        <w:t>Брисан је (види члан 14. Закона - 86/2019-31)</w:t>
      </w:r>
    </w:p>
    <w:p w:rsidR="003B12FA" w:rsidRDefault="009C40F2">
      <w:pPr>
        <w:spacing w:after="150"/>
        <w:jc w:val="center"/>
      </w:pPr>
      <w:r>
        <w:rPr>
          <w:b/>
          <w:color w:val="000000"/>
        </w:rPr>
        <w:t>5а Право на новчану накнаду за помоћ и негу другог л</w:t>
      </w:r>
      <w:r>
        <w:rPr>
          <w:b/>
          <w:color w:val="000000"/>
        </w:rPr>
        <w:t>ица</w:t>
      </w:r>
      <w:r>
        <w:rPr>
          <w:rFonts w:ascii="Calibri"/>
          <w:b/>
          <w:color w:val="000000"/>
          <w:vertAlign w:val="superscript"/>
        </w:rPr>
        <w:t>*</w:t>
      </w:r>
    </w:p>
    <w:p w:rsidR="003B12FA" w:rsidRDefault="009C40F2">
      <w:pPr>
        <w:spacing w:after="150"/>
      </w:pPr>
      <w:r>
        <w:rPr>
          <w:color w:val="000000"/>
        </w:rPr>
        <w:lastRenderedPageBreak/>
        <w:t>*Службени гласник РС, број 101/2010</w:t>
      </w:r>
    </w:p>
    <w:p w:rsidR="003B12FA" w:rsidRDefault="009C40F2">
      <w:pPr>
        <w:spacing w:after="150"/>
        <w:jc w:val="center"/>
      </w:pPr>
      <w:r>
        <w:rPr>
          <w:b/>
          <w:color w:val="000000"/>
        </w:rPr>
        <w:t>Члан 41а</w:t>
      </w:r>
      <w:r>
        <w:rPr>
          <w:rFonts w:ascii="Calibri"/>
          <w:b/>
          <w:color w:val="000000"/>
          <w:vertAlign w:val="superscript"/>
        </w:rPr>
        <w:t>*</w:t>
      </w:r>
    </w:p>
    <w:p w:rsidR="003B12FA" w:rsidRDefault="009C40F2">
      <w:pPr>
        <w:spacing w:after="150"/>
      </w:pPr>
      <w:r>
        <w:rPr>
          <w:b/>
          <w:color w:val="000000"/>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w:t>
      </w:r>
      <w:r>
        <w:rPr>
          <w:b/>
          <w:color w:val="000000"/>
        </w:rPr>
        <w:t>довољавања основних животних потреба.</w:t>
      </w:r>
      <w:r>
        <w:rPr>
          <w:rFonts w:ascii="Calibri"/>
          <w:b/>
          <w:color w:val="000000"/>
          <w:vertAlign w:val="superscript"/>
        </w:rPr>
        <w:t>*</w:t>
      </w:r>
    </w:p>
    <w:p w:rsidR="003B12FA" w:rsidRDefault="009C40F2">
      <w:pPr>
        <w:spacing w:after="150"/>
      </w:pPr>
      <w:r>
        <w:rPr>
          <w:b/>
          <w:color w:val="000000"/>
        </w:rPr>
        <w:t xml:space="preserve">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w:t>
      </w:r>
      <w:r>
        <w:rPr>
          <w:b/>
          <w:color w:val="000000"/>
        </w:rPr>
        <w:t>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r>
        <w:rPr>
          <w:rFonts w:ascii="Calibri"/>
          <w:b/>
          <w:color w:val="000000"/>
          <w:vertAlign w:val="superscript"/>
        </w:rPr>
        <w:t>*</w:t>
      </w:r>
    </w:p>
    <w:p w:rsidR="003B12FA" w:rsidRDefault="009C40F2">
      <w:pPr>
        <w:spacing w:after="150"/>
      </w:pPr>
      <w:r>
        <w:rPr>
          <w:color w:val="000000"/>
        </w:rPr>
        <w:t>*Службени гласник РС,</w:t>
      </w:r>
      <w:r>
        <w:rPr>
          <w:color w:val="000000"/>
        </w:rPr>
        <w:t xml:space="preserve"> број 101/2010</w:t>
      </w:r>
    </w:p>
    <w:p w:rsidR="003B12FA" w:rsidRDefault="009C40F2">
      <w:pPr>
        <w:spacing w:after="120"/>
        <w:jc w:val="center"/>
      </w:pPr>
      <w:r>
        <w:rPr>
          <w:b/>
          <w:color w:val="000000"/>
        </w:rPr>
        <w:t>6. Одређене категорије осигураника</w:t>
      </w:r>
    </w:p>
    <w:p w:rsidR="003B12FA" w:rsidRDefault="009C40F2">
      <w:pPr>
        <w:spacing w:after="120"/>
        <w:jc w:val="center"/>
      </w:pPr>
      <w:r>
        <w:rPr>
          <w:color w:val="000000"/>
        </w:rPr>
        <w:t>Члан 42.</w:t>
      </w:r>
    </w:p>
    <w:p w:rsidR="003B12FA" w:rsidRDefault="009C40F2">
      <w:pPr>
        <w:spacing w:after="150"/>
      </w:pPr>
      <w:r>
        <w:rPr>
          <w:b/>
          <w:color w:val="000000"/>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r>
        <w:rPr>
          <w:rFonts w:ascii="Calibri"/>
          <w:b/>
          <w:color w:val="000000"/>
          <w:vertAlign w:val="superscript"/>
        </w:rPr>
        <w:t>*</w:t>
      </w:r>
    </w:p>
    <w:p w:rsidR="003B12FA" w:rsidRDefault="009C40F2">
      <w:pPr>
        <w:spacing w:after="150"/>
      </w:pPr>
      <w:r>
        <w:rPr>
          <w:b/>
          <w:color w:val="000000"/>
        </w:rPr>
        <w:t>1) полицијски службеници –</w:t>
      </w:r>
      <w:r>
        <w:rPr>
          <w:b/>
          <w:color w:val="000000"/>
        </w:rPr>
        <w:t xml:space="preserve"> униформисана овлашћена службена лица и полицијски службеници који раде на посебно сложеним, специфичним, односно оперативним пословима;</w:t>
      </w:r>
      <w:r>
        <w:rPr>
          <w:rFonts w:ascii="Calibri"/>
          <w:b/>
          <w:color w:val="000000"/>
          <w:vertAlign w:val="superscript"/>
        </w:rPr>
        <w:t>*</w:t>
      </w:r>
    </w:p>
    <w:p w:rsidR="003B12FA" w:rsidRDefault="009C40F2">
      <w:pPr>
        <w:spacing w:after="150"/>
      </w:pPr>
      <w:r>
        <w:rPr>
          <w:b/>
          <w:color w:val="000000"/>
        </w:rPr>
        <w:t>2) запослени у Министарству спољних послова који раде на пословима на којима се стаж осигурања рачуна са увећаним трај</w:t>
      </w:r>
      <w:r>
        <w:rPr>
          <w:b/>
          <w:color w:val="000000"/>
        </w:rPr>
        <w:t>ањем;</w:t>
      </w:r>
      <w:r>
        <w:rPr>
          <w:rFonts w:ascii="Calibri"/>
          <w:b/>
          <w:color w:val="000000"/>
          <w:vertAlign w:val="superscript"/>
        </w:rPr>
        <w:t>*</w:t>
      </w:r>
    </w:p>
    <w:p w:rsidR="003B12FA" w:rsidRDefault="009C40F2">
      <w:pPr>
        <w:spacing w:after="150"/>
      </w:pPr>
      <w:r>
        <w:rPr>
          <w:b/>
          <w:color w:val="000000"/>
        </w:rPr>
        <w:t>3) припадници Безбедносно-информативне агенције, припадници Војнобезбедносне агенције и Војнообавештајне агенције;</w:t>
      </w:r>
      <w:r>
        <w:rPr>
          <w:rFonts w:ascii="Calibri"/>
          <w:b/>
          <w:color w:val="000000"/>
          <w:vertAlign w:val="superscript"/>
        </w:rPr>
        <w:t>*</w:t>
      </w:r>
    </w:p>
    <w:p w:rsidR="003B12FA" w:rsidRDefault="009C40F2">
      <w:pPr>
        <w:spacing w:after="150"/>
      </w:pPr>
      <w:r>
        <w:rPr>
          <w:b/>
          <w:color w:val="000000"/>
        </w:rPr>
        <w:t>4) запослени у Управи за извршење кривичних санкција који раде на пословима на којима се стаж осигурања рачуна са увећаним трајањем (</w:t>
      </w:r>
      <w:r>
        <w:rPr>
          <w:b/>
          <w:color w:val="000000"/>
        </w:rPr>
        <w:t>у даљем тексту: запослени у Управи);</w:t>
      </w:r>
      <w:r>
        <w:rPr>
          <w:rFonts w:ascii="Calibri"/>
          <w:b/>
          <w:color w:val="000000"/>
          <w:vertAlign w:val="superscript"/>
        </w:rPr>
        <w:t>*</w:t>
      </w:r>
    </w:p>
    <w:p w:rsidR="003B12FA" w:rsidRDefault="009C40F2">
      <w:pPr>
        <w:spacing w:after="150"/>
      </w:pPr>
      <w:r>
        <w:rPr>
          <w:b/>
          <w:color w:val="000000"/>
        </w:rPr>
        <w:t xml:space="preserve">4a) 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w:t>
      </w:r>
      <w:r>
        <w:rPr>
          <w:b/>
          <w:color w:val="000000"/>
        </w:rPr>
        <w:t>организовани криминал, Тужилац за ратне злочине и заменици Тужиоца за ратне злочине;</w:t>
      </w:r>
      <w:r>
        <w:rPr>
          <w:rFonts w:ascii="Calibri"/>
          <w:b/>
          <w:color w:val="000000"/>
          <w:vertAlign w:val="superscript"/>
        </w:rPr>
        <w:t>***</w:t>
      </w:r>
    </w:p>
    <w:p w:rsidR="003B12FA" w:rsidRDefault="009C40F2">
      <w:pPr>
        <w:spacing w:after="150"/>
      </w:pPr>
      <w:r>
        <w:rPr>
          <w:b/>
          <w:color w:val="000000"/>
        </w:rPr>
        <w:lastRenderedPageBreak/>
        <w:t>5) овлашћена службена лица Пореске полиције у смислу прописа о пореској администрацији;</w:t>
      </w:r>
      <w:r>
        <w:rPr>
          <w:rFonts w:ascii="Calibri"/>
          <w:b/>
          <w:color w:val="000000"/>
          <w:vertAlign w:val="superscript"/>
        </w:rPr>
        <w:t>*</w:t>
      </w:r>
    </w:p>
    <w:p w:rsidR="003B12FA" w:rsidRDefault="009C40F2">
      <w:pPr>
        <w:spacing w:after="150"/>
      </w:pPr>
      <w:r>
        <w:rPr>
          <w:b/>
          <w:color w:val="000000"/>
        </w:rPr>
        <w:t>6) професионална војна лица према прописима о Војсци Србије;</w:t>
      </w:r>
      <w:r>
        <w:rPr>
          <w:rFonts w:ascii="Calibri"/>
          <w:b/>
          <w:color w:val="000000"/>
          <w:vertAlign w:val="superscript"/>
        </w:rPr>
        <w:t>*</w:t>
      </w:r>
    </w:p>
    <w:p w:rsidR="003B12FA" w:rsidRDefault="009C40F2">
      <w:pPr>
        <w:spacing w:after="150"/>
      </w:pPr>
      <w:r>
        <w:rPr>
          <w:b/>
          <w:color w:val="000000"/>
        </w:rPr>
        <w:t>7) остали полициј</w:t>
      </w:r>
      <w:r>
        <w:rPr>
          <w:b/>
          <w:color w:val="000000"/>
        </w:rPr>
        <w:t>ски службеници који раде на радним местима, односно пословима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Радна места и послови из става 1. овог члана не могу бити административно-техничка радна места, односно послови, већ само послови на кој</w:t>
      </w:r>
      <w:r>
        <w:rPr>
          <w:b/>
          <w:color w:val="000000"/>
        </w:rPr>
        <w:t>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w:t>
      </w:r>
      <w:r>
        <w:rPr>
          <w:b/>
          <w:color w:val="000000"/>
        </w:rPr>
        <w:t xml:space="preserve"> даље успешно обављање.</w:t>
      </w:r>
      <w:r>
        <w:rPr>
          <w:rFonts w:ascii="Calibri"/>
          <w:b/>
          <w:color w:val="000000"/>
          <w:vertAlign w:val="superscript"/>
        </w:rPr>
        <w:t>**</w:t>
      </w:r>
    </w:p>
    <w:p w:rsidR="003B12FA" w:rsidRDefault="009C40F2">
      <w:pPr>
        <w:spacing w:after="150"/>
      </w:pPr>
      <w:r>
        <w:rPr>
          <w:b/>
          <w:color w:val="000000"/>
        </w:rPr>
        <w:t>Изузетно, став 2. овог члана не односи се на запослене из става 1.</w:t>
      </w:r>
      <w:r>
        <w:rPr>
          <w:rFonts w:ascii="Calibri"/>
          <w:b/>
          <w:color w:val="000000"/>
          <w:vertAlign w:val="superscript"/>
        </w:rPr>
        <w:t>**</w:t>
      </w:r>
      <w:r>
        <w:rPr>
          <w:b/>
          <w:color w:val="000000"/>
        </w:rPr>
        <w:t xml:space="preserve"> тач. 4а) и</w:t>
      </w:r>
      <w:r>
        <w:rPr>
          <w:rFonts w:ascii="Calibri"/>
          <w:b/>
          <w:color w:val="000000"/>
          <w:vertAlign w:val="superscript"/>
        </w:rPr>
        <w:t>***</w:t>
      </w:r>
      <w:r>
        <w:rPr>
          <w:b/>
          <w:color w:val="000000"/>
        </w:rPr>
        <w:t xml:space="preserve"> 6) овог члана.</w:t>
      </w:r>
      <w:r>
        <w:rPr>
          <w:rFonts w:ascii="Calibri"/>
          <w:b/>
          <w:color w:val="000000"/>
          <w:vertAlign w:val="superscript"/>
        </w:rPr>
        <w:t>**</w:t>
      </w:r>
    </w:p>
    <w:p w:rsidR="003B12FA" w:rsidRDefault="009C40F2">
      <w:pPr>
        <w:spacing w:after="150"/>
      </w:pPr>
      <w:r>
        <w:rPr>
          <w:color w:val="000000"/>
        </w:rPr>
        <w:t> *Службени гласник РС, број 101/2010</w:t>
      </w:r>
    </w:p>
    <w:p w:rsidR="003B12FA" w:rsidRDefault="009C40F2">
      <w:pPr>
        <w:spacing w:after="150"/>
      </w:pPr>
      <w:r>
        <w:rPr>
          <w:color w:val="000000"/>
        </w:rPr>
        <w:t> **Службени гласник РС, број 75/2014</w:t>
      </w:r>
    </w:p>
    <w:p w:rsidR="003B12FA" w:rsidRDefault="009C40F2">
      <w:pPr>
        <w:spacing w:after="150"/>
      </w:pPr>
      <w:r>
        <w:rPr>
          <w:color w:val="000000"/>
        </w:rPr>
        <w:t> ***Службени гласник РС, број 86/2019</w:t>
      </w:r>
    </w:p>
    <w:p w:rsidR="003B12FA" w:rsidRDefault="009C40F2">
      <w:pPr>
        <w:spacing w:after="120"/>
        <w:jc w:val="center"/>
      </w:pPr>
      <w:r>
        <w:rPr>
          <w:color w:val="000000"/>
        </w:rPr>
        <w:t>Члан 43.</w:t>
      </w:r>
    </w:p>
    <w:p w:rsidR="003B12FA" w:rsidRDefault="009C40F2">
      <w:pPr>
        <w:spacing w:after="150"/>
      </w:pPr>
      <w:r>
        <w:rPr>
          <w:b/>
          <w:color w:val="000000"/>
        </w:rPr>
        <w:t>Осигураник из члана 42.</w:t>
      </w:r>
      <w:r>
        <w:rPr>
          <w:rFonts w:ascii="Calibri"/>
          <w:b/>
          <w:color w:val="000000"/>
          <w:vertAlign w:val="superscript"/>
        </w:rPr>
        <w:t>*</w:t>
      </w:r>
      <w:r>
        <w:rPr>
          <w:b/>
          <w:color w:val="000000"/>
        </w:rPr>
        <w:t xml:space="preserve"> тач. 1)–4) и тач. 5) и 6)</w:t>
      </w:r>
      <w:r>
        <w:rPr>
          <w:rFonts w:ascii="Calibri"/>
          <w:b/>
          <w:color w:val="000000"/>
          <w:vertAlign w:val="superscript"/>
        </w:rPr>
        <w:t>**</w:t>
      </w:r>
      <w:r>
        <w:rPr>
          <w:b/>
          <w:color w:val="000000"/>
        </w:rPr>
        <w:t xml:space="preserve">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w:t>
      </w:r>
      <w:r>
        <w:rPr>
          <w:b/>
          <w:color w:val="000000"/>
        </w:rPr>
        <w:t xml:space="preserve">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r>
        <w:rPr>
          <w:rFonts w:ascii="Calibri"/>
          <w:b/>
          <w:color w:val="000000"/>
          <w:vertAlign w:val="superscript"/>
        </w:rPr>
        <w:t>*</w:t>
      </w:r>
    </w:p>
    <w:p w:rsidR="003B12FA" w:rsidRDefault="009C40F2">
      <w:pPr>
        <w:spacing w:after="150"/>
      </w:pPr>
      <w:r>
        <w:rPr>
          <w:color w:val="000000"/>
        </w:rPr>
        <w:t>Право на старосну пензију под условима из става 1. овог члана не може стећи осигураник који у мом</w:t>
      </w:r>
      <w:r>
        <w:rPr>
          <w:color w:val="000000"/>
        </w:rPr>
        <w:t>енту остваривања права није овлашћено лице односно запослени из члана 42. овог закона.</w:t>
      </w:r>
    </w:p>
    <w:p w:rsidR="003B12FA" w:rsidRDefault="009C40F2">
      <w:pPr>
        <w:spacing w:after="150"/>
      </w:pPr>
      <w:r>
        <w:rPr>
          <w:b/>
          <w:color w:val="000000"/>
        </w:rPr>
        <w:t>Осигураник из члана 42.</w:t>
      </w:r>
      <w:r>
        <w:rPr>
          <w:rFonts w:ascii="Calibri"/>
          <w:b/>
          <w:color w:val="000000"/>
          <w:vertAlign w:val="superscript"/>
        </w:rPr>
        <w:t>*</w:t>
      </w:r>
      <w:r>
        <w:rPr>
          <w:b/>
          <w:color w:val="000000"/>
        </w:rPr>
        <w:t xml:space="preserve"> тач. 4а) и</w:t>
      </w:r>
      <w:r>
        <w:rPr>
          <w:rFonts w:ascii="Calibri"/>
          <w:b/>
          <w:color w:val="000000"/>
          <w:vertAlign w:val="superscript"/>
        </w:rPr>
        <w:t>**</w:t>
      </w:r>
      <w:r>
        <w:rPr>
          <w:b/>
          <w:color w:val="000000"/>
        </w:rPr>
        <w:t xml:space="preserve"> 7) овог закона, коме престане запослење с правом на пензију пре испуњења услова из члана 19. овог закона, стиче право на старосну п</w:t>
      </w:r>
      <w:r>
        <w:rPr>
          <w:b/>
          <w:color w:val="000000"/>
        </w:rPr>
        <w:t>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r>
        <w:rPr>
          <w:rFonts w:ascii="Calibri"/>
          <w:b/>
          <w:color w:val="000000"/>
          <w:vertAlign w:val="superscript"/>
        </w:rPr>
        <w:t>*</w:t>
      </w:r>
    </w:p>
    <w:p w:rsidR="003B12FA" w:rsidRDefault="009C40F2">
      <w:pPr>
        <w:spacing w:after="150"/>
      </w:pPr>
      <w:r>
        <w:rPr>
          <w:b/>
          <w:color w:val="000000"/>
        </w:rPr>
        <w:t>Изузетно од става 1. о</w:t>
      </w:r>
      <w:r>
        <w:rPr>
          <w:b/>
          <w:color w:val="000000"/>
        </w:rPr>
        <w:t>вог члана, и члана 19. овог закона, професионално војно лице стиче право на старосну пензију и то:</w:t>
      </w:r>
      <w:r>
        <w:rPr>
          <w:rFonts w:ascii="Calibri"/>
          <w:b/>
          <w:color w:val="000000"/>
          <w:vertAlign w:val="superscript"/>
        </w:rPr>
        <w:t>*</w:t>
      </w:r>
    </w:p>
    <w:p w:rsidR="003B12FA" w:rsidRDefault="009C40F2">
      <w:pPr>
        <w:spacing w:after="150"/>
      </w:pPr>
      <w:r>
        <w:rPr>
          <w:b/>
          <w:color w:val="000000"/>
        </w:rPr>
        <w:lastRenderedPageBreak/>
        <w:t>1) подофицир и официр до чина пуковника кад наврши 40 година пензијског стажа и најмање 53 године живота;</w:t>
      </w:r>
      <w:r>
        <w:rPr>
          <w:rFonts w:ascii="Calibri"/>
          <w:b/>
          <w:color w:val="000000"/>
          <w:vertAlign w:val="superscript"/>
        </w:rPr>
        <w:t>*</w:t>
      </w:r>
    </w:p>
    <w:p w:rsidR="003B12FA" w:rsidRDefault="009C40F2">
      <w:pPr>
        <w:spacing w:after="150"/>
      </w:pPr>
      <w:r>
        <w:rPr>
          <w:b/>
          <w:color w:val="000000"/>
        </w:rPr>
        <w:t>2) официр чина пуковника кад наврши 40 година пен</w:t>
      </w:r>
      <w:r>
        <w:rPr>
          <w:b/>
          <w:color w:val="000000"/>
        </w:rPr>
        <w:t>зијског стажа и најмање 54 године живота.</w:t>
      </w:r>
      <w:r>
        <w:rPr>
          <w:rFonts w:ascii="Calibri"/>
          <w:b/>
          <w:color w:val="000000"/>
          <w:vertAlign w:val="superscript"/>
        </w:rPr>
        <w:t>*</w:t>
      </w:r>
    </w:p>
    <w:p w:rsidR="003B12FA" w:rsidRDefault="009C40F2">
      <w:pPr>
        <w:spacing w:after="150"/>
      </w:pPr>
      <w:r>
        <w:rPr>
          <w:b/>
          <w:color w:val="000000"/>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w:t>
      </w:r>
      <w:r>
        <w:rPr>
          <w:b/>
          <w:color w:val="000000"/>
        </w:rPr>
        <w:t>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 **</w:t>
      </w:r>
      <w:r>
        <w:rPr>
          <w:color w:val="000000"/>
        </w:rPr>
        <w:t>Службени гласник РС, број 86/2019</w:t>
      </w:r>
    </w:p>
    <w:p w:rsidR="003B12FA" w:rsidRDefault="009C40F2">
      <w:pPr>
        <w:spacing w:after="150"/>
        <w:jc w:val="center"/>
      </w:pPr>
      <w:r>
        <w:rPr>
          <w:b/>
          <w:color w:val="000000"/>
        </w:rPr>
        <w:t>Члан 43a</w:t>
      </w:r>
      <w:r>
        <w:rPr>
          <w:rFonts w:ascii="Calibri"/>
          <w:b/>
          <w:color w:val="000000"/>
          <w:vertAlign w:val="superscript"/>
        </w:rPr>
        <w:t>*</w:t>
      </w:r>
    </w:p>
    <w:p w:rsidR="003B12FA" w:rsidRDefault="009C40F2">
      <w:pPr>
        <w:spacing w:after="150"/>
      </w:pPr>
      <w:r>
        <w:rPr>
          <w:b/>
          <w:color w:val="000000"/>
        </w:rPr>
        <w:t>Изузетно од члана 43. став 1. овог закона, осигураник стиче право на старосну пензију кад наврши:</w:t>
      </w:r>
      <w:r>
        <w:rPr>
          <w:rFonts w:ascii="Calibri"/>
          <w:b/>
          <w:color w:val="000000"/>
          <w:vertAlign w:val="superscript"/>
        </w:rPr>
        <w:t>*</w:t>
      </w:r>
    </w:p>
    <w:p w:rsidR="003B12FA" w:rsidRDefault="009C40F2">
      <w:pPr>
        <w:spacing w:after="150"/>
      </w:pPr>
      <w:r>
        <w:rPr>
          <w:b/>
          <w:color w:val="000000"/>
        </w:rPr>
        <w:t xml:space="preserve">1) у 2015. години, најмање 54 године живота и 21 годину и осам месеци стажа осигурања, од чега најмање 11 година </w:t>
      </w:r>
      <w:r>
        <w:rPr>
          <w:b/>
          <w:color w:val="000000"/>
        </w:rPr>
        <w:t>и осам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 xml:space="preserve">2) у 2016. години, најмање 54 године и четири месеца живота и 22 године стажа осигурања од чега најмање 12 година ефективно проведених на радним </w:t>
      </w:r>
      <w:r>
        <w:rPr>
          <w:b/>
          <w:color w:val="000000"/>
        </w:rPr>
        <w:t>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w:t>
      </w:r>
      <w:r>
        <w:rPr>
          <w:b/>
          <w:color w:val="000000"/>
        </w:rPr>
        <w:t>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5) у 2019. го</w:t>
      </w:r>
      <w:r>
        <w:rPr>
          <w:b/>
          <w:color w:val="000000"/>
        </w:rPr>
        <w:t>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6) у 2020. години, најмање 55 година живота и</w:t>
      </w:r>
      <w:r>
        <w:rPr>
          <w:b/>
          <w:color w:val="000000"/>
        </w:rPr>
        <w:t xml:space="preserve"> 24 године стажа осигурања, од чега најмање 14 година ефективно проведених на </w:t>
      </w:r>
      <w:r>
        <w:rPr>
          <w:b/>
          <w:color w:val="000000"/>
        </w:rPr>
        <w:lastRenderedPageBreak/>
        <w:t>радним 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7) у 2021. години, најмање 55 година живота и 24 године и шест месеци стажа осигурања, од чега најмање 14</w:t>
      </w:r>
      <w:r>
        <w:rPr>
          <w:b/>
          <w:color w:val="000000"/>
        </w:rPr>
        <w:t xml:space="preserve"> година и шест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3B12FA" w:rsidRDefault="009C40F2">
      <w:pPr>
        <w:spacing w:after="150"/>
      </w:pPr>
      <w:r>
        <w:rPr>
          <w:b/>
          <w:color w:val="000000"/>
        </w:rPr>
        <w:t>Изузетно од члана 43. став 3. овог закона, осигураник који наврши 25 година стажа осигурања, од чега најмање 15 година ефективно проведен</w:t>
      </w:r>
      <w:r>
        <w:rPr>
          <w:b/>
          <w:color w:val="000000"/>
        </w:rPr>
        <w:t>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r>
        <w:rPr>
          <w:rFonts w:ascii="Calibri"/>
          <w:b/>
          <w:color w:val="000000"/>
          <w:vertAlign w:val="superscript"/>
        </w:rPr>
        <w:t>*</w:t>
      </w:r>
    </w:p>
    <w:p w:rsidR="003B12FA" w:rsidRDefault="009C40F2">
      <w:pPr>
        <w:spacing w:after="150"/>
      </w:pPr>
      <w:r>
        <w:rPr>
          <w:b/>
          <w:color w:val="000000"/>
        </w:rPr>
        <w:t>1) у 2015. години, 56 година и десет месеци живота;</w:t>
      </w:r>
      <w:r>
        <w:rPr>
          <w:rFonts w:ascii="Calibri"/>
          <w:b/>
          <w:color w:val="000000"/>
          <w:vertAlign w:val="superscript"/>
        </w:rPr>
        <w:t>*</w:t>
      </w:r>
    </w:p>
    <w:p w:rsidR="003B12FA" w:rsidRDefault="009C40F2">
      <w:pPr>
        <w:spacing w:after="150"/>
      </w:pPr>
      <w:r>
        <w:rPr>
          <w:b/>
          <w:color w:val="000000"/>
        </w:rPr>
        <w:t xml:space="preserve">2) у 2016. години, 57 година и четири месеца </w:t>
      </w:r>
      <w:r>
        <w:rPr>
          <w:b/>
          <w:color w:val="000000"/>
        </w:rPr>
        <w:t>живота;</w:t>
      </w:r>
      <w:r>
        <w:rPr>
          <w:rFonts w:ascii="Calibri"/>
          <w:b/>
          <w:color w:val="000000"/>
          <w:vertAlign w:val="superscript"/>
        </w:rPr>
        <w:t>*</w:t>
      </w:r>
    </w:p>
    <w:p w:rsidR="003B12FA" w:rsidRDefault="009C40F2">
      <w:pPr>
        <w:spacing w:after="150"/>
      </w:pPr>
      <w:r>
        <w:rPr>
          <w:b/>
          <w:color w:val="000000"/>
        </w:rPr>
        <w:t>3) у 2017. години, 58 година живота;</w:t>
      </w:r>
      <w:r>
        <w:rPr>
          <w:rFonts w:ascii="Calibri"/>
          <w:b/>
          <w:color w:val="000000"/>
          <w:vertAlign w:val="superscript"/>
        </w:rPr>
        <w:t>*</w:t>
      </w:r>
    </w:p>
    <w:p w:rsidR="003B12FA" w:rsidRDefault="009C40F2">
      <w:pPr>
        <w:spacing w:after="150"/>
      </w:pPr>
      <w:r>
        <w:rPr>
          <w:b/>
          <w:color w:val="000000"/>
        </w:rPr>
        <w:t>4) у 2018. години, 58 година и осам месеци живота;</w:t>
      </w:r>
      <w:r>
        <w:rPr>
          <w:rFonts w:ascii="Calibri"/>
          <w:b/>
          <w:color w:val="000000"/>
          <w:vertAlign w:val="superscript"/>
        </w:rPr>
        <w:t>*</w:t>
      </w:r>
    </w:p>
    <w:p w:rsidR="003B12FA" w:rsidRDefault="009C40F2">
      <w:pPr>
        <w:spacing w:after="150"/>
      </w:pPr>
      <w:r>
        <w:rPr>
          <w:b/>
          <w:color w:val="000000"/>
        </w:rPr>
        <w:t>5) у 2019. години, 59 година и четири месеца живота.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VII. ПЕНЗИЈСКИ СТАЖ</w:t>
      </w:r>
    </w:p>
    <w:p w:rsidR="003B12FA" w:rsidRDefault="009C40F2">
      <w:pPr>
        <w:spacing w:after="120"/>
        <w:jc w:val="center"/>
      </w:pPr>
      <w:r>
        <w:rPr>
          <w:color w:val="000000"/>
        </w:rPr>
        <w:t>Члан 44.</w:t>
      </w:r>
    </w:p>
    <w:p w:rsidR="003B12FA" w:rsidRDefault="009C40F2">
      <w:pPr>
        <w:spacing w:after="150"/>
      </w:pPr>
      <w:r>
        <w:rPr>
          <w:color w:val="000000"/>
        </w:rPr>
        <w:t xml:space="preserve">Пензијски стаж на основу кога се стичу </w:t>
      </w:r>
      <w:r>
        <w:rPr>
          <w:color w:val="000000"/>
        </w:rPr>
        <w:t>и остварују права из пензијског и инвалидског осигурања обухвата:</w:t>
      </w:r>
    </w:p>
    <w:p w:rsidR="003B12FA" w:rsidRDefault="009C40F2">
      <w:pPr>
        <w:spacing w:after="150"/>
      </w:pPr>
      <w:r>
        <w:rPr>
          <w:color w:val="000000"/>
        </w:rPr>
        <w:t>1) време које се рачуна у стаж осигурања и посебан стаж према одредбама овог закона;</w:t>
      </w:r>
    </w:p>
    <w:p w:rsidR="003B12FA" w:rsidRDefault="009C40F2">
      <w:pPr>
        <w:spacing w:after="150"/>
      </w:pPr>
      <w:r>
        <w:rPr>
          <w:color w:val="000000"/>
        </w:rPr>
        <w:t xml:space="preserve">2) време које је, као стаж осигурања и посебан стаж, рачунато у пензијски стаж према прописима који су </w:t>
      </w:r>
      <w:r>
        <w:rPr>
          <w:color w:val="000000"/>
        </w:rPr>
        <w:t>били на снази до дана ступања на снагу овог закона.</w:t>
      </w:r>
    </w:p>
    <w:p w:rsidR="003B12FA" w:rsidRDefault="009C40F2">
      <w:pPr>
        <w:spacing w:after="120"/>
        <w:jc w:val="center"/>
      </w:pPr>
      <w:r>
        <w:rPr>
          <w:color w:val="000000"/>
        </w:rPr>
        <w:t>Члан 45.</w:t>
      </w:r>
    </w:p>
    <w:p w:rsidR="003B12FA" w:rsidRDefault="009C40F2">
      <w:pPr>
        <w:spacing w:after="150"/>
      </w:pPr>
      <w:r>
        <w:rPr>
          <w:color w:val="000000"/>
        </w:rPr>
        <w:t>У стаж осигурања, у смислу члана 44. овог закона, рачуна се и време које је осигураник провео у својству војног осигураника.</w:t>
      </w:r>
    </w:p>
    <w:p w:rsidR="003B12FA" w:rsidRDefault="009C40F2">
      <w:pPr>
        <w:spacing w:after="150"/>
        <w:jc w:val="center"/>
      </w:pPr>
      <w:r>
        <w:rPr>
          <w:b/>
          <w:color w:val="000000"/>
        </w:rPr>
        <w:t>Члан 46.</w:t>
      </w:r>
      <w:r>
        <w:rPr>
          <w:rFonts w:ascii="Calibri"/>
          <w:b/>
          <w:color w:val="000000"/>
          <w:vertAlign w:val="superscript"/>
        </w:rPr>
        <w:t>*</w:t>
      </w:r>
    </w:p>
    <w:p w:rsidR="003B12FA" w:rsidRDefault="009C40F2">
      <w:pPr>
        <w:spacing w:after="150"/>
      </w:pPr>
      <w:r>
        <w:rPr>
          <w:b/>
          <w:color w:val="000000"/>
        </w:rPr>
        <w:t>У стаж осигурања, у смислу члана 44. овог закона, осигураник</w:t>
      </w:r>
      <w:r>
        <w:rPr>
          <w:b/>
          <w:color w:val="000000"/>
        </w:rPr>
        <w:t>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b/>
          <w:color w:val="000000"/>
        </w:rPr>
        <w:t>1. Стаж осигурања који се рачуна са ефективним трајањем</w:t>
      </w:r>
    </w:p>
    <w:p w:rsidR="003B12FA" w:rsidRDefault="009C40F2">
      <w:pPr>
        <w:spacing w:after="120"/>
        <w:jc w:val="center"/>
      </w:pPr>
      <w:r>
        <w:rPr>
          <w:color w:val="000000"/>
        </w:rPr>
        <w:lastRenderedPageBreak/>
        <w:t>Ч</w:t>
      </w:r>
      <w:r>
        <w:rPr>
          <w:color w:val="000000"/>
        </w:rPr>
        <w:t>лан 47.</w:t>
      </w:r>
    </w:p>
    <w:p w:rsidR="003B12FA" w:rsidRDefault="009C40F2">
      <w:pPr>
        <w:spacing w:after="150"/>
      </w:pPr>
      <w:r>
        <w:rPr>
          <w:color w:val="000000"/>
        </w:rPr>
        <w:t>У стаж осигурања у смислу члана 44. тачка 1) овог закона рачуна се време проведено на раду односно у осигурању, у ефективном трајању.</w:t>
      </w:r>
    </w:p>
    <w:p w:rsidR="003B12FA" w:rsidRDefault="009C40F2">
      <w:pPr>
        <w:spacing w:after="120"/>
        <w:jc w:val="center"/>
      </w:pPr>
      <w:r>
        <w:rPr>
          <w:color w:val="000000"/>
        </w:rPr>
        <w:t>Члан 48.</w:t>
      </w:r>
    </w:p>
    <w:p w:rsidR="003B12FA" w:rsidRDefault="009C40F2">
      <w:pPr>
        <w:spacing w:after="150"/>
      </w:pPr>
      <w:r>
        <w:rPr>
          <w:color w:val="000000"/>
        </w:rPr>
        <w:t>У стаж осигурања рачуна се и време за које осигураник, у складу с прописима о раду и запошљавању, прима н</w:t>
      </w:r>
      <w:r>
        <w:rPr>
          <w:color w:val="000000"/>
        </w:rPr>
        <w:t>овчану накнаду за коју је плаћен допринос.</w:t>
      </w:r>
    </w:p>
    <w:p w:rsidR="003B12FA" w:rsidRDefault="009C40F2">
      <w:pPr>
        <w:spacing w:after="120"/>
        <w:jc w:val="center"/>
      </w:pPr>
      <w:r>
        <w:rPr>
          <w:color w:val="000000"/>
        </w:rPr>
        <w:t>Члан 49.</w:t>
      </w:r>
    </w:p>
    <w:p w:rsidR="003B12FA" w:rsidRDefault="009C40F2">
      <w:pPr>
        <w:spacing w:after="150"/>
      </w:pPr>
      <w:r>
        <w:rPr>
          <w:color w:val="000000"/>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w:t>
      </w:r>
      <w:r>
        <w:rPr>
          <w:color w:val="000000"/>
        </w:rPr>
        <w:t xml:space="preserve"> привремених и повремених послова преко омладинских задруга, за које је плаћен допринос.</w:t>
      </w:r>
    </w:p>
    <w:p w:rsidR="003B12FA" w:rsidRDefault="009C40F2">
      <w:pPr>
        <w:spacing w:after="150"/>
      </w:pPr>
      <w:r>
        <w:rPr>
          <w:color w:val="000000"/>
        </w:rPr>
        <w:t>У стаж осигурања рачуна се време за које је лице, односно осигураник из члана 15. овог закона уплаћивало допринос.</w:t>
      </w:r>
    </w:p>
    <w:p w:rsidR="003B12FA" w:rsidRDefault="009C40F2">
      <w:pPr>
        <w:spacing w:after="120"/>
        <w:jc w:val="center"/>
      </w:pPr>
      <w:r>
        <w:rPr>
          <w:color w:val="000000"/>
        </w:rPr>
        <w:t>Члан 50.</w:t>
      </w:r>
    </w:p>
    <w:p w:rsidR="003B12FA" w:rsidRDefault="009C40F2">
      <w:pPr>
        <w:spacing w:after="150"/>
      </w:pPr>
      <w:r>
        <w:rPr>
          <w:color w:val="000000"/>
        </w:rPr>
        <w:t xml:space="preserve">У стаж осигурања рачуна се време за које је осигураник из члана 12. став 1. </w:t>
      </w:r>
      <w:r>
        <w:rPr>
          <w:b/>
          <w:color w:val="000000"/>
        </w:rPr>
        <w:t>тач. 3) и 3а)</w:t>
      </w:r>
      <w:r>
        <w:rPr>
          <w:rFonts w:ascii="Calibri"/>
          <w:b/>
          <w:color w:val="000000"/>
          <w:vertAlign w:val="superscript"/>
        </w:rPr>
        <w:t>**</w:t>
      </w:r>
      <w:r>
        <w:rPr>
          <w:color w:val="000000"/>
        </w:rPr>
        <w:t xml:space="preserve"> овог закона, остварио уговорену накнаду за коју је плаћен допринос.</w:t>
      </w:r>
    </w:p>
    <w:p w:rsidR="003B12FA" w:rsidRDefault="009C40F2">
      <w:pPr>
        <w:spacing w:after="150"/>
      </w:pPr>
      <w:r>
        <w:rPr>
          <w:b/>
          <w:color w:val="000000"/>
        </w:rPr>
        <w:t xml:space="preserve">Стаж осигурања из става 1. овог члана сразмерно се утврђује на тај начин што се износ уговорене </w:t>
      </w:r>
      <w:r>
        <w:rPr>
          <w:b/>
          <w:color w:val="000000"/>
        </w:rPr>
        <w:t>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r>
        <w:rPr>
          <w:rFonts w:ascii="Calibri"/>
          <w:b/>
          <w:color w:val="000000"/>
          <w:vertAlign w:val="superscript"/>
        </w:rPr>
        <w:t>*</w:t>
      </w:r>
    </w:p>
    <w:p w:rsidR="003B12FA" w:rsidRDefault="009C40F2">
      <w:pPr>
        <w:spacing w:after="150"/>
      </w:pPr>
      <w:r>
        <w:rPr>
          <w:color w:val="000000"/>
        </w:rPr>
        <w:t xml:space="preserve">Стаж осигурања остварен по основу утврђеним у ст. 1. и </w:t>
      </w:r>
      <w:r>
        <w:rPr>
          <w:color w:val="000000"/>
        </w:rPr>
        <w:t>2. овог члана, у једној календарској години може износити највише 12 месеци.</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t>Члан 51.</w:t>
      </w:r>
    </w:p>
    <w:p w:rsidR="003B12FA" w:rsidRDefault="009C40F2">
      <w:pPr>
        <w:spacing w:after="150"/>
      </w:pPr>
      <w:r>
        <w:rPr>
          <w:color w:val="000000"/>
        </w:rPr>
        <w:t>Осигуранику самосталних делатности у стаж осигурања рачуна се и време за које је привремено обустав</w:t>
      </w:r>
      <w:r>
        <w:rPr>
          <w:color w:val="000000"/>
        </w:rPr>
        <w:t>ио обављање делатности, у складу са законом, ако је за то време уплатио допринос за пензијско и инвалидско осигурање</w:t>
      </w:r>
      <w:r>
        <w:rPr>
          <w:b/>
          <w:color w:val="000000"/>
        </w:rPr>
        <w:t>, у складу са законом којим се уређују доприноси за обавезно социјално осигурање.</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Члан 51а</w:t>
      </w:r>
      <w:r>
        <w:rPr>
          <w:rFonts w:ascii="Calibri"/>
          <w:b/>
          <w:color w:val="000000"/>
          <w:vertAlign w:val="superscript"/>
        </w:rPr>
        <w:t>*</w:t>
      </w:r>
    </w:p>
    <w:p w:rsidR="003B12FA" w:rsidRDefault="009C40F2">
      <w:pPr>
        <w:spacing w:after="150"/>
      </w:pPr>
      <w:r>
        <w:rPr>
          <w:b/>
          <w:color w:val="000000"/>
        </w:rPr>
        <w:lastRenderedPageBreak/>
        <w:t>За осигуран</w:t>
      </w:r>
      <w:r>
        <w:rPr>
          <w:b/>
          <w:color w:val="000000"/>
        </w:rPr>
        <w:t>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w:t>
      </w:r>
      <w:r>
        <w:rPr>
          <w:b/>
          <w:color w:val="000000"/>
        </w:rPr>
        <w:t xml:space="preserve">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b/>
          <w:color w:val="000000"/>
        </w:rPr>
        <w:t>2. Стаж осигурања који се рачуна са увећаним трајањем</w:t>
      </w:r>
    </w:p>
    <w:p w:rsidR="003B12FA" w:rsidRDefault="009C40F2">
      <w:pPr>
        <w:spacing w:after="120"/>
        <w:jc w:val="center"/>
      </w:pPr>
      <w:r>
        <w:rPr>
          <w:color w:val="000000"/>
        </w:rPr>
        <w:t>Члан 5</w:t>
      </w:r>
      <w:r>
        <w:rPr>
          <w:color w:val="000000"/>
        </w:rPr>
        <w:t>2.</w:t>
      </w:r>
    </w:p>
    <w:p w:rsidR="003B12FA" w:rsidRDefault="009C40F2">
      <w:pPr>
        <w:spacing w:after="150"/>
      </w:pPr>
      <w:r>
        <w:rPr>
          <w:color w:val="000000"/>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w:t>
      </w:r>
      <w:r>
        <w:rPr>
          <w:color w:val="000000"/>
        </w:rPr>
        <w:t>оналну делатност, стаж осигурања у ефективном трајању рачуна се са увећаним трајањем под условима утврђеним овим законом.</w:t>
      </w:r>
    </w:p>
    <w:p w:rsidR="003B12FA" w:rsidRDefault="009C40F2">
      <w:pPr>
        <w:spacing w:after="150"/>
      </w:pPr>
      <w:r>
        <w:rPr>
          <w:color w:val="000000"/>
        </w:rPr>
        <w:t>Степен увећања стажа осигурања зависи од тежине, опасности и штетности рада, односно од природе посла, а може износити највише 50%.</w:t>
      </w:r>
    </w:p>
    <w:p w:rsidR="003B12FA" w:rsidRDefault="009C40F2">
      <w:pPr>
        <w:spacing w:after="120"/>
        <w:jc w:val="center"/>
      </w:pPr>
      <w:r>
        <w:rPr>
          <w:color w:val="000000"/>
        </w:rPr>
        <w:t>Чл</w:t>
      </w:r>
      <w:r>
        <w:rPr>
          <w:color w:val="000000"/>
        </w:rPr>
        <w:t>ан 53.</w:t>
      </w:r>
    </w:p>
    <w:p w:rsidR="003B12FA" w:rsidRDefault="009C40F2">
      <w:pPr>
        <w:spacing w:after="150"/>
      </w:pPr>
      <w:r>
        <w:rPr>
          <w:color w:val="000000"/>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w:t>
      </w:r>
      <w:r>
        <w:rPr>
          <w:color w:val="000000"/>
        </w:rPr>
        <w:t>а.</w:t>
      </w:r>
    </w:p>
    <w:p w:rsidR="003B12FA" w:rsidRDefault="009C40F2">
      <w:pPr>
        <w:spacing w:after="150"/>
      </w:pPr>
      <w:r>
        <w:rPr>
          <w:color w:val="000000"/>
        </w:rPr>
        <w:t xml:space="preserve">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w:t>
      </w:r>
      <w:r>
        <w:rPr>
          <w:color w:val="000000"/>
        </w:rPr>
        <w:t>опадају у тој мери да онемогућавају њено даље успешно обављање.</w:t>
      </w:r>
    </w:p>
    <w:p w:rsidR="003B12FA" w:rsidRDefault="009C40F2">
      <w:pPr>
        <w:spacing w:after="120"/>
        <w:jc w:val="center"/>
      </w:pPr>
      <w:r>
        <w:rPr>
          <w:color w:val="000000"/>
        </w:rPr>
        <w:t>Члан 54.</w:t>
      </w:r>
    </w:p>
    <w:p w:rsidR="003B12FA" w:rsidRDefault="009C40F2">
      <w:pPr>
        <w:spacing w:after="150"/>
      </w:pPr>
      <w:r>
        <w:rPr>
          <w:color w:val="000000"/>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w:t>
      </w:r>
      <w:r>
        <w:rPr>
          <w:color w:val="000000"/>
        </w:rPr>
        <w:t>овео укупно најмање 10 година, односно укупно најмање пет година ако је</w:t>
      </w:r>
      <w:r>
        <w:rPr>
          <w:b/>
          <w:color w:val="000000"/>
        </w:rPr>
        <w:t>,</w:t>
      </w:r>
      <w:r>
        <w:rPr>
          <w:rFonts w:ascii="Calibri"/>
          <w:b/>
          <w:color w:val="000000"/>
          <w:vertAlign w:val="superscript"/>
        </w:rPr>
        <w:t>*</w:t>
      </w:r>
      <w:r>
        <w:rPr>
          <w:color w:val="000000"/>
        </w:rPr>
        <w:t xml:space="preserve"> утврђена инвалидност.</w:t>
      </w:r>
    </w:p>
    <w:p w:rsidR="003B12FA" w:rsidRDefault="009C40F2">
      <w:pPr>
        <w:spacing w:after="150"/>
      </w:pPr>
      <w:r>
        <w:rPr>
          <w:color w:val="000000"/>
        </w:rPr>
        <w:t>Стаж осигурања се увећава само за време које је ефективно проведено на раду.</w:t>
      </w:r>
    </w:p>
    <w:p w:rsidR="003B12FA" w:rsidRDefault="009C40F2">
      <w:pPr>
        <w:spacing w:after="150"/>
      </w:pPr>
      <w:r>
        <w:rPr>
          <w:color w:val="000000"/>
        </w:rPr>
        <w:t xml:space="preserve">Приликом утврђивања услова за остваривање права из пензијског и инвалидског </w:t>
      </w:r>
      <w:r>
        <w:rPr>
          <w:color w:val="000000"/>
        </w:rPr>
        <w:t>осигурања, кумулативно се узима стаж осигурања са увећаним трајањем остварен на радним местима односно пословима из члана 53. овог закона.</w:t>
      </w:r>
    </w:p>
    <w:p w:rsidR="003B12FA" w:rsidRDefault="009C40F2">
      <w:pPr>
        <w:spacing w:after="150"/>
      </w:pPr>
      <w:r>
        <w:rPr>
          <w:color w:val="000000"/>
        </w:rPr>
        <w:lastRenderedPageBreak/>
        <w:t>*Службени гласник РС, број 85/2005</w:t>
      </w:r>
    </w:p>
    <w:p w:rsidR="003B12FA" w:rsidRDefault="009C40F2">
      <w:pPr>
        <w:spacing w:after="120"/>
        <w:jc w:val="center"/>
      </w:pPr>
      <w:r>
        <w:rPr>
          <w:color w:val="000000"/>
        </w:rPr>
        <w:t>Члан 55.</w:t>
      </w:r>
    </w:p>
    <w:p w:rsidR="003B12FA" w:rsidRDefault="009C40F2">
      <w:pPr>
        <w:spacing w:after="150"/>
      </w:pPr>
      <w:r>
        <w:rPr>
          <w:color w:val="000000"/>
        </w:rPr>
        <w:t>Радна места, односно послове на којима се стаж осигурања рачуна са увећан</w:t>
      </w:r>
      <w:r>
        <w:rPr>
          <w:color w:val="000000"/>
        </w:rPr>
        <w:t>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3B12FA" w:rsidRDefault="009C40F2">
      <w:pPr>
        <w:spacing w:after="150"/>
      </w:pPr>
      <w:r>
        <w:rPr>
          <w:b/>
          <w:color w:val="000000"/>
        </w:rPr>
        <w:t>Запосленом у Министарству унутрашњих послова, припаднику Безбедносно-информ</w:t>
      </w:r>
      <w:r>
        <w:rPr>
          <w:b/>
          <w:color w:val="000000"/>
        </w:rPr>
        <w:t>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w:t>
      </w:r>
      <w:r>
        <w:rPr>
          <w:rFonts w:ascii="Calibri"/>
          <w:b/>
          <w:color w:val="000000"/>
          <w:vertAlign w:val="superscript"/>
        </w:rPr>
        <w:t>*</w:t>
      </w:r>
      <w:r>
        <w:rPr>
          <w:color w:val="000000"/>
        </w:rPr>
        <w:t xml:space="preserve"> </w:t>
      </w:r>
      <w:r>
        <w:rPr>
          <w:b/>
          <w:color w:val="000000"/>
        </w:rPr>
        <w:t>професионалном припаднику Војске Србије</w:t>
      </w:r>
      <w:r>
        <w:rPr>
          <w:rFonts w:ascii="Calibri"/>
          <w:b/>
          <w:color w:val="000000"/>
          <w:vertAlign w:val="superscript"/>
        </w:rPr>
        <w:t>**</w:t>
      </w:r>
      <w:r>
        <w:rPr>
          <w:b/>
          <w:color w:val="000000"/>
        </w:rPr>
        <w:t>, запосленом у Управи,</w:t>
      </w:r>
      <w:r>
        <w:rPr>
          <w:rFonts w:ascii="Calibri"/>
          <w:b/>
          <w:color w:val="000000"/>
          <w:vertAlign w:val="superscript"/>
        </w:rPr>
        <w:t>*</w:t>
      </w:r>
      <w:r>
        <w:rPr>
          <w:color w:val="000000"/>
        </w:rPr>
        <w:t xml:space="preserve"> </w:t>
      </w:r>
      <w:r>
        <w:rPr>
          <w:b/>
          <w:color w:val="000000"/>
        </w:rPr>
        <w:t>судији распо</w:t>
      </w:r>
      <w:r>
        <w:rPr>
          <w:b/>
          <w:color w:val="000000"/>
        </w:rPr>
        <w:t>ређеном у Посебно одељење и Одељење за ратне злочине Вишег суда у Београду и Посебно одељење и Одељење за ратне злочине Апелационог суда у Београду, Тужиоцу за организовани криминал, заменицима Тужиоца за организовани криминал, Тужиоцу за ратне злочине и з</w:t>
      </w:r>
      <w:r>
        <w:rPr>
          <w:b/>
          <w:color w:val="000000"/>
        </w:rPr>
        <w:t>аменицима Тужиоца за ратне злочине,</w:t>
      </w:r>
      <w:r>
        <w:rPr>
          <w:rFonts w:ascii="Calibri"/>
          <w:b/>
          <w:color w:val="000000"/>
          <w:vertAlign w:val="superscript"/>
        </w:rPr>
        <w:t>***</w:t>
      </w:r>
      <w:r>
        <w:rPr>
          <w:color w:val="000000"/>
        </w:rPr>
        <w:t xml:space="preserve"> </w:t>
      </w:r>
      <w:r>
        <w:rPr>
          <w:b/>
          <w:color w:val="000000"/>
        </w:rPr>
        <w:t>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w:t>
      </w:r>
      <w:r>
        <w:rPr>
          <w:b/>
          <w:color w:val="000000"/>
        </w:rPr>
        <w:t xml:space="preserve"> послова, под условима из члана 54. овог закона.</w:t>
      </w:r>
      <w:r>
        <w:rPr>
          <w:rFonts w:ascii="Calibri"/>
          <w:b/>
          <w:color w:val="000000"/>
          <w:vertAlign w:val="superscript"/>
        </w:rPr>
        <w:t>*</w:t>
      </w:r>
    </w:p>
    <w:p w:rsidR="003B12FA" w:rsidRDefault="009C40F2">
      <w:pPr>
        <w:spacing w:after="150"/>
      </w:pPr>
      <w:r>
        <w:rPr>
          <w:b/>
          <w:color w:val="000000"/>
        </w:rPr>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w:t>
      </w:r>
      <w:r>
        <w:rPr>
          <w:b/>
          <w:color w:val="000000"/>
        </w:rPr>
        <w:t>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r>
        <w:rPr>
          <w:rFonts w:ascii="Calibri"/>
          <w:b/>
          <w:color w:val="000000"/>
          <w:vertAlign w:val="superscript"/>
        </w:rPr>
        <w:t>*</w:t>
      </w:r>
    </w:p>
    <w:p w:rsidR="003B12FA" w:rsidRDefault="009C40F2">
      <w:pPr>
        <w:spacing w:after="150"/>
      </w:pPr>
      <w:r>
        <w:rPr>
          <w:color w:val="000000"/>
        </w:rPr>
        <w:t xml:space="preserve">Радна места односно послови, као и степени увећања стажа осигурања из ст. 1. </w:t>
      </w:r>
      <w:r>
        <w:rPr>
          <w:b/>
          <w:color w:val="000000"/>
        </w:rPr>
        <w:t>до 3.</w:t>
      </w:r>
      <w:r>
        <w:rPr>
          <w:rFonts w:ascii="Calibri"/>
          <w:b/>
          <w:color w:val="000000"/>
          <w:vertAlign w:val="superscript"/>
        </w:rPr>
        <w:t>*</w:t>
      </w:r>
      <w:r>
        <w:rPr>
          <w:color w:val="000000"/>
        </w:rPr>
        <w:t xml:space="preserve"> овог члана, подлежу ревизији најдоцније по истеку 10 година од дана њиховог утврђивања.</w:t>
      </w:r>
    </w:p>
    <w:p w:rsidR="003B12FA" w:rsidRDefault="009C40F2">
      <w:pPr>
        <w:spacing w:after="150"/>
      </w:pPr>
      <w:r>
        <w:rPr>
          <w:color w:val="000000"/>
        </w:rPr>
        <w:t>*Службени гласник РС, број 101/2010</w:t>
      </w:r>
    </w:p>
    <w:p w:rsidR="003B12FA" w:rsidRDefault="009C40F2">
      <w:pPr>
        <w:spacing w:after="150"/>
      </w:pPr>
      <w:r>
        <w:rPr>
          <w:color w:val="000000"/>
        </w:rPr>
        <w:t> **Службени гласник РС, број 75/2014</w:t>
      </w:r>
    </w:p>
    <w:p w:rsidR="003B12FA" w:rsidRDefault="009C40F2">
      <w:pPr>
        <w:spacing w:after="150"/>
      </w:pPr>
      <w:r>
        <w:rPr>
          <w:color w:val="000000"/>
        </w:rPr>
        <w:t> ***Службен</w:t>
      </w:r>
      <w:r>
        <w:rPr>
          <w:color w:val="000000"/>
        </w:rPr>
        <w:t>и гласник РС, број 86/2019</w:t>
      </w:r>
    </w:p>
    <w:p w:rsidR="003B12FA" w:rsidRDefault="009C40F2">
      <w:pPr>
        <w:spacing w:after="120"/>
        <w:jc w:val="center"/>
      </w:pPr>
      <w:r>
        <w:rPr>
          <w:color w:val="000000"/>
        </w:rPr>
        <w:t>Члан 56.</w:t>
      </w:r>
    </w:p>
    <w:p w:rsidR="003B12FA" w:rsidRDefault="009C40F2">
      <w:pPr>
        <w:spacing w:after="150"/>
      </w:pPr>
      <w:r>
        <w:rPr>
          <w:color w:val="000000"/>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w:t>
      </w:r>
      <w:r>
        <w:rPr>
          <w:color w:val="000000"/>
        </w:rPr>
        <w:t>инистром надлежним за послове пензијског и инвалидског осигурања.</w:t>
      </w:r>
    </w:p>
    <w:p w:rsidR="003B12FA" w:rsidRDefault="009C40F2">
      <w:pPr>
        <w:spacing w:after="150"/>
      </w:pPr>
      <w:r>
        <w:rPr>
          <w:b/>
          <w:color w:val="000000"/>
        </w:rPr>
        <w:lastRenderedPageBreak/>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w:t>
      </w:r>
      <w:r>
        <w:rPr>
          <w:b/>
          <w:color w:val="000000"/>
        </w:rPr>
        <w:t>бедносно-информативне агенције, споразумно са министром надлежним за послове пензијског и инвалидског осигурања.</w:t>
      </w:r>
      <w:r>
        <w:rPr>
          <w:rFonts w:ascii="Calibri"/>
          <w:b/>
          <w:color w:val="000000"/>
          <w:vertAlign w:val="superscript"/>
        </w:rPr>
        <w:t>*</w:t>
      </w:r>
    </w:p>
    <w:p w:rsidR="003B12FA" w:rsidRDefault="009C40F2">
      <w:pPr>
        <w:spacing w:after="150"/>
      </w:pPr>
      <w:r>
        <w:rPr>
          <w:b/>
          <w:color w:val="000000"/>
        </w:rPr>
        <w:t>За припрему акта из става 2. овог члана, министар надлежан за послове пензијског и инвалидског осигурања образује стручну комисију.</w:t>
      </w:r>
      <w:r>
        <w:rPr>
          <w:rFonts w:ascii="Calibri"/>
          <w:b/>
          <w:color w:val="000000"/>
          <w:vertAlign w:val="superscript"/>
        </w:rPr>
        <w:t>*</w:t>
      </w:r>
    </w:p>
    <w:p w:rsidR="003B12FA" w:rsidRDefault="009C40F2">
      <w:pPr>
        <w:spacing w:after="150"/>
      </w:pPr>
      <w:r>
        <w:rPr>
          <w:color w:val="000000"/>
        </w:rPr>
        <w:t xml:space="preserve">На акте </w:t>
      </w:r>
      <w:r>
        <w:rPr>
          <w:b/>
          <w:color w:val="000000"/>
        </w:rPr>
        <w:t>и</w:t>
      </w:r>
      <w:r>
        <w:rPr>
          <w:b/>
          <w:color w:val="000000"/>
        </w:rPr>
        <w:t>з ст. 1. и 2.</w:t>
      </w:r>
      <w:r>
        <w:rPr>
          <w:rFonts w:ascii="Calibri"/>
          <w:b/>
          <w:color w:val="000000"/>
          <w:vertAlign w:val="superscript"/>
        </w:rPr>
        <w:t>*</w:t>
      </w:r>
      <w:r>
        <w:rPr>
          <w:color w:val="000000"/>
        </w:rPr>
        <w:t xml:space="preserve"> овог члана сагласност даје Влада Републике Србије.</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57.</w:t>
      </w:r>
    </w:p>
    <w:p w:rsidR="003B12FA" w:rsidRDefault="009C40F2">
      <w:pPr>
        <w:spacing w:after="150"/>
      </w:pPr>
      <w:r>
        <w:rPr>
          <w:color w:val="000000"/>
        </w:rPr>
        <w:t>Ревизијом радних места, односно послова на којима се стаж осигурања рачуна са увећаним трајањем и степена увећања стажа осигурања, у смислу овог з</w:t>
      </w:r>
      <w:r>
        <w:rPr>
          <w:color w:val="000000"/>
        </w:rPr>
        <w:t>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w:t>
      </w:r>
      <w:r>
        <w:rPr>
          <w:color w:val="000000"/>
        </w:rPr>
        <w:t xml:space="preserve"> осигурања са увећаним трајањем.</w:t>
      </w:r>
    </w:p>
    <w:p w:rsidR="003B12FA" w:rsidRDefault="009C40F2">
      <w:pPr>
        <w:spacing w:after="150"/>
      </w:pPr>
      <w:r>
        <w:rPr>
          <w:color w:val="000000"/>
        </w:rPr>
        <w:t>Ревизија радних места односно послова из става 1. овог члана врши се на начин и по поступку по којима се врши њихово утврђивање.</w:t>
      </w:r>
    </w:p>
    <w:p w:rsidR="003B12FA" w:rsidRDefault="009C40F2">
      <w:pPr>
        <w:spacing w:after="120"/>
        <w:jc w:val="center"/>
      </w:pPr>
      <w:r>
        <w:rPr>
          <w:color w:val="000000"/>
        </w:rPr>
        <w:t>Члан 58.</w:t>
      </w:r>
    </w:p>
    <w:p w:rsidR="003B12FA" w:rsidRDefault="009C40F2">
      <w:pPr>
        <w:spacing w:after="150"/>
      </w:pPr>
      <w:r>
        <w:rPr>
          <w:color w:val="000000"/>
        </w:rPr>
        <w:t>Стаж осигурања са увећаним трајањем рачуна се и осигураницима који су на раду, по осн</w:t>
      </w:r>
      <w:r>
        <w:rPr>
          <w:color w:val="000000"/>
        </w:rPr>
        <w:t>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w:t>
      </w:r>
      <w:r>
        <w:rPr>
          <w:color w:val="000000"/>
        </w:rPr>
        <w:t>дних мишићних и неуромишићних оболења, од параплегије и церебралне и дечије парализе и од мултиплекс склерозе.</w:t>
      </w:r>
    </w:p>
    <w:p w:rsidR="003B12FA" w:rsidRDefault="009C40F2">
      <w:pPr>
        <w:spacing w:after="150"/>
      </w:pPr>
      <w:r>
        <w:rPr>
          <w:color w:val="000000"/>
        </w:rPr>
        <w:t xml:space="preserve">Осигураницима из става 1. овог члана сваких 12 месеци ефективно проведених на раду по основу кога су осигурани рачуна се, под условима утврђеним </w:t>
      </w:r>
      <w:r>
        <w:rPr>
          <w:color w:val="000000"/>
        </w:rPr>
        <w:t>у члану 54. овог закона, као 15 месеци стажа осигурања.</w:t>
      </w:r>
    </w:p>
    <w:p w:rsidR="003B12FA" w:rsidRDefault="009C40F2">
      <w:pPr>
        <w:spacing w:after="120"/>
        <w:jc w:val="center"/>
      </w:pPr>
      <w:r>
        <w:rPr>
          <w:color w:val="000000"/>
        </w:rPr>
        <w:t>Члан 59.</w:t>
      </w:r>
    </w:p>
    <w:p w:rsidR="003B12FA" w:rsidRDefault="009C40F2">
      <w:pPr>
        <w:spacing w:after="150"/>
      </w:pPr>
      <w:r>
        <w:rPr>
          <w:b/>
          <w:color w:val="000000"/>
        </w:rPr>
        <w:t xml:space="preserve">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w:t>
      </w:r>
      <w:r>
        <w:rPr>
          <w:b/>
          <w:color w:val="000000"/>
        </w:rPr>
        <w:t>и инвалидско осигурање војних осигураника.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20"/>
        <w:jc w:val="center"/>
      </w:pPr>
      <w:r>
        <w:rPr>
          <w:b/>
          <w:color w:val="000000"/>
        </w:rPr>
        <w:t>3. Посебан стаж</w:t>
      </w:r>
    </w:p>
    <w:p w:rsidR="003B12FA" w:rsidRDefault="009C40F2">
      <w:pPr>
        <w:spacing w:after="120"/>
        <w:jc w:val="center"/>
      </w:pPr>
      <w:r>
        <w:rPr>
          <w:color w:val="000000"/>
        </w:rPr>
        <w:lastRenderedPageBreak/>
        <w:t>Члан 60.</w:t>
      </w:r>
    </w:p>
    <w:p w:rsidR="003B12FA" w:rsidRDefault="009C40F2">
      <w:pPr>
        <w:spacing w:after="150"/>
      </w:pPr>
      <w:r>
        <w:rPr>
          <w:color w:val="000000"/>
        </w:rPr>
        <w:t>Осигуранику – жени која је родила треће дете, по том основу урачунава се у посебни стаж време у трајању од две године.</w:t>
      </w:r>
    </w:p>
    <w:p w:rsidR="003B12FA" w:rsidRDefault="009C40F2">
      <w:pPr>
        <w:spacing w:after="150"/>
      </w:pPr>
      <w:r>
        <w:rPr>
          <w:b/>
          <w:color w:val="000000"/>
        </w:rPr>
        <w:t>Осигуранику – жени урачунава се у</w:t>
      </w:r>
      <w:r>
        <w:rPr>
          <w:b/>
          <w:color w:val="000000"/>
        </w:rPr>
        <w:t xml:space="preserve"> посебни стаж време у трајању од:</w:t>
      </w:r>
      <w:r>
        <w:rPr>
          <w:rFonts w:ascii="Calibri"/>
          <w:b/>
          <w:color w:val="000000"/>
          <w:vertAlign w:val="superscript"/>
        </w:rPr>
        <w:t>*</w:t>
      </w:r>
    </w:p>
    <w:p w:rsidR="003B12FA" w:rsidRDefault="009C40F2">
      <w:pPr>
        <w:spacing w:after="150"/>
      </w:pPr>
      <w:r>
        <w:rPr>
          <w:b/>
          <w:color w:val="000000"/>
        </w:rPr>
        <w:t>1) шест месеци, која је родила једно дете;</w:t>
      </w:r>
      <w:r>
        <w:rPr>
          <w:rFonts w:ascii="Calibri"/>
          <w:b/>
          <w:color w:val="000000"/>
          <w:vertAlign w:val="superscript"/>
        </w:rPr>
        <w:t>*</w:t>
      </w:r>
    </w:p>
    <w:p w:rsidR="003B12FA" w:rsidRDefault="009C40F2">
      <w:pPr>
        <w:spacing w:after="150"/>
      </w:pPr>
      <w:r>
        <w:rPr>
          <w:b/>
          <w:color w:val="000000"/>
        </w:rPr>
        <w:t>2) годину дана, која је родила двоје деце.</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pPr>
      <w:r>
        <w:rPr>
          <w:i/>
          <w:color w:val="000000"/>
        </w:rPr>
        <w:t xml:space="preserve">НАПОМЕНА ИЗДАВАЧА: Закон о изменама и допунама Закона о пензијском и инвалидском осигурању </w:t>
      </w:r>
      <w:r>
        <w:rPr>
          <w:i/>
          <w:color w:val="000000"/>
        </w:rPr>
        <w:t>("Службени гласник РС", број 75/2014) ступио је на снагу осмог дана од дана објављивања у "Службеном гласнику Републике Србије", односно 29. јула 2014. године, а примењује се од 1. јануара 2015. године, осим одредбе члана 9. овог закона, којом је у члану 6</w:t>
      </w:r>
      <w:r>
        <w:rPr>
          <w:i/>
          <w:color w:val="000000"/>
        </w:rPr>
        <w:t>0. Закона о пензијском и инвалидском осигурању додат став 2, а која се примењује од 1. јануара 2032. године (види члан 22. Закона - 75/2014-13).</w:t>
      </w:r>
    </w:p>
    <w:p w:rsidR="003B12FA" w:rsidRDefault="009C40F2">
      <w:pPr>
        <w:spacing w:after="120"/>
        <w:jc w:val="center"/>
      </w:pPr>
      <w:r>
        <w:rPr>
          <w:color w:val="000000"/>
        </w:rPr>
        <w:t>VIII. УТВРЂИВАЊЕ ВИСИНЕ ПРАВА ИЗ ПЕНЗИЈСКОГ И ИНВАЛИДСКОГ ОСИГУРАЊА</w:t>
      </w:r>
    </w:p>
    <w:p w:rsidR="003B12FA" w:rsidRDefault="009C40F2">
      <w:pPr>
        <w:spacing w:after="120"/>
        <w:jc w:val="center"/>
      </w:pPr>
      <w:r>
        <w:rPr>
          <w:b/>
          <w:color w:val="000000"/>
        </w:rPr>
        <w:t>1. Старосна и инвалидска пензија</w:t>
      </w:r>
    </w:p>
    <w:p w:rsidR="003B12FA" w:rsidRDefault="009C40F2">
      <w:pPr>
        <w:spacing w:after="120"/>
        <w:jc w:val="center"/>
      </w:pPr>
      <w:r>
        <w:rPr>
          <w:color w:val="000000"/>
        </w:rPr>
        <w:t>Члан 61.</w:t>
      </w:r>
    </w:p>
    <w:p w:rsidR="003B12FA" w:rsidRDefault="009C40F2">
      <w:pPr>
        <w:spacing w:after="150"/>
      </w:pPr>
      <w:r>
        <w:rPr>
          <w:color w:val="000000"/>
        </w:rPr>
        <w:t>Висина старосне и инвалидске пензије одређује се тако што се лични бодови помноже са вредношћу општег бода на дан остваривања права.</w:t>
      </w:r>
    </w:p>
    <w:p w:rsidR="003B12FA" w:rsidRDefault="009C40F2">
      <w:pPr>
        <w:spacing w:after="120"/>
        <w:jc w:val="center"/>
      </w:pPr>
      <w:r>
        <w:rPr>
          <w:color w:val="000000"/>
        </w:rPr>
        <w:t>Члан 62.</w:t>
      </w:r>
    </w:p>
    <w:p w:rsidR="003B12FA" w:rsidRDefault="009C40F2">
      <w:pPr>
        <w:spacing w:after="150"/>
      </w:pPr>
      <w:r>
        <w:rPr>
          <w:color w:val="000000"/>
        </w:rPr>
        <w:t>Лични бодови осигураника утврђују се множењем личног коефицијента осигураника и његовог пензијског стажа.</w:t>
      </w:r>
    </w:p>
    <w:p w:rsidR="003B12FA" w:rsidRDefault="009C40F2">
      <w:pPr>
        <w:spacing w:after="120"/>
        <w:jc w:val="center"/>
      </w:pPr>
      <w:r>
        <w:rPr>
          <w:color w:val="000000"/>
        </w:rPr>
        <w:t>Члан 63.</w:t>
      </w:r>
    </w:p>
    <w:p w:rsidR="003B12FA" w:rsidRDefault="009C40F2">
      <w:pPr>
        <w:spacing w:after="150"/>
      </w:pPr>
      <w:r>
        <w:rPr>
          <w:color w:val="000000"/>
        </w:rPr>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3B12FA" w:rsidRDefault="009C40F2">
      <w:pPr>
        <w:spacing w:after="150"/>
      </w:pPr>
      <w:r>
        <w:rPr>
          <w:color w:val="000000"/>
        </w:rPr>
        <w:t>Ако су зараде, односно основице</w:t>
      </w:r>
      <w:r>
        <w:rPr>
          <w:color w:val="000000"/>
        </w:rPr>
        <w:t xml:space="preserve">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3B12FA" w:rsidRDefault="009C40F2">
      <w:pPr>
        <w:spacing w:after="150"/>
      </w:pPr>
      <w:r>
        <w:rPr>
          <w:color w:val="000000"/>
        </w:rPr>
        <w:t>Годишњи лични ко</w:t>
      </w:r>
      <w:r>
        <w:rPr>
          <w:color w:val="000000"/>
        </w:rPr>
        <w:t>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w:t>
      </w:r>
    </w:p>
    <w:p w:rsidR="003B12FA" w:rsidRDefault="009C40F2">
      <w:pPr>
        <w:spacing w:after="150"/>
      </w:pPr>
      <w:r>
        <w:rPr>
          <w:color w:val="000000"/>
        </w:rPr>
        <w:lastRenderedPageBreak/>
        <w:t>Годишњи лични коефицијент у смислу ст. 1. и 2. овог члана изн</w:t>
      </w:r>
      <w:r>
        <w:rPr>
          <w:color w:val="000000"/>
        </w:rPr>
        <w:t>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3B12FA" w:rsidRDefault="009C40F2">
      <w:pPr>
        <w:spacing w:after="150"/>
      </w:pPr>
      <w:r>
        <w:rPr>
          <w:color w:val="000000"/>
        </w:rPr>
        <w:t>При одређивању годишњег личног коефицијента узимају се зараде, накнаде зараде, односно</w:t>
      </w:r>
      <w:r>
        <w:rPr>
          <w:color w:val="000000"/>
        </w:rPr>
        <w:t xml:space="preserve">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w:t>
      </w:r>
      <w:r>
        <w:rPr>
          <w:b/>
          <w:color w:val="000000"/>
        </w:rPr>
        <w:t>.</w:t>
      </w:r>
      <w:r>
        <w:rPr>
          <w:rFonts w:ascii="Calibri"/>
          <w:b/>
          <w:color w:val="000000"/>
          <w:vertAlign w:val="superscript"/>
        </w:rPr>
        <w:t>*</w:t>
      </w:r>
    </w:p>
    <w:p w:rsidR="003B12FA" w:rsidRDefault="009C40F2">
      <w:pPr>
        <w:spacing w:after="150"/>
      </w:pPr>
      <w:r>
        <w:rPr>
          <w:b/>
          <w:color w:val="000000"/>
        </w:rPr>
        <w:t>Годишњи лични коефицијент може износити највише пет.</w:t>
      </w:r>
      <w:r>
        <w:rPr>
          <w:rFonts w:ascii="Calibri"/>
          <w:b/>
          <w:color w:val="000000"/>
          <w:vertAlign w:val="superscript"/>
        </w:rPr>
        <w:t>*</w:t>
      </w:r>
    </w:p>
    <w:p w:rsidR="003B12FA" w:rsidRDefault="009C40F2">
      <w:pPr>
        <w:spacing w:after="150"/>
      </w:pPr>
      <w:r>
        <w:rPr>
          <w:color w:val="000000"/>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3B12FA" w:rsidRDefault="009C40F2">
      <w:pPr>
        <w:spacing w:after="150"/>
      </w:pPr>
      <w:r>
        <w:rPr>
          <w:color w:val="000000"/>
        </w:rPr>
        <w:t>*Службени гласник РС, број 85/2005</w:t>
      </w:r>
    </w:p>
    <w:p w:rsidR="003B12FA" w:rsidRDefault="009C40F2">
      <w:pPr>
        <w:spacing w:after="150"/>
        <w:jc w:val="center"/>
      </w:pPr>
      <w:r>
        <w:rPr>
          <w:b/>
          <w:color w:val="000000"/>
        </w:rPr>
        <w:t>Члан 63а</w:t>
      </w:r>
      <w:r>
        <w:rPr>
          <w:rFonts w:ascii="Calibri"/>
          <w:b/>
          <w:color w:val="000000"/>
          <w:vertAlign w:val="superscript"/>
        </w:rPr>
        <w:t>*</w:t>
      </w:r>
    </w:p>
    <w:p w:rsidR="003B12FA" w:rsidRDefault="009C40F2">
      <w:pPr>
        <w:spacing w:after="150"/>
      </w:pPr>
      <w:r>
        <w:rPr>
          <w:b/>
          <w:color w:val="000000"/>
        </w:rPr>
        <w:t>Изузетно од члана 63. ст. 1.</w:t>
      </w:r>
      <w:r>
        <w:rPr>
          <w:b/>
          <w:color w:val="000000"/>
        </w:rPr>
        <w:t xml:space="preserve">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w:t>
      </w:r>
      <w:r>
        <w:rPr>
          <w:b/>
          <w:color w:val="000000"/>
        </w:rPr>
        <w:t>е зараде за исту календарску годину.</w:t>
      </w:r>
      <w:r>
        <w:rPr>
          <w:rFonts w:ascii="Calibri"/>
          <w:b/>
          <w:color w:val="000000"/>
          <w:vertAlign w:val="superscript"/>
        </w:rPr>
        <w:t>*</w:t>
      </w:r>
    </w:p>
    <w:p w:rsidR="003B12FA" w:rsidRDefault="009C40F2">
      <w:pPr>
        <w:spacing w:after="150"/>
      </w:pPr>
      <w:r>
        <w:rPr>
          <w:b/>
          <w:color w:val="000000"/>
        </w:rPr>
        <w:t xml:space="preserve">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w:t>
      </w:r>
      <w:r>
        <w:rPr>
          <w:b/>
          <w:color w:val="000000"/>
        </w:rPr>
        <w:t>у којем осигураник остварује право, помножи бројем 12.</w:t>
      </w:r>
      <w:r>
        <w:rPr>
          <w:rFonts w:ascii="Calibri"/>
          <w:b/>
          <w:color w:val="000000"/>
          <w:vertAlign w:val="superscript"/>
        </w:rPr>
        <w:t>*</w:t>
      </w:r>
    </w:p>
    <w:p w:rsidR="003B12FA" w:rsidRDefault="009C40F2">
      <w:pPr>
        <w:spacing w:after="150"/>
      </w:pPr>
      <w:r>
        <w:rPr>
          <w:b/>
          <w:color w:val="000000"/>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w:t>
      </w:r>
      <w:r>
        <w:rPr>
          <w:b/>
          <w:color w:val="000000"/>
        </w:rPr>
        <w:t>ар те године помножи бројем 12.</w:t>
      </w:r>
      <w:r>
        <w:rPr>
          <w:rFonts w:ascii="Calibri"/>
          <w:b/>
          <w:color w:val="000000"/>
          <w:vertAlign w:val="superscript"/>
        </w:rPr>
        <w:t>*</w:t>
      </w:r>
    </w:p>
    <w:p w:rsidR="003B12FA" w:rsidRDefault="009C40F2">
      <w:pPr>
        <w:spacing w:after="150"/>
      </w:pPr>
      <w:r>
        <w:rPr>
          <w:b/>
          <w:color w:val="000000"/>
        </w:rPr>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r>
        <w:rPr>
          <w:rFonts w:ascii="Calibri"/>
          <w:b/>
          <w:color w:val="000000"/>
          <w:vertAlign w:val="superscript"/>
        </w:rPr>
        <w:t>*</w:t>
      </w:r>
    </w:p>
    <w:p w:rsidR="003B12FA" w:rsidRDefault="009C40F2">
      <w:pPr>
        <w:spacing w:after="150"/>
      </w:pPr>
      <w:r>
        <w:rPr>
          <w:b/>
          <w:color w:val="000000"/>
        </w:rPr>
        <w:t>Податак о обрачунском износу просечне го</w:t>
      </w:r>
      <w:r>
        <w:rPr>
          <w:b/>
          <w:color w:val="000000"/>
        </w:rPr>
        <w:t>дишње зараде утврђује и објављује Фонд.</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64.</w:t>
      </w:r>
    </w:p>
    <w:p w:rsidR="003B12FA" w:rsidRDefault="009C40F2">
      <w:pPr>
        <w:spacing w:after="150"/>
      </w:pPr>
      <w:r>
        <w:rPr>
          <w:color w:val="000000"/>
        </w:rPr>
        <w:lastRenderedPageBreak/>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w:t>
      </w:r>
      <w:r>
        <w:rPr>
          <w:color w:val="000000"/>
        </w:rPr>
        <w:t>ња ових накнада, узима се та накнада.</w:t>
      </w:r>
    </w:p>
    <w:p w:rsidR="003B12FA" w:rsidRDefault="009C40F2">
      <w:pPr>
        <w:spacing w:after="150"/>
      </w:pPr>
      <w:r>
        <w:rPr>
          <w:color w:val="000000"/>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w:t>
      </w:r>
      <w:r>
        <w:rPr>
          <w:color w:val="000000"/>
        </w:rPr>
        <w:t>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3B12FA" w:rsidRDefault="009C40F2">
      <w:pPr>
        <w:spacing w:after="150"/>
      </w:pPr>
      <w:r>
        <w:rPr>
          <w:color w:val="000000"/>
        </w:rPr>
        <w:t xml:space="preserve">Осигуранику који је у периоду од </w:t>
      </w:r>
      <w:r>
        <w:rPr>
          <w:color w:val="000000"/>
        </w:rPr>
        <w:t>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w:t>
      </w:r>
      <w:r>
        <w:rPr>
          <w:color w:val="000000"/>
        </w:rPr>
        <w:t xml:space="preserve">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w:t>
      </w:r>
      <w:r>
        <w:rPr>
          <w:color w:val="000000"/>
        </w:rPr>
        <w:t>варена.</w:t>
      </w:r>
    </w:p>
    <w:p w:rsidR="003B12FA" w:rsidRDefault="009C40F2">
      <w:pPr>
        <w:spacing w:after="150"/>
      </w:pPr>
      <w:r>
        <w:rPr>
          <w:color w:val="000000"/>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3B12FA" w:rsidRDefault="009C40F2">
      <w:pPr>
        <w:spacing w:after="120"/>
        <w:jc w:val="center"/>
      </w:pPr>
      <w:r>
        <w:rPr>
          <w:color w:val="000000"/>
        </w:rPr>
        <w:t>Члан 65.</w:t>
      </w:r>
    </w:p>
    <w:p w:rsidR="003B12FA" w:rsidRDefault="009C40F2">
      <w:pPr>
        <w:spacing w:after="150"/>
      </w:pPr>
      <w:r>
        <w:rPr>
          <w:color w:val="000000"/>
        </w:rPr>
        <w:t xml:space="preserve">Осигуранику који је у периоду од 1. јануара 1970. године до </w:t>
      </w:r>
      <w:r>
        <w:rPr>
          <w:color w:val="000000"/>
        </w:rPr>
        <w:t>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w:t>
      </w:r>
      <w:r>
        <w:rPr>
          <w:color w:val="000000"/>
        </w:rPr>
        <w:t>ућем послу за израчунавање годишњег личнег коефицијента узима се и остварена накнада.</w:t>
      </w:r>
    </w:p>
    <w:p w:rsidR="003B12FA" w:rsidRDefault="009C40F2">
      <w:pPr>
        <w:spacing w:after="120"/>
        <w:jc w:val="center"/>
      </w:pPr>
      <w:r>
        <w:rPr>
          <w:color w:val="000000"/>
        </w:rPr>
        <w:t>Члан 66.</w:t>
      </w:r>
    </w:p>
    <w:p w:rsidR="003B12FA" w:rsidRDefault="009C40F2">
      <w:pPr>
        <w:spacing w:after="150"/>
      </w:pPr>
      <w:r>
        <w:rPr>
          <w:b/>
          <w:color w:val="000000"/>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w:t>
      </w:r>
      <w:r>
        <w:rPr>
          <w:b/>
          <w:color w:val="000000"/>
        </w:rPr>
        <w:t xml:space="preserve"> износи један.</w:t>
      </w:r>
      <w:r>
        <w:rPr>
          <w:rFonts w:ascii="Calibri"/>
          <w:b/>
          <w:color w:val="000000"/>
          <w:vertAlign w:val="superscript"/>
        </w:rPr>
        <w:t>*</w:t>
      </w:r>
    </w:p>
    <w:p w:rsidR="003B12FA" w:rsidRDefault="009C40F2">
      <w:pPr>
        <w:spacing w:after="150"/>
      </w:pPr>
      <w:r>
        <w:rPr>
          <w:b/>
          <w:color w:val="000000"/>
        </w:rPr>
        <w:t xml:space="preserve">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w:t>
      </w:r>
      <w:r>
        <w:rPr>
          <w:b/>
          <w:color w:val="000000"/>
        </w:rPr>
        <w:t>личног коефицијента утврђена на начин прописан чланом 67. овог закона.</w:t>
      </w:r>
      <w:r>
        <w:rPr>
          <w:rFonts w:ascii="Calibri"/>
          <w:b/>
          <w:color w:val="000000"/>
          <w:vertAlign w:val="superscript"/>
        </w:rPr>
        <w:t>**</w:t>
      </w:r>
    </w:p>
    <w:p w:rsidR="003B12FA" w:rsidRDefault="009C40F2">
      <w:pPr>
        <w:spacing w:after="150"/>
      </w:pPr>
      <w:r>
        <w:rPr>
          <w:b/>
          <w:color w:val="000000"/>
        </w:rPr>
        <w:t xml:space="preserve">Осигуранику из става 2. овог члана, који нема утврђен стаж осигурања за целу календарску годину, годишњи лични коефицијент </w:t>
      </w:r>
      <w:r>
        <w:rPr>
          <w:b/>
          <w:color w:val="000000"/>
        </w:rPr>
        <w:lastRenderedPageBreak/>
        <w:t>утврђује се сразмерно стажу осигурања навршеном у тој календ</w:t>
      </w:r>
      <w:r>
        <w:rPr>
          <w:b/>
          <w:color w:val="000000"/>
        </w:rPr>
        <w:t>арској години.</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67.</w:t>
      </w:r>
    </w:p>
    <w:p w:rsidR="003B12FA" w:rsidRDefault="009C40F2">
      <w:pPr>
        <w:spacing w:after="150"/>
      </w:pPr>
      <w:r>
        <w:rPr>
          <w:color w:val="000000"/>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w:t>
      </w:r>
      <w:r>
        <w:rPr>
          <w:color w:val="000000"/>
        </w:rPr>
        <w:t>у обрачунати, с тим што се свака година рачуна као 1, сваки месец као 0,0833, а сваки дан као 0,00278.</w:t>
      </w:r>
    </w:p>
    <w:p w:rsidR="003B12FA" w:rsidRDefault="009C40F2">
      <w:pPr>
        <w:spacing w:after="150"/>
      </w:pPr>
      <w:r>
        <w:rPr>
          <w:color w:val="000000"/>
        </w:rPr>
        <w:t>Као један месец, у смислу става 1. овог члана рачуна се календарски месец, односно 30 дана.</w:t>
      </w:r>
    </w:p>
    <w:p w:rsidR="003B12FA" w:rsidRDefault="009C40F2">
      <w:pPr>
        <w:spacing w:after="120"/>
        <w:jc w:val="center"/>
      </w:pPr>
      <w:r>
        <w:rPr>
          <w:color w:val="000000"/>
        </w:rPr>
        <w:t>Члан 68.</w:t>
      </w:r>
    </w:p>
    <w:p w:rsidR="003B12FA" w:rsidRDefault="009C40F2">
      <w:pPr>
        <w:spacing w:after="150"/>
      </w:pPr>
      <w:r>
        <w:rPr>
          <w:b/>
          <w:color w:val="000000"/>
        </w:rPr>
        <w:t>Пензијски стаж из члана 62. овог закона исказан у го</w:t>
      </w:r>
      <w:r>
        <w:rPr>
          <w:b/>
          <w:color w:val="000000"/>
        </w:rPr>
        <w:t>динама, месецима и данима може износити највише 45 година и рачуна се на начин утврђен у члану 67. овог закона.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69.</w:t>
      </w:r>
    </w:p>
    <w:p w:rsidR="003B12FA" w:rsidRDefault="009C40F2">
      <w:pPr>
        <w:spacing w:after="150"/>
      </w:pPr>
      <w:r>
        <w:rPr>
          <w:color w:val="000000"/>
        </w:rPr>
        <w:t xml:space="preserve">За одређивање висине старосне пензије осигуранику жени, навршен стаж осигурања увећава се за </w:t>
      </w:r>
      <w:r>
        <w:rPr>
          <w:b/>
          <w:color w:val="000000"/>
        </w:rPr>
        <w:t>6%</w:t>
      </w:r>
      <w:r>
        <w:rPr>
          <w:rFonts w:ascii="Calibri"/>
          <w:b/>
          <w:color w:val="000000"/>
          <w:vertAlign w:val="superscript"/>
        </w:rPr>
        <w:t>*</w:t>
      </w:r>
      <w:r>
        <w:rPr>
          <w:color w:val="000000"/>
        </w:rPr>
        <w:t>.</w:t>
      </w:r>
    </w:p>
    <w:p w:rsidR="003B12FA" w:rsidRDefault="009C40F2">
      <w:pPr>
        <w:spacing w:after="150"/>
      </w:pPr>
      <w:r>
        <w:rPr>
          <w:color w:val="000000"/>
        </w:rPr>
        <w:t>З</w:t>
      </w:r>
      <w:r>
        <w:rPr>
          <w:color w:val="000000"/>
        </w:rPr>
        <w:t>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3B12FA" w:rsidRDefault="009C40F2">
      <w:pPr>
        <w:spacing w:after="150"/>
      </w:pPr>
      <w:r>
        <w:rPr>
          <w:color w:val="000000"/>
        </w:rPr>
        <w:t>За одређивање висине инвалидске пензије, ако је узрок инвалидности болест или пов</w:t>
      </w:r>
      <w:r>
        <w:rPr>
          <w:color w:val="000000"/>
        </w:rPr>
        <w:t xml:space="preserve">реда ван рада, при утврђивању личних бодова, додају се године пензијског стажа </w:t>
      </w:r>
      <w:r>
        <w:rPr>
          <w:b/>
          <w:color w:val="000000"/>
        </w:rPr>
        <w:t>од дана престанка осигурања, односно уколико је осигурање престало пре дана утврђене инвалидности</w:t>
      </w:r>
      <w:r>
        <w:rPr>
          <w:rFonts w:ascii="Calibri"/>
          <w:b/>
          <w:color w:val="000000"/>
          <w:vertAlign w:val="superscript"/>
        </w:rPr>
        <w:t>*</w:t>
      </w:r>
      <w:r>
        <w:rPr>
          <w:color w:val="000000"/>
        </w:rPr>
        <w:t>, у односу на дан утврђене инвалидности, тако што се:</w:t>
      </w:r>
    </w:p>
    <w:p w:rsidR="003B12FA" w:rsidRDefault="009C40F2">
      <w:pPr>
        <w:spacing w:after="150"/>
      </w:pPr>
      <w:r>
        <w:rPr>
          <w:color w:val="000000"/>
        </w:rPr>
        <w:t xml:space="preserve">1) осигуранику млађем од </w:t>
      </w:r>
      <w:r>
        <w:rPr>
          <w:color w:val="000000"/>
        </w:rPr>
        <w:t>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w:t>
      </w:r>
      <w:r>
        <w:rPr>
          <w:color w:val="000000"/>
        </w:rPr>
        <w:t>3 године живота;</w:t>
      </w:r>
    </w:p>
    <w:p w:rsidR="003B12FA" w:rsidRDefault="009C40F2">
      <w:pPr>
        <w:spacing w:after="150"/>
      </w:pPr>
      <w:r>
        <w:rPr>
          <w:color w:val="000000"/>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3B12FA" w:rsidRDefault="009C40F2">
      <w:pPr>
        <w:spacing w:after="150"/>
      </w:pPr>
      <w:r>
        <w:rPr>
          <w:color w:val="000000"/>
        </w:rPr>
        <w:t>За одређивање висине инвалидске пензије осигураник</w:t>
      </w:r>
      <w:r>
        <w:rPr>
          <w:color w:val="000000"/>
        </w:rPr>
        <w:t xml:space="preserve">у жени, навршен стаж осигурања и пензијски стаж из става 3. овог члана, увећава се за </w:t>
      </w:r>
      <w:r>
        <w:rPr>
          <w:b/>
          <w:color w:val="000000"/>
        </w:rPr>
        <w:t>6%</w:t>
      </w:r>
      <w:r>
        <w:rPr>
          <w:rFonts w:ascii="Calibri"/>
          <w:b/>
          <w:color w:val="000000"/>
          <w:vertAlign w:val="superscript"/>
        </w:rPr>
        <w:t>*</w:t>
      </w:r>
      <w:r>
        <w:rPr>
          <w:color w:val="000000"/>
        </w:rPr>
        <w:t>.</w:t>
      </w:r>
    </w:p>
    <w:p w:rsidR="003B12FA" w:rsidRDefault="009C40F2">
      <w:pPr>
        <w:spacing w:after="150"/>
      </w:pPr>
      <w:r>
        <w:rPr>
          <w:color w:val="000000"/>
        </w:rPr>
        <w:lastRenderedPageBreak/>
        <w:t>Стаж из ст. 1, 3. и 4. овог члана, може се додати највише до 40 година.</w:t>
      </w:r>
    </w:p>
    <w:p w:rsidR="003B12FA" w:rsidRDefault="009C40F2">
      <w:pPr>
        <w:spacing w:after="150"/>
      </w:pPr>
      <w:r>
        <w:rPr>
          <w:color w:val="000000"/>
        </w:rPr>
        <w:t xml:space="preserve">Осигуранику који испуњава услове за стицање права на инвалидску пензију у погледу пензијског </w:t>
      </w:r>
      <w:r>
        <w:rPr>
          <w:color w:val="000000"/>
        </w:rPr>
        <w:t>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w:t>
      </w:r>
      <w:r>
        <w:rPr>
          <w:color w:val="000000"/>
        </w:rPr>
        <w:t xml:space="preserve">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3B12FA" w:rsidRDefault="009C40F2">
      <w:pPr>
        <w:spacing w:after="150"/>
      </w:pPr>
      <w:r>
        <w:rPr>
          <w:color w:val="000000"/>
        </w:rPr>
        <w:t>Осигуранику код кога је инвалидно</w:t>
      </w:r>
      <w:r>
        <w:rPr>
          <w:color w:val="000000"/>
        </w:rPr>
        <w:t>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w:t>
      </w:r>
      <w:r>
        <w:rPr>
          <w:color w:val="000000"/>
        </w:rPr>
        <w:t>лешћу инвалидска пензија се одређује у проценту са којим је на укупну инвалидност утицала повреда на раду или професионална болест.</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70.</w:t>
      </w:r>
    </w:p>
    <w:p w:rsidR="003B12FA" w:rsidRDefault="009C40F2">
      <w:pPr>
        <w:spacing w:after="150"/>
      </w:pPr>
      <w:r>
        <w:rPr>
          <w:color w:val="000000"/>
        </w:rPr>
        <w:t>Вредност општег бода је номинални износ који представља количник израчунатог зб</w:t>
      </w:r>
      <w:r>
        <w:rPr>
          <w:color w:val="000000"/>
        </w:rPr>
        <w:t>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3B12FA" w:rsidRDefault="009C40F2">
      <w:pPr>
        <w:spacing w:after="150"/>
      </w:pPr>
      <w:r>
        <w:rPr>
          <w:color w:val="000000"/>
        </w:rPr>
        <w:t>Збир пензија из става 1. овог члана одређује се на основу месечне висине пензија у пос</w:t>
      </w:r>
      <w:r>
        <w:rPr>
          <w:color w:val="000000"/>
        </w:rPr>
        <w:t>ледњем кварталу 2002. године.</w:t>
      </w:r>
    </w:p>
    <w:p w:rsidR="003B12FA" w:rsidRDefault="009C40F2">
      <w:pPr>
        <w:spacing w:after="150"/>
      </w:pPr>
      <w:r>
        <w:rPr>
          <w:color w:val="000000"/>
        </w:rPr>
        <w:t>Збир личних бодова корисника из става 1. овог члана обрачунава се на начин утврђен по одредбама овог закона.</w:t>
      </w:r>
    </w:p>
    <w:p w:rsidR="003B12FA" w:rsidRDefault="009C40F2">
      <w:pPr>
        <w:spacing w:after="150"/>
      </w:pPr>
      <w:r>
        <w:rPr>
          <w:color w:val="000000"/>
        </w:rPr>
        <w:t>Вредност општег бода из става 1. овог члана, усклађује се на начин који је прописан за усклађивање пензија.</w:t>
      </w:r>
    </w:p>
    <w:p w:rsidR="003B12FA" w:rsidRDefault="009C40F2">
      <w:pPr>
        <w:spacing w:after="150"/>
      </w:pPr>
      <w:r>
        <w:rPr>
          <w:color w:val="000000"/>
        </w:rPr>
        <w:t>Усклађену</w:t>
      </w:r>
      <w:r>
        <w:rPr>
          <w:color w:val="000000"/>
        </w:rPr>
        <w:t xml:space="preserve"> вредност општег бода објављује фонд.</w:t>
      </w:r>
    </w:p>
    <w:p w:rsidR="003B12FA" w:rsidRDefault="009C40F2">
      <w:pPr>
        <w:spacing w:after="150"/>
        <w:jc w:val="center"/>
      </w:pPr>
      <w:r>
        <w:rPr>
          <w:b/>
          <w:color w:val="000000"/>
        </w:rPr>
        <w:t>1а Превремена старосна пензија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Члан 70а</w:t>
      </w:r>
      <w:r>
        <w:rPr>
          <w:rFonts w:ascii="Calibri"/>
          <w:b/>
          <w:color w:val="000000"/>
          <w:vertAlign w:val="superscript"/>
        </w:rPr>
        <w:t>*</w:t>
      </w:r>
    </w:p>
    <w:p w:rsidR="003B12FA" w:rsidRDefault="009C40F2">
      <w:pPr>
        <w:spacing w:after="150"/>
      </w:pPr>
      <w:r>
        <w:rPr>
          <w:b/>
          <w:color w:val="000000"/>
        </w:rPr>
        <w:t>Висина превремене старосне пензије одређује се на исти начин као и висина старосне пензије, с тим што се износ тако одређене пензије трајно у</w:t>
      </w:r>
      <w:r>
        <w:rPr>
          <w:b/>
          <w:color w:val="000000"/>
        </w:rPr>
        <w:t>мањује за 0,34% за сваки месец пре навршених 65 година живота.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lastRenderedPageBreak/>
        <w:t>Члан 70б</w:t>
      </w:r>
      <w:r>
        <w:rPr>
          <w:rFonts w:ascii="Calibri"/>
          <w:b/>
          <w:color w:val="000000"/>
          <w:vertAlign w:val="superscript"/>
        </w:rPr>
        <w:t>*</w:t>
      </w:r>
    </w:p>
    <w:p w:rsidR="003B12FA" w:rsidRDefault="009C40F2">
      <w:pPr>
        <w:spacing w:after="150"/>
      </w:pPr>
      <w:r>
        <w:rPr>
          <w:b/>
          <w:color w:val="000000"/>
        </w:rPr>
        <w:t>Изузетно од члана 70а овог закона, осигуранику жени се превремена старосна пензија одређује на начин како се одређује старосна пензија, с тим што с</w:t>
      </w:r>
      <w:r>
        <w:rPr>
          <w:b/>
          <w:color w:val="000000"/>
        </w:rPr>
        <w:t>е износ те пензије трајно умањује за 0,34% за сваки месец ранијег одласка у пензију пре навршених:</w:t>
      </w:r>
      <w:r>
        <w:rPr>
          <w:rFonts w:ascii="Calibri"/>
          <w:b/>
          <w:color w:val="000000"/>
          <w:vertAlign w:val="superscript"/>
        </w:rPr>
        <w:t>*</w:t>
      </w:r>
    </w:p>
    <w:p w:rsidR="003B12FA" w:rsidRDefault="009C40F2">
      <w:pPr>
        <w:spacing w:after="150"/>
      </w:pPr>
      <w:r>
        <w:rPr>
          <w:b/>
          <w:color w:val="000000"/>
        </w:rPr>
        <w:t>1) у 2015. години, 60 година и шест месеци живота;</w:t>
      </w:r>
      <w:r>
        <w:rPr>
          <w:rFonts w:ascii="Calibri"/>
          <w:b/>
          <w:color w:val="000000"/>
          <w:vertAlign w:val="superscript"/>
        </w:rPr>
        <w:t>*</w:t>
      </w:r>
    </w:p>
    <w:p w:rsidR="003B12FA" w:rsidRDefault="009C40F2">
      <w:pPr>
        <w:spacing w:after="150"/>
      </w:pPr>
      <w:r>
        <w:rPr>
          <w:b/>
          <w:color w:val="000000"/>
        </w:rPr>
        <w:t>2) у 2016. години, 61 годину живота;</w:t>
      </w:r>
      <w:r>
        <w:rPr>
          <w:rFonts w:ascii="Calibri"/>
          <w:b/>
          <w:color w:val="000000"/>
          <w:vertAlign w:val="superscript"/>
        </w:rPr>
        <w:t>*</w:t>
      </w:r>
    </w:p>
    <w:p w:rsidR="003B12FA" w:rsidRDefault="009C40F2">
      <w:pPr>
        <w:spacing w:after="150"/>
      </w:pPr>
      <w:r>
        <w:rPr>
          <w:b/>
          <w:color w:val="000000"/>
        </w:rPr>
        <w:t>3) у 2017. години, 61 годину и шест месеци живота;</w:t>
      </w:r>
      <w:r>
        <w:rPr>
          <w:rFonts w:ascii="Calibri"/>
          <w:b/>
          <w:color w:val="000000"/>
          <w:vertAlign w:val="superscript"/>
        </w:rPr>
        <w:t>*</w:t>
      </w:r>
    </w:p>
    <w:p w:rsidR="003B12FA" w:rsidRDefault="009C40F2">
      <w:pPr>
        <w:spacing w:after="150"/>
      </w:pPr>
      <w:r>
        <w:rPr>
          <w:b/>
          <w:color w:val="000000"/>
        </w:rPr>
        <w:t xml:space="preserve">4) у 2018. </w:t>
      </w:r>
      <w:r>
        <w:rPr>
          <w:b/>
          <w:color w:val="000000"/>
        </w:rPr>
        <w:t>години, 62 године живота;</w:t>
      </w:r>
      <w:r>
        <w:rPr>
          <w:rFonts w:ascii="Calibri"/>
          <w:b/>
          <w:color w:val="000000"/>
          <w:vertAlign w:val="superscript"/>
        </w:rPr>
        <w:t>*</w:t>
      </w:r>
    </w:p>
    <w:p w:rsidR="003B12FA" w:rsidRDefault="009C40F2">
      <w:pPr>
        <w:spacing w:after="150"/>
      </w:pPr>
      <w:r>
        <w:rPr>
          <w:b/>
          <w:color w:val="000000"/>
        </w:rPr>
        <w:t>5) у 2019. години, 62 године и шест месеци живота;</w:t>
      </w:r>
      <w:r>
        <w:rPr>
          <w:rFonts w:ascii="Calibri"/>
          <w:b/>
          <w:color w:val="000000"/>
          <w:vertAlign w:val="superscript"/>
        </w:rPr>
        <w:t>*</w:t>
      </w:r>
    </w:p>
    <w:p w:rsidR="003B12FA" w:rsidRDefault="009C40F2">
      <w:pPr>
        <w:spacing w:after="150"/>
      </w:pPr>
      <w:r>
        <w:rPr>
          <w:b/>
          <w:color w:val="000000"/>
        </w:rPr>
        <w:t>6) у 2020. години, 63 године живота;</w:t>
      </w:r>
      <w:r>
        <w:rPr>
          <w:rFonts w:ascii="Calibri"/>
          <w:b/>
          <w:color w:val="000000"/>
          <w:vertAlign w:val="superscript"/>
        </w:rPr>
        <w:t>*</w:t>
      </w:r>
    </w:p>
    <w:p w:rsidR="003B12FA" w:rsidRDefault="009C40F2">
      <w:pPr>
        <w:spacing w:after="150"/>
      </w:pPr>
      <w:r>
        <w:rPr>
          <w:b/>
          <w:color w:val="000000"/>
        </w:rPr>
        <w:t>7) у 2021. години, 63 године и два месеца живота;</w:t>
      </w:r>
      <w:r>
        <w:rPr>
          <w:rFonts w:ascii="Calibri"/>
          <w:b/>
          <w:color w:val="000000"/>
          <w:vertAlign w:val="superscript"/>
        </w:rPr>
        <w:t>*</w:t>
      </w:r>
    </w:p>
    <w:p w:rsidR="003B12FA" w:rsidRDefault="009C40F2">
      <w:pPr>
        <w:spacing w:after="150"/>
      </w:pPr>
      <w:r>
        <w:rPr>
          <w:b/>
          <w:color w:val="000000"/>
        </w:rPr>
        <w:t>8) у 2022. години, 63 године и четири месеца живота;</w:t>
      </w:r>
      <w:r>
        <w:rPr>
          <w:rFonts w:ascii="Calibri"/>
          <w:b/>
          <w:color w:val="000000"/>
          <w:vertAlign w:val="superscript"/>
        </w:rPr>
        <w:t>*</w:t>
      </w:r>
    </w:p>
    <w:p w:rsidR="003B12FA" w:rsidRDefault="009C40F2">
      <w:pPr>
        <w:spacing w:after="150"/>
      </w:pPr>
      <w:r>
        <w:rPr>
          <w:b/>
          <w:color w:val="000000"/>
        </w:rPr>
        <w:t>9) у 2023. години, 63 године и шес</w:t>
      </w:r>
      <w:r>
        <w:rPr>
          <w:b/>
          <w:color w:val="000000"/>
        </w:rPr>
        <w:t>т месеци живота;</w:t>
      </w:r>
      <w:r>
        <w:rPr>
          <w:rFonts w:ascii="Calibri"/>
          <w:b/>
          <w:color w:val="000000"/>
          <w:vertAlign w:val="superscript"/>
        </w:rPr>
        <w:t>*</w:t>
      </w:r>
    </w:p>
    <w:p w:rsidR="003B12FA" w:rsidRDefault="009C40F2">
      <w:pPr>
        <w:spacing w:after="150"/>
      </w:pPr>
      <w:r>
        <w:rPr>
          <w:b/>
          <w:color w:val="000000"/>
        </w:rPr>
        <w:t>10) у 2024. години, 63 године и осам месеци живота;</w:t>
      </w:r>
      <w:r>
        <w:rPr>
          <w:rFonts w:ascii="Calibri"/>
          <w:b/>
          <w:color w:val="000000"/>
          <w:vertAlign w:val="superscript"/>
        </w:rPr>
        <w:t>*</w:t>
      </w:r>
    </w:p>
    <w:p w:rsidR="003B12FA" w:rsidRDefault="009C40F2">
      <w:pPr>
        <w:spacing w:after="150"/>
      </w:pPr>
      <w:r>
        <w:rPr>
          <w:b/>
          <w:color w:val="000000"/>
        </w:rPr>
        <w:t>11) у 2025. години, 63 године и десет месеци живота;</w:t>
      </w:r>
      <w:r>
        <w:rPr>
          <w:rFonts w:ascii="Calibri"/>
          <w:b/>
          <w:color w:val="000000"/>
          <w:vertAlign w:val="superscript"/>
        </w:rPr>
        <w:t>*</w:t>
      </w:r>
    </w:p>
    <w:p w:rsidR="003B12FA" w:rsidRDefault="009C40F2">
      <w:pPr>
        <w:spacing w:after="150"/>
      </w:pPr>
      <w:r>
        <w:rPr>
          <w:b/>
          <w:color w:val="000000"/>
        </w:rPr>
        <w:t>12) у 2026. години, 64 године живота;</w:t>
      </w:r>
      <w:r>
        <w:rPr>
          <w:rFonts w:ascii="Calibri"/>
          <w:b/>
          <w:color w:val="000000"/>
          <w:vertAlign w:val="superscript"/>
        </w:rPr>
        <w:t>*</w:t>
      </w:r>
    </w:p>
    <w:p w:rsidR="003B12FA" w:rsidRDefault="009C40F2">
      <w:pPr>
        <w:spacing w:after="150"/>
      </w:pPr>
      <w:r>
        <w:rPr>
          <w:b/>
          <w:color w:val="000000"/>
        </w:rPr>
        <w:t>13) у 2027. години, 64 године и два месеца живота;</w:t>
      </w:r>
      <w:r>
        <w:rPr>
          <w:rFonts w:ascii="Calibri"/>
          <w:b/>
          <w:color w:val="000000"/>
          <w:vertAlign w:val="superscript"/>
        </w:rPr>
        <w:t>*</w:t>
      </w:r>
    </w:p>
    <w:p w:rsidR="003B12FA" w:rsidRDefault="009C40F2">
      <w:pPr>
        <w:spacing w:after="150"/>
      </w:pPr>
      <w:r>
        <w:rPr>
          <w:b/>
          <w:color w:val="000000"/>
        </w:rPr>
        <w:t>14) у 2028. години, 64 године и четири м</w:t>
      </w:r>
      <w:r>
        <w:rPr>
          <w:b/>
          <w:color w:val="000000"/>
        </w:rPr>
        <w:t>есеца живота;</w:t>
      </w:r>
      <w:r>
        <w:rPr>
          <w:rFonts w:ascii="Calibri"/>
          <w:b/>
          <w:color w:val="000000"/>
          <w:vertAlign w:val="superscript"/>
        </w:rPr>
        <w:t>*</w:t>
      </w:r>
    </w:p>
    <w:p w:rsidR="003B12FA" w:rsidRDefault="009C40F2">
      <w:pPr>
        <w:spacing w:after="150"/>
      </w:pPr>
      <w:r>
        <w:rPr>
          <w:b/>
          <w:color w:val="000000"/>
        </w:rPr>
        <w:t>15) у 2029. години, 64 године и шест месеци живота;</w:t>
      </w:r>
      <w:r>
        <w:rPr>
          <w:rFonts w:ascii="Calibri"/>
          <w:b/>
          <w:color w:val="000000"/>
          <w:vertAlign w:val="superscript"/>
        </w:rPr>
        <w:t>*</w:t>
      </w:r>
    </w:p>
    <w:p w:rsidR="003B12FA" w:rsidRDefault="009C40F2">
      <w:pPr>
        <w:spacing w:after="150"/>
      </w:pPr>
      <w:r>
        <w:rPr>
          <w:b/>
          <w:color w:val="000000"/>
        </w:rPr>
        <w:t>16) у 2030. години, 64 године и осам месеци живота;</w:t>
      </w:r>
      <w:r>
        <w:rPr>
          <w:rFonts w:ascii="Calibri"/>
          <w:b/>
          <w:color w:val="000000"/>
          <w:vertAlign w:val="superscript"/>
        </w:rPr>
        <w:t>*</w:t>
      </w:r>
    </w:p>
    <w:p w:rsidR="003B12FA" w:rsidRDefault="009C40F2">
      <w:pPr>
        <w:spacing w:after="150"/>
      </w:pPr>
      <w:r>
        <w:rPr>
          <w:b/>
          <w:color w:val="000000"/>
        </w:rPr>
        <w:t>17) у 2031. години, 64 године и десет месеци живота.</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Члан 70в</w:t>
      </w:r>
      <w:r>
        <w:rPr>
          <w:rFonts w:ascii="Calibri"/>
          <w:b/>
          <w:color w:val="000000"/>
          <w:vertAlign w:val="superscript"/>
        </w:rPr>
        <w:t>*</w:t>
      </w:r>
    </w:p>
    <w:p w:rsidR="003B12FA" w:rsidRDefault="009C40F2">
      <w:pPr>
        <w:spacing w:after="150"/>
      </w:pPr>
      <w:r>
        <w:rPr>
          <w:b/>
          <w:color w:val="000000"/>
        </w:rPr>
        <w:t xml:space="preserve">Износ превремене старосне пензије </w:t>
      </w:r>
      <w:r>
        <w:rPr>
          <w:b/>
          <w:color w:val="000000"/>
        </w:rPr>
        <w:t>утврђен у складу са чл. 70а и 70б овог закона умањује се највише до 20,4%.</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t>Члан 70г</w:t>
      </w:r>
      <w:r>
        <w:rPr>
          <w:rFonts w:ascii="Calibri"/>
          <w:b/>
          <w:color w:val="000000"/>
          <w:vertAlign w:val="superscript"/>
        </w:rPr>
        <w:t>*</w:t>
      </w:r>
    </w:p>
    <w:p w:rsidR="003B12FA" w:rsidRDefault="009C40F2">
      <w:pPr>
        <w:spacing w:after="150"/>
      </w:pPr>
      <w:r>
        <w:rPr>
          <w:b/>
          <w:color w:val="000000"/>
        </w:rPr>
        <w:t>Изузетно од чл. 70а и 70б Закона, осигураницима којима се стаж осигурања рачуна са увећаним трајањем и који имају право на снижавање ст</w:t>
      </w:r>
      <w:r>
        <w:rPr>
          <w:b/>
          <w:color w:val="000000"/>
        </w:rPr>
        <w:t xml:space="preserve">аросне границе применом члана 20. овог закона за признавање права на старосну пензију, висина превременe староснe </w:t>
      </w:r>
      <w:r>
        <w:rPr>
          <w:b/>
          <w:color w:val="000000"/>
        </w:rPr>
        <w:lastRenderedPageBreak/>
        <w:t>пензијe одређује се тако што се умањење врши за сваки месец ранијег одласка у пензију у односу на старосну границу утврђену снижавањем.</w:t>
      </w:r>
      <w:r>
        <w:rPr>
          <w:rFonts w:ascii="Calibri"/>
          <w:b/>
          <w:color w:val="000000"/>
          <w:vertAlign w:val="superscript"/>
        </w:rPr>
        <w:t>*</w:t>
      </w:r>
    </w:p>
    <w:p w:rsidR="003B12FA" w:rsidRDefault="009C40F2">
      <w:pPr>
        <w:spacing w:after="150"/>
      </w:pPr>
      <w:r>
        <w:rPr>
          <w:color w:val="000000"/>
        </w:rPr>
        <w:t>*Служ</w:t>
      </w:r>
      <w:r>
        <w:rPr>
          <w:color w:val="000000"/>
        </w:rPr>
        <w:t>бени гласник РС, број 73/2018</w:t>
      </w:r>
    </w:p>
    <w:p w:rsidR="003B12FA" w:rsidRDefault="009C40F2">
      <w:pPr>
        <w:spacing w:after="150"/>
        <w:jc w:val="center"/>
      </w:pPr>
      <w:r>
        <w:rPr>
          <w:b/>
          <w:color w:val="000000"/>
        </w:rPr>
        <w:t>Члан 70д</w:t>
      </w:r>
      <w:r>
        <w:rPr>
          <w:rFonts w:ascii="Calibri"/>
          <w:b/>
          <w:color w:val="000000"/>
          <w:vertAlign w:val="superscript"/>
        </w:rPr>
        <w:t>*</w:t>
      </w:r>
    </w:p>
    <w:p w:rsidR="003B12FA" w:rsidRDefault="009C40F2">
      <w:pPr>
        <w:spacing w:after="150"/>
      </w:pPr>
      <w:r>
        <w:rPr>
          <w:b/>
          <w:color w:val="000000"/>
        </w:rPr>
        <w:t>Изузетно од члана 70а висина превремене старосне пензије одређује се на исти начин као и висина старосне пензије осигураницима који су пре почетка примене Закона о изменама и допунама Закона о пензијском и инвалидско</w:t>
      </w:r>
      <w:r>
        <w:rPr>
          <w:b/>
          <w:color w:val="000000"/>
        </w:rPr>
        <w:t>м осигурању („Службени гласник РСˮ, број 75/14), у складу са Одлуком Владе о утврђивању Програма за решавање вишка запослених у процесу рационализације, реструктурирања и припреме за приватизацију („Службени гласник РСˮ, бр. 64/05, 89/06, 85/08, 90/08 – ис</w:t>
      </w:r>
      <w:r>
        <w:rPr>
          <w:b/>
          <w:color w:val="000000"/>
        </w:rPr>
        <w:t>правка, 15/09, 21/10, 46/10, 9/11, 6/12, 63/13, 21/14 и 129/14), били корисници права на посебну новчану накнаду (Опција 5), односно корисници новчане накнаде (Опција 3).</w:t>
      </w:r>
      <w:r>
        <w:rPr>
          <w:rFonts w:ascii="Calibri"/>
          <w:b/>
          <w:color w:val="000000"/>
          <w:vertAlign w:val="superscript"/>
        </w:rPr>
        <w:t>*</w:t>
      </w:r>
    </w:p>
    <w:p w:rsidR="003B12FA" w:rsidRDefault="009C40F2">
      <w:pPr>
        <w:spacing w:after="150"/>
      </w:pPr>
      <w:r>
        <w:rPr>
          <w:color w:val="000000"/>
        </w:rPr>
        <w:t>*Службени гласник РС, број 62/2021</w:t>
      </w:r>
    </w:p>
    <w:p w:rsidR="003B12FA" w:rsidRDefault="009C40F2">
      <w:pPr>
        <w:spacing w:after="150"/>
      </w:pPr>
      <w:r>
        <w:rPr>
          <w:color w:val="000000"/>
        </w:rPr>
        <w:t> </w:t>
      </w:r>
    </w:p>
    <w:p w:rsidR="003B12FA" w:rsidRDefault="009C40F2">
      <w:pPr>
        <w:spacing w:after="120"/>
        <w:jc w:val="center"/>
      </w:pPr>
      <w:r>
        <w:rPr>
          <w:b/>
          <w:color w:val="000000"/>
        </w:rPr>
        <w:t>2. Породична пензија</w:t>
      </w:r>
    </w:p>
    <w:p w:rsidR="003B12FA" w:rsidRDefault="009C40F2">
      <w:pPr>
        <w:spacing w:after="120"/>
        <w:jc w:val="center"/>
      </w:pPr>
      <w:r>
        <w:rPr>
          <w:color w:val="000000"/>
        </w:rPr>
        <w:t>Члан 71.</w:t>
      </w:r>
    </w:p>
    <w:p w:rsidR="003B12FA" w:rsidRDefault="009C40F2">
      <w:pPr>
        <w:spacing w:after="150"/>
      </w:pPr>
      <w:r>
        <w:rPr>
          <w:color w:val="000000"/>
        </w:rPr>
        <w:t>Породична пензија</w:t>
      </w:r>
      <w:r>
        <w:rPr>
          <w:color w:val="000000"/>
        </w:rPr>
        <w:t xml:space="preserve"> одређује се од старосне </w:t>
      </w:r>
      <w:r>
        <w:rPr>
          <w:b/>
          <w:color w:val="000000"/>
        </w:rPr>
        <w:t> </w:t>
      </w:r>
      <w:r>
        <w:rPr>
          <w:rFonts w:ascii="Calibri"/>
          <w:b/>
          <w:color w:val="000000"/>
          <w:vertAlign w:val="superscript"/>
        </w:rPr>
        <w:t>***</w:t>
      </w:r>
      <w:r>
        <w:rPr>
          <w:color w:val="000000"/>
        </w:rPr>
        <w:t xml:space="preserve">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3B12FA" w:rsidRDefault="009C40F2">
      <w:pPr>
        <w:spacing w:after="150"/>
      </w:pPr>
      <w:r>
        <w:rPr>
          <w:color w:val="000000"/>
        </w:rPr>
        <w:t xml:space="preserve">1) </w:t>
      </w:r>
      <w:r>
        <w:rPr>
          <w:color w:val="000000"/>
        </w:rPr>
        <w:t>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3B12FA" w:rsidRDefault="009C40F2">
      <w:pPr>
        <w:spacing w:after="150"/>
      </w:pPr>
      <w:r>
        <w:rPr>
          <w:color w:val="000000"/>
        </w:rPr>
        <w:t>– за једног члана 70%;</w:t>
      </w:r>
    </w:p>
    <w:p w:rsidR="003B12FA" w:rsidRDefault="009C40F2">
      <w:pPr>
        <w:spacing w:after="150"/>
      </w:pPr>
      <w:r>
        <w:rPr>
          <w:color w:val="000000"/>
        </w:rPr>
        <w:t>– за два члана 80%;</w:t>
      </w:r>
    </w:p>
    <w:p w:rsidR="003B12FA" w:rsidRDefault="009C40F2">
      <w:pPr>
        <w:spacing w:after="150"/>
      </w:pPr>
      <w:r>
        <w:rPr>
          <w:color w:val="000000"/>
        </w:rPr>
        <w:t>– за три члана 90%;</w:t>
      </w:r>
    </w:p>
    <w:p w:rsidR="003B12FA" w:rsidRDefault="009C40F2">
      <w:pPr>
        <w:spacing w:after="150"/>
      </w:pPr>
      <w:r>
        <w:rPr>
          <w:color w:val="000000"/>
        </w:rPr>
        <w:t>– за четири члана или више чланова</w:t>
      </w:r>
      <w:r>
        <w:rPr>
          <w:color w:val="000000"/>
        </w:rPr>
        <w:t xml:space="preserve"> 100%;</w:t>
      </w:r>
    </w:p>
    <w:p w:rsidR="003B12FA" w:rsidRDefault="009C40F2">
      <w:pPr>
        <w:spacing w:after="150"/>
      </w:pPr>
      <w:r>
        <w:rPr>
          <w:color w:val="000000"/>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w:t>
      </w:r>
      <w:r>
        <w:rPr>
          <w:color w:val="000000"/>
        </w:rPr>
        <w:t xml:space="preserve"> старосне,</w:t>
      </w:r>
      <w:r>
        <w:rPr>
          <w:b/>
          <w:color w:val="000000"/>
        </w:rPr>
        <w:t>превремене старосне пензије</w:t>
      </w:r>
      <w:r>
        <w:rPr>
          <w:rFonts w:ascii="Calibri"/>
          <w:b/>
          <w:color w:val="000000"/>
          <w:vertAlign w:val="superscript"/>
        </w:rPr>
        <w:t>*</w:t>
      </w:r>
      <w:r>
        <w:rPr>
          <w:color w:val="000000"/>
        </w:rPr>
        <w:t xml:space="preserve"> или инвалидске пензије из овог става.</w:t>
      </w:r>
    </w:p>
    <w:p w:rsidR="003B12FA" w:rsidRDefault="009C40F2">
      <w:pPr>
        <w:spacing w:after="150"/>
      </w:pPr>
      <w:r>
        <w:rPr>
          <w:b/>
          <w:color w:val="000000"/>
        </w:rPr>
        <w:t>Породична пензија из члана 30а овог закона одређује се у износу од 100% пензије која би осигуранику припадала у часу смрти.</w:t>
      </w:r>
      <w:r>
        <w:rPr>
          <w:rFonts w:ascii="Calibri"/>
          <w:b/>
          <w:color w:val="000000"/>
          <w:vertAlign w:val="superscript"/>
        </w:rPr>
        <w:t>***</w:t>
      </w:r>
    </w:p>
    <w:p w:rsidR="003B12FA" w:rsidRDefault="009C40F2">
      <w:pPr>
        <w:spacing w:after="150"/>
      </w:pPr>
      <w:r>
        <w:rPr>
          <w:b/>
          <w:color w:val="000000"/>
        </w:rPr>
        <w:lastRenderedPageBreak/>
        <w:t>Породична пензија умрлог осигураника, односно корисн</w:t>
      </w:r>
      <w:r>
        <w:rPr>
          <w:b/>
          <w:color w:val="000000"/>
        </w:rPr>
        <w:t>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r>
        <w:rPr>
          <w:rFonts w:ascii="Calibri"/>
          <w:b/>
          <w:color w:val="000000"/>
          <w:vertAlign w:val="superscript"/>
        </w:rPr>
        <w:t>**</w:t>
      </w:r>
    </w:p>
    <w:p w:rsidR="003B12FA" w:rsidRDefault="009C40F2">
      <w:pPr>
        <w:spacing w:after="150"/>
      </w:pPr>
      <w:r>
        <w:rPr>
          <w:b/>
          <w:color w:val="000000"/>
        </w:rPr>
        <w:t>1) супружник;</w:t>
      </w:r>
      <w:r>
        <w:rPr>
          <w:rFonts w:ascii="Calibri"/>
          <w:b/>
          <w:color w:val="000000"/>
          <w:vertAlign w:val="superscript"/>
        </w:rPr>
        <w:t>**</w:t>
      </w:r>
    </w:p>
    <w:p w:rsidR="003B12FA" w:rsidRDefault="009C40F2">
      <w:pPr>
        <w:spacing w:after="150"/>
      </w:pPr>
      <w:r>
        <w:rPr>
          <w:b/>
          <w:color w:val="000000"/>
        </w:rPr>
        <w:t>2) ванбрачни партнер;</w:t>
      </w:r>
      <w:r>
        <w:rPr>
          <w:rFonts w:ascii="Calibri"/>
          <w:b/>
          <w:color w:val="000000"/>
          <w:vertAlign w:val="superscript"/>
        </w:rPr>
        <w:t>**</w:t>
      </w:r>
    </w:p>
    <w:p w:rsidR="003B12FA" w:rsidRDefault="009C40F2">
      <w:pPr>
        <w:spacing w:after="150"/>
      </w:pPr>
      <w:r>
        <w:rPr>
          <w:b/>
          <w:color w:val="000000"/>
        </w:rPr>
        <w:t>3) супружник из разведеног брака, ако му је су</w:t>
      </w:r>
      <w:r>
        <w:rPr>
          <w:b/>
          <w:color w:val="000000"/>
        </w:rPr>
        <w:t>дском пресудом утврђено право на издржавање;</w:t>
      </w:r>
      <w:r>
        <w:rPr>
          <w:rFonts w:ascii="Calibri"/>
          <w:b/>
          <w:color w:val="000000"/>
          <w:vertAlign w:val="superscript"/>
        </w:rPr>
        <w:t>**</w:t>
      </w:r>
    </w:p>
    <w:p w:rsidR="003B12FA" w:rsidRDefault="009C40F2">
      <w:pPr>
        <w:spacing w:after="150"/>
      </w:pPr>
      <w:r>
        <w:rPr>
          <w:b/>
          <w:color w:val="000000"/>
        </w:rPr>
        <w:t>4) ванбрачни партнер после престанка заједнице живота ванбрачних партнера, ако му је судском пресудом утврђено право на издржавање.</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50"/>
      </w:pPr>
      <w:r>
        <w:rPr>
          <w:color w:val="000000"/>
        </w:rPr>
        <w:t>**Службени гласник РС, број 86/2019</w:t>
      </w:r>
    </w:p>
    <w:p w:rsidR="003B12FA" w:rsidRDefault="009C40F2">
      <w:pPr>
        <w:spacing w:after="150"/>
      </w:pPr>
      <w:r>
        <w:rPr>
          <w:color w:val="000000"/>
        </w:rPr>
        <w:t>***С</w:t>
      </w:r>
      <w:r>
        <w:rPr>
          <w:color w:val="000000"/>
        </w:rPr>
        <w:t>лужбени гласник РС, број 62/2021</w:t>
      </w:r>
    </w:p>
    <w:p w:rsidR="003B12FA" w:rsidRDefault="009C40F2">
      <w:pPr>
        <w:spacing w:after="120"/>
        <w:jc w:val="center"/>
      </w:pPr>
      <w:r>
        <w:rPr>
          <w:color w:val="000000"/>
        </w:rPr>
        <w:t>Члан 72.</w:t>
      </w:r>
    </w:p>
    <w:p w:rsidR="003B12FA" w:rsidRDefault="009C40F2">
      <w:pPr>
        <w:spacing w:after="150"/>
      </w:pPr>
      <w:r>
        <w:rPr>
          <w:color w:val="000000"/>
        </w:rPr>
        <w:t>Као најмањи основ за одређивање породичне пензије узима се старосна пензија</w:t>
      </w:r>
      <w:r>
        <w:rPr>
          <w:b/>
          <w:color w:val="000000"/>
        </w:rPr>
        <w:t>, превремена старосна пензија</w:t>
      </w:r>
      <w:r>
        <w:rPr>
          <w:rFonts w:ascii="Calibri"/>
          <w:b/>
          <w:color w:val="000000"/>
          <w:vertAlign w:val="superscript"/>
        </w:rPr>
        <w:t>**</w:t>
      </w:r>
      <w:r>
        <w:rPr>
          <w:color w:val="000000"/>
        </w:rPr>
        <w:t>  умрлог осигураника</w:t>
      </w:r>
      <w:r>
        <w:rPr>
          <w:b/>
          <w:color w:val="000000"/>
        </w:rPr>
        <w:t>, односно корисника права,</w:t>
      </w:r>
      <w:r>
        <w:rPr>
          <w:rFonts w:ascii="Calibri"/>
          <w:b/>
          <w:color w:val="000000"/>
          <w:vertAlign w:val="superscript"/>
        </w:rPr>
        <w:t>*</w:t>
      </w:r>
      <w:r>
        <w:rPr>
          <w:color w:val="000000"/>
        </w:rPr>
        <w:t xml:space="preserve"> одређена за пензијски стаж од 20 година.</w:t>
      </w:r>
    </w:p>
    <w:p w:rsidR="003B12FA" w:rsidRDefault="009C40F2">
      <w:pPr>
        <w:spacing w:after="150"/>
      </w:pPr>
      <w:r>
        <w:rPr>
          <w:color w:val="000000"/>
        </w:rPr>
        <w:t xml:space="preserve">Укупан износ </w:t>
      </w:r>
      <w:r>
        <w:rPr>
          <w:color w:val="000000"/>
        </w:rPr>
        <w:t>породичне пензије не може прећи највиши износ старосне</w:t>
      </w:r>
      <w:r>
        <w:rPr>
          <w:b/>
          <w:color w:val="000000"/>
        </w:rPr>
        <w:t>, превремене старосне пензије</w:t>
      </w:r>
      <w:r>
        <w:rPr>
          <w:rFonts w:ascii="Calibri"/>
          <w:b/>
          <w:color w:val="000000"/>
          <w:vertAlign w:val="superscript"/>
        </w:rPr>
        <w:t>**</w:t>
      </w:r>
      <w:r>
        <w:rPr>
          <w:color w:val="000000"/>
        </w:rPr>
        <w:t>,  односно инвалидске пензије.</w:t>
      </w:r>
    </w:p>
    <w:p w:rsidR="003B12FA" w:rsidRDefault="009C40F2">
      <w:pPr>
        <w:spacing w:after="150"/>
      </w:pPr>
      <w:r>
        <w:rPr>
          <w:color w:val="000000"/>
        </w:rPr>
        <w:t>*Службени гласник РС, број 85/2005</w:t>
      </w:r>
    </w:p>
    <w:p w:rsidR="003B12FA" w:rsidRDefault="009C40F2">
      <w:pPr>
        <w:spacing w:after="150"/>
      </w:pPr>
      <w:r>
        <w:rPr>
          <w:color w:val="000000"/>
        </w:rPr>
        <w:t> **Службени гласник РС, број 75/2014</w:t>
      </w:r>
    </w:p>
    <w:p w:rsidR="003B12FA" w:rsidRDefault="009C40F2">
      <w:pPr>
        <w:spacing w:after="120"/>
        <w:jc w:val="center"/>
      </w:pPr>
      <w:r>
        <w:rPr>
          <w:color w:val="000000"/>
        </w:rPr>
        <w:t>Члан 73.</w:t>
      </w:r>
    </w:p>
    <w:p w:rsidR="003B12FA" w:rsidRDefault="009C40F2">
      <w:pPr>
        <w:spacing w:after="150"/>
      </w:pPr>
      <w:r>
        <w:rPr>
          <w:b/>
          <w:color w:val="000000"/>
        </w:rPr>
        <w:t xml:space="preserve">Деца без оба родитеља имају право, поред породичне пензије </w:t>
      </w:r>
      <w:r>
        <w:rPr>
          <w:b/>
          <w:color w:val="000000"/>
        </w:rPr>
        <w:t>по једном родитељу, и на породичну пензију по другом родитељу.</w:t>
      </w:r>
      <w:r>
        <w:rPr>
          <w:rFonts w:ascii="Calibri"/>
          <w:b/>
          <w:color w:val="000000"/>
          <w:vertAlign w:val="superscript"/>
        </w:rPr>
        <w:t>*</w:t>
      </w:r>
    </w:p>
    <w:p w:rsidR="003B12FA" w:rsidRDefault="009C40F2">
      <w:pPr>
        <w:spacing w:after="150"/>
      </w:pPr>
      <w:r>
        <w:rPr>
          <w:color w:val="000000"/>
        </w:rPr>
        <w:t>Пензије из става 1. овог члана одређују се као једна пензија, чији износ не може прећи највиши износ пензије, утврђен у складу с овим законом.</w:t>
      </w:r>
    </w:p>
    <w:p w:rsidR="003B12FA" w:rsidRDefault="009C40F2">
      <w:pPr>
        <w:spacing w:after="150"/>
      </w:pPr>
      <w:r>
        <w:rPr>
          <w:color w:val="000000"/>
        </w:rPr>
        <w:t>*Службени гласник РС, број 85/2005</w:t>
      </w:r>
    </w:p>
    <w:p w:rsidR="003B12FA" w:rsidRDefault="009C40F2">
      <w:pPr>
        <w:spacing w:after="120"/>
        <w:jc w:val="center"/>
      </w:pPr>
      <w:r>
        <w:rPr>
          <w:b/>
          <w:color w:val="000000"/>
        </w:rPr>
        <w:t>3. Новчана нак</w:t>
      </w:r>
      <w:r>
        <w:rPr>
          <w:b/>
          <w:color w:val="000000"/>
        </w:rPr>
        <w:t>нада за телесно оштећење</w:t>
      </w:r>
    </w:p>
    <w:p w:rsidR="003B12FA" w:rsidRDefault="009C40F2">
      <w:pPr>
        <w:spacing w:after="120"/>
        <w:jc w:val="center"/>
      </w:pPr>
      <w:r>
        <w:rPr>
          <w:color w:val="000000"/>
        </w:rPr>
        <w:t>Члан 74.</w:t>
      </w:r>
    </w:p>
    <w:p w:rsidR="003B12FA" w:rsidRDefault="009C40F2">
      <w:pPr>
        <w:spacing w:after="150"/>
      </w:pPr>
      <w:r>
        <w:rPr>
          <w:color w:val="000000"/>
        </w:rPr>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w:t>
      </w:r>
      <w:r>
        <w:rPr>
          <w:color w:val="000000"/>
        </w:rPr>
        <w:t>енту телесног оштећења утврђеном у члану 39. овог закона.</w:t>
      </w:r>
    </w:p>
    <w:p w:rsidR="003B12FA" w:rsidRDefault="009C40F2">
      <w:pPr>
        <w:spacing w:after="150"/>
      </w:pPr>
      <w:r>
        <w:rPr>
          <w:color w:val="000000"/>
        </w:rPr>
        <w:lastRenderedPageBreak/>
        <w:t>Новчана накнада за телесно оштећење припада у сталном месечном износу.</w:t>
      </w:r>
    </w:p>
    <w:p w:rsidR="003B12FA" w:rsidRDefault="009C40F2">
      <w:pPr>
        <w:spacing w:after="150"/>
        <w:jc w:val="center"/>
      </w:pPr>
      <w:r>
        <w:rPr>
          <w:i/>
          <w:color w:val="000000"/>
        </w:rPr>
        <w:t>Брисан је одељак 4. Накнада погребних трошкова (види члан 20. Закона - 86/2019-31)</w:t>
      </w:r>
    </w:p>
    <w:p w:rsidR="003B12FA" w:rsidRDefault="009C40F2">
      <w:pPr>
        <w:spacing w:after="150"/>
        <w:jc w:val="center"/>
      </w:pPr>
      <w:r>
        <w:rPr>
          <w:i/>
          <w:color w:val="000000"/>
        </w:rPr>
        <w:t>Члан 75.</w:t>
      </w:r>
    </w:p>
    <w:p w:rsidR="003B12FA" w:rsidRDefault="009C40F2">
      <w:pPr>
        <w:spacing w:after="150"/>
        <w:jc w:val="center"/>
      </w:pPr>
      <w:r>
        <w:rPr>
          <w:i/>
          <w:color w:val="000000"/>
        </w:rPr>
        <w:t xml:space="preserve">Брисан је (види члан 20. Закона - </w:t>
      </w:r>
      <w:r>
        <w:rPr>
          <w:i/>
          <w:color w:val="000000"/>
        </w:rPr>
        <w:t>86/2019-31)</w:t>
      </w:r>
    </w:p>
    <w:p w:rsidR="003B12FA" w:rsidRDefault="009C40F2">
      <w:pPr>
        <w:spacing w:after="150"/>
        <w:jc w:val="center"/>
      </w:pPr>
      <w:r>
        <w:rPr>
          <w:b/>
          <w:color w:val="000000"/>
        </w:rPr>
        <w:t>4а Новчана накнада за помоћ и негу другог лица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Члан 75а</w:t>
      </w:r>
      <w:r>
        <w:rPr>
          <w:rFonts w:ascii="Calibri"/>
          <w:b/>
          <w:color w:val="000000"/>
          <w:vertAlign w:val="superscript"/>
        </w:rPr>
        <w:t>*</w:t>
      </w:r>
    </w:p>
    <w:p w:rsidR="003B12FA" w:rsidRDefault="009C40F2">
      <w:pPr>
        <w:spacing w:after="150"/>
      </w:pPr>
      <w:r>
        <w:rPr>
          <w:b/>
          <w:color w:val="000000"/>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w:t>
      </w:r>
      <w:r>
        <w:rPr>
          <w:b/>
          <w:color w:val="000000"/>
        </w:rPr>
        <w:t>а у осигурању запослених.</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5. Најнижи и највиши износ пензије</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76.</w:t>
      </w:r>
    </w:p>
    <w:p w:rsidR="003B12FA" w:rsidRDefault="009C40F2">
      <w:pPr>
        <w:spacing w:after="150"/>
      </w:pPr>
      <w:r>
        <w:rPr>
          <w:b/>
          <w:color w:val="000000"/>
        </w:rPr>
        <w:t>Најнижи износ пензије припада осигуранику који оствари право на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b/>
          <w:color w:val="000000"/>
        </w:rPr>
        <w:t>, односно</w:t>
      </w:r>
      <w:r>
        <w:rPr>
          <w:b/>
          <w:color w:val="000000"/>
        </w:rPr>
        <w:t xml:space="preserve"> инвалидску пензију ако му је та пензија мања од износа пензије утврђене по одредбама овог члана.</w:t>
      </w:r>
      <w:r>
        <w:rPr>
          <w:rFonts w:ascii="Calibri"/>
          <w:b/>
          <w:color w:val="000000"/>
          <w:vertAlign w:val="superscript"/>
        </w:rPr>
        <w:t>*</w:t>
      </w:r>
    </w:p>
    <w:p w:rsidR="003B12FA" w:rsidRDefault="009C40F2">
      <w:pPr>
        <w:spacing w:after="150"/>
      </w:pPr>
      <w:r>
        <w:rPr>
          <w:b/>
          <w:color w:val="000000"/>
        </w:rPr>
        <w:t>Најнижи износ пензије у осигурању запослених и у осигурању самосталних делатности ванредно се усклађује од 1. јануара 2011. године за проценат којим се обезб</w:t>
      </w:r>
      <w:r>
        <w:rPr>
          <w:b/>
          <w:color w:val="000000"/>
        </w:rPr>
        <w:t>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w:t>
      </w:r>
      <w:r>
        <w:rPr>
          <w:b/>
          <w:color w:val="000000"/>
        </w:rPr>
        <w:t>.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r>
        <w:rPr>
          <w:rFonts w:ascii="Calibri"/>
          <w:b/>
          <w:color w:val="000000"/>
          <w:vertAlign w:val="superscript"/>
        </w:rPr>
        <w:t>*</w:t>
      </w:r>
    </w:p>
    <w:p w:rsidR="003B12FA" w:rsidRDefault="009C40F2">
      <w:pPr>
        <w:spacing w:after="150"/>
      </w:pPr>
      <w:r>
        <w:rPr>
          <w:b/>
          <w:color w:val="000000"/>
        </w:rPr>
        <w:t>Најнижи износ старосне, односно инвалидске пензије за осигуранике пољопривреднике</w:t>
      </w:r>
      <w:r>
        <w:rPr>
          <w:b/>
          <w:color w:val="000000"/>
        </w:rPr>
        <w:t xml:space="preserve">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r>
        <w:rPr>
          <w:rFonts w:ascii="Calibri"/>
          <w:b/>
          <w:color w:val="000000"/>
          <w:vertAlign w:val="superscript"/>
        </w:rPr>
        <w:t>*</w:t>
      </w:r>
    </w:p>
    <w:p w:rsidR="003B12FA" w:rsidRDefault="009C40F2">
      <w:pPr>
        <w:spacing w:after="150"/>
      </w:pPr>
      <w:r>
        <w:rPr>
          <w:b/>
          <w:color w:val="000000"/>
        </w:rPr>
        <w:t xml:space="preserve">Ако осигураник има навршен стаж осигурања по различитим основама, </w:t>
      </w:r>
      <w:r>
        <w:rPr>
          <w:b/>
          <w:color w:val="000000"/>
        </w:rPr>
        <w:t xml:space="preserve">најнижи износ пензије за осигуранике пољопривреднике </w:t>
      </w:r>
      <w:r>
        <w:rPr>
          <w:b/>
          <w:color w:val="000000"/>
        </w:rPr>
        <w:lastRenderedPageBreak/>
        <w:t>утврђује се када је претежан стаж осигурања навршен у осигурању пољопривредника.</w:t>
      </w:r>
      <w:r>
        <w:rPr>
          <w:rFonts w:ascii="Calibri"/>
          <w:b/>
          <w:color w:val="000000"/>
          <w:vertAlign w:val="superscript"/>
        </w:rPr>
        <w:t>*</w:t>
      </w:r>
    </w:p>
    <w:p w:rsidR="003B12FA" w:rsidRDefault="009C40F2">
      <w:pPr>
        <w:spacing w:after="150"/>
      </w:pPr>
      <w:r>
        <w:rPr>
          <w:b/>
          <w:color w:val="000000"/>
        </w:rPr>
        <w:t xml:space="preserve">Ако најнижи износ пензије из става 1. овог члана исплаћене у осигурању запослених за претходну годину износи мање од 27% </w:t>
      </w:r>
      <w:r>
        <w:rPr>
          <w:b/>
          <w:color w:val="000000"/>
        </w:rPr>
        <w:t>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w:t>
      </w:r>
      <w:r>
        <w:rPr>
          <w:b/>
          <w:color w:val="000000"/>
        </w:rPr>
        <w:t>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 **Службени гласник РС, број 75/2014</w:t>
      </w:r>
    </w:p>
    <w:p w:rsidR="003B12FA" w:rsidRDefault="009C40F2">
      <w:pPr>
        <w:spacing w:after="120"/>
        <w:jc w:val="center"/>
      </w:pPr>
      <w:r>
        <w:rPr>
          <w:color w:val="000000"/>
        </w:rPr>
        <w:t>Члан 77.</w:t>
      </w:r>
    </w:p>
    <w:p w:rsidR="003B12FA" w:rsidRDefault="009C40F2">
      <w:pPr>
        <w:spacing w:after="150"/>
      </w:pPr>
      <w:r>
        <w:rPr>
          <w:b/>
          <w:color w:val="000000"/>
        </w:rPr>
        <w:t>Осигуранику</w:t>
      </w:r>
      <w:r>
        <w:rPr>
          <w:rFonts w:ascii="Calibri"/>
          <w:b/>
          <w:color w:val="000000"/>
          <w:vertAlign w:val="superscript"/>
        </w:rPr>
        <w:t>*</w:t>
      </w:r>
      <w:r>
        <w:rPr>
          <w:color w:val="000000"/>
        </w:rPr>
        <w:t xml:space="preserve"> који</w:t>
      </w:r>
      <w:r>
        <w:rPr>
          <w:color w:val="000000"/>
        </w:rPr>
        <w:t xml:space="preserve"> је остварио право на </w:t>
      </w:r>
      <w:r>
        <w:rPr>
          <w:b/>
          <w:color w:val="000000"/>
        </w:rPr>
        <w:t>инострану пензију</w:t>
      </w:r>
      <w:r>
        <w:rPr>
          <w:rFonts w:ascii="Calibri"/>
          <w:b/>
          <w:color w:val="000000"/>
          <w:vertAlign w:val="superscript"/>
        </w:rPr>
        <w:t>***</w:t>
      </w:r>
      <w:r>
        <w:rPr>
          <w:color w:val="000000"/>
        </w:rPr>
        <w:t xml:space="preserve"> </w:t>
      </w:r>
      <w:r>
        <w:rPr>
          <w:b/>
          <w:color w:val="000000"/>
        </w:rPr>
        <w:t>припада</w:t>
      </w:r>
      <w:r>
        <w:rPr>
          <w:rFonts w:ascii="Calibri"/>
          <w:b/>
          <w:color w:val="000000"/>
          <w:vertAlign w:val="superscript"/>
        </w:rPr>
        <w:t>*</w:t>
      </w:r>
      <w:r>
        <w:rPr>
          <w:color w:val="000000"/>
        </w:rPr>
        <w:t xml:space="preserve"> </w:t>
      </w:r>
      <w:r>
        <w:rPr>
          <w:b/>
          <w:color w:val="000000"/>
        </w:rPr>
        <w:t>износ у висини разлике до најнижег износа пензије</w:t>
      </w:r>
      <w:r>
        <w:rPr>
          <w:rFonts w:ascii="Calibri"/>
          <w:b/>
          <w:color w:val="000000"/>
          <w:vertAlign w:val="superscript"/>
        </w:rPr>
        <w:t>**</w:t>
      </w:r>
      <w:r>
        <w:rPr>
          <w:color w:val="000000"/>
        </w:rPr>
        <w:t xml:space="preserve"> ако му је износ пензије, утврђен по овом закону, и иностране пензије обрачунате према важећем девизном курсу на дан </w:t>
      </w:r>
      <w:r>
        <w:rPr>
          <w:b/>
          <w:color w:val="000000"/>
        </w:rPr>
        <w:t>остваривања права</w:t>
      </w:r>
      <w:r>
        <w:rPr>
          <w:rFonts w:ascii="Calibri"/>
          <w:b/>
          <w:color w:val="000000"/>
          <w:vertAlign w:val="superscript"/>
        </w:rPr>
        <w:t>**</w:t>
      </w:r>
      <w:r>
        <w:rPr>
          <w:color w:val="000000"/>
        </w:rPr>
        <w:t xml:space="preserve">, мањи од износа </w:t>
      </w:r>
      <w:r>
        <w:rPr>
          <w:color w:val="000000"/>
        </w:rPr>
        <w:t>најниже пензије одређене према члану 76. овог закона.</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t>Члан 78.</w:t>
      </w:r>
    </w:p>
    <w:p w:rsidR="003B12FA" w:rsidRDefault="009C40F2">
      <w:pPr>
        <w:spacing w:after="150"/>
      </w:pPr>
      <w:r>
        <w:rPr>
          <w:color w:val="000000"/>
        </w:rPr>
        <w:t>Највиши износ пензије одређује се тако што лични коефицијент не може износити више о</w:t>
      </w:r>
      <w:r>
        <w:rPr>
          <w:color w:val="000000"/>
        </w:rPr>
        <w:t xml:space="preserve">д </w:t>
      </w:r>
      <w:r>
        <w:rPr>
          <w:b/>
          <w:color w:val="000000"/>
        </w:rPr>
        <w:t>3,8</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101/2010</w:t>
      </w:r>
    </w:p>
    <w:p w:rsidR="003B12FA" w:rsidRDefault="009C40F2">
      <w:pPr>
        <w:spacing w:after="120"/>
        <w:jc w:val="center"/>
      </w:pPr>
      <w:r>
        <w:rPr>
          <w:b/>
          <w:color w:val="000000"/>
        </w:rPr>
        <w:t>6. Старосна и инвалидска пензија за одређене категорије осигураника</w:t>
      </w:r>
    </w:p>
    <w:p w:rsidR="003B12FA" w:rsidRDefault="009C40F2">
      <w:pPr>
        <w:spacing w:after="150"/>
        <w:jc w:val="center"/>
      </w:pPr>
      <w:r>
        <w:rPr>
          <w:b/>
          <w:color w:val="000000"/>
        </w:rPr>
        <w:t>Члан 79.</w:t>
      </w:r>
      <w:r>
        <w:rPr>
          <w:rFonts w:ascii="Calibri"/>
          <w:b/>
          <w:color w:val="000000"/>
          <w:vertAlign w:val="superscript"/>
        </w:rPr>
        <w:t>*</w:t>
      </w:r>
    </w:p>
    <w:p w:rsidR="003B12FA" w:rsidRDefault="009C40F2">
      <w:pPr>
        <w:spacing w:after="150"/>
      </w:pPr>
      <w:r>
        <w:rPr>
          <w:b/>
          <w:color w:val="000000"/>
        </w:rPr>
        <w:t>Осигуранику из члана 42. овог закона, који испуњава услове</w:t>
      </w:r>
      <w:r>
        <w:rPr>
          <w:rFonts w:ascii="Calibri"/>
          <w:b/>
          <w:color w:val="000000"/>
          <w:vertAlign w:val="superscript"/>
        </w:rPr>
        <w:t>*</w:t>
      </w:r>
      <w:r>
        <w:rPr>
          <w:color w:val="000000"/>
        </w:rPr>
        <w:t xml:space="preserve"> </w:t>
      </w:r>
      <w:r>
        <w:rPr>
          <w:b/>
          <w:color w:val="000000"/>
        </w:rPr>
        <w:t>у погледу пензијског стажа</w:t>
      </w:r>
      <w:r>
        <w:rPr>
          <w:rFonts w:ascii="Calibri"/>
          <w:b/>
          <w:color w:val="000000"/>
          <w:vertAlign w:val="superscript"/>
        </w:rPr>
        <w:t>**</w:t>
      </w:r>
      <w:r>
        <w:rPr>
          <w:color w:val="000000"/>
        </w:rPr>
        <w:t xml:space="preserve"> </w:t>
      </w:r>
      <w:r>
        <w:rPr>
          <w:b/>
          <w:color w:val="000000"/>
        </w:rPr>
        <w:t xml:space="preserve">за стицање права на старосну пензију из чл. </w:t>
      </w:r>
      <w:r>
        <w:rPr>
          <w:b/>
          <w:color w:val="000000"/>
        </w:rPr>
        <w:t>43. и 43а овог закона, старосна пензија одређује се у складу са одредбама члана 61. овог закона, а лични бодови утврђују се на начин предвиђен чл. 62–70. овог закона.</w:t>
      </w:r>
      <w:r>
        <w:rPr>
          <w:rFonts w:ascii="Calibri"/>
          <w:b/>
          <w:color w:val="000000"/>
          <w:vertAlign w:val="superscript"/>
        </w:rPr>
        <w:t>*</w:t>
      </w:r>
    </w:p>
    <w:p w:rsidR="003B12FA" w:rsidRDefault="009C40F2">
      <w:pPr>
        <w:spacing w:after="150"/>
      </w:pPr>
      <w:r>
        <w:rPr>
          <w:b/>
          <w:color w:val="000000"/>
        </w:rPr>
        <w:t>Изузетно од члана 63. став 1, члана 64. ст. 2. и 3. и члана 65. овог закона, осигуранику</w:t>
      </w:r>
      <w:r>
        <w:rPr>
          <w:b/>
          <w:color w:val="000000"/>
        </w:rPr>
        <w:t xml:space="preserve"> из става 1. овог члана за израчунавање годишњег личног коефицијента не узима се период од 1. јануара 1970. године већ период од 1. јануара 1996. године.</w:t>
      </w:r>
      <w:r>
        <w:rPr>
          <w:rFonts w:ascii="Calibri"/>
          <w:b/>
          <w:color w:val="000000"/>
          <w:vertAlign w:val="superscript"/>
        </w:rPr>
        <w:t>*</w:t>
      </w:r>
    </w:p>
    <w:p w:rsidR="003B12FA" w:rsidRDefault="009C40F2">
      <w:pPr>
        <w:spacing w:after="150"/>
      </w:pPr>
      <w:r>
        <w:rPr>
          <w:b/>
          <w:color w:val="000000"/>
        </w:rPr>
        <w:lastRenderedPageBreak/>
        <w:t>Износ пензије утврђен на начин из ст. 1. и 2. овог члана увећан за 20% представља укупан износ пензиј</w:t>
      </w:r>
      <w:r>
        <w:rPr>
          <w:b/>
          <w:color w:val="000000"/>
        </w:rPr>
        <w:t>е за осигуранике из става 1. овог члана, осим за осигуранике из члана 42. став 1. тачка 4а) овог закона.</w:t>
      </w:r>
      <w:r>
        <w:rPr>
          <w:rFonts w:ascii="Calibri"/>
          <w:b/>
          <w:color w:val="000000"/>
          <w:vertAlign w:val="superscript"/>
        </w:rPr>
        <w:t>*</w:t>
      </w:r>
    </w:p>
    <w:p w:rsidR="003B12FA" w:rsidRDefault="009C40F2">
      <w:pPr>
        <w:spacing w:after="150"/>
      </w:pPr>
      <w:r>
        <w:rPr>
          <w:b/>
          <w:color w:val="000000"/>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w:t>
      </w:r>
      <w:r>
        <w:rPr>
          <w:b/>
          <w:color w:val="000000"/>
        </w:rPr>
        <w:t>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r>
        <w:rPr>
          <w:rFonts w:ascii="Calibri"/>
          <w:b/>
          <w:color w:val="000000"/>
          <w:vertAlign w:val="superscript"/>
        </w:rPr>
        <w:t>*</w:t>
      </w:r>
    </w:p>
    <w:p w:rsidR="003B12FA" w:rsidRDefault="009C40F2">
      <w:pPr>
        <w:spacing w:after="150"/>
      </w:pPr>
      <w:r>
        <w:rPr>
          <w:b/>
          <w:color w:val="000000"/>
        </w:rPr>
        <w:t>Осигуранику из члана 42. овог закона инвалидска пензија се одређује у складу са ст. 1–3. овог члан</w:t>
      </w:r>
      <w:r>
        <w:rPr>
          <w:b/>
          <w:color w:val="000000"/>
        </w:rPr>
        <w:t>а, под условом да је на пословима из члана 42. овог закона навршио потребан стаж осигурања за стицање права на инвалидску пензију из чл. 25. и 26. овог закона.</w:t>
      </w:r>
      <w:r>
        <w:rPr>
          <w:rFonts w:ascii="Calibri"/>
          <w:b/>
          <w:color w:val="000000"/>
          <w:vertAlign w:val="superscript"/>
        </w:rPr>
        <w:t>*</w:t>
      </w:r>
    </w:p>
    <w:p w:rsidR="003B12FA" w:rsidRDefault="009C40F2">
      <w:pPr>
        <w:spacing w:after="150"/>
      </w:pPr>
      <w:r>
        <w:rPr>
          <w:b/>
          <w:color w:val="000000"/>
        </w:rPr>
        <w:t>Изузетно од става 5. овог члана, осигуранику из члана 42. став 1. тачка 4а) овог закона инвалид</w:t>
      </w:r>
      <w:r>
        <w:rPr>
          <w:b/>
          <w:color w:val="000000"/>
        </w:rPr>
        <w:t>ска пензија се одређује 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 из чл. 25. и 26. закона.</w:t>
      </w:r>
      <w:r>
        <w:rPr>
          <w:rFonts w:ascii="Calibri"/>
          <w:b/>
          <w:color w:val="000000"/>
          <w:vertAlign w:val="superscript"/>
        </w:rPr>
        <w:t>*</w:t>
      </w:r>
    </w:p>
    <w:p w:rsidR="003B12FA" w:rsidRDefault="009C40F2">
      <w:pPr>
        <w:spacing w:after="150"/>
      </w:pPr>
      <w:r>
        <w:rPr>
          <w:b/>
          <w:color w:val="000000"/>
        </w:rPr>
        <w:t>Износ пензије из ст. 1–6. овог члана не мож</w:t>
      </w:r>
      <w:r>
        <w:rPr>
          <w:b/>
          <w:color w:val="000000"/>
        </w:rPr>
        <w:t>е бити већи од износа утврђеног у члану 78. овог закона.</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50"/>
      </w:pPr>
      <w:r>
        <w:rPr>
          <w:color w:val="000000"/>
        </w:rPr>
        <w:t>**Службени гласник РС, број 62/2021</w:t>
      </w:r>
    </w:p>
    <w:p w:rsidR="003B12FA" w:rsidRDefault="009C40F2">
      <w:pPr>
        <w:spacing w:after="150"/>
        <w:jc w:val="center"/>
      </w:pPr>
      <w:r>
        <w:rPr>
          <w:b/>
          <w:color w:val="000000"/>
        </w:rPr>
        <w:t>IX. УСКЛАЂИВАЊЕ ПЕНЗИЈЕ И НОВЧАНЕ НАКНАДЕ</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Члан 80.</w:t>
      </w:r>
      <w:r>
        <w:rPr>
          <w:rFonts w:ascii="Calibri"/>
          <w:b/>
          <w:color w:val="000000"/>
          <w:vertAlign w:val="superscript"/>
        </w:rPr>
        <w:t>*</w:t>
      </w:r>
    </w:p>
    <w:p w:rsidR="003B12FA" w:rsidRDefault="009C40F2">
      <w:pPr>
        <w:spacing w:after="150"/>
      </w:pPr>
      <w:r>
        <w:rPr>
          <w:b/>
          <w:color w:val="000000"/>
        </w:rPr>
        <w:t>Почев од пензије за месец јануар текућ</w:t>
      </w:r>
      <w:r>
        <w:rPr>
          <w:b/>
          <w:color w:val="000000"/>
        </w:rPr>
        <w:t>е године, пензија се усклађује у зависности од процентуалног учешћа износа пензија и новчаног износа као увећања уз пензију, исплаћених у периоду који обухвата први и други квартал претходне године и трећи и четврти квартал године која претходи тој години,</w:t>
      </w:r>
      <w:r>
        <w:rPr>
          <w:b/>
          <w:color w:val="000000"/>
        </w:rPr>
        <w:t xml:space="preserve"> у првом објављеном износу бруто домаћег производа за наведени период.</w:t>
      </w:r>
      <w:r>
        <w:rPr>
          <w:rFonts w:ascii="Calibri"/>
          <w:b/>
          <w:color w:val="000000"/>
          <w:vertAlign w:val="superscript"/>
        </w:rPr>
        <w:t>*</w:t>
      </w:r>
    </w:p>
    <w:p w:rsidR="003B12FA" w:rsidRDefault="009C40F2">
      <w:pPr>
        <w:spacing w:after="150"/>
      </w:pPr>
      <w:r>
        <w:rPr>
          <w:b/>
          <w:color w:val="000000"/>
        </w:rPr>
        <w:t xml:space="preserve">Обрачун процентуалног учешћа у смислу става 1. овог члана, врши и објављује Фонд, на основу података Фонда о исплаћеним пензијама и новчаним износом као увећањем уз пензију и првог </w:t>
      </w:r>
      <w:r>
        <w:rPr>
          <w:b/>
          <w:color w:val="000000"/>
        </w:rPr>
        <w:t>објављеног податка о износу бруто домаћег производа од стране органа надлежног за послове статистике, и сматра се коначним.</w:t>
      </w:r>
      <w:r>
        <w:rPr>
          <w:rFonts w:ascii="Calibri"/>
          <w:b/>
          <w:color w:val="000000"/>
          <w:vertAlign w:val="superscript"/>
        </w:rPr>
        <w:t>*</w:t>
      </w:r>
    </w:p>
    <w:p w:rsidR="003B12FA" w:rsidRDefault="009C40F2">
      <w:pPr>
        <w:spacing w:after="150"/>
      </w:pPr>
      <w:r>
        <w:rPr>
          <w:b/>
          <w:color w:val="000000"/>
        </w:rPr>
        <w:lastRenderedPageBreak/>
        <w:t>Пензија се усклађује, ако процентуално учешће из става 2. овог члана износи:</w:t>
      </w:r>
      <w:r>
        <w:rPr>
          <w:rFonts w:ascii="Calibri"/>
          <w:b/>
          <w:color w:val="000000"/>
          <w:vertAlign w:val="superscript"/>
        </w:rPr>
        <w:t>*</w:t>
      </w:r>
    </w:p>
    <w:p w:rsidR="003B12FA" w:rsidRDefault="009C40F2">
      <w:pPr>
        <w:spacing w:after="150"/>
      </w:pPr>
      <w:r>
        <w:rPr>
          <w:b/>
          <w:color w:val="000000"/>
        </w:rPr>
        <w:t>1) мање од 10% – у проценту промене просечне зараде б</w:t>
      </w:r>
      <w:r>
        <w:rPr>
          <w:b/>
          <w:color w:val="000000"/>
        </w:rPr>
        <w:t>ез пореза и доприноса;</w:t>
      </w:r>
      <w:r>
        <w:rPr>
          <w:rFonts w:ascii="Calibri"/>
          <w:b/>
          <w:color w:val="000000"/>
          <w:vertAlign w:val="superscript"/>
        </w:rPr>
        <w:t>*</w:t>
      </w:r>
    </w:p>
    <w:p w:rsidR="003B12FA" w:rsidRDefault="009C40F2">
      <w:pPr>
        <w:spacing w:after="150"/>
      </w:pPr>
      <w:r>
        <w:rPr>
          <w:b/>
          <w:color w:val="000000"/>
        </w:rPr>
        <w:t>2) 10% или више од 10% а мање од 10,5% – у проценту који представља збир половине процента промене потрошачких цена и половине процента промене просечне зараде без пореза и доприноса;</w:t>
      </w:r>
      <w:r>
        <w:rPr>
          <w:rFonts w:ascii="Calibri"/>
          <w:b/>
          <w:color w:val="000000"/>
          <w:vertAlign w:val="superscript"/>
        </w:rPr>
        <w:t>*</w:t>
      </w:r>
    </w:p>
    <w:p w:rsidR="003B12FA" w:rsidRDefault="009C40F2">
      <w:pPr>
        <w:spacing w:after="150"/>
      </w:pPr>
      <w:r>
        <w:rPr>
          <w:b/>
          <w:color w:val="000000"/>
        </w:rPr>
        <w:t>3) 10,5% или више – у проценту промене потрошач</w:t>
      </w:r>
      <w:r>
        <w:rPr>
          <w:b/>
          <w:color w:val="000000"/>
        </w:rPr>
        <w:t>ких цена.</w:t>
      </w:r>
      <w:r>
        <w:rPr>
          <w:rFonts w:ascii="Calibri"/>
          <w:b/>
          <w:color w:val="000000"/>
          <w:vertAlign w:val="superscript"/>
        </w:rPr>
        <w:t>*</w:t>
      </w:r>
    </w:p>
    <w:p w:rsidR="003B12FA" w:rsidRDefault="009C40F2">
      <w:pPr>
        <w:spacing w:after="150"/>
      </w:pPr>
      <w:r>
        <w:rPr>
          <w:b/>
          <w:color w:val="000000"/>
        </w:rPr>
        <w:t>Усклађивање пензије у смислу ст. 1–3. овог члана врши се на основу података органа надлежног за послове статистике о промени просечне зараде без пореза и доприноса запослених на територији Републике Србије и промени потрошачких цена за период од</w:t>
      </w:r>
      <w:r>
        <w:rPr>
          <w:b/>
          <w:color w:val="000000"/>
        </w:rPr>
        <w:t xml:space="preserve"> 12 месеци рачунајући уназад почев од месеца јуна претходне календарске године, у односу на период од 12 месеци који претходи наведеном периоду.</w:t>
      </w:r>
      <w:r>
        <w:rPr>
          <w:rFonts w:ascii="Calibri"/>
          <w:b/>
          <w:color w:val="000000"/>
          <w:vertAlign w:val="superscript"/>
        </w:rPr>
        <w:t>*</w:t>
      </w:r>
    </w:p>
    <w:p w:rsidR="003B12FA" w:rsidRDefault="009C40F2">
      <w:pPr>
        <w:spacing w:after="150"/>
      </w:pPr>
      <w:r>
        <w:rPr>
          <w:color w:val="000000"/>
        </w:rPr>
        <w:t>*Службени гласник РС, број 138/2022</w:t>
      </w:r>
    </w:p>
    <w:p w:rsidR="003B12FA" w:rsidRDefault="009C40F2">
      <w:pPr>
        <w:spacing w:after="150"/>
        <w:jc w:val="center"/>
      </w:pPr>
      <w:r>
        <w:rPr>
          <w:b/>
          <w:color w:val="000000"/>
        </w:rPr>
        <w:t>Члан 80а</w:t>
      </w:r>
      <w:r>
        <w:rPr>
          <w:rFonts w:ascii="Calibri"/>
          <w:b/>
          <w:color w:val="000000"/>
          <w:vertAlign w:val="superscript"/>
        </w:rPr>
        <w:t>*</w:t>
      </w:r>
    </w:p>
    <w:p w:rsidR="003B12FA" w:rsidRDefault="009C40F2">
      <w:pPr>
        <w:spacing w:after="150"/>
      </w:pPr>
      <w:r>
        <w:rPr>
          <w:b/>
          <w:color w:val="000000"/>
        </w:rPr>
        <w:t>Изузетно од члана 80. ст. 1. до 3. овог закона, пензија се ускла</w:t>
      </w:r>
      <w:r>
        <w:rPr>
          <w:b/>
          <w:color w:val="000000"/>
        </w:rPr>
        <w:t>ђује:</w:t>
      </w:r>
      <w:r>
        <w:rPr>
          <w:rFonts w:ascii="Calibri"/>
          <w:b/>
          <w:color w:val="000000"/>
          <w:vertAlign w:val="superscript"/>
        </w:rPr>
        <w:t>*</w:t>
      </w:r>
    </w:p>
    <w:p w:rsidR="003B12FA" w:rsidRDefault="009C40F2">
      <w:pPr>
        <w:spacing w:after="150"/>
      </w:pPr>
      <w:r>
        <w:rPr>
          <w:b/>
          <w:color w:val="000000"/>
        </w:rPr>
        <w:t>– у априлу 2014. године, тако што ће се повећати за 0,5%;</w:t>
      </w:r>
      <w:r>
        <w:rPr>
          <w:rFonts w:ascii="Calibri"/>
          <w:b/>
          <w:color w:val="000000"/>
          <w:vertAlign w:val="superscript"/>
        </w:rPr>
        <w:t>*</w:t>
      </w:r>
    </w:p>
    <w:p w:rsidR="003B12FA" w:rsidRDefault="009C40F2">
      <w:pPr>
        <w:spacing w:after="150"/>
      </w:pPr>
      <w:r>
        <w:rPr>
          <w:b/>
          <w:color w:val="000000"/>
        </w:rPr>
        <w:t>– у октобру 2014. године, тако што ће се повећати за 1%;</w:t>
      </w:r>
      <w:r>
        <w:rPr>
          <w:rFonts w:ascii="Calibri"/>
          <w:b/>
          <w:color w:val="000000"/>
          <w:vertAlign w:val="superscript"/>
        </w:rPr>
        <w:t>*</w:t>
      </w:r>
    </w:p>
    <w:p w:rsidR="003B12FA" w:rsidRDefault="009C40F2">
      <w:pPr>
        <w:spacing w:after="150"/>
      </w:pPr>
      <w:r>
        <w:rPr>
          <w:i/>
          <w:color w:val="000000"/>
        </w:rPr>
        <w:t>– брисане су раније ал. 3-6. (види члан 1. Закона - 142/2014-190)</w:t>
      </w:r>
    </w:p>
    <w:p w:rsidR="003B12FA" w:rsidRDefault="009C40F2">
      <w:pPr>
        <w:spacing w:after="150"/>
      </w:pPr>
      <w:r>
        <w:rPr>
          <w:b/>
          <w:color w:val="000000"/>
        </w:rPr>
        <w:t xml:space="preserve">Ако, у складу са законом којим се уређује буџетски систем, до 1. </w:t>
      </w:r>
      <w:r>
        <w:rPr>
          <w:b/>
          <w:color w:val="000000"/>
        </w:rPr>
        <w:t xml:space="preserve">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w:t>
      </w:r>
      <w:r>
        <w:rPr>
          <w:b/>
          <w:color w:val="000000"/>
        </w:rPr>
        <w:t>прописима којима се уређује буџетски систем.</w:t>
      </w:r>
      <w:r>
        <w:rPr>
          <w:rFonts w:ascii="Calibri"/>
          <w:b/>
          <w:color w:val="000000"/>
          <w:vertAlign w:val="superscript"/>
        </w:rPr>
        <w:t>*</w:t>
      </w:r>
    </w:p>
    <w:p w:rsidR="003B12FA" w:rsidRDefault="009C40F2">
      <w:pPr>
        <w:spacing w:after="150"/>
      </w:pPr>
      <w:r>
        <w:rPr>
          <w:color w:val="000000"/>
        </w:rPr>
        <w:t>*Службени гласник РС, број 108/2013</w:t>
      </w:r>
    </w:p>
    <w:p w:rsidR="003B12FA" w:rsidRDefault="009C40F2">
      <w:pPr>
        <w:spacing w:after="150"/>
        <w:jc w:val="center"/>
      </w:pPr>
      <w:r>
        <w:rPr>
          <w:i/>
          <w:color w:val="000000"/>
        </w:rPr>
        <w:t>Члан 80б</w:t>
      </w:r>
    </w:p>
    <w:p w:rsidR="003B12FA" w:rsidRDefault="009C40F2">
      <w:pPr>
        <w:spacing w:after="150"/>
        <w:jc w:val="center"/>
      </w:pPr>
      <w:r>
        <w:rPr>
          <w:i/>
          <w:color w:val="000000"/>
        </w:rPr>
        <w:t>Брисан је (види члан 23. Закона - 86/2019-31)</w:t>
      </w:r>
    </w:p>
    <w:p w:rsidR="003B12FA" w:rsidRDefault="009C40F2">
      <w:pPr>
        <w:spacing w:after="150"/>
      </w:pPr>
      <w:r>
        <w:rPr>
          <w:i/>
          <w:color w:val="000000"/>
        </w:rPr>
        <w:t>НАПОМЕНА ИЗДАВАЧА: Одредба члана 23. Закона о изменама и допунама Закона о пензијском и инвалидском осигурању ("Службен</w:t>
      </w:r>
      <w:r>
        <w:rPr>
          <w:i/>
          <w:color w:val="000000"/>
        </w:rPr>
        <w:t xml:space="preserve">и гласник РС", број 86/2019), којом је брисан члан 80б Закона примењује се почев од 1. јануара 2020. године (види члан 41. Закона - 86/2019-31) (текст Закона пре измена и допуна из броја 86/2019 можете погледати са десне стране у делу "Верзије пречишћеног </w:t>
      </w:r>
      <w:r>
        <w:rPr>
          <w:i/>
          <w:color w:val="000000"/>
        </w:rPr>
        <w:t>текста").</w:t>
      </w:r>
    </w:p>
    <w:p w:rsidR="003B12FA" w:rsidRDefault="009C40F2">
      <w:pPr>
        <w:spacing w:after="120"/>
        <w:jc w:val="center"/>
      </w:pPr>
      <w:r>
        <w:rPr>
          <w:b/>
          <w:color w:val="000000"/>
        </w:rPr>
        <w:lastRenderedPageBreak/>
        <w:t>Члан 80в</w:t>
      </w:r>
      <w:r>
        <w:rPr>
          <w:rFonts w:ascii="Calibri"/>
          <w:b/>
          <w:color w:val="000000"/>
          <w:vertAlign w:val="superscript"/>
        </w:rPr>
        <w:t>*</w:t>
      </w:r>
    </w:p>
    <w:p w:rsidR="003B12FA" w:rsidRDefault="009C40F2">
      <w:pPr>
        <w:spacing w:after="150"/>
      </w:pPr>
      <w:r>
        <w:rPr>
          <w:b/>
          <w:color w:val="000000"/>
        </w:rPr>
        <w:t>Изузетно од члана 80. овог закона, пензија се почев од пензије за месец новембар 2022. године усклађује за 9%.</w:t>
      </w:r>
      <w:r>
        <w:rPr>
          <w:rFonts w:ascii="Calibri"/>
          <w:b/>
          <w:color w:val="000000"/>
          <w:vertAlign w:val="superscript"/>
        </w:rPr>
        <w:t>*</w:t>
      </w:r>
    </w:p>
    <w:p w:rsidR="003B12FA" w:rsidRDefault="009C40F2">
      <w:pPr>
        <w:spacing w:after="150"/>
      </w:pPr>
      <w:r>
        <w:rPr>
          <w:b/>
          <w:color w:val="000000"/>
        </w:rPr>
        <w:t>Усклађени износ пензије из става 1. овог члана представља основ за даље усклађивање пензије у складу са чланом 80. овог зако</w:t>
      </w:r>
      <w:r>
        <w:rPr>
          <w:b/>
          <w:color w:val="000000"/>
        </w:rPr>
        <w:t>на.</w:t>
      </w:r>
      <w:r>
        <w:rPr>
          <w:rFonts w:ascii="Calibri"/>
          <w:b/>
          <w:color w:val="000000"/>
          <w:vertAlign w:val="superscript"/>
        </w:rPr>
        <w:t>*</w:t>
      </w:r>
    </w:p>
    <w:p w:rsidR="003B12FA" w:rsidRDefault="009C40F2">
      <w:pPr>
        <w:spacing w:after="150"/>
      </w:pPr>
      <w:r>
        <w:rPr>
          <w:color w:val="000000"/>
        </w:rPr>
        <w:t>*Службени гласник РС, број 125/2022</w:t>
      </w:r>
    </w:p>
    <w:p w:rsidR="003B12FA" w:rsidRDefault="009C40F2">
      <w:pPr>
        <w:spacing w:after="120"/>
        <w:jc w:val="center"/>
      </w:pPr>
      <w:r>
        <w:rPr>
          <w:color w:val="000000"/>
        </w:rPr>
        <w:t>Члан 81.</w:t>
      </w:r>
    </w:p>
    <w:p w:rsidR="003B12FA" w:rsidRDefault="009C40F2">
      <w:pPr>
        <w:spacing w:after="150"/>
      </w:pPr>
      <w:r>
        <w:rPr>
          <w:b/>
          <w:color w:val="000000"/>
        </w:rPr>
        <w:t>Новчане накнаде усклађују се на начин предвиђен за усклађивање пензија.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X. ОСТВАРИВАЊЕ И КОРИШЋЕЊЕ ПРАВА ИЗ ПЕНЗИЈСКОГ И ИНВАЛИДСКОГ OСИГУРАЊА</w:t>
      </w:r>
    </w:p>
    <w:p w:rsidR="003B12FA" w:rsidRDefault="009C40F2">
      <w:pPr>
        <w:spacing w:after="120"/>
        <w:jc w:val="center"/>
      </w:pPr>
      <w:r>
        <w:rPr>
          <w:b/>
          <w:color w:val="000000"/>
        </w:rPr>
        <w:t>1. Остваривање права из пе</w:t>
      </w:r>
      <w:r>
        <w:rPr>
          <w:b/>
          <w:color w:val="000000"/>
        </w:rPr>
        <w:t>нзијског и инвалидског осигурања</w:t>
      </w:r>
    </w:p>
    <w:p w:rsidR="003B12FA" w:rsidRDefault="009C40F2">
      <w:pPr>
        <w:spacing w:after="120"/>
        <w:jc w:val="center"/>
      </w:pPr>
      <w:r>
        <w:rPr>
          <w:color w:val="000000"/>
        </w:rPr>
        <w:t>Члан 82.</w:t>
      </w:r>
    </w:p>
    <w:p w:rsidR="003B12FA" w:rsidRDefault="009C40F2">
      <w:pPr>
        <w:spacing w:after="150"/>
      </w:pPr>
      <w:r>
        <w:rPr>
          <w:b/>
          <w:color w:val="000000"/>
        </w:rPr>
        <w:t>Права из пензијског и инвалидског осигурања остварују се код фонда.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jc w:val="center"/>
      </w:pPr>
      <w:r>
        <w:rPr>
          <w:b/>
          <w:color w:val="000000"/>
        </w:rPr>
        <w:t>Члан 82а</w:t>
      </w:r>
      <w:r>
        <w:rPr>
          <w:rFonts w:ascii="Calibri"/>
          <w:b/>
          <w:color w:val="000000"/>
          <w:vertAlign w:val="superscript"/>
        </w:rPr>
        <w:t>*</w:t>
      </w:r>
    </w:p>
    <w:p w:rsidR="003B12FA" w:rsidRDefault="009C40F2">
      <w:pPr>
        <w:spacing w:after="150"/>
      </w:pPr>
      <w:r>
        <w:rPr>
          <w:b/>
          <w:color w:val="000000"/>
        </w:rPr>
        <w:t>Право на старосну пензију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остварује се после престанка осигурања.</w:t>
      </w:r>
      <w:r>
        <w:rPr>
          <w:rFonts w:ascii="Calibri"/>
          <w:b/>
          <w:color w:val="000000"/>
          <w:vertAlign w:val="superscript"/>
        </w:rPr>
        <w:t>*</w:t>
      </w:r>
    </w:p>
    <w:p w:rsidR="003B12FA" w:rsidRDefault="009C40F2">
      <w:pPr>
        <w:spacing w:after="150"/>
      </w:pPr>
      <w:r>
        <w:rPr>
          <w:b/>
          <w:color w:val="000000"/>
        </w:rPr>
        <w:t xml:space="preserve">Престанком осигурања у смислу става 1. овог члана сматра се и ранији престанак осигурања, ако се лице у тренутку подношења захтева за остваривање права на старосну или превремену старосну пензију налази у осигурању, под условом да је тај захтев поднет пре </w:t>
      </w:r>
      <w:r>
        <w:rPr>
          <w:b/>
          <w:color w:val="000000"/>
        </w:rPr>
        <w:t>истека рока од шест месеци од дана поновног ступања у осигурање.</w:t>
      </w:r>
      <w:r>
        <w:rPr>
          <w:rFonts w:ascii="Calibri"/>
          <w:b/>
          <w:color w:val="000000"/>
          <w:vertAlign w:val="superscript"/>
        </w:rPr>
        <w:t>***</w:t>
      </w:r>
    </w:p>
    <w:p w:rsidR="003B12FA" w:rsidRDefault="009C40F2">
      <w:pPr>
        <w:spacing w:after="150"/>
      </w:pPr>
      <w:r>
        <w:rPr>
          <w:b/>
          <w:color w:val="000000"/>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w:t>
      </w:r>
      <w:r>
        <w:rPr>
          <w:b/>
          <w:color w:val="000000"/>
        </w:rPr>
        <w:t>игуран у складу са чланом 10. овог закона.</w:t>
      </w:r>
      <w:r>
        <w:rPr>
          <w:rFonts w:ascii="Calibri"/>
          <w:b/>
          <w:color w:val="000000"/>
          <w:vertAlign w:val="superscript"/>
        </w:rPr>
        <w:t>*</w:t>
      </w:r>
    </w:p>
    <w:p w:rsidR="003B12FA" w:rsidRDefault="009C40F2">
      <w:pPr>
        <w:spacing w:after="150"/>
      </w:pPr>
      <w:r>
        <w:rPr>
          <w:b/>
          <w:color w:val="000000"/>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w:t>
      </w:r>
      <w:r>
        <w:rPr>
          <w:b/>
          <w:color w:val="000000"/>
        </w:rPr>
        <w:t>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w:t>
      </w:r>
      <w:r>
        <w:rPr>
          <w:b/>
          <w:color w:val="000000"/>
        </w:rPr>
        <w:t>времену старосну пензију.</w:t>
      </w:r>
      <w:r>
        <w:rPr>
          <w:rFonts w:ascii="Calibri"/>
          <w:b/>
          <w:color w:val="000000"/>
          <w:vertAlign w:val="superscript"/>
        </w:rPr>
        <w:t>***</w:t>
      </w:r>
    </w:p>
    <w:p w:rsidR="003B12FA" w:rsidRDefault="009C40F2">
      <w:pPr>
        <w:spacing w:after="150"/>
      </w:pPr>
      <w:r>
        <w:rPr>
          <w:color w:val="000000"/>
        </w:rPr>
        <w:lastRenderedPageBreak/>
        <w:t>*Службени гласник РС, број 101/2010</w:t>
      </w:r>
    </w:p>
    <w:p w:rsidR="003B12FA" w:rsidRDefault="009C40F2">
      <w:pPr>
        <w:spacing w:after="150"/>
      </w:pPr>
      <w:r>
        <w:rPr>
          <w:color w:val="000000"/>
        </w:rPr>
        <w:t> **Службени гласник РС, број 75/2014</w:t>
      </w:r>
    </w:p>
    <w:p w:rsidR="003B12FA" w:rsidRDefault="009C40F2">
      <w:pPr>
        <w:spacing w:after="150"/>
      </w:pPr>
      <w:r>
        <w:rPr>
          <w:color w:val="000000"/>
        </w:rPr>
        <w:t> ***Службени гласник РС, број 86/2019</w:t>
      </w:r>
    </w:p>
    <w:p w:rsidR="003B12FA" w:rsidRDefault="009C40F2">
      <w:pPr>
        <w:spacing w:after="150"/>
        <w:jc w:val="center"/>
      </w:pPr>
      <w:r>
        <w:rPr>
          <w:i/>
          <w:color w:val="000000"/>
        </w:rPr>
        <w:t>Члан 83.</w:t>
      </w:r>
    </w:p>
    <w:p w:rsidR="003B12FA" w:rsidRDefault="009C40F2">
      <w:pPr>
        <w:spacing w:after="150"/>
        <w:jc w:val="center"/>
      </w:pPr>
      <w:r>
        <w:rPr>
          <w:i/>
          <w:color w:val="000000"/>
        </w:rPr>
        <w:t>Брисан је (види члан 23. Закона - 85/2005-3)</w:t>
      </w:r>
    </w:p>
    <w:p w:rsidR="003B12FA" w:rsidRDefault="009C40F2">
      <w:pPr>
        <w:spacing w:after="120"/>
        <w:jc w:val="center"/>
      </w:pPr>
      <w:r>
        <w:rPr>
          <w:color w:val="000000"/>
        </w:rPr>
        <w:t>Члан 84.</w:t>
      </w:r>
    </w:p>
    <w:p w:rsidR="003B12FA" w:rsidRDefault="009C40F2">
      <w:pPr>
        <w:spacing w:after="150"/>
      </w:pPr>
      <w:r>
        <w:rPr>
          <w:color w:val="000000"/>
        </w:rPr>
        <w:t>Права из пензијског и инвалидског осигурања остварују</w:t>
      </w:r>
      <w:r>
        <w:rPr>
          <w:color w:val="000000"/>
        </w:rPr>
        <w:t xml:space="preserve"> се од дана поднетог захтева, а најраније шест месеци пре тог дана.</w:t>
      </w:r>
    </w:p>
    <w:p w:rsidR="003B12FA" w:rsidRDefault="009C40F2">
      <w:pPr>
        <w:spacing w:after="150"/>
      </w:pPr>
      <w:r>
        <w:rPr>
          <w:color w:val="000000"/>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w:t>
      </w:r>
      <w:r>
        <w:rPr>
          <w:color w:val="000000"/>
        </w:rPr>
        <w:t>еђено</w:t>
      </w:r>
      <w:r>
        <w:rPr>
          <w:b/>
          <w:color w:val="000000"/>
        </w:rPr>
        <w:t>.</w:t>
      </w:r>
      <w:r>
        <w:rPr>
          <w:rFonts w:ascii="Calibri"/>
          <w:b/>
          <w:color w:val="000000"/>
          <w:vertAlign w:val="superscript"/>
        </w:rPr>
        <w:t>*</w:t>
      </w:r>
    </w:p>
    <w:p w:rsidR="003B12FA" w:rsidRDefault="009C40F2">
      <w:pPr>
        <w:spacing w:after="150"/>
      </w:pPr>
      <w:r>
        <w:rPr>
          <w:i/>
          <w:color w:val="000000"/>
        </w:rPr>
        <w:t>Брисан је ранији став 3. (види члан 24. Закона - 85/2005-3)</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85.</w:t>
      </w:r>
    </w:p>
    <w:p w:rsidR="003B12FA" w:rsidRDefault="009C40F2">
      <w:pPr>
        <w:spacing w:after="150"/>
      </w:pPr>
      <w:r>
        <w:rPr>
          <w:color w:val="000000"/>
        </w:rPr>
        <w:t xml:space="preserve">Пензијски стаж и зараде, накнаде, уговорне накнаде, односно основице осигурања, као и друге чињенице од утицаја на стицање и утврђивање права, </w:t>
      </w:r>
      <w:r>
        <w:rPr>
          <w:color w:val="000000"/>
        </w:rPr>
        <w:t>осим налаза, мишљења и оцене органа вештачења, узимају се у обзир при остваривању права из пензијског и инвалидског осигурања,</w:t>
      </w:r>
      <w:r>
        <w:rPr>
          <w:rFonts w:ascii="Calibri"/>
          <w:b/>
          <w:color w:val="000000"/>
          <w:vertAlign w:val="superscript"/>
        </w:rPr>
        <w:t>*</w:t>
      </w:r>
      <w:r>
        <w:rPr>
          <w:color w:val="000000"/>
        </w:rPr>
        <w:t> на основу података утврђених у матичној евиденцији.</w:t>
      </w:r>
    </w:p>
    <w:p w:rsidR="003B12FA" w:rsidRDefault="009C40F2">
      <w:pPr>
        <w:spacing w:after="150"/>
      </w:pPr>
      <w:r>
        <w:rPr>
          <w:i/>
          <w:color w:val="000000"/>
        </w:rPr>
        <w:t>Брисан је ранији став 2. (види члан 25. Закона - 85/2005-3)</w:t>
      </w:r>
    </w:p>
    <w:p w:rsidR="003B12FA" w:rsidRDefault="009C40F2">
      <w:pPr>
        <w:spacing w:after="150"/>
      </w:pPr>
      <w:r>
        <w:rPr>
          <w:color w:val="000000"/>
        </w:rPr>
        <w:t>Пензијски стаж с</w:t>
      </w:r>
      <w:r>
        <w:rPr>
          <w:color w:val="000000"/>
        </w:rPr>
        <w:t>е не може утврђивати на основу изјава сведока.</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86.</w:t>
      </w:r>
    </w:p>
    <w:p w:rsidR="003B12FA" w:rsidRDefault="009C40F2">
      <w:pPr>
        <w:spacing w:after="150"/>
      </w:pPr>
      <w:r>
        <w:rPr>
          <w:b/>
          <w:color w:val="000000"/>
        </w:rPr>
        <w:t xml:space="preserve">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w:t>
      </w:r>
      <w:r>
        <w:rPr>
          <w:b/>
          <w:color w:val="000000"/>
        </w:rPr>
        <w:t>тих фондова.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jc w:val="center"/>
      </w:pPr>
      <w:r>
        <w:rPr>
          <w:i/>
          <w:color w:val="000000"/>
        </w:rPr>
        <w:t>Члан 87.</w:t>
      </w:r>
    </w:p>
    <w:p w:rsidR="003B12FA" w:rsidRDefault="009C40F2">
      <w:pPr>
        <w:spacing w:after="150"/>
        <w:jc w:val="center"/>
      </w:pPr>
      <w:r>
        <w:rPr>
          <w:i/>
          <w:color w:val="000000"/>
        </w:rPr>
        <w:t>Брисан је (види члан 27. Закона - 85/2005-3)</w:t>
      </w:r>
    </w:p>
    <w:p w:rsidR="003B12FA" w:rsidRDefault="009C40F2">
      <w:pPr>
        <w:spacing w:after="120"/>
        <w:jc w:val="center"/>
      </w:pPr>
      <w:r>
        <w:rPr>
          <w:color w:val="000000"/>
        </w:rPr>
        <w:t>Члан 88.</w:t>
      </w:r>
    </w:p>
    <w:p w:rsidR="003B12FA" w:rsidRDefault="009C40F2">
      <w:pPr>
        <w:spacing w:after="150"/>
      </w:pPr>
      <w:r>
        <w:rPr>
          <w:color w:val="000000"/>
        </w:rPr>
        <w:t xml:space="preserve">Поступак за остваривање права из пензијског и инвалидског осигурања и за утврђивање пензијског стажа покреће се на захтев осигураника, односно </w:t>
      </w:r>
      <w:r>
        <w:rPr>
          <w:color w:val="000000"/>
        </w:rPr>
        <w:t>на захтев члана породице за остваривање права на породичну пензију.</w:t>
      </w:r>
    </w:p>
    <w:p w:rsidR="003B12FA" w:rsidRDefault="009C40F2">
      <w:pPr>
        <w:spacing w:after="150"/>
      </w:pPr>
      <w:r>
        <w:rPr>
          <w:color w:val="000000"/>
        </w:rPr>
        <w:t>У поступку из става 1. овог члана фонд је дужан да осигураницима и корисницима права пружа стручну помоћ.</w:t>
      </w:r>
    </w:p>
    <w:p w:rsidR="003B12FA" w:rsidRDefault="009C40F2">
      <w:pPr>
        <w:spacing w:after="150"/>
      </w:pPr>
      <w:r>
        <w:rPr>
          <w:color w:val="000000"/>
        </w:rPr>
        <w:lastRenderedPageBreak/>
        <w:t>Корисник права је дужан да фонду благовремено пријави промену која је од утицаја н</w:t>
      </w:r>
      <w:r>
        <w:rPr>
          <w:color w:val="000000"/>
        </w:rPr>
        <w:t>а право односно обим коришћења тог права.</w:t>
      </w:r>
    </w:p>
    <w:p w:rsidR="003B12FA" w:rsidRDefault="009C40F2">
      <w:pPr>
        <w:spacing w:after="150"/>
        <w:jc w:val="center"/>
      </w:pPr>
      <w:r>
        <w:rPr>
          <w:i/>
          <w:color w:val="000000"/>
        </w:rPr>
        <w:t>Члан 89.</w:t>
      </w:r>
    </w:p>
    <w:p w:rsidR="003B12FA" w:rsidRDefault="009C40F2">
      <w:pPr>
        <w:spacing w:after="150"/>
        <w:jc w:val="center"/>
      </w:pPr>
      <w:r>
        <w:rPr>
          <w:i/>
          <w:color w:val="000000"/>
        </w:rPr>
        <w:t>Брисан је (види члан 28. Закона - 85/2005-3)</w:t>
      </w:r>
    </w:p>
    <w:p w:rsidR="003B12FA" w:rsidRDefault="009C40F2">
      <w:pPr>
        <w:spacing w:after="150"/>
        <w:jc w:val="center"/>
      </w:pPr>
      <w:r>
        <w:rPr>
          <w:i/>
          <w:color w:val="000000"/>
        </w:rPr>
        <w:t>Члан 90.</w:t>
      </w:r>
    </w:p>
    <w:p w:rsidR="003B12FA" w:rsidRDefault="009C40F2">
      <w:pPr>
        <w:spacing w:after="150"/>
        <w:jc w:val="center"/>
      </w:pPr>
      <w:r>
        <w:rPr>
          <w:i/>
          <w:color w:val="000000"/>
        </w:rPr>
        <w:t>Брисан је (види члан 29. Закона - 85/2005-3)</w:t>
      </w:r>
    </w:p>
    <w:p w:rsidR="003B12FA" w:rsidRDefault="009C40F2">
      <w:pPr>
        <w:spacing w:after="120"/>
        <w:jc w:val="center"/>
      </w:pPr>
      <w:r>
        <w:rPr>
          <w:color w:val="000000"/>
        </w:rPr>
        <w:t>Члан 91.</w:t>
      </w:r>
    </w:p>
    <w:p w:rsidR="003B12FA" w:rsidRDefault="009C40F2">
      <w:pPr>
        <w:spacing w:after="150"/>
      </w:pPr>
      <w:r>
        <w:rPr>
          <w:color w:val="000000"/>
        </w:rPr>
        <w:t>Чињенице које се, у складу са законом, не утврђују у матичној евиденцији, а које су од значаја за</w:t>
      </w:r>
      <w:r>
        <w:rPr>
          <w:color w:val="000000"/>
        </w:rPr>
        <w:t xml:space="preserve"> остваривање права из пензијског и инвалидског осигурања, утврђују се у поступку решавања о тим правима.</w:t>
      </w:r>
    </w:p>
    <w:p w:rsidR="003B12FA" w:rsidRDefault="009C40F2">
      <w:pPr>
        <w:spacing w:after="120"/>
        <w:jc w:val="center"/>
      </w:pPr>
      <w:r>
        <w:rPr>
          <w:color w:val="000000"/>
        </w:rPr>
        <w:t>Члан 92.</w:t>
      </w:r>
    </w:p>
    <w:p w:rsidR="003B12FA" w:rsidRDefault="009C40F2">
      <w:pPr>
        <w:spacing w:after="150"/>
      </w:pPr>
      <w:r>
        <w:rPr>
          <w:color w:val="000000"/>
        </w:rPr>
        <w:t>У поступку за остваривање права из пензијског и инвалидског осигурања у фонду обезбеђује се двостепеност.</w:t>
      </w:r>
    </w:p>
    <w:p w:rsidR="003B12FA" w:rsidRDefault="009C40F2">
      <w:pPr>
        <w:spacing w:after="120"/>
        <w:jc w:val="center"/>
      </w:pPr>
      <w:r>
        <w:rPr>
          <w:color w:val="000000"/>
        </w:rPr>
        <w:t>Члан 93.</w:t>
      </w:r>
    </w:p>
    <w:p w:rsidR="003B12FA" w:rsidRDefault="009C40F2">
      <w:pPr>
        <w:spacing w:after="150"/>
      </w:pPr>
      <w:r>
        <w:rPr>
          <w:color w:val="000000"/>
        </w:rPr>
        <w:t>Када је за решавање о праву</w:t>
      </w:r>
      <w:r>
        <w:rPr>
          <w:color w:val="000000"/>
        </w:rPr>
        <w:t xml:space="preserve"> из пензијског и инвалидског осигурања потребно утврђивање постојања инвалидности, телесног оштећења, </w:t>
      </w:r>
      <w:r>
        <w:rPr>
          <w:b/>
          <w:color w:val="000000"/>
        </w:rPr>
        <w:t>потребе за помоћи и негом другог лица</w:t>
      </w:r>
      <w:r>
        <w:rPr>
          <w:rFonts w:ascii="Calibri"/>
          <w:b/>
          <w:color w:val="000000"/>
          <w:vertAlign w:val="superscript"/>
        </w:rPr>
        <w:t>*</w:t>
      </w:r>
      <w:r>
        <w:rPr>
          <w:color w:val="000000"/>
        </w:rPr>
        <w:t xml:space="preserve"> узрока инвалидности и телесног оштећења, потпуне неспособности за рад и неспособности за самосталан живот и рад, фо</w:t>
      </w:r>
      <w:r>
        <w:rPr>
          <w:color w:val="000000"/>
        </w:rPr>
        <w:t xml:space="preserve">нд </w:t>
      </w:r>
      <w:r>
        <w:rPr>
          <w:b/>
          <w:color w:val="000000"/>
        </w:rPr>
        <w:t>решењем</w:t>
      </w:r>
      <w:r>
        <w:rPr>
          <w:rFonts w:ascii="Calibri"/>
          <w:b/>
          <w:color w:val="000000"/>
          <w:vertAlign w:val="superscript"/>
        </w:rPr>
        <w:t>*</w:t>
      </w:r>
      <w:r>
        <w:rPr>
          <w:color w:val="000000"/>
        </w:rPr>
        <w:t xml:space="preserve"> утврђује те чињенице на основу налаза, мишљења и оцене органа вештачења чије се образовање и начин рада уређује општим актом фонда.</w:t>
      </w:r>
    </w:p>
    <w:p w:rsidR="003B12FA" w:rsidRDefault="009C40F2">
      <w:pPr>
        <w:spacing w:after="150"/>
      </w:pPr>
      <w:r>
        <w:rPr>
          <w:color w:val="000000"/>
        </w:rPr>
        <w:t xml:space="preserve">Налаз, мишљење и оцена из става 1. овог члана </w:t>
      </w:r>
      <w:r>
        <w:rPr>
          <w:b/>
          <w:color w:val="000000"/>
        </w:rPr>
        <w:t>којим је утврђено постојање инвалидности, телесног оштећења, потпу</w:t>
      </w:r>
      <w:r>
        <w:rPr>
          <w:b/>
          <w:color w:val="000000"/>
        </w:rPr>
        <w:t>не неспособности за рад и неспособности за самосталан живот и рад</w:t>
      </w:r>
      <w:r>
        <w:rPr>
          <w:rFonts w:ascii="Calibri"/>
          <w:b/>
          <w:color w:val="000000"/>
          <w:vertAlign w:val="superscript"/>
        </w:rPr>
        <w:t>**</w:t>
      </w:r>
      <w:r>
        <w:rPr>
          <w:color w:val="000000"/>
        </w:rPr>
        <w:t xml:space="preserve"> подлеже контроли коју врши орган фонда утврђен општим актом из става 1. овог члана.</w:t>
      </w:r>
    </w:p>
    <w:p w:rsidR="003B12FA" w:rsidRDefault="009C40F2">
      <w:pPr>
        <w:spacing w:after="150"/>
      </w:pPr>
      <w:r>
        <w:rPr>
          <w:color w:val="000000"/>
        </w:rPr>
        <w:t>На акт из става 1. овог члана сагласност даје министар надлежан за послове пензијског и инвалидског осиг</w:t>
      </w:r>
      <w:r>
        <w:rPr>
          <w:color w:val="000000"/>
        </w:rPr>
        <w:t>урања и министар надлежан за послове здравља.</w:t>
      </w:r>
    </w:p>
    <w:p w:rsidR="003B12FA" w:rsidRDefault="009C40F2">
      <w:pPr>
        <w:spacing w:after="150"/>
      </w:pPr>
      <w:r>
        <w:rPr>
          <w:color w:val="000000"/>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w:t>
      </w:r>
      <w:r>
        <w:rPr>
          <w:color w:val="000000"/>
        </w:rPr>
        <w:t>ње.</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94.</w:t>
      </w:r>
    </w:p>
    <w:p w:rsidR="003B12FA" w:rsidRDefault="009C40F2">
      <w:pPr>
        <w:spacing w:after="150"/>
      </w:pPr>
      <w:r>
        <w:rPr>
          <w:b/>
          <w:color w:val="000000"/>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r>
        <w:rPr>
          <w:rFonts w:ascii="Calibri"/>
          <w:b/>
          <w:color w:val="000000"/>
          <w:vertAlign w:val="superscript"/>
        </w:rPr>
        <w:t>*</w:t>
      </w:r>
    </w:p>
    <w:p w:rsidR="003B12FA" w:rsidRDefault="009C40F2">
      <w:pPr>
        <w:spacing w:after="150"/>
      </w:pPr>
      <w:r>
        <w:rPr>
          <w:b/>
          <w:color w:val="000000"/>
        </w:rPr>
        <w:lastRenderedPageBreak/>
        <w:t>Предл</w:t>
      </w:r>
      <w:r>
        <w:rPr>
          <w:b/>
          <w:color w:val="000000"/>
        </w:rPr>
        <w:t>ог из става 1. овог члана даје изабрани лекар, у складу са законом.</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Члан 94а</w:t>
      </w:r>
      <w:r>
        <w:rPr>
          <w:rFonts w:ascii="Calibri"/>
          <w:b/>
          <w:color w:val="000000"/>
          <w:vertAlign w:val="superscript"/>
        </w:rPr>
        <w:t>*</w:t>
      </w:r>
    </w:p>
    <w:p w:rsidR="003B12FA" w:rsidRDefault="009C40F2">
      <w:pPr>
        <w:spacing w:after="150"/>
      </w:pPr>
      <w:r>
        <w:rPr>
          <w:b/>
          <w:color w:val="000000"/>
        </w:rPr>
        <w:t>Ако је осигураник, у току привремене спречености за рад, поднео захтев за покретање поступка за остваривање права по основу инвалидности, или</w:t>
      </w:r>
      <w:r>
        <w:rPr>
          <w:b/>
          <w:color w:val="000000"/>
        </w:rPr>
        <w:t xml:space="preserve">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због привремене спречености за рад почев од 61. дана од дана покретања поступка, уколико ј</w:t>
      </w:r>
      <w:r>
        <w:rPr>
          <w:b/>
          <w:color w:val="000000"/>
        </w:rPr>
        <w:t>е утврђен губитак радне способности.</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95.</w:t>
      </w:r>
    </w:p>
    <w:p w:rsidR="003B12FA" w:rsidRDefault="009C40F2">
      <w:pPr>
        <w:spacing w:after="150"/>
      </w:pPr>
      <w:r>
        <w:rPr>
          <w:color w:val="000000"/>
        </w:rPr>
        <w:t xml:space="preserve">Поступак за остваривање права на новчану накнаду за телесно оштећење </w:t>
      </w:r>
      <w:r>
        <w:rPr>
          <w:b/>
          <w:color w:val="000000"/>
        </w:rPr>
        <w:t>и права на новчану накнаду за помоћ и негу другог лица</w:t>
      </w:r>
      <w:r>
        <w:rPr>
          <w:rFonts w:ascii="Calibri"/>
          <w:b/>
          <w:color w:val="000000"/>
          <w:vertAlign w:val="superscript"/>
        </w:rPr>
        <w:t>*</w:t>
      </w:r>
      <w:r>
        <w:rPr>
          <w:color w:val="000000"/>
        </w:rPr>
        <w:t xml:space="preserve"> покреће се на захтев осигураника односно корисника права, на основу медицинске документације.</w:t>
      </w:r>
    </w:p>
    <w:p w:rsidR="003B12FA" w:rsidRDefault="009C40F2">
      <w:pPr>
        <w:spacing w:after="150"/>
      </w:pPr>
      <w:r>
        <w:rPr>
          <w:i/>
          <w:color w:val="000000"/>
        </w:rPr>
        <w:t>Брисан је ранији став 2. (види члан 26. Закона - 86/2019-31)</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96.</w:t>
      </w:r>
    </w:p>
    <w:p w:rsidR="003B12FA" w:rsidRDefault="009C40F2">
      <w:pPr>
        <w:spacing w:after="150"/>
      </w:pPr>
      <w:r>
        <w:rPr>
          <w:b/>
          <w:color w:val="000000"/>
        </w:rPr>
        <w:t>Промене у стању инвалидности, потребе за помоћи и негом</w:t>
      </w:r>
      <w:r>
        <w:rPr>
          <w:b/>
          <w:color w:val="000000"/>
        </w:rPr>
        <w:t xml:space="preserve">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r>
        <w:rPr>
          <w:rFonts w:ascii="Calibri"/>
          <w:b/>
          <w:color w:val="000000"/>
          <w:vertAlign w:val="superscript"/>
        </w:rPr>
        <w:t>*</w:t>
      </w:r>
    </w:p>
    <w:p w:rsidR="003B12FA" w:rsidRDefault="009C40F2">
      <w:pPr>
        <w:spacing w:after="150"/>
      </w:pPr>
      <w:r>
        <w:rPr>
          <w:i/>
          <w:color w:val="000000"/>
        </w:rPr>
        <w:t xml:space="preserve">Брисани су ранији ст. 2. </w:t>
      </w:r>
      <w:r>
        <w:rPr>
          <w:i/>
          <w:color w:val="000000"/>
        </w:rPr>
        <w:t>и 3. (види члан 10. Закона - 73/2018-3)</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97.</w:t>
      </w:r>
    </w:p>
    <w:p w:rsidR="003B12FA" w:rsidRDefault="009C40F2">
      <w:pPr>
        <w:spacing w:after="150"/>
      </w:pPr>
      <w:r>
        <w:rPr>
          <w:color w:val="000000"/>
        </w:rPr>
        <w:t>Као дан настанка инвалидности</w:t>
      </w:r>
      <w:r>
        <w:rPr>
          <w:b/>
          <w:color w:val="000000"/>
        </w:rPr>
        <w:t>, телесног оштећења и потребе за помоћи и негом другог лица</w:t>
      </w:r>
      <w:r>
        <w:rPr>
          <w:rFonts w:ascii="Calibri"/>
          <w:b/>
          <w:color w:val="000000"/>
          <w:vertAlign w:val="superscript"/>
        </w:rPr>
        <w:t>*</w:t>
      </w:r>
      <w:r>
        <w:rPr>
          <w:color w:val="000000"/>
        </w:rPr>
        <w:t xml:space="preserve"> узима се дан када је на основу прегледа дат налаз, мишљење и оцена органа вештачењ</w:t>
      </w:r>
      <w:r>
        <w:rPr>
          <w:color w:val="000000"/>
        </w:rPr>
        <w:t>а</w:t>
      </w:r>
      <w:r>
        <w:rPr>
          <w:rFonts w:ascii="Calibri"/>
          <w:b/>
          <w:color w:val="000000"/>
          <w:vertAlign w:val="superscript"/>
        </w:rPr>
        <w:t>**</w:t>
      </w:r>
      <w:r>
        <w:rPr>
          <w:color w:val="000000"/>
        </w:rPr>
        <w:t>, односно неки ранији дан за који постоји одговарајућа медицинска документација.</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98.</w:t>
      </w:r>
    </w:p>
    <w:p w:rsidR="003B12FA" w:rsidRDefault="009C40F2">
      <w:pPr>
        <w:spacing w:after="150"/>
      </w:pPr>
      <w:r>
        <w:rPr>
          <w:color w:val="000000"/>
        </w:rPr>
        <w:lastRenderedPageBreak/>
        <w:t>Решење о правима из пензијског и инвалидског осигурања и о пензијском стажу доноси орган фо</w:t>
      </w:r>
      <w:r>
        <w:rPr>
          <w:color w:val="000000"/>
        </w:rPr>
        <w:t>нда одређен општим актом фонда.</w:t>
      </w:r>
    </w:p>
    <w:p w:rsidR="003B12FA" w:rsidRDefault="009C40F2">
      <w:pPr>
        <w:spacing w:after="150"/>
      </w:pPr>
      <w:r>
        <w:rPr>
          <w:color w:val="000000"/>
        </w:rPr>
        <w:t>Првостепено решење из става 1. овог члана подлеже претходној контроли коју врши орган утврђен општим актом фонда.</w:t>
      </w:r>
    </w:p>
    <w:p w:rsidR="003B12FA" w:rsidRDefault="009C40F2">
      <w:pPr>
        <w:spacing w:after="150"/>
        <w:jc w:val="center"/>
      </w:pPr>
      <w:r>
        <w:rPr>
          <w:b/>
          <w:color w:val="000000"/>
        </w:rPr>
        <w:t>Члан 98а</w:t>
      </w:r>
      <w:r>
        <w:rPr>
          <w:rFonts w:ascii="Calibri"/>
          <w:b/>
          <w:color w:val="000000"/>
          <w:vertAlign w:val="superscript"/>
        </w:rPr>
        <w:t>*</w:t>
      </w:r>
    </w:p>
    <w:p w:rsidR="003B12FA" w:rsidRDefault="009C40F2">
      <w:pPr>
        <w:spacing w:after="150"/>
      </w:pPr>
      <w:r>
        <w:rPr>
          <w:b/>
          <w:color w:val="000000"/>
        </w:rPr>
        <w:t>Ако су испуњени услови за остваривање права на пензију, али се, на основу чињеница и података утврђе</w:t>
      </w:r>
      <w:r>
        <w:rPr>
          <w:b/>
          <w:color w:val="000000"/>
        </w:rPr>
        <w:t>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r>
        <w:rPr>
          <w:rFonts w:ascii="Calibri"/>
          <w:b/>
          <w:color w:val="000000"/>
          <w:vertAlign w:val="superscript"/>
        </w:rPr>
        <w:t>*</w:t>
      </w:r>
    </w:p>
    <w:p w:rsidR="003B12FA" w:rsidRDefault="009C40F2">
      <w:pPr>
        <w:spacing w:after="150"/>
      </w:pPr>
      <w:r>
        <w:rPr>
          <w:b/>
          <w:color w:val="000000"/>
        </w:rPr>
        <w:t>Аконтативан износ пензије од</w:t>
      </w:r>
      <w:r>
        <w:rPr>
          <w:b/>
          <w:color w:val="000000"/>
        </w:rPr>
        <w:t>ређује се према подацима којима располаже Фонд и усклађује се на начин предвиђен за усклађивање пензија.</w:t>
      </w:r>
      <w:r>
        <w:rPr>
          <w:rFonts w:ascii="Calibri"/>
          <w:b/>
          <w:color w:val="000000"/>
          <w:vertAlign w:val="superscript"/>
        </w:rPr>
        <w:t>*</w:t>
      </w:r>
    </w:p>
    <w:p w:rsidR="003B12FA" w:rsidRDefault="009C40F2">
      <w:pPr>
        <w:spacing w:after="150"/>
      </w:pPr>
      <w:r>
        <w:rPr>
          <w:b/>
          <w:color w:val="000000"/>
        </w:rPr>
        <w:t>Након утврђивања недостајућих чињеница и података, привремено решење из става 1. овог члана се, по службеној дужности, замењује решењем којим се одређ</w:t>
      </w:r>
      <w:r>
        <w:rPr>
          <w:b/>
          <w:color w:val="000000"/>
        </w:rPr>
        <w:t>ује коначан износ пензије, од дана утврђивања права на пензију.</w:t>
      </w:r>
      <w:r>
        <w:rPr>
          <w:rFonts w:ascii="Calibri"/>
          <w:b/>
          <w:color w:val="000000"/>
          <w:vertAlign w:val="superscript"/>
        </w:rPr>
        <w:t>*</w:t>
      </w:r>
    </w:p>
    <w:p w:rsidR="003B12FA" w:rsidRDefault="009C40F2">
      <w:pPr>
        <w:spacing w:after="150"/>
      </w:pPr>
      <w:r>
        <w:rPr>
          <w:b/>
          <w:color w:val="000000"/>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w:t>
      </w:r>
      <w:r>
        <w:rPr>
          <w:b/>
          <w:color w:val="000000"/>
        </w:rPr>
        <w:t>ему се доноси решење по службеној дужности.</w:t>
      </w:r>
      <w:r>
        <w:rPr>
          <w:rFonts w:ascii="Calibri"/>
          <w:b/>
          <w:color w:val="000000"/>
          <w:vertAlign w:val="superscript"/>
        </w:rPr>
        <w:t>*</w:t>
      </w:r>
    </w:p>
    <w:p w:rsidR="003B12FA" w:rsidRDefault="009C40F2">
      <w:pPr>
        <w:spacing w:after="150"/>
      </w:pPr>
      <w:r>
        <w:rPr>
          <w:b/>
          <w:color w:val="000000"/>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r>
        <w:rPr>
          <w:rFonts w:ascii="Calibri"/>
          <w:b/>
          <w:color w:val="000000"/>
          <w:vertAlign w:val="superscript"/>
        </w:rPr>
        <w:t>*</w:t>
      </w:r>
    </w:p>
    <w:p w:rsidR="003B12FA" w:rsidRDefault="009C40F2">
      <w:pPr>
        <w:spacing w:after="150"/>
      </w:pPr>
      <w:r>
        <w:rPr>
          <w:b/>
          <w:color w:val="000000"/>
        </w:rPr>
        <w:t>Ако се утврди да је кориснику исплаћен већи аконта</w:t>
      </w:r>
      <w:r>
        <w:rPr>
          <w:b/>
          <w:color w:val="000000"/>
        </w:rPr>
        <w:t>тивни износ пензије од коначног износа, 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r>
        <w:rPr>
          <w:rFonts w:ascii="Calibri"/>
          <w:b/>
          <w:color w:val="000000"/>
          <w:vertAlign w:val="superscript"/>
        </w:rPr>
        <w:t>**</w:t>
      </w:r>
    </w:p>
    <w:p w:rsidR="003B12FA" w:rsidRDefault="009C40F2">
      <w:pPr>
        <w:spacing w:after="150"/>
      </w:pPr>
      <w:r>
        <w:rPr>
          <w:i/>
          <w:color w:val="000000"/>
        </w:rPr>
        <w:t>Брисан је ранији став 7. (види члан 28. Закона - 86/201</w:t>
      </w:r>
      <w:r>
        <w:rPr>
          <w:i/>
          <w:color w:val="000000"/>
        </w:rPr>
        <w:t>9-31)</w:t>
      </w:r>
    </w:p>
    <w:p w:rsidR="003B12FA" w:rsidRDefault="009C40F2">
      <w:pPr>
        <w:spacing w:after="150"/>
      </w:pPr>
      <w:r>
        <w:rPr>
          <w:color w:val="000000"/>
        </w:rPr>
        <w:t>*Службени гласник РС, број 73/2018</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99.</w:t>
      </w:r>
    </w:p>
    <w:p w:rsidR="003B12FA" w:rsidRDefault="009C40F2">
      <w:pPr>
        <w:spacing w:after="150"/>
      </w:pPr>
      <w:r>
        <w:rPr>
          <w:color w:val="000000"/>
        </w:rPr>
        <w:t>Против првостепеног решења може се изјавити жалба органу одређеном општим актом фонда у року од 15 дана од дана пријема решења.</w:t>
      </w:r>
    </w:p>
    <w:p w:rsidR="003B12FA" w:rsidRDefault="009C40F2">
      <w:pPr>
        <w:spacing w:after="150"/>
      </w:pPr>
      <w:r>
        <w:rPr>
          <w:color w:val="000000"/>
        </w:rPr>
        <w:t xml:space="preserve">Жалба не одлаже извршење решења осим ако </w:t>
      </w:r>
      <w:r>
        <w:rPr>
          <w:color w:val="000000"/>
        </w:rPr>
        <w:t>се њом побија утврђена инвалидност.</w:t>
      </w:r>
    </w:p>
    <w:p w:rsidR="003B12FA" w:rsidRDefault="009C40F2">
      <w:pPr>
        <w:spacing w:after="120"/>
        <w:jc w:val="center"/>
      </w:pPr>
      <w:r>
        <w:rPr>
          <w:color w:val="000000"/>
        </w:rPr>
        <w:t>Члан 100.</w:t>
      </w:r>
    </w:p>
    <w:p w:rsidR="003B12FA" w:rsidRDefault="009C40F2">
      <w:pPr>
        <w:spacing w:after="150"/>
      </w:pPr>
      <w:r>
        <w:rPr>
          <w:color w:val="000000"/>
        </w:rPr>
        <w:lastRenderedPageBreak/>
        <w:t>Првостепено решење фонда подлеже ревизији коју врши орган одређен општим актом фонда.</w:t>
      </w:r>
    </w:p>
    <w:p w:rsidR="003B12FA" w:rsidRDefault="009C40F2">
      <w:pPr>
        <w:spacing w:after="150"/>
      </w:pPr>
      <w:r>
        <w:rPr>
          <w:color w:val="000000"/>
        </w:rPr>
        <w:t>Ревизијом се може испитати и правилност налаза, мишљења и оцене које дају органи вештачења.</w:t>
      </w:r>
    </w:p>
    <w:p w:rsidR="003B12FA" w:rsidRDefault="009C40F2">
      <w:pPr>
        <w:spacing w:after="150"/>
      </w:pPr>
      <w:r>
        <w:rPr>
          <w:color w:val="000000"/>
        </w:rPr>
        <w:t xml:space="preserve">Ревизија не одлаже извршење </w:t>
      </w:r>
      <w:r>
        <w:rPr>
          <w:color w:val="000000"/>
        </w:rPr>
        <w:t>решења.</w:t>
      </w:r>
    </w:p>
    <w:p w:rsidR="003B12FA" w:rsidRDefault="009C40F2">
      <w:pPr>
        <w:spacing w:after="120"/>
        <w:jc w:val="center"/>
      </w:pPr>
      <w:r>
        <w:rPr>
          <w:color w:val="000000"/>
        </w:rPr>
        <w:t>Члан 101.</w:t>
      </w:r>
    </w:p>
    <w:p w:rsidR="003B12FA" w:rsidRDefault="009C40F2">
      <w:pPr>
        <w:spacing w:after="150"/>
      </w:pPr>
      <w:r>
        <w:rPr>
          <w:color w:val="000000"/>
        </w:rPr>
        <w:t>Ако је против првостепеног решења изјављена жалба, о ревизији и жалби решава се истим решењем.</w:t>
      </w:r>
    </w:p>
    <w:p w:rsidR="003B12FA" w:rsidRDefault="009C40F2">
      <w:pPr>
        <w:spacing w:after="150"/>
      </w:pPr>
      <w:r>
        <w:rPr>
          <w:color w:val="000000"/>
        </w:rPr>
        <w:t>Ако против првостепеног решења није изјављена жалба, а ревизија не буде извршена у року од три месеца од дана истека рока за жалбу, сматра се д</w:t>
      </w:r>
      <w:r>
        <w:rPr>
          <w:color w:val="000000"/>
        </w:rPr>
        <w:t>а је ревизија извршена и дата сагласност на то решење.</w:t>
      </w:r>
    </w:p>
    <w:p w:rsidR="003B12FA" w:rsidRDefault="009C40F2">
      <w:pPr>
        <w:spacing w:after="120"/>
        <w:jc w:val="center"/>
      </w:pPr>
      <w:r>
        <w:rPr>
          <w:color w:val="000000"/>
        </w:rPr>
        <w:t>Члан 102.</w:t>
      </w:r>
    </w:p>
    <w:p w:rsidR="003B12FA" w:rsidRDefault="009C40F2">
      <w:pPr>
        <w:spacing w:after="150"/>
      </w:pPr>
      <w:r>
        <w:rPr>
          <w:color w:val="000000"/>
        </w:rPr>
        <w:t>У вршењу ревизије на првостепено решење може се дати сагласност, односно првостепено решење може се изменити, поништити или укинути.</w:t>
      </w:r>
    </w:p>
    <w:p w:rsidR="003B12FA" w:rsidRDefault="009C40F2">
      <w:pPr>
        <w:spacing w:after="150"/>
      </w:pPr>
      <w:r>
        <w:rPr>
          <w:color w:val="000000"/>
        </w:rPr>
        <w:t>Ако је првостепено решење поништено или укинуто, ревизијом</w:t>
      </w:r>
      <w:r>
        <w:rPr>
          <w:color w:val="000000"/>
        </w:rPr>
        <w:t xml:space="preserve"> се испитује само да ли је ново решење у складу са разлозима због којих је раније првостепено решење поништено или укинуто.</w:t>
      </w:r>
    </w:p>
    <w:p w:rsidR="003B12FA" w:rsidRDefault="009C40F2">
      <w:pPr>
        <w:spacing w:after="120"/>
        <w:jc w:val="center"/>
      </w:pPr>
      <w:r>
        <w:rPr>
          <w:color w:val="000000"/>
        </w:rPr>
        <w:t>Члан 103.</w:t>
      </w:r>
    </w:p>
    <w:p w:rsidR="003B12FA" w:rsidRDefault="009C40F2">
      <w:pPr>
        <w:spacing w:after="150"/>
      </w:pPr>
      <w:r>
        <w:rPr>
          <w:color w:val="000000"/>
        </w:rPr>
        <w:t>Против решења фонда донетог по жалби, односно у вршењу ревизије о правима из пензијског и инвалидског осигурања и против к</w:t>
      </w:r>
      <w:r>
        <w:rPr>
          <w:color w:val="000000"/>
        </w:rPr>
        <w:t>оначног решења о подацима утврђеним у матичној евиденцији, може се покренути управни спор код надлежног суда.</w:t>
      </w:r>
    </w:p>
    <w:p w:rsidR="003B12FA" w:rsidRDefault="009C40F2">
      <w:pPr>
        <w:spacing w:after="120"/>
        <w:jc w:val="center"/>
      </w:pPr>
      <w:r>
        <w:rPr>
          <w:color w:val="000000"/>
        </w:rPr>
        <w:t>Члан 104.</w:t>
      </w:r>
    </w:p>
    <w:p w:rsidR="003B12FA" w:rsidRDefault="009C40F2">
      <w:pPr>
        <w:spacing w:after="150"/>
      </w:pPr>
      <w:r>
        <w:rPr>
          <w:color w:val="000000"/>
        </w:rPr>
        <w:t>Против коначног решења фонда, у случајевима када нису испуњени услови за понављање поступка по закону којим је уређен општи управни пост</w:t>
      </w:r>
      <w:r>
        <w:rPr>
          <w:color w:val="000000"/>
        </w:rPr>
        <w:t>упак, или су протекли рокови за понављање поступка по том закону, поступак се може поновити:</w:t>
      </w:r>
    </w:p>
    <w:p w:rsidR="003B12FA" w:rsidRDefault="009C40F2">
      <w:pPr>
        <w:spacing w:after="150"/>
      </w:pPr>
      <w:r>
        <w:rPr>
          <w:color w:val="000000"/>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w:t>
      </w:r>
      <w:r>
        <w:rPr>
          <w:color w:val="000000"/>
        </w:rPr>
        <w:t xml:space="preserve"> до другачијег решења;</w:t>
      </w:r>
    </w:p>
    <w:p w:rsidR="003B12FA" w:rsidRDefault="009C40F2">
      <w:pPr>
        <w:spacing w:after="150"/>
      </w:pPr>
      <w:r>
        <w:rPr>
          <w:color w:val="000000"/>
        </w:rPr>
        <w:t>2) када је пропуштено да се у ранијем поступку изнесе нека чињеница, односно доказ који може довести до другачијег решења.</w:t>
      </w:r>
    </w:p>
    <w:p w:rsidR="003B12FA" w:rsidRDefault="009C40F2">
      <w:pPr>
        <w:spacing w:after="150"/>
      </w:pPr>
      <w:r>
        <w:rPr>
          <w:color w:val="000000"/>
        </w:rPr>
        <w:t>Понављање поступка покреће се на предлог осигураника или по службеној дужности.</w:t>
      </w:r>
    </w:p>
    <w:p w:rsidR="003B12FA" w:rsidRDefault="009C40F2">
      <w:pPr>
        <w:spacing w:after="150"/>
      </w:pPr>
      <w:r>
        <w:rPr>
          <w:b/>
          <w:color w:val="000000"/>
        </w:rPr>
        <w:t>У поновљеном поступку примењуј</w:t>
      </w:r>
      <w:r>
        <w:rPr>
          <w:b/>
          <w:color w:val="000000"/>
        </w:rPr>
        <w:t>у се прописи који су важили у време доношења решења по коме се поступак понавља.</w:t>
      </w:r>
      <w:r>
        <w:rPr>
          <w:rFonts w:ascii="Calibri"/>
          <w:b/>
          <w:color w:val="000000"/>
          <w:vertAlign w:val="superscript"/>
        </w:rPr>
        <w:t>*</w:t>
      </w:r>
    </w:p>
    <w:p w:rsidR="003B12FA" w:rsidRDefault="009C40F2">
      <w:pPr>
        <w:spacing w:after="150"/>
      </w:pPr>
      <w:r>
        <w:rPr>
          <w:color w:val="000000"/>
        </w:rPr>
        <w:lastRenderedPageBreak/>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w:t>
      </w:r>
      <w:r>
        <w:rPr>
          <w:color w:val="000000"/>
        </w:rPr>
        <w:t>ти новим решењем којим се укида раније решење.</w:t>
      </w:r>
    </w:p>
    <w:p w:rsidR="003B12FA" w:rsidRDefault="009C40F2">
      <w:pPr>
        <w:spacing w:after="150"/>
      </w:pPr>
      <w:r>
        <w:rPr>
          <w:b/>
          <w:color w:val="000000"/>
        </w:rPr>
        <w:t>Права утврђена новим решењем припадају од првог дана наредног месеца од дана подношења захтева за понављање поступка, односно од првог дана наредног месеца од дана доношења решења у поступку понављања покренут</w:t>
      </w:r>
      <w:r>
        <w:rPr>
          <w:b/>
          <w:color w:val="000000"/>
        </w:rPr>
        <w:t>ом по службеној дужности.</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105.</w:t>
      </w:r>
    </w:p>
    <w:p w:rsidR="003B12FA" w:rsidRDefault="009C40F2">
      <w:pPr>
        <w:spacing w:after="150"/>
      </w:pPr>
      <w:r>
        <w:rPr>
          <w:color w:val="000000"/>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w:t>
      </w:r>
      <w:r>
        <w:rPr>
          <w:color w:val="000000"/>
        </w:rPr>
        <w:t>цније заузето правно схватање повољније за осигураника.</w:t>
      </w:r>
    </w:p>
    <w:p w:rsidR="003B12FA" w:rsidRDefault="009C40F2">
      <w:pPr>
        <w:spacing w:after="150"/>
      </w:pPr>
      <w:r>
        <w:rPr>
          <w:color w:val="000000"/>
        </w:rPr>
        <w:t>Ново решење ће се донети и ако се сазна за чињенице које су од утицаја на право осигураника, а које су настале после доношења решења.</w:t>
      </w:r>
    </w:p>
    <w:p w:rsidR="003B12FA" w:rsidRDefault="009C40F2">
      <w:pPr>
        <w:spacing w:after="150"/>
      </w:pPr>
      <w:r>
        <w:rPr>
          <w:color w:val="000000"/>
        </w:rPr>
        <w:t>Права утврђена решењем донетим у поступку измене припадају од прво</w:t>
      </w:r>
      <w:r>
        <w:rPr>
          <w:color w:val="000000"/>
        </w:rPr>
        <w:t xml:space="preserve">г дана наредног месеца од дана подношења захтева за измену решења, односно </w:t>
      </w:r>
      <w:r>
        <w:rPr>
          <w:b/>
          <w:color w:val="000000"/>
        </w:rPr>
        <w:t>од првог дана наредног месеца</w:t>
      </w:r>
      <w:r>
        <w:rPr>
          <w:rFonts w:ascii="Calibri"/>
          <w:b/>
          <w:color w:val="000000"/>
          <w:vertAlign w:val="superscript"/>
        </w:rPr>
        <w:t>*</w:t>
      </w:r>
      <w:r>
        <w:rPr>
          <w:color w:val="000000"/>
        </w:rPr>
        <w:t xml:space="preserve"> од дана доношења решења у поступку за измену покренутом по службеној дужности.</w:t>
      </w:r>
    </w:p>
    <w:p w:rsidR="003B12FA" w:rsidRDefault="009C40F2">
      <w:pPr>
        <w:spacing w:after="150"/>
      </w:pPr>
      <w:r>
        <w:rPr>
          <w:color w:val="000000"/>
        </w:rPr>
        <w:t>Код поновног решавања о праву осигураника односно корисника права, прем</w:t>
      </w:r>
      <w:r>
        <w:rPr>
          <w:color w:val="000000"/>
        </w:rPr>
        <w:t>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106.</w:t>
      </w:r>
    </w:p>
    <w:p w:rsidR="003B12FA" w:rsidRDefault="009C40F2">
      <w:pPr>
        <w:spacing w:after="150"/>
      </w:pPr>
      <w:r>
        <w:rPr>
          <w:color w:val="000000"/>
        </w:rPr>
        <w:t xml:space="preserve">У споровима </w:t>
      </w:r>
      <w:r>
        <w:rPr>
          <w:color w:val="000000"/>
        </w:rPr>
        <w:t>сукоба надлежности у поступку за остваривање права из пензијског и инвалидског осигурања до којих дође између</w:t>
      </w:r>
      <w:r>
        <w:rPr>
          <w:rFonts w:ascii="Calibri"/>
          <w:b/>
          <w:color w:val="000000"/>
          <w:vertAlign w:val="superscript"/>
        </w:rPr>
        <w:t>*</w:t>
      </w:r>
      <w:r>
        <w:rPr>
          <w:color w:val="000000"/>
        </w:rPr>
        <w:t xml:space="preserve"> фонда и послодаваца, надлежан је </w:t>
      </w:r>
      <w:r>
        <w:rPr>
          <w:b/>
          <w:color w:val="000000"/>
        </w:rPr>
        <w:t>Врховни касациони суд</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101/2010</w:t>
      </w:r>
    </w:p>
    <w:p w:rsidR="003B12FA" w:rsidRDefault="009C40F2">
      <w:pPr>
        <w:spacing w:after="120"/>
        <w:jc w:val="center"/>
      </w:pPr>
      <w:r>
        <w:rPr>
          <w:b/>
          <w:color w:val="000000"/>
        </w:rPr>
        <w:t>2. Коришћење пр</w:t>
      </w:r>
      <w:r>
        <w:rPr>
          <w:b/>
          <w:color w:val="000000"/>
        </w:rPr>
        <w:t>ава из пензијског и инвалидског осигурања</w:t>
      </w:r>
    </w:p>
    <w:p w:rsidR="003B12FA" w:rsidRDefault="009C40F2">
      <w:pPr>
        <w:spacing w:after="150"/>
        <w:jc w:val="center"/>
      </w:pPr>
      <w:r>
        <w:rPr>
          <w:i/>
          <w:color w:val="000000"/>
        </w:rPr>
        <w:t>Члан 107.</w:t>
      </w:r>
    </w:p>
    <w:p w:rsidR="003B12FA" w:rsidRDefault="009C40F2">
      <w:pPr>
        <w:spacing w:after="150"/>
        <w:jc w:val="center"/>
      </w:pPr>
      <w:r>
        <w:rPr>
          <w:i/>
          <w:color w:val="000000"/>
        </w:rPr>
        <w:t>Брисан је (види члан 42. Закона – 101/2010-246).</w:t>
      </w:r>
    </w:p>
    <w:p w:rsidR="003B12FA" w:rsidRDefault="009C40F2">
      <w:pPr>
        <w:spacing w:after="120"/>
        <w:jc w:val="center"/>
      </w:pPr>
      <w:r>
        <w:rPr>
          <w:color w:val="000000"/>
        </w:rPr>
        <w:t>Члан 108.</w:t>
      </w:r>
    </w:p>
    <w:p w:rsidR="003B12FA" w:rsidRDefault="009C40F2">
      <w:pPr>
        <w:spacing w:after="150"/>
      </w:pPr>
      <w:r>
        <w:rPr>
          <w:color w:val="000000"/>
        </w:rPr>
        <w:t>Пензије и новчане накнаде утврђују се у месечном износу и исплаћују уназад</w:t>
      </w:r>
      <w:r>
        <w:rPr>
          <w:b/>
          <w:color w:val="000000"/>
        </w:rPr>
        <w:t>, по динамици утврђеној општим актом Фонда</w:t>
      </w:r>
      <w:r>
        <w:rPr>
          <w:rFonts w:ascii="Calibri"/>
          <w:b/>
          <w:color w:val="000000"/>
          <w:vertAlign w:val="superscript"/>
        </w:rPr>
        <w:t>**</w:t>
      </w:r>
      <w:r>
        <w:rPr>
          <w:color w:val="000000"/>
        </w:rPr>
        <w:t>.</w:t>
      </w:r>
    </w:p>
    <w:p w:rsidR="003B12FA" w:rsidRDefault="009C40F2">
      <w:pPr>
        <w:spacing w:after="150"/>
      </w:pPr>
      <w:r>
        <w:rPr>
          <w:b/>
          <w:color w:val="000000"/>
        </w:rPr>
        <w:lastRenderedPageBreak/>
        <w:t xml:space="preserve">Корисник пензије и </w:t>
      </w:r>
      <w:r>
        <w:rPr>
          <w:b/>
          <w:color w:val="000000"/>
        </w:rPr>
        <w:t>новчане накнаде може да овласти</w:t>
      </w:r>
      <w:r>
        <w:rPr>
          <w:rFonts w:ascii="Calibri"/>
          <w:b/>
          <w:color w:val="000000"/>
          <w:vertAlign w:val="superscript"/>
        </w:rPr>
        <w:t>*</w:t>
      </w:r>
      <w:r>
        <w:rPr>
          <w:b/>
          <w:color w:val="000000"/>
        </w:rPr>
        <w:t xml:space="preserve"> пуномоћника</w:t>
      </w:r>
      <w:r>
        <w:rPr>
          <w:rFonts w:ascii="Calibri"/>
          <w:b/>
          <w:color w:val="000000"/>
          <w:vertAlign w:val="superscript"/>
        </w:rPr>
        <w:t>**</w:t>
      </w:r>
      <w:r>
        <w:rPr>
          <w:b/>
          <w:color w:val="000000"/>
        </w:rPr>
        <w:t xml:space="preserve"> да у његово име прима пензију или новчану накнаду.</w:t>
      </w:r>
      <w:r>
        <w:rPr>
          <w:rFonts w:ascii="Calibri"/>
          <w:b/>
          <w:color w:val="000000"/>
          <w:vertAlign w:val="superscript"/>
        </w:rPr>
        <w:t>*</w:t>
      </w:r>
    </w:p>
    <w:p w:rsidR="003B12FA" w:rsidRDefault="009C40F2">
      <w:pPr>
        <w:spacing w:after="150"/>
      </w:pPr>
      <w:r>
        <w:rPr>
          <w:b/>
          <w:color w:val="000000"/>
        </w:rPr>
        <w:t>Пуномоћје из става 2. овог члана мора бити оверено и важи до његовог опозива од стране корисника, односно до дана смрти корисника.</w:t>
      </w:r>
      <w:r>
        <w:rPr>
          <w:rFonts w:ascii="Calibri"/>
          <w:b/>
          <w:color w:val="000000"/>
          <w:vertAlign w:val="superscript"/>
        </w:rPr>
        <w:t>**</w:t>
      </w:r>
    </w:p>
    <w:p w:rsidR="003B12FA" w:rsidRDefault="009C40F2">
      <w:pPr>
        <w:spacing w:after="150"/>
      </w:pPr>
      <w:r>
        <w:rPr>
          <w:b/>
          <w:color w:val="000000"/>
        </w:rPr>
        <w:t>Фонд је дужан да корисни</w:t>
      </w:r>
      <w:r>
        <w:rPr>
          <w:b/>
          <w:color w:val="000000"/>
        </w:rPr>
        <w:t>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r>
        <w:rPr>
          <w:rFonts w:ascii="Calibri"/>
          <w:b/>
          <w:color w:val="000000"/>
          <w:vertAlign w:val="superscript"/>
        </w:rPr>
        <w:t>**</w:t>
      </w:r>
    </w:p>
    <w:p w:rsidR="003B12FA" w:rsidRDefault="009C40F2">
      <w:pPr>
        <w:spacing w:after="150"/>
      </w:pPr>
      <w:r>
        <w:rPr>
          <w:b/>
          <w:color w:val="000000"/>
        </w:rPr>
        <w:t>Фонд је дужан да кориснику права који је смештен у установу социјалне зашт</w:t>
      </w:r>
      <w:r>
        <w:rPr>
          <w:b/>
          <w:color w:val="000000"/>
        </w:rPr>
        <w:t>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r>
        <w:rPr>
          <w:rFonts w:ascii="Calibri"/>
          <w:b/>
          <w:color w:val="000000"/>
          <w:vertAlign w:val="superscript"/>
        </w:rPr>
        <w:t>**</w:t>
      </w:r>
    </w:p>
    <w:p w:rsidR="003B12FA" w:rsidRDefault="009C40F2">
      <w:pPr>
        <w:spacing w:after="150"/>
      </w:pPr>
      <w:r>
        <w:rPr>
          <w:b/>
          <w:color w:val="000000"/>
        </w:rPr>
        <w:t>Лице из ст. 2. и 5. и старалац лица из става 4. овог члана дужни су да Фонду у року од 15 дана п</w:t>
      </w:r>
      <w:r>
        <w:rPr>
          <w:b/>
          <w:color w:val="000000"/>
        </w:rPr>
        <w:t>ријаве промену која је од утицаја на право, односно обим коришћења права.</w:t>
      </w:r>
      <w:r>
        <w:rPr>
          <w:rFonts w:ascii="Calibri"/>
          <w:b/>
          <w:color w:val="000000"/>
          <w:vertAlign w:val="superscript"/>
        </w:rPr>
        <w:t>**</w:t>
      </w:r>
    </w:p>
    <w:p w:rsidR="003B12FA" w:rsidRDefault="009C40F2">
      <w:pPr>
        <w:spacing w:after="150"/>
      </w:pPr>
      <w:r>
        <w:rPr>
          <w:b/>
          <w:color w:val="000000"/>
        </w:rPr>
        <w:t>Корисник пензије и новчане накнаде дужан је да, на захтев Фонда, достави уверење о животу.</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73/2018</w:t>
      </w:r>
    </w:p>
    <w:p w:rsidR="003B12FA" w:rsidRDefault="009C40F2">
      <w:pPr>
        <w:spacing w:after="150"/>
        <w:jc w:val="center"/>
      </w:pPr>
      <w:r>
        <w:rPr>
          <w:b/>
          <w:color w:val="000000"/>
        </w:rPr>
        <w:t>Члан 109.</w:t>
      </w:r>
      <w:r>
        <w:rPr>
          <w:rFonts w:ascii="Calibri"/>
          <w:b/>
          <w:color w:val="000000"/>
          <w:vertAlign w:val="superscript"/>
        </w:rPr>
        <w:t>*</w:t>
      </w:r>
    </w:p>
    <w:p w:rsidR="003B12FA" w:rsidRDefault="009C40F2">
      <w:pPr>
        <w:spacing w:after="150"/>
      </w:pPr>
      <w:r>
        <w:rPr>
          <w:b/>
          <w:color w:val="000000"/>
        </w:rPr>
        <w:t xml:space="preserve">Фонд </w:t>
      </w:r>
      <w:r>
        <w:rPr>
          <w:b/>
          <w:color w:val="000000"/>
        </w:rPr>
        <w:t>је дужан да кориснику права исплаћује износе пензије, односно новчане накнаде у Републици Србији.</w:t>
      </w:r>
      <w:r>
        <w:rPr>
          <w:rFonts w:ascii="Calibri"/>
          <w:b/>
          <w:color w:val="000000"/>
          <w:vertAlign w:val="superscript"/>
        </w:rPr>
        <w:t>*</w:t>
      </w:r>
    </w:p>
    <w:p w:rsidR="003B12FA" w:rsidRDefault="009C40F2">
      <w:pPr>
        <w:spacing w:after="150"/>
      </w:pPr>
      <w:r>
        <w:rPr>
          <w:b/>
          <w:color w:val="000000"/>
        </w:rPr>
        <w:t>Исплата из члана 1. овог става врши се преко банке.</w:t>
      </w:r>
      <w:r>
        <w:rPr>
          <w:rFonts w:ascii="Calibri"/>
          <w:b/>
          <w:color w:val="000000"/>
          <w:vertAlign w:val="superscript"/>
        </w:rPr>
        <w:t>*</w:t>
      </w:r>
    </w:p>
    <w:p w:rsidR="003B12FA" w:rsidRDefault="009C40F2">
      <w:pPr>
        <w:spacing w:after="150"/>
      </w:pPr>
      <w:r>
        <w:rPr>
          <w:b/>
          <w:color w:val="000000"/>
        </w:rPr>
        <w:t xml:space="preserve">Фонд закључује уговор са банком ради регулисања међусобних односа у вези са начином, условима исплате и </w:t>
      </w:r>
      <w:r>
        <w:rPr>
          <w:b/>
          <w:color w:val="000000"/>
        </w:rPr>
        <w:t>повраћајем пензија, односно новчаних накнада.</w:t>
      </w:r>
      <w:r>
        <w:rPr>
          <w:rFonts w:ascii="Calibri"/>
          <w:b/>
          <w:color w:val="000000"/>
          <w:vertAlign w:val="superscript"/>
        </w:rPr>
        <w:t>*</w:t>
      </w:r>
    </w:p>
    <w:p w:rsidR="003B12FA" w:rsidRDefault="009C40F2">
      <w:pPr>
        <w:spacing w:after="150"/>
      </w:pPr>
      <w:r>
        <w:rPr>
          <w:b/>
          <w:color w:val="000000"/>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w:t>
      </w:r>
      <w:r>
        <w:rPr>
          <w:b/>
          <w:color w:val="000000"/>
        </w:rPr>
        <w:t>ику права.</w:t>
      </w:r>
      <w:r>
        <w:rPr>
          <w:rFonts w:ascii="Calibri"/>
          <w:b/>
          <w:color w:val="000000"/>
          <w:vertAlign w:val="superscript"/>
        </w:rPr>
        <w:t>*</w:t>
      </w:r>
    </w:p>
    <w:p w:rsidR="003B12FA" w:rsidRDefault="009C40F2">
      <w:pPr>
        <w:spacing w:after="150"/>
      </w:pPr>
      <w:r>
        <w:rPr>
          <w:b/>
          <w:color w:val="000000"/>
        </w:rPr>
        <w:t>Банка одговара за насталу штету ако не поступи на начин утврђен у ставу 4. овог члана.</w:t>
      </w:r>
      <w:r>
        <w:rPr>
          <w:rFonts w:ascii="Calibri"/>
          <w:b/>
          <w:color w:val="000000"/>
          <w:vertAlign w:val="superscript"/>
        </w:rPr>
        <w:t>*</w:t>
      </w:r>
    </w:p>
    <w:p w:rsidR="003B12FA" w:rsidRDefault="009C40F2">
      <w:pPr>
        <w:spacing w:after="150"/>
      </w:pPr>
      <w:r>
        <w:rPr>
          <w:b/>
          <w:color w:val="000000"/>
        </w:rPr>
        <w:t>Одредбе ст. 4. и 5. овог члана примењују се и на повериоца коме су, након смрти корисника, уплаћена средства по основу реализације обуставе од пензије, одно</w:t>
      </w:r>
      <w:r>
        <w:rPr>
          <w:b/>
          <w:color w:val="000000"/>
        </w:rPr>
        <w:t>сно новчане накнаде.</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pPr>
      <w:r>
        <w:rPr>
          <w:color w:val="000000"/>
        </w:rPr>
        <w:lastRenderedPageBreak/>
        <w:t>**Службени гласник РС, број 62/2021</w:t>
      </w:r>
    </w:p>
    <w:p w:rsidR="003B12FA" w:rsidRDefault="009C40F2">
      <w:pPr>
        <w:spacing w:after="120"/>
        <w:jc w:val="center"/>
      </w:pPr>
      <w:r>
        <w:rPr>
          <w:color w:val="000000"/>
        </w:rPr>
        <w:t>Члан 110.</w:t>
      </w:r>
    </w:p>
    <w:p w:rsidR="003B12FA" w:rsidRDefault="009C40F2">
      <w:pPr>
        <w:spacing w:after="150"/>
      </w:pPr>
      <w:r>
        <w:rPr>
          <w:color w:val="000000"/>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3B12FA" w:rsidRDefault="009C40F2">
      <w:pPr>
        <w:spacing w:after="150"/>
      </w:pPr>
      <w:r>
        <w:rPr>
          <w:color w:val="000000"/>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r>
        <w:rPr>
          <w:color w:val="000000"/>
        </w:rPr>
        <w:t>.</w:t>
      </w:r>
    </w:p>
    <w:p w:rsidR="003B12FA" w:rsidRDefault="009C40F2">
      <w:pPr>
        <w:spacing w:after="150"/>
      </w:pPr>
      <w:r>
        <w:rPr>
          <w:color w:val="000000"/>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w:t>
      </w:r>
      <w:r>
        <w:rPr>
          <w:color w:val="000000"/>
        </w:rPr>
        <w:t>идско осигурање државе формиране на подручју претходне Југославије утврдила право на пензију.</w:t>
      </w:r>
    </w:p>
    <w:p w:rsidR="003B12FA" w:rsidRDefault="009C40F2">
      <w:pPr>
        <w:spacing w:after="120"/>
        <w:jc w:val="center"/>
      </w:pPr>
      <w:r>
        <w:rPr>
          <w:color w:val="000000"/>
        </w:rPr>
        <w:t>Члан 111.</w:t>
      </w:r>
    </w:p>
    <w:p w:rsidR="003B12FA" w:rsidRDefault="009C40F2">
      <w:pPr>
        <w:spacing w:after="150"/>
      </w:pPr>
      <w:r>
        <w:rPr>
          <w:color w:val="000000"/>
        </w:rPr>
        <w:t>Старосна пензија</w:t>
      </w:r>
      <w:r>
        <w:rPr>
          <w:b/>
          <w:color w:val="000000"/>
        </w:rPr>
        <w:t>, превремена старосна пензија</w:t>
      </w:r>
      <w:r>
        <w:rPr>
          <w:rFonts w:ascii="Calibri"/>
          <w:b/>
          <w:color w:val="000000"/>
          <w:vertAlign w:val="superscript"/>
        </w:rPr>
        <w:t>*</w:t>
      </w:r>
      <w:r>
        <w:rPr>
          <w:color w:val="000000"/>
        </w:rPr>
        <w:t xml:space="preserve"> исплаћује се од дана испуњења услова, ако је захтев поднет у року од шест месеци од дана испуњења услова </w:t>
      </w:r>
      <w:r>
        <w:rPr>
          <w:color w:val="000000"/>
        </w:rPr>
        <w:t>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3B12FA" w:rsidRDefault="009C40F2">
      <w:pPr>
        <w:spacing w:after="150"/>
      </w:pPr>
      <w:r>
        <w:rPr>
          <w:color w:val="000000"/>
        </w:rPr>
        <w:t>Породична пензија исплаћује се од дана утврђеног у ставу 1. овог члана, под условом да подносил</w:t>
      </w:r>
      <w:r>
        <w:rPr>
          <w:color w:val="000000"/>
        </w:rPr>
        <w:t>ац захтева у том периоду није био у осигурању.</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112.</w:t>
      </w:r>
    </w:p>
    <w:p w:rsidR="003B12FA" w:rsidRDefault="009C40F2">
      <w:pPr>
        <w:spacing w:after="150"/>
      </w:pPr>
      <w:r>
        <w:rPr>
          <w:color w:val="000000"/>
        </w:rPr>
        <w:t xml:space="preserve">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w:t>
      </w:r>
      <w:r>
        <w:rPr>
          <w:rFonts w:ascii="Calibri"/>
          <w:b/>
          <w:color w:val="000000"/>
          <w:vertAlign w:val="superscript"/>
        </w:rPr>
        <w:t>**</w:t>
      </w:r>
      <w:r>
        <w:rPr>
          <w:b/>
          <w:color w:val="000000"/>
        </w:rPr>
        <w:t>.</w:t>
      </w:r>
      <w:r>
        <w:rPr>
          <w:rFonts w:ascii="Calibri"/>
          <w:b/>
          <w:color w:val="000000"/>
          <w:vertAlign w:val="superscript"/>
        </w:rPr>
        <w:t>*</w:t>
      </w:r>
    </w:p>
    <w:p w:rsidR="003B12FA" w:rsidRDefault="009C40F2">
      <w:pPr>
        <w:spacing w:after="150"/>
      </w:pPr>
      <w:r>
        <w:rPr>
          <w:i/>
          <w:color w:val="000000"/>
        </w:rPr>
        <w:t>Брисан је ранији став 2. (видичлан 30. Закона - 86/2019-31)</w:t>
      </w:r>
    </w:p>
    <w:p w:rsidR="003B12FA" w:rsidRDefault="009C40F2">
      <w:pPr>
        <w:spacing w:after="150"/>
      </w:pPr>
      <w:r>
        <w:rPr>
          <w:color w:val="000000"/>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w:t>
      </w:r>
      <w:r>
        <w:rPr>
          <w:color w:val="000000"/>
        </w:rPr>
        <w:t>нвалидности, али највише за шест месеци уназад од дана подношења захтева.</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113.</w:t>
      </w:r>
    </w:p>
    <w:p w:rsidR="003B12FA" w:rsidRDefault="009C40F2">
      <w:pPr>
        <w:spacing w:after="150"/>
      </w:pPr>
      <w:r>
        <w:rPr>
          <w:color w:val="000000"/>
        </w:rPr>
        <w:t>Новчана накнада за телесно оштећење исплаћује се од дана настанка телесног оштећења, али највише за ш</w:t>
      </w:r>
      <w:r>
        <w:rPr>
          <w:color w:val="000000"/>
        </w:rPr>
        <w:t>ест месеци уназад од дана подношења захтева, ако је телесно оштећење постојало пре подношења захтева.</w:t>
      </w:r>
    </w:p>
    <w:p w:rsidR="003B12FA" w:rsidRDefault="009C40F2">
      <w:pPr>
        <w:spacing w:after="120"/>
        <w:jc w:val="center"/>
      </w:pPr>
      <w:r>
        <w:rPr>
          <w:color w:val="000000"/>
        </w:rPr>
        <w:lastRenderedPageBreak/>
        <w:t>Члан 114.</w:t>
      </w:r>
    </w:p>
    <w:p w:rsidR="003B12FA" w:rsidRDefault="009C40F2">
      <w:pPr>
        <w:spacing w:after="150"/>
      </w:pPr>
      <w:r>
        <w:rPr>
          <w:color w:val="000000"/>
        </w:rPr>
        <w:t>Осигураник односно корисник права на новчану накнаду за телесно оштећење који по посебним прописима стекне право на новчану накнаду по основу ис</w:t>
      </w:r>
      <w:r>
        <w:rPr>
          <w:color w:val="000000"/>
        </w:rPr>
        <w:t>тог телесног оштећења може по сопственом избору да користи само једно од тих права, ако посебним прописима није друкчије одређено.</w:t>
      </w:r>
    </w:p>
    <w:p w:rsidR="003B12FA" w:rsidRDefault="009C40F2">
      <w:pPr>
        <w:spacing w:after="120"/>
        <w:jc w:val="center"/>
      </w:pPr>
      <w:r>
        <w:rPr>
          <w:color w:val="000000"/>
        </w:rPr>
        <w:t>Члан 115.</w:t>
      </w:r>
    </w:p>
    <w:p w:rsidR="003B12FA" w:rsidRDefault="009C40F2">
      <w:pPr>
        <w:spacing w:after="150"/>
      </w:pPr>
      <w:r>
        <w:rPr>
          <w:color w:val="000000"/>
        </w:rPr>
        <w:t xml:space="preserve">Ако у стању инвалидности, </w:t>
      </w:r>
      <w:r>
        <w:rPr>
          <w:rFonts w:ascii="Calibri"/>
          <w:b/>
          <w:color w:val="000000"/>
          <w:vertAlign w:val="superscript"/>
        </w:rPr>
        <w:t>*</w:t>
      </w:r>
      <w:r>
        <w:rPr>
          <w:color w:val="000000"/>
        </w:rPr>
        <w:t> степену телесног оштећења</w:t>
      </w:r>
      <w:r>
        <w:rPr>
          <w:b/>
          <w:color w:val="000000"/>
        </w:rPr>
        <w:t>, односно потреби за помоћи и негом другог лица</w:t>
      </w:r>
      <w:r>
        <w:rPr>
          <w:rFonts w:ascii="Calibri"/>
          <w:b/>
          <w:color w:val="000000"/>
          <w:vertAlign w:val="superscript"/>
        </w:rPr>
        <w:t>*</w:t>
      </w:r>
      <w:r>
        <w:rPr>
          <w:color w:val="000000"/>
        </w:rPr>
        <w:t xml:space="preserve"> наступе проме</w:t>
      </w:r>
      <w:r>
        <w:rPr>
          <w:color w:val="000000"/>
        </w:rPr>
        <w:t>не које су од утицаја на утврђена права, та права престају, мењају се односно стичу се нова права, и то:</w:t>
      </w:r>
    </w:p>
    <w:p w:rsidR="003B12FA" w:rsidRDefault="009C40F2">
      <w:pPr>
        <w:spacing w:after="150"/>
      </w:pPr>
      <w:r>
        <w:rPr>
          <w:color w:val="000000"/>
        </w:rPr>
        <w:t>1) ако је промена утврђена на захтев осигураника – од првог дана наредног месеца по подношењу захтева;</w:t>
      </w:r>
    </w:p>
    <w:p w:rsidR="003B12FA" w:rsidRDefault="009C40F2">
      <w:pPr>
        <w:spacing w:after="150"/>
      </w:pPr>
      <w:r>
        <w:rPr>
          <w:color w:val="000000"/>
        </w:rPr>
        <w:t>2) ако је промена утврђена на захтев осигураника</w:t>
      </w:r>
      <w:r>
        <w:rPr>
          <w:color w:val="000000"/>
        </w:rPr>
        <w:t xml:space="preserve"> настала после поднетог захтева – од првог дана наредног месеца после настале промене;</w:t>
      </w:r>
    </w:p>
    <w:p w:rsidR="003B12FA" w:rsidRDefault="009C40F2">
      <w:pPr>
        <w:spacing w:after="150"/>
      </w:pPr>
      <w:r>
        <w:rPr>
          <w:color w:val="000000"/>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3B12FA" w:rsidRDefault="009C40F2">
      <w:pPr>
        <w:spacing w:after="150"/>
      </w:pPr>
      <w:r>
        <w:rPr>
          <w:b/>
          <w:color w:val="000000"/>
        </w:rPr>
        <w:t>Ако у степе</w:t>
      </w:r>
      <w:r>
        <w:rPr>
          <w:b/>
          <w:color w:val="000000"/>
        </w:rPr>
        <w:t>ну телесног оштећења наступи промена која није од утицаја на право, нови степен телесног оштећења утврђује се од дана настале промене.</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Члан 116.</w:t>
      </w:r>
    </w:p>
    <w:p w:rsidR="003B12FA" w:rsidRDefault="009C40F2">
      <w:pPr>
        <w:spacing w:after="150"/>
      </w:pPr>
      <w:r>
        <w:rPr>
          <w:color w:val="000000"/>
        </w:rPr>
        <w:t>Породична пензија исплаћује се као једна пензија и када је одређена за више</w:t>
      </w:r>
      <w:r>
        <w:rPr>
          <w:color w:val="000000"/>
        </w:rPr>
        <w:t xml:space="preserve"> корисника, ако корисници не захтевају да им се пензија исплаћује одвојено.</w:t>
      </w:r>
    </w:p>
    <w:p w:rsidR="003B12FA" w:rsidRDefault="009C40F2">
      <w:pPr>
        <w:spacing w:after="150"/>
      </w:pPr>
      <w:r>
        <w:rPr>
          <w:color w:val="000000"/>
        </w:rPr>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3B12FA" w:rsidRDefault="009C40F2">
      <w:pPr>
        <w:spacing w:after="150"/>
      </w:pPr>
      <w:r>
        <w:rPr>
          <w:color w:val="000000"/>
        </w:rPr>
        <w:t>Ако пор</w:t>
      </w:r>
      <w:r>
        <w:rPr>
          <w:color w:val="000000"/>
        </w:rPr>
        <w:t xml:space="preserve">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w:t>
      </w:r>
      <w:r>
        <w:rPr>
          <w:color w:val="000000"/>
        </w:rPr>
        <w:t>једнаке делове.</w:t>
      </w:r>
    </w:p>
    <w:p w:rsidR="003B12FA" w:rsidRDefault="009C40F2">
      <w:pPr>
        <w:spacing w:after="120"/>
        <w:jc w:val="center"/>
      </w:pPr>
      <w:r>
        <w:rPr>
          <w:color w:val="000000"/>
        </w:rPr>
        <w:t>Члан 117.</w:t>
      </w:r>
    </w:p>
    <w:p w:rsidR="003B12FA" w:rsidRDefault="009C40F2">
      <w:pPr>
        <w:spacing w:after="150"/>
      </w:pPr>
      <w:r>
        <w:rPr>
          <w:color w:val="000000"/>
        </w:rPr>
        <w:t xml:space="preserve">Ако породичну пензију користе два или више чланова породице, па неком од њих престане право на пензију, осталим члановима који имају право на породичну пензију поново се одређује висина пензије. Тако одређена висина пензије </w:t>
      </w:r>
      <w:r>
        <w:rPr>
          <w:color w:val="000000"/>
        </w:rPr>
        <w:t>припада од првог наредног дана у односу на дан када је кориснику престало право на пензију.</w:t>
      </w:r>
    </w:p>
    <w:p w:rsidR="003B12FA" w:rsidRDefault="009C40F2">
      <w:pPr>
        <w:spacing w:after="150"/>
      </w:pPr>
      <w:r>
        <w:rPr>
          <w:b/>
          <w:color w:val="000000"/>
        </w:rPr>
        <w:lastRenderedPageBreak/>
        <w:t>Кориснику породичне пензије који стекне својство осигураника обуставља се исплата породичне пензије.</w:t>
      </w:r>
      <w:r>
        <w:rPr>
          <w:rFonts w:ascii="Calibri"/>
          <w:b/>
          <w:color w:val="000000"/>
          <w:vertAlign w:val="superscript"/>
        </w:rPr>
        <w:t>*</w:t>
      </w:r>
    </w:p>
    <w:p w:rsidR="003B12FA" w:rsidRDefault="009C40F2">
      <w:pPr>
        <w:spacing w:after="150"/>
      </w:pPr>
      <w:r>
        <w:rPr>
          <w:b/>
          <w:color w:val="000000"/>
        </w:rPr>
        <w:t xml:space="preserve">Кориснику породичне пензије, који стекне својство осигураника </w:t>
      </w:r>
      <w:r>
        <w:rPr>
          <w:b/>
          <w:color w:val="000000"/>
        </w:rPr>
        <w:t>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r>
        <w:rPr>
          <w:rFonts w:ascii="Calibri"/>
          <w:b/>
          <w:color w:val="000000"/>
          <w:vertAlign w:val="superscript"/>
        </w:rPr>
        <w:t>**</w:t>
      </w:r>
    </w:p>
    <w:p w:rsidR="003B12FA" w:rsidRDefault="009C40F2">
      <w:pPr>
        <w:spacing w:after="150"/>
      </w:pPr>
      <w:r>
        <w:rPr>
          <w:b/>
          <w:color w:val="000000"/>
        </w:rPr>
        <w:t>Изузетно од ст. 2. и 3. овог члана, кориснику породичне пензије не о</w:t>
      </w:r>
      <w:r>
        <w:rPr>
          <w:b/>
          <w:color w:val="000000"/>
        </w:rPr>
        <w:t>буставља се исплата породичне пензије у случају када је остварио уговорену накнаду на месечном нивоу у износу нижем од</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најниже основице у осигурању запослених, важеће у моменту уплате доприноса.</w:t>
      </w:r>
      <w:r>
        <w:rPr>
          <w:rFonts w:ascii="Calibri"/>
          <w:b/>
          <w:color w:val="000000"/>
          <w:vertAlign w:val="superscript"/>
        </w:rPr>
        <w:t>**</w:t>
      </w:r>
    </w:p>
    <w:p w:rsidR="003B12FA" w:rsidRDefault="009C40F2">
      <w:pPr>
        <w:spacing w:after="150"/>
      </w:pPr>
      <w:r>
        <w:rPr>
          <w:color w:val="000000"/>
        </w:rPr>
        <w:t>Ако се исплата породичне пензије обустави, или ако п</w:t>
      </w:r>
      <w:r>
        <w:rPr>
          <w:color w:val="000000"/>
        </w:rPr>
        <w:t>раво које припада поједином члану породице мирује, породична пензија се поново не одређује.</w:t>
      </w:r>
    </w:p>
    <w:p w:rsidR="003B12FA" w:rsidRDefault="009C40F2">
      <w:pPr>
        <w:spacing w:after="150"/>
      </w:pPr>
      <w:r>
        <w:rPr>
          <w:color w:val="000000"/>
        </w:rPr>
        <w:t>Ако се кориснику породичне пензије, због запослења, односно обављања делатности по основу које је обавезно осигуран или због коришћења старосне</w:t>
      </w:r>
      <w:r>
        <w:rPr>
          <w:b/>
          <w:color w:val="000000"/>
        </w:rPr>
        <w:t>, превремене старосне</w:t>
      </w:r>
      <w:r>
        <w:rPr>
          <w:b/>
          <w:color w:val="000000"/>
        </w:rPr>
        <w:t xml:space="preserve"> пензије</w:t>
      </w:r>
      <w:r>
        <w:rPr>
          <w:rFonts w:ascii="Calibri"/>
          <w:b/>
          <w:color w:val="000000"/>
          <w:vertAlign w:val="superscript"/>
        </w:rPr>
        <w:t>***</w:t>
      </w:r>
      <w:r>
        <w:rPr>
          <w:color w:val="000000"/>
        </w:rPr>
        <w:t xml:space="preserve">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rsidR="003B12FA" w:rsidRDefault="009C40F2">
      <w:pPr>
        <w:spacing w:after="150"/>
      </w:pPr>
      <w:r>
        <w:rPr>
          <w:color w:val="000000"/>
        </w:rPr>
        <w:t>*Службени гласн</w:t>
      </w:r>
      <w:r>
        <w:rPr>
          <w:color w:val="000000"/>
        </w:rPr>
        <w:t>ик РС, број 85/2005</w:t>
      </w:r>
    </w:p>
    <w:p w:rsidR="003B12FA" w:rsidRDefault="009C40F2">
      <w:pPr>
        <w:spacing w:after="150"/>
      </w:pPr>
      <w:r>
        <w:rPr>
          <w:color w:val="000000"/>
        </w:rPr>
        <w:t>**Службени гласник РС, број 101/2010</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 Члан 118.</w:t>
      </w:r>
    </w:p>
    <w:p w:rsidR="003B12FA" w:rsidRDefault="009C40F2">
      <w:pPr>
        <w:spacing w:after="150"/>
      </w:pPr>
      <w:r>
        <w:rPr>
          <w:color w:val="000000"/>
        </w:rPr>
        <w:t>Право на породичну пензију престаје члану породице који услед настале промене више не испуњава услове за стицање и коришћење тог права.</w:t>
      </w:r>
    </w:p>
    <w:p w:rsidR="003B12FA" w:rsidRDefault="009C40F2">
      <w:pPr>
        <w:spacing w:after="150"/>
      </w:pPr>
      <w:r>
        <w:rPr>
          <w:color w:val="000000"/>
        </w:rPr>
        <w:t xml:space="preserve">Право на </w:t>
      </w:r>
      <w:r>
        <w:rPr>
          <w:color w:val="000000"/>
        </w:rPr>
        <w:t>породичну пензију престаје члану породице ако је правоснажном пресудом осуђен за смрт лица по основу кога остварује, односно користи право.</w:t>
      </w:r>
    </w:p>
    <w:p w:rsidR="003B12FA" w:rsidRDefault="009C40F2">
      <w:pPr>
        <w:spacing w:after="120"/>
        <w:jc w:val="center"/>
      </w:pPr>
      <w:r>
        <w:rPr>
          <w:color w:val="000000"/>
        </w:rPr>
        <w:t>Члан 119.</w:t>
      </w:r>
    </w:p>
    <w:p w:rsidR="003B12FA" w:rsidRDefault="009C40F2">
      <w:pPr>
        <w:spacing w:after="150"/>
      </w:pPr>
      <w:r>
        <w:rPr>
          <w:color w:val="000000"/>
        </w:rPr>
        <w:t>Ако осигураник, односно корисник пензије, стекне право на две или више пензија на територији Републике, мо</w:t>
      </w:r>
      <w:r>
        <w:rPr>
          <w:color w:val="000000"/>
        </w:rPr>
        <w:t>же користити само једну од тих пензија, и то по сопственом избору.</w:t>
      </w:r>
    </w:p>
    <w:p w:rsidR="003B12FA" w:rsidRDefault="009C40F2">
      <w:pPr>
        <w:spacing w:after="120"/>
        <w:jc w:val="center"/>
      </w:pPr>
      <w:r>
        <w:rPr>
          <w:color w:val="000000"/>
        </w:rPr>
        <w:t>Члан 120.</w:t>
      </w:r>
    </w:p>
    <w:p w:rsidR="003B12FA" w:rsidRDefault="009C40F2">
      <w:pPr>
        <w:spacing w:after="150"/>
      </w:pPr>
      <w:r>
        <w:rPr>
          <w:b/>
          <w:color w:val="000000"/>
        </w:rPr>
        <w:t xml:space="preserve">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w:t>
      </w:r>
      <w:r>
        <w:rPr>
          <w:b/>
          <w:color w:val="000000"/>
        </w:rPr>
        <w:t>користи сразмерно периодима осигурања за које су уплаћени доприноси за пензијско и инвалидско осигурање.</w:t>
      </w:r>
      <w:r>
        <w:rPr>
          <w:rFonts w:ascii="Calibri"/>
          <w:b/>
          <w:color w:val="000000"/>
          <w:vertAlign w:val="superscript"/>
        </w:rPr>
        <w:t>*</w:t>
      </w:r>
    </w:p>
    <w:p w:rsidR="003B12FA" w:rsidRDefault="009C40F2">
      <w:pPr>
        <w:spacing w:after="150"/>
      </w:pPr>
      <w:r>
        <w:rPr>
          <w:i/>
          <w:color w:val="000000"/>
        </w:rPr>
        <w:lastRenderedPageBreak/>
        <w:t>Брисани су ранији ст. 2. и 3. (види члан 14. Закона - 73/2018-3)</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121.</w:t>
      </w:r>
    </w:p>
    <w:p w:rsidR="003B12FA" w:rsidRDefault="009C40F2">
      <w:pPr>
        <w:spacing w:after="150"/>
      </w:pPr>
      <w:r>
        <w:rPr>
          <w:color w:val="000000"/>
        </w:rPr>
        <w:t>Корисник старосне пензије</w:t>
      </w:r>
      <w:r>
        <w:rPr>
          <w:b/>
          <w:color w:val="000000"/>
        </w:rPr>
        <w:t>, превремене ст</w:t>
      </w:r>
      <w:r>
        <w:rPr>
          <w:b/>
          <w:color w:val="000000"/>
        </w:rPr>
        <w:t>аросне пензије</w:t>
      </w:r>
      <w:r>
        <w:rPr>
          <w:rFonts w:ascii="Calibri"/>
          <w:b/>
          <w:color w:val="000000"/>
          <w:vertAlign w:val="superscript"/>
        </w:rPr>
        <w:t>*</w:t>
      </w:r>
      <w:r>
        <w:rPr>
          <w:color w:val="000000"/>
        </w:rPr>
        <w:t xml:space="preserve">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w:t>
      </w:r>
      <w:r>
        <w:rPr>
          <w:color w:val="000000"/>
        </w:rPr>
        <w:t>пензије ако је био у осигурању најмање годину дана.</w:t>
      </w:r>
    </w:p>
    <w:p w:rsidR="003B12FA" w:rsidRDefault="009C40F2">
      <w:pPr>
        <w:spacing w:after="150"/>
      </w:pPr>
      <w:r>
        <w:rPr>
          <w:b/>
          <w:color w:val="000000"/>
        </w:rPr>
        <w:t>Кориснику права из става 1. овог члана утврђује се повољнији износ пензије.</w:t>
      </w:r>
      <w:r>
        <w:rPr>
          <w:rFonts w:ascii="Calibri"/>
          <w:b/>
          <w:color w:val="000000"/>
          <w:vertAlign w:val="superscript"/>
        </w:rPr>
        <w:t>*</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122.</w:t>
      </w:r>
    </w:p>
    <w:p w:rsidR="003B12FA" w:rsidRDefault="009C40F2">
      <w:pPr>
        <w:spacing w:after="150"/>
      </w:pPr>
      <w:r>
        <w:rPr>
          <w:color w:val="000000"/>
        </w:rPr>
        <w:t>Доспели месечни износи новчаних давања на основу утврђених права из пензијског и и</w:t>
      </w:r>
      <w:r>
        <w:rPr>
          <w:color w:val="000000"/>
        </w:rPr>
        <w:t>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rsidR="003B12FA" w:rsidRDefault="009C40F2">
      <w:pPr>
        <w:spacing w:after="150"/>
      </w:pPr>
      <w:r>
        <w:rPr>
          <w:color w:val="000000"/>
        </w:rPr>
        <w:t>Месечни износи обуста</w:t>
      </w:r>
      <w:r>
        <w:rPr>
          <w:color w:val="000000"/>
        </w:rPr>
        <w:t>вљени према ставу 1. овог члана исплаћују се накнадно кориснику који се одазове позиву у року од 30 дана од дана одређеног за преглед.</w:t>
      </w:r>
    </w:p>
    <w:p w:rsidR="003B12FA" w:rsidRDefault="009C40F2">
      <w:pPr>
        <w:spacing w:after="150"/>
      </w:pPr>
      <w:r>
        <w:rPr>
          <w:color w:val="000000"/>
        </w:rPr>
        <w:t>Кориснику који се одазове позиву по истеку рока из става 2. овог члана, обустављени месечни износи примања не исплаћују с</w:t>
      </w:r>
      <w:r>
        <w:rPr>
          <w:color w:val="000000"/>
        </w:rPr>
        <w:t>е, а исплата примања успоставља се од првог дана наредног месеца после одазивања позиву.</w:t>
      </w:r>
    </w:p>
    <w:p w:rsidR="003B12FA" w:rsidRDefault="009C40F2">
      <w:pPr>
        <w:spacing w:after="150"/>
        <w:jc w:val="center"/>
      </w:pPr>
      <w:r>
        <w:rPr>
          <w:b/>
          <w:color w:val="000000"/>
        </w:rPr>
        <w:t>Члан 123.</w:t>
      </w:r>
      <w:r>
        <w:rPr>
          <w:rFonts w:ascii="Calibri"/>
          <w:b/>
          <w:color w:val="000000"/>
          <w:vertAlign w:val="superscript"/>
        </w:rPr>
        <w:t>*</w:t>
      </w:r>
    </w:p>
    <w:p w:rsidR="003B12FA" w:rsidRDefault="009C40F2">
      <w:pPr>
        <w:spacing w:after="150"/>
      </w:pPr>
      <w:r>
        <w:rPr>
          <w:b/>
          <w:color w:val="000000"/>
        </w:rPr>
        <w:t xml:space="preserve">Кориснику који благовремено не достави уверење о животу, овлашћење, потврду о школовању, или обавештење о промени података који се не могу </w:t>
      </w:r>
      <w:r>
        <w:rPr>
          <w:b/>
          <w:color w:val="000000"/>
        </w:rPr>
        <w:t>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r>
        <w:rPr>
          <w:rFonts w:ascii="Calibri"/>
          <w:b/>
          <w:color w:val="000000"/>
          <w:vertAlign w:val="superscript"/>
        </w:rPr>
        <w:t>*</w:t>
      </w:r>
    </w:p>
    <w:p w:rsidR="003B12FA" w:rsidRDefault="009C40F2">
      <w:pPr>
        <w:spacing w:after="150"/>
      </w:pPr>
      <w:r>
        <w:rPr>
          <w:b/>
          <w:color w:val="000000"/>
        </w:rPr>
        <w:t>Доспели месечни износи пензија, новчаних накнада, који нису могли б</w:t>
      </w:r>
      <w:r>
        <w:rPr>
          <w:b/>
          <w:color w:val="000000"/>
        </w:rPr>
        <w:t>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124.</w:t>
      </w:r>
    </w:p>
    <w:p w:rsidR="003B12FA" w:rsidRDefault="009C40F2">
      <w:pPr>
        <w:spacing w:after="150"/>
      </w:pPr>
      <w:r>
        <w:rPr>
          <w:b/>
          <w:color w:val="000000"/>
        </w:rPr>
        <w:lastRenderedPageBreak/>
        <w:t>Фонд и</w:t>
      </w:r>
      <w:r>
        <w:rPr>
          <w:b/>
          <w:color w:val="000000"/>
        </w:rPr>
        <w:t>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Члан 124а</w:t>
      </w:r>
      <w:r>
        <w:rPr>
          <w:rFonts w:ascii="Calibri"/>
          <w:b/>
          <w:color w:val="000000"/>
          <w:vertAlign w:val="superscript"/>
        </w:rPr>
        <w:t>*</w:t>
      </w:r>
    </w:p>
    <w:p w:rsidR="003B12FA" w:rsidRDefault="009C40F2">
      <w:pPr>
        <w:spacing w:after="150"/>
      </w:pPr>
      <w:r>
        <w:rPr>
          <w:b/>
          <w:color w:val="000000"/>
        </w:rPr>
        <w:t>Право на новчану накнаду за помоћ и негу д</w:t>
      </w:r>
      <w:r>
        <w:rPr>
          <w:b/>
          <w:color w:val="000000"/>
        </w:rPr>
        <w:t>ругог лица не може се остварити ако се право на такву новчану накнаду остварује по другом основу.</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b/>
          <w:color w:val="000000"/>
        </w:rPr>
        <w:t>Xа НАКНАДА ПОГРЕБНИХ ТРОШКОВА</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50"/>
        <w:jc w:val="center"/>
      </w:pPr>
      <w:r>
        <w:rPr>
          <w:b/>
          <w:color w:val="000000"/>
        </w:rPr>
        <w:t>Члан 124б</w:t>
      </w:r>
      <w:r>
        <w:rPr>
          <w:rFonts w:ascii="Calibri"/>
          <w:b/>
          <w:color w:val="000000"/>
          <w:vertAlign w:val="superscript"/>
        </w:rPr>
        <w:t>*</w:t>
      </w:r>
    </w:p>
    <w:p w:rsidR="003B12FA" w:rsidRDefault="009C40F2">
      <w:pPr>
        <w:spacing w:after="150"/>
      </w:pPr>
      <w:r>
        <w:rPr>
          <w:b/>
          <w:color w:val="000000"/>
        </w:rPr>
        <w:t>Фонд ће лицу које је сносило трошкове сахран</w:t>
      </w:r>
      <w:r>
        <w:rPr>
          <w:b/>
          <w:color w:val="000000"/>
        </w:rPr>
        <w:t>е корисника пензије, исплатити накнаду погребних трошкова у висини износа те накнаде на дан смрти корисника.</w:t>
      </w:r>
      <w:r>
        <w:rPr>
          <w:rFonts w:ascii="Calibri"/>
          <w:b/>
          <w:color w:val="000000"/>
          <w:vertAlign w:val="superscript"/>
        </w:rPr>
        <w:t>*</w:t>
      </w:r>
    </w:p>
    <w:p w:rsidR="003B12FA" w:rsidRDefault="009C40F2">
      <w:pPr>
        <w:spacing w:after="150"/>
      </w:pPr>
      <w:r>
        <w:rPr>
          <w:b/>
          <w:color w:val="000000"/>
        </w:rPr>
        <w:t>Лице које је сносило трошкове сахране дужно је да Фонду достави и број рачуна, ради исплате накнаде погребних трошкова.</w:t>
      </w:r>
      <w:r>
        <w:rPr>
          <w:rFonts w:ascii="Calibri"/>
          <w:b/>
          <w:color w:val="000000"/>
          <w:vertAlign w:val="superscript"/>
        </w:rPr>
        <w:t>*</w:t>
      </w:r>
    </w:p>
    <w:p w:rsidR="003B12FA" w:rsidRDefault="009C40F2">
      <w:pPr>
        <w:spacing w:after="150"/>
      </w:pPr>
      <w:r>
        <w:rPr>
          <w:b/>
          <w:color w:val="000000"/>
        </w:rPr>
        <w:t xml:space="preserve">Висина накнаде погребних </w:t>
      </w:r>
      <w:r>
        <w:rPr>
          <w:b/>
          <w:color w:val="000000"/>
        </w:rPr>
        <w:t>трошкова, утврђена на дан ступања на снагу овог закона, надаље се усклађује на исти начин као и пензија.</w:t>
      </w:r>
      <w:r>
        <w:rPr>
          <w:rFonts w:ascii="Calibri"/>
          <w:b/>
          <w:color w:val="000000"/>
          <w:vertAlign w:val="superscript"/>
        </w:rPr>
        <w:t>*</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t>XI. МАТИЧНА ЕВИДЕНЦИЈА О ОСИГУРАНИЦИМА И КОРИСНИЦИМА ПРАВА ИЗ ПЕНЗИЈСКОГ И ИНВАЛИДСКОГ ОСИГУРАЊА</w:t>
      </w:r>
    </w:p>
    <w:p w:rsidR="003B12FA" w:rsidRDefault="009C40F2">
      <w:pPr>
        <w:spacing w:after="120"/>
        <w:jc w:val="center"/>
      </w:pPr>
      <w:r>
        <w:rPr>
          <w:color w:val="000000"/>
        </w:rPr>
        <w:t>Члан 125.</w:t>
      </w:r>
    </w:p>
    <w:p w:rsidR="003B12FA" w:rsidRDefault="009C40F2">
      <w:pPr>
        <w:spacing w:after="150"/>
      </w:pPr>
      <w:r>
        <w:rPr>
          <w:color w:val="000000"/>
        </w:rPr>
        <w:t xml:space="preserve">Фонд </w:t>
      </w:r>
      <w:r>
        <w:rPr>
          <w:color w:val="000000"/>
        </w:rPr>
        <w:t>води матичну евиденцију о осигураницима, обвезницима плаћања доприноса и корисницима права из пензијског и инвалидског осигурања.</w:t>
      </w:r>
    </w:p>
    <w:p w:rsidR="003B12FA" w:rsidRDefault="009C40F2">
      <w:pPr>
        <w:spacing w:after="150"/>
      </w:pPr>
      <w:r>
        <w:rPr>
          <w:i/>
          <w:color w:val="000000"/>
        </w:rPr>
        <w:t>Брисани су ранији ст. 2. и 3. (види члан 34. Закона - 86/2019-31)</w:t>
      </w:r>
    </w:p>
    <w:p w:rsidR="003B12FA" w:rsidRDefault="009C40F2">
      <w:pPr>
        <w:spacing w:after="120"/>
        <w:jc w:val="center"/>
      </w:pPr>
      <w:r>
        <w:rPr>
          <w:color w:val="000000"/>
        </w:rPr>
        <w:t>Члан 126.</w:t>
      </w:r>
    </w:p>
    <w:p w:rsidR="003B12FA" w:rsidRDefault="009C40F2">
      <w:pPr>
        <w:spacing w:after="150"/>
      </w:pPr>
      <w:r>
        <w:rPr>
          <w:color w:val="000000"/>
        </w:rPr>
        <w:t>Матична евиденција се води по прописаним јединстве</w:t>
      </w:r>
      <w:r>
        <w:rPr>
          <w:color w:val="000000"/>
        </w:rPr>
        <w:t>ним методолошким принципима.</w:t>
      </w:r>
    </w:p>
    <w:p w:rsidR="003B12FA" w:rsidRDefault="009C40F2">
      <w:pPr>
        <w:spacing w:after="150"/>
      </w:pPr>
      <w:r>
        <w:rPr>
          <w:color w:val="000000"/>
        </w:rPr>
        <w:t xml:space="preserve">Подаци се </w:t>
      </w:r>
      <w:r>
        <w:rPr>
          <w:b/>
          <w:color w:val="000000"/>
        </w:rPr>
        <w:t>преузимају, односно</w:t>
      </w:r>
      <w:r>
        <w:rPr>
          <w:rFonts w:ascii="Calibri"/>
          <w:b/>
          <w:color w:val="000000"/>
          <w:vertAlign w:val="superscript"/>
        </w:rPr>
        <w:t>*</w:t>
      </w:r>
      <w:r>
        <w:rPr>
          <w:color w:val="000000"/>
        </w:rPr>
        <w:t xml:space="preserve"> уносе у матичну евиденцију према прописаном јединственом кодексу шифара.</w:t>
      </w:r>
    </w:p>
    <w:p w:rsidR="003B12FA" w:rsidRDefault="009C40F2">
      <w:pPr>
        <w:spacing w:after="150"/>
      </w:pPr>
      <w:r>
        <w:rPr>
          <w:b/>
          <w:color w:val="000000"/>
        </w:rPr>
        <w:t>Подаци се преузимају, односно уносе у матичну евиденцију у електронској форми на основу службених евиденција министарства н</w:t>
      </w:r>
      <w:r>
        <w:rPr>
          <w:b/>
          <w:color w:val="000000"/>
        </w:rPr>
        <w:t xml:space="preserve">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w:t>
      </w:r>
      <w:r>
        <w:rPr>
          <w:b/>
          <w:color w:val="000000"/>
        </w:rPr>
        <w:lastRenderedPageBreak/>
        <w:t>послодаваца, као и на основу јавних исправа и других доказа заснованих на документац</w:t>
      </w:r>
      <w:r>
        <w:rPr>
          <w:b/>
          <w:color w:val="000000"/>
        </w:rPr>
        <w:t>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r>
        <w:rPr>
          <w:rFonts w:ascii="Calibri"/>
          <w:b/>
          <w:color w:val="000000"/>
          <w:vertAlign w:val="superscript"/>
        </w:rPr>
        <w:t>*</w:t>
      </w:r>
    </w:p>
    <w:p w:rsidR="003B12FA" w:rsidRDefault="009C40F2">
      <w:pPr>
        <w:spacing w:after="150"/>
      </w:pPr>
      <w:r>
        <w:rPr>
          <w:b/>
          <w:color w:val="000000"/>
        </w:rPr>
        <w:t>Акте из ст. 1. и 2. овог члана доноси Влада.</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127.</w:t>
      </w:r>
    </w:p>
    <w:p w:rsidR="003B12FA" w:rsidRDefault="009C40F2">
      <w:pPr>
        <w:spacing w:after="150"/>
      </w:pPr>
      <w:r>
        <w:rPr>
          <w:b/>
          <w:color w:val="000000"/>
        </w:rPr>
        <w:t xml:space="preserve">Фонд </w:t>
      </w:r>
      <w:r>
        <w:rPr>
          <w:b/>
          <w:color w:val="000000"/>
        </w:rPr>
        <w:t>аутоматски електронским путем из службених евиденција државних органа и организација преузима следеће податке:</w:t>
      </w:r>
      <w:r>
        <w:rPr>
          <w:rFonts w:ascii="Calibri"/>
          <w:b/>
          <w:color w:val="000000"/>
          <w:vertAlign w:val="superscript"/>
        </w:rPr>
        <w:t>*</w:t>
      </w:r>
    </w:p>
    <w:p w:rsidR="003B12FA" w:rsidRDefault="009C40F2">
      <w:pPr>
        <w:spacing w:after="150"/>
      </w:pPr>
      <w:r>
        <w:rPr>
          <w:b/>
          <w:color w:val="000000"/>
        </w:rPr>
        <w:t>1) јединствени матични број грађана, презиме и име и историјат промена тих података са датумом промене, евиденциони број за стране држављане, им</w:t>
      </w:r>
      <w:r>
        <w:rPr>
          <w:b/>
          <w:color w:val="000000"/>
        </w:rPr>
        <w:t>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r>
        <w:rPr>
          <w:rFonts w:ascii="Calibri"/>
          <w:b/>
          <w:color w:val="000000"/>
          <w:vertAlign w:val="superscript"/>
        </w:rPr>
        <w:t>*</w:t>
      </w:r>
    </w:p>
    <w:p w:rsidR="003B12FA" w:rsidRDefault="009C40F2">
      <w:pPr>
        <w:spacing w:after="150"/>
      </w:pPr>
      <w:r>
        <w:rPr>
          <w:b/>
          <w:color w:val="000000"/>
        </w:rPr>
        <w:t>2) општина, место и адреса пребивалишта, односно боравишта, привремени боравак у иностранству</w:t>
      </w:r>
      <w:r>
        <w:rPr>
          <w:b/>
          <w:color w:val="000000"/>
        </w:rPr>
        <w:t>, историјат пребивалишта, односно боравишта са датумом извршених пријава, поседовање биометријских докумената;</w:t>
      </w:r>
      <w:r>
        <w:rPr>
          <w:rFonts w:ascii="Calibri"/>
          <w:b/>
          <w:color w:val="000000"/>
          <w:vertAlign w:val="superscript"/>
        </w:rPr>
        <w:t>*</w:t>
      </w:r>
    </w:p>
    <w:p w:rsidR="003B12FA" w:rsidRDefault="009C40F2">
      <w:pPr>
        <w:spacing w:after="150"/>
      </w:pPr>
      <w:r>
        <w:rPr>
          <w:b/>
          <w:color w:val="000000"/>
        </w:rPr>
        <w:t>3) историјат радно-правног статуса лица, односно делатности којима се физичка и правна лица баве, порески идентификациони број, висина прихода п</w:t>
      </w:r>
      <w:r>
        <w:rPr>
          <w:b/>
          <w:color w:val="000000"/>
        </w:rPr>
        <w:t>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w:t>
      </w:r>
      <w:r>
        <w:rPr>
          <w:b/>
          <w:color w:val="000000"/>
        </w:rPr>
        <w:t>еду обрадивог земљишта и структури фондова који су у вези са основом осигурања, о члановима домаћинства;</w:t>
      </w:r>
      <w:r>
        <w:rPr>
          <w:rFonts w:ascii="Calibri"/>
          <w:b/>
          <w:color w:val="000000"/>
          <w:vertAlign w:val="superscript"/>
        </w:rPr>
        <w:t>*</w:t>
      </w:r>
    </w:p>
    <w:p w:rsidR="003B12FA" w:rsidRDefault="009C40F2">
      <w:pPr>
        <w:spacing w:after="150"/>
      </w:pPr>
      <w:r>
        <w:rPr>
          <w:b/>
          <w:color w:val="000000"/>
        </w:rPr>
        <w:t>4) период незапослености, период примања новчане, односно привремене накнаде за време незапослености;</w:t>
      </w:r>
      <w:r>
        <w:rPr>
          <w:rFonts w:ascii="Calibri"/>
          <w:b/>
          <w:color w:val="000000"/>
          <w:vertAlign w:val="superscript"/>
        </w:rPr>
        <w:t>*</w:t>
      </w:r>
    </w:p>
    <w:p w:rsidR="003B12FA" w:rsidRDefault="009C40F2">
      <w:pPr>
        <w:spacing w:after="150"/>
      </w:pPr>
      <w:r>
        <w:rPr>
          <w:b/>
          <w:color w:val="000000"/>
        </w:rPr>
        <w:t>5) друге податке који су неспорно од утицаја на</w:t>
      </w:r>
      <w:r>
        <w:rPr>
          <w:b/>
          <w:color w:val="000000"/>
        </w:rPr>
        <w:t xml:space="preserve"> стицање, коришћење и престанак права.</w:t>
      </w:r>
      <w:r>
        <w:rPr>
          <w:rFonts w:ascii="Calibri"/>
          <w:b/>
          <w:color w:val="000000"/>
          <w:vertAlign w:val="superscript"/>
        </w:rPr>
        <w:t>*</w:t>
      </w:r>
    </w:p>
    <w:p w:rsidR="003B12FA" w:rsidRDefault="009C40F2">
      <w:pPr>
        <w:spacing w:after="150"/>
      </w:pPr>
      <w:r>
        <w:rPr>
          <w:b/>
          <w:color w:val="000000"/>
        </w:rPr>
        <w:t xml:space="preserve">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w:t>
      </w:r>
      <w:r>
        <w:rPr>
          <w:b/>
          <w:color w:val="000000"/>
        </w:rPr>
        <w:t>Фонда.</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128.</w:t>
      </w:r>
    </w:p>
    <w:p w:rsidR="003B12FA" w:rsidRDefault="009C40F2">
      <w:pPr>
        <w:spacing w:after="150"/>
      </w:pPr>
      <w:r>
        <w:rPr>
          <w:color w:val="000000"/>
        </w:rPr>
        <w:t>У матичну евиденцију уносе се подаци о:</w:t>
      </w:r>
    </w:p>
    <w:p w:rsidR="003B12FA" w:rsidRDefault="009C40F2">
      <w:pPr>
        <w:spacing w:after="150"/>
      </w:pPr>
      <w:r>
        <w:rPr>
          <w:color w:val="000000"/>
        </w:rPr>
        <w:lastRenderedPageBreak/>
        <w:t>1) осигураницима;</w:t>
      </w:r>
    </w:p>
    <w:p w:rsidR="003B12FA" w:rsidRDefault="009C40F2">
      <w:pPr>
        <w:spacing w:after="150"/>
      </w:pPr>
      <w:r>
        <w:rPr>
          <w:color w:val="000000"/>
        </w:rPr>
        <w:t>2) корисницима права из пензијског и инвалидског осигурања;</w:t>
      </w:r>
    </w:p>
    <w:p w:rsidR="003B12FA" w:rsidRDefault="009C40F2">
      <w:pPr>
        <w:spacing w:after="150"/>
      </w:pPr>
      <w:r>
        <w:rPr>
          <w:color w:val="000000"/>
        </w:rPr>
        <w:t>3) обвезницима плаћања доприноса за пензијско и инвалидско осигурање.</w:t>
      </w:r>
    </w:p>
    <w:p w:rsidR="003B12FA" w:rsidRDefault="009C40F2">
      <w:pPr>
        <w:spacing w:after="120"/>
        <w:jc w:val="center"/>
      </w:pPr>
      <w:r>
        <w:rPr>
          <w:color w:val="000000"/>
        </w:rPr>
        <w:t>Члан 129.</w:t>
      </w:r>
    </w:p>
    <w:p w:rsidR="003B12FA" w:rsidRDefault="009C40F2">
      <w:pPr>
        <w:spacing w:after="150"/>
      </w:pPr>
      <w:r>
        <w:rPr>
          <w:color w:val="000000"/>
        </w:rPr>
        <w:t>У мат</w:t>
      </w:r>
      <w:r>
        <w:rPr>
          <w:color w:val="000000"/>
        </w:rPr>
        <w:t>ичну евиденцију уносе се следећи подаци о осигураницима:</w:t>
      </w:r>
    </w:p>
    <w:p w:rsidR="003B12FA" w:rsidRDefault="009C40F2">
      <w:pPr>
        <w:spacing w:after="150"/>
      </w:pPr>
      <w:r>
        <w:rPr>
          <w:color w:val="000000"/>
        </w:rPr>
        <w:t>1) презиме и име;</w:t>
      </w:r>
    </w:p>
    <w:p w:rsidR="003B12FA" w:rsidRDefault="009C40F2">
      <w:pPr>
        <w:spacing w:after="150"/>
      </w:pPr>
      <w:r>
        <w:rPr>
          <w:color w:val="000000"/>
        </w:rPr>
        <w:t>2) јединствени матични број грађана и порески идентификациони број;</w:t>
      </w:r>
    </w:p>
    <w:p w:rsidR="003B12FA" w:rsidRDefault="009C40F2">
      <w:pPr>
        <w:spacing w:after="150"/>
      </w:pPr>
      <w:r>
        <w:rPr>
          <w:color w:val="000000"/>
        </w:rPr>
        <w:t>3) пол;</w:t>
      </w:r>
    </w:p>
    <w:p w:rsidR="003B12FA" w:rsidRDefault="009C40F2">
      <w:pPr>
        <w:spacing w:after="150"/>
      </w:pPr>
      <w:r>
        <w:rPr>
          <w:color w:val="000000"/>
        </w:rPr>
        <w:t>4) дан, месец и година рођења;</w:t>
      </w:r>
    </w:p>
    <w:p w:rsidR="003B12FA" w:rsidRDefault="009C40F2">
      <w:pPr>
        <w:spacing w:after="150"/>
      </w:pPr>
      <w:r>
        <w:rPr>
          <w:color w:val="000000"/>
        </w:rPr>
        <w:t>5) занимање;</w:t>
      </w:r>
    </w:p>
    <w:p w:rsidR="003B12FA" w:rsidRDefault="009C40F2">
      <w:pPr>
        <w:spacing w:after="150"/>
      </w:pPr>
      <w:r>
        <w:rPr>
          <w:color w:val="000000"/>
        </w:rPr>
        <w:t>6) школска спрема;</w:t>
      </w:r>
    </w:p>
    <w:p w:rsidR="003B12FA" w:rsidRDefault="009C40F2">
      <w:pPr>
        <w:spacing w:after="150"/>
      </w:pPr>
      <w:r>
        <w:rPr>
          <w:color w:val="000000"/>
        </w:rPr>
        <w:t>7) основ осигурања;</w:t>
      </w:r>
    </w:p>
    <w:p w:rsidR="003B12FA" w:rsidRDefault="009C40F2">
      <w:pPr>
        <w:spacing w:after="150"/>
      </w:pPr>
      <w:r>
        <w:rPr>
          <w:color w:val="000000"/>
        </w:rPr>
        <w:t xml:space="preserve">8) датум стицања и </w:t>
      </w:r>
      <w:r>
        <w:rPr>
          <w:color w:val="000000"/>
        </w:rPr>
        <w:t>престанка својства осигураника;</w:t>
      </w:r>
    </w:p>
    <w:p w:rsidR="003B12FA" w:rsidRDefault="009C40F2">
      <w:pPr>
        <w:spacing w:after="150"/>
      </w:pPr>
      <w:r>
        <w:rPr>
          <w:b/>
          <w:color w:val="000000"/>
        </w:rPr>
        <w:t>8а) о мировању својства осигураника пољопривредника, односно утврђеним периодима мировања осигурања;</w:t>
      </w:r>
      <w:r>
        <w:rPr>
          <w:rFonts w:ascii="Calibri"/>
          <w:b/>
          <w:color w:val="000000"/>
          <w:vertAlign w:val="superscript"/>
        </w:rPr>
        <w:t>*</w:t>
      </w:r>
    </w:p>
    <w:p w:rsidR="003B12FA" w:rsidRDefault="009C40F2">
      <w:pPr>
        <w:spacing w:after="150"/>
      </w:pPr>
      <w:r>
        <w:rPr>
          <w:color w:val="000000"/>
        </w:rPr>
        <w:t>9) о стажу осигурања, зарадама, накнадама зарада, односно основицама осигурања, уговореним накнадама и другим накнадама ко</w:t>
      </w:r>
      <w:r>
        <w:rPr>
          <w:color w:val="000000"/>
        </w:rPr>
        <w:t>је служе за одређивање висине права;</w:t>
      </w:r>
    </w:p>
    <w:p w:rsidR="003B12FA" w:rsidRDefault="009C40F2">
      <w:pPr>
        <w:spacing w:after="150"/>
      </w:pPr>
      <w:r>
        <w:rPr>
          <w:color w:val="000000"/>
        </w:rPr>
        <w:t>10) о броју месеци, односно дана проведених на раду и броју месеци, односно дана за које су исплаћене накнаде;</w:t>
      </w:r>
    </w:p>
    <w:p w:rsidR="003B12FA" w:rsidRDefault="009C40F2">
      <w:pPr>
        <w:spacing w:after="150"/>
      </w:pPr>
      <w:r>
        <w:rPr>
          <w:color w:val="000000"/>
        </w:rPr>
        <w:t>11) о висини уплаћеног доприноса;</w:t>
      </w:r>
    </w:p>
    <w:p w:rsidR="003B12FA" w:rsidRDefault="009C40F2">
      <w:pPr>
        <w:spacing w:after="150"/>
      </w:pPr>
      <w:r>
        <w:rPr>
          <w:color w:val="000000"/>
        </w:rPr>
        <w:t>12) да ли је осигураник корисник пензије;</w:t>
      </w:r>
    </w:p>
    <w:p w:rsidR="003B12FA" w:rsidRDefault="009C40F2">
      <w:pPr>
        <w:spacing w:after="150"/>
      </w:pPr>
      <w:r>
        <w:rPr>
          <w:color w:val="000000"/>
        </w:rPr>
        <w:t xml:space="preserve">13) о обвезнику плаћања </w:t>
      </w:r>
      <w:r>
        <w:rPr>
          <w:color w:val="000000"/>
        </w:rPr>
        <w:t>доприноса;</w:t>
      </w:r>
    </w:p>
    <w:p w:rsidR="003B12FA" w:rsidRDefault="009C40F2">
      <w:pPr>
        <w:spacing w:after="150"/>
      </w:pPr>
      <w:r>
        <w:rPr>
          <w:color w:val="000000"/>
        </w:rPr>
        <w:t>14) о пензијском стажу – по врстама;</w:t>
      </w:r>
    </w:p>
    <w:p w:rsidR="003B12FA" w:rsidRDefault="009C40F2">
      <w:pPr>
        <w:spacing w:after="150"/>
      </w:pPr>
      <w:r>
        <w:rPr>
          <w:color w:val="000000"/>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w:t>
      </w:r>
      <w:r>
        <w:rPr>
          <w:color w:val="000000"/>
        </w:rPr>
        <w:t>шићних и неуромишићних обољења, параплегије, церебралне и дечије парализе и мултиплекс склерозе.</w:t>
      </w:r>
    </w:p>
    <w:p w:rsidR="003B12FA" w:rsidRDefault="009C40F2">
      <w:pPr>
        <w:spacing w:after="150"/>
      </w:pPr>
      <w:r>
        <w:rPr>
          <w:color w:val="000000"/>
        </w:rPr>
        <w:t>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w:t>
      </w:r>
      <w:r>
        <w:rPr>
          <w:color w:val="000000"/>
        </w:rPr>
        <w:t>даци о стажу осигурања, односно о времену проведеном на тим радним местима, односно пословима и степену увећања стажа</w:t>
      </w:r>
      <w:r>
        <w:rPr>
          <w:b/>
          <w:color w:val="000000"/>
        </w:rPr>
        <w:t>, који се за осигуранике из члана 42. овог закона замењује одговарајућом шифром.</w:t>
      </w:r>
      <w:r>
        <w:rPr>
          <w:rFonts w:ascii="Calibri"/>
          <w:b/>
          <w:color w:val="000000"/>
          <w:vertAlign w:val="superscript"/>
        </w:rPr>
        <w:t>**</w:t>
      </w:r>
    </w:p>
    <w:p w:rsidR="003B12FA" w:rsidRDefault="009C40F2">
      <w:pPr>
        <w:spacing w:after="150"/>
      </w:pPr>
      <w:r>
        <w:rPr>
          <w:color w:val="000000"/>
        </w:rPr>
        <w:lastRenderedPageBreak/>
        <w:t>Осигураницима који немају јединствен матични број грађан</w:t>
      </w:r>
      <w:r>
        <w:rPr>
          <w:color w:val="000000"/>
        </w:rPr>
        <w:t>а фонд одређује лични број.</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62/2021</w:t>
      </w:r>
    </w:p>
    <w:p w:rsidR="003B12FA" w:rsidRDefault="009C40F2">
      <w:pPr>
        <w:spacing w:after="150"/>
        <w:jc w:val="center"/>
      </w:pPr>
      <w:r>
        <w:rPr>
          <w:b/>
          <w:color w:val="000000"/>
        </w:rPr>
        <w:t>Члан 130.</w:t>
      </w:r>
      <w:r>
        <w:rPr>
          <w:rFonts w:ascii="Calibri"/>
          <w:b/>
          <w:color w:val="000000"/>
          <w:vertAlign w:val="superscript"/>
        </w:rPr>
        <w:t>*</w:t>
      </w:r>
    </w:p>
    <w:p w:rsidR="003B12FA" w:rsidRDefault="009C40F2">
      <w:pPr>
        <w:spacing w:after="150"/>
      </w:pPr>
      <w:r>
        <w:rPr>
          <w:b/>
          <w:color w:val="000000"/>
        </w:rPr>
        <w:t>У матичну евиденцију, поред података из члана 129. став 1. тач. 1)–4) овог закона, уносе се и следећи подаци о корисницима права из пензијског и и</w:t>
      </w:r>
      <w:r>
        <w:rPr>
          <w:b/>
          <w:color w:val="000000"/>
        </w:rPr>
        <w:t>нвалидског осигурања:</w:t>
      </w:r>
      <w:r>
        <w:rPr>
          <w:rFonts w:ascii="Calibri"/>
          <w:b/>
          <w:color w:val="000000"/>
          <w:vertAlign w:val="superscript"/>
        </w:rPr>
        <w:t>*</w:t>
      </w:r>
    </w:p>
    <w:p w:rsidR="003B12FA" w:rsidRDefault="009C40F2">
      <w:pPr>
        <w:spacing w:after="150"/>
      </w:pPr>
      <w:r>
        <w:rPr>
          <w:b/>
          <w:color w:val="000000"/>
        </w:rPr>
        <w:t>1) о врсти пензије, односно новчане накнаде;</w:t>
      </w:r>
      <w:r>
        <w:rPr>
          <w:rFonts w:ascii="Calibri"/>
          <w:b/>
          <w:color w:val="000000"/>
          <w:vertAlign w:val="superscript"/>
        </w:rPr>
        <w:t>*</w:t>
      </w:r>
    </w:p>
    <w:p w:rsidR="003B12FA" w:rsidRDefault="009C40F2">
      <w:pPr>
        <w:spacing w:after="150"/>
      </w:pPr>
      <w:r>
        <w:rPr>
          <w:b/>
          <w:color w:val="000000"/>
        </w:rPr>
        <w:t>2) о правном основу за утврђивање пензије, односно новчане накнаде;</w:t>
      </w:r>
      <w:r>
        <w:rPr>
          <w:rFonts w:ascii="Calibri"/>
          <w:b/>
          <w:color w:val="000000"/>
          <w:vertAlign w:val="superscript"/>
        </w:rPr>
        <w:t>*</w:t>
      </w:r>
    </w:p>
    <w:p w:rsidR="003B12FA" w:rsidRDefault="009C40F2">
      <w:pPr>
        <w:spacing w:after="150"/>
      </w:pPr>
      <w:r>
        <w:rPr>
          <w:b/>
          <w:color w:val="000000"/>
        </w:rPr>
        <w:t>3) о датуму стицања права на пензију, односно новчану накнаду и датуму почетка исплате, обуставе и поновне исплате пен</w:t>
      </w:r>
      <w:r>
        <w:rPr>
          <w:b/>
          <w:color w:val="000000"/>
        </w:rPr>
        <w:t>зије, односно новчане накнаде, као и о правном основу за обуставу, односно поновну исплату пензије, односно новчане накнаде;</w:t>
      </w:r>
      <w:r>
        <w:rPr>
          <w:rFonts w:ascii="Calibri"/>
          <w:b/>
          <w:color w:val="000000"/>
          <w:vertAlign w:val="superscript"/>
        </w:rPr>
        <w:t>*</w:t>
      </w:r>
    </w:p>
    <w:p w:rsidR="003B12FA" w:rsidRDefault="009C40F2">
      <w:pPr>
        <w:spacing w:after="150"/>
      </w:pPr>
      <w:r>
        <w:rPr>
          <w:b/>
          <w:color w:val="000000"/>
        </w:rPr>
        <w:t>4) о инвалидности, узроку инвалидности и дијагнози;</w:t>
      </w:r>
      <w:r>
        <w:rPr>
          <w:rFonts w:ascii="Calibri"/>
          <w:b/>
          <w:color w:val="000000"/>
          <w:vertAlign w:val="superscript"/>
        </w:rPr>
        <w:t>*</w:t>
      </w:r>
    </w:p>
    <w:p w:rsidR="003B12FA" w:rsidRDefault="009C40F2">
      <w:pPr>
        <w:spacing w:after="150"/>
      </w:pPr>
      <w:r>
        <w:rPr>
          <w:b/>
          <w:color w:val="000000"/>
        </w:rPr>
        <w:t>5) о степену и узроку телесног оштећења;</w:t>
      </w:r>
      <w:r>
        <w:rPr>
          <w:rFonts w:ascii="Calibri"/>
          <w:b/>
          <w:color w:val="000000"/>
          <w:vertAlign w:val="superscript"/>
        </w:rPr>
        <w:t>*</w:t>
      </w:r>
    </w:p>
    <w:p w:rsidR="003B12FA" w:rsidRDefault="009C40F2">
      <w:pPr>
        <w:spacing w:after="150"/>
      </w:pPr>
      <w:r>
        <w:rPr>
          <w:b/>
          <w:color w:val="000000"/>
        </w:rPr>
        <w:t>6) о износу пензије, односно новчан</w:t>
      </w:r>
      <w:r>
        <w:rPr>
          <w:b/>
          <w:color w:val="000000"/>
        </w:rPr>
        <w:t>е накнаде на дан остваривања права;</w:t>
      </w:r>
      <w:r>
        <w:rPr>
          <w:rFonts w:ascii="Calibri"/>
          <w:b/>
          <w:color w:val="000000"/>
          <w:vertAlign w:val="superscript"/>
        </w:rPr>
        <w:t>*</w:t>
      </w:r>
    </w:p>
    <w:p w:rsidR="003B12FA" w:rsidRDefault="009C40F2">
      <w:pPr>
        <w:spacing w:after="150"/>
      </w:pPr>
      <w:r>
        <w:rPr>
          <w:b/>
          <w:color w:val="000000"/>
        </w:rPr>
        <w:t>7) о износу исплаћене пензије, односно новчане накнаде;</w:t>
      </w:r>
      <w:r>
        <w:rPr>
          <w:rFonts w:ascii="Calibri"/>
          <w:b/>
          <w:color w:val="000000"/>
          <w:vertAlign w:val="superscript"/>
        </w:rPr>
        <w:t>*</w:t>
      </w:r>
    </w:p>
    <w:p w:rsidR="003B12FA" w:rsidRDefault="009C40F2">
      <w:pPr>
        <w:spacing w:after="150"/>
      </w:pPr>
      <w:r>
        <w:rPr>
          <w:b/>
          <w:color w:val="000000"/>
        </w:rPr>
        <w:t>8) о смрти корисника права.</w:t>
      </w:r>
      <w:r>
        <w:rPr>
          <w:rFonts w:ascii="Calibri"/>
          <w:b/>
          <w:color w:val="000000"/>
          <w:vertAlign w:val="superscript"/>
        </w:rPr>
        <w:t>*</w:t>
      </w:r>
    </w:p>
    <w:p w:rsidR="003B12FA" w:rsidRDefault="009C40F2">
      <w:pPr>
        <w:spacing w:after="150"/>
      </w:pPr>
      <w:r>
        <w:rPr>
          <w:b/>
          <w:color w:val="000000"/>
        </w:rPr>
        <w:t>У матичну евиденцију уносе се и подаци о сродству корисника породичне пензије са умрлим осигураником, односно корисником пензије по о</w:t>
      </w:r>
      <w:r>
        <w:rPr>
          <w:b/>
          <w:color w:val="000000"/>
        </w:rPr>
        <w:t>снову кога је остварено право на породичну пензију.</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jc w:val="center"/>
      </w:pPr>
      <w:r>
        <w:rPr>
          <w:b/>
          <w:color w:val="000000"/>
        </w:rPr>
        <w:t>Члан 130а</w:t>
      </w:r>
      <w:r>
        <w:rPr>
          <w:rFonts w:ascii="Calibri"/>
          <w:b/>
          <w:color w:val="000000"/>
          <w:vertAlign w:val="superscript"/>
        </w:rPr>
        <w:t>*</w:t>
      </w:r>
    </w:p>
    <w:p w:rsidR="003B12FA" w:rsidRDefault="009C40F2">
      <w:pPr>
        <w:spacing w:after="150"/>
      </w:pPr>
      <w:r>
        <w:rPr>
          <w:b/>
          <w:color w:val="000000"/>
        </w:rPr>
        <w:t>Кориснику права из пензијског и инвалидског осигурања Фонд издаје пензионерску картицу.</w:t>
      </w:r>
      <w:r>
        <w:rPr>
          <w:rFonts w:ascii="Calibri"/>
          <w:b/>
          <w:color w:val="000000"/>
          <w:vertAlign w:val="superscript"/>
        </w:rPr>
        <w:t>*</w:t>
      </w:r>
    </w:p>
    <w:p w:rsidR="003B12FA" w:rsidRDefault="009C40F2">
      <w:pPr>
        <w:spacing w:after="150"/>
      </w:pPr>
      <w:r>
        <w:rPr>
          <w:b/>
          <w:color w:val="000000"/>
        </w:rPr>
        <w:t>Услови и начин издавања и коришћења, као и изглед и садржај пензионе</w:t>
      </w:r>
      <w:r>
        <w:rPr>
          <w:b/>
          <w:color w:val="000000"/>
        </w:rPr>
        <w:t>рске картице, утврђују се општим актом Фонда.</w:t>
      </w:r>
      <w:r>
        <w:rPr>
          <w:rFonts w:ascii="Calibri"/>
          <w:b/>
          <w:color w:val="000000"/>
          <w:vertAlign w:val="superscript"/>
        </w:rPr>
        <w:t>*</w:t>
      </w:r>
    </w:p>
    <w:p w:rsidR="003B12FA" w:rsidRDefault="009C40F2">
      <w:pPr>
        <w:spacing w:after="150"/>
      </w:pPr>
      <w:r>
        <w:rPr>
          <w:b/>
          <w:color w:val="000000"/>
        </w:rPr>
        <w:t>Пензионерску картицу из става 1. овог члана израђује и штампа Народна банка Србије – Завод за израду новчаница и кованог новца.</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jc w:val="center"/>
      </w:pPr>
      <w:r>
        <w:rPr>
          <w:i/>
          <w:color w:val="000000"/>
        </w:rPr>
        <w:t>Члан 131.</w:t>
      </w:r>
    </w:p>
    <w:p w:rsidR="003B12FA" w:rsidRDefault="009C40F2">
      <w:pPr>
        <w:spacing w:after="150"/>
        <w:jc w:val="center"/>
      </w:pPr>
      <w:r>
        <w:rPr>
          <w:i/>
          <w:color w:val="000000"/>
        </w:rPr>
        <w:lastRenderedPageBreak/>
        <w:t xml:space="preserve">Брисан је (види члан 20. Закона - </w:t>
      </w:r>
      <w:r>
        <w:rPr>
          <w:i/>
          <w:color w:val="000000"/>
        </w:rPr>
        <w:t>73/2018-3)</w:t>
      </w:r>
    </w:p>
    <w:p w:rsidR="003B12FA" w:rsidRDefault="009C40F2">
      <w:pPr>
        <w:spacing w:after="150"/>
        <w:jc w:val="center"/>
      </w:pPr>
      <w:r>
        <w:rPr>
          <w:b/>
          <w:color w:val="000000"/>
        </w:rPr>
        <w:t>Члан 132.</w:t>
      </w:r>
      <w:r>
        <w:rPr>
          <w:rFonts w:ascii="Calibri"/>
          <w:b/>
          <w:color w:val="000000"/>
          <w:vertAlign w:val="superscript"/>
        </w:rPr>
        <w:t>*</w:t>
      </w:r>
    </w:p>
    <w:p w:rsidR="003B12FA" w:rsidRDefault="009C40F2">
      <w:pPr>
        <w:spacing w:after="150"/>
      </w:pPr>
      <w:r>
        <w:rPr>
          <w:b/>
          <w:color w:val="000000"/>
        </w:rPr>
        <w:t>Фонд утврђује у матичној евиденцији податке о:</w:t>
      </w:r>
      <w:r>
        <w:rPr>
          <w:rFonts w:ascii="Calibri"/>
          <w:b/>
          <w:color w:val="000000"/>
          <w:vertAlign w:val="superscript"/>
        </w:rPr>
        <w:t>*</w:t>
      </w:r>
    </w:p>
    <w:p w:rsidR="003B12FA" w:rsidRDefault="009C40F2">
      <w:pPr>
        <w:spacing w:after="150"/>
      </w:pPr>
      <w:r>
        <w:rPr>
          <w:b/>
          <w:color w:val="000000"/>
        </w:rPr>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r>
        <w:rPr>
          <w:rFonts w:ascii="Calibri"/>
          <w:b/>
          <w:color w:val="000000"/>
          <w:vertAlign w:val="superscript"/>
        </w:rPr>
        <w:t>*</w:t>
      </w:r>
    </w:p>
    <w:p w:rsidR="003B12FA" w:rsidRDefault="009C40F2">
      <w:pPr>
        <w:spacing w:after="150"/>
      </w:pPr>
      <w:r>
        <w:rPr>
          <w:b/>
          <w:color w:val="000000"/>
        </w:rPr>
        <w:t xml:space="preserve">2) висини исплаћене уговорене накнаде, месецу и години за коју је исплаћена, основу за исплату, </w:t>
      </w:r>
      <w:r>
        <w:rPr>
          <w:rFonts w:ascii="Calibri"/>
          <w:b/>
          <w:color w:val="000000"/>
          <w:vertAlign w:val="superscript"/>
        </w:rPr>
        <w:t>**</w:t>
      </w:r>
      <w:r>
        <w:rPr>
          <w:b/>
          <w:color w:val="000000"/>
        </w:rPr>
        <w:t>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w:t>
      </w:r>
      <w:r>
        <w:rPr>
          <w:b/>
          <w:color w:val="000000"/>
        </w:rPr>
        <w:t>омени наведених података;</w:t>
      </w:r>
      <w:r>
        <w:rPr>
          <w:rFonts w:ascii="Calibri"/>
          <w:b/>
          <w:color w:val="000000"/>
          <w:vertAlign w:val="superscript"/>
        </w:rPr>
        <w:t>*</w:t>
      </w:r>
    </w:p>
    <w:p w:rsidR="003B12FA" w:rsidRDefault="009C40F2">
      <w:pPr>
        <w:spacing w:after="150"/>
      </w:pPr>
      <w:r>
        <w:rPr>
          <w:b/>
          <w:color w:val="000000"/>
        </w:rPr>
        <w:t>3) износу исплаћених новчаних накнада по основу инвалидског осигурања и промени наведеног податка;</w:t>
      </w:r>
      <w:r>
        <w:rPr>
          <w:rFonts w:ascii="Calibri"/>
          <w:b/>
          <w:color w:val="000000"/>
          <w:vertAlign w:val="superscript"/>
        </w:rPr>
        <w:t>*</w:t>
      </w:r>
    </w:p>
    <w:p w:rsidR="003B12FA" w:rsidRDefault="009C40F2">
      <w:pPr>
        <w:spacing w:after="150"/>
      </w:pPr>
      <w:r>
        <w:rPr>
          <w:b/>
          <w:color w:val="000000"/>
        </w:rPr>
        <w:t>4) пензијском стажу;</w:t>
      </w:r>
      <w:r>
        <w:rPr>
          <w:rFonts w:ascii="Calibri"/>
          <w:b/>
          <w:color w:val="000000"/>
          <w:vertAlign w:val="superscript"/>
        </w:rPr>
        <w:t>*</w:t>
      </w:r>
    </w:p>
    <w:p w:rsidR="003B12FA" w:rsidRDefault="009C40F2">
      <w:pPr>
        <w:spacing w:after="150"/>
      </w:pPr>
      <w:r>
        <w:rPr>
          <w:b/>
          <w:color w:val="000000"/>
        </w:rPr>
        <w:t>5) пензијском стажу навршеном у иностранству;</w:t>
      </w:r>
      <w:r>
        <w:rPr>
          <w:rFonts w:ascii="Calibri"/>
          <w:b/>
          <w:color w:val="000000"/>
          <w:vertAlign w:val="superscript"/>
        </w:rPr>
        <w:t>*</w:t>
      </w:r>
    </w:p>
    <w:p w:rsidR="003B12FA" w:rsidRDefault="009C40F2">
      <w:pPr>
        <w:spacing w:after="150"/>
      </w:pPr>
      <w:r>
        <w:rPr>
          <w:b/>
          <w:color w:val="000000"/>
        </w:rPr>
        <w:t>6) смрти корисника права.</w:t>
      </w:r>
      <w:r>
        <w:rPr>
          <w:rFonts w:ascii="Calibri"/>
          <w:b/>
          <w:color w:val="000000"/>
          <w:vertAlign w:val="superscript"/>
        </w:rPr>
        <w:t>*</w:t>
      </w:r>
    </w:p>
    <w:p w:rsidR="003B12FA" w:rsidRDefault="009C40F2">
      <w:pPr>
        <w:spacing w:after="150"/>
      </w:pPr>
      <w:r>
        <w:rPr>
          <w:color w:val="000000"/>
        </w:rPr>
        <w:t>*Службени гласник РС, број 73/201</w:t>
      </w:r>
      <w:r>
        <w:rPr>
          <w:color w:val="000000"/>
        </w:rPr>
        <w:t>8</w:t>
      </w:r>
    </w:p>
    <w:p w:rsidR="003B12FA" w:rsidRDefault="009C40F2">
      <w:pPr>
        <w:spacing w:after="150"/>
      </w:pPr>
      <w:r>
        <w:rPr>
          <w:color w:val="000000"/>
        </w:rPr>
        <w:t>**Службени гласник РС, број 62/2021</w:t>
      </w:r>
    </w:p>
    <w:p w:rsidR="003B12FA" w:rsidRDefault="009C40F2">
      <w:pPr>
        <w:spacing w:after="150"/>
        <w:jc w:val="center"/>
      </w:pPr>
      <w:r>
        <w:rPr>
          <w:i/>
          <w:color w:val="000000"/>
        </w:rPr>
        <w:t>Члан 133.</w:t>
      </w:r>
    </w:p>
    <w:p w:rsidR="003B12FA" w:rsidRDefault="009C40F2">
      <w:pPr>
        <w:spacing w:after="150"/>
        <w:jc w:val="center"/>
      </w:pPr>
      <w:r>
        <w:rPr>
          <w:i/>
          <w:color w:val="000000"/>
        </w:rPr>
        <w:t>Брисан је (види члан 22. Закона - 73/2018-3)</w:t>
      </w:r>
    </w:p>
    <w:p w:rsidR="003B12FA" w:rsidRDefault="009C40F2">
      <w:pPr>
        <w:spacing w:after="150"/>
        <w:jc w:val="center"/>
      </w:pPr>
      <w:r>
        <w:rPr>
          <w:b/>
          <w:color w:val="000000"/>
        </w:rPr>
        <w:t>Члан 134.</w:t>
      </w:r>
      <w:r>
        <w:rPr>
          <w:rFonts w:ascii="Calibri"/>
          <w:b/>
          <w:color w:val="000000"/>
          <w:vertAlign w:val="superscript"/>
        </w:rPr>
        <w:t>*</w:t>
      </w:r>
    </w:p>
    <w:p w:rsidR="003B12FA" w:rsidRDefault="009C40F2">
      <w:pPr>
        <w:spacing w:after="150"/>
      </w:pPr>
      <w:r>
        <w:rPr>
          <w:b/>
          <w:color w:val="000000"/>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w:t>
      </w:r>
      <w:r>
        <w:rPr>
          <w:b/>
          <w:color w:val="000000"/>
        </w:rPr>
        <w:t>ој надлежности је вођење евиденције, односно издавање јавне исправе.</w:t>
      </w:r>
      <w:r>
        <w:rPr>
          <w:rFonts w:ascii="Calibri"/>
          <w:b/>
          <w:color w:val="000000"/>
          <w:vertAlign w:val="superscript"/>
        </w:rPr>
        <w:t>*</w:t>
      </w:r>
    </w:p>
    <w:p w:rsidR="003B12FA" w:rsidRDefault="009C40F2">
      <w:pPr>
        <w:spacing w:after="150"/>
      </w:pPr>
      <w:r>
        <w:rPr>
          <w:b/>
          <w:color w:val="000000"/>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w:t>
      </w:r>
      <w:r>
        <w:rPr>
          <w:b/>
          <w:color w:val="000000"/>
        </w:rPr>
        <w:t>тацију и јавне исправе, изврши унос тачног податка у матичну евиденцију након усаглашавања података са надлежним органом, односно организацијом.</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jc w:val="center"/>
      </w:pPr>
      <w:r>
        <w:rPr>
          <w:i/>
          <w:color w:val="000000"/>
        </w:rPr>
        <w:t>Члан 135.</w:t>
      </w:r>
    </w:p>
    <w:p w:rsidR="003B12FA" w:rsidRDefault="009C40F2">
      <w:pPr>
        <w:spacing w:after="150"/>
        <w:jc w:val="center"/>
      </w:pPr>
      <w:r>
        <w:rPr>
          <w:i/>
          <w:color w:val="000000"/>
        </w:rPr>
        <w:t>Брисан је (види члан 24. Закона - 73/2018-3)</w:t>
      </w:r>
    </w:p>
    <w:p w:rsidR="003B12FA" w:rsidRDefault="009C40F2">
      <w:pPr>
        <w:spacing w:after="150"/>
        <w:jc w:val="center"/>
      </w:pPr>
      <w:r>
        <w:rPr>
          <w:i/>
          <w:color w:val="000000"/>
        </w:rPr>
        <w:t>Члан 136.</w:t>
      </w:r>
    </w:p>
    <w:p w:rsidR="003B12FA" w:rsidRDefault="009C40F2">
      <w:pPr>
        <w:spacing w:after="150"/>
        <w:jc w:val="center"/>
      </w:pPr>
      <w:r>
        <w:rPr>
          <w:i/>
          <w:color w:val="000000"/>
        </w:rPr>
        <w:lastRenderedPageBreak/>
        <w:t xml:space="preserve">Брисан је </w:t>
      </w:r>
      <w:r>
        <w:rPr>
          <w:i/>
          <w:color w:val="000000"/>
        </w:rPr>
        <w:t>(види члан 25. Закона - 73/2018-3)</w:t>
      </w:r>
    </w:p>
    <w:p w:rsidR="003B12FA" w:rsidRDefault="009C40F2">
      <w:pPr>
        <w:spacing w:after="120"/>
        <w:jc w:val="center"/>
      </w:pPr>
      <w:r>
        <w:rPr>
          <w:color w:val="000000"/>
        </w:rPr>
        <w:t>Члан 137.</w:t>
      </w:r>
    </w:p>
    <w:p w:rsidR="003B12FA" w:rsidRDefault="009C40F2">
      <w:pPr>
        <w:spacing w:after="150"/>
      </w:pPr>
      <w:r>
        <w:rPr>
          <w:color w:val="000000"/>
        </w:rPr>
        <w:t>Лице за које обвезник подношења пријава није поднео пријаву на осигурање може поднети захтев за утврђивање својства осигураника.</w:t>
      </w:r>
    </w:p>
    <w:p w:rsidR="003B12FA" w:rsidRDefault="009C40F2">
      <w:pPr>
        <w:spacing w:after="150"/>
      </w:pPr>
      <w:r>
        <w:rPr>
          <w:color w:val="000000"/>
        </w:rPr>
        <w:t>Захтев из става 1. овог члана може поднети и обвезник подношења пријаве.</w:t>
      </w:r>
    </w:p>
    <w:p w:rsidR="003B12FA" w:rsidRDefault="009C40F2">
      <w:pPr>
        <w:spacing w:after="150"/>
      </w:pPr>
      <w:r>
        <w:rPr>
          <w:b/>
          <w:color w:val="000000"/>
        </w:rPr>
        <w:t>Фонд ће п</w:t>
      </w:r>
      <w:r>
        <w:rPr>
          <w:b/>
          <w:color w:val="000000"/>
        </w:rPr>
        <w:t>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r>
        <w:rPr>
          <w:rFonts w:ascii="Calibri"/>
          <w:b/>
          <w:color w:val="000000"/>
          <w:vertAlign w:val="superscript"/>
        </w:rPr>
        <w:t>*</w:t>
      </w:r>
    </w:p>
    <w:p w:rsidR="003B12FA" w:rsidRDefault="009C40F2">
      <w:pPr>
        <w:spacing w:after="150"/>
      </w:pPr>
      <w:r>
        <w:rPr>
          <w:color w:val="000000"/>
        </w:rPr>
        <w:t>У случајевима из ст. 1. до 3. овог члана фонд доноси писмено решење о утврђивању својства осигураника</w:t>
      </w:r>
      <w:r>
        <w:rPr>
          <w:color w:val="000000"/>
        </w:rPr>
        <w:t xml:space="preserve"> </w:t>
      </w:r>
      <w:r>
        <w:rPr>
          <w:b/>
          <w:color w:val="000000"/>
        </w:rPr>
        <w:t>и по правноснажности решења уноси пријаву на осигурање у Јединствену базу Централног регистра обавезног социјалног осигурања.</w:t>
      </w:r>
      <w:r>
        <w:rPr>
          <w:rFonts w:ascii="Calibri"/>
          <w:b/>
          <w:color w:val="000000"/>
          <w:vertAlign w:val="superscript"/>
        </w:rPr>
        <w:t>**</w:t>
      </w:r>
    </w:p>
    <w:p w:rsidR="003B12FA" w:rsidRDefault="009C40F2">
      <w:pPr>
        <w:spacing w:after="150"/>
      </w:pPr>
      <w:r>
        <w:rPr>
          <w:b/>
          <w:color w:val="000000"/>
        </w:rPr>
        <w:t>Изузетно од става 4. овог члана, уколико се својство осигураника утврђује на основу одлуке надлежног органа, односно организаци</w:t>
      </w:r>
      <w:r>
        <w:rPr>
          <w:b/>
          <w:color w:val="000000"/>
        </w:rPr>
        <w:t>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w:t>
      </w:r>
      <w:r>
        <w:rPr>
          <w:b/>
          <w:color w:val="000000"/>
        </w:rPr>
        <w:t>игурања, Фонд утврђује својство осигураника уношењем</w:t>
      </w:r>
      <w:r>
        <w:rPr>
          <w:rFonts w:ascii="Calibri"/>
          <w:b/>
          <w:color w:val="000000"/>
          <w:vertAlign w:val="superscript"/>
        </w:rPr>
        <w:t>*</w:t>
      </w:r>
      <w:r>
        <w:rPr>
          <w:color w:val="000000"/>
        </w:rPr>
        <w:t xml:space="preserve"> </w:t>
      </w:r>
      <w:r>
        <w:rPr>
          <w:b/>
          <w:color w:val="000000"/>
        </w:rPr>
        <w:t>пријаве на осигурање</w:t>
      </w:r>
      <w:r>
        <w:rPr>
          <w:rFonts w:ascii="Calibri"/>
          <w:b/>
          <w:color w:val="000000"/>
          <w:vertAlign w:val="superscript"/>
        </w:rPr>
        <w:t>**</w:t>
      </w:r>
      <w:r>
        <w:rPr>
          <w:color w:val="000000"/>
        </w:rPr>
        <w:t xml:space="preserve"> </w:t>
      </w:r>
      <w:r>
        <w:rPr>
          <w:b/>
          <w:color w:val="000000"/>
        </w:rPr>
        <w:t>у Јединствену базу Централног регистра обавезног социјалног осигурања</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 без доношења решења.</w:t>
      </w:r>
      <w:r>
        <w:rPr>
          <w:rFonts w:ascii="Calibri"/>
          <w:b/>
          <w:color w:val="000000"/>
          <w:vertAlign w:val="superscript"/>
        </w:rPr>
        <w:t>*</w:t>
      </w:r>
    </w:p>
    <w:p w:rsidR="003B12FA" w:rsidRDefault="009C40F2">
      <w:pPr>
        <w:spacing w:after="150"/>
      </w:pPr>
      <w:r>
        <w:rPr>
          <w:i/>
          <w:color w:val="000000"/>
        </w:rPr>
        <w:t>Брисани су ранији ст. 6. и 7. (види члан 12. Закона - 62/2021-3)</w:t>
      </w:r>
    </w:p>
    <w:p w:rsidR="003B12FA" w:rsidRDefault="009C40F2">
      <w:pPr>
        <w:spacing w:after="150"/>
      </w:pPr>
      <w:r>
        <w:rPr>
          <w:b/>
          <w:color w:val="000000"/>
        </w:rPr>
        <w:t xml:space="preserve">Одредбе ст. 1. </w:t>
      </w:r>
      <w:r>
        <w:rPr>
          <w:b/>
          <w:color w:val="000000"/>
        </w:rPr>
        <w:t>до 5. овог члана примењују се и у случају одјаве осигурања.</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t>Члан 138.</w:t>
      </w:r>
    </w:p>
    <w:p w:rsidR="003B12FA" w:rsidRDefault="009C40F2">
      <w:pPr>
        <w:spacing w:after="150"/>
      </w:pPr>
      <w:r>
        <w:rPr>
          <w:color w:val="000000"/>
        </w:rPr>
        <w:t xml:space="preserve">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 </w:t>
      </w:r>
      <w:r>
        <w:rPr>
          <w:b/>
          <w:color w:val="000000"/>
        </w:rPr>
        <w:t>и општим актом Фонда</w:t>
      </w:r>
      <w:r>
        <w:rPr>
          <w:rFonts w:ascii="Calibri"/>
          <w:b/>
          <w:color w:val="000000"/>
          <w:vertAlign w:val="superscript"/>
        </w:rPr>
        <w:t>*</w:t>
      </w:r>
      <w:r>
        <w:rPr>
          <w:color w:val="000000"/>
        </w:rPr>
        <w:t>.</w:t>
      </w:r>
    </w:p>
    <w:p w:rsidR="003B12FA" w:rsidRDefault="009C40F2">
      <w:pPr>
        <w:spacing w:after="150"/>
      </w:pPr>
      <w:r>
        <w:rPr>
          <w:b/>
          <w:color w:val="000000"/>
        </w:rPr>
        <w:t>На акт из става 1. овог члана сагла</w:t>
      </w:r>
      <w:r>
        <w:rPr>
          <w:b/>
          <w:color w:val="000000"/>
        </w:rPr>
        <w:t>сност даје Влада.</w:t>
      </w:r>
      <w:r>
        <w:rPr>
          <w:rFonts w:ascii="Calibri"/>
          <w:b/>
          <w:color w:val="000000"/>
          <w:vertAlign w:val="superscript"/>
        </w:rPr>
        <w:t>*</w:t>
      </w:r>
    </w:p>
    <w:p w:rsidR="003B12FA" w:rsidRDefault="009C40F2">
      <w:pPr>
        <w:spacing w:after="150"/>
      </w:pPr>
      <w:r>
        <w:rPr>
          <w:color w:val="000000"/>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3B12FA" w:rsidRDefault="009C40F2">
      <w:pPr>
        <w:spacing w:after="150"/>
      </w:pPr>
      <w:r>
        <w:rPr>
          <w:color w:val="000000"/>
        </w:rPr>
        <w:t>*Службени гласник РС, број 101/2010</w:t>
      </w:r>
    </w:p>
    <w:p w:rsidR="003B12FA" w:rsidRDefault="009C40F2">
      <w:pPr>
        <w:spacing w:after="150"/>
        <w:jc w:val="center"/>
      </w:pPr>
      <w:r>
        <w:rPr>
          <w:i/>
          <w:color w:val="000000"/>
        </w:rPr>
        <w:t>Члан 139.</w:t>
      </w:r>
    </w:p>
    <w:p w:rsidR="003B12FA" w:rsidRDefault="009C40F2">
      <w:pPr>
        <w:spacing w:after="150"/>
        <w:jc w:val="center"/>
      </w:pPr>
      <w:r>
        <w:rPr>
          <w:i/>
          <w:color w:val="000000"/>
        </w:rPr>
        <w:lastRenderedPageBreak/>
        <w:t>Брисан је (види члан 27. Закона - 73/201</w:t>
      </w:r>
      <w:r>
        <w:rPr>
          <w:i/>
          <w:color w:val="000000"/>
        </w:rPr>
        <w:t>8-3)</w:t>
      </w:r>
    </w:p>
    <w:p w:rsidR="003B12FA" w:rsidRDefault="009C40F2">
      <w:pPr>
        <w:spacing w:after="120"/>
        <w:jc w:val="center"/>
      </w:pPr>
      <w:r>
        <w:rPr>
          <w:color w:val="000000"/>
        </w:rPr>
        <w:t>Члан 140.</w:t>
      </w:r>
    </w:p>
    <w:p w:rsidR="003B12FA" w:rsidRDefault="009C40F2">
      <w:pPr>
        <w:spacing w:after="150"/>
      </w:pPr>
      <w:r>
        <w:rPr>
          <w:b/>
          <w:color w:val="000000"/>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r>
        <w:rPr>
          <w:rFonts w:ascii="Calibri"/>
          <w:b/>
          <w:color w:val="000000"/>
          <w:vertAlign w:val="superscript"/>
        </w:rPr>
        <w:t>**</w:t>
      </w:r>
    </w:p>
    <w:p w:rsidR="003B12FA" w:rsidRDefault="009C40F2">
      <w:pPr>
        <w:spacing w:after="150"/>
      </w:pPr>
      <w:r>
        <w:rPr>
          <w:b/>
          <w:color w:val="000000"/>
        </w:rPr>
        <w:t xml:space="preserve">Осигуранику за кога је допринос обрачунат и уплаћен на основицу, зараду </w:t>
      </w:r>
      <w:r>
        <w:rPr>
          <w:b/>
          <w:color w:val="000000"/>
        </w:rPr>
        <w:t xml:space="preserve">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w:t>
      </w:r>
      <w:r>
        <w:rPr>
          <w:b/>
          <w:color w:val="000000"/>
        </w:rPr>
        <w:t>допринос плаћен, односно зарада или део зараде која му је припадала за месец за који је допринос плаћен.</w:t>
      </w:r>
      <w:r>
        <w:rPr>
          <w:rFonts w:ascii="Calibri"/>
          <w:b/>
          <w:color w:val="000000"/>
          <w:vertAlign w:val="superscript"/>
        </w:rPr>
        <w:t>*</w:t>
      </w:r>
    </w:p>
    <w:p w:rsidR="003B12FA" w:rsidRDefault="009C40F2">
      <w:pPr>
        <w:spacing w:after="150"/>
      </w:pPr>
      <w:r>
        <w:rPr>
          <w:b/>
          <w:color w:val="000000"/>
        </w:rPr>
        <w:t>На начин из става 2. овог члана уноси се и износ доприноса.</w:t>
      </w:r>
      <w:r>
        <w:rPr>
          <w:rFonts w:ascii="Calibri"/>
          <w:b/>
          <w:color w:val="000000"/>
          <w:vertAlign w:val="superscript"/>
        </w:rPr>
        <w:t>*</w:t>
      </w:r>
    </w:p>
    <w:p w:rsidR="003B12FA" w:rsidRDefault="009C40F2">
      <w:pPr>
        <w:spacing w:after="150"/>
      </w:pPr>
      <w:r>
        <w:rPr>
          <w:b/>
          <w:color w:val="000000"/>
        </w:rPr>
        <w:t xml:space="preserve">Одредбе ст. 2. и 3. овог члана неће се примењивати у случају кад је допринос обрачунат и </w:t>
      </w:r>
      <w:r>
        <w:rPr>
          <w:b/>
          <w:color w:val="000000"/>
        </w:rPr>
        <w:t>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r>
        <w:rPr>
          <w:rFonts w:ascii="Calibri"/>
          <w:b/>
          <w:color w:val="000000"/>
          <w:vertAlign w:val="superscript"/>
        </w:rPr>
        <w:t>*</w:t>
      </w:r>
    </w:p>
    <w:p w:rsidR="003B12FA" w:rsidRDefault="009C40F2">
      <w:pPr>
        <w:spacing w:after="150"/>
      </w:pPr>
      <w:r>
        <w:rPr>
          <w:i/>
          <w:color w:val="000000"/>
        </w:rPr>
        <w:t xml:space="preserve">Брисан је ранији став </w:t>
      </w:r>
      <w:r>
        <w:rPr>
          <w:i/>
          <w:color w:val="000000"/>
        </w:rPr>
        <w:t>5. (види члан 28. Закона  - 73/2018-3)</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73/2018</w:t>
      </w:r>
    </w:p>
    <w:p w:rsidR="003B12FA" w:rsidRDefault="009C40F2">
      <w:pPr>
        <w:spacing w:after="150"/>
        <w:jc w:val="center"/>
      </w:pPr>
      <w:r>
        <w:rPr>
          <w:i/>
          <w:color w:val="000000"/>
        </w:rPr>
        <w:t>Члан 141.</w:t>
      </w:r>
    </w:p>
    <w:p w:rsidR="003B12FA" w:rsidRDefault="009C40F2">
      <w:pPr>
        <w:spacing w:after="150"/>
        <w:jc w:val="center"/>
      </w:pPr>
      <w:r>
        <w:rPr>
          <w:i/>
          <w:color w:val="000000"/>
        </w:rPr>
        <w:t>Брисан је (види члан 29. Закона - 73/2018-3)</w:t>
      </w:r>
    </w:p>
    <w:p w:rsidR="003B12FA" w:rsidRDefault="009C40F2">
      <w:pPr>
        <w:spacing w:after="120"/>
        <w:jc w:val="center"/>
      </w:pPr>
      <w:r>
        <w:rPr>
          <w:color w:val="000000"/>
        </w:rPr>
        <w:t>Члан 142.</w:t>
      </w:r>
    </w:p>
    <w:p w:rsidR="003B12FA" w:rsidRDefault="009C40F2">
      <w:pPr>
        <w:spacing w:after="150"/>
      </w:pPr>
      <w:r>
        <w:rPr>
          <w:color w:val="000000"/>
        </w:rPr>
        <w:t>Фонд је дужан је да осигуранику, на његов захтев, изда уверење о подацима унесени</w:t>
      </w:r>
      <w:r>
        <w:rPr>
          <w:color w:val="000000"/>
        </w:rPr>
        <w:t>м у матичну евиденцију о осигураницима.</w:t>
      </w:r>
    </w:p>
    <w:p w:rsidR="003B12FA" w:rsidRDefault="009C40F2">
      <w:pPr>
        <w:spacing w:after="150"/>
      </w:pPr>
      <w:r>
        <w:rPr>
          <w:color w:val="000000"/>
        </w:rPr>
        <w:t>Уверење из става 1. овог члана има својство јавне исправе.</w:t>
      </w:r>
    </w:p>
    <w:p w:rsidR="003B12FA" w:rsidRDefault="009C40F2">
      <w:pPr>
        <w:spacing w:after="150"/>
      </w:pPr>
      <w:r>
        <w:rPr>
          <w:color w:val="000000"/>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w:t>
      </w:r>
      <w:r>
        <w:rPr>
          <w:color w:val="000000"/>
        </w:rPr>
        <w:t>осно уговореним накнадама и другим накнадама и висини уплаћених доприноса, унетим у матичну евиденцију.</w:t>
      </w:r>
    </w:p>
    <w:p w:rsidR="003B12FA" w:rsidRDefault="009C40F2">
      <w:pPr>
        <w:spacing w:after="150"/>
      </w:pPr>
      <w:r>
        <w:rPr>
          <w:color w:val="000000"/>
        </w:rPr>
        <w:t>Фонд је дужан да решење из става 3. овог члана донесе у року од 15 дана од дана пријема захтева.</w:t>
      </w:r>
    </w:p>
    <w:p w:rsidR="003B12FA" w:rsidRDefault="009C40F2">
      <w:pPr>
        <w:spacing w:after="120"/>
        <w:jc w:val="center"/>
      </w:pPr>
      <w:r>
        <w:rPr>
          <w:color w:val="000000"/>
        </w:rPr>
        <w:t>Члан 143.</w:t>
      </w:r>
    </w:p>
    <w:p w:rsidR="003B12FA" w:rsidRDefault="009C40F2">
      <w:pPr>
        <w:spacing w:after="150"/>
      </w:pPr>
      <w:r>
        <w:rPr>
          <w:color w:val="000000"/>
        </w:rPr>
        <w:t>Подаци унети у матичну евиденцију, на начин у</w:t>
      </w:r>
      <w:r>
        <w:rPr>
          <w:color w:val="000000"/>
        </w:rPr>
        <w:t>тврђен овим законом, могу се накнадно мењати у следећим случајевима:</w:t>
      </w:r>
    </w:p>
    <w:p w:rsidR="003B12FA" w:rsidRDefault="009C40F2">
      <w:pPr>
        <w:spacing w:after="150"/>
      </w:pPr>
      <w:r>
        <w:rPr>
          <w:color w:val="000000"/>
        </w:rPr>
        <w:lastRenderedPageBreak/>
        <w:t>1) ако надлежни орган накнадно, у прописаном поступку, утврди промену података;</w:t>
      </w:r>
    </w:p>
    <w:p w:rsidR="003B12FA" w:rsidRDefault="009C40F2">
      <w:pPr>
        <w:spacing w:after="150"/>
      </w:pPr>
      <w:r>
        <w:rPr>
          <w:color w:val="000000"/>
        </w:rPr>
        <w:t>2) ако су подаци о осигурању, пензијском стажу, стажу осигурања, зарадама, накнадама зарада, уговореним нак</w:t>
      </w:r>
      <w:r>
        <w:rPr>
          <w:color w:val="000000"/>
        </w:rPr>
        <w:t>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3B12FA" w:rsidRDefault="009C40F2">
      <w:pPr>
        <w:spacing w:after="150"/>
      </w:pPr>
      <w:r>
        <w:rPr>
          <w:color w:val="000000"/>
        </w:rPr>
        <w:t xml:space="preserve">3) ако се накнадно, провером података или на други начин, утврди да су у матичну </w:t>
      </w:r>
      <w:r>
        <w:rPr>
          <w:color w:val="000000"/>
        </w:rPr>
        <w:t>евиденцију унети нетачни или непотпуни подаци.</w:t>
      </w:r>
    </w:p>
    <w:p w:rsidR="003B12FA" w:rsidRDefault="009C40F2">
      <w:pPr>
        <w:spacing w:after="150"/>
      </w:pPr>
      <w:r>
        <w:rPr>
          <w:color w:val="000000"/>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3B12FA" w:rsidRDefault="009C40F2">
      <w:pPr>
        <w:spacing w:after="150"/>
      </w:pPr>
      <w:r>
        <w:rPr>
          <w:b/>
          <w:color w:val="000000"/>
        </w:rPr>
        <w:t>Под променом података у смислу ст. 1. и 2. овог члана сматра се и њихов</w:t>
      </w:r>
      <w:r>
        <w:rPr>
          <w:b/>
          <w:color w:val="000000"/>
        </w:rPr>
        <w:t>о брисање из матичне евиденције.</w:t>
      </w:r>
      <w:r>
        <w:rPr>
          <w:rFonts w:ascii="Calibri"/>
          <w:b/>
          <w:color w:val="000000"/>
          <w:vertAlign w:val="superscript"/>
        </w:rPr>
        <w:t>*</w:t>
      </w:r>
    </w:p>
    <w:p w:rsidR="003B12FA" w:rsidRDefault="009C40F2">
      <w:pPr>
        <w:spacing w:after="150"/>
      </w:pPr>
      <w:r>
        <w:rPr>
          <w:color w:val="000000"/>
        </w:rPr>
        <w:t>*Службени гласник РС, број 62/2021</w:t>
      </w:r>
    </w:p>
    <w:p w:rsidR="003B12FA" w:rsidRDefault="009C40F2">
      <w:pPr>
        <w:spacing w:after="150"/>
        <w:jc w:val="center"/>
      </w:pPr>
      <w:r>
        <w:rPr>
          <w:i/>
          <w:color w:val="000000"/>
        </w:rPr>
        <w:t>Члан 144.</w:t>
      </w:r>
    </w:p>
    <w:p w:rsidR="003B12FA" w:rsidRDefault="009C40F2">
      <w:pPr>
        <w:spacing w:after="150"/>
        <w:jc w:val="center"/>
      </w:pPr>
      <w:r>
        <w:rPr>
          <w:i/>
          <w:color w:val="000000"/>
        </w:rPr>
        <w:t>Брисан је (види члан 30. Закона - 73/2018-3)</w:t>
      </w:r>
    </w:p>
    <w:p w:rsidR="003B12FA" w:rsidRDefault="009C40F2">
      <w:pPr>
        <w:spacing w:after="150"/>
        <w:jc w:val="center"/>
      </w:pPr>
      <w:r>
        <w:rPr>
          <w:b/>
          <w:color w:val="000000"/>
        </w:rPr>
        <w:t>Члан 145.</w:t>
      </w:r>
      <w:r>
        <w:rPr>
          <w:rFonts w:ascii="Calibri"/>
          <w:b/>
          <w:color w:val="000000"/>
          <w:vertAlign w:val="superscript"/>
        </w:rPr>
        <w:t>*</w:t>
      </w:r>
    </w:p>
    <w:p w:rsidR="003B12FA" w:rsidRDefault="009C40F2">
      <w:pPr>
        <w:spacing w:after="150"/>
      </w:pPr>
      <w:r>
        <w:rPr>
          <w:b/>
          <w:color w:val="000000"/>
        </w:rPr>
        <w:t xml:space="preserve">Фонд је дужан да податке из члана 132. Закона унесе у матичну евиденцију према динамици преузимања тих података од </w:t>
      </w:r>
      <w:r>
        <w:rPr>
          <w:b/>
          <w:color w:val="000000"/>
        </w:rPr>
        <w:t>надлежних органа и организација, а најкасније до краја фебруара текуће године за претходну годину.</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jc w:val="center"/>
      </w:pPr>
      <w:r>
        <w:rPr>
          <w:i/>
          <w:color w:val="000000"/>
        </w:rPr>
        <w:t>Члан 146.</w:t>
      </w:r>
    </w:p>
    <w:p w:rsidR="003B12FA" w:rsidRDefault="009C40F2">
      <w:pPr>
        <w:spacing w:after="150"/>
        <w:jc w:val="center"/>
      </w:pPr>
      <w:r>
        <w:rPr>
          <w:i/>
          <w:color w:val="000000"/>
        </w:rPr>
        <w:t>Брисан је (види члан 32. Закона - 73/2018-3)</w:t>
      </w:r>
    </w:p>
    <w:p w:rsidR="003B12FA" w:rsidRDefault="009C40F2">
      <w:pPr>
        <w:spacing w:after="150"/>
        <w:jc w:val="center"/>
      </w:pPr>
      <w:r>
        <w:rPr>
          <w:b/>
          <w:color w:val="000000"/>
        </w:rPr>
        <w:t>Члан 147.</w:t>
      </w:r>
      <w:r>
        <w:rPr>
          <w:rFonts w:ascii="Calibri"/>
          <w:b/>
          <w:color w:val="000000"/>
          <w:vertAlign w:val="superscript"/>
        </w:rPr>
        <w:t>*</w:t>
      </w:r>
    </w:p>
    <w:p w:rsidR="003B12FA" w:rsidRDefault="009C40F2">
      <w:pPr>
        <w:spacing w:after="150"/>
      </w:pPr>
      <w:r>
        <w:rPr>
          <w:b/>
          <w:color w:val="000000"/>
        </w:rPr>
        <w:t>Подаци унети у матичну евиденцију на начин прописан ови</w:t>
      </w:r>
      <w:r>
        <w:rPr>
          <w:b/>
          <w:color w:val="000000"/>
        </w:rPr>
        <w:t>м законом чувају се у електронској форми, у складу са законом.</w:t>
      </w:r>
      <w:r>
        <w:rPr>
          <w:rFonts w:ascii="Calibri"/>
          <w:b/>
          <w:color w:val="000000"/>
          <w:vertAlign w:val="superscript"/>
        </w:rPr>
        <w:t>*</w:t>
      </w:r>
    </w:p>
    <w:p w:rsidR="003B12FA" w:rsidRDefault="009C40F2">
      <w:pPr>
        <w:spacing w:after="150"/>
      </w:pPr>
      <w:r>
        <w:rPr>
          <w:b/>
          <w:color w:val="000000"/>
        </w:rPr>
        <w:t>На захтев осигураника, Фонд издаје оверен испис података из става 1. овог члана.</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148.</w:t>
      </w:r>
    </w:p>
    <w:p w:rsidR="003B12FA" w:rsidRDefault="009C40F2">
      <w:pPr>
        <w:spacing w:after="150"/>
      </w:pPr>
      <w:r>
        <w:rPr>
          <w:color w:val="000000"/>
        </w:rPr>
        <w:t xml:space="preserve">Уништавање оригиналних пријава на основу којих су подаци унети у </w:t>
      </w:r>
      <w:r>
        <w:rPr>
          <w:color w:val="000000"/>
        </w:rPr>
        <w:t>матичну евиденцију врши стручна комисија коју образује фонд.</w:t>
      </w:r>
    </w:p>
    <w:p w:rsidR="003B12FA" w:rsidRDefault="009C40F2">
      <w:pPr>
        <w:spacing w:after="120"/>
        <w:jc w:val="center"/>
      </w:pPr>
      <w:r>
        <w:rPr>
          <w:color w:val="000000"/>
        </w:rPr>
        <w:t>Члан 149.</w:t>
      </w:r>
    </w:p>
    <w:p w:rsidR="003B12FA" w:rsidRDefault="009C40F2">
      <w:pPr>
        <w:spacing w:after="150"/>
      </w:pPr>
      <w:r>
        <w:rPr>
          <w:color w:val="000000"/>
        </w:rPr>
        <w:lastRenderedPageBreak/>
        <w:t>Подаци садржани у матичној евиденцији користе се и за статистичка истраживања.</w:t>
      </w:r>
    </w:p>
    <w:p w:rsidR="003B12FA" w:rsidRDefault="009C40F2">
      <w:pPr>
        <w:spacing w:after="150"/>
      </w:pPr>
      <w:r>
        <w:rPr>
          <w:color w:val="000000"/>
        </w:rPr>
        <w:t xml:space="preserve">Фонд најмање једном годишње, објављује податке из става 1. </w:t>
      </w:r>
      <w:r>
        <w:rPr>
          <w:b/>
          <w:color w:val="000000"/>
        </w:rPr>
        <w:t>овог члана.</w:t>
      </w:r>
      <w:r>
        <w:rPr>
          <w:rFonts w:ascii="Calibri"/>
          <w:b/>
          <w:color w:val="000000"/>
          <w:vertAlign w:val="superscript"/>
        </w:rPr>
        <w:t>*</w:t>
      </w:r>
    </w:p>
    <w:p w:rsidR="003B12FA" w:rsidRDefault="009C40F2">
      <w:pPr>
        <w:spacing w:after="150"/>
      </w:pPr>
      <w:r>
        <w:rPr>
          <w:b/>
          <w:color w:val="000000"/>
        </w:rPr>
        <w:t>Подаци садржани у матичној евиденц</w:t>
      </w:r>
      <w:r>
        <w:rPr>
          <w:b/>
          <w:color w:val="000000"/>
        </w:rPr>
        <w:t>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се врши исплата корисницима, као и правним лицима за чији рачун се врши обуста</w:t>
      </w:r>
      <w:r>
        <w:rPr>
          <w:b/>
          <w:color w:val="000000"/>
        </w:rPr>
        <w:t>ва исплате пензије</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w:t>
      </w:r>
      <w:r>
        <w:rPr>
          <w:rFonts w:ascii="Calibri"/>
          <w:b/>
          <w:color w:val="000000"/>
          <w:vertAlign w:val="superscript"/>
        </w:rPr>
        <w:t>*</w:t>
      </w:r>
    </w:p>
    <w:p w:rsidR="003B12FA" w:rsidRDefault="009C40F2">
      <w:pPr>
        <w:spacing w:after="150"/>
      </w:pPr>
      <w:r>
        <w:rPr>
          <w:color w:val="000000"/>
        </w:rPr>
        <w:t xml:space="preserve">Заштита података из матичне евиденције обезбеђује се </w:t>
      </w:r>
      <w:r>
        <w:rPr>
          <w:b/>
          <w:color w:val="000000"/>
        </w:rPr>
        <w:t>у складу са законом и уређује општим актом Фонда</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73/2018</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t>XII. ОРГАНИЗАЦИЈА</w:t>
      </w:r>
    </w:p>
    <w:p w:rsidR="003B12FA" w:rsidRDefault="009C40F2">
      <w:pPr>
        <w:spacing w:after="120"/>
        <w:jc w:val="center"/>
      </w:pPr>
      <w:r>
        <w:rPr>
          <w:color w:val="000000"/>
        </w:rPr>
        <w:t>Члан 150.</w:t>
      </w:r>
    </w:p>
    <w:p w:rsidR="003B12FA" w:rsidRDefault="009C40F2">
      <w:pPr>
        <w:spacing w:after="150"/>
      </w:pPr>
      <w:r>
        <w:rPr>
          <w:color w:val="000000"/>
        </w:rPr>
        <w:t>Пензијско и инвалидско осиг</w:t>
      </w:r>
      <w:r>
        <w:rPr>
          <w:color w:val="000000"/>
        </w:rPr>
        <w:t>урање обезбеђује и спроводи фонд.</w:t>
      </w:r>
    </w:p>
    <w:p w:rsidR="003B12FA" w:rsidRDefault="009C40F2">
      <w:pPr>
        <w:spacing w:after="150"/>
      </w:pPr>
      <w:r>
        <w:rPr>
          <w:color w:val="000000"/>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3B12FA" w:rsidRDefault="009C40F2">
      <w:pPr>
        <w:spacing w:after="120"/>
        <w:jc w:val="center"/>
      </w:pPr>
      <w:r>
        <w:rPr>
          <w:color w:val="000000"/>
        </w:rPr>
        <w:t>Члан 151.</w:t>
      </w:r>
    </w:p>
    <w:p w:rsidR="003B12FA" w:rsidRDefault="009C40F2">
      <w:pPr>
        <w:spacing w:after="150"/>
      </w:pPr>
      <w:r>
        <w:rPr>
          <w:color w:val="000000"/>
        </w:rPr>
        <w:t>Фонд:</w:t>
      </w:r>
    </w:p>
    <w:p w:rsidR="003B12FA" w:rsidRDefault="009C40F2">
      <w:pPr>
        <w:spacing w:after="150"/>
      </w:pPr>
      <w:r>
        <w:rPr>
          <w:b/>
          <w:color w:val="000000"/>
        </w:rPr>
        <w:t>1) осигурава на пензијско</w:t>
      </w:r>
      <w:r>
        <w:rPr>
          <w:b/>
          <w:color w:val="000000"/>
        </w:rPr>
        <w:t xml:space="preserve"> и инвалидско осигурање лица која се укључују у ово осигурање;</w:t>
      </w:r>
      <w:r>
        <w:rPr>
          <w:rFonts w:ascii="Calibri"/>
          <w:b/>
          <w:color w:val="000000"/>
          <w:vertAlign w:val="superscript"/>
        </w:rPr>
        <w:t>*</w:t>
      </w:r>
    </w:p>
    <w:p w:rsidR="003B12FA" w:rsidRDefault="009C40F2">
      <w:pPr>
        <w:spacing w:after="150"/>
      </w:pPr>
      <w:r>
        <w:rPr>
          <w:i/>
          <w:color w:val="000000"/>
        </w:rPr>
        <w:t>2) престала је да важи (види члан 77. Закона – 84/2004-37)</w:t>
      </w:r>
    </w:p>
    <w:p w:rsidR="003B12FA" w:rsidRDefault="009C40F2">
      <w:pPr>
        <w:spacing w:after="150"/>
      </w:pPr>
      <w:r>
        <w:rPr>
          <w:color w:val="000000"/>
        </w:rPr>
        <w:t>3) утврђује основице за плаћање доприноса у складу са овим законом;</w:t>
      </w:r>
    </w:p>
    <w:p w:rsidR="003B12FA" w:rsidRDefault="009C40F2">
      <w:pPr>
        <w:spacing w:after="150"/>
      </w:pPr>
      <w:r>
        <w:rPr>
          <w:color w:val="000000"/>
        </w:rPr>
        <w:t>4) обезбеђује наменско и економично коришћење средстава, ствара р</w:t>
      </w:r>
      <w:r>
        <w:rPr>
          <w:color w:val="000000"/>
        </w:rPr>
        <w:t>езерве за осигурање и стара се о увећању средстава на економским основама;</w:t>
      </w:r>
    </w:p>
    <w:p w:rsidR="003B12FA" w:rsidRDefault="009C40F2">
      <w:pPr>
        <w:spacing w:after="150"/>
      </w:pPr>
      <w:r>
        <w:rPr>
          <w:color w:val="000000"/>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3B12FA" w:rsidRDefault="009C40F2">
      <w:pPr>
        <w:spacing w:after="150"/>
      </w:pPr>
      <w:r>
        <w:rPr>
          <w:b/>
          <w:color w:val="000000"/>
        </w:rPr>
        <w:t xml:space="preserve">6) врши </w:t>
      </w:r>
      <w:r>
        <w:rPr>
          <w:b/>
          <w:color w:val="000000"/>
        </w:rPr>
        <w:t>проверу тачности свих података из службених евиденција Фонда од значаја за стицање, коришћење и престанак права;</w:t>
      </w:r>
      <w:r>
        <w:rPr>
          <w:rFonts w:ascii="Calibri"/>
          <w:b/>
          <w:color w:val="000000"/>
          <w:vertAlign w:val="superscript"/>
        </w:rPr>
        <w:t>*</w:t>
      </w:r>
    </w:p>
    <w:p w:rsidR="003B12FA" w:rsidRDefault="009C40F2">
      <w:pPr>
        <w:spacing w:after="150"/>
      </w:pPr>
      <w:r>
        <w:rPr>
          <w:color w:val="000000"/>
        </w:rPr>
        <w:t>7) организује и спроводи пензијско и инвалидско осигурање, у складу са законом;</w:t>
      </w:r>
    </w:p>
    <w:p w:rsidR="003B12FA" w:rsidRDefault="009C40F2">
      <w:pPr>
        <w:spacing w:after="150"/>
      </w:pPr>
      <w:r>
        <w:rPr>
          <w:color w:val="000000"/>
        </w:rPr>
        <w:t>8) обавља друге послове, у складу са законом и статутом фонда.</w:t>
      </w:r>
    </w:p>
    <w:p w:rsidR="003B12FA" w:rsidRDefault="009C40F2">
      <w:pPr>
        <w:spacing w:after="150"/>
      </w:pPr>
      <w:r>
        <w:rPr>
          <w:b/>
          <w:color w:val="000000"/>
        </w:rPr>
        <w:lastRenderedPageBreak/>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r>
        <w:rPr>
          <w:b/>
          <w:color w:val="000000"/>
        </w:rPr>
        <w:t>.</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Члан 152.</w:t>
      </w:r>
    </w:p>
    <w:p w:rsidR="003B12FA" w:rsidRDefault="009C40F2">
      <w:pPr>
        <w:spacing w:after="150"/>
      </w:pPr>
      <w:r>
        <w:rPr>
          <w:color w:val="000000"/>
        </w:rPr>
        <w:t>Права из члана 150. овог закона остварују се и обезбеђују у фонду</w:t>
      </w:r>
      <w:r>
        <w:rPr>
          <w:b/>
          <w:color w:val="000000"/>
        </w:rPr>
        <w:t>.</w:t>
      </w:r>
      <w:r>
        <w:rPr>
          <w:rFonts w:ascii="Calibri"/>
          <w:b/>
          <w:color w:val="000000"/>
          <w:vertAlign w:val="superscript"/>
        </w:rPr>
        <w:t>*</w:t>
      </w:r>
    </w:p>
    <w:p w:rsidR="003B12FA" w:rsidRDefault="009C40F2">
      <w:pPr>
        <w:spacing w:after="150"/>
      </w:pPr>
      <w:r>
        <w:rPr>
          <w:i/>
          <w:color w:val="000000"/>
        </w:rPr>
        <w:t>1) брисана је (види члан 42. Закона - 85/2005-3)</w:t>
      </w:r>
    </w:p>
    <w:p w:rsidR="003B12FA" w:rsidRDefault="009C40F2">
      <w:pPr>
        <w:spacing w:after="150"/>
      </w:pPr>
      <w:r>
        <w:rPr>
          <w:i/>
          <w:color w:val="000000"/>
        </w:rPr>
        <w:t>2) брисана је (види члан 42. Закона - 85/2005-3)</w:t>
      </w:r>
    </w:p>
    <w:p w:rsidR="003B12FA" w:rsidRDefault="009C40F2">
      <w:pPr>
        <w:spacing w:after="150"/>
      </w:pPr>
      <w:r>
        <w:rPr>
          <w:i/>
          <w:color w:val="000000"/>
        </w:rPr>
        <w:t>3) брисана је (види члан 42. Закона - 85/2</w:t>
      </w:r>
      <w:r>
        <w:rPr>
          <w:i/>
          <w:color w:val="000000"/>
        </w:rPr>
        <w:t>005-3)</w:t>
      </w:r>
    </w:p>
    <w:p w:rsidR="003B12FA" w:rsidRDefault="009C40F2">
      <w:pPr>
        <w:spacing w:after="150"/>
      </w:pPr>
      <w:r>
        <w:rPr>
          <w:color w:val="000000"/>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3B12FA" w:rsidRDefault="009C40F2">
      <w:pPr>
        <w:spacing w:after="150"/>
      </w:pPr>
      <w:r>
        <w:rPr>
          <w:color w:val="000000"/>
        </w:rPr>
        <w:t>1) припрему и израду материјала за преговоре са иностраним носиоцима пензијског и инвалид</w:t>
      </w:r>
      <w:r>
        <w:rPr>
          <w:color w:val="000000"/>
        </w:rPr>
        <w:t>ског осигурања;</w:t>
      </w:r>
    </w:p>
    <w:p w:rsidR="003B12FA" w:rsidRDefault="009C40F2">
      <w:pPr>
        <w:spacing w:after="150"/>
      </w:pPr>
      <w:r>
        <w:rPr>
          <w:color w:val="000000"/>
        </w:rPr>
        <w:t>2) послове дијагностике ради провере медицинске документације;</w:t>
      </w:r>
    </w:p>
    <w:p w:rsidR="003B12FA" w:rsidRDefault="009C40F2">
      <w:pPr>
        <w:spacing w:after="150"/>
      </w:pPr>
      <w:r>
        <w:rPr>
          <w:color w:val="000000"/>
        </w:rPr>
        <w:t>3) послове у вези са стажом осигурања са увећаним трајањем;</w:t>
      </w:r>
    </w:p>
    <w:p w:rsidR="003B12FA" w:rsidRDefault="009C40F2">
      <w:pPr>
        <w:spacing w:after="150"/>
      </w:pPr>
      <w:r>
        <w:rPr>
          <w:color w:val="000000"/>
        </w:rPr>
        <w:t>4) послове у вези са обезбеђивањем друштвеног стандарда корисника права;</w:t>
      </w:r>
    </w:p>
    <w:p w:rsidR="003B12FA" w:rsidRDefault="009C40F2">
      <w:pPr>
        <w:spacing w:after="150"/>
      </w:pPr>
      <w:r>
        <w:rPr>
          <w:color w:val="000000"/>
        </w:rPr>
        <w:t>5) врши статистичка и друга истраживања у об</w:t>
      </w:r>
      <w:r>
        <w:rPr>
          <w:color w:val="000000"/>
        </w:rPr>
        <w:t>ласти пензијског и инвалидског осигурања;</w:t>
      </w:r>
    </w:p>
    <w:p w:rsidR="003B12FA" w:rsidRDefault="009C40F2">
      <w:pPr>
        <w:spacing w:after="150"/>
      </w:pPr>
      <w:r>
        <w:rPr>
          <w:color w:val="000000"/>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3B12FA" w:rsidRDefault="009C40F2">
      <w:pPr>
        <w:spacing w:after="150"/>
      </w:pPr>
      <w:r>
        <w:rPr>
          <w:color w:val="000000"/>
        </w:rPr>
        <w:t xml:space="preserve">*Службени гласник </w:t>
      </w:r>
      <w:r>
        <w:rPr>
          <w:color w:val="000000"/>
        </w:rPr>
        <w:t>РС, број 85/2005</w:t>
      </w:r>
    </w:p>
    <w:p w:rsidR="003B12FA" w:rsidRDefault="009C40F2">
      <w:pPr>
        <w:spacing w:after="120"/>
        <w:jc w:val="center"/>
      </w:pPr>
      <w:r>
        <w:rPr>
          <w:color w:val="000000"/>
        </w:rPr>
        <w:t>Члан 153.</w:t>
      </w:r>
    </w:p>
    <w:p w:rsidR="003B12FA" w:rsidRDefault="009C40F2">
      <w:pPr>
        <w:spacing w:after="150"/>
      </w:pPr>
      <w:r>
        <w:rPr>
          <w:color w:val="000000"/>
        </w:rPr>
        <w:t xml:space="preserve">Фондом из члана 152. став 1. </w:t>
      </w:r>
      <w:r>
        <w:rPr>
          <w:rFonts w:ascii="Calibri"/>
          <w:b/>
          <w:color w:val="000000"/>
          <w:vertAlign w:val="superscript"/>
        </w:rPr>
        <w:t>*</w:t>
      </w:r>
      <w:r>
        <w:rPr>
          <w:color w:val="000000"/>
        </w:rPr>
        <w:t> управљају представници осигураника, послодаваца и корисника права.</w:t>
      </w:r>
    </w:p>
    <w:p w:rsidR="003B12FA" w:rsidRDefault="009C40F2">
      <w:pPr>
        <w:spacing w:after="150"/>
      </w:pPr>
      <w:r>
        <w:rPr>
          <w:i/>
          <w:color w:val="000000"/>
        </w:rPr>
        <w:t>Брисан је ранији став 2.(види члан 43. Закона – 85/2005-3)</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154.</w:t>
      </w:r>
    </w:p>
    <w:p w:rsidR="003B12FA" w:rsidRDefault="009C40F2">
      <w:pPr>
        <w:spacing w:after="150"/>
      </w:pPr>
      <w:r>
        <w:rPr>
          <w:color w:val="000000"/>
        </w:rPr>
        <w:t xml:space="preserve">Органи фонда су управни одбор </w:t>
      </w:r>
      <w:r>
        <w:rPr>
          <w:rFonts w:ascii="Calibri"/>
          <w:b/>
          <w:color w:val="000000"/>
          <w:vertAlign w:val="superscript"/>
        </w:rPr>
        <w:t>*</w:t>
      </w:r>
      <w:r>
        <w:rPr>
          <w:color w:val="000000"/>
        </w:rPr>
        <w:t> и директор.</w:t>
      </w:r>
    </w:p>
    <w:p w:rsidR="003B12FA" w:rsidRDefault="009C40F2">
      <w:pPr>
        <w:spacing w:after="150"/>
      </w:pPr>
      <w:r>
        <w:rPr>
          <w:color w:val="000000"/>
        </w:rPr>
        <w:t>*Службени гласник РС, број 75/2014</w:t>
      </w:r>
    </w:p>
    <w:p w:rsidR="003B12FA" w:rsidRDefault="009C40F2">
      <w:pPr>
        <w:spacing w:after="150"/>
        <w:jc w:val="center"/>
      </w:pPr>
      <w:r>
        <w:rPr>
          <w:b/>
          <w:color w:val="000000"/>
        </w:rPr>
        <w:lastRenderedPageBreak/>
        <w:t>Члан 155.</w:t>
      </w:r>
      <w:r>
        <w:rPr>
          <w:rFonts w:ascii="Calibri"/>
          <w:b/>
          <w:color w:val="000000"/>
          <w:vertAlign w:val="superscript"/>
        </w:rPr>
        <w:t>*</w:t>
      </w:r>
    </w:p>
    <w:p w:rsidR="003B12FA" w:rsidRDefault="009C40F2">
      <w:pPr>
        <w:spacing w:after="150"/>
      </w:pPr>
      <w:r>
        <w:rPr>
          <w:b/>
          <w:color w:val="000000"/>
        </w:rPr>
        <w:t>Управни одбор фонда има седам чланова, које именује и разрешава Влада Републике Србије и то:</w:t>
      </w:r>
      <w:r>
        <w:rPr>
          <w:rFonts w:ascii="Calibri"/>
          <w:b/>
          <w:color w:val="000000"/>
          <w:vertAlign w:val="superscript"/>
        </w:rPr>
        <w:t>*</w:t>
      </w:r>
    </w:p>
    <w:p w:rsidR="003B12FA" w:rsidRDefault="009C40F2">
      <w:pPr>
        <w:spacing w:after="150"/>
      </w:pPr>
      <w:r>
        <w:rPr>
          <w:b/>
          <w:color w:val="000000"/>
        </w:rPr>
        <w:t>1) четири члана на предлог министра надлежног за послове пензијског и ин</w:t>
      </w:r>
      <w:r>
        <w:rPr>
          <w:b/>
          <w:color w:val="000000"/>
        </w:rPr>
        <w:t>валидског осигурања и министра надлежног за послове финансија;</w:t>
      </w:r>
      <w:r>
        <w:rPr>
          <w:rFonts w:ascii="Calibri"/>
          <w:b/>
          <w:color w:val="000000"/>
          <w:vertAlign w:val="superscript"/>
        </w:rPr>
        <w:t>*</w:t>
      </w:r>
    </w:p>
    <w:p w:rsidR="003B12FA" w:rsidRDefault="009C40F2">
      <w:pPr>
        <w:spacing w:after="150"/>
      </w:pPr>
      <w:r>
        <w:rPr>
          <w:b/>
          <w:color w:val="000000"/>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r>
        <w:rPr>
          <w:rFonts w:ascii="Calibri"/>
          <w:b/>
          <w:color w:val="000000"/>
          <w:vertAlign w:val="superscript"/>
        </w:rPr>
        <w:t>*</w:t>
      </w:r>
    </w:p>
    <w:p w:rsidR="003B12FA" w:rsidRDefault="009C40F2">
      <w:pPr>
        <w:spacing w:after="150"/>
      </w:pPr>
      <w:r>
        <w:rPr>
          <w:b/>
          <w:color w:val="000000"/>
        </w:rPr>
        <w:t>3) једног чла</w:t>
      </w:r>
      <w:r>
        <w:rPr>
          <w:b/>
          <w:color w:val="000000"/>
        </w:rPr>
        <w:t>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r>
        <w:rPr>
          <w:rFonts w:ascii="Calibri"/>
          <w:b/>
          <w:color w:val="000000"/>
          <w:vertAlign w:val="superscript"/>
        </w:rPr>
        <w:t>*</w:t>
      </w:r>
    </w:p>
    <w:p w:rsidR="003B12FA" w:rsidRDefault="009C40F2">
      <w:pPr>
        <w:spacing w:after="150"/>
      </w:pPr>
      <w:r>
        <w:rPr>
          <w:b/>
          <w:color w:val="000000"/>
        </w:rPr>
        <w:t>4) једног члана из реда корисника права, на предлог савеза пензионера основаног</w:t>
      </w:r>
      <w:r>
        <w:rPr>
          <w:b/>
          <w:color w:val="000000"/>
        </w:rPr>
        <w:t xml:space="preserve">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r>
        <w:rPr>
          <w:rFonts w:ascii="Calibri"/>
          <w:b/>
          <w:color w:val="000000"/>
          <w:vertAlign w:val="superscript"/>
        </w:rPr>
        <w:t>*</w:t>
      </w:r>
    </w:p>
    <w:p w:rsidR="003B12FA" w:rsidRDefault="009C40F2">
      <w:pPr>
        <w:spacing w:after="150"/>
      </w:pPr>
      <w:r>
        <w:rPr>
          <w:color w:val="000000"/>
        </w:rPr>
        <w:t>*Службени гласник РС, број 75/20</w:t>
      </w:r>
      <w:r>
        <w:rPr>
          <w:color w:val="000000"/>
        </w:rPr>
        <w:t>14</w:t>
      </w:r>
    </w:p>
    <w:p w:rsidR="003B12FA" w:rsidRDefault="009C40F2">
      <w:pPr>
        <w:spacing w:after="150"/>
        <w:jc w:val="center"/>
      </w:pPr>
      <w:r>
        <w:rPr>
          <w:i/>
          <w:color w:val="000000"/>
        </w:rPr>
        <w:t>Чл. 156. и 157.</w:t>
      </w:r>
    </w:p>
    <w:p w:rsidR="003B12FA" w:rsidRDefault="009C40F2">
      <w:pPr>
        <w:spacing w:after="150"/>
        <w:jc w:val="center"/>
      </w:pPr>
      <w:r>
        <w:rPr>
          <w:i/>
          <w:color w:val="000000"/>
        </w:rPr>
        <w:t>Брисани су (види члан 45. Закона - 85/2005-3)</w:t>
      </w:r>
    </w:p>
    <w:p w:rsidR="003B12FA" w:rsidRDefault="009C40F2">
      <w:pPr>
        <w:spacing w:after="120"/>
        <w:jc w:val="center"/>
      </w:pPr>
      <w:r>
        <w:rPr>
          <w:color w:val="000000"/>
        </w:rPr>
        <w:t>Члан 158.</w:t>
      </w:r>
    </w:p>
    <w:p w:rsidR="003B12FA" w:rsidRDefault="009C40F2">
      <w:pPr>
        <w:spacing w:after="150"/>
      </w:pPr>
      <w:r>
        <w:rPr>
          <w:color w:val="000000"/>
        </w:rPr>
        <w:t>Чланови управног одбора именују се на време од четири године.</w:t>
      </w:r>
    </w:p>
    <w:p w:rsidR="003B12FA" w:rsidRDefault="009C40F2">
      <w:pPr>
        <w:spacing w:after="150"/>
      </w:pPr>
      <w:r>
        <w:rPr>
          <w:color w:val="000000"/>
        </w:rPr>
        <w:t>Председника и заменика председника управног одбора бира и разрешава управни одбор на две године.</w:t>
      </w:r>
    </w:p>
    <w:p w:rsidR="003B12FA" w:rsidRDefault="009C40F2">
      <w:pPr>
        <w:spacing w:after="150"/>
      </w:pPr>
      <w:r>
        <w:rPr>
          <w:i/>
          <w:color w:val="000000"/>
        </w:rPr>
        <w:t xml:space="preserve">Брисан је ранији став </w:t>
      </w:r>
      <w:r>
        <w:rPr>
          <w:i/>
          <w:color w:val="000000"/>
        </w:rPr>
        <w:t>3. (види члан 16. Закона - 75/2014-13)</w:t>
      </w:r>
    </w:p>
    <w:p w:rsidR="003B12FA" w:rsidRDefault="009C40F2">
      <w:pPr>
        <w:spacing w:after="120"/>
        <w:jc w:val="center"/>
      </w:pPr>
      <w:r>
        <w:rPr>
          <w:color w:val="000000"/>
        </w:rPr>
        <w:t>Члан 159.</w:t>
      </w:r>
    </w:p>
    <w:p w:rsidR="003B12FA" w:rsidRDefault="009C40F2">
      <w:pPr>
        <w:spacing w:after="150"/>
      </w:pPr>
      <w:r>
        <w:rPr>
          <w:color w:val="000000"/>
        </w:rPr>
        <w:t>Начин рада, као и друга питања од значаја за рад управног одбора уређују се статутом и општим актом фонда.</w:t>
      </w:r>
    </w:p>
    <w:p w:rsidR="003B12FA" w:rsidRDefault="009C40F2">
      <w:pPr>
        <w:spacing w:after="120"/>
        <w:jc w:val="center"/>
      </w:pPr>
      <w:r>
        <w:rPr>
          <w:color w:val="000000"/>
        </w:rPr>
        <w:t>Члан 160.</w:t>
      </w:r>
    </w:p>
    <w:p w:rsidR="003B12FA" w:rsidRDefault="009C40F2">
      <w:pPr>
        <w:spacing w:after="150"/>
      </w:pPr>
      <w:r>
        <w:rPr>
          <w:color w:val="000000"/>
        </w:rPr>
        <w:t>Управни одбор:</w:t>
      </w:r>
    </w:p>
    <w:p w:rsidR="003B12FA" w:rsidRDefault="009C40F2">
      <w:pPr>
        <w:spacing w:after="150"/>
      </w:pPr>
      <w:r>
        <w:rPr>
          <w:color w:val="000000"/>
        </w:rPr>
        <w:t>1) доноси статут и друге опште акте фонда;</w:t>
      </w:r>
    </w:p>
    <w:p w:rsidR="003B12FA" w:rsidRDefault="009C40F2">
      <w:pPr>
        <w:spacing w:after="150"/>
      </w:pPr>
      <w:r>
        <w:rPr>
          <w:color w:val="000000"/>
        </w:rPr>
        <w:t>2) доноси акт о организацији фон</w:t>
      </w:r>
      <w:r>
        <w:rPr>
          <w:color w:val="000000"/>
        </w:rPr>
        <w:t>да, у складу са статутом фонда, као и друге акте у складу са овим законом;</w:t>
      </w:r>
    </w:p>
    <w:p w:rsidR="003B12FA" w:rsidRDefault="009C40F2">
      <w:pPr>
        <w:spacing w:after="150"/>
      </w:pPr>
      <w:r>
        <w:rPr>
          <w:color w:val="000000"/>
        </w:rPr>
        <w:t>3) утврђује основице за плаћање доприноса за поједине категорије осигураника, уз сагласност Владе Републике Србије;</w:t>
      </w:r>
    </w:p>
    <w:p w:rsidR="003B12FA" w:rsidRDefault="009C40F2">
      <w:pPr>
        <w:spacing w:after="150"/>
      </w:pPr>
      <w:r>
        <w:rPr>
          <w:i/>
          <w:color w:val="000000"/>
        </w:rPr>
        <w:lastRenderedPageBreak/>
        <w:t>4) престала је да важи (види члан 77. Закона – 84/2004-37)</w:t>
      </w:r>
    </w:p>
    <w:p w:rsidR="003B12FA" w:rsidRDefault="009C40F2">
      <w:pPr>
        <w:spacing w:after="150"/>
      </w:pPr>
      <w:r>
        <w:rPr>
          <w:color w:val="000000"/>
        </w:rPr>
        <w:t>5) дон</w:t>
      </w:r>
      <w:r>
        <w:rPr>
          <w:color w:val="000000"/>
        </w:rPr>
        <w:t xml:space="preserve">оси финансијски план и </w:t>
      </w:r>
      <w:r>
        <w:rPr>
          <w:b/>
          <w:color w:val="000000"/>
        </w:rPr>
        <w:t>завршни рачун</w:t>
      </w:r>
      <w:r>
        <w:rPr>
          <w:rFonts w:ascii="Calibri"/>
          <w:b/>
          <w:color w:val="000000"/>
          <w:vertAlign w:val="superscript"/>
        </w:rPr>
        <w:t>*</w:t>
      </w:r>
      <w:r>
        <w:rPr>
          <w:color w:val="000000"/>
        </w:rPr>
        <w:t xml:space="preserve"> фонда;</w:t>
      </w:r>
    </w:p>
    <w:p w:rsidR="003B12FA" w:rsidRDefault="009C40F2">
      <w:pPr>
        <w:spacing w:after="150"/>
      </w:pPr>
      <w:r>
        <w:rPr>
          <w:b/>
          <w:color w:val="000000"/>
        </w:rPr>
        <w:t>5а) усваја извештај о раду и извештај о финансијском пословању;</w:t>
      </w:r>
      <w:r>
        <w:rPr>
          <w:rFonts w:ascii="Calibri"/>
          <w:b/>
          <w:color w:val="000000"/>
          <w:vertAlign w:val="superscript"/>
        </w:rPr>
        <w:t>*</w:t>
      </w:r>
    </w:p>
    <w:p w:rsidR="003B12FA" w:rsidRDefault="009C40F2">
      <w:pPr>
        <w:spacing w:after="150"/>
      </w:pPr>
      <w:r>
        <w:rPr>
          <w:color w:val="000000"/>
        </w:rPr>
        <w:t>6) доноси средњорочне и годишње програме рада;</w:t>
      </w:r>
    </w:p>
    <w:p w:rsidR="003B12FA" w:rsidRDefault="009C40F2">
      <w:pPr>
        <w:spacing w:after="150"/>
      </w:pPr>
      <w:r>
        <w:rPr>
          <w:color w:val="000000"/>
        </w:rPr>
        <w:t>7) одлучује о пословању фонда;</w:t>
      </w:r>
    </w:p>
    <w:p w:rsidR="003B12FA" w:rsidRDefault="009C40F2">
      <w:pPr>
        <w:spacing w:after="150"/>
      </w:pPr>
      <w:r>
        <w:rPr>
          <w:color w:val="000000"/>
        </w:rPr>
        <w:t>8) спроводи конкурс (оглас) о именовању директора фонда;</w:t>
      </w:r>
    </w:p>
    <w:p w:rsidR="003B12FA" w:rsidRDefault="009C40F2">
      <w:pPr>
        <w:spacing w:after="150"/>
      </w:pPr>
      <w:r>
        <w:rPr>
          <w:color w:val="000000"/>
        </w:rPr>
        <w:t>9) одлучује</w:t>
      </w:r>
      <w:r>
        <w:rPr>
          <w:color w:val="000000"/>
        </w:rPr>
        <w:t xml:space="preserve"> о другим питањима и обавља друге послове, у складу са законом и статутом фонда.</w:t>
      </w:r>
    </w:p>
    <w:p w:rsidR="003B12FA" w:rsidRDefault="009C40F2">
      <w:pPr>
        <w:spacing w:after="150"/>
      </w:pPr>
      <w:r>
        <w:rPr>
          <w:color w:val="000000"/>
        </w:rPr>
        <w:t>Влада Републике Србије даје сагласност на статут фонда и годишњи програм рада фонда.</w:t>
      </w:r>
    </w:p>
    <w:p w:rsidR="003B12FA" w:rsidRDefault="009C40F2">
      <w:pPr>
        <w:spacing w:after="150"/>
      </w:pPr>
      <w:r>
        <w:rPr>
          <w:color w:val="000000"/>
        </w:rPr>
        <w:t>Акте из става 1. тачка 5) овог члана, фонд доставља у поступку и на начин утврђен прописим</w:t>
      </w:r>
      <w:r>
        <w:rPr>
          <w:color w:val="000000"/>
        </w:rPr>
        <w:t>а којима се уређује буџетски систем.</w:t>
      </w:r>
    </w:p>
    <w:p w:rsidR="003B12FA" w:rsidRDefault="009C40F2">
      <w:pPr>
        <w:spacing w:after="150"/>
      </w:pPr>
      <w:r>
        <w:rPr>
          <w:color w:val="000000"/>
        </w:rPr>
        <w:t>Акти из става 1. тач. 1) до 5) овог члана, објављују се у „Службеном гласнику Републике Србије”.</w:t>
      </w:r>
    </w:p>
    <w:p w:rsidR="003B12FA" w:rsidRDefault="009C40F2">
      <w:pPr>
        <w:spacing w:after="150"/>
      </w:pPr>
      <w:r>
        <w:rPr>
          <w:b/>
          <w:color w:val="000000"/>
        </w:rPr>
        <w:t>Управни одбор подноси Влади извештај о раду и извештај о финансијском пословању Фонда за претходну годину најкасније месец</w:t>
      </w:r>
      <w:r>
        <w:rPr>
          <w:b/>
          <w:color w:val="000000"/>
        </w:rPr>
        <w:t xml:space="preserve"> дана од дана доношења одлуке о завршном рачуну.</w:t>
      </w:r>
      <w:r>
        <w:rPr>
          <w:rFonts w:ascii="Calibri"/>
          <w:b/>
          <w:color w:val="000000"/>
          <w:vertAlign w:val="superscript"/>
        </w:rPr>
        <w:t>*</w:t>
      </w:r>
    </w:p>
    <w:p w:rsidR="003B12FA" w:rsidRDefault="009C40F2">
      <w:pPr>
        <w:spacing w:after="150"/>
      </w:pPr>
      <w:r>
        <w:rPr>
          <w:color w:val="000000"/>
        </w:rPr>
        <w:t>*Службени гласник РС, број 101/2010</w:t>
      </w:r>
    </w:p>
    <w:p w:rsidR="003B12FA" w:rsidRDefault="009C40F2">
      <w:pPr>
        <w:spacing w:after="150"/>
        <w:jc w:val="center"/>
      </w:pPr>
      <w:r>
        <w:rPr>
          <w:i/>
          <w:color w:val="000000"/>
        </w:rPr>
        <w:t>Члан 161.</w:t>
      </w:r>
    </w:p>
    <w:p w:rsidR="003B12FA" w:rsidRDefault="009C40F2">
      <w:pPr>
        <w:spacing w:after="150"/>
        <w:jc w:val="center"/>
      </w:pPr>
      <w:r>
        <w:rPr>
          <w:i/>
          <w:color w:val="000000"/>
        </w:rPr>
        <w:t>Брисан је (види члан 17. Закона - 75/2014-13)</w:t>
      </w:r>
    </w:p>
    <w:p w:rsidR="003B12FA" w:rsidRDefault="009C40F2">
      <w:pPr>
        <w:spacing w:after="150"/>
        <w:jc w:val="center"/>
      </w:pPr>
      <w:r>
        <w:rPr>
          <w:i/>
          <w:color w:val="000000"/>
        </w:rPr>
        <w:t>Чл. 162. и 163.</w:t>
      </w:r>
    </w:p>
    <w:p w:rsidR="003B12FA" w:rsidRDefault="009C40F2">
      <w:pPr>
        <w:spacing w:after="150"/>
        <w:jc w:val="center"/>
      </w:pPr>
      <w:r>
        <w:rPr>
          <w:i/>
          <w:color w:val="000000"/>
        </w:rPr>
        <w:t>Брисани су (види члан 48. Закона - 85/2005-3)</w:t>
      </w:r>
    </w:p>
    <w:p w:rsidR="003B12FA" w:rsidRDefault="009C40F2">
      <w:pPr>
        <w:spacing w:after="150"/>
        <w:jc w:val="center"/>
      </w:pPr>
      <w:r>
        <w:rPr>
          <w:i/>
          <w:color w:val="000000"/>
        </w:rPr>
        <w:t>Чл. 164. до 166.</w:t>
      </w:r>
    </w:p>
    <w:p w:rsidR="003B12FA" w:rsidRDefault="009C40F2">
      <w:pPr>
        <w:spacing w:after="150"/>
        <w:jc w:val="center"/>
      </w:pPr>
      <w:r>
        <w:rPr>
          <w:i/>
          <w:color w:val="000000"/>
        </w:rPr>
        <w:t xml:space="preserve">Брисани су (види члан 17. Закона - </w:t>
      </w:r>
      <w:r>
        <w:rPr>
          <w:i/>
          <w:color w:val="000000"/>
        </w:rPr>
        <w:t>75/2014-13)</w:t>
      </w:r>
    </w:p>
    <w:p w:rsidR="003B12FA" w:rsidRDefault="009C40F2">
      <w:pPr>
        <w:spacing w:after="120"/>
        <w:jc w:val="center"/>
      </w:pPr>
      <w:r>
        <w:rPr>
          <w:color w:val="000000"/>
        </w:rPr>
        <w:t>Члан 167.</w:t>
      </w:r>
    </w:p>
    <w:p w:rsidR="003B12FA" w:rsidRDefault="009C40F2">
      <w:pPr>
        <w:spacing w:after="150"/>
      </w:pPr>
      <w:r>
        <w:rPr>
          <w:color w:val="000000"/>
        </w:rPr>
        <w:t>Директор фонда:</w:t>
      </w:r>
    </w:p>
    <w:p w:rsidR="003B12FA" w:rsidRDefault="009C40F2">
      <w:pPr>
        <w:spacing w:after="150"/>
      </w:pPr>
      <w:r>
        <w:rPr>
          <w:color w:val="000000"/>
        </w:rPr>
        <w:t>1) организује рад и пословање у фонду и одговара за законитост рада у фонду;</w:t>
      </w:r>
    </w:p>
    <w:p w:rsidR="003B12FA" w:rsidRDefault="009C40F2">
      <w:pPr>
        <w:spacing w:after="150"/>
      </w:pPr>
      <w:r>
        <w:rPr>
          <w:color w:val="000000"/>
        </w:rPr>
        <w:t>2) представља и заступа фонд;</w:t>
      </w:r>
    </w:p>
    <w:p w:rsidR="003B12FA" w:rsidRDefault="009C40F2">
      <w:pPr>
        <w:spacing w:after="150"/>
      </w:pPr>
      <w:r>
        <w:rPr>
          <w:color w:val="000000"/>
        </w:rPr>
        <w:t>3) извршава одлуке управног одбора фонда;</w:t>
      </w:r>
    </w:p>
    <w:p w:rsidR="003B12FA" w:rsidRDefault="009C40F2">
      <w:pPr>
        <w:spacing w:after="150"/>
      </w:pPr>
      <w:r>
        <w:rPr>
          <w:color w:val="000000"/>
        </w:rPr>
        <w:t>4) доноси акт о организацији и систематизацији запослених у фонду, уз</w:t>
      </w:r>
      <w:r>
        <w:rPr>
          <w:color w:val="000000"/>
        </w:rPr>
        <w:t xml:space="preserve"> сагласност управног одбора;</w:t>
      </w:r>
    </w:p>
    <w:p w:rsidR="003B12FA" w:rsidRDefault="009C40F2">
      <w:pPr>
        <w:spacing w:after="150"/>
      </w:pPr>
      <w:r>
        <w:rPr>
          <w:color w:val="000000"/>
        </w:rPr>
        <w:t>5) руководи радом запослених у фонду;</w:t>
      </w:r>
    </w:p>
    <w:p w:rsidR="003B12FA" w:rsidRDefault="009C40F2">
      <w:pPr>
        <w:spacing w:after="150"/>
      </w:pPr>
      <w:r>
        <w:rPr>
          <w:color w:val="000000"/>
        </w:rPr>
        <w:lastRenderedPageBreak/>
        <w:t>6) врши друге послове у складу са законом и статутом фонда.</w:t>
      </w:r>
    </w:p>
    <w:p w:rsidR="003B12FA" w:rsidRDefault="009C40F2">
      <w:pPr>
        <w:spacing w:after="150"/>
      </w:pPr>
      <w:r>
        <w:rPr>
          <w:color w:val="000000"/>
        </w:rPr>
        <w:t xml:space="preserve">Директора фонда, по спроведеном конкурсу именује управни одбор фонда, уз претходну сагласност Владе Републике Србије, на период </w:t>
      </w:r>
      <w:r>
        <w:rPr>
          <w:color w:val="000000"/>
        </w:rPr>
        <w:t>од четири године, а директора покрајинског фонда именује Управни одбор републичког фонда на предлог надлежног органа аутономне покрајине.</w:t>
      </w:r>
    </w:p>
    <w:p w:rsidR="003B12FA" w:rsidRDefault="009C40F2">
      <w:pPr>
        <w:spacing w:after="150"/>
      </w:pPr>
      <w:r>
        <w:rPr>
          <w:color w:val="000000"/>
        </w:rPr>
        <w:t>Директор фонда истовремено је и директор стручне службе фонда, а директор покрајинског фонда је истовремено директор с</w:t>
      </w:r>
      <w:r>
        <w:rPr>
          <w:color w:val="000000"/>
        </w:rPr>
        <w:t>тручне службе покрајинског фонда за пензијско и инвалидско осигурање.</w:t>
      </w:r>
    </w:p>
    <w:p w:rsidR="003B12FA" w:rsidRDefault="009C40F2">
      <w:pPr>
        <w:spacing w:after="150"/>
      </w:pPr>
      <w:r>
        <w:rPr>
          <w:color w:val="000000"/>
        </w:rPr>
        <w:t>Директор покрајинског фонда учествује у раду Управног одбора републичког фонда, без права одлучивања.</w:t>
      </w:r>
    </w:p>
    <w:p w:rsidR="003B12FA" w:rsidRDefault="009C40F2">
      <w:pPr>
        <w:spacing w:after="150"/>
      </w:pPr>
      <w:r>
        <w:rPr>
          <w:color w:val="000000"/>
        </w:rPr>
        <w:t xml:space="preserve">Директор покрајинског фонда именује директоре филијала републичког фонда које су </w:t>
      </w:r>
      <w:r>
        <w:rPr>
          <w:color w:val="000000"/>
        </w:rPr>
        <w:t>образоване на територији аутономне покрајине.</w:t>
      </w:r>
    </w:p>
    <w:p w:rsidR="003B12FA" w:rsidRDefault="009C40F2">
      <w:pPr>
        <w:spacing w:after="120"/>
        <w:jc w:val="center"/>
      </w:pPr>
      <w:r>
        <w:rPr>
          <w:color w:val="000000"/>
        </w:rPr>
        <w:t>Члан 168.</w:t>
      </w:r>
    </w:p>
    <w:p w:rsidR="003B12FA" w:rsidRDefault="009C40F2">
      <w:pPr>
        <w:spacing w:after="150"/>
      </w:pPr>
      <w:r>
        <w:rPr>
          <w:color w:val="000000"/>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3B12FA" w:rsidRDefault="009C40F2">
      <w:pPr>
        <w:spacing w:after="150"/>
      </w:pPr>
      <w:r>
        <w:rPr>
          <w:color w:val="000000"/>
        </w:rPr>
        <w:t>Фонд може уговор</w:t>
      </w:r>
      <w:r>
        <w:rPr>
          <w:color w:val="000000"/>
        </w:rPr>
        <w:t>ити да послове из става 1. овог члана, у целини или делимично, обавља друга организација, односно орган.</w:t>
      </w:r>
    </w:p>
    <w:p w:rsidR="003B12FA" w:rsidRDefault="009C40F2">
      <w:pPr>
        <w:spacing w:after="150"/>
      </w:pPr>
      <w:r>
        <w:rPr>
          <w:b/>
          <w:color w:val="000000"/>
        </w:rPr>
        <w:t>Запослени у Фонду остварују права и обавезе из радног односа у складу са законом.</w:t>
      </w:r>
      <w:r>
        <w:rPr>
          <w:rFonts w:ascii="Calibri"/>
          <w:b/>
          <w:color w:val="000000"/>
          <w:vertAlign w:val="superscript"/>
        </w:rPr>
        <w:t>*</w:t>
      </w:r>
    </w:p>
    <w:p w:rsidR="003B12FA" w:rsidRDefault="009C40F2">
      <w:pPr>
        <w:spacing w:after="150"/>
      </w:pPr>
      <w:r>
        <w:rPr>
          <w:b/>
          <w:color w:val="000000"/>
        </w:rPr>
        <w:t>Запослени у Фонду имају службену легитимацију којом доказују своје с</w:t>
      </w:r>
      <w:r>
        <w:rPr>
          <w:b/>
          <w:color w:val="000000"/>
        </w:rPr>
        <w:t>лужбено својство и идентитет.</w:t>
      </w:r>
      <w:r>
        <w:rPr>
          <w:rFonts w:ascii="Calibri"/>
          <w:b/>
          <w:color w:val="000000"/>
          <w:vertAlign w:val="superscript"/>
        </w:rPr>
        <w:t>*</w:t>
      </w:r>
    </w:p>
    <w:p w:rsidR="003B12FA" w:rsidRDefault="009C40F2">
      <w:pPr>
        <w:spacing w:after="150"/>
      </w:pPr>
      <w:r>
        <w:rPr>
          <w:b/>
          <w:color w:val="000000"/>
        </w:rPr>
        <w:t>Услови и начин издавања и коришћења, као и изглед и садржај службене легитимације, утврђују се општим актом Фонда.</w:t>
      </w:r>
      <w:r>
        <w:rPr>
          <w:rFonts w:ascii="Calibri"/>
          <w:b/>
          <w:color w:val="000000"/>
          <w:vertAlign w:val="superscript"/>
        </w:rPr>
        <w:t>*</w:t>
      </w:r>
    </w:p>
    <w:p w:rsidR="003B12FA" w:rsidRDefault="009C40F2">
      <w:pPr>
        <w:spacing w:after="150"/>
      </w:pPr>
      <w:r>
        <w:rPr>
          <w:b/>
          <w:color w:val="000000"/>
        </w:rPr>
        <w:t>Службену легитимацију из става 4. овог члана израђује и штампа Народна банка Србије – Завод за израду новчани</w:t>
      </w:r>
      <w:r>
        <w:rPr>
          <w:b/>
          <w:color w:val="000000"/>
        </w:rPr>
        <w:t>ца и кованог новца.</w:t>
      </w:r>
      <w:r>
        <w:rPr>
          <w:rFonts w:ascii="Calibri"/>
          <w:b/>
          <w:color w:val="000000"/>
          <w:vertAlign w:val="superscript"/>
        </w:rPr>
        <w:t>*</w:t>
      </w:r>
    </w:p>
    <w:p w:rsidR="003B12FA" w:rsidRDefault="009C40F2">
      <w:pPr>
        <w:spacing w:after="150"/>
      </w:pPr>
      <w:r>
        <w:rPr>
          <w:color w:val="000000"/>
        </w:rPr>
        <w:t>*Службени гласник РС, број 86/2019</w:t>
      </w:r>
    </w:p>
    <w:p w:rsidR="003B12FA" w:rsidRDefault="009C40F2">
      <w:pPr>
        <w:spacing w:after="120"/>
        <w:jc w:val="center"/>
      </w:pPr>
      <w:r>
        <w:rPr>
          <w:color w:val="000000"/>
        </w:rPr>
        <w:t>XIII. ФИНАНСИРАЊЕ</w:t>
      </w:r>
    </w:p>
    <w:p w:rsidR="003B12FA" w:rsidRDefault="009C40F2">
      <w:pPr>
        <w:spacing w:after="120"/>
        <w:jc w:val="center"/>
      </w:pPr>
      <w:r>
        <w:rPr>
          <w:color w:val="000000"/>
        </w:rPr>
        <w:t>Члан 169.</w:t>
      </w:r>
    </w:p>
    <w:p w:rsidR="003B12FA" w:rsidRDefault="009C40F2">
      <w:pPr>
        <w:spacing w:after="150"/>
      </w:pPr>
      <w:r>
        <w:rPr>
          <w:color w:val="000000"/>
        </w:rPr>
        <w:t xml:space="preserve">Приход </w:t>
      </w:r>
      <w:r>
        <w:rPr>
          <w:b/>
          <w:color w:val="000000"/>
        </w:rPr>
        <w:t>и примања</w:t>
      </w:r>
      <w:r>
        <w:rPr>
          <w:rFonts w:ascii="Calibri"/>
          <w:b/>
          <w:color w:val="000000"/>
          <w:vertAlign w:val="superscript"/>
        </w:rPr>
        <w:t>**</w:t>
      </w:r>
      <w:r>
        <w:rPr>
          <w:color w:val="000000"/>
        </w:rPr>
        <w:t xml:space="preserve"> фонда чине средства:</w:t>
      </w:r>
    </w:p>
    <w:p w:rsidR="003B12FA" w:rsidRDefault="009C40F2">
      <w:pPr>
        <w:spacing w:after="150"/>
      </w:pPr>
      <w:r>
        <w:rPr>
          <w:color w:val="000000"/>
        </w:rPr>
        <w:t>1) доприноса за обавезно пензијско и инвалидско осигурање;</w:t>
      </w:r>
    </w:p>
    <w:p w:rsidR="003B12FA" w:rsidRDefault="009C40F2">
      <w:pPr>
        <w:spacing w:after="150"/>
      </w:pPr>
      <w:r>
        <w:rPr>
          <w:color w:val="000000"/>
        </w:rPr>
        <w:t>2) за пензијско и инвалидско осигурање које се у случајевима и под услови</w:t>
      </w:r>
      <w:r>
        <w:rPr>
          <w:color w:val="000000"/>
        </w:rPr>
        <w:t>ма утврђеним законом обезбеђују у буџету;</w:t>
      </w:r>
    </w:p>
    <w:p w:rsidR="003B12FA" w:rsidRDefault="009C40F2">
      <w:pPr>
        <w:spacing w:after="150"/>
      </w:pPr>
      <w:r>
        <w:rPr>
          <w:color w:val="000000"/>
        </w:rPr>
        <w:t>3) од имовине којом располаже фонд;</w:t>
      </w:r>
    </w:p>
    <w:p w:rsidR="003B12FA" w:rsidRDefault="009C40F2">
      <w:pPr>
        <w:spacing w:after="150"/>
      </w:pPr>
      <w:r>
        <w:rPr>
          <w:i/>
          <w:color w:val="000000"/>
        </w:rPr>
        <w:t>Брисана је ранија тачка 4) (види члан 49. Закона - 85/2005-3)</w:t>
      </w:r>
    </w:p>
    <w:p w:rsidR="003B12FA" w:rsidRDefault="009C40F2">
      <w:pPr>
        <w:spacing w:after="150"/>
      </w:pPr>
      <w:r>
        <w:rPr>
          <w:b/>
          <w:color w:val="000000"/>
        </w:rPr>
        <w:lastRenderedPageBreak/>
        <w:t>4)</w:t>
      </w:r>
      <w:r>
        <w:rPr>
          <w:rFonts w:ascii="Calibri"/>
          <w:b/>
          <w:color w:val="000000"/>
          <w:vertAlign w:val="superscript"/>
        </w:rPr>
        <w:t>*</w:t>
      </w:r>
      <w:r>
        <w:rPr>
          <w:color w:val="000000"/>
        </w:rPr>
        <w:t xml:space="preserve"> од камата остварених пласманом </w:t>
      </w:r>
      <w:r>
        <w:rPr>
          <w:b/>
          <w:color w:val="000000"/>
        </w:rPr>
        <w:t>сопствених прихода фонда, у складу са законом,</w:t>
      </w:r>
      <w:r>
        <w:rPr>
          <w:rFonts w:ascii="Calibri"/>
          <w:b/>
          <w:color w:val="000000"/>
          <w:vertAlign w:val="superscript"/>
        </w:rPr>
        <w:t>*</w:t>
      </w:r>
      <w:r>
        <w:rPr>
          <w:color w:val="000000"/>
        </w:rPr>
        <w:t xml:space="preserve"> пословном банкарству, на тржишту </w:t>
      </w:r>
      <w:r>
        <w:rPr>
          <w:color w:val="000000"/>
        </w:rPr>
        <w:t>новца или куповином обвезница чији емитент је држава;</w:t>
      </w:r>
    </w:p>
    <w:p w:rsidR="003B12FA" w:rsidRDefault="009C40F2">
      <w:pPr>
        <w:spacing w:after="150"/>
      </w:pPr>
      <w:r>
        <w:rPr>
          <w:b/>
          <w:color w:val="000000"/>
        </w:rPr>
        <w:t>5)</w:t>
      </w:r>
      <w:r>
        <w:rPr>
          <w:rFonts w:ascii="Calibri"/>
          <w:b/>
          <w:color w:val="000000"/>
          <w:vertAlign w:val="superscript"/>
        </w:rPr>
        <w:t>*</w:t>
      </w:r>
      <w:r>
        <w:rPr>
          <w:color w:val="000000"/>
        </w:rPr>
        <w:t xml:space="preserve"> субвенција и донација;</w:t>
      </w:r>
    </w:p>
    <w:p w:rsidR="003B12FA" w:rsidRDefault="009C40F2">
      <w:pPr>
        <w:spacing w:after="150"/>
      </w:pPr>
      <w:r>
        <w:rPr>
          <w:b/>
          <w:color w:val="000000"/>
        </w:rPr>
        <w:t>6)</w:t>
      </w:r>
      <w:r>
        <w:rPr>
          <w:rFonts w:ascii="Calibri"/>
          <w:b/>
          <w:color w:val="000000"/>
          <w:vertAlign w:val="superscript"/>
        </w:rPr>
        <w:t>*</w:t>
      </w:r>
      <w:r>
        <w:rPr>
          <w:color w:val="000000"/>
        </w:rPr>
        <w:t xml:space="preserve"> остварена продајом друштвеног капитала, друштвених и јавних предузећа или њихових делова, у складу са законом;</w:t>
      </w:r>
    </w:p>
    <w:p w:rsidR="003B12FA" w:rsidRDefault="009C40F2">
      <w:pPr>
        <w:spacing w:after="150"/>
      </w:pPr>
      <w:r>
        <w:rPr>
          <w:b/>
          <w:color w:val="000000"/>
        </w:rPr>
        <w:t>7)</w:t>
      </w:r>
      <w:r>
        <w:rPr>
          <w:rFonts w:ascii="Calibri"/>
          <w:b/>
          <w:color w:val="000000"/>
          <w:vertAlign w:val="superscript"/>
        </w:rPr>
        <w:t>*</w:t>
      </w:r>
      <w:r>
        <w:rPr>
          <w:color w:val="000000"/>
        </w:rPr>
        <w:t xml:space="preserve"> дивиденде на акције по основу ранијих улагања средстава </w:t>
      </w:r>
      <w:r>
        <w:rPr>
          <w:color w:val="000000"/>
        </w:rPr>
        <w:t>за пензијско и инвалидско осигурање, у складу са законом;</w:t>
      </w:r>
    </w:p>
    <w:p w:rsidR="003B12FA" w:rsidRDefault="009C40F2">
      <w:pPr>
        <w:spacing w:after="150"/>
      </w:pPr>
      <w:r>
        <w:rPr>
          <w:b/>
          <w:color w:val="000000"/>
        </w:rPr>
        <w:t>7а) буџета за обавезе Републике Србије утврђене законом;</w:t>
      </w:r>
      <w:r>
        <w:rPr>
          <w:rFonts w:ascii="Calibri"/>
          <w:b/>
          <w:color w:val="000000"/>
          <w:vertAlign w:val="superscript"/>
        </w:rPr>
        <w:t>**</w:t>
      </w:r>
    </w:p>
    <w:p w:rsidR="003B12FA" w:rsidRDefault="009C40F2">
      <w:pPr>
        <w:spacing w:after="150"/>
      </w:pPr>
      <w:r>
        <w:rPr>
          <w:b/>
          <w:color w:val="000000"/>
        </w:rPr>
        <w:t>8)</w:t>
      </w:r>
      <w:r>
        <w:rPr>
          <w:rFonts w:ascii="Calibri"/>
          <w:b/>
          <w:color w:val="000000"/>
          <w:vertAlign w:val="superscript"/>
        </w:rPr>
        <w:t>*</w:t>
      </w:r>
      <w:r>
        <w:rPr>
          <w:color w:val="000000"/>
        </w:rPr>
        <w:t xml:space="preserve"> из других извора.</w:t>
      </w:r>
    </w:p>
    <w:p w:rsidR="003B12FA" w:rsidRDefault="009C40F2">
      <w:pPr>
        <w:spacing w:after="150"/>
      </w:pPr>
      <w:r>
        <w:rPr>
          <w:color w:val="000000"/>
        </w:rPr>
        <w:t>Покрајински фонд, у складу са законом и статутом, има подрачун преко кога се врше уплате и исплате средстава републич</w:t>
      </w:r>
      <w:r>
        <w:rPr>
          <w:color w:val="000000"/>
        </w:rPr>
        <w:t>ког фонда на територији аутономне покрајине.</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гласник РС, број 101/2010</w:t>
      </w:r>
    </w:p>
    <w:p w:rsidR="003B12FA" w:rsidRDefault="009C40F2">
      <w:pPr>
        <w:spacing w:after="150"/>
        <w:jc w:val="center"/>
      </w:pPr>
      <w:r>
        <w:rPr>
          <w:i/>
          <w:color w:val="000000"/>
        </w:rPr>
        <w:t>Члан 170.</w:t>
      </w:r>
    </w:p>
    <w:p w:rsidR="003B12FA" w:rsidRDefault="009C40F2">
      <w:pPr>
        <w:spacing w:after="150"/>
        <w:jc w:val="center"/>
      </w:pPr>
      <w:r>
        <w:rPr>
          <w:i/>
          <w:color w:val="000000"/>
        </w:rPr>
        <w:t>Престао је да важи (види члан 77. Закона – 84/2004-37).</w:t>
      </w:r>
    </w:p>
    <w:p w:rsidR="003B12FA" w:rsidRDefault="009C40F2">
      <w:pPr>
        <w:spacing w:after="120"/>
        <w:jc w:val="center"/>
      </w:pPr>
      <w:r>
        <w:rPr>
          <w:color w:val="000000"/>
        </w:rPr>
        <w:t>Члан 171.</w:t>
      </w:r>
    </w:p>
    <w:p w:rsidR="003B12FA" w:rsidRDefault="009C40F2">
      <w:pPr>
        <w:spacing w:after="150"/>
      </w:pPr>
      <w:r>
        <w:rPr>
          <w:color w:val="000000"/>
        </w:rPr>
        <w:t>Средства за пензијско и инвалидско осигурање користе се само за</w:t>
      </w:r>
      <w:r>
        <w:rPr>
          <w:color w:val="000000"/>
        </w:rPr>
        <w:t xml:space="preserve"> намене одређене законом, и то за:</w:t>
      </w:r>
    </w:p>
    <w:p w:rsidR="003B12FA" w:rsidRDefault="009C40F2">
      <w:pPr>
        <w:spacing w:after="150"/>
      </w:pPr>
      <w:r>
        <w:rPr>
          <w:color w:val="000000"/>
        </w:rPr>
        <w:t>1) исплату пензија и новчаних накнада из пензијског и инвалидског осигурања;</w:t>
      </w:r>
    </w:p>
    <w:p w:rsidR="003B12FA" w:rsidRDefault="009C40F2">
      <w:pPr>
        <w:spacing w:after="150"/>
      </w:pPr>
      <w:r>
        <w:rPr>
          <w:b/>
          <w:color w:val="000000"/>
        </w:rPr>
        <w:t>2) текуће расходе, издатке за нефинансијску имовину и отплату главнице и набавку финансијске имовине;</w:t>
      </w:r>
      <w:r>
        <w:rPr>
          <w:rFonts w:ascii="Calibri"/>
          <w:b/>
          <w:color w:val="000000"/>
          <w:vertAlign w:val="superscript"/>
        </w:rPr>
        <w:t>**</w:t>
      </w:r>
    </w:p>
    <w:p w:rsidR="003B12FA" w:rsidRDefault="009C40F2">
      <w:pPr>
        <w:spacing w:after="150"/>
      </w:pPr>
      <w:r>
        <w:rPr>
          <w:color w:val="000000"/>
        </w:rPr>
        <w:t>3) друге обавезе утврђене законом.</w:t>
      </w:r>
    </w:p>
    <w:p w:rsidR="003B12FA" w:rsidRDefault="009C40F2">
      <w:pPr>
        <w:spacing w:after="150"/>
      </w:pPr>
      <w:r>
        <w:rPr>
          <w:b/>
          <w:color w:val="000000"/>
        </w:rPr>
        <w:t>Средс</w:t>
      </w:r>
      <w:r>
        <w:rPr>
          <w:b/>
          <w:color w:val="000000"/>
        </w:rPr>
        <w:t>тва фонда могу се, у складу са актом фонда, користити за друштвени стандард корисника пензија, највише до 0,10% укупних прихода фонда по основу доприноса.</w:t>
      </w:r>
      <w:r>
        <w:rPr>
          <w:rFonts w:ascii="Calibri"/>
          <w:b/>
          <w:color w:val="000000"/>
          <w:vertAlign w:val="superscript"/>
        </w:rPr>
        <w:t>*</w:t>
      </w:r>
    </w:p>
    <w:p w:rsidR="003B12FA" w:rsidRDefault="009C40F2">
      <w:pPr>
        <w:spacing w:after="150"/>
      </w:pPr>
      <w:r>
        <w:rPr>
          <w:b/>
          <w:color w:val="000000"/>
        </w:rPr>
        <w:t>Средства Фонда могу се изузетно користити и за исплату новчане помоћи корисницима пензије када је та</w:t>
      </w:r>
      <w:r>
        <w:rPr>
          <w:b/>
          <w:color w:val="000000"/>
        </w:rPr>
        <w:t>ква помоћ потребна великом броју корисника.</w:t>
      </w:r>
      <w:r>
        <w:rPr>
          <w:rFonts w:ascii="Calibri"/>
          <w:b/>
          <w:color w:val="000000"/>
          <w:vertAlign w:val="superscript"/>
        </w:rPr>
        <w:t>***</w:t>
      </w:r>
    </w:p>
    <w:p w:rsidR="003B12FA" w:rsidRDefault="009C40F2">
      <w:pPr>
        <w:spacing w:after="150"/>
      </w:pPr>
      <w:r>
        <w:rPr>
          <w:b/>
          <w:color w:val="000000"/>
        </w:rPr>
        <w:t>Исплата новчане помоћи из става 3. овог члана врши се у износу који утврди Влада, водећи рачуна о билансним могућностима Фонда.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pPr>
      <w:r>
        <w:rPr>
          <w:color w:val="000000"/>
        </w:rPr>
        <w:lastRenderedPageBreak/>
        <w:t>**Службени гласник РС, број 101/2010</w:t>
      </w:r>
    </w:p>
    <w:p w:rsidR="003B12FA" w:rsidRDefault="009C40F2">
      <w:pPr>
        <w:spacing w:after="150"/>
      </w:pPr>
      <w:r>
        <w:rPr>
          <w:color w:val="000000"/>
        </w:rPr>
        <w:t>***Слу</w:t>
      </w:r>
      <w:r>
        <w:rPr>
          <w:color w:val="000000"/>
        </w:rPr>
        <w:t>жбени гласник РС, број 73/2018</w:t>
      </w:r>
    </w:p>
    <w:p w:rsidR="003B12FA" w:rsidRDefault="009C40F2">
      <w:pPr>
        <w:spacing w:after="120"/>
        <w:jc w:val="center"/>
      </w:pPr>
      <w:r>
        <w:rPr>
          <w:color w:val="000000"/>
        </w:rPr>
        <w:t>Члан 172.</w:t>
      </w:r>
    </w:p>
    <w:p w:rsidR="003B12FA" w:rsidRDefault="009C40F2">
      <w:pPr>
        <w:spacing w:after="150"/>
      </w:pPr>
      <w:r>
        <w:rPr>
          <w:b/>
          <w:color w:val="000000"/>
        </w:rPr>
        <w:t>Сопствени приходи фонда који</w:t>
      </w:r>
      <w:r>
        <w:rPr>
          <w:rFonts w:ascii="Calibri"/>
          <w:b/>
          <w:color w:val="000000"/>
          <w:vertAlign w:val="superscript"/>
        </w:rPr>
        <w:t>*</w:t>
      </w:r>
      <w:r>
        <w:rPr>
          <w:color w:val="000000"/>
        </w:rPr>
        <w:t xml:space="preserve">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3B12FA" w:rsidRDefault="009C40F2">
      <w:pPr>
        <w:spacing w:after="150"/>
      </w:pPr>
      <w:r>
        <w:rPr>
          <w:color w:val="000000"/>
        </w:rPr>
        <w:t>*Службени гла</w:t>
      </w:r>
      <w:r>
        <w:rPr>
          <w:color w:val="000000"/>
        </w:rPr>
        <w:t>сник РС, број 85/2005</w:t>
      </w:r>
    </w:p>
    <w:p w:rsidR="003B12FA" w:rsidRDefault="009C40F2">
      <w:pPr>
        <w:spacing w:after="120"/>
        <w:jc w:val="center"/>
      </w:pPr>
      <w:r>
        <w:rPr>
          <w:color w:val="000000"/>
        </w:rPr>
        <w:t>Члан 173.</w:t>
      </w:r>
    </w:p>
    <w:p w:rsidR="003B12FA" w:rsidRDefault="009C40F2">
      <w:pPr>
        <w:spacing w:after="150"/>
      </w:pPr>
      <w:r>
        <w:rPr>
          <w:color w:val="000000"/>
        </w:rPr>
        <w:t>Република је гарант за обавезе фонда за остваривање права по основу обавезног пензијског и инвалидског осигурања (државна гаранција).</w:t>
      </w:r>
    </w:p>
    <w:p w:rsidR="003B12FA" w:rsidRDefault="009C40F2">
      <w:pPr>
        <w:spacing w:after="120"/>
        <w:jc w:val="center"/>
      </w:pPr>
      <w:r>
        <w:rPr>
          <w:color w:val="000000"/>
        </w:rPr>
        <w:t>Члан 174.</w:t>
      </w:r>
    </w:p>
    <w:p w:rsidR="003B12FA" w:rsidRDefault="009C40F2">
      <w:pPr>
        <w:spacing w:after="150"/>
      </w:pPr>
      <w:r>
        <w:rPr>
          <w:i/>
          <w:color w:val="000000"/>
        </w:rPr>
        <w:t>Престао је да важи ранији став 1. (види члан 77. Закона – 84/2004-37)</w:t>
      </w:r>
    </w:p>
    <w:p w:rsidR="003B12FA" w:rsidRDefault="009C40F2">
      <w:pPr>
        <w:spacing w:after="150"/>
      </w:pPr>
      <w:r>
        <w:rPr>
          <w:color w:val="000000"/>
        </w:rPr>
        <w:t>Допринос п</w:t>
      </w:r>
      <w:r>
        <w:rPr>
          <w:color w:val="000000"/>
        </w:rPr>
        <w:t>лаћа и осигураник који остварује уговорену накнаду по основу уговора из члана 12. став 1. тачка 3) овог закона и када нема својство осигураника по том основу.</w:t>
      </w:r>
    </w:p>
    <w:p w:rsidR="003B12FA" w:rsidRDefault="009C40F2">
      <w:pPr>
        <w:spacing w:after="150"/>
      </w:pPr>
      <w:r>
        <w:rPr>
          <w:color w:val="000000"/>
        </w:rPr>
        <w:t>Допринос плаћа и осигураник запослени који обавља послове из члана 12. став 1. тач. 1) до 3) овог</w:t>
      </w:r>
      <w:r>
        <w:rPr>
          <w:color w:val="000000"/>
        </w:rPr>
        <w:t xml:space="preserve"> закона и послове по основу уговора о допунском раду, предвиђеним посебним законом.</w:t>
      </w:r>
    </w:p>
    <w:p w:rsidR="003B12FA" w:rsidRDefault="009C40F2">
      <w:pPr>
        <w:spacing w:after="150"/>
      </w:pPr>
      <w:r>
        <w:rPr>
          <w:i/>
          <w:color w:val="000000"/>
        </w:rPr>
        <w:t>Престали су да важе ранији ст. 4. и 5. (види члан 77. Закона – 84/2004-37).</w:t>
      </w:r>
    </w:p>
    <w:p w:rsidR="003B12FA" w:rsidRDefault="009C40F2">
      <w:pPr>
        <w:spacing w:after="150"/>
        <w:jc w:val="center"/>
      </w:pPr>
      <w:r>
        <w:rPr>
          <w:i/>
          <w:color w:val="000000"/>
        </w:rPr>
        <w:t>Чл. 175. до 182.</w:t>
      </w:r>
    </w:p>
    <w:p w:rsidR="003B12FA" w:rsidRDefault="009C40F2">
      <w:pPr>
        <w:spacing w:after="150"/>
        <w:jc w:val="center"/>
      </w:pPr>
      <w:r>
        <w:rPr>
          <w:i/>
          <w:color w:val="000000"/>
        </w:rPr>
        <w:t>Престали су да важе (види члан 77. Закона – 84/2004-37).</w:t>
      </w:r>
    </w:p>
    <w:p w:rsidR="003B12FA" w:rsidRDefault="009C40F2">
      <w:pPr>
        <w:spacing w:after="150"/>
        <w:jc w:val="center"/>
      </w:pPr>
      <w:r>
        <w:rPr>
          <w:i/>
          <w:color w:val="000000"/>
        </w:rPr>
        <w:t>Члан 183.</w:t>
      </w:r>
    </w:p>
    <w:p w:rsidR="003B12FA" w:rsidRDefault="009C40F2">
      <w:pPr>
        <w:spacing w:after="150"/>
        <w:jc w:val="center"/>
      </w:pPr>
      <w:r>
        <w:rPr>
          <w:i/>
          <w:color w:val="000000"/>
        </w:rPr>
        <w:t>Брисан је (в</w:t>
      </w:r>
      <w:r>
        <w:rPr>
          <w:i/>
          <w:color w:val="000000"/>
        </w:rPr>
        <w:t>иди члан 52. Закона - 85/2005-3)</w:t>
      </w:r>
    </w:p>
    <w:p w:rsidR="003B12FA" w:rsidRDefault="009C40F2">
      <w:pPr>
        <w:spacing w:after="150"/>
        <w:jc w:val="center"/>
      </w:pPr>
      <w:r>
        <w:rPr>
          <w:i/>
          <w:color w:val="000000"/>
        </w:rPr>
        <w:t>Чл. 184. до 190.</w:t>
      </w:r>
    </w:p>
    <w:p w:rsidR="003B12FA" w:rsidRDefault="009C40F2">
      <w:pPr>
        <w:spacing w:after="150"/>
        <w:jc w:val="center"/>
      </w:pPr>
      <w:r>
        <w:rPr>
          <w:i/>
          <w:color w:val="000000"/>
        </w:rPr>
        <w:t>Престали су да важе (види члан 77. Закона – 84/2004-37).</w:t>
      </w:r>
    </w:p>
    <w:p w:rsidR="003B12FA" w:rsidRDefault="009C40F2">
      <w:pPr>
        <w:spacing w:after="120"/>
        <w:jc w:val="center"/>
      </w:pPr>
      <w:r>
        <w:rPr>
          <w:color w:val="000000"/>
        </w:rPr>
        <w:t>Члан 191.</w:t>
      </w:r>
    </w:p>
    <w:p w:rsidR="003B12FA" w:rsidRDefault="009C40F2">
      <w:pPr>
        <w:spacing w:after="150"/>
      </w:pPr>
      <w:r>
        <w:rPr>
          <w:color w:val="000000"/>
        </w:rPr>
        <w:t xml:space="preserve">Осигураник запослени који обавља послове из члана 12. став 1. тач. 1) до 3) овог закона, обвезник је уплате доприноса на основице које се </w:t>
      </w:r>
      <w:r>
        <w:rPr>
          <w:color w:val="000000"/>
        </w:rPr>
        <w:t>овим законом утврђују за осигуранике самосталних делатности из члана 12. став 1. тач. 1) до 3) овог закона.</w:t>
      </w:r>
    </w:p>
    <w:p w:rsidR="003B12FA" w:rsidRDefault="009C40F2">
      <w:pPr>
        <w:spacing w:after="150"/>
      </w:pPr>
      <w:r>
        <w:rPr>
          <w:color w:val="000000"/>
        </w:rPr>
        <w:t>Основица из става 1. овог члана, заједно са основицом коју чини зарада односно најнижа основица, не може бити виша од петоструког износа просечне за</w:t>
      </w:r>
      <w:r>
        <w:rPr>
          <w:color w:val="000000"/>
        </w:rPr>
        <w:t>раде у Републици на годишњем нивоу, према подацима које објављује републички орган надлежан за послове статистике.</w:t>
      </w:r>
    </w:p>
    <w:p w:rsidR="003B12FA" w:rsidRDefault="009C40F2">
      <w:pPr>
        <w:spacing w:after="150"/>
      </w:pPr>
      <w:r>
        <w:rPr>
          <w:color w:val="000000"/>
        </w:rPr>
        <w:lastRenderedPageBreak/>
        <w:t>Утврђивање и наплату доприноса за осигуранике запослене који обављају и послове из члана 12. став 1. тач 1) и 2) овог закона, врши орган надл</w:t>
      </w:r>
      <w:r>
        <w:rPr>
          <w:color w:val="000000"/>
        </w:rPr>
        <w:t>ежан за послове вођења пореског поступка, у складу са законом којим се уређује порески поступак.</w:t>
      </w:r>
    </w:p>
    <w:p w:rsidR="003B12FA" w:rsidRDefault="009C40F2">
      <w:pPr>
        <w:spacing w:after="150"/>
        <w:jc w:val="center"/>
      </w:pPr>
      <w:r>
        <w:rPr>
          <w:b/>
          <w:color w:val="000000"/>
        </w:rPr>
        <w:t>Члан 191а</w:t>
      </w:r>
      <w:r>
        <w:rPr>
          <w:rFonts w:ascii="Calibri"/>
          <w:b/>
          <w:color w:val="000000"/>
          <w:vertAlign w:val="superscript"/>
        </w:rPr>
        <w:t>*</w:t>
      </w:r>
    </w:p>
    <w:p w:rsidR="003B12FA" w:rsidRDefault="009C40F2">
      <w:pPr>
        <w:spacing w:after="150"/>
      </w:pPr>
      <w:r>
        <w:rPr>
          <w:b/>
          <w:color w:val="000000"/>
        </w:rPr>
        <w:t>На осигуранике из члана 12. став 1. тачка 3а) овог закона, у погледу обавезе плаћања доприноса за пензијско и инвалидско осигурање, рокова и обавезе</w:t>
      </w:r>
      <w:r>
        <w:rPr>
          <w:b/>
          <w:color w:val="000000"/>
        </w:rPr>
        <w:t xml:space="preserve">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r>
        <w:rPr>
          <w:rFonts w:ascii="Calibri"/>
          <w:b/>
          <w:color w:val="000000"/>
          <w:vertAlign w:val="superscript"/>
        </w:rPr>
        <w:t>*</w:t>
      </w:r>
    </w:p>
    <w:p w:rsidR="003B12FA" w:rsidRDefault="009C40F2">
      <w:pPr>
        <w:spacing w:after="150"/>
      </w:pPr>
      <w:r>
        <w:rPr>
          <w:color w:val="000000"/>
        </w:rPr>
        <w:t>*Службени</w:t>
      </w:r>
      <w:r>
        <w:rPr>
          <w:color w:val="000000"/>
        </w:rPr>
        <w:t xml:space="preserve"> гласник РС, број 86/2019</w:t>
      </w:r>
    </w:p>
    <w:p w:rsidR="003B12FA" w:rsidRDefault="009C40F2">
      <w:pPr>
        <w:spacing w:after="150"/>
        <w:jc w:val="center"/>
      </w:pPr>
      <w:r>
        <w:rPr>
          <w:i/>
          <w:color w:val="000000"/>
        </w:rPr>
        <w:t>Чл. 192. до 194.</w:t>
      </w:r>
    </w:p>
    <w:p w:rsidR="003B12FA" w:rsidRDefault="009C40F2">
      <w:pPr>
        <w:spacing w:after="150"/>
        <w:jc w:val="center"/>
      </w:pPr>
      <w:r>
        <w:rPr>
          <w:i/>
          <w:color w:val="000000"/>
        </w:rPr>
        <w:t>Престали су да важе (види члан 77. Закона – 84/2004-37).</w:t>
      </w:r>
    </w:p>
    <w:p w:rsidR="003B12FA" w:rsidRDefault="009C40F2">
      <w:pPr>
        <w:spacing w:after="120"/>
        <w:jc w:val="center"/>
      </w:pPr>
      <w:r>
        <w:rPr>
          <w:color w:val="000000"/>
        </w:rPr>
        <w:t>Члан 195.</w:t>
      </w:r>
    </w:p>
    <w:p w:rsidR="003B12FA" w:rsidRDefault="009C40F2">
      <w:pPr>
        <w:spacing w:after="150"/>
      </w:pPr>
      <w:r>
        <w:rPr>
          <w:color w:val="000000"/>
        </w:rPr>
        <w:t xml:space="preserve">Основицу на коју се плаћа допринос за осигуранике самосталних делатности из члана 12. став 1. тачка 3) овог закона чини уговорена накнада на коју </w:t>
      </w:r>
      <w:r>
        <w:rPr>
          <w:color w:val="000000"/>
        </w:rPr>
        <w:t>се плаћа порез у складу са законом којим се уређује порез на доходак грађана.</w:t>
      </w:r>
    </w:p>
    <w:p w:rsidR="003B12FA" w:rsidRDefault="009C40F2">
      <w:pPr>
        <w:spacing w:after="150"/>
      </w:pPr>
      <w:r>
        <w:rPr>
          <w:color w:val="000000"/>
        </w:rPr>
        <w:t>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w:t>
      </w:r>
      <w:r>
        <w:rPr>
          <w:color w:val="000000"/>
        </w:rPr>
        <w:t xml:space="preserve"> се плаћа порез у складу са законом којим се уређује порез на доходак грађана.</w:t>
      </w:r>
    </w:p>
    <w:p w:rsidR="003B12FA" w:rsidRDefault="009C40F2">
      <w:pPr>
        <w:spacing w:after="150"/>
      </w:pPr>
      <w:r>
        <w:rPr>
          <w:color w:val="000000"/>
        </w:rPr>
        <w:t>Основица из става 1. овог члана не може бити већа од петоструког износа просечне зараде по запосленом у Републици на годишњем нивоу, према подацима које објављује републички орг</w:t>
      </w:r>
      <w:r>
        <w:rPr>
          <w:color w:val="000000"/>
        </w:rPr>
        <w:t>ан надлежан за послове статистике.</w:t>
      </w:r>
    </w:p>
    <w:p w:rsidR="003B12FA" w:rsidRDefault="009C40F2">
      <w:pPr>
        <w:spacing w:after="150"/>
      </w:pPr>
      <w:r>
        <w:rPr>
          <w:color w:val="000000"/>
        </w:rPr>
        <w:t>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w:t>
      </w:r>
      <w:r>
        <w:rPr>
          <w:color w:val="000000"/>
        </w:rPr>
        <w:t>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w:t>
      </w:r>
    </w:p>
    <w:p w:rsidR="003B12FA" w:rsidRDefault="009C40F2">
      <w:pPr>
        <w:spacing w:after="150"/>
        <w:jc w:val="center"/>
      </w:pPr>
      <w:r>
        <w:rPr>
          <w:i/>
          <w:color w:val="000000"/>
        </w:rPr>
        <w:t>Чл. 196. до 200</w:t>
      </w:r>
      <w:r>
        <w:rPr>
          <w:i/>
          <w:color w:val="000000"/>
        </w:rPr>
        <w:t>.</w:t>
      </w:r>
    </w:p>
    <w:p w:rsidR="003B12FA" w:rsidRDefault="009C40F2">
      <w:pPr>
        <w:spacing w:after="150"/>
        <w:jc w:val="center"/>
      </w:pPr>
      <w:r>
        <w:rPr>
          <w:i/>
          <w:color w:val="000000"/>
        </w:rPr>
        <w:t>Престали су да важе (види члан 77. Закона – 84/2004-37).</w:t>
      </w:r>
    </w:p>
    <w:p w:rsidR="003B12FA" w:rsidRDefault="009C40F2">
      <w:pPr>
        <w:spacing w:after="120"/>
        <w:jc w:val="center"/>
      </w:pPr>
      <w:r>
        <w:rPr>
          <w:color w:val="000000"/>
        </w:rPr>
        <w:t>Члан 201.</w:t>
      </w:r>
    </w:p>
    <w:p w:rsidR="003B12FA" w:rsidRDefault="009C40F2">
      <w:pPr>
        <w:spacing w:after="150"/>
      </w:pPr>
      <w:r>
        <w:rPr>
          <w:i/>
          <w:color w:val="000000"/>
        </w:rPr>
        <w:t>Престао је да важи ранији став 1. (види члан 77. Закона – 84/2004-37)</w:t>
      </w:r>
    </w:p>
    <w:p w:rsidR="003B12FA" w:rsidRDefault="009C40F2">
      <w:pPr>
        <w:spacing w:after="150"/>
      </w:pPr>
      <w:r>
        <w:rPr>
          <w:color w:val="000000"/>
        </w:rPr>
        <w:lastRenderedPageBreak/>
        <w:t>Допринос за осигуранике запослене који остварују приход, односно добит по основу обављања самосталне делатности, изуз</w:t>
      </w:r>
      <w:r>
        <w:rPr>
          <w:color w:val="000000"/>
        </w:rPr>
        <w:t>ев осигураника из члана 12. став 1. тачка 3), плаћа сам осигураник, на исти начин и у истим роковима као и осигураник самосталних делатности.</w:t>
      </w:r>
    </w:p>
    <w:p w:rsidR="003B12FA" w:rsidRDefault="009C40F2">
      <w:pPr>
        <w:spacing w:after="150"/>
      </w:pPr>
      <w:r>
        <w:rPr>
          <w:i/>
          <w:color w:val="000000"/>
        </w:rPr>
        <w:t>Престали су да важе ранији ст. 3. и 4. (види члан 77. Закона – 84/2004-37)</w:t>
      </w:r>
    </w:p>
    <w:p w:rsidR="003B12FA" w:rsidRDefault="009C40F2">
      <w:pPr>
        <w:spacing w:after="150"/>
      </w:pPr>
      <w:r>
        <w:rPr>
          <w:color w:val="000000"/>
        </w:rPr>
        <w:t>Допринос за осигуранике, који остварују</w:t>
      </w:r>
      <w:r>
        <w:rPr>
          <w:color w:val="000000"/>
        </w:rPr>
        <w:t xml:space="preserve">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w:t>
      </w:r>
    </w:p>
    <w:p w:rsidR="003B12FA" w:rsidRDefault="009C40F2">
      <w:pPr>
        <w:spacing w:after="150"/>
      </w:pPr>
      <w:r>
        <w:rPr>
          <w:i/>
          <w:color w:val="000000"/>
        </w:rPr>
        <w:t>Престао је да важи ранији став 6. (види члан 77. Закона – 84/2004</w:t>
      </w:r>
      <w:r>
        <w:rPr>
          <w:i/>
          <w:color w:val="000000"/>
        </w:rPr>
        <w:t>-37)</w:t>
      </w:r>
    </w:p>
    <w:p w:rsidR="003B12FA" w:rsidRDefault="009C40F2">
      <w:pPr>
        <w:spacing w:after="150"/>
        <w:jc w:val="center"/>
      </w:pPr>
      <w:r>
        <w:rPr>
          <w:i/>
          <w:color w:val="000000"/>
        </w:rPr>
        <w:t>Чл. 202. и 203.</w:t>
      </w:r>
    </w:p>
    <w:p w:rsidR="003B12FA" w:rsidRDefault="009C40F2">
      <w:pPr>
        <w:spacing w:after="150"/>
        <w:jc w:val="center"/>
      </w:pPr>
      <w:r>
        <w:rPr>
          <w:i/>
          <w:color w:val="000000"/>
        </w:rPr>
        <w:t>Престали су да важе (види члан 77. Закона – 84/2004-37).</w:t>
      </w:r>
    </w:p>
    <w:p w:rsidR="003B12FA" w:rsidRDefault="009C40F2">
      <w:pPr>
        <w:spacing w:after="150"/>
        <w:jc w:val="center"/>
      </w:pPr>
      <w:r>
        <w:rPr>
          <w:i/>
          <w:color w:val="000000"/>
        </w:rPr>
        <w:t>Члан 204.</w:t>
      </w:r>
    </w:p>
    <w:p w:rsidR="003B12FA" w:rsidRDefault="009C40F2">
      <w:pPr>
        <w:spacing w:after="150"/>
        <w:jc w:val="center"/>
      </w:pPr>
      <w:r>
        <w:rPr>
          <w:i/>
          <w:color w:val="000000"/>
        </w:rPr>
        <w:t>Брисан је (види члан 53. Закона 85/2005-3).</w:t>
      </w:r>
    </w:p>
    <w:p w:rsidR="003B12FA" w:rsidRDefault="009C40F2">
      <w:pPr>
        <w:spacing w:after="150"/>
        <w:jc w:val="center"/>
      </w:pPr>
      <w:r>
        <w:rPr>
          <w:i/>
          <w:color w:val="000000"/>
        </w:rPr>
        <w:t>Члан 205.</w:t>
      </w:r>
    </w:p>
    <w:p w:rsidR="003B12FA" w:rsidRDefault="009C40F2">
      <w:pPr>
        <w:spacing w:after="150"/>
        <w:jc w:val="center"/>
      </w:pPr>
      <w:r>
        <w:rPr>
          <w:i/>
          <w:color w:val="000000"/>
        </w:rPr>
        <w:t>Престао је да важи (види члан 77. Закона – 84/2004-37).</w:t>
      </w:r>
    </w:p>
    <w:p w:rsidR="003B12FA" w:rsidRDefault="009C40F2">
      <w:pPr>
        <w:spacing w:after="120"/>
        <w:jc w:val="center"/>
      </w:pPr>
      <w:r>
        <w:rPr>
          <w:color w:val="000000"/>
        </w:rPr>
        <w:t>Члан 206.</w:t>
      </w:r>
    </w:p>
    <w:p w:rsidR="003B12FA" w:rsidRDefault="009C40F2">
      <w:pPr>
        <w:spacing w:after="150"/>
      </w:pPr>
      <w:r>
        <w:rPr>
          <w:color w:val="000000"/>
        </w:rPr>
        <w:t xml:space="preserve">Средства за пензијско и инвалидско осигурање за </w:t>
      </w:r>
      <w:r>
        <w:rPr>
          <w:color w:val="000000"/>
        </w:rPr>
        <w:t>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w:t>
      </w:r>
      <w:r>
        <w:rPr>
          <w:color w:val="000000"/>
        </w:rPr>
        <w:t>лана 58. овог закона, као и за повећане обавезе које настају признавањем посебног стажа из члана 60. овог закона, обезбеђују се у буџету.</w:t>
      </w:r>
    </w:p>
    <w:p w:rsidR="003B12FA" w:rsidRDefault="009C40F2">
      <w:pPr>
        <w:spacing w:after="120"/>
        <w:jc w:val="center"/>
      </w:pPr>
      <w:r>
        <w:rPr>
          <w:color w:val="000000"/>
        </w:rPr>
        <w:t>Члан 207.</w:t>
      </w:r>
    </w:p>
    <w:p w:rsidR="003B12FA" w:rsidRDefault="009C40F2">
      <w:pPr>
        <w:spacing w:after="150"/>
      </w:pPr>
      <w:r>
        <w:rPr>
          <w:color w:val="000000"/>
        </w:rPr>
        <w:t>Разлика између пензије утврђене применом члана 79. овог закона и пензије утврђене применом општих одредаба о</w:t>
      </w:r>
      <w:r>
        <w:rPr>
          <w:color w:val="000000"/>
        </w:rPr>
        <w:t>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w:t>
      </w:r>
    </w:p>
    <w:p w:rsidR="003B12FA" w:rsidRDefault="009C40F2">
      <w:pPr>
        <w:spacing w:after="150"/>
      </w:pPr>
      <w:r>
        <w:rPr>
          <w:b/>
          <w:color w:val="000000"/>
        </w:rPr>
        <w:t>Средства за покриће разлике између најнижег износа пензије утврђене приме</w:t>
      </w:r>
      <w:r>
        <w:rPr>
          <w:b/>
          <w:color w:val="000000"/>
        </w:rPr>
        <w:t>ном члана 76. овог закона и износа пензије која би осигуранику припадала без његове примене обезбеђују се у буџету Републике.</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jc w:val="center"/>
      </w:pPr>
      <w:r>
        <w:rPr>
          <w:b/>
          <w:color w:val="000000"/>
        </w:rPr>
        <w:t>XIIIа НОВЧАНИ ИЗНОС КАО УВЕЋАЊЕ УЗ ПЕНЗИЈУ</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50"/>
        <w:jc w:val="center"/>
      </w:pPr>
      <w:r>
        <w:rPr>
          <w:b/>
          <w:color w:val="000000"/>
        </w:rPr>
        <w:lastRenderedPageBreak/>
        <w:t>Члан 207а</w:t>
      </w:r>
      <w:r>
        <w:rPr>
          <w:rFonts w:ascii="Calibri"/>
          <w:b/>
          <w:color w:val="000000"/>
          <w:vertAlign w:val="superscript"/>
        </w:rPr>
        <w:t>*</w:t>
      </w:r>
    </w:p>
    <w:p w:rsidR="003B12FA" w:rsidRDefault="009C40F2">
      <w:pPr>
        <w:spacing w:after="150"/>
      </w:pPr>
      <w:r>
        <w:rPr>
          <w:b/>
          <w:color w:val="000000"/>
        </w:rPr>
        <w:t>У ус</w:t>
      </w:r>
      <w:r>
        <w:rPr>
          <w:b/>
          <w:color w:val="000000"/>
        </w:rPr>
        <w:t>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w:t>
      </w:r>
      <w:r>
        <w:rPr>
          <w:b/>
          <w:color w:val="000000"/>
        </w:rPr>
        <w:t>публике Србије, с тим што средства за ове намене не могу бити виша од 0,3% БДП на годишњем нивоу.</w:t>
      </w:r>
      <w:r>
        <w:rPr>
          <w:rFonts w:ascii="Calibri"/>
          <w:b/>
          <w:color w:val="000000"/>
          <w:vertAlign w:val="superscript"/>
        </w:rPr>
        <w:t>*</w:t>
      </w:r>
    </w:p>
    <w:p w:rsidR="003B12FA" w:rsidRDefault="009C40F2">
      <w:pPr>
        <w:spacing w:after="150"/>
      </w:pPr>
      <w:r>
        <w:rPr>
          <w:b/>
          <w:color w:val="000000"/>
        </w:rPr>
        <w:t>Услови, висина, обухват корисника пензија и динамика исплате новчаног износа из става 1. овог члана утврђују се актом Владе.</w:t>
      </w:r>
      <w:r>
        <w:rPr>
          <w:rFonts w:ascii="Calibri"/>
          <w:b/>
          <w:color w:val="000000"/>
          <w:vertAlign w:val="superscript"/>
        </w:rPr>
        <w:t>*</w:t>
      </w:r>
    </w:p>
    <w:p w:rsidR="003B12FA" w:rsidRDefault="009C40F2">
      <w:pPr>
        <w:spacing w:after="150"/>
      </w:pPr>
      <w:r>
        <w:rPr>
          <w:b/>
          <w:color w:val="000000"/>
        </w:rPr>
        <w:t>Средства за исплату новчаног из</w:t>
      </w:r>
      <w:r>
        <w:rPr>
          <w:b/>
          <w:color w:val="000000"/>
        </w:rPr>
        <w:t>носа из става 1. овог члана, обезбеђују се из буџета Републике Србије.</w:t>
      </w:r>
      <w:r>
        <w:rPr>
          <w:rFonts w:ascii="Calibri"/>
          <w:b/>
          <w:color w:val="000000"/>
          <w:vertAlign w:val="superscript"/>
        </w:rPr>
        <w:t>*</w:t>
      </w:r>
    </w:p>
    <w:p w:rsidR="003B12FA" w:rsidRDefault="009C40F2">
      <w:pPr>
        <w:spacing w:after="150"/>
      </w:pPr>
      <w:r>
        <w:rPr>
          <w:b/>
          <w:color w:val="000000"/>
        </w:rPr>
        <w:t>Новчани износ из става 1. овог члана, обрачунава и исплаћује Фонд уз пензију и то се посебно исказује.</w:t>
      </w:r>
      <w:r>
        <w:rPr>
          <w:rFonts w:ascii="Calibri"/>
          <w:b/>
          <w:color w:val="000000"/>
          <w:vertAlign w:val="superscript"/>
        </w:rPr>
        <w:t>*</w:t>
      </w:r>
    </w:p>
    <w:p w:rsidR="003B12FA" w:rsidRDefault="009C40F2">
      <w:pPr>
        <w:spacing w:after="150"/>
      </w:pPr>
      <w:r>
        <w:rPr>
          <w:color w:val="000000"/>
        </w:rPr>
        <w:t>*Службени гласник РС, број 73/2018</w:t>
      </w:r>
    </w:p>
    <w:p w:rsidR="003B12FA" w:rsidRDefault="009C40F2">
      <w:pPr>
        <w:spacing w:after="120"/>
        <w:jc w:val="center"/>
      </w:pPr>
      <w:r>
        <w:rPr>
          <w:color w:val="000000"/>
        </w:rPr>
        <w:t>XIV. НАКНАДА ШТЕТЕ</w:t>
      </w:r>
    </w:p>
    <w:p w:rsidR="003B12FA" w:rsidRDefault="009C40F2">
      <w:pPr>
        <w:spacing w:after="120"/>
        <w:jc w:val="center"/>
      </w:pPr>
      <w:r>
        <w:rPr>
          <w:color w:val="000000"/>
        </w:rPr>
        <w:t>Члан 208.</w:t>
      </w:r>
    </w:p>
    <w:p w:rsidR="003B12FA" w:rsidRDefault="009C40F2">
      <w:pPr>
        <w:spacing w:after="150"/>
      </w:pPr>
      <w:r>
        <w:rPr>
          <w:color w:val="000000"/>
        </w:rPr>
        <w:t>Накнада штете пр</w:t>
      </w:r>
      <w:r>
        <w:rPr>
          <w:color w:val="000000"/>
        </w:rPr>
        <w:t>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w:t>
      </w:r>
    </w:p>
    <w:p w:rsidR="003B12FA" w:rsidRDefault="009C40F2">
      <w:pPr>
        <w:spacing w:after="150"/>
      </w:pPr>
      <w:r>
        <w:rPr>
          <w:i/>
          <w:color w:val="000000"/>
        </w:rPr>
        <w:t>Брисан је ранији став 2. (види члан 36. Закона - 86/2019-31)</w:t>
      </w:r>
    </w:p>
    <w:p w:rsidR="003B12FA" w:rsidRDefault="009C40F2">
      <w:pPr>
        <w:spacing w:after="150"/>
      </w:pPr>
      <w:r>
        <w:rPr>
          <w:b/>
          <w:color w:val="000000"/>
        </w:rPr>
        <w:t>Уколико се Фонд и корисник не споразумеју о начину повраћаја преплаћеног износа пензије, Фонд доноси решење о обавези повраћаја више исплаћеног износа обуставом до 1/3 месечног износа пензије, св</w:t>
      </w:r>
      <w:r>
        <w:rPr>
          <w:b/>
          <w:color w:val="000000"/>
        </w:rPr>
        <w:t>е док се на тај начин дуг по овом основу не измири.</w:t>
      </w:r>
      <w:r>
        <w:rPr>
          <w:rFonts w:ascii="Calibri"/>
          <w:b/>
          <w:color w:val="000000"/>
          <w:vertAlign w:val="superscript"/>
        </w:rPr>
        <w:t>*</w:t>
      </w:r>
    </w:p>
    <w:p w:rsidR="003B12FA" w:rsidRDefault="009C40F2">
      <w:pPr>
        <w:spacing w:after="150"/>
      </w:pPr>
      <w:r>
        <w:rPr>
          <w:color w:val="000000"/>
        </w:rPr>
        <w:t>Фонд има право да захтева накнаду причињене штете од лица које је проузроковало инвалидност, телесно оштећење</w:t>
      </w:r>
      <w:r>
        <w:rPr>
          <w:b/>
          <w:color w:val="000000"/>
        </w:rPr>
        <w:t>, потребу за помоћи и негом другог лица</w:t>
      </w:r>
      <w:r>
        <w:rPr>
          <w:rFonts w:ascii="Calibri"/>
          <w:b/>
          <w:color w:val="000000"/>
          <w:vertAlign w:val="superscript"/>
        </w:rPr>
        <w:t>**</w:t>
      </w:r>
      <w:r>
        <w:rPr>
          <w:color w:val="000000"/>
        </w:rPr>
        <w:t xml:space="preserve"> или смрт осигураника ако је, по том основу, остварен</w:t>
      </w:r>
      <w:r>
        <w:rPr>
          <w:color w:val="000000"/>
        </w:rPr>
        <w:t>о право из пензијског и инвалидског осигурања.</w:t>
      </w:r>
    </w:p>
    <w:p w:rsidR="003B12FA" w:rsidRDefault="009C40F2">
      <w:pPr>
        <w:spacing w:after="150"/>
      </w:pPr>
      <w:r>
        <w:rPr>
          <w:color w:val="000000"/>
        </w:rPr>
        <w:t>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w:t>
      </w:r>
      <w:r>
        <w:rPr>
          <w:color w:val="000000"/>
        </w:rPr>
        <w:t>исима о раду.</w:t>
      </w:r>
    </w:p>
    <w:p w:rsidR="003B12FA" w:rsidRDefault="009C40F2">
      <w:pPr>
        <w:spacing w:after="150"/>
      </w:pPr>
      <w:r>
        <w:rPr>
          <w:color w:val="000000"/>
        </w:rPr>
        <w:t>При утврђивању висине штете не узимају се у обзир износ уплаћеног доприноса за то осигурање, нити дужина навршеног пензијског стажа.</w:t>
      </w:r>
    </w:p>
    <w:p w:rsidR="003B12FA" w:rsidRDefault="009C40F2">
      <w:pPr>
        <w:spacing w:after="150"/>
      </w:pPr>
      <w:r>
        <w:rPr>
          <w:color w:val="000000"/>
        </w:rPr>
        <w:t>*Службени гласник РС, број 86/2019</w:t>
      </w:r>
    </w:p>
    <w:p w:rsidR="003B12FA" w:rsidRDefault="009C40F2">
      <w:pPr>
        <w:spacing w:after="150"/>
      </w:pPr>
      <w:r>
        <w:rPr>
          <w:color w:val="000000"/>
        </w:rPr>
        <w:t>**Службени гласник РС, број 62/2021</w:t>
      </w:r>
    </w:p>
    <w:p w:rsidR="003B12FA" w:rsidRDefault="009C40F2">
      <w:pPr>
        <w:spacing w:after="120"/>
        <w:jc w:val="center"/>
      </w:pPr>
      <w:r>
        <w:rPr>
          <w:color w:val="000000"/>
        </w:rPr>
        <w:lastRenderedPageBreak/>
        <w:t>Члан 209.</w:t>
      </w:r>
    </w:p>
    <w:p w:rsidR="003B12FA" w:rsidRDefault="009C40F2">
      <w:pPr>
        <w:spacing w:after="150"/>
      </w:pPr>
      <w:r>
        <w:rPr>
          <w:color w:val="000000"/>
        </w:rPr>
        <w:t>Захтевом за накнаду штете мо</w:t>
      </w:r>
      <w:r>
        <w:rPr>
          <w:color w:val="000000"/>
        </w:rPr>
        <w:t>же се обухватити укупан износ штете или износ дела штете који се односи на одређени протекли период.</w:t>
      </w:r>
    </w:p>
    <w:p w:rsidR="003B12FA" w:rsidRDefault="009C40F2">
      <w:pPr>
        <w:spacing w:after="150"/>
      </w:pPr>
      <w:r>
        <w:rPr>
          <w:color w:val="000000"/>
        </w:rPr>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w:t>
      </w:r>
      <w:r>
        <w:rPr>
          <w:color w:val="000000"/>
        </w:rPr>
        <w:t>једнократним износом у целини.</w:t>
      </w:r>
    </w:p>
    <w:p w:rsidR="003B12FA" w:rsidRDefault="009C40F2">
      <w:pPr>
        <w:spacing w:after="150"/>
      </w:pPr>
      <w:r>
        <w:rPr>
          <w:color w:val="000000"/>
        </w:rPr>
        <w:t>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w:t>
      </w:r>
    </w:p>
    <w:p w:rsidR="003B12FA" w:rsidRDefault="009C40F2">
      <w:pPr>
        <w:spacing w:after="120"/>
        <w:jc w:val="center"/>
      </w:pPr>
      <w:r>
        <w:rPr>
          <w:color w:val="000000"/>
        </w:rPr>
        <w:t>Члан 210.</w:t>
      </w:r>
    </w:p>
    <w:p w:rsidR="003B12FA" w:rsidRDefault="009C40F2">
      <w:pPr>
        <w:spacing w:after="150"/>
      </w:pPr>
      <w:r>
        <w:rPr>
          <w:color w:val="000000"/>
        </w:rPr>
        <w:t>Фонд има право да захтева накнаду штете и неп</w:t>
      </w:r>
      <w:r>
        <w:rPr>
          <w:color w:val="000000"/>
        </w:rPr>
        <w:t>осредно од заједнице осигурања имовине и лица настале употребом моторног возила.</w:t>
      </w:r>
    </w:p>
    <w:p w:rsidR="003B12FA" w:rsidRDefault="009C40F2">
      <w:pPr>
        <w:spacing w:after="120"/>
        <w:jc w:val="center"/>
      </w:pPr>
      <w:r>
        <w:rPr>
          <w:color w:val="000000"/>
        </w:rPr>
        <w:t>XV. ВРШЕЊЕ НАДЗОРА</w:t>
      </w:r>
    </w:p>
    <w:p w:rsidR="003B12FA" w:rsidRDefault="009C40F2">
      <w:pPr>
        <w:spacing w:after="120"/>
        <w:jc w:val="center"/>
      </w:pPr>
      <w:r>
        <w:rPr>
          <w:color w:val="000000"/>
        </w:rPr>
        <w:t>Члан 211.</w:t>
      </w:r>
    </w:p>
    <w:p w:rsidR="003B12FA" w:rsidRDefault="009C40F2">
      <w:pPr>
        <w:spacing w:after="150"/>
      </w:pPr>
      <w:r>
        <w:rPr>
          <w:color w:val="000000"/>
        </w:rPr>
        <w:t>Надзор над извршавањем овог закона врше надлежни органи.</w:t>
      </w:r>
    </w:p>
    <w:p w:rsidR="003B12FA" w:rsidRDefault="009C40F2">
      <w:pPr>
        <w:spacing w:after="150"/>
      </w:pPr>
      <w:r>
        <w:rPr>
          <w:color w:val="000000"/>
        </w:rPr>
        <w:t>Надзор над законитошћу рада и аката фонда врши министарство надлежно за послове пензијско</w:t>
      </w:r>
      <w:r>
        <w:rPr>
          <w:color w:val="000000"/>
        </w:rPr>
        <w:t>г и инвалидског осигурања.</w:t>
      </w:r>
    </w:p>
    <w:p w:rsidR="003B12FA" w:rsidRDefault="009C40F2">
      <w:pPr>
        <w:spacing w:after="120"/>
        <w:jc w:val="center"/>
      </w:pPr>
      <w:r>
        <w:rPr>
          <w:color w:val="000000"/>
        </w:rPr>
        <w:t>XVI. КАЗНЕНЕ ОДРЕДБЕ</w:t>
      </w:r>
    </w:p>
    <w:p w:rsidR="003B12FA" w:rsidRDefault="009C40F2">
      <w:pPr>
        <w:spacing w:after="120"/>
        <w:jc w:val="center"/>
      </w:pPr>
      <w:r>
        <w:rPr>
          <w:color w:val="000000"/>
        </w:rPr>
        <w:t>Члан 212.</w:t>
      </w:r>
    </w:p>
    <w:p w:rsidR="003B12FA" w:rsidRDefault="009C40F2">
      <w:pPr>
        <w:spacing w:after="150"/>
      </w:pPr>
      <w:r>
        <w:rPr>
          <w:color w:val="000000"/>
        </w:rPr>
        <w:t xml:space="preserve">Новчаном казном од </w:t>
      </w:r>
      <w:r>
        <w:rPr>
          <w:b/>
          <w:color w:val="000000"/>
        </w:rPr>
        <w:t>2.500 до 50.000 динара</w:t>
      </w:r>
      <w:r>
        <w:rPr>
          <w:rFonts w:ascii="Calibri"/>
          <w:b/>
          <w:color w:val="000000"/>
          <w:vertAlign w:val="superscript"/>
        </w:rPr>
        <w:t>*</w:t>
      </w:r>
      <w:r>
        <w:rPr>
          <w:color w:val="000000"/>
        </w:rPr>
        <w:t xml:space="preserve">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w:t>
      </w:r>
      <w:r>
        <w:rPr>
          <w:color w:val="000000"/>
        </w:rPr>
        <w:t>раво, односно обим коришћења тог права (члан 88. став 3).</w:t>
      </w:r>
    </w:p>
    <w:p w:rsidR="003B12FA" w:rsidRDefault="009C40F2">
      <w:pPr>
        <w:spacing w:after="150"/>
      </w:pPr>
      <w:r>
        <w:rPr>
          <w:color w:val="000000"/>
        </w:rPr>
        <w:t>*Службени гласник РС, број 101/2005</w:t>
      </w:r>
    </w:p>
    <w:p w:rsidR="003B12FA" w:rsidRDefault="009C40F2">
      <w:pPr>
        <w:spacing w:after="150"/>
        <w:jc w:val="center"/>
      </w:pPr>
      <w:r>
        <w:rPr>
          <w:i/>
          <w:color w:val="000000"/>
        </w:rPr>
        <w:t>Чл. 213. и 214.</w:t>
      </w:r>
    </w:p>
    <w:p w:rsidR="003B12FA" w:rsidRDefault="009C40F2">
      <w:pPr>
        <w:spacing w:after="150"/>
        <w:jc w:val="center"/>
      </w:pPr>
      <w:r>
        <w:rPr>
          <w:i/>
          <w:color w:val="000000"/>
        </w:rPr>
        <w:t>Брисани су (види члан 38. Закона - 73/2018-3)</w:t>
      </w:r>
    </w:p>
    <w:p w:rsidR="003B12FA" w:rsidRDefault="009C40F2">
      <w:pPr>
        <w:spacing w:after="120"/>
        <w:jc w:val="center"/>
      </w:pPr>
      <w:r>
        <w:rPr>
          <w:color w:val="000000"/>
        </w:rPr>
        <w:t>Члан 215.</w:t>
      </w:r>
    </w:p>
    <w:p w:rsidR="003B12FA" w:rsidRDefault="009C40F2">
      <w:pPr>
        <w:spacing w:after="150"/>
      </w:pPr>
      <w:r>
        <w:rPr>
          <w:color w:val="000000"/>
        </w:rPr>
        <w:t xml:space="preserve">Новчаном казном </w:t>
      </w:r>
      <w:r>
        <w:rPr>
          <w:b/>
          <w:color w:val="000000"/>
        </w:rPr>
        <w:t>од 10.000 до 800.000 динара</w:t>
      </w:r>
      <w:r>
        <w:rPr>
          <w:rFonts w:ascii="Calibri"/>
          <w:b/>
          <w:color w:val="000000"/>
          <w:vertAlign w:val="superscript"/>
        </w:rPr>
        <w:t>*</w:t>
      </w:r>
      <w:r>
        <w:rPr>
          <w:color w:val="000000"/>
        </w:rPr>
        <w:t xml:space="preserve"> казниће се за прекршај фонд ако у матичну еви</w:t>
      </w:r>
      <w:r>
        <w:rPr>
          <w:color w:val="000000"/>
        </w:rPr>
        <w:t>денцију не унесе податке у роковима из члана 145. овог закона.</w:t>
      </w:r>
    </w:p>
    <w:p w:rsidR="003B12FA" w:rsidRDefault="009C40F2">
      <w:pPr>
        <w:spacing w:after="150"/>
      </w:pPr>
      <w:r>
        <w:rPr>
          <w:color w:val="000000"/>
        </w:rPr>
        <w:t xml:space="preserve">За радње из става 1. овог члана казниће се за прекршај и одговорно лице у фонду новчаном казном </w:t>
      </w:r>
      <w:r>
        <w:rPr>
          <w:b/>
          <w:color w:val="000000"/>
        </w:rPr>
        <w:t>од 2.500 до 50.000 динара</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101/2005</w:t>
      </w:r>
    </w:p>
    <w:p w:rsidR="003B12FA" w:rsidRDefault="009C40F2">
      <w:pPr>
        <w:spacing w:after="150"/>
        <w:jc w:val="center"/>
      </w:pPr>
      <w:r>
        <w:rPr>
          <w:i/>
          <w:color w:val="000000"/>
        </w:rPr>
        <w:t>Чл. 216. и 217.</w:t>
      </w:r>
    </w:p>
    <w:p w:rsidR="003B12FA" w:rsidRDefault="009C40F2">
      <w:pPr>
        <w:spacing w:after="150"/>
        <w:jc w:val="center"/>
      </w:pPr>
      <w:r>
        <w:rPr>
          <w:i/>
          <w:color w:val="000000"/>
        </w:rPr>
        <w:t>Престали су да ва</w:t>
      </w:r>
      <w:r>
        <w:rPr>
          <w:i/>
          <w:color w:val="000000"/>
        </w:rPr>
        <w:t>же (види члан 77. Закона – 84/2004-37).</w:t>
      </w:r>
    </w:p>
    <w:p w:rsidR="003B12FA" w:rsidRDefault="009C40F2">
      <w:pPr>
        <w:spacing w:after="120"/>
        <w:jc w:val="center"/>
      </w:pPr>
      <w:r>
        <w:rPr>
          <w:color w:val="000000"/>
        </w:rPr>
        <w:lastRenderedPageBreak/>
        <w:t>XVII. ПРЕЛАЗНЕ И ЗАВРШНЕ ОДРЕДБЕ</w:t>
      </w:r>
    </w:p>
    <w:p w:rsidR="003B12FA" w:rsidRDefault="009C40F2">
      <w:pPr>
        <w:spacing w:after="120"/>
        <w:jc w:val="center"/>
      </w:pPr>
      <w:r>
        <w:rPr>
          <w:color w:val="000000"/>
        </w:rPr>
        <w:t>Члан 218.</w:t>
      </w:r>
    </w:p>
    <w:p w:rsidR="003B12FA" w:rsidRDefault="009C40F2">
      <w:pPr>
        <w:spacing w:after="150"/>
      </w:pPr>
      <w:r>
        <w:rPr>
          <w:color w:val="000000"/>
        </w:rPr>
        <w:t>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w:t>
      </w:r>
      <w:r>
        <w:rPr>
          <w:color w:val="000000"/>
        </w:rPr>
        <w:t xml:space="preserve"> су утврђена овим законом, имају та права и после тог дана, у складу са прописима који су важили до почетка примене овог закона.</w:t>
      </w:r>
    </w:p>
    <w:p w:rsidR="003B12FA" w:rsidRDefault="009C40F2">
      <w:pPr>
        <w:spacing w:after="150"/>
      </w:pPr>
      <w:r>
        <w:rPr>
          <w:color w:val="000000"/>
        </w:rPr>
        <w:t>Корисници права из пензијског и инвалидског осигурања који су та права остварили по прописима о пензијском и инвалидском осигур</w:t>
      </w:r>
      <w:r>
        <w:rPr>
          <w:color w:val="000000"/>
        </w:rPr>
        <w:t>ању, до дана ступања на снагу овог закона а која нису утврђена овим законом, користе их под условима, у обиму и на начин утврђен овим законом.</w:t>
      </w:r>
    </w:p>
    <w:p w:rsidR="003B12FA" w:rsidRDefault="009C40F2">
      <w:pPr>
        <w:spacing w:after="150"/>
      </w:pPr>
      <w:r>
        <w:rPr>
          <w:color w:val="000000"/>
        </w:rPr>
        <w:t xml:space="preserve">Изузетно од ст. 1. и 2. овог члана осигураницима односно лицима која остварују права из пензијског и инвалидског </w:t>
      </w:r>
      <w:r>
        <w:rPr>
          <w:color w:val="000000"/>
        </w:rPr>
        <w:t>осигурања у 2003. години а до дана ступања на снагу овог закона, висина права одређује се на исти начин као и корисницима који су права остварили у 2002. години.</w:t>
      </w:r>
    </w:p>
    <w:p w:rsidR="003B12FA" w:rsidRDefault="009C40F2">
      <w:pPr>
        <w:spacing w:after="120"/>
        <w:jc w:val="center"/>
      </w:pPr>
      <w:r>
        <w:rPr>
          <w:color w:val="000000"/>
        </w:rPr>
        <w:t>Члан 219.</w:t>
      </w:r>
    </w:p>
    <w:p w:rsidR="003B12FA" w:rsidRDefault="009C40F2">
      <w:pPr>
        <w:spacing w:after="150"/>
      </w:pPr>
      <w:r>
        <w:rPr>
          <w:color w:val="000000"/>
        </w:rPr>
        <w:t>Изузетно од члана 14. став 4. овог закона, на захтев осигураника пољопривредника кој</w:t>
      </w:r>
      <w:r>
        <w:rPr>
          <w:color w:val="000000"/>
        </w:rPr>
        <w:t xml:space="preserve">и није уплатио цео или део доспелог доприноса почев од 1. јануара 1996. године до дана ступања на снагу овог закона, </w:t>
      </w:r>
      <w:r>
        <w:rPr>
          <w:b/>
          <w:color w:val="000000"/>
        </w:rPr>
        <w:t>односно на захтев члана његове породице,</w:t>
      </w:r>
      <w:r>
        <w:rPr>
          <w:rFonts w:ascii="Calibri"/>
          <w:b/>
          <w:color w:val="000000"/>
          <w:vertAlign w:val="superscript"/>
        </w:rPr>
        <w:t>*</w:t>
      </w:r>
      <w:r>
        <w:rPr>
          <w:color w:val="000000"/>
        </w:rPr>
        <w:t xml:space="preserve"> период мировања осигурања може се утврдити и у непрекидном трајању, без утврђивања разлога за мир</w:t>
      </w:r>
      <w:r>
        <w:rPr>
          <w:color w:val="000000"/>
        </w:rPr>
        <w:t>овање предвиђеним овим законом.</w:t>
      </w:r>
    </w:p>
    <w:p w:rsidR="003B12FA" w:rsidRDefault="009C40F2">
      <w:pPr>
        <w:spacing w:after="150"/>
      </w:pPr>
      <w:r>
        <w:rPr>
          <w:b/>
          <w:color w:val="000000"/>
        </w:rPr>
        <w:t>На захтев лица из става 1. овог члана, за период мировања осигурања или за део тог перида може се уплатити допринос на важећу основицу у моменту уплате доприноса у складу са законом.</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50"/>
        <w:jc w:val="center"/>
      </w:pPr>
      <w:r>
        <w:rPr>
          <w:i/>
          <w:color w:val="000000"/>
        </w:rPr>
        <w:t xml:space="preserve">Члан </w:t>
      </w:r>
      <w:r>
        <w:rPr>
          <w:i/>
          <w:color w:val="000000"/>
        </w:rPr>
        <w:t>220.</w:t>
      </w:r>
    </w:p>
    <w:p w:rsidR="003B12FA" w:rsidRDefault="009C40F2">
      <w:pPr>
        <w:spacing w:after="150"/>
        <w:jc w:val="center"/>
      </w:pPr>
      <w:r>
        <w:rPr>
          <w:i/>
          <w:color w:val="000000"/>
        </w:rPr>
        <w:t>Брисан је (види члан 56. Закона - 85/2005-3)</w:t>
      </w:r>
    </w:p>
    <w:p w:rsidR="003B12FA" w:rsidRDefault="009C40F2">
      <w:pPr>
        <w:spacing w:after="120"/>
        <w:jc w:val="center"/>
      </w:pPr>
      <w:r>
        <w:rPr>
          <w:color w:val="000000"/>
        </w:rPr>
        <w:t>Члан 221.</w:t>
      </w:r>
    </w:p>
    <w:p w:rsidR="003B12FA" w:rsidRDefault="009C40F2">
      <w:pPr>
        <w:spacing w:after="150"/>
      </w:pPr>
      <w:r>
        <w:rPr>
          <w:color w:val="000000"/>
        </w:rPr>
        <w:t>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w:t>
      </w:r>
      <w:r>
        <w:rPr>
          <w:color w:val="000000"/>
        </w:rPr>
        <w:t>виђеним прописима који су били на снази у време покретања поступка, ако овим законом није другачије одређено.</w:t>
      </w:r>
    </w:p>
    <w:p w:rsidR="003B12FA" w:rsidRDefault="009C40F2">
      <w:pPr>
        <w:spacing w:after="120"/>
        <w:jc w:val="center"/>
      </w:pPr>
      <w:r>
        <w:rPr>
          <w:color w:val="000000"/>
        </w:rPr>
        <w:t>Члан 222.</w:t>
      </w:r>
    </w:p>
    <w:p w:rsidR="003B12FA" w:rsidRDefault="009C40F2">
      <w:pPr>
        <w:spacing w:after="150"/>
      </w:pPr>
      <w:r>
        <w:rPr>
          <w:color w:val="000000"/>
        </w:rPr>
        <w:t>Пензијски стаж у смислу овог закона, на основу кога се стичу и остварују права из пензијског и инвалидског осигурања обухвата и време на</w:t>
      </w:r>
      <w:r>
        <w:rPr>
          <w:color w:val="000000"/>
        </w:rPr>
        <w:t>вршено до дана почетка примене овог закона које је признато у пензијски стаж према прописима који су били на снази до тог дана.</w:t>
      </w:r>
    </w:p>
    <w:p w:rsidR="003B12FA" w:rsidRDefault="009C40F2">
      <w:pPr>
        <w:spacing w:after="150"/>
      </w:pPr>
      <w:r>
        <w:rPr>
          <w:color w:val="000000"/>
        </w:rPr>
        <w:lastRenderedPageBreak/>
        <w:t>Изузетно од става 1. овог члана, лицима која су остварила право на продужено осигурање по прописима који су били на снази до дан</w:t>
      </w:r>
      <w:r>
        <w:rPr>
          <w:color w:val="000000"/>
        </w:rPr>
        <w:t>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w:t>
      </w:r>
    </w:p>
    <w:p w:rsidR="003B12FA" w:rsidRDefault="009C40F2">
      <w:pPr>
        <w:spacing w:after="120"/>
        <w:jc w:val="center"/>
      </w:pPr>
      <w:r>
        <w:rPr>
          <w:color w:val="000000"/>
        </w:rPr>
        <w:t>Члан 223.</w:t>
      </w:r>
    </w:p>
    <w:p w:rsidR="003B12FA" w:rsidRDefault="009C40F2">
      <w:pPr>
        <w:spacing w:after="150"/>
      </w:pPr>
      <w:r>
        <w:rPr>
          <w:color w:val="000000"/>
        </w:rPr>
        <w:t>Кориснику права на привремену накнаду по основу I</w:t>
      </w:r>
      <w:r>
        <w:rPr>
          <w:color w:val="000000"/>
        </w:rPr>
        <w:t>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w:t>
      </w:r>
    </w:p>
    <w:p w:rsidR="003B12FA" w:rsidRDefault="009C40F2">
      <w:pPr>
        <w:spacing w:after="150"/>
      </w:pPr>
      <w:r>
        <w:rPr>
          <w:color w:val="000000"/>
        </w:rPr>
        <w:t>Уколико је инвалидска пензиј</w:t>
      </w:r>
      <w:r>
        <w:rPr>
          <w:color w:val="000000"/>
        </w:rPr>
        <w:t>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w:t>
      </w:r>
    </w:p>
    <w:p w:rsidR="003B12FA" w:rsidRDefault="009C40F2">
      <w:pPr>
        <w:spacing w:after="120"/>
        <w:jc w:val="center"/>
      </w:pPr>
      <w:r>
        <w:rPr>
          <w:color w:val="000000"/>
        </w:rPr>
        <w:t>Члан 224.</w:t>
      </w:r>
    </w:p>
    <w:p w:rsidR="003B12FA" w:rsidRDefault="009C40F2">
      <w:pPr>
        <w:spacing w:after="150"/>
      </w:pPr>
      <w:r>
        <w:rPr>
          <w:color w:val="000000"/>
        </w:rPr>
        <w:t>Корисни</w:t>
      </w:r>
      <w:r>
        <w:rPr>
          <w:color w:val="000000"/>
        </w:rPr>
        <w:t xml:space="preserve">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w:t>
      </w:r>
      <w:r>
        <w:rPr>
          <w:color w:val="000000"/>
        </w:rPr>
        <w:t xml:space="preserve">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w:t>
      </w:r>
      <w:r>
        <w:rPr>
          <w:color w:val="000000"/>
        </w:rPr>
        <w:t>који објављује орган надлежан за послове статистике.</w:t>
      </w:r>
    </w:p>
    <w:p w:rsidR="003B12FA" w:rsidRDefault="009C40F2">
      <w:pPr>
        <w:spacing w:after="150"/>
      </w:pPr>
      <w:r>
        <w:rPr>
          <w:color w:val="000000"/>
        </w:rPr>
        <w:t>Накнаде из става 1. овог члана усклађују се на начин предвиђен за усклађивање пензија.</w:t>
      </w:r>
    </w:p>
    <w:p w:rsidR="003B12FA" w:rsidRDefault="009C40F2">
      <w:pPr>
        <w:spacing w:after="150"/>
      </w:pPr>
      <w:r>
        <w:rPr>
          <w:color w:val="000000"/>
        </w:rPr>
        <w:t>Изузетно од става 2. овог члана, кориснику коме је износ накнаде већи од износа просечне зараде из става 1. овог чла</w:t>
      </w:r>
      <w:r>
        <w:rPr>
          <w:color w:val="000000"/>
        </w:rPr>
        <w:t>на, накнада се не усклађује све док се не изједначи са износом просечне зараде из става 1. овог члана.</w:t>
      </w:r>
    </w:p>
    <w:p w:rsidR="003B12FA" w:rsidRDefault="009C40F2">
      <w:pPr>
        <w:spacing w:after="120"/>
        <w:jc w:val="center"/>
      </w:pPr>
      <w:r>
        <w:rPr>
          <w:color w:val="000000"/>
        </w:rPr>
        <w:t>Члан 225.</w:t>
      </w:r>
    </w:p>
    <w:p w:rsidR="003B12FA" w:rsidRDefault="009C40F2">
      <w:pPr>
        <w:spacing w:after="150"/>
      </w:pPr>
      <w:r>
        <w:rPr>
          <w:color w:val="000000"/>
        </w:rPr>
        <w:t>Кориснику права по основу II и III категорије инвалидности, преостале радне способности, који је то право остварио до дана ступања на снагу ово</w:t>
      </w:r>
      <w:r>
        <w:rPr>
          <w:color w:val="000000"/>
        </w:rPr>
        <w:t xml:space="preserve">г закона, а коме независно од његове воље </w:t>
      </w:r>
      <w:r>
        <w:rPr>
          <w:b/>
          <w:color w:val="000000"/>
        </w:rPr>
        <w:t>односно без његове кривице</w:t>
      </w:r>
      <w:r>
        <w:rPr>
          <w:rFonts w:ascii="Calibri"/>
          <w:b/>
          <w:color w:val="000000"/>
          <w:vertAlign w:val="superscript"/>
        </w:rPr>
        <w:t>*</w:t>
      </w:r>
      <w:r>
        <w:rPr>
          <w:color w:val="000000"/>
        </w:rPr>
        <w:t xml:space="preserve">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w:t>
      </w:r>
      <w:r>
        <w:rPr>
          <w:color w:val="000000"/>
        </w:rPr>
        <w:t>у.</w:t>
      </w:r>
    </w:p>
    <w:p w:rsidR="003B12FA" w:rsidRDefault="009C40F2">
      <w:pPr>
        <w:spacing w:after="150"/>
      </w:pPr>
      <w:r>
        <w:rPr>
          <w:i/>
          <w:color w:val="000000"/>
        </w:rPr>
        <w:t>Брисан је ранији став 2. (види члан 57. Закона – 85/2005-3)</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226.</w:t>
      </w:r>
    </w:p>
    <w:p w:rsidR="003B12FA" w:rsidRDefault="009C40F2">
      <w:pPr>
        <w:spacing w:after="150"/>
      </w:pPr>
      <w:r>
        <w:rPr>
          <w:color w:val="000000"/>
        </w:rPr>
        <w:lastRenderedPageBreak/>
        <w:t>Кориснику инвалидске пензије из чл. 223. и 225. овог закона који постане осигураник у складу са одредбама овог закона, обуставља се исплата пензије</w:t>
      </w:r>
      <w:r>
        <w:rPr>
          <w:color w:val="000000"/>
        </w:rPr>
        <w:t xml:space="preserve"> за време осигурања.</w:t>
      </w:r>
    </w:p>
    <w:p w:rsidR="003B12FA" w:rsidRDefault="009C40F2">
      <w:pPr>
        <w:spacing w:after="150"/>
      </w:pPr>
      <w:r>
        <w:rPr>
          <w:color w:val="000000"/>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r>
        <w:rPr>
          <w:b/>
          <w:color w:val="000000"/>
        </w:rPr>
        <w:t>односно без његове кривице</w:t>
      </w:r>
      <w:r>
        <w:rPr>
          <w:rFonts w:ascii="Calibri"/>
          <w:b/>
          <w:color w:val="000000"/>
          <w:vertAlign w:val="superscript"/>
        </w:rPr>
        <w:t>*</w:t>
      </w:r>
      <w:r>
        <w:rPr>
          <w:color w:val="000000"/>
        </w:rPr>
        <w:t>.</w:t>
      </w:r>
    </w:p>
    <w:p w:rsidR="003B12FA" w:rsidRDefault="009C40F2">
      <w:pPr>
        <w:spacing w:after="150"/>
      </w:pPr>
      <w:r>
        <w:rPr>
          <w:color w:val="000000"/>
        </w:rPr>
        <w:t>*Службени гласник РС, број 101/2010</w:t>
      </w:r>
    </w:p>
    <w:p w:rsidR="003B12FA" w:rsidRDefault="009C40F2">
      <w:pPr>
        <w:spacing w:after="120"/>
        <w:jc w:val="center"/>
      </w:pPr>
      <w:r>
        <w:rPr>
          <w:color w:val="000000"/>
        </w:rPr>
        <w:t>Члан 227.</w:t>
      </w:r>
    </w:p>
    <w:p w:rsidR="003B12FA" w:rsidRDefault="009C40F2">
      <w:pPr>
        <w:spacing w:after="150"/>
      </w:pPr>
      <w:r>
        <w:rPr>
          <w:color w:val="000000"/>
        </w:rPr>
        <w:t>Право на инвалидск</w:t>
      </w:r>
      <w:r>
        <w:rPr>
          <w:color w:val="000000"/>
        </w:rPr>
        <w:t>у пензију из чл. 223. и 225. овог закона и право на накнаду из члана 224. овог закона, престаје даном испуњења услова за стицање права на старосну пензију</w:t>
      </w:r>
      <w:r>
        <w:rPr>
          <w:b/>
          <w:color w:val="000000"/>
        </w:rPr>
        <w:t>, превремену старосну пензију</w:t>
      </w:r>
      <w:r>
        <w:rPr>
          <w:rFonts w:ascii="Calibri"/>
          <w:b/>
          <w:color w:val="000000"/>
          <w:vertAlign w:val="superscript"/>
        </w:rPr>
        <w:t>*</w:t>
      </w:r>
      <w:r>
        <w:rPr>
          <w:color w:val="000000"/>
        </w:rPr>
        <w:t xml:space="preserve"> односно инвалидску пензију, у складу са овим законом.</w:t>
      </w:r>
    </w:p>
    <w:p w:rsidR="003B12FA" w:rsidRDefault="009C40F2">
      <w:pPr>
        <w:spacing w:after="150"/>
      </w:pPr>
      <w:r>
        <w:rPr>
          <w:color w:val="000000"/>
        </w:rPr>
        <w:t>*Службени гласник</w:t>
      </w:r>
      <w:r>
        <w:rPr>
          <w:color w:val="000000"/>
        </w:rPr>
        <w:t xml:space="preserve"> РС, број 75/2014</w:t>
      </w:r>
    </w:p>
    <w:p w:rsidR="003B12FA" w:rsidRDefault="009C40F2">
      <w:pPr>
        <w:spacing w:after="120"/>
        <w:jc w:val="center"/>
      </w:pPr>
      <w:r>
        <w:rPr>
          <w:color w:val="000000"/>
        </w:rPr>
        <w:t>Члан 228.</w:t>
      </w:r>
    </w:p>
    <w:p w:rsidR="003B12FA" w:rsidRDefault="009C40F2">
      <w:pPr>
        <w:spacing w:after="150"/>
      </w:pPr>
      <w:r>
        <w:rPr>
          <w:color w:val="000000"/>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w:t>
      </w:r>
      <w:r>
        <w:rPr>
          <w:color w:val="000000"/>
        </w:rPr>
        <w:t>дана.</w:t>
      </w:r>
    </w:p>
    <w:p w:rsidR="003B12FA" w:rsidRDefault="009C40F2">
      <w:pPr>
        <w:spacing w:after="120"/>
        <w:jc w:val="center"/>
      </w:pPr>
      <w:r>
        <w:rPr>
          <w:color w:val="000000"/>
        </w:rPr>
        <w:t>Члан 229.</w:t>
      </w:r>
    </w:p>
    <w:p w:rsidR="003B12FA" w:rsidRDefault="009C40F2">
      <w:pPr>
        <w:spacing w:after="150"/>
      </w:pPr>
      <w:r>
        <w:rPr>
          <w:color w:val="000000"/>
        </w:rPr>
        <w:t>Корисницима права из члана 223. овог закона, стаж осигурања рачуна се по одредбама овог закона.</w:t>
      </w:r>
    </w:p>
    <w:p w:rsidR="003B12FA" w:rsidRDefault="009C40F2">
      <w:pPr>
        <w:spacing w:after="150"/>
      </w:pPr>
      <w:r>
        <w:rPr>
          <w:color w:val="000000"/>
        </w:rPr>
        <w:t xml:space="preserve">Корисницима накнаде из члана 224. овог закона, у матичну евиденцију се поред зараде, односно основице осигурања и накнаде зараде, уноси и </w:t>
      </w:r>
      <w:r>
        <w:rPr>
          <w:color w:val="000000"/>
        </w:rPr>
        <w:t>исплаћена накнада.</w:t>
      </w:r>
    </w:p>
    <w:p w:rsidR="003B12FA" w:rsidRDefault="009C40F2">
      <w:pPr>
        <w:spacing w:after="120"/>
        <w:jc w:val="center"/>
      </w:pPr>
      <w:r>
        <w:rPr>
          <w:color w:val="000000"/>
        </w:rPr>
        <w:t>Члан 230.</w:t>
      </w:r>
    </w:p>
    <w:p w:rsidR="003B12FA" w:rsidRDefault="009C40F2">
      <w:pPr>
        <w:spacing w:after="150"/>
      </w:pPr>
      <w:r>
        <w:rPr>
          <w:color w:val="000000"/>
        </w:rPr>
        <w:t>Корисник инвалидске пензије из члана 223. овог закона код остваривања права на старосну</w:t>
      </w:r>
      <w:r>
        <w:rPr>
          <w:b/>
          <w:color w:val="000000"/>
        </w:rPr>
        <w:t>, превремену старосну пензију</w:t>
      </w:r>
      <w:r>
        <w:rPr>
          <w:rFonts w:ascii="Calibri"/>
          <w:b/>
          <w:color w:val="000000"/>
          <w:vertAlign w:val="superscript"/>
        </w:rPr>
        <w:t>*</w:t>
      </w:r>
      <w:r>
        <w:rPr>
          <w:color w:val="000000"/>
        </w:rPr>
        <w:t xml:space="preserve"> или инвалидску пензију има право на поновно одређивање пензије, сходно одредбама члана 121. став 1. овог зако</w:t>
      </w:r>
      <w:r>
        <w:rPr>
          <w:color w:val="000000"/>
        </w:rPr>
        <w:t>на, ако је то за њега повољније.</w:t>
      </w:r>
    </w:p>
    <w:p w:rsidR="003B12FA" w:rsidRDefault="009C40F2">
      <w:pPr>
        <w:spacing w:after="150"/>
      </w:pPr>
      <w:r>
        <w:rPr>
          <w:color w:val="000000"/>
        </w:rPr>
        <w:t>*Службени гласник РС, број 75/2014</w:t>
      </w:r>
    </w:p>
    <w:p w:rsidR="003B12FA" w:rsidRDefault="009C40F2">
      <w:pPr>
        <w:spacing w:after="120"/>
        <w:jc w:val="center"/>
      </w:pPr>
      <w:r>
        <w:rPr>
          <w:color w:val="000000"/>
        </w:rPr>
        <w:t>Члан 231.</w:t>
      </w:r>
    </w:p>
    <w:p w:rsidR="003B12FA" w:rsidRDefault="009C40F2">
      <w:pPr>
        <w:spacing w:after="150"/>
      </w:pPr>
      <w:r>
        <w:rPr>
          <w:color w:val="000000"/>
        </w:rPr>
        <w:t xml:space="preserve">Изузетно од члана 79. овог закона, до 31. децембра </w:t>
      </w:r>
      <w:r>
        <w:rPr>
          <w:b/>
          <w:color w:val="000000"/>
        </w:rPr>
        <w:t>2009</w:t>
      </w:r>
      <w:r>
        <w:rPr>
          <w:rFonts w:ascii="Calibri"/>
          <w:b/>
          <w:color w:val="000000"/>
          <w:vertAlign w:val="superscript"/>
        </w:rPr>
        <w:t>**</w:t>
      </w:r>
      <w:r>
        <w:rPr>
          <w:color w:val="000000"/>
        </w:rPr>
        <w:t>. године, осигуранику из чл. 42. и 43. овог закона ако је то за њега повољније, старосна односно инвалидска пензија одређ</w:t>
      </w:r>
      <w:r>
        <w:rPr>
          <w:color w:val="000000"/>
        </w:rPr>
        <w:t xml:space="preserve">ује се од пензијског основа који представља његов просечни месечни износ зараде </w:t>
      </w:r>
      <w:r>
        <w:rPr>
          <w:b/>
          <w:color w:val="000000"/>
        </w:rPr>
        <w:t>односно накнаде зараде</w:t>
      </w:r>
      <w:r>
        <w:rPr>
          <w:rFonts w:ascii="Calibri"/>
          <w:b/>
          <w:color w:val="000000"/>
          <w:vertAlign w:val="superscript"/>
        </w:rPr>
        <w:t>*</w:t>
      </w:r>
      <w:r>
        <w:rPr>
          <w:color w:val="000000"/>
        </w:rPr>
        <w:t xml:space="preserve"> остварене у календарској години која претходи години остваривања права.</w:t>
      </w:r>
    </w:p>
    <w:p w:rsidR="003B12FA" w:rsidRDefault="009C40F2">
      <w:pPr>
        <w:spacing w:after="150"/>
      </w:pPr>
      <w:r>
        <w:rPr>
          <w:color w:val="000000"/>
        </w:rPr>
        <w:lastRenderedPageBreak/>
        <w:t>Од основа из става 1. овог члана, осигуранику припада старосна пензија која за 2</w:t>
      </w:r>
      <w:r>
        <w:rPr>
          <w:color w:val="000000"/>
        </w:rPr>
        <w:t>0 година пензијског стажа, износи 55% (мушкарац), односно 57,5% (жена) од пензијског основа и повећава се по 2,5% од пензијског основа са сваку даљу навршену годину до навршених 30 година пензијског стажа. За сваку навршену годину преко 30 година пензијско</w:t>
      </w:r>
      <w:r>
        <w:rPr>
          <w:color w:val="000000"/>
        </w:rPr>
        <w:t>г стажа пензија се повећава по 0,5% од пензијског основа, с тим што не може износити више од 85% од пензијског основа.</w:t>
      </w:r>
    </w:p>
    <w:p w:rsidR="003B12FA" w:rsidRDefault="009C40F2">
      <w:pPr>
        <w:spacing w:after="150"/>
      </w:pPr>
      <w:r>
        <w:rPr>
          <w:color w:val="000000"/>
        </w:rPr>
        <w:t>Ако осигураник из става 1. овог члана у вршењу или поводом вршења службених задатака изгуби живот односно код кога настане инвалидност по</w:t>
      </w:r>
      <w:r>
        <w:rPr>
          <w:color w:val="000000"/>
        </w:rPr>
        <w:t xml:space="preserve"> основу које стекне право на инвалидску пензију, пензија се одређује од пензијског основа утврђеног у ставу 1. овог члана.</w:t>
      </w:r>
    </w:p>
    <w:p w:rsidR="003B12FA" w:rsidRDefault="009C40F2">
      <w:pPr>
        <w:spacing w:after="150"/>
      </w:pPr>
      <w:r>
        <w:rPr>
          <w:color w:val="000000"/>
        </w:rPr>
        <w:t>Зарада у смислу става 1. овог члана јесте зарада умањена за плаћене порезе и доприносе.</w:t>
      </w:r>
    </w:p>
    <w:p w:rsidR="003B12FA" w:rsidRDefault="009C40F2">
      <w:pPr>
        <w:spacing w:after="150"/>
      </w:pPr>
      <w:r>
        <w:rPr>
          <w:color w:val="000000"/>
        </w:rPr>
        <w:t>Приликом одређивања пензије из ст. 1. до 3. о</w:t>
      </w:r>
      <w:r>
        <w:rPr>
          <w:color w:val="000000"/>
        </w:rPr>
        <w:t>вог члана, врши се претходно усклађивање пензије, почев од 1. јануара године у којој осигураник остварује право на пензију на начин на који се усклађује пензија у претходној години, у складу са овим законом.</w:t>
      </w:r>
    </w:p>
    <w:p w:rsidR="003B12FA" w:rsidRDefault="009C40F2">
      <w:pPr>
        <w:spacing w:after="150"/>
      </w:pPr>
      <w:r>
        <w:rPr>
          <w:color w:val="000000"/>
        </w:rPr>
        <w:t>*Службени гласник РС, број 85/2005</w:t>
      </w:r>
    </w:p>
    <w:p w:rsidR="003B12FA" w:rsidRDefault="009C40F2">
      <w:pPr>
        <w:spacing w:after="150"/>
      </w:pPr>
      <w:r>
        <w:rPr>
          <w:color w:val="000000"/>
        </w:rPr>
        <w:t>**Службени гл</w:t>
      </w:r>
      <w:r>
        <w:rPr>
          <w:color w:val="000000"/>
        </w:rPr>
        <w:t>асник РС, број 5/2009</w:t>
      </w:r>
    </w:p>
    <w:p w:rsidR="003B12FA" w:rsidRDefault="009C40F2">
      <w:pPr>
        <w:spacing w:after="120"/>
        <w:jc w:val="center"/>
      </w:pPr>
      <w:r>
        <w:rPr>
          <w:color w:val="000000"/>
        </w:rPr>
        <w:t>Члан 232.</w:t>
      </w:r>
    </w:p>
    <w:p w:rsidR="003B12FA" w:rsidRDefault="009C40F2">
      <w:pPr>
        <w:spacing w:after="150"/>
      </w:pPr>
      <w:r>
        <w:rPr>
          <w:color w:val="000000"/>
        </w:rPr>
        <w:t>Подаци о заради за 2002. годину уносе се у матичну евиденцију на основу података о заради умањеној за плаћене порезе и доприносе.</w:t>
      </w:r>
    </w:p>
    <w:p w:rsidR="003B12FA" w:rsidRDefault="009C40F2">
      <w:pPr>
        <w:spacing w:after="120"/>
        <w:jc w:val="center"/>
      </w:pPr>
      <w:r>
        <w:rPr>
          <w:color w:val="000000"/>
        </w:rPr>
        <w:t>Члан 233.</w:t>
      </w:r>
    </w:p>
    <w:p w:rsidR="003B12FA" w:rsidRDefault="009C40F2">
      <w:pPr>
        <w:spacing w:after="150"/>
      </w:pPr>
      <w:r>
        <w:rPr>
          <w:color w:val="000000"/>
        </w:rPr>
        <w:t xml:space="preserve">Лице које је својство осигураника имало по прописима који су важили до дана ступања </w:t>
      </w:r>
      <w:r>
        <w:rPr>
          <w:color w:val="000000"/>
        </w:rPr>
        <w:t>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w:t>
      </w:r>
    </w:p>
    <w:p w:rsidR="003B12FA" w:rsidRDefault="009C40F2">
      <w:pPr>
        <w:spacing w:after="120"/>
        <w:jc w:val="center"/>
      </w:pPr>
      <w:r>
        <w:rPr>
          <w:color w:val="000000"/>
        </w:rPr>
        <w:t>Члан 234.</w:t>
      </w:r>
    </w:p>
    <w:p w:rsidR="003B12FA" w:rsidRDefault="009C40F2">
      <w:pPr>
        <w:spacing w:after="150"/>
      </w:pPr>
      <w:r>
        <w:rPr>
          <w:color w:val="000000"/>
        </w:rPr>
        <w:t>Корисницима права борцима народноослободилачког ра</w:t>
      </w:r>
      <w:r>
        <w:rPr>
          <w:color w:val="000000"/>
        </w:rPr>
        <w:t>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w:t>
      </w:r>
      <w:r>
        <w:rPr>
          <w:color w:val="000000"/>
        </w:rPr>
        <w:t>редбама овог закона.</w:t>
      </w:r>
    </w:p>
    <w:p w:rsidR="003B12FA" w:rsidRDefault="009C40F2">
      <w:pPr>
        <w:spacing w:after="120"/>
        <w:jc w:val="center"/>
      </w:pPr>
      <w:r>
        <w:rPr>
          <w:color w:val="000000"/>
        </w:rPr>
        <w:t>Члан 235.</w:t>
      </w:r>
    </w:p>
    <w:p w:rsidR="003B12FA" w:rsidRDefault="009C40F2">
      <w:pPr>
        <w:spacing w:after="150"/>
      </w:pPr>
      <w:r>
        <w:rPr>
          <w:color w:val="000000"/>
        </w:rPr>
        <w:t>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w:t>
      </w:r>
      <w:r>
        <w:rPr>
          <w:color w:val="000000"/>
        </w:rPr>
        <w:t xml:space="preserve"> до дана почетка примене овог закона.</w:t>
      </w:r>
    </w:p>
    <w:p w:rsidR="003B12FA" w:rsidRDefault="009C40F2">
      <w:pPr>
        <w:spacing w:after="150"/>
      </w:pPr>
      <w:r>
        <w:rPr>
          <w:color w:val="000000"/>
        </w:rPr>
        <w:lastRenderedPageBreak/>
        <w:t>Република обезбеђује и средства за права из пензијског и инвалидског осигурања за која су ранијим прописима Републике биле утврђене обавезе Републике.</w:t>
      </w:r>
    </w:p>
    <w:p w:rsidR="003B12FA" w:rsidRDefault="009C40F2">
      <w:pPr>
        <w:spacing w:after="150"/>
      </w:pPr>
      <w:r>
        <w:rPr>
          <w:color w:val="000000"/>
        </w:rPr>
        <w:t>Средства за покриће обавеза фонда насталих због остваривања и кориш</w:t>
      </w:r>
      <w:r>
        <w:rPr>
          <w:color w:val="000000"/>
        </w:rPr>
        <w:t>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w:t>
      </w:r>
      <w:r>
        <w:rPr>
          <w:color w:val="000000"/>
        </w:rPr>
        <w:t xml:space="preserve"> уреди.</w:t>
      </w:r>
    </w:p>
    <w:p w:rsidR="003B12FA" w:rsidRDefault="009C40F2">
      <w:pPr>
        <w:spacing w:after="120"/>
        <w:jc w:val="center"/>
      </w:pPr>
      <w:r>
        <w:rPr>
          <w:color w:val="000000"/>
        </w:rPr>
        <w:t>Члан 236.</w:t>
      </w:r>
    </w:p>
    <w:p w:rsidR="003B12FA" w:rsidRDefault="009C40F2">
      <w:pPr>
        <w:spacing w:after="150"/>
      </w:pPr>
      <w:r>
        <w:rPr>
          <w:color w:val="000000"/>
        </w:rPr>
        <w:t>Изузетно од одредбе члана 63. овог закона, за утврђивање висине права не узимају се зараде, накнаде и основице осигурања из 1993. године.</w:t>
      </w:r>
    </w:p>
    <w:p w:rsidR="003B12FA" w:rsidRDefault="009C40F2">
      <w:pPr>
        <w:spacing w:after="120"/>
        <w:jc w:val="center"/>
      </w:pPr>
      <w:r>
        <w:rPr>
          <w:color w:val="000000"/>
        </w:rPr>
        <w:t>Члан 237.</w:t>
      </w:r>
    </w:p>
    <w:p w:rsidR="003B12FA" w:rsidRDefault="009C40F2">
      <w:pPr>
        <w:spacing w:after="150"/>
      </w:pPr>
      <w:r>
        <w:rPr>
          <w:color w:val="000000"/>
        </w:rPr>
        <w:t xml:space="preserve">Одредбе члана 86. овог закона примењиваће се и на пензије остварене до дана ступања на </w:t>
      </w:r>
      <w:r>
        <w:rPr>
          <w:color w:val="000000"/>
        </w:rPr>
        <w:t>снагу овог закона, по основу стажа осигурања навршеног, односно утврђеног после 1. јануара 1963. године.</w:t>
      </w:r>
    </w:p>
    <w:p w:rsidR="003B12FA" w:rsidRDefault="009C40F2">
      <w:pPr>
        <w:spacing w:after="120"/>
        <w:jc w:val="center"/>
      </w:pPr>
      <w:r>
        <w:rPr>
          <w:color w:val="000000"/>
        </w:rPr>
        <w:t>Члан 238.</w:t>
      </w:r>
    </w:p>
    <w:p w:rsidR="003B12FA" w:rsidRDefault="009C40F2">
      <w:pPr>
        <w:spacing w:after="150"/>
      </w:pPr>
      <w:r>
        <w:rPr>
          <w:color w:val="000000"/>
        </w:rPr>
        <w:t>Матична евиденција устројена и вођена на начин утврђен прописима који су се примењивали до дана ступања на снагу овог закона, од дана ступања</w:t>
      </w:r>
      <w:r>
        <w:rPr>
          <w:color w:val="000000"/>
        </w:rPr>
        <w:t xml:space="preserve"> на снагу овог закона води се на начин утврђен овим законом.</w:t>
      </w:r>
    </w:p>
    <w:p w:rsidR="003B12FA" w:rsidRDefault="009C40F2">
      <w:pPr>
        <w:spacing w:after="150"/>
      </w:pPr>
      <w:r>
        <w:rPr>
          <w:color w:val="000000"/>
        </w:rPr>
        <w:t>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w:t>
      </w:r>
      <w:r>
        <w:rPr>
          <w:color w:val="000000"/>
        </w:rPr>
        <w:t xml:space="preserve"> о осигураницима на основу пријаве података о пензијском стажу.</w:t>
      </w:r>
    </w:p>
    <w:p w:rsidR="003B12FA" w:rsidRDefault="009C40F2">
      <w:pPr>
        <w:spacing w:after="150"/>
      </w:pPr>
      <w:r>
        <w:rPr>
          <w:b/>
          <w:color w:val="000000"/>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w:t>
      </w:r>
      <w:r>
        <w:rPr>
          <w:b/>
          <w:color w:val="000000"/>
        </w:rPr>
        <w:t xml:space="preserve"> на основу пријаве података о пензијском стажу.</w:t>
      </w:r>
      <w:r>
        <w:rPr>
          <w:rFonts w:ascii="Calibri"/>
          <w:b/>
          <w:color w:val="000000"/>
          <w:vertAlign w:val="superscript"/>
        </w:rPr>
        <w:t>*</w:t>
      </w:r>
    </w:p>
    <w:p w:rsidR="003B12FA" w:rsidRDefault="009C40F2">
      <w:pPr>
        <w:spacing w:after="150"/>
      </w:pPr>
      <w:r>
        <w:rPr>
          <w:color w:val="000000"/>
        </w:rPr>
        <w:t>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w:t>
      </w:r>
    </w:p>
    <w:p w:rsidR="003B12FA" w:rsidRDefault="009C40F2">
      <w:pPr>
        <w:spacing w:after="150"/>
      </w:pPr>
      <w:r>
        <w:rPr>
          <w:color w:val="000000"/>
        </w:rPr>
        <w:t>*Службени гласник РС, б</w:t>
      </w:r>
      <w:r>
        <w:rPr>
          <w:color w:val="000000"/>
        </w:rPr>
        <w:t>рој 101/2010</w:t>
      </w:r>
    </w:p>
    <w:p w:rsidR="003B12FA" w:rsidRDefault="009C40F2">
      <w:pPr>
        <w:spacing w:after="120"/>
        <w:jc w:val="center"/>
      </w:pPr>
      <w:r>
        <w:rPr>
          <w:color w:val="000000"/>
        </w:rPr>
        <w:t>Члан 239.</w:t>
      </w:r>
    </w:p>
    <w:p w:rsidR="003B12FA" w:rsidRDefault="009C40F2">
      <w:pPr>
        <w:spacing w:after="150"/>
      </w:pPr>
      <w:r>
        <w:rPr>
          <w:color w:val="000000"/>
        </w:rPr>
        <w:t>Прописи за извршавање овог закона донеће се у следећим роковима:</w:t>
      </w:r>
    </w:p>
    <w:p w:rsidR="003B12FA" w:rsidRDefault="009C40F2">
      <w:pPr>
        <w:spacing w:after="150"/>
      </w:pPr>
      <w:r>
        <w:rPr>
          <w:color w:val="000000"/>
        </w:rPr>
        <w:t>1) у року од 30 дана од дана ступања на снагу овог закона, акта из чл. 93. до 96. и чл. 184. и 202;</w:t>
      </w:r>
    </w:p>
    <w:p w:rsidR="003B12FA" w:rsidRDefault="009C40F2">
      <w:pPr>
        <w:spacing w:after="150"/>
      </w:pPr>
      <w:r>
        <w:rPr>
          <w:color w:val="000000"/>
        </w:rPr>
        <w:t>2) у року од три месеца од дана ступања на снагу овог закона, акта и</w:t>
      </w:r>
      <w:r>
        <w:rPr>
          <w:color w:val="000000"/>
        </w:rPr>
        <w:t>з чл. 98. до 100. и члана 159;</w:t>
      </w:r>
    </w:p>
    <w:p w:rsidR="003B12FA" w:rsidRDefault="009C40F2">
      <w:pPr>
        <w:spacing w:after="150"/>
      </w:pPr>
      <w:r>
        <w:rPr>
          <w:color w:val="000000"/>
        </w:rPr>
        <w:lastRenderedPageBreak/>
        <w:t>3) у року од шест месеци од дана ступања на снагу овог закона, акта из чл. 24, 38, 56, и 126.</w:t>
      </w:r>
    </w:p>
    <w:p w:rsidR="003B12FA" w:rsidRDefault="009C40F2">
      <w:pPr>
        <w:spacing w:after="120"/>
        <w:jc w:val="center"/>
      </w:pPr>
      <w:r>
        <w:rPr>
          <w:color w:val="000000"/>
        </w:rPr>
        <w:t>Члан 240.</w:t>
      </w:r>
    </w:p>
    <w:p w:rsidR="003B12FA" w:rsidRDefault="009C40F2">
      <w:pPr>
        <w:spacing w:after="150"/>
      </w:pPr>
      <w:r>
        <w:rPr>
          <w:color w:val="000000"/>
        </w:rPr>
        <w:t xml:space="preserve">Решења којима су, до дана ступања на снагу овог закона, призната права из пензијског и инвалидског осигурања или којима </w:t>
      </w:r>
      <w:r>
        <w:rPr>
          <w:color w:val="000000"/>
        </w:rPr>
        <w:t>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w:t>
      </w:r>
    </w:p>
    <w:p w:rsidR="003B12FA" w:rsidRDefault="009C40F2">
      <w:pPr>
        <w:spacing w:after="150"/>
      </w:pPr>
      <w:r>
        <w:rPr>
          <w:color w:val="000000"/>
        </w:rPr>
        <w:t>Налази и ми</w:t>
      </w:r>
      <w:r>
        <w:rPr>
          <w:color w:val="000000"/>
        </w:rPr>
        <w:t>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w:t>
      </w:r>
      <w:r>
        <w:rPr>
          <w:color w:val="000000"/>
        </w:rPr>
        <w:t>она.</w:t>
      </w:r>
    </w:p>
    <w:p w:rsidR="003B12FA" w:rsidRDefault="009C40F2">
      <w:pPr>
        <w:spacing w:after="120"/>
        <w:jc w:val="center"/>
      </w:pPr>
      <w:r>
        <w:rPr>
          <w:color w:val="000000"/>
        </w:rPr>
        <w:t>Члан 241.</w:t>
      </w:r>
    </w:p>
    <w:p w:rsidR="003B12FA" w:rsidRDefault="009C40F2">
      <w:pPr>
        <w:spacing w:after="150"/>
      </w:pPr>
      <w:r>
        <w:rPr>
          <w:color w:val="000000"/>
        </w:rPr>
        <w:t>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w:t>
      </w:r>
      <w:r>
        <w:rPr>
          <w:color w:val="000000"/>
        </w:rPr>
        <w:t>ж се рачуна за испуњавање услова, у складу са законом који је важио у периоду када је навршен.</w:t>
      </w:r>
    </w:p>
    <w:p w:rsidR="003B12FA" w:rsidRDefault="009C40F2">
      <w:pPr>
        <w:spacing w:after="120"/>
        <w:jc w:val="center"/>
      </w:pPr>
      <w:r>
        <w:rPr>
          <w:color w:val="000000"/>
        </w:rPr>
        <w:t>Члан 242.</w:t>
      </w:r>
    </w:p>
    <w:p w:rsidR="003B12FA" w:rsidRDefault="009C40F2">
      <w:pPr>
        <w:spacing w:after="150"/>
      </w:pPr>
      <w:r>
        <w:rPr>
          <w:b/>
          <w:color w:val="000000"/>
        </w:rPr>
        <w:t>На рад фонда не примењују се прописи о јавним службама.</w:t>
      </w:r>
      <w:r>
        <w:rPr>
          <w:rFonts w:ascii="Calibri"/>
          <w:b/>
          <w:color w:val="000000"/>
          <w:vertAlign w:val="superscript"/>
        </w:rPr>
        <w:t>*</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243.</w:t>
      </w:r>
    </w:p>
    <w:p w:rsidR="003B12FA" w:rsidRDefault="009C40F2">
      <w:pPr>
        <w:spacing w:after="150"/>
      </w:pPr>
      <w:r>
        <w:rPr>
          <w:color w:val="000000"/>
        </w:rPr>
        <w:t xml:space="preserve">У матичну евиденцију осигураника уносе се подаци </w:t>
      </w:r>
      <w:r>
        <w:rPr>
          <w:color w:val="000000"/>
        </w:rPr>
        <w:t>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w:t>
      </w:r>
    </w:p>
    <w:p w:rsidR="003B12FA" w:rsidRDefault="009C40F2">
      <w:pPr>
        <w:spacing w:after="150"/>
        <w:jc w:val="center"/>
      </w:pPr>
      <w:r>
        <w:rPr>
          <w:i/>
          <w:color w:val="000000"/>
        </w:rPr>
        <w:t>Члан 244.</w:t>
      </w:r>
    </w:p>
    <w:p w:rsidR="003B12FA" w:rsidRDefault="009C40F2">
      <w:pPr>
        <w:spacing w:after="150"/>
        <w:jc w:val="center"/>
      </w:pPr>
      <w:r>
        <w:rPr>
          <w:i/>
          <w:color w:val="000000"/>
        </w:rPr>
        <w:t>Бр</w:t>
      </w:r>
      <w:r>
        <w:rPr>
          <w:i/>
          <w:color w:val="000000"/>
        </w:rPr>
        <w:t>исан је (види члан 65. Закона – 101/2010-246).</w:t>
      </w:r>
    </w:p>
    <w:p w:rsidR="003B12FA" w:rsidRDefault="009C40F2">
      <w:pPr>
        <w:spacing w:after="120"/>
        <w:jc w:val="center"/>
      </w:pPr>
      <w:r>
        <w:rPr>
          <w:i/>
          <w:color w:val="000000"/>
        </w:rPr>
        <w:t>Члан 245.</w:t>
      </w:r>
    </w:p>
    <w:p w:rsidR="003B12FA" w:rsidRDefault="009C40F2">
      <w:pPr>
        <w:spacing w:after="150"/>
        <w:jc w:val="center"/>
      </w:pPr>
      <w:r>
        <w:rPr>
          <w:i/>
          <w:color w:val="000000"/>
        </w:rPr>
        <w:t>Брисан је (види члан 38. Закона - 86/2019-31)</w:t>
      </w:r>
    </w:p>
    <w:p w:rsidR="003B12FA" w:rsidRDefault="009C40F2">
      <w:pPr>
        <w:spacing w:after="120"/>
        <w:jc w:val="center"/>
      </w:pPr>
      <w:r>
        <w:rPr>
          <w:color w:val="000000"/>
        </w:rPr>
        <w:t>Члан 246.</w:t>
      </w:r>
    </w:p>
    <w:p w:rsidR="003B12FA" w:rsidRDefault="009C40F2">
      <w:pPr>
        <w:spacing w:after="150"/>
      </w:pPr>
      <w:r>
        <w:rPr>
          <w:color w:val="000000"/>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w:t>
      </w:r>
      <w:r>
        <w:rPr>
          <w:color w:val="000000"/>
        </w:rPr>
        <w:t>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w:t>
      </w:r>
    </w:p>
    <w:p w:rsidR="003B12FA" w:rsidRDefault="009C40F2">
      <w:pPr>
        <w:spacing w:after="120"/>
        <w:jc w:val="center"/>
      </w:pPr>
      <w:r>
        <w:rPr>
          <w:color w:val="000000"/>
        </w:rPr>
        <w:lastRenderedPageBreak/>
        <w:t>Члан 247.</w:t>
      </w:r>
    </w:p>
    <w:p w:rsidR="003B12FA" w:rsidRDefault="009C40F2">
      <w:pPr>
        <w:spacing w:after="150"/>
      </w:pPr>
      <w:r>
        <w:rPr>
          <w:color w:val="000000"/>
        </w:rPr>
        <w:t>Одредбе члана 104. ст. 1. до 3. не примењују се у пос</w:t>
      </w:r>
      <w:r>
        <w:rPr>
          <w:color w:val="000000"/>
        </w:rPr>
        <w:t>тупку решавања предлога за понављање поступка за утврђивање посебног стажа из народноослободилачког рата поднетих после 30. јуна 1983. године.</w:t>
      </w:r>
    </w:p>
    <w:p w:rsidR="003B12FA" w:rsidRDefault="009C40F2">
      <w:pPr>
        <w:spacing w:after="120"/>
        <w:jc w:val="center"/>
      </w:pPr>
      <w:r>
        <w:rPr>
          <w:color w:val="000000"/>
        </w:rPr>
        <w:t>Члан 248.</w:t>
      </w:r>
    </w:p>
    <w:p w:rsidR="003B12FA" w:rsidRDefault="009C40F2">
      <w:pPr>
        <w:spacing w:after="150"/>
      </w:pPr>
      <w:r>
        <w:rPr>
          <w:color w:val="000000"/>
        </w:rPr>
        <w:t>Добровољним пензијским и инвалидским осигурањем из члана 16. овог закона могу се бавити само правна лиц</w:t>
      </w:r>
      <w:r>
        <w:rPr>
          <w:color w:val="000000"/>
        </w:rPr>
        <w:t>а која испуњавају услове прописане посебним законом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3B12FA" w:rsidRDefault="009C40F2">
      <w:pPr>
        <w:spacing w:after="120"/>
        <w:jc w:val="center"/>
      </w:pPr>
      <w:r>
        <w:rPr>
          <w:color w:val="000000"/>
        </w:rPr>
        <w:t>Члан 249.</w:t>
      </w:r>
    </w:p>
    <w:p w:rsidR="003B12FA" w:rsidRDefault="009C40F2">
      <w:pPr>
        <w:spacing w:after="150"/>
      </w:pPr>
      <w:r>
        <w:rPr>
          <w:color w:val="000000"/>
        </w:rPr>
        <w:t>Номинални износ вред</w:t>
      </w:r>
      <w:r>
        <w:rPr>
          <w:color w:val="000000"/>
        </w:rPr>
        <w:t>ности општег бода, из члана 70. ст. 1. до 3. овог закона утврђује Влада Републике Србије.</w:t>
      </w:r>
    </w:p>
    <w:p w:rsidR="003B12FA" w:rsidRDefault="009C40F2">
      <w:pPr>
        <w:spacing w:after="150"/>
      </w:pPr>
      <w:r>
        <w:rPr>
          <w:color w:val="000000"/>
        </w:rPr>
        <w:t>Номинални износ вредности општег бода, из става 1. овог члана, објављује се у „Службеном гласнику Републике Србије”.</w:t>
      </w:r>
    </w:p>
    <w:p w:rsidR="003B12FA" w:rsidRDefault="009C40F2">
      <w:pPr>
        <w:spacing w:after="120"/>
        <w:jc w:val="center"/>
      </w:pPr>
      <w:r>
        <w:rPr>
          <w:color w:val="000000"/>
        </w:rPr>
        <w:t>Члан 250.</w:t>
      </w:r>
    </w:p>
    <w:p w:rsidR="003B12FA" w:rsidRDefault="009C40F2">
      <w:pPr>
        <w:spacing w:after="150"/>
      </w:pPr>
      <w:r>
        <w:rPr>
          <w:color w:val="000000"/>
        </w:rPr>
        <w:t xml:space="preserve">Износи најниже пензије односно накнада </w:t>
      </w:r>
      <w:r>
        <w:rPr>
          <w:color w:val="000000"/>
        </w:rPr>
        <w:t>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w:t>
      </w:r>
      <w:r>
        <w:rPr>
          <w:color w:val="000000"/>
        </w:rPr>
        <w:t>пања на снагу овог закона.</w:t>
      </w:r>
    </w:p>
    <w:p w:rsidR="003B12FA" w:rsidRDefault="009C40F2">
      <w:pPr>
        <w:spacing w:after="120"/>
        <w:jc w:val="center"/>
      </w:pPr>
      <w:r>
        <w:rPr>
          <w:color w:val="000000"/>
        </w:rPr>
        <w:t>Члан 251.</w:t>
      </w:r>
    </w:p>
    <w:p w:rsidR="003B12FA" w:rsidRDefault="009C40F2">
      <w:pPr>
        <w:spacing w:after="150"/>
      </w:pPr>
      <w:r>
        <w:rPr>
          <w:color w:val="000000"/>
        </w:rPr>
        <w:t>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w:t>
      </w:r>
      <w:r>
        <w:rPr>
          <w:color w:val="000000"/>
        </w:rPr>
        <w:t xml:space="preserve"> овог закона.</w:t>
      </w:r>
    </w:p>
    <w:p w:rsidR="003B12FA" w:rsidRDefault="009C40F2">
      <w:pPr>
        <w:spacing w:after="150"/>
      </w:pPr>
      <w:r>
        <w:rPr>
          <w:color w:val="000000"/>
        </w:rPr>
        <w:t>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w:t>
      </w:r>
    </w:p>
    <w:p w:rsidR="003B12FA" w:rsidRDefault="009C40F2">
      <w:pPr>
        <w:spacing w:after="120"/>
        <w:jc w:val="center"/>
      </w:pPr>
      <w:r>
        <w:rPr>
          <w:color w:val="000000"/>
        </w:rPr>
        <w:t>Члан 252.</w:t>
      </w:r>
    </w:p>
    <w:p w:rsidR="003B12FA" w:rsidRDefault="009C40F2">
      <w:pPr>
        <w:spacing w:after="150"/>
      </w:pPr>
      <w:r>
        <w:rPr>
          <w:color w:val="000000"/>
        </w:rPr>
        <w:t>Основица на коју се плаћа допринос за осигурани</w:t>
      </w:r>
      <w:r>
        <w:rPr>
          <w:color w:val="000000"/>
        </w:rPr>
        <w:t>ка пољопривредника за 2003. годину јесте најнижа основица осигурања за осигуранике запослене са I и II степеном стручне спреме, утврђена за децембар 2002. године, у складу са прописима о пензијском и инвалидском осигурању који су се примењивали до дана сту</w:t>
      </w:r>
      <w:r>
        <w:rPr>
          <w:color w:val="000000"/>
        </w:rPr>
        <w:t>пања на снагу овог закона.</w:t>
      </w:r>
    </w:p>
    <w:p w:rsidR="003B12FA" w:rsidRDefault="009C40F2">
      <w:pPr>
        <w:spacing w:after="150"/>
      </w:pPr>
      <w:r>
        <w:rPr>
          <w:color w:val="000000"/>
        </w:rPr>
        <w:t>Основицу из става 1. овог члана објавиће фонд.</w:t>
      </w:r>
    </w:p>
    <w:p w:rsidR="003B12FA" w:rsidRDefault="009C40F2">
      <w:pPr>
        <w:spacing w:after="150"/>
      </w:pPr>
      <w:r>
        <w:rPr>
          <w:color w:val="000000"/>
        </w:rPr>
        <w:t>Изузетно од члана 205. овог закона, допринос утврђен за осигураника пољопривредника за 2003. годину доспева за плаћање:</w:t>
      </w:r>
    </w:p>
    <w:p w:rsidR="003B12FA" w:rsidRDefault="009C40F2">
      <w:pPr>
        <w:spacing w:after="150"/>
      </w:pPr>
      <w:r>
        <w:rPr>
          <w:color w:val="000000"/>
        </w:rPr>
        <w:lastRenderedPageBreak/>
        <w:t>1) 15. маја за прво тромесечје;</w:t>
      </w:r>
    </w:p>
    <w:p w:rsidR="003B12FA" w:rsidRDefault="009C40F2">
      <w:pPr>
        <w:spacing w:after="150"/>
      </w:pPr>
      <w:r>
        <w:rPr>
          <w:color w:val="000000"/>
        </w:rPr>
        <w:t>2) 15. септембра за друго и тр</w:t>
      </w:r>
      <w:r>
        <w:rPr>
          <w:color w:val="000000"/>
        </w:rPr>
        <w:t>еће тромесечје;</w:t>
      </w:r>
    </w:p>
    <w:p w:rsidR="003B12FA" w:rsidRDefault="009C40F2">
      <w:pPr>
        <w:spacing w:after="150"/>
      </w:pPr>
      <w:r>
        <w:rPr>
          <w:color w:val="000000"/>
        </w:rPr>
        <w:t>3) 15. новембра за четврто тромесечје.</w:t>
      </w:r>
    </w:p>
    <w:p w:rsidR="003B12FA" w:rsidRDefault="009C40F2">
      <w:pPr>
        <w:spacing w:after="120"/>
        <w:jc w:val="center"/>
      </w:pPr>
      <w:r>
        <w:rPr>
          <w:color w:val="000000"/>
        </w:rPr>
        <w:t>Члан 253.</w:t>
      </w:r>
    </w:p>
    <w:p w:rsidR="003B12FA" w:rsidRDefault="009C40F2">
      <w:pPr>
        <w:spacing w:after="150"/>
      </w:pPr>
      <w:r>
        <w:rPr>
          <w:color w:val="000000"/>
        </w:rPr>
        <w:t>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w:t>
      </w:r>
    </w:p>
    <w:p w:rsidR="003B12FA" w:rsidRDefault="009C40F2">
      <w:pPr>
        <w:spacing w:after="150"/>
      </w:pPr>
      <w:r>
        <w:rPr>
          <w:color w:val="000000"/>
        </w:rPr>
        <w:t>Осигураницима самосталних делат</w:t>
      </w:r>
      <w:r>
        <w:rPr>
          <w:color w:val="000000"/>
        </w:rPr>
        <w:t>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w:t>
      </w:r>
      <w:r>
        <w:rPr>
          <w:color w:val="000000"/>
        </w:rPr>
        <w:t>ице и процењене основице износи до 3%.</w:t>
      </w:r>
    </w:p>
    <w:p w:rsidR="003B12FA" w:rsidRDefault="009C40F2">
      <w:pPr>
        <w:spacing w:after="150"/>
      </w:pPr>
      <w:r>
        <w:rPr>
          <w:color w:val="000000"/>
        </w:rPr>
        <w:t>Ако је разлика из става 2. овог члана већа од 3%, коначан обрачун доприноса за ту годину биће аконтативно плаћен допринос на процењене основице, увећан за 3%.</w:t>
      </w:r>
    </w:p>
    <w:p w:rsidR="003B12FA" w:rsidRDefault="009C40F2">
      <w:pPr>
        <w:spacing w:after="150"/>
      </w:pPr>
      <w:r>
        <w:rPr>
          <w:color w:val="000000"/>
        </w:rPr>
        <w:t>Осигураницима пољопривредницима аконтационо утврђен доприн</w:t>
      </w:r>
      <w:r>
        <w:rPr>
          <w:color w:val="000000"/>
        </w:rPr>
        <w:t>ос за 2002. годину представља коначан обрачун доприноса и коначну обавезу за 2002. годину.</w:t>
      </w:r>
    </w:p>
    <w:p w:rsidR="003B12FA" w:rsidRDefault="009C40F2">
      <w:pPr>
        <w:spacing w:after="120"/>
        <w:jc w:val="center"/>
      </w:pPr>
      <w:r>
        <w:rPr>
          <w:color w:val="000000"/>
        </w:rPr>
        <w:t>Члан 254.</w:t>
      </w:r>
    </w:p>
    <w:p w:rsidR="003B12FA" w:rsidRDefault="009C40F2">
      <w:pPr>
        <w:spacing w:after="150"/>
      </w:pPr>
      <w:r>
        <w:rPr>
          <w:color w:val="000000"/>
        </w:rPr>
        <w:t>Права за случај инвалидности и телесног оштећења остварују лица која претрпе повреду на раду учествујући:</w:t>
      </w:r>
    </w:p>
    <w:p w:rsidR="003B12FA" w:rsidRDefault="009C40F2">
      <w:pPr>
        <w:spacing w:after="150"/>
      </w:pPr>
      <w:r>
        <w:rPr>
          <w:color w:val="000000"/>
        </w:rPr>
        <w:t xml:space="preserve">1) у акцијама спасавања или одбране од </w:t>
      </w:r>
      <w:r>
        <w:rPr>
          <w:color w:val="000000"/>
        </w:rPr>
        <w:t>елементарних непогода или несрећа;</w:t>
      </w:r>
    </w:p>
    <w:p w:rsidR="003B12FA" w:rsidRDefault="009C40F2">
      <w:pPr>
        <w:spacing w:after="150"/>
      </w:pPr>
      <w:r>
        <w:rPr>
          <w:color w:val="000000"/>
        </w:rPr>
        <w:t>2) у војној вежби или у вршењу других обавеза из области одбране земље утврђених законом;</w:t>
      </w:r>
    </w:p>
    <w:p w:rsidR="003B12FA" w:rsidRDefault="009C40F2">
      <w:pPr>
        <w:spacing w:after="150"/>
      </w:pPr>
      <w:r>
        <w:rPr>
          <w:color w:val="000000"/>
        </w:rPr>
        <w:t>3) на радном кампу или такмичењу (производном, спортском и др.);</w:t>
      </w:r>
    </w:p>
    <w:p w:rsidR="003B12FA" w:rsidRDefault="009C40F2">
      <w:pPr>
        <w:spacing w:after="150"/>
      </w:pPr>
      <w:r>
        <w:rPr>
          <w:color w:val="000000"/>
        </w:rPr>
        <w:t>4) на другим пословима и задацима за које је законом утврђено да с</w:t>
      </w:r>
      <w:r>
        <w:rPr>
          <w:color w:val="000000"/>
        </w:rPr>
        <w:t>у од општег интереса.</w:t>
      </w:r>
    </w:p>
    <w:p w:rsidR="003B12FA" w:rsidRDefault="009C40F2">
      <w:pPr>
        <w:spacing w:after="150"/>
      </w:pPr>
      <w:r>
        <w:rPr>
          <w:color w:val="000000"/>
        </w:rPr>
        <w:t xml:space="preserve">Права из става 1. овог члана, оствариваће се у </w:t>
      </w:r>
      <w:r>
        <w:rPr>
          <w:b/>
          <w:color w:val="000000"/>
        </w:rPr>
        <w:t>фонду</w:t>
      </w:r>
      <w:r>
        <w:rPr>
          <w:rFonts w:ascii="Calibri"/>
          <w:b/>
          <w:color w:val="000000"/>
          <w:vertAlign w:val="superscript"/>
        </w:rPr>
        <w:t>*</w:t>
      </w:r>
      <w:r>
        <w:rPr>
          <w:color w:val="000000"/>
        </w:rPr>
        <w:t>, док се остваривање ових права не уреди другим прописима.</w:t>
      </w:r>
    </w:p>
    <w:p w:rsidR="003B12FA" w:rsidRDefault="009C40F2">
      <w:pPr>
        <w:spacing w:after="150"/>
      </w:pPr>
      <w:r>
        <w:rPr>
          <w:color w:val="000000"/>
        </w:rPr>
        <w:t>*Службени гласник РС, број 85/2005</w:t>
      </w:r>
    </w:p>
    <w:p w:rsidR="003B12FA" w:rsidRDefault="009C40F2">
      <w:pPr>
        <w:spacing w:after="120"/>
        <w:jc w:val="center"/>
      </w:pPr>
      <w:r>
        <w:rPr>
          <w:color w:val="000000"/>
        </w:rPr>
        <w:t>Члан 255.</w:t>
      </w:r>
    </w:p>
    <w:p w:rsidR="003B12FA" w:rsidRDefault="009C40F2">
      <w:pPr>
        <w:spacing w:after="150"/>
      </w:pPr>
      <w:r>
        <w:rPr>
          <w:color w:val="000000"/>
        </w:rPr>
        <w:t>Својство осигураника из члана 15. овог закона, може се изузетно стећи и пре п</w:t>
      </w:r>
      <w:r>
        <w:rPr>
          <w:color w:val="000000"/>
        </w:rPr>
        <w:t>очетка примене овог закона, на основу поднетог захтева, а најраније од 1. јануара 1999. године.</w:t>
      </w:r>
    </w:p>
    <w:p w:rsidR="003B12FA" w:rsidRDefault="009C40F2">
      <w:pPr>
        <w:spacing w:after="150"/>
      </w:pPr>
      <w:r>
        <w:rPr>
          <w:color w:val="000000"/>
        </w:rPr>
        <w:lastRenderedPageBreak/>
        <w:t>Основица на коју се плаћа допринос је основица која важи за осигуранике из члана 15. у моменту уплате доприноса, а у пријаве података за матичну евиденцију се у</w:t>
      </w:r>
      <w:r>
        <w:rPr>
          <w:color w:val="000000"/>
        </w:rPr>
        <w:t>носе најниже основице које су важиле у периоду за који се допринос плаћа.</w:t>
      </w:r>
    </w:p>
    <w:p w:rsidR="003B12FA" w:rsidRDefault="009C40F2">
      <w:pPr>
        <w:spacing w:after="150"/>
      </w:pPr>
      <w:r>
        <w:rPr>
          <w:color w:val="000000"/>
        </w:rPr>
        <w:t>Захтев из става 1. овог члана може се поднети у року од једне године од дана ступања на снагу овог закона.</w:t>
      </w:r>
    </w:p>
    <w:p w:rsidR="003B12FA" w:rsidRDefault="009C40F2">
      <w:pPr>
        <w:spacing w:after="150"/>
      </w:pPr>
      <w:r>
        <w:rPr>
          <w:color w:val="000000"/>
        </w:rPr>
        <w:t>У роковима из ст. 1. и 2. захтев за уплату неуплаћених доприноса могу подне</w:t>
      </w:r>
      <w:r>
        <w:rPr>
          <w:color w:val="000000"/>
        </w:rPr>
        <w:t>ти и други осигураници.</w:t>
      </w:r>
    </w:p>
    <w:p w:rsidR="003B12FA" w:rsidRDefault="009C40F2">
      <w:pPr>
        <w:spacing w:after="150"/>
        <w:jc w:val="center"/>
      </w:pPr>
      <w:r>
        <w:rPr>
          <w:i/>
          <w:color w:val="000000"/>
        </w:rPr>
        <w:t>Члан 256.</w:t>
      </w:r>
    </w:p>
    <w:p w:rsidR="003B12FA" w:rsidRDefault="009C40F2">
      <w:pPr>
        <w:spacing w:after="150"/>
        <w:jc w:val="center"/>
      </w:pPr>
      <w:r>
        <w:rPr>
          <w:i/>
          <w:color w:val="000000"/>
        </w:rPr>
        <w:t>Брисан је (види члан 61. Закона - 85/2005-3)</w:t>
      </w:r>
    </w:p>
    <w:p w:rsidR="003B12FA" w:rsidRDefault="009C40F2">
      <w:pPr>
        <w:spacing w:after="120"/>
        <w:jc w:val="center"/>
      </w:pPr>
      <w:r>
        <w:rPr>
          <w:color w:val="000000"/>
        </w:rPr>
        <w:t>Члан 257.</w:t>
      </w:r>
    </w:p>
    <w:p w:rsidR="003B12FA" w:rsidRDefault="009C40F2">
      <w:pPr>
        <w:spacing w:after="150"/>
      </w:pPr>
      <w:r>
        <w:rPr>
          <w:color w:val="000000"/>
        </w:rPr>
        <w:t>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w:t>
      </w:r>
      <w:r>
        <w:rPr>
          <w:color w:val="000000"/>
        </w:rPr>
        <w:t>тупања на снагу овог закона, ради поновног одређивања висине пензије затечени номинални износ пензије претходно се своди на личне бодове корисника.</w:t>
      </w:r>
    </w:p>
    <w:p w:rsidR="003B12FA" w:rsidRDefault="009C40F2">
      <w:pPr>
        <w:spacing w:after="150"/>
      </w:pPr>
      <w:r>
        <w:rPr>
          <w:color w:val="000000"/>
        </w:rPr>
        <w:t xml:space="preserve">Свођење из става 1. врши се тако што се износ пензије на дан подношења захтева дели са усклађеном вредношћу </w:t>
      </w:r>
      <w:r>
        <w:rPr>
          <w:color w:val="000000"/>
        </w:rPr>
        <w:t>општег бода.</w:t>
      </w:r>
    </w:p>
    <w:p w:rsidR="003B12FA" w:rsidRDefault="009C40F2">
      <w:pPr>
        <w:spacing w:after="150"/>
      </w:pPr>
      <w:r>
        <w:rPr>
          <w:color w:val="000000"/>
        </w:rPr>
        <w:t>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w:t>
      </w:r>
      <w:r>
        <w:rPr>
          <w:rFonts w:ascii="Calibri"/>
          <w:b/>
          <w:color w:val="000000"/>
          <w:vertAlign w:val="superscript"/>
        </w:rPr>
        <w:t>*</w:t>
      </w:r>
      <w:r>
        <w:rPr>
          <w:color w:val="000000"/>
        </w:rPr>
        <w:t> а у складу са одредбама овог закона.</w:t>
      </w:r>
    </w:p>
    <w:p w:rsidR="003B12FA" w:rsidRDefault="009C40F2">
      <w:pPr>
        <w:spacing w:after="150"/>
      </w:pPr>
      <w:r>
        <w:rPr>
          <w:color w:val="000000"/>
        </w:rPr>
        <w:t xml:space="preserve">Лични бодови </w:t>
      </w:r>
      <w:r>
        <w:rPr>
          <w:color w:val="000000"/>
        </w:rPr>
        <w:t>утврђени на начин из става 3. овог члана јесу основ за одређивање новог износа пензије у складу са овим законом.</w:t>
      </w:r>
    </w:p>
    <w:p w:rsidR="003B12FA" w:rsidRDefault="009C40F2">
      <w:pPr>
        <w:spacing w:after="150"/>
      </w:pPr>
      <w:r>
        <w:rPr>
          <w:color w:val="000000"/>
        </w:rPr>
        <w:t>Кориснику права из става 1. утврђује се повољнији износ пензије.</w:t>
      </w:r>
    </w:p>
    <w:p w:rsidR="003B12FA" w:rsidRDefault="009C40F2">
      <w:pPr>
        <w:spacing w:after="150"/>
      </w:pPr>
      <w:r>
        <w:rPr>
          <w:color w:val="000000"/>
        </w:rPr>
        <w:t>*Службени гласник РС, број 85/2005</w:t>
      </w:r>
    </w:p>
    <w:p w:rsidR="003B12FA" w:rsidRDefault="009C40F2">
      <w:pPr>
        <w:spacing w:after="150"/>
      </w:pPr>
      <w:r>
        <w:rPr>
          <w:i/>
          <w:color w:val="000000"/>
        </w:rPr>
        <w:t xml:space="preserve">  НАПОМЕНА ИЗДАВАЧА: Одлуком Уставног суда </w:t>
      </w:r>
      <w:r>
        <w:rPr>
          <w:i/>
          <w:color w:val="000000"/>
        </w:rPr>
        <w:t>IУ број 5/2005 ("Службени гласник РС", број 63/2006) утврђено је да одредба члана 257. став 3. у делу који гласи: „најраније од почетка примене овог закона,” у време важења није била у сагласности с Уставом. Ове речи су брисане Законом о изменама и допунам</w:t>
      </w:r>
      <w:r>
        <w:rPr>
          <w:i/>
          <w:color w:val="000000"/>
        </w:rPr>
        <w:t>а Закона о пензијском и инвалидском осигурању ("Службени гласник  РС", број 85/2005).</w:t>
      </w:r>
    </w:p>
    <w:p w:rsidR="003B12FA" w:rsidRDefault="009C40F2">
      <w:pPr>
        <w:spacing w:after="150"/>
      </w:pPr>
      <w:r>
        <w:rPr>
          <w:color w:val="000000"/>
        </w:rPr>
        <w:t xml:space="preserve">(види </w:t>
      </w:r>
      <w:hyperlink r:id="rId8">
        <w:r>
          <w:rPr>
            <w:rStyle w:val="Hyperlink"/>
            <w:color w:val="008000"/>
          </w:rPr>
          <w:t>Одлуку УС - 63/2006-27</w:t>
        </w:r>
      </w:hyperlink>
      <w:r>
        <w:rPr>
          <w:color w:val="000000"/>
        </w:rPr>
        <w:t>)</w:t>
      </w:r>
    </w:p>
    <w:p w:rsidR="003B12FA" w:rsidRDefault="009C40F2">
      <w:pPr>
        <w:spacing w:after="150"/>
        <w:jc w:val="center"/>
      </w:pPr>
      <w:r>
        <w:rPr>
          <w:i/>
          <w:color w:val="000000"/>
        </w:rPr>
        <w:t>Члан 258.</w:t>
      </w:r>
    </w:p>
    <w:p w:rsidR="003B12FA" w:rsidRDefault="009C40F2">
      <w:pPr>
        <w:spacing w:after="150"/>
        <w:jc w:val="center"/>
      </w:pPr>
      <w:r>
        <w:rPr>
          <w:i/>
          <w:color w:val="000000"/>
        </w:rPr>
        <w:t>Брисан је (види члан 67. Закона – 101/2010-246).</w:t>
      </w:r>
    </w:p>
    <w:p w:rsidR="003B12FA" w:rsidRDefault="009C40F2">
      <w:pPr>
        <w:spacing w:after="120"/>
        <w:jc w:val="center"/>
      </w:pPr>
      <w:r>
        <w:rPr>
          <w:color w:val="000000"/>
        </w:rPr>
        <w:t>Члан 259.</w:t>
      </w:r>
    </w:p>
    <w:p w:rsidR="003B12FA" w:rsidRDefault="009C40F2">
      <w:pPr>
        <w:spacing w:after="150"/>
      </w:pPr>
      <w:r>
        <w:rPr>
          <w:color w:val="000000"/>
        </w:rPr>
        <w:lastRenderedPageBreak/>
        <w:t xml:space="preserve">Корисницима пензије који су право на пензију остварили у републикама Социјалистичке </w:t>
      </w:r>
      <w:r>
        <w:rPr>
          <w:color w:val="000000"/>
        </w:rPr>
        <w:t>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w:t>
      </w:r>
      <w:r>
        <w:rPr>
          <w:color w:val="000000"/>
        </w:rPr>
        <w:t>ко и инвалидско осигурање код којих су остварили право на пензију не исплаћују пензије.</w:t>
      </w:r>
    </w:p>
    <w:p w:rsidR="003B12FA" w:rsidRDefault="009C40F2">
      <w:pPr>
        <w:spacing w:after="120"/>
        <w:jc w:val="center"/>
      </w:pPr>
      <w:r>
        <w:rPr>
          <w:color w:val="000000"/>
        </w:rPr>
        <w:t>Члан 260.</w:t>
      </w:r>
    </w:p>
    <w:p w:rsidR="003B12FA" w:rsidRDefault="009C40F2">
      <w:pPr>
        <w:spacing w:after="150"/>
      </w:pPr>
      <w:r>
        <w:rPr>
          <w:color w:val="000000"/>
        </w:rPr>
        <w:t>Одредба члана 121. став 1. овог закона односи се и на кориснике који су право на пензију остварили до дана почетка примене овог закона.</w:t>
      </w:r>
    </w:p>
    <w:p w:rsidR="003B12FA" w:rsidRDefault="009C40F2">
      <w:pPr>
        <w:spacing w:after="120"/>
        <w:jc w:val="center"/>
      </w:pPr>
      <w:r>
        <w:rPr>
          <w:color w:val="000000"/>
        </w:rPr>
        <w:t>Члан 261.</w:t>
      </w:r>
    </w:p>
    <w:p w:rsidR="003B12FA" w:rsidRDefault="009C40F2">
      <w:pPr>
        <w:spacing w:after="150"/>
      </w:pPr>
      <w:r>
        <w:rPr>
          <w:color w:val="000000"/>
        </w:rPr>
        <w:t xml:space="preserve">Надлежни </w:t>
      </w:r>
      <w:r>
        <w:rPr>
          <w:color w:val="000000"/>
        </w:rPr>
        <w:t xml:space="preserve">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инвлидском осигурању („Службени гласник РС”, бр. 52/96, 46/98, 29/2001 и </w:t>
      </w:r>
      <w:r>
        <w:rPr>
          <w:color w:val="000000"/>
        </w:rPr>
        <w:t>80/2002) започео, водио или окончао поступак наплате доприноса.</w:t>
      </w:r>
    </w:p>
    <w:p w:rsidR="003B12FA" w:rsidRDefault="009C40F2">
      <w:pPr>
        <w:spacing w:after="150"/>
      </w:pPr>
      <w:r>
        <w:rPr>
          <w:color w:val="000000"/>
        </w:rPr>
        <w:t>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w:t>
      </w:r>
    </w:p>
    <w:p w:rsidR="003B12FA" w:rsidRDefault="009C40F2">
      <w:pPr>
        <w:spacing w:after="150"/>
      </w:pPr>
      <w:r>
        <w:rPr>
          <w:color w:val="000000"/>
        </w:rPr>
        <w:t>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w:t>
      </w:r>
    </w:p>
    <w:p w:rsidR="003B12FA" w:rsidRDefault="009C40F2">
      <w:pPr>
        <w:spacing w:after="150"/>
        <w:jc w:val="center"/>
      </w:pPr>
      <w:r>
        <w:rPr>
          <w:b/>
          <w:color w:val="000000"/>
        </w:rPr>
        <w:t>Члан 261а</w:t>
      </w:r>
      <w:r>
        <w:rPr>
          <w:rFonts w:ascii="Calibri"/>
          <w:b/>
          <w:color w:val="000000"/>
          <w:vertAlign w:val="superscript"/>
        </w:rPr>
        <w:t>*</w:t>
      </w:r>
    </w:p>
    <w:p w:rsidR="003B12FA" w:rsidRDefault="009C40F2">
      <w:pPr>
        <w:spacing w:after="150"/>
      </w:pPr>
      <w:r>
        <w:rPr>
          <w:b/>
          <w:color w:val="000000"/>
        </w:rPr>
        <w:t>Изузетно од одредаба члана 70. став 4</w:t>
      </w:r>
      <w:r>
        <w:rPr>
          <w:b/>
          <w:color w:val="000000"/>
        </w:rPr>
        <w:t>,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w:t>
      </w:r>
      <w:r>
        <w:rPr>
          <w:b/>
          <w:color w:val="000000"/>
        </w:rPr>
        <w:t xml:space="preserve">ије, најнижи износ пензије, износ новчане накнаде и износ општег бода, утврђен за октобар 2008. 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w:t>
      </w:r>
      <w:r>
        <w:rPr>
          <w:b/>
          <w:color w:val="000000"/>
        </w:rPr>
        <w:t>за исплату пензије, односно новчане накнаде и одређивање вредности општег бода за 2009.</w:t>
      </w:r>
      <w:r>
        <w:rPr>
          <w:rFonts w:ascii="Calibri"/>
          <w:b/>
          <w:color w:val="000000"/>
          <w:vertAlign w:val="superscript"/>
        </w:rPr>
        <w:t>*</w:t>
      </w:r>
      <w:r>
        <w:rPr>
          <w:color w:val="000000"/>
        </w:rPr>
        <w:t xml:space="preserve"> </w:t>
      </w:r>
      <w:r>
        <w:rPr>
          <w:b/>
          <w:color w:val="000000"/>
        </w:rPr>
        <w:t>и 2010.</w:t>
      </w:r>
      <w:r>
        <w:rPr>
          <w:rFonts w:ascii="Calibri"/>
          <w:b/>
          <w:color w:val="000000"/>
          <w:vertAlign w:val="superscript"/>
        </w:rPr>
        <w:t>**</w:t>
      </w:r>
      <w:r>
        <w:rPr>
          <w:color w:val="000000"/>
        </w:rPr>
        <w:t xml:space="preserve"> </w:t>
      </w:r>
      <w:r>
        <w:rPr>
          <w:b/>
          <w:color w:val="000000"/>
        </w:rPr>
        <w:t>годину, и неће се мењати у 2009.</w:t>
      </w:r>
      <w:r>
        <w:rPr>
          <w:rFonts w:ascii="Calibri"/>
          <w:b/>
          <w:color w:val="000000"/>
          <w:vertAlign w:val="superscript"/>
        </w:rPr>
        <w:t>*</w:t>
      </w:r>
      <w:r>
        <w:rPr>
          <w:color w:val="000000"/>
        </w:rPr>
        <w:t xml:space="preserve"> </w:t>
      </w:r>
      <w:r>
        <w:rPr>
          <w:b/>
          <w:color w:val="000000"/>
        </w:rPr>
        <w:t>и 2010.</w:t>
      </w:r>
      <w:r>
        <w:rPr>
          <w:rFonts w:ascii="Calibri"/>
          <w:b/>
          <w:color w:val="000000"/>
          <w:vertAlign w:val="superscript"/>
        </w:rPr>
        <w:t>**</w:t>
      </w:r>
      <w:r>
        <w:rPr>
          <w:color w:val="000000"/>
        </w:rPr>
        <w:t xml:space="preserve"> </w:t>
      </w:r>
      <w:r>
        <w:rPr>
          <w:b/>
          <w:color w:val="000000"/>
        </w:rPr>
        <w:t>години.</w:t>
      </w:r>
      <w:r>
        <w:rPr>
          <w:rFonts w:ascii="Calibri"/>
          <w:b/>
          <w:color w:val="000000"/>
          <w:vertAlign w:val="superscript"/>
        </w:rPr>
        <w:t>*</w:t>
      </w:r>
    </w:p>
    <w:p w:rsidR="003B12FA" w:rsidRDefault="009C40F2">
      <w:pPr>
        <w:spacing w:after="150"/>
      </w:pPr>
      <w:r>
        <w:rPr>
          <w:b/>
          <w:color w:val="000000"/>
        </w:rPr>
        <w:t>Након истека периода из става 1. овог члана, износ из става 1. овог члана представља основ за прво наред</w:t>
      </w:r>
      <w:r>
        <w:rPr>
          <w:b/>
          <w:color w:val="000000"/>
        </w:rPr>
        <w:t>но усклађивање пензије, најнижег износа пензије, новчане накнаде и вредности општег бода.</w:t>
      </w:r>
      <w:r>
        <w:rPr>
          <w:rFonts w:ascii="Calibri"/>
          <w:b/>
          <w:color w:val="000000"/>
          <w:vertAlign w:val="superscript"/>
        </w:rPr>
        <w:t>*</w:t>
      </w:r>
    </w:p>
    <w:p w:rsidR="003B12FA" w:rsidRDefault="009C40F2">
      <w:pPr>
        <w:spacing w:after="150"/>
      </w:pPr>
      <w:r>
        <w:rPr>
          <w:color w:val="000000"/>
        </w:rPr>
        <w:t>*Службени гласник РС, број 5/2009</w:t>
      </w:r>
    </w:p>
    <w:p w:rsidR="003B12FA" w:rsidRDefault="009C40F2">
      <w:pPr>
        <w:spacing w:after="150"/>
      </w:pPr>
      <w:r>
        <w:rPr>
          <w:color w:val="000000"/>
        </w:rPr>
        <w:t>**Службени гласник РС, број 107/2009</w:t>
      </w:r>
    </w:p>
    <w:p w:rsidR="003B12FA" w:rsidRDefault="009C40F2">
      <w:pPr>
        <w:spacing w:after="120"/>
        <w:jc w:val="center"/>
      </w:pPr>
      <w:r>
        <w:rPr>
          <w:color w:val="000000"/>
        </w:rPr>
        <w:t>Члан 262.</w:t>
      </w:r>
    </w:p>
    <w:p w:rsidR="003B12FA" w:rsidRDefault="009C40F2">
      <w:pPr>
        <w:spacing w:after="150"/>
      </w:pPr>
      <w:r>
        <w:rPr>
          <w:color w:val="000000"/>
        </w:rPr>
        <w:lastRenderedPageBreak/>
        <w:t>Даном ступања на снагу овог закона престају да важе Закон о основама пензијског и ин</w:t>
      </w:r>
      <w:r>
        <w:rPr>
          <w:color w:val="000000"/>
        </w:rPr>
        <w:t>валидског осигурања („Службени лист СРЈ", број 5/2003), Закон о основама пензијског и инвалидског осигурања („Службени лист СРЈ”, бр. 30/96, 70/2001, 3/2002 и 39/2002) и Закон о пензијском и инвалидском осигурању („Службени гласник РС”, бр. 52/96, 46/98, 2</w:t>
      </w:r>
      <w:r>
        <w:rPr>
          <w:color w:val="000000"/>
        </w:rPr>
        <w:t>9/2001 и 80/2002).</w:t>
      </w:r>
    </w:p>
    <w:p w:rsidR="003B12FA" w:rsidRDefault="009C40F2">
      <w:pPr>
        <w:spacing w:after="150"/>
      </w:pPr>
      <w:r>
        <w:rPr>
          <w:color w:val="000000"/>
        </w:rPr>
        <w:t>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w:t>
      </w:r>
    </w:p>
    <w:p w:rsidR="003B12FA" w:rsidRDefault="009C40F2">
      <w:pPr>
        <w:spacing w:after="120"/>
        <w:jc w:val="center"/>
      </w:pPr>
      <w:r>
        <w:rPr>
          <w:color w:val="000000"/>
        </w:rPr>
        <w:t>Члан 263.</w:t>
      </w:r>
    </w:p>
    <w:p w:rsidR="003B12FA" w:rsidRDefault="009C40F2">
      <w:pPr>
        <w:spacing w:after="150"/>
      </w:pPr>
      <w:r>
        <w:rPr>
          <w:color w:val="000000"/>
        </w:rPr>
        <w:t>Овај закон с</w:t>
      </w:r>
      <w:r>
        <w:rPr>
          <w:color w:val="000000"/>
        </w:rPr>
        <w:t xml:space="preserve">тупа на снагу </w:t>
      </w:r>
      <w:r>
        <w:rPr>
          <w:rFonts w:ascii="Calibri"/>
          <w:b/>
          <w:color w:val="000000"/>
          <w:vertAlign w:val="superscript"/>
        </w:rPr>
        <w:t>*</w:t>
      </w:r>
      <w:r>
        <w:rPr>
          <w:color w:val="000000"/>
        </w:rPr>
        <w:t>,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w:t>
      </w:r>
    </w:p>
    <w:p w:rsidR="003B12FA" w:rsidRDefault="009C40F2">
      <w:pPr>
        <w:spacing w:after="150"/>
      </w:pPr>
      <w:r>
        <w:rPr>
          <w:color w:val="000000"/>
        </w:rPr>
        <w:t>*Службени гласник РС, број 64/2</w:t>
      </w:r>
      <w:r>
        <w:rPr>
          <w:color w:val="000000"/>
        </w:rPr>
        <w:t>004 (</w:t>
      </w:r>
      <w:hyperlink r:id="rId9">
        <w:r>
          <w:rPr>
            <w:rStyle w:val="Hyperlink"/>
            <w:color w:val="008000"/>
          </w:rPr>
          <w:t>О</w:t>
        </w:r>
        <w:r>
          <w:rPr>
            <w:rStyle w:val="Hyperlink"/>
            <w:color w:val="008000"/>
          </w:rPr>
          <w:t>длука УС</w:t>
        </w:r>
      </w:hyperlink>
      <w:r>
        <w:rPr>
          <w:color w:val="000000"/>
        </w:rPr>
        <w:t>)</w:t>
      </w:r>
    </w:p>
    <w:p w:rsidR="003B12FA" w:rsidRDefault="009C40F2">
      <w:pPr>
        <w:spacing w:after="120"/>
        <w:jc w:val="center"/>
      </w:pPr>
      <w:r>
        <w:rPr>
          <w:b/>
          <w:color w:val="000000"/>
        </w:rPr>
        <w:t>ОДРЕДБЕ КОЈЕ НИСУ УНЕТЕ У „ПРЕЧИШЋЕН ТЕКСТ” ЗАКОНА</w:t>
      </w:r>
    </w:p>
    <w:p w:rsidR="003B12FA" w:rsidRDefault="009C40F2">
      <w:pPr>
        <w:spacing w:after="150"/>
        <w:jc w:val="center"/>
      </w:pPr>
      <w:r>
        <w:rPr>
          <w:i/>
          <w:color w:val="000000"/>
        </w:rPr>
        <w:t>Закон о изменама и допунама Закона о пензијском и инвалидском осигурању: „Службени гласник РС”, број 85/2005-3</w:t>
      </w:r>
    </w:p>
    <w:p w:rsidR="003B12FA" w:rsidRDefault="009C40F2">
      <w:pPr>
        <w:spacing w:after="150"/>
        <w:jc w:val="center"/>
      </w:pPr>
      <w:r>
        <w:rPr>
          <w:b/>
          <w:color w:val="000000"/>
        </w:rPr>
        <w:t>Члан 63.</w:t>
      </w:r>
    </w:p>
    <w:p w:rsidR="003B12FA" w:rsidRDefault="009C40F2">
      <w:pPr>
        <w:spacing w:after="150"/>
      </w:pPr>
      <w:r>
        <w:rPr>
          <w:b/>
          <w:color w:val="000000"/>
        </w:rPr>
        <w:t xml:space="preserve">Републички фонд за пензијско и инвалидско осигурање запослених, Републички </w:t>
      </w:r>
      <w:r>
        <w:rPr>
          <w:b/>
          <w:color w:val="000000"/>
        </w:rPr>
        <w:t xml:space="preserve">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w:t>
      </w:r>
      <w:r>
        <w:rPr>
          <w:b/>
          <w:color w:val="000000"/>
        </w:rPr>
        <w:t>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w:t>
      </w:r>
      <w:r>
        <w:rPr>
          <w:b/>
          <w:color w:val="000000"/>
        </w:rPr>
        <w:t xml:space="preserve">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w:t>
      </w:r>
      <w:r>
        <w:rPr>
          <w:b/>
          <w:color w:val="000000"/>
        </w:rPr>
        <w:t>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w:t>
      </w:r>
      <w:r>
        <w:rPr>
          <w:b/>
          <w:color w:val="000000"/>
        </w:rPr>
        <w:t>д тог дана – путем једног рачуна.</w:t>
      </w:r>
    </w:p>
    <w:p w:rsidR="003B12FA" w:rsidRDefault="009C40F2">
      <w:pPr>
        <w:spacing w:after="150"/>
        <w:jc w:val="center"/>
      </w:pPr>
      <w:r>
        <w:rPr>
          <w:b/>
          <w:color w:val="000000"/>
        </w:rPr>
        <w:t>Члан 64.</w:t>
      </w:r>
    </w:p>
    <w:p w:rsidR="003B12FA" w:rsidRDefault="009C40F2">
      <w:pPr>
        <w:spacing w:after="150"/>
      </w:pPr>
      <w:r>
        <w:rPr>
          <w:b/>
          <w:color w:val="000000"/>
        </w:rPr>
        <w:lastRenderedPageBreak/>
        <w:t>Органи фонда из члана 63. овог закона образоваће се најкасније до 31. јануара 2008. године.</w:t>
      </w:r>
    </w:p>
    <w:p w:rsidR="003B12FA" w:rsidRDefault="009C40F2">
      <w:pPr>
        <w:spacing w:after="150"/>
        <w:jc w:val="center"/>
      </w:pPr>
      <w:r>
        <w:rPr>
          <w:b/>
          <w:color w:val="000000"/>
        </w:rPr>
        <w:t>Члан 65.</w:t>
      </w:r>
    </w:p>
    <w:p w:rsidR="003B12FA" w:rsidRDefault="009C40F2">
      <w:pPr>
        <w:spacing w:after="150"/>
      </w:pPr>
      <w:r>
        <w:rPr>
          <w:b/>
          <w:color w:val="000000"/>
        </w:rPr>
        <w:t>Управни одбор фонда из члана 63. овог закона донеће статут, друге опште акте и акт о организацији фонда најкасни</w:t>
      </w:r>
      <w:r>
        <w:rPr>
          <w:b/>
          <w:color w:val="000000"/>
        </w:rPr>
        <w:t>је у року од 30 дана од дана образовања управног одбора.</w:t>
      </w:r>
    </w:p>
    <w:p w:rsidR="003B12FA" w:rsidRDefault="009C40F2">
      <w:pPr>
        <w:spacing w:after="150"/>
        <w:jc w:val="center"/>
      </w:pPr>
      <w:r>
        <w:rPr>
          <w:b/>
          <w:color w:val="000000"/>
        </w:rPr>
        <w:t>Члан 66.</w:t>
      </w:r>
    </w:p>
    <w:p w:rsidR="003B12FA" w:rsidRDefault="009C40F2">
      <w:pPr>
        <w:spacing w:after="150"/>
      </w:pPr>
      <w:r>
        <w:rPr>
          <w:b/>
          <w:color w:val="000000"/>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w:t>
      </w:r>
      <w:r>
        <w:rPr>
          <w:b/>
          <w:color w:val="000000"/>
        </w:rPr>
        <w:t>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3B12FA" w:rsidRDefault="009C40F2">
      <w:pPr>
        <w:spacing w:after="150"/>
      </w:pPr>
      <w:r>
        <w:rPr>
          <w:b/>
          <w:color w:val="000000"/>
        </w:rPr>
        <w:t>Вредност имовине, обавеза и капитала процениће овлашћено лице, у складу са законом.</w:t>
      </w:r>
    </w:p>
    <w:p w:rsidR="003B12FA" w:rsidRDefault="009C40F2">
      <w:pPr>
        <w:spacing w:after="150"/>
        <w:jc w:val="center"/>
      </w:pPr>
      <w:r>
        <w:rPr>
          <w:b/>
          <w:color w:val="000000"/>
        </w:rPr>
        <w:t>Члан 67.</w:t>
      </w:r>
    </w:p>
    <w:p w:rsidR="003B12FA" w:rsidRDefault="009C40F2">
      <w:pPr>
        <w:spacing w:after="150"/>
      </w:pPr>
      <w:r>
        <w:rPr>
          <w:b/>
          <w:color w:val="000000"/>
        </w:rPr>
        <w:t>Фонд из члана 63. овог закона преузеће све запослене из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w:t>
      </w:r>
      <w:r>
        <w:rPr>
          <w:b/>
          <w:color w:val="000000"/>
        </w:rPr>
        <w:t>игурање пољопривредника.</w:t>
      </w:r>
    </w:p>
    <w:p w:rsidR="003B12FA" w:rsidRDefault="009C40F2">
      <w:pPr>
        <w:spacing w:after="150"/>
        <w:jc w:val="center"/>
      </w:pPr>
      <w:r>
        <w:rPr>
          <w:b/>
          <w:color w:val="000000"/>
        </w:rPr>
        <w:t>Члан 68.</w:t>
      </w:r>
    </w:p>
    <w:p w:rsidR="003B12FA" w:rsidRDefault="009C40F2">
      <w:pPr>
        <w:spacing w:after="150"/>
      </w:pPr>
      <w:r>
        <w:rPr>
          <w:b/>
          <w:color w:val="000000"/>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w:t>
      </w:r>
      <w:r>
        <w:rPr>
          <w:b/>
          <w:color w:val="000000"/>
        </w:rPr>
        <w:t>не овог закона.</w:t>
      </w:r>
    </w:p>
    <w:p w:rsidR="003B12FA" w:rsidRDefault="009C40F2">
      <w:pPr>
        <w:spacing w:after="150"/>
      </w:pPr>
      <w:r>
        <w:rPr>
          <w:b/>
          <w:color w:val="000000"/>
        </w:rPr>
        <w:t>Подзаконски акт из члана 37. овог закона донеће се, односно усагласити са овим законом, у року од осам дана од дана почетка примене овог закона.</w:t>
      </w:r>
    </w:p>
    <w:p w:rsidR="003B12FA" w:rsidRDefault="009C40F2">
      <w:pPr>
        <w:spacing w:after="150"/>
        <w:jc w:val="center"/>
      </w:pPr>
      <w:r>
        <w:rPr>
          <w:b/>
          <w:color w:val="000000"/>
        </w:rPr>
        <w:t>Члан 69.</w:t>
      </w:r>
    </w:p>
    <w:p w:rsidR="003B12FA" w:rsidRDefault="009C40F2">
      <w:pPr>
        <w:spacing w:after="150"/>
      </w:pPr>
      <w:r>
        <w:rPr>
          <w:b/>
          <w:color w:val="000000"/>
        </w:rPr>
        <w:t>Изузетно од одредбе члана 4. овог закона, право на старосну пензију осигураник стиче к</w:t>
      </w:r>
      <w:r>
        <w:rPr>
          <w:b/>
          <w:color w:val="000000"/>
        </w:rPr>
        <w:t>ад наврши:</w:t>
      </w:r>
    </w:p>
    <w:p w:rsidR="003B12FA" w:rsidRDefault="009C40F2">
      <w:pPr>
        <w:spacing w:after="150"/>
      </w:pPr>
      <w:r>
        <w:rPr>
          <w:b/>
          <w:color w:val="000000"/>
        </w:rPr>
        <w:t>1) у 2006. и 2007. години, 63 године живота (мушкарац), односно 58 година живота (жена) и најмање 20 година пензијског стажа;</w:t>
      </w:r>
    </w:p>
    <w:p w:rsidR="003B12FA" w:rsidRDefault="009C40F2">
      <w:pPr>
        <w:spacing w:after="150"/>
      </w:pPr>
      <w:r>
        <w:rPr>
          <w:b/>
          <w:color w:val="000000"/>
        </w:rPr>
        <w:t>2) у 2008. години, 63 године и шест месеци живота (мушкарац), односно 58 година и шест месеци живота (жена) и најмање 1</w:t>
      </w:r>
      <w:r>
        <w:rPr>
          <w:b/>
          <w:color w:val="000000"/>
        </w:rPr>
        <w:t>9 година пензијског стажа;</w:t>
      </w:r>
    </w:p>
    <w:p w:rsidR="003B12FA" w:rsidRDefault="009C40F2">
      <w:pPr>
        <w:spacing w:after="150"/>
      </w:pPr>
      <w:r>
        <w:rPr>
          <w:b/>
          <w:color w:val="000000"/>
        </w:rPr>
        <w:lastRenderedPageBreak/>
        <w:t>3) у 2009. години, 64 године живота (мушкарац), односно 59 година живота (жена) и најмање 18 година пензијског стажа;</w:t>
      </w:r>
    </w:p>
    <w:p w:rsidR="003B12FA" w:rsidRDefault="009C40F2">
      <w:pPr>
        <w:spacing w:after="150"/>
      </w:pPr>
      <w:r>
        <w:rPr>
          <w:b/>
          <w:color w:val="000000"/>
        </w:rPr>
        <w:t>4) у 2010. години, 64 године и шест месеци живота (мушкарац), односно 59 година и шест месеци живота (жена) и н</w:t>
      </w:r>
      <w:r>
        <w:rPr>
          <w:b/>
          <w:color w:val="000000"/>
        </w:rPr>
        <w:t>ајмање 17 година пензијског стажа.</w:t>
      </w:r>
    </w:p>
    <w:p w:rsidR="003B12FA" w:rsidRDefault="009C40F2">
      <w:pPr>
        <w:spacing w:after="150"/>
      </w:pPr>
      <w:r>
        <w:rPr>
          <w:b/>
          <w:color w:val="000000"/>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w:t>
      </w:r>
      <w:r>
        <w:rPr>
          <w:b/>
          <w:color w:val="000000"/>
        </w:rPr>
        <w:t>у.</w:t>
      </w:r>
    </w:p>
    <w:p w:rsidR="003B12FA" w:rsidRDefault="009C40F2">
      <w:pPr>
        <w:spacing w:after="150"/>
        <w:jc w:val="center"/>
      </w:pPr>
      <w:r>
        <w:rPr>
          <w:b/>
          <w:color w:val="000000"/>
        </w:rPr>
        <w:t>Члан 70.</w:t>
      </w:r>
    </w:p>
    <w:p w:rsidR="003B12FA" w:rsidRDefault="009C40F2">
      <w:pPr>
        <w:spacing w:after="150"/>
      </w:pPr>
      <w:r>
        <w:rPr>
          <w:b/>
          <w:color w:val="000000"/>
        </w:rPr>
        <w:t>Изузетно од одредбе члана 7. ст. 1. и 2. овог закона, право на породичну пензију удова стиче кад наврши:</w:t>
      </w:r>
    </w:p>
    <w:p w:rsidR="003B12FA" w:rsidRDefault="009C40F2">
      <w:pPr>
        <w:spacing w:after="150"/>
      </w:pPr>
      <w:r>
        <w:rPr>
          <w:b/>
          <w:color w:val="000000"/>
        </w:rPr>
        <w:t>1) у 2006. и 2007. години, 48 година живота;</w:t>
      </w:r>
    </w:p>
    <w:p w:rsidR="003B12FA" w:rsidRDefault="009C40F2">
      <w:pPr>
        <w:spacing w:after="150"/>
      </w:pPr>
      <w:r>
        <w:rPr>
          <w:b/>
          <w:color w:val="000000"/>
        </w:rPr>
        <w:t>2) у 2008. години, 48 година и шест месеци живота;</w:t>
      </w:r>
    </w:p>
    <w:p w:rsidR="003B12FA" w:rsidRDefault="009C40F2">
      <w:pPr>
        <w:spacing w:after="150"/>
      </w:pPr>
      <w:r>
        <w:rPr>
          <w:b/>
          <w:color w:val="000000"/>
        </w:rPr>
        <w:t>3) у 2009. години, 49 година живота;</w:t>
      </w:r>
    </w:p>
    <w:p w:rsidR="003B12FA" w:rsidRDefault="009C40F2">
      <w:pPr>
        <w:spacing w:after="150"/>
      </w:pPr>
      <w:r>
        <w:rPr>
          <w:b/>
          <w:color w:val="000000"/>
        </w:rPr>
        <w:t>4) у 2</w:t>
      </w:r>
      <w:r>
        <w:rPr>
          <w:b/>
          <w:color w:val="000000"/>
        </w:rPr>
        <w:t>010. години, 49 година и шест месеци живота.</w:t>
      </w:r>
    </w:p>
    <w:p w:rsidR="003B12FA" w:rsidRDefault="009C40F2">
      <w:pPr>
        <w:spacing w:after="150"/>
      </w:pPr>
      <w:r>
        <w:rPr>
          <w:b/>
          <w:color w:val="000000"/>
        </w:rPr>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3B12FA" w:rsidRDefault="009C40F2">
      <w:pPr>
        <w:spacing w:after="150"/>
      </w:pPr>
      <w:r>
        <w:rPr>
          <w:b/>
          <w:color w:val="000000"/>
        </w:rPr>
        <w:t>1) у 2006. и 2007. години, 43 године живота;</w:t>
      </w:r>
    </w:p>
    <w:p w:rsidR="003B12FA" w:rsidRDefault="009C40F2">
      <w:pPr>
        <w:spacing w:after="150"/>
      </w:pPr>
      <w:r>
        <w:rPr>
          <w:b/>
          <w:color w:val="000000"/>
        </w:rPr>
        <w:t>2) у</w:t>
      </w:r>
      <w:r>
        <w:rPr>
          <w:b/>
          <w:color w:val="000000"/>
        </w:rPr>
        <w:t xml:space="preserve"> 2008. години, 43 године и шест месеци живота;</w:t>
      </w:r>
    </w:p>
    <w:p w:rsidR="003B12FA" w:rsidRDefault="009C40F2">
      <w:pPr>
        <w:spacing w:after="150"/>
      </w:pPr>
      <w:r>
        <w:rPr>
          <w:b/>
          <w:color w:val="000000"/>
        </w:rPr>
        <w:t>3) у 2009. години, 44 године живота;</w:t>
      </w:r>
    </w:p>
    <w:p w:rsidR="003B12FA" w:rsidRDefault="009C40F2">
      <w:pPr>
        <w:spacing w:after="150"/>
      </w:pPr>
      <w:r>
        <w:rPr>
          <w:b/>
          <w:color w:val="000000"/>
        </w:rPr>
        <w:t>4) у 2010. години, 44 године и шест месеци живота.</w:t>
      </w:r>
    </w:p>
    <w:p w:rsidR="003B12FA" w:rsidRDefault="009C40F2">
      <w:pPr>
        <w:spacing w:after="150"/>
        <w:jc w:val="center"/>
      </w:pPr>
      <w:r>
        <w:rPr>
          <w:b/>
          <w:color w:val="000000"/>
        </w:rPr>
        <w:t>Члан 71.</w:t>
      </w:r>
    </w:p>
    <w:p w:rsidR="003B12FA" w:rsidRDefault="009C40F2">
      <w:pPr>
        <w:spacing w:after="150"/>
      </w:pPr>
      <w:r>
        <w:rPr>
          <w:b/>
          <w:color w:val="000000"/>
        </w:rPr>
        <w:t>Изузетно од одредбе члана 8. овог закона, право на породичну пензију удовац стиче кад наврши:</w:t>
      </w:r>
    </w:p>
    <w:p w:rsidR="003B12FA" w:rsidRDefault="009C40F2">
      <w:pPr>
        <w:spacing w:after="150"/>
      </w:pPr>
      <w:r>
        <w:rPr>
          <w:b/>
          <w:color w:val="000000"/>
        </w:rPr>
        <w:t>1) у 2006. и 2007.</w:t>
      </w:r>
      <w:r>
        <w:rPr>
          <w:b/>
          <w:color w:val="000000"/>
        </w:rPr>
        <w:t xml:space="preserve"> години, 53 године живота;</w:t>
      </w:r>
    </w:p>
    <w:p w:rsidR="003B12FA" w:rsidRDefault="009C40F2">
      <w:pPr>
        <w:spacing w:after="150"/>
      </w:pPr>
      <w:r>
        <w:rPr>
          <w:b/>
          <w:color w:val="000000"/>
        </w:rPr>
        <w:t>2) у 2008. години, 53 године и шест месеци живота;</w:t>
      </w:r>
    </w:p>
    <w:p w:rsidR="003B12FA" w:rsidRDefault="009C40F2">
      <w:pPr>
        <w:spacing w:after="150"/>
      </w:pPr>
      <w:r>
        <w:rPr>
          <w:b/>
          <w:color w:val="000000"/>
        </w:rPr>
        <w:t>3) у 2009. години, 54 године живота;</w:t>
      </w:r>
    </w:p>
    <w:p w:rsidR="003B12FA" w:rsidRDefault="009C40F2">
      <w:pPr>
        <w:spacing w:after="150"/>
      </w:pPr>
      <w:r>
        <w:rPr>
          <w:b/>
          <w:color w:val="000000"/>
        </w:rPr>
        <w:t>4) у 2010. години, 54 године и шест месеци живота.</w:t>
      </w:r>
    </w:p>
    <w:p w:rsidR="003B12FA" w:rsidRDefault="009C40F2">
      <w:pPr>
        <w:spacing w:after="150"/>
        <w:jc w:val="center"/>
      </w:pPr>
      <w:r>
        <w:rPr>
          <w:b/>
          <w:color w:val="000000"/>
        </w:rPr>
        <w:t>Члан 72.</w:t>
      </w:r>
    </w:p>
    <w:p w:rsidR="003B12FA" w:rsidRDefault="009C40F2">
      <w:pPr>
        <w:spacing w:after="150"/>
      </w:pPr>
      <w:r>
        <w:rPr>
          <w:b/>
          <w:color w:val="000000"/>
        </w:rPr>
        <w:t xml:space="preserve">Изузетно од одредбе члана 9. овог закона, право на породичну пензију родитељ </w:t>
      </w:r>
      <w:r>
        <w:rPr>
          <w:b/>
          <w:color w:val="000000"/>
        </w:rPr>
        <w:t>стиче кад наврши:</w:t>
      </w:r>
    </w:p>
    <w:p w:rsidR="003B12FA" w:rsidRDefault="009C40F2">
      <w:pPr>
        <w:spacing w:after="150"/>
      </w:pPr>
      <w:r>
        <w:rPr>
          <w:b/>
          <w:color w:val="000000"/>
        </w:rPr>
        <w:lastRenderedPageBreak/>
        <w:t>1) у 2006. и 2007. години, 63 године живота (мушкарац), односно 58 година живота (жена);</w:t>
      </w:r>
    </w:p>
    <w:p w:rsidR="003B12FA" w:rsidRDefault="009C40F2">
      <w:pPr>
        <w:spacing w:after="150"/>
      </w:pPr>
      <w:r>
        <w:rPr>
          <w:b/>
          <w:color w:val="000000"/>
        </w:rPr>
        <w:t>2) у 2008. години, 63 године и шест месеци живота (мушкарац), односно 58 година и шест месеци живота (жена);</w:t>
      </w:r>
    </w:p>
    <w:p w:rsidR="003B12FA" w:rsidRDefault="009C40F2">
      <w:pPr>
        <w:spacing w:after="150"/>
      </w:pPr>
      <w:r>
        <w:rPr>
          <w:b/>
          <w:color w:val="000000"/>
        </w:rPr>
        <w:t>3) у 2009. години, 64 године живота (муш</w:t>
      </w:r>
      <w:r>
        <w:rPr>
          <w:b/>
          <w:color w:val="000000"/>
        </w:rPr>
        <w:t>карац), односно 59 година живота (жена);</w:t>
      </w:r>
    </w:p>
    <w:p w:rsidR="003B12FA" w:rsidRDefault="009C40F2">
      <w:pPr>
        <w:spacing w:after="150"/>
      </w:pPr>
      <w:r>
        <w:rPr>
          <w:b/>
          <w:color w:val="000000"/>
        </w:rPr>
        <w:t>4) у 2010. години, 64 године и шест месеци живота (мушкарац), односно 59 година и шест месеци живота (жена).</w:t>
      </w:r>
    </w:p>
    <w:p w:rsidR="003B12FA" w:rsidRDefault="009C40F2">
      <w:pPr>
        <w:spacing w:after="150"/>
        <w:jc w:val="center"/>
      </w:pPr>
      <w:r>
        <w:rPr>
          <w:b/>
          <w:color w:val="000000"/>
        </w:rPr>
        <w:t>Члан 73.</w:t>
      </w:r>
    </w:p>
    <w:p w:rsidR="003B12FA" w:rsidRDefault="009C40F2">
      <w:pPr>
        <w:spacing w:after="150"/>
      </w:pPr>
      <w:r>
        <w:rPr>
          <w:b/>
          <w:color w:val="000000"/>
        </w:rPr>
        <w:t>Изузетно од одредбе члана 21. овог закона, усклађивање пензије врши се:</w:t>
      </w:r>
    </w:p>
    <w:p w:rsidR="003B12FA" w:rsidRDefault="009C40F2">
      <w:pPr>
        <w:spacing w:after="150"/>
      </w:pPr>
      <w:r>
        <w:rPr>
          <w:b/>
          <w:color w:val="000000"/>
        </w:rPr>
        <w:t>1) од 1. априла и 1. окто</w:t>
      </w:r>
      <w:r>
        <w:rPr>
          <w:b/>
          <w:color w:val="000000"/>
        </w:rPr>
        <w:t>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3B12FA" w:rsidRDefault="009C40F2">
      <w:pPr>
        <w:spacing w:after="150"/>
      </w:pPr>
      <w:r>
        <w:rPr>
          <w:b/>
          <w:color w:val="000000"/>
        </w:rPr>
        <w:t xml:space="preserve">2) </w:t>
      </w:r>
      <w:r>
        <w:rPr>
          <w:b/>
          <w:color w:val="000000"/>
        </w:rPr>
        <w:t>од 1. априла и 1. октобра 2007. године, са кретањем трошкова живота и просечне зараде запослених на територији Републике у претходних шест месеци, у проценту који представља збир 75% процента раста, односно пада трошкова живота и 25% процента раста, односн</w:t>
      </w:r>
      <w:r>
        <w:rPr>
          <w:b/>
          <w:color w:val="000000"/>
        </w:rPr>
        <w:t>о пада зарада;</w:t>
      </w:r>
    </w:p>
    <w:p w:rsidR="003B12FA" w:rsidRDefault="009C40F2">
      <w:pPr>
        <w:spacing w:after="150"/>
      </w:pPr>
      <w:r>
        <w:rPr>
          <w:b/>
          <w:color w:val="000000"/>
        </w:rPr>
        <w:t xml:space="preserve">3) од 1. априла и 1. октобра 2008. године, са кретањем трошкова живота и просечне зараде запослених на територији Републике у претходних шест месеци, у проценту који представља збир 87,5% процента раста, односно пада трошкова живота и 12,5% </w:t>
      </w:r>
      <w:r>
        <w:rPr>
          <w:b/>
          <w:color w:val="000000"/>
        </w:rPr>
        <w:t>процента раста, односно пада зарада.</w:t>
      </w:r>
    </w:p>
    <w:p w:rsidR="003B12FA" w:rsidRDefault="009C40F2">
      <w:pPr>
        <w:spacing w:after="150"/>
      </w:pPr>
      <w:r>
        <w:rPr>
          <w:b/>
          <w:color w:val="000000"/>
        </w:rPr>
        <w:t>Исплата усклађене пензије тече од првог дана у месецу у коме је извршено усклађивање.</w:t>
      </w:r>
    </w:p>
    <w:p w:rsidR="003B12FA" w:rsidRDefault="009C40F2">
      <w:pPr>
        <w:spacing w:after="150"/>
      </w:pPr>
      <w:r>
        <w:rPr>
          <w:b/>
          <w:color w:val="000000"/>
        </w:rPr>
        <w:t>Усклађивање пензије у смислу става 1. овог члана врши се на основу података органа надлежног за послове статистике за претходних шест</w:t>
      </w:r>
      <w:r>
        <w:rPr>
          <w:b/>
          <w:color w:val="000000"/>
        </w:rPr>
        <w:t xml:space="preserve"> месеци, исказаних кумулативно.</w:t>
      </w:r>
    </w:p>
    <w:p w:rsidR="003B12FA" w:rsidRDefault="009C40F2">
      <w:pPr>
        <w:spacing w:after="150"/>
        <w:jc w:val="center"/>
      </w:pPr>
      <w:r>
        <w:rPr>
          <w:b/>
          <w:color w:val="000000"/>
        </w:rPr>
        <w:t>Члан 74.</w:t>
      </w:r>
    </w:p>
    <w:p w:rsidR="003B12FA" w:rsidRDefault="009C40F2">
      <w:pPr>
        <w:spacing w:after="150"/>
      </w:pPr>
      <w:r>
        <w:rPr>
          <w:b/>
          <w:color w:val="000000"/>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3B12FA" w:rsidRDefault="009C40F2">
      <w:pPr>
        <w:spacing w:after="150"/>
        <w:jc w:val="center"/>
      </w:pPr>
      <w:r>
        <w:rPr>
          <w:b/>
          <w:color w:val="000000"/>
        </w:rPr>
        <w:t>Члан 75.</w:t>
      </w:r>
    </w:p>
    <w:p w:rsidR="003B12FA" w:rsidRDefault="009C40F2">
      <w:pPr>
        <w:spacing w:after="150"/>
      </w:pPr>
      <w:r>
        <w:rPr>
          <w:b/>
          <w:color w:val="000000"/>
        </w:rPr>
        <w:lastRenderedPageBreak/>
        <w:t>Уколико п</w:t>
      </w:r>
      <w:r>
        <w:rPr>
          <w:b/>
          <w:color w:val="000000"/>
        </w:rPr>
        <w:t xml:space="preserve">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w:t>
      </w:r>
      <w:r>
        <w:rPr>
          <w:b/>
          <w:color w:val="000000"/>
        </w:rPr>
        <w:t>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3B12FA" w:rsidRDefault="009C40F2">
      <w:pPr>
        <w:spacing w:after="150"/>
      </w:pPr>
      <w:r>
        <w:rPr>
          <w:b/>
          <w:color w:val="000000"/>
        </w:rPr>
        <w:t>Ово ванредно усклађивање може се пр</w:t>
      </w:r>
      <w:r>
        <w:rPr>
          <w:b/>
          <w:color w:val="000000"/>
        </w:rPr>
        <w:t>имењивати најдуже три године од дана почетка примене овог закона.</w:t>
      </w:r>
    </w:p>
    <w:p w:rsidR="003B12FA" w:rsidRDefault="009C40F2">
      <w:pPr>
        <w:spacing w:after="150"/>
        <w:jc w:val="center"/>
      </w:pPr>
      <w:r>
        <w:rPr>
          <w:b/>
          <w:color w:val="000000"/>
        </w:rPr>
        <w:t>Члан 76.</w:t>
      </w:r>
    </w:p>
    <w:p w:rsidR="003B12FA" w:rsidRDefault="009C40F2">
      <w:pPr>
        <w:spacing w:after="150"/>
      </w:pPr>
      <w:r>
        <w:rPr>
          <w:b/>
          <w:color w:val="000000"/>
        </w:rPr>
        <w:t>Одредба члана 18. овог закона односи се и на затечене кориснике старосне односно инвалидске пензије.</w:t>
      </w:r>
    </w:p>
    <w:p w:rsidR="003B12FA" w:rsidRDefault="009C40F2">
      <w:pPr>
        <w:spacing w:after="150"/>
        <w:jc w:val="center"/>
      </w:pPr>
      <w:r>
        <w:rPr>
          <w:b/>
          <w:color w:val="000000"/>
        </w:rPr>
        <w:t>Члан 77.</w:t>
      </w:r>
    </w:p>
    <w:p w:rsidR="003B12FA" w:rsidRDefault="009C40F2">
      <w:pPr>
        <w:spacing w:after="150"/>
      </w:pPr>
      <w:r>
        <w:rPr>
          <w:b/>
          <w:color w:val="000000"/>
        </w:rPr>
        <w:t xml:space="preserve">Изузетно од одредбе члана 5. овог закона, за осигуранике из члана 42. </w:t>
      </w:r>
      <w:r>
        <w:rPr>
          <w:b/>
          <w:color w:val="000000"/>
        </w:rPr>
        <w:t>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3B12FA" w:rsidRDefault="009C40F2">
      <w:pPr>
        <w:spacing w:after="150"/>
      </w:pPr>
      <w:r>
        <w:rPr>
          <w:b/>
          <w:color w:val="000000"/>
        </w:rPr>
        <w:t>Изузетно од одредбе члана 43. став 1. Закона о пензијском и</w:t>
      </w:r>
      <w:r>
        <w:rPr>
          <w:b/>
          <w:color w:val="000000"/>
        </w:rPr>
        <w:t xml:space="preserve">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w:t>
      </w:r>
      <w:r>
        <w:rPr>
          <w:b/>
          <w:color w:val="000000"/>
        </w:rPr>
        <w:t>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3B12FA" w:rsidRDefault="009C40F2">
      <w:pPr>
        <w:spacing w:after="150"/>
        <w:jc w:val="center"/>
      </w:pPr>
      <w:r>
        <w:rPr>
          <w:b/>
          <w:color w:val="000000"/>
        </w:rPr>
        <w:t>Члан 78.</w:t>
      </w:r>
    </w:p>
    <w:p w:rsidR="003B12FA" w:rsidRDefault="009C40F2">
      <w:pPr>
        <w:spacing w:after="150"/>
      </w:pPr>
      <w:r>
        <w:rPr>
          <w:b/>
          <w:color w:val="000000"/>
        </w:rPr>
        <w:t>Посебним законом уредиће се услови и начин з</w:t>
      </w:r>
      <w:r>
        <w:rPr>
          <w:b/>
          <w:color w:val="000000"/>
        </w:rPr>
        <w:t>а стицање права по основу делимичне инвалидности за осигуранике запослене и осигуранике самосталних делатности.</w:t>
      </w:r>
    </w:p>
    <w:p w:rsidR="003B12FA" w:rsidRDefault="009C40F2">
      <w:pPr>
        <w:spacing w:after="150"/>
        <w:jc w:val="center"/>
      </w:pPr>
      <w:r>
        <w:rPr>
          <w:b/>
          <w:color w:val="000000"/>
        </w:rPr>
        <w:t>Члан 79.</w:t>
      </w:r>
    </w:p>
    <w:p w:rsidR="003B12FA" w:rsidRDefault="009C40F2">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2006. го</w:t>
      </w:r>
      <w:r>
        <w:rPr>
          <w:b/>
          <w:color w:val="000000"/>
        </w:rPr>
        <w:t>дине, осим одредаба чл. 1, 22, 23, 24, 25, 26, 27, 28, 29, 30, 31, 35, 42, 43, 44, 45, 47. и 48, члана 49. став 1. и чл. 53, 59. и 60. овог закона, које ће се примењивати од 1. јануара 2008. године.</w:t>
      </w:r>
    </w:p>
    <w:p w:rsidR="003B12FA" w:rsidRDefault="009C40F2">
      <w:pPr>
        <w:spacing w:after="150"/>
        <w:jc w:val="center"/>
      </w:pPr>
      <w:r>
        <w:rPr>
          <w:i/>
          <w:color w:val="000000"/>
        </w:rPr>
        <w:t xml:space="preserve">Закон о изменама и допунама Закона о пензијском и </w:t>
      </w:r>
      <w:r>
        <w:rPr>
          <w:i/>
          <w:color w:val="000000"/>
        </w:rPr>
        <w:t>инвалидском осигурању: „Службени гласник РС”, број 101/2010-246</w:t>
      </w:r>
    </w:p>
    <w:p w:rsidR="003B12FA" w:rsidRDefault="009C40F2">
      <w:pPr>
        <w:spacing w:after="150"/>
        <w:jc w:val="center"/>
      </w:pPr>
      <w:r>
        <w:rPr>
          <w:b/>
          <w:color w:val="000000"/>
        </w:rPr>
        <w:lastRenderedPageBreak/>
        <w:t>Члан 68.</w:t>
      </w:r>
    </w:p>
    <w:p w:rsidR="003B12FA" w:rsidRDefault="009C40F2">
      <w:pPr>
        <w:spacing w:after="150"/>
      </w:pPr>
      <w:r>
        <w:rPr>
          <w:b/>
          <w:color w:val="000000"/>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w:t>
      </w:r>
      <w:r>
        <w:rPr>
          <w:b/>
          <w:color w:val="000000"/>
        </w:rPr>
        <w:t>гу.</w:t>
      </w:r>
    </w:p>
    <w:p w:rsidR="003B12FA" w:rsidRDefault="009C40F2">
      <w:pPr>
        <w:spacing w:after="150"/>
      </w:pPr>
      <w:r>
        <w:rPr>
          <w:b/>
          <w:color w:val="000000"/>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w:t>
      </w:r>
      <w:r>
        <w:rPr>
          <w:b/>
          <w:color w:val="000000"/>
        </w:rPr>
        <w:t>агу.</w:t>
      </w:r>
    </w:p>
    <w:p w:rsidR="003B12FA" w:rsidRDefault="009C40F2">
      <w:pPr>
        <w:spacing w:after="150"/>
      </w:pPr>
      <w:r>
        <w:rPr>
          <w:b/>
          <w:color w:val="000000"/>
        </w:rPr>
        <w:t>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обављања те д</w:t>
      </w:r>
      <w:r>
        <w:rPr>
          <w:b/>
          <w:color w:val="000000"/>
        </w:rPr>
        <w:t>елатности, ако нису старији од 65 (мушкарац), односно 60 (жена) година живота.</w:t>
      </w:r>
    </w:p>
    <w:p w:rsidR="003B12FA" w:rsidRDefault="009C40F2">
      <w:pPr>
        <w:spacing w:after="150"/>
        <w:jc w:val="center"/>
      </w:pPr>
      <w:r>
        <w:rPr>
          <w:i/>
          <w:color w:val="000000"/>
        </w:rPr>
        <w:t>Члан 69.</w:t>
      </w:r>
    </w:p>
    <w:p w:rsidR="003B12FA" w:rsidRDefault="009C40F2">
      <w:pPr>
        <w:spacing w:after="150"/>
        <w:jc w:val="center"/>
      </w:pPr>
      <w:r>
        <w:rPr>
          <w:i/>
          <w:color w:val="000000"/>
        </w:rPr>
        <w:t>Брисан је (види члан 20. Закона - 75/2014-13)</w:t>
      </w:r>
    </w:p>
    <w:p w:rsidR="003B12FA" w:rsidRDefault="009C40F2">
      <w:pPr>
        <w:spacing w:after="150"/>
        <w:jc w:val="center"/>
      </w:pPr>
      <w:r>
        <w:rPr>
          <w:b/>
          <w:color w:val="000000"/>
        </w:rPr>
        <w:t>Члан 70.</w:t>
      </w:r>
    </w:p>
    <w:p w:rsidR="003B12FA" w:rsidRDefault="009C40F2">
      <w:pPr>
        <w:spacing w:after="150"/>
      </w:pPr>
      <w:r>
        <w:rPr>
          <w:b/>
          <w:color w:val="000000"/>
        </w:rPr>
        <w:t>Изузетно од члана 9. став 2. овог закона, старосна граница може се снижавати највише до:</w:t>
      </w:r>
    </w:p>
    <w:p w:rsidR="003B12FA" w:rsidRDefault="009C40F2">
      <w:pPr>
        <w:spacing w:after="150"/>
      </w:pPr>
      <w:r>
        <w:rPr>
          <w:b/>
          <w:color w:val="000000"/>
        </w:rPr>
        <w:t>1) у 2011. години, 53 го</w:t>
      </w:r>
      <w:r>
        <w:rPr>
          <w:b/>
          <w:color w:val="000000"/>
        </w:rPr>
        <w:t>дине и четири месеца живота;</w:t>
      </w:r>
    </w:p>
    <w:p w:rsidR="003B12FA" w:rsidRDefault="009C40F2">
      <w:pPr>
        <w:spacing w:after="150"/>
      </w:pPr>
      <w:r>
        <w:rPr>
          <w:b/>
          <w:color w:val="000000"/>
        </w:rPr>
        <w:t>2) у 2012. години, 53 године и осам месеци живота;</w:t>
      </w:r>
    </w:p>
    <w:p w:rsidR="003B12FA" w:rsidRDefault="009C40F2">
      <w:pPr>
        <w:spacing w:after="150"/>
      </w:pPr>
      <w:r>
        <w:rPr>
          <w:b/>
          <w:color w:val="000000"/>
        </w:rPr>
        <w:t>3) у 2013. години, 54 године живота;</w:t>
      </w:r>
    </w:p>
    <w:p w:rsidR="003B12FA" w:rsidRDefault="009C40F2">
      <w:pPr>
        <w:spacing w:after="150"/>
      </w:pPr>
      <w:r>
        <w:rPr>
          <w:b/>
          <w:color w:val="000000"/>
        </w:rPr>
        <w:t>4) у 2014. години, 54 године и четири месеца живота;</w:t>
      </w:r>
    </w:p>
    <w:p w:rsidR="003B12FA" w:rsidRDefault="009C40F2">
      <w:pPr>
        <w:spacing w:after="150"/>
      </w:pPr>
      <w:r>
        <w:rPr>
          <w:b/>
          <w:color w:val="000000"/>
        </w:rPr>
        <w:t>5) у 2015. години, 54 године и осам месеци живота.</w:t>
      </w:r>
    </w:p>
    <w:p w:rsidR="003B12FA" w:rsidRDefault="009C40F2">
      <w:pPr>
        <w:spacing w:after="150"/>
        <w:jc w:val="center"/>
      </w:pPr>
      <w:r>
        <w:rPr>
          <w:b/>
          <w:color w:val="000000"/>
        </w:rPr>
        <w:t>Члан 71.</w:t>
      </w:r>
    </w:p>
    <w:p w:rsidR="003B12FA" w:rsidRDefault="009C40F2">
      <w:pPr>
        <w:spacing w:after="150"/>
      </w:pPr>
      <w:r>
        <w:rPr>
          <w:b/>
          <w:color w:val="000000"/>
        </w:rPr>
        <w:t>Изузетно од члана 13. овог</w:t>
      </w:r>
      <w:r>
        <w:rPr>
          <w:b/>
          <w:color w:val="000000"/>
        </w:rPr>
        <w:t xml:space="preserve"> закона, односно од члана 29. став 1. Закона, право на породичну пензију удова стиче кад наврши:</w:t>
      </w:r>
    </w:p>
    <w:p w:rsidR="003B12FA" w:rsidRDefault="009C40F2">
      <w:pPr>
        <w:spacing w:after="150"/>
      </w:pPr>
      <w:r>
        <w:rPr>
          <w:b/>
          <w:color w:val="000000"/>
        </w:rPr>
        <w:t>1) у 2011. години, 50 година живота;</w:t>
      </w:r>
    </w:p>
    <w:p w:rsidR="003B12FA" w:rsidRDefault="009C40F2">
      <w:pPr>
        <w:spacing w:after="150"/>
      </w:pPr>
      <w:r>
        <w:rPr>
          <w:b/>
          <w:color w:val="000000"/>
        </w:rPr>
        <w:t>2) у 2012. години, 50 година и шест месеци живота;</w:t>
      </w:r>
    </w:p>
    <w:p w:rsidR="003B12FA" w:rsidRDefault="009C40F2">
      <w:pPr>
        <w:spacing w:after="150"/>
      </w:pPr>
      <w:r>
        <w:rPr>
          <w:b/>
          <w:color w:val="000000"/>
        </w:rPr>
        <w:t>3) у 2013. години, 51 годину живота;</w:t>
      </w:r>
    </w:p>
    <w:p w:rsidR="003B12FA" w:rsidRDefault="009C40F2">
      <w:pPr>
        <w:spacing w:after="150"/>
      </w:pPr>
      <w:r>
        <w:rPr>
          <w:b/>
          <w:color w:val="000000"/>
        </w:rPr>
        <w:t>4) у 2014. години, 51 годину и шес</w:t>
      </w:r>
      <w:r>
        <w:rPr>
          <w:b/>
          <w:color w:val="000000"/>
        </w:rPr>
        <w:t>т месеци живота;</w:t>
      </w:r>
    </w:p>
    <w:p w:rsidR="003B12FA" w:rsidRDefault="009C40F2">
      <w:pPr>
        <w:spacing w:after="150"/>
      </w:pPr>
      <w:r>
        <w:rPr>
          <w:b/>
          <w:color w:val="000000"/>
        </w:rPr>
        <w:t>5) у 2015. години, 52 године живота;</w:t>
      </w:r>
    </w:p>
    <w:p w:rsidR="003B12FA" w:rsidRDefault="009C40F2">
      <w:pPr>
        <w:spacing w:after="150"/>
      </w:pPr>
      <w:r>
        <w:rPr>
          <w:b/>
          <w:color w:val="000000"/>
        </w:rPr>
        <w:t>6) у 2016. години, 52 године и шест месеци живота.</w:t>
      </w:r>
    </w:p>
    <w:p w:rsidR="003B12FA" w:rsidRDefault="009C40F2">
      <w:pPr>
        <w:spacing w:after="150"/>
      </w:pPr>
      <w:r>
        <w:rPr>
          <w:b/>
          <w:color w:val="000000"/>
        </w:rPr>
        <w:lastRenderedPageBreak/>
        <w:t>Изузетно од члана 13. овог закона, односно члана 29. став 2. Закона, право на породичну пензију удова, која је до смрти брачног друга навршила 45 годин</w:t>
      </w:r>
      <w:r>
        <w:rPr>
          <w:b/>
          <w:color w:val="000000"/>
        </w:rPr>
        <w:t>а живота стиче кад наврши:</w:t>
      </w:r>
    </w:p>
    <w:p w:rsidR="003B12FA" w:rsidRDefault="009C40F2">
      <w:pPr>
        <w:spacing w:after="150"/>
      </w:pPr>
      <w:r>
        <w:rPr>
          <w:b/>
          <w:color w:val="000000"/>
        </w:rPr>
        <w:t>1) у 2011. години, 50 година живота;</w:t>
      </w:r>
    </w:p>
    <w:p w:rsidR="003B12FA" w:rsidRDefault="009C40F2">
      <w:pPr>
        <w:spacing w:after="150"/>
      </w:pPr>
      <w:r>
        <w:rPr>
          <w:b/>
          <w:color w:val="000000"/>
        </w:rPr>
        <w:t>2) у 2012. години, 50 година и шест месеци живота;</w:t>
      </w:r>
    </w:p>
    <w:p w:rsidR="003B12FA" w:rsidRDefault="009C40F2">
      <w:pPr>
        <w:spacing w:after="150"/>
      </w:pPr>
      <w:r>
        <w:rPr>
          <w:b/>
          <w:color w:val="000000"/>
        </w:rPr>
        <w:t>3) у 2013. години, 51 годину живота;</w:t>
      </w:r>
    </w:p>
    <w:p w:rsidR="003B12FA" w:rsidRDefault="009C40F2">
      <w:pPr>
        <w:spacing w:after="150"/>
      </w:pPr>
      <w:r>
        <w:rPr>
          <w:b/>
          <w:color w:val="000000"/>
        </w:rPr>
        <w:t>4) у 2014. години, 51 годину и шест месеци живота;</w:t>
      </w:r>
    </w:p>
    <w:p w:rsidR="003B12FA" w:rsidRDefault="009C40F2">
      <w:pPr>
        <w:spacing w:after="150"/>
      </w:pPr>
      <w:r>
        <w:rPr>
          <w:b/>
          <w:color w:val="000000"/>
        </w:rPr>
        <w:t>5) у 2015. години, 52 године живота;</w:t>
      </w:r>
    </w:p>
    <w:p w:rsidR="003B12FA" w:rsidRDefault="009C40F2">
      <w:pPr>
        <w:spacing w:after="150"/>
      </w:pPr>
      <w:r>
        <w:rPr>
          <w:b/>
          <w:color w:val="000000"/>
        </w:rPr>
        <w:t xml:space="preserve">6) у 2016. </w:t>
      </w:r>
      <w:r>
        <w:rPr>
          <w:b/>
          <w:color w:val="000000"/>
        </w:rPr>
        <w:t>години, 52 године и шест месеци живота.</w:t>
      </w:r>
    </w:p>
    <w:p w:rsidR="003B12FA" w:rsidRDefault="009C40F2">
      <w:pPr>
        <w:spacing w:after="150"/>
      </w:pPr>
      <w:r>
        <w:rPr>
          <w:b/>
          <w:color w:val="000000"/>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w:t>
      </w:r>
      <w:r>
        <w:rPr>
          <w:b/>
          <w:color w:val="000000"/>
        </w:rPr>
        <w:t xml:space="preserve">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3B12FA" w:rsidRDefault="009C40F2">
      <w:pPr>
        <w:spacing w:after="150"/>
      </w:pPr>
      <w:r>
        <w:rPr>
          <w:b/>
          <w:color w:val="000000"/>
        </w:rPr>
        <w:t>1) у 2011. години, 50 година живота;</w:t>
      </w:r>
    </w:p>
    <w:p w:rsidR="003B12FA" w:rsidRDefault="009C40F2">
      <w:pPr>
        <w:spacing w:after="150"/>
      </w:pPr>
      <w:r>
        <w:rPr>
          <w:b/>
          <w:color w:val="000000"/>
        </w:rPr>
        <w:t>2) у 2012. години, 50 година и шест месеци живота;</w:t>
      </w:r>
    </w:p>
    <w:p w:rsidR="003B12FA" w:rsidRDefault="009C40F2">
      <w:pPr>
        <w:spacing w:after="150"/>
      </w:pPr>
      <w:r>
        <w:rPr>
          <w:b/>
          <w:color w:val="000000"/>
        </w:rPr>
        <w:t>3) у 2013. годин</w:t>
      </w:r>
      <w:r>
        <w:rPr>
          <w:b/>
          <w:color w:val="000000"/>
        </w:rPr>
        <w:t>и, 51 годину живота;</w:t>
      </w:r>
    </w:p>
    <w:p w:rsidR="003B12FA" w:rsidRDefault="009C40F2">
      <w:pPr>
        <w:spacing w:after="150"/>
      </w:pPr>
      <w:r>
        <w:rPr>
          <w:b/>
          <w:color w:val="000000"/>
        </w:rPr>
        <w:t>4) у 2014. години, 51 годину и шест месеци живота;</w:t>
      </w:r>
    </w:p>
    <w:p w:rsidR="003B12FA" w:rsidRDefault="009C40F2">
      <w:pPr>
        <w:spacing w:after="150"/>
      </w:pPr>
      <w:r>
        <w:rPr>
          <w:b/>
          <w:color w:val="000000"/>
        </w:rPr>
        <w:t>5) у 2015. години, 52 године живота;</w:t>
      </w:r>
    </w:p>
    <w:p w:rsidR="003B12FA" w:rsidRDefault="009C40F2">
      <w:pPr>
        <w:spacing w:after="150"/>
      </w:pPr>
      <w:r>
        <w:rPr>
          <w:b/>
          <w:color w:val="000000"/>
        </w:rPr>
        <w:t>6) у 2016. години, 52 године и шест месеци живота.</w:t>
      </w:r>
    </w:p>
    <w:p w:rsidR="003B12FA" w:rsidRDefault="009C40F2">
      <w:pPr>
        <w:spacing w:after="150"/>
        <w:jc w:val="center"/>
      </w:pPr>
      <w:r>
        <w:rPr>
          <w:b/>
          <w:color w:val="000000"/>
        </w:rPr>
        <w:t>Члан 72.</w:t>
      </w:r>
    </w:p>
    <w:p w:rsidR="003B12FA" w:rsidRDefault="009C40F2">
      <w:pPr>
        <w:spacing w:after="150"/>
      </w:pPr>
      <w:r>
        <w:rPr>
          <w:b/>
          <w:color w:val="000000"/>
        </w:rPr>
        <w:t>Изузетно од члана 14. овог закона, односно члана 30. став 1. Закона, право на породичну</w:t>
      </w:r>
      <w:r>
        <w:rPr>
          <w:b/>
          <w:color w:val="000000"/>
        </w:rPr>
        <w:t xml:space="preserve"> пензију удовац стиче кад наврши:</w:t>
      </w:r>
    </w:p>
    <w:p w:rsidR="003B12FA" w:rsidRDefault="009C40F2">
      <w:pPr>
        <w:spacing w:after="150"/>
      </w:pPr>
      <w:r>
        <w:rPr>
          <w:b/>
          <w:color w:val="000000"/>
        </w:rPr>
        <w:t>1) у 2011. години, 55 година живота;</w:t>
      </w:r>
    </w:p>
    <w:p w:rsidR="003B12FA" w:rsidRDefault="009C40F2">
      <w:pPr>
        <w:spacing w:after="150"/>
      </w:pPr>
      <w:r>
        <w:rPr>
          <w:b/>
          <w:color w:val="000000"/>
        </w:rPr>
        <w:t>2) у 2012. години, 55 година и шест месеци живота;</w:t>
      </w:r>
    </w:p>
    <w:p w:rsidR="003B12FA" w:rsidRDefault="009C40F2">
      <w:pPr>
        <w:spacing w:after="150"/>
      </w:pPr>
      <w:r>
        <w:rPr>
          <w:b/>
          <w:color w:val="000000"/>
        </w:rPr>
        <w:t>3) у 2013. години, 56 година живота;</w:t>
      </w:r>
    </w:p>
    <w:p w:rsidR="003B12FA" w:rsidRDefault="009C40F2">
      <w:pPr>
        <w:spacing w:after="150"/>
      </w:pPr>
      <w:r>
        <w:rPr>
          <w:b/>
          <w:color w:val="000000"/>
        </w:rPr>
        <w:t>4) у 2014. години, 56 година и шест месеци живота;</w:t>
      </w:r>
    </w:p>
    <w:p w:rsidR="003B12FA" w:rsidRDefault="009C40F2">
      <w:pPr>
        <w:spacing w:after="150"/>
      </w:pPr>
      <w:r>
        <w:rPr>
          <w:b/>
          <w:color w:val="000000"/>
        </w:rPr>
        <w:t>5) у 2015. години, 57 година живота;</w:t>
      </w:r>
    </w:p>
    <w:p w:rsidR="003B12FA" w:rsidRDefault="009C40F2">
      <w:pPr>
        <w:spacing w:after="150"/>
      </w:pPr>
      <w:r>
        <w:rPr>
          <w:b/>
          <w:color w:val="000000"/>
        </w:rPr>
        <w:t>6) у 2016</w:t>
      </w:r>
      <w:r>
        <w:rPr>
          <w:b/>
          <w:color w:val="000000"/>
        </w:rPr>
        <w:t>. години, 57 година и шест месеци живота.</w:t>
      </w:r>
    </w:p>
    <w:p w:rsidR="003B12FA" w:rsidRDefault="009C40F2">
      <w:pPr>
        <w:spacing w:after="150"/>
      </w:pPr>
      <w:r>
        <w:rPr>
          <w:b/>
          <w:color w:val="000000"/>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w:t>
      </w:r>
      <w:r>
        <w:rPr>
          <w:b/>
          <w:color w:val="000000"/>
        </w:rPr>
        <w:t>чну пензију кад наврши:</w:t>
      </w:r>
    </w:p>
    <w:p w:rsidR="003B12FA" w:rsidRDefault="009C40F2">
      <w:pPr>
        <w:spacing w:after="150"/>
      </w:pPr>
      <w:r>
        <w:rPr>
          <w:b/>
          <w:color w:val="000000"/>
        </w:rPr>
        <w:lastRenderedPageBreak/>
        <w:t>1) у 2011. години, 55 година живота;</w:t>
      </w:r>
    </w:p>
    <w:p w:rsidR="003B12FA" w:rsidRDefault="009C40F2">
      <w:pPr>
        <w:spacing w:after="150"/>
      </w:pPr>
      <w:r>
        <w:rPr>
          <w:b/>
          <w:color w:val="000000"/>
        </w:rPr>
        <w:t>2) у 2012. години, 55 година и шест месеци живота;</w:t>
      </w:r>
    </w:p>
    <w:p w:rsidR="003B12FA" w:rsidRDefault="009C40F2">
      <w:pPr>
        <w:spacing w:after="150"/>
      </w:pPr>
      <w:r>
        <w:rPr>
          <w:b/>
          <w:color w:val="000000"/>
        </w:rPr>
        <w:t>3) у 2013. години, 56 година живота;</w:t>
      </w:r>
    </w:p>
    <w:p w:rsidR="003B12FA" w:rsidRDefault="009C40F2">
      <w:pPr>
        <w:spacing w:after="150"/>
      </w:pPr>
      <w:r>
        <w:rPr>
          <w:b/>
          <w:color w:val="000000"/>
        </w:rPr>
        <w:t>4) у 2014. години, 56 година и шест месеци живота;</w:t>
      </w:r>
    </w:p>
    <w:p w:rsidR="003B12FA" w:rsidRDefault="009C40F2">
      <w:pPr>
        <w:spacing w:after="150"/>
      </w:pPr>
      <w:r>
        <w:rPr>
          <w:b/>
          <w:color w:val="000000"/>
        </w:rPr>
        <w:t>5) у 2015. години, 57 година живота;</w:t>
      </w:r>
    </w:p>
    <w:p w:rsidR="003B12FA" w:rsidRDefault="009C40F2">
      <w:pPr>
        <w:spacing w:after="150"/>
      </w:pPr>
      <w:r>
        <w:rPr>
          <w:b/>
          <w:color w:val="000000"/>
        </w:rPr>
        <w:t xml:space="preserve">6) у 2016. години, </w:t>
      </w:r>
      <w:r>
        <w:rPr>
          <w:b/>
          <w:color w:val="000000"/>
        </w:rPr>
        <w:t>57 година и шест месеци живота.</w:t>
      </w:r>
    </w:p>
    <w:p w:rsidR="003B12FA" w:rsidRDefault="009C40F2">
      <w:pPr>
        <w:spacing w:after="150"/>
        <w:jc w:val="center"/>
      </w:pPr>
      <w:r>
        <w:rPr>
          <w:i/>
          <w:color w:val="000000"/>
        </w:rPr>
        <w:t>Члан 73.</w:t>
      </w:r>
    </w:p>
    <w:p w:rsidR="003B12FA" w:rsidRDefault="009C40F2">
      <w:pPr>
        <w:spacing w:after="150"/>
        <w:jc w:val="center"/>
      </w:pPr>
      <w:r>
        <w:rPr>
          <w:i/>
          <w:color w:val="000000"/>
        </w:rPr>
        <w:t>Брисан је (види члан 20. Закона - 75/2014-13)</w:t>
      </w:r>
    </w:p>
    <w:p w:rsidR="003B12FA" w:rsidRDefault="009C40F2">
      <w:pPr>
        <w:spacing w:after="150"/>
        <w:jc w:val="center"/>
      </w:pPr>
      <w:r>
        <w:rPr>
          <w:b/>
          <w:color w:val="000000"/>
        </w:rPr>
        <w:t>Члан 74.</w:t>
      </w:r>
    </w:p>
    <w:p w:rsidR="003B12FA" w:rsidRDefault="009C40F2">
      <w:pPr>
        <w:spacing w:after="150"/>
      </w:pPr>
      <w:r>
        <w:rPr>
          <w:b/>
          <w:color w:val="000000"/>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w:t>
      </w:r>
      <w:r>
        <w:rPr>
          <w:b/>
          <w:color w:val="000000"/>
        </w:rPr>
        <w:t>аж за одређивање висине инвалидске пензије, и то:</w:t>
      </w:r>
    </w:p>
    <w:p w:rsidR="003B12FA" w:rsidRDefault="009C40F2">
      <w:pPr>
        <w:spacing w:after="150"/>
      </w:pPr>
      <w:r>
        <w:rPr>
          <w:b/>
          <w:color w:val="000000"/>
        </w:rPr>
        <w:t>1) у 2011. и 2012. години, за 15%;</w:t>
      </w:r>
    </w:p>
    <w:p w:rsidR="003B12FA" w:rsidRDefault="009C40F2">
      <w:pPr>
        <w:spacing w:after="150"/>
      </w:pPr>
      <w:r>
        <w:rPr>
          <w:b/>
          <w:color w:val="000000"/>
        </w:rPr>
        <w:t>2) у 2013. години, за 14%;</w:t>
      </w:r>
    </w:p>
    <w:p w:rsidR="003B12FA" w:rsidRDefault="009C40F2">
      <w:pPr>
        <w:spacing w:after="150"/>
      </w:pPr>
      <w:r>
        <w:rPr>
          <w:b/>
          <w:color w:val="000000"/>
        </w:rPr>
        <w:t>3) у 2014. години, за 13%;</w:t>
      </w:r>
    </w:p>
    <w:p w:rsidR="003B12FA" w:rsidRDefault="009C40F2">
      <w:pPr>
        <w:spacing w:after="150"/>
      </w:pPr>
      <w:r>
        <w:rPr>
          <w:b/>
          <w:color w:val="000000"/>
        </w:rPr>
        <w:t>4) у 2015. години, за 12%;</w:t>
      </w:r>
    </w:p>
    <w:p w:rsidR="003B12FA" w:rsidRDefault="009C40F2">
      <w:pPr>
        <w:spacing w:after="150"/>
      </w:pPr>
      <w:r>
        <w:rPr>
          <w:b/>
          <w:color w:val="000000"/>
        </w:rPr>
        <w:t>5) у 2016. години, за 11%;</w:t>
      </w:r>
    </w:p>
    <w:p w:rsidR="003B12FA" w:rsidRDefault="009C40F2">
      <w:pPr>
        <w:spacing w:after="150"/>
      </w:pPr>
      <w:r>
        <w:rPr>
          <w:b/>
          <w:color w:val="000000"/>
        </w:rPr>
        <w:t>6) у 2017. години, за 10%;</w:t>
      </w:r>
    </w:p>
    <w:p w:rsidR="003B12FA" w:rsidRDefault="009C40F2">
      <w:pPr>
        <w:spacing w:after="150"/>
      </w:pPr>
      <w:r>
        <w:rPr>
          <w:b/>
          <w:color w:val="000000"/>
        </w:rPr>
        <w:t>7) у 2018. години, за 9%;</w:t>
      </w:r>
    </w:p>
    <w:p w:rsidR="003B12FA" w:rsidRDefault="009C40F2">
      <w:pPr>
        <w:spacing w:after="150"/>
      </w:pPr>
      <w:r>
        <w:rPr>
          <w:b/>
          <w:color w:val="000000"/>
        </w:rPr>
        <w:t>8) у 2019.</w:t>
      </w:r>
      <w:r>
        <w:rPr>
          <w:b/>
          <w:color w:val="000000"/>
        </w:rPr>
        <w:t xml:space="preserve"> години, за 8%;</w:t>
      </w:r>
    </w:p>
    <w:p w:rsidR="003B12FA" w:rsidRDefault="009C40F2">
      <w:pPr>
        <w:spacing w:after="150"/>
      </w:pPr>
      <w:r>
        <w:rPr>
          <w:b/>
          <w:color w:val="000000"/>
        </w:rPr>
        <w:t>9) у 2020. години, за 7%.</w:t>
      </w:r>
    </w:p>
    <w:p w:rsidR="003B12FA" w:rsidRDefault="009C40F2">
      <w:pPr>
        <w:spacing w:after="150"/>
        <w:jc w:val="center"/>
      </w:pPr>
      <w:r>
        <w:rPr>
          <w:b/>
          <w:color w:val="000000"/>
        </w:rPr>
        <w:t>Члан 75.</w:t>
      </w:r>
    </w:p>
    <w:p w:rsidR="003B12FA" w:rsidRDefault="009C40F2">
      <w:pPr>
        <w:spacing w:after="150"/>
      </w:pPr>
      <w:r>
        <w:rPr>
          <w:b/>
          <w:color w:val="000000"/>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w:t>
      </w:r>
      <w:r>
        <w:rPr>
          <w:b/>
          <w:color w:val="000000"/>
        </w:rPr>
        <w:t>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3B12FA" w:rsidRDefault="009C40F2">
      <w:pPr>
        <w:spacing w:after="150"/>
        <w:jc w:val="center"/>
      </w:pPr>
      <w:r>
        <w:rPr>
          <w:b/>
          <w:color w:val="000000"/>
        </w:rPr>
        <w:t>Члан 76.</w:t>
      </w:r>
    </w:p>
    <w:p w:rsidR="003B12FA" w:rsidRDefault="009C40F2">
      <w:pPr>
        <w:spacing w:after="150"/>
      </w:pPr>
      <w:r>
        <w:rPr>
          <w:b/>
          <w:color w:val="000000"/>
        </w:rPr>
        <w:t>Одредбе члана 76.</w:t>
      </w:r>
      <w:r>
        <w:rPr>
          <w:b/>
          <w:color w:val="000000"/>
        </w:rPr>
        <w:t xml:space="preserve"> став 5. Закона о пензијском и инвалидском осигурању („Службени гласник РС”, бр. 34/03, 64/04, 84/04, 85/05, </w:t>
      </w:r>
      <w:r>
        <w:rPr>
          <w:b/>
          <w:color w:val="000000"/>
        </w:rPr>
        <w:lastRenderedPageBreak/>
        <w:t>101/05, 63/06, 5/09 и 107/09), примењиваће се закључно са 31. децeмбром 2015. године.</w:t>
      </w:r>
    </w:p>
    <w:p w:rsidR="003B12FA" w:rsidRDefault="009C40F2">
      <w:pPr>
        <w:spacing w:after="150"/>
        <w:jc w:val="center"/>
      </w:pPr>
      <w:r>
        <w:rPr>
          <w:b/>
          <w:color w:val="000000"/>
        </w:rPr>
        <w:t>Члан 77.</w:t>
      </w:r>
    </w:p>
    <w:p w:rsidR="003B12FA" w:rsidRDefault="009C40F2">
      <w:pPr>
        <w:spacing w:after="150"/>
      </w:pPr>
      <w:r>
        <w:rPr>
          <w:b/>
          <w:color w:val="000000"/>
        </w:rPr>
        <w:t xml:space="preserve">Изузетно од члана 33. овог закона, пензија ће се од </w:t>
      </w:r>
      <w:r>
        <w:rPr>
          <w:b/>
          <w:color w:val="000000"/>
        </w:rPr>
        <w:t>1. децембра 2010. године ускладити тако што ће се повећати за 2%.</w:t>
      </w:r>
    </w:p>
    <w:p w:rsidR="003B12FA" w:rsidRDefault="009C40F2">
      <w:pPr>
        <w:spacing w:after="150"/>
      </w:pPr>
      <w:r>
        <w:rPr>
          <w:b/>
          <w:color w:val="000000"/>
        </w:rPr>
        <w:t>Изузетно од члана 33. овог закона, пензија се усклађује:</w:t>
      </w:r>
    </w:p>
    <w:p w:rsidR="003B12FA" w:rsidRDefault="009C40F2">
      <w:pPr>
        <w:spacing w:after="150"/>
      </w:pPr>
      <w:r>
        <w:rPr>
          <w:b/>
          <w:color w:val="000000"/>
        </w:rPr>
        <w:t>– од 1. априла 2011. године са кретањем потрошачких цена на територији Републике Србије у претходна три месеца;</w:t>
      </w:r>
    </w:p>
    <w:p w:rsidR="003B12FA" w:rsidRDefault="009C40F2">
      <w:pPr>
        <w:spacing w:after="150"/>
      </w:pPr>
      <w:r>
        <w:rPr>
          <w:b/>
          <w:color w:val="000000"/>
        </w:rPr>
        <w:t>– од 1. октобра 2011.</w:t>
      </w:r>
      <w:r>
        <w:rPr>
          <w:b/>
          <w:color w:val="000000"/>
        </w:rPr>
        <w:t xml:space="preserve">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w:t>
      </w:r>
      <w:r>
        <w:rPr>
          <w:b/>
          <w:color w:val="000000"/>
        </w:rPr>
        <w:t>алендарској години уколико је тај раст позитиван.</w:t>
      </w:r>
    </w:p>
    <w:p w:rsidR="003B12FA" w:rsidRDefault="009C40F2">
      <w:pPr>
        <w:spacing w:after="150"/>
        <w:jc w:val="center"/>
      </w:pPr>
      <w:r>
        <w:rPr>
          <w:b/>
          <w:color w:val="000000"/>
        </w:rPr>
        <w:t>Члан 78.</w:t>
      </w:r>
    </w:p>
    <w:p w:rsidR="003B12FA" w:rsidRDefault="009C40F2">
      <w:pPr>
        <w:spacing w:after="150"/>
      </w:pPr>
      <w:r>
        <w:rPr>
          <w:b/>
          <w:color w:val="000000"/>
        </w:rPr>
        <w:t xml:space="preserve">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w:t>
      </w:r>
      <w:r>
        <w:rPr>
          <w:b/>
          <w:color w:val="000000"/>
        </w:rPr>
        <w:t>посебан стаж, рачунато у пензијски стаж према прописима који су се до почетка примене овог закона примењивали на професионална војна лица.</w:t>
      </w:r>
    </w:p>
    <w:p w:rsidR="003B12FA" w:rsidRDefault="009C40F2">
      <w:pPr>
        <w:spacing w:after="150"/>
        <w:jc w:val="center"/>
      </w:pPr>
      <w:r>
        <w:rPr>
          <w:b/>
          <w:color w:val="000000"/>
        </w:rPr>
        <w:t>Члан 79.</w:t>
      </w:r>
    </w:p>
    <w:p w:rsidR="003B12FA" w:rsidRDefault="009C40F2">
      <w:pPr>
        <w:spacing w:after="150"/>
      </w:pPr>
      <w:r>
        <w:rPr>
          <w:b/>
          <w:color w:val="000000"/>
        </w:rPr>
        <w:t>Послове обезбеђивања и спровођења пензијског и инвалидског осигурања као и послове финансијског пословања ко</w:t>
      </w:r>
      <w:r>
        <w:rPr>
          <w:b/>
          <w:color w:val="000000"/>
        </w:rPr>
        <w:t>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3B12FA" w:rsidRDefault="009C40F2">
      <w:pPr>
        <w:spacing w:after="150"/>
      </w:pPr>
      <w:r>
        <w:rPr>
          <w:b/>
          <w:color w:val="000000"/>
        </w:rPr>
        <w:t>Обезбеђивање и спровођење пензијског и инвалидског осигурања из става 1. овог члана, у од</w:t>
      </w:r>
      <w:r>
        <w:rPr>
          <w:b/>
          <w:color w:val="000000"/>
        </w:rPr>
        <w:t>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r>
        <w:rPr>
          <w:b/>
          <w:color w:val="000000"/>
        </w:rPr>
        <w:t>.</w:t>
      </w:r>
    </w:p>
    <w:p w:rsidR="003B12FA" w:rsidRDefault="009C40F2">
      <w:pPr>
        <w:spacing w:after="150"/>
      </w:pPr>
      <w:r>
        <w:rPr>
          <w:b/>
          <w:color w:val="000000"/>
        </w:rPr>
        <w:t xml:space="preserve">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преузеће имовину, обавезе и запослене од Фонда за социјално осигурање војних осигураника, у </w:t>
      </w:r>
      <w:r>
        <w:rPr>
          <w:b/>
          <w:color w:val="000000"/>
        </w:rPr>
        <w:t>делу који се односи на послове пензијског и инвалидског осигурања.</w:t>
      </w:r>
    </w:p>
    <w:p w:rsidR="003B12FA" w:rsidRDefault="009C40F2">
      <w:pPr>
        <w:spacing w:after="150"/>
      </w:pPr>
      <w:r>
        <w:rPr>
          <w:b/>
          <w:color w:val="000000"/>
        </w:rPr>
        <w:lastRenderedPageBreak/>
        <w:t>Обим и начин преузимања из става 3. овог члана ближе ће се уредити актом Владе у року од шест месеци од дана ступања на снагу овог закона.</w:t>
      </w:r>
    </w:p>
    <w:p w:rsidR="003B12FA" w:rsidRDefault="009C40F2">
      <w:pPr>
        <w:spacing w:after="150"/>
      </w:pPr>
      <w:r>
        <w:rPr>
          <w:b/>
          <w:color w:val="000000"/>
        </w:rPr>
        <w:t xml:space="preserve">Изузетно од става 3. овог члана, преузимање се не </w:t>
      </w:r>
      <w:r>
        <w:rPr>
          <w:b/>
          <w:color w:val="000000"/>
        </w:rPr>
        <w:t>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став 2. Закона о Војсци Србије („Службени гласник РС”, бр. 116/07 и 88/09), а настал</w:t>
      </w:r>
      <w:r>
        <w:rPr>
          <w:b/>
          <w:color w:val="000000"/>
        </w:rPr>
        <w:t>их до ступања на снагу овог закона, за које ће се средства обезбедити у буџету Републике Србије, у складу са законом и посебним актом Владе.</w:t>
      </w:r>
    </w:p>
    <w:p w:rsidR="003B12FA" w:rsidRDefault="009C40F2">
      <w:pPr>
        <w:spacing w:after="150"/>
      </w:pPr>
      <w:r>
        <w:rPr>
          <w:b/>
          <w:color w:val="000000"/>
        </w:rPr>
        <w:t>Вредност имовине, обавеза и капитала процениће овлашћено лице, у складу са законом.</w:t>
      </w:r>
    </w:p>
    <w:p w:rsidR="003B12FA" w:rsidRDefault="009C40F2">
      <w:pPr>
        <w:spacing w:after="150"/>
        <w:jc w:val="center"/>
      </w:pPr>
      <w:r>
        <w:rPr>
          <w:b/>
          <w:color w:val="000000"/>
        </w:rPr>
        <w:t>Члан 80.</w:t>
      </w:r>
    </w:p>
    <w:p w:rsidR="003B12FA" w:rsidRDefault="009C40F2">
      <w:pPr>
        <w:spacing w:after="150"/>
      </w:pPr>
      <w:r>
        <w:rPr>
          <w:b/>
          <w:color w:val="000000"/>
        </w:rPr>
        <w:t xml:space="preserve">Средства за пензијско </w:t>
      </w:r>
      <w:r>
        <w:rPr>
          <w:b/>
          <w:color w:val="000000"/>
        </w:rPr>
        <w:t>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3B12FA" w:rsidRDefault="009C40F2">
      <w:pPr>
        <w:spacing w:after="150"/>
        <w:jc w:val="center"/>
      </w:pPr>
      <w:r>
        <w:rPr>
          <w:b/>
          <w:color w:val="000000"/>
        </w:rPr>
        <w:t>Члан 81.</w:t>
      </w:r>
    </w:p>
    <w:p w:rsidR="003B12FA" w:rsidRDefault="009C40F2">
      <w:pPr>
        <w:spacing w:after="150"/>
      </w:pPr>
      <w:r>
        <w:rPr>
          <w:b/>
          <w:color w:val="000000"/>
        </w:rPr>
        <w:t>Члан</w:t>
      </w:r>
      <w:r>
        <w:rPr>
          <w:b/>
          <w:color w:val="000000"/>
        </w:rPr>
        <w:t xml:space="preserve"> 31. овог закона, примењиваће се од 1. јануара 2010. године за осигуранике из члана 42. Закона.</w:t>
      </w:r>
    </w:p>
    <w:p w:rsidR="003B12FA" w:rsidRDefault="009C40F2">
      <w:pPr>
        <w:spacing w:after="150"/>
        <w:jc w:val="center"/>
      </w:pPr>
      <w:r>
        <w:rPr>
          <w:b/>
          <w:color w:val="000000"/>
        </w:rPr>
        <w:t>Члан 82.</w:t>
      </w:r>
    </w:p>
    <w:p w:rsidR="003B12FA" w:rsidRDefault="009C40F2">
      <w:pPr>
        <w:spacing w:after="150"/>
      </w:pPr>
      <w:r>
        <w:rPr>
          <w:b/>
          <w:color w:val="000000"/>
        </w:rPr>
        <w:t>Одредбе чл. 240–260, чл. 262–272, чл. 274. и 275. и чл. 276. и 277, у делу који се односи на пензијско и инвалидско осигурање војних осигураника, погла</w:t>
      </w:r>
      <w:r>
        <w:rPr>
          <w:b/>
          <w:color w:val="000000"/>
        </w:rPr>
        <w:t>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w:t>
      </w:r>
      <w:r>
        <w:rPr>
          <w:b/>
          <w:color w:val="000000"/>
        </w:rPr>
        <w:t>мењиваће се закључно са 31. децембром 2011. године када престају да важе.</w:t>
      </w:r>
    </w:p>
    <w:p w:rsidR="003B12FA" w:rsidRDefault="009C40F2">
      <w:pPr>
        <w:spacing w:after="150"/>
      </w:pPr>
      <w:r>
        <w:rPr>
          <w:b/>
          <w:color w:val="000000"/>
        </w:rPr>
        <w:t>Одредба члана 192. став 1. Закона о Војсци Србије престаје да важи са 31. децембром 2014. године.</w:t>
      </w:r>
    </w:p>
    <w:p w:rsidR="003B12FA" w:rsidRDefault="009C40F2">
      <w:pPr>
        <w:spacing w:after="150"/>
        <w:jc w:val="center"/>
      </w:pPr>
      <w:r>
        <w:rPr>
          <w:b/>
          <w:color w:val="000000"/>
        </w:rPr>
        <w:t>Члан 83.</w:t>
      </w:r>
    </w:p>
    <w:p w:rsidR="003B12FA" w:rsidRDefault="009C40F2">
      <w:pPr>
        <w:spacing w:after="150"/>
      </w:pPr>
      <w:r>
        <w:rPr>
          <w:b/>
          <w:color w:val="000000"/>
        </w:rPr>
        <w:t>Члан 257. Закона примењиваће се и на кориснике који су пензије остварили пр</w:t>
      </w:r>
      <w:r>
        <w:rPr>
          <w:b/>
          <w:color w:val="000000"/>
        </w:rPr>
        <w:t>ема прописима који су се примењивали на професионална војна лица закључно са 31. децембром 2011. године.</w:t>
      </w:r>
    </w:p>
    <w:p w:rsidR="003B12FA" w:rsidRDefault="009C40F2">
      <w:pPr>
        <w:spacing w:after="150"/>
        <w:jc w:val="center"/>
      </w:pPr>
      <w:r>
        <w:rPr>
          <w:b/>
          <w:color w:val="000000"/>
        </w:rPr>
        <w:t>Члан 84.</w:t>
      </w:r>
    </w:p>
    <w:p w:rsidR="003B12FA" w:rsidRDefault="009C40F2">
      <w:pPr>
        <w:spacing w:after="150"/>
      </w:pPr>
      <w:r>
        <w:rPr>
          <w:b/>
          <w:color w:val="000000"/>
        </w:rPr>
        <w:t xml:space="preserve">Овај закон ступа на снагу наредног дана од дана објављивања у „Службеном гласнику Републике Србије”, а примењује се од 1. </w:t>
      </w:r>
      <w:r>
        <w:rPr>
          <w:b/>
          <w:color w:val="000000"/>
        </w:rPr>
        <w:lastRenderedPageBreak/>
        <w:t>јануара 2011. године</w:t>
      </w:r>
      <w:r>
        <w:rPr>
          <w:b/>
          <w:color w:val="000000"/>
        </w:rPr>
        <w:t>,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3B12FA" w:rsidRDefault="009C40F2">
      <w:pPr>
        <w:spacing w:after="150"/>
        <w:jc w:val="center"/>
      </w:pPr>
      <w:r>
        <w:rPr>
          <w:i/>
          <w:color w:val="000000"/>
        </w:rPr>
        <w:t>Закон о изменама и допунама Закона о пензијском и инвалидском осигурању: „Службе</w:t>
      </w:r>
      <w:r>
        <w:rPr>
          <w:i/>
          <w:color w:val="000000"/>
        </w:rPr>
        <w:t>ни гласник РС”, број 75/2014-13</w:t>
      </w:r>
    </w:p>
    <w:p w:rsidR="003B12FA" w:rsidRDefault="009C40F2">
      <w:pPr>
        <w:spacing w:after="150"/>
        <w:jc w:val="center"/>
      </w:pPr>
      <w:r>
        <w:rPr>
          <w:b/>
          <w:color w:val="000000"/>
        </w:rPr>
        <w:t>Члан 18.</w:t>
      </w:r>
    </w:p>
    <w:p w:rsidR="003B12FA" w:rsidRDefault="009C40F2">
      <w:pPr>
        <w:spacing w:after="150"/>
      </w:pPr>
      <w:r>
        <w:rPr>
          <w:b/>
          <w:color w:val="000000"/>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3B12FA" w:rsidRDefault="009C40F2">
      <w:pPr>
        <w:spacing w:after="150"/>
        <w:jc w:val="center"/>
      </w:pPr>
      <w:r>
        <w:rPr>
          <w:b/>
          <w:color w:val="000000"/>
        </w:rPr>
        <w:t>Члан 19.</w:t>
      </w:r>
    </w:p>
    <w:p w:rsidR="003B12FA" w:rsidRDefault="009C40F2">
      <w:pPr>
        <w:spacing w:after="150"/>
      </w:pPr>
      <w:r>
        <w:rPr>
          <w:b/>
          <w:color w:val="000000"/>
        </w:rPr>
        <w:t>Запослени, којима у складу са члан</w:t>
      </w:r>
      <w:r>
        <w:rPr>
          <w:b/>
          <w:color w:val="000000"/>
        </w:rPr>
        <w:t xml:space="preserve">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те пензије на начин на који се остварује право на превремену старосну </w:t>
      </w:r>
      <w:r>
        <w:rPr>
          <w:b/>
          <w:color w:val="000000"/>
        </w:rPr>
        <w:t>пензију, односно уз умањење пензије.</w:t>
      </w:r>
    </w:p>
    <w:p w:rsidR="003B12FA" w:rsidRDefault="009C40F2">
      <w:pPr>
        <w:spacing w:after="150"/>
        <w:jc w:val="center"/>
      </w:pPr>
      <w:r>
        <w:rPr>
          <w:b/>
          <w:color w:val="000000"/>
        </w:rPr>
        <w:t>Члан 22.</w:t>
      </w:r>
    </w:p>
    <w:p w:rsidR="003B12FA" w:rsidRDefault="009C40F2">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се примењују од дана с</w:t>
      </w:r>
      <w:r>
        <w:rPr>
          <w:b/>
          <w:color w:val="000000"/>
        </w:rPr>
        <w:t>тупања на снагу овог закона и одредбе члана 9. овог закона, која се примењује од 1. јануара 2032. године.</w:t>
      </w:r>
    </w:p>
    <w:p w:rsidR="003B12FA" w:rsidRDefault="009C40F2">
      <w:pPr>
        <w:spacing w:after="150"/>
        <w:jc w:val="center"/>
      </w:pPr>
      <w:r>
        <w:rPr>
          <w:i/>
          <w:color w:val="000000"/>
        </w:rPr>
        <w:t>Закон о изменама и допунама Закона о пензијском и инвалидском осигурању: „Службени гласник РС”, број 73/2018-3</w:t>
      </w:r>
    </w:p>
    <w:p w:rsidR="003B12FA" w:rsidRDefault="009C40F2">
      <w:pPr>
        <w:spacing w:after="120"/>
        <w:jc w:val="center"/>
      </w:pPr>
      <w:r>
        <w:rPr>
          <w:b/>
          <w:color w:val="000000"/>
        </w:rPr>
        <w:t>Члан 40.</w:t>
      </w:r>
    </w:p>
    <w:p w:rsidR="003B12FA" w:rsidRDefault="009C40F2">
      <w:pPr>
        <w:spacing w:after="150"/>
      </w:pPr>
      <w:r>
        <w:rPr>
          <w:b/>
          <w:color w:val="000000"/>
        </w:rPr>
        <w:t>Одредбе члана 2. овог закона п</w:t>
      </w:r>
      <w:r>
        <w:rPr>
          <w:b/>
          <w:color w:val="000000"/>
        </w:rPr>
        <w:t>римењују се и на осигуранике којима је утврђено право на продужено осигурање и затечене кориснике из чл. 15. и 255. Закона.</w:t>
      </w:r>
    </w:p>
    <w:p w:rsidR="003B12FA" w:rsidRDefault="009C40F2">
      <w:pPr>
        <w:spacing w:after="150"/>
      </w:pPr>
      <w:r>
        <w:rPr>
          <w:b/>
          <w:color w:val="000000"/>
        </w:rPr>
        <w:t>За осигуранике из става 1. овог члана Фонд ће, у року од годину дана од дана ступања на снагу овог закона, по службеној дужности дон</w:t>
      </w:r>
      <w:r>
        <w:rPr>
          <w:b/>
          <w:color w:val="000000"/>
        </w:rPr>
        <w:t>ети решење:</w:t>
      </w:r>
    </w:p>
    <w:p w:rsidR="003B12FA" w:rsidRDefault="009C40F2">
      <w:pPr>
        <w:spacing w:after="150"/>
      </w:pPr>
      <w:r>
        <w:rPr>
          <w:b/>
          <w:color w:val="000000"/>
        </w:rPr>
        <w:t>1) о престанку својства осигураника,</w:t>
      </w:r>
    </w:p>
    <w:p w:rsidR="003B12FA" w:rsidRDefault="009C40F2">
      <w:pPr>
        <w:spacing w:after="150"/>
      </w:pPr>
      <w:r>
        <w:rPr>
          <w:b/>
          <w:color w:val="000000"/>
        </w:rPr>
        <w:t>2) о измени решења којим је утврђен престанак својства осигураника, а није измирен дуг по том основу.</w:t>
      </w:r>
    </w:p>
    <w:p w:rsidR="003B12FA" w:rsidRDefault="009C40F2">
      <w:pPr>
        <w:spacing w:after="120"/>
        <w:jc w:val="center"/>
      </w:pPr>
      <w:r>
        <w:rPr>
          <w:b/>
          <w:color w:val="000000"/>
        </w:rPr>
        <w:t>Члан 41.</w:t>
      </w:r>
    </w:p>
    <w:p w:rsidR="003B12FA" w:rsidRDefault="009C40F2">
      <w:pPr>
        <w:spacing w:after="150"/>
      </w:pPr>
      <w:r>
        <w:rPr>
          <w:b/>
          <w:color w:val="000000"/>
        </w:rPr>
        <w:t>Акти из члана 5. овог закона донеће се у року од 18 месеци од дана ступања на снагу овог закона.</w:t>
      </w:r>
    </w:p>
    <w:p w:rsidR="003B12FA" w:rsidRDefault="009C40F2">
      <w:pPr>
        <w:spacing w:after="120"/>
        <w:jc w:val="center"/>
      </w:pPr>
      <w:r>
        <w:rPr>
          <w:b/>
          <w:color w:val="000000"/>
        </w:rPr>
        <w:lastRenderedPageBreak/>
        <w:t>Члан 42.</w:t>
      </w:r>
    </w:p>
    <w:p w:rsidR="003B12FA" w:rsidRDefault="009C40F2">
      <w:pPr>
        <w:spacing w:after="150"/>
      </w:pPr>
      <w:r>
        <w:rPr>
          <w:b/>
          <w:color w:val="000000"/>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w:t>
      </w:r>
      <w:r>
        <w:rPr>
          <w:b/>
          <w:color w:val="000000"/>
        </w:rPr>
        <w:t>лана 7. овог закона, нови износ пензије припада од дана ступања на снагу овог закона.</w:t>
      </w:r>
    </w:p>
    <w:p w:rsidR="003B12FA" w:rsidRDefault="009C40F2">
      <w:pPr>
        <w:spacing w:after="120"/>
        <w:jc w:val="center"/>
      </w:pPr>
      <w:r>
        <w:rPr>
          <w:b/>
          <w:color w:val="000000"/>
        </w:rPr>
        <w:t>Члан 43.</w:t>
      </w:r>
    </w:p>
    <w:p w:rsidR="003B12FA" w:rsidRDefault="009C40F2">
      <w:pPr>
        <w:spacing w:after="150"/>
      </w:pPr>
      <w:r>
        <w:rPr>
          <w:b/>
          <w:color w:val="000000"/>
        </w:rPr>
        <w:t xml:space="preserve">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w:t>
      </w:r>
      <w:r>
        <w:rPr>
          <w:b/>
          <w:color w:val="000000"/>
        </w:rPr>
        <w:t>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3B12FA" w:rsidRDefault="009C40F2">
      <w:pPr>
        <w:spacing w:after="150"/>
      </w:pPr>
      <w:r>
        <w:rPr>
          <w:b/>
          <w:color w:val="000000"/>
        </w:rPr>
        <w:t>Пензије из става 1. овог члана исплаћују се почев од дана ступања на снагу овог закона.</w:t>
      </w:r>
    </w:p>
    <w:p w:rsidR="003B12FA" w:rsidRDefault="009C40F2">
      <w:pPr>
        <w:spacing w:after="150"/>
      </w:pPr>
      <w:r>
        <w:rPr>
          <w:b/>
          <w:color w:val="000000"/>
        </w:rPr>
        <w:t>Корисницима из става 1. овог члана Фонд ће по службеној дужности изменити решења у року од 90 дана од дана ступања на снагу овог закона.</w:t>
      </w:r>
    </w:p>
    <w:p w:rsidR="003B12FA" w:rsidRDefault="009C40F2">
      <w:pPr>
        <w:spacing w:after="120"/>
        <w:jc w:val="center"/>
      </w:pPr>
      <w:r>
        <w:rPr>
          <w:b/>
          <w:color w:val="000000"/>
        </w:rPr>
        <w:t>Члан 44.</w:t>
      </w:r>
    </w:p>
    <w:p w:rsidR="003B12FA" w:rsidRDefault="009C40F2">
      <w:pPr>
        <w:spacing w:after="150"/>
      </w:pPr>
      <w:r>
        <w:rPr>
          <w:b/>
          <w:color w:val="000000"/>
        </w:rPr>
        <w:t xml:space="preserve">Привремено решење донето до дана ступања на снагу овог закона, у року од три године од дана ступања на снагу </w:t>
      </w:r>
      <w:r>
        <w:rPr>
          <w:b/>
          <w:color w:val="000000"/>
        </w:rPr>
        <w:t>овог закона замењује се решењем:</w:t>
      </w:r>
    </w:p>
    <w:p w:rsidR="003B12FA" w:rsidRDefault="009C40F2">
      <w:pPr>
        <w:spacing w:after="150"/>
      </w:pPr>
      <w:r>
        <w:rPr>
          <w:b/>
          <w:color w:val="000000"/>
        </w:rPr>
        <w:t>1) уколико се у том року утврде недостајуће чињенице и подаци;</w:t>
      </w:r>
    </w:p>
    <w:p w:rsidR="003B12FA" w:rsidRDefault="009C40F2">
      <w:pPr>
        <w:spacing w:after="150"/>
      </w:pPr>
      <w:r>
        <w:rPr>
          <w:b/>
          <w:color w:val="000000"/>
        </w:rPr>
        <w:t>2) уколико се у том року, по спроведеном поступку, не утврде недостајуће чињенице и подаци.</w:t>
      </w:r>
    </w:p>
    <w:p w:rsidR="003B12FA" w:rsidRDefault="009C40F2">
      <w:pPr>
        <w:spacing w:after="150"/>
      </w:pPr>
      <w:r>
        <w:rPr>
          <w:b/>
          <w:color w:val="000000"/>
        </w:rPr>
        <w:t>Решењем из става 1. тачка 1) овог члана одређује се нови износ пензи</w:t>
      </w:r>
      <w:r>
        <w:rPr>
          <w:b/>
          <w:color w:val="000000"/>
        </w:rPr>
        <w:t>је који се исплаћује најдуже за три године уназад, од дана доношења тог решења.</w:t>
      </w:r>
    </w:p>
    <w:p w:rsidR="003B12FA" w:rsidRDefault="009C40F2">
      <w:pPr>
        <w:spacing w:after="150"/>
      </w:pPr>
      <w:r>
        <w:rPr>
          <w:b/>
          <w:color w:val="000000"/>
        </w:rPr>
        <w:t>Решење из става 2. овог члана Фонд ће донети применом одредаба члана 11. ст. 5–7. овог закона.</w:t>
      </w:r>
    </w:p>
    <w:p w:rsidR="003B12FA" w:rsidRDefault="009C40F2">
      <w:pPr>
        <w:spacing w:after="120"/>
        <w:jc w:val="center"/>
      </w:pPr>
      <w:r>
        <w:rPr>
          <w:b/>
          <w:color w:val="000000"/>
        </w:rPr>
        <w:t>Члан 45.</w:t>
      </w:r>
    </w:p>
    <w:p w:rsidR="003B12FA" w:rsidRDefault="009C40F2">
      <w:pPr>
        <w:spacing w:after="150"/>
      </w:pPr>
      <w:r>
        <w:rPr>
          <w:b/>
          <w:color w:val="000000"/>
        </w:rPr>
        <w:t>Износи пензије, односно новчане накнаде који до дана ступања на снагу ов</w:t>
      </w:r>
      <w:r>
        <w:rPr>
          <w:b/>
          <w:color w:val="000000"/>
        </w:rPr>
        <w:t>ог закона нису исплаћивани преко банке, исплаћиваће се и даље:</w:t>
      </w:r>
    </w:p>
    <w:p w:rsidR="003B12FA" w:rsidRDefault="009C40F2">
      <w:pPr>
        <w:spacing w:after="150"/>
      </w:pPr>
      <w:r>
        <w:rPr>
          <w:b/>
          <w:color w:val="000000"/>
        </w:rPr>
        <w:t>1) на кућну адресу корисника;</w:t>
      </w:r>
    </w:p>
    <w:p w:rsidR="003B12FA" w:rsidRDefault="009C40F2">
      <w:pPr>
        <w:spacing w:after="150"/>
      </w:pPr>
      <w:r>
        <w:rPr>
          <w:b/>
          <w:color w:val="000000"/>
        </w:rPr>
        <w:t>2) у организационој јединици поште, односно банке која је најближа кућној адреси корисника.</w:t>
      </w:r>
    </w:p>
    <w:p w:rsidR="003B12FA" w:rsidRDefault="009C40F2">
      <w:pPr>
        <w:spacing w:after="150"/>
      </w:pPr>
      <w:r>
        <w:rPr>
          <w:b/>
          <w:color w:val="000000"/>
        </w:rPr>
        <w:lastRenderedPageBreak/>
        <w:t>Фонд закључује уговор са банком, односно поштом ради регулисања међусоб</w:t>
      </w:r>
      <w:r>
        <w:rPr>
          <w:b/>
          <w:color w:val="000000"/>
        </w:rPr>
        <w:t>них односа у вези са начином, условима исплате и повраћајем пензија, односно новчаних накнада.</w:t>
      </w:r>
    </w:p>
    <w:p w:rsidR="003B12FA" w:rsidRDefault="009C40F2">
      <w:pPr>
        <w:spacing w:after="150"/>
      </w:pPr>
      <w:r>
        <w:rPr>
          <w:b/>
          <w:color w:val="000000"/>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w:t>
      </w:r>
      <w:r>
        <w:rPr>
          <w:b/>
          <w:color w:val="000000"/>
        </w:rPr>
        <w:t>х намирити своја потраживања која има према кориснику права.</w:t>
      </w:r>
    </w:p>
    <w:p w:rsidR="003B12FA" w:rsidRDefault="009C40F2">
      <w:pPr>
        <w:spacing w:after="150"/>
      </w:pPr>
      <w:r>
        <w:rPr>
          <w:b/>
          <w:color w:val="000000"/>
        </w:rPr>
        <w:t>Банка, односно пошта одговара за насталу штету ако не поступи на начин утврђен у ставу 3. овог члана.</w:t>
      </w:r>
    </w:p>
    <w:p w:rsidR="003B12FA" w:rsidRDefault="009C40F2">
      <w:pPr>
        <w:spacing w:after="150"/>
      </w:pPr>
      <w:r>
        <w:rPr>
          <w:b/>
          <w:color w:val="000000"/>
        </w:rPr>
        <w:t>Трошкове припреме, формирања и дистрибуције документације неопходне за реализацију исплате до</w:t>
      </w:r>
      <w:r>
        <w:rPr>
          <w:b/>
          <w:color w:val="000000"/>
        </w:rPr>
        <w:t xml:space="preserve"> организационе јединице поште, односно банке, сноси Фонд, а трошкове исплате на кућну адресу сноси корисник права.</w:t>
      </w:r>
    </w:p>
    <w:p w:rsidR="003B12FA" w:rsidRDefault="009C40F2">
      <w:pPr>
        <w:spacing w:after="120"/>
        <w:jc w:val="center"/>
      </w:pPr>
      <w:r>
        <w:rPr>
          <w:b/>
          <w:color w:val="000000"/>
        </w:rPr>
        <w:t>Члан 46.</w:t>
      </w:r>
    </w:p>
    <w:p w:rsidR="003B12FA" w:rsidRDefault="009C40F2">
      <w:pPr>
        <w:spacing w:after="150"/>
      </w:pPr>
      <w:r>
        <w:rPr>
          <w:b/>
          <w:color w:val="000000"/>
        </w:rPr>
        <w:t xml:space="preserve">Најкасније у року од 30 дана од дана ступања на снагу овог закона, Фонд ће по службеној дужности престати са обуставом 1/3 месечног </w:t>
      </w:r>
      <w:r>
        <w:rPr>
          <w:b/>
          <w:color w:val="000000"/>
        </w:rPr>
        <w:t>износа пензије кориснику из члана 120. Закона.</w:t>
      </w:r>
    </w:p>
    <w:p w:rsidR="003B12FA" w:rsidRDefault="009C40F2">
      <w:pPr>
        <w:spacing w:after="150"/>
      </w:pPr>
      <w:r>
        <w:rPr>
          <w:b/>
          <w:color w:val="000000"/>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w:t>
      </w:r>
      <w:r>
        <w:rPr>
          <w:b/>
          <w:color w:val="000000"/>
        </w:rPr>
        <w:t>носа доприноса који су уплаћени обуставом 1/3 месечног износа пензије.</w:t>
      </w:r>
    </w:p>
    <w:p w:rsidR="003B12FA" w:rsidRDefault="009C40F2">
      <w:pPr>
        <w:spacing w:after="150"/>
      </w:pPr>
      <w:r>
        <w:rPr>
          <w:b/>
          <w:color w:val="000000"/>
        </w:rPr>
        <w:t>Кориснику из става 2. овог члана нови износ пензије припада од дана ступања на снагу овог закона.</w:t>
      </w:r>
    </w:p>
    <w:p w:rsidR="003B12FA" w:rsidRDefault="009C40F2">
      <w:pPr>
        <w:spacing w:after="120"/>
        <w:jc w:val="center"/>
      </w:pPr>
      <w:r>
        <w:rPr>
          <w:b/>
          <w:color w:val="000000"/>
        </w:rPr>
        <w:t>Члан 47.</w:t>
      </w:r>
    </w:p>
    <w:p w:rsidR="003B12FA" w:rsidRDefault="009C40F2">
      <w:pPr>
        <w:spacing w:after="150"/>
      </w:pPr>
      <w:r>
        <w:rPr>
          <w:b/>
          <w:color w:val="000000"/>
        </w:rPr>
        <w:t>Акт из члана 19. овог закона донеће се у року од 60 дана од дана ступања на сн</w:t>
      </w:r>
      <w:r>
        <w:rPr>
          <w:b/>
          <w:color w:val="000000"/>
        </w:rPr>
        <w:t>агу овог закона.</w:t>
      </w:r>
    </w:p>
    <w:p w:rsidR="003B12FA" w:rsidRDefault="009C40F2">
      <w:pPr>
        <w:spacing w:after="120"/>
        <w:jc w:val="center"/>
      </w:pPr>
      <w:r>
        <w:rPr>
          <w:b/>
          <w:color w:val="000000"/>
        </w:rPr>
        <w:t>Члан 48.</w:t>
      </w:r>
    </w:p>
    <w:p w:rsidR="003B12FA" w:rsidRDefault="009C40F2">
      <w:pPr>
        <w:spacing w:after="150"/>
      </w:pPr>
      <w:r>
        <w:rPr>
          <w:b/>
          <w:color w:val="000000"/>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w:t>
      </w:r>
      <w:r>
        <w:rPr>
          <w:b/>
          <w:color w:val="000000"/>
        </w:rPr>
        <w:t>лаћеног доприноса за период до 31. децембра 2018. године, ако их послодавац није доставио.</w:t>
      </w:r>
    </w:p>
    <w:p w:rsidR="003B12FA" w:rsidRDefault="009C40F2">
      <w:pPr>
        <w:spacing w:after="120"/>
        <w:jc w:val="center"/>
      </w:pPr>
      <w:r>
        <w:rPr>
          <w:b/>
          <w:color w:val="000000"/>
        </w:rPr>
        <w:t>Члан 49.</w:t>
      </w:r>
    </w:p>
    <w:p w:rsidR="003B12FA" w:rsidRDefault="009C40F2">
      <w:pPr>
        <w:spacing w:after="150"/>
      </w:pPr>
      <w:r>
        <w:rPr>
          <w:b/>
          <w:color w:val="000000"/>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w:t>
      </w:r>
      <w:r>
        <w:rPr>
          <w:b/>
          <w:color w:val="000000"/>
        </w:rPr>
        <w:t xml:space="preserve">така о периодима осигурања, стажу осигурања, зарадама и основицама осигурања, неопходних за </w:t>
      </w:r>
      <w:r>
        <w:rPr>
          <w:b/>
          <w:color w:val="000000"/>
        </w:rPr>
        <w:lastRenderedPageBreak/>
        <w:t>ефикасно остваривање права из пензијског и инвалидског осигурања.</w:t>
      </w:r>
    </w:p>
    <w:p w:rsidR="003B12FA" w:rsidRDefault="009C40F2">
      <w:pPr>
        <w:spacing w:after="150"/>
      </w:pPr>
      <w:r>
        <w:rPr>
          <w:b/>
          <w:color w:val="000000"/>
        </w:rPr>
        <w:t>Уколико осигураник уз захтев не приложи нове податке, Фонд ће одлучивати о правима из пензијског и</w:t>
      </w:r>
      <w:r>
        <w:rPr>
          <w:b/>
          <w:color w:val="000000"/>
        </w:rPr>
        <w:t xml:space="preserve"> инвалидског осигурања на основу формиране базе података у складу са ставом 1. овог члана.</w:t>
      </w:r>
    </w:p>
    <w:p w:rsidR="003B12FA" w:rsidRDefault="009C40F2">
      <w:pPr>
        <w:spacing w:after="120"/>
        <w:jc w:val="center"/>
      </w:pPr>
      <w:r>
        <w:rPr>
          <w:b/>
          <w:color w:val="000000"/>
        </w:rPr>
        <w:t>Члан 50.</w:t>
      </w:r>
    </w:p>
    <w:p w:rsidR="003B12FA" w:rsidRDefault="009C40F2">
      <w:pPr>
        <w:spacing w:after="150"/>
      </w:pPr>
      <w:r>
        <w:rPr>
          <w:b/>
          <w:color w:val="000000"/>
        </w:rPr>
        <w:t>Одребе чл. 6, 13, 16, чл. 20–25, чл. 27–33. и члана 38. овог закона примењиваће се почев од 1. јануара 2019. године.</w:t>
      </w:r>
    </w:p>
    <w:p w:rsidR="003B12FA" w:rsidRDefault="009C40F2">
      <w:pPr>
        <w:spacing w:after="120"/>
        <w:jc w:val="center"/>
      </w:pPr>
      <w:r>
        <w:rPr>
          <w:b/>
          <w:color w:val="000000"/>
        </w:rPr>
        <w:t>Члан 51.</w:t>
      </w:r>
    </w:p>
    <w:p w:rsidR="003B12FA" w:rsidRDefault="009C40F2">
      <w:pPr>
        <w:spacing w:after="150"/>
      </w:pPr>
      <w:r>
        <w:rPr>
          <w:b/>
          <w:color w:val="000000"/>
        </w:rPr>
        <w:t xml:space="preserve">Обрасци прописани актом Владе </w:t>
      </w:r>
      <w:r>
        <w:rPr>
          <w:b/>
          <w:color w:val="000000"/>
        </w:rPr>
        <w:t>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w:t>
      </w:r>
      <w:r>
        <w:rPr>
          <w:b/>
          <w:color w:val="000000"/>
        </w:rPr>
        <w:t>имењују 1. јануара 2019. године, примењиваће се и даље за период осигурања навршен закључно са 31. децембром 2018. године.</w:t>
      </w:r>
    </w:p>
    <w:p w:rsidR="003B12FA" w:rsidRDefault="009C40F2">
      <w:pPr>
        <w:spacing w:after="120"/>
        <w:jc w:val="center"/>
      </w:pPr>
      <w:r>
        <w:rPr>
          <w:b/>
          <w:color w:val="000000"/>
        </w:rPr>
        <w:t>Члан 52.</w:t>
      </w:r>
    </w:p>
    <w:p w:rsidR="003B12FA" w:rsidRDefault="009C40F2">
      <w:pPr>
        <w:spacing w:after="150"/>
      </w:pPr>
      <w:r>
        <w:rPr>
          <w:b/>
          <w:color w:val="000000"/>
        </w:rPr>
        <w:t xml:space="preserve">Пријаве података достављене до 1. јануара 2019. године, чуваће се на начин прописан одредбом члана 147. Закона о пензијском </w:t>
      </w:r>
      <w:r>
        <w:rPr>
          <w:b/>
          <w:color w:val="000000"/>
        </w:rPr>
        <w:t>и инвалидском осигурању („Службени гласник РС”, бр. 34/03, 64/04 – УС, 84/04 – др. закон, 85/05, 101/05 – др. закон, 63/06 – УС, 5/09, 107/09, 101/10, 93/12, 62/13, 108/13, 75/14 и 142/14).</w:t>
      </w:r>
    </w:p>
    <w:p w:rsidR="003B12FA" w:rsidRDefault="009C40F2">
      <w:pPr>
        <w:spacing w:after="120"/>
        <w:jc w:val="center"/>
      </w:pPr>
      <w:r>
        <w:rPr>
          <w:b/>
          <w:color w:val="000000"/>
        </w:rPr>
        <w:t>Члан 53.</w:t>
      </w:r>
    </w:p>
    <w:p w:rsidR="003B12FA" w:rsidRDefault="009C40F2">
      <w:pPr>
        <w:spacing w:after="150"/>
      </w:pPr>
      <w:r>
        <w:rPr>
          <w:b/>
          <w:color w:val="000000"/>
        </w:rPr>
        <w:t>Закон о привременом уређивању начина исплате пензија („Сл</w:t>
      </w:r>
      <w:r>
        <w:rPr>
          <w:b/>
          <w:color w:val="000000"/>
        </w:rPr>
        <w:t>ужбени гласник РС”, бр. 116/14 и 99/16), престаје да важи.</w:t>
      </w:r>
    </w:p>
    <w:p w:rsidR="003B12FA" w:rsidRDefault="009C40F2">
      <w:pPr>
        <w:spacing w:after="150"/>
      </w:pPr>
      <w:r>
        <w:rPr>
          <w:b/>
          <w:color w:val="000000"/>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3B12FA" w:rsidRDefault="009C40F2">
      <w:pPr>
        <w:spacing w:after="150"/>
      </w:pPr>
      <w:r>
        <w:rPr>
          <w:b/>
          <w:color w:val="000000"/>
        </w:rPr>
        <w:t>За кори</w:t>
      </w:r>
      <w:r>
        <w:rPr>
          <w:b/>
          <w:color w:val="000000"/>
        </w:rPr>
        <w:t>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w:t>
      </w:r>
      <w:r>
        <w:rPr>
          <w:b/>
          <w:color w:val="000000"/>
        </w:rPr>
        <w:t>ма.</w:t>
      </w:r>
    </w:p>
    <w:p w:rsidR="003B12FA" w:rsidRDefault="009C40F2">
      <w:pPr>
        <w:spacing w:after="150"/>
      </w:pPr>
      <w:r>
        <w:rPr>
          <w:b/>
          <w:color w:val="000000"/>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3B12FA" w:rsidRDefault="009C40F2">
      <w:pPr>
        <w:spacing w:after="120"/>
        <w:jc w:val="center"/>
      </w:pPr>
      <w:r>
        <w:rPr>
          <w:b/>
          <w:color w:val="000000"/>
        </w:rPr>
        <w:t>Члан 54.</w:t>
      </w:r>
    </w:p>
    <w:p w:rsidR="003B12FA" w:rsidRDefault="009C40F2">
      <w:pPr>
        <w:spacing w:after="150"/>
      </w:pPr>
      <w:r>
        <w:rPr>
          <w:b/>
          <w:color w:val="000000"/>
        </w:rPr>
        <w:t>Изузетно од члана 37. овог закона, новчани износ из тог члана у 2018. години исплатиће се из сред</w:t>
      </w:r>
      <w:r>
        <w:rPr>
          <w:b/>
          <w:color w:val="000000"/>
        </w:rPr>
        <w:t>става Фонда.</w:t>
      </w:r>
    </w:p>
    <w:p w:rsidR="003B12FA" w:rsidRDefault="009C40F2">
      <w:pPr>
        <w:spacing w:after="120"/>
        <w:jc w:val="center"/>
      </w:pPr>
      <w:r>
        <w:rPr>
          <w:b/>
          <w:color w:val="000000"/>
        </w:rPr>
        <w:lastRenderedPageBreak/>
        <w:t>Члан 55.</w:t>
      </w:r>
    </w:p>
    <w:p w:rsidR="003B12FA" w:rsidRDefault="009C40F2">
      <w:pPr>
        <w:spacing w:after="150"/>
      </w:pPr>
      <w:r>
        <w:rPr>
          <w:b/>
          <w:color w:val="000000"/>
        </w:rPr>
        <w:t>Овај закон ступа на снагу наредног дана од дана објављивања у „Службеном гласнику Републике Србије”.</w:t>
      </w:r>
    </w:p>
    <w:p w:rsidR="003B12FA" w:rsidRDefault="009C40F2">
      <w:pPr>
        <w:spacing w:after="150"/>
        <w:jc w:val="center"/>
      </w:pPr>
      <w:r>
        <w:rPr>
          <w:i/>
          <w:color w:val="000000"/>
        </w:rPr>
        <w:t>Закон о изменама и допунама Закона о пензијском и инвалидском осигурању: „Службени гласник РС”, број 86/2019-31</w:t>
      </w:r>
    </w:p>
    <w:p w:rsidR="003B12FA" w:rsidRDefault="009C40F2">
      <w:pPr>
        <w:spacing w:after="120"/>
        <w:jc w:val="center"/>
      </w:pPr>
      <w:r>
        <w:rPr>
          <w:b/>
          <w:color w:val="000000"/>
        </w:rPr>
        <w:t>Члан 39.</w:t>
      </w:r>
    </w:p>
    <w:p w:rsidR="003B12FA" w:rsidRDefault="009C40F2">
      <w:pPr>
        <w:spacing w:after="150"/>
      </w:pPr>
      <w:r>
        <w:rPr>
          <w:b/>
          <w:color w:val="000000"/>
        </w:rPr>
        <w:t>Одредба члан</w:t>
      </w:r>
      <w:r>
        <w:rPr>
          <w:b/>
          <w:color w:val="000000"/>
        </w:rPr>
        <w:t>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p>
    <w:p w:rsidR="003B12FA" w:rsidRDefault="009C40F2">
      <w:pPr>
        <w:spacing w:after="120"/>
        <w:jc w:val="center"/>
      </w:pPr>
      <w:r>
        <w:rPr>
          <w:b/>
          <w:color w:val="000000"/>
        </w:rPr>
        <w:t>Члан 40.</w:t>
      </w:r>
    </w:p>
    <w:p w:rsidR="003B12FA" w:rsidRDefault="009C40F2">
      <w:pPr>
        <w:spacing w:after="150"/>
      </w:pPr>
      <w:r>
        <w:rPr>
          <w:b/>
          <w:color w:val="000000"/>
        </w:rPr>
        <w:t>Општи акт из члана 35. став 3. овог закона донеће се у</w:t>
      </w:r>
      <w:r>
        <w:rPr>
          <w:b/>
          <w:color w:val="000000"/>
        </w:rPr>
        <w:t xml:space="preserve"> року од 60 дана од дана ступања на снагу овог закона.</w:t>
      </w:r>
    </w:p>
    <w:p w:rsidR="003B12FA" w:rsidRDefault="009C40F2">
      <w:pPr>
        <w:spacing w:after="120"/>
        <w:jc w:val="center"/>
      </w:pPr>
      <w:r>
        <w:rPr>
          <w:b/>
          <w:color w:val="000000"/>
        </w:rPr>
        <w:t>Члан 41.</w:t>
      </w:r>
    </w:p>
    <w:p w:rsidR="003B12FA" w:rsidRDefault="009C40F2">
      <w:pPr>
        <w:spacing w:after="150"/>
      </w:pPr>
      <w:r>
        <w:rPr>
          <w:b/>
          <w:color w:val="000000"/>
        </w:rPr>
        <w:t>Овај закон ступа на снагу осмог дана од дана објављивања у „Службеном гласнику Републике Србије”, осим одредаба чл. 22. и 23, које се примењују почев од 1. јануара 2020. године.</w:t>
      </w:r>
    </w:p>
    <w:p w:rsidR="003B12FA" w:rsidRDefault="009C40F2">
      <w:pPr>
        <w:spacing w:after="150"/>
        <w:jc w:val="center"/>
      </w:pPr>
      <w:r>
        <w:rPr>
          <w:color w:val="000000"/>
        </w:rPr>
        <w:t> </w:t>
      </w:r>
    </w:p>
    <w:p w:rsidR="003B12FA" w:rsidRDefault="009C40F2">
      <w:pPr>
        <w:spacing w:after="150"/>
        <w:jc w:val="center"/>
      </w:pPr>
      <w:r>
        <w:rPr>
          <w:i/>
          <w:color w:val="000000"/>
        </w:rPr>
        <w:t>Закон о изме</w:t>
      </w:r>
      <w:r>
        <w:rPr>
          <w:i/>
          <w:color w:val="000000"/>
        </w:rPr>
        <w:t>нама и допунама Закона о пензијском и инвалидском осигурању: „Службени гласник РС”, број 62/2021-3</w:t>
      </w:r>
    </w:p>
    <w:p w:rsidR="003B12FA" w:rsidRDefault="009C40F2">
      <w:pPr>
        <w:spacing w:after="120"/>
        <w:jc w:val="center"/>
      </w:pPr>
      <w:r>
        <w:rPr>
          <w:b/>
          <w:color w:val="000000"/>
        </w:rPr>
        <w:t>Члан 16.</w:t>
      </w:r>
    </w:p>
    <w:p w:rsidR="003B12FA" w:rsidRDefault="009C40F2">
      <w:pPr>
        <w:spacing w:after="150"/>
      </w:pPr>
      <w:r>
        <w:rPr>
          <w:b/>
          <w:color w:val="000000"/>
        </w:rPr>
        <w:t xml:space="preserve">Фонд ће у року од 60 дана од дана ступања на снагу овог закона, по службеној дужности односно у року од 60 дана од дана подношења захтева корисника </w:t>
      </w:r>
      <w:r>
        <w:rPr>
          <w:b/>
          <w:color w:val="000000"/>
        </w:rPr>
        <w:t>превремене старосне пензије, донети решење у складу са одредбом члана 70д овог закона, на основу одговарајуће исправе о датуму прихватања социјалног програма.</w:t>
      </w:r>
    </w:p>
    <w:p w:rsidR="003B12FA" w:rsidRDefault="009C40F2">
      <w:pPr>
        <w:spacing w:after="120"/>
        <w:jc w:val="center"/>
      </w:pPr>
      <w:r>
        <w:rPr>
          <w:b/>
          <w:color w:val="000000"/>
        </w:rPr>
        <w:t>Члан 17.</w:t>
      </w:r>
    </w:p>
    <w:p w:rsidR="003B12FA" w:rsidRDefault="009C40F2">
      <w:pPr>
        <w:spacing w:after="150"/>
      </w:pPr>
      <w:r>
        <w:rPr>
          <w:b/>
          <w:color w:val="000000"/>
        </w:rPr>
        <w:t>Овај закон ступа на снагу осмог дана од дана објављивања у „Службеном гласнику Републике</w:t>
      </w:r>
      <w:r>
        <w:rPr>
          <w:b/>
          <w:color w:val="000000"/>
        </w:rPr>
        <w:t xml:space="preserve"> Србије”.</w:t>
      </w:r>
    </w:p>
    <w:p w:rsidR="003B12FA" w:rsidRDefault="009C40F2">
      <w:pPr>
        <w:spacing w:after="150"/>
        <w:jc w:val="center"/>
      </w:pPr>
      <w:r>
        <w:rPr>
          <w:i/>
          <w:color w:val="000000"/>
        </w:rPr>
        <w:t>Закон о допуни Закона о пензијском и инвалидском осигурању: „Службени гласник РС”, број 125/2022-222</w:t>
      </w:r>
    </w:p>
    <w:p w:rsidR="003B12FA" w:rsidRDefault="009C40F2">
      <w:pPr>
        <w:spacing w:after="150"/>
      </w:pPr>
      <w:r>
        <w:rPr>
          <w:b/>
          <w:color w:val="000000"/>
        </w:rPr>
        <w:t>Овај закон ступа на снагу наредног дана од дана објављивања у „Службеном гласнику Републике Србије”.</w:t>
      </w:r>
    </w:p>
    <w:p w:rsidR="003B12FA" w:rsidRDefault="009C40F2">
      <w:pPr>
        <w:spacing w:after="150"/>
        <w:jc w:val="center"/>
      </w:pPr>
      <w:r>
        <w:rPr>
          <w:i/>
          <w:color w:val="000000"/>
        </w:rPr>
        <w:t>Закон о измени</w:t>
      </w:r>
      <w:r>
        <w:rPr>
          <w:i/>
          <w:color w:val="000000"/>
        </w:rPr>
        <w:t xml:space="preserve"> Закона о пензијском и инвалидском осигурању: „Службени гласник РС”, број 138/2022-288</w:t>
      </w:r>
    </w:p>
    <w:p w:rsidR="003B12FA" w:rsidRDefault="009C40F2">
      <w:pPr>
        <w:spacing w:after="120"/>
        <w:jc w:val="center"/>
      </w:pPr>
      <w:r>
        <w:rPr>
          <w:b/>
          <w:color w:val="000000"/>
        </w:rPr>
        <w:t>Члан 2.</w:t>
      </w:r>
    </w:p>
    <w:p w:rsidR="003B12FA" w:rsidRDefault="009C40F2">
      <w:pPr>
        <w:spacing w:after="150"/>
      </w:pPr>
      <w:r>
        <w:rPr>
          <w:b/>
          <w:color w:val="000000"/>
        </w:rPr>
        <w:lastRenderedPageBreak/>
        <w:t>Овај закон ступа на снагу осмог дана од дана објављивања у „Службеном гласнику Републике Србије”, а примењује се од 1. јануара 2023. године.</w:t>
      </w:r>
    </w:p>
    <w:p w:rsidR="003B12FA" w:rsidRDefault="003B12FA">
      <w:pPr>
        <w:spacing w:after="150"/>
        <w:jc w:val="center"/>
      </w:pPr>
    </w:p>
    <w:p w:rsidR="003B12FA" w:rsidRDefault="009C40F2">
      <w:pPr>
        <w:spacing w:after="150"/>
        <w:jc w:val="center"/>
      </w:pPr>
      <w:r>
        <w:rPr>
          <w:color w:val="000000"/>
        </w:rPr>
        <w:t> </w:t>
      </w:r>
    </w:p>
    <w:p w:rsidR="003B12FA" w:rsidRDefault="009C40F2">
      <w:pPr>
        <w:spacing w:after="150"/>
      </w:pPr>
      <w:r>
        <w:rPr>
          <w:color w:val="000000"/>
        </w:rPr>
        <w:t> </w:t>
      </w:r>
    </w:p>
    <w:p w:rsidR="003B12FA" w:rsidRDefault="009C40F2">
      <w:pPr>
        <w:spacing w:after="150"/>
        <w:jc w:val="center"/>
      </w:pPr>
      <w:r>
        <w:rPr>
          <w:color w:val="000000"/>
        </w:rPr>
        <w:t> </w:t>
      </w:r>
    </w:p>
    <w:sectPr w:rsidR="003B12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FA"/>
    <w:rsid w:val="003B12FA"/>
    <w:rsid w:val="009C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567BF-E7F3-435A-B6BD-B319C285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http://www.pravno-informacioni-sistem.rs/SlGlasnikPortal/prilozi/IU_5_2005.htm&amp;doctype=reg&amp;x-filename=true&amp;regactid=434780&amp;doctype=reg&amp;x-filename=true&amp;regactid=434780"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viewdoc?uuid=3b98e204-e4ec-55ce-760d-01efd5ea4e42&amp;external=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http://www.pravno-informacioni-sistem.rs/SlGlasnikPortal/prilozi/IU_5_2005.htm&amp;doctype=reg&amp;x-filename=true&amp;regactid=434780&amp;doctype=reg&amp;x-filename=true&amp;regactid=434780" TargetMode="External"/><Relationship Id="rId11" Type="http://schemas.openxmlformats.org/officeDocument/2006/relationships/theme" Target="theme/theme1.xml"/><Relationship Id="rId5" Type="http://schemas.openxmlformats.org/officeDocument/2006/relationships/hyperlink" Target="http://www.pravno-informacioni-sistem.rs/SlGlasnikPortal/http://www.pravno-informacioni-sistem.rs/SlGlasnikPortal/prilozi/IU_broj_134_2003.htm&amp;doctype=reg&amp;x-filename=true&amp;regactid=434780&amp;doctype=reg&amp;x-filename=true&amp;regactid=434780" TargetMode="External"/><Relationship Id="rId10" Type="http://schemas.openxmlformats.org/officeDocument/2006/relationships/fontTable" Target="fontTable.xml"/><Relationship Id="rId4" Type="http://schemas.openxmlformats.org/officeDocument/2006/relationships/hyperlink" Target="http://www.pravno-informacioni-sistem.rs/" TargetMode="External"/><Relationship Id="rId9" Type="http://schemas.openxmlformats.org/officeDocument/2006/relationships/hyperlink" Target="http://www.pravno-informacioni-sistem.rs/SlGlasnikPortal/http://www.pravno-informacioni-sistem.rs/SlGlasnikPortal/prilozi/IU_broj_134_2003.htm&amp;doctype=reg&amp;x-filename=true&amp;regactid=434780&amp;doctype=reg&amp;x-filename=true&amp;regactid=434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26316</Words>
  <Characters>150003</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Novaković</dc:creator>
  <cp:lastModifiedBy>Jelena Novaković</cp:lastModifiedBy>
  <cp:revision>2</cp:revision>
  <dcterms:created xsi:type="dcterms:W3CDTF">2022-12-13T09:39:00Z</dcterms:created>
  <dcterms:modified xsi:type="dcterms:W3CDTF">2022-12-13T09:39:00Z</dcterms:modified>
</cp:coreProperties>
</file>