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BD1F" w14:textId="77777777" w:rsidR="00F22DB2" w:rsidRPr="00A23447" w:rsidRDefault="00CA711F" w:rsidP="00AA05BA">
      <w:pPr>
        <w:jc w:val="center"/>
        <w:rPr>
          <w:rFonts w:ascii="Times New Roman" w:hAnsi="Times New Roman" w:cs="Times New Roman"/>
          <w:lang w:val="sr-Cyrl-RS"/>
        </w:rPr>
      </w:pPr>
      <w:r w:rsidRPr="00A23447">
        <w:rPr>
          <w:rFonts w:ascii="Times New Roman" w:hAnsi="Times New Roman" w:cs="Times New Roman"/>
          <w:lang w:val="sr-Cyrl-RS"/>
        </w:rPr>
        <w:t>ПРЕГЛЕД ОДРЕДАБА ЗАКОНА О ФИНАНСИЈСКОЈ ПОДРШЦИ ПОРОДИЦИ СА ДЕЦОМ КОЈ</w:t>
      </w:r>
      <w:r w:rsidR="00790B80" w:rsidRPr="00A23447">
        <w:rPr>
          <w:rFonts w:ascii="Times New Roman" w:hAnsi="Times New Roman" w:cs="Times New Roman"/>
          <w:lang w:val="sr-Cyrl-RS"/>
        </w:rPr>
        <w:t>Е</w:t>
      </w:r>
      <w:r w:rsidRPr="00A23447">
        <w:rPr>
          <w:rFonts w:ascii="Times New Roman" w:hAnsi="Times New Roman" w:cs="Times New Roman"/>
          <w:lang w:val="sr-Cyrl-RS"/>
        </w:rPr>
        <w:t xml:space="preserve"> СЕ МЕЊАЈУ</w:t>
      </w:r>
    </w:p>
    <w:p w14:paraId="3F5B459F" w14:textId="77777777" w:rsidR="00795134" w:rsidRPr="00A23447" w:rsidRDefault="00795134" w:rsidP="00795134">
      <w:pPr>
        <w:shd w:val="clear" w:color="auto" w:fill="FFFFFF"/>
        <w:spacing w:before="330" w:after="12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Члан 12.</w:t>
      </w:r>
    </w:p>
    <w:p w14:paraId="2B8ACC2A"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(у даљем тексту: запослени код послодавца).</w:t>
      </w:r>
    </w:p>
    <w:p w14:paraId="06C73437"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Запослени који је засновао радни однос након рођења детета, изузетно од става 1. овог члана, може остварити право на накнаду зараде односно накнаду плате током одсуства чија се дужина трајања рачуна од дана рођења детета.</w:t>
      </w:r>
    </w:p>
    <w:p w14:paraId="232AC400"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Накнаду зараде, односно накнаду плате из ст. 1. и 2. овог члана остварује и отац, један од усвојитеља, хранитељ, односно старатељ детета, када у складу са прописима о раду користи одсуство из става 1. овог члана.</w:t>
      </w:r>
    </w:p>
    <w:p w14:paraId="3AADF94F"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w:t>
      </w:r>
    </w:p>
    <w:p w14:paraId="3F422637"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Накнаду зараде, односно накнаду плате за време одсуства са рада ради неге детета и одсуства са рада ради посебне неге детета, за децу различитог реда рођења, могу истовремено користити оба родитеља.</w:t>
      </w:r>
    </w:p>
    <w:p w14:paraId="67C0CFA3"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Накнаду зараде, односно накнаду плате за време породиљског одсуства и одсуства са рада ради неге детета, за децу различитог реда рођења, не могу истовремено користити оба родитеља.</w:t>
      </w:r>
    </w:p>
    <w:p w14:paraId="6AEAA13D"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Право на накнаду зараде, односно накнаду плате за време одсуства са рада ради посебне неге детета не може се остварити за дете за које је остварено право на додатак за помоћ и негу другог лица.</w:t>
      </w:r>
    </w:p>
    <w:p w14:paraId="4638991F" w14:textId="77777777" w:rsidR="00795134" w:rsidRPr="00A23447" w:rsidRDefault="00795134" w:rsidP="00795134">
      <w:pPr>
        <w:shd w:val="clear" w:color="auto" w:fill="FFFFFF"/>
        <w:spacing w:before="330" w:after="12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Члан 14.</w:t>
      </w:r>
    </w:p>
    <w:p w14:paraId="04570CC3"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Утврђивање месечне основице накнаде зараде односно накнаде плате, врши надлежни орган јединице локалне самоуправе (у даљем тексту: надлежни орган) на основу података о висини основице на коју су плаћени доприноси на примања која имају карактер зараде, односно плате а који су евидентирани у Централном регистру обавезног социјалног осигурања, на дан подношења захтева за остваривање права.</w:t>
      </w:r>
    </w:p>
    <w:p w14:paraId="1A9147CB"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w:t>
      </w:r>
    </w:p>
    <w:p w14:paraId="527BFE01"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w:t>
      </w:r>
    </w:p>
    <w:p w14:paraId="79CC3C3C"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Приликом исплате износа накнаде зараде, односно накнаде плате из става 3. овог члана, њен припадајући износ не умањује се по основу новчаних обустава, рате кредита и слично, већ је прималац накнаде зараде односно накнаде плате дужан да те обавезе измири лично или преко послодавца.</w:t>
      </w:r>
    </w:p>
    <w:p w14:paraId="2B2FBBC4" w14:textId="77777777" w:rsidR="00795134"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Пореску пријаву за обрачунате порезе и доприносе подноси министарство надлежно за </w:t>
      </w:r>
      <w:r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 а централизована исплата месечне накнаде зараде односно накнаде плате врши се кад пореска управа прихвати пореску пријаву.</w:t>
      </w:r>
    </w:p>
    <w:p w14:paraId="61430C51" w14:textId="77777777" w:rsidR="000E14FA" w:rsidRPr="00A23447" w:rsidRDefault="000E14FA" w:rsidP="000E14FA">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lastRenderedPageBreak/>
        <w:t xml:space="preserve">Пореску пријаву за обрачунате порезе и доприносе подноси министарство надлежно за </w:t>
      </w:r>
      <w:r w:rsidRPr="000E14FA">
        <w:rPr>
          <w:rFonts w:ascii="Times New Roman" w:eastAsia="Times New Roman" w:hAnsi="Times New Roman" w:cs="Times New Roman"/>
          <w:strike/>
          <w:lang w:val="sr-Cyrl-RS" w:eastAsia="en-GB"/>
        </w:rPr>
        <w:t>социјална питања</w:t>
      </w:r>
      <w:r>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 а централизована исплата месечне накнаде зараде односно накнаде плате врши се кад пореска управа прихвати пореску пријаву.</w:t>
      </w:r>
    </w:p>
    <w:p w14:paraId="643C6F84"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Приликом обрачуна пореза неопорезиви износ користи се сразмерно радном времену примаоца накнаде зараде, односно накнаде плате у односу на пуно радно време у месецу за које је признато право, а у складу са прописима којима се уређује порез на доходак грађана.</w:t>
      </w:r>
    </w:p>
    <w:p w14:paraId="7D8F10F6"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Министарство надлежно за </w:t>
      </w:r>
      <w:r w:rsidR="000E14FA"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w:t>
      </w:r>
    </w:p>
    <w:p w14:paraId="748AB0CA" w14:textId="77777777" w:rsidR="00A066D7" w:rsidRPr="00A23447" w:rsidRDefault="00795134" w:rsidP="00A066D7">
      <w:pPr>
        <w:shd w:val="clear" w:color="auto" w:fill="FFFFFF"/>
        <w:spacing w:after="150" w:line="240" w:lineRule="auto"/>
        <w:ind w:firstLine="480"/>
        <w:jc w:val="both"/>
        <w:rPr>
          <w:rFonts w:ascii="Times New Roman" w:hAnsi="Times New Roman" w:cs="Times New Roman"/>
          <w:lang w:val="sr-Cyrl-RS"/>
        </w:rPr>
      </w:pPr>
      <w:r w:rsidRPr="00A23447">
        <w:rPr>
          <w:rFonts w:ascii="Times New Roman" w:eastAsia="Times New Roman" w:hAnsi="Times New Roman" w:cs="Times New Roman"/>
          <w:strike/>
          <w:lang w:val="sr-Cyrl-RS" w:eastAsia="en-GB"/>
        </w:rPr>
        <w:t>Пун месечни износ накнаде зараде, односно накнаде плате за време породиљског одсуства, не може бити мањи од минималне зараде утврђене на дан подношења захтева, ако је код надлежног органа евидентирано најмање шест најнижих основица на које су плаћени доприноси на примања која имају карактер зараде.</w:t>
      </w:r>
      <w:r w:rsidR="00A066D7" w:rsidRPr="00A23447">
        <w:rPr>
          <w:rFonts w:ascii="Times New Roman" w:hAnsi="Times New Roman" w:cs="Times New Roman"/>
          <w:lang w:val="sr-Cyrl-RS"/>
        </w:rPr>
        <w:t xml:space="preserve"> </w:t>
      </w:r>
    </w:p>
    <w:p w14:paraId="07AD264E" w14:textId="77777777" w:rsidR="00795134" w:rsidRPr="00A23447" w:rsidRDefault="00A066D7" w:rsidP="00A066D7">
      <w:pPr>
        <w:shd w:val="clear" w:color="auto" w:fill="FFFFFF"/>
        <w:spacing w:after="150" w:line="240" w:lineRule="auto"/>
        <w:ind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ПУН МЕСЕЧНИ ИЗНОС НАКНАДЕ ЗАРАДЕ, ОДНОСНО НАКНАДЕ ПЛАТЕ ЗА ВРЕМЕ ПОРОДИЉСКОГ ОДС</w:t>
      </w:r>
      <w:r w:rsidR="005C60CC" w:rsidRPr="00A23447">
        <w:rPr>
          <w:rFonts w:ascii="Times New Roman" w:hAnsi="Times New Roman" w:cs="Times New Roman"/>
          <w:lang w:val="sr-Cyrl-RS" w:eastAsia="en-GB"/>
        </w:rPr>
        <w:t>УСТВА</w:t>
      </w:r>
      <w:r w:rsidRPr="00A23447">
        <w:rPr>
          <w:rFonts w:ascii="Times New Roman" w:hAnsi="Times New Roman" w:cs="Times New Roman"/>
          <w:lang w:val="sr-Cyrl-RS" w:eastAsia="en-GB"/>
        </w:rPr>
        <w:t xml:space="preserve"> НЕ МОЖЕ БИТИ МАЊИ ОД МИНИМАЛНЕ ЗАРАДЕ УТВРЂЕНЕ НА ДАН ПОДНОШЕЊА ЗАХТЕВА.</w:t>
      </w:r>
    </w:p>
    <w:p w14:paraId="18A327A0" w14:textId="77777777" w:rsidR="00542C33" w:rsidRPr="00A23447" w:rsidRDefault="00795134" w:rsidP="00CE248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Под минималном зарадом у смислу става 8. овог члана подразумева се износ који се добија када се минимална цена рада по сату, утврђена у складу са законом на дан подношења захтева, помножи са 184 сата и увећа за припадајуће порезе и доприносе.</w:t>
      </w:r>
    </w:p>
    <w:p w14:paraId="4633DBD3" w14:textId="77777777" w:rsidR="004F0543" w:rsidRPr="00A23447" w:rsidRDefault="004F0543" w:rsidP="004F0543">
      <w:pPr>
        <w:shd w:val="clear" w:color="auto" w:fill="FFFFFF"/>
        <w:spacing w:before="330" w:after="120" w:line="240" w:lineRule="auto"/>
        <w:jc w:val="center"/>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Члан 17.</w:t>
      </w:r>
    </w:p>
    <w:p w14:paraId="4E84F80E"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Остале накнаде по основу рођења и неге детета и посебне неге детета, за дете рођено 1. јула 2018. године и касније, може остварити мајка која је у периоду од 18 месеци пре рођења детета остваривала приходе:</w:t>
      </w:r>
    </w:p>
    <w:p w14:paraId="5E2D1916"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1) а у моменту рођења детета је незапослена и није остварила право на новчану накнаду по основу незапослености;</w:t>
      </w:r>
    </w:p>
    <w:p w14:paraId="03283F55"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2) по основу самосталног обављања делатности;</w:t>
      </w:r>
    </w:p>
    <w:p w14:paraId="3A12474B"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3)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w:t>
      </w:r>
    </w:p>
    <w:p w14:paraId="6A45D08D"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4) по основу уговора о обављању привремених и повремених послова;</w:t>
      </w:r>
    </w:p>
    <w:p w14:paraId="135EACEF"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5) по основу уговора о делу;</w:t>
      </w:r>
    </w:p>
    <w:p w14:paraId="321CFC08"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6) по основу ауторског уговора;</w:t>
      </w:r>
    </w:p>
    <w:p w14:paraId="1CFD8305"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7) по основу уговора о правима и обавезама директора ван радног односа.</w:t>
      </w:r>
    </w:p>
    <w:p w14:paraId="44980E90"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strike/>
          <w:color w:val="333333"/>
          <w:lang w:val="sr-Cyrl-RS" w:eastAsia="en-GB"/>
        </w:rPr>
      </w:pPr>
      <w:r w:rsidRPr="00A23447">
        <w:rPr>
          <w:rFonts w:ascii="Times New Roman" w:eastAsia="Times New Roman" w:hAnsi="Times New Roman" w:cs="Times New Roman"/>
          <w:strike/>
          <w:color w:val="333333"/>
          <w:lang w:val="sr-Cyrl-RS" w:eastAsia="en-GB"/>
        </w:rPr>
        <w:t>Остале накнаде по основу рођења и неге детета и посебне неге детета може остварити и мајка која је у периоду од 24 месеца пре рођења детета била пољопривредни осигураник.</w:t>
      </w:r>
    </w:p>
    <w:p w14:paraId="1873898D" w14:textId="77777777" w:rsidR="00CE2482" w:rsidRPr="00A23447" w:rsidRDefault="00CE2482" w:rsidP="004F0543">
      <w:pPr>
        <w:shd w:val="clear" w:color="auto" w:fill="FFFFFF"/>
        <w:spacing w:after="150" w:line="240" w:lineRule="auto"/>
        <w:ind w:firstLine="480"/>
        <w:jc w:val="both"/>
        <w:rPr>
          <w:rFonts w:ascii="Times New Roman" w:eastAsia="Times New Roman" w:hAnsi="Times New Roman" w:cs="Times New Roman"/>
          <w:strike/>
          <w:color w:val="333333"/>
          <w:lang w:eastAsia="en-GB"/>
        </w:rPr>
      </w:pPr>
      <w:r w:rsidRPr="00A23447">
        <w:rPr>
          <w:rFonts w:ascii="Times New Roman" w:hAnsi="Times New Roman" w:cs="Times New Roman"/>
          <w:lang w:val="sr-Cyrl-RS" w:eastAsia="en-GB"/>
        </w:rPr>
        <w:t>ОСТАЛЕ НАКНАДЕ ПО ОСНОВУ РОЂЕЊА И НЕГЕ ДЕТЕТА И ПОСЕБНЕ НЕГЕ ДЕТЕТА МОЖЕ ОСТВАРИТИ И МАЈКА КОЈА ЈЕ У ПЕРИОДУ ОД 18 МЕСЕЦИ ПРЕ РОЂЕЊА ДЕТЕТА БИЛА ПОЉОПРИВРЕДНИ ОСИГУРАНИК</w:t>
      </w:r>
      <w:r w:rsidRPr="00A23447">
        <w:rPr>
          <w:rFonts w:ascii="Times New Roman" w:hAnsi="Times New Roman" w:cs="Times New Roman"/>
          <w:lang w:eastAsia="en-GB"/>
        </w:rPr>
        <w:t>.</w:t>
      </w:r>
    </w:p>
    <w:p w14:paraId="23709488"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Право из ст. 1. и 2. овог члана може остварити и жена која је усвојитељ, хранитељ или старатељ детета.</w:t>
      </w:r>
    </w:p>
    <w:p w14:paraId="30FEE2A0"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Право на остале накнаде по основу рођења и неге детета остварује се у трајању од годину дана од дана рођења детета, без обзира на ред рођења детета.</w:t>
      </w:r>
    </w:p>
    <w:p w14:paraId="3D48D6F6"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lastRenderedPageBreak/>
        <w:t>Изузетно, од става 4. овог члана, за лице које остварује и право на накнаду зараде, односно накнаду плате, право на остале накнаде по основу рођења и неге детета остварује се у трајању од годину дана од дана отпочињања права на породиљско одсуство.</w:t>
      </w:r>
    </w:p>
    <w:p w14:paraId="2E6B761B"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Право на остале накнаде по основу рођења и неге детета остварује мајка из ст. 1. и 2. овог члана у трајању од три месеца од дана рођења детета, ако се дете роди мртво или умре пре навршена три месеца живота, односно до смрти детета уколико оно умре касније.</w:t>
      </w:r>
    </w:p>
    <w:p w14:paraId="6B9EC25F"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w:t>
      </w:r>
    </w:p>
    <w:p w14:paraId="4493AB2D"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Право на остале накнаде по основу посебне неге детета остварује се у складу са овим законом и прописима који регулишу остваривање права на накнаду зараде за време одсуства са рада ради посебне неге детета за лица запослена код послодавца.</w:t>
      </w:r>
    </w:p>
    <w:p w14:paraId="701AB024"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color w:val="333333"/>
          <w:lang w:val="sr-Cyrl-RS" w:eastAsia="en-GB"/>
        </w:rPr>
      </w:pPr>
      <w:r w:rsidRPr="00A23447">
        <w:rPr>
          <w:rFonts w:ascii="Times New Roman" w:eastAsia="Times New Roman" w:hAnsi="Times New Roman" w:cs="Times New Roman"/>
          <w:color w:val="333333"/>
          <w:lang w:val="sr-Cyrl-RS" w:eastAsia="en-GB"/>
        </w:rPr>
        <w:t>Захтев за остваривање права на остале накнаде по основу рођења и неге детета и посебне неге детета може се поднети до истека законом утврђене дужине трајања права које се остварује.</w:t>
      </w:r>
    </w:p>
    <w:p w14:paraId="4AE44A44" w14:textId="77777777" w:rsidR="004F0543" w:rsidRPr="00A23447" w:rsidRDefault="004F0543" w:rsidP="004F0543">
      <w:pPr>
        <w:shd w:val="clear" w:color="auto" w:fill="FFFFFF"/>
        <w:spacing w:after="150" w:line="240" w:lineRule="auto"/>
        <w:ind w:firstLine="480"/>
        <w:jc w:val="both"/>
        <w:rPr>
          <w:rFonts w:ascii="Times New Roman" w:eastAsia="Times New Roman" w:hAnsi="Times New Roman" w:cs="Times New Roman"/>
          <w:strike/>
          <w:color w:val="333333"/>
          <w:lang w:val="sr-Cyrl-RS" w:eastAsia="en-GB"/>
        </w:rPr>
      </w:pPr>
      <w:r w:rsidRPr="00A23447">
        <w:rPr>
          <w:rFonts w:ascii="Times New Roman" w:eastAsia="Times New Roman" w:hAnsi="Times New Roman" w:cs="Times New Roman"/>
          <w:strike/>
          <w:color w:val="333333"/>
          <w:lang w:val="sr-Cyrl-RS" w:eastAsia="en-GB"/>
        </w:rPr>
        <w:t>Право на остале накнаде по основу посебне неге детета не може се остварити за дете за које је остварено право на додатак за помоћ и негу другог лица.</w:t>
      </w:r>
    </w:p>
    <w:p w14:paraId="3301EFD7" w14:textId="77777777" w:rsidR="00795134" w:rsidRPr="00A23447" w:rsidRDefault="00795134" w:rsidP="00795134">
      <w:pPr>
        <w:shd w:val="clear" w:color="auto" w:fill="FFFFFF"/>
        <w:spacing w:before="420" w:after="150" w:line="240" w:lineRule="auto"/>
        <w:ind w:firstLine="480"/>
        <w:jc w:val="center"/>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Члан 18.</w:t>
      </w:r>
    </w:p>
    <w:p w14:paraId="6C5ADC7A"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Основица за остале накнаде по основу рођења и неге детета за лице из члана 17. став 1.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w:t>
      </w:r>
    </w:p>
    <w:p w14:paraId="74C91832"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Основица за остале накнаде по основу рођења и неге детета, за лице из члана 17. став 2. овог закона, утврђује се сразмерно збиру месечних основица на који су плаћени доприноси за обавезно пензијско и инвалидско осигурање за последња 24 месеца који претходе дану рођења детета.</w:t>
      </w:r>
    </w:p>
    <w:p w14:paraId="61B23B4F" w14:textId="77777777" w:rsidR="00CE2482" w:rsidRPr="00A23447" w:rsidRDefault="00CE2482" w:rsidP="00795134">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hAnsi="Times New Roman" w:cs="Times New Roman"/>
          <w:bCs/>
          <w:lang w:val="sr-Cyrl-RS" w:eastAsia="en-GB"/>
        </w:rPr>
        <w:t>ОСНОВИЦА ЗА ОСТАЛЕ НАКНАДЕ ПО ОСНОВУ РОЂЕЊА И НЕГЕ ДЕТЕТА, ЗА ЛИЦЕ ИЗ ЧЛАНА 17. СТАВ 2.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ДАНУ РОЂЕЊА ДЕТЕТА.</w:t>
      </w:r>
    </w:p>
    <w:p w14:paraId="0D9A3D5D"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Основица за остале накнаде по основу посебне неге детета за лице из члана 17. став 1.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месецу коришћења права.</w:t>
      </w:r>
    </w:p>
    <w:p w14:paraId="7130CF55"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Основица за остале накнаде по основу посебне неге детета, за лице из члана 17. став 2. овог закона, утврђује се сразмерно збиру месечних основица на који су плаћени доприноси за обавезно пензијско и инвалидско осигурање за последња 24 месеца који претходе месецу коришћења права.</w:t>
      </w:r>
    </w:p>
    <w:p w14:paraId="788ED2B5" w14:textId="77777777" w:rsidR="00CE2482" w:rsidRPr="00A23447" w:rsidRDefault="00CE2482" w:rsidP="00A23447">
      <w:pPr>
        <w:shd w:val="clear" w:color="auto" w:fill="FFFFFF"/>
        <w:spacing w:after="150" w:line="240" w:lineRule="auto"/>
        <w:ind w:right="4"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ОСНОВИЦА ЗА ОСТАЛЕ НАКНАДЕ ПО ОСНОВУ ПОСЕБНЕ НЕГЕ ДЕТЕТА, ЗА ЛИЦЕ ИЗ ЧЛАНА 17. СТАВ 2.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МЕСЕЦУ КОРИШЋЕЊА ПРАВА.</w:t>
      </w:r>
    </w:p>
    <w:p w14:paraId="1A365A13"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lastRenderedPageBreak/>
        <w:t>Месечна основица за остале накнаде по основу рођења и неге детета и посебне неге детета за лица из члана 17. став 1. овог закона добија се дељењем збира основица из ст. 1. и 3. овог члана са 18.</w:t>
      </w:r>
    </w:p>
    <w:p w14:paraId="322A492B"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Месечна основица за остале накнаде по основу рођења и неге детета и посебне неге детета за лица из члана 17. став 2. овог закона добија се дељењем збира основица из ст. 2. и 4. овог члана са 24.</w:t>
      </w:r>
    </w:p>
    <w:p w14:paraId="1B45CE4A" w14:textId="77777777" w:rsidR="00CE2482" w:rsidRPr="00A23447" w:rsidRDefault="00925D67" w:rsidP="00925D67">
      <w:pPr>
        <w:shd w:val="clear" w:color="auto" w:fill="FFFFFF"/>
        <w:spacing w:after="150" w:line="240" w:lineRule="auto"/>
        <w:ind w:right="4" w:firstLine="567"/>
        <w:jc w:val="both"/>
        <w:rPr>
          <w:rFonts w:ascii="Times New Roman" w:hAnsi="Times New Roman" w:cs="Times New Roman"/>
        </w:rPr>
      </w:pPr>
      <w:r w:rsidRPr="00A23447">
        <w:rPr>
          <w:rFonts w:ascii="Times New Roman" w:hAnsi="Times New Roman" w:cs="Times New Roman"/>
          <w:bCs/>
          <w:lang w:val="sr-Cyrl-RS" w:eastAsia="en-GB"/>
        </w:rPr>
        <w:t>МЕСЕЧНА ОСНОВИЦА ЗА ОСТАЛЕ НАКНАДЕ ПО ОСНОВУ РОЂЕЊА И НЕГЕ ДЕТЕТА И ПОСЕБНЕ НЕГЕ ДЕТЕТА ЗА ЛИЦА ИЗ ЧЛАНА 17. СТАВ 2. ОВОГ ЗАКОНА ДОБИЈА СЕ ДЕЉЕЊЕМ ЗБИРА ОСНОВИЦА ИЗ СТ. 2. И 4. ОВОГ ЧЛАНА СА 18</w:t>
      </w:r>
      <w:r w:rsidRPr="00A23447">
        <w:rPr>
          <w:rFonts w:ascii="Times New Roman" w:hAnsi="Times New Roman" w:cs="Times New Roman"/>
          <w:bCs/>
          <w:lang w:eastAsia="en-GB"/>
        </w:rPr>
        <w:t>.</w:t>
      </w:r>
    </w:p>
    <w:p w14:paraId="6007B44A" w14:textId="77777777" w:rsidR="00A066D7" w:rsidRPr="00A23447" w:rsidRDefault="00795134" w:rsidP="00A23447">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Месечна основица за остале накнаде по основу рођења и неге детета и посебне неге детета из ст. 5. и 6. овог члана не може бити већа од три просечне месечне зараде у Републици Србији, према последњем објављеном податку републичког органа надлежног за послове статистике на дан подношења захтева.</w:t>
      </w:r>
    </w:p>
    <w:p w14:paraId="229C58B2"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Месечна основица из ст. 5. и 6. овог члана дели се са коефицијентом 1,5 и тако се одређује пун месечни износ остале накнаде по основу рођења и неге детета и посебне неге детета.</w:t>
      </w:r>
    </w:p>
    <w:p w14:paraId="63036806" w14:textId="77777777" w:rsidR="00F22DB2" w:rsidRPr="00A23447" w:rsidRDefault="00795134" w:rsidP="00F22DB2">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Приликом утврђивања основице за остале накнаде не узимају се основице за приходе који имају карактер зараде, осим за лица која у моменту подношења захтева нису у радном односу, а у претходном периоду су остваривала приходе по основу зараде.</w:t>
      </w:r>
    </w:p>
    <w:p w14:paraId="14BA9356" w14:textId="77777777" w:rsidR="001B16A2" w:rsidRPr="00A23447" w:rsidRDefault="001B16A2" w:rsidP="001B16A2">
      <w:pPr>
        <w:shd w:val="clear" w:color="auto" w:fill="FFFFFF"/>
        <w:spacing w:before="330" w:after="12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Члан 22.</w:t>
      </w:r>
    </w:p>
    <w:p w14:paraId="54B305F6"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Родитељски додатак остварује мајка за прво, друго, треће и четврто дете, под условом да је држављанин Републике Србије и да има пребивалиште у Републици Србији.</w:t>
      </w:r>
    </w:p>
    <w:p w14:paraId="72F87F49"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Право из става 1. овог члана може остварити и мајка која је страни држављанин и има статус стално настањеног странца под условом да је дете рођено на територији Републике Србије.</w:t>
      </w:r>
    </w:p>
    <w:p w14:paraId="42381A51"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Изузетно, ако мајка која има троје деце у следећем порођају роди двоје или више деце, оствариће право на родитељски додатак и за свако рођено дете у том порођају, а на основу посебног решења министарства надлежног за </w:t>
      </w:r>
      <w:r w:rsidR="000E14FA"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w:t>
      </w:r>
    </w:p>
    <w:p w14:paraId="7D566692"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lang w:eastAsia="en-GB"/>
        </w:rPr>
      </w:pPr>
      <w:r w:rsidRPr="00A23447">
        <w:rPr>
          <w:rFonts w:ascii="Times New Roman" w:hAnsi="Times New Roman" w:cs="Times New Roman"/>
          <w:lang w:val="sr-Cyrl-RS"/>
        </w:rPr>
        <w:t xml:space="preserve">ИЗУЗЕТНО ОД СТАВА 1. ОВОГ ЧЛАНА ПРАВО НА РОДИТЕЉСКИ ДОДАТАК МОЖЕ ОСТВАРИТИ МАЈКА И ЗА ПЕТО ДЕТЕ ПО РЕДУ РОЂЕЊА УКОЛИКО ЈЕ НЕКО ОД ДЕЦЕ, ПРЕТХОДНОГ РЕДА РОЂЕЊА, КОЈЕ ЈЕ ЖИВОРОЂЕНО УМРЛО НЕПОСРЕДНО ПО РОЂЕЊУ И ЗА ЊЕГА НИЈЕ ОСТВАРЕНО ПРАВО НА РОДИТЕЉСКИ ДОДАТАК, А НА ОСНОВУ ПОСЕБНОГ РЕШЕЊА МИНИСТАРСТВА НАДЛЕЖНОГ ЗА </w:t>
      </w:r>
      <w:r w:rsidR="000E14FA">
        <w:rPr>
          <w:rFonts w:ascii="Times New Roman" w:hAnsi="Times New Roman" w:cs="Times New Roman"/>
          <w:lang w:val="sr-Cyrl-RS"/>
        </w:rPr>
        <w:t>БРИГУ О ПОРОДИЦИ</w:t>
      </w:r>
      <w:r w:rsidRPr="00A23447">
        <w:rPr>
          <w:rFonts w:ascii="Times New Roman" w:hAnsi="Times New Roman" w:cs="Times New Roman"/>
        </w:rPr>
        <w:t>.</w:t>
      </w:r>
    </w:p>
    <w:p w14:paraId="76A9E460"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Редослед рођења утврђује се према броју живорођене деце мајке у моменту подношења захтева за остваривање права на родитељски додатак.</w:t>
      </w:r>
    </w:p>
    <w:p w14:paraId="6EAB2218"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Право из ст. 1. и 2. овог члана остварује мајка која непосредно брине о детету за које је поднела захтев, чија деца претходног реда рођења нису смештена у установу социјалне заштите, хранитељску, старатељску породицу или дата на усвојење, и која није лишена родитељског права у односу на децу претходног реда рођења.</w:t>
      </w:r>
    </w:p>
    <w:p w14:paraId="3647F039"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Право из ст. 1. и 2. овог члана изузетно признаће се и уколико је дете претходног реда рођења смештено у установу због потребе континуиране здравствене заштите и неге, а по претходно прибављеном мишљењу министарства надлежног за </w:t>
      </w:r>
      <w:r w:rsidR="000E14FA"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w:t>
      </w:r>
    </w:p>
    <w:p w14:paraId="00D79E24"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Уз захтев за остваривање права на родитељски додатак за мајку која је страни држављанин подноси се и уверење надлежне службе из земље чији је мајка држављанин, о испуњености услова из ст. 5. и 6. овог члана.</w:t>
      </w:r>
    </w:p>
    <w:p w14:paraId="6ADA7FFA"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lastRenderedPageBreak/>
        <w:t>Право на родитељски додатак, ако испуњава услове из ст. 1–7. овог члана, може остварити и отац детета, уколико је мајка детета страни држављанин, није жива, напустила је дете, лишена је родитељског права, или је из објективних разлога спречена да непосредно брине о детету.</w:t>
      </w:r>
    </w:p>
    <w:p w14:paraId="5B6C7CCD"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Услови за остваривање права на родитељски додатак утврђују се у односу на дан подношења захтева.</w:t>
      </w:r>
    </w:p>
    <w:p w14:paraId="6BFCA7E6" w14:textId="77777777" w:rsidR="001B16A2" w:rsidRPr="00A23447" w:rsidRDefault="001B16A2" w:rsidP="001B16A2">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Родитељски додатак увећава се за паушал за набавку опреме за дете.</w:t>
      </w:r>
    </w:p>
    <w:p w14:paraId="56C2242E" w14:textId="77777777" w:rsidR="00094545" w:rsidRPr="00A23447" w:rsidRDefault="00094545" w:rsidP="00094545">
      <w:pPr>
        <w:shd w:val="clear" w:color="auto" w:fill="FFFFFF"/>
        <w:spacing w:before="420" w:after="150" w:line="240" w:lineRule="auto"/>
        <w:ind w:firstLine="480"/>
        <w:jc w:val="center"/>
        <w:rPr>
          <w:rFonts w:ascii="Times New Roman" w:eastAsia="Times New Roman" w:hAnsi="Times New Roman" w:cs="Times New Roman"/>
          <w:bCs/>
          <w:color w:val="333333"/>
          <w:lang w:val="sr-Cyrl-RS" w:eastAsia="en-GB"/>
        </w:rPr>
      </w:pPr>
      <w:r w:rsidRPr="00A23447">
        <w:rPr>
          <w:rFonts w:ascii="Times New Roman" w:eastAsia="Times New Roman" w:hAnsi="Times New Roman" w:cs="Times New Roman"/>
          <w:bCs/>
          <w:color w:val="333333"/>
          <w:lang w:val="sr-Cyrl-RS" w:eastAsia="en-GB"/>
        </w:rPr>
        <w:t>Члан 23.</w:t>
      </w:r>
    </w:p>
    <w:p w14:paraId="70F2DBD7"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Родитељски додатак за прво дете рођено 1. јула 2018. године и касније утврђује се у висини од 100.000,00 динара и исплаћује се једнократно.</w:t>
      </w:r>
      <w:r w:rsidRPr="00A23447">
        <w:rPr>
          <w:rFonts w:ascii="Times New Roman" w:eastAsia="Times New Roman" w:hAnsi="Times New Roman" w:cs="Times New Roman"/>
          <w:bCs/>
          <w:lang w:eastAsia="en-GB"/>
        </w:rPr>
        <w:t> </w:t>
      </w:r>
    </w:p>
    <w:p w14:paraId="2FE8ACDC"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Родитељски додатак за друго дете рођено 1. јула 2018. године и касније утврђује се у висини од 240.000,00 динара и исплаћује се у 24 једнаке месечне рате по 10.000,00 динара.</w:t>
      </w:r>
    </w:p>
    <w:p w14:paraId="0C3C412D"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Родитељски додатак за треће дете рођено 1. јула 2018. године и касније утврђује се у висини од 1.440.000,00 динара и исплаћује се у 120 једнаких месечних рата по 12.000,00 динара.</w:t>
      </w:r>
    </w:p>
    <w:p w14:paraId="7E9D193C"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Родитељски додатак за четврто дете рођено 1. јула 2018. године и касније утврђује се у висини од 2.160.000,00 динара и исплаћује се у 120 једнаких месечних рата по 18.000,00 динара.</w:t>
      </w:r>
    </w:p>
    <w:p w14:paraId="6BDE1458"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Износ родитељског додатка за децу из члана 22. став 3. овог закона исплаћује се у износу утврђеном за четврто дете.</w:t>
      </w:r>
    </w:p>
    <w:p w14:paraId="41BF766B" w14:textId="77777777" w:rsidR="00AD4ADE" w:rsidRPr="00A23447" w:rsidRDefault="00AD4ADE"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hAnsi="Times New Roman" w:cs="Times New Roman"/>
          <w:lang w:val="sr-Cyrl-RS"/>
        </w:rPr>
        <w:t>ИЗНОС РОДИТЕЉСКОГ ДОДАТКА  ЗА ДЕ</w:t>
      </w:r>
      <w:r w:rsidR="00A23447" w:rsidRPr="00A23447">
        <w:rPr>
          <w:rFonts w:ascii="Times New Roman" w:hAnsi="Times New Roman" w:cs="Times New Roman"/>
          <w:lang w:val="sr-Cyrl-RS"/>
        </w:rPr>
        <w:t>ТЕ</w:t>
      </w:r>
      <w:r w:rsidRPr="00A23447">
        <w:rPr>
          <w:rFonts w:ascii="Times New Roman" w:hAnsi="Times New Roman" w:cs="Times New Roman"/>
          <w:lang w:val="sr-Cyrl-RS"/>
        </w:rPr>
        <w:t xml:space="preserve"> ИЗ ЧЛАНА 22. СТАВ 4. ОВОГ ЗАКОНА ИСПЛАЋУЈЕ СЕ У ИЗНОСУ УТВРЂЕНОМ ЗА ЧЕТВРТО ДЕТЕ.</w:t>
      </w:r>
    </w:p>
    <w:p w14:paraId="692EC9D9"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Паушал за набавку опреме за дете, из члана 22. став 10. овог закона, за децу рођену 1. јула 2018. године 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5.000,00 динара.</w:t>
      </w:r>
      <w:r w:rsidRPr="00A23447">
        <w:rPr>
          <w:rFonts w:ascii="Times New Roman" w:eastAsia="Times New Roman" w:hAnsi="Times New Roman" w:cs="Times New Roman"/>
          <w:bCs/>
          <w:lang w:eastAsia="en-GB"/>
        </w:rPr>
        <w:t> </w:t>
      </w:r>
    </w:p>
    <w:p w14:paraId="43028803"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 xml:space="preserve">Родитељски додатак утврђен у ст. 1–4. овог члана и паушал за набавку опреме за дете из става 6. овог члана, усклађују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 министар надлежан за </w:t>
      </w:r>
      <w:r w:rsidR="000E14FA"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bCs/>
          <w:lang w:val="sr-Cyrl-RS" w:eastAsia="en-GB"/>
        </w:rPr>
        <w:t>.</w:t>
      </w:r>
      <w:r w:rsidRPr="00A23447">
        <w:rPr>
          <w:rFonts w:ascii="Times New Roman" w:eastAsia="Times New Roman" w:hAnsi="Times New Roman" w:cs="Times New Roman"/>
          <w:bCs/>
          <w:lang w:eastAsia="en-GB"/>
        </w:rPr>
        <w:t> </w:t>
      </w:r>
    </w:p>
    <w:p w14:paraId="5328B06F"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Висина родитељског додатка утврђује се у односу на дан рођења детета.</w:t>
      </w:r>
    </w:p>
    <w:p w14:paraId="5B0567E4" w14:textId="77777777" w:rsidR="00094545" w:rsidRPr="00A23447" w:rsidRDefault="00094545" w:rsidP="00094545">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w:t>
      </w:r>
      <w:r w:rsidRPr="00A23447">
        <w:rPr>
          <w:rFonts w:ascii="Times New Roman" w:eastAsia="Times New Roman" w:hAnsi="Times New Roman" w:cs="Times New Roman"/>
          <w:bCs/>
          <w:lang w:eastAsia="en-GB"/>
        </w:rPr>
        <w:t> </w:t>
      </w:r>
    </w:p>
    <w:p w14:paraId="796F804C" w14:textId="77777777" w:rsidR="00A23447" w:rsidRPr="00A23447" w:rsidRDefault="00094545" w:rsidP="00A23447">
      <w:pPr>
        <w:shd w:val="clear" w:color="auto" w:fill="FFFFFF"/>
        <w:spacing w:after="150" w:line="240" w:lineRule="auto"/>
        <w:ind w:firstLine="480"/>
        <w:jc w:val="both"/>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w:t>
      </w:r>
    </w:p>
    <w:p w14:paraId="4599E815" w14:textId="77777777" w:rsidR="00CE12AC" w:rsidRPr="00A23447" w:rsidRDefault="00CE12AC" w:rsidP="00CE12AC">
      <w:pPr>
        <w:shd w:val="clear" w:color="auto" w:fill="FFFFFF"/>
        <w:spacing w:before="420" w:after="150" w:line="240" w:lineRule="auto"/>
        <w:jc w:val="center"/>
        <w:rPr>
          <w:rFonts w:ascii="Times New Roman" w:eastAsia="Times New Roman" w:hAnsi="Times New Roman" w:cs="Times New Roman"/>
          <w:bCs/>
          <w:lang w:val="sr-Cyrl-RS" w:eastAsia="en-GB"/>
        </w:rPr>
      </w:pPr>
      <w:r w:rsidRPr="00A23447">
        <w:rPr>
          <w:rFonts w:ascii="Times New Roman" w:eastAsia="Times New Roman" w:hAnsi="Times New Roman" w:cs="Times New Roman"/>
          <w:bCs/>
          <w:lang w:val="sr-Cyrl-RS" w:eastAsia="en-GB"/>
        </w:rPr>
        <w:t>Члан 25.</w:t>
      </w:r>
    </w:p>
    <w:p w14:paraId="3C694CDD"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Родитељски додатак не може се остварити, ако новорођено дете мајке за које се подноси захтев и њена деца претходног реда рођења, нису вакцинисана у складу са прописима у области здравствене заштите Републике Србије.</w:t>
      </w:r>
    </w:p>
    <w:p w14:paraId="2EB68EF5"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lastRenderedPageBreak/>
        <w:t>Чињеница да је дете вакцинисано у складу са прописима у области здравствене заштите Републике Србије утврђује се на основу изјаве подносиоца захтева.</w:t>
      </w:r>
      <w:r w:rsidRPr="00A23447">
        <w:rPr>
          <w:rFonts w:ascii="Times New Roman" w:eastAsia="Times New Roman" w:hAnsi="Times New Roman" w:cs="Times New Roman"/>
          <w:bCs/>
          <w:strike/>
          <w:lang w:eastAsia="en-GB"/>
        </w:rPr>
        <w:t> </w:t>
      </w:r>
    </w:p>
    <w:p w14:paraId="2C970A39"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Чињеница да је дете вакцинисано у складу са прописима у области здравствене заштите Републике Србије проверава се једном годишње на основу података садржаних у евиденцији о имунизацији.</w:t>
      </w:r>
    </w:p>
    <w:p w14:paraId="396FEF8B"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Родитељски додатак може остварити мајка чија деца предшколског узраста живе на територији Републике Србије и похађају припремни предшколски програм у оквиру система предшколског васпитања и образовања на територији Републике Србије.</w:t>
      </w:r>
    </w:p>
    <w:p w14:paraId="1645823D"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Родитељски додатак може остварити мајка чија деца основношколског узраста живе на територији Републике Србије и школују се и редовно похађају наставу у оквиру система основношколског образовања Републике Србије.</w:t>
      </w:r>
    </w:p>
    <w:p w14:paraId="03A2105E"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Чињеница да дете похађа припремни предшколски програм у оквиру система предшколског васпитања и образовања Републике Србије и редовно похађа основну школу у оквиру система основношколског образовања Републике Србије, на територији Републике Србије утврђује се на основу изјаве подносиоца захтева, а надлежни орган проверава податке по службеној дужности, најмање једном годишње, са одговарајућом предшколском установом, односно основном школом.</w:t>
      </w:r>
    </w:p>
    <w:p w14:paraId="7B5A8E15"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Родитељски додатак не може се остварити ако родитељи у моменту подношења захтева живе у иностранству.</w:t>
      </w:r>
    </w:p>
    <w:p w14:paraId="5C09B4B6" w14:textId="77777777" w:rsidR="00CE12AC" w:rsidRPr="00A23447" w:rsidRDefault="00CE12AC" w:rsidP="00CE12AC">
      <w:pPr>
        <w:shd w:val="clear" w:color="auto" w:fill="FFFFFF"/>
        <w:spacing w:after="150" w:line="240" w:lineRule="auto"/>
        <w:ind w:firstLine="480"/>
        <w:jc w:val="both"/>
        <w:rPr>
          <w:rFonts w:ascii="Times New Roman" w:eastAsia="Times New Roman" w:hAnsi="Times New Roman" w:cs="Times New Roman"/>
          <w:bCs/>
          <w:strike/>
          <w:lang w:val="sr-Cyrl-RS" w:eastAsia="en-GB"/>
        </w:rPr>
      </w:pPr>
      <w:r w:rsidRPr="00A23447">
        <w:rPr>
          <w:rFonts w:ascii="Times New Roman" w:eastAsia="Times New Roman" w:hAnsi="Times New Roman" w:cs="Times New Roman"/>
          <w:bCs/>
          <w:strike/>
          <w:lang w:val="sr-Cyrl-RS" w:eastAsia="en-GB"/>
        </w:rPr>
        <w:t>Родитељски додатак не може остварити мајка која је страни држављанин уколико је у земљи, чији је држављанин, остварила исто или слично право за дете за које је поднет захтев.</w:t>
      </w:r>
    </w:p>
    <w:p w14:paraId="7B669855" w14:textId="77777777" w:rsidR="00CE12AC" w:rsidRPr="00A23447" w:rsidRDefault="00CE12AC" w:rsidP="00CE12AC">
      <w:pPr>
        <w:pStyle w:val="NoSpacing"/>
        <w:ind w:right="237"/>
        <w:jc w:val="center"/>
        <w:rPr>
          <w:rFonts w:ascii="Times New Roman" w:hAnsi="Times New Roman" w:cs="Times New Roman"/>
          <w:lang w:val="sr-Cyrl-RS" w:eastAsia="en-GB"/>
        </w:rPr>
      </w:pPr>
      <w:r w:rsidRPr="00A23447">
        <w:rPr>
          <w:rFonts w:ascii="Times New Roman" w:hAnsi="Times New Roman" w:cs="Times New Roman"/>
          <w:lang w:val="sr-Cyrl-RS" w:eastAsia="en-GB"/>
        </w:rPr>
        <w:t>ЧЛАН 25.</w:t>
      </w:r>
    </w:p>
    <w:p w14:paraId="29EEFC80" w14:textId="77777777" w:rsidR="00CE12AC" w:rsidRPr="00A23447" w:rsidRDefault="00CE12AC" w:rsidP="00CE12AC">
      <w:pPr>
        <w:pStyle w:val="NoSpacing"/>
        <w:ind w:right="237"/>
        <w:jc w:val="both"/>
        <w:rPr>
          <w:rFonts w:ascii="Times New Roman" w:hAnsi="Times New Roman" w:cs="Times New Roman"/>
          <w:lang w:val="sr-Cyrl-RS"/>
        </w:rPr>
      </w:pPr>
    </w:p>
    <w:p w14:paraId="50598BA6"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РОДИТЕЉСКИ ДОДАТАК НЕ МОЖЕ СЕ ОСТВАРИТИ, АКО НОВОРОЂЕНО ДЕТЕ МАЈКЕ ЗА КОЈЕ СЕ ПОДНОСИ ЗАХТЕВ И ЊЕНА ДЕЦА ПРЕТХОДНОГ РЕДА РОЂЕЊА, НИСУ ВАКЦИНИСАНА У СКЛАДУ СА ПРОПИСИМА У ОБЛАСТИ ЗДРАВСТВЕНЕ ЗАШТИТЕ РЕПУБЛИКЕ СРБИЈЕ.</w:t>
      </w:r>
    </w:p>
    <w:p w14:paraId="164F2E48"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ЧИЊЕНИЦА ДА ЈЕ ДЕТЕ ВАКЦИНИСАНО У СКЛАДУ СА ПРОПИСИМА У ОБЛАСТИ ЗДРАВСТВЕНЕ ЗАШТИТЕ РЕПУБЛИКЕ СРБИЈЕ УТВРЂУЈЕ СЕ НА ОСНОВУ ИЗЈАВЕ ПОДНОСИОЦА ЗАХТЕВА И ПОДАТАКА САДРЖАНИХ У ЕВИДЕНЦИЈИ О ИМУНИЗАЦИЈИ.</w:t>
      </w:r>
    </w:p>
    <w:p w14:paraId="76AF44DD"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ЧИЊЕНИЦА ДА ЈЕ ДЕТЕ ВАКЦИНИСАНО У СКЛАДУ СА ПРОПИСИМА У ОБЛАСТИ ЗДРАВСТВЕНЕ ЗАШТИТЕ РЕПУБЛИКЕ СРБИЈЕ ПРОВЕРАВА СЕ ЈЕДНОМ ГОДИШЊЕ НА ОСНОВУ ПОДАТАКА САДРЖАНИХ У ЕВИДЕНЦИЈИ О ИМУНИЗАЦИЈИ.</w:t>
      </w:r>
    </w:p>
    <w:p w14:paraId="3CF1C1C7"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 xml:space="preserve">ПОДНОСИЛАЦ ЗАХТЕВА, У ЗАХТЕВУ ЗА ОСТВАРИВАЊЕ ПРАВА НА РОДИТЕЉСКИ ДОДАТАК, МОЖЕ ДАТИ САГЛАСНОСТ ЗА ПРОВЕРУ ПОДАТАКА КОЈИ СУ САДРЖАНИ У ЕВИДЕНЦИЈИ О ИМУНИЗАЦИЈИ, А У СУПРОТНОМ ДУЖАН ЈЕ ДА ПОДАТКЕ О ИМУНИЗАЦИЈИ НАДЛЕЖНОМ ОРГАНУ КОЈИ ВОДИ ПОСТУПАК ДОСТАВИ ЛИЧНО. </w:t>
      </w:r>
    </w:p>
    <w:p w14:paraId="21A3D3ED"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РОДИТЕЉСКИ ДОДАТАК МОЖЕ ОСТВАРИТИ МАЈКА ЧИЈА ДЕЦА ПРЕДШКОЛСКОГ УЗРАСТА ЖИВЕ НА ТЕРИТОРИЈИ РЕПУБЛИКЕ СРБИЈЕ И ПОХАЂАЈУ ПРИПРЕМНИ ПРЕДШКОЛСКИ ПРОГРАМ У ОКВИРУ СИСТЕМА ПРЕДШКОЛСКОГ ВАСПИТАЊА И ОБРАЗОВАЊА НА ТЕРИТОРИЈИ РЕПУБЛИКЕ СРБИЈЕ.</w:t>
      </w:r>
    </w:p>
    <w:p w14:paraId="2505DC67"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РОДИТЕЉСКИ ДОДАТАК МОЖЕ ОСТВАРИТИ МАЈКА ЧИЈА ДЕЦА ОСНОВНОШКОЛСКОГ УЗРАСТА ЖИВЕ НА ТЕРИТОРИЈИ РЕПУБЛИКЕ СРБИЈЕ И ШКОЛУЈУ СЕ И РЕДОВНО ПОХАЂАЈУ НАСТАВУ У ОКВИРУ СИСТЕМА ОСНОВНОШКОЛСКОГ ОБРАЗОВАЊА РЕПУБЛИКЕ СРБИЈЕ.</w:t>
      </w:r>
    </w:p>
    <w:p w14:paraId="6CE522D2"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lastRenderedPageBreak/>
        <w:t>ЧИЊЕНИЦА ДА ДЕТЕ ПОХАЂА ПРИПРЕМНИ ПРЕДШКОЛСКИ ПРОГРАМ У ОКВИРУ СИСТЕМА ПРЕДШКОЛСКОГ ВАСПИТАЊА И ОБРАЗОВАЊА РЕПУБЛИКЕ СРБИЈЕ И РЕДОВНО ПОХАЂА ОСНОВНУ ШКОЛУ У ОКВИРУ СИСТЕМА ОСНОВНОШКОЛСКОГ ОБРАЗОВАЊА РЕПУБЛИКЕ СРБИЈЕ, НА ТЕРИТОРИЈИ РЕПУБЛИКЕ СРБИЈЕ УТВРЂУЈЕ СЕ НА ОСНОВУ ИЗЈАВЕ ПОДНОСИОЦА ЗАХТЕВА, А НАДЛЕЖНИ ОРГАН ПРОВЕРАВА ПОДАТКЕ ПО СЛУЖБЕНОЈ ДУЖНОСТИ, НАЈМАЊЕ ЈЕДНОМ ГОДИШЊЕ, СА ОДГОВАРАЈУЋОМ ПРЕДШКОЛСКОМ УСТАНОВОМ, ОДНОСНО ОСНОВНОМ ШКОЛОМ.</w:t>
      </w:r>
    </w:p>
    <w:p w14:paraId="2D75D677"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РОДИТЕЉСКИ ДОДАТАК НЕ МОЖЕ СЕ ОСТВАРИТИ АКО РОДИТЕЉ КОЈИ ПОДНОСИ ЗАХТЕВ И ДЕТЕ ЗА КОЈЕ СЕ ОСТВАРУЈЕ ПРАВО, У МОМЕНТУ ПОДНОШЕЊА ЗАХТЕВА ЖИВЕ У ИНОСТРАНСТВУ.</w:t>
      </w:r>
    </w:p>
    <w:p w14:paraId="1CB15698" w14:textId="77777777" w:rsidR="00CE12AC" w:rsidRPr="00A23447" w:rsidRDefault="00CE12AC" w:rsidP="00CE12AC">
      <w:pPr>
        <w:shd w:val="clear" w:color="auto" w:fill="FFFFFF"/>
        <w:spacing w:after="150" w:line="240" w:lineRule="auto"/>
        <w:ind w:right="237" w:firstLine="567"/>
        <w:jc w:val="both"/>
        <w:rPr>
          <w:rFonts w:ascii="Times New Roman" w:hAnsi="Times New Roman" w:cs="Times New Roman"/>
          <w:bCs/>
          <w:lang w:val="sr-Cyrl-RS" w:eastAsia="en-GB"/>
        </w:rPr>
      </w:pPr>
      <w:r w:rsidRPr="00A23447">
        <w:rPr>
          <w:rFonts w:ascii="Times New Roman" w:hAnsi="Times New Roman" w:cs="Times New Roman"/>
          <w:bCs/>
          <w:lang w:val="sr-Cyrl-RS" w:eastAsia="en-GB"/>
        </w:rPr>
        <w:t>РОДИТЕЉСКИ ДОДАТАК НЕ МОЖЕ ОСТВАРИТИ МАЈКА КОЈА ЈЕ СТРАНИ ДРЖАВЉАНИН УКОЛИКО ЈЕ У ЗЕМЉИ, ЧИЈИ ЈЕ ДРЖАВЉАНИН, ОСТВАРИЛА ИСТО ИЛИ СЛИЧНО ПРАВО ЗА ДЕТЕ ЗА КОЈЕ ЈЕ ПОДНЕТ ЗАХТЕВ.</w:t>
      </w:r>
    </w:p>
    <w:p w14:paraId="5A53C402" w14:textId="77777777" w:rsidR="0014625C" w:rsidRPr="00A23447" w:rsidRDefault="0014625C" w:rsidP="0014625C">
      <w:pPr>
        <w:shd w:val="clear" w:color="auto" w:fill="FFFFFF"/>
        <w:spacing w:before="330" w:after="120" w:line="240" w:lineRule="auto"/>
        <w:ind w:firstLine="480"/>
        <w:jc w:val="center"/>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Члан 28.</w:t>
      </w:r>
    </w:p>
    <w:p w14:paraId="5A9362CE"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Једнородитељска породица у смислу овог закона, јесте породица у којој један родитељ самостално врши родитељско право, под условом:</w:t>
      </w:r>
    </w:p>
    <w:p w14:paraId="6342701F"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1) да је други родитељ непознат;</w:t>
      </w:r>
    </w:p>
    <w:p w14:paraId="06D435B3"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2) да је други родитељ преминуо, а није остварено право на породичну пензију;</w:t>
      </w:r>
    </w:p>
    <w:p w14:paraId="161CBEBD"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3) да је други родитељ постао потпуно и трајно неспособан за рад, а није стекао право на пензију;</w:t>
      </w:r>
    </w:p>
    <w:p w14:paraId="67CE20AA"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4) да је други родитељ преминуо, а остварено је право на породичну пензију;</w:t>
      </w:r>
    </w:p>
    <w:p w14:paraId="69C808F3"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5) да је други родитељ на издржавању казне затвора дуже од шест месеци;</w:t>
      </w:r>
    </w:p>
    <w:p w14:paraId="3A0C4166"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6) да други родитељ не врши родитељско право по одлуци суда;</w:t>
      </w:r>
    </w:p>
    <w:p w14:paraId="0335A7D9"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7) да други родитељ не доприноси издржавању детета, а извршење обавезе издржавања није било могуће обезбедити постојећим и доступним правним средствима и поступцима.</w:t>
      </w:r>
    </w:p>
    <w:p w14:paraId="3C74CF61"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Не сматра се једнородитељском породицом, у смислу овог закона, породица у којој је родитељ који је самостално вршио родитељско право, по престанку раније брачне, односно ванбрачне заједнице, засновао нову брачну, односно ванбрачну заједницу.</w:t>
      </w:r>
    </w:p>
    <w:p w14:paraId="684481C6" w14:textId="77777777" w:rsidR="0014625C" w:rsidRPr="00A23447" w:rsidRDefault="0014625C" w:rsidP="0014625C">
      <w:pPr>
        <w:shd w:val="clear" w:color="auto" w:fill="FFFFFF"/>
        <w:spacing w:before="330" w:after="120" w:line="240" w:lineRule="auto"/>
        <w:ind w:right="237"/>
        <w:jc w:val="center"/>
        <w:rPr>
          <w:rFonts w:ascii="Times New Roman" w:hAnsi="Times New Roman" w:cs="Times New Roman"/>
          <w:lang w:val="sr-Cyrl-RS" w:eastAsia="en-GB"/>
        </w:rPr>
      </w:pPr>
      <w:r w:rsidRPr="00A23447">
        <w:rPr>
          <w:rFonts w:ascii="Times New Roman" w:hAnsi="Times New Roman" w:cs="Times New Roman"/>
          <w:lang w:val="sr-Cyrl-RS" w:eastAsia="en-GB"/>
        </w:rPr>
        <w:t>ЧЛАН 28.</w:t>
      </w:r>
    </w:p>
    <w:p w14:paraId="273368FD"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ЈЕДНОРОДИТЕЉСКА ПОРОДИЦА У СМИСЛУ ОВОГ ЗАКОНА, ЈЕСТЕ ПОРОДИЦА У КОЈОЈ ЈЕДАН РОДИТЕЉ САМОСТАЛНО ВРШИ РОДИТЕЉСКО ПРАВО, ПОД УСЛОВОМ:</w:t>
      </w:r>
    </w:p>
    <w:p w14:paraId="7A4F8680"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1) ДА ЈЕ ДРУГИ РОДИТЕЉ НЕПОЗНАТ;</w:t>
      </w:r>
    </w:p>
    <w:p w14:paraId="57E7DF79"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2) ДА ЈЕ ДРУГИ РОДИТЕЉ ПРЕМИНУО, А НИЈЕ ОСТВАРЕНО ПРАВО НА ПОРОДИЧНУ ПЕНЗИЈУ;</w:t>
      </w:r>
    </w:p>
    <w:p w14:paraId="75751246"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3) ДА ЈЕ ДРУГИ РОДИТЕЉ ПОСТАО ПОТПУНО И ТРАЈНО НЕСПОСОБАН ЗА РАД, А НИЈЕ СТЕКАО ПРАВО НА ПЕНЗИЈУ;</w:t>
      </w:r>
    </w:p>
    <w:p w14:paraId="274B0829"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4) ДА ДРУГИ РОДИТЕЉ НИЈЕ ОБАВЕЗАН ДА ДОПРИНОСИ ИЗДРЖАВАЊУ ДЕТЕТА;</w:t>
      </w:r>
    </w:p>
    <w:p w14:paraId="0484C2C6"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5) ДА ЈЕ ДРУГИ РОДИТЕЉ ЛИШЕН РОДИТЕЉСКОГ ПРАВА, А НИЈЕ ОБАВЕЗАН ДА  ДОПРИНОСИ ИЗДРЖАВАЊУ ДЕТЕТА;</w:t>
      </w:r>
    </w:p>
    <w:p w14:paraId="7430CA0B"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lastRenderedPageBreak/>
        <w:t>6) ДА ЈЕ ДРУГИ РОДИТЕЉ ПРЕМИНУО, А ОСТВАРЕНО ЈЕ ПРАВО НА ПОРОДИЧНУ ПЕНЗИЈУ;</w:t>
      </w:r>
    </w:p>
    <w:p w14:paraId="0EC3F6F8"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7) ДА ЈЕ ДРУГИ РОДИТЕЉ ОБАВЕЗАН ДА ДОПРИНОСИ ИЗДРЖАВАЊУ ДЕТЕТА;</w:t>
      </w:r>
    </w:p>
    <w:p w14:paraId="0EE63C06"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 xml:space="preserve">8) ДА ЈЕ ДРУГИ РОДИТЕЉ ЛИШЕН РОДИТЕЉСКОГ ПРАВА, А ОБАВЕЗАН ЈЕ ДА  ДОПРИНОСИ ИЗДРЖАВАЊУ ДЕТЕТА; </w:t>
      </w:r>
    </w:p>
    <w:p w14:paraId="319960F0"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9) ДА ЈЕ ДРУГИ РОДИТЕЉ НА ИЗДРЖАВАЊУ КАЗНЕ ЗАТВОРА ДУЖЕ ОД ШЕСТ МЕСЕЦИ;</w:t>
      </w:r>
    </w:p>
    <w:p w14:paraId="642897D9"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10) ДА ДРУГИ РОДИТЕЉ НЕ ДОПРИНОСИ ИЗДРЖАВАЊУ ДЕТЕТА, А ИЗВРШЕЊЕ ОБАВЕЗЕ ИЗДРЖАВАЊА НИЈЕ БИЛО МОГУЋЕ ОБЕЗБЕДИТИ ПОСТОЈЕЋИМ И ДОСТУПНИМ ПРАВНИМ СРЕДСТВИМА И ПОСТУПЦИМА.</w:t>
      </w:r>
    </w:p>
    <w:p w14:paraId="045656AC" w14:textId="77777777" w:rsidR="0014625C" w:rsidRPr="00A23447" w:rsidRDefault="0014625C" w:rsidP="0014625C">
      <w:pPr>
        <w:shd w:val="clear" w:color="auto" w:fill="FFFFFF"/>
        <w:spacing w:after="150" w:line="240" w:lineRule="auto"/>
        <w:ind w:right="237"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НЕ СМАТРА СЕ ЈЕДНОРОДИТЕЉСКОМ ПОРОДИЦОМ, У СМИСЛУ ОВОГ ЗАКОНА, ПОРОДИЦА У КОЈОЈ ЈЕ РОДИТЕЉ КОЈИ ЈЕ САМОСТАЛНО ВРШИО РОДИТЕЉСКО ПРАВО, ПО ПРЕСТАНКУ РАНИЈЕ БРАЧНЕ, ОДНОСНО ВАНБРАЧНЕ ЗАЈЕДНИЦЕ, ЗАСНОВАО НОВУ БРАЧНУ, ОДНОСНО ВАНБРАЧНУ ЗАЈЕДНИЦУ.</w:t>
      </w:r>
    </w:p>
    <w:p w14:paraId="7F47BB1B" w14:textId="77777777" w:rsidR="0014625C" w:rsidRPr="00A23447" w:rsidRDefault="0014625C" w:rsidP="0014625C">
      <w:pPr>
        <w:shd w:val="clear" w:color="auto" w:fill="FFFFFF"/>
        <w:spacing w:before="330" w:after="120" w:line="240" w:lineRule="auto"/>
        <w:ind w:firstLine="480"/>
        <w:jc w:val="center"/>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Члан 31.</w:t>
      </w:r>
    </w:p>
    <w:p w14:paraId="7DE1E49B"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За једнородитељске породице из члана 28. став 1. тач. 1) до 3) цензус утврђен у члану 30. овог закона увећава се за 30%.</w:t>
      </w:r>
    </w:p>
    <w:p w14:paraId="5E0BFA6E" w14:textId="77777777" w:rsidR="0014625C" w:rsidRPr="00A23447" w:rsidRDefault="0014625C" w:rsidP="0014625C">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За једнородитељске породице из члана 28. став 1. тач. 4) до 7), за старатеље и родитеље детета са сметњама у развоју и детета са инвалидитетом за које постоји мишљење Комисије, а које не користи услуге смештаја, цензус утврђен у члану 30. овог закона увећава се за 20%.</w:t>
      </w:r>
    </w:p>
    <w:p w14:paraId="0C932C00" w14:textId="77777777" w:rsidR="000E3BB0" w:rsidRPr="00A23447" w:rsidRDefault="000E3BB0" w:rsidP="000E3BB0">
      <w:pPr>
        <w:shd w:val="clear" w:color="auto" w:fill="FFFFFF"/>
        <w:spacing w:before="330" w:after="120" w:line="240" w:lineRule="auto"/>
        <w:ind w:right="237"/>
        <w:jc w:val="center"/>
        <w:rPr>
          <w:rFonts w:ascii="Times New Roman" w:hAnsi="Times New Roman" w:cs="Times New Roman"/>
          <w:lang w:val="sr-Cyrl-RS" w:eastAsia="en-GB"/>
        </w:rPr>
      </w:pPr>
      <w:r w:rsidRPr="00A23447">
        <w:rPr>
          <w:rFonts w:ascii="Times New Roman" w:hAnsi="Times New Roman" w:cs="Times New Roman"/>
          <w:lang w:val="sr-Cyrl-RS" w:eastAsia="en-GB"/>
        </w:rPr>
        <w:t>ЧЛАН 31.</w:t>
      </w:r>
    </w:p>
    <w:p w14:paraId="050BADE8" w14:textId="77777777" w:rsidR="000E3BB0" w:rsidRPr="00A23447" w:rsidRDefault="000E3BB0" w:rsidP="0040197E">
      <w:pPr>
        <w:shd w:val="clear" w:color="auto" w:fill="FFFFFF"/>
        <w:spacing w:after="150" w:line="240" w:lineRule="auto"/>
        <w:ind w:right="4"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ЗА ЈЕДНОРОДИТЕЉСКЕ ПОРОДИЦЕ ИЗ ЧЛАНА 28. СТАВ 1. ТАЧ. 1) ДО 5) ЦЕНЗУС УТВРЂЕН У ЧЛАНУ 30. ОВОГ ЗАКОНА УВЕЋАВА СЕ ЗА 30%.</w:t>
      </w:r>
    </w:p>
    <w:p w14:paraId="2C1B4FB6" w14:textId="77777777" w:rsidR="001B16A2" w:rsidRPr="00A23447" w:rsidRDefault="000E3BB0" w:rsidP="0040197E">
      <w:pPr>
        <w:shd w:val="clear" w:color="auto" w:fill="FFFFFF"/>
        <w:spacing w:after="150" w:line="240" w:lineRule="auto"/>
        <w:ind w:right="4" w:firstLine="480"/>
        <w:jc w:val="both"/>
        <w:rPr>
          <w:rFonts w:ascii="Times New Roman" w:hAnsi="Times New Roman" w:cs="Times New Roman"/>
          <w:lang w:val="sr-Cyrl-RS" w:eastAsia="en-GB"/>
        </w:rPr>
      </w:pPr>
      <w:r w:rsidRPr="00A23447">
        <w:rPr>
          <w:rFonts w:ascii="Times New Roman" w:hAnsi="Times New Roman" w:cs="Times New Roman"/>
          <w:lang w:val="sr-Cyrl-RS" w:eastAsia="en-GB"/>
        </w:rPr>
        <w:t>ЗА ЈЕДНОРОДИТЕЉСКЕ ПОРОДИЦЕ ИЗ ЧЛАНА 28. СТАВ 1. ТАЧ. 6) ДО 10), ЗА СТАРАТЕЉЕ И РОДИТЕЉЕ ДЕТЕТА СА СМЕТЊАМА У РАЗВОЈУ И ДЕТЕТА СА ИНВАЛИДИТЕТОМ ЗА КОЈЕ ПОСТОЈИ МИШЉЕЊЕ КОМИСИЈЕ, А КОЈЕ НЕ КОРИСТИ УСЛУГЕ СМЕШТАЈА, ЦЕНЗУС УТВРЂЕН У ЧЛАНУ 30. ОВОГ ЗАКОНА УВЕЋАВА СЕ ЗА 20%.</w:t>
      </w:r>
    </w:p>
    <w:p w14:paraId="2ECDB5F6" w14:textId="77777777" w:rsidR="00795134" w:rsidRPr="00A23447" w:rsidRDefault="00795134" w:rsidP="00795134">
      <w:pPr>
        <w:shd w:val="clear" w:color="auto" w:fill="FFFFFF"/>
        <w:spacing w:before="330" w:after="12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Члан 38.</w:t>
      </w:r>
    </w:p>
    <w:p w14:paraId="24CA64BA"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Министар надлежан за </w:t>
      </w:r>
      <w:r w:rsidR="00EE6988" w:rsidRPr="000E14FA">
        <w:rPr>
          <w:rFonts w:ascii="Times New Roman" w:eastAsia="Times New Roman" w:hAnsi="Times New Roman" w:cs="Times New Roman"/>
          <w:strike/>
          <w:lang w:val="sr-Cyrl-RS" w:eastAsia="en-GB"/>
        </w:rPr>
        <w:t>социјална питања</w:t>
      </w:r>
      <w:r w:rsidR="00EE6988">
        <w:rPr>
          <w:rFonts w:ascii="Times New Roman" w:eastAsia="Times New Roman" w:hAnsi="Times New Roman" w:cs="Times New Roman"/>
          <w:lang w:val="sr-Cyrl-RS" w:eastAsia="en-GB"/>
        </w:rPr>
        <w:t xml:space="preserve"> БРИГУ О ПОРОДИЦИ</w:t>
      </w:r>
      <w:r w:rsidR="00EE6988" w:rsidRPr="00A23447">
        <w:rPr>
          <w:rFonts w:ascii="Times New Roman" w:eastAsia="Times New Roman" w:hAnsi="Times New Roman" w:cs="Times New Roman"/>
          <w:lang w:val="sr-Cyrl-RS" w:eastAsia="en-GB"/>
        </w:rPr>
        <w:t xml:space="preserve"> </w:t>
      </w:r>
      <w:r w:rsidRPr="00A23447">
        <w:rPr>
          <w:rFonts w:ascii="Times New Roman" w:eastAsia="Times New Roman" w:hAnsi="Times New Roman" w:cs="Times New Roman"/>
          <w:lang w:val="sr-Cyrl-RS" w:eastAsia="en-GB"/>
        </w:rPr>
        <w:t>прописује ближе услове и начин остваривања права на: накнаду зараде, односно накнаду плате за време породиљског одсуства, одсуства са рада ради неге детета, одсуства са рада ради посебне неге детета; остале накнаде по основу рођења и неге детета и посебне неге детета; родитељски додатак; дечији додатак; накнаду трошкова боравка у предшколској установи за децу без родитељског старања и накнаду трошкова боравка у предшколској установи за децу са сметњама у развоју и децу са инвалидитетом и накнаду трошкова боравка у предшколској установи за децу корисника новчане социјалне помоћи.</w:t>
      </w:r>
    </w:p>
    <w:p w14:paraId="0386FC8E"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eastAsia="Times New Roman" w:hAnsi="Times New Roman" w:cs="Times New Roman"/>
          <w:strike/>
          <w:lang w:val="sr-Cyrl-RS" w:eastAsia="en-GB"/>
        </w:rPr>
        <w:t>Министар надлежан за социјална питања прописује ближе услове одсуства са рада или рада са половином пуног радног времена родитеља, односно усвојитеља, хранитеља или старатеља детета млађег од пет година коме је потребна посебна нега.</w:t>
      </w:r>
    </w:p>
    <w:p w14:paraId="6C9383EA"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strike/>
          <w:lang w:val="sr-Cyrl-RS" w:eastAsia="en-GB"/>
        </w:rPr>
      </w:pPr>
      <w:r w:rsidRPr="00A23447">
        <w:rPr>
          <w:rFonts w:ascii="Times New Roman" w:hAnsi="Times New Roman" w:cs="Times New Roman"/>
          <w:lang w:val="sr-Cyrl-RS" w:eastAsia="en-GB"/>
        </w:rPr>
        <w:t xml:space="preserve">МИНИСТАР НАДЛЕЖАН ЗА </w:t>
      </w:r>
      <w:r w:rsidR="000E14FA">
        <w:rPr>
          <w:rFonts w:ascii="Times New Roman" w:hAnsi="Times New Roman" w:cs="Times New Roman"/>
          <w:lang w:val="sr-Cyrl-RS" w:eastAsia="en-GB"/>
        </w:rPr>
        <w:t>БРИГУ О ПОРОДИЦИ</w:t>
      </w:r>
      <w:r w:rsidRPr="00A23447">
        <w:rPr>
          <w:rFonts w:ascii="Times New Roman" w:hAnsi="Times New Roman" w:cs="Times New Roman"/>
          <w:lang w:val="sr-Cyrl-RS" w:eastAsia="en-GB"/>
        </w:rPr>
        <w:t xml:space="preserve"> ПРОПИСУЈЕ БЛИЖЕ УСЛОВЕ ОДСУСТВА СА РАДА ИЛИ РАДА СА ПОЛОВИНОМ ПУНОГ РАДНОГ ВРЕМЕНА РОДИТЕЉА, ОДНОСНО УСВОЈИТЕЉА, ХРАНИТЕЉА ИЛИ СТАРАТЕЉА ДЕТЕТА МЛАЂЕГ ОД ПЕТ ГОДИНА КОМЕ ЈЕ ПОТРЕБНА ПОСЕБНА НЕГА И НЕЗАПОСЛЕНОГ ЛИЦА КОРИСНИКА </w:t>
      </w:r>
      <w:r w:rsidRPr="00A23447">
        <w:rPr>
          <w:rFonts w:ascii="Times New Roman" w:hAnsi="Times New Roman" w:cs="Times New Roman"/>
          <w:lang w:val="sr-Cyrl-RS" w:eastAsia="en-GB"/>
        </w:rPr>
        <w:lastRenderedPageBreak/>
        <w:t>ПРАВА НА НОВЧАНУ НАКНАДУ ПО ОСНОВУ НЕЗАПОСЛЕНОСТИ ЗА ВРЕМЕ ПОСЕБНЕ НЕГЕ ДЕТЕТА</w:t>
      </w:r>
    </w:p>
    <w:p w14:paraId="723887EA"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О степену сметњи у психофизичком развоју и инвалидитету детета мишљење даје надлежна комисија фонда за пензијско и инвалидско осигурање, а трошкови њеног рада финансирају се из буџета Републике Србије.</w:t>
      </w:r>
    </w:p>
    <w:p w14:paraId="7DC30906"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 xml:space="preserve">Састав, надлежност и начин рада комисије из става 3. овог члана утврђује министар надлежан за </w:t>
      </w:r>
      <w:r w:rsidRPr="000E14FA">
        <w:rPr>
          <w:rFonts w:ascii="Times New Roman" w:eastAsia="Times New Roman" w:hAnsi="Times New Roman" w:cs="Times New Roman"/>
          <w:strike/>
          <w:lang w:val="sr-Cyrl-RS" w:eastAsia="en-GB"/>
        </w:rPr>
        <w:t>социјална питања</w:t>
      </w:r>
      <w:r w:rsidR="000E14FA">
        <w:rPr>
          <w:rFonts w:ascii="Times New Roman" w:eastAsia="Times New Roman" w:hAnsi="Times New Roman" w:cs="Times New Roman"/>
          <w:lang w:val="sr-Cyrl-RS" w:eastAsia="en-GB"/>
        </w:rPr>
        <w:t xml:space="preserve"> БРИГУ О ПОРОДИЦИ</w:t>
      </w:r>
      <w:r w:rsidRPr="00A23447">
        <w:rPr>
          <w:rFonts w:ascii="Times New Roman" w:eastAsia="Times New Roman" w:hAnsi="Times New Roman" w:cs="Times New Roman"/>
          <w:lang w:val="sr-Cyrl-RS" w:eastAsia="en-GB"/>
        </w:rPr>
        <w:t>, у складу са законом.</w:t>
      </w:r>
    </w:p>
    <w:p w14:paraId="3E3E3679" w14:textId="77777777" w:rsidR="000E3BB0" w:rsidRPr="00A23447" w:rsidRDefault="000E3BB0" w:rsidP="000E3BB0">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hAnsi="Times New Roman" w:cs="Times New Roman"/>
          <w:lang w:val="sr-Cyrl-RS"/>
        </w:rPr>
        <w:t>ИЗУЗЕТНО, НАДЛЕЖНА КОМИСИЈА РЕПУБЛИЧКОГ ФОНДА ЗА ПЕНЗИЈСКО И ИНВАЛИДСКО ОСИГУРАЊЕ ИЗ СТАВА 3. ОВОГ ЧЛАНА, МОЖЕ ДАВАТИ МИШЉЕЊЕ О СТЕПЕНУ СМЕТЊИ У ПСИХОФИЗИЧКОМ РАЗВОЈУ И ИНВАЛИДИТЕТУ ДЕТЕТА И У ПОСТУПЦИМА ОСТВАРИВАЊА ПРАВА НА НОВЧАНУ НАКНАДУ ПО ОСНОВУ НЕЗАПОСЛЕНОСТИ ЗА ВРЕМЕ ПОСЕБНЕ НЕГЕ ДЕТЕТА, КОЈИ СЕ ОСТВАРУЈУ У СКЛАДУ СА ПРОПИСИМА О ЗАПОШЉАВАЊУ И ОСИГУРАЊУ ЗА СЛУЧАЈ НЕЗАПОСЛЕНОСТИ, А ТРОШКОВЕ ЊЕНОГ РАДА СНОСИ НАЦИОНАЛНА СЛУЖБА ЗА ЗАПОШЉАВАЊЕ.</w:t>
      </w:r>
    </w:p>
    <w:p w14:paraId="73BC8D35" w14:textId="77777777" w:rsidR="00D76E4A" w:rsidRPr="00A23447" w:rsidRDefault="00D76E4A" w:rsidP="00D76E4A">
      <w:pPr>
        <w:pStyle w:val="NoSpacing"/>
        <w:jc w:val="center"/>
        <w:rPr>
          <w:rFonts w:ascii="Times New Roman" w:hAnsi="Times New Roman" w:cs="Times New Roman"/>
          <w:lang w:val="sr-Cyrl-RS"/>
        </w:rPr>
      </w:pPr>
      <w:r w:rsidRPr="00A23447">
        <w:rPr>
          <w:rFonts w:ascii="Times New Roman" w:hAnsi="Times New Roman" w:cs="Times New Roman"/>
          <w:lang w:val="sr-Cyrl-RS"/>
        </w:rPr>
        <w:t>ЧЛАН 44А</w:t>
      </w:r>
    </w:p>
    <w:p w14:paraId="23820E83" w14:textId="77777777" w:rsidR="00D76E4A" w:rsidRPr="00A23447" w:rsidRDefault="00D76E4A" w:rsidP="00D76E4A">
      <w:pPr>
        <w:spacing w:before="100" w:beforeAutospacing="1" w:after="100" w:afterAutospacing="1"/>
        <w:ind w:firstLine="720"/>
        <w:jc w:val="both"/>
        <w:rPr>
          <w:rFonts w:ascii="Times New Roman" w:hAnsi="Times New Roman" w:cs="Times New Roman"/>
          <w:color w:val="000000"/>
          <w:lang w:val="sr-Cyrl-RS" w:eastAsia="en-GB"/>
        </w:rPr>
      </w:pPr>
      <w:r w:rsidRPr="00A23447">
        <w:rPr>
          <w:rFonts w:ascii="Times New Roman" w:hAnsi="Times New Roman" w:cs="Times New Roman"/>
          <w:color w:val="000000"/>
          <w:lang w:val="sr-Cyrl-RS" w:eastAsia="en-GB"/>
        </w:rPr>
        <w:t>КОРИСНИК КОМЕ ЈЕ ИЗВРШЕНА ИСПЛАТА НА КОЈУ НИЈЕ ИМАО ПРАВО, ДУЖАН ЈЕ ДА МИНИСТАРСТВУ НАДЛЕЖНОМ ЗА СОЦИЈАЛНА ПИТАЊА ВРАТИ ПРИМЉЕНЕ ИЗНОСЕ.</w:t>
      </w:r>
    </w:p>
    <w:p w14:paraId="4F736C90" w14:textId="77777777" w:rsidR="00D76E4A" w:rsidRPr="00A23447" w:rsidRDefault="00D76E4A" w:rsidP="00D76E4A">
      <w:pPr>
        <w:spacing w:before="100" w:beforeAutospacing="1" w:after="100" w:afterAutospacing="1"/>
        <w:jc w:val="both"/>
        <w:rPr>
          <w:rFonts w:ascii="Times New Roman" w:hAnsi="Times New Roman" w:cs="Times New Roman"/>
          <w:color w:val="000000"/>
          <w:lang w:val="sr-Cyrl-RS" w:eastAsia="en-GB"/>
        </w:rPr>
      </w:pPr>
      <w:r w:rsidRPr="00A23447">
        <w:rPr>
          <w:rFonts w:ascii="Times New Roman" w:hAnsi="Times New Roman" w:cs="Times New Roman"/>
          <w:color w:val="000000"/>
          <w:lang w:val="sr-Cyrl-RS" w:eastAsia="en-GB"/>
        </w:rPr>
        <w:t xml:space="preserve">            ПРАВОСНАЖНО, ОДНОСНО КОНАЧНО РЕШЕЊЕ НАДЛЕЖНОГ ОРГАНА КОЈИМ СЕ КОРИСНИК ОБАВЕЗУЈЕ ДА ВРАТИ ПРИМЉЕНЕ ИЗНОСЕ ИЗ СТАВА 1. ОВОГ ЧЛАНА ЈЕ ИЗВРШНА ИСПРАВА У СКЛАДУ СА ЗАКОНОМ КОЈИМ ЈЕ УРЕЂЕН ПОСТУПАК ИЗВРШЕЊА И ОБЕЗБЕЂЕЊА.</w:t>
      </w:r>
    </w:p>
    <w:p w14:paraId="1A18BA44" w14:textId="77777777" w:rsidR="00542C33" w:rsidRPr="00A23447" w:rsidRDefault="00D76E4A" w:rsidP="00D76E4A">
      <w:pPr>
        <w:spacing w:before="100" w:beforeAutospacing="1" w:after="100" w:afterAutospacing="1"/>
        <w:jc w:val="both"/>
        <w:rPr>
          <w:rFonts w:ascii="Times New Roman" w:hAnsi="Times New Roman" w:cs="Times New Roman"/>
          <w:color w:val="000000"/>
          <w:lang w:val="sr-Cyrl-RS" w:eastAsia="en-GB"/>
        </w:rPr>
      </w:pPr>
      <w:r w:rsidRPr="00A23447">
        <w:rPr>
          <w:rFonts w:ascii="Times New Roman" w:hAnsi="Times New Roman" w:cs="Times New Roman"/>
          <w:color w:val="000000"/>
          <w:lang w:val="sr-Cyrl-RS" w:eastAsia="en-GB"/>
        </w:rPr>
        <w:t xml:space="preserve">           МИНИСТАРСТВО  НАДЛЕЖНО ЗА СОЦИЈАЛНА ПИТАЊА ИМА ПРАВО НА ПОВРАЋАЈ ИСПЛАЋЕНИХ ПОРЕЗА И  ДОПРИНОСА ЗА ОБАВЕЗНО СОЦИЈАЛНО ОСИГУРАЊЕ, У СКЛАДУ СА ЗАКОНОМ.</w:t>
      </w:r>
    </w:p>
    <w:p w14:paraId="41AE7009" w14:textId="77777777" w:rsidR="00795134" w:rsidRPr="00A23447" w:rsidRDefault="00795134" w:rsidP="00795134">
      <w:pPr>
        <w:shd w:val="clear" w:color="auto" w:fill="FFFFFF"/>
        <w:spacing w:before="330" w:after="12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Члан 53.</w:t>
      </w:r>
    </w:p>
    <w:p w14:paraId="5C0CDEFC"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Новчаном казном од 50.000 до 150.000 динара казниће се за прекршај послодавац са својством правног лица и друго правно лице ако изда неистиниту потврду о оствареним приходима подносиоца захтева из члана 5. став 4. овог закона.</w:t>
      </w:r>
    </w:p>
    <w:p w14:paraId="74D361F4"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За прекршај из става 1. овог члана казниће се послодавац који је предузетник новчаном казном од 20.000 до 100.000 динара.</w:t>
      </w:r>
    </w:p>
    <w:p w14:paraId="6C61C9DF"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Новчаном казном од 50.000 до 150.000 динара казниће се за прекршај послодавац са својством правног лица и друго правно лице ако не поступи у складу са чланом 16. став 4. овог закона.</w:t>
      </w:r>
    </w:p>
    <w:p w14:paraId="7E8A5024" w14:textId="77777777" w:rsidR="00795134" w:rsidRPr="00A23447" w:rsidRDefault="00795134" w:rsidP="00795134">
      <w:pPr>
        <w:shd w:val="clear" w:color="auto" w:fill="FFFFFF"/>
        <w:spacing w:after="150" w:line="240" w:lineRule="auto"/>
        <w:ind w:firstLine="480"/>
        <w:jc w:val="both"/>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За прекршај из става 3. овог члана казниће се послодавац који је предузетник новчаном казном од 20.000 до 100.000 динара.</w:t>
      </w:r>
    </w:p>
    <w:p w14:paraId="1B317715" w14:textId="77777777" w:rsidR="00E07C3B" w:rsidRPr="00A23447" w:rsidRDefault="00E07C3B" w:rsidP="00E07C3B">
      <w:pPr>
        <w:tabs>
          <w:tab w:val="left" w:pos="8505"/>
        </w:tabs>
        <w:spacing w:after="150"/>
        <w:ind w:right="-64"/>
        <w:jc w:val="both"/>
        <w:rPr>
          <w:rFonts w:ascii="Times New Roman" w:hAnsi="Times New Roman" w:cs="Times New Roman"/>
          <w:lang w:val="sr-Cyrl-RS"/>
        </w:rPr>
      </w:pPr>
      <w:r w:rsidRPr="00A23447">
        <w:rPr>
          <w:rFonts w:ascii="Times New Roman" w:hAnsi="Times New Roman" w:cs="Times New Roman"/>
          <w:lang w:val="sr-Cyrl-RS"/>
        </w:rPr>
        <w:t xml:space="preserve">        НОВЧАНОМ КАЗНОМ У ИЗНОСУ ОД 50.000 ДО 200.000 ДИНАРА КАЗНИЋЕ СЕ ЗА ПРЕКРШАЈ НАДЛЕЖНИ ОРГАН УПРАВЕ КОЈИ РЕШАВА И ВРШИ ПОСЛОВЕ УНОСА ПОДАТАКА ЗА ОСТВАРИВАЊЕ ПРАВА ПРОПИСАНИХ ОВИМ ЗАКОНОМ, УКОЛИКО СЕ УСЛЕД ГРУБЕ НЕПАЖЊЕ ИЗВРШИ ПОГРЕШАН УНОС ПОДАТАКА У ИС.</w:t>
      </w:r>
    </w:p>
    <w:p w14:paraId="53B219CC" w14:textId="77777777" w:rsidR="00E07C3B" w:rsidRPr="00A23447" w:rsidRDefault="00E07C3B" w:rsidP="00E07C3B">
      <w:pPr>
        <w:tabs>
          <w:tab w:val="left" w:pos="8505"/>
        </w:tabs>
        <w:spacing w:after="150"/>
        <w:ind w:right="-64"/>
        <w:jc w:val="both"/>
        <w:rPr>
          <w:rFonts w:ascii="Times New Roman" w:hAnsi="Times New Roman" w:cs="Times New Roman"/>
          <w:lang w:val="sr-Cyrl-RS"/>
        </w:rPr>
      </w:pPr>
      <w:r w:rsidRPr="00A23447">
        <w:rPr>
          <w:rFonts w:ascii="Times New Roman" w:hAnsi="Times New Roman" w:cs="Times New Roman"/>
          <w:lang w:val="sr-Cyrl-RS"/>
        </w:rPr>
        <w:t xml:space="preserve">        НОВЧАНОМ КАЗНОМ У ИЗНОСУ ОД 30.000 ДО 150.000 ДИНАРА КАЗНИЋЕ СЕ ЗА ПРЕКРШАЈ РУКОВОДИЛАЦ ОРГАНА УПРАВЕ КОЈИ РЕШАВА У ПРВОМ СТЕПЕНУ И ВРШИ </w:t>
      </w:r>
      <w:r w:rsidRPr="00A23447">
        <w:rPr>
          <w:rFonts w:ascii="Times New Roman" w:hAnsi="Times New Roman" w:cs="Times New Roman"/>
          <w:lang w:val="sr-Cyrl-RS"/>
        </w:rPr>
        <w:lastRenderedPageBreak/>
        <w:t>ПОСЛОВЕ УНОСА ПОДАТАКА ЗА ОСТВАРИВАЊЕ ПРАВА ПРОПИСАНИХ ОВИМ ЗАКОНОМ, УКОЛИКО  СЕ УСЛЕД ГРУБЕ НЕПАЖЊЕ ИЗВРШИ ПОГРЕШАН УНОС ПОДАТАКА У ИС.</w:t>
      </w:r>
    </w:p>
    <w:p w14:paraId="729497A6" w14:textId="77777777" w:rsidR="00B51F16" w:rsidRPr="00A23447" w:rsidRDefault="00E07C3B" w:rsidP="00B51F16">
      <w:pPr>
        <w:tabs>
          <w:tab w:val="left" w:pos="8505"/>
        </w:tabs>
        <w:spacing w:after="150"/>
        <w:ind w:right="-64"/>
        <w:jc w:val="both"/>
        <w:rPr>
          <w:rFonts w:ascii="Times New Roman" w:hAnsi="Times New Roman" w:cs="Times New Roman"/>
          <w:lang w:val="sr-Cyrl-RS"/>
        </w:rPr>
      </w:pPr>
      <w:r w:rsidRPr="00A23447">
        <w:rPr>
          <w:rFonts w:ascii="Times New Roman" w:hAnsi="Times New Roman" w:cs="Times New Roman"/>
          <w:lang w:val="sr-Cyrl-RS"/>
        </w:rPr>
        <w:t xml:space="preserve">       НОВЧАНОМ КАЗНОМ У ИЗНОСУ ОД 20.000 ДО 100.000 ДИНАРА КАЗНИЋЕ СЕ ЗА ПРЕКРШАЈ ЛИЦЕ У ОПШТИНСКОЈ, ОДНОСНО ГРАДСКОЈ УПРАВИ КОЈЕ ВРШИ ПОСЛОВЕ УНОСА ПОДАТАКА ЗА ОСТВАРИВАЊЕ ПРАВА ПРОПИСАНИХ ОВИМ ЗАКОНОМ, УКОЛИКО УСЛЕД ГРУБЕ НЕПАЖЊЕ ИЗВРШИ ПОГРЕШАН УНОС ПОДАТАКА У ИС.</w:t>
      </w:r>
    </w:p>
    <w:p w14:paraId="498AB4C3" w14:textId="77777777" w:rsidR="00086F87" w:rsidRDefault="00086F87" w:rsidP="00086F87">
      <w:pPr>
        <w:shd w:val="clear" w:color="auto" w:fill="FFFFFF"/>
        <w:spacing w:after="150" w:line="240" w:lineRule="auto"/>
        <w:ind w:firstLine="480"/>
        <w:jc w:val="center"/>
        <w:rPr>
          <w:rFonts w:ascii="Times New Roman" w:eastAsia="Times New Roman" w:hAnsi="Times New Roman" w:cs="Times New Roman"/>
          <w:lang w:val="sr-Cyrl-RS" w:eastAsia="en-GB"/>
        </w:rPr>
      </w:pPr>
      <w:r w:rsidRPr="00A23447">
        <w:rPr>
          <w:rFonts w:ascii="Times New Roman" w:eastAsia="Times New Roman" w:hAnsi="Times New Roman" w:cs="Times New Roman"/>
          <w:lang w:val="sr-Cyrl-RS" w:eastAsia="en-GB"/>
        </w:rPr>
        <w:t>САМОСТАЛНИ ЧЛАНОВИ</w:t>
      </w:r>
    </w:p>
    <w:p w14:paraId="6945879C" w14:textId="77777777" w:rsidR="00EE6988" w:rsidRDefault="00EE6988" w:rsidP="00EE6988">
      <w:pPr>
        <w:tabs>
          <w:tab w:val="left" w:pos="8640"/>
        </w:tabs>
        <w:spacing w:after="150"/>
        <w:ind w:right="-307"/>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w:t>
      </w:r>
      <w:r w:rsidRPr="004C3717">
        <w:rPr>
          <w:rFonts w:ascii="Times New Roman" w:hAnsi="Times New Roman" w:cs="Times New Roman"/>
          <w:sz w:val="24"/>
          <w:szCs w:val="24"/>
          <w:lang w:val="sr-Cyrl-RS"/>
        </w:rPr>
        <w:t>.</w:t>
      </w:r>
    </w:p>
    <w:p w14:paraId="2B7065A8" w14:textId="77777777" w:rsidR="00EE6988" w:rsidRPr="00EE6988" w:rsidRDefault="00EE6988" w:rsidP="00EE6988">
      <w:pPr>
        <w:ind w:right="4" w:firstLine="567"/>
        <w:jc w:val="both"/>
        <w:rPr>
          <w:rFonts w:ascii="Times New Roman" w:hAnsi="Times New Roman" w:cs="Times New Roman"/>
          <w:sz w:val="24"/>
          <w:szCs w:val="24"/>
          <w:lang w:val="sr-Cyrl-RS"/>
        </w:rPr>
      </w:pPr>
      <w:r w:rsidRPr="004C3717">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 xml:space="preserve">ЧЛ. 14, 15, 19, 22, 23, 24, 26, 62, 33, 38, 42, 45, 46, 50. И 52. РЕЧИ: „МИНИСТАРСТВО НАДЛЕЖНО ЗА СОЦИЈАЛНА ПИТАЊА“ И „МИНИСТАР НАДЛЕЖАН ЗА СОЦИЈАЛНА ПИТАЊА“ У ОДРЕЂЕНОМ ПАДЕЖУ, ЗАМЕЊУЈУ СЕ РЕЧИМА: „МИНИСТАРСТВО НАДЛЕЖНО ЗА БРИГУ О ПОРОДИЦИ“ И „МИНИСТАР НАДЛЕЖАН ЗА БРИГУ О ПОРОДИЦИ“ У ОДГОВАРАЈУЋЕМ ПАДЕЖУ.  </w:t>
      </w:r>
    </w:p>
    <w:p w14:paraId="11F8ACC9" w14:textId="77777777" w:rsidR="0066440F" w:rsidRPr="00A23447" w:rsidRDefault="00A23447" w:rsidP="0066440F">
      <w:pPr>
        <w:pStyle w:val="NoSpacing"/>
        <w:ind w:right="-307"/>
        <w:jc w:val="center"/>
        <w:rPr>
          <w:rFonts w:ascii="Times New Roman" w:hAnsi="Times New Roman" w:cs="Times New Roman"/>
          <w:lang w:val="sr-Cyrl-RS"/>
        </w:rPr>
      </w:pPr>
      <w:r w:rsidRPr="00A23447">
        <w:rPr>
          <w:rFonts w:ascii="Times New Roman" w:hAnsi="Times New Roman" w:cs="Times New Roman"/>
          <w:lang w:val="sr-Cyrl-RS"/>
        </w:rPr>
        <w:t>Члан 13</w:t>
      </w:r>
      <w:r w:rsidR="0066440F" w:rsidRPr="00A23447">
        <w:rPr>
          <w:rFonts w:ascii="Times New Roman" w:hAnsi="Times New Roman" w:cs="Times New Roman"/>
          <w:lang w:val="sr-Cyrl-RS"/>
        </w:rPr>
        <w:t>.</w:t>
      </w:r>
    </w:p>
    <w:p w14:paraId="0C094AD4" w14:textId="77777777" w:rsidR="0066440F" w:rsidRPr="00A23447" w:rsidRDefault="0066440F" w:rsidP="0066440F">
      <w:pPr>
        <w:pStyle w:val="NoSpacing"/>
        <w:ind w:right="-307"/>
        <w:jc w:val="center"/>
        <w:rPr>
          <w:rFonts w:ascii="Times New Roman" w:hAnsi="Times New Roman" w:cs="Times New Roman"/>
          <w:lang w:val="sr-Cyrl-RS"/>
        </w:rPr>
      </w:pPr>
    </w:p>
    <w:p w14:paraId="5B885625" w14:textId="77777777" w:rsidR="0066440F" w:rsidRPr="00A23447" w:rsidRDefault="0066440F" w:rsidP="00EE6988">
      <w:pPr>
        <w:spacing w:after="150"/>
        <w:ind w:right="4" w:firstLine="567"/>
        <w:jc w:val="both"/>
        <w:rPr>
          <w:rFonts w:ascii="Times New Roman" w:hAnsi="Times New Roman" w:cs="Times New Roman"/>
          <w:lang w:val="sr-Cyrl-RS"/>
        </w:rPr>
      </w:pPr>
      <w:r w:rsidRPr="00A23447">
        <w:rPr>
          <w:rFonts w:ascii="Times New Roman" w:hAnsi="Times New Roman" w:cs="Times New Roman"/>
          <w:lang w:val="sr-Cyrl-RS"/>
        </w:rPr>
        <w:t xml:space="preserve">МИНИСТАР НАДЛЕЖАН ЗА </w:t>
      </w:r>
      <w:r w:rsidR="00EE6988">
        <w:rPr>
          <w:rFonts w:ascii="Times New Roman" w:eastAsia="Times New Roman" w:hAnsi="Times New Roman" w:cs="Times New Roman"/>
          <w:lang w:val="sr-Cyrl-RS" w:eastAsia="en-GB"/>
        </w:rPr>
        <w:t>БРИГУ О ПОРОДИЦИ</w:t>
      </w:r>
      <w:r w:rsidR="00EE6988" w:rsidRPr="00A23447">
        <w:rPr>
          <w:rFonts w:ascii="Times New Roman" w:hAnsi="Times New Roman" w:cs="Times New Roman"/>
          <w:lang w:val="sr-Cyrl-RS"/>
        </w:rPr>
        <w:t xml:space="preserve"> </w:t>
      </w:r>
      <w:r w:rsidRPr="00A23447">
        <w:rPr>
          <w:rFonts w:ascii="Times New Roman" w:hAnsi="Times New Roman" w:cs="Times New Roman"/>
          <w:lang w:val="sr-Cyrl-RS"/>
        </w:rPr>
        <w:t>УСКЛАДИЋЕ ПРОПИСЕ НА ОСНОВУ ОВЛАШЋЕЊА ИЗ ОВОГ ЗАКОНА У РОКУ ОД ТРИ МЕСЕЦА ОД ДАНА СТУПАЊА НА СНАГУ ОВОГ ЗАКОНА.</w:t>
      </w:r>
    </w:p>
    <w:p w14:paraId="185DACF3" w14:textId="77777777" w:rsidR="0066440F" w:rsidRPr="00A23447" w:rsidRDefault="00A23447" w:rsidP="0066440F">
      <w:pPr>
        <w:pStyle w:val="NoSpacing"/>
        <w:jc w:val="center"/>
        <w:rPr>
          <w:rFonts w:ascii="Times New Roman" w:hAnsi="Times New Roman" w:cs="Times New Roman"/>
          <w:lang w:val="sr-Cyrl-RS"/>
        </w:rPr>
      </w:pPr>
      <w:r w:rsidRPr="00A23447">
        <w:rPr>
          <w:rFonts w:ascii="Times New Roman" w:hAnsi="Times New Roman" w:cs="Times New Roman"/>
          <w:lang w:val="sr-Cyrl-RS"/>
        </w:rPr>
        <w:t>Члан 14</w:t>
      </w:r>
      <w:r w:rsidR="0066440F" w:rsidRPr="00A23447">
        <w:rPr>
          <w:rFonts w:ascii="Times New Roman" w:hAnsi="Times New Roman" w:cs="Times New Roman"/>
          <w:lang w:val="sr-Cyrl-RS"/>
        </w:rPr>
        <w:t>.</w:t>
      </w:r>
    </w:p>
    <w:p w14:paraId="5CC0A225" w14:textId="77777777" w:rsidR="0066440F" w:rsidRPr="00A23447" w:rsidRDefault="0066440F" w:rsidP="0059524A">
      <w:pPr>
        <w:pStyle w:val="NoSpacing"/>
        <w:jc w:val="center"/>
        <w:rPr>
          <w:rFonts w:ascii="Times New Roman" w:hAnsi="Times New Roman" w:cs="Times New Roman"/>
          <w:lang w:val="sr-Cyrl-RS"/>
        </w:rPr>
      </w:pPr>
    </w:p>
    <w:p w14:paraId="6519444C" w14:textId="77777777" w:rsidR="0059524A" w:rsidRPr="00A23447" w:rsidRDefault="0059524A" w:rsidP="0059524A">
      <w:pPr>
        <w:pStyle w:val="NoSpacing"/>
        <w:jc w:val="center"/>
        <w:rPr>
          <w:rFonts w:ascii="Times New Roman" w:hAnsi="Times New Roman" w:cs="Times New Roman"/>
          <w:lang w:val="sr-Cyrl-RS"/>
        </w:rPr>
      </w:pPr>
    </w:p>
    <w:p w14:paraId="155E162B" w14:textId="77777777" w:rsidR="000E3BB0" w:rsidRPr="00A23447" w:rsidRDefault="0059524A" w:rsidP="007E68BF">
      <w:pPr>
        <w:pStyle w:val="NoSpacing"/>
        <w:tabs>
          <w:tab w:val="left" w:pos="567"/>
        </w:tabs>
        <w:ind w:right="4"/>
        <w:jc w:val="both"/>
        <w:rPr>
          <w:rFonts w:ascii="Times New Roman" w:hAnsi="Times New Roman" w:cs="Times New Roman"/>
          <w:lang w:val="sr-Cyrl-RS"/>
        </w:rPr>
      </w:pPr>
      <w:r w:rsidRPr="00A23447">
        <w:rPr>
          <w:rFonts w:ascii="Times New Roman" w:hAnsi="Times New Roman" w:cs="Times New Roman"/>
          <w:lang w:val="sr-Cyrl-RS"/>
        </w:rPr>
        <w:tab/>
      </w:r>
      <w:r w:rsidR="000E3BB0" w:rsidRPr="00A23447">
        <w:rPr>
          <w:rFonts w:ascii="Times New Roman" w:hAnsi="Times New Roman" w:cs="Times New Roman"/>
          <w:lang w:val="sr-Cyrl-RS"/>
        </w:rPr>
        <w:t>ПОСТУПЦИ ЗА ОСТВАРИВАЊЕ ПРАВА НА ОДСУСТВО СА РАДА И НАКНАДУ ЗАРАДЕ, ОДНОСНО НАКНАДУ ПЛАТЕ ЗА ВРЕМЕ ПОРОДИЉСКОГ ОДСУСТВА, ОДСУСТВА СА РАДА  РАДИ НЕГЕ ДЕТЕТА И ПОСЕБНЕ НЕГЕ ДЕТЕТА, КАО И ПРАВА НА ОСТАЛЕ НАКНАДЕ ПО ОСНОВУ РОЂЕЊА И НЕГЕ ДЕТЕТА И ПОСЕБНЕ НЕГЕ ДЕТЕТА КОЈИ СУ ЗАПОЧЕТИ ПРЕ ПОЧЕТКА ПРИМЕНЕ ОВОГ ЗАКОНА ОКОНЧАЋЕ СЕ У СКЛАДУ СА ПРОПИСИМА КОЈИ СУ БИЛИ НА СНАЗИ У ВРЕМЕ ОТПОЧИЊАЊА ПОРОДИЉСКОГ ОДСУСТВА.</w:t>
      </w:r>
    </w:p>
    <w:p w14:paraId="55851B14" w14:textId="77777777" w:rsidR="000E3BB0" w:rsidRPr="00A23447" w:rsidRDefault="000E3BB0" w:rsidP="007E68BF">
      <w:pPr>
        <w:pStyle w:val="NoSpacing"/>
        <w:ind w:right="4"/>
        <w:jc w:val="both"/>
        <w:rPr>
          <w:rFonts w:ascii="Times New Roman" w:hAnsi="Times New Roman" w:cs="Times New Roman"/>
          <w:lang w:val="sr-Cyrl-RS"/>
        </w:rPr>
      </w:pPr>
    </w:p>
    <w:p w14:paraId="6E6CB597" w14:textId="77777777" w:rsidR="000E3BB0" w:rsidRPr="00A23447" w:rsidRDefault="000E3BB0" w:rsidP="007E68BF">
      <w:pPr>
        <w:pStyle w:val="NoSpacing"/>
        <w:ind w:right="4" w:firstLine="567"/>
        <w:jc w:val="both"/>
        <w:rPr>
          <w:rFonts w:ascii="Times New Roman" w:hAnsi="Times New Roman" w:cs="Times New Roman"/>
          <w:lang w:val="sr-Cyrl-RS"/>
        </w:rPr>
      </w:pPr>
      <w:r w:rsidRPr="00A23447">
        <w:rPr>
          <w:rFonts w:ascii="Times New Roman" w:hAnsi="Times New Roman" w:cs="Times New Roman"/>
          <w:lang w:val="sr-Cyrl-RS"/>
        </w:rPr>
        <w:t>ИСПЛАТЕ ПО РЕШЕЊИМА ДОНЕТИМ ПРЕ ПОЧЕТКА ПРИМЕНЕ ОВОГ ЗАКОНА КАО И У ПОСТУПЦИМА ИЗ СТАВА 1. ОВОГ ЧЛАНА КОЈИ СУ РЕШЕНИ У СКЛАДУ СА ПРОПИСИМА КОЈИ СУ БИЛИ НА СНАЗИ ДО ПОЧЕТКА ПРИМЕНЕ ОВОГ ЗАКОНА ВРШИЋЕ СЕ У СКЛАДУ СА ПРОПИСИМА КОЈИ СУ БИЛИ НА СНАЗИ ДО ПОЧЕТКА ПРИМЕНЕ ОВОГ ЗАКОНА.</w:t>
      </w:r>
    </w:p>
    <w:p w14:paraId="5B7F4E33" w14:textId="77777777" w:rsidR="00086F87" w:rsidRPr="00A23447" w:rsidRDefault="00086F87" w:rsidP="000E3BB0">
      <w:pPr>
        <w:pStyle w:val="NoSpacing"/>
        <w:jc w:val="both"/>
        <w:rPr>
          <w:rFonts w:ascii="Times New Roman" w:hAnsi="Times New Roman" w:cs="Times New Roman"/>
          <w:lang w:val="sr-Latn-RS"/>
        </w:rPr>
      </w:pPr>
    </w:p>
    <w:p w14:paraId="3DE7ED8B" w14:textId="77777777" w:rsidR="00086F87" w:rsidRPr="00A23447" w:rsidRDefault="00E07C3B" w:rsidP="00086F87">
      <w:pPr>
        <w:pStyle w:val="NoSpacing"/>
        <w:jc w:val="center"/>
        <w:rPr>
          <w:rFonts w:ascii="Times New Roman" w:hAnsi="Times New Roman" w:cs="Times New Roman"/>
          <w:lang w:val="sr-Cyrl-RS"/>
        </w:rPr>
      </w:pPr>
      <w:r w:rsidRPr="00A23447">
        <w:rPr>
          <w:rFonts w:ascii="Times New Roman" w:hAnsi="Times New Roman" w:cs="Times New Roman"/>
          <w:lang w:val="sr-Cyrl-RS"/>
        </w:rPr>
        <w:t>Ч</w:t>
      </w:r>
      <w:r w:rsidR="00A23447" w:rsidRPr="00A23447">
        <w:rPr>
          <w:rFonts w:ascii="Times New Roman" w:hAnsi="Times New Roman" w:cs="Times New Roman"/>
          <w:lang w:val="sr-Cyrl-RS"/>
        </w:rPr>
        <w:t>ЛАН 15</w:t>
      </w:r>
      <w:r w:rsidR="00086F87" w:rsidRPr="00A23447">
        <w:rPr>
          <w:rFonts w:ascii="Times New Roman" w:hAnsi="Times New Roman" w:cs="Times New Roman"/>
          <w:lang w:val="sr-Cyrl-RS"/>
        </w:rPr>
        <w:t>.</w:t>
      </w:r>
    </w:p>
    <w:p w14:paraId="0590C05F" w14:textId="77777777" w:rsidR="000E3BB0" w:rsidRPr="00A23447" w:rsidRDefault="000E3BB0" w:rsidP="00086F87">
      <w:pPr>
        <w:pStyle w:val="NoSpacing"/>
        <w:jc w:val="center"/>
        <w:rPr>
          <w:rFonts w:ascii="Times New Roman" w:hAnsi="Times New Roman" w:cs="Times New Roman"/>
          <w:lang w:val="sr-Cyrl-RS"/>
        </w:rPr>
      </w:pPr>
    </w:p>
    <w:p w14:paraId="1D30ABF2" w14:textId="77777777" w:rsidR="000E3BB0" w:rsidRPr="00A23447" w:rsidRDefault="000E3BB0" w:rsidP="007E68BF">
      <w:pPr>
        <w:pStyle w:val="NoSpacing"/>
        <w:ind w:right="4" w:firstLine="567"/>
        <w:jc w:val="both"/>
        <w:rPr>
          <w:rFonts w:ascii="Times New Roman" w:hAnsi="Times New Roman" w:cs="Times New Roman"/>
          <w:lang w:val="sr-Cyrl-RS"/>
        </w:rPr>
      </w:pPr>
      <w:r w:rsidRPr="00A23447">
        <w:rPr>
          <w:rFonts w:ascii="Times New Roman" w:hAnsi="Times New Roman" w:cs="Times New Roman"/>
          <w:lang w:val="sr-Cyrl-RS"/>
        </w:rPr>
        <w:t xml:space="preserve">ОВАЈ ЗАКОН СТУПА НА СНАГУ ОСМОГ ДАНА ОД ДАНА ОБЈАВЉИВАЊА У „СЛУЖБЕНОМ  ГЛАСНИКУ РЕПУБЛИКЕ СРБИЈЕ”, А ПРИМЕЊУЈЕ СЕ ОД  1. ЈУНА 2021. ГОДИНЕ. </w:t>
      </w:r>
    </w:p>
    <w:p w14:paraId="6F411590" w14:textId="77777777" w:rsidR="00141D9C" w:rsidRPr="00A23447" w:rsidRDefault="00141D9C" w:rsidP="00CA711F">
      <w:pPr>
        <w:rPr>
          <w:rFonts w:ascii="Times New Roman" w:hAnsi="Times New Roman" w:cs="Times New Roman"/>
          <w:lang w:val="sr-Cyrl-RS"/>
        </w:rPr>
      </w:pPr>
    </w:p>
    <w:sectPr w:rsidR="00141D9C" w:rsidRPr="00A23447" w:rsidSect="00A23447">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07B9E"/>
    <w:multiLevelType w:val="hybridMultilevel"/>
    <w:tmpl w:val="0D80654A"/>
    <w:lvl w:ilvl="0" w:tplc="5F02367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5A"/>
    <w:rsid w:val="00012B7B"/>
    <w:rsid w:val="00086F87"/>
    <w:rsid w:val="00094545"/>
    <w:rsid w:val="000B520C"/>
    <w:rsid w:val="000C7CD1"/>
    <w:rsid w:val="000E14FA"/>
    <w:rsid w:val="000E3BB0"/>
    <w:rsid w:val="00141D9C"/>
    <w:rsid w:val="0014625C"/>
    <w:rsid w:val="00192648"/>
    <w:rsid w:val="001B16A2"/>
    <w:rsid w:val="00400D45"/>
    <w:rsid w:val="0040197E"/>
    <w:rsid w:val="004F0543"/>
    <w:rsid w:val="00542C33"/>
    <w:rsid w:val="0059524A"/>
    <w:rsid w:val="005C00EC"/>
    <w:rsid w:val="005C60CC"/>
    <w:rsid w:val="005F6389"/>
    <w:rsid w:val="0066440F"/>
    <w:rsid w:val="0075696C"/>
    <w:rsid w:val="00790B80"/>
    <w:rsid w:val="00795134"/>
    <w:rsid w:val="007E68BF"/>
    <w:rsid w:val="008D775A"/>
    <w:rsid w:val="00925D67"/>
    <w:rsid w:val="00957A51"/>
    <w:rsid w:val="00A03915"/>
    <w:rsid w:val="00A066D7"/>
    <w:rsid w:val="00A23447"/>
    <w:rsid w:val="00AA05BA"/>
    <w:rsid w:val="00AD4ADE"/>
    <w:rsid w:val="00B51F16"/>
    <w:rsid w:val="00CA711F"/>
    <w:rsid w:val="00CE12AC"/>
    <w:rsid w:val="00CE2482"/>
    <w:rsid w:val="00D75A45"/>
    <w:rsid w:val="00D76E4A"/>
    <w:rsid w:val="00E07C3B"/>
    <w:rsid w:val="00EE6988"/>
    <w:rsid w:val="00EE7A0F"/>
    <w:rsid w:val="00F22DB2"/>
    <w:rsid w:val="00F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68AB"/>
  <w15:chartTrackingRefBased/>
  <w15:docId w15:val="{716F4AF0-6773-4FD3-9819-2804E6E2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41D9C"/>
    <w:pPr>
      <w:spacing w:after="0" w:line="240" w:lineRule="auto"/>
    </w:pPr>
    <w:rPr>
      <w:rFonts w:ascii="Calibri" w:eastAsia="Times New Roman" w:hAnsi="Calibri" w:cs="Calibri"/>
      <w:lang w:val="en-GB"/>
    </w:rPr>
  </w:style>
  <w:style w:type="paragraph" w:styleId="ListParagraph">
    <w:name w:val="List Paragraph"/>
    <w:basedOn w:val="Normal"/>
    <w:uiPriority w:val="34"/>
    <w:qFormat/>
    <w:rsid w:val="00795134"/>
    <w:pPr>
      <w:ind w:left="720"/>
      <w:contextualSpacing/>
    </w:pPr>
  </w:style>
  <w:style w:type="paragraph" w:styleId="BalloonText">
    <w:name w:val="Balloon Text"/>
    <w:basedOn w:val="Normal"/>
    <w:link w:val="BalloonTextChar"/>
    <w:uiPriority w:val="99"/>
    <w:semiHidden/>
    <w:unhideWhenUsed/>
    <w:rsid w:val="00D7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user</cp:lastModifiedBy>
  <cp:revision>2</cp:revision>
  <cp:lastPrinted>2021-02-25T14:14:00Z</cp:lastPrinted>
  <dcterms:created xsi:type="dcterms:W3CDTF">2021-03-07T17:19:00Z</dcterms:created>
  <dcterms:modified xsi:type="dcterms:W3CDTF">2021-03-07T17:19:00Z</dcterms:modified>
</cp:coreProperties>
</file>