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c69c" w14:textId="980c69c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54. став 5. Закона о инспекцијском надзору („Службени гласник РС”, број 36/15),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за рад, запошљавање, борачка и социјална питања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облику и начину вршења унутрашње контроле инспекције у области радних односа и безбедности и здравља на раду и у области социјалне заштите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118 од 28. децембра 2017.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прописују облик и начин вршења унутрашње контроле инспектора и државног службеника овлашћеног за вршење инспекцијског надзора и код имаоца јавног овлашћења, у области радних односа и безбедности и здравља на раду и у области социјалне заштите.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Вршењем унутрашње контроле се на јединствен начин и применом утврђених процедура, у оквиру прописаних овлашћења и датог налога, врши контролa законитости, односно правилности рада инспектора и државног службеника овлашћеног за вршење инспекцијског надзора у области: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радних односа и безбедности и здравља на раду – инспектор рада и државни службеник овлашћен за вршење инспекцијског надзора,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социјалне заштите – инспектор социјалне заштите и државни службеник овлашћен за вршење инспекцијског надзора (у даљем тексту: субјекта контроле) у поступању у примени прописа у обављању инспекцијског надзора, ажурност рада, извршавање других послова која проистичу из задатих радних циљева и налога, као и поштовање прописаног кодекса понашања.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Циљ рада унутрашње контроле је подршка и подстицај субјекту контроле, који у потпуности квалитетно и одговорно приступа реализацији задатих радних циљева и послова, као и подстицање на боље резултате рада и стварање услова за подизање нивоа квалитета рада, као и услова за стручно усавршавање, а све са циљем елиминисања евентуалног незаконитог, несавесног и непрофесионалног рада субјекта контроле.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Контролор је државни службеник који је овлашћен да врши послове унутрашње контроле.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Контролор је, у обављању послова контроле, независан и дужан да поступа непристрасно, савесно и одговорно, са високим нивоом стручног знања и професионализма, уз пуно поштовање достојанства и личног интегритета субјекта контроле.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Контролор може да поднесе иницијативу за припрему инструкција и директива за прецизирање процедура унутрашњег надзора, за стручно усавршавање субјекта контроле у обављању послова инспекцијског надзора и других послова, за припрему прописа и општих аката са циљем уједначеног приступа и критеријума у вредновању рада субјекта контроле и за измену или допуну плана рада.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Контролор уредно води евиденцију о вршењу унутрашње контроле, о чему сачињава извештај, који доставља руководиоцу унутрашње контроле.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Руководилац унутрашње контроле води евиденцију издатих налога, која садржи евиденцију извештаја контролора, са коначним вредновањем рада, предложеним мерама и др.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Унутрашња контрола врши се, у складу са природом предмета контроле и потребама утврђивања тачног и потпуног чињеничног стања: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као теренска – изван службених просторија инспекције, на лицу места;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као канцеларијска – у службеним просторијама.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Теренска, односно канцеларијска контрола врши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редовно – сагласно годишњем плану рада који, до 31. децембра текуће године за наредну годину, доноси руководилац сектора у чијем делокругу су послови инспекцијског надзора (у даљем тексту: руководилац сектора), а који садржи планиране активности, циљеве и задатке, облике, врсту и начин, као и динамику вршења унутрашње контроле, са методологијом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ванредно – на захтев правног или физиког лица које предочи чињенице које указују на оправдан правни интерес да се изврши унутрашња контрола, односно на основану сумњу у незаконит, несавестан и непрофесионалан рад субјекта контроле или на основу одлуке руководиоца сектора, коју доноси на захтев министра, по сопственој оцени или на предлог државног органа.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Унутрашњу контролу врше најмање два контролора, а изузетно, ако то налажу рокови и обим вршења унутрашње контроле, ту контролу може вршити само један контролор.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вршење унутрашње контроле руководилац сектора, односно министар или лице које они овласте контролору издаје писани налог, који обавезно садржи податке о контролору, субјекту контроле, облику и врсти унутрашње контроле, времену и роковима вршења унутрашње контроле, опис предмета и циљ вршења унутрашње контроле и задатке које у вршењу контроле има сваки од контролора, као и упутство да ли се вршење унутрашње конроле започиње са или без најаве субјекту контроле, односно његовом непосредном руководиоцу.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вршењу унутрашње конроле контролор је везан садржином налога, односно утврђеним предметом контроле и нема овлашћење да проширује обим предмета контроле, који је утврђен налогом.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у току вршења унутрашње конроле контролор открије незаконитост, односно неправилности у раду субјекта контроле, која је изван границе дате налогом, дужан је да о томе одмах обавести непосредног руководиоца, који ће му дати упутство о начину даљег поступања, о чему контролор сачињава службену забелешку у записнику о вршењу унутрашње контроле.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Субјекту контроле, односно његовом непосредном руководиоцу благовремено се доставља налог или обавештење о датом налогу, уз најаву времена вршења унутрашње контроле.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Обавештење из става 1. овог члана доставља се уручењем писаног налога или обавештења лично или преко службеног и-маила, најмање пет радних дана пре започињања вршења унутрашње конроле.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Вршење унутрашње контроле контролор започиње уручењем писаног налога субјекту контроле.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Изузетно, са вршењем унутрашње конроле, у оправданим случајевима, односно када је утврђивању чињеница неопходно приступити без одлагања, може се започети без претходног уручења налога или обавештења о датом налогу.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Вршењу унутрашње контроли може да присуствује субјект контроле.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вршењу унутрашње контроле, уз сагласност контролора, могу присуствовати непосредни руководилац субјекта контроле, као и други државни службеници.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вршења унутрашње контроле контролор из приложених предмета инспекцијског надзора, као и других докумената, у границама датог налога, може да проверава: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законитост поступања у управним предметима и радњама у вршењу канцеларијског и теренског инспекцијског надзора;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поштовање прописаних упутстава, односно процедура;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поштовање одредби из канцеларијског пословања;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остале послове радног места и утврђених радних циљева;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савесно извршавање дужности из радног односа;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однос према странкама, непосредном руководиоцу, као и према другим лицима запосленим у сектору, као и поступање сагласно етичком кодексу понашања.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Субјект контроле, односно његов непосредни руководилац у обавези је да контролору, поред предмета из вршења инспекцијског надзора, предочи и стави на располагање сву другу документацију, као што су радни циљеви, налози претпостављеног, евиденције доласка, односно одласка са посла, подаци о располагању средствима, податке из рачунара, односно увид у рачунар субјекта контроле и др.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циљу сагледавања и утврђивања свих битних чињеница из предмета контроле, контролор може узети изјаву од субјекта контроле, његовог непосредног руководиоца, као и од лица запослених у организационој јединици у којој је субјект контроле радно ангажован, а у оправданом случају и од других лица.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вршењу унутрашње контроле контролор сачињава записник, који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назив органа;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број и датум налога;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навођење радњи које су предузете, њиховом току и садржини;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место, дан и час када се радња предузимала;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назнаку о предмету вршења унутрашње контроле;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личном имену контролора, субјекта контроле и других присутних 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навођење исправа које су коришћене;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чињенично стање утврђено у контроли;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податке о затеченим лицима, који потписују записник о извршеној теренској контроли;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изјаве субјекта контроле;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изјаве других 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време завршетка вршења унутрашње контроле;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потпис контролора и лица која су учествовала у предузимању радњи и лица од којих је узета изјава и др.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Контролор записником констатује затечено чињенично стање и исти представља доказ о току и садржини предузетих радњи и датих изјава.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Контролор и субјект контроле потписују сваку страну записника.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Саставни део записника могу бити фотокопије докумената, исправа и других доказа, на основу којих је утврђено чињенично стање констатовано записником.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Записник се сачињава у три истоветна примерка, од којих два примерка задржава контролор, а један субјект контроле.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погледу осталих делова записника, као и поступања, односно права и обавеза контролора и субјекта контроле, сходно се примењују прописи којима се уређује област општег управног поступка.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извршене унутрашње контроле, у року од пет радних дана, контролор је у обавези да сачини налаз/мишљење о вршењу инспекцијског надзора и резултатима рада субјекта контроле, који поред елемената из члана 11. овог правилника, чини прилог и саставни део записника, и достави га субјекту контроле и његовом непосредном руководиоцу.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зависности од садржине налога, утврђеног чињеничног стања констатованог записником, контролор, у налазу/мишљењу, за сваки од елемената провере из члана 9. овог правилника и за све елементе укупно, износи свој суд о контролисаном вршењу инспекцијског надзора и резултатима рада инспектора који је био субјект контроле, које изражава описно и исказује као: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нарочито високо;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високо;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задовољавајуће;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ниско;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незадовољавајуће.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року од пет дана, од дана пријема налаза/мишљења субјект контроле има право да стави примедбе, које се достављају непосредном руководиоцу.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примедаба са својим коментаром у односу на налаз/мишљење непосредни руководилац доставља контролору.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Контролор је у обавези да у року од пет радних дана, од дана пријема примедби, припреми писано образложење на све стављене примедбе.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Образложење из става 3. овог члана контролор доставља свом непосредном руководиоцу и руководиоцу сектора.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су примедбе основане, контролор може да измени претходни налаз/мишљење и да ту одлуку посебно образложи, као и да измењени налаз/мишљење достави свом непосредном руководиоцу и руководиоцу сектора.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зависности од исказаног суда о вршењу инспекцијског надзора и резултатима рада субјекта контроле о вршењу инспекцијског надзора и резултатима рада субјекта контроле, контролор може предложити одређене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давања „ниског” или „незадовољавајућег” суда контролор је у обавези да предложи једну или више мера, односно: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додатну обуку субјекта контроле, са предлогом начина обуке;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континуирану едукацију у одређеним областима надзора;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препоручи непосредном руководиоцу да, у одређеном временском периоду ангажује субјекта контроле на мање сложеним пословима инспекцијског надзора;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упути субјекта контроле на заједничко вршење инспекцијског надзора са одређеним инспектором рада, односно инспектором социјалне заштите, за кога је дат суд да је његово вршење инспекцијског надзора и рад „нарочито високо” или „високо”;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као и друге мере које су усмеререне на унапређење рада тј. отклањање незаконитог, односно неправилног рада субјекта контроле и спречавање понављања уочених пропуста.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Поступање сагласно предложеној мери, односно акту надлежног лица којим се обезбеђује спровођење мере обавезује субјекта контроле.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приликом вршења унутрашње контроле, контролор уочи такве незаконитости, односно неправилности, које чине повреду радне дужности, прекршај или кривично дело, дужан је да о томе, без одлагања, ради даљег поступања, обавести надлежног руководиоца.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Извештај контролора ће се узимати у обзир код кварталног, односно годишњег оцењивања субјекта контроле.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предузимању мера у вези са извршеном унутрашњом контролом одлучује се сагласно одредбама прописа којима се уређују права и дужности државних службеника.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110-00-00010/2017-01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20. децембра 2017.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Зоран Ђорђевић,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