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3B1" w:rsidRDefault="008D13B1" w:rsidP="008D13B1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D13B1" w:rsidRPr="00331B5A" w:rsidRDefault="008D13B1" w:rsidP="00331B5A">
      <w:pPr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</w:pPr>
      <w:r w:rsidRPr="00331B5A">
        <w:rPr>
          <w:rFonts w:ascii="Times New Roman" w:eastAsia="Times New Roman" w:hAnsi="Times New Roman" w:cs="Times New Roman"/>
          <w:bCs/>
          <w:sz w:val="24"/>
          <w:szCs w:val="24"/>
        </w:rPr>
        <w:t xml:space="preserve">ЈАВНИ </w:t>
      </w:r>
      <w:r w:rsidRPr="00331B5A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ПОЗИВ ЗА УЧЕШЋЕ У ЈАВНОЈ РАСПРАВИ </w:t>
      </w:r>
    </w:p>
    <w:p w:rsidR="00331B5A" w:rsidRDefault="00331B5A" w:rsidP="00331B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CS"/>
        </w:rPr>
      </w:pPr>
      <w:r w:rsidRPr="00331B5A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CS"/>
        </w:rPr>
        <w:t>О ПРЕДЛОГУ АКЦИОНОГ ПЛАНА ЗА ПЕРИОД 2021</w:t>
      </w:r>
      <w:r w:rsidRPr="00331B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 w:eastAsia="sr-Latn-CS"/>
        </w:rPr>
        <w:t>–</w:t>
      </w:r>
      <w:r w:rsidRPr="00331B5A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CS"/>
        </w:rPr>
        <w:t xml:space="preserve">2023. ГОДИНЕ ЗА СПРОВОЂЕЊЕ СТРАТЕГИЈЕ О ЕКОНОМСКИМ МИГРАЦИЈАМА </w:t>
      </w:r>
    </w:p>
    <w:p w:rsidR="00331B5A" w:rsidRPr="00331B5A" w:rsidRDefault="00331B5A" w:rsidP="00331B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CS"/>
        </w:rPr>
      </w:pPr>
      <w:r w:rsidRPr="00331B5A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CS"/>
        </w:rPr>
        <w:t>РЕПУБИКЕ СРБИЈЕ ЗА ПЕРИОД ОД 2021</w:t>
      </w:r>
      <w:r w:rsidRPr="00331B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 w:eastAsia="sr-Latn-CS"/>
        </w:rPr>
        <w:t>–</w:t>
      </w:r>
      <w:r w:rsidRPr="00331B5A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CS"/>
        </w:rPr>
        <w:t>2027. ГОДИНЕ</w:t>
      </w:r>
    </w:p>
    <w:p w:rsidR="008D13B1" w:rsidRPr="00331B5A" w:rsidRDefault="008D13B1" w:rsidP="008D13B1">
      <w:pPr>
        <w:spacing w:after="0" w:line="240" w:lineRule="auto"/>
        <w:ind w:right="-7" w:firstLine="72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</w:pPr>
    </w:p>
    <w:p w:rsidR="008D13B1" w:rsidRPr="00DC41A1" w:rsidRDefault="008D13B1" w:rsidP="008D13B1">
      <w:pPr>
        <w:spacing w:after="0" w:line="240" w:lineRule="auto"/>
        <w:ind w:right="-7" w:firstLine="72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</w:pPr>
    </w:p>
    <w:p w:rsidR="008D13B1" w:rsidRPr="00331B5A" w:rsidRDefault="008D13B1" w:rsidP="008D13B1">
      <w:pPr>
        <w:spacing w:after="0" w:line="240" w:lineRule="auto"/>
        <w:ind w:right="-7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331B5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Министарство за рад, запошљавање, борачка и социјална питања позива заинтересоване грађане, као и и стручну јавност да се упознају са текстом </w:t>
      </w:r>
      <w:r w:rsidR="00331B5A" w:rsidRPr="00331B5A">
        <w:rPr>
          <w:rFonts w:ascii="Times New Roman" w:hAnsi="Times New Roman" w:cs="Times New Roman"/>
          <w:color w:val="000000"/>
          <w:sz w:val="24"/>
          <w:szCs w:val="25"/>
          <w:lang w:val="sr-Cyrl-CS"/>
        </w:rPr>
        <w:t>Предлогa акционог плана за период 2021</w:t>
      </w:r>
      <w:r w:rsidR="00331B5A" w:rsidRPr="00331B5A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–</w:t>
      </w:r>
      <w:r w:rsidR="00331B5A" w:rsidRPr="00331B5A">
        <w:rPr>
          <w:rFonts w:ascii="Times New Roman" w:hAnsi="Times New Roman" w:cs="Times New Roman"/>
          <w:color w:val="000000"/>
          <w:sz w:val="24"/>
          <w:szCs w:val="25"/>
          <w:lang w:val="sr-Cyrl-CS"/>
        </w:rPr>
        <w:t xml:space="preserve">2023. године за спровођење </w:t>
      </w:r>
      <w:r w:rsidR="00331B5A" w:rsidRPr="00331B5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Стратегије о економским миграцијама Републике Србије за период од 2021</w:t>
      </w:r>
      <w:r w:rsidR="00331B5A" w:rsidRPr="00331B5A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–</w:t>
      </w:r>
      <w:r w:rsidR="00331B5A" w:rsidRPr="00331B5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2027. године</w:t>
      </w:r>
      <w:r w:rsidR="00331B5A" w:rsidRPr="00331B5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331B5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и да дају своје коментаре, сугестије и предлоге.</w:t>
      </w:r>
    </w:p>
    <w:p w:rsidR="008D13B1" w:rsidRPr="00DC41A1" w:rsidRDefault="008D13B1" w:rsidP="008D13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</w:p>
    <w:p w:rsidR="008D13B1" w:rsidRDefault="008D13B1" w:rsidP="008D13B1">
      <w:pPr>
        <w:spacing w:after="0" w:line="240" w:lineRule="auto"/>
        <w:ind w:right="-7"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/>
        </w:rPr>
      </w:pPr>
      <w:r w:rsidRPr="00DC41A1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Јавна расправа о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Предлогу одржаће</w:t>
      </w:r>
      <w:r w:rsidRPr="00DC41A1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се у периоду </w:t>
      </w:r>
      <w:r>
        <w:rPr>
          <w:rFonts w:ascii="Times New Roman" w:eastAsia="Times New Roman" w:hAnsi="Times New Roman" w:cs="Times New Roman"/>
          <w:bCs/>
          <w:noProof/>
          <w:sz w:val="24"/>
          <w:szCs w:val="20"/>
          <w:lang w:val="sr-Cyrl-RS"/>
        </w:rPr>
        <w:t xml:space="preserve">од </w:t>
      </w:r>
      <w:r w:rsidR="00331B5A">
        <w:rPr>
          <w:rFonts w:ascii="Times New Roman" w:eastAsia="Times New Roman" w:hAnsi="Times New Roman" w:cs="Times New Roman"/>
          <w:bCs/>
          <w:noProof/>
          <w:sz w:val="24"/>
          <w:szCs w:val="20"/>
        </w:rPr>
        <w:t>14</w:t>
      </w:r>
      <w:r w:rsidRPr="00DC41A1">
        <w:rPr>
          <w:rFonts w:ascii="Times New Roman" w:eastAsia="Times New Roman" w:hAnsi="Times New Roman" w:cs="Times New Roman"/>
          <w:bCs/>
          <w:noProof/>
          <w:sz w:val="24"/>
          <w:szCs w:val="20"/>
          <w:lang w:val="sr-Cyrl-RS"/>
        </w:rPr>
        <w:t>.</w:t>
      </w:r>
      <w:r>
        <w:rPr>
          <w:rFonts w:ascii="Times New Roman" w:eastAsia="Times New Roman" w:hAnsi="Times New Roman" w:cs="Times New Roman"/>
          <w:bCs/>
          <w:noProof/>
          <w:sz w:val="24"/>
          <w:szCs w:val="20"/>
          <w:lang w:val="sr-Cyrl-RS"/>
        </w:rPr>
        <w:t xml:space="preserve"> </w:t>
      </w:r>
      <w:r w:rsidR="00331B5A">
        <w:rPr>
          <w:rFonts w:ascii="Times New Roman" w:eastAsia="Times New Roman" w:hAnsi="Times New Roman" w:cs="Times New Roman"/>
          <w:bCs/>
          <w:noProof/>
          <w:sz w:val="24"/>
          <w:szCs w:val="20"/>
        </w:rPr>
        <w:t>јануара</w:t>
      </w:r>
      <w:r w:rsidR="00331B5A">
        <w:rPr>
          <w:rFonts w:ascii="Times New Roman" w:eastAsia="Times New Roman" w:hAnsi="Times New Roman" w:cs="Times New Roman"/>
          <w:bCs/>
          <w:noProof/>
          <w:sz w:val="24"/>
          <w:szCs w:val="20"/>
          <w:lang w:val="sr-Cyrl-RS"/>
        </w:rPr>
        <w:t xml:space="preserve"> до 4</w:t>
      </w:r>
      <w:r>
        <w:rPr>
          <w:rFonts w:ascii="Times New Roman" w:eastAsia="Times New Roman" w:hAnsi="Times New Roman" w:cs="Times New Roman"/>
          <w:bCs/>
          <w:noProof/>
          <w:sz w:val="24"/>
          <w:szCs w:val="20"/>
          <w:lang w:val="sr-Cyrl-RS"/>
        </w:rPr>
        <w:t xml:space="preserve">. </w:t>
      </w:r>
      <w:r w:rsidR="00331B5A">
        <w:rPr>
          <w:rFonts w:ascii="Times New Roman" w:eastAsia="Times New Roman" w:hAnsi="Times New Roman" w:cs="Times New Roman"/>
          <w:bCs/>
          <w:noProof/>
          <w:sz w:val="24"/>
          <w:szCs w:val="20"/>
          <w:lang w:val="sr-Cyrl-RS"/>
        </w:rPr>
        <w:t>фебруара</w:t>
      </w:r>
      <w:r w:rsidRPr="00DC41A1">
        <w:rPr>
          <w:rFonts w:ascii="Times New Roman" w:eastAsia="Times New Roman" w:hAnsi="Times New Roman" w:cs="Times New Roman"/>
          <w:bCs/>
          <w:noProof/>
          <w:sz w:val="24"/>
          <w:szCs w:val="20"/>
          <w:lang w:val="sr-Cyrl-RS"/>
        </w:rPr>
        <w:t xml:space="preserve"> </w:t>
      </w:r>
      <w:r w:rsidR="00331B5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/>
        </w:rPr>
        <w:t>2021</w:t>
      </w:r>
      <w:r w:rsidRPr="00DC41A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/>
        </w:rPr>
        <w:t>. године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/>
        </w:rPr>
        <w:t>.</w:t>
      </w:r>
    </w:p>
    <w:p w:rsidR="008D13B1" w:rsidRDefault="008D13B1" w:rsidP="008D13B1">
      <w:pPr>
        <w:spacing w:after="0" w:line="240" w:lineRule="auto"/>
        <w:ind w:right="-7"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/>
        </w:rPr>
      </w:pPr>
    </w:p>
    <w:p w:rsidR="008D13B1" w:rsidRDefault="008D13B1" w:rsidP="008D13B1">
      <w:pPr>
        <w:spacing w:after="0" w:line="240" w:lineRule="auto"/>
        <w:ind w:right="-7"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/>
        </w:rPr>
        <w:t xml:space="preserve">Програм јавне расправе о Предлогу, са Предлогом и прилозима утврђеним Пословником Владе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објављује се</w:t>
      </w:r>
      <w:r w:rsidRPr="00443BD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2E277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интернет страници</w:t>
      </w:r>
      <w:r w:rsidRPr="002E277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Министарства за рад, запошља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вање, борачка и социјална питања и порталу е-управе</w:t>
      </w:r>
      <w:r w:rsidRPr="00DC41A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/>
        </w:rPr>
        <w:t>.</w:t>
      </w:r>
    </w:p>
    <w:p w:rsidR="008D13B1" w:rsidRPr="00DC41A1" w:rsidRDefault="008D13B1" w:rsidP="008D13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</w:p>
    <w:p w:rsidR="008D13B1" w:rsidRPr="00331B5A" w:rsidRDefault="008D13B1" w:rsidP="00331B5A">
      <w:pP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5"/>
          <w:lang w:val="sr-Latn-CS" w:eastAsia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/>
        </w:rPr>
        <w:t>Предлози, сугестије, иницијативе и коментари</w:t>
      </w:r>
      <w:r w:rsidRPr="00DC41A1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/>
        </w:rPr>
        <w:t>достављају се Министарству за рад, запошљавање, борачка и социјална питања путем електронске поште</w:t>
      </w:r>
      <w:r w:rsidRPr="00DC41A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/>
        </w:rPr>
        <w:t xml:space="preserve"> на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RS"/>
        </w:rPr>
        <w:t>e-mail</w:t>
      </w:r>
      <w:r w:rsidRPr="00DC41A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/>
        </w:rPr>
        <w:t xml:space="preserve"> адрес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/>
        </w:rPr>
        <w:t>e</w:t>
      </w:r>
      <w:r w:rsidRPr="00DC41A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/>
        </w:rPr>
        <w:t xml:space="preserve">: </w:t>
      </w:r>
      <w:hyperlink r:id="rId4" w:history="1">
        <w:r w:rsidR="00331B5A" w:rsidRPr="005E73D0">
          <w:rPr>
            <w:rStyle w:val="Hyperlink"/>
            <w:rFonts w:ascii="Times New Roman" w:eastAsia="Times New Roman" w:hAnsi="Times New Roman" w:cs="Times New Roman"/>
            <w:noProof/>
            <w:sz w:val="24"/>
            <w:szCs w:val="24"/>
            <w:lang w:val="sr-Cyrl-RS"/>
          </w:rPr>
          <w:t>rad.zaposljavanje</w:t>
        </w:r>
        <w:r w:rsidR="00331B5A" w:rsidRPr="005E73D0">
          <w:rPr>
            <w:rStyle w:val="Hyperlink"/>
            <w:rFonts w:ascii="Times New Roman" w:eastAsia="Times New Roman" w:hAnsi="Times New Roman" w:cs="Times New Roman"/>
            <w:noProof/>
            <w:sz w:val="24"/>
            <w:szCs w:val="24"/>
          </w:rPr>
          <w:t>@minrzs.gov.rs</w:t>
        </w:r>
      </w:hyperlink>
      <w:r w:rsidR="00331B5A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</w:t>
      </w:r>
      <w:r w:rsidRPr="008C758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или поштом на адресу: Министарство за рад, запошљавање, борачка и социјална п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/>
        </w:rPr>
        <w:t>итања, Београд, Немањина 22-24</w:t>
      </w:r>
      <w:r w:rsidRPr="00DC41A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/>
        </w:rPr>
        <w:t xml:space="preserve">, са назнаком: </w:t>
      </w:r>
      <w:r w:rsidR="00331B5A" w:rsidRPr="00331B5A">
        <w:rPr>
          <w:rFonts w:ascii="Times New Roman" w:eastAsia="Times New Roman" w:hAnsi="Times New Roman" w:cs="Times New Roman"/>
          <w:color w:val="000000"/>
          <w:sz w:val="24"/>
          <w:szCs w:val="25"/>
          <w:lang w:val="sr-Cyrl-CS" w:eastAsia="sr-Latn-CS"/>
        </w:rPr>
        <w:t>„За јавну расправу о Предлогу акционог плана за период 2021</w:t>
      </w:r>
      <w:r w:rsidR="00331B5A" w:rsidRPr="00331B5A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CS"/>
        </w:rPr>
        <w:t>–2023. године за спровођење</w:t>
      </w:r>
      <w:r w:rsidR="00331B5A" w:rsidRPr="00331B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 w:eastAsia="sr-Latn-CS"/>
        </w:rPr>
        <w:t xml:space="preserve"> </w:t>
      </w:r>
      <w:r w:rsidR="00331B5A" w:rsidRPr="00331B5A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CS"/>
        </w:rPr>
        <w:t>Стратегије о економским миграцијама за период од 2021</w:t>
      </w:r>
      <w:r w:rsidR="00331B5A" w:rsidRPr="00331B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 w:eastAsia="sr-Latn-CS"/>
        </w:rPr>
        <w:t>–</w:t>
      </w:r>
      <w:r w:rsidR="00331B5A" w:rsidRPr="00331B5A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CS"/>
        </w:rPr>
        <w:t>2027. године</w:t>
      </w:r>
      <w:r w:rsidR="00331B5A" w:rsidRPr="00331B5A">
        <w:rPr>
          <w:rFonts w:ascii="Times New Roman" w:eastAsia="Times New Roman" w:hAnsi="Times New Roman" w:cs="Times New Roman"/>
          <w:bCs/>
          <w:color w:val="000000"/>
          <w:sz w:val="24"/>
          <w:szCs w:val="25"/>
          <w:lang w:val="sr-Cyrl-CS" w:eastAsia="sr-Latn-CS"/>
        </w:rPr>
        <w:t>”</w:t>
      </w:r>
      <w:r w:rsidR="00331B5A" w:rsidRPr="00331B5A">
        <w:rPr>
          <w:rFonts w:ascii="Times New Roman" w:eastAsia="Times New Roman" w:hAnsi="Times New Roman" w:cs="Times New Roman"/>
          <w:color w:val="000000"/>
          <w:sz w:val="24"/>
          <w:szCs w:val="25"/>
          <w:lang w:val="sr-Cyrl-CS" w:eastAsia="sr-Latn-CS"/>
        </w:rPr>
        <w:t>.</w:t>
      </w:r>
    </w:p>
    <w:p w:rsidR="008D13B1" w:rsidRPr="00DC41A1" w:rsidRDefault="008D13B1" w:rsidP="008D13B1">
      <w:pPr>
        <w:spacing w:after="0" w:line="240" w:lineRule="auto"/>
        <w:ind w:right="-7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bookmarkStart w:id="0" w:name="_GoBack"/>
      <w:bookmarkEnd w:id="0"/>
    </w:p>
    <w:p w:rsidR="008F0FBB" w:rsidRDefault="008F0FBB"/>
    <w:sectPr w:rsidR="008F0FBB" w:rsidSect="00023F48">
      <w:pgSz w:w="12240" w:h="15840"/>
      <w:pgMar w:top="1134" w:right="1418" w:bottom="141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263"/>
    <w:rsid w:val="00331B5A"/>
    <w:rsid w:val="008D13B1"/>
    <w:rsid w:val="008F0FBB"/>
    <w:rsid w:val="00DA4263"/>
    <w:rsid w:val="00EE0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99697C"/>
  <w15:chartTrackingRefBased/>
  <w15:docId w15:val="{49375F9E-57A7-4B9C-8894-977A5BAAF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13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rsid w:val="008D13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ad.zaposljavanje@minrzs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203</Words>
  <Characters>1161</Characters>
  <Application>Microsoft Office Word</Application>
  <DocSecurity>0</DocSecurity>
  <Lines>9</Lines>
  <Paragraphs>2</Paragraphs>
  <ScaleCrop>false</ScaleCrop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Gavranović</dc:creator>
  <cp:keywords/>
  <dc:description/>
  <cp:lastModifiedBy>Sanja Gavranović</cp:lastModifiedBy>
  <cp:revision>4</cp:revision>
  <dcterms:created xsi:type="dcterms:W3CDTF">2021-01-13T07:51:00Z</dcterms:created>
  <dcterms:modified xsi:type="dcterms:W3CDTF">2021-01-14T07:15:00Z</dcterms:modified>
</cp:coreProperties>
</file>