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4E7A1" w14:textId="77777777" w:rsidR="00B90208" w:rsidRDefault="00B90208" w:rsidP="003B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2CEAFB" w14:textId="4A837A80" w:rsidR="00B90208" w:rsidRPr="00B90208" w:rsidRDefault="00B90208" w:rsidP="003B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ПРЕДЛОГ</w:t>
      </w:r>
    </w:p>
    <w:p w14:paraId="781DB036" w14:textId="5488F507" w:rsidR="006843E2" w:rsidRPr="008723B6" w:rsidRDefault="00190C00" w:rsidP="003B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3B6">
        <w:rPr>
          <w:rFonts w:ascii="Times New Roman" w:hAnsi="Times New Roman" w:cs="Times New Roman"/>
          <w:b/>
          <w:sz w:val="28"/>
          <w:szCs w:val="28"/>
          <w:lang w:val="ru-RU"/>
        </w:rPr>
        <w:t>ЗАКОН</w:t>
      </w:r>
    </w:p>
    <w:p w14:paraId="25FDF5D7" w14:textId="77777777" w:rsidR="0006068E" w:rsidRPr="0006068E" w:rsidRDefault="00190C00" w:rsidP="003B63A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3B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6843E2" w:rsidRPr="008723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723B6">
        <w:rPr>
          <w:rFonts w:ascii="Times New Roman" w:hAnsi="Times New Roman" w:cs="Times New Roman"/>
          <w:b/>
          <w:sz w:val="28"/>
          <w:szCs w:val="28"/>
          <w:lang w:val="ru-RU"/>
        </w:rPr>
        <w:t>СОЦИЈАЛН</w:t>
      </w:r>
      <w:r w:rsidR="00502609" w:rsidRPr="008723B6">
        <w:rPr>
          <w:rFonts w:ascii="Times New Roman" w:hAnsi="Times New Roman" w:cs="Times New Roman"/>
          <w:b/>
          <w:sz w:val="28"/>
          <w:szCs w:val="28"/>
          <w:lang w:val="ru-RU"/>
        </w:rPr>
        <w:t>ОЈ</w:t>
      </w:r>
      <w:r w:rsidRPr="008723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КАРТИ</w:t>
      </w:r>
    </w:p>
    <w:p w14:paraId="1ACCF414" w14:textId="671BBDFB" w:rsidR="0005265A" w:rsidRPr="00A21085" w:rsidRDefault="00CD00FC" w:rsidP="006D526A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108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D2896" w:rsidRPr="00A21085">
        <w:rPr>
          <w:rFonts w:ascii="Times New Roman" w:hAnsi="Times New Roman" w:cs="Times New Roman"/>
          <w:b/>
          <w:sz w:val="24"/>
          <w:szCs w:val="24"/>
        </w:rPr>
        <w:t>У</w:t>
      </w:r>
      <w:bookmarkStart w:id="1" w:name="_Toc437287148"/>
      <w:bookmarkStart w:id="2" w:name="_Toc445123363"/>
      <w:r w:rsidRPr="00A21085">
        <w:rPr>
          <w:rFonts w:ascii="Times New Roman" w:hAnsi="Times New Roman" w:cs="Times New Roman"/>
          <w:b/>
          <w:sz w:val="24"/>
          <w:szCs w:val="24"/>
          <w:lang w:val="sr-Cyrl-RS"/>
        </w:rPr>
        <w:t>водне одредбе</w:t>
      </w:r>
    </w:p>
    <w:p w14:paraId="43BC54DE" w14:textId="77777777" w:rsidR="0005265A" w:rsidRPr="008723B6" w:rsidRDefault="005E0C7A" w:rsidP="003B63AF">
      <w:pPr>
        <w:pStyle w:val="Heading5"/>
        <w:spacing w:before="24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Предмет </w:t>
      </w:r>
      <w:bookmarkEnd w:id="1"/>
      <w:bookmarkEnd w:id="2"/>
      <w:r w:rsidR="00846CBF" w:rsidRPr="008723B6">
        <w:rPr>
          <w:rFonts w:ascii="Times New Roman" w:hAnsi="Times New Roman" w:cs="Times New Roman"/>
          <w:color w:val="auto"/>
          <w:sz w:val="24"/>
          <w:szCs w:val="24"/>
          <w:lang w:val="ru-RU"/>
        </w:rPr>
        <w:t>уређивања</w:t>
      </w:r>
    </w:p>
    <w:p w14:paraId="2B10ABEE" w14:textId="77777777" w:rsidR="0005265A" w:rsidRPr="008723B6" w:rsidRDefault="00AD3BC0" w:rsidP="003B63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b/>
          <w:sz w:val="24"/>
          <w:szCs w:val="24"/>
          <w:lang w:val="ru-RU"/>
        </w:rPr>
        <w:t>Члан 1.</w:t>
      </w:r>
    </w:p>
    <w:p w14:paraId="39A096CA" w14:textId="7A9C6AB2" w:rsidR="00C56DCC" w:rsidRPr="008723B6" w:rsidRDefault="00041AEE" w:rsidP="00C5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437287155"/>
      <w:bookmarkStart w:id="4" w:name="_Toc445123370"/>
      <w:r w:rsidRPr="008723B6">
        <w:rPr>
          <w:rFonts w:ascii="Times New Roman" w:hAnsi="Times New Roman" w:cs="Times New Roman"/>
          <w:sz w:val="24"/>
          <w:szCs w:val="24"/>
          <w:lang w:val="ru-RU"/>
        </w:rPr>
        <w:t>Овим законом се уређује успостављање</w:t>
      </w:r>
      <w:r w:rsidR="00D11D49">
        <w:rPr>
          <w:rFonts w:ascii="Times New Roman" w:hAnsi="Times New Roman" w:cs="Times New Roman"/>
          <w:sz w:val="24"/>
          <w:szCs w:val="24"/>
          <w:lang w:val="sr-Cyrl-RS"/>
        </w:rPr>
        <w:t xml:space="preserve"> и вођење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јединствен</w:t>
      </w:r>
      <w:r w:rsidRPr="008723B6">
        <w:rPr>
          <w:rFonts w:ascii="Times New Roman" w:hAnsi="Times New Roman" w:cs="Times New Roman"/>
          <w:sz w:val="24"/>
          <w:szCs w:val="24"/>
        </w:rPr>
        <w:t xml:space="preserve">ог регистра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Социјална карта </w:t>
      </w:r>
      <w:r w:rsidRPr="008723B6">
        <w:rPr>
          <w:rFonts w:ascii="Times New Roman" w:hAnsi="Times New Roman" w:cs="Times New Roman"/>
          <w:sz w:val="24"/>
          <w:szCs w:val="24"/>
        </w:rPr>
        <w:t>(у даљем тексту: Социјална карта),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односно садржина, начин </w:t>
      </w:r>
      <w:r w:rsidRPr="008723B6">
        <w:rPr>
          <w:rFonts w:ascii="Times New Roman" w:hAnsi="Times New Roman" w:cs="Times New Roman"/>
          <w:sz w:val="24"/>
          <w:szCs w:val="24"/>
        </w:rPr>
        <w:t>приступања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, обрада</w:t>
      </w:r>
      <w:r w:rsidRPr="008723B6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чување података у оквиру Социјалне карте</w:t>
      </w:r>
      <w:r w:rsidR="00645BCA">
        <w:rPr>
          <w:rFonts w:ascii="Times New Roman" w:hAnsi="Times New Roman" w:cs="Times New Roman"/>
          <w:sz w:val="24"/>
          <w:szCs w:val="24"/>
          <w:lang w:val="ru-RU"/>
        </w:rPr>
        <w:t>, као и друга питања</w:t>
      </w:r>
      <w:r w:rsidR="00613B3A">
        <w:rPr>
          <w:rFonts w:ascii="Times New Roman" w:hAnsi="Times New Roman" w:cs="Times New Roman"/>
          <w:sz w:val="24"/>
          <w:szCs w:val="24"/>
          <w:lang w:val="ru-RU"/>
        </w:rPr>
        <w:t xml:space="preserve"> од значаја за његово </w:t>
      </w:r>
      <w:r w:rsidR="00613B3A" w:rsidRPr="008723B6">
        <w:rPr>
          <w:rFonts w:ascii="Times New Roman" w:hAnsi="Times New Roman" w:cs="Times New Roman"/>
          <w:sz w:val="24"/>
          <w:szCs w:val="24"/>
          <w:lang w:val="ru-RU"/>
        </w:rPr>
        <w:t>успостављање</w:t>
      </w:r>
      <w:r w:rsidR="00613B3A">
        <w:rPr>
          <w:rFonts w:ascii="Times New Roman" w:hAnsi="Times New Roman" w:cs="Times New Roman"/>
          <w:sz w:val="24"/>
          <w:szCs w:val="24"/>
          <w:lang w:val="sr-Cyrl-RS"/>
        </w:rPr>
        <w:t xml:space="preserve"> и вођење.</w:t>
      </w:r>
    </w:p>
    <w:bookmarkEnd w:id="3"/>
    <w:bookmarkEnd w:id="4"/>
    <w:p w14:paraId="15088998" w14:textId="77777777" w:rsidR="00041AEE" w:rsidRPr="008723B6" w:rsidRDefault="00041AEE" w:rsidP="00140762">
      <w:pPr>
        <w:pStyle w:val="Heading5"/>
        <w:spacing w:before="24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color w:val="auto"/>
          <w:sz w:val="24"/>
          <w:szCs w:val="24"/>
          <w:lang w:val="ru-RU"/>
        </w:rPr>
        <w:t>Значење појединих израза</w:t>
      </w:r>
    </w:p>
    <w:p w14:paraId="0393423F" w14:textId="77777777" w:rsidR="00041AEE" w:rsidRPr="008723B6" w:rsidRDefault="00041A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b/>
          <w:sz w:val="24"/>
          <w:szCs w:val="24"/>
          <w:lang w:val="ru-RU"/>
        </w:rPr>
        <w:t>Члан 2.</w:t>
      </w:r>
    </w:p>
    <w:p w14:paraId="43611CF0" w14:textId="77777777" w:rsidR="00041AEE" w:rsidRPr="008723B6" w:rsidRDefault="00041AEE" w:rsidP="006D5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Поједини изрази употребљени у овом закону имају следеће значење:</w:t>
      </w:r>
    </w:p>
    <w:p w14:paraId="7FA009E9" w14:textId="64F5DF42" w:rsidR="00041AEE" w:rsidRPr="0089431B" w:rsidRDefault="00E00CEB" w:rsidP="006D526A">
      <w:pPr>
        <w:pStyle w:val="ListParagraph"/>
        <w:numPr>
          <w:ilvl w:val="0"/>
          <w:numId w:val="12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8B3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041AEE" w:rsidRPr="0089431B">
        <w:rPr>
          <w:rFonts w:ascii="Times New Roman" w:hAnsi="Times New Roman" w:cs="Times New Roman"/>
          <w:sz w:val="24"/>
          <w:szCs w:val="24"/>
          <w:lang w:val="sr-Cyrl-CS"/>
        </w:rPr>
        <w:t>оцијално</w:t>
      </w:r>
      <w:r w:rsidR="000C28A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41AEE" w:rsidRPr="0089431B">
        <w:rPr>
          <w:rFonts w:ascii="Times New Roman" w:hAnsi="Times New Roman" w:cs="Times New Roman"/>
          <w:sz w:val="24"/>
          <w:szCs w:val="24"/>
          <w:lang w:val="sr-Cyrl-CS"/>
        </w:rPr>
        <w:t>економски статус</w:t>
      </w:r>
      <w:r w:rsidR="00041AEE" w:rsidRPr="0089431B">
        <w:rPr>
          <w:rFonts w:ascii="Times New Roman" w:hAnsi="Times New Roman" w:cs="Times New Roman"/>
          <w:sz w:val="24"/>
          <w:szCs w:val="24"/>
          <w:lang w:val="ru-RU"/>
        </w:rPr>
        <w:t xml:space="preserve"> појединца и са њим повезаних лица, обухвата податке о њиховом породичном, </w:t>
      </w:r>
      <w:r w:rsidR="00041AEE" w:rsidRPr="0089431B">
        <w:rPr>
          <w:rFonts w:ascii="Times New Roman" w:hAnsi="Times New Roman" w:cs="Times New Roman"/>
          <w:sz w:val="24"/>
          <w:szCs w:val="24"/>
          <w:lang w:val="sr-Cyrl-CS"/>
        </w:rPr>
        <w:t>васпитно-</w:t>
      </w:r>
      <w:r w:rsidR="00041AEE" w:rsidRPr="0089431B">
        <w:rPr>
          <w:rFonts w:ascii="Times New Roman" w:hAnsi="Times New Roman" w:cs="Times New Roman"/>
          <w:sz w:val="24"/>
          <w:szCs w:val="24"/>
          <w:lang w:val="ru-RU"/>
        </w:rPr>
        <w:t xml:space="preserve">образовном, </w:t>
      </w:r>
      <w:r w:rsidR="00041AEE" w:rsidRPr="0089431B">
        <w:rPr>
          <w:rFonts w:ascii="Times New Roman" w:hAnsi="Times New Roman" w:cs="Times New Roman"/>
          <w:sz w:val="24"/>
          <w:szCs w:val="24"/>
          <w:lang w:val="sr-Cyrl-CS"/>
        </w:rPr>
        <w:t xml:space="preserve">психо-физичком, </w:t>
      </w:r>
      <w:r w:rsidR="00041AEE" w:rsidRPr="0089431B">
        <w:rPr>
          <w:rFonts w:ascii="Times New Roman" w:hAnsi="Times New Roman" w:cs="Times New Roman"/>
          <w:sz w:val="24"/>
          <w:szCs w:val="24"/>
          <w:lang w:val="ru-RU"/>
        </w:rPr>
        <w:t>радн</w:t>
      </w:r>
      <w:r w:rsidR="00041AEE" w:rsidRPr="0089431B">
        <w:rPr>
          <w:rFonts w:ascii="Times New Roman" w:hAnsi="Times New Roman" w:cs="Times New Roman"/>
          <w:sz w:val="24"/>
          <w:szCs w:val="24"/>
        </w:rPr>
        <w:t>o</w:t>
      </w:r>
      <w:r w:rsidR="00041AEE" w:rsidRPr="0089431B">
        <w:rPr>
          <w:rFonts w:ascii="Times New Roman" w:hAnsi="Times New Roman" w:cs="Times New Roman"/>
          <w:sz w:val="24"/>
          <w:szCs w:val="24"/>
          <w:lang w:val="ru-RU"/>
        </w:rPr>
        <w:t xml:space="preserve">правном, имовинском и здравственом статусу, који су од утицаја на </w:t>
      </w:r>
      <w:r w:rsidR="00041AEE" w:rsidRPr="0089431B">
        <w:rPr>
          <w:rFonts w:ascii="Times New Roman" w:hAnsi="Times New Roman" w:cs="Times New Roman"/>
          <w:sz w:val="24"/>
          <w:szCs w:val="24"/>
          <w:lang w:val="sr-Cyrl-CS"/>
        </w:rPr>
        <w:t>остваривање</w:t>
      </w:r>
      <w:r w:rsidR="00041AEE" w:rsidRPr="0089431B">
        <w:rPr>
          <w:rFonts w:ascii="Times New Roman" w:hAnsi="Times New Roman" w:cs="Times New Roman"/>
          <w:sz w:val="24"/>
          <w:szCs w:val="24"/>
          <w:lang w:val="ru-RU"/>
        </w:rPr>
        <w:t xml:space="preserve"> права</w:t>
      </w:r>
      <w:r w:rsidR="009E002B" w:rsidRPr="008943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002B" w:rsidRPr="000C2AE3">
        <w:rPr>
          <w:rFonts w:ascii="Times New Roman" w:hAnsi="Times New Roman" w:cs="Times New Roman"/>
          <w:sz w:val="24"/>
          <w:szCs w:val="24"/>
          <w:lang w:val="ru-RU"/>
        </w:rPr>
        <w:t>и услуга</w:t>
      </w:r>
      <w:r w:rsidR="00041AEE" w:rsidRPr="005A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AEE" w:rsidRPr="0089431B">
        <w:rPr>
          <w:rFonts w:ascii="Times New Roman" w:hAnsi="Times New Roman" w:cs="Times New Roman"/>
          <w:sz w:val="24"/>
          <w:szCs w:val="24"/>
          <w:lang w:val="ru-RU"/>
        </w:rPr>
        <w:t>из социјалне заштите;</w:t>
      </w:r>
      <w:r w:rsidR="009E002B" w:rsidRPr="008943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A930F9" w14:textId="4D4B6F6C" w:rsidR="00041AEE" w:rsidRDefault="00041AEE" w:rsidP="006D526A">
      <w:pPr>
        <w:pStyle w:val="ListParagraph"/>
        <w:numPr>
          <w:ilvl w:val="0"/>
          <w:numId w:val="12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Социјална карта је јединствен</w:t>
      </w:r>
      <w:r w:rsidR="00AE3161" w:rsidRPr="008723B6">
        <w:rPr>
          <w:rFonts w:ascii="Times New Roman" w:hAnsi="Times New Roman" w:cs="Times New Roman"/>
          <w:sz w:val="24"/>
          <w:szCs w:val="24"/>
        </w:rPr>
        <w:t>и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регистар који садржи податке о појединцу и са њ</w:t>
      </w:r>
      <w:r w:rsidR="00C24E36">
        <w:rPr>
          <w:rFonts w:ascii="Times New Roman" w:hAnsi="Times New Roman" w:cs="Times New Roman"/>
          <w:sz w:val="24"/>
          <w:szCs w:val="24"/>
          <w:lang w:val="ru-RU"/>
        </w:rPr>
        <w:t>им повезаних лица о социјално-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економск</w:t>
      </w:r>
      <w:r w:rsidRPr="008723B6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статусу, податке о врсти </w:t>
      </w:r>
      <w:r w:rsidRPr="000C2AE3">
        <w:rPr>
          <w:rFonts w:ascii="Times New Roman" w:hAnsi="Times New Roman" w:cs="Times New Roman"/>
          <w:sz w:val="24"/>
          <w:szCs w:val="24"/>
          <w:lang w:val="ru-RU"/>
        </w:rPr>
        <w:t xml:space="preserve">права </w:t>
      </w:r>
      <w:r w:rsidR="009E002B" w:rsidRPr="000C2AE3">
        <w:rPr>
          <w:rFonts w:ascii="Times New Roman" w:hAnsi="Times New Roman" w:cs="Times New Roman"/>
          <w:sz w:val="24"/>
          <w:szCs w:val="24"/>
          <w:lang w:val="ru-RU"/>
        </w:rPr>
        <w:t>и услуга</w:t>
      </w:r>
      <w:r w:rsidR="009E002B" w:rsidRPr="005A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из социјалне заштите које лице користи или је користило, као и податке о службеним лицима која су водила, односно одлуч</w:t>
      </w:r>
      <w:r w:rsidR="001E54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вала о појединачним правима;</w:t>
      </w:r>
      <w:r w:rsidR="009E0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C887B7" w14:textId="358BFFE0" w:rsidR="00041AEE" w:rsidRPr="008723B6" w:rsidRDefault="00C24E36" w:rsidP="006D526A">
      <w:pPr>
        <w:pStyle w:val="ListParagraph"/>
        <w:numPr>
          <w:ilvl w:val="0"/>
          <w:numId w:val="12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8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41AEE" w:rsidRPr="008723B6">
        <w:rPr>
          <w:rFonts w:ascii="Times New Roman" w:hAnsi="Times New Roman" w:cs="Times New Roman"/>
          <w:sz w:val="24"/>
          <w:szCs w:val="24"/>
          <w:lang w:val="ru-RU"/>
        </w:rPr>
        <w:t>рава из социјалне заштите подразумевају права утврђена прописима из области социјалне, дечије и борачко-инвалидске заштите;</w:t>
      </w:r>
    </w:p>
    <w:p w14:paraId="6A0B475A" w14:textId="77777777" w:rsidR="00B0299E" w:rsidRDefault="00041AEE" w:rsidP="00B0299E">
      <w:pPr>
        <w:pStyle w:val="ListParagraph"/>
        <w:numPr>
          <w:ilvl w:val="0"/>
          <w:numId w:val="12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Корисник права </w:t>
      </w:r>
      <w:r w:rsidRPr="008723B6">
        <w:rPr>
          <w:rFonts w:ascii="Times New Roman" w:hAnsi="Times New Roman" w:cs="Times New Roman"/>
          <w:sz w:val="24"/>
          <w:szCs w:val="24"/>
        </w:rPr>
        <w:t xml:space="preserve">и услуга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из социјалне заштите (у даљем тексту: корисник) је лице које </w:t>
      </w:r>
      <w:r w:rsidRPr="008723B6">
        <w:rPr>
          <w:rFonts w:ascii="Times New Roman" w:hAnsi="Times New Roman" w:cs="Times New Roman"/>
          <w:sz w:val="24"/>
          <w:szCs w:val="24"/>
          <w:lang w:val="sr-Cyrl-CS"/>
        </w:rPr>
        <w:t xml:space="preserve">користи или је користило </w:t>
      </w:r>
      <w:r w:rsidRPr="008723B6">
        <w:rPr>
          <w:rFonts w:ascii="Times New Roman" w:hAnsi="Times New Roman" w:cs="Times New Roman"/>
          <w:sz w:val="24"/>
          <w:szCs w:val="24"/>
        </w:rPr>
        <w:t>право у складу са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прописима из области социјалне, дечије и борачко-инвалидске заштите;</w:t>
      </w:r>
    </w:p>
    <w:p w14:paraId="4DBD39A9" w14:textId="3346AD4A" w:rsidR="006F1A89" w:rsidRPr="000C2AE3" w:rsidRDefault="00C24E36" w:rsidP="00B0299E">
      <w:pPr>
        <w:pStyle w:val="ListParagraph"/>
        <w:numPr>
          <w:ilvl w:val="0"/>
          <w:numId w:val="12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8B3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6F1A89" w:rsidRPr="000C2AE3">
        <w:rPr>
          <w:rFonts w:ascii="Times New Roman" w:eastAsia="Calibri" w:hAnsi="Times New Roman" w:cs="Times New Roman"/>
          <w:sz w:val="24"/>
          <w:szCs w:val="24"/>
          <w:lang w:val="sr-Cyrl-RS"/>
        </w:rPr>
        <w:t>ојединац је корисник права и услуга из социјалне заштите</w:t>
      </w:r>
      <w:r w:rsidR="004A3128">
        <w:rPr>
          <w:rFonts w:ascii="Times New Roman" w:eastAsia="Calibri" w:hAnsi="Times New Roman" w:cs="Times New Roman"/>
          <w:sz w:val="24"/>
          <w:szCs w:val="24"/>
          <w:lang w:val="sr-Cyrl-RS"/>
        </w:rPr>
        <w:t>, као</w:t>
      </w:r>
      <w:r w:rsidR="006F1A89" w:rsidRPr="000C2A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лице у поступку остваривања права</w:t>
      </w:r>
      <w:r w:rsidR="005A7AAB" w:rsidRPr="000C2AE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6F59ECCC" w14:textId="02AEDB86" w:rsidR="006F1A89" w:rsidRPr="005D18B3" w:rsidRDefault="00C24E36" w:rsidP="006F1A89">
      <w:pPr>
        <w:pStyle w:val="ListParagraph"/>
        <w:numPr>
          <w:ilvl w:val="0"/>
          <w:numId w:val="12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8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 xml:space="preserve">овезана лица </w:t>
      </w:r>
      <w:r w:rsidR="00041AEE" w:rsidRPr="005D18B3">
        <w:rPr>
          <w:rFonts w:ascii="Times New Roman" w:hAnsi="Times New Roman" w:cs="Times New Roman"/>
          <w:sz w:val="24"/>
          <w:szCs w:val="24"/>
          <w:lang w:val="sr-Cyrl-CS"/>
        </w:rPr>
        <w:t xml:space="preserve">су лица, која 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 xml:space="preserve">са </w:t>
      </w:r>
      <w:r w:rsidR="004A3128">
        <w:rPr>
          <w:rFonts w:ascii="Times New Roman" w:hAnsi="Times New Roman" w:cs="Times New Roman"/>
          <w:sz w:val="24"/>
          <w:szCs w:val="24"/>
          <w:lang w:val="ru-RU"/>
        </w:rPr>
        <w:t>појединцем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 xml:space="preserve"> везује ближе или даље сродство, односно имовински однос</w:t>
      </w:r>
      <w:r w:rsidR="00041AEE" w:rsidRPr="005D18B3">
        <w:rPr>
          <w:rFonts w:ascii="Times New Roman" w:hAnsi="Times New Roman" w:cs="Times New Roman"/>
          <w:sz w:val="24"/>
          <w:szCs w:val="24"/>
          <w:lang w:val="sr-Cyrl-CS"/>
        </w:rPr>
        <w:t xml:space="preserve">, а који је од утицаја на 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>остваривање</w:t>
      </w:r>
      <w:r w:rsidR="00041AEE" w:rsidRPr="005D1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права</w:t>
      </w:r>
      <w:r w:rsidR="00041AEE" w:rsidRPr="005D18B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7DE373B" w14:textId="447CFDC4" w:rsidR="006F1A89" w:rsidRPr="005D18B3" w:rsidRDefault="00C24E36" w:rsidP="006F1A89">
      <w:pPr>
        <w:pStyle w:val="ListParagraph"/>
        <w:numPr>
          <w:ilvl w:val="0"/>
          <w:numId w:val="12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8B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41AEE" w:rsidRPr="005D18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орисници података су 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 xml:space="preserve">органи надлежни за спровођење социјалне заштите </w:t>
      </w:r>
      <w:r w:rsidR="00041AEE" w:rsidRPr="005D18B3">
        <w:rPr>
          <w:rFonts w:ascii="Times New Roman" w:hAnsi="Times New Roman" w:cs="Times New Roman"/>
          <w:sz w:val="24"/>
          <w:szCs w:val="24"/>
        </w:rPr>
        <w:t xml:space="preserve">и </w:t>
      </w:r>
      <w:r w:rsidR="00041AEE" w:rsidRPr="005D18B3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>руги органи у складу са законом</w:t>
      </w:r>
      <w:r w:rsidR="00041AEE" w:rsidRPr="005D18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2F9CCA4" w14:textId="335AEFD9" w:rsidR="006F1A89" w:rsidRPr="005D18B3" w:rsidRDefault="00C24E36" w:rsidP="006F1A89">
      <w:pPr>
        <w:pStyle w:val="ListParagraph"/>
        <w:numPr>
          <w:ilvl w:val="0"/>
          <w:numId w:val="12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8B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41AEE" w:rsidRPr="005D18B3">
        <w:rPr>
          <w:rFonts w:ascii="Times New Roman" w:hAnsi="Times New Roman" w:cs="Times New Roman"/>
          <w:sz w:val="24"/>
          <w:szCs w:val="24"/>
          <w:lang w:val="sr-Cyrl-CS"/>
        </w:rPr>
        <w:t>мовински статус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128">
        <w:rPr>
          <w:rFonts w:ascii="Times New Roman" w:hAnsi="Times New Roman" w:cs="Times New Roman"/>
          <w:sz w:val="24"/>
          <w:szCs w:val="24"/>
          <w:lang w:val="ru-RU"/>
        </w:rPr>
        <w:t>појединца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 xml:space="preserve"> и са њим повезаних лица чине</w:t>
      </w:r>
      <w:r w:rsidR="00041AEE" w:rsidRPr="005D18B3">
        <w:rPr>
          <w:rFonts w:ascii="Times New Roman" w:hAnsi="Times New Roman" w:cs="Times New Roman"/>
          <w:sz w:val="24"/>
          <w:szCs w:val="24"/>
          <w:lang w:val="sr-Cyrl-CS"/>
        </w:rPr>
        <w:t xml:space="preserve"> покретна и непокретна 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>имовина и приходи тих лица,</w:t>
      </w:r>
      <w:r w:rsidR="00041AEE" w:rsidRPr="005D18B3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законом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42C933B" w14:textId="349EA1B2" w:rsidR="00041AEE" w:rsidRPr="005D18B3" w:rsidRDefault="00C24E36" w:rsidP="006F1A89">
      <w:pPr>
        <w:pStyle w:val="ListParagraph"/>
        <w:numPr>
          <w:ilvl w:val="0"/>
          <w:numId w:val="12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8B3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041AEE" w:rsidRPr="005D18B3">
        <w:rPr>
          <w:rFonts w:ascii="Times New Roman" w:hAnsi="Times New Roman" w:cs="Times New Roman"/>
          <w:sz w:val="24"/>
          <w:szCs w:val="24"/>
          <w:lang w:val="sr-Cyrl-CS"/>
        </w:rPr>
        <w:t xml:space="preserve">иру 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>заједниц</w:t>
      </w:r>
      <w:r w:rsidR="00041AEE" w:rsidRPr="005D18B3">
        <w:rPr>
          <w:rFonts w:ascii="Times New Roman" w:hAnsi="Times New Roman" w:cs="Times New Roman"/>
          <w:sz w:val="24"/>
          <w:szCs w:val="24"/>
          <w:lang w:val="sr-Cyrl-CS"/>
        </w:rPr>
        <w:t xml:space="preserve">у чине 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="00041AEE" w:rsidRPr="005D18B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41AEE" w:rsidRPr="005D18B3">
        <w:rPr>
          <w:rFonts w:ascii="Times New Roman" w:hAnsi="Times New Roman" w:cs="Times New Roman"/>
          <w:sz w:val="24"/>
          <w:szCs w:val="24"/>
          <w:lang w:val="ru-RU"/>
        </w:rPr>
        <w:t xml:space="preserve">, град, </w:t>
      </w:r>
      <w:r w:rsidRPr="005D18B3">
        <w:rPr>
          <w:rFonts w:ascii="Times New Roman" w:hAnsi="Times New Roman" w:cs="Times New Roman"/>
          <w:sz w:val="24"/>
          <w:szCs w:val="24"/>
          <w:lang w:val="ru-RU"/>
        </w:rPr>
        <w:t>округ, покрајина и република.</w:t>
      </w:r>
    </w:p>
    <w:p w14:paraId="4D192E9A" w14:textId="77777777" w:rsidR="006F57C9" w:rsidRDefault="006F57C9" w:rsidP="005E45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5D18B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Сви </w:t>
      </w:r>
      <w:r w:rsidRPr="00135B5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појмови употребљени у мушком граматичком роду обухватају мушки и женски род лица на која се односе</w:t>
      </w:r>
      <w:r w:rsidR="005C3CF1" w:rsidRPr="00135B5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14:paraId="5A1DA090" w14:textId="77777777" w:rsidR="005E4507" w:rsidRPr="005E4507" w:rsidRDefault="005E4507" w:rsidP="005E45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14:paraId="3DA58D41" w14:textId="77777777" w:rsidR="00041AEE" w:rsidRPr="008723B6" w:rsidRDefault="00041AEE" w:rsidP="006D526A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Циљ успостављања </w:t>
      </w:r>
      <w:r w:rsidRPr="008723B6">
        <w:rPr>
          <w:rFonts w:ascii="Times New Roman" w:hAnsi="Times New Roman" w:cs="Times New Roman"/>
          <w:b/>
          <w:bCs/>
          <w:sz w:val="24"/>
          <w:szCs w:val="24"/>
        </w:rPr>
        <w:t xml:space="preserve">и вођења </w:t>
      </w:r>
      <w:r w:rsidRPr="008723B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Социјалне карте</w:t>
      </w:r>
    </w:p>
    <w:p w14:paraId="1328C165" w14:textId="77777777" w:rsidR="00041AEE" w:rsidRPr="008723B6" w:rsidRDefault="00041AEE" w:rsidP="006D526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b/>
          <w:sz w:val="24"/>
          <w:szCs w:val="24"/>
          <w:lang w:val="ru-RU"/>
        </w:rPr>
        <w:t>Члан 3.</w:t>
      </w:r>
    </w:p>
    <w:p w14:paraId="1D8FFDCF" w14:textId="5AEEBC77" w:rsidR="009C1971" w:rsidRPr="00EE7BF4" w:rsidRDefault="0043171B" w:rsidP="009C1971">
      <w:pPr>
        <w:pStyle w:val="Normal5"/>
        <w:jc w:val="both"/>
        <w:rPr>
          <w:lang w:val="ru-RU"/>
        </w:rPr>
      </w:pPr>
      <w:r>
        <w:rPr>
          <w:lang w:val="ru-RU"/>
        </w:rPr>
        <w:tab/>
      </w:r>
      <w:r w:rsidR="00041AEE" w:rsidRPr="008723B6">
        <w:rPr>
          <w:lang w:val="ru-RU"/>
        </w:rPr>
        <w:t>Циљ успостављања Социјалне карте је постојање јединствене и централизоване евиденције</w:t>
      </w:r>
      <w:r w:rsidR="00E00CEB">
        <w:rPr>
          <w:lang w:val="ru-RU"/>
        </w:rPr>
        <w:t>,</w:t>
      </w:r>
      <w:r w:rsidR="00041AEE" w:rsidRPr="008723B6">
        <w:rPr>
          <w:lang w:val="ru-RU"/>
        </w:rPr>
        <w:t xml:space="preserve"> </w:t>
      </w:r>
      <w:r w:rsidR="00E00CEB" w:rsidRPr="008723B6">
        <w:t>у електронском облику</w:t>
      </w:r>
      <w:r w:rsidR="00E00CEB" w:rsidRPr="008723B6">
        <w:rPr>
          <w:lang w:val="ru-RU"/>
        </w:rPr>
        <w:t xml:space="preserve"> </w:t>
      </w:r>
      <w:r w:rsidR="00041AEE" w:rsidRPr="008723B6">
        <w:rPr>
          <w:lang w:val="ru-RU"/>
        </w:rPr>
        <w:t>која садржи тачне и ажурне податке о социјално-економском статусу</w:t>
      </w:r>
      <w:r w:rsidR="00041AEE" w:rsidRPr="008723B6">
        <w:t xml:space="preserve"> појединца и са њим повезаних лица </w:t>
      </w:r>
      <w:r w:rsidR="00041AEE" w:rsidRPr="008723B6">
        <w:rPr>
          <w:lang w:val="ru-RU"/>
        </w:rPr>
        <w:t xml:space="preserve">и која омогућава корисницима </w:t>
      </w:r>
      <w:r w:rsidR="00041AEE" w:rsidRPr="008723B6">
        <w:rPr>
          <w:lang w:val="ru-RU"/>
        </w:rPr>
        <w:lastRenderedPageBreak/>
        <w:t>података да обављају послове обраде података ради</w:t>
      </w:r>
      <w:r w:rsidR="00041AEE" w:rsidRPr="008723B6">
        <w:t xml:space="preserve"> утврђивања чињеница неопходних за остваривање права и услуга из области социјалне заштите, а посебно</w:t>
      </w:r>
      <w:r w:rsidR="00041AEE" w:rsidRPr="008723B6">
        <w:rPr>
          <w:lang w:val="ru-RU"/>
        </w:rPr>
        <w:t xml:space="preserve"> </w:t>
      </w:r>
      <w:r w:rsidR="00041AEE" w:rsidRPr="008723B6">
        <w:t xml:space="preserve">ради ефикаснијег остваривања права и услуга социјалне заштите, праведније расподеле социјалне помоћи, унапређењa ефикасности и проактивности рада органа у области социјалне заштите, обезбеђивања </w:t>
      </w:r>
      <w:r w:rsidR="00041AEE" w:rsidRPr="008723B6">
        <w:rPr>
          <w:lang w:val="ru-RU"/>
        </w:rPr>
        <w:t>подршкe у дефинисању и обликовању социјалне политике и</w:t>
      </w:r>
      <w:r w:rsidR="00041AEE" w:rsidRPr="008723B6">
        <w:t xml:space="preserve"> </w:t>
      </w:r>
      <w:r w:rsidR="00041AEE" w:rsidRPr="008723B6">
        <w:rPr>
          <w:lang w:val="ru-RU"/>
        </w:rPr>
        <w:t>праћењa укупних</w:t>
      </w:r>
      <w:r w:rsidR="009C1971">
        <w:rPr>
          <w:lang w:val="ru-RU"/>
        </w:rPr>
        <w:t xml:space="preserve"> ефеката мера социјалне заштите</w:t>
      </w:r>
      <w:r w:rsidR="009C1971" w:rsidRPr="00892D78">
        <w:rPr>
          <w:color w:val="0070C0"/>
          <w:lang w:val="ru-RU"/>
        </w:rPr>
        <w:t xml:space="preserve">, </w:t>
      </w:r>
      <w:r w:rsidR="0068122D" w:rsidRPr="00263382">
        <w:t xml:space="preserve">као и обезбеђивање ажурних података </w:t>
      </w:r>
      <w:r w:rsidR="00EE7BF4" w:rsidRPr="00263382">
        <w:rPr>
          <w:lang w:val="ru-RU"/>
        </w:rPr>
        <w:t>о корисницима за случај ванредне ситуације.</w:t>
      </w:r>
    </w:p>
    <w:p w14:paraId="3808B7EE" w14:textId="77777777" w:rsidR="00041AEE" w:rsidRPr="008723B6" w:rsidRDefault="00041AEE" w:rsidP="006D526A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Сврха обраде података </w:t>
      </w:r>
    </w:p>
    <w:p w14:paraId="4184F51C" w14:textId="77777777" w:rsidR="00041AEE" w:rsidRPr="008723B6" w:rsidRDefault="00041AEE" w:rsidP="006D526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b/>
          <w:sz w:val="24"/>
          <w:szCs w:val="24"/>
          <w:lang w:val="ru-RU"/>
        </w:rPr>
        <w:t>Члан 4.</w:t>
      </w:r>
    </w:p>
    <w:p w14:paraId="24BC103C" w14:textId="77777777" w:rsidR="00041AEE" w:rsidRPr="00075D70" w:rsidRDefault="00041AEE" w:rsidP="006D526A">
      <w:pPr>
        <w:spacing w:after="0" w:line="240" w:lineRule="auto"/>
        <w:ind w:firstLine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D70">
        <w:rPr>
          <w:rFonts w:ascii="Times New Roman" w:hAnsi="Times New Roman" w:cs="Times New Roman"/>
          <w:sz w:val="24"/>
          <w:szCs w:val="24"/>
          <w:lang w:val="ru-RU"/>
        </w:rPr>
        <w:t xml:space="preserve">Сврха обраде података </w:t>
      </w:r>
      <w:r w:rsidRPr="00075D70">
        <w:rPr>
          <w:rFonts w:ascii="Times New Roman" w:hAnsi="Times New Roman" w:cs="Times New Roman"/>
          <w:sz w:val="24"/>
          <w:szCs w:val="24"/>
        </w:rPr>
        <w:t>у оквиру Социјалне карте je</w:t>
      </w:r>
      <w:r w:rsidRPr="00075D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DC79833" w14:textId="77777777" w:rsidR="00041AEE" w:rsidRPr="00075D70" w:rsidRDefault="00041AEE" w:rsidP="006D526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D70">
        <w:rPr>
          <w:rFonts w:ascii="Times New Roman" w:hAnsi="Times New Roman" w:cs="Times New Roman"/>
          <w:sz w:val="24"/>
          <w:szCs w:val="24"/>
          <w:lang w:val="ru-RU"/>
        </w:rPr>
        <w:t>одређивање социјално–економског статуса појединца и са њим повезаних лица ради утврђивања чињеница неопходних за одлучивање о праву и услузи у области социјалне заштите;</w:t>
      </w:r>
    </w:p>
    <w:p w14:paraId="4D26C487" w14:textId="77777777" w:rsidR="00041AEE" w:rsidRPr="00075D70" w:rsidRDefault="00041AEE" w:rsidP="006D526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D70">
        <w:rPr>
          <w:rFonts w:ascii="Times New Roman" w:hAnsi="Times New Roman" w:cs="Times New Roman"/>
          <w:sz w:val="24"/>
          <w:szCs w:val="24"/>
          <w:lang w:val="ru-RU"/>
        </w:rPr>
        <w:t xml:space="preserve">аутоматизација поступака и процеса везаних за поступање у области социјалне заштите, као и ауторизација приступа подацима у </w:t>
      </w:r>
      <w:r w:rsidRPr="00075D70">
        <w:rPr>
          <w:rFonts w:ascii="Times New Roman" w:hAnsi="Times New Roman" w:cs="Times New Roman"/>
          <w:sz w:val="24"/>
          <w:szCs w:val="24"/>
        </w:rPr>
        <w:t>Социјалној карти</w:t>
      </w:r>
      <w:r w:rsidRPr="00075D7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34E4D60" w14:textId="77777777" w:rsidR="00041AEE" w:rsidRPr="00075D70" w:rsidRDefault="00041AEE" w:rsidP="006D526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D70">
        <w:rPr>
          <w:rFonts w:ascii="Times New Roman" w:hAnsi="Times New Roman" w:cs="Times New Roman"/>
          <w:sz w:val="24"/>
          <w:szCs w:val="24"/>
          <w:lang w:val="ru-RU"/>
        </w:rPr>
        <w:t>креирање социјалних политика кроз одређивање социјално–економског статуса појединца и са њим повезаних лица и шире заједнице;</w:t>
      </w:r>
    </w:p>
    <w:p w14:paraId="4E4FE73E" w14:textId="01659BC6" w:rsidR="00075D70" w:rsidRPr="00075D70" w:rsidRDefault="00041AEE" w:rsidP="00075D70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D70">
        <w:rPr>
          <w:rFonts w:ascii="Times New Roman" w:eastAsia="Times New Roman" w:hAnsi="Times New Roman" w:cs="Times New Roman"/>
          <w:sz w:val="24"/>
          <w:szCs w:val="24"/>
          <w:lang w:val="ru-RU"/>
        </w:rPr>
        <w:t>превенција сиромаштва и отклањање последица социјалне искључености;</w:t>
      </w:r>
    </w:p>
    <w:p w14:paraId="3D3971C2" w14:textId="6FCED67D" w:rsidR="00041AEE" w:rsidRPr="00075D70" w:rsidRDefault="00041AEE" w:rsidP="006D526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D70">
        <w:rPr>
          <w:rFonts w:ascii="Times New Roman" w:hAnsi="Times New Roman" w:cs="Times New Roman"/>
          <w:sz w:val="24"/>
          <w:szCs w:val="24"/>
          <w:lang w:val="ru-RU"/>
        </w:rPr>
        <w:t xml:space="preserve">обављање </w:t>
      </w:r>
      <w:r w:rsidR="00BC75C2" w:rsidRPr="00075D70">
        <w:rPr>
          <w:rFonts w:ascii="Times New Roman" w:hAnsi="Times New Roman" w:cs="Times New Roman"/>
          <w:sz w:val="24"/>
          <w:szCs w:val="24"/>
          <w:lang w:val="ru-RU"/>
        </w:rPr>
        <w:t>статистичких</w:t>
      </w:r>
      <w:r w:rsidRPr="00075D70">
        <w:rPr>
          <w:rFonts w:ascii="Times New Roman" w:hAnsi="Times New Roman" w:cs="Times New Roman"/>
          <w:sz w:val="24"/>
          <w:szCs w:val="24"/>
          <w:lang w:val="ru-RU"/>
        </w:rPr>
        <w:t>, социјално-економских и других истраживања, анализа података и израда извештаја потребних за обављање послова из надлежности</w:t>
      </w:r>
      <w:r w:rsidR="00075D70" w:rsidRPr="00075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3230" w:rsidRPr="00075D70">
        <w:rPr>
          <w:rFonts w:ascii="Times New Roman" w:hAnsi="Times New Roman" w:cs="Times New Roman"/>
          <w:sz w:val="24"/>
          <w:szCs w:val="24"/>
          <w:lang w:val="ru-RU"/>
        </w:rPr>
        <w:t>министарства надлежног за социјална питања и борачко-инвалидску заштиту (у даљем тексту: Министарство)</w:t>
      </w:r>
      <w:r w:rsidR="009907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833758" w14:textId="0D6BC103" w:rsidR="00041AEE" w:rsidRPr="00CE7E44" w:rsidRDefault="00A55233" w:rsidP="00B95435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7E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041AEE" w:rsidRPr="00CE7E44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CE7E44">
        <w:rPr>
          <w:rFonts w:ascii="Times New Roman" w:hAnsi="Times New Roman" w:cs="Times New Roman"/>
          <w:b/>
          <w:sz w:val="24"/>
          <w:szCs w:val="24"/>
          <w:lang w:val="ru-RU"/>
        </w:rPr>
        <w:t>оцијална карта</w:t>
      </w:r>
    </w:p>
    <w:p w14:paraId="2DEF149E" w14:textId="77777777" w:rsidR="00041AEE" w:rsidRPr="008723B6" w:rsidRDefault="00041AEE" w:rsidP="006D526A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Надлежност за успостављање и вођење Социјалне карте</w:t>
      </w:r>
    </w:p>
    <w:p w14:paraId="47F6CFBC" w14:textId="77777777" w:rsidR="00041AEE" w:rsidRPr="000C2AE3" w:rsidRDefault="00041AEE" w:rsidP="006D526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2AE3">
        <w:rPr>
          <w:rFonts w:ascii="Times New Roman" w:hAnsi="Times New Roman" w:cs="Times New Roman"/>
          <w:b/>
          <w:sz w:val="24"/>
          <w:szCs w:val="24"/>
          <w:lang w:val="ru-RU"/>
        </w:rPr>
        <w:t>Члан 5.</w:t>
      </w:r>
    </w:p>
    <w:p w14:paraId="628C2D12" w14:textId="3399442E" w:rsidR="00BC4A53" w:rsidRPr="00D145A2" w:rsidRDefault="00BC4A53" w:rsidP="006D526A">
      <w:pPr>
        <w:spacing w:after="0" w:line="240" w:lineRule="auto"/>
        <w:ind w:firstLine="862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val="sr-Cyrl-RS"/>
        </w:rPr>
      </w:pPr>
      <w:r w:rsidRPr="000C2AE3">
        <w:rPr>
          <w:rFonts w:ascii="Times New Roman" w:eastAsia="Calibri" w:hAnsi="Times New Roman" w:cs="Times New Roman"/>
          <w:sz w:val="24"/>
          <w:szCs w:val="24"/>
          <w:lang w:val="ru-RU" w:eastAsia="en-GB"/>
        </w:rPr>
        <w:t>Министарство успоставља и води Социјалну карту</w:t>
      </w:r>
      <w:r w:rsidR="00CE7E44" w:rsidRPr="00CE7E44">
        <w:rPr>
          <w:rFonts w:ascii="Times New Roman" w:eastAsia="Calibri" w:hAnsi="Times New Roman" w:cs="Times New Roman"/>
          <w:sz w:val="24"/>
          <w:szCs w:val="24"/>
          <w:lang w:val="ru-RU" w:eastAsia="en-GB"/>
        </w:rPr>
        <w:t>.</w:t>
      </w:r>
      <w:r w:rsidRPr="000C2AE3">
        <w:rPr>
          <w:rFonts w:ascii="Times New Roman" w:eastAsia="Calibri" w:hAnsi="Times New Roman" w:cs="Times New Roman"/>
          <w:sz w:val="24"/>
          <w:szCs w:val="24"/>
          <w:lang w:val="ru-RU" w:eastAsia="en-GB"/>
        </w:rPr>
        <w:t xml:space="preserve"> </w:t>
      </w:r>
    </w:p>
    <w:p w14:paraId="36A9FA36" w14:textId="77777777" w:rsidR="00F1707E" w:rsidRPr="005A7AAB" w:rsidRDefault="00F1707E" w:rsidP="00F1707E">
      <w:pPr>
        <w:spacing w:after="0" w:line="240" w:lineRule="auto"/>
        <w:ind w:firstLine="86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2AE3">
        <w:rPr>
          <w:rFonts w:ascii="Times New Roman" w:eastAsia="Calibri" w:hAnsi="Times New Roman" w:cs="Times New Roman"/>
          <w:sz w:val="24"/>
          <w:szCs w:val="24"/>
          <w:lang w:val="sr-Cyrl-RS"/>
        </w:rPr>
        <w:t>Послове техничке подршке Министарству у успостављању и одржавању</w:t>
      </w:r>
      <w:r w:rsidRPr="004317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A7AAB">
        <w:rPr>
          <w:rFonts w:ascii="Times New Roman" w:eastAsia="Calibri" w:hAnsi="Times New Roman" w:cs="Times New Roman"/>
          <w:sz w:val="24"/>
          <w:szCs w:val="24"/>
          <w:lang w:val="sr-Cyrl-RS"/>
        </w:rPr>
        <w:t>Социјалне карте, односно послове који се односе на чување, спровођење мера заштите и обезбеђивање сигурности и безбедности података у оквиру Социјалне карте, обавља служба Владе која је надлежна за пројектовање, усклађивање, развој и функционисање система електронске управе (у даљем тексту: Служба Владе)</w:t>
      </w:r>
      <w:r w:rsidR="005A7AAB" w:rsidRPr="005A7AAB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</w:p>
    <w:p w14:paraId="31F0A7F5" w14:textId="77777777" w:rsidR="00F1707E" w:rsidRPr="008723B6" w:rsidRDefault="00F1707E" w:rsidP="006D526A">
      <w:pPr>
        <w:spacing w:after="0" w:line="240" w:lineRule="auto"/>
        <w:ind w:firstLine="86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86840A3" w14:textId="77777777" w:rsidR="005E0C7A" w:rsidRPr="008723B6" w:rsidRDefault="0068203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23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Подаци који се обрађују у </w:t>
      </w:r>
      <w:r w:rsidRPr="008723B6">
        <w:rPr>
          <w:rFonts w:ascii="Times New Roman" w:hAnsi="Times New Roman" w:cs="Times New Roman"/>
          <w:b/>
          <w:sz w:val="24"/>
          <w:szCs w:val="24"/>
          <w:lang w:val="sr-Cyrl-CS"/>
        </w:rPr>
        <w:t>Социјалној карти</w:t>
      </w:r>
    </w:p>
    <w:p w14:paraId="528496DD" w14:textId="77777777" w:rsidR="00D70BB1" w:rsidRPr="008723B6" w:rsidRDefault="00D70BB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b/>
          <w:sz w:val="24"/>
          <w:szCs w:val="24"/>
          <w:lang w:val="ru-RU"/>
        </w:rPr>
        <w:t>Члан</w:t>
      </w:r>
      <w:r w:rsidR="00FC35EE" w:rsidRPr="008723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249BA" w:rsidRPr="008723B6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FC35EE" w:rsidRPr="008723B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39C7A9F" w14:textId="633BB7AB" w:rsidR="000364BC" w:rsidRPr="008723B6" w:rsidRDefault="0068203F" w:rsidP="006D526A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У Социјалној карти</w:t>
      </w:r>
      <w:r w:rsidR="00996197" w:rsidRPr="008723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00E21" w:rsidRPr="008723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воде се и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обрађују подаци</w:t>
      </w:r>
      <w:r w:rsidR="00996197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6197" w:rsidRPr="000C2AE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C16986" w:rsidRPr="000C2AE3">
        <w:rPr>
          <w:rFonts w:ascii="Times New Roman" w:hAnsi="Times New Roman" w:cs="Times New Roman"/>
          <w:sz w:val="24"/>
          <w:szCs w:val="24"/>
          <w:lang w:val="ru-RU"/>
        </w:rPr>
        <w:t>појединцу</w:t>
      </w:r>
      <w:r w:rsidR="00996197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3D2C" w:rsidRPr="008723B6">
        <w:rPr>
          <w:rFonts w:ascii="Times New Roman" w:hAnsi="Times New Roman" w:cs="Times New Roman"/>
          <w:sz w:val="24"/>
          <w:szCs w:val="24"/>
          <w:lang w:val="ru-RU"/>
        </w:rPr>
        <w:t>и са њима повезаним</w:t>
      </w:r>
      <w:r w:rsidR="00C53DFD">
        <w:rPr>
          <w:rFonts w:ascii="Times New Roman" w:hAnsi="Times New Roman" w:cs="Times New Roman"/>
          <w:sz w:val="24"/>
          <w:szCs w:val="24"/>
          <w:lang w:val="ru-RU"/>
        </w:rPr>
        <w:t xml:space="preserve"> лицима, у складу са законом којим се уређује заштита података о личности, </w:t>
      </w:r>
      <w:r w:rsidR="000364BC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који су неопходни за </w:t>
      </w:r>
      <w:r w:rsidR="00983ACA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утврђивање социјално-економског статуса, односно за </w:t>
      </w:r>
      <w:r w:rsidR="000364BC" w:rsidRPr="008723B6">
        <w:rPr>
          <w:rFonts w:ascii="Times New Roman" w:hAnsi="Times New Roman" w:cs="Times New Roman"/>
          <w:sz w:val="24"/>
          <w:szCs w:val="24"/>
          <w:lang w:val="ru-RU"/>
        </w:rPr>
        <w:t>остваривање прав</w:t>
      </w:r>
      <w:r w:rsidR="009C2C55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983ACA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и услуга из социјалне заштите </w:t>
      </w:r>
      <w:r w:rsidR="009C2C55" w:rsidRPr="008723B6">
        <w:rPr>
          <w:rFonts w:ascii="Times New Roman" w:hAnsi="Times New Roman" w:cs="Times New Roman"/>
          <w:sz w:val="24"/>
          <w:szCs w:val="24"/>
          <w:lang w:val="ru-RU"/>
        </w:rPr>
        <w:t>у складу са законима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, као и подаци</w:t>
      </w:r>
      <w:r w:rsidR="009C2C55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213566" w:rsidRPr="008723B6">
        <w:rPr>
          <w:rFonts w:ascii="Times New Roman" w:hAnsi="Times New Roman" w:cs="Times New Roman"/>
          <w:sz w:val="24"/>
          <w:szCs w:val="24"/>
          <w:lang w:val="ru-RU"/>
        </w:rPr>
        <w:t>оствареним правима и услугама</w:t>
      </w:r>
      <w:r w:rsidR="005902D0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из социјалне заштите</w:t>
      </w:r>
      <w:r w:rsidR="009C2C55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које лице</w:t>
      </w:r>
      <w:r w:rsidR="00213566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кори</w:t>
      </w:r>
      <w:r w:rsidR="001F1F52" w:rsidRPr="008723B6">
        <w:rPr>
          <w:rFonts w:ascii="Times New Roman" w:hAnsi="Times New Roman" w:cs="Times New Roman"/>
          <w:sz w:val="24"/>
          <w:szCs w:val="24"/>
          <w:lang w:val="ru-RU"/>
        </w:rPr>
        <w:t>сти или</w:t>
      </w:r>
      <w:r w:rsidR="00213566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је </w:t>
      </w:r>
      <w:r w:rsidR="009C2C55" w:rsidRPr="008723B6">
        <w:rPr>
          <w:rFonts w:ascii="Times New Roman" w:hAnsi="Times New Roman" w:cs="Times New Roman"/>
          <w:sz w:val="24"/>
          <w:szCs w:val="24"/>
          <w:lang w:val="ru-RU"/>
        </w:rPr>
        <w:t>користило</w:t>
      </w:r>
      <w:r w:rsidR="001F1F52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777E4" w:rsidRPr="008723B6">
        <w:rPr>
          <w:rFonts w:ascii="Times New Roman" w:hAnsi="Times New Roman" w:cs="Times New Roman"/>
          <w:sz w:val="24"/>
          <w:szCs w:val="24"/>
          <w:lang w:val="ru-RU"/>
        </w:rPr>
        <w:t>подаци</w:t>
      </w:r>
      <w:r w:rsidR="00213566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о правима и услугама које су</w:t>
      </w:r>
      <w:r w:rsidR="009C2C55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у поступку остваривања</w:t>
      </w:r>
      <w:r w:rsidR="00C777E4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и подаци о </w:t>
      </w:r>
      <w:r w:rsidR="00794F6D" w:rsidRPr="008723B6">
        <w:rPr>
          <w:rFonts w:ascii="Times New Roman" w:hAnsi="Times New Roman" w:cs="Times New Roman"/>
          <w:sz w:val="24"/>
          <w:szCs w:val="24"/>
          <w:lang w:val="ru-RU"/>
        </w:rPr>
        <w:t>одбаченим и одбијеним захтевима (неостварена прав</w:t>
      </w:r>
      <w:r w:rsidR="00C777E4" w:rsidRPr="008723B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94F6D" w:rsidRPr="008723B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2C55" w:rsidRPr="008723B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169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18F389" w14:textId="77777777" w:rsidR="00F56229" w:rsidRPr="008723B6" w:rsidRDefault="00F56229" w:rsidP="006D526A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Повезаним лицима из става 1. овог члана сматрају се:</w:t>
      </w:r>
    </w:p>
    <w:p w14:paraId="0943BD71" w14:textId="77777777" w:rsidR="00F56229" w:rsidRPr="008723B6" w:rsidRDefault="00F56229" w:rsidP="006D526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супружник, бивши супружник, ванбрачни партнер, као и бивши ванбрачни партнер; </w:t>
      </w:r>
    </w:p>
    <w:p w14:paraId="06C75665" w14:textId="77777777" w:rsidR="00F56229" w:rsidRPr="008723B6" w:rsidRDefault="00F56229" w:rsidP="006D526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деца и сродници у правој линији без обзира на степен сродства;</w:t>
      </w:r>
    </w:p>
    <w:p w14:paraId="284A18F7" w14:textId="77777777" w:rsidR="00F56229" w:rsidRPr="008723B6" w:rsidRDefault="00F56229" w:rsidP="006D526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сродници у побочној линији до другог степена сродства, старатељи и хранитељи, под условом да живе у заједничком домаћинству;</w:t>
      </w:r>
    </w:p>
    <w:p w14:paraId="3DAC7F04" w14:textId="77777777" w:rsidR="00F56229" w:rsidRPr="008723B6" w:rsidRDefault="00F56229" w:rsidP="007242E5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lastRenderedPageBreak/>
        <w:t>пасторчад, очух и маћеха.</w:t>
      </w:r>
    </w:p>
    <w:p w14:paraId="1D919AA4" w14:textId="61FE5075" w:rsidR="00F56229" w:rsidRPr="008723B6" w:rsidRDefault="00F56229" w:rsidP="006D526A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Подаци из става 1. овог члана обухватају опште и посебне податке о </w:t>
      </w:r>
      <w:r w:rsidR="001134A5">
        <w:rPr>
          <w:rFonts w:ascii="Times New Roman" w:hAnsi="Times New Roman" w:cs="Times New Roman"/>
          <w:sz w:val="24"/>
          <w:szCs w:val="24"/>
          <w:lang w:val="ru-RU"/>
        </w:rPr>
        <w:t>појединц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у, као и заједничке и </w:t>
      </w:r>
      <w:r w:rsidR="00A03734" w:rsidRPr="00135B5B">
        <w:rPr>
          <w:rFonts w:ascii="Times New Roman" w:hAnsi="Times New Roman" w:cs="Times New Roman"/>
          <w:sz w:val="24"/>
          <w:szCs w:val="24"/>
          <w:lang w:val="ru-RU"/>
        </w:rPr>
        <w:t>појединачне</w:t>
      </w:r>
      <w:r w:rsidR="00A037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податке о повезаним лицима.</w:t>
      </w:r>
    </w:p>
    <w:p w14:paraId="75E6456A" w14:textId="77777777" w:rsidR="00A10716" w:rsidRPr="00A22016" w:rsidRDefault="00A10716" w:rsidP="00A22016">
      <w:pPr>
        <w:spacing w:after="0" w:line="240" w:lineRule="auto"/>
        <w:ind w:firstLine="8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Изузетно, у Социјалној карти могу се обрађивати и подаци о лицима из </w:t>
      </w:r>
      <w:r w:rsidR="00055430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социјално угрожених и рањивих група </w:t>
      </w:r>
      <w:r w:rsidR="00055430" w:rsidRPr="00135B5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11616" w:rsidRPr="00135B5B">
        <w:rPr>
          <w:rFonts w:ascii="Times New Roman" w:hAnsi="Times New Roman" w:cs="Times New Roman"/>
          <w:sz w:val="24"/>
          <w:szCs w:val="24"/>
          <w:lang w:val="ru-RU"/>
        </w:rPr>
        <w:t>деца и млади</w:t>
      </w:r>
      <w:r w:rsidR="008E1362" w:rsidRPr="00135B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5430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особе преко 65 година, особе са инвалидитетом, </w:t>
      </w:r>
      <w:r w:rsidR="004555CE" w:rsidRPr="00135B5B">
        <w:rPr>
          <w:rFonts w:ascii="Times New Roman" w:hAnsi="Times New Roman" w:cs="Times New Roman"/>
          <w:sz w:val="24"/>
          <w:szCs w:val="24"/>
          <w:lang w:val="ru-RU"/>
        </w:rPr>
        <w:t>лица са менталним сметњама</w:t>
      </w:r>
      <w:r w:rsidR="00055430" w:rsidRPr="00135B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5430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самохрани родитељи, незапослена лица и друге категорије социјално угрожених чији су месечни приходи испод </w:t>
      </w:r>
      <w:r w:rsidR="0043656B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одговарајућег нивоа и друго) </w:t>
      </w:r>
      <w:r w:rsidR="00760631">
        <w:rPr>
          <w:rFonts w:ascii="Times New Roman" w:hAnsi="Times New Roman" w:cs="Times New Roman"/>
          <w:sz w:val="24"/>
          <w:szCs w:val="24"/>
          <w:lang w:val="ru-RU"/>
        </w:rPr>
        <w:t>којима право утврђује Влада</w:t>
      </w:r>
      <w:r w:rsidR="00760631" w:rsidRPr="000C2AE3">
        <w:rPr>
          <w:rFonts w:ascii="Times New Roman" w:hAnsi="Times New Roman" w:cs="Times New Roman"/>
          <w:sz w:val="24"/>
          <w:szCs w:val="24"/>
          <w:lang w:val="ru-RU"/>
        </w:rPr>
        <w:t>, у случајевима  пружања помоћи према условима које дефинише за сваки појединачни случај</w:t>
      </w:r>
      <w:r w:rsidR="00A22016" w:rsidRPr="000C2AE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EFBDA33" w14:textId="7D676677" w:rsidR="009C2C55" w:rsidRPr="00D74F0D" w:rsidRDefault="009C2C55">
      <w:pPr>
        <w:pStyle w:val="a"/>
        <w:rPr>
          <w:lang w:val="sr-Cyrl-RS"/>
        </w:rPr>
      </w:pPr>
      <w:r w:rsidRPr="008723B6">
        <w:t>Општи подаци</w:t>
      </w:r>
      <w:r w:rsidR="00F84A48" w:rsidRPr="008723B6">
        <w:t xml:space="preserve"> о </w:t>
      </w:r>
      <w:r w:rsidR="00D74F0D">
        <w:rPr>
          <w:lang w:val="sr-Cyrl-RS"/>
        </w:rPr>
        <w:t>појединцу</w:t>
      </w:r>
    </w:p>
    <w:p w14:paraId="2EEEBEE7" w14:textId="77777777" w:rsidR="002F1B0F" w:rsidRPr="008723B6" w:rsidRDefault="002F1B0F">
      <w:pPr>
        <w:pStyle w:val="a0"/>
      </w:pPr>
      <w:r w:rsidRPr="008723B6">
        <w:t>Члан</w:t>
      </w:r>
      <w:r w:rsidR="00A764DF" w:rsidRPr="008723B6">
        <w:t xml:space="preserve"> </w:t>
      </w:r>
      <w:r w:rsidR="001249BA" w:rsidRPr="008723B6">
        <w:t>7</w:t>
      </w:r>
      <w:r w:rsidR="00A764DF" w:rsidRPr="008723B6">
        <w:t>.</w:t>
      </w:r>
    </w:p>
    <w:p w14:paraId="181E7EBC" w14:textId="6BD9D432" w:rsidR="00D70BB1" w:rsidRPr="008723B6" w:rsidRDefault="00D70BB1" w:rsidP="006D526A">
      <w:pPr>
        <w:spacing w:after="0" w:line="240" w:lineRule="auto"/>
        <w:ind w:firstLine="862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Општи </w:t>
      </w:r>
      <w:r w:rsidR="001E39C2" w:rsidRPr="008723B6">
        <w:rPr>
          <w:rFonts w:ascii="Times New Roman" w:hAnsi="Times New Roman" w:cs="Times New Roman"/>
          <w:sz w:val="24"/>
          <w:szCs w:val="24"/>
          <w:lang w:val="ru-RU"/>
        </w:rPr>
        <w:t>подаци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D74F0D">
        <w:rPr>
          <w:rFonts w:ascii="Times New Roman" w:hAnsi="Times New Roman" w:cs="Times New Roman"/>
          <w:sz w:val="24"/>
          <w:szCs w:val="24"/>
          <w:lang w:val="ru-RU"/>
        </w:rPr>
        <w:t>појединцу</w:t>
      </w:r>
      <w:r w:rsidR="001E39C2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су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4F0AB77" w14:textId="77777777" w:rsidR="0073453C" w:rsidRPr="008723B6" w:rsidRDefault="00F74530" w:rsidP="006D526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лично име</w:t>
      </w:r>
      <w:r w:rsidR="00B608B5" w:rsidRPr="008723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FEEE4C5" w14:textId="5222DDC5" w:rsidR="0073453C" w:rsidRPr="008723B6" w:rsidRDefault="00E1556E" w:rsidP="006D526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73453C" w:rsidRPr="008723B6">
        <w:rPr>
          <w:rFonts w:ascii="Times New Roman" w:hAnsi="Times New Roman" w:cs="Times New Roman"/>
          <w:sz w:val="24"/>
          <w:szCs w:val="24"/>
          <w:lang w:val="ru-RU"/>
        </w:rPr>
        <w:t>единствени матични број грађана (ЈМБГ)</w:t>
      </w:r>
      <w:r w:rsidR="00C6551F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, односно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3453C" w:rsidRPr="008723B6">
        <w:rPr>
          <w:rFonts w:ascii="Times New Roman" w:hAnsi="Times New Roman" w:cs="Times New Roman"/>
          <w:sz w:val="24"/>
          <w:szCs w:val="24"/>
          <w:lang w:val="ru-RU"/>
        </w:rPr>
        <w:t>виденци</w:t>
      </w:r>
      <w:r w:rsidR="008F5F7F" w:rsidRPr="008723B6">
        <w:rPr>
          <w:rFonts w:ascii="Times New Roman" w:hAnsi="Times New Roman" w:cs="Times New Roman"/>
          <w:sz w:val="24"/>
          <w:szCs w:val="24"/>
          <w:lang w:val="ru-RU"/>
        </w:rPr>
        <w:t>јски</w:t>
      </w:r>
      <w:r w:rsidR="0073453C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број за стране држављане </w:t>
      </w:r>
      <w:r w:rsidR="0073453C" w:rsidRPr="00135B5B">
        <w:rPr>
          <w:rFonts w:ascii="Times New Roman" w:hAnsi="Times New Roman" w:cs="Times New Roman"/>
          <w:sz w:val="24"/>
          <w:szCs w:val="24"/>
          <w:lang w:val="ru-RU"/>
        </w:rPr>
        <w:t>(Е</w:t>
      </w:r>
      <w:r w:rsidR="002863B1" w:rsidRPr="00135B5B">
        <w:rPr>
          <w:rFonts w:ascii="Times New Roman" w:hAnsi="Times New Roman" w:cs="Times New Roman"/>
          <w:sz w:val="24"/>
          <w:szCs w:val="24"/>
          <w:lang w:val="sr-Cyrl-RS"/>
        </w:rPr>
        <w:t>БС</w:t>
      </w:r>
      <w:r w:rsidR="0073453C" w:rsidRPr="00135B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53D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3DFD" w:rsidRPr="00CE7E44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6551F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јединствени привремени број за лица чији је индентитет непознат;</w:t>
      </w:r>
    </w:p>
    <w:p w14:paraId="0ACB5307" w14:textId="77777777" w:rsidR="00F230B3" w:rsidRPr="008723B6" w:rsidRDefault="00F230B3" w:rsidP="006D526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пол</w:t>
      </w:r>
      <w:r w:rsidR="00030FB7" w:rsidRPr="008723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53CF7F4" w14:textId="1C9F1748" w:rsidR="00CF4AE3" w:rsidRPr="00135B5B" w:rsidRDefault="00CF4AE3" w:rsidP="00CF4AE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rPr>
          <w:rFonts w:ascii="Times New Roman" w:hAnsi="Times New Roman" w:cs="Times New Roman"/>
          <w:sz w:val="24"/>
          <w:szCs w:val="24"/>
          <w:lang w:val="ru-RU"/>
        </w:rPr>
      </w:pPr>
      <w:r w:rsidRPr="00135B5B">
        <w:rPr>
          <w:rFonts w:ascii="Times New Roman" w:hAnsi="Times New Roman" w:cs="Times New Roman"/>
          <w:sz w:val="24"/>
          <w:szCs w:val="24"/>
          <w:lang w:val="ru-RU"/>
        </w:rPr>
        <w:t xml:space="preserve">датум, место, општина/град рођења, место и држава ако је лице рођено </w:t>
      </w:r>
      <w:r w:rsidR="00C53DF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135B5B">
        <w:rPr>
          <w:rFonts w:ascii="Times New Roman" w:hAnsi="Times New Roman" w:cs="Times New Roman"/>
          <w:sz w:val="24"/>
          <w:szCs w:val="24"/>
          <w:lang w:val="ru-RU"/>
        </w:rPr>
        <w:t>иностранству;</w:t>
      </w:r>
    </w:p>
    <w:p w14:paraId="7F011F42" w14:textId="77777777" w:rsidR="007F1CF5" w:rsidRPr="00135B5B" w:rsidRDefault="007F1CF5" w:rsidP="006B6209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rPr>
          <w:rFonts w:ascii="Times New Roman" w:hAnsi="Times New Roman" w:cs="Times New Roman"/>
          <w:sz w:val="24"/>
          <w:szCs w:val="24"/>
          <w:lang w:val="ru-RU"/>
        </w:rPr>
      </w:pPr>
      <w:r w:rsidRPr="00135B5B">
        <w:rPr>
          <w:rFonts w:ascii="Times New Roman" w:hAnsi="Times New Roman" w:cs="Times New Roman"/>
          <w:sz w:val="24"/>
          <w:szCs w:val="24"/>
          <w:lang w:val="ru-RU"/>
        </w:rPr>
        <w:t>име једног родитеља;</w:t>
      </w:r>
    </w:p>
    <w:p w14:paraId="69191C16" w14:textId="77777777" w:rsidR="003270F6" w:rsidRPr="00135B5B" w:rsidRDefault="003270F6" w:rsidP="003270F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rPr>
          <w:rFonts w:ascii="Times New Roman" w:hAnsi="Times New Roman" w:cs="Times New Roman"/>
          <w:sz w:val="24"/>
          <w:szCs w:val="24"/>
          <w:lang w:val="ru-RU"/>
        </w:rPr>
      </w:pPr>
      <w:r w:rsidRPr="00135B5B">
        <w:rPr>
          <w:rFonts w:ascii="Times New Roman" w:hAnsi="Times New Roman" w:cs="Times New Roman"/>
          <w:sz w:val="24"/>
          <w:szCs w:val="24"/>
          <w:lang w:val="ru-RU"/>
        </w:rPr>
        <w:t>податак о националној припадности;</w:t>
      </w:r>
    </w:p>
    <w:p w14:paraId="0357749A" w14:textId="31E0907E" w:rsidR="00861C25" w:rsidRPr="00135B5B" w:rsidRDefault="00861C25" w:rsidP="00C711A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rPr>
          <w:rFonts w:ascii="Times New Roman" w:hAnsi="Times New Roman" w:cs="Times New Roman"/>
          <w:sz w:val="24"/>
          <w:szCs w:val="24"/>
          <w:lang w:val="ru-RU"/>
        </w:rPr>
      </w:pPr>
      <w:r w:rsidRPr="00135B5B">
        <w:rPr>
          <w:rFonts w:ascii="Times New Roman" w:hAnsi="Times New Roman" w:cs="Times New Roman"/>
          <w:sz w:val="24"/>
          <w:szCs w:val="24"/>
          <w:lang w:val="ru-RU"/>
        </w:rPr>
        <w:t>категорија лица (држављанин, лице без држављанства, странац, тражилац азила-азилант, избеглица, непознато – лице са генерисаним привременим бројем);</w:t>
      </w:r>
    </w:p>
    <w:p w14:paraId="4D20EE0B" w14:textId="77777777" w:rsidR="0073453C" w:rsidRPr="008723B6" w:rsidRDefault="002C0C12" w:rsidP="006D526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3453C" w:rsidRPr="008723B6">
        <w:rPr>
          <w:rFonts w:ascii="Times New Roman" w:hAnsi="Times New Roman" w:cs="Times New Roman"/>
          <w:sz w:val="24"/>
          <w:szCs w:val="24"/>
          <w:lang w:val="ru-RU"/>
        </w:rPr>
        <w:t>ржављанство</w:t>
      </w:r>
      <w:r w:rsidR="00944185" w:rsidRPr="008723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358FB62" w14:textId="77777777" w:rsidR="00794205" w:rsidRPr="00135B5B" w:rsidRDefault="00794205" w:rsidP="00910776">
      <w:pPr>
        <w:pStyle w:val="ListParagraph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5B5B">
        <w:rPr>
          <w:rFonts w:ascii="Times New Roman" w:hAnsi="Times New Roman" w:cs="Times New Roman"/>
          <w:sz w:val="24"/>
          <w:szCs w:val="24"/>
          <w:lang w:val="ru-RU"/>
        </w:rPr>
        <w:t xml:space="preserve">подаци о пребивалишту/боравишту и историја промена (град, општина, насељено место, улица, кућни број, спрат и број стана); </w:t>
      </w:r>
    </w:p>
    <w:p w14:paraId="07B09AD9" w14:textId="3DCAEED6" w:rsidR="00135B5B" w:rsidRDefault="009458DA" w:rsidP="00135B5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5B5B">
        <w:rPr>
          <w:rFonts w:ascii="Times New Roman" w:hAnsi="Times New Roman" w:cs="Times New Roman"/>
          <w:sz w:val="24"/>
          <w:szCs w:val="24"/>
          <w:lang w:val="ru-RU"/>
        </w:rPr>
        <w:t>подаци о образова</w:t>
      </w:r>
      <w:r w:rsidR="00C53DFD">
        <w:rPr>
          <w:rFonts w:ascii="Times New Roman" w:hAnsi="Times New Roman" w:cs="Times New Roman"/>
          <w:sz w:val="24"/>
          <w:szCs w:val="24"/>
          <w:lang w:val="ru-RU"/>
        </w:rPr>
        <w:t>њу – ниво и врста квалификације;</w:t>
      </w:r>
    </w:p>
    <w:p w14:paraId="1D312BCF" w14:textId="2D395E5C" w:rsidR="0073453C" w:rsidRDefault="00D90FC2" w:rsidP="00135B5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5B5B">
        <w:rPr>
          <w:rFonts w:ascii="Times New Roman" w:hAnsi="Times New Roman" w:cs="Times New Roman"/>
          <w:sz w:val="24"/>
          <w:szCs w:val="24"/>
          <w:lang w:val="ru-RU"/>
        </w:rPr>
        <w:t>занимањ</w:t>
      </w:r>
      <w:r w:rsidR="00DC7B69" w:rsidRPr="00135B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35B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53DF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35B5B">
        <w:rPr>
          <w:rFonts w:ascii="Times New Roman" w:hAnsi="Times New Roman" w:cs="Times New Roman"/>
          <w:sz w:val="24"/>
          <w:szCs w:val="24"/>
          <w:lang w:val="ru-RU"/>
        </w:rPr>
        <w:t>према класификацији занимања</w:t>
      </w:r>
      <w:r w:rsidR="0073453C" w:rsidRPr="00135B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1556E" w:rsidRPr="00135B5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26A67CA" w14:textId="66E7233B" w:rsidR="008304AE" w:rsidRPr="000C2AE3" w:rsidRDefault="00C53DFD" w:rsidP="000E119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радно</w:t>
      </w:r>
      <w:r w:rsidR="008304AE" w:rsidRPr="000C2AE3">
        <w:rPr>
          <w:rFonts w:ascii="Times New Roman" w:hAnsi="Times New Roman" w:cs="Times New Roman"/>
          <w:sz w:val="24"/>
          <w:szCs w:val="24"/>
          <w:lang w:val="ru-RU"/>
        </w:rPr>
        <w:t xml:space="preserve">правни статус (подаци о послодавцу, основ осигурања, датум почетка осигурања, датум промене у осигурању, датум престанка осигурања, </w:t>
      </w:r>
      <w:r w:rsidR="000C2AE3" w:rsidRPr="000C2AE3">
        <w:rPr>
          <w:rFonts w:ascii="Times New Roman" w:hAnsi="Times New Roman" w:cs="Times New Roman"/>
          <w:sz w:val="24"/>
          <w:szCs w:val="24"/>
          <w:lang w:val="ru-RU"/>
        </w:rPr>
        <w:t xml:space="preserve">јединствени број који додељује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0C2AE3" w:rsidRPr="000C2AE3">
        <w:rPr>
          <w:rFonts w:ascii="Times New Roman" w:hAnsi="Times New Roman" w:cs="Times New Roman"/>
          <w:sz w:val="24"/>
          <w:szCs w:val="24"/>
          <w:lang w:val="ru-RU"/>
        </w:rPr>
        <w:t>ентрални регистар обавезног социјалног осигу</w:t>
      </w:r>
      <w:r w:rsidR="00CA3AE8">
        <w:rPr>
          <w:rFonts w:ascii="Times New Roman" w:hAnsi="Times New Roman" w:cs="Times New Roman"/>
          <w:sz w:val="24"/>
          <w:szCs w:val="24"/>
          <w:lang w:val="ru-RU"/>
        </w:rPr>
        <w:t>рања као и његову везу са ЈМБГ</w:t>
      </w:r>
      <w:r w:rsidR="00D45F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304AE" w:rsidRPr="000C2AE3">
        <w:rPr>
          <w:rFonts w:ascii="Times New Roman" w:hAnsi="Times New Roman" w:cs="Times New Roman"/>
          <w:sz w:val="24"/>
          <w:szCs w:val="24"/>
          <w:lang w:val="ru-RU"/>
        </w:rPr>
        <w:t xml:space="preserve">подаци о обрачунатим и плаћеним доприносима </w:t>
      </w:r>
      <w:r w:rsidR="00CA3AE8">
        <w:rPr>
          <w:rFonts w:ascii="Times New Roman" w:hAnsi="Times New Roman" w:cs="Times New Roman"/>
          <w:sz w:val="24"/>
          <w:szCs w:val="24"/>
          <w:lang w:val="ru-RU"/>
        </w:rPr>
        <w:t>за обавезно социјално осигурање</w:t>
      </w:r>
      <w:r w:rsidR="008304AE" w:rsidRPr="000C2AE3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471C5DB7" w14:textId="5BC8CBC1" w:rsidR="00971FA5" w:rsidRPr="000C2AE3" w:rsidRDefault="00971FA5" w:rsidP="00971FA5">
      <w:pPr>
        <w:pStyle w:val="ListParagraph"/>
        <w:numPr>
          <w:ilvl w:val="0"/>
          <w:numId w:val="29"/>
        </w:numPr>
        <w:spacing w:after="0" w:line="240" w:lineRule="auto"/>
        <w:ind w:left="0" w:firstLine="8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2AE3">
        <w:rPr>
          <w:rFonts w:ascii="Times New Roman" w:hAnsi="Times New Roman" w:cs="Times New Roman"/>
          <w:sz w:val="24"/>
          <w:szCs w:val="24"/>
          <w:lang w:val="ru-RU"/>
        </w:rPr>
        <w:t>брачни статус (неожењен/неудата, у браку /разведен-а, удовац</w:t>
      </w:r>
      <w:r w:rsidR="00E1612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C2AE3">
        <w:rPr>
          <w:rFonts w:ascii="Times New Roman" w:hAnsi="Times New Roman" w:cs="Times New Roman"/>
          <w:sz w:val="24"/>
          <w:szCs w:val="24"/>
          <w:lang w:val="ru-RU"/>
        </w:rPr>
        <w:t>удовица)</w:t>
      </w:r>
    </w:p>
    <w:p w14:paraId="26440B34" w14:textId="77777777" w:rsidR="003270F6" w:rsidRPr="000C2AE3" w:rsidRDefault="003270F6" w:rsidP="003270F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rPr>
          <w:rFonts w:ascii="Times New Roman" w:hAnsi="Times New Roman" w:cs="Times New Roman"/>
          <w:sz w:val="24"/>
          <w:szCs w:val="24"/>
          <w:lang w:val="ru-RU"/>
        </w:rPr>
      </w:pPr>
      <w:r w:rsidRPr="000C2AE3">
        <w:rPr>
          <w:rFonts w:ascii="Times New Roman" w:hAnsi="Times New Roman" w:cs="Times New Roman"/>
          <w:sz w:val="24"/>
          <w:szCs w:val="24"/>
          <w:lang w:val="ru-RU"/>
        </w:rPr>
        <w:t>датум, место, општина/град закључења брака;</w:t>
      </w:r>
    </w:p>
    <w:p w14:paraId="1B6E8C94" w14:textId="77777777" w:rsidR="00DA0372" w:rsidRPr="000C2AE3" w:rsidRDefault="00DA0372" w:rsidP="006D526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2AE3">
        <w:rPr>
          <w:rFonts w:ascii="Times New Roman" w:hAnsi="Times New Roman" w:cs="Times New Roman"/>
          <w:sz w:val="24"/>
          <w:szCs w:val="24"/>
          <w:lang w:val="ru-RU"/>
        </w:rPr>
        <w:t>лично име супружника, односно ванбрачног партнера и ЈМБГ;</w:t>
      </w:r>
    </w:p>
    <w:p w14:paraId="7B13D690" w14:textId="77777777" w:rsidR="00DA0372" w:rsidRPr="000C2AE3" w:rsidRDefault="00DA0372" w:rsidP="006D526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2AE3">
        <w:rPr>
          <w:rFonts w:ascii="Times New Roman" w:hAnsi="Times New Roman" w:cs="Times New Roman"/>
          <w:sz w:val="24"/>
          <w:szCs w:val="24"/>
          <w:lang w:val="ru-RU"/>
        </w:rPr>
        <w:t>подаци о броју чланова заједничког домаћинства који чине породицу;</w:t>
      </w:r>
    </w:p>
    <w:p w14:paraId="431B597C" w14:textId="77777777" w:rsidR="00DA0372" w:rsidRPr="000C2AE3" w:rsidRDefault="00DA0372" w:rsidP="005934C1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2AE3">
        <w:rPr>
          <w:rFonts w:ascii="Times New Roman" w:hAnsi="Times New Roman" w:cs="Times New Roman"/>
          <w:sz w:val="24"/>
          <w:szCs w:val="24"/>
          <w:lang w:val="ru-RU"/>
        </w:rPr>
        <w:t xml:space="preserve">подаци </w:t>
      </w:r>
      <w:r w:rsidR="000E119A" w:rsidRPr="000C2AE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0C2AE3">
        <w:rPr>
          <w:rFonts w:ascii="Times New Roman" w:hAnsi="Times New Roman" w:cs="Times New Roman"/>
          <w:sz w:val="24"/>
          <w:szCs w:val="24"/>
          <w:lang w:val="ru-RU"/>
        </w:rPr>
        <w:t>покретној имовини;</w:t>
      </w:r>
      <w:r w:rsidR="00305791" w:rsidRPr="000C2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44B79A" w14:textId="51C32DBF" w:rsidR="00076072" w:rsidRPr="000C2AE3" w:rsidRDefault="000E119A" w:rsidP="006F1AA9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2A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F1AA9" w:rsidRPr="000C2AE3">
        <w:rPr>
          <w:rFonts w:ascii="Times New Roman" w:hAnsi="Times New Roman" w:cs="Times New Roman"/>
          <w:sz w:val="24"/>
          <w:szCs w:val="24"/>
          <w:lang w:val="ru-RU"/>
        </w:rPr>
        <w:t>мовински статус (поседује/не поседује непокретност) и процењена вредност непокретности (основица за плаћање пореза на непокретну имовину)</w:t>
      </w:r>
      <w:r w:rsidR="00E1612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F1AA9" w:rsidRPr="000C2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AC5" w:rsidRPr="000C2AE3">
        <w:rPr>
          <w:rFonts w:ascii="Times New Roman" w:eastAsia="Calibri" w:hAnsi="Times New Roman" w:cs="Times New Roman"/>
          <w:sz w:val="24"/>
          <w:szCs w:val="24"/>
          <w:lang w:val="sr-Cyrl-RS"/>
        </w:rPr>
        <w:t>подаци о имаоцу права на непокретностима из катастра непокретности (подаци о имаоцу права – име и презиме и ЈМБГ</w:t>
      </w:r>
      <w:r w:rsidR="00E1612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82AC5" w:rsidRPr="000C2A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подаци о непокретности - назив општине, назив катастарске општине, адреса непокретности, број катастарске парцеле, вредност непокретности</w:t>
      </w:r>
      <w:r w:rsidR="00E1612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82AC5" w:rsidRPr="000C2A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врста земљишта, начин коришћења земљишта (култура), класа земљишта, површина парцеле</w:t>
      </w:r>
      <w:r w:rsidR="00E1612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82AC5" w:rsidRPr="000C2A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редни број објекта, начин коришћења објекта, правни статус објекта</w:t>
      </w:r>
      <w:r w:rsidR="00E1612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82AC5" w:rsidRPr="000C2A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број посебног дела објекта, површина, начин коришћења посебног дела објекта</w:t>
      </w:r>
      <w:r w:rsidR="00E1612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82AC5" w:rsidRPr="000C2A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терети и ограничења и други подаци)</w:t>
      </w:r>
      <w:r w:rsidRPr="000C2AE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66444258" w14:textId="77777777" w:rsidR="00DA0372" w:rsidRPr="00135B5B" w:rsidRDefault="00DB1A4F" w:rsidP="006D526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5B5B">
        <w:rPr>
          <w:rFonts w:ascii="Times New Roman" w:hAnsi="Times New Roman" w:cs="Times New Roman"/>
          <w:sz w:val="24"/>
          <w:szCs w:val="24"/>
        </w:rPr>
        <w:t xml:space="preserve">подаци о приходима на које се плаћају порези и доприноси за </w:t>
      </w:r>
      <w:r w:rsidR="00856DF3" w:rsidRPr="00856DF3">
        <w:rPr>
          <w:rFonts w:ascii="Times New Roman" w:hAnsi="Times New Roman" w:cs="Times New Roman"/>
          <w:sz w:val="24"/>
          <w:szCs w:val="24"/>
          <w:lang w:val="sr-Cyrl-RS"/>
        </w:rPr>
        <w:t xml:space="preserve">обавезно </w:t>
      </w:r>
      <w:r w:rsidRPr="00135B5B">
        <w:rPr>
          <w:rFonts w:ascii="Times New Roman" w:hAnsi="Times New Roman" w:cs="Times New Roman"/>
          <w:sz w:val="24"/>
          <w:szCs w:val="24"/>
        </w:rPr>
        <w:t>социјално осигурање, укључујући и приходе од пољопривреде и друге имовине и непокретности;</w:t>
      </w:r>
    </w:p>
    <w:p w14:paraId="63B21B09" w14:textId="77777777" w:rsidR="00DB1A4F" w:rsidRPr="00135B5B" w:rsidRDefault="00DB1A4F" w:rsidP="006D526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5B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подаци о исплаћеним пензијама и новчаним накнадама према прописима о пензијском и инвалидском осигурању;</w:t>
      </w:r>
    </w:p>
    <w:p w14:paraId="42C405C8" w14:textId="77777777" w:rsidR="00DB1A4F" w:rsidRDefault="00DB1A4F" w:rsidP="006D526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B5B">
        <w:rPr>
          <w:rFonts w:ascii="Times New Roman" w:eastAsia="Calibri" w:hAnsi="Times New Roman" w:cs="Times New Roman"/>
          <w:sz w:val="24"/>
          <w:szCs w:val="24"/>
          <w:lang w:val="ru-RU"/>
        </w:rPr>
        <w:t>подаци о исплатама новчане накнаде према прописима о запошљавању, као и подаци о исплатама привремених и посебних накнада, успостављених у складу са посебним мерама и актима Владе;</w:t>
      </w:r>
    </w:p>
    <w:p w14:paraId="751E9781" w14:textId="77777777" w:rsidR="00AA0E6B" w:rsidRPr="000C2AE3" w:rsidRDefault="00AA0E6B" w:rsidP="00AA0E6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2AE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подаци о повратницима по основу споразума о реадмисији (име, презиме, место и датум рођења, ЈМБГ, пол, име родитеља);</w:t>
      </w:r>
    </w:p>
    <w:p w14:paraId="31A72580" w14:textId="77777777" w:rsidR="007700CD" w:rsidRPr="00135B5B" w:rsidRDefault="007700CD" w:rsidP="007700CD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rPr>
          <w:rFonts w:ascii="Times New Roman" w:hAnsi="Times New Roman" w:cs="Times New Roman"/>
          <w:sz w:val="24"/>
          <w:szCs w:val="24"/>
        </w:rPr>
      </w:pPr>
      <w:r w:rsidRPr="00135B5B">
        <w:rPr>
          <w:rFonts w:ascii="Times New Roman" w:hAnsi="Times New Roman" w:cs="Times New Roman"/>
          <w:sz w:val="24"/>
          <w:szCs w:val="24"/>
          <w:lang w:val="ru-RU"/>
        </w:rPr>
        <w:t>датум, место, општина/град смрти, место и држава смрти ако је смрт наступила у иностранству и животни статус (у животу/преминуо);</w:t>
      </w:r>
      <w:r w:rsidRPr="00135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6803B" w14:textId="77777777" w:rsidR="0073453C" w:rsidRPr="008723B6" w:rsidRDefault="0073453C" w:rsidP="006D526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контакт </w:t>
      </w:r>
      <w:r w:rsidR="00605866" w:rsidRPr="008723B6">
        <w:rPr>
          <w:rFonts w:ascii="Times New Roman" w:hAnsi="Times New Roman" w:cs="Times New Roman"/>
          <w:sz w:val="24"/>
          <w:szCs w:val="24"/>
          <w:lang w:val="ru-RU"/>
        </w:rPr>
        <w:t>подаци (број телефона / адреса електронске поште).</w:t>
      </w:r>
    </w:p>
    <w:p w14:paraId="35824461" w14:textId="23F24542" w:rsidR="002C0C12" w:rsidRPr="008723B6" w:rsidRDefault="00455B6E" w:rsidP="006D526A">
      <w:pPr>
        <w:spacing w:after="0" w:line="240" w:lineRule="auto"/>
        <w:ind w:firstLine="86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Јединствена и</w:t>
      </w:r>
      <w:r w:rsidR="002F1B0F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дентификациона ознака </w:t>
      </w:r>
      <w:r w:rsidR="00D74F0D">
        <w:rPr>
          <w:rFonts w:ascii="Times New Roman" w:hAnsi="Times New Roman" w:cs="Times New Roman"/>
          <w:sz w:val="24"/>
          <w:szCs w:val="24"/>
          <w:lang w:val="ru-RU"/>
        </w:rPr>
        <w:t>појединца</w:t>
      </w:r>
      <w:r w:rsidR="002F1B0F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је ЈМБГ</w:t>
      </w:r>
      <w:r w:rsidR="00891015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, односно </w:t>
      </w:r>
      <w:r w:rsidR="00891015" w:rsidRPr="00135B5B">
        <w:rPr>
          <w:rFonts w:ascii="Times New Roman" w:hAnsi="Times New Roman" w:cs="Times New Roman"/>
          <w:sz w:val="24"/>
          <w:szCs w:val="24"/>
          <w:lang w:val="ru-RU"/>
        </w:rPr>
        <w:t>ЕБ</w:t>
      </w:r>
      <w:r w:rsidR="002863B1" w:rsidRPr="00135B5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91015" w:rsidRPr="00135B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F6FD3" w:rsidRPr="00135B5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F6FD3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015" w:rsidRPr="008723B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891015" w:rsidRPr="008723B6">
        <w:rPr>
          <w:rFonts w:ascii="Times New Roman" w:hAnsi="Times New Roman" w:cs="Times New Roman"/>
          <w:sz w:val="24"/>
          <w:szCs w:val="24"/>
          <w:lang w:val="sr-Cyrl-CS"/>
        </w:rPr>
        <w:t>иц</w:t>
      </w:r>
      <w:r w:rsidR="005F6FD3" w:rsidRPr="008723B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91015" w:rsidRPr="008723B6">
        <w:rPr>
          <w:rFonts w:ascii="Times New Roman" w:hAnsi="Times New Roman" w:cs="Times New Roman"/>
          <w:sz w:val="24"/>
          <w:szCs w:val="24"/>
          <w:lang w:val="sr-Cyrl-CS"/>
        </w:rPr>
        <w:t xml:space="preserve"> са ознаком </w:t>
      </w:r>
      <w:r w:rsidR="002C0C12" w:rsidRPr="008723B6">
        <w:rPr>
          <w:rFonts w:ascii="Times New Roman" w:hAnsi="Times New Roman" w:cs="Times New Roman"/>
          <w:sz w:val="24"/>
          <w:szCs w:val="24"/>
          <w:lang w:val="sr-Cyrl-CS"/>
        </w:rPr>
        <w:t>,,непознато</w:t>
      </w:r>
      <w:r w:rsidR="00944185" w:rsidRPr="008723B6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2C0C12" w:rsidRPr="008723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6FD3" w:rsidRPr="008723B6">
        <w:rPr>
          <w:rFonts w:ascii="Times New Roman" w:eastAsia="Arial" w:hAnsi="Times New Roman" w:cs="Times New Roman"/>
          <w:sz w:val="24"/>
          <w:szCs w:val="24"/>
        </w:rPr>
        <w:t>има</w:t>
      </w:r>
      <w:r w:rsidRPr="008723B6">
        <w:rPr>
          <w:rFonts w:ascii="Times New Roman" w:eastAsia="Arial" w:hAnsi="Times New Roman" w:cs="Times New Roman"/>
          <w:sz w:val="24"/>
          <w:szCs w:val="24"/>
        </w:rPr>
        <w:t xml:space="preserve"> јединствен</w:t>
      </w:r>
      <w:r w:rsidR="005F6FD3" w:rsidRPr="008723B6">
        <w:rPr>
          <w:rFonts w:ascii="Times New Roman" w:eastAsia="Arial" w:hAnsi="Times New Roman" w:cs="Times New Roman"/>
          <w:sz w:val="24"/>
          <w:szCs w:val="24"/>
        </w:rPr>
        <w:t>у</w:t>
      </w:r>
      <w:r w:rsidRPr="008723B6">
        <w:rPr>
          <w:rFonts w:ascii="Times New Roman" w:eastAsia="Arial" w:hAnsi="Times New Roman" w:cs="Times New Roman"/>
          <w:sz w:val="24"/>
          <w:szCs w:val="24"/>
        </w:rPr>
        <w:t xml:space="preserve"> привремен</w:t>
      </w:r>
      <w:r w:rsidR="005F6FD3" w:rsidRPr="008723B6">
        <w:rPr>
          <w:rFonts w:ascii="Times New Roman" w:eastAsia="Arial" w:hAnsi="Times New Roman" w:cs="Times New Roman"/>
          <w:sz w:val="24"/>
          <w:szCs w:val="24"/>
        </w:rPr>
        <w:t>у</w:t>
      </w:r>
      <w:r w:rsidRPr="008723B6">
        <w:rPr>
          <w:rFonts w:ascii="Times New Roman" w:eastAsia="Arial" w:hAnsi="Times New Roman" w:cs="Times New Roman"/>
          <w:sz w:val="24"/>
          <w:szCs w:val="24"/>
        </w:rPr>
        <w:t xml:space="preserve"> идентификацион</w:t>
      </w:r>
      <w:r w:rsidR="005F6FD3" w:rsidRPr="008723B6">
        <w:rPr>
          <w:rFonts w:ascii="Times New Roman" w:eastAsia="Arial" w:hAnsi="Times New Roman" w:cs="Times New Roman"/>
          <w:sz w:val="24"/>
          <w:szCs w:val="24"/>
        </w:rPr>
        <w:t>у</w:t>
      </w:r>
      <w:r w:rsidRPr="008723B6">
        <w:rPr>
          <w:rFonts w:ascii="Times New Roman" w:eastAsia="Arial" w:hAnsi="Times New Roman" w:cs="Times New Roman"/>
          <w:sz w:val="24"/>
          <w:szCs w:val="24"/>
        </w:rPr>
        <w:t xml:space="preserve"> ознак</w:t>
      </w:r>
      <w:r w:rsidR="005F6FD3" w:rsidRPr="008723B6">
        <w:rPr>
          <w:rFonts w:ascii="Times New Roman" w:eastAsia="Arial" w:hAnsi="Times New Roman" w:cs="Times New Roman"/>
          <w:sz w:val="24"/>
          <w:szCs w:val="24"/>
        </w:rPr>
        <w:t>у</w:t>
      </w:r>
      <w:r w:rsidRPr="008723B6">
        <w:rPr>
          <w:rFonts w:ascii="Times New Roman" w:eastAsia="Arial" w:hAnsi="Times New Roman" w:cs="Times New Roman"/>
          <w:sz w:val="24"/>
          <w:szCs w:val="24"/>
        </w:rPr>
        <w:t>, до утрвђивања идентитета лица.</w:t>
      </w:r>
    </w:p>
    <w:p w14:paraId="61861B46" w14:textId="44507E54" w:rsidR="002C19A2" w:rsidRPr="00FD31D2" w:rsidRDefault="00363AC8" w:rsidP="006D526A">
      <w:pPr>
        <w:spacing w:after="0" w:line="240" w:lineRule="auto"/>
        <w:ind w:firstLine="864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8723B6">
        <w:rPr>
          <w:rFonts w:ascii="Times New Roman" w:eastAsia="Arial" w:hAnsi="Times New Roman" w:cs="Times New Roman"/>
          <w:sz w:val="24"/>
          <w:szCs w:val="24"/>
        </w:rPr>
        <w:t>Податак</w:t>
      </w:r>
      <w:r w:rsidR="002C19A2" w:rsidRPr="008723B6">
        <w:rPr>
          <w:rFonts w:ascii="Times New Roman" w:eastAsia="Arial" w:hAnsi="Times New Roman" w:cs="Times New Roman"/>
          <w:sz w:val="24"/>
          <w:szCs w:val="24"/>
        </w:rPr>
        <w:t xml:space="preserve"> из </w:t>
      </w:r>
      <w:r w:rsidR="0043171B">
        <w:rPr>
          <w:rFonts w:ascii="Times New Roman" w:eastAsia="Arial" w:hAnsi="Times New Roman" w:cs="Times New Roman"/>
          <w:sz w:val="24"/>
          <w:szCs w:val="24"/>
        </w:rPr>
        <w:t xml:space="preserve">става 1. </w:t>
      </w:r>
      <w:r w:rsidR="002E14C7" w:rsidRPr="008723B6">
        <w:rPr>
          <w:rFonts w:ascii="Times New Roman" w:eastAsia="Arial" w:hAnsi="Times New Roman" w:cs="Times New Roman"/>
          <w:sz w:val="24"/>
          <w:szCs w:val="24"/>
        </w:rPr>
        <w:t>та</w:t>
      </w:r>
      <w:r w:rsidRPr="008723B6">
        <w:rPr>
          <w:rFonts w:ascii="Times New Roman" w:eastAsia="Arial" w:hAnsi="Times New Roman" w:cs="Times New Roman"/>
          <w:sz w:val="24"/>
          <w:szCs w:val="24"/>
        </w:rPr>
        <w:t xml:space="preserve">чка </w:t>
      </w:r>
      <w:r w:rsidR="002E14C7" w:rsidRPr="008723B6">
        <w:rPr>
          <w:rFonts w:ascii="Times New Roman" w:eastAsia="Arial" w:hAnsi="Times New Roman" w:cs="Times New Roman"/>
          <w:sz w:val="24"/>
          <w:szCs w:val="24"/>
        </w:rPr>
        <w:t xml:space="preserve">2) </w:t>
      </w:r>
      <w:r w:rsidRPr="008723B6">
        <w:rPr>
          <w:rFonts w:ascii="Times New Roman" w:eastAsia="Arial" w:hAnsi="Times New Roman" w:cs="Times New Roman"/>
          <w:sz w:val="24"/>
          <w:szCs w:val="24"/>
        </w:rPr>
        <w:t>овог члана чува</w:t>
      </w:r>
      <w:r w:rsidR="002E14C7" w:rsidRPr="008723B6">
        <w:rPr>
          <w:rFonts w:ascii="Times New Roman" w:eastAsia="Arial" w:hAnsi="Times New Roman" w:cs="Times New Roman"/>
          <w:sz w:val="24"/>
          <w:szCs w:val="24"/>
        </w:rPr>
        <w:t xml:space="preserve"> се трајно, док се остали општи подаци о кориснику чувају </w:t>
      </w:r>
      <w:r w:rsidR="00D74F0D" w:rsidRPr="00D74F0D">
        <w:rPr>
          <w:rFonts w:ascii="Times New Roman" w:eastAsia="Arial" w:hAnsi="Times New Roman" w:cs="Times New Roman"/>
          <w:sz w:val="24"/>
          <w:szCs w:val="24"/>
          <w:lang w:val="sr-Cyrl-RS"/>
        </w:rPr>
        <w:t>десет</w:t>
      </w:r>
      <w:r w:rsidR="002E14C7" w:rsidRPr="008723B6">
        <w:rPr>
          <w:rFonts w:ascii="Times New Roman" w:eastAsia="Arial" w:hAnsi="Times New Roman" w:cs="Times New Roman"/>
          <w:sz w:val="24"/>
          <w:szCs w:val="24"/>
        </w:rPr>
        <w:t xml:space="preserve"> година од престанка права</w:t>
      </w:r>
    </w:p>
    <w:p w14:paraId="70D124B1" w14:textId="7E8F198C" w:rsidR="008944EF" w:rsidRPr="00051793" w:rsidRDefault="008944EF" w:rsidP="00140762">
      <w:pPr>
        <w:pStyle w:val="a"/>
        <w:rPr>
          <w:lang w:val="sr-Cyrl-RS"/>
        </w:rPr>
      </w:pPr>
      <w:r w:rsidRPr="008723B6">
        <w:t>Посебни подаци</w:t>
      </w:r>
      <w:r w:rsidR="00FA09EB" w:rsidRPr="008723B6">
        <w:t xml:space="preserve"> о </w:t>
      </w:r>
      <w:r w:rsidR="00051793">
        <w:rPr>
          <w:lang w:val="sr-Cyrl-RS"/>
        </w:rPr>
        <w:t>појединцу</w:t>
      </w:r>
    </w:p>
    <w:p w14:paraId="22799975" w14:textId="77777777" w:rsidR="008944EF" w:rsidRPr="008723B6" w:rsidRDefault="008944EF">
      <w:pPr>
        <w:pStyle w:val="a0"/>
      </w:pPr>
      <w:r w:rsidRPr="008723B6">
        <w:t xml:space="preserve">Члан </w:t>
      </w:r>
      <w:r w:rsidR="001249BA" w:rsidRPr="008723B6">
        <w:t>8</w:t>
      </w:r>
      <w:r w:rsidRPr="008723B6">
        <w:t>.</w:t>
      </w:r>
    </w:p>
    <w:p w14:paraId="2E00DA6C" w14:textId="2CB564C5" w:rsidR="00742C1B" w:rsidRPr="008723B6" w:rsidRDefault="00D70BB1" w:rsidP="006D526A">
      <w:pPr>
        <w:pStyle w:val="a1"/>
        <w:ind w:firstLine="862"/>
        <w:rPr>
          <w:lang w:val="sr-Cyrl-CS"/>
        </w:rPr>
      </w:pPr>
      <w:r w:rsidRPr="008723B6">
        <w:t xml:space="preserve">Посебни </w:t>
      </w:r>
      <w:r w:rsidR="00974685" w:rsidRPr="008723B6">
        <w:t xml:space="preserve">подаци </w:t>
      </w:r>
      <w:r w:rsidR="0073453C" w:rsidRPr="008723B6">
        <w:t xml:space="preserve">о </w:t>
      </w:r>
      <w:r w:rsidR="00051793">
        <w:rPr>
          <w:lang w:val="sr-Cyrl-RS"/>
        </w:rPr>
        <w:t>појединцу</w:t>
      </w:r>
      <w:r w:rsidR="0073453C" w:rsidRPr="008723B6">
        <w:t xml:space="preserve"> су</w:t>
      </w:r>
      <w:r w:rsidR="00FE5DD8" w:rsidRPr="008723B6">
        <w:rPr>
          <w:lang w:val="sr-Cyrl-CS"/>
        </w:rPr>
        <w:t>:</w:t>
      </w:r>
    </w:p>
    <w:p w14:paraId="71C82E8F" w14:textId="187B9507" w:rsidR="00381356" w:rsidRPr="008723B6" w:rsidRDefault="004226A5" w:rsidP="006D526A">
      <w:pPr>
        <w:pStyle w:val="a1"/>
        <w:numPr>
          <w:ilvl w:val="0"/>
          <w:numId w:val="22"/>
        </w:numPr>
        <w:ind w:left="1276" w:hanging="409"/>
        <w:rPr>
          <w:lang w:val="sr-Cyrl-CS"/>
        </w:rPr>
      </w:pPr>
      <w:r>
        <w:rPr>
          <w:lang w:val="sr-Cyrl-CS"/>
        </w:rPr>
        <w:t>п</w:t>
      </w:r>
      <w:r w:rsidR="00381356" w:rsidRPr="008723B6">
        <w:rPr>
          <w:lang w:val="sr-Cyrl-CS"/>
        </w:rPr>
        <w:t xml:space="preserve">одаци </w:t>
      </w:r>
      <w:r w:rsidR="008F475E" w:rsidRPr="008723B6">
        <w:rPr>
          <w:lang w:val="sr-Cyrl-CS"/>
        </w:rPr>
        <w:t xml:space="preserve">о оствареним </w:t>
      </w:r>
      <w:r w:rsidR="00381356" w:rsidRPr="008723B6">
        <w:rPr>
          <w:lang w:val="sr-Cyrl-CS"/>
        </w:rPr>
        <w:t>правима из социјалне заштите</w:t>
      </w:r>
      <w:r w:rsidR="008944EF" w:rsidRPr="008723B6">
        <w:rPr>
          <w:lang w:val="sr-Cyrl-CS"/>
        </w:rPr>
        <w:t>, и то</w:t>
      </w:r>
      <w:r w:rsidR="00381356" w:rsidRPr="008723B6">
        <w:rPr>
          <w:lang w:val="sr-Cyrl-CS"/>
        </w:rPr>
        <w:t>:</w:t>
      </w:r>
    </w:p>
    <w:p w14:paraId="27AF0F2C" w14:textId="1D5B4E8C" w:rsidR="00381356" w:rsidRPr="008723B6" w:rsidRDefault="00381356" w:rsidP="006D526A">
      <w:pPr>
        <w:pStyle w:val="a1"/>
        <w:numPr>
          <w:ilvl w:val="1"/>
          <w:numId w:val="24"/>
        </w:numPr>
        <w:ind w:left="1843" w:hanging="567"/>
        <w:rPr>
          <w:lang w:val="sr-Cyrl-CS"/>
        </w:rPr>
      </w:pPr>
      <w:r w:rsidRPr="008723B6">
        <w:rPr>
          <w:lang w:val="sr-Cyrl-CS"/>
        </w:rPr>
        <w:t>врста права</w:t>
      </w:r>
      <w:r w:rsidR="004226A5">
        <w:rPr>
          <w:lang w:val="sr-Cyrl-CS"/>
        </w:rPr>
        <w:t>,</w:t>
      </w:r>
    </w:p>
    <w:p w14:paraId="01E5E221" w14:textId="200DEAC9" w:rsidR="00E44885" w:rsidRPr="008723B6" w:rsidRDefault="00E44885" w:rsidP="006D526A">
      <w:pPr>
        <w:pStyle w:val="a1"/>
        <w:numPr>
          <w:ilvl w:val="1"/>
          <w:numId w:val="24"/>
        </w:numPr>
        <w:ind w:left="1843" w:hanging="567"/>
        <w:rPr>
          <w:lang w:val="sr-Cyrl-CS"/>
        </w:rPr>
      </w:pPr>
      <w:r w:rsidRPr="008723B6">
        <w:rPr>
          <w:lang w:val="sr-Cyrl-CS"/>
        </w:rPr>
        <w:t>број и датум решења</w:t>
      </w:r>
      <w:r w:rsidR="004226A5">
        <w:rPr>
          <w:lang w:val="sr-Cyrl-CS"/>
        </w:rPr>
        <w:t>,</w:t>
      </w:r>
    </w:p>
    <w:p w14:paraId="6B20C8FA" w14:textId="77777777" w:rsidR="00E44885" w:rsidRPr="008723B6" w:rsidRDefault="00E44885" w:rsidP="006D526A">
      <w:pPr>
        <w:pStyle w:val="a1"/>
        <w:numPr>
          <w:ilvl w:val="1"/>
          <w:numId w:val="24"/>
        </w:numPr>
        <w:ind w:left="1843" w:hanging="567"/>
        <w:rPr>
          <w:lang w:val="sr-Cyrl-CS"/>
        </w:rPr>
      </w:pPr>
      <w:r w:rsidRPr="008723B6">
        <w:rPr>
          <w:lang w:val="sr-Cyrl-CS"/>
        </w:rPr>
        <w:t>период важења права (почетак и престанак важења права)</w:t>
      </w:r>
      <w:r w:rsidR="008F475E" w:rsidRPr="008723B6">
        <w:rPr>
          <w:lang w:val="sr-Cyrl-CS"/>
        </w:rPr>
        <w:t>;</w:t>
      </w:r>
    </w:p>
    <w:p w14:paraId="63CB197A" w14:textId="5B4C8086" w:rsidR="004C24E5" w:rsidRPr="008723B6" w:rsidRDefault="004226A5" w:rsidP="006D526A">
      <w:pPr>
        <w:pStyle w:val="a1"/>
        <w:numPr>
          <w:ilvl w:val="0"/>
          <w:numId w:val="22"/>
        </w:numPr>
        <w:ind w:left="1276" w:hanging="409"/>
        <w:rPr>
          <w:lang w:val="sr-Cyrl-CS"/>
        </w:rPr>
      </w:pPr>
      <w:r>
        <w:rPr>
          <w:lang w:val="sr-Cyrl-CS"/>
        </w:rPr>
        <w:t>п</w:t>
      </w:r>
      <w:r w:rsidR="00E44885" w:rsidRPr="008723B6">
        <w:rPr>
          <w:lang w:val="sr-Cyrl-CS"/>
        </w:rPr>
        <w:t>одаци о исплатама</w:t>
      </w:r>
      <w:r w:rsidR="004C24E5" w:rsidRPr="008723B6">
        <w:rPr>
          <w:lang w:val="sr-Cyrl-CS"/>
        </w:rPr>
        <w:t>, и то:</w:t>
      </w:r>
    </w:p>
    <w:p w14:paraId="019D5B6E" w14:textId="046305D4" w:rsidR="00464CDF" w:rsidRPr="008723B6" w:rsidRDefault="00E44885" w:rsidP="006D526A">
      <w:pPr>
        <w:pStyle w:val="a1"/>
        <w:numPr>
          <w:ilvl w:val="0"/>
          <w:numId w:val="38"/>
        </w:numPr>
        <w:ind w:left="1843" w:hanging="567"/>
        <w:rPr>
          <w:lang w:val="sr-Cyrl-CS"/>
        </w:rPr>
      </w:pPr>
      <w:r w:rsidRPr="008723B6">
        <w:rPr>
          <w:lang w:val="sr-Cyrl-CS"/>
        </w:rPr>
        <w:t xml:space="preserve">датум </w:t>
      </w:r>
      <w:r w:rsidR="00464CDF" w:rsidRPr="008723B6">
        <w:rPr>
          <w:lang w:val="sr-Cyrl-CS"/>
        </w:rPr>
        <w:t>исплате</w:t>
      </w:r>
      <w:r w:rsidR="004226A5">
        <w:rPr>
          <w:lang w:val="sr-Cyrl-CS"/>
        </w:rPr>
        <w:t>,</w:t>
      </w:r>
    </w:p>
    <w:p w14:paraId="0CC932FA" w14:textId="5900758B" w:rsidR="004C24E5" w:rsidRPr="008723B6" w:rsidRDefault="00E44885" w:rsidP="006D526A">
      <w:pPr>
        <w:pStyle w:val="a1"/>
        <w:numPr>
          <w:ilvl w:val="0"/>
          <w:numId w:val="38"/>
        </w:numPr>
        <w:ind w:left="1843" w:hanging="567"/>
        <w:rPr>
          <w:lang w:val="sr-Cyrl-CS"/>
        </w:rPr>
      </w:pPr>
      <w:r w:rsidRPr="008723B6">
        <w:rPr>
          <w:lang w:val="sr-Cyrl-CS"/>
        </w:rPr>
        <w:t>из</w:t>
      </w:r>
      <w:r w:rsidR="004C24E5" w:rsidRPr="008723B6">
        <w:rPr>
          <w:lang w:val="sr-Cyrl-CS"/>
        </w:rPr>
        <w:t>нос исплате за одређени период</w:t>
      </w:r>
      <w:r w:rsidR="004226A5">
        <w:rPr>
          <w:lang w:val="sr-Cyrl-CS"/>
        </w:rPr>
        <w:t>,</w:t>
      </w:r>
    </w:p>
    <w:p w14:paraId="1DB55426" w14:textId="77777777" w:rsidR="00E44885" w:rsidRPr="008723B6" w:rsidRDefault="00E44885" w:rsidP="006D526A">
      <w:pPr>
        <w:pStyle w:val="a1"/>
        <w:numPr>
          <w:ilvl w:val="0"/>
          <w:numId w:val="38"/>
        </w:numPr>
        <w:ind w:left="1843" w:hanging="567"/>
        <w:rPr>
          <w:lang w:val="sr-Cyrl-CS"/>
        </w:rPr>
      </w:pPr>
      <w:r w:rsidRPr="008723B6">
        <w:rPr>
          <w:lang w:val="sr-Cyrl-CS"/>
        </w:rPr>
        <w:t xml:space="preserve">број </w:t>
      </w:r>
      <w:r w:rsidR="004C24E5" w:rsidRPr="008723B6">
        <w:rPr>
          <w:lang w:val="sr-Cyrl-CS"/>
        </w:rPr>
        <w:t>лица којима се врши исплата</w:t>
      </w:r>
      <w:r w:rsidRPr="008723B6">
        <w:rPr>
          <w:lang w:val="sr-Cyrl-CS"/>
        </w:rPr>
        <w:t>;</w:t>
      </w:r>
    </w:p>
    <w:p w14:paraId="506A050A" w14:textId="79CF9D6F" w:rsidR="008F475E" w:rsidRPr="008723B6" w:rsidRDefault="004226A5" w:rsidP="006D526A">
      <w:pPr>
        <w:pStyle w:val="a1"/>
        <w:numPr>
          <w:ilvl w:val="0"/>
          <w:numId w:val="22"/>
        </w:numPr>
        <w:ind w:left="1276" w:hanging="409"/>
        <w:rPr>
          <w:lang w:val="sr-Cyrl-CS"/>
        </w:rPr>
      </w:pPr>
      <w:r>
        <w:rPr>
          <w:lang w:val="sr-Cyrl-CS"/>
        </w:rPr>
        <w:t>п</w:t>
      </w:r>
      <w:r w:rsidR="008F475E" w:rsidRPr="008723B6">
        <w:rPr>
          <w:lang w:val="sr-Cyrl-CS"/>
        </w:rPr>
        <w:t>одаци о одбијеним захтевима</w:t>
      </w:r>
      <w:r w:rsidR="00464CDF" w:rsidRPr="008723B6">
        <w:rPr>
          <w:lang w:val="sr-Cyrl-CS"/>
        </w:rPr>
        <w:t>, и то:</w:t>
      </w:r>
    </w:p>
    <w:p w14:paraId="0E5040EB" w14:textId="6A82C43E" w:rsidR="008F475E" w:rsidRPr="008723B6" w:rsidRDefault="008F475E" w:rsidP="006D526A">
      <w:pPr>
        <w:pStyle w:val="a1"/>
        <w:numPr>
          <w:ilvl w:val="0"/>
          <w:numId w:val="39"/>
        </w:numPr>
        <w:ind w:left="1843" w:hanging="567"/>
        <w:rPr>
          <w:lang w:val="sr-Cyrl-CS"/>
        </w:rPr>
      </w:pPr>
      <w:r w:rsidRPr="008723B6">
        <w:rPr>
          <w:lang w:val="sr-Cyrl-CS"/>
        </w:rPr>
        <w:t>врста права</w:t>
      </w:r>
      <w:r w:rsidR="004226A5">
        <w:rPr>
          <w:lang w:val="sr-Cyrl-CS"/>
        </w:rPr>
        <w:t>,</w:t>
      </w:r>
    </w:p>
    <w:p w14:paraId="37D71EEF" w14:textId="23D7CE35" w:rsidR="008F475E" w:rsidRPr="008723B6" w:rsidRDefault="008F475E" w:rsidP="006D526A">
      <w:pPr>
        <w:pStyle w:val="a1"/>
        <w:numPr>
          <w:ilvl w:val="0"/>
          <w:numId w:val="39"/>
        </w:numPr>
        <w:ind w:left="1843" w:hanging="567"/>
        <w:rPr>
          <w:lang w:val="sr-Cyrl-CS"/>
        </w:rPr>
      </w:pPr>
      <w:r w:rsidRPr="008723B6">
        <w:rPr>
          <w:lang w:val="sr-Cyrl-CS"/>
        </w:rPr>
        <w:t>број и датум решења</w:t>
      </w:r>
      <w:r w:rsidR="004226A5">
        <w:rPr>
          <w:lang w:val="sr-Cyrl-CS"/>
        </w:rPr>
        <w:t>,</w:t>
      </w:r>
    </w:p>
    <w:p w14:paraId="52CA8D11" w14:textId="77777777" w:rsidR="008F475E" w:rsidRPr="008723B6" w:rsidRDefault="008F475E" w:rsidP="006D526A">
      <w:pPr>
        <w:pStyle w:val="a1"/>
        <w:numPr>
          <w:ilvl w:val="0"/>
          <w:numId w:val="39"/>
        </w:numPr>
        <w:ind w:left="1843" w:hanging="567"/>
        <w:rPr>
          <w:lang w:val="sr-Cyrl-CS"/>
        </w:rPr>
      </w:pPr>
      <w:r w:rsidRPr="008723B6">
        <w:rPr>
          <w:lang w:val="sr-Cyrl-CS"/>
        </w:rPr>
        <w:t>разлог одбијања;</w:t>
      </w:r>
    </w:p>
    <w:p w14:paraId="3F92A1A3" w14:textId="2F38DF0F" w:rsidR="002F1B0F" w:rsidRPr="008723B6" w:rsidRDefault="004226A5" w:rsidP="006D526A">
      <w:pPr>
        <w:pStyle w:val="a1"/>
        <w:numPr>
          <w:ilvl w:val="0"/>
          <w:numId w:val="22"/>
        </w:numPr>
        <w:ind w:left="1276" w:hanging="409"/>
        <w:rPr>
          <w:lang w:val="sr-Cyrl-CS"/>
        </w:rPr>
      </w:pPr>
      <w:r>
        <w:rPr>
          <w:lang w:val="sr-Cyrl-CS"/>
        </w:rPr>
        <w:t>п</w:t>
      </w:r>
      <w:r w:rsidR="002F1B0F" w:rsidRPr="008723B6">
        <w:rPr>
          <w:lang w:val="sr-Cyrl-CS"/>
        </w:rPr>
        <w:t xml:space="preserve">одаци о </w:t>
      </w:r>
      <w:r w:rsidR="00D90FC2" w:rsidRPr="008723B6">
        <w:rPr>
          <w:lang w:val="sr-Cyrl-CS"/>
        </w:rPr>
        <w:t>другим</w:t>
      </w:r>
      <w:r w:rsidR="002B36D5" w:rsidRPr="008723B6">
        <w:rPr>
          <w:lang w:val="sr-Cyrl-CS"/>
        </w:rPr>
        <w:t xml:space="preserve"> </w:t>
      </w:r>
      <w:r w:rsidR="002F1B0F" w:rsidRPr="008723B6">
        <w:rPr>
          <w:lang w:val="sr-Cyrl-CS"/>
        </w:rPr>
        <w:t xml:space="preserve">новчаним </w:t>
      </w:r>
      <w:r w:rsidR="00801EEA" w:rsidRPr="008723B6">
        <w:rPr>
          <w:lang w:val="sr-Cyrl-CS"/>
        </w:rPr>
        <w:t>давањима</w:t>
      </w:r>
      <w:r w:rsidR="00B1416A" w:rsidRPr="008723B6">
        <w:rPr>
          <w:lang w:val="sr-Cyrl-CS"/>
        </w:rPr>
        <w:t>, и то:</w:t>
      </w:r>
    </w:p>
    <w:p w14:paraId="774FC998" w14:textId="1C8BCBF7" w:rsidR="002F1B0F" w:rsidRPr="008723B6" w:rsidRDefault="00E1556E" w:rsidP="006D526A">
      <w:pPr>
        <w:pStyle w:val="a1"/>
        <w:numPr>
          <w:ilvl w:val="0"/>
          <w:numId w:val="40"/>
        </w:numPr>
        <w:ind w:left="1843" w:hanging="567"/>
        <w:rPr>
          <w:lang w:val="sr-Cyrl-CS"/>
        </w:rPr>
      </w:pPr>
      <w:r w:rsidRPr="008723B6">
        <w:rPr>
          <w:lang w:val="sr-Cyrl-CS"/>
        </w:rPr>
        <w:t>в</w:t>
      </w:r>
      <w:r w:rsidR="00801EEA" w:rsidRPr="008723B6">
        <w:rPr>
          <w:lang w:val="sr-Cyrl-CS"/>
        </w:rPr>
        <w:t>рста</w:t>
      </w:r>
      <w:r w:rsidR="002F1B0F" w:rsidRPr="008723B6">
        <w:rPr>
          <w:lang w:val="sr-Cyrl-CS"/>
        </w:rPr>
        <w:t xml:space="preserve"> права</w:t>
      </w:r>
      <w:r w:rsidR="004226A5">
        <w:rPr>
          <w:lang w:val="sr-Cyrl-CS"/>
        </w:rPr>
        <w:t>,</w:t>
      </w:r>
    </w:p>
    <w:p w14:paraId="4AF5D530" w14:textId="736AE458" w:rsidR="00D90FC2" w:rsidRPr="008723B6" w:rsidRDefault="00D90FC2" w:rsidP="006D526A">
      <w:pPr>
        <w:pStyle w:val="a1"/>
        <w:numPr>
          <w:ilvl w:val="0"/>
          <w:numId w:val="40"/>
        </w:numPr>
        <w:ind w:left="1843" w:hanging="567"/>
        <w:rPr>
          <w:lang w:val="sr-Cyrl-CS"/>
        </w:rPr>
      </w:pPr>
      <w:r w:rsidRPr="008723B6">
        <w:rPr>
          <w:lang w:val="sr-Cyrl-CS"/>
        </w:rPr>
        <w:t>број и датум решења</w:t>
      </w:r>
      <w:r w:rsidR="004226A5">
        <w:rPr>
          <w:lang w:val="sr-Cyrl-CS"/>
        </w:rPr>
        <w:t>,</w:t>
      </w:r>
    </w:p>
    <w:p w14:paraId="54006DC6" w14:textId="77A52F98" w:rsidR="002F1B0F" w:rsidRPr="008723B6" w:rsidRDefault="00E44885" w:rsidP="006D526A">
      <w:pPr>
        <w:pStyle w:val="a1"/>
        <w:numPr>
          <w:ilvl w:val="0"/>
          <w:numId w:val="40"/>
        </w:numPr>
        <w:ind w:left="1843" w:hanging="567"/>
        <w:rPr>
          <w:lang w:val="sr-Cyrl-CS"/>
        </w:rPr>
      </w:pPr>
      <w:r w:rsidRPr="008723B6">
        <w:rPr>
          <w:lang w:val="sr-Cyrl-CS"/>
        </w:rPr>
        <w:t>број лица којима се врши исплата</w:t>
      </w:r>
      <w:r w:rsidR="004226A5">
        <w:rPr>
          <w:lang w:val="sr-Cyrl-CS"/>
        </w:rPr>
        <w:t>,</w:t>
      </w:r>
    </w:p>
    <w:p w14:paraId="2F802EE1" w14:textId="3A5EE654" w:rsidR="002F1B0F" w:rsidRPr="008723B6" w:rsidRDefault="00E1556E" w:rsidP="006D526A">
      <w:pPr>
        <w:pStyle w:val="a1"/>
        <w:numPr>
          <w:ilvl w:val="0"/>
          <w:numId w:val="40"/>
        </w:numPr>
        <w:ind w:left="1843" w:hanging="567"/>
        <w:rPr>
          <w:lang w:val="sr-Cyrl-CS"/>
        </w:rPr>
      </w:pPr>
      <w:r w:rsidRPr="008723B6">
        <w:rPr>
          <w:lang w:val="sr-Cyrl-CS"/>
        </w:rPr>
        <w:t>и</w:t>
      </w:r>
      <w:r w:rsidR="002F1B0F" w:rsidRPr="008723B6">
        <w:rPr>
          <w:lang w:val="sr-Cyrl-CS"/>
        </w:rPr>
        <w:t xml:space="preserve">знос </w:t>
      </w:r>
      <w:r w:rsidR="00D90FC2" w:rsidRPr="008723B6">
        <w:rPr>
          <w:lang w:val="sr-Cyrl-CS"/>
        </w:rPr>
        <w:t>давања</w:t>
      </w:r>
      <w:r w:rsidR="004226A5">
        <w:rPr>
          <w:lang w:val="sr-Cyrl-CS"/>
        </w:rPr>
        <w:t>,</w:t>
      </w:r>
    </w:p>
    <w:p w14:paraId="6393416E" w14:textId="34970548" w:rsidR="00D90FC2" w:rsidRPr="008723B6" w:rsidRDefault="00D90FC2" w:rsidP="006D526A">
      <w:pPr>
        <w:pStyle w:val="a1"/>
        <w:numPr>
          <w:ilvl w:val="0"/>
          <w:numId w:val="40"/>
        </w:numPr>
        <w:ind w:left="1843" w:hanging="567"/>
        <w:rPr>
          <w:lang w:val="sr-Cyrl-CS"/>
        </w:rPr>
      </w:pPr>
      <w:r w:rsidRPr="008723B6">
        <w:rPr>
          <w:lang w:val="sr-Cyrl-CS"/>
        </w:rPr>
        <w:t xml:space="preserve">датум </w:t>
      </w:r>
      <w:r w:rsidR="00631481" w:rsidRPr="008723B6">
        <w:rPr>
          <w:lang w:val="sr-Cyrl-CS"/>
        </w:rPr>
        <w:t xml:space="preserve">исплате за </w:t>
      </w:r>
      <w:r w:rsidR="00D76E0D" w:rsidRPr="008723B6">
        <w:rPr>
          <w:lang w:val="sr-Cyrl-CS"/>
        </w:rPr>
        <w:t xml:space="preserve">одређени </w:t>
      </w:r>
      <w:r w:rsidR="00631481" w:rsidRPr="008723B6">
        <w:rPr>
          <w:lang w:val="sr-Cyrl-CS"/>
        </w:rPr>
        <w:t>период</w:t>
      </w:r>
      <w:r w:rsidR="004226A5">
        <w:rPr>
          <w:lang w:val="sr-Cyrl-CS"/>
        </w:rPr>
        <w:t>,</w:t>
      </w:r>
    </w:p>
    <w:p w14:paraId="2342150B" w14:textId="77777777" w:rsidR="00E44885" w:rsidRPr="008723B6" w:rsidRDefault="00E44885" w:rsidP="006D526A">
      <w:pPr>
        <w:pStyle w:val="a1"/>
        <w:numPr>
          <w:ilvl w:val="0"/>
          <w:numId w:val="40"/>
        </w:numPr>
        <w:ind w:left="1843" w:hanging="567"/>
        <w:rPr>
          <w:lang w:val="sr-Cyrl-CS"/>
        </w:rPr>
      </w:pPr>
      <w:r w:rsidRPr="008723B6">
        <w:rPr>
          <w:lang w:val="sr-Cyrl-CS"/>
        </w:rPr>
        <w:t>и</w:t>
      </w:r>
      <w:r w:rsidR="00D90FC2" w:rsidRPr="008723B6">
        <w:rPr>
          <w:lang w:val="sr-Cyrl-CS"/>
        </w:rPr>
        <w:t xml:space="preserve">сплатилац </w:t>
      </w:r>
      <w:r w:rsidRPr="008723B6">
        <w:rPr>
          <w:lang w:val="sr-Cyrl-CS"/>
        </w:rPr>
        <w:t>(назив органа и ниво власти)</w:t>
      </w:r>
      <w:r w:rsidR="00D90FC2" w:rsidRPr="008723B6">
        <w:rPr>
          <w:lang w:val="sr-Cyrl-CS"/>
        </w:rPr>
        <w:t>;</w:t>
      </w:r>
    </w:p>
    <w:p w14:paraId="392E190B" w14:textId="5BFE472E" w:rsidR="00464CDF" w:rsidRPr="00135B5B" w:rsidRDefault="004226A5" w:rsidP="006D526A">
      <w:pPr>
        <w:pStyle w:val="a1"/>
        <w:numPr>
          <w:ilvl w:val="0"/>
          <w:numId w:val="22"/>
        </w:numPr>
        <w:ind w:left="1276" w:hanging="409"/>
        <w:rPr>
          <w:lang w:val="sr-Cyrl-CS"/>
        </w:rPr>
      </w:pPr>
      <w:r>
        <w:rPr>
          <w:lang w:val="sr-Cyrl-CS"/>
        </w:rPr>
        <w:t>п</w:t>
      </w:r>
      <w:r w:rsidR="00464CDF" w:rsidRPr="00135B5B">
        <w:rPr>
          <w:lang w:val="sr-Cyrl-CS"/>
        </w:rPr>
        <w:t>одаци о правима, субвенцијама и другим облицима материјалне подршке, који се финансирају из буџета јединица локалне самоуправе</w:t>
      </w:r>
      <w:r w:rsidR="00EE767E" w:rsidRPr="00135B5B">
        <w:rPr>
          <w:lang w:val="sr-Cyrl-CS"/>
        </w:rPr>
        <w:t xml:space="preserve"> и буџета Републике Србије</w:t>
      </w:r>
      <w:r>
        <w:rPr>
          <w:lang w:val="sr-Cyrl-CS"/>
        </w:rPr>
        <w:t>;</w:t>
      </w:r>
    </w:p>
    <w:p w14:paraId="388390DD" w14:textId="002D9F37" w:rsidR="0073453C" w:rsidRPr="008723B6" w:rsidRDefault="0027279F" w:rsidP="006D526A">
      <w:pPr>
        <w:pStyle w:val="a1"/>
        <w:numPr>
          <w:ilvl w:val="0"/>
          <w:numId w:val="22"/>
        </w:numPr>
        <w:ind w:left="1276" w:hanging="409"/>
        <w:rPr>
          <w:lang w:val="sr-Cyrl-CS"/>
        </w:rPr>
      </w:pPr>
      <w:r>
        <w:rPr>
          <w:lang w:val="sr-Cyrl-CS"/>
        </w:rPr>
        <w:t>п</w:t>
      </w:r>
      <w:r w:rsidR="00A5237F" w:rsidRPr="008723B6">
        <w:rPr>
          <w:lang w:val="sr-Cyrl-CS"/>
        </w:rPr>
        <w:t>одаци о посебним статусима</w:t>
      </w:r>
      <w:r w:rsidR="003554E9" w:rsidRPr="008723B6">
        <w:rPr>
          <w:lang w:val="sr-Cyrl-CS"/>
        </w:rPr>
        <w:t>, и то</w:t>
      </w:r>
      <w:r w:rsidR="005B4E69" w:rsidRPr="008723B6">
        <w:rPr>
          <w:lang w:val="sr-Cyrl-CS"/>
        </w:rPr>
        <w:t>:</w:t>
      </w:r>
    </w:p>
    <w:p w14:paraId="2A594E45" w14:textId="7FE2E79D" w:rsidR="0073453C" w:rsidRPr="008723B6" w:rsidRDefault="00386BC9" w:rsidP="006D526A">
      <w:pPr>
        <w:pStyle w:val="a1"/>
        <w:numPr>
          <w:ilvl w:val="0"/>
          <w:numId w:val="41"/>
        </w:numPr>
        <w:ind w:left="1843" w:hanging="567"/>
        <w:rPr>
          <w:lang w:val="sr-Cyrl-CS"/>
        </w:rPr>
      </w:pPr>
      <w:r w:rsidRPr="008723B6">
        <w:rPr>
          <w:lang w:val="sr-Cyrl-CS"/>
        </w:rPr>
        <w:t>здравствени стат</w:t>
      </w:r>
      <w:r w:rsidR="003554E9" w:rsidRPr="008723B6">
        <w:rPr>
          <w:lang w:val="sr-Cyrl-CS"/>
        </w:rPr>
        <w:t>ус</w:t>
      </w:r>
      <w:r w:rsidR="0027279F">
        <w:rPr>
          <w:lang w:val="sr-Cyrl-CS"/>
        </w:rPr>
        <w:t>,</w:t>
      </w:r>
    </w:p>
    <w:p w14:paraId="3F1C7AB1" w14:textId="2B481233" w:rsidR="001333CE" w:rsidRPr="008723B6" w:rsidRDefault="001333CE" w:rsidP="006D526A">
      <w:pPr>
        <w:pStyle w:val="a1"/>
        <w:numPr>
          <w:ilvl w:val="0"/>
          <w:numId w:val="41"/>
        </w:numPr>
        <w:ind w:left="1843" w:hanging="567"/>
        <w:rPr>
          <w:lang w:val="sr-Cyrl-CS"/>
        </w:rPr>
      </w:pPr>
      <w:r w:rsidRPr="008723B6">
        <w:rPr>
          <w:lang w:val="sr-Cyrl-CS"/>
        </w:rPr>
        <w:t>подаци о инвалидитету</w:t>
      </w:r>
      <w:r w:rsidR="0027279F">
        <w:rPr>
          <w:lang w:val="sr-Cyrl-CS"/>
        </w:rPr>
        <w:t>,</w:t>
      </w:r>
    </w:p>
    <w:p w14:paraId="429BB909" w14:textId="19E1BE2E" w:rsidR="001333CE" w:rsidRPr="008723B6" w:rsidRDefault="001333CE" w:rsidP="006D526A">
      <w:pPr>
        <w:pStyle w:val="a1"/>
        <w:numPr>
          <w:ilvl w:val="0"/>
          <w:numId w:val="41"/>
        </w:numPr>
        <w:ind w:left="1843" w:hanging="567"/>
        <w:rPr>
          <w:lang w:val="sr-Cyrl-CS"/>
        </w:rPr>
      </w:pPr>
      <w:r w:rsidRPr="008723B6">
        <w:rPr>
          <w:lang w:val="sr-Cyrl-CS"/>
        </w:rPr>
        <w:t>податак везан за самосталност у функционисању (самосталан / уз подршку и помоћ другог лица)</w:t>
      </w:r>
      <w:r w:rsidR="0027279F">
        <w:rPr>
          <w:lang w:val="sr-Cyrl-CS"/>
        </w:rPr>
        <w:t>,</w:t>
      </w:r>
    </w:p>
    <w:p w14:paraId="6B1654DA" w14:textId="77777777" w:rsidR="00040519" w:rsidRPr="00135B5B" w:rsidRDefault="00040519" w:rsidP="00040519">
      <w:pPr>
        <w:pStyle w:val="a1"/>
        <w:numPr>
          <w:ilvl w:val="0"/>
          <w:numId w:val="41"/>
        </w:numPr>
        <w:ind w:left="1843" w:hanging="567"/>
        <w:rPr>
          <w:lang w:val="sr-Cyrl-RS"/>
        </w:rPr>
      </w:pPr>
      <w:r w:rsidRPr="00135B5B">
        <w:rPr>
          <w:lang w:val="sr-Cyrl-RS"/>
        </w:rPr>
        <w:t xml:space="preserve">статус школовања (редовно/ванредно) и </w:t>
      </w:r>
      <w:r w:rsidR="00DA4D6C" w:rsidRPr="00135B5B">
        <w:rPr>
          <w:lang w:val="sr-Cyrl-RS"/>
        </w:rPr>
        <w:t xml:space="preserve">редовност похађања; </w:t>
      </w:r>
    </w:p>
    <w:p w14:paraId="52C20D14" w14:textId="16C50EEF" w:rsidR="001333CE" w:rsidRPr="008723B6" w:rsidRDefault="001333CE" w:rsidP="006D526A">
      <w:pPr>
        <w:pStyle w:val="a1"/>
        <w:numPr>
          <w:ilvl w:val="0"/>
          <w:numId w:val="41"/>
        </w:numPr>
        <w:ind w:left="1843" w:hanging="567"/>
        <w:rPr>
          <w:lang w:val="sr-Cyrl-CS"/>
        </w:rPr>
      </w:pPr>
      <w:r w:rsidRPr="008723B6">
        <w:rPr>
          <w:lang w:val="sr-Cyrl-CS"/>
        </w:rPr>
        <w:t xml:space="preserve">подаци о </w:t>
      </w:r>
      <w:r w:rsidRPr="00040519">
        <w:rPr>
          <w:lang w:val="sr-Cyrl-CS"/>
        </w:rPr>
        <w:t>стар</w:t>
      </w:r>
      <w:r w:rsidR="00C0441B" w:rsidRPr="00040519">
        <w:rPr>
          <w:lang w:val="sr-Cyrl-CS"/>
        </w:rPr>
        <w:t>а</w:t>
      </w:r>
      <w:r w:rsidRPr="00040519">
        <w:rPr>
          <w:lang w:val="sr-Cyrl-CS"/>
        </w:rPr>
        <w:t>тељству</w:t>
      </w:r>
      <w:r w:rsidR="0027279F">
        <w:rPr>
          <w:lang w:val="sr-Cyrl-CS"/>
        </w:rPr>
        <w:t>,</w:t>
      </w:r>
    </w:p>
    <w:p w14:paraId="797CA908" w14:textId="7C58B969" w:rsidR="001333CE" w:rsidRPr="008723B6" w:rsidRDefault="001333CE" w:rsidP="006D526A">
      <w:pPr>
        <w:pStyle w:val="a1"/>
        <w:numPr>
          <w:ilvl w:val="0"/>
          <w:numId w:val="41"/>
        </w:numPr>
        <w:ind w:left="1843" w:hanging="567"/>
        <w:rPr>
          <w:lang w:val="sr-Cyrl-CS"/>
        </w:rPr>
      </w:pPr>
      <w:r w:rsidRPr="008723B6">
        <w:rPr>
          <w:lang w:val="sr-Cyrl-CS"/>
        </w:rPr>
        <w:t>подаци о хранитељству</w:t>
      </w:r>
      <w:r w:rsidR="0027279F">
        <w:rPr>
          <w:lang w:val="sr-Cyrl-CS"/>
        </w:rPr>
        <w:t>,</w:t>
      </w:r>
    </w:p>
    <w:p w14:paraId="3E6D7FE8" w14:textId="6054E4CD" w:rsidR="002F3A73" w:rsidRPr="008723B6" w:rsidRDefault="002F3A73" w:rsidP="006D526A">
      <w:pPr>
        <w:pStyle w:val="a1"/>
        <w:numPr>
          <w:ilvl w:val="0"/>
          <w:numId w:val="41"/>
        </w:numPr>
        <w:ind w:left="1843" w:hanging="567"/>
        <w:rPr>
          <w:lang w:val="sr-Cyrl-CS"/>
        </w:rPr>
      </w:pPr>
      <w:r w:rsidRPr="008723B6">
        <w:rPr>
          <w:lang w:val="sr-Cyrl-CS"/>
        </w:rPr>
        <w:t>статус једнородитељска породица</w:t>
      </w:r>
      <w:r w:rsidR="0027279F">
        <w:rPr>
          <w:lang w:val="sr-Cyrl-CS"/>
        </w:rPr>
        <w:t>,</w:t>
      </w:r>
    </w:p>
    <w:p w14:paraId="09D0C59F" w14:textId="5EF81FA9" w:rsidR="002F3A73" w:rsidRPr="008723B6" w:rsidRDefault="002F3A73" w:rsidP="006D526A">
      <w:pPr>
        <w:pStyle w:val="a1"/>
        <w:numPr>
          <w:ilvl w:val="0"/>
          <w:numId w:val="41"/>
        </w:numPr>
        <w:ind w:left="1843" w:hanging="567"/>
        <w:rPr>
          <w:lang w:val="sr-Cyrl-CS"/>
        </w:rPr>
      </w:pPr>
      <w:r w:rsidRPr="008723B6">
        <w:rPr>
          <w:lang w:val="sr-Cyrl-CS"/>
        </w:rPr>
        <w:t>статус самохрани родитељ</w:t>
      </w:r>
      <w:r w:rsidR="0027279F">
        <w:rPr>
          <w:lang w:val="sr-Cyrl-CS"/>
        </w:rPr>
        <w:t>.</w:t>
      </w:r>
    </w:p>
    <w:p w14:paraId="293A0C2D" w14:textId="77777777" w:rsidR="002E14C7" w:rsidRPr="008723B6" w:rsidRDefault="002E14C7" w:rsidP="006D526A">
      <w:pPr>
        <w:spacing w:after="0" w:line="240" w:lineRule="auto"/>
        <w:ind w:firstLine="862"/>
        <w:jc w:val="both"/>
        <w:rPr>
          <w:rFonts w:ascii="Times New Roman" w:eastAsia="Arial" w:hAnsi="Times New Roman" w:cs="Times New Roman"/>
        </w:rPr>
      </w:pPr>
      <w:r w:rsidRPr="008723B6">
        <w:rPr>
          <w:rFonts w:ascii="Times New Roman" w:eastAsia="Arial" w:hAnsi="Times New Roman" w:cs="Times New Roman"/>
          <w:sz w:val="24"/>
          <w:szCs w:val="24"/>
        </w:rPr>
        <w:t xml:space="preserve">Посебни подаци повезују се са општим подацима преко ЈМБГ-а, </w:t>
      </w:r>
      <w:r w:rsidRPr="00135B5B">
        <w:rPr>
          <w:rFonts w:ascii="Times New Roman" w:eastAsia="Arial" w:hAnsi="Times New Roman" w:cs="Times New Roman"/>
          <w:sz w:val="24"/>
          <w:szCs w:val="24"/>
        </w:rPr>
        <w:t>односно ЕБ</w:t>
      </w:r>
      <w:r w:rsidR="002863B1" w:rsidRPr="00135B5B">
        <w:rPr>
          <w:rFonts w:ascii="Times New Roman" w:eastAsia="Arial" w:hAnsi="Times New Roman" w:cs="Times New Roman"/>
          <w:sz w:val="24"/>
          <w:szCs w:val="24"/>
          <w:lang w:val="sr-Cyrl-RS"/>
        </w:rPr>
        <w:t>С</w:t>
      </w:r>
      <w:r w:rsidRPr="00135B5B">
        <w:rPr>
          <w:rFonts w:ascii="Times New Roman" w:eastAsia="Arial" w:hAnsi="Times New Roman" w:cs="Times New Roman"/>
          <w:sz w:val="24"/>
          <w:szCs w:val="24"/>
        </w:rPr>
        <w:t>-а.</w:t>
      </w:r>
    </w:p>
    <w:p w14:paraId="32F1E2A8" w14:textId="77777777" w:rsidR="002E14C7" w:rsidRPr="008723B6" w:rsidRDefault="002E14C7" w:rsidP="006D526A">
      <w:pPr>
        <w:spacing w:after="0" w:line="240" w:lineRule="auto"/>
        <w:ind w:firstLine="864"/>
        <w:jc w:val="both"/>
        <w:rPr>
          <w:rFonts w:ascii="Times New Roman" w:eastAsia="Arial" w:hAnsi="Times New Roman" w:cs="Times New Roman"/>
        </w:rPr>
      </w:pPr>
      <w:r w:rsidRPr="008723B6">
        <w:rPr>
          <w:rFonts w:ascii="Times New Roman" w:eastAsia="Arial" w:hAnsi="Times New Roman" w:cs="Times New Roman"/>
          <w:sz w:val="24"/>
          <w:szCs w:val="24"/>
        </w:rPr>
        <w:t xml:space="preserve">Подаци из става 1. овог члана чувају се </w:t>
      </w:r>
      <w:r w:rsidR="000E4D58" w:rsidRPr="008723B6">
        <w:rPr>
          <w:rFonts w:ascii="Times New Roman" w:eastAsia="Arial" w:hAnsi="Times New Roman" w:cs="Times New Roman"/>
          <w:sz w:val="24"/>
          <w:szCs w:val="24"/>
        </w:rPr>
        <w:t>10 година</w:t>
      </w:r>
      <w:r w:rsidRPr="008723B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4910560" w14:textId="5FECFA69" w:rsidR="00410D0A" w:rsidRPr="00051793" w:rsidRDefault="00363AC8" w:rsidP="00140762">
      <w:pPr>
        <w:pStyle w:val="a"/>
        <w:rPr>
          <w:lang w:val="sr-Cyrl-RS"/>
        </w:rPr>
      </w:pPr>
      <w:r w:rsidRPr="008723B6">
        <w:t>Заједнички</w:t>
      </w:r>
      <w:r w:rsidR="00410D0A" w:rsidRPr="008723B6">
        <w:t xml:space="preserve"> и појединачни подаци повезаних </w:t>
      </w:r>
      <w:r w:rsidR="00084791" w:rsidRPr="008723B6">
        <w:t xml:space="preserve">лица </w:t>
      </w:r>
      <w:r w:rsidR="00410D0A" w:rsidRPr="008723B6">
        <w:t xml:space="preserve">са </w:t>
      </w:r>
      <w:r w:rsidR="00051793">
        <w:rPr>
          <w:lang w:val="sr-Cyrl-RS"/>
        </w:rPr>
        <w:t>појединц</w:t>
      </w:r>
      <w:r w:rsidR="001F29A7">
        <w:rPr>
          <w:lang w:val="sr-Cyrl-RS"/>
        </w:rPr>
        <w:t>е</w:t>
      </w:r>
      <w:r w:rsidR="00051793">
        <w:rPr>
          <w:lang w:val="sr-Cyrl-RS"/>
        </w:rPr>
        <w:t>м</w:t>
      </w:r>
    </w:p>
    <w:p w14:paraId="4A87EC25" w14:textId="77777777" w:rsidR="00525A17" w:rsidRPr="008723B6" w:rsidRDefault="001249BA">
      <w:pPr>
        <w:pStyle w:val="a0"/>
      </w:pPr>
      <w:r w:rsidRPr="008723B6">
        <w:t>Члан 9</w:t>
      </w:r>
      <w:r w:rsidR="00525A17" w:rsidRPr="008723B6">
        <w:t>.</w:t>
      </w:r>
    </w:p>
    <w:p w14:paraId="5B7B3117" w14:textId="0137BEFC" w:rsidR="0023346C" w:rsidRPr="008723B6" w:rsidRDefault="0023346C" w:rsidP="006D526A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Заједнички подаци </w:t>
      </w:r>
      <w:r w:rsidR="00084791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повезаних лица са </w:t>
      </w:r>
      <w:r w:rsidR="00051793">
        <w:rPr>
          <w:rFonts w:ascii="Times New Roman" w:hAnsi="Times New Roman" w:cs="Times New Roman"/>
          <w:sz w:val="24"/>
          <w:szCs w:val="24"/>
          <w:lang w:val="ru-RU"/>
        </w:rPr>
        <w:t>појединд</w:t>
      </w:r>
      <w:r w:rsidR="001F29A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5179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84791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су подаци који означавају везу између </w:t>
      </w:r>
      <w:r w:rsidR="00051793">
        <w:rPr>
          <w:rFonts w:ascii="Times New Roman" w:hAnsi="Times New Roman" w:cs="Times New Roman"/>
          <w:sz w:val="24"/>
          <w:szCs w:val="24"/>
          <w:lang w:val="ru-RU"/>
        </w:rPr>
        <w:t>појединца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и повезаног лица</w:t>
      </w:r>
      <w:r w:rsidR="00084791" w:rsidRPr="008723B6">
        <w:rPr>
          <w:rFonts w:ascii="Times New Roman" w:hAnsi="Times New Roman" w:cs="Times New Roman"/>
          <w:sz w:val="24"/>
          <w:szCs w:val="24"/>
          <w:lang w:val="ru-RU"/>
        </w:rPr>
        <w:t>, и то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0171D8B" w14:textId="4393B60A" w:rsidR="0023346C" w:rsidRPr="008723B6" w:rsidRDefault="0023346C" w:rsidP="006D526A">
      <w:pPr>
        <w:pStyle w:val="a1"/>
        <w:numPr>
          <w:ilvl w:val="0"/>
          <w:numId w:val="28"/>
        </w:numPr>
        <w:ind w:left="0" w:firstLine="862"/>
        <w:rPr>
          <w:lang w:val="sr-Cyrl-CS"/>
        </w:rPr>
      </w:pPr>
      <w:r w:rsidRPr="008723B6">
        <w:rPr>
          <w:lang w:val="sr-Cyrl-CS"/>
        </w:rPr>
        <w:t>број чланова породице</w:t>
      </w:r>
      <w:r w:rsidR="00FF4FF3">
        <w:rPr>
          <w:lang w:val="sr-Cyrl-CS"/>
        </w:rPr>
        <w:t>;</w:t>
      </w:r>
    </w:p>
    <w:p w14:paraId="31D51D56" w14:textId="77777777" w:rsidR="00F527A9" w:rsidRPr="008723B6" w:rsidRDefault="00F527A9" w:rsidP="006D526A">
      <w:pPr>
        <w:pStyle w:val="a1"/>
        <w:numPr>
          <w:ilvl w:val="0"/>
          <w:numId w:val="28"/>
        </w:numPr>
        <w:ind w:left="0" w:firstLine="862"/>
        <w:rPr>
          <w:lang w:val="sr-Cyrl-CS"/>
        </w:rPr>
      </w:pPr>
      <w:r w:rsidRPr="008723B6">
        <w:rPr>
          <w:lang w:val="sr-Cyrl-CS"/>
        </w:rPr>
        <w:t>пребивалиште (општина, место и  улица и кућни број, спрат и број стана);</w:t>
      </w:r>
    </w:p>
    <w:p w14:paraId="57D33CCA" w14:textId="77777777" w:rsidR="00F527A9" w:rsidRPr="008723B6" w:rsidRDefault="00F527A9" w:rsidP="006D526A">
      <w:pPr>
        <w:pStyle w:val="a1"/>
        <w:numPr>
          <w:ilvl w:val="0"/>
          <w:numId w:val="28"/>
        </w:numPr>
        <w:ind w:left="0" w:firstLine="862"/>
        <w:rPr>
          <w:lang w:val="sr-Cyrl-CS"/>
        </w:rPr>
      </w:pPr>
      <w:r w:rsidRPr="008723B6">
        <w:rPr>
          <w:lang w:val="sr-Cyrl-CS"/>
        </w:rPr>
        <w:t>број чланова домаћинства;</w:t>
      </w:r>
    </w:p>
    <w:p w14:paraId="5DCFF556" w14:textId="77777777" w:rsidR="00F527A9" w:rsidRPr="008723B6" w:rsidRDefault="00F527A9" w:rsidP="006D526A">
      <w:pPr>
        <w:pStyle w:val="a1"/>
        <w:numPr>
          <w:ilvl w:val="0"/>
          <w:numId w:val="28"/>
        </w:numPr>
        <w:ind w:left="0" w:firstLine="862"/>
        <w:rPr>
          <w:lang w:val="sr-Cyrl-CS"/>
        </w:rPr>
      </w:pPr>
      <w:r w:rsidRPr="008723B6">
        <w:rPr>
          <w:lang w:val="sr-Cyrl-CS"/>
        </w:rPr>
        <w:t>број радно способних / неспособних чланова домаћинства;</w:t>
      </w:r>
    </w:p>
    <w:p w14:paraId="0E03C9EC" w14:textId="77777777" w:rsidR="0034745B" w:rsidRPr="008723B6" w:rsidRDefault="0023346C" w:rsidP="006D526A">
      <w:pPr>
        <w:pStyle w:val="a1"/>
        <w:numPr>
          <w:ilvl w:val="0"/>
          <w:numId w:val="28"/>
        </w:numPr>
        <w:ind w:left="0" w:firstLine="862"/>
        <w:rPr>
          <w:lang w:val="sr-Cyrl-CS"/>
        </w:rPr>
      </w:pPr>
      <w:r w:rsidRPr="008723B6">
        <w:rPr>
          <w:lang w:val="sr-Cyrl-CS"/>
        </w:rPr>
        <w:t>укупни приходи породице</w:t>
      </w:r>
      <w:r w:rsidR="0034745B" w:rsidRPr="008723B6">
        <w:rPr>
          <w:lang w:val="sr-Cyrl-CS"/>
        </w:rPr>
        <w:t>;</w:t>
      </w:r>
    </w:p>
    <w:p w14:paraId="426628DE" w14:textId="77777777" w:rsidR="0034745B" w:rsidRPr="00135B5B" w:rsidRDefault="00940205" w:rsidP="001E2F10">
      <w:pPr>
        <w:pStyle w:val="wyq100---naslov-grupe-clanova-kurziv"/>
        <w:numPr>
          <w:ilvl w:val="0"/>
          <w:numId w:val="28"/>
        </w:numPr>
        <w:ind w:left="0" w:firstLine="862"/>
        <w:jc w:val="both"/>
        <w:rPr>
          <w:lang w:val="sr-Cyrl-CS"/>
        </w:rPr>
      </w:pPr>
      <w:r w:rsidRPr="00135B5B">
        <w:rPr>
          <w:lang w:val="sr-Cyrl-RS"/>
        </w:rPr>
        <w:t>подаци о насиљу у породици</w:t>
      </w:r>
      <w:r w:rsidR="004D257B" w:rsidRPr="00135B5B">
        <w:rPr>
          <w:lang w:val="sr-Latn-RS"/>
        </w:rPr>
        <w:t xml:space="preserve"> </w:t>
      </w:r>
      <w:r w:rsidR="006E702C" w:rsidRPr="00135B5B">
        <w:rPr>
          <w:lang w:val="sr-Cyrl-RS"/>
        </w:rPr>
        <w:t>(</w:t>
      </w:r>
      <w:r w:rsidR="006B5EA6" w:rsidRPr="00135B5B">
        <w:rPr>
          <w:lang w:val="sr-Cyrl-RS"/>
        </w:rPr>
        <w:t>подаци о извршиоцу насиља у породици</w:t>
      </w:r>
      <w:r w:rsidR="001649A1" w:rsidRPr="00135B5B">
        <w:rPr>
          <w:lang w:val="sr-Cyrl-RS"/>
        </w:rPr>
        <w:t xml:space="preserve"> и </w:t>
      </w:r>
      <w:r w:rsidR="006B5EA6" w:rsidRPr="00135B5B">
        <w:rPr>
          <w:lang w:val="sr-Cyrl-RS"/>
        </w:rPr>
        <w:t xml:space="preserve">подаци о мерама </w:t>
      </w:r>
      <w:r w:rsidRPr="00135B5B">
        <w:rPr>
          <w:lang w:val="sr-Cyrl-RS"/>
        </w:rPr>
        <w:t xml:space="preserve">заштите </w:t>
      </w:r>
      <w:r w:rsidR="006E702C" w:rsidRPr="00135B5B">
        <w:rPr>
          <w:lang w:val="sr-Cyrl-RS"/>
        </w:rPr>
        <w:t xml:space="preserve">према Породичном закону </w:t>
      </w:r>
      <w:r w:rsidR="006B5EA6" w:rsidRPr="00135B5B">
        <w:rPr>
          <w:lang w:val="sr-Cyrl-RS"/>
        </w:rPr>
        <w:t xml:space="preserve">и </w:t>
      </w:r>
      <w:r w:rsidR="006E702C" w:rsidRPr="00135B5B">
        <w:rPr>
          <w:lang w:val="sr-Cyrl-RS"/>
        </w:rPr>
        <w:t xml:space="preserve">Закону о </w:t>
      </w:r>
      <w:r w:rsidR="00484A58" w:rsidRPr="00135B5B">
        <w:rPr>
          <w:lang w:val="sr-Cyrl-RS"/>
        </w:rPr>
        <w:t xml:space="preserve">спречавању насиља у породици </w:t>
      </w:r>
      <w:r w:rsidR="006B5EA6" w:rsidRPr="00135B5B">
        <w:rPr>
          <w:lang w:val="sr-Cyrl-RS"/>
        </w:rPr>
        <w:t>из евиденција кој</w:t>
      </w:r>
      <w:r w:rsidR="00686EB6" w:rsidRPr="00135B5B">
        <w:rPr>
          <w:lang w:val="sr-Cyrl-RS"/>
        </w:rPr>
        <w:t>е</w:t>
      </w:r>
      <w:r w:rsidR="006B5EA6" w:rsidRPr="00135B5B">
        <w:rPr>
          <w:lang w:val="sr-Cyrl-RS"/>
        </w:rPr>
        <w:t xml:space="preserve"> се </w:t>
      </w:r>
      <w:r w:rsidR="00484A58" w:rsidRPr="00135B5B">
        <w:rPr>
          <w:lang w:val="sr-Cyrl-RS"/>
        </w:rPr>
        <w:t>однос</w:t>
      </w:r>
      <w:r w:rsidR="00686EB6" w:rsidRPr="00135B5B">
        <w:rPr>
          <w:lang w:val="sr-Cyrl-RS"/>
        </w:rPr>
        <w:t>е</w:t>
      </w:r>
      <w:r w:rsidR="00484A58" w:rsidRPr="00135B5B">
        <w:rPr>
          <w:lang w:val="sr-Cyrl-RS"/>
        </w:rPr>
        <w:t xml:space="preserve"> на надлежност </w:t>
      </w:r>
      <w:r w:rsidR="00686EB6" w:rsidRPr="00135B5B">
        <w:rPr>
          <w:lang w:val="sr-Cyrl-RS"/>
        </w:rPr>
        <w:t xml:space="preserve">органа старатељства, односно </w:t>
      </w:r>
      <w:r w:rsidR="00484A58" w:rsidRPr="00135B5B">
        <w:rPr>
          <w:lang w:val="sr-Cyrl-RS"/>
        </w:rPr>
        <w:t>центра за социјални рад</w:t>
      </w:r>
      <w:r w:rsidR="00686EB6" w:rsidRPr="00135B5B">
        <w:rPr>
          <w:lang w:val="sr-Cyrl-RS"/>
        </w:rPr>
        <w:t>);</w:t>
      </w:r>
    </w:p>
    <w:p w14:paraId="643AA716" w14:textId="7664B451" w:rsidR="004418BE" w:rsidRPr="00135B5B" w:rsidRDefault="00FF4FF3" w:rsidP="004418BE">
      <w:pPr>
        <w:pStyle w:val="wyq100---naslov-grupe-clanova-kurziv"/>
        <w:numPr>
          <w:ilvl w:val="0"/>
          <w:numId w:val="28"/>
        </w:numPr>
        <w:ind w:left="0" w:firstLine="862"/>
        <w:rPr>
          <w:lang w:val="sr-Cyrl-CS"/>
        </w:rPr>
      </w:pPr>
      <w:r>
        <w:rPr>
          <w:lang w:val="sr-Cyrl-RS"/>
        </w:rPr>
        <w:t>п</w:t>
      </w:r>
      <w:r w:rsidR="006B5EA6" w:rsidRPr="00135B5B">
        <w:rPr>
          <w:lang w:val="sr-Cyrl-RS"/>
        </w:rPr>
        <w:t>одаци о издржавању и подаци о покренутом поступку извршења у случају неисплаћивања</w:t>
      </w:r>
      <w:r w:rsidR="00C369D9" w:rsidRPr="00135B5B">
        <w:rPr>
          <w:lang w:val="sr-Cyrl-RS"/>
        </w:rPr>
        <w:t>;</w:t>
      </w:r>
      <w:r w:rsidR="006B5EA6" w:rsidRPr="00135B5B">
        <w:rPr>
          <w:lang w:val="sr-Cyrl-RS"/>
        </w:rPr>
        <w:t xml:space="preserve"> </w:t>
      </w:r>
    </w:p>
    <w:p w14:paraId="3928DA0C" w14:textId="77777777" w:rsidR="0023346C" w:rsidRPr="00135B5B" w:rsidRDefault="0034745B" w:rsidP="006D526A">
      <w:pPr>
        <w:pStyle w:val="a1"/>
        <w:numPr>
          <w:ilvl w:val="0"/>
          <w:numId w:val="28"/>
        </w:numPr>
        <w:ind w:left="0" w:firstLine="862"/>
        <w:rPr>
          <w:lang w:val="sr-Cyrl-CS"/>
        </w:rPr>
      </w:pPr>
      <w:r w:rsidRPr="00135B5B">
        <w:rPr>
          <w:lang w:val="sr-Cyrl-CS"/>
        </w:rPr>
        <w:t>број и датум дон</w:t>
      </w:r>
      <w:r w:rsidR="00C36D16">
        <w:rPr>
          <w:lang w:val="sr-Cyrl-CS"/>
        </w:rPr>
        <w:t>ошење решења о оствареном праву.</w:t>
      </w:r>
    </w:p>
    <w:p w14:paraId="6F41DD24" w14:textId="5A47A7A2" w:rsidR="0023346C" w:rsidRPr="00135B5B" w:rsidRDefault="00084791" w:rsidP="006D526A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5B5B">
        <w:rPr>
          <w:rFonts w:ascii="Times New Roman" w:hAnsi="Times New Roman" w:cs="Times New Roman"/>
          <w:sz w:val="24"/>
          <w:szCs w:val="24"/>
          <w:lang w:val="ru-RU"/>
        </w:rPr>
        <w:t xml:space="preserve">Појединачни </w:t>
      </w:r>
      <w:r w:rsidR="0023346C" w:rsidRPr="00135B5B">
        <w:rPr>
          <w:rFonts w:ascii="Times New Roman" w:hAnsi="Times New Roman" w:cs="Times New Roman"/>
          <w:sz w:val="24"/>
          <w:szCs w:val="24"/>
          <w:lang w:val="ru-RU"/>
        </w:rPr>
        <w:t xml:space="preserve">подаци </w:t>
      </w:r>
      <w:r w:rsidRPr="00135B5B">
        <w:rPr>
          <w:rFonts w:ascii="Times New Roman" w:hAnsi="Times New Roman" w:cs="Times New Roman"/>
          <w:sz w:val="24"/>
          <w:szCs w:val="24"/>
          <w:lang w:val="ru-RU"/>
        </w:rPr>
        <w:t xml:space="preserve">повезаних лица са </w:t>
      </w:r>
      <w:r w:rsidR="00051793">
        <w:rPr>
          <w:rFonts w:ascii="Times New Roman" w:hAnsi="Times New Roman" w:cs="Times New Roman"/>
          <w:sz w:val="24"/>
          <w:szCs w:val="24"/>
          <w:lang w:val="ru-RU"/>
        </w:rPr>
        <w:t>појединц</w:t>
      </w:r>
      <w:r w:rsidR="001F29A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51793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23346C" w:rsidRPr="00135B5B">
        <w:rPr>
          <w:rFonts w:ascii="Times New Roman" w:hAnsi="Times New Roman" w:cs="Times New Roman"/>
          <w:sz w:val="24"/>
          <w:szCs w:val="24"/>
          <w:lang w:val="ru-RU"/>
        </w:rPr>
        <w:t>су подаци који се односе</w:t>
      </w:r>
      <w:r w:rsidR="007756AB" w:rsidRPr="00135B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346C" w:rsidRPr="00135B5B">
        <w:rPr>
          <w:rFonts w:ascii="Times New Roman" w:hAnsi="Times New Roman" w:cs="Times New Roman"/>
          <w:sz w:val="24"/>
          <w:szCs w:val="24"/>
          <w:lang w:val="ru-RU"/>
        </w:rPr>
        <w:t>на свако повезано лице</w:t>
      </w:r>
      <w:r w:rsidRPr="00135B5B">
        <w:rPr>
          <w:rFonts w:ascii="Times New Roman" w:hAnsi="Times New Roman" w:cs="Times New Roman"/>
          <w:sz w:val="24"/>
          <w:szCs w:val="24"/>
          <w:lang w:val="ru-RU"/>
        </w:rPr>
        <w:t>, и то</w:t>
      </w:r>
      <w:r w:rsidR="0023346C" w:rsidRPr="00135B5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CCDA5AA" w14:textId="77777777" w:rsidR="0023346C" w:rsidRPr="00135B5B" w:rsidRDefault="0023346C" w:rsidP="006D526A">
      <w:pPr>
        <w:pStyle w:val="a1"/>
        <w:numPr>
          <w:ilvl w:val="0"/>
          <w:numId w:val="30"/>
        </w:numPr>
        <w:tabs>
          <w:tab w:val="left" w:pos="1440"/>
        </w:tabs>
        <w:ind w:left="0" w:firstLine="862"/>
        <w:rPr>
          <w:lang w:val="sr-Cyrl-CS"/>
        </w:rPr>
      </w:pPr>
      <w:r w:rsidRPr="00135B5B">
        <w:rPr>
          <w:lang w:val="sr-Cyrl-CS"/>
        </w:rPr>
        <w:t>ЈМБГ</w:t>
      </w:r>
      <w:r w:rsidR="00023794" w:rsidRPr="00135B5B">
        <w:rPr>
          <w:lang w:val="sr-Cyrl-CS"/>
        </w:rPr>
        <w:t>/</w:t>
      </w:r>
      <w:r w:rsidRPr="00135B5B">
        <w:rPr>
          <w:lang w:val="sr-Cyrl-CS"/>
        </w:rPr>
        <w:t xml:space="preserve"> </w:t>
      </w:r>
      <w:r w:rsidR="002C4D39" w:rsidRPr="00135B5B">
        <w:rPr>
          <w:lang w:val="sr-Cyrl-CS"/>
        </w:rPr>
        <w:t>ЕБ</w:t>
      </w:r>
      <w:r w:rsidR="002863B1" w:rsidRPr="00135B5B">
        <w:rPr>
          <w:lang w:val="sr-Cyrl-CS"/>
        </w:rPr>
        <w:t>С</w:t>
      </w:r>
      <w:r w:rsidR="00004EB4" w:rsidRPr="00135B5B">
        <w:rPr>
          <w:lang w:val="sr-Cyrl-CS"/>
        </w:rPr>
        <w:t>;</w:t>
      </w:r>
    </w:p>
    <w:p w14:paraId="085940B4" w14:textId="77777777" w:rsidR="0023346C" w:rsidRPr="00135B5B" w:rsidRDefault="002C4D39" w:rsidP="006D526A">
      <w:pPr>
        <w:pStyle w:val="a1"/>
        <w:numPr>
          <w:ilvl w:val="0"/>
          <w:numId w:val="30"/>
        </w:numPr>
        <w:tabs>
          <w:tab w:val="left" w:pos="1440"/>
        </w:tabs>
        <w:ind w:left="0" w:firstLine="862"/>
        <w:rPr>
          <w:lang w:val="sr-Cyrl-CS"/>
        </w:rPr>
      </w:pPr>
      <w:r w:rsidRPr="00135B5B">
        <w:rPr>
          <w:lang w:val="sr-Cyrl-CS"/>
        </w:rPr>
        <w:t xml:space="preserve">лично </w:t>
      </w:r>
      <w:r w:rsidR="0023346C" w:rsidRPr="00135B5B">
        <w:rPr>
          <w:lang w:val="sr-Cyrl-CS"/>
        </w:rPr>
        <w:t>име</w:t>
      </w:r>
      <w:r w:rsidR="00004EB4" w:rsidRPr="00135B5B">
        <w:rPr>
          <w:lang w:val="sr-Cyrl-CS"/>
        </w:rPr>
        <w:t>;</w:t>
      </w:r>
    </w:p>
    <w:p w14:paraId="6313F9FA" w14:textId="1DA12133" w:rsidR="0023346C" w:rsidRPr="00135B5B" w:rsidRDefault="002C4D39" w:rsidP="006D526A">
      <w:pPr>
        <w:pStyle w:val="a1"/>
        <w:numPr>
          <w:ilvl w:val="0"/>
          <w:numId w:val="30"/>
        </w:numPr>
        <w:tabs>
          <w:tab w:val="left" w:pos="1440"/>
        </w:tabs>
        <w:ind w:left="0" w:firstLine="862"/>
        <w:rPr>
          <w:lang w:val="sr-Cyrl-CS"/>
        </w:rPr>
      </w:pPr>
      <w:r w:rsidRPr="00135B5B">
        <w:rPr>
          <w:lang w:val="sr-Cyrl-CS"/>
        </w:rPr>
        <w:t>сродство</w:t>
      </w:r>
      <w:r w:rsidR="00004EB4" w:rsidRPr="00135B5B">
        <w:rPr>
          <w:lang w:val="sr-Cyrl-CS"/>
        </w:rPr>
        <w:t>;</w:t>
      </w:r>
    </w:p>
    <w:p w14:paraId="1069DBB1" w14:textId="77777777" w:rsidR="00EB00A9" w:rsidRPr="00135B5B" w:rsidRDefault="00EB00A9" w:rsidP="00EB00A9">
      <w:pPr>
        <w:pStyle w:val="a1"/>
        <w:numPr>
          <w:ilvl w:val="0"/>
          <w:numId w:val="30"/>
        </w:numPr>
        <w:tabs>
          <w:tab w:val="left" w:pos="1440"/>
        </w:tabs>
        <w:ind w:left="0" w:firstLine="862"/>
        <w:rPr>
          <w:lang w:val="sr-Cyrl-RS"/>
        </w:rPr>
      </w:pPr>
      <w:r w:rsidRPr="00135B5B">
        <w:rPr>
          <w:lang w:val="sr-Cyrl-RS"/>
        </w:rPr>
        <w:t>способност привређивања (способност/неспособност за рад, пословна способност/неспособност, неспо</w:t>
      </w:r>
      <w:r w:rsidR="00623A4D" w:rsidRPr="00135B5B">
        <w:rPr>
          <w:lang w:val="sr-Cyrl-RS"/>
        </w:rPr>
        <w:t>со</w:t>
      </w:r>
      <w:r w:rsidRPr="00135B5B">
        <w:rPr>
          <w:lang w:val="sr-Cyrl-RS"/>
        </w:rPr>
        <w:t>бност за самосталан живот и рад и др.)</w:t>
      </w:r>
      <w:r w:rsidR="005B4655" w:rsidRPr="00135B5B">
        <w:rPr>
          <w:lang w:val="sr-Cyrl-RS"/>
        </w:rPr>
        <w:t>;</w:t>
      </w:r>
    </w:p>
    <w:p w14:paraId="481DD00B" w14:textId="77777777" w:rsidR="0023346C" w:rsidRPr="008723B6" w:rsidRDefault="002C19A2" w:rsidP="006D526A">
      <w:pPr>
        <w:pStyle w:val="a1"/>
        <w:numPr>
          <w:ilvl w:val="0"/>
          <w:numId w:val="30"/>
        </w:numPr>
        <w:tabs>
          <w:tab w:val="left" w:pos="1440"/>
        </w:tabs>
        <w:ind w:left="0" w:firstLine="862"/>
        <w:rPr>
          <w:lang w:val="sr-Cyrl-CS"/>
        </w:rPr>
      </w:pPr>
      <w:r w:rsidRPr="008723B6">
        <w:rPr>
          <w:lang w:val="sr-Cyrl-CS"/>
        </w:rPr>
        <w:t xml:space="preserve">подаци о </w:t>
      </w:r>
      <w:r w:rsidR="0023346C" w:rsidRPr="008723B6">
        <w:rPr>
          <w:lang w:val="sr-Cyrl-CS"/>
        </w:rPr>
        <w:t>приход</w:t>
      </w:r>
      <w:r w:rsidRPr="008723B6">
        <w:rPr>
          <w:lang w:val="sr-Cyrl-CS"/>
        </w:rPr>
        <w:t>у</w:t>
      </w:r>
      <w:r w:rsidR="0023346C" w:rsidRPr="008723B6">
        <w:rPr>
          <w:lang w:val="sr-Cyrl-CS"/>
        </w:rPr>
        <w:t xml:space="preserve"> кој</w:t>
      </w:r>
      <w:r w:rsidR="0034745B" w:rsidRPr="008723B6">
        <w:rPr>
          <w:lang w:val="sr-Cyrl-CS"/>
        </w:rPr>
        <w:t>и</w:t>
      </w:r>
      <w:r w:rsidR="00B640D4" w:rsidRPr="008723B6">
        <w:rPr>
          <w:lang w:val="sr-Cyrl-CS"/>
        </w:rPr>
        <w:t xml:space="preserve"> остварује;</w:t>
      </w:r>
    </w:p>
    <w:p w14:paraId="3AC31F6C" w14:textId="77777777" w:rsidR="0023346C" w:rsidRPr="008723B6" w:rsidRDefault="00482830" w:rsidP="006D526A">
      <w:pPr>
        <w:pStyle w:val="a1"/>
        <w:numPr>
          <w:ilvl w:val="0"/>
          <w:numId w:val="30"/>
        </w:numPr>
        <w:tabs>
          <w:tab w:val="left" w:pos="1440"/>
        </w:tabs>
        <w:ind w:left="0" w:firstLine="862"/>
        <w:rPr>
          <w:lang w:val="sr-Cyrl-CS"/>
        </w:rPr>
      </w:pPr>
      <w:r w:rsidRPr="008723B6">
        <w:rPr>
          <w:lang w:val="sr-Cyrl-CS"/>
        </w:rPr>
        <w:t>подаци о непокретности</w:t>
      </w:r>
      <w:r w:rsidR="002C19A2" w:rsidRPr="008723B6">
        <w:rPr>
          <w:lang w:val="sr-Cyrl-CS"/>
        </w:rPr>
        <w:t xml:space="preserve"> </w:t>
      </w:r>
      <w:r w:rsidR="00B640D4" w:rsidRPr="008723B6">
        <w:rPr>
          <w:lang w:val="sr-Cyrl-CS"/>
        </w:rPr>
        <w:t>коју поседује;</w:t>
      </w:r>
    </w:p>
    <w:p w14:paraId="6A993B83" w14:textId="25D34A81" w:rsidR="0023346C" w:rsidRPr="008723B6" w:rsidRDefault="00DA427A" w:rsidP="006D526A">
      <w:pPr>
        <w:pStyle w:val="a1"/>
        <w:numPr>
          <w:ilvl w:val="0"/>
          <w:numId w:val="30"/>
        </w:numPr>
        <w:tabs>
          <w:tab w:val="left" w:pos="1440"/>
        </w:tabs>
        <w:ind w:left="0" w:firstLine="862"/>
        <w:rPr>
          <w:lang w:val="sr-Cyrl-CS"/>
        </w:rPr>
      </w:pPr>
      <w:r w:rsidRPr="008723B6">
        <w:rPr>
          <w:lang w:val="sr-Cyrl-CS"/>
        </w:rPr>
        <w:t xml:space="preserve">подаци о </w:t>
      </w:r>
      <w:r w:rsidR="005C0861" w:rsidRPr="008723B6">
        <w:rPr>
          <w:lang w:val="sr-Cyrl-CS"/>
        </w:rPr>
        <w:t>прав</w:t>
      </w:r>
      <w:r>
        <w:rPr>
          <w:lang w:val="sr-Cyrl-CS"/>
        </w:rPr>
        <w:t>у</w:t>
      </w:r>
      <w:r w:rsidR="005C0861" w:rsidRPr="008723B6">
        <w:rPr>
          <w:lang w:val="sr-Cyrl-CS"/>
        </w:rPr>
        <w:t xml:space="preserve"> из области социјалне заштите </w:t>
      </w:r>
      <w:r w:rsidR="0034745B" w:rsidRPr="008723B6">
        <w:rPr>
          <w:lang w:val="sr-Cyrl-CS"/>
        </w:rPr>
        <w:t xml:space="preserve">у коме је </w:t>
      </w:r>
      <w:r>
        <w:rPr>
          <w:lang w:val="sr-Cyrl-CS"/>
        </w:rPr>
        <w:t>то</w:t>
      </w:r>
      <w:r w:rsidR="0034745B" w:rsidRPr="008723B6">
        <w:rPr>
          <w:lang w:val="sr-Cyrl-CS"/>
        </w:rPr>
        <w:t xml:space="preserve"> лице </w:t>
      </w:r>
      <w:r w:rsidR="0023346C" w:rsidRPr="008723B6">
        <w:rPr>
          <w:lang w:val="sr-Cyrl-CS"/>
        </w:rPr>
        <w:t>носилац</w:t>
      </w:r>
      <w:r w:rsidR="0034745B" w:rsidRPr="008723B6">
        <w:rPr>
          <w:lang w:val="sr-Cyrl-CS"/>
        </w:rPr>
        <w:t xml:space="preserve"> права</w:t>
      </w:r>
      <w:r w:rsidR="00004EB4" w:rsidRPr="008723B6">
        <w:rPr>
          <w:lang w:val="sr-Cyrl-CS"/>
        </w:rPr>
        <w:t>;</w:t>
      </w:r>
    </w:p>
    <w:p w14:paraId="138D0329" w14:textId="0BE007E9" w:rsidR="005C0861" w:rsidRPr="00635CF1" w:rsidRDefault="00DA427A" w:rsidP="006D526A">
      <w:pPr>
        <w:pStyle w:val="a1"/>
        <w:numPr>
          <w:ilvl w:val="0"/>
          <w:numId w:val="30"/>
        </w:numPr>
        <w:tabs>
          <w:tab w:val="left" w:pos="1440"/>
        </w:tabs>
        <w:ind w:left="0" w:firstLine="862"/>
        <w:rPr>
          <w:lang w:val="sr-Cyrl-CS"/>
        </w:rPr>
      </w:pPr>
      <w:r w:rsidRPr="008723B6">
        <w:rPr>
          <w:lang w:val="sr-Cyrl-CS"/>
        </w:rPr>
        <w:t xml:space="preserve">подаци о </w:t>
      </w:r>
      <w:r w:rsidR="005C0861" w:rsidRPr="00635CF1">
        <w:rPr>
          <w:lang w:val="sr-Cyrl-CS"/>
        </w:rPr>
        <w:t>прав</w:t>
      </w:r>
      <w:r w:rsidR="0034745B" w:rsidRPr="00635CF1">
        <w:rPr>
          <w:lang w:val="sr-Cyrl-CS"/>
        </w:rPr>
        <w:t>а</w:t>
      </w:r>
      <w:r w:rsidR="005C0861" w:rsidRPr="00635CF1">
        <w:rPr>
          <w:lang w:val="sr-Cyrl-CS"/>
        </w:rPr>
        <w:t xml:space="preserve"> из области социјалне заштите </w:t>
      </w:r>
      <w:r w:rsidR="0034745B" w:rsidRPr="00635CF1">
        <w:rPr>
          <w:lang w:val="sr-Cyrl-CS"/>
        </w:rPr>
        <w:t xml:space="preserve">у коме је </w:t>
      </w:r>
      <w:r>
        <w:rPr>
          <w:lang w:val="sr-Cyrl-CS"/>
        </w:rPr>
        <w:t>то</w:t>
      </w:r>
      <w:r w:rsidR="0034745B" w:rsidRPr="00635CF1">
        <w:rPr>
          <w:lang w:val="sr-Cyrl-CS"/>
        </w:rPr>
        <w:t xml:space="preserve"> лице </w:t>
      </w:r>
      <w:r w:rsidR="005C0861" w:rsidRPr="00635CF1">
        <w:rPr>
          <w:lang w:val="sr-Cyrl-CS"/>
        </w:rPr>
        <w:t>учесник права;</w:t>
      </w:r>
      <w:r w:rsidR="0092782C" w:rsidRPr="00635CF1">
        <w:rPr>
          <w:lang w:val="sr-Cyrl-CS"/>
        </w:rPr>
        <w:t xml:space="preserve"> </w:t>
      </w:r>
    </w:p>
    <w:p w14:paraId="23BEE4F5" w14:textId="77777777" w:rsidR="00621AAD" w:rsidRPr="008723B6" w:rsidRDefault="005C0861" w:rsidP="006D526A">
      <w:pPr>
        <w:pStyle w:val="a1"/>
        <w:numPr>
          <w:ilvl w:val="0"/>
          <w:numId w:val="30"/>
        </w:numPr>
        <w:tabs>
          <w:tab w:val="left" w:pos="1440"/>
        </w:tabs>
        <w:ind w:left="0" w:firstLine="862"/>
        <w:rPr>
          <w:lang w:val="sr-Cyrl-CS"/>
        </w:rPr>
      </w:pPr>
      <w:r w:rsidRPr="008723B6">
        <w:rPr>
          <w:lang w:val="sr-Cyrl-CS"/>
        </w:rPr>
        <w:t>податак о инвалидности</w:t>
      </w:r>
      <w:r w:rsidR="00004EB4" w:rsidRPr="008723B6">
        <w:rPr>
          <w:lang w:val="sr-Cyrl-CS"/>
        </w:rPr>
        <w:t>;</w:t>
      </w:r>
      <w:r w:rsidR="0023346C" w:rsidRPr="008723B6">
        <w:rPr>
          <w:lang w:val="sr-Cyrl-CS"/>
        </w:rPr>
        <w:t xml:space="preserve"> </w:t>
      </w:r>
    </w:p>
    <w:p w14:paraId="6D625328" w14:textId="77777777" w:rsidR="004701F0" w:rsidRPr="008723B6" w:rsidRDefault="0034745B" w:rsidP="006D526A">
      <w:pPr>
        <w:pStyle w:val="a1"/>
        <w:numPr>
          <w:ilvl w:val="0"/>
          <w:numId w:val="30"/>
        </w:numPr>
        <w:tabs>
          <w:tab w:val="left" w:pos="1440"/>
        </w:tabs>
        <w:ind w:left="0" w:firstLine="862"/>
        <w:rPr>
          <w:lang w:val="sr-Cyrl-CS"/>
        </w:rPr>
      </w:pPr>
      <w:r w:rsidRPr="008723B6">
        <w:rPr>
          <w:lang w:val="sr-Cyrl-CS"/>
        </w:rPr>
        <w:t>датум</w:t>
      </w:r>
      <w:r w:rsidR="005C0861" w:rsidRPr="008723B6">
        <w:rPr>
          <w:lang w:val="sr-Cyrl-CS"/>
        </w:rPr>
        <w:t xml:space="preserve"> смрти</w:t>
      </w:r>
      <w:r w:rsidR="00084791" w:rsidRPr="008723B6">
        <w:rPr>
          <w:lang w:val="sr-Cyrl-CS"/>
        </w:rPr>
        <w:t>.</w:t>
      </w:r>
    </w:p>
    <w:p w14:paraId="701D22A9" w14:textId="7E16199A" w:rsidR="004701F0" w:rsidRDefault="004701F0" w:rsidP="006D526A">
      <w:pPr>
        <w:pStyle w:val="a1"/>
        <w:tabs>
          <w:tab w:val="left" w:pos="1440"/>
        </w:tabs>
        <w:ind w:left="851" w:firstLine="0"/>
      </w:pPr>
      <w:r w:rsidRPr="008723B6">
        <w:t xml:space="preserve">Подаци из </w:t>
      </w:r>
      <w:r w:rsidRPr="00CE7E44">
        <w:t>ст</w:t>
      </w:r>
      <w:r w:rsidR="00DA427A" w:rsidRPr="00CE7E44">
        <w:rPr>
          <w:lang w:val="sr-Cyrl-RS"/>
        </w:rPr>
        <w:t>. 1. и</w:t>
      </w:r>
      <w:r w:rsidRPr="00CE7E44">
        <w:t xml:space="preserve"> 2. овог члана </w:t>
      </w:r>
      <w:r w:rsidRPr="008723B6">
        <w:t>чувају се 10 година.</w:t>
      </w:r>
    </w:p>
    <w:p w14:paraId="28C7946C" w14:textId="77777777" w:rsidR="00621AAD" w:rsidRPr="008723B6" w:rsidRDefault="00621AAD" w:rsidP="00140762">
      <w:pPr>
        <w:pStyle w:val="a"/>
      </w:pPr>
      <w:r w:rsidRPr="008723B6">
        <w:t>Т</w:t>
      </w:r>
      <w:r w:rsidR="00325F6D" w:rsidRPr="008723B6">
        <w:t>ехнички подаци</w:t>
      </w:r>
    </w:p>
    <w:p w14:paraId="0B95C3C9" w14:textId="77777777" w:rsidR="00621AAD" w:rsidRPr="008723B6" w:rsidRDefault="00621AAD">
      <w:pPr>
        <w:pStyle w:val="a0"/>
      </w:pPr>
      <w:r w:rsidRPr="008723B6">
        <w:t>Члан 1</w:t>
      </w:r>
      <w:r w:rsidR="001249BA" w:rsidRPr="008723B6">
        <w:t>0</w:t>
      </w:r>
      <w:r w:rsidRPr="008723B6">
        <w:t>.</w:t>
      </w:r>
    </w:p>
    <w:p w14:paraId="0B84B39D" w14:textId="77777777" w:rsidR="00621AAD" w:rsidRPr="008723B6" w:rsidRDefault="000E4D58" w:rsidP="006D526A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21AAD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оквиру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Социјалне карте воде се</w:t>
      </w:r>
      <w:r w:rsidR="00621AAD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B5558" w:rsidRPr="008723B6">
        <w:rPr>
          <w:rFonts w:ascii="Times New Roman" w:hAnsi="Times New Roman" w:cs="Times New Roman"/>
          <w:sz w:val="24"/>
          <w:szCs w:val="24"/>
          <w:lang w:val="ru-RU"/>
        </w:rPr>
        <w:t>метаподаци</w:t>
      </w:r>
      <w:r w:rsidR="00621AAD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B5558" w:rsidRPr="008723B6">
        <w:rPr>
          <w:rFonts w:ascii="Times New Roman" w:hAnsi="Times New Roman" w:cs="Times New Roman"/>
          <w:sz w:val="24"/>
          <w:szCs w:val="24"/>
          <w:lang w:val="ru-RU"/>
        </w:rPr>
        <w:t>и то</w:t>
      </w:r>
      <w:r w:rsidR="00621AAD" w:rsidRPr="008723B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CEB4D59" w14:textId="77777777" w:rsidR="00621AAD" w:rsidRPr="008723B6" w:rsidRDefault="007853FA" w:rsidP="006D526A">
      <w:pPr>
        <w:pStyle w:val="ListParagraph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</w:rPr>
        <w:t>датум и време приступа подацима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A033BD3" w14:textId="77777777" w:rsidR="007853FA" w:rsidRPr="008723B6" w:rsidRDefault="007853FA" w:rsidP="006D526A">
      <w:pPr>
        <w:pStyle w:val="ListParagraph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</w:rPr>
        <w:t>подаци о идентитету корисника података који је приступио подацима, и то:</w:t>
      </w:r>
    </w:p>
    <w:p w14:paraId="191B0E75" w14:textId="7B1233E3" w:rsidR="007853FA" w:rsidRPr="008723B6" w:rsidRDefault="007853FA" w:rsidP="006D526A">
      <w:pPr>
        <w:pStyle w:val="a1"/>
        <w:numPr>
          <w:ilvl w:val="0"/>
          <w:numId w:val="32"/>
        </w:numPr>
        <w:ind w:hanging="357"/>
        <w:rPr>
          <w:lang w:val="sr-Cyrl-CS"/>
        </w:rPr>
      </w:pPr>
      <w:r w:rsidRPr="008723B6">
        <w:rPr>
          <w:lang w:val="sr-Cyrl-CS"/>
        </w:rPr>
        <w:t>ЈМБГ</w:t>
      </w:r>
      <w:r w:rsidR="005D59F3">
        <w:rPr>
          <w:lang w:val="sr-Cyrl-CS"/>
        </w:rPr>
        <w:t>,</w:t>
      </w:r>
    </w:p>
    <w:p w14:paraId="3E065B32" w14:textId="15030297" w:rsidR="007853FA" w:rsidRPr="008723B6" w:rsidRDefault="007853FA" w:rsidP="006D526A">
      <w:pPr>
        <w:pStyle w:val="a1"/>
        <w:numPr>
          <w:ilvl w:val="0"/>
          <w:numId w:val="32"/>
        </w:numPr>
        <w:ind w:hanging="357"/>
        <w:rPr>
          <w:lang w:val="sr-Cyrl-CS"/>
        </w:rPr>
      </w:pPr>
      <w:r w:rsidRPr="008723B6">
        <w:rPr>
          <w:lang w:val="sr-Cyrl-CS"/>
        </w:rPr>
        <w:t>лично име</w:t>
      </w:r>
      <w:r w:rsidR="005D59F3">
        <w:rPr>
          <w:lang w:val="sr-Cyrl-CS"/>
        </w:rPr>
        <w:t>,</w:t>
      </w:r>
    </w:p>
    <w:p w14:paraId="14E56BF4" w14:textId="6DB3283A" w:rsidR="007853FA" w:rsidRPr="008723B6" w:rsidRDefault="007853FA" w:rsidP="006D526A">
      <w:pPr>
        <w:pStyle w:val="a1"/>
        <w:numPr>
          <w:ilvl w:val="0"/>
          <w:numId w:val="32"/>
        </w:numPr>
        <w:ind w:hanging="357"/>
        <w:rPr>
          <w:lang w:val="sr-Cyrl-CS"/>
        </w:rPr>
      </w:pPr>
      <w:r w:rsidRPr="008723B6">
        <w:rPr>
          <w:lang w:val="sr-Cyrl-CS"/>
        </w:rPr>
        <w:t>контакт подаци (адреса електронске поште и/или број службеног телефона)</w:t>
      </w:r>
      <w:r w:rsidR="005D59F3">
        <w:rPr>
          <w:lang w:val="sr-Cyrl-CS"/>
        </w:rPr>
        <w:t>,</w:t>
      </w:r>
    </w:p>
    <w:p w14:paraId="406B1A80" w14:textId="77777777" w:rsidR="00D84C12" w:rsidRDefault="007853FA" w:rsidP="00D84C12">
      <w:pPr>
        <w:pStyle w:val="a1"/>
        <w:numPr>
          <w:ilvl w:val="0"/>
          <w:numId w:val="32"/>
        </w:numPr>
        <w:ind w:hanging="357"/>
        <w:rPr>
          <w:lang w:val="sr-Cyrl-CS"/>
        </w:rPr>
      </w:pPr>
      <w:r w:rsidRPr="008723B6">
        <w:rPr>
          <w:lang w:val="sr-Cyrl-CS"/>
        </w:rPr>
        <w:t>назив органа у које</w:t>
      </w:r>
      <w:r w:rsidR="00D84C12">
        <w:rPr>
          <w:lang w:val="sr-Cyrl-CS"/>
        </w:rPr>
        <w:t>м је корисник података запослен;</w:t>
      </w:r>
    </w:p>
    <w:p w14:paraId="67E47671" w14:textId="77777777" w:rsidR="00D84C12" w:rsidRPr="00F46148" w:rsidRDefault="00D84C12" w:rsidP="000923E4">
      <w:pPr>
        <w:pStyle w:val="ListParagraph"/>
        <w:numPr>
          <w:ilvl w:val="0"/>
          <w:numId w:val="6"/>
        </w:numPr>
        <w:spacing w:after="0"/>
        <w:ind w:left="1219" w:hanging="357"/>
        <w:contextualSpacing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F46148">
        <w:rPr>
          <w:rFonts w:ascii="Times New Roman" w:hAnsi="Times New Roman" w:cs="Times New Roman"/>
          <w:sz w:val="24"/>
          <w:szCs w:val="24"/>
          <w:lang w:val="sr-Cyrl-CS"/>
        </w:rPr>
        <w:t>разлог и подаци којима се приступа</w:t>
      </w:r>
      <w:r w:rsidR="00430935" w:rsidRPr="00F461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2A0B401" w14:textId="5D2CA8F9" w:rsidR="004701F0" w:rsidRPr="008723B6" w:rsidRDefault="004701F0" w:rsidP="006D526A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sr-Cyrl-CS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Подаци из </w:t>
      </w:r>
      <w:r w:rsidR="005D59F3">
        <w:rPr>
          <w:rFonts w:ascii="Times New Roman" w:hAnsi="Times New Roman" w:cs="Times New Roman"/>
          <w:sz w:val="24"/>
          <w:szCs w:val="24"/>
          <w:lang w:val="ru-RU"/>
        </w:rPr>
        <w:t xml:space="preserve">става 1.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тачк</w:t>
      </w:r>
      <w:r w:rsidR="0097025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2) подтач. (1) – (3) овог члана чувају се 10 година.</w:t>
      </w:r>
    </w:p>
    <w:p w14:paraId="2A2653DF" w14:textId="77777777" w:rsidR="00D8285A" w:rsidRPr="008723B6" w:rsidRDefault="00D8285A" w:rsidP="00140762">
      <w:pPr>
        <w:pStyle w:val="a"/>
      </w:pPr>
      <w:r w:rsidRPr="0051161B">
        <w:t>Корисници података из Социјалне карте</w:t>
      </w:r>
    </w:p>
    <w:p w14:paraId="1B6C4CC2" w14:textId="77777777" w:rsidR="00D8285A" w:rsidRPr="008723B6" w:rsidRDefault="00D8285A">
      <w:pPr>
        <w:pStyle w:val="a0"/>
      </w:pPr>
      <w:r w:rsidRPr="008723B6">
        <w:t xml:space="preserve">Члан </w:t>
      </w:r>
      <w:r w:rsidR="001249BA" w:rsidRPr="008723B6">
        <w:t>11.</w:t>
      </w:r>
    </w:p>
    <w:p w14:paraId="24C9718A" w14:textId="64FF1924" w:rsidR="000249F7" w:rsidRPr="008723B6" w:rsidRDefault="00D8285A" w:rsidP="006D526A">
      <w:pPr>
        <w:pStyle w:val="Normal1"/>
        <w:spacing w:after="0" w:line="240" w:lineRule="auto"/>
        <w:ind w:firstLine="86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723B6">
        <w:rPr>
          <w:rFonts w:ascii="Times New Roman" w:hAnsi="Times New Roman"/>
          <w:color w:val="auto"/>
          <w:sz w:val="24"/>
          <w:szCs w:val="24"/>
          <w:lang w:val="sr-Cyrl-CS"/>
        </w:rPr>
        <w:t>Податке који се обрађују у Социјалној карти користе</w:t>
      </w:r>
      <w:r w:rsidRPr="008723B6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5E13FF" w:rsidRPr="00197773">
        <w:rPr>
          <w:rFonts w:ascii="Times New Roman" w:hAnsi="Times New Roman"/>
          <w:color w:val="auto"/>
          <w:sz w:val="24"/>
          <w:szCs w:val="24"/>
          <w:lang w:val="ru-RU"/>
        </w:rPr>
        <w:t>корисници података</w:t>
      </w:r>
      <w:r w:rsidRPr="00EB30C7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8723B6">
        <w:rPr>
          <w:rFonts w:ascii="Times New Roman" w:hAnsi="Times New Roman"/>
          <w:color w:val="auto"/>
          <w:sz w:val="24"/>
          <w:szCs w:val="24"/>
          <w:lang w:val="ru-RU"/>
        </w:rPr>
        <w:t xml:space="preserve">у органима надлежним за спровођење социјалне заштите, и то у </w:t>
      </w:r>
      <w:r w:rsidRPr="008723B6">
        <w:rPr>
          <w:rFonts w:ascii="Times New Roman" w:hAnsi="Times New Roman"/>
          <w:color w:val="auto"/>
          <w:sz w:val="24"/>
          <w:szCs w:val="24"/>
          <w:lang w:val="sr-Cyrl-CS"/>
        </w:rPr>
        <w:t>ц</w:t>
      </w:r>
      <w:r w:rsidRPr="008723B6">
        <w:rPr>
          <w:rFonts w:ascii="Times New Roman" w:hAnsi="Times New Roman"/>
          <w:color w:val="auto"/>
          <w:sz w:val="24"/>
          <w:szCs w:val="24"/>
          <w:lang w:val="ru-RU"/>
        </w:rPr>
        <w:t xml:space="preserve">ентрима за социјални рад, </w:t>
      </w:r>
      <w:r w:rsidRPr="008723B6">
        <w:rPr>
          <w:rFonts w:ascii="Times New Roman" w:hAnsi="Times New Roman"/>
          <w:color w:val="auto"/>
          <w:sz w:val="24"/>
          <w:szCs w:val="24"/>
        </w:rPr>
        <w:t>j</w:t>
      </w:r>
      <w:r w:rsidRPr="008723B6">
        <w:rPr>
          <w:rFonts w:ascii="Times New Roman" w:hAnsi="Times New Roman"/>
          <w:color w:val="auto"/>
          <w:sz w:val="24"/>
          <w:szCs w:val="24"/>
          <w:lang w:val="ru-RU"/>
        </w:rPr>
        <w:t>единицама локалне самоуправе</w:t>
      </w:r>
      <w:r w:rsidRPr="008723B6">
        <w:rPr>
          <w:rFonts w:ascii="Times New Roman" w:hAnsi="Times New Roman"/>
          <w:color w:val="auto"/>
          <w:sz w:val="24"/>
          <w:szCs w:val="24"/>
          <w:lang w:val="sr-Cyrl-CS"/>
        </w:rPr>
        <w:t xml:space="preserve"> </w:t>
      </w:r>
      <w:r w:rsidRPr="00F91EC3">
        <w:rPr>
          <w:rFonts w:ascii="Times New Roman" w:hAnsi="Times New Roman"/>
          <w:color w:val="auto"/>
          <w:sz w:val="24"/>
          <w:szCs w:val="24"/>
          <w:lang w:val="sr-Cyrl-CS"/>
        </w:rPr>
        <w:t>које обављају поверене послове,</w:t>
      </w:r>
      <w:r w:rsidRPr="008723B6">
        <w:rPr>
          <w:rFonts w:ascii="Times New Roman" w:hAnsi="Times New Roman"/>
          <w:color w:val="auto"/>
          <w:sz w:val="24"/>
          <w:szCs w:val="24"/>
          <w:lang w:val="sr-Cyrl-CS"/>
        </w:rPr>
        <w:t xml:space="preserve"> </w:t>
      </w:r>
      <w:r w:rsidRPr="008723B6">
        <w:rPr>
          <w:rFonts w:ascii="Times New Roman" w:hAnsi="Times New Roman"/>
          <w:color w:val="auto"/>
          <w:sz w:val="24"/>
          <w:szCs w:val="24"/>
          <w:lang w:val="ru-RU"/>
        </w:rPr>
        <w:t>Министарству</w:t>
      </w:r>
      <w:r w:rsidRPr="008723B6">
        <w:rPr>
          <w:rFonts w:ascii="Times New Roman" w:hAnsi="Times New Roman"/>
          <w:color w:val="auto"/>
          <w:sz w:val="24"/>
          <w:szCs w:val="24"/>
          <w:lang w:val="sr-Cyrl-CS"/>
        </w:rPr>
        <w:t>,</w:t>
      </w:r>
      <w:r w:rsidRPr="008723B6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8723B6">
        <w:rPr>
          <w:rFonts w:ascii="Times New Roman" w:hAnsi="Times New Roman"/>
          <w:color w:val="auto"/>
          <w:sz w:val="24"/>
          <w:szCs w:val="24"/>
          <w:lang w:val="sr-Cyrl-CS"/>
        </w:rPr>
        <w:t>надлежном органу аутономне покрајине за</w:t>
      </w:r>
      <w:r w:rsidRPr="008723B6">
        <w:rPr>
          <w:rFonts w:ascii="Times New Roman" w:hAnsi="Times New Roman"/>
          <w:color w:val="auto"/>
          <w:sz w:val="24"/>
          <w:szCs w:val="24"/>
          <w:lang w:val="ru-RU"/>
        </w:rPr>
        <w:t xml:space="preserve"> спровођење</w:t>
      </w:r>
      <w:r w:rsidRPr="008723B6">
        <w:rPr>
          <w:rFonts w:ascii="Times New Roman" w:hAnsi="Times New Roman"/>
          <w:color w:val="auto"/>
          <w:sz w:val="24"/>
          <w:szCs w:val="24"/>
          <w:lang w:val="sr-Cyrl-CS"/>
        </w:rPr>
        <w:t xml:space="preserve"> социјалне </w:t>
      </w:r>
      <w:r w:rsidRPr="008723B6">
        <w:rPr>
          <w:rFonts w:ascii="Times New Roman" w:hAnsi="Times New Roman"/>
          <w:color w:val="auto"/>
          <w:sz w:val="24"/>
          <w:szCs w:val="24"/>
          <w:lang w:val="ru-RU"/>
        </w:rPr>
        <w:t xml:space="preserve">заштите, надлежном републичком органу за спровођење активности унапређења </w:t>
      </w:r>
      <w:r w:rsidRPr="008723B6">
        <w:rPr>
          <w:rFonts w:ascii="Times New Roman" w:hAnsi="Times New Roman"/>
          <w:color w:val="auto"/>
          <w:sz w:val="24"/>
          <w:szCs w:val="24"/>
          <w:lang w:val="sr-Cyrl-CS"/>
        </w:rPr>
        <w:t>социјалне заштите</w:t>
      </w:r>
      <w:r w:rsidRPr="008723B6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8723B6">
        <w:rPr>
          <w:rFonts w:ascii="Times New Roman" w:hAnsi="Times New Roman"/>
          <w:color w:val="auto"/>
          <w:sz w:val="24"/>
          <w:szCs w:val="24"/>
          <w:lang w:val="sr-Cyrl-CS"/>
        </w:rPr>
        <w:t>и д</w:t>
      </w:r>
      <w:r w:rsidRPr="008723B6">
        <w:rPr>
          <w:rFonts w:ascii="Times New Roman" w:hAnsi="Times New Roman"/>
          <w:color w:val="auto"/>
          <w:sz w:val="24"/>
          <w:szCs w:val="24"/>
          <w:lang w:val="ru-RU"/>
        </w:rPr>
        <w:t>ругим органима државне управе и институцијама, у складу са законом.</w:t>
      </w:r>
      <w:r w:rsidR="005E13FF" w:rsidRPr="005E13FF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</w:p>
    <w:p w14:paraId="5F158469" w14:textId="77777777" w:rsidR="00DB017A" w:rsidRDefault="00D8285A" w:rsidP="00DB017A">
      <w:pPr>
        <w:pStyle w:val="ListParagraph"/>
        <w:spacing w:after="0" w:line="240" w:lineRule="auto"/>
        <w:ind w:left="0" w:firstLine="862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23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Корисници података </w:t>
      </w:r>
      <w:r w:rsidR="00C56DCC" w:rsidRPr="008723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 става 1. овог члана </w:t>
      </w:r>
      <w:r w:rsidRPr="008723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обрађују </w:t>
      </w:r>
      <w:r w:rsidR="00DB017A" w:rsidRPr="008723B6">
        <w:rPr>
          <w:rFonts w:ascii="Times New Roman" w:eastAsia="Calibri" w:hAnsi="Times New Roman" w:cs="Times New Roman"/>
          <w:sz w:val="24"/>
          <w:szCs w:val="24"/>
          <w:lang w:val="ru-RU"/>
        </w:rPr>
        <w:t>податке о личности у складу са законом којим се уређује заштита података о личности.</w:t>
      </w:r>
    </w:p>
    <w:p w14:paraId="5785A2B5" w14:textId="77777777" w:rsidR="00EB30C7" w:rsidRPr="00EB30C7" w:rsidRDefault="00EB30C7" w:rsidP="00DB017A">
      <w:pPr>
        <w:pStyle w:val="ListParagraph"/>
        <w:spacing w:after="0" w:line="240" w:lineRule="auto"/>
        <w:ind w:left="0" w:firstLine="862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7773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Физичко лице на које се подаци односе, преко Портала еУправа има право на увид и права на основу оствареног увида у податке Социјалне карте, као и остала права, у складу са законом којим се уређује заштита података о личности.</w:t>
      </w:r>
    </w:p>
    <w:p w14:paraId="3CBFEF8B" w14:textId="77777777" w:rsidR="00D8285A" w:rsidRPr="008723B6" w:rsidRDefault="00D8285A" w:rsidP="00140762">
      <w:pPr>
        <w:pStyle w:val="a"/>
      </w:pPr>
      <w:r w:rsidRPr="008723B6">
        <w:t xml:space="preserve">Успостављање </w:t>
      </w:r>
      <w:r w:rsidR="00074BD8" w:rsidRPr="008723B6">
        <w:t xml:space="preserve">и вођење </w:t>
      </w:r>
      <w:r w:rsidRPr="008723B6">
        <w:t>Социјалне карте</w:t>
      </w:r>
    </w:p>
    <w:p w14:paraId="2A556FA7" w14:textId="77777777" w:rsidR="00D8285A" w:rsidRPr="008723B6" w:rsidRDefault="00D8285A">
      <w:pPr>
        <w:pStyle w:val="a0"/>
      </w:pPr>
      <w:r w:rsidRPr="008723B6">
        <w:t xml:space="preserve">Члан </w:t>
      </w:r>
      <w:r w:rsidR="001249BA" w:rsidRPr="008723B6">
        <w:t>12</w:t>
      </w:r>
      <w:r w:rsidRPr="008723B6">
        <w:t>.</w:t>
      </w:r>
    </w:p>
    <w:p w14:paraId="2AA93070" w14:textId="77777777" w:rsidR="00D8285A" w:rsidRPr="008723B6" w:rsidRDefault="00D8285A" w:rsidP="006D526A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Социјална карта</w:t>
      </w:r>
      <w:r w:rsidRPr="008723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723B6">
        <w:rPr>
          <w:rFonts w:ascii="Times New Roman" w:hAnsi="Times New Roman" w:cs="Times New Roman"/>
          <w:sz w:val="24"/>
          <w:szCs w:val="24"/>
          <w:lang w:val="ru-RU" w:eastAsia="en-GB"/>
        </w:rPr>
        <w:t>успоставља се на основу података који се преузимају из евиденција из области социјалне заштите које вод</w:t>
      </w:r>
      <w:r w:rsidR="000F64B1" w:rsidRPr="008723B6">
        <w:rPr>
          <w:rFonts w:ascii="Times New Roman" w:hAnsi="Times New Roman" w:cs="Times New Roman"/>
          <w:sz w:val="24"/>
          <w:szCs w:val="24"/>
          <w:lang w:val="ru-RU" w:eastAsia="en-GB"/>
        </w:rPr>
        <w:t>и</w:t>
      </w:r>
      <w:r w:rsidRPr="008723B6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 w:rsidR="00A3263D" w:rsidRPr="008723B6">
        <w:rPr>
          <w:rFonts w:ascii="Times New Roman" w:hAnsi="Times New Roman" w:cs="Times New Roman"/>
          <w:sz w:val="24"/>
          <w:szCs w:val="24"/>
          <w:lang w:eastAsia="en-GB"/>
        </w:rPr>
        <w:t>Министарство</w:t>
      </w:r>
      <w:r w:rsidRPr="008723B6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у складу са законом.</w:t>
      </w:r>
    </w:p>
    <w:p w14:paraId="37B3F934" w14:textId="77777777" w:rsidR="00EA4502" w:rsidRPr="00197773" w:rsidRDefault="00D8285A" w:rsidP="002E736F">
      <w:pPr>
        <w:spacing w:after="0" w:line="240" w:lineRule="auto"/>
        <w:ind w:firstLine="862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Приликом успостављања Социјалне </w:t>
      </w:r>
      <w:r w:rsidR="0019538F"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карте, Министарство </w:t>
      </w:r>
      <w:r w:rsidR="009012AB"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врши верификацију, односно </w:t>
      </w:r>
      <w:r w:rsidR="005810F5"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идентификовање грешака, као и </w:t>
      </w:r>
      <w:r w:rsidR="002E736F" w:rsidRPr="00197773">
        <w:rPr>
          <w:rFonts w:ascii="Times New Roman" w:hAnsi="Times New Roman" w:cs="Times New Roman"/>
          <w:sz w:val="24"/>
          <w:szCs w:val="24"/>
          <w:lang w:val="ru-RU" w:eastAsia="en-GB"/>
        </w:rPr>
        <w:t>ажурирање података.</w:t>
      </w:r>
    </w:p>
    <w:p w14:paraId="0E6C026E" w14:textId="7FE0A806" w:rsidR="00DB2A75" w:rsidRDefault="00214903" w:rsidP="00DB2A75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197773">
        <w:rPr>
          <w:rFonts w:ascii="Times New Roman" w:hAnsi="Times New Roman" w:cs="Times New Roman"/>
          <w:sz w:val="24"/>
          <w:szCs w:val="24"/>
          <w:lang w:val="ru-RU" w:eastAsia="en-GB"/>
        </w:rPr>
        <w:t>Након успостављања</w:t>
      </w:r>
      <w:r w:rsidR="00DD6DFB">
        <w:rPr>
          <w:rFonts w:ascii="Times New Roman" w:hAnsi="Times New Roman" w:cs="Times New Roman"/>
          <w:sz w:val="24"/>
          <w:szCs w:val="24"/>
          <w:lang w:val="ru-RU" w:eastAsia="en-GB"/>
        </w:rPr>
        <w:t>,</w:t>
      </w:r>
      <w:r w:rsidR="0051161B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 w:rsidR="00074BD8"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Социјална карта </w:t>
      </w:r>
      <w:r w:rsidR="00600E21" w:rsidRPr="00197773">
        <w:rPr>
          <w:rFonts w:ascii="Times New Roman" w:hAnsi="Times New Roman" w:cs="Times New Roman"/>
          <w:sz w:val="24"/>
          <w:szCs w:val="24"/>
          <w:lang w:val="ru-RU" w:eastAsia="en-GB"/>
        </w:rPr>
        <w:t>ажурира</w:t>
      </w:r>
      <w:r w:rsidR="002F6D3F"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 w:rsidR="00DD6DFB"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се </w:t>
      </w:r>
      <w:r w:rsidR="00600E21" w:rsidRPr="00197773">
        <w:rPr>
          <w:rFonts w:ascii="Times New Roman" w:hAnsi="Times New Roman" w:cs="Times New Roman"/>
          <w:sz w:val="24"/>
          <w:szCs w:val="24"/>
          <w:lang w:val="ru-RU" w:eastAsia="en-GB"/>
        </w:rPr>
        <w:t>преузимањем</w:t>
      </w:r>
      <w:r w:rsidR="00074BD8"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 w:rsidR="00600E21"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података </w:t>
      </w:r>
      <w:r w:rsidR="00074BD8"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из </w:t>
      </w:r>
      <w:r w:rsidR="00600E21"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регистара наведених у </w:t>
      </w:r>
      <w:r w:rsidR="00074BD8" w:rsidRPr="00197773">
        <w:rPr>
          <w:rFonts w:ascii="Times New Roman" w:hAnsi="Times New Roman" w:cs="Times New Roman"/>
          <w:sz w:val="24"/>
          <w:szCs w:val="24"/>
          <w:lang w:val="ru-RU" w:eastAsia="en-GB"/>
        </w:rPr>
        <w:t>члан</w:t>
      </w:r>
      <w:r w:rsidR="00600E21" w:rsidRPr="00197773">
        <w:rPr>
          <w:rFonts w:ascii="Times New Roman" w:hAnsi="Times New Roman" w:cs="Times New Roman"/>
          <w:sz w:val="24"/>
          <w:szCs w:val="24"/>
          <w:lang w:val="ru-RU" w:eastAsia="en-GB"/>
        </w:rPr>
        <w:t>у</w:t>
      </w:r>
      <w:r w:rsidR="00074BD8" w:rsidRPr="0019777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15. овог закона</w:t>
      </w:r>
      <w:r w:rsidR="002F6D3F" w:rsidRPr="00197773">
        <w:rPr>
          <w:rFonts w:ascii="Times New Roman" w:hAnsi="Times New Roman" w:cs="Times New Roman"/>
          <w:sz w:val="24"/>
          <w:szCs w:val="24"/>
          <w:lang w:val="ru-RU" w:eastAsia="en-GB"/>
        </w:rPr>
        <w:t>.</w:t>
      </w:r>
    </w:p>
    <w:p w14:paraId="60A5F4D3" w14:textId="77777777" w:rsidR="00D8285A" w:rsidRPr="008723B6" w:rsidRDefault="00D8285A" w:rsidP="006D526A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8723B6">
        <w:rPr>
          <w:rFonts w:ascii="Times New Roman" w:hAnsi="Times New Roman" w:cs="Times New Roman"/>
          <w:sz w:val="24"/>
          <w:szCs w:val="24"/>
          <w:lang w:val="ru-RU" w:eastAsia="en-GB"/>
        </w:rPr>
        <w:t>Социјална карта користи важеће шифарнике и класификације.</w:t>
      </w:r>
    </w:p>
    <w:p w14:paraId="59AE2BB3" w14:textId="77777777" w:rsidR="000867C2" w:rsidRDefault="000867C2" w:rsidP="006D526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5B5B">
        <w:rPr>
          <w:rFonts w:ascii="Times New Roman" w:eastAsia="Times New Roman" w:hAnsi="Times New Roman" w:cs="Times New Roman"/>
          <w:sz w:val="24"/>
          <w:szCs w:val="24"/>
          <w:lang w:val="sr-Cyrl-RS"/>
        </w:rPr>
        <w:t>Техничке услове успостављања и вођења Социјалне карте ближе уређује министар надлежан за социјална питања.</w:t>
      </w:r>
    </w:p>
    <w:p w14:paraId="09CF6532" w14:textId="77777777" w:rsidR="0006068E" w:rsidRPr="008723B6" w:rsidRDefault="0006068E" w:rsidP="006D526A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69E99B" w14:textId="03ED6CF1" w:rsidR="0079579D" w:rsidRPr="0051161B" w:rsidRDefault="00B26ED0" w:rsidP="006D526A">
      <w:pPr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11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</w:t>
      </w:r>
      <w:r w:rsidR="0079579D" w:rsidRPr="00511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</w:t>
      </w:r>
      <w:r w:rsidRPr="0051161B">
        <w:rPr>
          <w:rFonts w:ascii="Times New Roman" w:hAnsi="Times New Roman" w:cs="Times New Roman"/>
          <w:b/>
          <w:sz w:val="24"/>
          <w:szCs w:val="24"/>
          <w:lang w:val="ru-RU"/>
        </w:rPr>
        <w:t>оступак приступања и коришћење</w:t>
      </w:r>
      <w:r w:rsidR="0079579D" w:rsidRPr="00511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1161B">
        <w:rPr>
          <w:rFonts w:ascii="Times New Roman" w:hAnsi="Times New Roman" w:cs="Times New Roman"/>
          <w:b/>
          <w:sz w:val="24"/>
          <w:szCs w:val="24"/>
          <w:lang w:val="ru-RU"/>
        </w:rPr>
        <w:t>података у</w:t>
      </w:r>
      <w:r w:rsidR="0079579D" w:rsidRPr="005116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</w:t>
      </w:r>
      <w:r w:rsidRPr="0051161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оцијалној карти</w:t>
      </w:r>
    </w:p>
    <w:p w14:paraId="1E33D33A" w14:textId="77777777" w:rsidR="0079579D" w:rsidRPr="008723B6" w:rsidRDefault="0079579D">
      <w:pPr>
        <w:pStyle w:val="a"/>
      </w:pPr>
      <w:r w:rsidRPr="008723B6">
        <w:t xml:space="preserve">Поступак </w:t>
      </w:r>
      <w:r w:rsidR="00FC2410" w:rsidRPr="008723B6">
        <w:t>одобравања приступа</w:t>
      </w:r>
      <w:r w:rsidRPr="008723B6">
        <w:t xml:space="preserve"> </w:t>
      </w:r>
      <w:r w:rsidR="00FC2410" w:rsidRPr="008723B6">
        <w:t>Социјалној карти</w:t>
      </w:r>
    </w:p>
    <w:p w14:paraId="453B0B8C" w14:textId="77777777" w:rsidR="0079579D" w:rsidRPr="008723B6" w:rsidRDefault="0079579D">
      <w:pPr>
        <w:pStyle w:val="a0"/>
      </w:pPr>
      <w:r w:rsidRPr="008723B6">
        <w:t>Члан 1</w:t>
      </w:r>
      <w:r w:rsidR="00405B3C" w:rsidRPr="008723B6">
        <w:t>3</w:t>
      </w:r>
      <w:r w:rsidRPr="008723B6">
        <w:t>.</w:t>
      </w:r>
    </w:p>
    <w:p w14:paraId="0536CB89" w14:textId="730AA269" w:rsidR="0079579D" w:rsidRPr="008723B6" w:rsidRDefault="001518C9">
      <w:pPr>
        <w:spacing w:after="0" w:line="240" w:lineRule="auto"/>
        <w:ind w:firstLine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Министарство именује администратора органа који управља н</w:t>
      </w:r>
      <w:r w:rsidR="006E0A19">
        <w:rPr>
          <w:rFonts w:ascii="Times New Roman" w:hAnsi="Times New Roman" w:cs="Times New Roman"/>
          <w:sz w:val="24"/>
          <w:szCs w:val="24"/>
          <w:lang w:val="ru-RU"/>
        </w:rPr>
        <w:t xml:space="preserve">алозима администраторима органа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корисника података, док корисник података именује администратора органа који управља налозима овлашћених службених лица која </w:t>
      </w:r>
      <w:r w:rsidR="00401A58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у оквиру својих надлежности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обрађују податке, у складу са прописима којим се уређује електронска управа.</w:t>
      </w:r>
    </w:p>
    <w:p w14:paraId="222AF9CC" w14:textId="77777777" w:rsidR="006251F7" w:rsidRPr="008723B6" w:rsidRDefault="006251F7">
      <w:pPr>
        <w:pStyle w:val="a"/>
      </w:pPr>
      <w:r w:rsidRPr="008723B6">
        <w:t>Начин приступа</w:t>
      </w:r>
      <w:r w:rsidR="00D15715" w:rsidRPr="008723B6">
        <w:rPr>
          <w:lang w:val="sr-Cyrl-CS"/>
        </w:rPr>
        <w:t>ња</w:t>
      </w:r>
      <w:r w:rsidR="00FC2410" w:rsidRPr="008723B6">
        <w:rPr>
          <w:lang w:val="sr-Cyrl-CS"/>
        </w:rPr>
        <w:t xml:space="preserve"> и коришћења</w:t>
      </w:r>
      <w:r w:rsidR="006B7D4B" w:rsidRPr="008723B6">
        <w:rPr>
          <w:lang w:val="sr-Cyrl-CS"/>
        </w:rPr>
        <w:t xml:space="preserve"> </w:t>
      </w:r>
      <w:r w:rsidR="00FC2410" w:rsidRPr="008723B6">
        <w:t>Социјалне карте</w:t>
      </w:r>
    </w:p>
    <w:p w14:paraId="65BDD555" w14:textId="77777777" w:rsidR="00972FCD" w:rsidRPr="008723B6" w:rsidRDefault="00972FCD">
      <w:pPr>
        <w:pStyle w:val="a0"/>
      </w:pPr>
      <w:r w:rsidRPr="008723B6">
        <w:t>Члан</w:t>
      </w:r>
      <w:r w:rsidR="00AE11FE" w:rsidRPr="008723B6">
        <w:t xml:space="preserve"> </w:t>
      </w:r>
      <w:r w:rsidR="00352CA7" w:rsidRPr="008723B6">
        <w:t>1</w:t>
      </w:r>
      <w:r w:rsidR="00405B3C" w:rsidRPr="008723B6">
        <w:t>4</w:t>
      </w:r>
      <w:r w:rsidR="00352CA7" w:rsidRPr="008723B6">
        <w:t>.</w:t>
      </w:r>
    </w:p>
    <w:p w14:paraId="3EAE0FFF" w14:textId="77777777" w:rsidR="005B4E69" w:rsidRPr="008723B6" w:rsidRDefault="00EF48CB" w:rsidP="006D526A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Корисници</w:t>
      </w:r>
      <w:r w:rsidR="00A44D00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346C" w:rsidRPr="008723B6">
        <w:rPr>
          <w:rFonts w:ascii="Times New Roman" w:hAnsi="Times New Roman" w:cs="Times New Roman"/>
          <w:sz w:val="24"/>
          <w:szCs w:val="24"/>
          <w:lang w:val="ru-RU"/>
        </w:rPr>
        <w:t>података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, у складу са својим надлежностима, </w:t>
      </w:r>
      <w:r w:rsidR="00F57710" w:rsidRPr="008723B6">
        <w:rPr>
          <w:rFonts w:ascii="Times New Roman" w:hAnsi="Times New Roman" w:cs="Times New Roman"/>
          <w:sz w:val="24"/>
          <w:szCs w:val="24"/>
          <w:lang w:val="ru-RU"/>
        </w:rPr>
        <w:t>приступ</w:t>
      </w:r>
      <w:r w:rsidR="0079579D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ају </w:t>
      </w:r>
      <w:r w:rsidR="00FC2410" w:rsidRPr="008723B6">
        <w:rPr>
          <w:rFonts w:ascii="Times New Roman" w:hAnsi="Times New Roman" w:cs="Times New Roman"/>
          <w:sz w:val="24"/>
          <w:szCs w:val="24"/>
          <w:lang w:val="ru-RU"/>
        </w:rPr>
        <w:t>и користе Социјалну карту</w:t>
      </w:r>
      <w:r w:rsidR="0079579D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410" w:rsidRPr="008723B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ауторизацијом приступа Социјалној карти или коришћењем података из Социјалне карте преко </w:t>
      </w:r>
      <w:r w:rsidR="00FC2410" w:rsidRPr="008723B6">
        <w:rPr>
          <w:rFonts w:ascii="Times New Roman" w:eastAsia="Arial" w:hAnsi="Times New Roman" w:cs="Times New Roman"/>
          <w:sz w:val="24"/>
          <w:szCs w:val="24"/>
        </w:rPr>
        <w:t xml:space="preserve">софтверског решења корисника података на </w:t>
      </w:r>
      <w:r w:rsidR="00FC2410" w:rsidRPr="008723B6">
        <w:rPr>
          <w:rFonts w:ascii="Times New Roman" w:eastAsia="Arial" w:hAnsi="Times New Roman" w:cs="Times New Roman"/>
          <w:sz w:val="24"/>
          <w:szCs w:val="24"/>
          <w:lang w:val="ru-RU"/>
        </w:rPr>
        <w:t>Сервисној магистрали органа или преко Сис</w:t>
      </w:r>
      <w:r w:rsidR="00FC2410" w:rsidRPr="008723B6">
        <w:rPr>
          <w:rFonts w:ascii="Times New Roman" w:eastAsia="Arial" w:hAnsi="Times New Roman" w:cs="Times New Roman"/>
          <w:sz w:val="24"/>
          <w:szCs w:val="24"/>
        </w:rPr>
        <w:t>тема за размену података.</w:t>
      </w:r>
    </w:p>
    <w:p w14:paraId="36A8759D" w14:textId="77777777" w:rsidR="00B47CAB" w:rsidRPr="008723B6" w:rsidRDefault="00A16EC3" w:rsidP="006D52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723B6">
        <w:rPr>
          <w:rFonts w:ascii="Times New Roman" w:eastAsia="BatangChe" w:hAnsi="Times New Roman" w:cs="Times New Roman"/>
          <w:sz w:val="24"/>
          <w:szCs w:val="24"/>
          <w:lang w:val="ru-RU"/>
        </w:rPr>
        <w:t xml:space="preserve">Министарство </w:t>
      </w:r>
      <w:r w:rsidR="002D7F26" w:rsidRPr="008723B6">
        <w:rPr>
          <w:rFonts w:ascii="Times New Roman" w:eastAsia="BatangChe" w:hAnsi="Times New Roman" w:cs="Times New Roman"/>
          <w:sz w:val="24"/>
          <w:szCs w:val="24"/>
          <w:lang w:val="ru-RU"/>
        </w:rPr>
        <w:t xml:space="preserve">ће </w:t>
      </w:r>
      <w:r w:rsidRPr="008723B6">
        <w:rPr>
          <w:rFonts w:ascii="Times New Roman" w:eastAsia="BatangChe" w:hAnsi="Times New Roman" w:cs="Times New Roman"/>
          <w:sz w:val="24"/>
          <w:szCs w:val="24"/>
          <w:lang w:val="ru-RU"/>
        </w:rPr>
        <w:t xml:space="preserve">податке из </w:t>
      </w:r>
      <w:r w:rsidR="006B7D4B" w:rsidRPr="008723B6">
        <w:rPr>
          <w:rFonts w:ascii="Times New Roman" w:hAnsi="Times New Roman" w:cs="Times New Roman"/>
          <w:sz w:val="24"/>
          <w:szCs w:val="24"/>
          <w:lang w:val="ru-RU"/>
        </w:rPr>
        <w:t>Социјалне карте</w:t>
      </w:r>
      <w:r w:rsidR="006B7D4B" w:rsidRPr="008723B6">
        <w:rPr>
          <w:rFonts w:ascii="Times New Roman" w:eastAsia="BatangChe" w:hAnsi="Times New Roman" w:cs="Times New Roman"/>
          <w:sz w:val="24"/>
          <w:szCs w:val="24"/>
          <w:lang w:val="ru-RU"/>
        </w:rPr>
        <w:t xml:space="preserve"> </w:t>
      </w:r>
      <w:r w:rsidR="002D7F26" w:rsidRPr="008723B6">
        <w:rPr>
          <w:rFonts w:ascii="Times New Roman" w:eastAsia="BatangChe" w:hAnsi="Times New Roman" w:cs="Times New Roman"/>
          <w:sz w:val="24"/>
          <w:szCs w:val="24"/>
          <w:lang w:val="ru-RU"/>
        </w:rPr>
        <w:t>користити и</w:t>
      </w:r>
      <w:r w:rsidR="002A1C06" w:rsidRPr="00872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23B6">
        <w:rPr>
          <w:rFonts w:ascii="Times New Roman" w:eastAsia="BatangChe" w:hAnsi="Times New Roman" w:cs="Times New Roman"/>
          <w:sz w:val="24"/>
          <w:szCs w:val="24"/>
          <w:lang w:val="sr-Cyrl-CS"/>
        </w:rPr>
        <w:t>за редовно ажурирање службених евиденција</w:t>
      </w:r>
      <w:r w:rsidR="000C0AAD" w:rsidRPr="008723B6">
        <w:rPr>
          <w:rFonts w:ascii="Times New Roman" w:eastAsia="BatangChe" w:hAnsi="Times New Roman" w:cs="Times New Roman"/>
          <w:sz w:val="24"/>
          <w:szCs w:val="24"/>
          <w:lang w:val="sr-Cyrl-CS"/>
        </w:rPr>
        <w:t>,</w:t>
      </w:r>
      <w:r w:rsidRPr="008723B6">
        <w:rPr>
          <w:rFonts w:ascii="Times New Roman" w:eastAsia="BatangChe" w:hAnsi="Times New Roman" w:cs="Times New Roman"/>
          <w:sz w:val="24"/>
          <w:szCs w:val="24"/>
          <w:lang w:val="sr-Cyrl-CS"/>
        </w:rPr>
        <w:t xml:space="preserve"> које се воде као </w:t>
      </w:r>
      <w:r w:rsidR="006B7D4B" w:rsidRPr="008723B6">
        <w:rPr>
          <w:rFonts w:ascii="Times New Roman" w:eastAsia="BatangChe" w:hAnsi="Times New Roman" w:cs="Times New Roman"/>
          <w:sz w:val="24"/>
          <w:szCs w:val="24"/>
          <w:lang w:val="sr-Cyrl-CS"/>
        </w:rPr>
        <w:t>регистри</w:t>
      </w:r>
      <w:r w:rsidRPr="008723B6">
        <w:rPr>
          <w:rFonts w:ascii="Times New Roman" w:eastAsia="BatangChe" w:hAnsi="Times New Roman" w:cs="Times New Roman"/>
          <w:sz w:val="24"/>
          <w:szCs w:val="24"/>
          <w:lang w:val="sr-Cyrl-CS"/>
        </w:rPr>
        <w:t xml:space="preserve"> из надлежности </w:t>
      </w:r>
      <w:r w:rsidR="002C0870" w:rsidRPr="008723B6">
        <w:rPr>
          <w:rFonts w:ascii="Times New Roman" w:eastAsia="BatangChe" w:hAnsi="Times New Roman" w:cs="Times New Roman"/>
          <w:sz w:val="24"/>
          <w:szCs w:val="24"/>
          <w:lang w:val="sr-Cyrl-CS"/>
        </w:rPr>
        <w:t>М</w:t>
      </w:r>
      <w:r w:rsidRPr="008723B6">
        <w:rPr>
          <w:rFonts w:ascii="Times New Roman" w:eastAsia="BatangChe" w:hAnsi="Times New Roman" w:cs="Times New Roman"/>
          <w:sz w:val="24"/>
          <w:szCs w:val="24"/>
          <w:lang w:val="sr-Cyrl-CS"/>
        </w:rPr>
        <w:t>инистарства, као и ради обраде, анализе података и израде извештаја потребних за обављање послова из своје надлежности.</w:t>
      </w:r>
      <w:r w:rsidRPr="008723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77B4E8EA" w14:textId="77777777" w:rsidR="00B47CAB" w:rsidRPr="008723B6" w:rsidRDefault="00957F85">
      <w:pPr>
        <w:pStyle w:val="a"/>
        <w:rPr>
          <w:lang w:eastAsia="zh-CN"/>
        </w:rPr>
      </w:pPr>
      <w:r w:rsidRPr="008723B6">
        <w:rPr>
          <w:lang w:eastAsia="zh-CN"/>
        </w:rPr>
        <w:t>Размена података</w:t>
      </w:r>
    </w:p>
    <w:p w14:paraId="725853E3" w14:textId="77777777" w:rsidR="00E25312" w:rsidRPr="008723B6" w:rsidRDefault="002B5951">
      <w:pPr>
        <w:pStyle w:val="a0"/>
        <w:rPr>
          <w:lang w:eastAsia="zh-CN"/>
        </w:rPr>
      </w:pPr>
      <w:r w:rsidRPr="008723B6">
        <w:rPr>
          <w:lang w:eastAsia="zh-CN"/>
        </w:rPr>
        <w:t xml:space="preserve">Члан </w:t>
      </w:r>
      <w:r w:rsidR="00C263D5" w:rsidRPr="008723B6">
        <w:rPr>
          <w:lang w:eastAsia="zh-CN"/>
        </w:rPr>
        <w:t>1</w:t>
      </w:r>
      <w:r w:rsidR="00D70ED6" w:rsidRPr="008723B6">
        <w:rPr>
          <w:lang w:eastAsia="zh-CN"/>
        </w:rPr>
        <w:t>5</w:t>
      </w:r>
      <w:r w:rsidRPr="008723B6">
        <w:rPr>
          <w:lang w:eastAsia="zh-CN"/>
        </w:rPr>
        <w:t>.</w:t>
      </w:r>
    </w:p>
    <w:p w14:paraId="41972779" w14:textId="133C0C1C" w:rsidR="007557D8" w:rsidRPr="001B1A94" w:rsidRDefault="007557D8" w:rsidP="006D526A">
      <w:pPr>
        <w:spacing w:after="0" w:line="240" w:lineRule="auto"/>
        <w:ind w:firstLine="86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B1A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У циљу </w:t>
      </w:r>
      <w:r w:rsidR="00C56DCC" w:rsidRPr="001B1A94">
        <w:rPr>
          <w:rFonts w:ascii="Times New Roman" w:eastAsia="Arial" w:hAnsi="Times New Roman" w:cs="Times New Roman"/>
          <w:sz w:val="24"/>
          <w:szCs w:val="24"/>
          <w:lang w:val="ru-RU"/>
        </w:rPr>
        <w:t>вођења Социјалне карте</w:t>
      </w:r>
      <w:r w:rsidR="00525E9D" w:rsidRPr="001B1A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односно ажурирања </w:t>
      </w:r>
      <w:r w:rsidR="00C56DCC" w:rsidRPr="001B1A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података </w:t>
      </w:r>
      <w:r w:rsidR="00525E9D" w:rsidRPr="001B1A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из </w:t>
      </w:r>
      <w:r w:rsidR="00C56DCC" w:rsidRPr="001B1A94">
        <w:rPr>
          <w:rFonts w:ascii="Times New Roman" w:eastAsia="Arial" w:hAnsi="Times New Roman" w:cs="Times New Roman"/>
          <w:sz w:val="24"/>
          <w:szCs w:val="24"/>
          <w:lang w:val="ru-RU"/>
        </w:rPr>
        <w:t>члана 12.</w:t>
      </w:r>
      <w:r w:rsidR="006E0A19" w:rsidRPr="001B1A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525E9D" w:rsidRPr="001B1A94">
        <w:rPr>
          <w:rFonts w:ascii="Times New Roman" w:eastAsia="Arial" w:hAnsi="Times New Roman" w:cs="Times New Roman"/>
          <w:sz w:val="24"/>
          <w:szCs w:val="24"/>
          <w:lang w:val="ru-RU"/>
        </w:rPr>
        <w:t>став 3.</w:t>
      </w:r>
      <w:r w:rsidR="00C56DCC" w:rsidRPr="001B1A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овог закона</w:t>
      </w:r>
      <w:r w:rsidR="00525E9D" w:rsidRPr="001B1A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r w:rsidRPr="001B1A94">
        <w:rPr>
          <w:rFonts w:ascii="Times New Roman" w:hAnsi="Times New Roman" w:cs="Times New Roman"/>
          <w:sz w:val="24"/>
          <w:szCs w:val="24"/>
        </w:rPr>
        <w:t xml:space="preserve">Социјална карта </w:t>
      </w:r>
      <w:r w:rsidRPr="001B1A94">
        <w:rPr>
          <w:rFonts w:ascii="Times New Roman" w:eastAsia="Arial" w:hAnsi="Times New Roman" w:cs="Times New Roman"/>
          <w:sz w:val="24"/>
          <w:szCs w:val="24"/>
          <w:lang w:val="sr-Cyrl-CS"/>
        </w:rPr>
        <w:t>се</w:t>
      </w:r>
      <w:r w:rsidRPr="001B1A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поред повезивања са </w:t>
      </w:r>
      <w:r w:rsidRPr="001B1A94">
        <w:rPr>
          <w:rFonts w:ascii="Times New Roman" w:eastAsia="Arial" w:hAnsi="Times New Roman" w:cs="Times New Roman"/>
          <w:sz w:val="24"/>
          <w:szCs w:val="24"/>
        </w:rPr>
        <w:t>софтверским решењима којима управља</w:t>
      </w:r>
      <w:r w:rsidRPr="001B1A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Министарство, повезује </w:t>
      </w:r>
      <w:r w:rsidR="00525E9D" w:rsidRPr="001B1A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ради преузимања података </w:t>
      </w:r>
      <w:r w:rsidRPr="001B1A94">
        <w:rPr>
          <w:rFonts w:ascii="Times New Roman" w:eastAsia="Arial" w:hAnsi="Times New Roman" w:cs="Times New Roman"/>
          <w:sz w:val="24"/>
          <w:szCs w:val="24"/>
          <w:lang w:val="ru-RU"/>
        </w:rPr>
        <w:t>са</w:t>
      </w:r>
      <w:r w:rsidRPr="001B1A94">
        <w:rPr>
          <w:rFonts w:ascii="Times New Roman" w:eastAsia="Arial" w:hAnsi="Times New Roman" w:cs="Times New Roman"/>
          <w:sz w:val="24"/>
          <w:szCs w:val="24"/>
        </w:rPr>
        <w:t xml:space="preserve"> следећим регистрима, односно евиденцијама</w:t>
      </w:r>
      <w:r w:rsidR="006E0A19" w:rsidRPr="001B1A94">
        <w:rPr>
          <w:rFonts w:ascii="Times New Roman" w:eastAsia="Arial" w:hAnsi="Times New Roman" w:cs="Times New Roman"/>
          <w:sz w:val="24"/>
          <w:szCs w:val="24"/>
          <w:lang w:val="sr-Cyrl-RS"/>
        </w:rPr>
        <w:t>, и то са</w:t>
      </w:r>
      <w:r w:rsidRPr="001B1A94">
        <w:rPr>
          <w:rFonts w:ascii="Times New Roman" w:eastAsia="Arial" w:hAnsi="Times New Roman" w:cs="Times New Roman"/>
          <w:sz w:val="24"/>
          <w:szCs w:val="24"/>
        </w:rPr>
        <w:t>:</w:t>
      </w:r>
    </w:p>
    <w:p w14:paraId="5ED2181C" w14:textId="25EA5F29" w:rsidR="00622653" w:rsidRPr="001B1A94" w:rsidRDefault="007557D8" w:rsidP="006D526A">
      <w:pPr>
        <w:pStyle w:val="ListParagraph"/>
        <w:numPr>
          <w:ilvl w:val="0"/>
          <w:numId w:val="11"/>
        </w:numPr>
        <w:spacing w:after="0" w:line="240" w:lineRule="auto"/>
        <w:ind w:left="864" w:hanging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A94">
        <w:rPr>
          <w:rFonts w:ascii="Times New Roman" w:hAnsi="Times New Roman" w:cs="Times New Roman"/>
          <w:sz w:val="24"/>
          <w:szCs w:val="24"/>
        </w:rPr>
        <w:t>Централним регистром становништва</w:t>
      </w:r>
      <w:r w:rsidRPr="001B1A94">
        <w:rPr>
          <w:rFonts w:ascii="Times New Roman" w:hAnsi="Times New Roman" w:cs="Times New Roman"/>
          <w:sz w:val="24"/>
          <w:szCs w:val="24"/>
          <w:lang w:val="ru-RU"/>
        </w:rPr>
        <w:t>, из којег преузима следеће податке</w:t>
      </w:r>
      <w:r w:rsidR="006E0A19" w:rsidRPr="001B1A94">
        <w:rPr>
          <w:rFonts w:ascii="Times New Roman" w:hAnsi="Times New Roman" w:cs="Times New Roman"/>
          <w:sz w:val="24"/>
          <w:szCs w:val="24"/>
          <w:lang w:val="ru-RU"/>
        </w:rPr>
        <w:t>, и то</w:t>
      </w:r>
      <w:r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3CF3CB21" w14:textId="79AB9F5F" w:rsidR="00FD55DB" w:rsidRPr="001B1A94" w:rsidRDefault="00C12F8A" w:rsidP="006D52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A94">
        <w:rPr>
          <w:rFonts w:ascii="Times New Roman" w:hAnsi="Times New Roman" w:cs="Times New Roman"/>
          <w:sz w:val="24"/>
          <w:szCs w:val="24"/>
          <w:lang w:val="ru-RU"/>
        </w:rPr>
        <w:t>лично име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; пол, датум, место, општина/град рођења, место и држава ако је лице рођено и иностранству; име једног родитеља; податак о националној припадности; датум, место, општина/град закључења брака; </w:t>
      </w:r>
      <w:r w:rsidR="003270F6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лично име 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супружника; брачни статус (неожењен/неудата, у браку /разведен-а, удовац-удовица); датум, место, општина/град смрти, место и држава смрти 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lastRenderedPageBreak/>
        <w:t>ако је смрт наступила у иностранству и животни статус (у животу/</w:t>
      </w:r>
      <w:r w:rsidR="008C4BC1" w:rsidRPr="001B1A94">
        <w:rPr>
          <w:rFonts w:ascii="Times New Roman" w:hAnsi="Times New Roman" w:cs="Times New Roman"/>
          <w:sz w:val="24"/>
          <w:szCs w:val="24"/>
          <w:lang w:val="ru-RU"/>
        </w:rPr>
        <w:t>преминуо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="00D11859" w:rsidRPr="001B1A94">
        <w:rPr>
          <w:rFonts w:ascii="Times New Roman" w:hAnsi="Times New Roman" w:cs="Times New Roman"/>
          <w:sz w:val="24"/>
          <w:szCs w:val="24"/>
        </w:rPr>
        <w:t xml:space="preserve"> </w:t>
      </w:r>
      <w:r w:rsidR="00622653" w:rsidRPr="001B1A94">
        <w:rPr>
          <w:rFonts w:ascii="Times New Roman" w:hAnsi="Times New Roman" w:cs="Times New Roman"/>
          <w:sz w:val="24"/>
          <w:szCs w:val="24"/>
          <w:lang w:val="ru-RU"/>
        </w:rPr>
        <w:t>о пребивалишту/боравишту и историја промена (град, општина, насељено место, улица, кућни број, спрат и број стана);</w:t>
      </w:r>
      <w:r w:rsidR="00D11859" w:rsidRPr="001B1A94">
        <w:rPr>
          <w:rFonts w:ascii="Times New Roman" w:hAnsi="Times New Roman" w:cs="Times New Roman"/>
          <w:sz w:val="24"/>
          <w:szCs w:val="24"/>
        </w:rPr>
        <w:t xml:space="preserve"> </w:t>
      </w:r>
      <w:r w:rsidR="00622653" w:rsidRPr="001B1A9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>ржављанству</w:t>
      </w:r>
      <w:r w:rsidR="00622653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 (држављанство Републике Србије);</w:t>
      </w:r>
      <w:r w:rsidR="00D11859" w:rsidRPr="001B1A94">
        <w:rPr>
          <w:rFonts w:ascii="Times New Roman" w:hAnsi="Times New Roman" w:cs="Times New Roman"/>
          <w:sz w:val="24"/>
          <w:szCs w:val="24"/>
        </w:rPr>
        <w:t xml:space="preserve"> </w:t>
      </w:r>
      <w:r w:rsidR="00D11859" w:rsidRPr="001B1A94">
        <w:rPr>
          <w:rFonts w:ascii="Times New Roman" w:hAnsi="Times New Roman" w:cs="Times New Roman"/>
          <w:sz w:val="24"/>
          <w:szCs w:val="24"/>
          <w:lang w:val="ru-RU"/>
        </w:rPr>
        <w:t>ЈМБГ – јединствени матични број грађана;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859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странцима: општи подаци (лично име, име родитеља, пол, датум, место и држава рођења, врста, број и рок важења стране путне исправе, држављанство, </w:t>
      </w:r>
      <w:r w:rsidR="00DE1F98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ЕБС</w:t>
      </w:r>
      <w:r w:rsidR="00D11859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, адреса становања или пребивалишта странца;</w:t>
      </w:r>
      <w:r w:rsidR="00D11859" w:rsidRPr="001B1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859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тражиоцима азила: општ</w:t>
      </w:r>
      <w:r w:rsidR="006E0A19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D11859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пода</w:t>
      </w:r>
      <w:r w:rsidR="00CE7E3E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тке</w:t>
      </w:r>
      <w:r w:rsidR="00D11859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(лично име, име родитеља, пол, датум, место и држава рођења, врста, број и рок важења стране путне исправе, држављанство, ЕБ</w:t>
      </w:r>
      <w:r w:rsidR="002863B1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="00D11859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, адреса становања);</w:t>
      </w:r>
      <w:r w:rsidR="00362FB8" w:rsidRPr="001B1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859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о избеглим лицима из бивших југословенских република: лично име; име једног родитеља; дан, месец и година рођења; општина и република рођења; место и адрес</w:t>
      </w:r>
      <w:r w:rsidR="003E6245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D11859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 које је лице избегло; датум пријављивања у Републици Србији; место у ком лице борави у Републици Србији и адреса стана и ЈМБГ додељен пре стицања избегличког статуса</w:t>
      </w:r>
      <w:r w:rsidR="00D11859" w:rsidRPr="001B1A9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>из адресног регистра (матични број и назив општине</w:t>
      </w:r>
      <w:r w:rsidR="00733275" w:rsidRPr="001B1A9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 матични број и назив насељеног места</w:t>
      </w:r>
      <w:r w:rsidR="00733275" w:rsidRPr="001B1A9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 матични број улице, назив улице и кућни број); </w:t>
      </w:r>
      <w:r w:rsidR="00BD2BA7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из јединствене пријаве на обавезно социјално осигурање и то: основ осигурања, датум почетка осигурања, датум промене у осигурању, датум престанка осигурања, занимање, врста и степен стручне спреме, порески идентификациони број обвезника доприноса, јединствени број који додељује Централни регистар обавезног социјалног осигурања, као и његову везу са ЈМБГ</w:t>
      </w:r>
      <w:r w:rsidR="006305D8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  <w:r w:rsidR="006305D8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имовински статус (поседује/не поседује непокретност) и процењена вредност непокретности (основица за плаћање пореза на непокретну имовину); </w:t>
      </w:r>
    </w:p>
    <w:p w14:paraId="6FC48C79" w14:textId="03B2B321" w:rsidR="007557D8" w:rsidRPr="001B1A94" w:rsidRDefault="004A7A0F" w:rsidP="006D526A">
      <w:pPr>
        <w:pStyle w:val="ListParagraph"/>
        <w:numPr>
          <w:ilvl w:val="0"/>
          <w:numId w:val="11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A94">
        <w:rPr>
          <w:rFonts w:ascii="Times New Roman" w:hAnsi="Times New Roman" w:cs="Times New Roman"/>
          <w:sz w:val="24"/>
          <w:szCs w:val="24"/>
          <w:lang w:val="ru-RU"/>
        </w:rPr>
        <w:t>регистрима о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>рганизације за обавезно п</w:t>
      </w:r>
      <w:r w:rsidR="00F13C8D" w:rsidRPr="001B1A94">
        <w:rPr>
          <w:rFonts w:ascii="Times New Roman" w:hAnsi="Times New Roman" w:cs="Times New Roman"/>
          <w:sz w:val="24"/>
          <w:szCs w:val="24"/>
          <w:lang w:val="ru-RU"/>
        </w:rPr>
        <w:t>ензијско и инвалидско осигурање</w:t>
      </w:r>
      <w:r w:rsidRPr="001B1A94">
        <w:rPr>
          <w:rFonts w:ascii="Times New Roman" w:hAnsi="Times New Roman" w:cs="Times New Roman"/>
          <w:sz w:val="24"/>
          <w:szCs w:val="24"/>
          <w:lang w:val="ru-RU"/>
        </w:rPr>
        <w:t>, из којих преузима следеће податке, и то</w:t>
      </w:r>
      <w:r w:rsidR="00F13C8D" w:rsidRPr="001B1A9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57D8" w:rsidRPr="001B1A94">
        <w:rPr>
          <w:rFonts w:ascii="Times New Roman" w:hAnsi="Times New Roman" w:cs="Times New Roman"/>
          <w:strike/>
          <w:sz w:val="24"/>
          <w:szCs w:val="24"/>
          <w:lang w:val="ru-RU"/>
        </w:rPr>
        <w:t>подаци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 о исплаћеним пензијама и новчаним накнадама према прописима о пензијском и инвалидском осигурању;</w:t>
      </w:r>
    </w:p>
    <w:p w14:paraId="624DF5D7" w14:textId="3B2712CF" w:rsidR="007C19D7" w:rsidRPr="001B1A94" w:rsidRDefault="004A7A0F" w:rsidP="00F11B1F">
      <w:pPr>
        <w:pStyle w:val="ListParagraph"/>
        <w:numPr>
          <w:ilvl w:val="0"/>
          <w:numId w:val="11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A94">
        <w:rPr>
          <w:rFonts w:ascii="Times New Roman" w:hAnsi="Times New Roman" w:cs="Times New Roman"/>
          <w:sz w:val="24"/>
          <w:szCs w:val="24"/>
          <w:lang w:val="ru-RU"/>
        </w:rPr>
        <w:t>регистрима м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>инистарства надлежног за унутрашње послове</w:t>
      </w:r>
      <w:r w:rsidRPr="001B1A94">
        <w:rPr>
          <w:rFonts w:ascii="Times New Roman" w:hAnsi="Times New Roman" w:cs="Times New Roman"/>
          <w:sz w:val="24"/>
          <w:szCs w:val="24"/>
          <w:lang w:val="ru-RU"/>
        </w:rPr>
        <w:t>, из којих преузима следеће податке, и то:</w:t>
      </w:r>
      <w:r w:rsidR="0017442B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5BF8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о возилима 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(податке о власнику и кориснику возила – име и презиме и ЈМБГ</w:t>
      </w:r>
      <w:r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регистарск</w:t>
      </w:r>
      <w:r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ознак</w:t>
      </w:r>
      <w:r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, врст</w:t>
      </w:r>
      <w:r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, марк</w:t>
      </w:r>
      <w:r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, тип,  комерцијалн</w:t>
      </w:r>
      <w:r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ознак</w:t>
      </w:r>
      <w:r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/модел, радн</w:t>
      </w:r>
      <w:r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запремин</w:t>
      </w:r>
      <w:r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, снаг</w:t>
      </w:r>
      <w:r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мотора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D55DB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година производње и важење регистрације)</w:t>
      </w:r>
      <w:r w:rsidR="00F13C8D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="00F13C8D" w:rsidRPr="001B1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B1A94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7C19D7" w:rsidRPr="001B1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оружј</w:t>
      </w:r>
      <w:r w:rsidRPr="001B1A94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7C19D7" w:rsidRPr="001B1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7C19D7" w:rsidRPr="001B1A94">
        <w:rPr>
          <w:rFonts w:ascii="Times New Roman" w:hAnsi="Times New Roman" w:cs="Times New Roman"/>
          <w:sz w:val="24"/>
          <w:szCs w:val="24"/>
          <w:lang w:val="sr-Cyrl-RS"/>
        </w:rPr>
        <w:t>о власнику оружја - име и презиме, ЈМБГ</w:t>
      </w:r>
      <w:r w:rsidRPr="001B1A9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C19D7" w:rsidRPr="001B1A94">
        <w:rPr>
          <w:rFonts w:ascii="Times New Roman" w:hAnsi="Times New Roman" w:cs="Times New Roman"/>
          <w:sz w:val="24"/>
          <w:szCs w:val="24"/>
          <w:lang w:val="sr-Cyrl-RS"/>
        </w:rPr>
        <w:t xml:space="preserve"> о оружју - марка, модел, фабрички број и година регистрације)</w:t>
      </w:r>
      <w:r w:rsidR="00F13C8D" w:rsidRPr="001B1A9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97773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повратницима по основу споразума о реадмисији (име, презиме, место и датум рођења, ЈМБГ, пол, име родитеља);</w:t>
      </w:r>
    </w:p>
    <w:p w14:paraId="63DD2AEB" w14:textId="0405AEB2" w:rsidR="007557D8" w:rsidRPr="001B1A94" w:rsidRDefault="00675BFB" w:rsidP="006D526A">
      <w:pPr>
        <w:pStyle w:val="ListParagraph"/>
        <w:numPr>
          <w:ilvl w:val="0"/>
          <w:numId w:val="11"/>
        </w:numPr>
        <w:spacing w:after="0" w:line="240" w:lineRule="auto"/>
        <w:ind w:left="0" w:firstLine="8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A94">
        <w:rPr>
          <w:rFonts w:ascii="Times New Roman" w:hAnsi="Times New Roman" w:cs="Times New Roman"/>
          <w:sz w:val="24"/>
          <w:szCs w:val="24"/>
          <w:lang w:val="ru-RU"/>
        </w:rPr>
        <w:t>регистрима о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>рганизације надлежне за послове запошљавања</w:t>
      </w:r>
      <w:r w:rsidRPr="001B1A94">
        <w:rPr>
          <w:rFonts w:ascii="Times New Roman" w:hAnsi="Times New Roman" w:cs="Times New Roman"/>
          <w:sz w:val="24"/>
          <w:szCs w:val="24"/>
          <w:lang w:val="ru-RU"/>
        </w:rPr>
        <w:t>, из којих преузима следеће податке, и то:</w:t>
      </w:r>
      <w:r w:rsidR="001B1A94" w:rsidRPr="001B1A94">
        <w:rPr>
          <w:rFonts w:ascii="Times New Roman" w:hAnsi="Times New Roman" w:cs="Times New Roman"/>
          <w:sz w:val="24"/>
          <w:szCs w:val="24"/>
        </w:rPr>
        <w:t xml:space="preserve"> 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>о исплатама новчане накнаде према прописима о запошљавању</w:t>
      </w:r>
      <w:r w:rsidR="006674A6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C7B69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о исплатама привремених и посебних накнада, успостављених у складу са посебним мерама и актима </w:t>
      </w:r>
      <w:r w:rsidR="000A1F1F" w:rsidRPr="001B1A9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C7B69" w:rsidRPr="001B1A94">
        <w:rPr>
          <w:rFonts w:ascii="Times New Roman" w:hAnsi="Times New Roman" w:cs="Times New Roman"/>
          <w:sz w:val="24"/>
          <w:szCs w:val="24"/>
          <w:lang w:val="ru-RU"/>
        </w:rPr>
        <w:t>ладе;</w:t>
      </w:r>
    </w:p>
    <w:p w14:paraId="36C47634" w14:textId="26E619E9" w:rsidR="009921D1" w:rsidRPr="001B1A94" w:rsidRDefault="00675BFB" w:rsidP="009921D1">
      <w:pPr>
        <w:pStyle w:val="ListParagraph"/>
        <w:numPr>
          <w:ilvl w:val="0"/>
          <w:numId w:val="11"/>
        </w:numPr>
        <w:spacing w:after="0" w:line="240" w:lineRule="auto"/>
        <w:ind w:left="0" w:firstLine="8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регистрима 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>Пореске управе</w:t>
      </w:r>
      <w:r w:rsidRPr="001B1A94">
        <w:rPr>
          <w:rFonts w:ascii="Times New Roman" w:hAnsi="Times New Roman" w:cs="Times New Roman"/>
          <w:sz w:val="24"/>
          <w:szCs w:val="24"/>
          <w:lang w:val="ru-RU"/>
        </w:rPr>
        <w:t>, из којих преузима следеће податке, и то: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 о приходима на које се плаћају порези и доприноси за </w:t>
      </w:r>
      <w:r w:rsidR="00856DF3" w:rsidRPr="001B1A94">
        <w:rPr>
          <w:rFonts w:ascii="Times New Roman" w:hAnsi="Times New Roman" w:cs="Times New Roman"/>
          <w:sz w:val="24"/>
          <w:szCs w:val="24"/>
          <w:lang w:val="ru-RU"/>
        </w:rPr>
        <w:t>обавезно</w:t>
      </w:r>
      <w:r w:rsidR="009921D1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57D8" w:rsidRPr="001B1A94">
        <w:rPr>
          <w:rFonts w:ascii="Times New Roman" w:hAnsi="Times New Roman" w:cs="Times New Roman"/>
          <w:sz w:val="24"/>
          <w:szCs w:val="24"/>
          <w:lang w:val="ru-RU"/>
        </w:rPr>
        <w:t>социјално осигурање, укључујући и приходе од пољопривреде и друге имовине и непокретности</w:t>
      </w:r>
      <w:r w:rsidR="00856DF3"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56DF3" w:rsidRPr="001B1A94">
        <w:rPr>
          <w:rFonts w:ascii="Times New Roman" w:eastAsia="Calibri" w:hAnsi="Times New Roman" w:cs="Times New Roman"/>
          <w:sz w:val="24"/>
          <w:szCs w:val="24"/>
          <w:lang w:val="ru-RU"/>
        </w:rPr>
        <w:t>о обрачунатим и плаћеним доприносима за социјално осигурање</w:t>
      </w:r>
      <w:r w:rsidR="00856DF3" w:rsidRPr="001B1A94">
        <w:rPr>
          <w:rFonts w:ascii="Times New Roman" w:eastAsia="Calibri" w:hAnsi="Times New Roman" w:cs="Times New Roman"/>
          <w:sz w:val="24"/>
          <w:szCs w:val="24"/>
          <w:lang w:val="sr-Latn-RS"/>
        </w:rPr>
        <w:t>;</w:t>
      </w:r>
    </w:p>
    <w:p w14:paraId="29F773E5" w14:textId="6564AB9C" w:rsidR="00FB1506" w:rsidRPr="001B1A94" w:rsidRDefault="00675BFB" w:rsidP="00FB1506">
      <w:pPr>
        <w:pStyle w:val="ListParagraph"/>
        <w:numPr>
          <w:ilvl w:val="0"/>
          <w:numId w:val="11"/>
        </w:numPr>
        <w:spacing w:after="0" w:line="240" w:lineRule="auto"/>
        <w:ind w:left="0" w:firstLine="86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1A94">
        <w:rPr>
          <w:rFonts w:ascii="Times New Roman" w:hAnsi="Times New Roman" w:cs="Times New Roman"/>
          <w:sz w:val="24"/>
          <w:szCs w:val="24"/>
          <w:lang w:val="ru-RU"/>
        </w:rPr>
        <w:t>регистрима</w:t>
      </w:r>
      <w:r w:rsidRPr="001B1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1506" w:rsidRPr="001B1A94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Републичког геодетског завода</w:t>
      </w:r>
      <w:r w:rsidRPr="001B1A9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1B1A94">
        <w:rPr>
          <w:rFonts w:ascii="Times New Roman" w:hAnsi="Times New Roman" w:cs="Times New Roman"/>
          <w:sz w:val="24"/>
          <w:szCs w:val="24"/>
          <w:lang w:val="ru-RU"/>
        </w:rPr>
        <w:t xml:space="preserve"> из којих преузима следеће податке, и то:</w:t>
      </w:r>
      <w:r w:rsidR="00FB1506" w:rsidRPr="001B1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имаоцу права на непокретностима из катастра непокретности (подаци о имаоцу права – име и презиме и ЈМБГ; подаци о непокретности - назив општинае, назив катастарскае општинае, адреса непокретности, број катастарске парцеле, вредност непокретности; врста земљишта, начин коришћења земљишта (култура), класа земљишта, површина парцеле, редни број објекта, начин коришћења објекта, правни статус објекта, број посебног дела објекта, површина, начин коришћења посебног дела објекта, терети и ограничења и други подаци)</w:t>
      </w:r>
      <w:r w:rsidR="00F13C8D" w:rsidRPr="001B1A9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1525EB37" w14:textId="77777777" w:rsidR="00D70ED6" w:rsidRPr="00497057" w:rsidRDefault="007557D8" w:rsidP="00511762">
      <w:pPr>
        <w:spacing w:after="0" w:line="240" w:lineRule="auto"/>
        <w:ind w:left="144" w:firstLine="72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B1A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Размена података врши се у складу са прописима којима </w:t>
      </w: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t>се уређује електронска управа.</w:t>
      </w:r>
    </w:p>
    <w:p w14:paraId="6ABD5A58" w14:textId="77777777" w:rsidR="00D70ED6" w:rsidRPr="00497057" w:rsidRDefault="00D70ED6" w:rsidP="00140762">
      <w:pPr>
        <w:pStyle w:val="a"/>
      </w:pPr>
      <w:r w:rsidRPr="00497057">
        <w:t>Формирање извештаја у Социјалној карти</w:t>
      </w:r>
    </w:p>
    <w:p w14:paraId="7D3FD91A" w14:textId="77777777" w:rsidR="00D70ED6" w:rsidRPr="00497057" w:rsidRDefault="00D70ED6">
      <w:pPr>
        <w:pStyle w:val="a0"/>
      </w:pPr>
      <w:r w:rsidRPr="00497057">
        <w:t>Члан 16.</w:t>
      </w:r>
    </w:p>
    <w:p w14:paraId="1578B34F" w14:textId="77777777" w:rsidR="00D70ED6" w:rsidRPr="00497057" w:rsidRDefault="00D70ED6" w:rsidP="006D526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lastRenderedPageBreak/>
        <w:t>Социјална карта омогућава формирање различитих извештаја, унапред дефинисаних или по захтеву корисника података, а који треба да прикажу податке који су од значаја за одређивање социјално-економск</w:t>
      </w:r>
      <w:r w:rsidRPr="00497057">
        <w:rPr>
          <w:rFonts w:ascii="Times New Roman" w:eastAsia="Arial" w:hAnsi="Times New Roman" w:cs="Times New Roman"/>
          <w:sz w:val="24"/>
          <w:szCs w:val="24"/>
          <w:lang w:val="sr-Cyrl-CS"/>
        </w:rPr>
        <w:t>ог</w:t>
      </w: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статуса појединца и са њим повезаних лица </w:t>
      </w:r>
      <w:r w:rsidR="007A5803" w:rsidRPr="0049705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и </w:t>
      </w: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t>на нивоу</w:t>
      </w:r>
      <w:r w:rsidRPr="00497057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шире заједнице</w:t>
      </w: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преглед права </w:t>
      </w:r>
      <w:r w:rsidRPr="00497057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из </w:t>
      </w: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t>социјалне заштите које је појединац користио или користи, ефекте мера социјалне заштите и друго</w:t>
      </w:r>
      <w:r w:rsidRPr="00497057">
        <w:rPr>
          <w:rFonts w:ascii="Times New Roman" w:eastAsia="Arial" w:hAnsi="Times New Roman" w:cs="Times New Roman"/>
          <w:sz w:val="24"/>
          <w:szCs w:val="24"/>
          <w:lang w:val="sr-Cyrl-CS"/>
        </w:rPr>
        <w:t>.</w:t>
      </w:r>
    </w:p>
    <w:p w14:paraId="528390B9" w14:textId="77777777" w:rsidR="009921D1" w:rsidRPr="00497057" w:rsidRDefault="00B63F6B" w:rsidP="009921D1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Социјална карта </w:t>
      </w:r>
      <w:r w:rsidRPr="00497057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ће обезбедити сачињавање </w:t>
      </w: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t>извештај</w:t>
      </w:r>
      <w:r w:rsidRPr="00497057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497057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497057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корисницима </w:t>
      </w: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t>кој</w:t>
      </w:r>
      <w:r w:rsidR="00263382" w:rsidRPr="00497057">
        <w:rPr>
          <w:rFonts w:ascii="Times New Roman" w:eastAsia="Arial" w:hAnsi="Times New Roman" w:cs="Times New Roman"/>
          <w:sz w:val="24"/>
          <w:szCs w:val="24"/>
          <w:lang w:val="ru-RU"/>
        </w:rPr>
        <w:t>и</w:t>
      </w:r>
      <w:r w:rsidRPr="0049705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су у ризику од елементарних и других непогода за која постоје подаци, према територији, полу, старости, посебним статусима и друго</w:t>
      </w:r>
      <w:r w:rsidRPr="00497057">
        <w:rPr>
          <w:rFonts w:ascii="Times New Roman" w:eastAsia="Arial" w:hAnsi="Times New Roman" w:cs="Times New Roman"/>
          <w:sz w:val="24"/>
          <w:szCs w:val="24"/>
          <w:lang w:val="sr-Cyrl-CS"/>
        </w:rPr>
        <w:t>.</w:t>
      </w:r>
    </w:p>
    <w:p w14:paraId="1C53FDCC" w14:textId="42B018A5" w:rsidR="00303A61" w:rsidRPr="00497057" w:rsidRDefault="00303A61" w:rsidP="009921D1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497057">
        <w:rPr>
          <w:rFonts w:ascii="Times New Roman" w:eastAsia="Calibri" w:hAnsi="Times New Roman" w:cs="Times New Roman"/>
          <w:sz w:val="24"/>
          <w:szCs w:val="24"/>
          <w:lang w:val="sr-Cyrl-RS"/>
        </w:rPr>
        <w:t>Приликом израде извештаја</w:t>
      </w:r>
      <w:r w:rsidR="000517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4970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анализе Министарство користи анонимизоване, односно  псеудонимизоване податке, у складу са законом.</w:t>
      </w:r>
    </w:p>
    <w:p w14:paraId="5D3C46DC" w14:textId="77777777" w:rsidR="00E339D8" w:rsidRPr="00497057" w:rsidRDefault="00E339D8">
      <w:pPr>
        <w:pStyle w:val="a"/>
      </w:pPr>
      <w:r w:rsidRPr="00497057">
        <w:t>Поступак формирања и достављања обавештења</w:t>
      </w:r>
    </w:p>
    <w:p w14:paraId="6C775843" w14:textId="77777777" w:rsidR="001B6DA3" w:rsidRPr="00497057" w:rsidRDefault="00E339D8" w:rsidP="001B6DA3">
      <w:pPr>
        <w:pStyle w:val="a0"/>
      </w:pPr>
      <w:r w:rsidRPr="00497057">
        <w:t>Члан 1</w:t>
      </w:r>
      <w:r w:rsidR="00405B3C" w:rsidRPr="00497057">
        <w:t>7</w:t>
      </w:r>
      <w:r w:rsidRPr="00497057">
        <w:t>.</w:t>
      </w:r>
    </w:p>
    <w:p w14:paraId="3981E339" w14:textId="03FD3BD0" w:rsidR="00E339D8" w:rsidRPr="00EA0EBB" w:rsidRDefault="001B6DA3" w:rsidP="00D24F30">
      <w:pPr>
        <w:pStyle w:val="a0"/>
        <w:jc w:val="both"/>
      </w:pPr>
      <w:r w:rsidRPr="00497057">
        <w:rPr>
          <w:b w:val="0"/>
        </w:rPr>
        <w:tab/>
      </w:r>
      <w:r w:rsidR="00E339D8" w:rsidRPr="00EA0EBB">
        <w:rPr>
          <w:b w:val="0"/>
        </w:rPr>
        <w:t>Ако се током обраде података утврди неусаглашеност података о кориснику, односно повезаним лицима, о томе</w:t>
      </w:r>
      <w:r w:rsidR="00B12D1C" w:rsidRPr="00EA0EBB">
        <w:rPr>
          <w:b w:val="0"/>
          <w:lang w:val="sr-Cyrl-RS"/>
        </w:rPr>
        <w:t xml:space="preserve"> се</w:t>
      </w:r>
      <w:r w:rsidR="00E339D8" w:rsidRPr="00EA0EBB">
        <w:rPr>
          <w:b w:val="0"/>
        </w:rPr>
        <w:t xml:space="preserve"> формира обавештењ</w:t>
      </w:r>
      <w:r w:rsidR="007A5803" w:rsidRPr="00EA0EBB">
        <w:rPr>
          <w:b w:val="0"/>
        </w:rPr>
        <w:t>е</w:t>
      </w:r>
      <w:r w:rsidR="00E339D8" w:rsidRPr="00EA0EBB">
        <w:rPr>
          <w:b w:val="0"/>
        </w:rPr>
        <w:t xml:space="preserve"> које се прослеђује</w:t>
      </w:r>
      <w:r w:rsidRPr="00EA0EBB">
        <w:rPr>
          <w:rFonts w:eastAsia="Calibri"/>
          <w:b w:val="0"/>
          <w:lang w:val="sr-Cyrl-RS"/>
        </w:rPr>
        <w:t xml:space="preserve"> евиденцијама из области социјалне заштите из члана 12. став 1. овог закона</w:t>
      </w:r>
      <w:r w:rsidR="00E339D8" w:rsidRPr="00EA0EBB">
        <w:rPr>
          <w:b w:val="0"/>
        </w:rPr>
        <w:t>.</w:t>
      </w:r>
      <w:r w:rsidRPr="00EA0EBB">
        <w:rPr>
          <w:rFonts w:eastAsia="Calibri"/>
          <w:lang w:val="sr-Cyrl-RS"/>
        </w:rPr>
        <w:t xml:space="preserve"> </w:t>
      </w:r>
    </w:p>
    <w:p w14:paraId="46F6D64D" w14:textId="58037E0D" w:rsidR="00E339D8" w:rsidRPr="00EA0EBB" w:rsidRDefault="00E339D8" w:rsidP="006D526A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0EBB">
        <w:rPr>
          <w:rFonts w:ascii="Times New Roman" w:hAnsi="Times New Roman" w:cs="Times New Roman"/>
          <w:sz w:val="24"/>
          <w:szCs w:val="24"/>
          <w:lang w:val="ru-RU"/>
        </w:rPr>
        <w:t xml:space="preserve">Обавештење о неусаглашености података </w:t>
      </w:r>
      <w:r w:rsidR="00BB4BEF" w:rsidRPr="00EA0EBB">
        <w:rPr>
          <w:rFonts w:ascii="Times New Roman" w:hAnsi="Times New Roman" w:cs="Times New Roman"/>
          <w:sz w:val="24"/>
          <w:szCs w:val="24"/>
          <w:lang w:val="ru-RU"/>
        </w:rPr>
        <w:t xml:space="preserve">из става 1. овог члана </w:t>
      </w:r>
      <w:r w:rsidRPr="00EA0EBB">
        <w:rPr>
          <w:rFonts w:ascii="Times New Roman" w:hAnsi="Times New Roman" w:cs="Times New Roman"/>
          <w:sz w:val="24"/>
          <w:szCs w:val="24"/>
          <w:lang w:val="ru-RU"/>
        </w:rPr>
        <w:t xml:space="preserve">садржи и инструкцију кориснику податка </w:t>
      </w:r>
      <w:r w:rsidR="00BB4BEF" w:rsidRPr="00EA0EBB">
        <w:rPr>
          <w:rFonts w:ascii="Times New Roman" w:hAnsi="Times New Roman" w:cs="Times New Roman"/>
          <w:sz w:val="24"/>
          <w:szCs w:val="24"/>
          <w:lang w:val="ru-RU"/>
        </w:rPr>
        <w:t>да је неопходно</w:t>
      </w:r>
      <w:r w:rsidRPr="00EA0E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6882496" w14:textId="77777777" w:rsidR="00E339D8" w:rsidRPr="00EA0EBB" w:rsidRDefault="00BB4BEF" w:rsidP="006D526A">
      <w:pPr>
        <w:pStyle w:val="ListParagraph"/>
        <w:numPr>
          <w:ilvl w:val="0"/>
          <w:numId w:val="4"/>
        </w:numPr>
        <w:spacing w:after="0" w:line="240" w:lineRule="auto"/>
        <w:ind w:left="0" w:firstLine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0E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извршити </w:t>
      </w:r>
      <w:r w:rsidR="00E339D8" w:rsidRPr="00EA0EBB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проверу података увидом</w:t>
      </w:r>
      <w:r w:rsidR="00A34EEE" w:rsidRPr="00EA0E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преузимањем података из службених евиденција</w:t>
      </w:r>
      <w:r w:rsidR="00E339D8" w:rsidRPr="00EA0EBB">
        <w:rPr>
          <w:rFonts w:ascii="Times New Roman" w:eastAsia="Times New Roman" w:hAnsi="Times New Roman" w:cs="Times New Roman"/>
          <w:sz w:val="24"/>
          <w:szCs w:val="24"/>
          <w:lang w:val="ru-RU"/>
        </w:rPr>
        <w:t>, документацију и јавне исправе;</w:t>
      </w:r>
    </w:p>
    <w:p w14:paraId="503C51E4" w14:textId="14C62083" w:rsidR="00EA0EBB" w:rsidRDefault="00EA0EBB" w:rsidP="00EA0EBB">
      <w:pPr>
        <w:pStyle w:val="ListParagraph"/>
        <w:spacing w:after="0" w:line="240" w:lineRule="auto"/>
        <w:ind w:left="8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04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4BEF" w:rsidRPr="00EA0EBB">
        <w:rPr>
          <w:rFonts w:ascii="Times New Roman" w:hAnsi="Times New Roman" w:cs="Times New Roman"/>
          <w:sz w:val="24"/>
          <w:szCs w:val="24"/>
          <w:lang w:val="ru-RU"/>
        </w:rPr>
        <w:t>донети одлуку</w:t>
      </w:r>
      <w:r w:rsidR="00E339D8" w:rsidRPr="00EA0EBB">
        <w:rPr>
          <w:rFonts w:ascii="Times New Roman" w:hAnsi="Times New Roman" w:cs="Times New Roman"/>
          <w:sz w:val="24"/>
          <w:szCs w:val="24"/>
          <w:lang w:val="ru-RU"/>
        </w:rPr>
        <w:t xml:space="preserve"> по захтеву </w:t>
      </w:r>
      <w:r w:rsidR="00BB4BEF" w:rsidRPr="00EA0EBB">
        <w:rPr>
          <w:rFonts w:ascii="Times New Roman" w:hAnsi="Times New Roman" w:cs="Times New Roman"/>
          <w:sz w:val="24"/>
          <w:szCs w:val="24"/>
          <w:lang w:val="ru-RU"/>
        </w:rPr>
        <w:t>странке</w:t>
      </w:r>
      <w:r w:rsidR="00A82026" w:rsidRPr="00EA0EB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339D8" w:rsidRPr="00EA0E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0AF724" w14:textId="49FBA251" w:rsidR="00E339D8" w:rsidRPr="00EA0EBB" w:rsidRDefault="00EA0EBB" w:rsidP="00EA0EBB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3) </w:t>
      </w:r>
      <w:r w:rsidR="00E339D8" w:rsidRPr="00EA0EBB">
        <w:rPr>
          <w:rFonts w:ascii="Times New Roman" w:hAnsi="Times New Roman" w:cs="Times New Roman"/>
          <w:sz w:val="24"/>
          <w:szCs w:val="24"/>
          <w:lang w:val="ru-RU"/>
        </w:rPr>
        <w:t xml:space="preserve">покренути поступак по службеној дужности, јер се сазнало за чињенице </w:t>
      </w:r>
      <w:r w:rsidR="00BB4BEF" w:rsidRPr="00EA0EBB">
        <w:rPr>
          <w:rFonts w:ascii="Times New Roman" w:hAnsi="Times New Roman" w:cs="Times New Roman"/>
          <w:sz w:val="24"/>
          <w:szCs w:val="24"/>
          <w:lang w:val="ru-RU"/>
        </w:rPr>
        <w:t>од битног утицаја на</w:t>
      </w:r>
      <w:r w:rsidR="00E339D8" w:rsidRPr="00EA0EBB">
        <w:rPr>
          <w:rFonts w:ascii="Times New Roman" w:hAnsi="Times New Roman" w:cs="Times New Roman"/>
          <w:sz w:val="24"/>
          <w:szCs w:val="24"/>
          <w:lang w:val="ru-RU"/>
        </w:rPr>
        <w:t xml:space="preserve"> остваривање, промену или престанак права из социјалне заштите</w:t>
      </w:r>
      <w:r w:rsidR="00BB4BEF" w:rsidRPr="00EA0E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B7FC2A" w14:textId="77777777" w:rsidR="005E0C7A" w:rsidRPr="00497057" w:rsidRDefault="00711FF7" w:rsidP="00140762">
      <w:pPr>
        <w:pStyle w:val="a"/>
      </w:pPr>
      <w:r w:rsidRPr="00497057">
        <w:t>З</w:t>
      </w:r>
      <w:r w:rsidR="006251F7" w:rsidRPr="00497057">
        <w:t>аштита</w:t>
      </w:r>
      <w:r w:rsidRPr="00497057">
        <w:t>,</w:t>
      </w:r>
      <w:r w:rsidR="006251F7" w:rsidRPr="00497057">
        <w:t xml:space="preserve"> сигурност </w:t>
      </w:r>
      <w:r w:rsidRPr="00497057">
        <w:t xml:space="preserve">и </w:t>
      </w:r>
      <w:r w:rsidR="00491E52" w:rsidRPr="00497057">
        <w:t>чување</w:t>
      </w:r>
      <w:r w:rsidRPr="00497057">
        <w:t xml:space="preserve"> </w:t>
      </w:r>
      <w:r w:rsidR="006251F7" w:rsidRPr="00497057">
        <w:t xml:space="preserve">података </w:t>
      </w:r>
      <w:r w:rsidR="00957F85" w:rsidRPr="00497057">
        <w:t>у Социјалној карти</w:t>
      </w:r>
    </w:p>
    <w:p w14:paraId="5251BA2A" w14:textId="77777777" w:rsidR="009A17C0" w:rsidRPr="00497057" w:rsidRDefault="00C91F20">
      <w:pPr>
        <w:pStyle w:val="a0"/>
      </w:pPr>
      <w:r w:rsidRPr="00497057">
        <w:t xml:space="preserve">Члан </w:t>
      </w:r>
      <w:r w:rsidR="00405B3C" w:rsidRPr="00497057">
        <w:t>18</w:t>
      </w:r>
      <w:r w:rsidRPr="00497057">
        <w:t>.</w:t>
      </w:r>
    </w:p>
    <w:p w14:paraId="245FAE1C" w14:textId="77777777" w:rsidR="0047384B" w:rsidRPr="00497057" w:rsidRDefault="0047384B" w:rsidP="006D526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49705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Министарство приликом обраде података примењује одговарајуће техничке и организационе мере заш</w:t>
      </w:r>
      <w:r w:rsidRPr="0049705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т</w:t>
      </w:r>
      <w:r w:rsidRPr="0049705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ите података који се аутоматски обрађују, сагласно </w:t>
      </w:r>
      <w:r w:rsidR="00885E0E" w:rsidRPr="004970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прописима и </w:t>
      </w:r>
      <w:r w:rsidR="00885E0E" w:rsidRPr="0049705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9705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усвојеним стандардима и сразмерно ризицима који произлазе из обраде и природе података који су предмет заштите.</w:t>
      </w:r>
    </w:p>
    <w:p w14:paraId="05A71B47" w14:textId="77777777" w:rsidR="00406D1C" w:rsidRPr="00497057" w:rsidRDefault="00406D1C" w:rsidP="00406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7057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             </w:t>
      </w:r>
      <w:r w:rsidRPr="00497057">
        <w:rPr>
          <w:rFonts w:ascii="Times New Roman" w:eastAsia="Calibri" w:hAnsi="Times New Roman" w:cs="Times New Roman"/>
          <w:sz w:val="24"/>
          <w:szCs w:val="24"/>
          <w:lang w:val="ru-RU"/>
        </w:rPr>
        <w:t>Обрада коју врше корисници података сразмерна је сврси, односно корисници обрађују податке који су примерени, битни и ограничени на оно што је неопходно у односу на сврху обраде, у складу са законом којим се уређује заштита података о личности.</w:t>
      </w:r>
    </w:p>
    <w:p w14:paraId="76CE219F" w14:textId="77777777" w:rsidR="0047384B" w:rsidRPr="00497057" w:rsidRDefault="0047384B" w:rsidP="006D526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49705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Служба Владе предузима одговарајуће безбедносне мере у циљу заштите података од незаконитог уништења или губитка, мењања, неовлашћеног обелодањивања или приступа када се обрада података врши употребом информационо-комуникаци</w:t>
      </w:r>
      <w:r w:rsidRPr="0049705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о</w:t>
      </w:r>
      <w:r w:rsidRPr="0049705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них технологија.</w:t>
      </w:r>
    </w:p>
    <w:p w14:paraId="5CECBEC1" w14:textId="77777777" w:rsidR="0047384B" w:rsidRPr="008723B6" w:rsidRDefault="0047384B" w:rsidP="006D526A">
      <w:pPr>
        <w:spacing w:after="0" w:line="240" w:lineRule="auto"/>
        <w:ind w:firstLine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057">
        <w:rPr>
          <w:rFonts w:ascii="Times New Roman" w:hAnsi="Times New Roman" w:cs="Times New Roman"/>
          <w:sz w:val="24"/>
          <w:szCs w:val="24"/>
          <w:lang w:val="ru-RU"/>
        </w:rPr>
        <w:t xml:space="preserve">Обезбеђивање приступа и мере заштите приступа подацима у </w:t>
      </w:r>
      <w:r w:rsidRPr="00497057">
        <w:rPr>
          <w:rFonts w:ascii="Times New Roman" w:hAnsi="Times New Roman" w:cs="Times New Roman"/>
          <w:sz w:val="24"/>
          <w:szCs w:val="24"/>
        </w:rPr>
        <w:t>Социјалној карти</w:t>
      </w:r>
      <w:r w:rsidRPr="00497057">
        <w:rPr>
          <w:rFonts w:ascii="Times New Roman" w:hAnsi="Times New Roman" w:cs="Times New Roman"/>
          <w:sz w:val="24"/>
          <w:szCs w:val="24"/>
          <w:lang w:val="ru-RU"/>
        </w:rPr>
        <w:t>, комуникација са другим софтверским решењима корисника података, као и комуникација система Министарства, врши се у складу са прописима којима се уређује област електронске управе, електронске идентификације и информационе безбедности.</w:t>
      </w:r>
    </w:p>
    <w:p w14:paraId="015EE4D5" w14:textId="77777777" w:rsidR="00CE668A" w:rsidRPr="008723B6" w:rsidRDefault="006251F7">
      <w:pPr>
        <w:pStyle w:val="a"/>
      </w:pPr>
      <w:r w:rsidRPr="008723B6">
        <w:t xml:space="preserve">Мере заштите приступа </w:t>
      </w:r>
      <w:r w:rsidR="001D2F45" w:rsidRPr="008723B6">
        <w:rPr>
          <w:noProof/>
          <w:lang w:val="sr-Cyrl-CS"/>
        </w:rPr>
        <w:t>Социјалној карти</w:t>
      </w:r>
    </w:p>
    <w:p w14:paraId="307D7661" w14:textId="77777777" w:rsidR="009A17C0" w:rsidRPr="008723B6" w:rsidRDefault="00C91F20">
      <w:pPr>
        <w:pStyle w:val="a0"/>
      </w:pPr>
      <w:r w:rsidRPr="008723B6">
        <w:t xml:space="preserve">Члан </w:t>
      </w:r>
      <w:r w:rsidR="00405B3C" w:rsidRPr="008723B6">
        <w:t>19</w:t>
      </w:r>
      <w:r w:rsidR="009A17C0" w:rsidRPr="008723B6">
        <w:t>.</w:t>
      </w:r>
    </w:p>
    <w:p w14:paraId="58332727" w14:textId="77777777" w:rsidR="0033126A" w:rsidRDefault="00C91F20" w:rsidP="00B56B1A">
      <w:pPr>
        <w:pStyle w:val="NormalWeb"/>
        <w:spacing w:before="0" w:beforeAutospacing="0" w:after="0" w:afterAutospacing="0"/>
        <w:ind w:firstLine="862"/>
        <w:jc w:val="both"/>
        <w:rPr>
          <w:noProof/>
          <w:lang w:val="sr-Cyrl-CS"/>
        </w:rPr>
      </w:pPr>
      <w:r w:rsidRPr="008723B6">
        <w:rPr>
          <w:noProof/>
          <w:lang w:val="sr-Cyrl-CS"/>
        </w:rPr>
        <w:t>Мере заштите приступа</w:t>
      </w:r>
      <w:r w:rsidR="00A83F88" w:rsidRPr="008723B6">
        <w:rPr>
          <w:noProof/>
          <w:lang w:val="sr-Cyrl-CS"/>
        </w:rPr>
        <w:t xml:space="preserve"> </w:t>
      </w:r>
      <w:r w:rsidR="001D2F45" w:rsidRPr="008723B6">
        <w:rPr>
          <w:noProof/>
          <w:lang w:val="sr-Cyrl-CS"/>
        </w:rPr>
        <w:t>Социјалној карти</w:t>
      </w:r>
      <w:r w:rsidR="00A83F88" w:rsidRPr="008723B6">
        <w:rPr>
          <w:noProof/>
          <w:lang w:val="sr-Cyrl-CS"/>
        </w:rPr>
        <w:t xml:space="preserve"> </w:t>
      </w:r>
      <w:r w:rsidR="003A3D07" w:rsidRPr="008723B6">
        <w:rPr>
          <w:noProof/>
          <w:lang w:val="sr-Cyrl-CS"/>
        </w:rPr>
        <w:t>подразумевају:</w:t>
      </w:r>
    </w:p>
    <w:p w14:paraId="3D71E630" w14:textId="77777777" w:rsidR="00B56B1A" w:rsidRPr="00B56B1A" w:rsidRDefault="00B56B1A" w:rsidP="00B714BC">
      <w:pPr>
        <w:pStyle w:val="NormalWeb"/>
        <w:spacing w:before="0" w:beforeAutospacing="0" w:after="0" w:afterAutospacing="0"/>
        <w:ind w:firstLine="862"/>
        <w:jc w:val="both"/>
        <w:rPr>
          <w:noProof/>
          <w:lang w:val="sr-Cyrl-CS"/>
        </w:rPr>
      </w:pPr>
      <w:r w:rsidRPr="00B56B1A">
        <w:rPr>
          <w:noProof/>
          <w:lang w:val="sr-Cyrl-CS"/>
        </w:rPr>
        <w:t>1)</w:t>
      </w:r>
      <w:r w:rsidRPr="00B56B1A">
        <w:rPr>
          <w:noProof/>
          <w:lang w:val="sr-Cyrl-CS"/>
        </w:rPr>
        <w:tab/>
      </w:r>
      <w:r w:rsidRPr="00497057">
        <w:rPr>
          <w:noProof/>
          <w:lang w:val="sr-Cyrl-CS"/>
        </w:rPr>
        <w:t>аутентикацију високог нивоа поузданости;</w:t>
      </w:r>
      <w:r w:rsidRPr="00B56B1A">
        <w:rPr>
          <w:noProof/>
          <w:lang w:val="sr-Cyrl-CS"/>
        </w:rPr>
        <w:t xml:space="preserve"> </w:t>
      </w:r>
    </w:p>
    <w:p w14:paraId="55988784" w14:textId="77777777" w:rsidR="00B56B1A" w:rsidRPr="00DD2E4C" w:rsidRDefault="00B56B1A" w:rsidP="00B56B1A">
      <w:pPr>
        <w:pStyle w:val="NormalWeb"/>
        <w:spacing w:before="0" w:beforeAutospacing="0" w:after="0" w:afterAutospacing="0"/>
        <w:ind w:firstLine="862"/>
        <w:jc w:val="both"/>
        <w:rPr>
          <w:noProof/>
          <w:lang w:val="sr-Cyrl-CS"/>
        </w:rPr>
      </w:pPr>
      <w:r w:rsidRPr="00B56B1A">
        <w:rPr>
          <w:noProof/>
          <w:lang w:val="sr-Cyrl-CS"/>
        </w:rPr>
        <w:t>2)</w:t>
      </w:r>
      <w:r w:rsidRPr="00B56B1A">
        <w:rPr>
          <w:noProof/>
          <w:lang w:val="sr-Cyrl-CS"/>
        </w:rPr>
        <w:tab/>
        <w:t>ауторизацију овлашћеног службеног лица корисника података, чиме се спречава неовлашћени приступ подацима</w:t>
      </w:r>
      <w:r>
        <w:rPr>
          <w:noProof/>
          <w:lang w:val="sr-Cyrl-CS"/>
        </w:rPr>
        <w:t>.</w:t>
      </w:r>
    </w:p>
    <w:p w14:paraId="5B974888" w14:textId="77777777" w:rsidR="00FB1D52" w:rsidRDefault="00FB1D52" w:rsidP="00DD2E4C">
      <w:pPr>
        <w:pStyle w:val="NormalWeb"/>
        <w:spacing w:before="0" w:beforeAutospacing="0" w:after="0" w:afterAutospacing="0"/>
        <w:ind w:firstLine="862"/>
        <w:jc w:val="both"/>
        <w:rPr>
          <w:noProof/>
          <w:lang w:val="ru-RU"/>
        </w:rPr>
      </w:pPr>
      <w:r w:rsidRPr="00DD2E4C">
        <w:rPr>
          <w:noProof/>
          <w:lang w:val="ru-RU"/>
        </w:rPr>
        <w:t xml:space="preserve">Ако се Социјалној карти приступа преко </w:t>
      </w:r>
      <w:r w:rsidRPr="00497057">
        <w:rPr>
          <w:noProof/>
          <w:lang w:val="ru-RU"/>
        </w:rPr>
        <w:t>софтверског решења корисника података преко Сервисне магистрале органа</w:t>
      </w:r>
      <w:r w:rsidRPr="00497057">
        <w:rPr>
          <w:noProof/>
          <w:lang w:val="sr-Latn-RS"/>
        </w:rPr>
        <w:t>,</w:t>
      </w:r>
      <w:r w:rsidRPr="00497057">
        <w:rPr>
          <w:noProof/>
          <w:lang w:val="ru-RU"/>
        </w:rPr>
        <w:t xml:space="preserve"> врши се аутентикација приступа сервисима од стране</w:t>
      </w:r>
      <w:r w:rsidRPr="00DD2E4C">
        <w:rPr>
          <w:noProof/>
          <w:lang w:val="ru-RU"/>
        </w:rPr>
        <w:t xml:space="preserve"> корисника података која укључује и обавезну примену серверских сертификата</w:t>
      </w:r>
      <w:r w:rsidR="00DD2E4C" w:rsidRPr="00DD2E4C">
        <w:rPr>
          <w:noProof/>
          <w:lang w:val="ru-RU"/>
        </w:rPr>
        <w:t>.</w:t>
      </w:r>
    </w:p>
    <w:p w14:paraId="55C671EE" w14:textId="77777777" w:rsidR="007504FB" w:rsidRPr="008723B6" w:rsidRDefault="0056463C" w:rsidP="006D526A">
      <w:pPr>
        <w:pStyle w:val="NormalWeb"/>
        <w:spacing w:before="0" w:beforeAutospacing="0" w:after="0" w:afterAutospacing="0"/>
        <w:ind w:firstLine="864"/>
        <w:jc w:val="both"/>
        <w:rPr>
          <w:lang w:val="ru-RU"/>
        </w:rPr>
      </w:pPr>
      <w:r w:rsidRPr="008723B6">
        <w:rPr>
          <w:lang w:val="ru-RU"/>
        </w:rPr>
        <w:lastRenderedPageBreak/>
        <w:t>Сваки приступ</w:t>
      </w:r>
      <w:r w:rsidRPr="008723B6">
        <w:rPr>
          <w:noProof/>
          <w:lang w:val="sr-Cyrl-CS"/>
        </w:rPr>
        <w:t xml:space="preserve"> </w:t>
      </w:r>
      <w:r w:rsidR="001D2F45" w:rsidRPr="008723B6">
        <w:rPr>
          <w:noProof/>
          <w:lang w:val="sr-Cyrl-CS"/>
        </w:rPr>
        <w:t>Социјалној карти</w:t>
      </w:r>
      <w:r w:rsidRPr="008723B6">
        <w:rPr>
          <w:noProof/>
          <w:lang w:val="sr-Cyrl-CS"/>
        </w:rPr>
        <w:t xml:space="preserve"> </w:t>
      </w:r>
      <w:r w:rsidRPr="008723B6">
        <w:rPr>
          <w:lang w:val="ru-RU"/>
        </w:rPr>
        <w:t>мора бити аутоматски забележен јединственим идентификатором лица</w:t>
      </w:r>
      <w:r w:rsidR="001D2F45" w:rsidRPr="008723B6">
        <w:rPr>
          <w:lang w:val="sr-Cyrl-CS"/>
        </w:rPr>
        <w:t xml:space="preserve"> </w:t>
      </w:r>
      <w:r w:rsidR="00715C71" w:rsidRPr="008723B6">
        <w:rPr>
          <w:lang w:val="sr-Cyrl-CS"/>
        </w:rPr>
        <w:t>које је приступило подацима,</w:t>
      </w:r>
      <w:r w:rsidRPr="008723B6">
        <w:rPr>
          <w:lang w:val="ru-RU"/>
        </w:rPr>
        <w:t xml:space="preserve"> са тачним временом приступа</w:t>
      </w:r>
      <w:r w:rsidR="008C31B7" w:rsidRPr="008723B6">
        <w:rPr>
          <w:lang w:val="ru-RU"/>
        </w:rPr>
        <w:t xml:space="preserve">, </w:t>
      </w:r>
      <w:r w:rsidR="00F913C5" w:rsidRPr="008723B6">
        <w:rPr>
          <w:lang w:val="ru-RU"/>
        </w:rPr>
        <w:t xml:space="preserve">а систем такође бележи изворе </w:t>
      </w:r>
      <w:r w:rsidR="00231DCE" w:rsidRPr="008723B6">
        <w:rPr>
          <w:lang w:val="ru-RU"/>
        </w:rPr>
        <w:t xml:space="preserve">из којих је </w:t>
      </w:r>
      <w:r w:rsidR="00F913C5" w:rsidRPr="008723B6">
        <w:rPr>
          <w:lang w:val="ru-RU"/>
        </w:rPr>
        <w:t xml:space="preserve">је преузет податак, поступак </w:t>
      </w:r>
      <w:r w:rsidR="001D2F45" w:rsidRPr="008723B6">
        <w:rPr>
          <w:lang w:val="ru-RU"/>
        </w:rPr>
        <w:t xml:space="preserve">којим је неки податак промењен, као и </w:t>
      </w:r>
      <w:r w:rsidR="00F913C5" w:rsidRPr="008723B6">
        <w:rPr>
          <w:lang w:val="ru-RU"/>
        </w:rPr>
        <w:t xml:space="preserve">датум и време </w:t>
      </w:r>
      <w:r w:rsidR="001D2F45" w:rsidRPr="008723B6">
        <w:rPr>
          <w:lang w:val="ru-RU"/>
        </w:rPr>
        <w:t>измене податка</w:t>
      </w:r>
      <w:r w:rsidR="00231DCE" w:rsidRPr="008723B6">
        <w:rPr>
          <w:lang w:val="ru-RU"/>
        </w:rPr>
        <w:t>.</w:t>
      </w:r>
    </w:p>
    <w:p w14:paraId="390DA036" w14:textId="77777777" w:rsidR="00C91F20" w:rsidRPr="008723B6" w:rsidRDefault="00C91F20">
      <w:pPr>
        <w:pStyle w:val="a"/>
      </w:pPr>
      <w:r w:rsidRPr="008723B6">
        <w:t xml:space="preserve">Физичка заштита података и чување безбедносних копија </w:t>
      </w:r>
      <w:r w:rsidR="001D2F45" w:rsidRPr="008723B6">
        <w:t>Социјалне карте</w:t>
      </w:r>
    </w:p>
    <w:p w14:paraId="5AC80EE8" w14:textId="77777777" w:rsidR="004B769E" w:rsidRPr="008723B6" w:rsidRDefault="00C91F20">
      <w:pPr>
        <w:pStyle w:val="a0"/>
      </w:pPr>
      <w:r w:rsidRPr="008723B6">
        <w:t>Члан</w:t>
      </w:r>
      <w:r w:rsidR="009A17C0" w:rsidRPr="008723B6">
        <w:t xml:space="preserve"> 2</w:t>
      </w:r>
      <w:r w:rsidR="00405B3C" w:rsidRPr="008723B6">
        <w:t>0</w:t>
      </w:r>
      <w:r w:rsidRPr="008723B6">
        <w:t>.</w:t>
      </w:r>
    </w:p>
    <w:p w14:paraId="7BBE9274" w14:textId="40FD1B14" w:rsidR="0006068E" w:rsidRPr="008723B6" w:rsidRDefault="001D2F45">
      <w:pPr>
        <w:pStyle w:val="Normal1"/>
        <w:spacing w:after="0" w:line="240" w:lineRule="auto"/>
        <w:ind w:firstLine="864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723B6">
        <w:rPr>
          <w:rFonts w:ascii="Times New Roman" w:hAnsi="Times New Roman"/>
          <w:color w:val="auto"/>
          <w:sz w:val="24"/>
          <w:szCs w:val="24"/>
          <w:lang w:val="ru-RU"/>
        </w:rPr>
        <w:t>Социјална карта</w:t>
      </w:r>
      <w:r w:rsidR="007504FB" w:rsidRPr="008723B6">
        <w:rPr>
          <w:rFonts w:ascii="Times New Roman" w:hAnsi="Times New Roman"/>
          <w:color w:val="auto"/>
          <w:sz w:val="24"/>
          <w:szCs w:val="24"/>
          <w:lang w:val="ru-RU"/>
        </w:rPr>
        <w:t xml:space="preserve"> налази се у Државном центру за чување и управљање података, који обезбеђује физичку заштиту података у складу са </w:t>
      </w:r>
      <w:r w:rsidR="00504362" w:rsidRPr="008723B6">
        <w:rPr>
          <w:rFonts w:ascii="Times New Roman" w:hAnsi="Times New Roman"/>
          <w:color w:val="auto"/>
          <w:sz w:val="24"/>
          <w:szCs w:val="24"/>
          <w:lang w:val="ru-RU"/>
        </w:rPr>
        <w:t>прописима</w:t>
      </w:r>
      <w:r w:rsidR="007504FB" w:rsidRPr="008723B6">
        <w:rPr>
          <w:rFonts w:ascii="Times New Roman" w:hAnsi="Times New Roman"/>
          <w:color w:val="auto"/>
          <w:sz w:val="24"/>
          <w:szCs w:val="24"/>
          <w:lang w:val="ru-RU"/>
        </w:rPr>
        <w:t xml:space="preserve"> којим</w:t>
      </w:r>
      <w:r w:rsidR="00504362" w:rsidRPr="008723B6"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 w:rsidR="007504FB" w:rsidRPr="008723B6">
        <w:rPr>
          <w:rFonts w:ascii="Times New Roman" w:hAnsi="Times New Roman"/>
          <w:color w:val="auto"/>
          <w:sz w:val="24"/>
          <w:szCs w:val="24"/>
          <w:lang w:val="ru-RU"/>
        </w:rPr>
        <w:t xml:space="preserve"> се уређује електронска управа и информациона безбедност.</w:t>
      </w:r>
    </w:p>
    <w:p w14:paraId="590553FD" w14:textId="31FC2CF3" w:rsidR="002863B1" w:rsidRPr="00E63C1C" w:rsidRDefault="00171597" w:rsidP="002863B1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63C1C">
        <w:rPr>
          <w:rFonts w:ascii="Times New Roman" w:eastAsia="Calibri" w:hAnsi="Times New Roman" w:cs="Times New Roman"/>
          <w:b/>
          <w:sz w:val="24"/>
          <w:szCs w:val="24"/>
          <w:lang w:val="ru-RU"/>
        </w:rPr>
        <w:t>4.</w:t>
      </w:r>
      <w:r w:rsidR="002863B1" w:rsidRPr="00E63C1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</w:t>
      </w:r>
      <w:r w:rsidRPr="00E63C1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адзор</w:t>
      </w:r>
    </w:p>
    <w:p w14:paraId="3C7407D2" w14:textId="77777777" w:rsidR="002863B1" w:rsidRPr="002863B1" w:rsidRDefault="002863B1" w:rsidP="002863B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863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2</w:t>
      </w:r>
      <w:r w:rsidRPr="002863B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</w:t>
      </w:r>
    </w:p>
    <w:p w14:paraId="4A5CE73E" w14:textId="5BF75BCC" w:rsidR="002863B1" w:rsidRPr="00497057" w:rsidRDefault="00E56866" w:rsidP="00C315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7057">
        <w:rPr>
          <w:rFonts w:ascii="Times New Roman" w:eastAsia="Calibri" w:hAnsi="Times New Roman" w:cs="Times New Roman"/>
          <w:sz w:val="24"/>
          <w:szCs w:val="24"/>
          <w:lang w:val="sr-Cyrl-RS"/>
        </w:rPr>
        <w:t>Надзор над применом овог закона врши Министарств</w:t>
      </w:r>
      <w:r w:rsidR="00171597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497057">
        <w:rPr>
          <w:rFonts w:ascii="Times New Roman" w:eastAsia="Calibri" w:hAnsi="Times New Roman" w:cs="Times New Roman"/>
          <w:sz w:val="24"/>
          <w:szCs w:val="24"/>
          <w:lang w:val="sr-Cyrl-RS"/>
        </w:rPr>
        <w:t>, у складу са законом</w:t>
      </w:r>
      <w:r w:rsidR="00C3159D" w:rsidRPr="0049705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6230A09E" w14:textId="77777777" w:rsidR="00C3159D" w:rsidRDefault="00C3159D" w:rsidP="002863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E8EB073" w14:textId="066F9C66" w:rsidR="00EB4713" w:rsidRPr="00E63C1C" w:rsidRDefault="00883273" w:rsidP="000923E4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C1C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="00EB4713" w:rsidRPr="00E63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</w:t>
      </w:r>
      <w:r w:rsidRPr="00E63C1C">
        <w:rPr>
          <w:rFonts w:ascii="Times New Roman" w:hAnsi="Times New Roman" w:cs="Times New Roman"/>
          <w:b/>
          <w:sz w:val="24"/>
          <w:szCs w:val="24"/>
          <w:lang w:val="ru-RU"/>
        </w:rPr>
        <w:t>релазне и завршне одредбе</w:t>
      </w:r>
    </w:p>
    <w:p w14:paraId="431430ED" w14:textId="77777777" w:rsidR="00414499" w:rsidRPr="008723B6" w:rsidRDefault="00414499" w:rsidP="00140762">
      <w:pPr>
        <w:pStyle w:val="a"/>
      </w:pPr>
      <w:r w:rsidRPr="008723B6">
        <w:t>Повезивање Социјалне карте са регистрима и евиденцијама</w:t>
      </w:r>
    </w:p>
    <w:p w14:paraId="78A5C564" w14:textId="77777777" w:rsidR="0044447D" w:rsidRPr="0044447D" w:rsidRDefault="0044447D" w:rsidP="0044447D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863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2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</w:t>
      </w:r>
      <w:r w:rsidRPr="002863B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0A92909B" w14:textId="3B745221" w:rsidR="009921D1" w:rsidRPr="00883273" w:rsidRDefault="009921D1" w:rsidP="009921D1">
      <w:pPr>
        <w:spacing w:after="0" w:line="240" w:lineRule="auto"/>
        <w:ind w:firstLine="862"/>
        <w:jc w:val="both"/>
        <w:outlineLvl w:val="1"/>
        <w:rPr>
          <w:rFonts w:ascii="Arial" w:hAnsi="Arial" w:cs="Arial"/>
          <w:color w:val="333333"/>
          <w:sz w:val="19"/>
          <w:szCs w:val="19"/>
          <w:shd w:val="clear" w:color="auto" w:fill="FFFFFF"/>
          <w:lang w:val="sr-Cyrl-RS"/>
        </w:rPr>
      </w:pPr>
      <w:r w:rsidRPr="00D9727D">
        <w:rPr>
          <w:rFonts w:ascii="Times New Roman" w:hAnsi="Times New Roman" w:cs="Times New Roman"/>
          <w:sz w:val="24"/>
          <w:szCs w:val="24"/>
          <w:lang w:val="ru-RU"/>
        </w:rPr>
        <w:t>Повезивање</w:t>
      </w:r>
      <w:r w:rsidRPr="00D97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9727D">
        <w:rPr>
          <w:rFonts w:ascii="Times New Roman" w:hAnsi="Times New Roman" w:cs="Times New Roman"/>
          <w:sz w:val="24"/>
          <w:szCs w:val="24"/>
        </w:rPr>
        <w:t xml:space="preserve">Социјалне карте </w:t>
      </w:r>
      <w:r w:rsidRPr="00D9727D">
        <w:rPr>
          <w:rFonts w:ascii="Times New Roman" w:hAnsi="Times New Roman" w:cs="Times New Roman"/>
          <w:sz w:val="24"/>
          <w:szCs w:val="24"/>
          <w:lang w:val="sr-Cyrl-CS"/>
        </w:rPr>
        <w:t>са регистрима и евиденцијама</w:t>
      </w:r>
      <w:r w:rsidRPr="00D9727D">
        <w:rPr>
          <w:rFonts w:ascii="Times New Roman" w:hAnsi="Times New Roman" w:cs="Times New Roman"/>
          <w:sz w:val="24"/>
          <w:szCs w:val="24"/>
          <w:lang w:val="ru-RU"/>
        </w:rPr>
        <w:t xml:space="preserve"> из члана 15. овог закона, извршиће се најкасније до </w:t>
      </w:r>
      <w:r w:rsidRPr="0044447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44447D">
        <w:rPr>
          <w:rFonts w:ascii="Times New Roman" w:hAnsi="Times New Roman" w:cs="Times New Roman"/>
          <w:sz w:val="24"/>
          <w:szCs w:val="24"/>
          <w:lang w:val="ru-RU"/>
        </w:rPr>
        <w:t>јануара</w:t>
      </w:r>
      <w:r w:rsidRPr="0044447D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44447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444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77E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44447D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="008832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C246C7" w14:textId="77777777" w:rsidR="009921D1" w:rsidRPr="0044447D" w:rsidRDefault="0044447D" w:rsidP="009921D1">
      <w:pPr>
        <w:spacing w:after="0" w:line="240" w:lineRule="auto"/>
        <w:ind w:firstLine="862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</w:t>
      </w:r>
      <w:r w:rsidRPr="0044447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ади реализације повезивања социјалне карте са регистрима и евиденцијама из става 1. овог члана, обавезују се органи надлежни за њихово вођење да обезбеде све техничке услове за повезивање и пренос података у социјалну карту.</w:t>
      </w:r>
    </w:p>
    <w:p w14:paraId="3F220A2C" w14:textId="77777777" w:rsidR="005B4D2E" w:rsidRDefault="005B4D2E" w:rsidP="00140762">
      <w:pPr>
        <w:pStyle w:val="a"/>
      </w:pPr>
      <w:r w:rsidRPr="008723B6">
        <w:t>Доношење подзаконских аката</w:t>
      </w:r>
    </w:p>
    <w:p w14:paraId="17ED1793" w14:textId="77777777" w:rsidR="00F457D8" w:rsidRPr="00F457D8" w:rsidRDefault="00F457D8" w:rsidP="00F457D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863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Члан 2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</w:t>
      </w:r>
      <w:r w:rsidRPr="002863B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7DAE10DB" w14:textId="77777777" w:rsidR="00051D3B" w:rsidRPr="008723B6" w:rsidRDefault="001A3AC0" w:rsidP="006D526A">
      <w:pPr>
        <w:spacing w:before="100" w:beforeAutospacing="1" w:after="100" w:afterAutospacing="1" w:line="240" w:lineRule="auto"/>
        <w:ind w:firstLine="864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35B5B">
        <w:rPr>
          <w:rFonts w:ascii="Times New Roman" w:hAnsi="Times New Roman" w:cs="Times New Roman"/>
          <w:sz w:val="24"/>
          <w:szCs w:val="24"/>
          <w:lang w:val="ru-RU"/>
        </w:rPr>
        <w:t xml:space="preserve">Подзаконски акт за спровођење овог закона донеће се у року </w:t>
      </w:r>
      <w:r w:rsidRPr="00D9727D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F457D8" w:rsidRPr="00F457D8">
        <w:rPr>
          <w:rFonts w:ascii="Times New Roman" w:hAnsi="Times New Roman" w:cs="Times New Roman"/>
          <w:sz w:val="24"/>
          <w:szCs w:val="24"/>
          <w:lang w:val="ru-RU"/>
        </w:rPr>
        <w:t xml:space="preserve">шест месеци </w:t>
      </w:r>
      <w:r w:rsidRPr="008723B6">
        <w:rPr>
          <w:rFonts w:ascii="Times New Roman" w:hAnsi="Times New Roman" w:cs="Times New Roman"/>
          <w:sz w:val="24"/>
          <w:szCs w:val="24"/>
          <w:lang w:val="ru-RU"/>
        </w:rPr>
        <w:t>од дана ступања на снагу овог закона.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9C99314" w14:textId="77777777" w:rsidR="00E26095" w:rsidRPr="00D9727D" w:rsidRDefault="00E26095" w:rsidP="00E26095">
      <w:pPr>
        <w:pStyle w:val="a"/>
        <w:rPr>
          <w:color w:val="0070C0"/>
          <w:lang w:val="sr-Cyrl-RS" w:eastAsia="zh-CN"/>
        </w:rPr>
      </w:pPr>
      <w:r w:rsidRPr="00D9727D">
        <w:rPr>
          <w:lang w:eastAsia="zh-CN"/>
        </w:rPr>
        <w:t xml:space="preserve">Ступање на снагу </w:t>
      </w:r>
      <w:r w:rsidR="00F457D8" w:rsidRPr="00F457D8">
        <w:rPr>
          <w:lang w:val="sr-Cyrl-RS" w:eastAsia="zh-CN"/>
        </w:rPr>
        <w:t>и почетак примене закона</w:t>
      </w:r>
    </w:p>
    <w:p w14:paraId="651C20EF" w14:textId="77777777" w:rsidR="00E26095" w:rsidRPr="00F457D8" w:rsidRDefault="00F457D8" w:rsidP="00E26095">
      <w:pPr>
        <w:pStyle w:val="a0"/>
        <w:rPr>
          <w:lang w:val="sr-Cyrl-RS" w:eastAsia="zh-CN"/>
        </w:rPr>
      </w:pPr>
      <w:r>
        <w:rPr>
          <w:lang w:val="sr-Cyrl-RS" w:eastAsia="zh-CN"/>
        </w:rPr>
        <w:t>Ч</w:t>
      </w:r>
      <w:r w:rsidRPr="00F457D8">
        <w:rPr>
          <w:lang w:val="sr-Cyrl-RS" w:eastAsia="zh-CN"/>
        </w:rPr>
        <w:t>лан 24.</w:t>
      </w:r>
    </w:p>
    <w:p w14:paraId="03285349" w14:textId="1BF9529A" w:rsidR="00E26095" w:rsidRPr="001E1B2C" w:rsidRDefault="00E26095" w:rsidP="00E26095">
      <w:pPr>
        <w:spacing w:before="100" w:beforeAutospacing="1" w:after="100" w:afterAutospacing="1" w:line="240" w:lineRule="auto"/>
        <w:ind w:firstLine="864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8723B6">
        <w:rPr>
          <w:rFonts w:ascii="Times New Roman" w:hAnsi="Times New Roman" w:cs="Times New Roman"/>
          <w:sz w:val="24"/>
          <w:szCs w:val="24"/>
          <w:lang w:val="ru-RU"/>
        </w:rPr>
        <w:t>Овај закон ступа на снагу осмог дана од дана објављивања у „Службе</w:t>
      </w:r>
      <w:r>
        <w:rPr>
          <w:rFonts w:ascii="Times New Roman" w:hAnsi="Times New Roman" w:cs="Times New Roman"/>
          <w:sz w:val="24"/>
          <w:szCs w:val="24"/>
          <w:lang w:val="ru-RU"/>
        </w:rPr>
        <w:t>ном гласнику Републике Србије</w:t>
      </w:r>
      <w:r w:rsidR="00E2689B" w:rsidRPr="00E2689B">
        <w:rPr>
          <w:rFonts w:ascii="Times New Roman" w:eastAsia="Calibri" w:hAnsi="Times New Roman" w:cs="Times New Roman"/>
          <w:sz w:val="24"/>
          <w:szCs w:val="24"/>
          <w:lang w:val="sr-Cyrl-CS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70DD2" w:rsidRPr="00B70DD2">
        <w:rPr>
          <w:rFonts w:ascii="Times New Roman" w:hAnsi="Times New Roman" w:cs="Times New Roman"/>
          <w:sz w:val="24"/>
          <w:szCs w:val="24"/>
          <w:lang w:val="ru-RU"/>
        </w:rPr>
        <w:t>а примењ</w:t>
      </w:r>
      <w:r w:rsidR="00E2689B">
        <w:rPr>
          <w:rFonts w:ascii="Times New Roman" w:hAnsi="Times New Roman" w:cs="Times New Roman"/>
          <w:sz w:val="24"/>
          <w:szCs w:val="24"/>
          <w:lang w:val="ru-RU"/>
        </w:rPr>
        <w:t>ује</w:t>
      </w:r>
      <w:r w:rsidR="00B70DD2" w:rsidRPr="00B70DD2">
        <w:rPr>
          <w:rFonts w:ascii="Times New Roman" w:hAnsi="Times New Roman" w:cs="Times New Roman"/>
          <w:sz w:val="24"/>
          <w:szCs w:val="24"/>
          <w:lang w:val="ru-RU"/>
        </w:rPr>
        <w:t xml:space="preserve"> се од 1. </w:t>
      </w:r>
      <w:r w:rsidR="00B70DD2">
        <w:rPr>
          <w:rFonts w:ascii="Times New Roman" w:hAnsi="Times New Roman" w:cs="Times New Roman"/>
          <w:sz w:val="24"/>
          <w:szCs w:val="24"/>
          <w:lang w:val="ru-RU"/>
        </w:rPr>
        <w:t>марта</w:t>
      </w:r>
      <w:r w:rsidR="00B70DD2" w:rsidRPr="00B70DD2">
        <w:rPr>
          <w:rFonts w:ascii="Times New Roman" w:hAnsi="Times New Roman" w:cs="Times New Roman"/>
          <w:sz w:val="24"/>
          <w:szCs w:val="24"/>
          <w:lang w:val="ru-RU"/>
        </w:rPr>
        <w:t xml:space="preserve"> 2022. године.</w:t>
      </w:r>
      <w:r w:rsidR="00B70DD2" w:rsidRPr="00B70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FBE8F" w14:textId="77777777" w:rsidR="00560B15" w:rsidRDefault="00560B15" w:rsidP="00E26095">
      <w:pPr>
        <w:pStyle w:val="a"/>
        <w:rPr>
          <w:lang w:eastAsia="zh-CN"/>
        </w:rPr>
      </w:pPr>
    </w:p>
    <w:p w14:paraId="200E3FC8" w14:textId="77777777" w:rsidR="00560B15" w:rsidRDefault="00560B15" w:rsidP="00560B15">
      <w:pPr>
        <w:rPr>
          <w:lang w:val="ru-RU" w:eastAsia="zh-CN"/>
        </w:rPr>
      </w:pPr>
    </w:p>
    <w:sectPr w:rsidR="00560B15" w:rsidSect="003C1548"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1FE30" w14:textId="77777777" w:rsidR="003C0667" w:rsidRDefault="003C0667" w:rsidP="00AD3BC0">
      <w:pPr>
        <w:spacing w:after="0" w:line="240" w:lineRule="auto"/>
      </w:pPr>
      <w:r>
        <w:separator/>
      </w:r>
    </w:p>
  </w:endnote>
  <w:endnote w:type="continuationSeparator" w:id="0">
    <w:p w14:paraId="7DF4291E" w14:textId="77777777" w:rsidR="003C0667" w:rsidRDefault="003C0667" w:rsidP="00AD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81713"/>
      <w:docPartObj>
        <w:docPartGallery w:val="Page Numbers (Bottom of Page)"/>
        <w:docPartUnique/>
      </w:docPartObj>
    </w:sdtPr>
    <w:sdtEndPr/>
    <w:sdtContent>
      <w:p w14:paraId="71BA8EE1" w14:textId="15D9CB79" w:rsidR="00B55F6C" w:rsidRDefault="00EE79CD" w:rsidP="003C1548">
        <w:pPr>
          <w:pStyle w:val="Footer"/>
          <w:jc w:val="right"/>
        </w:pPr>
        <w:r w:rsidRPr="003C1548">
          <w:rPr>
            <w:noProof/>
            <w:sz w:val="16"/>
            <w:szCs w:val="16"/>
          </w:rPr>
          <w:fldChar w:fldCharType="begin"/>
        </w:r>
        <w:r w:rsidR="00B55F6C" w:rsidRPr="003C1548">
          <w:rPr>
            <w:noProof/>
            <w:sz w:val="16"/>
            <w:szCs w:val="16"/>
          </w:rPr>
          <w:instrText xml:space="preserve"> PAGE   \* MERGEFORMAT </w:instrText>
        </w:r>
        <w:r w:rsidRPr="003C1548">
          <w:rPr>
            <w:noProof/>
            <w:sz w:val="16"/>
            <w:szCs w:val="16"/>
          </w:rPr>
          <w:fldChar w:fldCharType="separate"/>
        </w:r>
        <w:r w:rsidR="00B90208">
          <w:rPr>
            <w:noProof/>
            <w:sz w:val="16"/>
            <w:szCs w:val="16"/>
          </w:rPr>
          <w:t>2</w:t>
        </w:r>
        <w:r w:rsidRPr="003C1548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B72B" w14:textId="77777777" w:rsidR="003C0667" w:rsidRDefault="003C0667" w:rsidP="00AD3BC0">
      <w:pPr>
        <w:spacing w:after="0" w:line="240" w:lineRule="auto"/>
      </w:pPr>
      <w:r>
        <w:separator/>
      </w:r>
    </w:p>
  </w:footnote>
  <w:footnote w:type="continuationSeparator" w:id="0">
    <w:p w14:paraId="62E04E77" w14:textId="77777777" w:rsidR="003C0667" w:rsidRDefault="003C0667" w:rsidP="00AD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9"/>
    <w:multiLevelType w:val="hybridMultilevel"/>
    <w:tmpl w:val="1B62F1A6"/>
    <w:lvl w:ilvl="0" w:tplc="C3FC25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33DE2"/>
    <w:multiLevelType w:val="multilevel"/>
    <w:tmpl w:val="DCA40A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BB521B"/>
    <w:multiLevelType w:val="hybridMultilevel"/>
    <w:tmpl w:val="FBA46666"/>
    <w:lvl w:ilvl="0" w:tplc="CE6A3524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B618519E">
      <w:start w:val="1"/>
      <w:numFmt w:val="decimal"/>
      <w:lvlText w:val="(%2)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97355"/>
    <w:multiLevelType w:val="hybridMultilevel"/>
    <w:tmpl w:val="53A40CD4"/>
    <w:lvl w:ilvl="0" w:tplc="2F02E944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0F2C4182"/>
    <w:multiLevelType w:val="hybridMultilevel"/>
    <w:tmpl w:val="AD34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29C3"/>
    <w:multiLevelType w:val="hybridMultilevel"/>
    <w:tmpl w:val="A860E55C"/>
    <w:lvl w:ilvl="0" w:tplc="C3FC2536">
      <w:start w:val="1"/>
      <w:numFmt w:val="decimal"/>
      <w:suff w:val="space"/>
      <w:lvlText w:val="(%1)"/>
      <w:lvlJc w:val="left"/>
      <w:pPr>
        <w:ind w:left="2088" w:hanging="360"/>
      </w:pPr>
      <w:rPr>
        <w:rFonts w:hint="default"/>
      </w:rPr>
    </w:lvl>
    <w:lvl w:ilvl="1" w:tplc="ABA2E4BA">
      <w:start w:val="1"/>
      <w:numFmt w:val="decimal"/>
      <w:lvlText w:val="(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A9C8CD24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ED6A83D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8F7"/>
    <w:multiLevelType w:val="hybridMultilevel"/>
    <w:tmpl w:val="1B62F1A6"/>
    <w:lvl w:ilvl="0" w:tplc="C3FC25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447E8F"/>
    <w:multiLevelType w:val="hybridMultilevel"/>
    <w:tmpl w:val="12FCB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D667C"/>
    <w:multiLevelType w:val="hybridMultilevel"/>
    <w:tmpl w:val="A90238EC"/>
    <w:lvl w:ilvl="0" w:tplc="FF68F288">
      <w:start w:val="1"/>
      <w:numFmt w:val="decimal"/>
      <w:lvlText w:val="(%1)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6D1159"/>
    <w:multiLevelType w:val="hybridMultilevel"/>
    <w:tmpl w:val="8D7C5CCC"/>
    <w:lvl w:ilvl="0" w:tplc="03368EE6">
      <w:start w:val="1"/>
      <w:numFmt w:val="decimal"/>
      <w:lvlText w:val="(%1)"/>
      <w:lvlJc w:val="left"/>
      <w:pPr>
        <w:ind w:left="215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874" w:hanging="360"/>
      </w:pPr>
    </w:lvl>
    <w:lvl w:ilvl="2" w:tplc="281A001B" w:tentative="1">
      <w:start w:val="1"/>
      <w:numFmt w:val="lowerRoman"/>
      <w:lvlText w:val="%3."/>
      <w:lvlJc w:val="right"/>
      <w:pPr>
        <w:ind w:left="3594" w:hanging="180"/>
      </w:pPr>
    </w:lvl>
    <w:lvl w:ilvl="3" w:tplc="281A000F" w:tentative="1">
      <w:start w:val="1"/>
      <w:numFmt w:val="decimal"/>
      <w:lvlText w:val="%4."/>
      <w:lvlJc w:val="left"/>
      <w:pPr>
        <w:ind w:left="4314" w:hanging="360"/>
      </w:pPr>
    </w:lvl>
    <w:lvl w:ilvl="4" w:tplc="281A0019" w:tentative="1">
      <w:start w:val="1"/>
      <w:numFmt w:val="lowerLetter"/>
      <w:lvlText w:val="%5."/>
      <w:lvlJc w:val="left"/>
      <w:pPr>
        <w:ind w:left="5034" w:hanging="360"/>
      </w:pPr>
    </w:lvl>
    <w:lvl w:ilvl="5" w:tplc="281A001B" w:tentative="1">
      <w:start w:val="1"/>
      <w:numFmt w:val="lowerRoman"/>
      <w:lvlText w:val="%6."/>
      <w:lvlJc w:val="right"/>
      <w:pPr>
        <w:ind w:left="5754" w:hanging="180"/>
      </w:pPr>
    </w:lvl>
    <w:lvl w:ilvl="6" w:tplc="281A000F" w:tentative="1">
      <w:start w:val="1"/>
      <w:numFmt w:val="decimal"/>
      <w:lvlText w:val="%7."/>
      <w:lvlJc w:val="left"/>
      <w:pPr>
        <w:ind w:left="6474" w:hanging="360"/>
      </w:pPr>
    </w:lvl>
    <w:lvl w:ilvl="7" w:tplc="281A0019" w:tentative="1">
      <w:start w:val="1"/>
      <w:numFmt w:val="lowerLetter"/>
      <w:lvlText w:val="%8."/>
      <w:lvlJc w:val="left"/>
      <w:pPr>
        <w:ind w:left="7194" w:hanging="360"/>
      </w:pPr>
    </w:lvl>
    <w:lvl w:ilvl="8" w:tplc="281A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0" w15:restartNumberingAfterBreak="0">
    <w:nsid w:val="1AC94F6C"/>
    <w:multiLevelType w:val="hybridMultilevel"/>
    <w:tmpl w:val="6F101418"/>
    <w:lvl w:ilvl="0" w:tplc="03368EE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880" w:hanging="360"/>
      </w:pPr>
    </w:lvl>
    <w:lvl w:ilvl="2" w:tplc="281A001B" w:tentative="1">
      <w:start w:val="1"/>
      <w:numFmt w:val="lowerRoman"/>
      <w:lvlText w:val="%3."/>
      <w:lvlJc w:val="right"/>
      <w:pPr>
        <w:ind w:left="3600" w:hanging="180"/>
      </w:pPr>
    </w:lvl>
    <w:lvl w:ilvl="3" w:tplc="281A000F" w:tentative="1">
      <w:start w:val="1"/>
      <w:numFmt w:val="decimal"/>
      <w:lvlText w:val="%4."/>
      <w:lvlJc w:val="left"/>
      <w:pPr>
        <w:ind w:left="4320" w:hanging="360"/>
      </w:pPr>
    </w:lvl>
    <w:lvl w:ilvl="4" w:tplc="281A0019" w:tentative="1">
      <w:start w:val="1"/>
      <w:numFmt w:val="lowerLetter"/>
      <w:lvlText w:val="%5."/>
      <w:lvlJc w:val="left"/>
      <w:pPr>
        <w:ind w:left="5040" w:hanging="360"/>
      </w:pPr>
    </w:lvl>
    <w:lvl w:ilvl="5" w:tplc="281A001B" w:tentative="1">
      <w:start w:val="1"/>
      <w:numFmt w:val="lowerRoman"/>
      <w:lvlText w:val="%6."/>
      <w:lvlJc w:val="right"/>
      <w:pPr>
        <w:ind w:left="5760" w:hanging="180"/>
      </w:pPr>
    </w:lvl>
    <w:lvl w:ilvl="6" w:tplc="281A000F" w:tentative="1">
      <w:start w:val="1"/>
      <w:numFmt w:val="decimal"/>
      <w:lvlText w:val="%7."/>
      <w:lvlJc w:val="left"/>
      <w:pPr>
        <w:ind w:left="6480" w:hanging="360"/>
      </w:pPr>
    </w:lvl>
    <w:lvl w:ilvl="7" w:tplc="281A0019" w:tentative="1">
      <w:start w:val="1"/>
      <w:numFmt w:val="lowerLetter"/>
      <w:lvlText w:val="%8."/>
      <w:lvlJc w:val="left"/>
      <w:pPr>
        <w:ind w:left="7200" w:hanging="360"/>
      </w:pPr>
    </w:lvl>
    <w:lvl w:ilvl="8" w:tplc="2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D9B01D8"/>
    <w:multiLevelType w:val="hybridMultilevel"/>
    <w:tmpl w:val="70107558"/>
    <w:lvl w:ilvl="0" w:tplc="303CFB3A">
      <w:start w:val="1"/>
      <w:numFmt w:val="decimal"/>
      <w:suff w:val="space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21697BAE"/>
    <w:multiLevelType w:val="hybridMultilevel"/>
    <w:tmpl w:val="CDC49744"/>
    <w:lvl w:ilvl="0" w:tplc="A57ABE58">
      <w:start w:val="1"/>
      <w:numFmt w:val="decimal"/>
      <w:suff w:val="space"/>
      <w:lvlText w:val="%1)"/>
      <w:lvlJc w:val="left"/>
      <w:pPr>
        <w:ind w:left="122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29D63EED"/>
    <w:multiLevelType w:val="hybridMultilevel"/>
    <w:tmpl w:val="57F0FF78"/>
    <w:lvl w:ilvl="0" w:tplc="F61659DA">
      <w:start w:val="1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AB64598"/>
    <w:multiLevelType w:val="hybridMultilevel"/>
    <w:tmpl w:val="A0566BC2"/>
    <w:lvl w:ilvl="0" w:tplc="76DC4426">
      <w:start w:val="1"/>
      <w:numFmt w:val="decimal"/>
      <w:lvlText w:val="%1)"/>
      <w:lvlJc w:val="left"/>
      <w:pPr>
        <w:ind w:left="1584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2DE0307B"/>
    <w:multiLevelType w:val="hybridMultilevel"/>
    <w:tmpl w:val="1B62F1A6"/>
    <w:lvl w:ilvl="0" w:tplc="C3FC25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F33A43"/>
    <w:multiLevelType w:val="hybridMultilevel"/>
    <w:tmpl w:val="6B1EFABE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7" w15:restartNumberingAfterBreak="0">
    <w:nsid w:val="30487E38"/>
    <w:multiLevelType w:val="hybridMultilevel"/>
    <w:tmpl w:val="CEE6CD44"/>
    <w:lvl w:ilvl="0" w:tplc="FD66DFF2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0C82B62"/>
    <w:multiLevelType w:val="hybridMultilevel"/>
    <w:tmpl w:val="E03E4D52"/>
    <w:lvl w:ilvl="0" w:tplc="CE5C4C76">
      <w:numFmt w:val="bullet"/>
      <w:lvlText w:val="-"/>
      <w:lvlJc w:val="left"/>
      <w:pPr>
        <w:ind w:left="22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9" w15:restartNumberingAfterBreak="0">
    <w:nsid w:val="33503C95"/>
    <w:multiLevelType w:val="hybridMultilevel"/>
    <w:tmpl w:val="5AF6EEC0"/>
    <w:lvl w:ilvl="0" w:tplc="CA6C2440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D17FDE"/>
    <w:multiLevelType w:val="hybridMultilevel"/>
    <w:tmpl w:val="BD20EA3E"/>
    <w:lvl w:ilvl="0" w:tplc="4DCCEF88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393E47C8"/>
    <w:multiLevelType w:val="hybridMultilevel"/>
    <w:tmpl w:val="0C2AFBDA"/>
    <w:lvl w:ilvl="0" w:tplc="5E7A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879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08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04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0F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47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23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03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E0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8B36C6"/>
    <w:multiLevelType w:val="hybridMultilevel"/>
    <w:tmpl w:val="FAB0F99A"/>
    <w:lvl w:ilvl="0" w:tplc="03368EE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880" w:hanging="360"/>
      </w:pPr>
    </w:lvl>
    <w:lvl w:ilvl="2" w:tplc="281A001B" w:tentative="1">
      <w:start w:val="1"/>
      <w:numFmt w:val="lowerRoman"/>
      <w:lvlText w:val="%3."/>
      <w:lvlJc w:val="right"/>
      <w:pPr>
        <w:ind w:left="3600" w:hanging="180"/>
      </w:pPr>
    </w:lvl>
    <w:lvl w:ilvl="3" w:tplc="281A000F" w:tentative="1">
      <w:start w:val="1"/>
      <w:numFmt w:val="decimal"/>
      <w:lvlText w:val="%4."/>
      <w:lvlJc w:val="left"/>
      <w:pPr>
        <w:ind w:left="4320" w:hanging="360"/>
      </w:pPr>
    </w:lvl>
    <w:lvl w:ilvl="4" w:tplc="281A0019" w:tentative="1">
      <w:start w:val="1"/>
      <w:numFmt w:val="lowerLetter"/>
      <w:lvlText w:val="%5."/>
      <w:lvlJc w:val="left"/>
      <w:pPr>
        <w:ind w:left="5040" w:hanging="360"/>
      </w:pPr>
    </w:lvl>
    <w:lvl w:ilvl="5" w:tplc="281A001B" w:tentative="1">
      <w:start w:val="1"/>
      <w:numFmt w:val="lowerRoman"/>
      <w:lvlText w:val="%6."/>
      <w:lvlJc w:val="right"/>
      <w:pPr>
        <w:ind w:left="5760" w:hanging="180"/>
      </w:pPr>
    </w:lvl>
    <w:lvl w:ilvl="6" w:tplc="281A000F" w:tentative="1">
      <w:start w:val="1"/>
      <w:numFmt w:val="decimal"/>
      <w:lvlText w:val="%7."/>
      <w:lvlJc w:val="left"/>
      <w:pPr>
        <w:ind w:left="6480" w:hanging="360"/>
      </w:pPr>
    </w:lvl>
    <w:lvl w:ilvl="7" w:tplc="281A0019" w:tentative="1">
      <w:start w:val="1"/>
      <w:numFmt w:val="lowerLetter"/>
      <w:lvlText w:val="%8."/>
      <w:lvlJc w:val="left"/>
      <w:pPr>
        <w:ind w:left="7200" w:hanging="360"/>
      </w:pPr>
    </w:lvl>
    <w:lvl w:ilvl="8" w:tplc="2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D7204AB"/>
    <w:multiLevelType w:val="hybridMultilevel"/>
    <w:tmpl w:val="06A68822"/>
    <w:lvl w:ilvl="0" w:tplc="B770E3F6">
      <w:start w:val="1"/>
      <w:numFmt w:val="decimal"/>
      <w:suff w:val="space"/>
      <w:lvlText w:val="%1)"/>
      <w:lvlJc w:val="left"/>
      <w:pPr>
        <w:ind w:left="1224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12C09"/>
    <w:multiLevelType w:val="hybridMultilevel"/>
    <w:tmpl w:val="E6784724"/>
    <w:lvl w:ilvl="0" w:tplc="ACE8AFCE">
      <w:start w:val="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7013A"/>
    <w:multiLevelType w:val="hybridMultilevel"/>
    <w:tmpl w:val="703A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82EE0"/>
    <w:multiLevelType w:val="hybridMultilevel"/>
    <w:tmpl w:val="CEE6CD44"/>
    <w:lvl w:ilvl="0" w:tplc="FD66DFF2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4370A2B"/>
    <w:multiLevelType w:val="hybridMultilevel"/>
    <w:tmpl w:val="A49A5B64"/>
    <w:lvl w:ilvl="0" w:tplc="03368EE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880" w:hanging="360"/>
      </w:pPr>
    </w:lvl>
    <w:lvl w:ilvl="2" w:tplc="281A001B" w:tentative="1">
      <w:start w:val="1"/>
      <w:numFmt w:val="lowerRoman"/>
      <w:lvlText w:val="%3."/>
      <w:lvlJc w:val="right"/>
      <w:pPr>
        <w:ind w:left="3600" w:hanging="180"/>
      </w:pPr>
    </w:lvl>
    <w:lvl w:ilvl="3" w:tplc="281A000F" w:tentative="1">
      <w:start w:val="1"/>
      <w:numFmt w:val="decimal"/>
      <w:lvlText w:val="%4."/>
      <w:lvlJc w:val="left"/>
      <w:pPr>
        <w:ind w:left="4320" w:hanging="360"/>
      </w:pPr>
    </w:lvl>
    <w:lvl w:ilvl="4" w:tplc="281A0019" w:tentative="1">
      <w:start w:val="1"/>
      <w:numFmt w:val="lowerLetter"/>
      <w:lvlText w:val="%5."/>
      <w:lvlJc w:val="left"/>
      <w:pPr>
        <w:ind w:left="5040" w:hanging="360"/>
      </w:pPr>
    </w:lvl>
    <w:lvl w:ilvl="5" w:tplc="281A001B" w:tentative="1">
      <w:start w:val="1"/>
      <w:numFmt w:val="lowerRoman"/>
      <w:lvlText w:val="%6."/>
      <w:lvlJc w:val="right"/>
      <w:pPr>
        <w:ind w:left="5760" w:hanging="180"/>
      </w:pPr>
    </w:lvl>
    <w:lvl w:ilvl="6" w:tplc="281A000F" w:tentative="1">
      <w:start w:val="1"/>
      <w:numFmt w:val="decimal"/>
      <w:lvlText w:val="%7."/>
      <w:lvlJc w:val="left"/>
      <w:pPr>
        <w:ind w:left="6480" w:hanging="360"/>
      </w:pPr>
    </w:lvl>
    <w:lvl w:ilvl="7" w:tplc="281A0019" w:tentative="1">
      <w:start w:val="1"/>
      <w:numFmt w:val="lowerLetter"/>
      <w:lvlText w:val="%8."/>
      <w:lvlJc w:val="left"/>
      <w:pPr>
        <w:ind w:left="7200" w:hanging="360"/>
      </w:pPr>
    </w:lvl>
    <w:lvl w:ilvl="8" w:tplc="2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46D0F85"/>
    <w:multiLevelType w:val="hybridMultilevel"/>
    <w:tmpl w:val="53A40CD4"/>
    <w:lvl w:ilvl="0" w:tplc="2F02E944">
      <w:start w:val="1"/>
      <w:numFmt w:val="decimal"/>
      <w:suff w:val="space"/>
      <w:lvlText w:val="%1)"/>
      <w:lvlJc w:val="left"/>
      <w:pPr>
        <w:ind w:left="6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24" w:hanging="360"/>
      </w:pPr>
    </w:lvl>
    <w:lvl w:ilvl="2" w:tplc="0409001B" w:tentative="1">
      <w:start w:val="1"/>
      <w:numFmt w:val="lowerRoman"/>
      <w:lvlText w:val="%3."/>
      <w:lvlJc w:val="right"/>
      <w:pPr>
        <w:ind w:left="8244" w:hanging="180"/>
      </w:pPr>
    </w:lvl>
    <w:lvl w:ilvl="3" w:tplc="0409000F" w:tentative="1">
      <w:start w:val="1"/>
      <w:numFmt w:val="decimal"/>
      <w:lvlText w:val="%4."/>
      <w:lvlJc w:val="left"/>
      <w:pPr>
        <w:ind w:left="8964" w:hanging="360"/>
      </w:pPr>
    </w:lvl>
    <w:lvl w:ilvl="4" w:tplc="04090019" w:tentative="1">
      <w:start w:val="1"/>
      <w:numFmt w:val="lowerLetter"/>
      <w:lvlText w:val="%5."/>
      <w:lvlJc w:val="left"/>
      <w:pPr>
        <w:ind w:left="9684" w:hanging="360"/>
      </w:pPr>
    </w:lvl>
    <w:lvl w:ilvl="5" w:tplc="0409001B" w:tentative="1">
      <w:start w:val="1"/>
      <w:numFmt w:val="lowerRoman"/>
      <w:lvlText w:val="%6."/>
      <w:lvlJc w:val="right"/>
      <w:pPr>
        <w:ind w:left="10404" w:hanging="180"/>
      </w:pPr>
    </w:lvl>
    <w:lvl w:ilvl="6" w:tplc="0409000F" w:tentative="1">
      <w:start w:val="1"/>
      <w:numFmt w:val="decimal"/>
      <w:lvlText w:val="%7."/>
      <w:lvlJc w:val="left"/>
      <w:pPr>
        <w:ind w:left="11124" w:hanging="360"/>
      </w:pPr>
    </w:lvl>
    <w:lvl w:ilvl="7" w:tplc="04090019" w:tentative="1">
      <w:start w:val="1"/>
      <w:numFmt w:val="lowerLetter"/>
      <w:lvlText w:val="%8."/>
      <w:lvlJc w:val="left"/>
      <w:pPr>
        <w:ind w:left="11844" w:hanging="360"/>
      </w:pPr>
    </w:lvl>
    <w:lvl w:ilvl="8" w:tplc="0409001B" w:tentative="1">
      <w:start w:val="1"/>
      <w:numFmt w:val="lowerRoman"/>
      <w:lvlText w:val="%9."/>
      <w:lvlJc w:val="right"/>
      <w:pPr>
        <w:ind w:left="12564" w:hanging="180"/>
      </w:pPr>
    </w:lvl>
  </w:abstractNum>
  <w:abstractNum w:abstractNumId="29" w15:restartNumberingAfterBreak="0">
    <w:nsid w:val="565B218A"/>
    <w:multiLevelType w:val="hybridMultilevel"/>
    <w:tmpl w:val="DA324FBE"/>
    <w:lvl w:ilvl="0" w:tplc="03368EE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344B8"/>
    <w:multiLevelType w:val="hybridMultilevel"/>
    <w:tmpl w:val="DE2E3D84"/>
    <w:lvl w:ilvl="0" w:tplc="71A6647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ACD3528"/>
    <w:multiLevelType w:val="hybridMultilevel"/>
    <w:tmpl w:val="3544EA92"/>
    <w:lvl w:ilvl="0" w:tplc="281A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9118E"/>
    <w:multiLevelType w:val="hybridMultilevel"/>
    <w:tmpl w:val="4DAE8BA2"/>
    <w:lvl w:ilvl="0" w:tplc="970E7F04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30B6171"/>
    <w:multiLevelType w:val="hybridMultilevel"/>
    <w:tmpl w:val="D88A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30D75"/>
    <w:multiLevelType w:val="hybridMultilevel"/>
    <w:tmpl w:val="1B62F1A6"/>
    <w:lvl w:ilvl="0" w:tplc="C3FC25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897B11"/>
    <w:multiLevelType w:val="hybridMultilevel"/>
    <w:tmpl w:val="70107558"/>
    <w:lvl w:ilvl="0" w:tplc="303CFB3A">
      <w:start w:val="1"/>
      <w:numFmt w:val="decimal"/>
      <w:suff w:val="space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 w15:restartNumberingAfterBreak="0">
    <w:nsid w:val="6769692E"/>
    <w:multiLevelType w:val="hybridMultilevel"/>
    <w:tmpl w:val="B680F3FC"/>
    <w:lvl w:ilvl="0" w:tplc="040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7" w15:restartNumberingAfterBreak="0">
    <w:nsid w:val="68E97DD7"/>
    <w:multiLevelType w:val="hybridMultilevel"/>
    <w:tmpl w:val="A54AB96E"/>
    <w:lvl w:ilvl="0" w:tplc="83060E58">
      <w:start w:val="1"/>
      <w:numFmt w:val="decimal"/>
      <w:lvlText w:val="%1)"/>
      <w:lvlJc w:val="left"/>
      <w:pPr>
        <w:ind w:left="735" w:hanging="37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70DB5"/>
    <w:multiLevelType w:val="hybridMultilevel"/>
    <w:tmpl w:val="7FAEC10E"/>
    <w:lvl w:ilvl="0" w:tplc="B770E3F6">
      <w:start w:val="1"/>
      <w:numFmt w:val="decimal"/>
      <w:suff w:val="space"/>
      <w:lvlText w:val="%1)"/>
      <w:lvlJc w:val="left"/>
      <w:pPr>
        <w:ind w:left="1224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D7A0C"/>
    <w:multiLevelType w:val="hybridMultilevel"/>
    <w:tmpl w:val="1B62F1A6"/>
    <w:lvl w:ilvl="0" w:tplc="C3FC25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B03823"/>
    <w:multiLevelType w:val="hybridMultilevel"/>
    <w:tmpl w:val="A4FE467E"/>
    <w:lvl w:ilvl="0" w:tplc="04090011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1" w15:restartNumberingAfterBreak="0">
    <w:nsid w:val="6F171F50"/>
    <w:multiLevelType w:val="hybridMultilevel"/>
    <w:tmpl w:val="37AC3ED2"/>
    <w:lvl w:ilvl="0" w:tplc="2F02E944">
      <w:start w:val="1"/>
      <w:numFmt w:val="decimal"/>
      <w:suff w:val="space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2" w15:restartNumberingAfterBreak="0">
    <w:nsid w:val="72D946C0"/>
    <w:multiLevelType w:val="hybridMultilevel"/>
    <w:tmpl w:val="53A40CD4"/>
    <w:lvl w:ilvl="0" w:tplc="2F02E944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3" w15:restartNumberingAfterBreak="0">
    <w:nsid w:val="75AA5B73"/>
    <w:multiLevelType w:val="hybridMultilevel"/>
    <w:tmpl w:val="AF1E99CA"/>
    <w:lvl w:ilvl="0" w:tplc="0A780D8A">
      <w:start w:val="1"/>
      <w:numFmt w:val="decimal"/>
      <w:suff w:val="space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4" w15:restartNumberingAfterBreak="0">
    <w:nsid w:val="7686462E"/>
    <w:multiLevelType w:val="hybridMultilevel"/>
    <w:tmpl w:val="CC72B576"/>
    <w:lvl w:ilvl="0" w:tplc="E4345D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5" w15:restartNumberingAfterBreak="0">
    <w:nsid w:val="7F576E09"/>
    <w:multiLevelType w:val="hybridMultilevel"/>
    <w:tmpl w:val="5DC47B08"/>
    <w:lvl w:ilvl="0" w:tplc="C3FC2536">
      <w:start w:val="1"/>
      <w:numFmt w:val="decimal"/>
      <w:suff w:val="space"/>
      <w:lvlText w:val="(%1)"/>
      <w:lvlJc w:val="left"/>
      <w:pPr>
        <w:ind w:left="20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19"/>
  </w:num>
  <w:num w:numId="4">
    <w:abstractNumId w:val="12"/>
  </w:num>
  <w:num w:numId="5">
    <w:abstractNumId w:val="13"/>
  </w:num>
  <w:num w:numId="6">
    <w:abstractNumId w:val="38"/>
  </w:num>
  <w:num w:numId="7">
    <w:abstractNumId w:val="8"/>
  </w:num>
  <w:num w:numId="8">
    <w:abstractNumId w:val="2"/>
  </w:num>
  <w:num w:numId="9">
    <w:abstractNumId w:val="44"/>
  </w:num>
  <w:num w:numId="10">
    <w:abstractNumId w:val="7"/>
  </w:num>
  <w:num w:numId="11">
    <w:abstractNumId w:val="30"/>
  </w:num>
  <w:num w:numId="12">
    <w:abstractNumId w:val="26"/>
  </w:num>
  <w:num w:numId="13">
    <w:abstractNumId w:val="32"/>
  </w:num>
  <w:num w:numId="14">
    <w:abstractNumId w:val="33"/>
  </w:num>
  <w:num w:numId="15">
    <w:abstractNumId w:val="4"/>
  </w:num>
  <w:num w:numId="16">
    <w:abstractNumId w:val="25"/>
  </w:num>
  <w:num w:numId="17">
    <w:abstractNumId w:val="21"/>
  </w:num>
  <w:num w:numId="18">
    <w:abstractNumId w:val="24"/>
  </w:num>
  <w:num w:numId="19">
    <w:abstractNumId w:val="3"/>
  </w:num>
  <w:num w:numId="20">
    <w:abstractNumId w:val="43"/>
  </w:num>
  <w:num w:numId="21">
    <w:abstractNumId w:val="42"/>
  </w:num>
  <w:num w:numId="22">
    <w:abstractNumId w:val="40"/>
  </w:num>
  <w:num w:numId="23">
    <w:abstractNumId w:val="45"/>
  </w:num>
  <w:num w:numId="24">
    <w:abstractNumId w:val="5"/>
  </w:num>
  <w:num w:numId="25">
    <w:abstractNumId w:val="15"/>
  </w:num>
  <w:num w:numId="26">
    <w:abstractNumId w:val="0"/>
  </w:num>
  <w:num w:numId="27">
    <w:abstractNumId w:val="39"/>
  </w:num>
  <w:num w:numId="28">
    <w:abstractNumId w:val="35"/>
  </w:num>
  <w:num w:numId="29">
    <w:abstractNumId w:val="41"/>
  </w:num>
  <w:num w:numId="30">
    <w:abstractNumId w:val="11"/>
  </w:num>
  <w:num w:numId="31">
    <w:abstractNumId w:val="34"/>
  </w:num>
  <w:num w:numId="32">
    <w:abstractNumId w:val="6"/>
  </w:num>
  <w:num w:numId="33">
    <w:abstractNumId w:val="28"/>
  </w:num>
  <w:num w:numId="34">
    <w:abstractNumId w:val="14"/>
  </w:num>
  <w:num w:numId="35">
    <w:abstractNumId w:val="20"/>
  </w:num>
  <w:num w:numId="36">
    <w:abstractNumId w:val="29"/>
  </w:num>
  <w:num w:numId="37">
    <w:abstractNumId w:val="5"/>
    <w:lvlOverride w:ilvl="0">
      <w:lvl w:ilvl="0" w:tplc="C3FC2536">
        <w:start w:val="1"/>
        <w:numFmt w:val="decimal"/>
        <w:lvlText w:val="(%1)"/>
        <w:lvlJc w:val="left"/>
        <w:pPr>
          <w:ind w:left="1440" w:hanging="36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ABA2E4B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9C8CD2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D6A83D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27"/>
  </w:num>
  <w:num w:numId="39">
    <w:abstractNumId w:val="22"/>
  </w:num>
  <w:num w:numId="40">
    <w:abstractNumId w:val="9"/>
  </w:num>
  <w:num w:numId="41">
    <w:abstractNumId w:val="10"/>
  </w:num>
  <w:num w:numId="42">
    <w:abstractNumId w:val="18"/>
  </w:num>
  <w:num w:numId="43">
    <w:abstractNumId w:val="16"/>
  </w:num>
  <w:num w:numId="44">
    <w:abstractNumId w:val="17"/>
  </w:num>
  <w:num w:numId="45">
    <w:abstractNumId w:val="18"/>
  </w:num>
  <w:num w:numId="46">
    <w:abstractNumId w:val="23"/>
  </w:num>
  <w:num w:numId="47">
    <w:abstractNumId w:val="36"/>
  </w:num>
  <w:num w:numId="48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00"/>
    <w:rsid w:val="000002CC"/>
    <w:rsid w:val="0000040F"/>
    <w:rsid w:val="000012D0"/>
    <w:rsid w:val="00002527"/>
    <w:rsid w:val="00004EB4"/>
    <w:rsid w:val="000071A5"/>
    <w:rsid w:val="00013FC7"/>
    <w:rsid w:val="00014368"/>
    <w:rsid w:val="00014E25"/>
    <w:rsid w:val="0001510B"/>
    <w:rsid w:val="0001576B"/>
    <w:rsid w:val="00017B0B"/>
    <w:rsid w:val="000203F9"/>
    <w:rsid w:val="00021D93"/>
    <w:rsid w:val="00022475"/>
    <w:rsid w:val="00022768"/>
    <w:rsid w:val="00022F72"/>
    <w:rsid w:val="00023794"/>
    <w:rsid w:val="000249F7"/>
    <w:rsid w:val="0002531E"/>
    <w:rsid w:val="00025D65"/>
    <w:rsid w:val="00030FB7"/>
    <w:rsid w:val="000319C0"/>
    <w:rsid w:val="00032682"/>
    <w:rsid w:val="00036020"/>
    <w:rsid w:val="000360F6"/>
    <w:rsid w:val="000362E3"/>
    <w:rsid w:val="000364BC"/>
    <w:rsid w:val="00037ADE"/>
    <w:rsid w:val="00040519"/>
    <w:rsid w:val="00041AEE"/>
    <w:rsid w:val="00042202"/>
    <w:rsid w:val="0004741F"/>
    <w:rsid w:val="00047C75"/>
    <w:rsid w:val="00051793"/>
    <w:rsid w:val="00051D3B"/>
    <w:rsid w:val="0005265A"/>
    <w:rsid w:val="00053214"/>
    <w:rsid w:val="00055425"/>
    <w:rsid w:val="00055430"/>
    <w:rsid w:val="0006068E"/>
    <w:rsid w:val="000606D2"/>
    <w:rsid w:val="0006345A"/>
    <w:rsid w:val="000654C3"/>
    <w:rsid w:val="00067DD0"/>
    <w:rsid w:val="0007059B"/>
    <w:rsid w:val="000737E5"/>
    <w:rsid w:val="00073F2D"/>
    <w:rsid w:val="00074BD8"/>
    <w:rsid w:val="00075D70"/>
    <w:rsid w:val="00076072"/>
    <w:rsid w:val="0007672A"/>
    <w:rsid w:val="00081CBC"/>
    <w:rsid w:val="000823F7"/>
    <w:rsid w:val="00082F6C"/>
    <w:rsid w:val="00084791"/>
    <w:rsid w:val="000867C2"/>
    <w:rsid w:val="00090907"/>
    <w:rsid w:val="000923E4"/>
    <w:rsid w:val="00093D72"/>
    <w:rsid w:val="00093F8A"/>
    <w:rsid w:val="000A1F1F"/>
    <w:rsid w:val="000A5ED3"/>
    <w:rsid w:val="000B07B7"/>
    <w:rsid w:val="000B527E"/>
    <w:rsid w:val="000B59EC"/>
    <w:rsid w:val="000B5E69"/>
    <w:rsid w:val="000B7294"/>
    <w:rsid w:val="000C0AAD"/>
    <w:rsid w:val="000C0B98"/>
    <w:rsid w:val="000C28A7"/>
    <w:rsid w:val="000C2AE3"/>
    <w:rsid w:val="000C39F2"/>
    <w:rsid w:val="000C4104"/>
    <w:rsid w:val="000C4920"/>
    <w:rsid w:val="000C54B7"/>
    <w:rsid w:val="000D1ED8"/>
    <w:rsid w:val="000D692F"/>
    <w:rsid w:val="000D717D"/>
    <w:rsid w:val="000E119A"/>
    <w:rsid w:val="000E4D58"/>
    <w:rsid w:val="000E63B4"/>
    <w:rsid w:val="000F64B1"/>
    <w:rsid w:val="000F7B41"/>
    <w:rsid w:val="001026B7"/>
    <w:rsid w:val="00102B7F"/>
    <w:rsid w:val="00106D32"/>
    <w:rsid w:val="00111616"/>
    <w:rsid w:val="00112DA1"/>
    <w:rsid w:val="001134A5"/>
    <w:rsid w:val="0011477F"/>
    <w:rsid w:val="00117AE7"/>
    <w:rsid w:val="00122871"/>
    <w:rsid w:val="00122C12"/>
    <w:rsid w:val="001249BA"/>
    <w:rsid w:val="001262A4"/>
    <w:rsid w:val="001270CB"/>
    <w:rsid w:val="00131708"/>
    <w:rsid w:val="00131CF7"/>
    <w:rsid w:val="001333CE"/>
    <w:rsid w:val="001343D4"/>
    <w:rsid w:val="00135B5B"/>
    <w:rsid w:val="00136251"/>
    <w:rsid w:val="001369F7"/>
    <w:rsid w:val="00140762"/>
    <w:rsid w:val="001426B4"/>
    <w:rsid w:val="00143F28"/>
    <w:rsid w:val="00145B72"/>
    <w:rsid w:val="0014625F"/>
    <w:rsid w:val="00146296"/>
    <w:rsid w:val="00146557"/>
    <w:rsid w:val="00146671"/>
    <w:rsid w:val="00147D07"/>
    <w:rsid w:val="001506DD"/>
    <w:rsid w:val="001518C9"/>
    <w:rsid w:val="00151F21"/>
    <w:rsid w:val="001557F4"/>
    <w:rsid w:val="001606BE"/>
    <w:rsid w:val="001607B0"/>
    <w:rsid w:val="00161210"/>
    <w:rsid w:val="00162F58"/>
    <w:rsid w:val="001649A1"/>
    <w:rsid w:val="001650B6"/>
    <w:rsid w:val="00170916"/>
    <w:rsid w:val="00171597"/>
    <w:rsid w:val="0017425F"/>
    <w:rsid w:val="0017442B"/>
    <w:rsid w:val="0017509D"/>
    <w:rsid w:val="001760E9"/>
    <w:rsid w:val="0017613D"/>
    <w:rsid w:val="00176E82"/>
    <w:rsid w:val="00180302"/>
    <w:rsid w:val="00183C30"/>
    <w:rsid w:val="00185BA6"/>
    <w:rsid w:val="00185CB8"/>
    <w:rsid w:val="0018716A"/>
    <w:rsid w:val="001902CE"/>
    <w:rsid w:val="001904D2"/>
    <w:rsid w:val="00190C00"/>
    <w:rsid w:val="00191649"/>
    <w:rsid w:val="0019538F"/>
    <w:rsid w:val="001973EE"/>
    <w:rsid w:val="00197773"/>
    <w:rsid w:val="001979AF"/>
    <w:rsid w:val="001A1A8D"/>
    <w:rsid w:val="001A25B4"/>
    <w:rsid w:val="001A308E"/>
    <w:rsid w:val="001A3AC0"/>
    <w:rsid w:val="001A4E87"/>
    <w:rsid w:val="001A552D"/>
    <w:rsid w:val="001A5E8B"/>
    <w:rsid w:val="001A60CC"/>
    <w:rsid w:val="001B0798"/>
    <w:rsid w:val="001B09B0"/>
    <w:rsid w:val="001B09EC"/>
    <w:rsid w:val="001B1A94"/>
    <w:rsid w:val="001B2943"/>
    <w:rsid w:val="001B3530"/>
    <w:rsid w:val="001B457A"/>
    <w:rsid w:val="001B54A4"/>
    <w:rsid w:val="001B6169"/>
    <w:rsid w:val="001B6DA3"/>
    <w:rsid w:val="001C30C7"/>
    <w:rsid w:val="001C5D19"/>
    <w:rsid w:val="001C5D7E"/>
    <w:rsid w:val="001C6C91"/>
    <w:rsid w:val="001C7274"/>
    <w:rsid w:val="001C7890"/>
    <w:rsid w:val="001C7C7A"/>
    <w:rsid w:val="001D00C6"/>
    <w:rsid w:val="001D2F45"/>
    <w:rsid w:val="001D3E70"/>
    <w:rsid w:val="001D43CA"/>
    <w:rsid w:val="001D7773"/>
    <w:rsid w:val="001D7A20"/>
    <w:rsid w:val="001D7F31"/>
    <w:rsid w:val="001E1B2C"/>
    <w:rsid w:val="001E234A"/>
    <w:rsid w:val="001E2F10"/>
    <w:rsid w:val="001E39C2"/>
    <w:rsid w:val="001E4B49"/>
    <w:rsid w:val="001E54B3"/>
    <w:rsid w:val="001E7B51"/>
    <w:rsid w:val="001F0DB6"/>
    <w:rsid w:val="001F0EEF"/>
    <w:rsid w:val="001F1829"/>
    <w:rsid w:val="001F1F52"/>
    <w:rsid w:val="001F285E"/>
    <w:rsid w:val="001F29A7"/>
    <w:rsid w:val="001F2DC7"/>
    <w:rsid w:val="001F341C"/>
    <w:rsid w:val="001F548C"/>
    <w:rsid w:val="001F5E09"/>
    <w:rsid w:val="001F5EB0"/>
    <w:rsid w:val="001F6561"/>
    <w:rsid w:val="001F712A"/>
    <w:rsid w:val="001F730F"/>
    <w:rsid w:val="001F734A"/>
    <w:rsid w:val="002038AB"/>
    <w:rsid w:val="00203E80"/>
    <w:rsid w:val="00205CFD"/>
    <w:rsid w:val="00213566"/>
    <w:rsid w:val="002147E4"/>
    <w:rsid w:val="00214903"/>
    <w:rsid w:val="00214973"/>
    <w:rsid w:val="00214B0E"/>
    <w:rsid w:val="00215B8C"/>
    <w:rsid w:val="0022132A"/>
    <w:rsid w:val="00224A47"/>
    <w:rsid w:val="0022569E"/>
    <w:rsid w:val="002301CE"/>
    <w:rsid w:val="00231DCE"/>
    <w:rsid w:val="00233433"/>
    <w:rsid w:val="0023346C"/>
    <w:rsid w:val="00237B26"/>
    <w:rsid w:val="002406B3"/>
    <w:rsid w:val="002458C1"/>
    <w:rsid w:val="002468B3"/>
    <w:rsid w:val="00246BD2"/>
    <w:rsid w:val="00251E20"/>
    <w:rsid w:val="00251F1E"/>
    <w:rsid w:val="0025219E"/>
    <w:rsid w:val="0025474A"/>
    <w:rsid w:val="002549F1"/>
    <w:rsid w:val="00263382"/>
    <w:rsid w:val="0026396E"/>
    <w:rsid w:val="002672C5"/>
    <w:rsid w:val="00267593"/>
    <w:rsid w:val="00267D31"/>
    <w:rsid w:val="00270058"/>
    <w:rsid w:val="002710FB"/>
    <w:rsid w:val="0027279F"/>
    <w:rsid w:val="00273933"/>
    <w:rsid w:val="002748B5"/>
    <w:rsid w:val="0027551E"/>
    <w:rsid w:val="00277967"/>
    <w:rsid w:val="00277E9A"/>
    <w:rsid w:val="00281427"/>
    <w:rsid w:val="0028178D"/>
    <w:rsid w:val="00283EC2"/>
    <w:rsid w:val="002863B1"/>
    <w:rsid w:val="002879A5"/>
    <w:rsid w:val="002925E6"/>
    <w:rsid w:val="002930DA"/>
    <w:rsid w:val="00297729"/>
    <w:rsid w:val="002A1C06"/>
    <w:rsid w:val="002A1C17"/>
    <w:rsid w:val="002A5DC2"/>
    <w:rsid w:val="002B104E"/>
    <w:rsid w:val="002B1AC2"/>
    <w:rsid w:val="002B2377"/>
    <w:rsid w:val="002B36D5"/>
    <w:rsid w:val="002B3790"/>
    <w:rsid w:val="002B5951"/>
    <w:rsid w:val="002C0870"/>
    <w:rsid w:val="002C0C12"/>
    <w:rsid w:val="002C19A2"/>
    <w:rsid w:val="002C2F20"/>
    <w:rsid w:val="002C4D39"/>
    <w:rsid w:val="002C6F9B"/>
    <w:rsid w:val="002C70AB"/>
    <w:rsid w:val="002D06C3"/>
    <w:rsid w:val="002D08E9"/>
    <w:rsid w:val="002D1119"/>
    <w:rsid w:val="002D3724"/>
    <w:rsid w:val="002D3EF8"/>
    <w:rsid w:val="002D4642"/>
    <w:rsid w:val="002D5D12"/>
    <w:rsid w:val="002D7169"/>
    <w:rsid w:val="002D7F26"/>
    <w:rsid w:val="002E14C7"/>
    <w:rsid w:val="002E2D27"/>
    <w:rsid w:val="002E351C"/>
    <w:rsid w:val="002E6B82"/>
    <w:rsid w:val="002E736F"/>
    <w:rsid w:val="002F1B0F"/>
    <w:rsid w:val="002F24EC"/>
    <w:rsid w:val="002F38CB"/>
    <w:rsid w:val="002F3A73"/>
    <w:rsid w:val="002F43EE"/>
    <w:rsid w:val="002F5ED3"/>
    <w:rsid w:val="002F62FC"/>
    <w:rsid w:val="002F6845"/>
    <w:rsid w:val="002F6D3F"/>
    <w:rsid w:val="002F74F6"/>
    <w:rsid w:val="003024A5"/>
    <w:rsid w:val="00302DBB"/>
    <w:rsid w:val="00303A61"/>
    <w:rsid w:val="00305791"/>
    <w:rsid w:val="003101FA"/>
    <w:rsid w:val="00313E43"/>
    <w:rsid w:val="00316524"/>
    <w:rsid w:val="00316A26"/>
    <w:rsid w:val="00317918"/>
    <w:rsid w:val="00320A12"/>
    <w:rsid w:val="00321463"/>
    <w:rsid w:val="003230F6"/>
    <w:rsid w:val="0032521C"/>
    <w:rsid w:val="00325906"/>
    <w:rsid w:val="00325C7B"/>
    <w:rsid w:val="00325F6D"/>
    <w:rsid w:val="003270F6"/>
    <w:rsid w:val="00330279"/>
    <w:rsid w:val="0033126A"/>
    <w:rsid w:val="00331560"/>
    <w:rsid w:val="0033250D"/>
    <w:rsid w:val="003326CA"/>
    <w:rsid w:val="003331CD"/>
    <w:rsid w:val="0033403C"/>
    <w:rsid w:val="00335FE8"/>
    <w:rsid w:val="003365D4"/>
    <w:rsid w:val="003378BF"/>
    <w:rsid w:val="00340DEC"/>
    <w:rsid w:val="00342A78"/>
    <w:rsid w:val="003448A4"/>
    <w:rsid w:val="0034679B"/>
    <w:rsid w:val="00346B9E"/>
    <w:rsid w:val="0034745B"/>
    <w:rsid w:val="003522B3"/>
    <w:rsid w:val="00352CA7"/>
    <w:rsid w:val="003554E9"/>
    <w:rsid w:val="00362FB8"/>
    <w:rsid w:val="003639CD"/>
    <w:rsid w:val="00363AC8"/>
    <w:rsid w:val="00365DFC"/>
    <w:rsid w:val="00366639"/>
    <w:rsid w:val="0036704C"/>
    <w:rsid w:val="00367DA9"/>
    <w:rsid w:val="003727CF"/>
    <w:rsid w:val="00380486"/>
    <w:rsid w:val="00381356"/>
    <w:rsid w:val="003822B3"/>
    <w:rsid w:val="00382A54"/>
    <w:rsid w:val="00385278"/>
    <w:rsid w:val="00385865"/>
    <w:rsid w:val="00385AC2"/>
    <w:rsid w:val="00386BC9"/>
    <w:rsid w:val="00387957"/>
    <w:rsid w:val="0039104F"/>
    <w:rsid w:val="00392079"/>
    <w:rsid w:val="0039290C"/>
    <w:rsid w:val="00393C05"/>
    <w:rsid w:val="00394C27"/>
    <w:rsid w:val="003955B0"/>
    <w:rsid w:val="003A0946"/>
    <w:rsid w:val="003A0EF6"/>
    <w:rsid w:val="003A36D4"/>
    <w:rsid w:val="003A3D07"/>
    <w:rsid w:val="003A48E3"/>
    <w:rsid w:val="003A5162"/>
    <w:rsid w:val="003A6489"/>
    <w:rsid w:val="003A7035"/>
    <w:rsid w:val="003B04DD"/>
    <w:rsid w:val="003B0626"/>
    <w:rsid w:val="003B23FB"/>
    <w:rsid w:val="003B313B"/>
    <w:rsid w:val="003B63AC"/>
    <w:rsid w:val="003B63AF"/>
    <w:rsid w:val="003B7DCF"/>
    <w:rsid w:val="003B7F66"/>
    <w:rsid w:val="003C0667"/>
    <w:rsid w:val="003C1548"/>
    <w:rsid w:val="003C3EF7"/>
    <w:rsid w:val="003C47E0"/>
    <w:rsid w:val="003C608C"/>
    <w:rsid w:val="003D21F8"/>
    <w:rsid w:val="003D41B8"/>
    <w:rsid w:val="003D4273"/>
    <w:rsid w:val="003D559B"/>
    <w:rsid w:val="003D56BA"/>
    <w:rsid w:val="003D5CD9"/>
    <w:rsid w:val="003D64EE"/>
    <w:rsid w:val="003D67B7"/>
    <w:rsid w:val="003D68C1"/>
    <w:rsid w:val="003D7186"/>
    <w:rsid w:val="003E6002"/>
    <w:rsid w:val="003E6245"/>
    <w:rsid w:val="003F382B"/>
    <w:rsid w:val="003F3C90"/>
    <w:rsid w:val="003F4AC1"/>
    <w:rsid w:val="003F4E01"/>
    <w:rsid w:val="003F5F27"/>
    <w:rsid w:val="00400B54"/>
    <w:rsid w:val="00401A58"/>
    <w:rsid w:val="004037FD"/>
    <w:rsid w:val="00405B3C"/>
    <w:rsid w:val="00406D1C"/>
    <w:rsid w:val="00410D0A"/>
    <w:rsid w:val="0041225F"/>
    <w:rsid w:val="00414039"/>
    <w:rsid w:val="00414499"/>
    <w:rsid w:val="00415BE2"/>
    <w:rsid w:val="004167B5"/>
    <w:rsid w:val="00416C14"/>
    <w:rsid w:val="00416C71"/>
    <w:rsid w:val="00417A5A"/>
    <w:rsid w:val="004200A9"/>
    <w:rsid w:val="00420EFF"/>
    <w:rsid w:val="004226A5"/>
    <w:rsid w:val="0042510B"/>
    <w:rsid w:val="00426D87"/>
    <w:rsid w:val="00430935"/>
    <w:rsid w:val="004314D4"/>
    <w:rsid w:val="0043171B"/>
    <w:rsid w:val="004331AE"/>
    <w:rsid w:val="004336BF"/>
    <w:rsid w:val="00434B5A"/>
    <w:rsid w:val="0043656B"/>
    <w:rsid w:val="0043761C"/>
    <w:rsid w:val="004418BE"/>
    <w:rsid w:val="00441FA5"/>
    <w:rsid w:val="00443FF0"/>
    <w:rsid w:val="0044447D"/>
    <w:rsid w:val="00446310"/>
    <w:rsid w:val="004473F8"/>
    <w:rsid w:val="004527D9"/>
    <w:rsid w:val="00452867"/>
    <w:rsid w:val="004555CE"/>
    <w:rsid w:val="00455B6E"/>
    <w:rsid w:val="004617C8"/>
    <w:rsid w:val="00464CDF"/>
    <w:rsid w:val="004659C9"/>
    <w:rsid w:val="00467041"/>
    <w:rsid w:val="004701F0"/>
    <w:rsid w:val="00472CCD"/>
    <w:rsid w:val="0047384B"/>
    <w:rsid w:val="00473860"/>
    <w:rsid w:val="0047416C"/>
    <w:rsid w:val="004744EE"/>
    <w:rsid w:val="004764FE"/>
    <w:rsid w:val="00477AA8"/>
    <w:rsid w:val="00477AFF"/>
    <w:rsid w:val="00482033"/>
    <w:rsid w:val="00482200"/>
    <w:rsid w:val="00482830"/>
    <w:rsid w:val="00482AC5"/>
    <w:rsid w:val="00484A58"/>
    <w:rsid w:val="00486A8A"/>
    <w:rsid w:val="00487267"/>
    <w:rsid w:val="00491E52"/>
    <w:rsid w:val="0049390C"/>
    <w:rsid w:val="00494707"/>
    <w:rsid w:val="004957B5"/>
    <w:rsid w:val="004966F3"/>
    <w:rsid w:val="00496978"/>
    <w:rsid w:val="00497057"/>
    <w:rsid w:val="004A0605"/>
    <w:rsid w:val="004A2501"/>
    <w:rsid w:val="004A3128"/>
    <w:rsid w:val="004A419A"/>
    <w:rsid w:val="004A4505"/>
    <w:rsid w:val="004A7A0F"/>
    <w:rsid w:val="004B0CA4"/>
    <w:rsid w:val="004B1D9C"/>
    <w:rsid w:val="004B2164"/>
    <w:rsid w:val="004B2FBC"/>
    <w:rsid w:val="004B64C7"/>
    <w:rsid w:val="004B6DF2"/>
    <w:rsid w:val="004B769E"/>
    <w:rsid w:val="004B7CAE"/>
    <w:rsid w:val="004C0D02"/>
    <w:rsid w:val="004C0E19"/>
    <w:rsid w:val="004C24E5"/>
    <w:rsid w:val="004C3368"/>
    <w:rsid w:val="004C529A"/>
    <w:rsid w:val="004C55F7"/>
    <w:rsid w:val="004C5C70"/>
    <w:rsid w:val="004C7262"/>
    <w:rsid w:val="004D04C2"/>
    <w:rsid w:val="004D257B"/>
    <w:rsid w:val="004D2BC1"/>
    <w:rsid w:val="004D30BF"/>
    <w:rsid w:val="004D3230"/>
    <w:rsid w:val="004D5D76"/>
    <w:rsid w:val="004D65BA"/>
    <w:rsid w:val="004E35D1"/>
    <w:rsid w:val="004E3704"/>
    <w:rsid w:val="004E6187"/>
    <w:rsid w:val="004E6596"/>
    <w:rsid w:val="004E6696"/>
    <w:rsid w:val="004F3818"/>
    <w:rsid w:val="004F51C2"/>
    <w:rsid w:val="004F520C"/>
    <w:rsid w:val="004F7817"/>
    <w:rsid w:val="004F7B7E"/>
    <w:rsid w:val="00500DAB"/>
    <w:rsid w:val="00501960"/>
    <w:rsid w:val="00502019"/>
    <w:rsid w:val="00502609"/>
    <w:rsid w:val="00504362"/>
    <w:rsid w:val="00505950"/>
    <w:rsid w:val="00506236"/>
    <w:rsid w:val="00506FAF"/>
    <w:rsid w:val="0050779B"/>
    <w:rsid w:val="0051161B"/>
    <w:rsid w:val="00511762"/>
    <w:rsid w:val="005118C9"/>
    <w:rsid w:val="0051518D"/>
    <w:rsid w:val="00515692"/>
    <w:rsid w:val="00520262"/>
    <w:rsid w:val="00521BBB"/>
    <w:rsid w:val="0052246D"/>
    <w:rsid w:val="00522AC7"/>
    <w:rsid w:val="00522D3D"/>
    <w:rsid w:val="005243EA"/>
    <w:rsid w:val="0052525D"/>
    <w:rsid w:val="00525A17"/>
    <w:rsid w:val="00525E9D"/>
    <w:rsid w:val="005325B5"/>
    <w:rsid w:val="00533653"/>
    <w:rsid w:val="00533FED"/>
    <w:rsid w:val="00535BF8"/>
    <w:rsid w:val="00541EE7"/>
    <w:rsid w:val="005423B2"/>
    <w:rsid w:val="00546D5D"/>
    <w:rsid w:val="00547D05"/>
    <w:rsid w:val="00550A4F"/>
    <w:rsid w:val="00554B92"/>
    <w:rsid w:val="00554F17"/>
    <w:rsid w:val="00555A3F"/>
    <w:rsid w:val="00555D0D"/>
    <w:rsid w:val="00556E66"/>
    <w:rsid w:val="00557530"/>
    <w:rsid w:val="0055793A"/>
    <w:rsid w:val="00560350"/>
    <w:rsid w:val="00560B15"/>
    <w:rsid w:val="0056463C"/>
    <w:rsid w:val="00565163"/>
    <w:rsid w:val="005655E8"/>
    <w:rsid w:val="00566679"/>
    <w:rsid w:val="00567691"/>
    <w:rsid w:val="00567855"/>
    <w:rsid w:val="00570A20"/>
    <w:rsid w:val="005715FC"/>
    <w:rsid w:val="00571A1B"/>
    <w:rsid w:val="00572B9B"/>
    <w:rsid w:val="00574DE4"/>
    <w:rsid w:val="00574E0C"/>
    <w:rsid w:val="00574E72"/>
    <w:rsid w:val="0057605E"/>
    <w:rsid w:val="005810F5"/>
    <w:rsid w:val="0058210E"/>
    <w:rsid w:val="00582E90"/>
    <w:rsid w:val="00584999"/>
    <w:rsid w:val="00586910"/>
    <w:rsid w:val="0058785E"/>
    <w:rsid w:val="00587D11"/>
    <w:rsid w:val="005902D0"/>
    <w:rsid w:val="00591C5D"/>
    <w:rsid w:val="005934C1"/>
    <w:rsid w:val="0059576F"/>
    <w:rsid w:val="00595D16"/>
    <w:rsid w:val="00596EB0"/>
    <w:rsid w:val="005A0C62"/>
    <w:rsid w:val="005A17AD"/>
    <w:rsid w:val="005A5833"/>
    <w:rsid w:val="005A589F"/>
    <w:rsid w:val="005A7429"/>
    <w:rsid w:val="005A7AAB"/>
    <w:rsid w:val="005A7E25"/>
    <w:rsid w:val="005B176C"/>
    <w:rsid w:val="005B23CA"/>
    <w:rsid w:val="005B2F10"/>
    <w:rsid w:val="005B4655"/>
    <w:rsid w:val="005B4B71"/>
    <w:rsid w:val="005B4D2E"/>
    <w:rsid w:val="005B4E69"/>
    <w:rsid w:val="005B549E"/>
    <w:rsid w:val="005B6B70"/>
    <w:rsid w:val="005C00C6"/>
    <w:rsid w:val="005C0861"/>
    <w:rsid w:val="005C1D99"/>
    <w:rsid w:val="005C227F"/>
    <w:rsid w:val="005C2365"/>
    <w:rsid w:val="005C3CF1"/>
    <w:rsid w:val="005C798D"/>
    <w:rsid w:val="005C7FB8"/>
    <w:rsid w:val="005D09C3"/>
    <w:rsid w:val="005D18B3"/>
    <w:rsid w:val="005D19D0"/>
    <w:rsid w:val="005D19FF"/>
    <w:rsid w:val="005D2040"/>
    <w:rsid w:val="005D4EFF"/>
    <w:rsid w:val="005D549C"/>
    <w:rsid w:val="005D59F3"/>
    <w:rsid w:val="005D7063"/>
    <w:rsid w:val="005D737D"/>
    <w:rsid w:val="005D7978"/>
    <w:rsid w:val="005E06B2"/>
    <w:rsid w:val="005E0778"/>
    <w:rsid w:val="005E0C7A"/>
    <w:rsid w:val="005E0DFD"/>
    <w:rsid w:val="005E13FF"/>
    <w:rsid w:val="005E2D16"/>
    <w:rsid w:val="005E4507"/>
    <w:rsid w:val="005E509A"/>
    <w:rsid w:val="005E6A55"/>
    <w:rsid w:val="005F203D"/>
    <w:rsid w:val="005F5138"/>
    <w:rsid w:val="005F5A92"/>
    <w:rsid w:val="005F6FD3"/>
    <w:rsid w:val="00600E21"/>
    <w:rsid w:val="00604007"/>
    <w:rsid w:val="00604D49"/>
    <w:rsid w:val="00605419"/>
    <w:rsid w:val="00605866"/>
    <w:rsid w:val="00605FF5"/>
    <w:rsid w:val="006064A4"/>
    <w:rsid w:val="00607FEA"/>
    <w:rsid w:val="006100BA"/>
    <w:rsid w:val="0061052B"/>
    <w:rsid w:val="00611EE1"/>
    <w:rsid w:val="00613B3A"/>
    <w:rsid w:val="00615681"/>
    <w:rsid w:val="006159F3"/>
    <w:rsid w:val="00617F4D"/>
    <w:rsid w:val="00620E6D"/>
    <w:rsid w:val="00621AAD"/>
    <w:rsid w:val="00622653"/>
    <w:rsid w:val="006230B8"/>
    <w:rsid w:val="006237F6"/>
    <w:rsid w:val="00623A4D"/>
    <w:rsid w:val="006251F7"/>
    <w:rsid w:val="00626D71"/>
    <w:rsid w:val="00627200"/>
    <w:rsid w:val="006305D8"/>
    <w:rsid w:val="00630790"/>
    <w:rsid w:val="006307D7"/>
    <w:rsid w:val="00631481"/>
    <w:rsid w:val="00632F77"/>
    <w:rsid w:val="006349D2"/>
    <w:rsid w:val="00634B72"/>
    <w:rsid w:val="00635CF1"/>
    <w:rsid w:val="0064134D"/>
    <w:rsid w:val="006422FE"/>
    <w:rsid w:val="00642AE7"/>
    <w:rsid w:val="0064430C"/>
    <w:rsid w:val="00644932"/>
    <w:rsid w:val="00644E62"/>
    <w:rsid w:val="0064547A"/>
    <w:rsid w:val="00645BCA"/>
    <w:rsid w:val="00645FD9"/>
    <w:rsid w:val="00646446"/>
    <w:rsid w:val="006520D6"/>
    <w:rsid w:val="00655D55"/>
    <w:rsid w:val="00660D5D"/>
    <w:rsid w:val="0066251B"/>
    <w:rsid w:val="00666695"/>
    <w:rsid w:val="006668B3"/>
    <w:rsid w:val="006674A6"/>
    <w:rsid w:val="00670025"/>
    <w:rsid w:val="00671762"/>
    <w:rsid w:val="00673857"/>
    <w:rsid w:val="00675BFB"/>
    <w:rsid w:val="0068122D"/>
    <w:rsid w:val="00681B67"/>
    <w:rsid w:val="0068201B"/>
    <w:rsid w:val="0068203F"/>
    <w:rsid w:val="006843E2"/>
    <w:rsid w:val="00684FC3"/>
    <w:rsid w:val="00686D96"/>
    <w:rsid w:val="00686EB6"/>
    <w:rsid w:val="00691140"/>
    <w:rsid w:val="0069346A"/>
    <w:rsid w:val="00695DAF"/>
    <w:rsid w:val="006A03DA"/>
    <w:rsid w:val="006A0472"/>
    <w:rsid w:val="006A3739"/>
    <w:rsid w:val="006A3B9C"/>
    <w:rsid w:val="006A5A27"/>
    <w:rsid w:val="006A5D3A"/>
    <w:rsid w:val="006A5D6B"/>
    <w:rsid w:val="006A6BCB"/>
    <w:rsid w:val="006A7C74"/>
    <w:rsid w:val="006A7D01"/>
    <w:rsid w:val="006B2430"/>
    <w:rsid w:val="006B2498"/>
    <w:rsid w:val="006B2AF3"/>
    <w:rsid w:val="006B3031"/>
    <w:rsid w:val="006B45CC"/>
    <w:rsid w:val="006B4C9E"/>
    <w:rsid w:val="006B5EA6"/>
    <w:rsid w:val="006B6209"/>
    <w:rsid w:val="006B6292"/>
    <w:rsid w:val="006B73AA"/>
    <w:rsid w:val="006B7963"/>
    <w:rsid w:val="006B79D4"/>
    <w:rsid w:val="006B7D4B"/>
    <w:rsid w:val="006C3ED8"/>
    <w:rsid w:val="006C4189"/>
    <w:rsid w:val="006C62F8"/>
    <w:rsid w:val="006C68A5"/>
    <w:rsid w:val="006C7E18"/>
    <w:rsid w:val="006D1760"/>
    <w:rsid w:val="006D35E9"/>
    <w:rsid w:val="006D526A"/>
    <w:rsid w:val="006D767F"/>
    <w:rsid w:val="006E0A19"/>
    <w:rsid w:val="006E0A8A"/>
    <w:rsid w:val="006E0B80"/>
    <w:rsid w:val="006E1438"/>
    <w:rsid w:val="006E356A"/>
    <w:rsid w:val="006E5E92"/>
    <w:rsid w:val="006E702C"/>
    <w:rsid w:val="006E7C7F"/>
    <w:rsid w:val="006E7DF7"/>
    <w:rsid w:val="006F1A89"/>
    <w:rsid w:val="006F1AA9"/>
    <w:rsid w:val="006F3216"/>
    <w:rsid w:val="006F491E"/>
    <w:rsid w:val="006F57C9"/>
    <w:rsid w:val="006F5A67"/>
    <w:rsid w:val="006F6B33"/>
    <w:rsid w:val="006F7D90"/>
    <w:rsid w:val="007001AC"/>
    <w:rsid w:val="007010D7"/>
    <w:rsid w:val="0070236B"/>
    <w:rsid w:val="00702B2B"/>
    <w:rsid w:val="007054D0"/>
    <w:rsid w:val="00707C91"/>
    <w:rsid w:val="00711FF7"/>
    <w:rsid w:val="00712BC4"/>
    <w:rsid w:val="00712BEA"/>
    <w:rsid w:val="00715C71"/>
    <w:rsid w:val="0071633A"/>
    <w:rsid w:val="0072110E"/>
    <w:rsid w:val="00721F4B"/>
    <w:rsid w:val="007242E5"/>
    <w:rsid w:val="00725F78"/>
    <w:rsid w:val="00727217"/>
    <w:rsid w:val="00733275"/>
    <w:rsid w:val="00733ABE"/>
    <w:rsid w:val="0073453C"/>
    <w:rsid w:val="007356A6"/>
    <w:rsid w:val="00736BFE"/>
    <w:rsid w:val="007426D3"/>
    <w:rsid w:val="00742C1B"/>
    <w:rsid w:val="00744990"/>
    <w:rsid w:val="00750360"/>
    <w:rsid w:val="007504FB"/>
    <w:rsid w:val="00751127"/>
    <w:rsid w:val="007557D8"/>
    <w:rsid w:val="00755B25"/>
    <w:rsid w:val="00757608"/>
    <w:rsid w:val="00760631"/>
    <w:rsid w:val="0076144F"/>
    <w:rsid w:val="007619ED"/>
    <w:rsid w:val="00761E56"/>
    <w:rsid w:val="007652A0"/>
    <w:rsid w:val="007653B6"/>
    <w:rsid w:val="00765CAE"/>
    <w:rsid w:val="00766555"/>
    <w:rsid w:val="007700CD"/>
    <w:rsid w:val="007710CC"/>
    <w:rsid w:val="007721BE"/>
    <w:rsid w:val="00773D61"/>
    <w:rsid w:val="00774318"/>
    <w:rsid w:val="00774B81"/>
    <w:rsid w:val="007753BA"/>
    <w:rsid w:val="00775577"/>
    <w:rsid w:val="007756AB"/>
    <w:rsid w:val="007805FE"/>
    <w:rsid w:val="00782D94"/>
    <w:rsid w:val="0078305C"/>
    <w:rsid w:val="007853FA"/>
    <w:rsid w:val="0078682A"/>
    <w:rsid w:val="0078768C"/>
    <w:rsid w:val="007912EE"/>
    <w:rsid w:val="00794205"/>
    <w:rsid w:val="00794F6D"/>
    <w:rsid w:val="0079579D"/>
    <w:rsid w:val="007A05E7"/>
    <w:rsid w:val="007A3BC2"/>
    <w:rsid w:val="007A5803"/>
    <w:rsid w:val="007A5840"/>
    <w:rsid w:val="007A6836"/>
    <w:rsid w:val="007B00A4"/>
    <w:rsid w:val="007B064F"/>
    <w:rsid w:val="007B0A1B"/>
    <w:rsid w:val="007B0E0F"/>
    <w:rsid w:val="007B11DA"/>
    <w:rsid w:val="007B4845"/>
    <w:rsid w:val="007B5B13"/>
    <w:rsid w:val="007B6936"/>
    <w:rsid w:val="007B6FAF"/>
    <w:rsid w:val="007C06BE"/>
    <w:rsid w:val="007C0DC0"/>
    <w:rsid w:val="007C19D7"/>
    <w:rsid w:val="007C1B6C"/>
    <w:rsid w:val="007C1CA0"/>
    <w:rsid w:val="007C1DCE"/>
    <w:rsid w:val="007C2F58"/>
    <w:rsid w:val="007C3DE0"/>
    <w:rsid w:val="007D02D0"/>
    <w:rsid w:val="007D1955"/>
    <w:rsid w:val="007D1BFE"/>
    <w:rsid w:val="007D2A90"/>
    <w:rsid w:val="007D38D0"/>
    <w:rsid w:val="007D3CDC"/>
    <w:rsid w:val="007D5A0B"/>
    <w:rsid w:val="007E21E7"/>
    <w:rsid w:val="007E2AA5"/>
    <w:rsid w:val="007E322A"/>
    <w:rsid w:val="007E531C"/>
    <w:rsid w:val="007E614C"/>
    <w:rsid w:val="007F0F7B"/>
    <w:rsid w:val="007F1A28"/>
    <w:rsid w:val="007F1CF5"/>
    <w:rsid w:val="007F28CA"/>
    <w:rsid w:val="007F497C"/>
    <w:rsid w:val="007F4A74"/>
    <w:rsid w:val="007F587A"/>
    <w:rsid w:val="007F65F8"/>
    <w:rsid w:val="007F7DCC"/>
    <w:rsid w:val="008005E4"/>
    <w:rsid w:val="008014A3"/>
    <w:rsid w:val="00801EEA"/>
    <w:rsid w:val="00803712"/>
    <w:rsid w:val="00804AB9"/>
    <w:rsid w:val="00806B40"/>
    <w:rsid w:val="00806CCB"/>
    <w:rsid w:val="00806D61"/>
    <w:rsid w:val="00812CB7"/>
    <w:rsid w:val="00813A51"/>
    <w:rsid w:val="00814901"/>
    <w:rsid w:val="00814F14"/>
    <w:rsid w:val="00816DED"/>
    <w:rsid w:val="00817920"/>
    <w:rsid w:val="0082030C"/>
    <w:rsid w:val="008221FC"/>
    <w:rsid w:val="0082493E"/>
    <w:rsid w:val="00824A2D"/>
    <w:rsid w:val="008258CC"/>
    <w:rsid w:val="00826DB3"/>
    <w:rsid w:val="00827F25"/>
    <w:rsid w:val="008304AE"/>
    <w:rsid w:val="0083119C"/>
    <w:rsid w:val="00835959"/>
    <w:rsid w:val="008417CC"/>
    <w:rsid w:val="00843702"/>
    <w:rsid w:val="0084620B"/>
    <w:rsid w:val="00846CBF"/>
    <w:rsid w:val="00847AFD"/>
    <w:rsid w:val="008509C5"/>
    <w:rsid w:val="0085478F"/>
    <w:rsid w:val="00854DFF"/>
    <w:rsid w:val="00856DF3"/>
    <w:rsid w:val="00860686"/>
    <w:rsid w:val="008611FF"/>
    <w:rsid w:val="0086130E"/>
    <w:rsid w:val="0086157F"/>
    <w:rsid w:val="00861C25"/>
    <w:rsid w:val="00861FB0"/>
    <w:rsid w:val="00864B03"/>
    <w:rsid w:val="0086641B"/>
    <w:rsid w:val="00867281"/>
    <w:rsid w:val="00870675"/>
    <w:rsid w:val="008723B6"/>
    <w:rsid w:val="00872C60"/>
    <w:rsid w:val="00873774"/>
    <w:rsid w:val="00874E90"/>
    <w:rsid w:val="00875D5A"/>
    <w:rsid w:val="00876241"/>
    <w:rsid w:val="0087744A"/>
    <w:rsid w:val="00877869"/>
    <w:rsid w:val="0087789D"/>
    <w:rsid w:val="008808CE"/>
    <w:rsid w:val="00882257"/>
    <w:rsid w:val="00883060"/>
    <w:rsid w:val="00883273"/>
    <w:rsid w:val="00884379"/>
    <w:rsid w:val="00885E0E"/>
    <w:rsid w:val="0088600C"/>
    <w:rsid w:val="0088640A"/>
    <w:rsid w:val="00891015"/>
    <w:rsid w:val="0089157A"/>
    <w:rsid w:val="0089431B"/>
    <w:rsid w:val="008944EF"/>
    <w:rsid w:val="00894871"/>
    <w:rsid w:val="008A0B31"/>
    <w:rsid w:val="008A1C0F"/>
    <w:rsid w:val="008A3478"/>
    <w:rsid w:val="008A4012"/>
    <w:rsid w:val="008A50BA"/>
    <w:rsid w:val="008A5F16"/>
    <w:rsid w:val="008B0D94"/>
    <w:rsid w:val="008B56F9"/>
    <w:rsid w:val="008B577C"/>
    <w:rsid w:val="008B6B75"/>
    <w:rsid w:val="008B7B2E"/>
    <w:rsid w:val="008C292E"/>
    <w:rsid w:val="008C31B7"/>
    <w:rsid w:val="008C4585"/>
    <w:rsid w:val="008C4BC1"/>
    <w:rsid w:val="008C5507"/>
    <w:rsid w:val="008C6FE5"/>
    <w:rsid w:val="008D0CEA"/>
    <w:rsid w:val="008D3408"/>
    <w:rsid w:val="008D4C25"/>
    <w:rsid w:val="008D5430"/>
    <w:rsid w:val="008E01F8"/>
    <w:rsid w:val="008E0A95"/>
    <w:rsid w:val="008E0CDB"/>
    <w:rsid w:val="008E0CF2"/>
    <w:rsid w:val="008E1362"/>
    <w:rsid w:val="008E2F61"/>
    <w:rsid w:val="008E51B7"/>
    <w:rsid w:val="008E6F7D"/>
    <w:rsid w:val="008F13A1"/>
    <w:rsid w:val="008F3965"/>
    <w:rsid w:val="008F4246"/>
    <w:rsid w:val="008F475E"/>
    <w:rsid w:val="008F57BF"/>
    <w:rsid w:val="008F5F7F"/>
    <w:rsid w:val="008F64F9"/>
    <w:rsid w:val="008F6E08"/>
    <w:rsid w:val="008F7838"/>
    <w:rsid w:val="009012AB"/>
    <w:rsid w:val="009017B5"/>
    <w:rsid w:val="00902F9F"/>
    <w:rsid w:val="009032B1"/>
    <w:rsid w:val="009035DE"/>
    <w:rsid w:val="00904B5A"/>
    <w:rsid w:val="00907B5E"/>
    <w:rsid w:val="00910776"/>
    <w:rsid w:val="009128A3"/>
    <w:rsid w:val="00917D74"/>
    <w:rsid w:val="00917F1F"/>
    <w:rsid w:val="009200C5"/>
    <w:rsid w:val="0092079E"/>
    <w:rsid w:val="00921AD1"/>
    <w:rsid w:val="00921EAF"/>
    <w:rsid w:val="00924310"/>
    <w:rsid w:val="0092782C"/>
    <w:rsid w:val="00927CBD"/>
    <w:rsid w:val="009321B8"/>
    <w:rsid w:val="00932E05"/>
    <w:rsid w:val="009333E8"/>
    <w:rsid w:val="00933F14"/>
    <w:rsid w:val="00934822"/>
    <w:rsid w:val="00935503"/>
    <w:rsid w:val="00937379"/>
    <w:rsid w:val="009378FD"/>
    <w:rsid w:val="00940205"/>
    <w:rsid w:val="0094192E"/>
    <w:rsid w:val="009432DA"/>
    <w:rsid w:val="009436FD"/>
    <w:rsid w:val="00944185"/>
    <w:rsid w:val="00944716"/>
    <w:rsid w:val="009458DA"/>
    <w:rsid w:val="0094790C"/>
    <w:rsid w:val="009479AC"/>
    <w:rsid w:val="0095008D"/>
    <w:rsid w:val="009524F2"/>
    <w:rsid w:val="00952C5E"/>
    <w:rsid w:val="00952E1A"/>
    <w:rsid w:val="00956D5B"/>
    <w:rsid w:val="00957F85"/>
    <w:rsid w:val="009600B8"/>
    <w:rsid w:val="00960C28"/>
    <w:rsid w:val="009616E1"/>
    <w:rsid w:val="0097025B"/>
    <w:rsid w:val="00970D38"/>
    <w:rsid w:val="00971605"/>
    <w:rsid w:val="00971FA5"/>
    <w:rsid w:val="0097223F"/>
    <w:rsid w:val="00972FCD"/>
    <w:rsid w:val="00974685"/>
    <w:rsid w:val="0097495A"/>
    <w:rsid w:val="009771AD"/>
    <w:rsid w:val="0098206E"/>
    <w:rsid w:val="00983ACA"/>
    <w:rsid w:val="009879C8"/>
    <w:rsid w:val="00987B55"/>
    <w:rsid w:val="0099078B"/>
    <w:rsid w:val="00990800"/>
    <w:rsid w:val="0099131B"/>
    <w:rsid w:val="00991CEB"/>
    <w:rsid w:val="00991D8B"/>
    <w:rsid w:val="00992012"/>
    <w:rsid w:val="009921D1"/>
    <w:rsid w:val="009922D6"/>
    <w:rsid w:val="00992CA4"/>
    <w:rsid w:val="0099438E"/>
    <w:rsid w:val="00996197"/>
    <w:rsid w:val="00997D4C"/>
    <w:rsid w:val="00997F3B"/>
    <w:rsid w:val="009A17C0"/>
    <w:rsid w:val="009A3726"/>
    <w:rsid w:val="009A585F"/>
    <w:rsid w:val="009A6EDA"/>
    <w:rsid w:val="009A7528"/>
    <w:rsid w:val="009B0E2E"/>
    <w:rsid w:val="009B164E"/>
    <w:rsid w:val="009B20A0"/>
    <w:rsid w:val="009B42F4"/>
    <w:rsid w:val="009B5D47"/>
    <w:rsid w:val="009B6D15"/>
    <w:rsid w:val="009B7056"/>
    <w:rsid w:val="009B7656"/>
    <w:rsid w:val="009B7965"/>
    <w:rsid w:val="009C1971"/>
    <w:rsid w:val="009C1FB1"/>
    <w:rsid w:val="009C2BD0"/>
    <w:rsid w:val="009C2C55"/>
    <w:rsid w:val="009C315E"/>
    <w:rsid w:val="009C3C0A"/>
    <w:rsid w:val="009C3FFF"/>
    <w:rsid w:val="009C4262"/>
    <w:rsid w:val="009C4595"/>
    <w:rsid w:val="009C5478"/>
    <w:rsid w:val="009C607C"/>
    <w:rsid w:val="009C7D1A"/>
    <w:rsid w:val="009D0DC2"/>
    <w:rsid w:val="009D1AD5"/>
    <w:rsid w:val="009D1B8D"/>
    <w:rsid w:val="009D30C1"/>
    <w:rsid w:val="009D3997"/>
    <w:rsid w:val="009D7A44"/>
    <w:rsid w:val="009E002B"/>
    <w:rsid w:val="009E197C"/>
    <w:rsid w:val="009E2267"/>
    <w:rsid w:val="009E4222"/>
    <w:rsid w:val="009E484F"/>
    <w:rsid w:val="009E65A7"/>
    <w:rsid w:val="009E6848"/>
    <w:rsid w:val="009E6DA9"/>
    <w:rsid w:val="009E723E"/>
    <w:rsid w:val="009E72B0"/>
    <w:rsid w:val="009F1102"/>
    <w:rsid w:val="00A012E7"/>
    <w:rsid w:val="00A02A15"/>
    <w:rsid w:val="00A03734"/>
    <w:rsid w:val="00A0492A"/>
    <w:rsid w:val="00A05F9A"/>
    <w:rsid w:val="00A0619F"/>
    <w:rsid w:val="00A10716"/>
    <w:rsid w:val="00A10D41"/>
    <w:rsid w:val="00A11CC8"/>
    <w:rsid w:val="00A130A1"/>
    <w:rsid w:val="00A13929"/>
    <w:rsid w:val="00A1487C"/>
    <w:rsid w:val="00A1607C"/>
    <w:rsid w:val="00A16EC3"/>
    <w:rsid w:val="00A17D2F"/>
    <w:rsid w:val="00A20204"/>
    <w:rsid w:val="00A21085"/>
    <w:rsid w:val="00A22016"/>
    <w:rsid w:val="00A22B27"/>
    <w:rsid w:val="00A2438D"/>
    <w:rsid w:val="00A261EE"/>
    <w:rsid w:val="00A2626C"/>
    <w:rsid w:val="00A26FAB"/>
    <w:rsid w:val="00A30CBF"/>
    <w:rsid w:val="00A31D13"/>
    <w:rsid w:val="00A3263D"/>
    <w:rsid w:val="00A3294F"/>
    <w:rsid w:val="00A34EEE"/>
    <w:rsid w:val="00A378D4"/>
    <w:rsid w:val="00A40BC9"/>
    <w:rsid w:val="00A4180B"/>
    <w:rsid w:val="00A41FA5"/>
    <w:rsid w:val="00A42A07"/>
    <w:rsid w:val="00A42A91"/>
    <w:rsid w:val="00A44D00"/>
    <w:rsid w:val="00A51C3C"/>
    <w:rsid w:val="00A51DD5"/>
    <w:rsid w:val="00A5237F"/>
    <w:rsid w:val="00A5238A"/>
    <w:rsid w:val="00A55233"/>
    <w:rsid w:val="00A55E80"/>
    <w:rsid w:val="00A57DF9"/>
    <w:rsid w:val="00A63C31"/>
    <w:rsid w:val="00A70544"/>
    <w:rsid w:val="00A70D50"/>
    <w:rsid w:val="00A70D53"/>
    <w:rsid w:val="00A719B5"/>
    <w:rsid w:val="00A71D9D"/>
    <w:rsid w:val="00A72E93"/>
    <w:rsid w:val="00A73A5E"/>
    <w:rsid w:val="00A762C2"/>
    <w:rsid w:val="00A764DF"/>
    <w:rsid w:val="00A76AED"/>
    <w:rsid w:val="00A77DF3"/>
    <w:rsid w:val="00A82026"/>
    <w:rsid w:val="00A82F5D"/>
    <w:rsid w:val="00A83F88"/>
    <w:rsid w:val="00A84A98"/>
    <w:rsid w:val="00A85D24"/>
    <w:rsid w:val="00A87851"/>
    <w:rsid w:val="00A92003"/>
    <w:rsid w:val="00A93B2D"/>
    <w:rsid w:val="00A94524"/>
    <w:rsid w:val="00A961A3"/>
    <w:rsid w:val="00A96F71"/>
    <w:rsid w:val="00AA0A60"/>
    <w:rsid w:val="00AA0E6B"/>
    <w:rsid w:val="00AA1659"/>
    <w:rsid w:val="00AA1AEB"/>
    <w:rsid w:val="00AA5861"/>
    <w:rsid w:val="00AB03A4"/>
    <w:rsid w:val="00AB06E7"/>
    <w:rsid w:val="00AB0F23"/>
    <w:rsid w:val="00AB449C"/>
    <w:rsid w:val="00AB5558"/>
    <w:rsid w:val="00AC431F"/>
    <w:rsid w:val="00AC4618"/>
    <w:rsid w:val="00AC6E15"/>
    <w:rsid w:val="00AC7A40"/>
    <w:rsid w:val="00AC7DC0"/>
    <w:rsid w:val="00AD1690"/>
    <w:rsid w:val="00AD1CA6"/>
    <w:rsid w:val="00AD3BC0"/>
    <w:rsid w:val="00AE11FE"/>
    <w:rsid w:val="00AE1D3D"/>
    <w:rsid w:val="00AE3161"/>
    <w:rsid w:val="00AE41F0"/>
    <w:rsid w:val="00AE5AC0"/>
    <w:rsid w:val="00AE6958"/>
    <w:rsid w:val="00AE7185"/>
    <w:rsid w:val="00AF32F4"/>
    <w:rsid w:val="00AF3ABF"/>
    <w:rsid w:val="00AF4F22"/>
    <w:rsid w:val="00AF5285"/>
    <w:rsid w:val="00AF6E6B"/>
    <w:rsid w:val="00B02203"/>
    <w:rsid w:val="00B0299E"/>
    <w:rsid w:val="00B03CF7"/>
    <w:rsid w:val="00B04C0D"/>
    <w:rsid w:val="00B04E4B"/>
    <w:rsid w:val="00B114D9"/>
    <w:rsid w:val="00B116D6"/>
    <w:rsid w:val="00B11F84"/>
    <w:rsid w:val="00B122F1"/>
    <w:rsid w:val="00B12D1C"/>
    <w:rsid w:val="00B13BE0"/>
    <w:rsid w:val="00B1416A"/>
    <w:rsid w:val="00B14B44"/>
    <w:rsid w:val="00B16ED1"/>
    <w:rsid w:val="00B20EB9"/>
    <w:rsid w:val="00B2386F"/>
    <w:rsid w:val="00B24FAC"/>
    <w:rsid w:val="00B260B5"/>
    <w:rsid w:val="00B26ED0"/>
    <w:rsid w:val="00B31573"/>
    <w:rsid w:val="00B31C28"/>
    <w:rsid w:val="00B331E4"/>
    <w:rsid w:val="00B348C8"/>
    <w:rsid w:val="00B34D02"/>
    <w:rsid w:val="00B35856"/>
    <w:rsid w:val="00B4234F"/>
    <w:rsid w:val="00B44636"/>
    <w:rsid w:val="00B471AC"/>
    <w:rsid w:val="00B47CAB"/>
    <w:rsid w:val="00B50189"/>
    <w:rsid w:val="00B510BB"/>
    <w:rsid w:val="00B51274"/>
    <w:rsid w:val="00B513D6"/>
    <w:rsid w:val="00B51AE3"/>
    <w:rsid w:val="00B51AFB"/>
    <w:rsid w:val="00B53805"/>
    <w:rsid w:val="00B53D15"/>
    <w:rsid w:val="00B55F6C"/>
    <w:rsid w:val="00B56B1A"/>
    <w:rsid w:val="00B6057D"/>
    <w:rsid w:val="00B608B5"/>
    <w:rsid w:val="00B6131C"/>
    <w:rsid w:val="00B6153E"/>
    <w:rsid w:val="00B623FE"/>
    <w:rsid w:val="00B63C9D"/>
    <w:rsid w:val="00B63F6B"/>
    <w:rsid w:val="00B640D4"/>
    <w:rsid w:val="00B64E84"/>
    <w:rsid w:val="00B64EE3"/>
    <w:rsid w:val="00B66D3B"/>
    <w:rsid w:val="00B70194"/>
    <w:rsid w:val="00B70DD2"/>
    <w:rsid w:val="00B714BC"/>
    <w:rsid w:val="00B71504"/>
    <w:rsid w:val="00B73A4C"/>
    <w:rsid w:val="00B74CB6"/>
    <w:rsid w:val="00B74D99"/>
    <w:rsid w:val="00B75F93"/>
    <w:rsid w:val="00B777E2"/>
    <w:rsid w:val="00B8007C"/>
    <w:rsid w:val="00B81F81"/>
    <w:rsid w:val="00B84D8F"/>
    <w:rsid w:val="00B87953"/>
    <w:rsid w:val="00B90208"/>
    <w:rsid w:val="00B908C8"/>
    <w:rsid w:val="00B928D4"/>
    <w:rsid w:val="00B95435"/>
    <w:rsid w:val="00BA02E8"/>
    <w:rsid w:val="00BA2825"/>
    <w:rsid w:val="00BA5A2B"/>
    <w:rsid w:val="00BA5C7B"/>
    <w:rsid w:val="00BA6730"/>
    <w:rsid w:val="00BA67B2"/>
    <w:rsid w:val="00BA7083"/>
    <w:rsid w:val="00BB08E1"/>
    <w:rsid w:val="00BB29A8"/>
    <w:rsid w:val="00BB4BEF"/>
    <w:rsid w:val="00BB4FED"/>
    <w:rsid w:val="00BB551B"/>
    <w:rsid w:val="00BB64F0"/>
    <w:rsid w:val="00BB6EB9"/>
    <w:rsid w:val="00BC0D6B"/>
    <w:rsid w:val="00BC146E"/>
    <w:rsid w:val="00BC2FEB"/>
    <w:rsid w:val="00BC3452"/>
    <w:rsid w:val="00BC44E9"/>
    <w:rsid w:val="00BC4A53"/>
    <w:rsid w:val="00BC75C2"/>
    <w:rsid w:val="00BD2BA7"/>
    <w:rsid w:val="00BD74BE"/>
    <w:rsid w:val="00BE032E"/>
    <w:rsid w:val="00BE180B"/>
    <w:rsid w:val="00BE1BA0"/>
    <w:rsid w:val="00BE1E94"/>
    <w:rsid w:val="00BE4959"/>
    <w:rsid w:val="00BF4042"/>
    <w:rsid w:val="00BF4292"/>
    <w:rsid w:val="00BF52F0"/>
    <w:rsid w:val="00BF7483"/>
    <w:rsid w:val="00BF7E4D"/>
    <w:rsid w:val="00C03A34"/>
    <w:rsid w:val="00C0441B"/>
    <w:rsid w:val="00C10934"/>
    <w:rsid w:val="00C12DD4"/>
    <w:rsid w:val="00C12F8A"/>
    <w:rsid w:val="00C133F2"/>
    <w:rsid w:val="00C146BB"/>
    <w:rsid w:val="00C1496E"/>
    <w:rsid w:val="00C159E7"/>
    <w:rsid w:val="00C16986"/>
    <w:rsid w:val="00C21386"/>
    <w:rsid w:val="00C2246B"/>
    <w:rsid w:val="00C22905"/>
    <w:rsid w:val="00C23BB2"/>
    <w:rsid w:val="00C243BA"/>
    <w:rsid w:val="00C2487F"/>
    <w:rsid w:val="00C24E36"/>
    <w:rsid w:val="00C263D5"/>
    <w:rsid w:val="00C3015A"/>
    <w:rsid w:val="00C31161"/>
    <w:rsid w:val="00C3159D"/>
    <w:rsid w:val="00C31866"/>
    <w:rsid w:val="00C338DB"/>
    <w:rsid w:val="00C34EFA"/>
    <w:rsid w:val="00C3602C"/>
    <w:rsid w:val="00C369D9"/>
    <w:rsid w:val="00C36D16"/>
    <w:rsid w:val="00C43B80"/>
    <w:rsid w:val="00C44E2D"/>
    <w:rsid w:val="00C46FDD"/>
    <w:rsid w:val="00C47B81"/>
    <w:rsid w:val="00C5123A"/>
    <w:rsid w:val="00C5339D"/>
    <w:rsid w:val="00C53DFD"/>
    <w:rsid w:val="00C56DCC"/>
    <w:rsid w:val="00C57DB1"/>
    <w:rsid w:val="00C6149E"/>
    <w:rsid w:val="00C62D72"/>
    <w:rsid w:val="00C6551F"/>
    <w:rsid w:val="00C66CC9"/>
    <w:rsid w:val="00C6791F"/>
    <w:rsid w:val="00C67AB2"/>
    <w:rsid w:val="00C7001C"/>
    <w:rsid w:val="00C711A7"/>
    <w:rsid w:val="00C722A3"/>
    <w:rsid w:val="00C72359"/>
    <w:rsid w:val="00C72A97"/>
    <w:rsid w:val="00C73CCE"/>
    <w:rsid w:val="00C777E4"/>
    <w:rsid w:val="00C80266"/>
    <w:rsid w:val="00C815FF"/>
    <w:rsid w:val="00C819FA"/>
    <w:rsid w:val="00C81CA5"/>
    <w:rsid w:val="00C81E4B"/>
    <w:rsid w:val="00C912DE"/>
    <w:rsid w:val="00C91F20"/>
    <w:rsid w:val="00C932C4"/>
    <w:rsid w:val="00C9340D"/>
    <w:rsid w:val="00C9360B"/>
    <w:rsid w:val="00C95F56"/>
    <w:rsid w:val="00C96C89"/>
    <w:rsid w:val="00C96CD4"/>
    <w:rsid w:val="00CA17BD"/>
    <w:rsid w:val="00CA3AE8"/>
    <w:rsid w:val="00CA3C50"/>
    <w:rsid w:val="00CA4026"/>
    <w:rsid w:val="00CA44E9"/>
    <w:rsid w:val="00CA4D04"/>
    <w:rsid w:val="00CA73F7"/>
    <w:rsid w:val="00CB01A8"/>
    <w:rsid w:val="00CB1333"/>
    <w:rsid w:val="00CB1F9D"/>
    <w:rsid w:val="00CB2173"/>
    <w:rsid w:val="00CB2669"/>
    <w:rsid w:val="00CB2E57"/>
    <w:rsid w:val="00CD00FC"/>
    <w:rsid w:val="00CD016B"/>
    <w:rsid w:val="00CD0228"/>
    <w:rsid w:val="00CD0DB9"/>
    <w:rsid w:val="00CD0FCD"/>
    <w:rsid w:val="00CD3F01"/>
    <w:rsid w:val="00CD55C8"/>
    <w:rsid w:val="00CD65F3"/>
    <w:rsid w:val="00CE108B"/>
    <w:rsid w:val="00CE209D"/>
    <w:rsid w:val="00CE26A3"/>
    <w:rsid w:val="00CE2E9C"/>
    <w:rsid w:val="00CE4A7E"/>
    <w:rsid w:val="00CE5BB6"/>
    <w:rsid w:val="00CE668A"/>
    <w:rsid w:val="00CE7885"/>
    <w:rsid w:val="00CE7E3E"/>
    <w:rsid w:val="00CE7E44"/>
    <w:rsid w:val="00CF04A3"/>
    <w:rsid w:val="00CF4AE3"/>
    <w:rsid w:val="00CF61AB"/>
    <w:rsid w:val="00CF62FA"/>
    <w:rsid w:val="00CF71A0"/>
    <w:rsid w:val="00D00083"/>
    <w:rsid w:val="00D01626"/>
    <w:rsid w:val="00D01B4C"/>
    <w:rsid w:val="00D02986"/>
    <w:rsid w:val="00D04787"/>
    <w:rsid w:val="00D0701B"/>
    <w:rsid w:val="00D10078"/>
    <w:rsid w:val="00D10225"/>
    <w:rsid w:val="00D106C0"/>
    <w:rsid w:val="00D10CE5"/>
    <w:rsid w:val="00D11859"/>
    <w:rsid w:val="00D11D49"/>
    <w:rsid w:val="00D145A2"/>
    <w:rsid w:val="00D15715"/>
    <w:rsid w:val="00D15D12"/>
    <w:rsid w:val="00D2186B"/>
    <w:rsid w:val="00D22988"/>
    <w:rsid w:val="00D23B9E"/>
    <w:rsid w:val="00D24F30"/>
    <w:rsid w:val="00D25FD5"/>
    <w:rsid w:val="00D264C6"/>
    <w:rsid w:val="00D27391"/>
    <w:rsid w:val="00D35065"/>
    <w:rsid w:val="00D4115A"/>
    <w:rsid w:val="00D412B0"/>
    <w:rsid w:val="00D425EC"/>
    <w:rsid w:val="00D42AC0"/>
    <w:rsid w:val="00D43030"/>
    <w:rsid w:val="00D4411E"/>
    <w:rsid w:val="00D45626"/>
    <w:rsid w:val="00D459E2"/>
    <w:rsid w:val="00D45FA0"/>
    <w:rsid w:val="00D46581"/>
    <w:rsid w:val="00D5118D"/>
    <w:rsid w:val="00D51C17"/>
    <w:rsid w:val="00D52C49"/>
    <w:rsid w:val="00D541EA"/>
    <w:rsid w:val="00D544D7"/>
    <w:rsid w:val="00D545BF"/>
    <w:rsid w:val="00D64BDB"/>
    <w:rsid w:val="00D66664"/>
    <w:rsid w:val="00D672C0"/>
    <w:rsid w:val="00D6746D"/>
    <w:rsid w:val="00D67627"/>
    <w:rsid w:val="00D67B1F"/>
    <w:rsid w:val="00D70BB1"/>
    <w:rsid w:val="00D70ED6"/>
    <w:rsid w:val="00D72124"/>
    <w:rsid w:val="00D72D52"/>
    <w:rsid w:val="00D73019"/>
    <w:rsid w:val="00D7341F"/>
    <w:rsid w:val="00D74F0D"/>
    <w:rsid w:val="00D76639"/>
    <w:rsid w:val="00D766BC"/>
    <w:rsid w:val="00D76E0D"/>
    <w:rsid w:val="00D76F61"/>
    <w:rsid w:val="00D77878"/>
    <w:rsid w:val="00D77A0C"/>
    <w:rsid w:val="00D8285A"/>
    <w:rsid w:val="00D84C12"/>
    <w:rsid w:val="00D86EEE"/>
    <w:rsid w:val="00D903C8"/>
    <w:rsid w:val="00D90FC2"/>
    <w:rsid w:val="00D91A20"/>
    <w:rsid w:val="00D92F84"/>
    <w:rsid w:val="00D94250"/>
    <w:rsid w:val="00D9727D"/>
    <w:rsid w:val="00D975BF"/>
    <w:rsid w:val="00DA0372"/>
    <w:rsid w:val="00DA087C"/>
    <w:rsid w:val="00DA1298"/>
    <w:rsid w:val="00DA15A3"/>
    <w:rsid w:val="00DA1870"/>
    <w:rsid w:val="00DA427A"/>
    <w:rsid w:val="00DA4D6C"/>
    <w:rsid w:val="00DA4EAB"/>
    <w:rsid w:val="00DA59C2"/>
    <w:rsid w:val="00DA5C37"/>
    <w:rsid w:val="00DB017A"/>
    <w:rsid w:val="00DB0512"/>
    <w:rsid w:val="00DB1A4F"/>
    <w:rsid w:val="00DB2A75"/>
    <w:rsid w:val="00DB354E"/>
    <w:rsid w:val="00DB4025"/>
    <w:rsid w:val="00DB4D37"/>
    <w:rsid w:val="00DB697E"/>
    <w:rsid w:val="00DB6F7B"/>
    <w:rsid w:val="00DB7D9C"/>
    <w:rsid w:val="00DC4119"/>
    <w:rsid w:val="00DC4340"/>
    <w:rsid w:val="00DC7B69"/>
    <w:rsid w:val="00DD0CD2"/>
    <w:rsid w:val="00DD2E4C"/>
    <w:rsid w:val="00DD3949"/>
    <w:rsid w:val="00DD3E9F"/>
    <w:rsid w:val="00DD5222"/>
    <w:rsid w:val="00DD577A"/>
    <w:rsid w:val="00DD614B"/>
    <w:rsid w:val="00DD6DFB"/>
    <w:rsid w:val="00DE0EB0"/>
    <w:rsid w:val="00DE168F"/>
    <w:rsid w:val="00DE1F11"/>
    <w:rsid w:val="00DE1F98"/>
    <w:rsid w:val="00DE226B"/>
    <w:rsid w:val="00DE573C"/>
    <w:rsid w:val="00DF15E5"/>
    <w:rsid w:val="00DF2CFC"/>
    <w:rsid w:val="00DF305D"/>
    <w:rsid w:val="00DF30CA"/>
    <w:rsid w:val="00DF6BD3"/>
    <w:rsid w:val="00E00CEB"/>
    <w:rsid w:val="00E015E7"/>
    <w:rsid w:val="00E01C33"/>
    <w:rsid w:val="00E02EAD"/>
    <w:rsid w:val="00E05319"/>
    <w:rsid w:val="00E05A07"/>
    <w:rsid w:val="00E07041"/>
    <w:rsid w:val="00E117E7"/>
    <w:rsid w:val="00E11DF4"/>
    <w:rsid w:val="00E152E5"/>
    <w:rsid w:val="00E1556E"/>
    <w:rsid w:val="00E16124"/>
    <w:rsid w:val="00E164A5"/>
    <w:rsid w:val="00E16857"/>
    <w:rsid w:val="00E23122"/>
    <w:rsid w:val="00E24616"/>
    <w:rsid w:val="00E25312"/>
    <w:rsid w:val="00E26095"/>
    <w:rsid w:val="00E2689B"/>
    <w:rsid w:val="00E26959"/>
    <w:rsid w:val="00E271ED"/>
    <w:rsid w:val="00E301A7"/>
    <w:rsid w:val="00E31093"/>
    <w:rsid w:val="00E339D8"/>
    <w:rsid w:val="00E40C08"/>
    <w:rsid w:val="00E43EB5"/>
    <w:rsid w:val="00E44885"/>
    <w:rsid w:val="00E47985"/>
    <w:rsid w:val="00E50EB4"/>
    <w:rsid w:val="00E5193D"/>
    <w:rsid w:val="00E5228D"/>
    <w:rsid w:val="00E53486"/>
    <w:rsid w:val="00E54359"/>
    <w:rsid w:val="00E54C53"/>
    <w:rsid w:val="00E562BF"/>
    <w:rsid w:val="00E56866"/>
    <w:rsid w:val="00E57624"/>
    <w:rsid w:val="00E60897"/>
    <w:rsid w:val="00E62B02"/>
    <w:rsid w:val="00E636CD"/>
    <w:rsid w:val="00E63C1C"/>
    <w:rsid w:val="00E646A1"/>
    <w:rsid w:val="00E64D59"/>
    <w:rsid w:val="00E6505D"/>
    <w:rsid w:val="00E665A6"/>
    <w:rsid w:val="00E66D70"/>
    <w:rsid w:val="00E66DF8"/>
    <w:rsid w:val="00E706F2"/>
    <w:rsid w:val="00E71D01"/>
    <w:rsid w:val="00E71D5D"/>
    <w:rsid w:val="00E7409B"/>
    <w:rsid w:val="00E76FE6"/>
    <w:rsid w:val="00E80494"/>
    <w:rsid w:val="00E83070"/>
    <w:rsid w:val="00E83EFC"/>
    <w:rsid w:val="00E85A0E"/>
    <w:rsid w:val="00E90070"/>
    <w:rsid w:val="00E950EB"/>
    <w:rsid w:val="00E95A52"/>
    <w:rsid w:val="00E96CA3"/>
    <w:rsid w:val="00EA0EBB"/>
    <w:rsid w:val="00EA1D0B"/>
    <w:rsid w:val="00EA4502"/>
    <w:rsid w:val="00EA557D"/>
    <w:rsid w:val="00EA5918"/>
    <w:rsid w:val="00EA592C"/>
    <w:rsid w:val="00EA69BB"/>
    <w:rsid w:val="00EB00A9"/>
    <w:rsid w:val="00EB08B0"/>
    <w:rsid w:val="00EB0998"/>
    <w:rsid w:val="00EB25A9"/>
    <w:rsid w:val="00EB30C7"/>
    <w:rsid w:val="00EB33A0"/>
    <w:rsid w:val="00EB39BA"/>
    <w:rsid w:val="00EB3A3E"/>
    <w:rsid w:val="00EB3E59"/>
    <w:rsid w:val="00EB416B"/>
    <w:rsid w:val="00EB4713"/>
    <w:rsid w:val="00EC0055"/>
    <w:rsid w:val="00EC28CD"/>
    <w:rsid w:val="00EC31E2"/>
    <w:rsid w:val="00EC3A6E"/>
    <w:rsid w:val="00EC47D5"/>
    <w:rsid w:val="00EC5521"/>
    <w:rsid w:val="00EC6E28"/>
    <w:rsid w:val="00EC715A"/>
    <w:rsid w:val="00ED005D"/>
    <w:rsid w:val="00ED261C"/>
    <w:rsid w:val="00ED2D38"/>
    <w:rsid w:val="00ED3144"/>
    <w:rsid w:val="00ED34CE"/>
    <w:rsid w:val="00ED3C5B"/>
    <w:rsid w:val="00ED414E"/>
    <w:rsid w:val="00ED4277"/>
    <w:rsid w:val="00ED5585"/>
    <w:rsid w:val="00ED6387"/>
    <w:rsid w:val="00ED7F83"/>
    <w:rsid w:val="00EE767E"/>
    <w:rsid w:val="00EE7961"/>
    <w:rsid w:val="00EE79CD"/>
    <w:rsid w:val="00EE7BF4"/>
    <w:rsid w:val="00EF2C68"/>
    <w:rsid w:val="00EF3510"/>
    <w:rsid w:val="00EF3EC8"/>
    <w:rsid w:val="00EF40F9"/>
    <w:rsid w:val="00EF48CB"/>
    <w:rsid w:val="00EF6821"/>
    <w:rsid w:val="00EF6DCB"/>
    <w:rsid w:val="00EF7DC3"/>
    <w:rsid w:val="00F004D4"/>
    <w:rsid w:val="00F00F68"/>
    <w:rsid w:val="00F01AFA"/>
    <w:rsid w:val="00F01F1A"/>
    <w:rsid w:val="00F1111A"/>
    <w:rsid w:val="00F11B1F"/>
    <w:rsid w:val="00F13C8D"/>
    <w:rsid w:val="00F15522"/>
    <w:rsid w:val="00F1554D"/>
    <w:rsid w:val="00F16347"/>
    <w:rsid w:val="00F16727"/>
    <w:rsid w:val="00F16EF7"/>
    <w:rsid w:val="00F1707E"/>
    <w:rsid w:val="00F17474"/>
    <w:rsid w:val="00F17B9E"/>
    <w:rsid w:val="00F230B3"/>
    <w:rsid w:val="00F23D2C"/>
    <w:rsid w:val="00F244D8"/>
    <w:rsid w:val="00F275A2"/>
    <w:rsid w:val="00F27DC3"/>
    <w:rsid w:val="00F31B17"/>
    <w:rsid w:val="00F33AC9"/>
    <w:rsid w:val="00F33BFC"/>
    <w:rsid w:val="00F35C13"/>
    <w:rsid w:val="00F3774B"/>
    <w:rsid w:val="00F4172F"/>
    <w:rsid w:val="00F417EE"/>
    <w:rsid w:val="00F457D8"/>
    <w:rsid w:val="00F46148"/>
    <w:rsid w:val="00F50ACE"/>
    <w:rsid w:val="00F5177C"/>
    <w:rsid w:val="00F527A9"/>
    <w:rsid w:val="00F54A4B"/>
    <w:rsid w:val="00F56229"/>
    <w:rsid w:val="00F56D0E"/>
    <w:rsid w:val="00F57710"/>
    <w:rsid w:val="00F57DF8"/>
    <w:rsid w:val="00F6069D"/>
    <w:rsid w:val="00F607A1"/>
    <w:rsid w:val="00F62630"/>
    <w:rsid w:val="00F62E1B"/>
    <w:rsid w:val="00F64BBD"/>
    <w:rsid w:val="00F66CCC"/>
    <w:rsid w:val="00F71025"/>
    <w:rsid w:val="00F7121F"/>
    <w:rsid w:val="00F727D4"/>
    <w:rsid w:val="00F72B41"/>
    <w:rsid w:val="00F74530"/>
    <w:rsid w:val="00F749B4"/>
    <w:rsid w:val="00F74FBC"/>
    <w:rsid w:val="00F809C1"/>
    <w:rsid w:val="00F80B71"/>
    <w:rsid w:val="00F80C12"/>
    <w:rsid w:val="00F816F2"/>
    <w:rsid w:val="00F82B12"/>
    <w:rsid w:val="00F84A48"/>
    <w:rsid w:val="00F864F8"/>
    <w:rsid w:val="00F913C5"/>
    <w:rsid w:val="00F91EC3"/>
    <w:rsid w:val="00F94C11"/>
    <w:rsid w:val="00F95B1C"/>
    <w:rsid w:val="00F962D9"/>
    <w:rsid w:val="00F975D3"/>
    <w:rsid w:val="00F97E16"/>
    <w:rsid w:val="00FA03DB"/>
    <w:rsid w:val="00FA09EB"/>
    <w:rsid w:val="00FA35D2"/>
    <w:rsid w:val="00FA461B"/>
    <w:rsid w:val="00FA4D3E"/>
    <w:rsid w:val="00FA560A"/>
    <w:rsid w:val="00FA7B0D"/>
    <w:rsid w:val="00FB052A"/>
    <w:rsid w:val="00FB1506"/>
    <w:rsid w:val="00FB163E"/>
    <w:rsid w:val="00FB1D52"/>
    <w:rsid w:val="00FB4D58"/>
    <w:rsid w:val="00FB5D6E"/>
    <w:rsid w:val="00FB60D9"/>
    <w:rsid w:val="00FC02D6"/>
    <w:rsid w:val="00FC2410"/>
    <w:rsid w:val="00FC35EE"/>
    <w:rsid w:val="00FC46A9"/>
    <w:rsid w:val="00FC5D0F"/>
    <w:rsid w:val="00FD2896"/>
    <w:rsid w:val="00FD2BCD"/>
    <w:rsid w:val="00FD31D2"/>
    <w:rsid w:val="00FD3454"/>
    <w:rsid w:val="00FD54A3"/>
    <w:rsid w:val="00FD55DB"/>
    <w:rsid w:val="00FD5D37"/>
    <w:rsid w:val="00FD63DC"/>
    <w:rsid w:val="00FD6D4E"/>
    <w:rsid w:val="00FD7B56"/>
    <w:rsid w:val="00FE4ABC"/>
    <w:rsid w:val="00FE5DD8"/>
    <w:rsid w:val="00FE6811"/>
    <w:rsid w:val="00FF01E2"/>
    <w:rsid w:val="00FF3EA3"/>
    <w:rsid w:val="00FF4FF3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A7A44"/>
  <w15:docId w15:val="{A4801A2B-6C8B-4A1F-A2B8-3F531AE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A2B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C7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190C00"/>
    <w:pPr>
      <w:ind w:left="720"/>
      <w:contextualSpacing/>
    </w:pPr>
  </w:style>
  <w:style w:type="character" w:styleId="CommentReference">
    <w:name w:val="annotation reference"/>
    <w:unhideWhenUsed/>
    <w:rsid w:val="00EB4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713"/>
    <w:pPr>
      <w:spacing w:after="160" w:line="259" w:lineRule="auto"/>
    </w:pPr>
    <w:rPr>
      <w:rFonts w:ascii="Calibri" w:eastAsia="Calibri" w:hAnsi="Calibri" w:cs="Times New Roman"/>
      <w:sz w:val="20"/>
      <w:szCs w:val="20"/>
      <w:lang w:val="sl-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713"/>
    <w:rPr>
      <w:rFonts w:ascii="Calibri" w:eastAsia="Calibri" w:hAnsi="Calibri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1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5E0C7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1F7"/>
    <w:pPr>
      <w:spacing w:after="200" w:line="240" w:lineRule="auto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1F7"/>
    <w:rPr>
      <w:rFonts w:ascii="Calibri" w:eastAsia="Calibri" w:hAnsi="Calibri" w:cs="Times New Roman"/>
      <w:b/>
      <w:bCs/>
      <w:sz w:val="20"/>
      <w:szCs w:val="20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AD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C0"/>
  </w:style>
  <w:style w:type="paragraph" w:styleId="Footer">
    <w:name w:val="footer"/>
    <w:basedOn w:val="Normal"/>
    <w:link w:val="FooterChar"/>
    <w:uiPriority w:val="99"/>
    <w:unhideWhenUsed/>
    <w:rsid w:val="00AD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C0"/>
  </w:style>
  <w:style w:type="paragraph" w:customStyle="1" w:styleId="Normal1">
    <w:name w:val="Normal1"/>
    <w:uiPriority w:val="99"/>
    <w:rsid w:val="008C4585"/>
    <w:pPr>
      <w:spacing w:after="160" w:line="259" w:lineRule="auto"/>
    </w:pPr>
    <w:rPr>
      <w:rFonts w:ascii="Calibri" w:eastAsia="Times New Roman" w:hAnsi="Calibri" w:cs="Times New Roman"/>
      <w:color w:val="000000"/>
    </w:rPr>
  </w:style>
  <w:style w:type="paragraph" w:styleId="NormalWeb">
    <w:name w:val="Normal (Web)"/>
    <w:basedOn w:val="Normal"/>
    <w:uiPriority w:val="99"/>
    <w:rsid w:val="00C9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224A47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CLAN">
    <w:name w:val="CLAN"/>
    <w:basedOn w:val="Normal"/>
    <w:next w:val="Normal"/>
    <w:qFormat/>
    <w:rsid w:val="00FA7B0D"/>
    <w:pPr>
      <w:keepNext/>
      <w:spacing w:before="120" w:after="120" w:line="240" w:lineRule="auto"/>
      <w:ind w:left="720" w:right="720"/>
      <w:jc w:val="center"/>
    </w:pPr>
    <w:rPr>
      <w:rFonts w:ascii="Arial Bold" w:eastAsia="Calibri" w:hAnsi="Arial Bold" w:cs="Times New Roman"/>
      <w:b/>
      <w:lang w:val="sr-Cyrl-CS"/>
    </w:rPr>
  </w:style>
  <w:style w:type="paragraph" w:customStyle="1" w:styleId="Normal2">
    <w:name w:val="Normal2"/>
    <w:basedOn w:val="Normal"/>
    <w:rsid w:val="0064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rsid w:val="0023346C"/>
  </w:style>
  <w:style w:type="paragraph" w:customStyle="1" w:styleId="Normal3">
    <w:name w:val="Normal3"/>
    <w:basedOn w:val="Normal"/>
    <w:rsid w:val="0040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Наслов члана"/>
    <w:basedOn w:val="Normal"/>
    <w:link w:val="Char"/>
    <w:qFormat/>
    <w:rsid w:val="008944EF"/>
    <w:pPr>
      <w:spacing w:before="240" w:after="120" w:line="240" w:lineRule="auto"/>
      <w:jc w:val="center"/>
    </w:pPr>
    <w:rPr>
      <w:rFonts w:ascii="Times New Roman" w:hAnsi="Times New Roman" w:cs="Times New Roman"/>
      <w:b/>
      <w:sz w:val="24"/>
      <w:szCs w:val="24"/>
      <w:lang w:val="ru-RU"/>
    </w:rPr>
  </w:style>
  <w:style w:type="paragraph" w:customStyle="1" w:styleId="a0">
    <w:name w:val="Број члана"/>
    <w:basedOn w:val="Normal"/>
    <w:link w:val="Char0"/>
    <w:qFormat/>
    <w:rsid w:val="008944EF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Char">
    <w:name w:val="Наслов члана Char"/>
    <w:basedOn w:val="DefaultParagraphFont"/>
    <w:link w:val="a"/>
    <w:rsid w:val="008944EF"/>
    <w:rPr>
      <w:rFonts w:ascii="Times New Roman" w:hAnsi="Times New Roman" w:cs="Times New Roman"/>
      <w:b/>
      <w:sz w:val="24"/>
      <w:szCs w:val="24"/>
      <w:lang w:val="ru-RU"/>
    </w:rPr>
  </w:style>
  <w:style w:type="paragraph" w:customStyle="1" w:styleId="a1">
    <w:name w:val="Тело члана"/>
    <w:basedOn w:val="Normal"/>
    <w:link w:val="Char1"/>
    <w:qFormat/>
    <w:rsid w:val="008944EF"/>
    <w:pPr>
      <w:spacing w:after="0" w:line="240" w:lineRule="auto"/>
      <w:ind w:firstLine="864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har0">
    <w:name w:val="Број члана Char"/>
    <w:basedOn w:val="DefaultParagraphFont"/>
    <w:link w:val="a0"/>
    <w:rsid w:val="008944EF"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Char1">
    <w:name w:val="Тело члана Char"/>
    <w:basedOn w:val="DefaultParagraphFont"/>
    <w:link w:val="a1"/>
    <w:rsid w:val="008944EF"/>
    <w:rPr>
      <w:rFonts w:ascii="Times New Roman" w:hAnsi="Times New Roman" w:cs="Times New Roman"/>
      <w:sz w:val="24"/>
      <w:szCs w:val="24"/>
      <w:lang w:val="ru-RU"/>
    </w:rPr>
  </w:style>
  <w:style w:type="paragraph" w:customStyle="1" w:styleId="wyq100---naslov-grupe-clanova-kurziv">
    <w:name w:val="wyq100---naslov-grupe-clanova-kurziv"/>
    <w:basedOn w:val="Normal"/>
    <w:rsid w:val="00DA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">
    <w:name w:val="Normal5"/>
    <w:basedOn w:val="Normal"/>
    <w:rsid w:val="009C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9BD3D-FF45-48F4-B18B-D5978E16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zokarale</dc:creator>
  <cp:lastModifiedBy>Jelena Asceric</cp:lastModifiedBy>
  <cp:revision>2</cp:revision>
  <cp:lastPrinted>2019-10-23T09:53:00Z</cp:lastPrinted>
  <dcterms:created xsi:type="dcterms:W3CDTF">2021-02-04T14:11:00Z</dcterms:created>
  <dcterms:modified xsi:type="dcterms:W3CDTF">2021-02-04T14:11:00Z</dcterms:modified>
</cp:coreProperties>
</file>