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На основу члана 5. став 5. и члана 8. став 4. Закона о агенцијском запошљавању („Службени гласник РС”, број 86/19),</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Министар надлежан за послове рада доноси</w:t>
      </w:r>
    </w:p>
    <w:p w:rsidR="00E94CD2" w:rsidRPr="00E71004" w:rsidRDefault="00E94CD2" w:rsidP="00E94CD2">
      <w:pPr>
        <w:pStyle w:val="odluka-zakon"/>
        <w:rPr>
          <w:rFonts w:ascii="Times New Roman" w:hAnsi="Times New Roman"/>
          <w:lang w:val="sr-Cyrl-RS"/>
        </w:rPr>
      </w:pPr>
      <w:r w:rsidRPr="00E71004">
        <w:rPr>
          <w:rFonts w:ascii="Times New Roman" w:hAnsi="Times New Roman"/>
          <w:lang w:val="sr-Cyrl-RS"/>
        </w:rPr>
        <w:t>ПРАВИЛНИК</w:t>
      </w:r>
    </w:p>
    <w:p w:rsidR="00E94CD2" w:rsidRPr="00E71004" w:rsidRDefault="00E94CD2" w:rsidP="00E94CD2">
      <w:pPr>
        <w:pStyle w:val="odluka-zakon"/>
        <w:rPr>
          <w:rFonts w:ascii="Times New Roman" w:hAnsi="Times New Roman"/>
          <w:lang w:val="sr-Cyrl-RS"/>
        </w:rPr>
      </w:pPr>
      <w:r w:rsidRPr="00E71004">
        <w:rPr>
          <w:rFonts w:ascii="Times New Roman" w:hAnsi="Times New Roman"/>
          <w:lang w:val="sr-Cyrl-RS"/>
        </w:rPr>
        <w:t>о условима за издавање дозволе за рад Агенције за привремено запошљавање и полагање стручног испита за рад те агенције</w:t>
      </w:r>
    </w:p>
    <w:p w:rsidR="00E94CD2" w:rsidRPr="00E71004" w:rsidRDefault="00E94CD2" w:rsidP="00E94CD2">
      <w:pPr>
        <w:pStyle w:val="centar"/>
        <w:rPr>
          <w:rFonts w:ascii="Times New Roman" w:hAnsi="Times New Roman"/>
          <w:lang w:val="sr-Cyrl-RS"/>
        </w:rPr>
      </w:pPr>
      <w:r w:rsidRPr="00E71004">
        <w:rPr>
          <w:rFonts w:ascii="Times New Roman" w:hAnsi="Times New Roman"/>
          <w:lang w:val="sr-Cyrl-RS"/>
        </w:rPr>
        <w:t>"Службени гласник РС", број 96 од 31. децембра 2019.</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1.</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Овим правилником прописују се: просторни и технички услови за рад Агенције за привремено запошљавање (у даљем тексту: Агенција), ближи услови и начин издавања, одузимања и престанка важења дозволе за рад Агенције (у даљем тексту: Дозвола); услови у погледу стручне оспособљености законског заступника привредног друштва или предузетника, односно запосленог који је овлашћен за закључивање уговора у складу са законом којим се уређује агенцијско запошљавање (у даљем тексту: овлашћено лице), као и програм, садржина и начин полагања стручног испита за рад Агенције (у даљем тексту: Стручни испит) и начин утврђивања висине накнаде за рад Комисије за полагање стручног испита за рад агенција за привремено запошљавање (у даљем тексту: Комисија).</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2.</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Агенција, у погледу просторне и техничке опремљености, мора да испуњава следеће услове, и то:</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1) да има најмање две радне просторије, од по најмање 12 m² површине повезане вратима, од којих једна служи као канцеларија за рад и пријем странака, а друга као чекаоница за странке;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2) да има санитарне просторије;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3) да радне просторије у којима се обавља делатност Агенције нису истовремено и просторије за становање;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4) да радне просторије у којима се обавља делатност Агенције нису подрумске просторије;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5) да у радним просторијама постоји неопходна канцеларијска опрема за рад запослених и пријем странака;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6) директан телефон/факс;</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7) најмање један компјутер са интернет везом.</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3.</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Поступак утврђивања испуњености просторних и техничких услова за рад Агенције отпочиње подношењем Захтева за утврђивање испуњености просторних и техничких услова за рад Агенције за привремено запошљавање (Образац 1.), који је одштампан уз овај правилник и чини његов саставни део. </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lastRenderedPageBreak/>
        <w:t>Захтев за утврђивање просторних и техничких услова за рад Агенције за привремено запошљавање (у даљем тексту: Захтев) подноси се Инспекторату за рад – организационој јединици према пословном седишту Агенције, односно њеног организационог облика у коме ће се обављати делатност Агенције.</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4.</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Уз Захтев прилаже се: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1) правни основ за коришћење просторија;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2) плански приказ радних просторија, са наведеном површином сваке просторије и спратом;</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3) списак неопходне канцеларијске опреме којом располаже.</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5.</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Поступак утврђивања испуњености просторних и техничких услова за рад Агенције обухвата проверу података из Захтева и достављене документације и преглед радних просторија и канцеларијске опреме.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Прегледом радних просторија утврђује се усаглашеност стварног стања са достављеним подацима из захтева.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Испуњеност прописаних просторних и техничких услова за рад Агенција утврђује се у року од 15 радних дана од дана пријема уредног Захтева.</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6.</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Агенција мора да има лице које је овлашћено за закључивање уговора о раду и уговора о уступању запослених које испуњава следеће услове, и то да има: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1)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2) положен стручни испит за рад агенција за привремено запошљавање.</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7.</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Поступак утврђивања испуњености услова за рад Агенције отпочиње подношењем Захтева за утврђивање испуњености услова за рад Агенције за привремено запошљавање (Образац 2.), који је одштампан уз овај правилник и чини његов саставни део.</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Уз Захтев за утврђивање испуњености услова за рад Агенције за привремено запошљавање (у даљем тексту: Захтев за издавање Дозволе) прилаже се: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1) доказ о испуњености просторних и техничких услова за рад Агенције;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2) доказ о овлашћеном лицу са положеним Стручним испитом;</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3) доказ о уплаћеној републичкој административној такси за издавање Дозволе;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lastRenderedPageBreak/>
        <w:t>4) остале доказе у складу са законом којим се уређује агенцијско запошљавање.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Ако се Захтев за издавање Дозволе подноси за продужење дозволе за рад Агенције, за исте просторије за које је издата дозвола за рад Агенције, није потребно поново утврђивати испуњеност просторних и техничких услова. </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Ако Захтев за издавање Дозволе подноси регистрована агенција за запошљавање сматра се да испуњава просторне и техничке услове за рад Агенције.</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8.</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Стручни испит полажу лица која се оспособљавају за обављање послова уступања запослених.</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Стручни испит полаже се у Министарству, на основу Пријаве за полагање стручног испита за рад агенција за привремено запошљавање (Образац 3.), који је одштампан уз овај правилник и чини његов саставни део.</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9.</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Пријаву за полагање стручног испита за рад агенција за привремено запошљавање (у даљем тексту: Пријава) подноси привредно друштво или предузетник за овлашћено лице у том друштву или код предузетника, а може је поднети и свако лице које испуњава услове у погледу нивоа образовања за полагање Стручног испита и које жели да се оспособи за обављање послова уступања запослених.</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Лице које је пријављено за полагање Стручног испита јесте кандидат за полагање Стручног испита (у даљем тексту: кандидат).</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Уз пријаву се прилаже: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1) диплома, односно уверење о степену и врсти образовања кандидата (оригинал или оверена фотокопија);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2) фотокопија личне карте кандидата или очитана лична карта;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3) доказ о уплати републичке административне таксе за полагање Стручног испита.</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10.</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Стручни испит полаже се по Програму за полагање Стручног испита за рад агенција за привремено запошљавање, који је одштампан уз овај правилник и чини његов саставни део.</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11.</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Програм за полагање Стручног испита за рад агенција за привремено запошљавање (у даљем тексту: Програм) се састоји од општег и посебног дела који се полажу усмено.</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Општи део Програма садржи: уставна начела и опште и посебне прописе у области рада и права по основу рада.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Посебни део Програма садржи важеће прописе којима се уређују: права, обавезе и одговорности Агенције, послодавца корисника, уступљених запослених и друга питања </w:t>
      </w:r>
      <w:r w:rsidRPr="00E71004">
        <w:rPr>
          <w:rFonts w:ascii="Times New Roman" w:hAnsi="Times New Roman"/>
          <w:lang w:val="sr-Cyrl-RS"/>
        </w:rPr>
        <w:lastRenderedPageBreak/>
        <w:t>у области рада и рада агенција за привремено запошљавање, као и суштинске разлике агенцијског запошљавања и других облика радног ангажовања.</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12.</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Стручни испит полаже се пред Комисијом коју решењем образује министар надлежан за послове рада. </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Комисија има председника, четири члана, четири заменика и секретара.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Испитивачи морају имати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или правосудни испит и радно искуство на нормативним пословима у области рада од најмање пет година.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Секретар Комисије мора имати високо образовање и радно искуство на нормативним и студијско-аналитичким пословима у области рада од најмање једне године.</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13.</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Решењем о образовању Комисије утврђује се њен састав и одређују председник, чланови, заменици и секретар који обавља административне послове, као и висина накнаде за њихов рад.</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14.</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Председник, чланови Комисије и њихови заменици јесу испитивачи.</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Председник руководи радом Комисије.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У случају одсутности председника, Стручни испит може се одржати ако је председник Комисије пре почетка испита одредио члана који ће руководити радом Комисије и привремено га заменити. </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У случају одсутности члана Комисије привремено га замењује заменик члана.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Стручни испит одржава се пред Комисијом ако је присутно најмање три испитивача.</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15.</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Комисија утврђује рок у коме кандидат приступа полагању Стручног испита, који не може бити дужи од два месеца од дана пријема Пријаве.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О датуму, времену и месту полагања Стручног испита Комисија је дужна да подносиоцу Пријаве достави писмено обавештење, најкасније 15 дана пре дана одређеног за полагање Стручног испита.</w:t>
      </w:r>
    </w:p>
    <w:p w:rsidR="00E71004" w:rsidRDefault="00E71004" w:rsidP="00E94CD2">
      <w:pPr>
        <w:pStyle w:val="clan"/>
        <w:rPr>
          <w:rFonts w:ascii="Times New Roman" w:hAnsi="Times New Roman"/>
          <w:lang w:val="sr-Cyrl-RS"/>
        </w:rPr>
      </w:pPr>
    </w:p>
    <w:p w:rsidR="00E71004" w:rsidRDefault="00E71004" w:rsidP="00E94CD2">
      <w:pPr>
        <w:pStyle w:val="clan"/>
        <w:rPr>
          <w:rFonts w:ascii="Times New Roman" w:hAnsi="Times New Roman"/>
          <w:lang w:val="sr-Cyrl-RS"/>
        </w:rPr>
      </w:pP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lastRenderedPageBreak/>
        <w:t>Члан 16.</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Ако кандидат не приступи полагању Стручног испита или ако пре полагања Стручног испита изјави да није спреман за полагање, сматраће се да је одустао од полагања Стручног испита. </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Комисија, на захтев кандидата упућеног пре дана одређеног за полагање Стручног испита може одложити полагање Стручног испита ако је кандидат из оправданих разлога спречен да полаже тог дана (због болести или из других оправданих разлога) и ако кандидат поднесе одговарајуће доказе одмах или најкасније у року од седам дана од дана подношења захтева за одлагање.</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17.</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Пре почетка полагања Стручног испита, утврђује се идентитет кандидата увидом у личну карту или другу личну исправу и кандидати се упознају са правилима којих се морају придржавати током Стручног испита. </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18.</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Ако у току трајања Стручног испита кандидат неоправдано одустане од започетог полагања, сматраће се да Стручни испит није положио.</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Комисија може одложити започето полагање Стручног испита ако је кандидат због болести или из других оправданих разлога спречен да настави полагање.</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Одлагање Стручног испита из става 2. овог члана и члана 16. став 2. овог правилника врши се за први наредни испитни рок. </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Стручни испит не може се поновно одлагати.</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19.</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О току Стручног испита води се Записник о полагању Стручног испита за рад агенција за привремено запошљавање (Образац 4.), који је одштампан уз овај правилник и чини његов саставни део. </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У Записнику о полагању Стручног испита за рад агенција за привремено запошљавање (у даљем тексту: Записник) наводи се: идентитет кандидата, ниво образовања, ток Стручног испита, односно постављена питања, оцена на Стручном испиту, да ли је кандидат неоправдано одустао од полагања Стручног испита и друге чињенице битне за ток и крајњу оцену Стручног испита. </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Записник се води за сваког кандидата појединачно и потписују га сви присутни испитивачи.</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20.</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Стручни испит почиње полагањем општег дела Програма.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Након положеног општег дела Програма кандидат приступа полагању посебног дела Програма.</w:t>
      </w:r>
    </w:p>
    <w:p w:rsidR="00E71004" w:rsidRDefault="00E94CD2" w:rsidP="00E71004">
      <w:pPr>
        <w:pStyle w:val="basic-paragraph"/>
        <w:rPr>
          <w:rFonts w:ascii="Times New Roman" w:hAnsi="Times New Roman"/>
          <w:lang w:val="sr-Cyrl-RS"/>
        </w:rPr>
      </w:pPr>
      <w:r w:rsidRPr="00E71004">
        <w:rPr>
          <w:rFonts w:ascii="Times New Roman" w:hAnsi="Times New Roman"/>
          <w:lang w:val="sr-Cyrl-RS"/>
        </w:rPr>
        <w:t>Кандидат који није положио општи део Програма не може приступити полагању посебног дела Програма.</w:t>
      </w:r>
    </w:p>
    <w:p w:rsidR="00E94CD2" w:rsidRPr="00E71004" w:rsidRDefault="00E71004" w:rsidP="00E94CD2">
      <w:pPr>
        <w:pStyle w:val="clan"/>
        <w:rPr>
          <w:rFonts w:ascii="Times New Roman" w:hAnsi="Times New Roman"/>
          <w:lang w:val="sr-Cyrl-RS"/>
        </w:rPr>
      </w:pPr>
      <w:r>
        <w:rPr>
          <w:rFonts w:ascii="Times New Roman" w:hAnsi="Times New Roman"/>
          <w:lang w:val="sr-Cyrl-RS"/>
        </w:rPr>
        <w:lastRenderedPageBreak/>
        <w:t xml:space="preserve">Члан </w:t>
      </w:r>
      <w:r w:rsidR="00E94CD2" w:rsidRPr="00E71004">
        <w:rPr>
          <w:rFonts w:ascii="Times New Roman" w:hAnsi="Times New Roman"/>
          <w:lang w:val="sr-Cyrl-RS"/>
        </w:rPr>
        <w:t>21.</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Успех на општем и посебном делу Програма оцењују испитивачи присутни на полагању, већином гласова.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Оцењивање се врши оценом „положио” или „није положио”.</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22.</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Кандидат који је положио општи део Програма, а није положио посебни део Програма, поново полаже само посебни део Програма.</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Кандидат који није положио посебни део Програма може поново полагати тај део Програма у наредном испитном року. </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23.</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Кандидат који није положио Стручни испит може приступити поновном полагању Стручног испита по истеку 15 дана од дана полагања Стручног испита.</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24.</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 xml:space="preserve">Кандидату који је положио Стручни испит издаје се Уверење о положеном стручном испиту за рад агенција за привремено запошљавање (Образац 5.), који је одштампан уз овај правилник и чини његов саставни део </w:t>
      </w:r>
    </w:p>
    <w:p w:rsidR="00E94CD2" w:rsidRPr="00E71004" w:rsidRDefault="00E94CD2" w:rsidP="00E94CD2">
      <w:pPr>
        <w:pStyle w:val="clan"/>
        <w:rPr>
          <w:rFonts w:ascii="Times New Roman" w:hAnsi="Times New Roman"/>
          <w:lang w:val="sr-Cyrl-RS"/>
        </w:rPr>
      </w:pPr>
      <w:r w:rsidRPr="00E71004">
        <w:rPr>
          <w:rFonts w:ascii="Times New Roman" w:hAnsi="Times New Roman"/>
          <w:lang w:val="sr-Cyrl-RS"/>
        </w:rPr>
        <w:t>Члан 25.</w:t>
      </w:r>
    </w:p>
    <w:p w:rsidR="00E94CD2" w:rsidRPr="00E71004" w:rsidRDefault="00E94CD2" w:rsidP="00E94CD2">
      <w:pPr>
        <w:pStyle w:val="basic-paragraph"/>
        <w:rPr>
          <w:rFonts w:ascii="Times New Roman" w:hAnsi="Times New Roman"/>
          <w:lang w:val="sr-Cyrl-RS"/>
        </w:rPr>
      </w:pPr>
      <w:r w:rsidRPr="00E71004">
        <w:rPr>
          <w:rFonts w:ascii="Times New Roman" w:hAnsi="Times New Roman"/>
          <w:lang w:val="sr-Cyrl-RS"/>
        </w:rPr>
        <w:t>Овај правилник ступа на снагу осмог дана од дана објављивања у „Службеном гласнику Републике Србије”.</w:t>
      </w:r>
    </w:p>
    <w:p w:rsidR="00E94CD2" w:rsidRPr="00E71004" w:rsidRDefault="00E94CD2" w:rsidP="00E94CD2">
      <w:pPr>
        <w:pStyle w:val="potpis"/>
        <w:rPr>
          <w:rFonts w:ascii="Times New Roman" w:hAnsi="Times New Roman"/>
          <w:lang w:val="sr-Cyrl-RS"/>
        </w:rPr>
      </w:pPr>
      <w:r w:rsidRPr="00E71004">
        <w:rPr>
          <w:rFonts w:ascii="Times New Roman" w:hAnsi="Times New Roman"/>
          <w:lang w:val="sr-Cyrl-RS"/>
        </w:rPr>
        <w:t>Број 110-00-542/2019-05</w:t>
      </w:r>
    </w:p>
    <w:p w:rsidR="00E94CD2" w:rsidRPr="00E71004" w:rsidRDefault="00E94CD2" w:rsidP="00E94CD2">
      <w:pPr>
        <w:pStyle w:val="potpis"/>
        <w:rPr>
          <w:rFonts w:ascii="Times New Roman" w:hAnsi="Times New Roman"/>
          <w:lang w:val="sr-Cyrl-RS"/>
        </w:rPr>
      </w:pPr>
      <w:r w:rsidRPr="00E71004">
        <w:rPr>
          <w:rFonts w:ascii="Times New Roman" w:hAnsi="Times New Roman"/>
          <w:lang w:val="sr-Cyrl-RS"/>
        </w:rPr>
        <w:t>У Београду, 31. децембра 2019. године</w:t>
      </w:r>
    </w:p>
    <w:p w:rsidR="00E94CD2" w:rsidRPr="00E71004" w:rsidRDefault="00E94CD2" w:rsidP="00E94CD2">
      <w:pPr>
        <w:pStyle w:val="potpis"/>
        <w:rPr>
          <w:rFonts w:ascii="Times New Roman" w:hAnsi="Times New Roman"/>
          <w:lang w:val="sr-Cyrl-RS"/>
        </w:rPr>
      </w:pPr>
      <w:r w:rsidRPr="00E71004">
        <w:rPr>
          <w:rFonts w:ascii="Times New Roman" w:hAnsi="Times New Roman"/>
          <w:lang w:val="sr-Cyrl-RS"/>
        </w:rPr>
        <w:t>Министар,</w:t>
      </w:r>
    </w:p>
    <w:p w:rsidR="00E94CD2" w:rsidRPr="00E71004" w:rsidRDefault="00E94CD2" w:rsidP="00E94CD2">
      <w:pPr>
        <w:pStyle w:val="potpis"/>
        <w:spacing w:after="0"/>
        <w:rPr>
          <w:rFonts w:ascii="Times New Roman" w:hAnsi="Times New Roman"/>
          <w:lang w:val="sr-Cyrl-RS"/>
        </w:rPr>
      </w:pPr>
      <w:r w:rsidRPr="00E71004">
        <w:rPr>
          <w:rStyle w:val="bold2"/>
          <w:rFonts w:ascii="Times New Roman" w:hAnsi="Times New Roman"/>
          <w:lang w:val="sr-Cyrl-RS"/>
        </w:rPr>
        <w:t xml:space="preserve">Зоран Ђорђевић, </w:t>
      </w:r>
      <w:proofErr w:type="spellStart"/>
      <w:r w:rsidRPr="00E71004">
        <w:rPr>
          <w:rFonts w:ascii="Times New Roman" w:hAnsi="Times New Roman"/>
          <w:lang w:val="sr-Cyrl-RS"/>
        </w:rPr>
        <w:t>с.р</w:t>
      </w:r>
      <w:proofErr w:type="spellEnd"/>
      <w:r w:rsidRPr="00E71004">
        <w:rPr>
          <w:rFonts w:ascii="Times New Roman" w:hAnsi="Times New Roman"/>
          <w:lang w:val="sr-Cyrl-RS"/>
        </w:rPr>
        <w:t>.</w:t>
      </w:r>
    </w:p>
    <w:p w:rsidR="00E71004" w:rsidRPr="00E71004" w:rsidRDefault="00E71004">
      <w:pPr>
        <w:rPr>
          <w:rFonts w:ascii="Times New Roman" w:hAnsi="Times New Roman" w:cs="Times New Roman"/>
          <w:sz w:val="24"/>
          <w:szCs w:val="24"/>
          <w:lang w:val="sr-Cyrl-RS"/>
        </w:rPr>
      </w:pPr>
      <w:r w:rsidRPr="00E71004">
        <w:rPr>
          <w:rFonts w:ascii="Times New Roman" w:hAnsi="Times New Roman" w:cs="Times New Roman"/>
          <w:sz w:val="24"/>
          <w:szCs w:val="24"/>
          <w:lang w:val="sr-Cyrl-RS"/>
        </w:rPr>
        <w:br w:type="page"/>
      </w:r>
    </w:p>
    <w:p w:rsidR="00E71004" w:rsidRPr="00E71004" w:rsidRDefault="00E71004" w:rsidP="00E71004">
      <w:pPr>
        <w:pStyle w:val="bold"/>
        <w:rPr>
          <w:rFonts w:ascii="Times New Roman" w:hAnsi="Times New Roman"/>
          <w:lang w:val="sr-Cyrl-RS"/>
        </w:rPr>
      </w:pPr>
      <w:r w:rsidRPr="00E71004">
        <w:rPr>
          <w:rFonts w:ascii="Times New Roman" w:hAnsi="Times New Roman"/>
          <w:lang w:val="sr-Cyrl-RS"/>
        </w:rPr>
        <w:lastRenderedPageBreak/>
        <w:t>Програм за полагање Стручног испита за рад агенција за привремено запошљавање</w:t>
      </w:r>
    </w:p>
    <w:p w:rsidR="00E71004" w:rsidRPr="00E71004" w:rsidRDefault="00E71004" w:rsidP="00E71004">
      <w:pPr>
        <w:pStyle w:val="clan"/>
        <w:rPr>
          <w:rFonts w:ascii="Times New Roman" w:hAnsi="Times New Roman"/>
          <w:lang w:val="sr-Cyrl-RS"/>
        </w:rPr>
      </w:pPr>
      <w:r w:rsidRPr="00E71004">
        <w:rPr>
          <w:rFonts w:ascii="Times New Roman" w:hAnsi="Times New Roman"/>
          <w:lang w:val="sr-Cyrl-RS"/>
        </w:rPr>
        <w:t>ОПШТИ ДЕО</w:t>
      </w:r>
    </w:p>
    <w:p w:rsidR="00E71004" w:rsidRPr="00E71004" w:rsidRDefault="00E71004" w:rsidP="00E71004">
      <w:pPr>
        <w:pStyle w:val="basic-paragraph"/>
        <w:rPr>
          <w:rFonts w:ascii="Times New Roman" w:hAnsi="Times New Roman"/>
          <w:lang w:val="sr-Cyrl-RS"/>
        </w:rPr>
      </w:pPr>
      <w:r w:rsidRPr="00E71004">
        <w:rPr>
          <w:rStyle w:val="bold1"/>
          <w:rFonts w:ascii="Times New Roman" w:hAnsi="Times New Roman"/>
          <w:lang w:val="sr-Cyrl-RS"/>
        </w:rPr>
        <w:t>Устав Републике Србије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 Право на рад</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 Право на штрајк</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 Равноправност полова</w:t>
      </w:r>
    </w:p>
    <w:p w:rsidR="00E71004" w:rsidRPr="00E71004" w:rsidRDefault="00E71004" w:rsidP="00E71004">
      <w:pPr>
        <w:pStyle w:val="basic-paragraph"/>
        <w:rPr>
          <w:rFonts w:ascii="Times New Roman" w:hAnsi="Times New Roman"/>
          <w:lang w:val="sr-Cyrl-RS"/>
        </w:rPr>
      </w:pPr>
      <w:r w:rsidRPr="00E71004">
        <w:rPr>
          <w:rStyle w:val="bold1"/>
          <w:rFonts w:ascii="Times New Roman" w:hAnsi="Times New Roman"/>
          <w:lang w:val="sr-Cyrl-RS"/>
        </w:rPr>
        <w:t>Закон о раду („Службени гласник РС”, бр. 24/05, 61/05, 54/09, 32/13, 75/14, 13/17 – одлука УС, 113/17 и 95/18 – аутентично тумачење)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 Предмет</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 Значење појединих појмова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 Међусобни однос закона, колективног уговора, правилника о раду и уговора о раду</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4) Основна права и обавезе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5) Забрана дискриминације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6) Услови за заснивање радног односа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7) Уговор о раду</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8) Ступање на рад</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9) Пробни рад</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10) Радни однос на одређено време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11) Радни однос за обављање послова са повећаним ризиком</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12) Радни однос са непуним радним временом</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13) Радни однос са помоћним кућним особљем</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14) Приправници</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15) Уговор о правима и обавезама директора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16) Образовање, стручно оспособљавање и усавршавање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17) Радно време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18) Одмори и одсуства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19) Заштита запослених</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20) Зарада, накнада зараде и друга примања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21) Потраживања запослених у случају стечајног поступка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22) Права запослених код промене послодавца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23) Вишак запослених</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lastRenderedPageBreak/>
        <w:t>24) Клаузула забране конкуренције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25) Накнада штете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26) Удаљење запосленог са рада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27) Измена уговорених услова рада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28) Премештај у друго радно место рада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29) Упућивање на рад код другог послодавца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30) Престанак радног односа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31) Остваривање и заштита права запослених</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32) Рад ван радног односа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33) Савет запослених</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34) Синдикат запослених</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35) Репрезентативност и утврђивање репрезентативности синдиката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36) Колективни уговори</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37) Надзор</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38) Сарадња са централним регистром обавезног социјалног осигурања</w:t>
      </w:r>
    </w:p>
    <w:p w:rsidR="00E71004" w:rsidRPr="00E71004" w:rsidRDefault="00E71004" w:rsidP="00E71004">
      <w:pPr>
        <w:pStyle w:val="basic-paragraph"/>
        <w:rPr>
          <w:rFonts w:ascii="Times New Roman" w:hAnsi="Times New Roman"/>
          <w:lang w:val="sr-Cyrl-RS"/>
        </w:rPr>
      </w:pPr>
      <w:r w:rsidRPr="00E71004">
        <w:rPr>
          <w:rStyle w:val="bold1"/>
          <w:rFonts w:ascii="Times New Roman" w:hAnsi="Times New Roman"/>
          <w:lang w:val="sr-Cyrl-RS"/>
        </w:rPr>
        <w:t>Закон поједностављеном радном ангажовању на сезонским пословима у одређеним делатностима („Службени гласник РС”, број 50/18)</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 Предмет уређивања закона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 Појам послодавца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 Појам сезонског радника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4) Ангажовање на обављеним сезонским пословима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5) Казнене одредбе (члан 23. тачка 1. и тачка 2. и ст. 2–4)</w:t>
      </w:r>
    </w:p>
    <w:p w:rsidR="00E71004" w:rsidRPr="00E71004" w:rsidRDefault="00E71004" w:rsidP="00E71004">
      <w:pPr>
        <w:pStyle w:val="basic-paragraph"/>
        <w:rPr>
          <w:rFonts w:ascii="Times New Roman" w:hAnsi="Times New Roman"/>
          <w:lang w:val="sr-Cyrl-RS"/>
        </w:rPr>
      </w:pPr>
      <w:r w:rsidRPr="00E71004">
        <w:rPr>
          <w:rStyle w:val="bold1"/>
          <w:rFonts w:ascii="Times New Roman" w:hAnsi="Times New Roman"/>
          <w:lang w:val="sr-Cyrl-RS"/>
        </w:rPr>
        <w:t>Закон о условима за упућивање запослених на привремени рад у иностранство и њиховој заштити („Службени гласник РС”, број 91/15)</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 Предмет закона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 Основни појмови</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 Примена закона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4) Заштита запослених</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5) Услови упућивања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6) Услови повратка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7) Обавезе послодавца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8) Осигурање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9) Безбедност и здравље на раду</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lastRenderedPageBreak/>
        <w:t>10) Смештај, исхрана и превоз</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11) Зарада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12) Припрема за упућивање на привремени рад</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13) Сарадња између органа и организација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14) Надзор над применом закона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15) Казнене одредбе</w:t>
      </w:r>
    </w:p>
    <w:p w:rsidR="00E71004" w:rsidRPr="00E71004" w:rsidRDefault="00E71004" w:rsidP="00E71004">
      <w:pPr>
        <w:pStyle w:val="basic-paragraph"/>
        <w:rPr>
          <w:rFonts w:ascii="Times New Roman" w:hAnsi="Times New Roman"/>
          <w:lang w:val="sr-Cyrl-RS"/>
        </w:rPr>
      </w:pPr>
      <w:r w:rsidRPr="00E71004">
        <w:rPr>
          <w:rStyle w:val="bold1"/>
          <w:rFonts w:ascii="Times New Roman" w:hAnsi="Times New Roman"/>
          <w:lang w:val="sr-Cyrl-RS"/>
        </w:rPr>
        <w:t>Закон о задругама („Службени гласник РС”, број 112/15)</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 Предмет закона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 Појам задруге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 Појам задругара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4) Задружне вредности и принципи</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 xml:space="preserve">5) Задруга као правно лице </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6) Огранак</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7) Пословно име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8) Врсте задруга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9) Студентско-омладинске задруге као врста задруга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10) Стицање статуса задругара студентско-омладинске задруге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11) Задругар студентско-омладинске задруге млађи од 18 година</w:t>
      </w:r>
    </w:p>
    <w:p w:rsidR="00E71004" w:rsidRPr="00E71004" w:rsidRDefault="00E71004" w:rsidP="00E71004">
      <w:pPr>
        <w:pStyle w:val="clan"/>
        <w:rPr>
          <w:rFonts w:ascii="Times New Roman" w:hAnsi="Times New Roman"/>
          <w:lang w:val="sr-Cyrl-RS"/>
        </w:rPr>
      </w:pPr>
    </w:p>
    <w:p w:rsidR="00E71004" w:rsidRPr="00E71004" w:rsidRDefault="00E71004" w:rsidP="00E71004">
      <w:pPr>
        <w:pStyle w:val="clan"/>
        <w:rPr>
          <w:rFonts w:ascii="Times New Roman" w:hAnsi="Times New Roman"/>
          <w:lang w:val="sr-Cyrl-RS"/>
        </w:rPr>
      </w:pPr>
      <w:r w:rsidRPr="00E71004">
        <w:rPr>
          <w:rFonts w:ascii="Times New Roman" w:hAnsi="Times New Roman"/>
          <w:lang w:val="sr-Cyrl-RS"/>
        </w:rPr>
        <w:t>ПОСЕБАН ДЕО</w:t>
      </w:r>
    </w:p>
    <w:p w:rsidR="00E71004" w:rsidRPr="00E71004" w:rsidRDefault="00E71004" w:rsidP="00E71004">
      <w:pPr>
        <w:pStyle w:val="basic-paragraph"/>
        <w:rPr>
          <w:rFonts w:ascii="Times New Roman" w:hAnsi="Times New Roman"/>
          <w:lang w:val="sr-Cyrl-RS"/>
        </w:rPr>
      </w:pPr>
      <w:r w:rsidRPr="00E71004">
        <w:rPr>
          <w:rStyle w:val="bold1"/>
          <w:rFonts w:ascii="Times New Roman" w:hAnsi="Times New Roman"/>
          <w:lang w:val="sr-Cyrl-RS"/>
        </w:rPr>
        <w:t>Закон о агенцијском запошљавању („Службени гласник РС”, број 86/19)</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 Предмет Закона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 Дефиниције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 Услови за рад Агенције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4) Заснивање радног односа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5) Уговор о уступању запослених између Агенције и послодавца корисника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6) Уговор о уступању запослених у случају упућивања у другу државу</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7) Забрана закључивања уговора о уступању запослених</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8) Ограничење закључивања уговора о уступању запослених</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9) Дејство одредаба о забрани закључивања уговора о раду</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10) Трајање уступања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11) Претпоставка уступања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lastRenderedPageBreak/>
        <w:t>12) Обавезе Агенције према уступљеном запосленом</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 xml:space="preserve">13) Обавезе послодавца корисника </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14) Безбедност и здравље на раду</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15) Одговорност послодавца корисника и Агенције у вези са повредом на раду и професионалном болешћу</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16) Друге обавезе Агенције и послодавца корисника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17) Колективна права уступљених запослених</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18) Унапређење услова усавршавања и приступа објектима за боравак деце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19) Накнада штете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20) Супсидијарна одговорност Агенције и послодавца корисника у вези са повредом на раду и професионалном болешћу</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21) Надзор</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22) Казнене одредбе</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23) Прелазне и завршне одредбе</w:t>
      </w:r>
    </w:p>
    <w:p w:rsidR="00E71004" w:rsidRPr="00E71004" w:rsidRDefault="00E71004" w:rsidP="00E71004">
      <w:pPr>
        <w:pStyle w:val="basic-paragraph"/>
        <w:rPr>
          <w:rFonts w:ascii="Times New Roman" w:hAnsi="Times New Roman"/>
          <w:lang w:val="sr-Cyrl-RS"/>
        </w:rPr>
      </w:pPr>
      <w:r w:rsidRPr="00E71004">
        <w:rPr>
          <w:rStyle w:val="bold1"/>
          <w:rFonts w:ascii="Times New Roman" w:hAnsi="Times New Roman"/>
          <w:lang w:val="sr-Cyrl-RS"/>
        </w:rPr>
        <w:t>Уредба о класификацији делатности („Службени гласник РС”, број 54/10)</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 78.10 – делатност агенција за запошљавање (опис)</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 78.20 – делатност агенција за привремено запошљавање (опис)</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 78.30 – остала уступања људских ресурса (опис)</w:t>
      </w:r>
    </w:p>
    <w:p w:rsidR="00E71004" w:rsidRPr="00E71004" w:rsidRDefault="00E71004" w:rsidP="00E71004">
      <w:pPr>
        <w:pStyle w:val="basic-paragraph"/>
        <w:rPr>
          <w:rFonts w:ascii="Times New Roman" w:hAnsi="Times New Roman"/>
          <w:lang w:val="sr-Cyrl-RS"/>
        </w:rPr>
      </w:pPr>
      <w:r w:rsidRPr="00E71004">
        <w:rPr>
          <w:rStyle w:val="bold1"/>
          <w:rFonts w:ascii="Times New Roman" w:hAnsi="Times New Roman"/>
          <w:lang w:val="sr-Cyrl-RS"/>
        </w:rPr>
        <w:t>Разлике између агенцијског запошљавања и уступања запослених и:</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1) рада на привременим и повременим пословима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2) рада на привременим и повременим пословима које обављају чланови омладинских и студентских задруга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3) упућивања запослених на привремени рад у иностранство</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4) упућивање запослених на привремени рад код другог послодавца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5) поједностављеног радног ангажовања на сезонским пословима у одређеним делатностима</w:t>
      </w:r>
    </w:p>
    <w:p w:rsidR="00E71004" w:rsidRPr="00E71004" w:rsidRDefault="00E71004" w:rsidP="00E71004">
      <w:pPr>
        <w:pStyle w:val="basic-paragraph"/>
        <w:rPr>
          <w:rFonts w:ascii="Times New Roman" w:hAnsi="Times New Roman"/>
          <w:lang w:val="sr-Cyrl-RS"/>
        </w:rPr>
      </w:pPr>
      <w:r w:rsidRPr="00E71004">
        <w:rPr>
          <w:rFonts w:ascii="Times New Roman" w:hAnsi="Times New Roman"/>
          <w:lang w:val="sr-Cyrl-RS"/>
        </w:rPr>
        <w:t>6) делатности агенција за запошљавање</w:t>
      </w:r>
    </w:p>
    <w:p w:rsidR="00E71004" w:rsidRDefault="00E71004">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E71004" w:rsidRPr="00BE4112" w:rsidRDefault="00E71004" w:rsidP="00E71004">
      <w:pPr>
        <w:spacing w:after="0"/>
        <w:jc w:val="right"/>
        <w:rPr>
          <w:rFonts w:ascii="Times New Roman" w:hAnsi="Times New Roman" w:cs="Times New Roman"/>
          <w:sz w:val="24"/>
          <w:szCs w:val="24"/>
          <w:lang w:val="sr-Cyrl-RS"/>
        </w:rPr>
      </w:pPr>
      <w:r w:rsidRPr="00BE4112">
        <w:rPr>
          <w:rFonts w:ascii="Times New Roman" w:hAnsi="Times New Roman" w:cs="Times New Roman"/>
          <w:sz w:val="24"/>
          <w:szCs w:val="24"/>
          <w:lang w:val="sr-Cyrl-RS"/>
        </w:rPr>
        <w:lastRenderedPageBreak/>
        <w:t>Образац 1</w:t>
      </w:r>
      <w:r>
        <w:rPr>
          <w:rFonts w:ascii="Times New Roman" w:hAnsi="Times New Roman" w:cs="Times New Roman"/>
          <w:sz w:val="24"/>
          <w:szCs w:val="24"/>
          <w:lang w:val="sr-Cyrl-RS"/>
        </w:rPr>
        <w:t>.</w:t>
      </w:r>
    </w:p>
    <w:p w:rsidR="00E71004" w:rsidRPr="00BE4112" w:rsidRDefault="00E71004" w:rsidP="00E71004">
      <w:pPr>
        <w:spacing w:after="0"/>
        <w:jc w:val="right"/>
        <w:rPr>
          <w:rFonts w:ascii="Times New Roman" w:hAnsi="Times New Roman" w:cs="Times New Roman"/>
          <w:sz w:val="24"/>
          <w:szCs w:val="24"/>
          <w:lang w:val="sr-Cyrl-RS"/>
        </w:rPr>
      </w:pPr>
    </w:p>
    <w:p w:rsidR="00E71004" w:rsidRPr="00BE4112" w:rsidRDefault="00E71004" w:rsidP="00E71004">
      <w:pPr>
        <w:spacing w:after="0"/>
        <w:jc w:val="center"/>
        <w:rPr>
          <w:rFonts w:ascii="Times New Roman" w:hAnsi="Times New Roman" w:cs="Times New Roman"/>
          <w:b/>
          <w:sz w:val="24"/>
          <w:szCs w:val="24"/>
          <w:lang w:val="sr-Latn-RS"/>
        </w:rPr>
      </w:pPr>
      <w:r w:rsidRPr="00BE4112">
        <w:rPr>
          <w:rFonts w:ascii="Times New Roman" w:hAnsi="Times New Roman" w:cs="Times New Roman"/>
          <w:b/>
          <w:sz w:val="24"/>
          <w:szCs w:val="24"/>
          <w:lang w:val="sr-Cyrl-RS"/>
        </w:rPr>
        <w:t>З</w:t>
      </w:r>
      <w:r w:rsidRPr="00BE4112">
        <w:rPr>
          <w:rFonts w:ascii="Times New Roman" w:hAnsi="Times New Roman" w:cs="Times New Roman"/>
          <w:b/>
          <w:sz w:val="24"/>
          <w:szCs w:val="24"/>
          <w:lang w:val="sr-Latn-RS"/>
        </w:rPr>
        <w:t xml:space="preserve"> </w:t>
      </w:r>
      <w:r w:rsidRPr="00BE4112">
        <w:rPr>
          <w:rFonts w:ascii="Times New Roman" w:hAnsi="Times New Roman" w:cs="Times New Roman"/>
          <w:b/>
          <w:sz w:val="24"/>
          <w:szCs w:val="24"/>
          <w:lang w:val="sr-Cyrl-RS"/>
        </w:rPr>
        <w:t>А</w:t>
      </w:r>
      <w:r w:rsidRPr="00BE4112">
        <w:rPr>
          <w:rFonts w:ascii="Times New Roman" w:hAnsi="Times New Roman" w:cs="Times New Roman"/>
          <w:b/>
          <w:sz w:val="24"/>
          <w:szCs w:val="24"/>
          <w:lang w:val="sr-Latn-RS"/>
        </w:rPr>
        <w:t xml:space="preserve"> </w:t>
      </w:r>
      <w:r w:rsidRPr="00BE4112">
        <w:rPr>
          <w:rFonts w:ascii="Times New Roman" w:hAnsi="Times New Roman" w:cs="Times New Roman"/>
          <w:b/>
          <w:sz w:val="24"/>
          <w:szCs w:val="24"/>
          <w:lang w:val="sr-Cyrl-RS"/>
        </w:rPr>
        <w:t>Х</w:t>
      </w:r>
      <w:r w:rsidRPr="00BE4112">
        <w:rPr>
          <w:rFonts w:ascii="Times New Roman" w:hAnsi="Times New Roman" w:cs="Times New Roman"/>
          <w:b/>
          <w:sz w:val="24"/>
          <w:szCs w:val="24"/>
          <w:lang w:val="sr-Latn-RS"/>
        </w:rPr>
        <w:t xml:space="preserve"> </w:t>
      </w:r>
      <w:r w:rsidRPr="00BE4112">
        <w:rPr>
          <w:rFonts w:ascii="Times New Roman" w:hAnsi="Times New Roman" w:cs="Times New Roman"/>
          <w:b/>
          <w:sz w:val="24"/>
          <w:szCs w:val="24"/>
          <w:lang w:val="sr-Cyrl-RS"/>
        </w:rPr>
        <w:t>Т</w:t>
      </w:r>
      <w:r w:rsidRPr="00BE4112">
        <w:rPr>
          <w:rFonts w:ascii="Times New Roman" w:hAnsi="Times New Roman" w:cs="Times New Roman"/>
          <w:b/>
          <w:sz w:val="24"/>
          <w:szCs w:val="24"/>
          <w:lang w:val="sr-Latn-RS"/>
        </w:rPr>
        <w:t xml:space="preserve"> </w:t>
      </w:r>
      <w:r w:rsidRPr="00BE4112">
        <w:rPr>
          <w:rFonts w:ascii="Times New Roman" w:hAnsi="Times New Roman" w:cs="Times New Roman"/>
          <w:b/>
          <w:sz w:val="24"/>
          <w:szCs w:val="24"/>
          <w:lang w:val="sr-Cyrl-RS"/>
        </w:rPr>
        <w:t>Е</w:t>
      </w:r>
      <w:r w:rsidRPr="00BE4112">
        <w:rPr>
          <w:rFonts w:ascii="Times New Roman" w:hAnsi="Times New Roman" w:cs="Times New Roman"/>
          <w:b/>
          <w:sz w:val="24"/>
          <w:szCs w:val="24"/>
          <w:lang w:val="sr-Latn-RS"/>
        </w:rPr>
        <w:t xml:space="preserve"> </w:t>
      </w:r>
      <w:r w:rsidRPr="00BE4112">
        <w:rPr>
          <w:rFonts w:ascii="Times New Roman" w:hAnsi="Times New Roman" w:cs="Times New Roman"/>
          <w:b/>
          <w:sz w:val="24"/>
          <w:szCs w:val="24"/>
          <w:lang w:val="sr-Cyrl-RS"/>
        </w:rPr>
        <w:t>В</w:t>
      </w:r>
      <w:r w:rsidRPr="00BE4112">
        <w:rPr>
          <w:rFonts w:ascii="Times New Roman" w:hAnsi="Times New Roman" w:cs="Times New Roman"/>
          <w:b/>
          <w:sz w:val="24"/>
          <w:szCs w:val="24"/>
          <w:lang w:val="sr-Latn-RS"/>
        </w:rPr>
        <w:t xml:space="preserve"> </w:t>
      </w:r>
    </w:p>
    <w:p w:rsidR="00E71004" w:rsidRPr="00BE4112" w:rsidRDefault="00E71004" w:rsidP="00E71004">
      <w:pPr>
        <w:spacing w:after="0"/>
        <w:jc w:val="center"/>
        <w:rPr>
          <w:rFonts w:ascii="Times New Roman" w:hAnsi="Times New Roman" w:cs="Times New Roman"/>
          <w:b/>
          <w:sz w:val="24"/>
          <w:szCs w:val="24"/>
          <w:lang w:val="sr-Cyrl-RS"/>
        </w:rPr>
      </w:pPr>
      <w:r w:rsidRPr="00BE4112">
        <w:rPr>
          <w:rFonts w:ascii="Times New Roman" w:hAnsi="Times New Roman" w:cs="Times New Roman"/>
          <w:b/>
          <w:sz w:val="24"/>
          <w:szCs w:val="24"/>
          <w:lang w:val="sr-Cyrl-RS"/>
        </w:rPr>
        <w:t xml:space="preserve">ЗА </w:t>
      </w:r>
      <w:r>
        <w:rPr>
          <w:rFonts w:ascii="Times New Roman" w:hAnsi="Times New Roman" w:cs="Times New Roman"/>
          <w:b/>
          <w:sz w:val="24"/>
          <w:szCs w:val="24"/>
          <w:lang w:val="sr-Cyrl-RS"/>
        </w:rPr>
        <w:t>УТВРЂИВАЊЕ ИСПУЊЕНОСТИ ПРОСТОРНИХ И</w:t>
      </w:r>
      <w:r w:rsidRPr="00BE4112">
        <w:rPr>
          <w:rFonts w:ascii="Times New Roman" w:hAnsi="Times New Roman" w:cs="Times New Roman"/>
          <w:b/>
          <w:sz w:val="24"/>
          <w:szCs w:val="24"/>
          <w:lang w:val="sr-Cyrl-RS"/>
        </w:rPr>
        <w:t xml:space="preserve"> </w:t>
      </w:r>
      <w:r w:rsidRPr="00BE4112">
        <w:rPr>
          <w:rFonts w:ascii="Times New Roman" w:hAnsi="Times New Roman" w:cs="Times New Roman"/>
          <w:b/>
          <w:sz w:val="24"/>
          <w:szCs w:val="24"/>
          <w:lang w:val="sr-Latn-RS"/>
        </w:rPr>
        <w:t xml:space="preserve"> T</w:t>
      </w:r>
      <w:r w:rsidRPr="00BE4112">
        <w:rPr>
          <w:rFonts w:ascii="Times New Roman" w:hAnsi="Times New Roman" w:cs="Times New Roman"/>
          <w:b/>
          <w:sz w:val="24"/>
          <w:szCs w:val="24"/>
          <w:lang w:val="sr-Cyrl-RS"/>
        </w:rPr>
        <w:t>ЕХНИЧКИХ УСЛОВА ЗА РАД АГЕНЦИЈЕ</w:t>
      </w:r>
      <w:r w:rsidRPr="00BE4112">
        <w:rPr>
          <w:rFonts w:ascii="Times New Roman" w:hAnsi="Times New Roman" w:cs="Times New Roman"/>
          <w:b/>
          <w:sz w:val="24"/>
          <w:szCs w:val="24"/>
          <w:lang w:val="sr-Cyrl-RS"/>
        </w:rPr>
        <w:br/>
      </w:r>
    </w:p>
    <w:p w:rsidR="00E71004" w:rsidRPr="00BE4112" w:rsidRDefault="00E71004" w:rsidP="00E71004">
      <w:pPr>
        <w:spacing w:after="0"/>
        <w:rPr>
          <w:rFonts w:ascii="Times New Roman" w:hAnsi="Times New Roman" w:cs="Times New Roman"/>
          <w:sz w:val="24"/>
          <w:szCs w:val="24"/>
          <w:lang w:val="sr-Cyrl-RS"/>
        </w:rPr>
      </w:pPr>
      <w:r w:rsidRPr="00BE4112">
        <w:rPr>
          <w:rFonts w:ascii="Times New Roman" w:hAnsi="Times New Roman" w:cs="Times New Roman"/>
          <w:sz w:val="24"/>
          <w:szCs w:val="24"/>
          <w:lang w:val="sr-Cyrl-RS"/>
        </w:rPr>
        <w:t>Министарству за рад, запошљавање, борачка и социјална питања;</w:t>
      </w:r>
      <w:r w:rsidRPr="00BE4112">
        <w:rPr>
          <w:rFonts w:ascii="Times New Roman" w:hAnsi="Times New Roman" w:cs="Times New Roman"/>
          <w:sz w:val="24"/>
          <w:szCs w:val="24"/>
          <w:lang w:val="sr-Cyrl-RS"/>
        </w:rPr>
        <w:br/>
        <w:t>Инспекторату за рад;</w:t>
      </w:r>
      <w:r w:rsidRPr="00BE4112">
        <w:rPr>
          <w:rFonts w:ascii="Times New Roman" w:hAnsi="Times New Roman" w:cs="Times New Roman"/>
          <w:sz w:val="24"/>
          <w:szCs w:val="24"/>
          <w:lang w:val="sr-Cyrl-RS"/>
        </w:rPr>
        <w:br/>
        <w:t>Одељењу/Одсеку инспекције рада _____________________________________________</w:t>
      </w:r>
      <w:r w:rsidRPr="00BE4112">
        <w:rPr>
          <w:rFonts w:ascii="Times New Roman" w:hAnsi="Times New Roman" w:cs="Times New Roman"/>
          <w:sz w:val="24"/>
          <w:szCs w:val="24"/>
          <w:lang w:val="sr-Cyrl-RS"/>
        </w:rPr>
        <w:br/>
      </w:r>
    </w:p>
    <w:p w:rsidR="00E71004" w:rsidRPr="00BE4112" w:rsidRDefault="00E71004" w:rsidP="00E71004">
      <w:pPr>
        <w:spacing w:after="0"/>
        <w:rPr>
          <w:rFonts w:ascii="Times New Roman" w:hAnsi="Times New Roman" w:cs="Times New Roman"/>
          <w:sz w:val="24"/>
          <w:szCs w:val="24"/>
          <w:lang w:val="sr-Cyrl-RS"/>
        </w:rPr>
      </w:pPr>
      <w:r w:rsidRPr="00BE4112">
        <w:rPr>
          <w:rFonts w:ascii="Times New Roman" w:hAnsi="Times New Roman" w:cs="Times New Roman"/>
          <w:sz w:val="24"/>
          <w:szCs w:val="24"/>
          <w:lang w:val="sr-Cyrl-RS"/>
        </w:rPr>
        <w:t>Подносилаца захтева: ___________________________________________________________________________</w:t>
      </w:r>
    </w:p>
    <w:p w:rsidR="00E71004" w:rsidRPr="00BE4112" w:rsidRDefault="00E71004" w:rsidP="00E71004">
      <w:pPr>
        <w:spacing w:after="0"/>
        <w:rPr>
          <w:rFonts w:ascii="Times New Roman" w:hAnsi="Times New Roman" w:cs="Times New Roman"/>
          <w:sz w:val="24"/>
          <w:szCs w:val="24"/>
          <w:lang w:val="sr-Cyrl-RS"/>
        </w:rPr>
      </w:pPr>
      <w:r w:rsidRPr="00BE4112">
        <w:rPr>
          <w:rFonts w:ascii="Times New Roman" w:hAnsi="Times New Roman" w:cs="Times New Roman"/>
          <w:sz w:val="24"/>
          <w:szCs w:val="24"/>
          <w:lang w:val="sr-Cyrl-RS"/>
        </w:rPr>
        <w:t>___________________________________________________________________________</w:t>
      </w:r>
    </w:p>
    <w:p w:rsidR="00E71004" w:rsidRPr="00BE4112" w:rsidRDefault="00E71004" w:rsidP="00E71004">
      <w:pPr>
        <w:spacing w:after="0"/>
        <w:rPr>
          <w:rFonts w:ascii="Times New Roman" w:hAnsi="Times New Roman" w:cs="Times New Roman"/>
          <w:sz w:val="24"/>
          <w:szCs w:val="24"/>
          <w:lang w:val="sr-Cyrl-RS"/>
        </w:rPr>
      </w:pPr>
      <w:r w:rsidRPr="00BE4112">
        <w:rPr>
          <w:rFonts w:ascii="Times New Roman" w:hAnsi="Times New Roman" w:cs="Times New Roman"/>
          <w:sz w:val="24"/>
          <w:szCs w:val="24"/>
          <w:lang w:val="sr-Cyrl-RS"/>
        </w:rPr>
        <w:t>___________________________________________________________________________</w:t>
      </w:r>
    </w:p>
    <w:p w:rsidR="00E71004" w:rsidRPr="00BE4112" w:rsidRDefault="00E71004" w:rsidP="00E71004">
      <w:pPr>
        <w:spacing w:after="0"/>
        <w:rPr>
          <w:rFonts w:ascii="Times New Roman" w:hAnsi="Times New Roman" w:cs="Times New Roman"/>
          <w:sz w:val="24"/>
          <w:szCs w:val="24"/>
          <w:lang w:val="sr-Cyrl-RS"/>
        </w:rPr>
      </w:pPr>
      <w:r w:rsidRPr="00BE4112">
        <w:rPr>
          <w:rFonts w:ascii="Times New Roman" w:hAnsi="Times New Roman" w:cs="Times New Roman"/>
          <w:sz w:val="24"/>
          <w:szCs w:val="24"/>
          <w:lang w:val="sr-Cyrl-RS"/>
        </w:rPr>
        <w:t>(Назив, седиште, ПИБ и матични број, адреса, овлашћено лице, контакт телефон, мејл адреса)</w:t>
      </w:r>
    </w:p>
    <w:p w:rsidR="00E71004" w:rsidRPr="00BE4112" w:rsidRDefault="00E71004" w:rsidP="00E71004">
      <w:pPr>
        <w:spacing w:after="0"/>
        <w:rPr>
          <w:rFonts w:ascii="Times New Roman" w:hAnsi="Times New Roman" w:cs="Times New Roman"/>
          <w:sz w:val="24"/>
          <w:szCs w:val="24"/>
          <w:lang w:val="sr-Cyrl-RS"/>
        </w:rPr>
      </w:pPr>
    </w:p>
    <w:p w:rsidR="00E71004" w:rsidRPr="00BE4112" w:rsidRDefault="00E71004" w:rsidP="00E71004">
      <w:pPr>
        <w:spacing w:after="0"/>
        <w:jc w:val="both"/>
        <w:rPr>
          <w:rFonts w:ascii="Times New Roman" w:hAnsi="Times New Roman" w:cs="Times New Roman"/>
          <w:sz w:val="24"/>
          <w:szCs w:val="24"/>
          <w:lang w:val="sr-Cyrl-RS"/>
        </w:rPr>
      </w:pPr>
      <w:r w:rsidRPr="00BE4112">
        <w:rPr>
          <w:rFonts w:ascii="Times New Roman" w:hAnsi="Times New Roman" w:cs="Times New Roman"/>
          <w:sz w:val="24"/>
          <w:szCs w:val="24"/>
          <w:lang w:val="sr-Cyrl-RS"/>
        </w:rPr>
        <w:t>Молим да се на адреси ______________________________________________________ утврди испуњеност просторн</w:t>
      </w:r>
      <w:r>
        <w:rPr>
          <w:rFonts w:ascii="Times New Roman" w:hAnsi="Times New Roman" w:cs="Times New Roman"/>
          <w:sz w:val="24"/>
          <w:szCs w:val="24"/>
          <w:lang w:val="sr-Cyrl-RS"/>
        </w:rPr>
        <w:t>их</w:t>
      </w:r>
      <w:r w:rsidRPr="00BE411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BE4112">
        <w:rPr>
          <w:rFonts w:ascii="Times New Roman" w:hAnsi="Times New Roman" w:cs="Times New Roman"/>
          <w:sz w:val="24"/>
          <w:szCs w:val="24"/>
          <w:lang w:val="sr-Cyrl-RS"/>
        </w:rPr>
        <w:t xml:space="preserve"> техничких услова за рад Агенције за привремено запошљавање. </w:t>
      </w:r>
    </w:p>
    <w:p w:rsidR="00E71004" w:rsidRPr="00BE4112" w:rsidRDefault="00E71004" w:rsidP="00E71004">
      <w:pPr>
        <w:spacing w:after="0"/>
        <w:rPr>
          <w:rFonts w:ascii="Times New Roman" w:hAnsi="Times New Roman" w:cs="Times New Roman"/>
          <w:sz w:val="24"/>
          <w:szCs w:val="24"/>
          <w:lang w:val="sr-Cyrl-RS"/>
        </w:rPr>
      </w:pPr>
      <w:r w:rsidRPr="00BE4112">
        <w:rPr>
          <w:rFonts w:ascii="Times New Roman" w:hAnsi="Times New Roman" w:cs="Times New Roman"/>
          <w:sz w:val="24"/>
          <w:szCs w:val="24"/>
          <w:lang w:val="sr-Cyrl-RS"/>
        </w:rPr>
        <w:t>У прилогу достављам:</w:t>
      </w:r>
    </w:p>
    <w:p w:rsidR="00E71004" w:rsidRPr="00BE4112" w:rsidRDefault="00E71004" w:rsidP="00E71004">
      <w:pPr>
        <w:spacing w:after="0" w:line="240" w:lineRule="auto"/>
        <w:ind w:firstLine="720"/>
        <w:jc w:val="both"/>
        <w:rPr>
          <w:rFonts w:ascii="Times New Roman" w:eastAsia="Times New Roman" w:hAnsi="Times New Roman" w:cs="Times New Roman"/>
          <w:color w:val="000000"/>
          <w:sz w:val="24"/>
          <w:szCs w:val="24"/>
          <w:lang w:val="sr-Cyrl-RS"/>
        </w:rPr>
      </w:pPr>
      <w:r w:rsidRPr="00BE4112">
        <w:rPr>
          <w:rFonts w:ascii="Times New Roman" w:eastAsia="Times New Roman" w:hAnsi="Times New Roman" w:cs="Times New Roman"/>
          <w:color w:val="000000"/>
          <w:sz w:val="24"/>
          <w:szCs w:val="24"/>
          <w:lang w:val="sr-Cyrl-RS"/>
        </w:rPr>
        <w:t>1) доказ о правном основу за коришћење просторија;</w:t>
      </w:r>
    </w:p>
    <w:p w:rsidR="00E71004" w:rsidRPr="00BE4112" w:rsidRDefault="00E71004" w:rsidP="00E71004">
      <w:pPr>
        <w:spacing w:after="0" w:line="240" w:lineRule="auto"/>
        <w:ind w:firstLine="720"/>
        <w:jc w:val="both"/>
        <w:rPr>
          <w:rFonts w:ascii="Times New Roman" w:eastAsia="Times New Roman" w:hAnsi="Times New Roman" w:cs="Times New Roman"/>
          <w:color w:val="000000"/>
          <w:sz w:val="24"/>
          <w:szCs w:val="24"/>
          <w:lang w:val="sr-Cyrl-RS"/>
        </w:rPr>
      </w:pPr>
      <w:r w:rsidRPr="00BE4112">
        <w:rPr>
          <w:rFonts w:ascii="Times New Roman" w:eastAsia="Times New Roman" w:hAnsi="Times New Roman" w:cs="Times New Roman"/>
          <w:color w:val="000000"/>
          <w:sz w:val="24"/>
          <w:szCs w:val="24"/>
          <w:lang w:val="sr-Cyrl-RS"/>
        </w:rPr>
        <w:t>2) плански приказ радних просторија, са наведеном површином сваке просторије и спратом;</w:t>
      </w:r>
    </w:p>
    <w:p w:rsidR="00E71004" w:rsidRPr="00BE4112" w:rsidRDefault="00E71004" w:rsidP="00E71004">
      <w:pPr>
        <w:spacing w:after="0" w:line="240" w:lineRule="auto"/>
        <w:ind w:firstLine="720"/>
        <w:jc w:val="both"/>
        <w:rPr>
          <w:rFonts w:ascii="Times New Roman" w:eastAsia="Times New Roman" w:hAnsi="Times New Roman" w:cs="Times New Roman"/>
          <w:color w:val="000000"/>
          <w:sz w:val="24"/>
          <w:szCs w:val="24"/>
          <w:lang w:val="sr-Cyrl-RS"/>
        </w:rPr>
      </w:pPr>
      <w:r w:rsidRPr="00BE4112">
        <w:rPr>
          <w:rFonts w:ascii="Times New Roman" w:eastAsia="Times New Roman" w:hAnsi="Times New Roman" w:cs="Times New Roman"/>
          <w:color w:val="000000"/>
          <w:sz w:val="24"/>
          <w:szCs w:val="24"/>
          <w:lang w:val="sr-Cyrl-RS"/>
        </w:rPr>
        <w:t>3) списак неопходне канцеларијске опреме</w:t>
      </w:r>
      <w:r>
        <w:rPr>
          <w:rFonts w:ascii="Times New Roman" w:eastAsia="Times New Roman" w:hAnsi="Times New Roman" w:cs="Times New Roman"/>
          <w:color w:val="000000"/>
          <w:sz w:val="24"/>
          <w:szCs w:val="24"/>
          <w:lang w:val="sr-Cyrl-RS"/>
        </w:rPr>
        <w:t>.</w:t>
      </w:r>
    </w:p>
    <w:p w:rsidR="00E71004" w:rsidRPr="00BE4112" w:rsidRDefault="00E71004" w:rsidP="00E71004">
      <w:pPr>
        <w:spacing w:after="0" w:line="240" w:lineRule="auto"/>
        <w:ind w:firstLine="720"/>
        <w:jc w:val="both"/>
        <w:rPr>
          <w:rFonts w:ascii="Times New Roman" w:eastAsia="Times New Roman" w:hAnsi="Times New Roman" w:cs="Times New Roman"/>
          <w:color w:val="000000"/>
          <w:sz w:val="24"/>
          <w:szCs w:val="24"/>
          <w:lang w:val="sr-Cyrl-RS"/>
        </w:rPr>
      </w:pPr>
    </w:p>
    <w:p w:rsidR="00E71004" w:rsidRPr="00BE4112" w:rsidRDefault="00E71004" w:rsidP="00E71004">
      <w:pPr>
        <w:spacing w:after="0" w:line="240" w:lineRule="auto"/>
        <w:ind w:left="5760"/>
        <w:rPr>
          <w:rFonts w:ascii="Times New Roman" w:eastAsia="Times New Roman" w:hAnsi="Times New Roman" w:cs="Times New Roman"/>
          <w:color w:val="000000"/>
          <w:sz w:val="24"/>
          <w:szCs w:val="24"/>
          <w:lang w:val="sr-Cyrl-RS"/>
        </w:rPr>
      </w:pPr>
      <w:r w:rsidRPr="00BE4112">
        <w:rPr>
          <w:rFonts w:ascii="Times New Roman" w:eastAsia="Times New Roman" w:hAnsi="Times New Roman" w:cs="Times New Roman"/>
          <w:color w:val="000000"/>
          <w:sz w:val="24"/>
          <w:szCs w:val="24"/>
          <w:lang w:val="sr-Cyrl-RS"/>
        </w:rPr>
        <w:t>Име и презиме подносиоца:       (читко, штампаним словима)</w:t>
      </w:r>
      <w:r w:rsidRPr="00BE4112">
        <w:rPr>
          <w:rFonts w:ascii="Times New Roman" w:eastAsia="Times New Roman" w:hAnsi="Times New Roman" w:cs="Times New Roman"/>
          <w:color w:val="000000"/>
          <w:sz w:val="24"/>
          <w:szCs w:val="24"/>
          <w:lang w:val="sr-Cyrl-RS"/>
        </w:rPr>
        <w:br/>
      </w:r>
    </w:p>
    <w:p w:rsidR="00E71004" w:rsidRPr="00BE4112" w:rsidRDefault="00E71004" w:rsidP="00E71004">
      <w:pPr>
        <w:spacing w:after="0" w:line="240" w:lineRule="auto"/>
        <w:ind w:left="5760"/>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___________________________</w:t>
      </w:r>
      <w:r w:rsidRPr="00BE4112">
        <w:rPr>
          <w:rFonts w:ascii="Times New Roman" w:eastAsia="Times New Roman" w:hAnsi="Times New Roman" w:cs="Times New Roman"/>
          <w:color w:val="000000"/>
          <w:sz w:val="24"/>
          <w:szCs w:val="24"/>
          <w:lang w:val="sr-Cyrl-RS"/>
        </w:rPr>
        <w:br/>
      </w:r>
    </w:p>
    <w:p w:rsidR="00E71004" w:rsidRPr="00BE4112" w:rsidRDefault="00E71004" w:rsidP="00E71004">
      <w:pPr>
        <w:spacing w:after="0" w:line="240" w:lineRule="auto"/>
        <w:ind w:firstLine="720"/>
        <w:jc w:val="both"/>
        <w:rPr>
          <w:rFonts w:ascii="Times New Roman" w:eastAsia="Times New Roman" w:hAnsi="Times New Roman" w:cs="Times New Roman"/>
          <w:color w:val="000000"/>
          <w:sz w:val="24"/>
          <w:szCs w:val="24"/>
          <w:lang w:val="sr-Cyrl-RS"/>
        </w:rPr>
      </w:pPr>
    </w:p>
    <w:p w:rsidR="00E71004" w:rsidRPr="00BE4112" w:rsidRDefault="00E71004" w:rsidP="00E71004">
      <w:pPr>
        <w:spacing w:after="0" w:line="240" w:lineRule="auto"/>
        <w:ind w:firstLine="720"/>
        <w:jc w:val="both"/>
        <w:rPr>
          <w:rFonts w:ascii="Times New Roman" w:eastAsia="Times New Roman" w:hAnsi="Times New Roman" w:cs="Times New Roman"/>
          <w:color w:val="000000"/>
          <w:sz w:val="24"/>
          <w:szCs w:val="24"/>
          <w:lang w:val="sr-Cyrl-RS"/>
        </w:rPr>
      </w:pPr>
    </w:p>
    <w:p w:rsidR="00E71004" w:rsidRPr="00BE4112" w:rsidRDefault="00E71004" w:rsidP="00E71004">
      <w:pPr>
        <w:spacing w:after="0" w:line="240" w:lineRule="auto"/>
        <w:ind w:firstLine="720"/>
        <w:jc w:val="both"/>
        <w:rPr>
          <w:rFonts w:ascii="Times New Roman" w:eastAsia="Times New Roman" w:hAnsi="Times New Roman" w:cs="Times New Roman"/>
          <w:color w:val="000000"/>
          <w:sz w:val="24"/>
          <w:szCs w:val="24"/>
          <w:lang w:val="sr-Cyrl-RS"/>
        </w:rPr>
      </w:pP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t>_________________________</w:t>
      </w:r>
      <w:r w:rsidRPr="00BE4112">
        <w:rPr>
          <w:rFonts w:ascii="Times New Roman" w:eastAsia="Times New Roman" w:hAnsi="Times New Roman" w:cs="Times New Roman"/>
          <w:color w:val="000000"/>
          <w:sz w:val="24"/>
          <w:szCs w:val="24"/>
          <w:lang w:val="sr-Cyrl-RS"/>
        </w:rPr>
        <w:br/>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r>
      <w:r w:rsidRPr="00BE4112">
        <w:rPr>
          <w:rFonts w:ascii="Times New Roman" w:eastAsia="Times New Roman" w:hAnsi="Times New Roman" w:cs="Times New Roman"/>
          <w:color w:val="000000"/>
          <w:sz w:val="24"/>
          <w:szCs w:val="24"/>
          <w:lang w:val="sr-Cyrl-RS"/>
        </w:rPr>
        <w:tab/>
        <w:t xml:space="preserve">       (потпис)</w:t>
      </w:r>
    </w:p>
    <w:p w:rsidR="00E71004" w:rsidRDefault="00E71004" w:rsidP="00E71004"/>
    <w:p w:rsidR="00E71004" w:rsidRDefault="00E71004">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E71004" w:rsidRPr="00A11B63" w:rsidRDefault="00E71004" w:rsidP="00E71004">
      <w:pPr>
        <w:spacing w:after="0" w:line="240" w:lineRule="auto"/>
        <w:jc w:val="right"/>
        <w:rPr>
          <w:rFonts w:ascii="Times New Roman" w:eastAsia="Times New Roman" w:hAnsi="Times New Roman" w:cs="Times New Roman"/>
          <w:color w:val="000000"/>
          <w:sz w:val="24"/>
          <w:szCs w:val="24"/>
          <w:lang w:val="sr-Cyrl-RS"/>
        </w:rPr>
      </w:pPr>
      <w:r w:rsidRPr="00A11B63">
        <w:rPr>
          <w:rFonts w:ascii="Times New Roman" w:eastAsia="Times New Roman" w:hAnsi="Times New Roman" w:cs="Times New Roman"/>
          <w:color w:val="000000"/>
          <w:sz w:val="24"/>
          <w:szCs w:val="24"/>
          <w:lang w:val="sr-Cyrl-RS"/>
        </w:rPr>
        <w:lastRenderedPageBreak/>
        <w:t>Образац 2.</w:t>
      </w:r>
    </w:p>
    <w:p w:rsidR="00E71004" w:rsidRPr="00A11B63" w:rsidRDefault="00E71004" w:rsidP="00E71004">
      <w:pPr>
        <w:spacing w:after="0" w:line="240" w:lineRule="auto"/>
        <w:rPr>
          <w:rFonts w:ascii="Times New Roman" w:eastAsia="Times New Roman" w:hAnsi="Times New Roman" w:cs="Times New Roman"/>
          <w:color w:val="000000"/>
          <w:sz w:val="24"/>
          <w:szCs w:val="24"/>
          <w:lang w:val="sr-Cyrl-RS"/>
        </w:rPr>
      </w:pPr>
    </w:p>
    <w:p w:rsidR="00E71004" w:rsidRPr="00A11B63" w:rsidRDefault="00E71004" w:rsidP="00E71004">
      <w:pPr>
        <w:spacing w:after="0" w:line="240" w:lineRule="auto"/>
        <w:rPr>
          <w:rFonts w:ascii="Times New Roman" w:eastAsia="Times New Roman" w:hAnsi="Times New Roman" w:cs="Times New Roman"/>
          <w:color w:val="000000"/>
          <w:sz w:val="24"/>
          <w:szCs w:val="24"/>
          <w:lang w:val="sr-Cyrl-RS"/>
        </w:rPr>
      </w:pPr>
      <w:r w:rsidRPr="00A11B63">
        <w:rPr>
          <w:rFonts w:ascii="Times New Roman" w:eastAsia="Times New Roman" w:hAnsi="Times New Roman" w:cs="Times New Roman"/>
          <w:color w:val="000000"/>
          <w:sz w:val="24"/>
          <w:szCs w:val="24"/>
          <w:lang w:val="sr-Cyrl-RS"/>
        </w:rPr>
        <w:t>Министарству за рад, запошљавање, борачка и социјална питања </w:t>
      </w:r>
      <w:r w:rsidRPr="00A11B63">
        <w:rPr>
          <w:rFonts w:ascii="Times New Roman" w:eastAsia="Times New Roman" w:hAnsi="Times New Roman" w:cs="Times New Roman"/>
          <w:color w:val="000000"/>
          <w:sz w:val="24"/>
          <w:szCs w:val="24"/>
          <w:lang w:val="sr-Cyrl-RS"/>
        </w:rPr>
        <w:br/>
        <w:t>Београд, Немањина 22-26</w:t>
      </w:r>
    </w:p>
    <w:p w:rsidR="00E71004" w:rsidRPr="00A11B63" w:rsidRDefault="00E71004" w:rsidP="00E71004">
      <w:pPr>
        <w:spacing w:after="0" w:line="240" w:lineRule="auto"/>
        <w:jc w:val="center"/>
        <w:rPr>
          <w:rFonts w:ascii="Times New Roman" w:eastAsia="Times New Roman" w:hAnsi="Times New Roman" w:cs="Times New Roman"/>
          <w:b/>
          <w:color w:val="000000"/>
          <w:sz w:val="24"/>
          <w:szCs w:val="24"/>
          <w:lang w:val="sr-Cyrl-RS"/>
        </w:rPr>
      </w:pPr>
      <w:r w:rsidRPr="00A11B63">
        <w:rPr>
          <w:rFonts w:ascii="Times New Roman" w:eastAsia="Times New Roman" w:hAnsi="Times New Roman" w:cs="Times New Roman"/>
          <w:b/>
          <w:color w:val="000000"/>
          <w:sz w:val="24"/>
          <w:szCs w:val="24"/>
          <w:lang w:val="sr-Cyrl-RS"/>
        </w:rPr>
        <w:t>ЗАХТЕВ</w:t>
      </w:r>
      <w:r w:rsidRPr="00A11B63">
        <w:rPr>
          <w:rFonts w:ascii="Times New Roman" w:eastAsia="Times New Roman" w:hAnsi="Times New Roman" w:cs="Times New Roman"/>
          <w:b/>
          <w:color w:val="000000"/>
          <w:sz w:val="24"/>
          <w:szCs w:val="24"/>
          <w:lang w:val="sr-Cyrl-RS"/>
        </w:rPr>
        <w:br/>
        <w:t>ЗА УТВРЂИВАЊЕ ИСПУЊЕНОСТИ УСЛОВА ЗА РАД АГЕНЦИЈЕ ЗА ПРИВРЕМЕНО ЗАПОШЉАВАЊЕ</w:t>
      </w:r>
    </w:p>
    <w:p w:rsidR="00E71004" w:rsidRPr="00A11B63" w:rsidRDefault="00E71004" w:rsidP="00E71004">
      <w:pPr>
        <w:spacing w:after="0" w:line="276" w:lineRule="auto"/>
        <w:rPr>
          <w:rFonts w:ascii="Times New Roman" w:hAnsi="Times New Roman" w:cs="Times New Roman"/>
          <w:sz w:val="24"/>
          <w:szCs w:val="24"/>
          <w:lang w:val="en-US"/>
        </w:rPr>
      </w:pPr>
      <w:r w:rsidRPr="00A11B63">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4C98326" wp14:editId="01B92712">
                <wp:simplePos x="0" y="0"/>
                <wp:positionH relativeFrom="column">
                  <wp:posOffset>1979295</wp:posOffset>
                </wp:positionH>
                <wp:positionV relativeFrom="paragraph">
                  <wp:posOffset>154305</wp:posOffset>
                </wp:positionV>
                <wp:extent cx="277978" cy="226441"/>
                <wp:effectExtent l="0" t="0" r="27305" b="21590"/>
                <wp:wrapNone/>
                <wp:docPr id="1" name="Rectangle 1"/>
                <wp:cNvGraphicFramePr/>
                <a:graphic xmlns:a="http://schemas.openxmlformats.org/drawingml/2006/main">
                  <a:graphicData uri="http://schemas.microsoft.com/office/word/2010/wordprocessingShape">
                    <wps:wsp>
                      <wps:cNvSpPr/>
                      <wps:spPr>
                        <a:xfrm>
                          <a:off x="0" y="0"/>
                          <a:ext cx="277978" cy="2264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4316" id="Rectangle 1" o:spid="_x0000_s1026" style="position:absolute;margin-left:155.85pt;margin-top:12.15pt;width:21.9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" fillcolor="window" strokecolor="windowText" strokeweight="1pt"/>
            </w:pict>
          </mc:Fallback>
        </mc:AlternateContent>
      </w:r>
      <w:r w:rsidRPr="00A11B63">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371C7DFC" wp14:editId="5B19F8FA">
                <wp:simplePos x="0" y="0"/>
                <wp:positionH relativeFrom="column">
                  <wp:posOffset>4544695</wp:posOffset>
                </wp:positionH>
                <wp:positionV relativeFrom="paragraph">
                  <wp:posOffset>165735</wp:posOffset>
                </wp:positionV>
                <wp:extent cx="277978" cy="226441"/>
                <wp:effectExtent l="0" t="0" r="27305" b="21590"/>
                <wp:wrapNone/>
                <wp:docPr id="2" name="Rectangle 2"/>
                <wp:cNvGraphicFramePr/>
                <a:graphic xmlns:a="http://schemas.openxmlformats.org/drawingml/2006/main">
                  <a:graphicData uri="http://schemas.microsoft.com/office/word/2010/wordprocessingShape">
                    <wps:wsp>
                      <wps:cNvSpPr/>
                      <wps:spPr>
                        <a:xfrm>
                          <a:off x="0" y="0"/>
                          <a:ext cx="277978" cy="2264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7555A" id="Rectangle 2" o:spid="_x0000_s1026" style="position:absolute;margin-left:357.85pt;margin-top:13.05pt;width:21.9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" fillcolor="window" strokecolor="windowText" strokeweight="1pt"/>
            </w:pict>
          </mc:Fallback>
        </mc:AlternateContent>
      </w:r>
    </w:p>
    <w:p w:rsidR="00E71004" w:rsidRPr="00A11B63" w:rsidRDefault="00E71004" w:rsidP="00E71004">
      <w:pPr>
        <w:spacing w:after="0" w:line="276" w:lineRule="auto"/>
        <w:rPr>
          <w:rFonts w:ascii="Times New Roman" w:hAnsi="Times New Roman" w:cs="Times New Roman"/>
          <w:sz w:val="24"/>
          <w:szCs w:val="24"/>
          <w:lang w:val="sr-Cyrl-RS"/>
        </w:rPr>
      </w:pPr>
      <w:r w:rsidRPr="00A11B63">
        <w:rPr>
          <w:rFonts w:ascii="Times New Roman" w:hAnsi="Times New Roman" w:cs="Times New Roman"/>
          <w:sz w:val="24"/>
          <w:szCs w:val="24"/>
          <w:lang w:val="sr-Cyrl-RS"/>
        </w:rPr>
        <w:t xml:space="preserve">ЗА ИЗДАВАЊЕ ДОЗВОЛЕ                  ЗА ПРОДУЖЕЊЕ ДОЗВОЛЕ </w:t>
      </w:r>
    </w:p>
    <w:p w:rsidR="00E71004" w:rsidRPr="00A11B63" w:rsidRDefault="00E71004" w:rsidP="00E71004">
      <w:pPr>
        <w:spacing w:after="0" w:line="276" w:lineRule="auto"/>
        <w:rPr>
          <w:rFonts w:ascii="Times New Roman" w:hAnsi="Times New Roman" w:cs="Times New Roman"/>
          <w:sz w:val="24"/>
          <w:szCs w:val="24"/>
          <w:lang w:val="sr-Cyrl-RS"/>
        </w:rPr>
      </w:pPr>
      <w:r w:rsidRPr="00A11B63">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0E7163CB" wp14:editId="2F0E1579">
                <wp:simplePos x="0" y="0"/>
                <wp:positionH relativeFrom="column">
                  <wp:posOffset>5434965</wp:posOffset>
                </wp:positionH>
                <wp:positionV relativeFrom="paragraph">
                  <wp:posOffset>165100</wp:posOffset>
                </wp:positionV>
                <wp:extent cx="277978" cy="226441"/>
                <wp:effectExtent l="0" t="0" r="27305" b="21590"/>
                <wp:wrapNone/>
                <wp:docPr id="4" name="Rectangle 4"/>
                <wp:cNvGraphicFramePr/>
                <a:graphic xmlns:a="http://schemas.openxmlformats.org/drawingml/2006/main">
                  <a:graphicData uri="http://schemas.microsoft.com/office/word/2010/wordprocessingShape">
                    <wps:wsp>
                      <wps:cNvSpPr/>
                      <wps:spPr>
                        <a:xfrm>
                          <a:off x="0" y="0"/>
                          <a:ext cx="277978" cy="2264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86D34" id="Rectangle 4" o:spid="_x0000_s1026" style="position:absolute;margin-left:427.95pt;margin-top:13pt;width:21.9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" fillcolor="window" strokecolor="windowText" strokeweight="1pt"/>
            </w:pict>
          </mc:Fallback>
        </mc:AlternateContent>
      </w:r>
      <w:r w:rsidRPr="00A11B63">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4A5A9BAC" wp14:editId="1112F1B9">
                <wp:simplePos x="0" y="0"/>
                <wp:positionH relativeFrom="column">
                  <wp:posOffset>1993900</wp:posOffset>
                </wp:positionH>
                <wp:positionV relativeFrom="paragraph">
                  <wp:posOffset>154305</wp:posOffset>
                </wp:positionV>
                <wp:extent cx="277978" cy="226441"/>
                <wp:effectExtent l="0" t="0" r="27305" b="21590"/>
                <wp:wrapNone/>
                <wp:docPr id="3" name="Rectangle 3"/>
                <wp:cNvGraphicFramePr/>
                <a:graphic xmlns:a="http://schemas.openxmlformats.org/drawingml/2006/main">
                  <a:graphicData uri="http://schemas.microsoft.com/office/word/2010/wordprocessingShape">
                    <wps:wsp>
                      <wps:cNvSpPr/>
                      <wps:spPr>
                        <a:xfrm>
                          <a:off x="0" y="0"/>
                          <a:ext cx="277978" cy="2264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31027" id="Rectangle 3" o:spid="_x0000_s1026" style="position:absolute;margin-left:157pt;margin-top:12.15pt;width:21.9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" fillcolor="window" strokecolor="windowText" strokeweight="1pt"/>
            </w:pict>
          </mc:Fallback>
        </mc:AlternateContent>
      </w:r>
    </w:p>
    <w:p w:rsidR="00E71004" w:rsidRPr="00A11B63" w:rsidRDefault="00E71004" w:rsidP="00E71004">
      <w:pPr>
        <w:tabs>
          <w:tab w:val="left" w:pos="2977"/>
        </w:tabs>
        <w:spacing w:after="0" w:line="276" w:lineRule="auto"/>
        <w:rPr>
          <w:rFonts w:ascii="Times New Roman" w:hAnsi="Times New Roman" w:cs="Times New Roman"/>
          <w:sz w:val="24"/>
          <w:szCs w:val="24"/>
          <w:lang w:val="sr-Cyrl-RS"/>
        </w:rPr>
      </w:pPr>
      <w:r w:rsidRPr="00A11B63">
        <w:rPr>
          <w:rFonts w:ascii="Times New Roman" w:hAnsi="Times New Roman" w:cs="Times New Roman"/>
          <w:sz w:val="24"/>
          <w:szCs w:val="24"/>
          <w:lang w:val="sr-Cyrl-RS"/>
        </w:rPr>
        <w:t xml:space="preserve">ЗА ПРОМЕНУ СЕДИШТА </w:t>
      </w:r>
      <w:r w:rsidRPr="00A11B63">
        <w:rPr>
          <w:rFonts w:ascii="Times New Roman" w:hAnsi="Times New Roman" w:cs="Times New Roman"/>
          <w:sz w:val="24"/>
          <w:szCs w:val="24"/>
          <w:lang w:val="sr-Cyrl-RS"/>
        </w:rPr>
        <w:tab/>
      </w:r>
      <w:r w:rsidRPr="00A11B63">
        <w:rPr>
          <w:rFonts w:ascii="Times New Roman" w:hAnsi="Times New Roman" w:cs="Times New Roman"/>
          <w:sz w:val="24"/>
          <w:szCs w:val="24"/>
          <w:lang w:val="sr-Cyrl-RS"/>
        </w:rPr>
        <w:tab/>
        <w:t xml:space="preserve">     ЗА ОТВАРАЊЕ ПОСЛОВНЕ ЈЕДИНИЦЕ</w:t>
      </w:r>
    </w:p>
    <w:p w:rsidR="00E71004" w:rsidRPr="00A11B63" w:rsidRDefault="00E71004" w:rsidP="00E71004">
      <w:pPr>
        <w:tabs>
          <w:tab w:val="left" w:pos="2977"/>
        </w:tabs>
        <w:spacing w:after="0" w:line="276" w:lineRule="auto"/>
        <w:rPr>
          <w:rFonts w:ascii="Times New Roman" w:hAnsi="Times New Roman" w:cs="Times New Roman"/>
          <w:b/>
          <w:sz w:val="24"/>
          <w:szCs w:val="24"/>
          <w:lang w:val="sr-Cyrl-RS"/>
        </w:rPr>
      </w:pPr>
      <w:r w:rsidRPr="00A11B63">
        <w:rPr>
          <w:rFonts w:ascii="Times New Roman" w:hAnsi="Times New Roman" w:cs="Times New Roman"/>
          <w:b/>
          <w:sz w:val="24"/>
          <w:szCs w:val="24"/>
          <w:lang w:val="sr-Cyrl-RS"/>
        </w:rPr>
        <w:br/>
        <w:t>Подаци који се односе на издавање дозволе:</w:t>
      </w:r>
    </w:p>
    <w:p w:rsidR="00E71004" w:rsidRPr="00A11B63" w:rsidRDefault="00E71004" w:rsidP="00E71004">
      <w:pPr>
        <w:tabs>
          <w:tab w:val="left" w:pos="2977"/>
        </w:tabs>
        <w:spacing w:after="0" w:line="276" w:lineRule="auto"/>
        <w:rPr>
          <w:rFonts w:ascii="Times New Roman" w:hAnsi="Times New Roman" w:cs="Times New Roman"/>
          <w:b/>
          <w:sz w:val="24"/>
          <w:szCs w:val="24"/>
          <w:lang w:val="sr-Cyrl-RS"/>
        </w:rPr>
      </w:pPr>
      <w:r w:rsidRPr="00A11B63">
        <w:rPr>
          <w:rFonts w:ascii="Times New Roman" w:hAnsi="Times New Roman" w:cs="Times New Roman"/>
          <w:b/>
          <w:sz w:val="24"/>
          <w:szCs w:val="24"/>
          <w:lang w:val="sr-Cyrl-RS"/>
        </w:rPr>
        <w:t>1. Подаци о подносиоцу захтева</w:t>
      </w:r>
    </w:p>
    <w:p w:rsidR="00E71004" w:rsidRPr="00A11B63" w:rsidRDefault="00E71004" w:rsidP="00E71004">
      <w:pPr>
        <w:tabs>
          <w:tab w:val="left" w:pos="2977"/>
        </w:tabs>
        <w:spacing w:after="0" w:line="276" w:lineRule="auto"/>
        <w:rPr>
          <w:rFonts w:ascii="Times New Roman" w:hAnsi="Times New Roman" w:cs="Times New Roman"/>
          <w:sz w:val="24"/>
          <w:szCs w:val="24"/>
          <w:lang w:val="sr-Cyrl-RS"/>
        </w:rPr>
      </w:pPr>
      <w:r w:rsidRPr="00A11B63">
        <w:rPr>
          <w:rFonts w:ascii="Times New Roman" w:hAnsi="Times New Roman" w:cs="Times New Roman"/>
          <w:sz w:val="24"/>
          <w:szCs w:val="24"/>
          <w:lang w:val="sr-Cyrl-RS"/>
        </w:rPr>
        <w:t>Подносилац  _________________________________________________________________</w:t>
      </w:r>
      <w:r w:rsidRPr="00A11B63">
        <w:rPr>
          <w:rFonts w:ascii="Times New Roman" w:hAnsi="Times New Roman" w:cs="Times New Roman"/>
          <w:sz w:val="24"/>
          <w:szCs w:val="24"/>
          <w:lang w:val="sr-Cyrl-RS"/>
        </w:rPr>
        <w:br/>
        <w:t xml:space="preserve">                                    </w:t>
      </w:r>
      <w:r w:rsidRPr="00A11B63">
        <w:rPr>
          <w:rFonts w:ascii="Times New Roman" w:hAnsi="Times New Roman" w:cs="Times New Roman"/>
          <w:i/>
          <w:sz w:val="24"/>
          <w:szCs w:val="24"/>
          <w:lang w:val="sr-Cyrl-RS"/>
        </w:rPr>
        <w:t>(навести пословно име предузетника</w:t>
      </w:r>
      <w:r w:rsidRPr="00A11B63">
        <w:rPr>
          <w:rFonts w:ascii="Times New Roman" w:hAnsi="Times New Roman" w:cs="Times New Roman"/>
          <w:i/>
          <w:sz w:val="24"/>
          <w:szCs w:val="24"/>
          <w:lang w:val="sr-Latn-RS"/>
        </w:rPr>
        <w:t xml:space="preserve"> </w:t>
      </w:r>
      <w:r w:rsidRPr="00A11B63">
        <w:rPr>
          <w:rFonts w:ascii="Times New Roman" w:hAnsi="Times New Roman" w:cs="Times New Roman"/>
          <w:i/>
          <w:sz w:val="24"/>
          <w:szCs w:val="24"/>
          <w:lang w:val="sr-Cyrl-RS"/>
        </w:rPr>
        <w:t>/ привредног друштва)</w:t>
      </w:r>
      <w:r w:rsidRPr="00A11B63">
        <w:rPr>
          <w:rFonts w:ascii="Times New Roman" w:hAnsi="Times New Roman" w:cs="Times New Roman"/>
          <w:i/>
          <w:sz w:val="24"/>
          <w:szCs w:val="24"/>
          <w:lang w:val="sr-Cyrl-RS"/>
        </w:rPr>
        <w:br/>
      </w:r>
      <w:r w:rsidRPr="00A11B63">
        <w:rPr>
          <w:rFonts w:ascii="Times New Roman" w:hAnsi="Times New Roman" w:cs="Times New Roman"/>
          <w:sz w:val="24"/>
          <w:szCs w:val="24"/>
          <w:lang w:val="sr-Cyrl-RS"/>
        </w:rPr>
        <w:t xml:space="preserve">Адреса </w:t>
      </w:r>
      <w:r w:rsidRPr="00A11B63">
        <w:rPr>
          <w:rFonts w:ascii="Times New Roman" w:hAnsi="Times New Roman" w:cs="Times New Roman"/>
          <w:i/>
          <w:sz w:val="24"/>
          <w:szCs w:val="24"/>
          <w:lang w:val="sr-Cyrl-RS"/>
        </w:rPr>
        <w:t>(адреса</w:t>
      </w:r>
      <w:r w:rsidRPr="00A11B63">
        <w:rPr>
          <w:rFonts w:ascii="Times New Roman" w:eastAsia="Times New Roman" w:hAnsi="Times New Roman" w:cs="Times New Roman"/>
          <w:i/>
          <w:color w:val="000000"/>
          <w:sz w:val="24"/>
          <w:szCs w:val="24"/>
          <w:lang w:val="sr-Cyrl-RS"/>
        </w:rPr>
        <w:t xml:space="preserve"> седишта и адреса за пријем поште</w:t>
      </w:r>
      <w:r w:rsidRPr="00A11B63">
        <w:rPr>
          <w:rFonts w:ascii="Times New Roman" w:eastAsia="Times New Roman" w:hAnsi="Times New Roman" w:cs="Times New Roman"/>
          <w:i/>
          <w:color w:val="000000"/>
          <w:sz w:val="24"/>
          <w:szCs w:val="24"/>
          <w:vertAlign w:val="superscript"/>
          <w:lang w:val="sr-Cyrl-RS"/>
        </w:rPr>
        <w:footnoteReference w:id="1"/>
      </w:r>
      <w:r w:rsidRPr="00A11B63">
        <w:rPr>
          <w:rFonts w:ascii="Times New Roman" w:eastAsia="Times New Roman" w:hAnsi="Times New Roman" w:cs="Times New Roman"/>
          <w:i/>
          <w:color w:val="000000"/>
          <w:sz w:val="24"/>
          <w:szCs w:val="24"/>
          <w:lang w:val="sr-Cyrl-RS"/>
        </w:rPr>
        <w:t xml:space="preserve"> предузетника/привредног друштва)</w:t>
      </w:r>
      <w:r w:rsidRPr="00A11B63">
        <w:rPr>
          <w:rFonts w:ascii="Times New Roman" w:eastAsia="Times New Roman" w:hAnsi="Times New Roman" w:cs="Times New Roman"/>
          <w:i/>
          <w:color w:val="000000"/>
          <w:sz w:val="24"/>
          <w:szCs w:val="24"/>
          <w:lang w:val="sr-Cyrl-RS"/>
        </w:rPr>
        <w:br/>
      </w:r>
      <w:r w:rsidRPr="00A11B63">
        <w:rPr>
          <w:rFonts w:ascii="Times New Roman" w:eastAsia="Times New Roman" w:hAnsi="Times New Roman" w:cs="Times New Roman"/>
          <w:color w:val="000000"/>
          <w:sz w:val="24"/>
          <w:szCs w:val="24"/>
          <w:lang w:val="sr-Cyrl-RS"/>
        </w:rPr>
        <w:t>Лице за контакт</w:t>
      </w:r>
      <w:r w:rsidRPr="00A11B63">
        <w:rPr>
          <w:rFonts w:ascii="Times New Roman" w:eastAsia="Times New Roman" w:hAnsi="Times New Roman" w:cs="Times New Roman"/>
          <w:color w:val="000000"/>
          <w:sz w:val="24"/>
          <w:szCs w:val="24"/>
          <w:lang w:val="sr-Cyrl-RS"/>
        </w:rPr>
        <w:br/>
        <w:t>Телефон/е-</w:t>
      </w:r>
      <w:proofErr w:type="spellStart"/>
      <w:r w:rsidRPr="00A11B63">
        <w:rPr>
          <w:rFonts w:ascii="Times New Roman" w:eastAsia="Times New Roman" w:hAnsi="Times New Roman" w:cs="Times New Roman"/>
          <w:color w:val="000000"/>
          <w:sz w:val="24"/>
          <w:szCs w:val="24"/>
          <w:lang w:val="sr-Cyrl-RS"/>
        </w:rPr>
        <w:t>маил</w:t>
      </w:r>
      <w:proofErr w:type="spellEnd"/>
    </w:p>
    <w:p w:rsidR="00E71004" w:rsidRPr="00A11B63" w:rsidRDefault="00E71004" w:rsidP="00E71004">
      <w:pPr>
        <w:tabs>
          <w:tab w:val="left" w:pos="2977"/>
        </w:tabs>
        <w:spacing w:after="0" w:line="276" w:lineRule="auto"/>
        <w:rPr>
          <w:rFonts w:ascii="Times New Roman" w:eastAsia="Times New Roman" w:hAnsi="Times New Roman" w:cs="Times New Roman"/>
          <w:b/>
          <w:color w:val="000000"/>
          <w:sz w:val="24"/>
          <w:szCs w:val="24"/>
          <w:lang w:val="sr-Cyrl-RS"/>
        </w:rPr>
      </w:pPr>
      <w:r w:rsidRPr="00A11B63">
        <w:rPr>
          <w:rFonts w:ascii="Times New Roman" w:eastAsia="Times New Roman" w:hAnsi="Times New Roman" w:cs="Times New Roman"/>
          <w:b/>
          <w:color w:val="000000"/>
          <w:sz w:val="24"/>
          <w:szCs w:val="24"/>
          <w:lang w:val="sr-Cyrl-RS"/>
        </w:rPr>
        <w:t>2. Подаци о неосуђиваности</w:t>
      </w:r>
    </w:p>
    <w:tbl>
      <w:tblPr>
        <w:tblStyle w:val="TableGrid"/>
        <w:tblW w:w="9072" w:type="dxa"/>
        <w:tblInd w:w="-5" w:type="dxa"/>
        <w:tblCellMar>
          <w:left w:w="103" w:type="dxa"/>
        </w:tblCellMar>
        <w:tblLook w:val="04A0" w:firstRow="1" w:lastRow="0" w:firstColumn="1" w:lastColumn="0" w:noHBand="0" w:noVBand="1"/>
      </w:tblPr>
      <w:tblGrid>
        <w:gridCol w:w="7629"/>
        <w:gridCol w:w="559"/>
        <w:gridCol w:w="884"/>
      </w:tblGrid>
      <w:tr w:rsidR="00E71004" w:rsidRPr="00A11B63" w:rsidTr="0027519D">
        <w:trPr>
          <w:cantSplit/>
        </w:trPr>
        <w:tc>
          <w:tcPr>
            <w:tcW w:w="90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004" w:rsidRPr="00A11B63" w:rsidRDefault="00E71004" w:rsidP="0027519D">
            <w:pPr>
              <w:spacing w:line="276" w:lineRule="auto"/>
              <w:rPr>
                <w:rFonts w:ascii="Times New Roman" w:hAnsi="Times New Roman" w:cs="Times New Roman"/>
                <w:sz w:val="24"/>
                <w:szCs w:val="24"/>
                <w:lang w:val="sr-Latn-RS"/>
              </w:rPr>
            </w:pPr>
            <w:r w:rsidRPr="00A11B63">
              <w:rPr>
                <w:rFonts w:ascii="Times New Roman" w:hAnsi="Times New Roman" w:cs="Times New Roman"/>
                <w:b/>
                <w:sz w:val="24"/>
                <w:szCs w:val="24"/>
                <w:lang w:val="sr-Cyrl-RS"/>
              </w:rPr>
              <w:t>Изјава предузетника</w:t>
            </w:r>
            <w:r w:rsidRPr="00A11B63">
              <w:rPr>
                <w:rFonts w:ascii="Times New Roman" w:hAnsi="Times New Roman" w:cs="Times New Roman"/>
                <w:sz w:val="24"/>
                <w:szCs w:val="24"/>
                <w:lang w:val="sr-Cyrl-RS"/>
              </w:rPr>
              <w:t xml:space="preserve"> </w:t>
            </w:r>
          </w:p>
        </w:tc>
      </w:tr>
      <w:tr w:rsidR="00E71004" w:rsidRPr="00A11B63" w:rsidTr="0027519D">
        <w:tc>
          <w:tcPr>
            <w:tcW w:w="7629" w:type="dxa"/>
            <w:tcBorders>
              <w:top w:val="single" w:sz="4" w:space="0" w:color="000000" w:themeColor="text1"/>
              <w:left w:val="single" w:sz="4" w:space="0" w:color="000000" w:themeColor="text1"/>
              <w:bottom w:val="single" w:sz="4" w:space="0" w:color="000000" w:themeColor="text1"/>
              <w:right w:val="nil"/>
            </w:tcBorders>
            <w:vAlign w:val="center"/>
            <w:hideMark/>
          </w:tcPr>
          <w:p w:rsidR="00E71004" w:rsidRPr="00A11B63" w:rsidRDefault="00E71004" w:rsidP="0027519D">
            <w:pPr>
              <w:spacing w:line="276" w:lineRule="auto"/>
              <w:jc w:val="both"/>
              <w:rPr>
                <w:rFonts w:ascii="Times New Roman" w:hAnsi="Times New Roman" w:cs="Times New Roman"/>
                <w:sz w:val="24"/>
                <w:szCs w:val="24"/>
                <w:lang w:val="sr-Cyrl-RS"/>
              </w:rPr>
            </w:pPr>
            <w:r w:rsidRPr="00A11B63">
              <w:rPr>
                <w:rFonts w:ascii="Times New Roman" w:hAnsi="Times New Roman" w:cs="Times New Roman"/>
                <w:sz w:val="24"/>
                <w:szCs w:val="24"/>
                <w:lang w:val="sr-Cyrl-RS"/>
              </w:rPr>
              <w:t>Потврђујем да нисам осуђиван за кривично дело из групе кривичних дела из области рада, за кривична дела примања и давања мита, за кривична дела проневере, за које је изречена безусловна казна затвора у трајању од најмање шест месеци</w:t>
            </w:r>
          </w:p>
        </w:tc>
        <w:tc>
          <w:tcPr>
            <w:tcW w:w="559" w:type="dxa"/>
            <w:tcBorders>
              <w:top w:val="single" w:sz="4" w:space="0" w:color="000000" w:themeColor="text1"/>
              <w:left w:val="nil"/>
              <w:bottom w:val="single" w:sz="4" w:space="0" w:color="000000" w:themeColor="text1"/>
              <w:right w:val="nil"/>
            </w:tcBorders>
            <w:tcMar>
              <w:top w:w="0" w:type="dxa"/>
              <w:left w:w="113" w:type="dxa"/>
              <w:bottom w:w="0" w:type="dxa"/>
              <w:right w:w="108" w:type="dxa"/>
            </w:tcMar>
            <w:vAlign w:val="center"/>
            <w:hideMark/>
          </w:tcPr>
          <w:p w:rsidR="00E71004" w:rsidRPr="00A11B63" w:rsidRDefault="00E71004" w:rsidP="0027519D">
            <w:pPr>
              <w:spacing w:line="276" w:lineRule="auto"/>
              <w:jc w:val="right"/>
              <w:rPr>
                <w:rFonts w:ascii="Times New Roman" w:hAnsi="Times New Roman" w:cs="Times New Roman"/>
                <w:sz w:val="24"/>
                <w:szCs w:val="24"/>
                <w:lang w:val="sr-Cyrl-RS"/>
              </w:rPr>
            </w:pPr>
            <w:r w:rsidRPr="00A11B63">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1ED010B0" wp14:editId="2F1CF88B">
                      <wp:simplePos x="0" y="0"/>
                      <wp:positionH relativeFrom="column">
                        <wp:posOffset>176530</wp:posOffset>
                      </wp:positionH>
                      <wp:positionV relativeFrom="paragraph">
                        <wp:posOffset>26035</wp:posOffset>
                      </wp:positionV>
                      <wp:extent cx="328930" cy="248285"/>
                      <wp:effectExtent l="0" t="0" r="13970" b="18415"/>
                      <wp:wrapNone/>
                      <wp:docPr id="5" name="Rectangle 5"/>
                      <wp:cNvGraphicFramePr/>
                      <a:graphic xmlns:a="http://schemas.openxmlformats.org/drawingml/2006/main">
                        <a:graphicData uri="http://schemas.microsoft.com/office/word/2010/wordprocessingShape">
                          <wps:wsp>
                            <wps:cNvSpPr/>
                            <wps:spPr>
                              <a:xfrm>
                                <a:off x="0" y="0"/>
                                <a:ext cx="328930"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C4AF1" id="Rectangle 5" o:spid="_x0000_s1026" style="position:absolute;margin-left:13.9pt;margin-top:2.05pt;width:25.9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" fillcolor="window" strokecolor="windowText" strokeweight="1pt"/>
                  </w:pict>
                </mc:Fallback>
              </mc:AlternateContent>
            </w:r>
          </w:p>
        </w:tc>
        <w:tc>
          <w:tcPr>
            <w:tcW w:w="884" w:type="dxa"/>
            <w:tcBorders>
              <w:top w:val="single" w:sz="4" w:space="0" w:color="000000" w:themeColor="text1"/>
              <w:left w:val="nil"/>
              <w:bottom w:val="single" w:sz="4" w:space="0" w:color="000000" w:themeColor="text1"/>
              <w:right w:val="single" w:sz="4" w:space="0" w:color="000000" w:themeColor="text1"/>
            </w:tcBorders>
            <w:tcMar>
              <w:top w:w="0" w:type="dxa"/>
              <w:left w:w="113" w:type="dxa"/>
              <w:bottom w:w="0" w:type="dxa"/>
              <w:right w:w="108" w:type="dxa"/>
            </w:tcMar>
            <w:vAlign w:val="center"/>
            <w:hideMark/>
          </w:tcPr>
          <w:p w:rsidR="00E71004" w:rsidRPr="00A11B63" w:rsidRDefault="00E71004" w:rsidP="0027519D">
            <w:pPr>
              <w:spacing w:line="276" w:lineRule="auto"/>
              <w:rPr>
                <w:rFonts w:ascii="Times New Roman" w:hAnsi="Times New Roman" w:cs="Times New Roman"/>
                <w:sz w:val="24"/>
                <w:szCs w:val="24"/>
                <w:lang w:val="sr-Cyrl-RS"/>
              </w:rPr>
            </w:pPr>
          </w:p>
        </w:tc>
      </w:tr>
      <w:tr w:rsidR="00E71004" w:rsidRPr="00A11B63" w:rsidTr="0027519D">
        <w:tc>
          <w:tcPr>
            <w:tcW w:w="7629" w:type="dxa"/>
            <w:tcBorders>
              <w:top w:val="single" w:sz="4" w:space="0" w:color="000000" w:themeColor="text1"/>
              <w:left w:val="single" w:sz="4" w:space="0" w:color="000000" w:themeColor="text1"/>
              <w:bottom w:val="single" w:sz="4" w:space="0" w:color="000000" w:themeColor="text1"/>
              <w:right w:val="nil"/>
            </w:tcBorders>
            <w:vAlign w:val="center"/>
          </w:tcPr>
          <w:p w:rsidR="00E71004" w:rsidRPr="00A11B63" w:rsidRDefault="00E71004" w:rsidP="0027519D">
            <w:pPr>
              <w:spacing w:line="276" w:lineRule="auto"/>
              <w:jc w:val="both"/>
              <w:rPr>
                <w:rFonts w:ascii="Times New Roman" w:hAnsi="Times New Roman" w:cs="Times New Roman"/>
                <w:b/>
                <w:sz w:val="24"/>
                <w:szCs w:val="24"/>
                <w:lang w:val="sr-Cyrl-RS"/>
              </w:rPr>
            </w:pPr>
            <w:r w:rsidRPr="00A11B63">
              <w:rPr>
                <w:rFonts w:ascii="Times New Roman" w:hAnsi="Times New Roman" w:cs="Times New Roman"/>
                <w:b/>
                <w:sz w:val="24"/>
                <w:szCs w:val="24"/>
                <w:lang w:val="sr-Cyrl-RS"/>
              </w:rPr>
              <w:t>Изјава у име привредног друштва</w:t>
            </w:r>
          </w:p>
        </w:tc>
        <w:tc>
          <w:tcPr>
            <w:tcW w:w="559" w:type="dxa"/>
            <w:tcBorders>
              <w:top w:val="single" w:sz="4" w:space="0" w:color="000000" w:themeColor="text1"/>
              <w:left w:val="nil"/>
              <w:bottom w:val="single" w:sz="4" w:space="0" w:color="000000" w:themeColor="text1"/>
              <w:right w:val="nil"/>
            </w:tcBorders>
            <w:tcMar>
              <w:top w:w="0" w:type="dxa"/>
              <w:left w:w="113" w:type="dxa"/>
              <w:bottom w:w="0" w:type="dxa"/>
              <w:right w:w="108" w:type="dxa"/>
            </w:tcMar>
            <w:vAlign w:val="center"/>
          </w:tcPr>
          <w:p w:rsidR="00E71004" w:rsidRPr="00A11B63" w:rsidRDefault="00E71004" w:rsidP="0027519D">
            <w:pPr>
              <w:spacing w:line="276" w:lineRule="auto"/>
              <w:jc w:val="right"/>
              <w:rPr>
                <w:rFonts w:ascii="Times New Roman" w:hAnsi="Times New Roman" w:cs="Times New Roman"/>
                <w:sz w:val="24"/>
                <w:szCs w:val="24"/>
                <w:lang w:val="sr-Cyrl-RS"/>
              </w:rPr>
            </w:pPr>
          </w:p>
        </w:tc>
        <w:tc>
          <w:tcPr>
            <w:tcW w:w="884" w:type="dxa"/>
            <w:tcBorders>
              <w:top w:val="single" w:sz="4" w:space="0" w:color="000000" w:themeColor="text1"/>
              <w:left w:val="nil"/>
              <w:bottom w:val="single" w:sz="4" w:space="0" w:color="000000" w:themeColor="text1"/>
              <w:right w:val="single" w:sz="4" w:space="0" w:color="000000" w:themeColor="text1"/>
            </w:tcBorders>
            <w:tcMar>
              <w:top w:w="0" w:type="dxa"/>
              <w:left w:w="113" w:type="dxa"/>
              <w:bottom w:w="0" w:type="dxa"/>
              <w:right w:w="108" w:type="dxa"/>
            </w:tcMar>
            <w:vAlign w:val="center"/>
          </w:tcPr>
          <w:p w:rsidR="00E71004" w:rsidRPr="00A11B63" w:rsidRDefault="00E71004" w:rsidP="0027519D">
            <w:pPr>
              <w:spacing w:line="276" w:lineRule="auto"/>
              <w:rPr>
                <w:rFonts w:ascii="Times New Roman" w:hAnsi="Times New Roman" w:cs="Times New Roman"/>
                <w:sz w:val="24"/>
                <w:szCs w:val="24"/>
                <w:lang w:val="sr-Cyrl-RS"/>
              </w:rPr>
            </w:pPr>
          </w:p>
        </w:tc>
      </w:tr>
      <w:tr w:rsidR="00E71004" w:rsidRPr="00A11B63" w:rsidTr="0027519D">
        <w:tc>
          <w:tcPr>
            <w:tcW w:w="7629" w:type="dxa"/>
            <w:tcBorders>
              <w:top w:val="single" w:sz="4" w:space="0" w:color="000000" w:themeColor="text1"/>
              <w:left w:val="single" w:sz="4" w:space="0" w:color="000000" w:themeColor="text1"/>
              <w:bottom w:val="single" w:sz="4" w:space="0" w:color="000000" w:themeColor="text1"/>
              <w:right w:val="nil"/>
            </w:tcBorders>
            <w:vAlign w:val="center"/>
          </w:tcPr>
          <w:p w:rsidR="00E71004" w:rsidRPr="00A11B63" w:rsidRDefault="00E71004" w:rsidP="0027519D">
            <w:pPr>
              <w:spacing w:line="276" w:lineRule="auto"/>
              <w:jc w:val="both"/>
              <w:rPr>
                <w:rFonts w:ascii="Times New Roman" w:hAnsi="Times New Roman" w:cs="Times New Roman"/>
                <w:sz w:val="24"/>
                <w:szCs w:val="24"/>
                <w:lang w:val="sr-Cyrl-RS"/>
              </w:rPr>
            </w:pPr>
            <w:r w:rsidRPr="00A11B63">
              <w:rPr>
                <w:rFonts w:ascii="Times New Roman" w:hAnsi="Times New Roman" w:cs="Times New Roman"/>
                <w:sz w:val="24"/>
                <w:szCs w:val="24"/>
                <w:lang w:val="sr-Cyrl-RS"/>
              </w:rPr>
              <w:t>Потврђујем да оснивач, члан, законски заступник нису осуђивани за кривична дела из групе кривичних дела из области рада, за кривична дела примања и давања мита, за кривична дела проневере, за које је изречена безусловна казна затвора у трајању од најмање шест месеци</w:t>
            </w:r>
          </w:p>
        </w:tc>
        <w:tc>
          <w:tcPr>
            <w:tcW w:w="559" w:type="dxa"/>
            <w:tcBorders>
              <w:top w:val="single" w:sz="4" w:space="0" w:color="000000" w:themeColor="text1"/>
              <w:left w:val="nil"/>
              <w:bottom w:val="single" w:sz="4" w:space="0" w:color="000000" w:themeColor="text1"/>
              <w:right w:val="nil"/>
            </w:tcBorders>
            <w:tcMar>
              <w:top w:w="0" w:type="dxa"/>
              <w:left w:w="113" w:type="dxa"/>
              <w:bottom w:w="0" w:type="dxa"/>
              <w:right w:w="108" w:type="dxa"/>
            </w:tcMar>
            <w:vAlign w:val="center"/>
          </w:tcPr>
          <w:p w:rsidR="00E71004" w:rsidRPr="00A11B63" w:rsidRDefault="00E71004" w:rsidP="0027519D">
            <w:pPr>
              <w:spacing w:line="276" w:lineRule="auto"/>
              <w:jc w:val="right"/>
              <w:rPr>
                <w:rFonts w:ascii="Times New Roman" w:hAnsi="Times New Roman" w:cs="Times New Roman"/>
                <w:color w:val="FFFFFF" w:themeColor="background1"/>
                <w:sz w:val="24"/>
                <w:szCs w:val="24"/>
                <w:lang w:val="sr-Cyrl-RS"/>
              </w:rPr>
            </w:pPr>
            <w:r w:rsidRPr="00A11B63">
              <w:rPr>
                <w:rFonts w:ascii="Times New Roman" w:hAnsi="Times New Roman" w:cs="Times New Roman"/>
                <w:noProof/>
                <w:color w:val="FFFFFF" w:themeColor="background1"/>
                <w:sz w:val="24"/>
                <w:szCs w:val="24"/>
                <w:lang w:eastAsia="en-GB"/>
              </w:rPr>
              <mc:AlternateContent>
                <mc:Choice Requires="wps">
                  <w:drawing>
                    <wp:anchor distT="0" distB="0" distL="114300" distR="114300" simplePos="0" relativeHeight="251664384" behindDoc="0" locked="0" layoutInCell="1" allowOverlap="1" wp14:anchorId="0577C6B7" wp14:editId="5F0F0244">
                      <wp:simplePos x="0" y="0"/>
                      <wp:positionH relativeFrom="column">
                        <wp:posOffset>184150</wp:posOffset>
                      </wp:positionH>
                      <wp:positionV relativeFrom="paragraph">
                        <wp:posOffset>6350</wp:posOffset>
                      </wp:positionV>
                      <wp:extent cx="328930" cy="248285"/>
                      <wp:effectExtent l="0" t="0" r="13970" b="18415"/>
                      <wp:wrapNone/>
                      <wp:docPr id="7" name="Rectangle 7"/>
                      <wp:cNvGraphicFramePr/>
                      <a:graphic xmlns:a="http://schemas.openxmlformats.org/drawingml/2006/main">
                        <a:graphicData uri="http://schemas.microsoft.com/office/word/2010/wordprocessingShape">
                          <wps:wsp>
                            <wps:cNvSpPr/>
                            <wps:spPr>
                              <a:xfrm>
                                <a:off x="0" y="0"/>
                                <a:ext cx="328930"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1D6D" id="Rectangle 7" o:spid="_x0000_s1026" style="position:absolute;margin-left:14.5pt;margin-top:.5pt;width:25.9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" fillcolor="window" strokecolor="windowText" strokeweight="1pt"/>
                  </w:pict>
                </mc:Fallback>
              </mc:AlternateContent>
            </w:r>
          </w:p>
        </w:tc>
        <w:tc>
          <w:tcPr>
            <w:tcW w:w="884" w:type="dxa"/>
            <w:tcBorders>
              <w:top w:val="single" w:sz="4" w:space="0" w:color="000000" w:themeColor="text1"/>
              <w:left w:val="nil"/>
              <w:bottom w:val="single" w:sz="4" w:space="0" w:color="000000" w:themeColor="text1"/>
              <w:right w:val="single" w:sz="4" w:space="0" w:color="000000" w:themeColor="text1"/>
            </w:tcBorders>
            <w:tcMar>
              <w:top w:w="0" w:type="dxa"/>
              <w:left w:w="113" w:type="dxa"/>
              <w:bottom w:w="0" w:type="dxa"/>
              <w:right w:w="108" w:type="dxa"/>
            </w:tcMar>
            <w:vAlign w:val="center"/>
          </w:tcPr>
          <w:p w:rsidR="00E71004" w:rsidRPr="00A11B63" w:rsidRDefault="00E71004" w:rsidP="0027519D">
            <w:pPr>
              <w:spacing w:line="276" w:lineRule="auto"/>
              <w:rPr>
                <w:rFonts w:ascii="Times New Roman" w:hAnsi="Times New Roman" w:cs="Times New Roman"/>
                <w:sz w:val="24"/>
                <w:szCs w:val="24"/>
                <w:lang w:val="sr-Cyrl-RS"/>
              </w:rPr>
            </w:pPr>
          </w:p>
        </w:tc>
      </w:tr>
    </w:tbl>
    <w:p w:rsidR="00E71004" w:rsidRPr="00A11B63" w:rsidRDefault="00E71004" w:rsidP="00E71004">
      <w:pPr>
        <w:tabs>
          <w:tab w:val="left" w:pos="2977"/>
        </w:tabs>
        <w:spacing w:after="0" w:line="276" w:lineRule="auto"/>
        <w:rPr>
          <w:rFonts w:ascii="Times New Roman" w:eastAsia="Times New Roman" w:hAnsi="Times New Roman" w:cs="Times New Roman"/>
          <w:b/>
          <w:color w:val="000000"/>
          <w:sz w:val="24"/>
          <w:szCs w:val="24"/>
          <w:lang w:val="sr-Cyrl-RS"/>
        </w:rPr>
      </w:pPr>
    </w:p>
    <w:p w:rsidR="00E71004" w:rsidRPr="00A11B63" w:rsidRDefault="00E71004" w:rsidP="00E71004">
      <w:pPr>
        <w:tabs>
          <w:tab w:val="left" w:pos="2977"/>
        </w:tabs>
        <w:spacing w:after="0" w:line="276" w:lineRule="auto"/>
        <w:rPr>
          <w:rFonts w:ascii="Times New Roman" w:eastAsia="Times New Roman" w:hAnsi="Times New Roman" w:cs="Times New Roman"/>
          <w:b/>
          <w:color w:val="000000"/>
          <w:sz w:val="24"/>
          <w:szCs w:val="24"/>
          <w:lang w:val="sr-Cyrl-RS"/>
        </w:rPr>
      </w:pPr>
      <w:r w:rsidRPr="00A11B63">
        <w:rPr>
          <w:rFonts w:ascii="Times New Roman" w:eastAsia="Times New Roman" w:hAnsi="Times New Roman" w:cs="Times New Roman"/>
          <w:b/>
          <w:color w:val="000000"/>
          <w:sz w:val="24"/>
          <w:szCs w:val="24"/>
          <w:lang w:val="sr-Cyrl-RS"/>
        </w:rPr>
        <w:t>3. Подаци о месту и лицу које ће обављати послове уступања запослених</w:t>
      </w:r>
    </w:p>
    <w:p w:rsidR="00E71004" w:rsidRPr="00A11B63" w:rsidRDefault="00E71004" w:rsidP="00E71004">
      <w:pPr>
        <w:tabs>
          <w:tab w:val="left" w:pos="2977"/>
        </w:tabs>
        <w:spacing w:after="0" w:line="276" w:lineRule="auto"/>
        <w:rPr>
          <w:rFonts w:ascii="Times New Roman" w:eastAsia="Times New Roman" w:hAnsi="Times New Roman" w:cs="Times New Roman"/>
          <w:color w:val="000000"/>
          <w:sz w:val="24"/>
          <w:szCs w:val="24"/>
          <w:lang w:val="sr-Cyrl-RS"/>
        </w:rPr>
      </w:pPr>
      <w:r w:rsidRPr="00A11B63">
        <w:rPr>
          <w:rFonts w:ascii="Times New Roman" w:eastAsia="Times New Roman" w:hAnsi="Times New Roman" w:cs="Times New Roman"/>
          <w:color w:val="000000"/>
          <w:sz w:val="24"/>
          <w:szCs w:val="24"/>
          <w:lang w:val="sr-Cyrl-RS"/>
        </w:rPr>
        <w:t>Послови уступања запослених ће се обављати у просторијама: ____________________________________________________________________</w:t>
      </w:r>
    </w:p>
    <w:p w:rsidR="00E71004" w:rsidRPr="00A11B63" w:rsidRDefault="00E71004" w:rsidP="00E71004">
      <w:pPr>
        <w:tabs>
          <w:tab w:val="left" w:pos="2977"/>
        </w:tabs>
        <w:spacing w:after="0" w:line="276" w:lineRule="auto"/>
        <w:rPr>
          <w:rFonts w:ascii="Times New Roman" w:eastAsia="Times New Roman" w:hAnsi="Times New Roman" w:cs="Times New Roman"/>
          <w:i/>
          <w:color w:val="000000"/>
          <w:sz w:val="24"/>
          <w:szCs w:val="24"/>
          <w:lang w:val="sr-Cyrl-RS"/>
        </w:rPr>
      </w:pPr>
      <w:r w:rsidRPr="00A11B63">
        <w:rPr>
          <w:rFonts w:ascii="Times New Roman" w:eastAsia="Times New Roman" w:hAnsi="Times New Roman" w:cs="Times New Roman"/>
          <w:color w:val="000000"/>
          <w:sz w:val="24"/>
          <w:szCs w:val="24"/>
          <w:lang w:val="sr-Cyrl-RS"/>
        </w:rPr>
        <w:t xml:space="preserve">                                               </w:t>
      </w:r>
      <w:r w:rsidRPr="00A11B63">
        <w:rPr>
          <w:rFonts w:ascii="Times New Roman" w:eastAsia="Times New Roman" w:hAnsi="Times New Roman" w:cs="Times New Roman"/>
          <w:i/>
          <w:color w:val="000000"/>
          <w:sz w:val="24"/>
          <w:szCs w:val="24"/>
          <w:lang w:val="sr-Cyrl-RS"/>
        </w:rPr>
        <w:t>(</w:t>
      </w:r>
      <w:r w:rsidRPr="00A11B63">
        <w:rPr>
          <w:rFonts w:ascii="Times New Roman" w:hAnsi="Times New Roman" w:cs="Times New Roman"/>
          <w:i/>
          <w:sz w:val="24"/>
          <w:szCs w:val="24"/>
          <w:lang w:val="sr-Cyrl-RS"/>
        </w:rPr>
        <w:t xml:space="preserve">град, </w:t>
      </w:r>
      <w:r w:rsidRPr="00A11B63">
        <w:rPr>
          <w:rFonts w:ascii="Times New Roman" w:eastAsia="Times New Roman" w:hAnsi="Times New Roman" w:cs="Times New Roman"/>
          <w:i/>
          <w:color w:val="000000"/>
          <w:sz w:val="24"/>
          <w:szCs w:val="24"/>
          <w:lang w:val="sr-Cyrl-RS"/>
        </w:rPr>
        <w:t>улица и број места)</w:t>
      </w:r>
    </w:p>
    <w:p w:rsidR="00E71004" w:rsidRPr="00A11B63" w:rsidRDefault="00E71004" w:rsidP="00E71004">
      <w:pPr>
        <w:tabs>
          <w:tab w:val="left" w:pos="2977"/>
        </w:tabs>
        <w:spacing w:after="0" w:line="276" w:lineRule="auto"/>
        <w:rPr>
          <w:rFonts w:ascii="Times New Roman" w:eastAsia="Times New Roman" w:hAnsi="Times New Roman" w:cs="Times New Roman"/>
          <w:color w:val="000000"/>
          <w:sz w:val="24"/>
          <w:szCs w:val="24"/>
          <w:lang w:val="sr-Cyrl-RS"/>
        </w:rPr>
      </w:pPr>
      <w:r w:rsidRPr="00A11B63">
        <w:rPr>
          <w:rFonts w:ascii="Times New Roman" w:eastAsia="Times New Roman" w:hAnsi="Times New Roman" w:cs="Times New Roman"/>
          <w:color w:val="000000"/>
          <w:sz w:val="24"/>
          <w:szCs w:val="24"/>
          <w:lang w:val="sr-Cyrl-RS"/>
        </w:rPr>
        <w:t xml:space="preserve">Послове уступања запослених ће обављати: </w:t>
      </w:r>
      <w:r w:rsidRPr="00A11B63">
        <w:rPr>
          <w:rFonts w:ascii="Times New Roman" w:hAnsi="Times New Roman" w:cs="Times New Roman"/>
          <w:i/>
          <w:sz w:val="24"/>
          <w:szCs w:val="24"/>
          <w:lang w:val="sr-Cyrl-RS"/>
        </w:rPr>
        <w:t>(навести име</w:t>
      </w:r>
      <w:r w:rsidRPr="00A11B63">
        <w:rPr>
          <w:rFonts w:ascii="Times New Roman" w:hAnsi="Times New Roman" w:cs="Times New Roman"/>
          <w:i/>
          <w:sz w:val="24"/>
          <w:szCs w:val="24"/>
          <w:lang w:val="sr-Latn-RS"/>
        </w:rPr>
        <w:t>/</w:t>
      </w:r>
      <w:r w:rsidRPr="00A11B63">
        <w:rPr>
          <w:rFonts w:ascii="Times New Roman" w:hAnsi="Times New Roman" w:cs="Times New Roman"/>
          <w:i/>
          <w:sz w:val="24"/>
          <w:szCs w:val="24"/>
          <w:lang w:val="sr-Cyrl-RS"/>
        </w:rPr>
        <w:t>имена и презиме/презимена, ниво образовања, стручни испит за рад за агенција за привремено запошљавање)</w:t>
      </w:r>
      <w:r w:rsidRPr="00A11B63">
        <w:rPr>
          <w:rFonts w:ascii="Times New Roman" w:eastAsia="Times New Roman" w:hAnsi="Times New Roman" w:cs="Times New Roman"/>
          <w:color w:val="000000"/>
          <w:sz w:val="24"/>
          <w:szCs w:val="24"/>
          <w:lang w:val="sr-Cyrl-RS"/>
        </w:rPr>
        <w:br/>
        <w:t>1)</w:t>
      </w:r>
      <w:r w:rsidRPr="00A11B63">
        <w:rPr>
          <w:rFonts w:ascii="Times New Roman" w:eastAsia="Times New Roman" w:hAnsi="Times New Roman" w:cs="Times New Roman"/>
          <w:color w:val="000000"/>
          <w:sz w:val="24"/>
          <w:szCs w:val="24"/>
          <w:lang w:val="sr-Cyrl-RS"/>
        </w:rPr>
        <w:br/>
        <w:t>2)</w:t>
      </w:r>
      <w:r w:rsidRPr="00A11B63">
        <w:rPr>
          <w:rFonts w:ascii="Times New Roman" w:eastAsia="Times New Roman" w:hAnsi="Times New Roman" w:cs="Times New Roman"/>
          <w:color w:val="000000"/>
          <w:sz w:val="24"/>
          <w:szCs w:val="24"/>
          <w:lang w:val="sr-Cyrl-RS"/>
        </w:rPr>
        <w:br/>
        <w:t>3)</w:t>
      </w:r>
    </w:p>
    <w:p w:rsidR="00E71004" w:rsidRPr="00A11B63" w:rsidRDefault="00E71004" w:rsidP="00E71004">
      <w:pPr>
        <w:tabs>
          <w:tab w:val="left" w:pos="2977"/>
        </w:tabs>
        <w:spacing w:after="0" w:line="276" w:lineRule="auto"/>
        <w:rPr>
          <w:rFonts w:ascii="Times New Roman" w:eastAsia="Times New Roman" w:hAnsi="Times New Roman" w:cs="Times New Roman"/>
          <w:b/>
          <w:color w:val="000000"/>
          <w:sz w:val="24"/>
          <w:szCs w:val="24"/>
          <w:lang w:val="sr-Cyrl-RS"/>
        </w:rPr>
      </w:pPr>
      <w:r w:rsidRPr="00A11B63">
        <w:rPr>
          <w:rFonts w:ascii="Times New Roman" w:eastAsia="Times New Roman" w:hAnsi="Times New Roman" w:cs="Times New Roman"/>
          <w:b/>
          <w:color w:val="000000"/>
          <w:sz w:val="24"/>
          <w:szCs w:val="24"/>
          <w:lang w:val="sr-Cyrl-RS"/>
        </w:rPr>
        <w:lastRenderedPageBreak/>
        <w:t>4. Подаци који се односе на продужење дозволе, промену седишта, отварање пословне јединице</w:t>
      </w:r>
      <w:r w:rsidRPr="00A11B63">
        <w:rPr>
          <w:rFonts w:ascii="Times New Roman" w:eastAsia="Times New Roman" w:hAnsi="Times New Roman" w:cs="Times New Roman"/>
          <w:b/>
          <w:color w:val="000000"/>
          <w:sz w:val="24"/>
          <w:szCs w:val="24"/>
          <w:vertAlign w:val="superscript"/>
          <w:lang w:val="sr-Cyrl-RS"/>
        </w:rPr>
        <w:footnoteReference w:id="2"/>
      </w:r>
      <w:r w:rsidRPr="00A11B63">
        <w:rPr>
          <w:rFonts w:ascii="Times New Roman" w:eastAsia="Times New Roman" w:hAnsi="Times New Roman" w:cs="Times New Roman"/>
          <w:b/>
          <w:color w:val="000000"/>
          <w:sz w:val="24"/>
          <w:szCs w:val="24"/>
          <w:lang w:val="sr-Cyrl-RS"/>
        </w:rPr>
        <w:t>:</w:t>
      </w:r>
    </w:p>
    <w:p w:rsidR="00E71004" w:rsidRPr="00A11B63" w:rsidRDefault="00E71004" w:rsidP="00E71004">
      <w:pPr>
        <w:tabs>
          <w:tab w:val="left" w:pos="2977"/>
        </w:tabs>
        <w:spacing w:after="0" w:line="276" w:lineRule="auto"/>
        <w:rPr>
          <w:rFonts w:ascii="Times New Roman" w:eastAsia="Times New Roman" w:hAnsi="Times New Roman" w:cs="Times New Roman"/>
          <w:color w:val="000000"/>
          <w:sz w:val="24"/>
          <w:szCs w:val="24"/>
          <w:lang w:val="sr-Cyrl-RS"/>
        </w:rPr>
      </w:pPr>
      <w:r w:rsidRPr="00A11B63">
        <w:rPr>
          <w:rFonts w:ascii="Times New Roman" w:eastAsia="Times New Roman" w:hAnsi="Times New Roman" w:cs="Times New Roman"/>
          <w:color w:val="000000"/>
          <w:sz w:val="24"/>
          <w:szCs w:val="24"/>
          <w:lang w:val="sr-Cyrl-RS"/>
        </w:rPr>
        <w:t>Врста промене: ________________________________________________________</w:t>
      </w:r>
    </w:p>
    <w:p w:rsidR="00E71004" w:rsidRPr="00A11B63" w:rsidRDefault="00E71004" w:rsidP="00E71004">
      <w:pPr>
        <w:tabs>
          <w:tab w:val="left" w:pos="2977"/>
        </w:tabs>
        <w:spacing w:after="0" w:line="276" w:lineRule="auto"/>
        <w:rPr>
          <w:rFonts w:ascii="Times New Roman" w:eastAsia="Times New Roman" w:hAnsi="Times New Roman" w:cs="Times New Roman"/>
          <w:color w:val="000000"/>
          <w:sz w:val="24"/>
          <w:szCs w:val="24"/>
          <w:lang w:val="sr-Cyrl-RS"/>
        </w:rPr>
      </w:pPr>
      <w:r w:rsidRPr="00A11B63">
        <w:rPr>
          <w:rFonts w:ascii="Times New Roman" w:eastAsia="Times New Roman" w:hAnsi="Times New Roman" w:cs="Times New Roman"/>
          <w:color w:val="000000"/>
          <w:sz w:val="24"/>
          <w:szCs w:val="24"/>
          <w:lang w:val="sr-Cyrl-RS"/>
        </w:rPr>
        <w:t>Број и датум решења/дозволе за рад: ______________________________________</w:t>
      </w:r>
    </w:p>
    <w:p w:rsidR="00E71004" w:rsidRPr="00A11B63" w:rsidRDefault="00E71004" w:rsidP="00E71004">
      <w:pPr>
        <w:tabs>
          <w:tab w:val="left" w:pos="2977"/>
        </w:tabs>
        <w:spacing w:after="0" w:line="276" w:lineRule="auto"/>
        <w:rPr>
          <w:rFonts w:ascii="Times New Roman" w:eastAsia="Times New Roman" w:hAnsi="Times New Roman" w:cs="Times New Roman"/>
          <w:i/>
          <w:color w:val="000000"/>
          <w:sz w:val="24"/>
          <w:szCs w:val="24"/>
          <w:lang w:val="sr-Cyrl-RS"/>
        </w:rPr>
      </w:pPr>
      <w:r w:rsidRPr="00A11B63">
        <w:rPr>
          <w:rFonts w:ascii="Times New Roman" w:eastAsia="Times New Roman" w:hAnsi="Times New Roman" w:cs="Times New Roman"/>
          <w:color w:val="000000"/>
          <w:sz w:val="24"/>
          <w:szCs w:val="24"/>
          <w:lang w:val="sr-Cyrl-RS"/>
        </w:rPr>
        <w:t xml:space="preserve">Адреса: _______________________________________________________________ </w:t>
      </w:r>
      <w:r w:rsidRPr="00A11B63">
        <w:rPr>
          <w:rFonts w:ascii="Times New Roman" w:eastAsia="Times New Roman" w:hAnsi="Times New Roman" w:cs="Times New Roman"/>
          <w:color w:val="000000"/>
          <w:sz w:val="24"/>
          <w:szCs w:val="24"/>
          <w:lang w:val="sr-Cyrl-RS"/>
        </w:rPr>
        <w:br/>
      </w:r>
      <w:r w:rsidRPr="00A11B63">
        <w:rPr>
          <w:rFonts w:ascii="Times New Roman" w:eastAsia="Times New Roman" w:hAnsi="Times New Roman" w:cs="Times New Roman"/>
          <w:i/>
          <w:color w:val="000000"/>
          <w:sz w:val="24"/>
          <w:szCs w:val="24"/>
          <w:lang w:val="sr-Cyrl-RS"/>
        </w:rPr>
        <w:t xml:space="preserve">                              (на којој ће се обављати послови уступања запослених)</w:t>
      </w:r>
    </w:p>
    <w:p w:rsidR="00E71004" w:rsidRPr="00A11B63" w:rsidRDefault="00E71004" w:rsidP="00E71004">
      <w:pPr>
        <w:tabs>
          <w:tab w:val="left" w:pos="2977"/>
        </w:tabs>
        <w:spacing w:after="0" w:line="276" w:lineRule="auto"/>
        <w:rPr>
          <w:rFonts w:ascii="Times New Roman" w:eastAsia="Times New Roman" w:hAnsi="Times New Roman" w:cs="Times New Roman"/>
          <w:i/>
          <w:color w:val="000000"/>
          <w:sz w:val="24"/>
          <w:szCs w:val="24"/>
          <w:lang w:val="sr-Cyrl-RS"/>
        </w:rPr>
      </w:pPr>
    </w:p>
    <w:p w:rsidR="00E71004" w:rsidRPr="00A11B63" w:rsidRDefault="00E71004" w:rsidP="00E71004">
      <w:pPr>
        <w:tabs>
          <w:tab w:val="left" w:pos="2977"/>
        </w:tabs>
        <w:spacing w:after="0" w:line="276" w:lineRule="auto"/>
        <w:rPr>
          <w:rFonts w:ascii="Times New Roman" w:eastAsia="Times New Roman" w:hAnsi="Times New Roman" w:cs="Times New Roman"/>
          <w:color w:val="000000"/>
          <w:sz w:val="24"/>
          <w:szCs w:val="24"/>
          <w:lang w:val="sr-Cyrl-RS"/>
        </w:rPr>
      </w:pPr>
      <w:r w:rsidRPr="00A11B63">
        <w:rPr>
          <w:rFonts w:ascii="Times New Roman" w:eastAsia="Times New Roman" w:hAnsi="Times New Roman" w:cs="Times New Roman"/>
          <w:color w:val="000000"/>
          <w:sz w:val="24"/>
          <w:szCs w:val="24"/>
          <w:lang w:val="sr-Cyrl-RS"/>
        </w:rPr>
        <w:t>Прилог:</w:t>
      </w:r>
    </w:p>
    <w:p w:rsidR="00E71004" w:rsidRPr="00A11B63" w:rsidRDefault="00E71004" w:rsidP="00E71004">
      <w:pPr>
        <w:tabs>
          <w:tab w:val="left" w:pos="2977"/>
        </w:tabs>
        <w:spacing w:after="0" w:line="240" w:lineRule="auto"/>
        <w:rPr>
          <w:rFonts w:ascii="Times New Roman" w:eastAsia="Times New Roman" w:hAnsi="Times New Roman" w:cs="Times New Roman"/>
          <w:color w:val="000000"/>
          <w:sz w:val="24"/>
          <w:szCs w:val="24"/>
          <w:lang w:val="sr-Cyrl-RS"/>
        </w:rPr>
      </w:pPr>
      <w:r w:rsidRPr="00A11B63">
        <w:rPr>
          <w:rFonts w:ascii="Times New Roman" w:eastAsia="Times New Roman" w:hAnsi="Times New Roman" w:cs="Times New Roman"/>
          <w:color w:val="000000"/>
          <w:sz w:val="24"/>
          <w:szCs w:val="24"/>
          <w:lang w:val="sr-Cyrl-RS"/>
        </w:rPr>
        <w:t>1) Доказ о испуњености просторно – техничких услова за рад агенције за привремено запошљавање</w:t>
      </w:r>
      <w:r w:rsidRPr="00A11B63">
        <w:rPr>
          <w:rFonts w:ascii="Times New Roman" w:eastAsia="Times New Roman" w:hAnsi="Times New Roman" w:cs="Times New Roman"/>
          <w:color w:val="000000"/>
          <w:sz w:val="24"/>
          <w:szCs w:val="24"/>
          <w:lang w:val="sr-Cyrl-RS"/>
        </w:rPr>
        <w:br/>
        <w:t>2) Доказ о Овлашћеном лицу са положеним Стручним испитом за рад агенције за привремено запошљавање</w:t>
      </w:r>
      <w:r w:rsidRPr="00A11B63">
        <w:rPr>
          <w:rFonts w:ascii="Times New Roman" w:eastAsia="Times New Roman" w:hAnsi="Times New Roman" w:cs="Times New Roman"/>
          <w:color w:val="000000"/>
          <w:sz w:val="24"/>
          <w:szCs w:val="24"/>
          <w:lang w:val="sr-Cyrl-RS"/>
        </w:rPr>
        <w:br/>
        <w:t>3) Доказ о уплаћеној републичкој административној такси</w:t>
      </w:r>
      <w:r w:rsidRPr="00A11B63">
        <w:rPr>
          <w:rFonts w:ascii="Times New Roman" w:eastAsia="Times New Roman" w:hAnsi="Times New Roman" w:cs="Times New Roman"/>
          <w:color w:val="000000"/>
          <w:sz w:val="24"/>
          <w:szCs w:val="24"/>
          <w:vertAlign w:val="superscript"/>
          <w:lang w:val="sr-Cyrl-RS"/>
        </w:rPr>
        <w:footnoteReference w:id="3"/>
      </w:r>
      <w:r w:rsidRPr="00A11B63">
        <w:rPr>
          <w:rFonts w:ascii="Times New Roman" w:eastAsia="Times New Roman" w:hAnsi="Times New Roman" w:cs="Times New Roman"/>
          <w:color w:val="000000"/>
          <w:sz w:val="24"/>
          <w:szCs w:val="24"/>
          <w:lang w:val="sr-Cyrl-RS"/>
        </w:rPr>
        <w:t xml:space="preserve"> </w:t>
      </w:r>
      <w:r w:rsidRPr="00A11B63">
        <w:rPr>
          <w:rFonts w:ascii="Times New Roman" w:eastAsia="Times New Roman" w:hAnsi="Times New Roman" w:cs="Times New Roman"/>
          <w:color w:val="000000"/>
          <w:sz w:val="24"/>
          <w:szCs w:val="24"/>
          <w:lang w:val="sr-Cyrl-RS"/>
        </w:rPr>
        <w:br/>
        <w:t>4) Доказ о неосуђиваности предузетника/оснивача, члана и законског заступника привредног друштва за кривична дела из тачке 2. овог захтева</w:t>
      </w:r>
    </w:p>
    <w:p w:rsidR="00E71004" w:rsidRPr="00A11B63" w:rsidRDefault="00E71004" w:rsidP="00E71004">
      <w:pPr>
        <w:tabs>
          <w:tab w:val="left" w:pos="2977"/>
        </w:tabs>
        <w:spacing w:after="0" w:line="276" w:lineRule="auto"/>
        <w:rPr>
          <w:rFonts w:ascii="Times New Roman" w:eastAsia="Times New Roman" w:hAnsi="Times New Roman" w:cs="Times New Roman"/>
          <w:color w:val="000000"/>
          <w:sz w:val="24"/>
          <w:szCs w:val="24"/>
          <w:lang w:val="sr-Cyrl-RS"/>
        </w:rPr>
      </w:pPr>
    </w:p>
    <w:p w:rsidR="00E71004" w:rsidRPr="00A11B63" w:rsidRDefault="00E71004" w:rsidP="00E71004">
      <w:pPr>
        <w:tabs>
          <w:tab w:val="left" w:pos="2977"/>
        </w:tabs>
        <w:spacing w:after="0" w:line="276" w:lineRule="auto"/>
        <w:rPr>
          <w:rFonts w:ascii="Times New Roman" w:eastAsia="Times New Roman" w:hAnsi="Times New Roman" w:cs="Times New Roman"/>
          <w:color w:val="000000"/>
          <w:sz w:val="24"/>
          <w:szCs w:val="24"/>
          <w:lang w:val="sr-Cyrl-RS"/>
        </w:rPr>
      </w:pPr>
      <w:r w:rsidRPr="00A11B63">
        <w:rPr>
          <w:rFonts w:ascii="Times New Roman" w:eastAsia="Times New Roman" w:hAnsi="Times New Roman" w:cs="Times New Roman"/>
          <w:color w:val="000000"/>
          <w:sz w:val="24"/>
          <w:szCs w:val="24"/>
          <w:lang w:val="sr-Cyrl-RS"/>
        </w:rPr>
        <w:t>Датум и место:</w:t>
      </w:r>
      <w:r w:rsidRPr="00A11B63">
        <w:rPr>
          <w:rFonts w:ascii="Times New Roman" w:eastAsia="Times New Roman" w:hAnsi="Times New Roman" w:cs="Times New Roman"/>
          <w:color w:val="000000"/>
          <w:sz w:val="24"/>
          <w:szCs w:val="24"/>
          <w:lang w:val="sr-Cyrl-RS"/>
        </w:rPr>
        <w:tab/>
      </w:r>
      <w:r w:rsidRPr="00A11B63">
        <w:rPr>
          <w:rFonts w:ascii="Times New Roman" w:eastAsia="Times New Roman" w:hAnsi="Times New Roman" w:cs="Times New Roman"/>
          <w:color w:val="000000"/>
          <w:sz w:val="24"/>
          <w:szCs w:val="24"/>
          <w:lang w:val="sr-Cyrl-RS"/>
        </w:rPr>
        <w:tab/>
      </w:r>
      <w:r w:rsidRPr="00A11B63">
        <w:rPr>
          <w:rFonts w:ascii="Times New Roman" w:eastAsia="Times New Roman" w:hAnsi="Times New Roman" w:cs="Times New Roman"/>
          <w:color w:val="000000"/>
          <w:sz w:val="24"/>
          <w:szCs w:val="24"/>
          <w:lang w:val="sr-Cyrl-RS"/>
        </w:rPr>
        <w:tab/>
      </w:r>
      <w:r w:rsidRPr="00A11B63">
        <w:rPr>
          <w:rFonts w:ascii="Times New Roman" w:eastAsia="Times New Roman" w:hAnsi="Times New Roman" w:cs="Times New Roman"/>
          <w:color w:val="000000"/>
          <w:sz w:val="24"/>
          <w:szCs w:val="24"/>
          <w:lang w:val="sr-Cyrl-RS"/>
        </w:rPr>
        <w:tab/>
      </w:r>
      <w:r w:rsidRPr="00A11B63">
        <w:rPr>
          <w:rFonts w:ascii="Times New Roman" w:eastAsia="Times New Roman" w:hAnsi="Times New Roman" w:cs="Times New Roman"/>
          <w:color w:val="000000"/>
          <w:sz w:val="24"/>
          <w:szCs w:val="24"/>
          <w:lang w:val="sr-Cyrl-RS"/>
        </w:rPr>
        <w:tab/>
      </w:r>
      <w:r w:rsidRPr="00A11B63">
        <w:rPr>
          <w:rFonts w:ascii="Times New Roman" w:eastAsia="Times New Roman" w:hAnsi="Times New Roman" w:cs="Times New Roman"/>
          <w:color w:val="000000"/>
          <w:sz w:val="24"/>
          <w:szCs w:val="24"/>
          <w:lang w:val="sr-Cyrl-RS"/>
        </w:rPr>
        <w:tab/>
        <w:t>Подносилац захтева:</w:t>
      </w:r>
      <w:r w:rsidRPr="00A11B63">
        <w:rPr>
          <w:rFonts w:ascii="Times New Roman" w:eastAsia="Times New Roman" w:hAnsi="Times New Roman" w:cs="Times New Roman"/>
          <w:color w:val="000000"/>
          <w:sz w:val="24"/>
          <w:szCs w:val="24"/>
          <w:lang w:val="sr-Cyrl-RS"/>
        </w:rPr>
        <w:br/>
      </w:r>
    </w:p>
    <w:p w:rsidR="00E71004" w:rsidRDefault="00E71004" w:rsidP="00E71004"/>
    <w:p w:rsidR="00E71004" w:rsidRDefault="00E71004">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524497" w:rsidRPr="00BE4112" w:rsidRDefault="00524497" w:rsidP="00524497">
      <w:pPr>
        <w:spacing w:after="0"/>
        <w:jc w:val="right"/>
        <w:rPr>
          <w:rFonts w:ascii="Times New Roman" w:hAnsi="Times New Roman" w:cs="Times New Roman"/>
          <w:sz w:val="24"/>
          <w:szCs w:val="24"/>
          <w:lang w:val="sr-Cyrl-RS"/>
        </w:rPr>
      </w:pPr>
      <w:r w:rsidRPr="00BE4112">
        <w:rPr>
          <w:rFonts w:ascii="Times New Roman" w:hAnsi="Times New Roman" w:cs="Times New Roman"/>
          <w:sz w:val="24"/>
          <w:szCs w:val="24"/>
          <w:lang w:val="sr-Cyrl-RS"/>
        </w:rPr>
        <w:lastRenderedPageBreak/>
        <w:t>Образац 3.</w:t>
      </w:r>
    </w:p>
    <w:p w:rsidR="00524497" w:rsidRPr="00BE4112" w:rsidRDefault="00524497" w:rsidP="00524497">
      <w:pPr>
        <w:spacing w:after="0"/>
        <w:jc w:val="center"/>
        <w:rPr>
          <w:rFonts w:ascii="Times New Roman" w:hAnsi="Times New Roman" w:cs="Times New Roman"/>
          <w:sz w:val="24"/>
          <w:szCs w:val="24"/>
          <w:lang w:val="sr-Cyrl-RS"/>
        </w:rPr>
      </w:pPr>
    </w:p>
    <w:p w:rsidR="00524497" w:rsidRPr="00BE4112" w:rsidRDefault="00524497" w:rsidP="00524497">
      <w:pPr>
        <w:spacing w:after="0"/>
        <w:jc w:val="center"/>
        <w:rPr>
          <w:rFonts w:ascii="Times New Roman" w:hAnsi="Times New Roman" w:cs="Times New Roman"/>
          <w:b/>
          <w:sz w:val="24"/>
          <w:szCs w:val="24"/>
          <w:lang w:val="sr-Cyrl-RS"/>
        </w:rPr>
      </w:pPr>
      <w:r w:rsidRPr="00BE4112">
        <w:rPr>
          <w:rFonts w:ascii="Times New Roman" w:hAnsi="Times New Roman" w:cs="Times New Roman"/>
          <w:b/>
          <w:sz w:val="24"/>
          <w:szCs w:val="24"/>
          <w:lang w:val="sr-Cyrl-RS"/>
        </w:rPr>
        <w:t>ПРИЈАВА ЗА ПОЛАГАЊЕ СТРУЧНОГ ИСПИТА ЗА РАД АГЕНЦИЈА ЗА ПРИВРЕМЕНО ЗАПОШЉАВАЊЕ</w:t>
      </w:r>
    </w:p>
    <w:p w:rsidR="00524497" w:rsidRDefault="00524497" w:rsidP="00524497">
      <w:pPr>
        <w:spacing w:after="0" w:line="240" w:lineRule="auto"/>
        <w:jc w:val="center"/>
        <w:rPr>
          <w:rFonts w:ascii="Times New Roman" w:eastAsia="Times New Roman" w:hAnsi="Times New Roman" w:cs="Times New Roman"/>
          <w:color w:val="000000"/>
          <w:sz w:val="24"/>
          <w:szCs w:val="24"/>
          <w:lang w:val="sr-Cyrl-RS"/>
        </w:rPr>
      </w:pPr>
    </w:p>
    <w:p w:rsidR="00524497" w:rsidRPr="00BE4112" w:rsidRDefault="00524497" w:rsidP="00524497">
      <w:pPr>
        <w:spacing w:after="0" w:line="240" w:lineRule="auto"/>
        <w:jc w:val="center"/>
        <w:rPr>
          <w:rFonts w:ascii="Times New Roman" w:eastAsia="Times New Roman" w:hAnsi="Times New Roman" w:cs="Times New Roman"/>
          <w:color w:val="000000"/>
          <w:sz w:val="24"/>
          <w:szCs w:val="24"/>
          <w:lang w:val="sr-Cyrl-RS"/>
        </w:rPr>
      </w:pPr>
      <w:r w:rsidRPr="00BE4112">
        <w:rPr>
          <w:rFonts w:ascii="Times New Roman" w:eastAsia="Times New Roman" w:hAnsi="Times New Roman" w:cs="Times New Roman"/>
          <w:color w:val="000000"/>
          <w:sz w:val="24"/>
          <w:szCs w:val="24"/>
          <w:lang w:val="sr-Cyrl-RS"/>
        </w:rPr>
        <w:t>поднета</w:t>
      </w:r>
    </w:p>
    <w:p w:rsidR="00524497" w:rsidRPr="00BE4112" w:rsidRDefault="00524497" w:rsidP="00524497">
      <w:pPr>
        <w:spacing w:after="0" w:line="240" w:lineRule="auto"/>
        <w:jc w:val="center"/>
        <w:rPr>
          <w:rFonts w:ascii="Times New Roman" w:eastAsia="Times New Roman" w:hAnsi="Times New Roman" w:cs="Times New Roman"/>
          <w:color w:val="000000"/>
          <w:sz w:val="24"/>
          <w:szCs w:val="24"/>
          <w:lang w:val="sr-Cyrl-RS"/>
        </w:rPr>
      </w:pPr>
    </w:p>
    <w:p w:rsidR="00524497" w:rsidRPr="00BE4112" w:rsidRDefault="00524497" w:rsidP="00524497">
      <w:pPr>
        <w:spacing w:after="0" w:line="240" w:lineRule="auto"/>
        <w:jc w:val="center"/>
        <w:rPr>
          <w:rFonts w:ascii="Times New Roman" w:eastAsia="Times New Roman" w:hAnsi="Times New Roman" w:cs="Times New Roman"/>
          <w:b/>
          <w:bCs/>
          <w:color w:val="000000"/>
          <w:sz w:val="24"/>
          <w:szCs w:val="24"/>
          <w:lang w:val="sr-Cyrl-RS"/>
        </w:rPr>
      </w:pPr>
      <w:r w:rsidRPr="00BE4112">
        <w:rPr>
          <w:rFonts w:ascii="Times New Roman" w:eastAsia="Times New Roman" w:hAnsi="Times New Roman" w:cs="Times New Roman"/>
          <w:b/>
          <w:bCs/>
          <w:color w:val="000000"/>
          <w:sz w:val="24"/>
          <w:szCs w:val="24"/>
          <w:lang w:val="sr-Cyrl-RS"/>
        </w:rPr>
        <w:t>МИНИСТАРСТВУ ЗА РАД, ЗАПОШЉАВАЊЕ, БОРАЧКА И СОЦИЈАЛНА ПИТАЊА</w:t>
      </w:r>
    </w:p>
    <w:p w:rsidR="00524497" w:rsidRPr="00BE4112" w:rsidRDefault="00524497" w:rsidP="00524497">
      <w:pPr>
        <w:spacing w:after="0" w:line="240" w:lineRule="auto"/>
        <w:jc w:val="center"/>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Београд, Немањина 22-26</w:t>
      </w:r>
    </w:p>
    <w:p w:rsidR="00524497" w:rsidRPr="00BE4112" w:rsidRDefault="00524497" w:rsidP="00524497">
      <w:pPr>
        <w:spacing w:after="0" w:line="240" w:lineRule="auto"/>
        <w:jc w:val="center"/>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i/>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_________________________________________________________</w:t>
      </w:r>
      <w:r w:rsidRPr="00BE4112">
        <w:rPr>
          <w:rFonts w:ascii="Times New Roman" w:eastAsia="Times New Roman" w:hAnsi="Times New Roman" w:cs="Times New Roman"/>
          <w:bCs/>
          <w:color w:val="000000"/>
          <w:sz w:val="24"/>
          <w:szCs w:val="24"/>
          <w:lang w:val="sr-Cyrl-RS"/>
        </w:rPr>
        <w:br/>
      </w:r>
      <w:r w:rsidRPr="00BE4112">
        <w:rPr>
          <w:rFonts w:ascii="Times New Roman" w:eastAsia="Times New Roman" w:hAnsi="Times New Roman" w:cs="Times New Roman"/>
          <w:bCs/>
          <w:i/>
          <w:color w:val="000000"/>
          <w:sz w:val="24"/>
          <w:szCs w:val="24"/>
          <w:lang w:val="sr-Cyrl-RS"/>
        </w:rPr>
        <w:t xml:space="preserve">           име, име једног родитеља и презиме кандидата</w:t>
      </w:r>
    </w:p>
    <w:p w:rsidR="00524497" w:rsidRPr="00BE4112" w:rsidRDefault="00524497" w:rsidP="00524497">
      <w:pPr>
        <w:spacing w:after="0" w:line="240" w:lineRule="auto"/>
        <w:rPr>
          <w:rFonts w:ascii="Times New Roman" w:eastAsia="Times New Roman" w:hAnsi="Times New Roman" w:cs="Times New Roman"/>
          <w:bCs/>
          <w:i/>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_________________________________________________________</w:t>
      </w:r>
    </w:p>
    <w:p w:rsidR="00524497" w:rsidRPr="00BE4112" w:rsidRDefault="00524497" w:rsidP="00524497">
      <w:pPr>
        <w:spacing w:after="0" w:line="240" w:lineRule="auto"/>
        <w:rPr>
          <w:rFonts w:ascii="Times New Roman" w:eastAsia="Times New Roman" w:hAnsi="Times New Roman" w:cs="Times New Roman"/>
          <w:bCs/>
          <w:i/>
          <w:color w:val="000000"/>
          <w:sz w:val="24"/>
          <w:szCs w:val="24"/>
          <w:lang w:val="sr-Cyrl-RS"/>
        </w:rPr>
      </w:pPr>
      <w:r w:rsidRPr="00BE4112">
        <w:rPr>
          <w:rFonts w:ascii="Times New Roman" w:eastAsia="Times New Roman" w:hAnsi="Times New Roman" w:cs="Times New Roman"/>
          <w:bCs/>
          <w:color w:val="000000"/>
          <w:sz w:val="24"/>
          <w:szCs w:val="24"/>
          <w:lang w:val="sr-Cyrl-RS"/>
        </w:rPr>
        <w:t xml:space="preserve">                               </w:t>
      </w:r>
      <w:r w:rsidRPr="00BE4112">
        <w:rPr>
          <w:rFonts w:ascii="Times New Roman" w:eastAsia="Times New Roman" w:hAnsi="Times New Roman" w:cs="Times New Roman"/>
          <w:bCs/>
          <w:i/>
          <w:color w:val="000000"/>
          <w:sz w:val="24"/>
          <w:szCs w:val="24"/>
          <w:lang w:val="sr-Cyrl-RS"/>
        </w:rPr>
        <w:t>датум и место рођења</w:t>
      </w:r>
    </w:p>
    <w:p w:rsidR="00524497" w:rsidRPr="00BE4112" w:rsidRDefault="00524497" w:rsidP="00524497">
      <w:pPr>
        <w:spacing w:after="0" w:line="240" w:lineRule="auto"/>
        <w:rPr>
          <w:rFonts w:ascii="Times New Roman" w:eastAsia="Times New Roman" w:hAnsi="Times New Roman" w:cs="Times New Roman"/>
          <w:bCs/>
          <w:i/>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_________________________________________________________</w:t>
      </w:r>
    </w:p>
    <w:p w:rsidR="00524497" w:rsidRPr="00BE4112" w:rsidRDefault="00524497" w:rsidP="00524497">
      <w:pPr>
        <w:spacing w:after="0" w:line="240" w:lineRule="auto"/>
        <w:rPr>
          <w:rFonts w:ascii="Times New Roman" w:eastAsia="Times New Roman" w:hAnsi="Times New Roman" w:cs="Times New Roman"/>
          <w:bCs/>
          <w:i/>
          <w:color w:val="000000"/>
          <w:sz w:val="24"/>
          <w:szCs w:val="24"/>
          <w:lang w:val="sr-Cyrl-RS"/>
        </w:rPr>
      </w:pPr>
      <w:r w:rsidRPr="00BE4112">
        <w:rPr>
          <w:rFonts w:ascii="Times New Roman" w:eastAsia="Times New Roman" w:hAnsi="Times New Roman" w:cs="Times New Roman"/>
          <w:bCs/>
          <w:i/>
          <w:color w:val="000000"/>
          <w:sz w:val="24"/>
          <w:szCs w:val="24"/>
          <w:lang w:val="sr-Cyrl-RS"/>
        </w:rPr>
        <w:t xml:space="preserve">                                                ЈМБГ</w:t>
      </w: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_________________________________________________________________________</w:t>
      </w: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_________________________________________________________________________</w:t>
      </w:r>
    </w:p>
    <w:p w:rsidR="00524497" w:rsidRPr="00BE4112" w:rsidRDefault="00524497" w:rsidP="00524497">
      <w:pPr>
        <w:spacing w:after="0" w:line="240" w:lineRule="auto"/>
        <w:rPr>
          <w:rFonts w:ascii="Times New Roman" w:eastAsia="Times New Roman" w:hAnsi="Times New Roman" w:cs="Times New Roman"/>
          <w:bCs/>
          <w:i/>
          <w:color w:val="000000"/>
          <w:sz w:val="24"/>
          <w:szCs w:val="24"/>
          <w:lang w:val="sr-Cyrl-RS"/>
        </w:rPr>
      </w:pPr>
      <w:r w:rsidRPr="00BE4112">
        <w:rPr>
          <w:rFonts w:ascii="Times New Roman" w:eastAsia="Times New Roman" w:hAnsi="Times New Roman" w:cs="Times New Roman"/>
          <w:bCs/>
          <w:i/>
          <w:color w:val="000000"/>
          <w:sz w:val="24"/>
          <w:szCs w:val="24"/>
          <w:lang w:val="sr-Cyrl-RS"/>
        </w:rPr>
        <w:t xml:space="preserve">                                    место и адреса пребивалишта кандидата</w:t>
      </w:r>
    </w:p>
    <w:p w:rsidR="00524497" w:rsidRPr="00BE4112" w:rsidRDefault="00524497" w:rsidP="00524497">
      <w:pPr>
        <w:spacing w:after="0" w:line="240" w:lineRule="auto"/>
        <w:rPr>
          <w:rFonts w:ascii="Times New Roman" w:eastAsia="Times New Roman" w:hAnsi="Times New Roman" w:cs="Times New Roman"/>
          <w:bCs/>
          <w:i/>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_________________________________________________________________________</w:t>
      </w:r>
    </w:p>
    <w:p w:rsidR="00524497" w:rsidRPr="00BE4112" w:rsidRDefault="00524497" w:rsidP="00524497">
      <w:pPr>
        <w:spacing w:after="0" w:line="240" w:lineRule="auto"/>
        <w:rPr>
          <w:rFonts w:ascii="Times New Roman" w:eastAsia="Times New Roman" w:hAnsi="Times New Roman" w:cs="Times New Roman"/>
          <w:bCs/>
          <w:i/>
          <w:color w:val="000000"/>
          <w:sz w:val="24"/>
          <w:szCs w:val="24"/>
          <w:lang w:val="sr-Cyrl-RS"/>
        </w:rPr>
      </w:pP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t xml:space="preserve">                            </w:t>
      </w:r>
      <w:r w:rsidRPr="00BE4112">
        <w:rPr>
          <w:rFonts w:ascii="Times New Roman" w:eastAsia="Times New Roman" w:hAnsi="Times New Roman" w:cs="Times New Roman"/>
          <w:bCs/>
          <w:i/>
          <w:color w:val="000000"/>
          <w:sz w:val="24"/>
          <w:szCs w:val="24"/>
          <w:lang w:val="sr-Cyrl-RS"/>
        </w:rPr>
        <w:t>стечено образовање</w:t>
      </w:r>
    </w:p>
    <w:p w:rsidR="00524497" w:rsidRPr="00BE4112" w:rsidRDefault="00524497" w:rsidP="00524497">
      <w:pPr>
        <w:spacing w:after="0" w:line="240" w:lineRule="auto"/>
        <w:rPr>
          <w:rFonts w:ascii="Times New Roman" w:eastAsia="Times New Roman" w:hAnsi="Times New Roman" w:cs="Times New Roman"/>
          <w:bCs/>
          <w:i/>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_________________________________________________________________________</w:t>
      </w: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_________________________________________________________________________</w:t>
      </w:r>
    </w:p>
    <w:p w:rsidR="00524497" w:rsidRPr="00BE4112" w:rsidRDefault="00524497" w:rsidP="00524497">
      <w:pPr>
        <w:spacing w:after="0" w:line="240" w:lineRule="auto"/>
        <w:rPr>
          <w:rFonts w:ascii="Times New Roman" w:eastAsia="Times New Roman" w:hAnsi="Times New Roman" w:cs="Times New Roman"/>
          <w:i/>
          <w:color w:val="000000"/>
          <w:sz w:val="24"/>
          <w:szCs w:val="24"/>
          <w:lang w:val="sr-Cyrl-RS"/>
        </w:rPr>
      </w:pPr>
      <w:r w:rsidRPr="00BE4112">
        <w:rPr>
          <w:rFonts w:ascii="Times New Roman" w:eastAsia="Times New Roman" w:hAnsi="Times New Roman" w:cs="Times New Roman"/>
          <w:i/>
          <w:color w:val="000000"/>
          <w:sz w:val="24"/>
          <w:szCs w:val="24"/>
          <w:lang w:val="sr-Cyrl-RS"/>
        </w:rPr>
        <w:t xml:space="preserve">        назив и адреса седишта послодавца (ако је послодавац подносилац пријаве)</w:t>
      </w: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p>
    <w:p w:rsidR="00524497" w:rsidRDefault="00524497" w:rsidP="00524497">
      <w:pPr>
        <w:spacing w:after="0" w:line="240" w:lineRule="auto"/>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Својство овлашћеног лица:</w:t>
      </w:r>
    </w:p>
    <w:p w:rsidR="00524497" w:rsidRPr="00BE4112" w:rsidRDefault="00524497" w:rsidP="00524497">
      <w:pPr>
        <w:spacing w:after="0" w:line="240" w:lineRule="auto"/>
        <w:ind w:firstLine="72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а) законски заступник привредног друштва</w:t>
      </w:r>
    </w:p>
    <w:p w:rsidR="00524497" w:rsidRPr="00BE4112" w:rsidRDefault="00524497" w:rsidP="00524497">
      <w:pPr>
        <w:spacing w:after="0" w:line="240" w:lineRule="auto"/>
        <w:ind w:firstLine="72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б) предузетник</w:t>
      </w:r>
    </w:p>
    <w:p w:rsidR="00524497" w:rsidRPr="00BE4112" w:rsidRDefault="00524497" w:rsidP="00524497">
      <w:pPr>
        <w:spacing w:after="0" w:line="240" w:lineRule="auto"/>
        <w:ind w:left="720"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 xml:space="preserve">в) запослени који је овлашћен да закључује уговоре о раду и уговоре о </w:t>
      </w:r>
      <w:r w:rsidRPr="00BE4112">
        <w:rPr>
          <w:rFonts w:ascii="Times New Roman" w:eastAsia="Times New Roman" w:hAnsi="Times New Roman" w:cs="Times New Roman"/>
          <w:bCs/>
          <w:color w:val="000000"/>
          <w:sz w:val="24"/>
          <w:szCs w:val="24"/>
          <w:lang w:val="sr-Cyrl-RS"/>
        </w:rPr>
        <w:br/>
        <w:t>уступању запослених</w:t>
      </w:r>
    </w:p>
    <w:p w:rsidR="00524497" w:rsidRDefault="00524497" w:rsidP="00524497">
      <w:pPr>
        <w:spacing w:after="0" w:line="240" w:lineRule="auto"/>
        <w:ind w:right="-1180"/>
        <w:rPr>
          <w:rFonts w:ascii="Times New Roman" w:eastAsia="Times New Roman" w:hAnsi="Times New Roman" w:cs="Times New Roman"/>
          <w:bCs/>
          <w:color w:val="000000"/>
          <w:sz w:val="24"/>
          <w:szCs w:val="24"/>
          <w:lang w:val="sr-Cyrl-RS"/>
        </w:rPr>
      </w:pPr>
    </w:p>
    <w:p w:rsidR="00524497" w:rsidRDefault="00524497" w:rsidP="00524497">
      <w:pPr>
        <w:spacing w:after="0" w:line="240" w:lineRule="auto"/>
        <w:ind w:right="-1180"/>
        <w:rPr>
          <w:rFonts w:ascii="Times New Roman" w:eastAsia="Times New Roman" w:hAnsi="Times New Roman" w:cs="Times New Roman"/>
          <w:bCs/>
          <w:color w:val="000000"/>
          <w:sz w:val="24"/>
          <w:szCs w:val="24"/>
          <w:lang w:val="sr-Cyrl-RS"/>
        </w:rPr>
      </w:pPr>
    </w:p>
    <w:p w:rsidR="00524497" w:rsidRDefault="00524497" w:rsidP="00524497">
      <w:pPr>
        <w:spacing w:after="0" w:line="240" w:lineRule="auto"/>
        <w:ind w:right="-1180"/>
        <w:rPr>
          <w:rFonts w:ascii="Times New Roman" w:eastAsia="Times New Roman" w:hAnsi="Times New Roman" w:cs="Times New Roman"/>
          <w:bCs/>
          <w:color w:val="000000"/>
          <w:sz w:val="24"/>
          <w:szCs w:val="24"/>
          <w:lang w:val="sr-Cyrl-RS"/>
        </w:rPr>
      </w:pPr>
    </w:p>
    <w:p w:rsidR="00524497" w:rsidRDefault="00524497" w:rsidP="00524497">
      <w:pPr>
        <w:spacing w:after="0" w:line="240" w:lineRule="auto"/>
        <w:ind w:right="-1180"/>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Контакт телефон, е-</w:t>
      </w:r>
      <w:proofErr w:type="spellStart"/>
      <w:r w:rsidRPr="00BE4112">
        <w:rPr>
          <w:rFonts w:ascii="Times New Roman" w:eastAsia="Times New Roman" w:hAnsi="Times New Roman" w:cs="Times New Roman"/>
          <w:bCs/>
          <w:color w:val="000000"/>
          <w:sz w:val="24"/>
          <w:szCs w:val="24"/>
          <w:lang w:val="sr-Cyrl-RS"/>
        </w:rPr>
        <w:t>маил</w:t>
      </w:r>
      <w:proofErr w:type="spellEnd"/>
      <w:r w:rsidRPr="00BE4112">
        <w:rPr>
          <w:rFonts w:ascii="Times New Roman" w:eastAsia="Times New Roman" w:hAnsi="Times New Roman" w:cs="Times New Roman"/>
          <w:bCs/>
          <w:color w:val="000000"/>
          <w:sz w:val="24"/>
          <w:szCs w:val="24"/>
          <w:lang w:val="sr-Cyrl-RS"/>
        </w:rPr>
        <w:t>, факс:</w:t>
      </w: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w:t>
      </w: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w:t>
      </w: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w:t>
      </w: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p>
    <w:p w:rsidR="00524497" w:rsidRDefault="00524497" w:rsidP="00524497">
      <w:pPr>
        <w:spacing w:after="0" w:line="240" w:lineRule="auto"/>
        <w:ind w:right="-1180"/>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lastRenderedPageBreak/>
        <w:t xml:space="preserve">Напомене: </w:t>
      </w: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___________________________________________________________________________________</w:t>
      </w: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___________________________________________________________________________________</w:t>
      </w: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Место и датум:</w:t>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t>ПОДНОСИЛАЦ ПРИЈАВЕ</w:t>
      </w: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w:t>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t>________________________</w:t>
      </w:r>
    </w:p>
    <w:p w:rsidR="00524497" w:rsidRPr="00BE4112" w:rsidRDefault="00524497" w:rsidP="00524497">
      <w:pPr>
        <w:spacing w:after="0" w:line="240" w:lineRule="auto"/>
        <w:ind w:left="5040" w:right="-1180" w:firstLine="720"/>
        <w:rPr>
          <w:rFonts w:ascii="Times New Roman" w:eastAsia="Times New Roman" w:hAnsi="Times New Roman" w:cs="Times New Roman"/>
          <w:bCs/>
          <w:color w:val="000000"/>
          <w:sz w:val="24"/>
          <w:szCs w:val="24"/>
          <w:lang w:val="sr-Cyrl-RS"/>
        </w:rPr>
      </w:pPr>
      <w:r>
        <w:rPr>
          <w:rFonts w:ascii="Times New Roman" w:eastAsia="Times New Roman" w:hAnsi="Times New Roman" w:cs="Times New Roman"/>
          <w:bCs/>
          <w:color w:val="000000"/>
          <w:sz w:val="24"/>
          <w:szCs w:val="24"/>
          <w:lang w:val="sr-Cyrl-RS"/>
        </w:rPr>
        <w:t xml:space="preserve"> </w:t>
      </w:r>
      <w:r w:rsidRPr="00BE4112">
        <w:rPr>
          <w:rFonts w:ascii="Times New Roman" w:eastAsia="Times New Roman" w:hAnsi="Times New Roman" w:cs="Times New Roman"/>
          <w:bCs/>
          <w:color w:val="000000"/>
          <w:sz w:val="24"/>
          <w:szCs w:val="24"/>
          <w:lang w:val="sr-Cyrl-RS"/>
        </w:rPr>
        <w:t>(потпис одговорног лица или кандидата)</w:t>
      </w: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ind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Прилог:</w:t>
      </w:r>
    </w:p>
    <w:p w:rsidR="00524497" w:rsidRPr="00BE4112" w:rsidRDefault="00524497" w:rsidP="00524497">
      <w:pPr>
        <w:pStyle w:val="ListParagraph"/>
        <w:numPr>
          <w:ilvl w:val="0"/>
          <w:numId w:val="1"/>
        </w:numPr>
        <w:spacing w:after="0"/>
        <w:ind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color w:val="000000"/>
          <w:sz w:val="24"/>
          <w:szCs w:val="24"/>
          <w:lang w:val="sr-Cyrl-RS"/>
        </w:rPr>
        <w:t xml:space="preserve">диплома, односно уверење о степену и врсти образовања </w:t>
      </w:r>
      <w:r>
        <w:rPr>
          <w:rFonts w:ascii="Times New Roman" w:eastAsia="Times New Roman" w:hAnsi="Times New Roman" w:cs="Times New Roman"/>
          <w:color w:val="000000"/>
          <w:sz w:val="24"/>
          <w:szCs w:val="24"/>
          <w:lang w:val="sr-Cyrl-RS"/>
        </w:rPr>
        <w:t>к</w:t>
      </w:r>
      <w:r w:rsidRPr="00BE4112">
        <w:rPr>
          <w:rFonts w:ascii="Times New Roman" w:eastAsia="Times New Roman" w:hAnsi="Times New Roman" w:cs="Times New Roman"/>
          <w:color w:val="000000"/>
          <w:sz w:val="24"/>
          <w:szCs w:val="24"/>
          <w:lang w:val="sr-Cyrl-RS"/>
        </w:rPr>
        <w:t>андидата (оригинал или оверена фотокопија);</w:t>
      </w:r>
    </w:p>
    <w:p w:rsidR="00524497" w:rsidRPr="00BE4112" w:rsidRDefault="00524497" w:rsidP="00524497">
      <w:pPr>
        <w:pStyle w:val="ListParagraph"/>
        <w:numPr>
          <w:ilvl w:val="0"/>
          <w:numId w:val="1"/>
        </w:numPr>
        <w:spacing w:after="0"/>
        <w:ind w:right="-118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color w:val="000000"/>
          <w:sz w:val="24"/>
          <w:szCs w:val="24"/>
          <w:lang w:val="sr-Cyrl-RS"/>
        </w:rPr>
        <w:t>фотокопија личне карте или очитана лична карта;</w:t>
      </w:r>
    </w:p>
    <w:p w:rsidR="00524497" w:rsidRDefault="00524497" w:rsidP="00524497">
      <w:r w:rsidRPr="00BE4112">
        <w:rPr>
          <w:rFonts w:ascii="Times New Roman" w:eastAsia="Times New Roman" w:hAnsi="Times New Roman" w:cs="Times New Roman"/>
          <w:bCs/>
          <w:color w:val="000000"/>
          <w:sz w:val="24"/>
          <w:szCs w:val="24"/>
          <w:lang w:val="sr-Cyrl-RS"/>
        </w:rPr>
        <w:t>доказ о уплати р</w:t>
      </w:r>
      <w:r w:rsidRPr="00BE4112">
        <w:rPr>
          <w:rFonts w:ascii="Times New Roman" w:eastAsia="Times New Roman" w:hAnsi="Times New Roman" w:cs="Times New Roman"/>
          <w:color w:val="000000"/>
          <w:sz w:val="24"/>
          <w:szCs w:val="24"/>
          <w:lang w:val="sr-Cyrl-RS"/>
        </w:rPr>
        <w:t>епубличке административне таксе за полагање Стручног</w:t>
      </w:r>
    </w:p>
    <w:p w:rsidR="00524497" w:rsidRDefault="00524497">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524497" w:rsidRPr="00BE4112" w:rsidRDefault="00524497" w:rsidP="00524497">
      <w:pPr>
        <w:spacing w:after="0" w:line="240" w:lineRule="auto"/>
        <w:jc w:val="right"/>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lastRenderedPageBreak/>
        <w:t>Образац 4</w:t>
      </w:r>
      <w:r>
        <w:rPr>
          <w:rFonts w:ascii="Times New Roman" w:eastAsia="Times New Roman" w:hAnsi="Times New Roman" w:cs="Times New Roman"/>
          <w:bCs/>
          <w:color w:val="000000"/>
          <w:sz w:val="24"/>
          <w:szCs w:val="24"/>
          <w:lang w:val="sr-Cyrl-RS"/>
        </w:rPr>
        <w:t>.</w:t>
      </w:r>
    </w:p>
    <w:p w:rsidR="00524497" w:rsidRPr="00BE4112" w:rsidRDefault="00524497" w:rsidP="00524497">
      <w:pPr>
        <w:spacing w:after="0" w:line="240" w:lineRule="auto"/>
        <w:jc w:val="center"/>
        <w:rPr>
          <w:rFonts w:ascii="Times New Roman" w:eastAsia="Times New Roman" w:hAnsi="Times New Roman" w:cs="Times New Roman"/>
          <w:b/>
          <w:bCs/>
          <w:color w:val="000000"/>
          <w:sz w:val="24"/>
          <w:szCs w:val="24"/>
          <w:lang w:val="sr-Cyrl-RS"/>
        </w:rPr>
      </w:pPr>
    </w:p>
    <w:p w:rsidR="00524497" w:rsidRPr="00BE4112" w:rsidRDefault="00524497" w:rsidP="00524497">
      <w:pPr>
        <w:spacing w:after="0" w:line="240" w:lineRule="auto"/>
        <w:jc w:val="center"/>
        <w:rPr>
          <w:rFonts w:ascii="Times New Roman" w:eastAsia="Times New Roman" w:hAnsi="Times New Roman" w:cs="Times New Roman"/>
          <w:b/>
          <w:bCs/>
          <w:color w:val="000000"/>
          <w:sz w:val="24"/>
          <w:szCs w:val="24"/>
          <w:lang w:val="sr-Cyrl-RS"/>
        </w:rPr>
      </w:pPr>
      <w:r w:rsidRPr="00BE4112">
        <w:rPr>
          <w:rFonts w:ascii="Times New Roman" w:eastAsia="Times New Roman" w:hAnsi="Times New Roman" w:cs="Times New Roman"/>
          <w:b/>
          <w:bCs/>
          <w:color w:val="000000"/>
          <w:sz w:val="24"/>
          <w:szCs w:val="24"/>
          <w:lang w:val="sr-Cyrl-RS"/>
        </w:rPr>
        <w:t>РЕПУБЛИКА СРБИЈА</w:t>
      </w:r>
    </w:p>
    <w:p w:rsidR="00524497" w:rsidRPr="00BE4112" w:rsidRDefault="00524497" w:rsidP="00524497">
      <w:pPr>
        <w:spacing w:after="0" w:line="240" w:lineRule="auto"/>
        <w:jc w:val="center"/>
        <w:rPr>
          <w:rFonts w:ascii="Times New Roman" w:eastAsia="Times New Roman" w:hAnsi="Times New Roman" w:cs="Times New Roman"/>
          <w:b/>
          <w:bCs/>
          <w:color w:val="000000"/>
          <w:sz w:val="24"/>
          <w:szCs w:val="24"/>
          <w:lang w:val="sr-Cyrl-RS"/>
        </w:rPr>
      </w:pPr>
    </w:p>
    <w:p w:rsidR="00524497" w:rsidRPr="00BE4112" w:rsidRDefault="00524497" w:rsidP="00524497">
      <w:pPr>
        <w:spacing w:after="0" w:line="240" w:lineRule="auto"/>
        <w:jc w:val="center"/>
        <w:rPr>
          <w:rFonts w:ascii="Times New Roman" w:eastAsia="Times New Roman" w:hAnsi="Times New Roman" w:cs="Times New Roman"/>
          <w:b/>
          <w:bCs/>
          <w:color w:val="000000"/>
          <w:sz w:val="24"/>
          <w:szCs w:val="24"/>
          <w:lang w:val="sr-Cyrl-RS"/>
        </w:rPr>
      </w:pPr>
      <w:r w:rsidRPr="00BE4112">
        <w:rPr>
          <w:rFonts w:ascii="Times New Roman" w:eastAsia="Times New Roman" w:hAnsi="Times New Roman" w:cs="Times New Roman"/>
          <w:b/>
          <w:bCs/>
          <w:color w:val="000000"/>
          <w:sz w:val="24"/>
          <w:szCs w:val="24"/>
          <w:lang w:val="sr-Cyrl-RS"/>
        </w:rPr>
        <w:t>МИНИСТАРСТВО ЗА РАД, ЗАПОШЉАВАЊЕ, БОРАЧКА И СОЦИЈАЛНА ПИТАЊА</w:t>
      </w:r>
    </w:p>
    <w:p w:rsidR="00524497" w:rsidRPr="00BE4112" w:rsidRDefault="00524497" w:rsidP="00524497">
      <w:pPr>
        <w:spacing w:after="0" w:line="240" w:lineRule="auto"/>
        <w:jc w:val="center"/>
        <w:rPr>
          <w:rFonts w:ascii="Times New Roman" w:eastAsia="Times New Roman" w:hAnsi="Times New Roman" w:cs="Times New Roman"/>
          <w:b/>
          <w:bCs/>
          <w:color w:val="000000"/>
          <w:sz w:val="24"/>
          <w:szCs w:val="24"/>
          <w:lang w:val="sr-Cyrl-RS"/>
        </w:rPr>
      </w:pPr>
    </w:p>
    <w:p w:rsidR="00524497" w:rsidRPr="00BE4112" w:rsidRDefault="00524497" w:rsidP="00524497">
      <w:pPr>
        <w:spacing w:after="0"/>
        <w:jc w:val="center"/>
        <w:rPr>
          <w:rFonts w:ascii="Times New Roman" w:eastAsia="Times New Roman" w:hAnsi="Times New Roman" w:cs="Times New Roman"/>
          <w:b/>
          <w:bCs/>
          <w:color w:val="000000"/>
          <w:sz w:val="24"/>
          <w:szCs w:val="24"/>
          <w:lang w:val="sr-Cyrl-RS"/>
        </w:rPr>
      </w:pPr>
      <w:r w:rsidRPr="00BE4112">
        <w:rPr>
          <w:rFonts w:ascii="Times New Roman" w:eastAsia="Times New Roman" w:hAnsi="Times New Roman" w:cs="Times New Roman"/>
          <w:b/>
          <w:bCs/>
          <w:color w:val="000000"/>
          <w:sz w:val="24"/>
          <w:szCs w:val="24"/>
          <w:lang w:val="sr-Cyrl-RS"/>
        </w:rPr>
        <w:t>КОМИСИЈА ЗА ПОЛАГАЊЕ СТРУЧНОГ ИСПИТА ЗА РАД АГЕНЦИЈА ЗА ПРИВРЕМЕНО ЗАПОШЉАВАЊЕ</w:t>
      </w:r>
      <w:r w:rsidRPr="00BE4112">
        <w:rPr>
          <w:rFonts w:ascii="Times New Roman" w:eastAsia="Times New Roman" w:hAnsi="Times New Roman" w:cs="Times New Roman"/>
          <w:b/>
          <w:bCs/>
          <w:color w:val="000000"/>
          <w:sz w:val="24"/>
          <w:szCs w:val="24"/>
          <w:lang w:val="sr-Cyrl-RS"/>
        </w:rPr>
        <w:br/>
      </w:r>
    </w:p>
    <w:p w:rsidR="00524497" w:rsidRDefault="00524497" w:rsidP="00524497">
      <w:pPr>
        <w:spacing w:after="0" w:line="240" w:lineRule="auto"/>
        <w:jc w:val="center"/>
        <w:rPr>
          <w:rFonts w:ascii="Times New Roman" w:eastAsia="Times New Roman" w:hAnsi="Times New Roman" w:cs="Times New Roman"/>
          <w:b/>
          <w:bCs/>
          <w:color w:val="000000"/>
          <w:sz w:val="24"/>
          <w:szCs w:val="24"/>
          <w:lang w:val="sr-Cyrl-RS"/>
        </w:rPr>
      </w:pPr>
      <w:r w:rsidRPr="00BE4112">
        <w:rPr>
          <w:rFonts w:ascii="Times New Roman" w:eastAsia="Times New Roman" w:hAnsi="Times New Roman" w:cs="Times New Roman"/>
          <w:b/>
          <w:bCs/>
          <w:color w:val="000000"/>
          <w:sz w:val="24"/>
          <w:szCs w:val="24"/>
          <w:u w:val="single"/>
          <w:lang w:val="sr-Cyrl-RS"/>
        </w:rPr>
        <w:t>З А П И С Н И К</w:t>
      </w:r>
      <w:r w:rsidRPr="00BE4112">
        <w:rPr>
          <w:rFonts w:ascii="Times New Roman" w:eastAsia="Times New Roman" w:hAnsi="Times New Roman" w:cs="Times New Roman"/>
          <w:b/>
          <w:bCs/>
          <w:color w:val="000000"/>
          <w:sz w:val="24"/>
          <w:szCs w:val="24"/>
          <w:lang w:val="sr-Cyrl-RS"/>
        </w:rPr>
        <w:br/>
      </w:r>
      <w:r w:rsidRPr="00BE4112">
        <w:rPr>
          <w:rFonts w:ascii="Times New Roman" w:eastAsia="Times New Roman" w:hAnsi="Times New Roman" w:cs="Times New Roman"/>
          <w:b/>
          <w:bCs/>
          <w:color w:val="000000"/>
          <w:sz w:val="24"/>
          <w:szCs w:val="24"/>
          <w:lang w:val="sr-Cyrl-RS"/>
        </w:rPr>
        <w:br/>
        <w:t>о полагању Стручног испита за рад агенција за привремено запошљавање</w:t>
      </w:r>
    </w:p>
    <w:p w:rsidR="00524497" w:rsidRPr="00BE4112" w:rsidRDefault="00524497" w:rsidP="00524497">
      <w:pPr>
        <w:spacing w:after="0" w:line="240" w:lineRule="auto"/>
        <w:jc w:val="center"/>
        <w:rPr>
          <w:rFonts w:ascii="Times New Roman" w:eastAsia="Times New Roman" w:hAnsi="Times New Roman" w:cs="Times New Roman"/>
          <w:b/>
          <w:bCs/>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
          <w:bCs/>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
          <w:bCs/>
          <w:color w:val="000000"/>
          <w:sz w:val="24"/>
          <w:szCs w:val="24"/>
          <w:lang w:val="sr-Cyrl-RS"/>
        </w:rPr>
        <w:t>_______________________________________________________________</w:t>
      </w:r>
      <w:r w:rsidRPr="00BE4112">
        <w:rPr>
          <w:rFonts w:ascii="Times New Roman" w:eastAsia="Times New Roman" w:hAnsi="Times New Roman" w:cs="Times New Roman"/>
          <w:b/>
          <w:bCs/>
          <w:color w:val="000000"/>
          <w:sz w:val="24"/>
          <w:szCs w:val="24"/>
          <w:lang w:val="sr-Cyrl-RS"/>
        </w:rPr>
        <w:br/>
      </w:r>
      <w:r w:rsidRPr="00BE4112">
        <w:rPr>
          <w:rFonts w:ascii="Times New Roman" w:eastAsia="Times New Roman" w:hAnsi="Times New Roman" w:cs="Times New Roman"/>
          <w:bCs/>
          <w:color w:val="000000"/>
          <w:sz w:val="24"/>
          <w:szCs w:val="24"/>
          <w:lang w:val="sr-Cyrl-RS"/>
        </w:rPr>
        <w:t>(име, име једног родитеља и презиме кандидата)</w:t>
      </w: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_______________________________________________________________</w:t>
      </w: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(датум и место рођења)</w:t>
      </w: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________________________________________________________________</w:t>
      </w:r>
    </w:p>
    <w:p w:rsidR="00524497" w:rsidRPr="00BE4112" w:rsidRDefault="00524497" w:rsidP="00524497">
      <w:pPr>
        <w:spacing w:after="0" w:line="240" w:lineRule="auto"/>
        <w:rPr>
          <w:rFonts w:ascii="Times New Roman" w:eastAsia="Times New Roman" w:hAnsi="Times New Roman" w:cs="Times New Roman"/>
          <w:color w:val="000000"/>
          <w:sz w:val="24"/>
          <w:szCs w:val="24"/>
          <w:lang w:val="sr-Cyrl-RS"/>
        </w:rPr>
      </w:pPr>
      <w:r w:rsidRPr="00BE4112">
        <w:rPr>
          <w:rFonts w:ascii="Times New Roman" w:eastAsia="Times New Roman" w:hAnsi="Times New Roman" w:cs="Times New Roman"/>
          <w:bCs/>
          <w:color w:val="000000"/>
          <w:sz w:val="24"/>
          <w:szCs w:val="24"/>
          <w:lang w:val="sr-Cyrl-RS"/>
        </w:rPr>
        <w:t>(</w:t>
      </w:r>
      <w:r w:rsidRPr="00BE4112">
        <w:rPr>
          <w:rFonts w:ascii="Times New Roman" w:eastAsia="Times New Roman" w:hAnsi="Times New Roman" w:cs="Times New Roman"/>
          <w:color w:val="000000"/>
          <w:sz w:val="24"/>
          <w:szCs w:val="24"/>
          <w:lang w:val="sr-Cyrl-RS"/>
        </w:rPr>
        <w:t>јединствени матични број грађана)</w:t>
      </w:r>
    </w:p>
    <w:p w:rsidR="00524497" w:rsidRPr="00BE4112" w:rsidRDefault="00524497" w:rsidP="00524497">
      <w:pPr>
        <w:spacing w:after="0" w:line="240" w:lineRule="auto"/>
        <w:rPr>
          <w:rFonts w:ascii="Times New Roman" w:eastAsia="Times New Roman" w:hAnsi="Times New Roman" w:cs="Times New Roman"/>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color w:val="000000"/>
          <w:sz w:val="24"/>
          <w:szCs w:val="24"/>
          <w:lang w:val="sr-Cyrl-RS"/>
        </w:rPr>
      </w:pPr>
      <w:r w:rsidRPr="00BE4112">
        <w:rPr>
          <w:rFonts w:ascii="Times New Roman" w:eastAsia="Times New Roman" w:hAnsi="Times New Roman" w:cs="Times New Roman"/>
          <w:color w:val="000000"/>
          <w:sz w:val="24"/>
          <w:szCs w:val="24"/>
          <w:lang w:val="sr-Cyrl-RS"/>
        </w:rPr>
        <w:t>пред Комисијом за полагање Стручног испита за рад агенција за привремено запошљавање, у саставу:</w:t>
      </w:r>
    </w:p>
    <w:p w:rsidR="00524497" w:rsidRPr="00BE4112" w:rsidRDefault="00524497" w:rsidP="00524497">
      <w:pPr>
        <w:spacing w:after="0" w:line="240" w:lineRule="auto"/>
        <w:rPr>
          <w:rFonts w:ascii="Times New Roman" w:eastAsia="Times New Roman" w:hAnsi="Times New Roman" w:cs="Times New Roman"/>
          <w:color w:val="000000"/>
          <w:sz w:val="24"/>
          <w:szCs w:val="24"/>
          <w:lang w:val="sr-Cyrl-RS"/>
        </w:rPr>
      </w:pPr>
      <w:r w:rsidRPr="00BE4112">
        <w:rPr>
          <w:rFonts w:ascii="Times New Roman" w:eastAsia="Times New Roman" w:hAnsi="Times New Roman" w:cs="Times New Roman"/>
          <w:color w:val="000000"/>
          <w:sz w:val="24"/>
          <w:szCs w:val="24"/>
          <w:lang w:val="sr-Cyrl-RS"/>
        </w:rPr>
        <w:br/>
        <w:t>Председник комисије  _____________________________________________</w:t>
      </w:r>
    </w:p>
    <w:p w:rsidR="00524497" w:rsidRPr="00BE4112" w:rsidRDefault="00524497" w:rsidP="00524497">
      <w:pPr>
        <w:spacing w:after="0"/>
        <w:rPr>
          <w:rFonts w:ascii="Times New Roman" w:eastAsia="Times New Roman" w:hAnsi="Times New Roman" w:cs="Times New Roman"/>
          <w:sz w:val="24"/>
          <w:szCs w:val="24"/>
          <w:lang w:val="sr-Cyrl-RS"/>
        </w:rPr>
      </w:pPr>
    </w:p>
    <w:p w:rsidR="00524497" w:rsidRPr="00BE4112" w:rsidRDefault="00524497" w:rsidP="00524497">
      <w:pPr>
        <w:spacing w:after="0"/>
        <w:rPr>
          <w:rFonts w:ascii="Times New Roman" w:eastAsia="Times New Roman" w:hAnsi="Times New Roman" w:cs="Times New Roman"/>
          <w:sz w:val="24"/>
          <w:szCs w:val="24"/>
          <w:lang w:val="sr-Cyrl-RS"/>
        </w:rPr>
      </w:pPr>
      <w:r w:rsidRPr="00BE4112">
        <w:rPr>
          <w:rFonts w:ascii="Times New Roman" w:eastAsia="Times New Roman" w:hAnsi="Times New Roman" w:cs="Times New Roman"/>
          <w:sz w:val="24"/>
          <w:szCs w:val="24"/>
          <w:lang w:val="sr-Cyrl-RS"/>
        </w:rPr>
        <w:t xml:space="preserve">Испитивачи: </w:t>
      </w:r>
    </w:p>
    <w:p w:rsidR="00524497" w:rsidRPr="00BE4112" w:rsidRDefault="00524497" w:rsidP="00524497">
      <w:pPr>
        <w:pStyle w:val="ListParagraph"/>
        <w:numPr>
          <w:ilvl w:val="0"/>
          <w:numId w:val="2"/>
        </w:numPr>
        <w:spacing w:after="0"/>
        <w:rPr>
          <w:rFonts w:ascii="Times New Roman" w:eastAsia="Times New Roman" w:hAnsi="Times New Roman" w:cs="Times New Roman"/>
          <w:sz w:val="24"/>
          <w:szCs w:val="24"/>
          <w:lang w:val="sr-Cyrl-RS"/>
        </w:rPr>
      </w:pPr>
      <w:r w:rsidRPr="00BE4112">
        <w:rPr>
          <w:rFonts w:ascii="Times New Roman" w:eastAsia="Times New Roman" w:hAnsi="Times New Roman" w:cs="Times New Roman"/>
          <w:sz w:val="24"/>
          <w:szCs w:val="24"/>
          <w:lang w:val="sr-Cyrl-RS"/>
        </w:rPr>
        <w:t>______________________________________</w:t>
      </w:r>
    </w:p>
    <w:p w:rsidR="00524497" w:rsidRPr="00BE4112" w:rsidRDefault="00524497" w:rsidP="00524497">
      <w:pPr>
        <w:pStyle w:val="ListParagraph"/>
        <w:numPr>
          <w:ilvl w:val="0"/>
          <w:numId w:val="2"/>
        </w:numPr>
        <w:spacing w:after="0"/>
        <w:rPr>
          <w:rFonts w:ascii="Times New Roman" w:eastAsia="Times New Roman" w:hAnsi="Times New Roman" w:cs="Times New Roman"/>
          <w:sz w:val="24"/>
          <w:szCs w:val="24"/>
          <w:lang w:val="sr-Cyrl-RS"/>
        </w:rPr>
      </w:pPr>
      <w:r w:rsidRPr="00BE4112">
        <w:rPr>
          <w:rFonts w:ascii="Times New Roman" w:eastAsia="Times New Roman" w:hAnsi="Times New Roman" w:cs="Times New Roman"/>
          <w:sz w:val="24"/>
          <w:szCs w:val="24"/>
          <w:lang w:val="sr-Cyrl-RS"/>
        </w:rPr>
        <w:t>______________________________________</w:t>
      </w:r>
    </w:p>
    <w:p w:rsidR="00524497" w:rsidRPr="00BE4112" w:rsidRDefault="00524497" w:rsidP="00524497">
      <w:pPr>
        <w:pStyle w:val="ListParagraph"/>
        <w:numPr>
          <w:ilvl w:val="0"/>
          <w:numId w:val="2"/>
        </w:numPr>
        <w:spacing w:after="0"/>
        <w:rPr>
          <w:rFonts w:ascii="Times New Roman" w:eastAsia="Times New Roman" w:hAnsi="Times New Roman" w:cs="Times New Roman"/>
          <w:sz w:val="24"/>
          <w:szCs w:val="24"/>
          <w:lang w:val="sr-Cyrl-RS"/>
        </w:rPr>
      </w:pPr>
      <w:r w:rsidRPr="00BE4112">
        <w:rPr>
          <w:rFonts w:ascii="Times New Roman" w:eastAsia="Times New Roman" w:hAnsi="Times New Roman" w:cs="Times New Roman"/>
          <w:sz w:val="24"/>
          <w:szCs w:val="24"/>
          <w:lang w:val="sr-Cyrl-RS"/>
        </w:rPr>
        <w:t>______________________________________</w:t>
      </w:r>
    </w:p>
    <w:p w:rsidR="00524497" w:rsidRPr="00BE4112" w:rsidRDefault="00524497" w:rsidP="00524497">
      <w:pPr>
        <w:pStyle w:val="ListParagraph"/>
        <w:numPr>
          <w:ilvl w:val="0"/>
          <w:numId w:val="2"/>
        </w:numPr>
        <w:spacing w:after="0"/>
        <w:rPr>
          <w:rFonts w:ascii="Times New Roman" w:eastAsia="Times New Roman" w:hAnsi="Times New Roman" w:cs="Times New Roman"/>
          <w:sz w:val="24"/>
          <w:szCs w:val="24"/>
          <w:lang w:val="sr-Cyrl-RS"/>
        </w:rPr>
      </w:pPr>
      <w:r w:rsidRPr="00BE4112">
        <w:rPr>
          <w:rFonts w:ascii="Times New Roman" w:eastAsia="Times New Roman" w:hAnsi="Times New Roman" w:cs="Times New Roman"/>
          <w:sz w:val="24"/>
          <w:szCs w:val="24"/>
          <w:lang w:val="sr-Cyrl-RS"/>
        </w:rPr>
        <w:t>______________________________________</w:t>
      </w:r>
    </w:p>
    <w:p w:rsidR="00524497" w:rsidRPr="00BE4112" w:rsidRDefault="00524497" w:rsidP="00524497">
      <w:pPr>
        <w:pStyle w:val="ListParagraph"/>
        <w:numPr>
          <w:ilvl w:val="0"/>
          <w:numId w:val="2"/>
        </w:numPr>
        <w:spacing w:after="0"/>
        <w:rPr>
          <w:rFonts w:ascii="Times New Roman" w:eastAsia="Times New Roman" w:hAnsi="Times New Roman" w:cs="Times New Roman"/>
          <w:sz w:val="24"/>
          <w:szCs w:val="24"/>
          <w:lang w:val="sr-Cyrl-RS"/>
        </w:rPr>
      </w:pPr>
      <w:r w:rsidRPr="00BE4112">
        <w:rPr>
          <w:rFonts w:ascii="Times New Roman" w:eastAsia="Times New Roman" w:hAnsi="Times New Roman" w:cs="Times New Roman"/>
          <w:sz w:val="24"/>
          <w:szCs w:val="24"/>
          <w:lang w:val="sr-Cyrl-RS"/>
        </w:rPr>
        <w:t>______________________________________</w:t>
      </w:r>
    </w:p>
    <w:p w:rsidR="00524497" w:rsidRPr="00BE4112" w:rsidRDefault="00524497" w:rsidP="00524497">
      <w:pPr>
        <w:spacing w:after="0"/>
        <w:rPr>
          <w:rFonts w:ascii="Times New Roman" w:eastAsia="Times New Roman" w:hAnsi="Times New Roman" w:cs="Times New Roman"/>
          <w:sz w:val="24"/>
          <w:szCs w:val="24"/>
          <w:lang w:val="sr-Cyrl-RS"/>
        </w:rPr>
      </w:pPr>
    </w:p>
    <w:p w:rsidR="00524497" w:rsidRPr="00BE4112" w:rsidRDefault="00524497" w:rsidP="00524497">
      <w:pPr>
        <w:spacing w:after="0"/>
        <w:rPr>
          <w:rFonts w:ascii="Times New Roman" w:eastAsia="Times New Roman" w:hAnsi="Times New Roman" w:cs="Times New Roman"/>
          <w:sz w:val="24"/>
          <w:szCs w:val="24"/>
          <w:lang w:val="sr-Cyrl-RS"/>
        </w:rPr>
      </w:pPr>
      <w:r w:rsidRPr="00BE4112">
        <w:rPr>
          <w:rFonts w:ascii="Times New Roman" w:eastAsia="Times New Roman" w:hAnsi="Times New Roman" w:cs="Times New Roman"/>
          <w:sz w:val="24"/>
          <w:szCs w:val="24"/>
          <w:lang w:val="sr-Cyrl-RS"/>
        </w:rPr>
        <w:t>______________________ године, приступио је полагању стручног испита за рад агенција за привремено запошљавање при чему је показао следеће резултате:</w:t>
      </w:r>
    </w:p>
    <w:p w:rsidR="00524497" w:rsidRPr="00BE4112" w:rsidRDefault="00524497" w:rsidP="00524497">
      <w:pPr>
        <w:spacing w:after="0"/>
        <w:jc w:val="both"/>
        <w:rPr>
          <w:rFonts w:ascii="Times New Roman" w:eastAsia="Times New Roman" w:hAnsi="Times New Roman" w:cs="Times New Roman"/>
          <w:b/>
          <w:bCs/>
          <w:color w:val="000000"/>
          <w:sz w:val="24"/>
          <w:szCs w:val="24"/>
          <w:lang w:val="sr-Cyrl-RS"/>
        </w:rPr>
      </w:pPr>
    </w:p>
    <w:p w:rsidR="00524497" w:rsidRPr="00BE4112" w:rsidRDefault="00524497" w:rsidP="00524497">
      <w:pPr>
        <w:spacing w:after="0"/>
        <w:jc w:val="both"/>
        <w:rPr>
          <w:rFonts w:ascii="Times New Roman" w:eastAsia="Times New Roman" w:hAnsi="Times New Roman" w:cs="Times New Roman"/>
          <w:b/>
          <w:bCs/>
          <w:color w:val="000000"/>
          <w:sz w:val="24"/>
          <w:szCs w:val="24"/>
          <w:lang w:val="sr-Cyrl-RS"/>
        </w:rPr>
      </w:pPr>
      <w:r w:rsidRPr="00BE4112">
        <w:rPr>
          <w:rFonts w:ascii="Times New Roman" w:eastAsia="Times New Roman" w:hAnsi="Times New Roman" w:cs="Times New Roman"/>
          <w:b/>
          <w:bCs/>
          <w:color w:val="000000"/>
          <w:sz w:val="24"/>
          <w:szCs w:val="24"/>
          <w:lang w:val="sr-Cyrl-RS"/>
        </w:rPr>
        <w:t>ОПШТИ ДЕО ИСПИТА ЗА РАД  АГЕНЦИЈА ЗА ПРИВРЕМЕНО ЗАПОШЉАВАЊЕ:</w:t>
      </w:r>
    </w:p>
    <w:p w:rsidR="00524497" w:rsidRPr="00BE4112" w:rsidRDefault="00524497" w:rsidP="00524497">
      <w:pPr>
        <w:spacing w:after="0"/>
        <w:jc w:val="both"/>
        <w:rPr>
          <w:rFonts w:ascii="Times New Roman" w:eastAsia="Times New Roman" w:hAnsi="Times New Roman" w:cs="Times New Roman"/>
          <w:b/>
          <w:bCs/>
          <w:color w:val="000000"/>
          <w:sz w:val="24"/>
          <w:szCs w:val="24"/>
          <w:lang w:val="sr-Cyrl-RS"/>
        </w:rPr>
      </w:pPr>
      <w:r w:rsidRPr="00BE4112">
        <w:rPr>
          <w:rFonts w:ascii="Times New Roman" w:eastAsia="Times New Roman" w:hAnsi="Times New Roman" w:cs="Times New Roman"/>
          <w:bCs/>
          <w:color w:val="000000"/>
          <w:sz w:val="24"/>
          <w:szCs w:val="24"/>
          <w:lang w:val="sr-Cyrl-RS"/>
        </w:rPr>
        <w:t>Постављена питања:</w:t>
      </w:r>
    </w:p>
    <w:p w:rsidR="00524497" w:rsidRPr="00BE4112" w:rsidRDefault="00524497" w:rsidP="00524497">
      <w:pPr>
        <w:pStyle w:val="ListParagraph"/>
        <w:numPr>
          <w:ilvl w:val="0"/>
          <w:numId w:val="3"/>
        </w:num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w:t>
      </w:r>
    </w:p>
    <w:p w:rsidR="00524497" w:rsidRPr="00BE4112" w:rsidRDefault="00524497" w:rsidP="00524497">
      <w:pPr>
        <w:pStyle w:val="ListParagraph"/>
        <w:numPr>
          <w:ilvl w:val="0"/>
          <w:numId w:val="3"/>
        </w:num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w:t>
      </w:r>
    </w:p>
    <w:p w:rsidR="00524497" w:rsidRPr="00BE4112" w:rsidRDefault="00524497" w:rsidP="00524497">
      <w:pPr>
        <w:pStyle w:val="ListParagraph"/>
        <w:numPr>
          <w:ilvl w:val="0"/>
          <w:numId w:val="3"/>
        </w:num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w:t>
      </w:r>
    </w:p>
    <w:p w:rsidR="00524497" w:rsidRPr="00BE4112" w:rsidRDefault="00524497" w:rsidP="00524497">
      <w:pPr>
        <w:pStyle w:val="ListParagraph"/>
        <w:numPr>
          <w:ilvl w:val="0"/>
          <w:numId w:val="3"/>
        </w:num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w:t>
      </w:r>
    </w:p>
    <w:p w:rsidR="00524497" w:rsidRPr="00BE4112" w:rsidRDefault="00524497" w:rsidP="00524497">
      <w:p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noProof/>
          <w:color w:val="000000"/>
          <w:sz w:val="24"/>
          <w:szCs w:val="24"/>
          <w:lang w:eastAsia="en-GB"/>
        </w:rPr>
        <mc:AlternateContent>
          <mc:Choice Requires="wps">
            <w:drawing>
              <wp:anchor distT="0" distB="0" distL="114300" distR="114300" simplePos="0" relativeHeight="251667456" behindDoc="0" locked="0" layoutInCell="1" allowOverlap="1" wp14:anchorId="5A35DA75" wp14:editId="5F0AA4D3">
                <wp:simplePos x="0" y="0"/>
                <wp:positionH relativeFrom="margin">
                  <wp:align>right</wp:align>
                </wp:positionH>
                <wp:positionV relativeFrom="paragraph">
                  <wp:posOffset>283617</wp:posOffset>
                </wp:positionV>
                <wp:extent cx="379562" cy="293298"/>
                <wp:effectExtent l="0" t="0" r="20955" b="12065"/>
                <wp:wrapNone/>
                <wp:docPr id="6" name="Rectangle 6"/>
                <wp:cNvGraphicFramePr/>
                <a:graphic xmlns:a="http://schemas.openxmlformats.org/drawingml/2006/main">
                  <a:graphicData uri="http://schemas.microsoft.com/office/word/2010/wordprocessingShape">
                    <wps:wsp>
                      <wps:cNvSpPr/>
                      <wps:spPr>
                        <a:xfrm>
                          <a:off x="0" y="0"/>
                          <a:ext cx="379562" cy="29329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99656" id="Rectangle 6" o:spid="_x0000_s1026" style="position:absolute;margin-left:-21.3pt;margin-top:22.35pt;width:29.9pt;height:23.1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" filled="f" strokecolor="windowText" strokeweight="1.5pt">
                <w10:wrap anchorx="margin"/>
              </v:rect>
            </w:pict>
          </mc:Fallback>
        </mc:AlternateContent>
      </w:r>
      <w:r w:rsidRPr="00BE4112">
        <w:rPr>
          <w:rFonts w:ascii="Times New Roman" w:eastAsia="Times New Roman" w:hAnsi="Times New Roman" w:cs="Times New Roman"/>
          <w:bCs/>
          <w:noProof/>
          <w:color w:val="000000"/>
          <w:sz w:val="24"/>
          <w:szCs w:val="24"/>
          <w:lang w:eastAsia="en-GB"/>
        </w:rPr>
        <mc:AlternateContent>
          <mc:Choice Requires="wps">
            <w:drawing>
              <wp:anchor distT="0" distB="0" distL="114300" distR="114300" simplePos="0" relativeHeight="251666432" behindDoc="0" locked="0" layoutInCell="1" allowOverlap="1" wp14:anchorId="36622931" wp14:editId="6ED2FDE9">
                <wp:simplePos x="0" y="0"/>
                <wp:positionH relativeFrom="column">
                  <wp:posOffset>1250795</wp:posOffset>
                </wp:positionH>
                <wp:positionV relativeFrom="paragraph">
                  <wp:posOffset>262926</wp:posOffset>
                </wp:positionV>
                <wp:extent cx="379562" cy="293298"/>
                <wp:effectExtent l="0" t="0" r="20955" b="12065"/>
                <wp:wrapNone/>
                <wp:docPr id="8" name="Rectangle 8"/>
                <wp:cNvGraphicFramePr/>
                <a:graphic xmlns:a="http://schemas.openxmlformats.org/drawingml/2006/main">
                  <a:graphicData uri="http://schemas.microsoft.com/office/word/2010/wordprocessingShape">
                    <wps:wsp>
                      <wps:cNvSpPr/>
                      <wps:spPr>
                        <a:xfrm>
                          <a:off x="0" y="0"/>
                          <a:ext cx="379562" cy="29329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85E04" id="Rectangle 8" o:spid="_x0000_s1026" style="position:absolute;margin-left:98.5pt;margin-top:20.7pt;width:29.9pt;height:23.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" filled="f" strokecolor="windowText" strokeweight="1.5pt"/>
            </w:pict>
          </mc:Fallback>
        </mc:AlternateContent>
      </w:r>
    </w:p>
    <w:p w:rsidR="00524497" w:rsidRPr="00524497" w:rsidRDefault="00524497" w:rsidP="00524497">
      <w:pPr>
        <w:spacing w:after="0"/>
        <w:rPr>
          <w:rFonts w:ascii="Times New Roman" w:eastAsia="Times New Roman" w:hAnsi="Times New Roman" w:cs="Times New Roman"/>
          <w:bCs/>
          <w:color w:val="000000"/>
          <w:sz w:val="24"/>
          <w:szCs w:val="24"/>
          <w:lang w:val="sr-Cyrl-RS"/>
        </w:rPr>
      </w:pPr>
      <w:r>
        <w:rPr>
          <w:rFonts w:ascii="Times New Roman" w:eastAsia="Times New Roman" w:hAnsi="Times New Roman" w:cs="Times New Roman"/>
          <w:bCs/>
          <w:color w:val="000000"/>
          <w:sz w:val="24"/>
          <w:szCs w:val="24"/>
          <w:lang w:val="sr-Cyrl-RS"/>
        </w:rPr>
        <w:t xml:space="preserve">ПОЛОЖИО </w:t>
      </w:r>
      <w:r>
        <w:rPr>
          <w:rFonts w:ascii="Times New Roman" w:eastAsia="Times New Roman" w:hAnsi="Times New Roman" w:cs="Times New Roman"/>
          <w:bCs/>
          <w:color w:val="000000"/>
          <w:sz w:val="24"/>
          <w:szCs w:val="24"/>
          <w:lang w:val="sr-Cyrl-RS"/>
        </w:rPr>
        <w:tab/>
      </w:r>
      <w:r>
        <w:rPr>
          <w:rFonts w:ascii="Times New Roman" w:eastAsia="Times New Roman" w:hAnsi="Times New Roman" w:cs="Times New Roman"/>
          <w:bCs/>
          <w:color w:val="000000"/>
          <w:sz w:val="24"/>
          <w:szCs w:val="24"/>
          <w:lang w:val="sr-Cyrl-RS"/>
        </w:rPr>
        <w:tab/>
      </w:r>
      <w:r>
        <w:rPr>
          <w:rFonts w:ascii="Times New Roman" w:eastAsia="Times New Roman" w:hAnsi="Times New Roman" w:cs="Times New Roman"/>
          <w:bCs/>
          <w:color w:val="000000"/>
          <w:sz w:val="24"/>
          <w:szCs w:val="24"/>
          <w:lang w:val="sr-Cyrl-RS"/>
        </w:rPr>
        <w:tab/>
      </w:r>
      <w:r>
        <w:rPr>
          <w:rFonts w:ascii="Times New Roman" w:eastAsia="Times New Roman" w:hAnsi="Times New Roman" w:cs="Times New Roman"/>
          <w:bCs/>
          <w:color w:val="000000"/>
          <w:sz w:val="24"/>
          <w:szCs w:val="24"/>
          <w:lang w:val="sr-Cyrl-RS"/>
        </w:rPr>
        <w:tab/>
      </w:r>
      <w:r>
        <w:rPr>
          <w:rFonts w:ascii="Times New Roman" w:eastAsia="Times New Roman" w:hAnsi="Times New Roman" w:cs="Times New Roman"/>
          <w:bCs/>
          <w:color w:val="000000"/>
          <w:sz w:val="24"/>
          <w:szCs w:val="24"/>
          <w:lang w:val="sr-Cyrl-RS"/>
        </w:rPr>
        <w:tab/>
      </w:r>
      <w:r>
        <w:rPr>
          <w:rFonts w:ascii="Times New Roman" w:eastAsia="Times New Roman" w:hAnsi="Times New Roman" w:cs="Times New Roman"/>
          <w:bCs/>
          <w:color w:val="000000"/>
          <w:sz w:val="24"/>
          <w:szCs w:val="24"/>
          <w:lang w:val="sr-Cyrl-RS"/>
        </w:rPr>
        <w:tab/>
      </w:r>
      <w:r>
        <w:rPr>
          <w:rFonts w:ascii="Times New Roman" w:eastAsia="Times New Roman" w:hAnsi="Times New Roman" w:cs="Times New Roman"/>
          <w:bCs/>
          <w:color w:val="000000"/>
          <w:sz w:val="24"/>
          <w:szCs w:val="24"/>
          <w:lang w:val="sr-Cyrl-RS"/>
        </w:rPr>
        <w:tab/>
        <w:t xml:space="preserve">НИЈЕ ПОЛОЖИО    </w:t>
      </w:r>
    </w:p>
    <w:p w:rsidR="00524497" w:rsidRPr="00BE4112" w:rsidRDefault="00524497" w:rsidP="00524497">
      <w:pPr>
        <w:spacing w:after="0" w:line="240" w:lineRule="auto"/>
        <w:rPr>
          <w:rFonts w:ascii="Times New Roman" w:eastAsia="Times New Roman" w:hAnsi="Times New Roman" w:cs="Times New Roman"/>
          <w:b/>
          <w:bCs/>
          <w:color w:val="000000"/>
          <w:sz w:val="24"/>
          <w:szCs w:val="24"/>
          <w:lang w:val="sr-Cyrl-RS"/>
        </w:rPr>
      </w:pPr>
      <w:r w:rsidRPr="00BE4112">
        <w:rPr>
          <w:rFonts w:ascii="Times New Roman" w:eastAsia="Times New Roman" w:hAnsi="Times New Roman" w:cs="Times New Roman"/>
          <w:b/>
          <w:bCs/>
          <w:color w:val="000000"/>
          <w:sz w:val="24"/>
          <w:szCs w:val="24"/>
          <w:lang w:val="sr-Cyrl-RS"/>
        </w:rPr>
        <w:lastRenderedPageBreak/>
        <w:t>ПОСЕБНИ ДЕО ИСПИТА ЗА РАД АГЕНЦИЈА ЗА ПРИВРЕМЕНО ЗАПОШЉАВАЊЕ:</w:t>
      </w:r>
    </w:p>
    <w:p w:rsidR="00524497" w:rsidRPr="00BE4112" w:rsidRDefault="00524497" w:rsidP="00524497">
      <w:p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Постављена питања:</w:t>
      </w:r>
    </w:p>
    <w:p w:rsidR="00524497" w:rsidRPr="00BE4112" w:rsidRDefault="00524497" w:rsidP="00524497">
      <w:pPr>
        <w:pStyle w:val="ListParagraph"/>
        <w:numPr>
          <w:ilvl w:val="0"/>
          <w:numId w:val="3"/>
        </w:num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w:t>
      </w:r>
    </w:p>
    <w:p w:rsidR="00524497" w:rsidRPr="00BE4112" w:rsidRDefault="00524497" w:rsidP="00524497">
      <w:pPr>
        <w:pStyle w:val="ListParagraph"/>
        <w:numPr>
          <w:ilvl w:val="0"/>
          <w:numId w:val="3"/>
        </w:num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w:t>
      </w:r>
    </w:p>
    <w:p w:rsidR="00524497" w:rsidRPr="00BE4112" w:rsidRDefault="00524497" w:rsidP="00524497">
      <w:pPr>
        <w:pStyle w:val="ListParagraph"/>
        <w:numPr>
          <w:ilvl w:val="0"/>
          <w:numId w:val="3"/>
        </w:num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w:t>
      </w:r>
    </w:p>
    <w:p w:rsidR="00524497" w:rsidRPr="00BE4112" w:rsidRDefault="00524497" w:rsidP="00524497">
      <w:pPr>
        <w:pStyle w:val="ListParagraph"/>
        <w:numPr>
          <w:ilvl w:val="0"/>
          <w:numId w:val="3"/>
        </w:num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__________________________________________</w:t>
      </w:r>
    </w:p>
    <w:p w:rsidR="00524497" w:rsidRPr="00BE4112" w:rsidRDefault="00524497" w:rsidP="00524497">
      <w:p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noProof/>
          <w:color w:val="000000"/>
          <w:sz w:val="24"/>
          <w:szCs w:val="24"/>
          <w:lang w:eastAsia="en-GB"/>
        </w:rPr>
        <mc:AlternateContent>
          <mc:Choice Requires="wps">
            <w:drawing>
              <wp:anchor distT="0" distB="0" distL="114300" distR="114300" simplePos="0" relativeHeight="251668480" behindDoc="0" locked="0" layoutInCell="1" allowOverlap="1" wp14:anchorId="2F63CDEE" wp14:editId="22DFE7B9">
                <wp:simplePos x="0" y="0"/>
                <wp:positionH relativeFrom="column">
                  <wp:posOffset>1155484</wp:posOffset>
                </wp:positionH>
                <wp:positionV relativeFrom="paragraph">
                  <wp:posOffset>270989</wp:posOffset>
                </wp:positionV>
                <wp:extent cx="379562" cy="293298"/>
                <wp:effectExtent l="0" t="0" r="20955" b="12065"/>
                <wp:wrapNone/>
                <wp:docPr id="10" name="Rectangle 10"/>
                <wp:cNvGraphicFramePr/>
                <a:graphic xmlns:a="http://schemas.openxmlformats.org/drawingml/2006/main">
                  <a:graphicData uri="http://schemas.microsoft.com/office/word/2010/wordprocessingShape">
                    <wps:wsp>
                      <wps:cNvSpPr/>
                      <wps:spPr>
                        <a:xfrm>
                          <a:off x="0" y="0"/>
                          <a:ext cx="379562" cy="29329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9F92F" id="Rectangle 10" o:spid="_x0000_s1026" style="position:absolute;margin-left:91pt;margin-top:21.35pt;width:29.9pt;height:23.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" filled="f" strokecolor="windowText" strokeweight="1.5pt"/>
            </w:pict>
          </mc:Fallback>
        </mc:AlternateContent>
      </w:r>
      <w:r w:rsidRPr="00BE4112">
        <w:rPr>
          <w:rFonts w:ascii="Times New Roman" w:eastAsia="Times New Roman" w:hAnsi="Times New Roman" w:cs="Times New Roman"/>
          <w:bCs/>
          <w:noProof/>
          <w:color w:val="000000"/>
          <w:sz w:val="24"/>
          <w:szCs w:val="24"/>
          <w:lang w:eastAsia="en-GB"/>
        </w:rPr>
        <mc:AlternateContent>
          <mc:Choice Requires="wps">
            <w:drawing>
              <wp:anchor distT="0" distB="0" distL="114300" distR="114300" simplePos="0" relativeHeight="251669504" behindDoc="0" locked="0" layoutInCell="1" allowOverlap="1" wp14:anchorId="02C969E5" wp14:editId="03F026D3">
                <wp:simplePos x="0" y="0"/>
                <wp:positionH relativeFrom="column">
                  <wp:posOffset>5200914</wp:posOffset>
                </wp:positionH>
                <wp:positionV relativeFrom="paragraph">
                  <wp:posOffset>300871</wp:posOffset>
                </wp:positionV>
                <wp:extent cx="379562" cy="293298"/>
                <wp:effectExtent l="0" t="0" r="20955" b="12065"/>
                <wp:wrapNone/>
                <wp:docPr id="9" name="Rectangle 9"/>
                <wp:cNvGraphicFramePr/>
                <a:graphic xmlns:a="http://schemas.openxmlformats.org/drawingml/2006/main">
                  <a:graphicData uri="http://schemas.microsoft.com/office/word/2010/wordprocessingShape">
                    <wps:wsp>
                      <wps:cNvSpPr/>
                      <wps:spPr>
                        <a:xfrm>
                          <a:off x="0" y="0"/>
                          <a:ext cx="379562" cy="29329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F235A" id="Rectangle 9" o:spid="_x0000_s1026" style="position:absolute;margin-left:409.5pt;margin-top:23.7pt;width:29.9pt;height:23.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" filled="f" strokecolor="windowText" strokeweight="1.5pt"/>
            </w:pict>
          </mc:Fallback>
        </mc:AlternateContent>
      </w:r>
    </w:p>
    <w:p w:rsidR="00524497" w:rsidRPr="00BE4112" w:rsidRDefault="00524497" w:rsidP="00524497">
      <w:p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 xml:space="preserve">ПОЛОЖИО </w:t>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t xml:space="preserve">НИЈЕ ПОЛОЖИО     </w:t>
      </w:r>
    </w:p>
    <w:p w:rsidR="00524497" w:rsidRPr="00BE4112" w:rsidRDefault="00524497" w:rsidP="00524497">
      <w:pPr>
        <w:spacing w:after="0"/>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rPr>
          <w:rFonts w:ascii="Times New Roman" w:eastAsia="Times New Roman" w:hAnsi="Times New Roman" w:cs="Times New Roman"/>
          <w:color w:val="000000"/>
          <w:sz w:val="24"/>
          <w:szCs w:val="24"/>
          <w:lang w:val="sr-Cyrl-RS"/>
        </w:rPr>
      </w:pPr>
      <w:r w:rsidRPr="00BE4112">
        <w:rPr>
          <w:rFonts w:ascii="Times New Roman" w:eastAsia="Times New Roman" w:hAnsi="Times New Roman" w:cs="Times New Roman"/>
          <w:b/>
          <w:bCs/>
          <w:color w:val="000000"/>
          <w:sz w:val="24"/>
          <w:szCs w:val="24"/>
          <w:lang w:val="sr-Cyrl-RS"/>
        </w:rPr>
        <w:t>Напомене:</w:t>
      </w:r>
      <w:r w:rsidRPr="00BE4112">
        <w:rPr>
          <w:rFonts w:ascii="Times New Roman" w:eastAsia="Times New Roman" w:hAnsi="Times New Roman" w:cs="Times New Roman"/>
          <w:color w:val="000000"/>
          <w:sz w:val="24"/>
          <w:szCs w:val="24"/>
          <w:lang w:val="sr-Cyrl-RS"/>
        </w:rPr>
        <w:br/>
        <w:t>1. Кандидат је одустао од полагања испита који је започео;</w:t>
      </w:r>
      <w:r w:rsidRPr="00BE4112">
        <w:rPr>
          <w:rFonts w:ascii="Times New Roman" w:eastAsia="Times New Roman" w:hAnsi="Times New Roman" w:cs="Times New Roman"/>
          <w:color w:val="000000"/>
          <w:sz w:val="24"/>
          <w:szCs w:val="24"/>
          <w:lang w:val="sr-Cyrl-RS"/>
        </w:rPr>
        <w:br/>
        <w:t>2. Комисија је одложила полагање испита који је кандидат започео;</w:t>
      </w:r>
      <w:r w:rsidRPr="00BE4112">
        <w:rPr>
          <w:rFonts w:ascii="Times New Roman" w:eastAsia="Times New Roman" w:hAnsi="Times New Roman" w:cs="Times New Roman"/>
          <w:color w:val="000000"/>
          <w:sz w:val="24"/>
          <w:szCs w:val="24"/>
          <w:lang w:val="sr-Cyrl-RS"/>
        </w:rPr>
        <w:br/>
        <w:t>3. Кандидат је делимично положио испит (општи део).</w:t>
      </w:r>
    </w:p>
    <w:p w:rsidR="00524497" w:rsidRPr="00BE4112" w:rsidRDefault="00524497" w:rsidP="00524497">
      <w:pPr>
        <w:pStyle w:val="ListParagraph"/>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noProof/>
          <w:color w:val="000000"/>
          <w:sz w:val="24"/>
          <w:szCs w:val="24"/>
          <w:lang w:val="en-GB" w:eastAsia="en-GB"/>
        </w:rPr>
        <mc:AlternateContent>
          <mc:Choice Requires="wps">
            <w:drawing>
              <wp:anchor distT="0" distB="0" distL="114300" distR="114300" simplePos="0" relativeHeight="251672576" behindDoc="0" locked="0" layoutInCell="1" allowOverlap="1" wp14:anchorId="2F0E1BB6" wp14:editId="4B49E249">
                <wp:simplePos x="0" y="0"/>
                <wp:positionH relativeFrom="margin">
                  <wp:align>center</wp:align>
                </wp:positionH>
                <wp:positionV relativeFrom="paragraph">
                  <wp:posOffset>152002</wp:posOffset>
                </wp:positionV>
                <wp:extent cx="6452140" cy="1535394"/>
                <wp:effectExtent l="19050" t="19050" r="25400" b="27305"/>
                <wp:wrapNone/>
                <wp:docPr id="14" name="Rectangle 14"/>
                <wp:cNvGraphicFramePr/>
                <a:graphic xmlns:a="http://schemas.openxmlformats.org/drawingml/2006/main">
                  <a:graphicData uri="http://schemas.microsoft.com/office/word/2010/wordprocessingShape">
                    <wps:wsp>
                      <wps:cNvSpPr/>
                      <wps:spPr>
                        <a:xfrm>
                          <a:off x="0" y="0"/>
                          <a:ext cx="6452140" cy="1535394"/>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C25BB" id="Rectangle 14" o:spid="_x0000_s1026" style="position:absolute;margin-left:0;margin-top:11.95pt;width:508.05pt;height:120.9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" filled="f" strokecolor="windowText" strokeweight="2.25pt">
                <w10:wrap anchorx="margin"/>
              </v:rect>
            </w:pict>
          </mc:Fallback>
        </mc:AlternateContent>
      </w:r>
    </w:p>
    <w:p w:rsidR="00524497" w:rsidRPr="00BE4112" w:rsidRDefault="00524497" w:rsidP="00524497">
      <w:pPr>
        <w:pStyle w:val="ListParagraph"/>
        <w:spacing w:after="0"/>
        <w:rPr>
          <w:rFonts w:ascii="Times New Roman" w:eastAsia="Times New Roman" w:hAnsi="Times New Roman" w:cs="Times New Roman"/>
          <w:bCs/>
          <w:color w:val="000000"/>
          <w:sz w:val="24"/>
          <w:szCs w:val="24"/>
          <w:lang w:val="sr-Cyrl-RS"/>
        </w:rPr>
      </w:pPr>
    </w:p>
    <w:p w:rsidR="00524497" w:rsidRPr="00BE4112" w:rsidRDefault="00524497" w:rsidP="00524497">
      <w:p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noProof/>
          <w:color w:val="000000"/>
          <w:sz w:val="24"/>
          <w:szCs w:val="24"/>
          <w:lang w:eastAsia="en-GB"/>
        </w:rPr>
        <mc:AlternateContent>
          <mc:Choice Requires="wps">
            <w:drawing>
              <wp:anchor distT="0" distB="0" distL="114300" distR="114300" simplePos="0" relativeHeight="251671552" behindDoc="0" locked="0" layoutInCell="1" allowOverlap="1" wp14:anchorId="6C7AD88E" wp14:editId="3FD2B36D">
                <wp:simplePos x="0" y="0"/>
                <wp:positionH relativeFrom="margin">
                  <wp:posOffset>4750590</wp:posOffset>
                </wp:positionH>
                <wp:positionV relativeFrom="paragraph">
                  <wp:posOffset>557051</wp:posOffset>
                </wp:positionV>
                <wp:extent cx="379562" cy="293298"/>
                <wp:effectExtent l="0" t="0" r="20955" b="12065"/>
                <wp:wrapNone/>
                <wp:docPr id="13" name="Rectangle 13"/>
                <wp:cNvGraphicFramePr/>
                <a:graphic xmlns:a="http://schemas.openxmlformats.org/drawingml/2006/main">
                  <a:graphicData uri="http://schemas.microsoft.com/office/word/2010/wordprocessingShape">
                    <wps:wsp>
                      <wps:cNvSpPr/>
                      <wps:spPr>
                        <a:xfrm>
                          <a:off x="0" y="0"/>
                          <a:ext cx="379562" cy="29329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A1A70" id="Rectangle 13" o:spid="_x0000_s1026" style="position:absolute;margin-left:374.05pt;margin-top:43.85pt;width:29.9pt;height:23.1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" filled="f" strokecolor="windowText" strokeweight="1.5pt">
                <w10:wrap anchorx="margin"/>
              </v:rect>
            </w:pict>
          </mc:Fallback>
        </mc:AlternateContent>
      </w:r>
      <w:r w:rsidRPr="00BE4112">
        <w:rPr>
          <w:rFonts w:ascii="Times New Roman" w:eastAsia="Times New Roman" w:hAnsi="Times New Roman" w:cs="Times New Roman"/>
          <w:bCs/>
          <w:noProof/>
          <w:color w:val="000000"/>
          <w:sz w:val="24"/>
          <w:szCs w:val="24"/>
          <w:lang w:eastAsia="en-GB"/>
        </w:rPr>
        <mc:AlternateContent>
          <mc:Choice Requires="wps">
            <w:drawing>
              <wp:anchor distT="0" distB="0" distL="114300" distR="114300" simplePos="0" relativeHeight="251670528" behindDoc="0" locked="0" layoutInCell="1" allowOverlap="1" wp14:anchorId="113A2F8C" wp14:editId="003EC443">
                <wp:simplePos x="0" y="0"/>
                <wp:positionH relativeFrom="column">
                  <wp:posOffset>1215390</wp:posOffset>
                </wp:positionH>
                <wp:positionV relativeFrom="paragraph">
                  <wp:posOffset>540145</wp:posOffset>
                </wp:positionV>
                <wp:extent cx="379562" cy="293298"/>
                <wp:effectExtent l="0" t="0" r="20955" b="12065"/>
                <wp:wrapNone/>
                <wp:docPr id="11" name="Rectangle 11"/>
                <wp:cNvGraphicFramePr/>
                <a:graphic xmlns:a="http://schemas.openxmlformats.org/drawingml/2006/main">
                  <a:graphicData uri="http://schemas.microsoft.com/office/word/2010/wordprocessingShape">
                    <wps:wsp>
                      <wps:cNvSpPr/>
                      <wps:spPr>
                        <a:xfrm>
                          <a:off x="0" y="0"/>
                          <a:ext cx="379562" cy="29329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15342" id="Rectangle 11" o:spid="_x0000_s1026" style="position:absolute;margin-left:95.7pt;margin-top:42.55pt;width:29.9pt;height:23.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" filled="f" strokecolor="windowText" strokeweight="1.5pt"/>
            </w:pict>
          </mc:Fallback>
        </mc:AlternateContent>
      </w:r>
      <w:r w:rsidRPr="00BE4112">
        <w:rPr>
          <w:rFonts w:ascii="Times New Roman" w:eastAsia="Times New Roman" w:hAnsi="Times New Roman" w:cs="Times New Roman"/>
          <w:b/>
          <w:bCs/>
          <w:color w:val="000000"/>
          <w:sz w:val="24"/>
          <w:szCs w:val="24"/>
          <w:lang w:val="sr-Cyrl-RS"/>
        </w:rPr>
        <w:t>Општи успех кандидата на испиту:</w:t>
      </w:r>
      <w:r w:rsidRPr="00BE4112">
        <w:rPr>
          <w:rFonts w:ascii="Times New Roman" w:eastAsia="Times New Roman" w:hAnsi="Times New Roman" w:cs="Times New Roman"/>
          <w:b/>
          <w:bCs/>
          <w:color w:val="000000"/>
          <w:sz w:val="24"/>
          <w:szCs w:val="24"/>
          <w:lang w:val="sr-Cyrl-RS"/>
        </w:rPr>
        <w:br/>
      </w:r>
      <w:r w:rsidRPr="00BE4112">
        <w:rPr>
          <w:rFonts w:ascii="Times New Roman" w:eastAsia="Times New Roman" w:hAnsi="Times New Roman" w:cs="Times New Roman"/>
          <w:b/>
          <w:bCs/>
          <w:color w:val="000000"/>
          <w:sz w:val="24"/>
          <w:szCs w:val="24"/>
          <w:lang w:val="sr-Cyrl-RS"/>
        </w:rPr>
        <w:br/>
      </w:r>
      <w:r w:rsidRPr="00BE4112">
        <w:rPr>
          <w:rFonts w:ascii="Times New Roman" w:eastAsia="Times New Roman" w:hAnsi="Times New Roman" w:cs="Times New Roman"/>
          <w:bCs/>
          <w:color w:val="000000"/>
          <w:sz w:val="24"/>
          <w:szCs w:val="24"/>
          <w:lang w:val="sr-Cyrl-RS"/>
        </w:rPr>
        <w:br/>
        <w:t xml:space="preserve">ПОЛОЖИО </w:t>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t xml:space="preserve">НИЈЕ ПОЛОЖИО     </w:t>
      </w:r>
    </w:p>
    <w:p w:rsidR="00524497" w:rsidRPr="00BE4112" w:rsidRDefault="00524497" w:rsidP="00524497">
      <w:pPr>
        <w:spacing w:after="0"/>
        <w:rPr>
          <w:rFonts w:ascii="Times New Roman" w:eastAsia="Times New Roman" w:hAnsi="Times New Roman" w:cs="Times New Roman"/>
          <w:b/>
          <w:bCs/>
          <w:color w:val="000000"/>
          <w:sz w:val="24"/>
          <w:szCs w:val="24"/>
          <w:lang w:val="sr-Cyrl-RS"/>
        </w:rPr>
      </w:pPr>
    </w:p>
    <w:p w:rsidR="00524497" w:rsidRPr="00BE4112" w:rsidRDefault="00524497" w:rsidP="00524497">
      <w:pPr>
        <w:spacing w:after="0"/>
        <w:rPr>
          <w:rFonts w:ascii="Times New Roman" w:eastAsia="Times New Roman" w:hAnsi="Times New Roman" w:cs="Times New Roman"/>
          <w:b/>
          <w:bCs/>
          <w:color w:val="000000"/>
          <w:sz w:val="24"/>
          <w:szCs w:val="24"/>
          <w:lang w:val="sr-Cyrl-RS"/>
        </w:rPr>
      </w:pPr>
    </w:p>
    <w:p w:rsidR="00524497" w:rsidRDefault="00524497" w:rsidP="00524497">
      <w:pPr>
        <w:spacing w:after="0"/>
        <w:rPr>
          <w:rFonts w:ascii="Times New Roman" w:eastAsia="Times New Roman" w:hAnsi="Times New Roman" w:cs="Times New Roman"/>
          <w:b/>
          <w:bCs/>
          <w:color w:val="000000"/>
          <w:sz w:val="24"/>
          <w:szCs w:val="24"/>
          <w:lang w:val="sr-Cyrl-RS"/>
        </w:rPr>
      </w:pPr>
    </w:p>
    <w:p w:rsidR="00524497" w:rsidRDefault="00524497" w:rsidP="00524497">
      <w:pPr>
        <w:spacing w:after="0"/>
        <w:rPr>
          <w:rFonts w:ascii="Times New Roman" w:eastAsia="Times New Roman" w:hAnsi="Times New Roman" w:cs="Times New Roman"/>
          <w:b/>
          <w:bCs/>
          <w:color w:val="000000"/>
          <w:sz w:val="24"/>
          <w:szCs w:val="24"/>
          <w:lang w:val="sr-Cyrl-RS"/>
        </w:rPr>
      </w:pPr>
    </w:p>
    <w:p w:rsidR="00524497" w:rsidRDefault="00524497" w:rsidP="00524497">
      <w:pPr>
        <w:spacing w:after="0"/>
        <w:rPr>
          <w:rFonts w:ascii="Times New Roman" w:eastAsia="Times New Roman" w:hAnsi="Times New Roman" w:cs="Times New Roman"/>
          <w:b/>
          <w:bCs/>
          <w:color w:val="000000"/>
          <w:sz w:val="24"/>
          <w:szCs w:val="24"/>
          <w:lang w:val="sr-Cyrl-RS"/>
        </w:rPr>
      </w:pPr>
    </w:p>
    <w:p w:rsidR="00524497" w:rsidRPr="00BE4112" w:rsidRDefault="00524497" w:rsidP="00524497">
      <w:pPr>
        <w:spacing w:after="0"/>
        <w:rPr>
          <w:rFonts w:ascii="Times New Roman" w:eastAsia="Times New Roman" w:hAnsi="Times New Roman" w:cs="Times New Roman"/>
          <w:b/>
          <w:bCs/>
          <w:color w:val="000000"/>
          <w:sz w:val="24"/>
          <w:szCs w:val="24"/>
          <w:lang w:val="sr-Cyrl-RS"/>
        </w:rPr>
      </w:pPr>
      <w:r w:rsidRPr="00BE4112">
        <w:rPr>
          <w:rFonts w:ascii="Times New Roman" w:eastAsia="Times New Roman" w:hAnsi="Times New Roman" w:cs="Times New Roman"/>
          <w:b/>
          <w:bCs/>
          <w:color w:val="000000"/>
          <w:sz w:val="24"/>
          <w:szCs w:val="24"/>
          <w:lang w:val="sr-Cyrl-RS"/>
        </w:rPr>
        <w:t>Чланови комисије:</w:t>
      </w:r>
      <w:r w:rsidRPr="00BE4112">
        <w:rPr>
          <w:rFonts w:ascii="Times New Roman" w:eastAsia="Times New Roman" w:hAnsi="Times New Roman" w:cs="Times New Roman"/>
          <w:b/>
          <w:bCs/>
          <w:color w:val="000000"/>
          <w:sz w:val="24"/>
          <w:szCs w:val="24"/>
          <w:lang w:val="sr-Cyrl-RS"/>
        </w:rPr>
        <w:tab/>
      </w:r>
      <w:r w:rsidRPr="00BE4112">
        <w:rPr>
          <w:rFonts w:ascii="Times New Roman" w:eastAsia="Times New Roman" w:hAnsi="Times New Roman" w:cs="Times New Roman"/>
          <w:b/>
          <w:bCs/>
          <w:color w:val="000000"/>
          <w:sz w:val="24"/>
          <w:szCs w:val="24"/>
          <w:lang w:val="sr-Cyrl-RS"/>
        </w:rPr>
        <w:tab/>
      </w:r>
      <w:r w:rsidRPr="00BE4112">
        <w:rPr>
          <w:rFonts w:ascii="Times New Roman" w:eastAsia="Times New Roman" w:hAnsi="Times New Roman" w:cs="Times New Roman"/>
          <w:b/>
          <w:bCs/>
          <w:color w:val="000000"/>
          <w:sz w:val="24"/>
          <w:szCs w:val="24"/>
          <w:lang w:val="sr-Cyrl-RS"/>
        </w:rPr>
        <w:tab/>
      </w:r>
      <w:r w:rsidRPr="00BE4112">
        <w:rPr>
          <w:rFonts w:ascii="Times New Roman" w:eastAsia="Times New Roman" w:hAnsi="Times New Roman" w:cs="Times New Roman"/>
          <w:b/>
          <w:bCs/>
          <w:color w:val="000000"/>
          <w:sz w:val="24"/>
          <w:szCs w:val="24"/>
          <w:lang w:val="sr-Cyrl-RS"/>
        </w:rPr>
        <w:tab/>
      </w:r>
      <w:r w:rsidRPr="00BE4112">
        <w:rPr>
          <w:rFonts w:ascii="Times New Roman" w:eastAsia="Times New Roman" w:hAnsi="Times New Roman" w:cs="Times New Roman"/>
          <w:b/>
          <w:bCs/>
          <w:color w:val="000000"/>
          <w:sz w:val="24"/>
          <w:szCs w:val="24"/>
          <w:lang w:val="sr-Cyrl-RS"/>
        </w:rPr>
        <w:tab/>
      </w:r>
      <w:r w:rsidRPr="00BE4112">
        <w:rPr>
          <w:rFonts w:ascii="Times New Roman" w:eastAsia="Times New Roman" w:hAnsi="Times New Roman" w:cs="Times New Roman"/>
          <w:b/>
          <w:bCs/>
          <w:color w:val="000000"/>
          <w:sz w:val="24"/>
          <w:szCs w:val="24"/>
          <w:lang w:val="sr-Cyrl-RS"/>
        </w:rPr>
        <w:tab/>
        <w:t>Секретар комисије:</w:t>
      </w:r>
    </w:p>
    <w:p w:rsidR="00524497" w:rsidRPr="00BE4112" w:rsidRDefault="00524497" w:rsidP="00524497">
      <w:pPr>
        <w:pStyle w:val="ListParagraph"/>
        <w:spacing w:after="0"/>
        <w:ind w:right="-1180"/>
        <w:rPr>
          <w:rFonts w:ascii="Times New Roman" w:eastAsia="Times New Roman" w:hAnsi="Times New Roman" w:cs="Times New Roman"/>
          <w:bCs/>
          <w:color w:val="000000"/>
          <w:sz w:val="24"/>
          <w:szCs w:val="24"/>
          <w:lang w:val="sr-Cyrl-RS"/>
        </w:rPr>
      </w:pPr>
    </w:p>
    <w:p w:rsidR="00524497" w:rsidRPr="00BE4112" w:rsidRDefault="00524497" w:rsidP="00524497">
      <w:pPr>
        <w:spacing w:after="0" w:line="240" w:lineRule="auto"/>
        <w:ind w:left="1440" w:firstLine="720"/>
        <w:rPr>
          <w:rFonts w:ascii="Times New Roman" w:eastAsia="Times New Roman" w:hAnsi="Times New Roman" w:cs="Times New Roman"/>
          <w:b/>
          <w:color w:val="000000"/>
          <w:sz w:val="24"/>
          <w:szCs w:val="24"/>
          <w:lang w:val="sr-Cyrl-RS"/>
        </w:rPr>
      </w:pPr>
    </w:p>
    <w:p w:rsidR="00524497" w:rsidRPr="00BE4112" w:rsidRDefault="00524497" w:rsidP="00524497">
      <w:pPr>
        <w:spacing w:after="0" w:line="240" w:lineRule="auto"/>
        <w:ind w:left="1440" w:firstLine="720"/>
        <w:rPr>
          <w:rFonts w:ascii="Times New Roman" w:eastAsia="Times New Roman" w:hAnsi="Times New Roman" w:cs="Times New Roman"/>
          <w:b/>
          <w:color w:val="000000"/>
          <w:sz w:val="24"/>
          <w:szCs w:val="24"/>
          <w:lang w:val="sr-Cyrl-RS"/>
        </w:rPr>
      </w:pPr>
    </w:p>
    <w:p w:rsidR="00524497" w:rsidRPr="00BE4112" w:rsidRDefault="00524497" w:rsidP="00524497">
      <w:pPr>
        <w:spacing w:after="0" w:line="240" w:lineRule="auto"/>
        <w:ind w:left="1440" w:firstLine="720"/>
        <w:rPr>
          <w:rFonts w:ascii="Times New Roman" w:eastAsia="Times New Roman" w:hAnsi="Times New Roman" w:cs="Times New Roman"/>
          <w:b/>
          <w:color w:val="000000"/>
          <w:sz w:val="24"/>
          <w:szCs w:val="24"/>
          <w:lang w:val="sr-Cyrl-RS"/>
        </w:rPr>
      </w:pPr>
    </w:p>
    <w:p w:rsidR="00524497" w:rsidRDefault="00524497" w:rsidP="00524497">
      <w:r w:rsidRPr="00BE4112">
        <w:rPr>
          <w:rFonts w:ascii="Times New Roman" w:eastAsia="Times New Roman" w:hAnsi="Times New Roman" w:cs="Times New Roman"/>
          <w:b/>
          <w:color w:val="000000"/>
          <w:sz w:val="24"/>
          <w:szCs w:val="24"/>
          <w:lang w:val="sr-Cyrl-RS"/>
        </w:rPr>
        <w:t>Председник комисије:</w:t>
      </w:r>
    </w:p>
    <w:p w:rsidR="00524497" w:rsidRDefault="00524497">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524497" w:rsidRDefault="00524497" w:rsidP="00524497">
      <w:pPr>
        <w:spacing w:after="0"/>
        <w:jc w:val="right"/>
        <w:rPr>
          <w:rFonts w:ascii="Times New Roman" w:hAnsi="Times New Roman" w:cs="Times New Roman"/>
          <w:sz w:val="24"/>
          <w:szCs w:val="24"/>
          <w:lang w:val="sr-Cyrl-RS"/>
        </w:rPr>
      </w:pPr>
      <w:r w:rsidRPr="00BE4112">
        <w:rPr>
          <w:rFonts w:ascii="Times New Roman" w:hAnsi="Times New Roman" w:cs="Times New Roman"/>
          <w:sz w:val="24"/>
          <w:szCs w:val="24"/>
          <w:lang w:val="sr-Cyrl-RS"/>
        </w:rPr>
        <w:lastRenderedPageBreak/>
        <w:t>Образац 5.</w:t>
      </w:r>
    </w:p>
    <w:p w:rsidR="00524497" w:rsidRPr="00BE4112" w:rsidRDefault="00524497" w:rsidP="00524497">
      <w:pPr>
        <w:spacing w:after="0"/>
        <w:jc w:val="right"/>
        <w:rPr>
          <w:rFonts w:ascii="Times New Roman" w:hAnsi="Times New Roman" w:cs="Times New Roman"/>
          <w:sz w:val="24"/>
          <w:szCs w:val="24"/>
          <w:lang w:val="sr-Cyrl-RS"/>
        </w:rPr>
      </w:pPr>
    </w:p>
    <w:p w:rsidR="00524497" w:rsidRPr="00BE4112" w:rsidRDefault="00524497" w:rsidP="00524497">
      <w:pPr>
        <w:spacing w:after="0"/>
        <w:jc w:val="center"/>
        <w:rPr>
          <w:rFonts w:ascii="Times New Roman" w:hAnsi="Times New Roman" w:cs="Times New Roman"/>
          <w:sz w:val="24"/>
          <w:szCs w:val="24"/>
          <w:lang w:val="sr-Cyrl-RS"/>
        </w:rPr>
      </w:pPr>
      <w:r w:rsidRPr="00BE4112">
        <w:rPr>
          <w:rFonts w:ascii="Times New Roman" w:hAnsi="Times New Roman" w:cs="Times New Roman"/>
          <w:noProof/>
          <w:sz w:val="24"/>
          <w:szCs w:val="24"/>
          <w:lang w:eastAsia="en-GB"/>
        </w:rPr>
        <w:drawing>
          <wp:inline distT="0" distB="0" distL="0" distR="0" wp14:anchorId="11A35732" wp14:editId="4254E0CC">
            <wp:extent cx="1047707" cy="745484"/>
            <wp:effectExtent l="0" t="0" r="635" b="0"/>
            <wp:docPr id="12" name="Picture 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6155" cy="772841"/>
                    </a:xfrm>
                    <a:prstGeom prst="rect">
                      <a:avLst/>
                    </a:prstGeom>
                    <a:noFill/>
                    <a:ln>
                      <a:noFill/>
                    </a:ln>
                  </pic:spPr>
                </pic:pic>
              </a:graphicData>
            </a:graphic>
          </wp:inline>
        </w:drawing>
      </w:r>
    </w:p>
    <w:p w:rsidR="00524497" w:rsidRPr="00BE4112" w:rsidRDefault="00524497" w:rsidP="00524497">
      <w:pPr>
        <w:spacing w:after="0" w:line="240" w:lineRule="auto"/>
        <w:jc w:val="center"/>
        <w:rPr>
          <w:rFonts w:ascii="Times New Roman" w:eastAsia="Times New Roman" w:hAnsi="Times New Roman" w:cs="Times New Roman"/>
          <w:b/>
          <w:bCs/>
          <w:color w:val="000000"/>
          <w:sz w:val="24"/>
          <w:szCs w:val="24"/>
          <w:lang w:val="sr-Cyrl-RS"/>
        </w:rPr>
      </w:pPr>
      <w:r w:rsidRPr="00BE4112">
        <w:rPr>
          <w:rFonts w:ascii="Times New Roman" w:eastAsia="Times New Roman" w:hAnsi="Times New Roman" w:cs="Times New Roman"/>
          <w:b/>
          <w:bCs/>
          <w:color w:val="000000"/>
          <w:sz w:val="24"/>
          <w:szCs w:val="24"/>
          <w:lang w:val="sr-Cyrl-RS"/>
        </w:rPr>
        <w:t>РЕПУБЛИКА СРБИЈА</w:t>
      </w:r>
    </w:p>
    <w:p w:rsidR="00524497" w:rsidRPr="00BE4112" w:rsidRDefault="00524497" w:rsidP="00524497">
      <w:pPr>
        <w:spacing w:after="0" w:line="240" w:lineRule="auto"/>
        <w:jc w:val="center"/>
        <w:rPr>
          <w:rFonts w:ascii="Times New Roman" w:eastAsia="Times New Roman" w:hAnsi="Times New Roman" w:cs="Times New Roman"/>
          <w:b/>
          <w:bCs/>
          <w:color w:val="000000"/>
          <w:sz w:val="24"/>
          <w:szCs w:val="24"/>
          <w:lang w:val="sr-Cyrl-RS"/>
        </w:rPr>
      </w:pPr>
    </w:p>
    <w:p w:rsidR="00524497" w:rsidRPr="00BE4112" w:rsidRDefault="00524497" w:rsidP="00524497">
      <w:pPr>
        <w:spacing w:after="0" w:line="240" w:lineRule="auto"/>
        <w:jc w:val="center"/>
        <w:rPr>
          <w:rFonts w:ascii="Times New Roman" w:eastAsia="Times New Roman" w:hAnsi="Times New Roman" w:cs="Times New Roman"/>
          <w:b/>
          <w:bCs/>
          <w:color w:val="000000"/>
          <w:sz w:val="24"/>
          <w:szCs w:val="24"/>
          <w:lang w:val="sr-Cyrl-RS"/>
        </w:rPr>
      </w:pPr>
      <w:r w:rsidRPr="00BE4112">
        <w:rPr>
          <w:rFonts w:ascii="Times New Roman" w:eastAsia="Times New Roman" w:hAnsi="Times New Roman" w:cs="Times New Roman"/>
          <w:b/>
          <w:bCs/>
          <w:color w:val="000000"/>
          <w:sz w:val="24"/>
          <w:szCs w:val="24"/>
          <w:lang w:val="sr-Cyrl-RS"/>
        </w:rPr>
        <w:t xml:space="preserve">МИНИСТАРСТВО ЗА РАД, ЗАПОШЉАВАЊЕ, </w:t>
      </w:r>
    </w:p>
    <w:p w:rsidR="00524497" w:rsidRPr="00BE4112" w:rsidRDefault="00524497" w:rsidP="00524497">
      <w:pPr>
        <w:spacing w:after="0" w:line="240" w:lineRule="auto"/>
        <w:jc w:val="center"/>
        <w:rPr>
          <w:rFonts w:ascii="Times New Roman" w:eastAsia="Times New Roman" w:hAnsi="Times New Roman" w:cs="Times New Roman"/>
          <w:b/>
          <w:bCs/>
          <w:color w:val="000000"/>
          <w:sz w:val="24"/>
          <w:szCs w:val="24"/>
          <w:lang w:val="sr-Cyrl-RS"/>
        </w:rPr>
      </w:pPr>
      <w:r w:rsidRPr="00BE4112">
        <w:rPr>
          <w:rFonts w:ascii="Times New Roman" w:eastAsia="Times New Roman" w:hAnsi="Times New Roman" w:cs="Times New Roman"/>
          <w:b/>
          <w:bCs/>
          <w:color w:val="000000"/>
          <w:sz w:val="24"/>
          <w:szCs w:val="24"/>
          <w:lang w:val="sr-Cyrl-RS"/>
        </w:rPr>
        <w:t>БОРАЧКА И СОЦИЈАЛНА ПИТАЊА</w:t>
      </w:r>
    </w:p>
    <w:p w:rsidR="00524497" w:rsidRPr="00BE4112" w:rsidRDefault="00524497" w:rsidP="00524497">
      <w:pPr>
        <w:spacing w:after="0"/>
        <w:jc w:val="center"/>
        <w:rPr>
          <w:rFonts w:ascii="Times New Roman" w:hAnsi="Times New Roman" w:cs="Times New Roman"/>
          <w:sz w:val="24"/>
          <w:szCs w:val="24"/>
          <w:lang w:val="sr-Cyrl-RS"/>
        </w:rPr>
      </w:pPr>
    </w:p>
    <w:p w:rsidR="00524497" w:rsidRPr="00BE4112" w:rsidRDefault="00524497" w:rsidP="00524497">
      <w:pPr>
        <w:spacing w:after="0"/>
        <w:jc w:val="center"/>
        <w:rPr>
          <w:rFonts w:ascii="Times New Roman" w:hAnsi="Times New Roman" w:cs="Times New Roman"/>
          <w:b/>
          <w:sz w:val="24"/>
          <w:szCs w:val="24"/>
          <w:lang w:val="sr-Cyrl-RS"/>
        </w:rPr>
      </w:pPr>
      <w:r w:rsidRPr="00BE4112">
        <w:rPr>
          <w:rFonts w:ascii="Times New Roman" w:hAnsi="Times New Roman" w:cs="Times New Roman"/>
          <w:b/>
          <w:sz w:val="24"/>
          <w:szCs w:val="24"/>
          <w:lang w:val="sr-Cyrl-RS"/>
        </w:rPr>
        <w:t>Комисија за полагање Стручног испита за рад агенција за привремено запошљавање</w:t>
      </w:r>
    </w:p>
    <w:p w:rsidR="00524497" w:rsidRPr="00BE4112" w:rsidRDefault="00524497" w:rsidP="00524497">
      <w:pPr>
        <w:spacing w:after="0"/>
        <w:jc w:val="center"/>
        <w:rPr>
          <w:rFonts w:ascii="Times New Roman" w:hAnsi="Times New Roman" w:cs="Times New Roman"/>
          <w:b/>
          <w:sz w:val="24"/>
          <w:szCs w:val="24"/>
          <w:lang w:val="sr-Cyrl-RS"/>
        </w:rPr>
      </w:pPr>
    </w:p>
    <w:p w:rsidR="00524497" w:rsidRPr="00BE4112" w:rsidRDefault="00524497" w:rsidP="00524497">
      <w:pPr>
        <w:spacing w:after="0"/>
        <w:jc w:val="center"/>
        <w:rPr>
          <w:rFonts w:ascii="Times New Roman" w:hAnsi="Times New Roman" w:cs="Times New Roman"/>
          <w:b/>
          <w:i/>
          <w:sz w:val="24"/>
          <w:szCs w:val="24"/>
          <w:lang w:val="sr-Cyrl-RS"/>
        </w:rPr>
      </w:pPr>
      <w:r w:rsidRPr="00BE4112">
        <w:rPr>
          <w:rFonts w:ascii="Times New Roman" w:hAnsi="Times New Roman" w:cs="Times New Roman"/>
          <w:b/>
          <w:i/>
          <w:sz w:val="24"/>
          <w:szCs w:val="24"/>
          <w:lang w:val="sr-Cyrl-RS"/>
        </w:rPr>
        <w:t>УВЕРЕЊЕ О ПОЛОЖЕНОМ СТРУЧНОМ ИСПИТУ ЗА РАД АГЕНЦИЈА ЗА ПРИВРЕМЕНО ЗАПОШЉАВАЊЕ</w:t>
      </w:r>
    </w:p>
    <w:p w:rsidR="00524497" w:rsidRPr="00BE4112" w:rsidRDefault="00524497" w:rsidP="00524497">
      <w:pPr>
        <w:spacing w:after="0"/>
        <w:jc w:val="center"/>
        <w:rPr>
          <w:rFonts w:ascii="Times New Roman" w:hAnsi="Times New Roman" w:cs="Times New Roman"/>
          <w:b/>
          <w:i/>
          <w:sz w:val="24"/>
          <w:szCs w:val="24"/>
          <w:lang w:val="sr-Cyrl-RS"/>
        </w:rPr>
      </w:pPr>
    </w:p>
    <w:p w:rsidR="00524497" w:rsidRPr="00BE4112" w:rsidRDefault="00524497" w:rsidP="00524497">
      <w:pPr>
        <w:spacing w:after="0"/>
        <w:jc w:val="center"/>
        <w:rPr>
          <w:rFonts w:ascii="Times New Roman" w:eastAsia="Times New Roman" w:hAnsi="Times New Roman" w:cs="Times New Roman"/>
          <w:color w:val="000000"/>
          <w:sz w:val="24"/>
          <w:szCs w:val="24"/>
          <w:lang w:val="sr-Cyrl-RS"/>
        </w:rPr>
      </w:pPr>
      <w:r w:rsidRPr="00BE4112">
        <w:rPr>
          <w:rFonts w:ascii="Times New Roman" w:hAnsi="Times New Roman" w:cs="Times New Roman"/>
          <w:b/>
          <w:sz w:val="24"/>
          <w:szCs w:val="24"/>
          <w:lang w:val="sr-Cyrl-RS"/>
        </w:rPr>
        <w:t>________________________________________________________</w:t>
      </w:r>
      <w:r w:rsidRPr="00BE4112">
        <w:rPr>
          <w:rFonts w:ascii="Times New Roman" w:hAnsi="Times New Roman" w:cs="Times New Roman"/>
          <w:b/>
          <w:sz w:val="24"/>
          <w:szCs w:val="24"/>
          <w:lang w:val="sr-Cyrl-RS"/>
        </w:rPr>
        <w:br/>
      </w:r>
      <w:r w:rsidRPr="00BE4112">
        <w:rPr>
          <w:rFonts w:ascii="Times New Roman" w:eastAsia="Times New Roman" w:hAnsi="Times New Roman" w:cs="Times New Roman"/>
          <w:color w:val="000000"/>
          <w:sz w:val="24"/>
          <w:szCs w:val="24"/>
          <w:lang w:val="sr-Cyrl-RS"/>
        </w:rPr>
        <w:t>(име, име једног родитеља и презиме)</w:t>
      </w:r>
      <w:r w:rsidRPr="00BE4112">
        <w:rPr>
          <w:rFonts w:ascii="Times New Roman" w:eastAsia="Times New Roman" w:hAnsi="Times New Roman" w:cs="Times New Roman"/>
          <w:color w:val="000000"/>
          <w:sz w:val="24"/>
          <w:szCs w:val="24"/>
          <w:lang w:val="sr-Cyrl-RS"/>
        </w:rPr>
        <w:br/>
      </w:r>
    </w:p>
    <w:p w:rsidR="00524497" w:rsidRPr="00BE4112" w:rsidRDefault="00524497" w:rsidP="00524497">
      <w:pPr>
        <w:spacing w:after="0"/>
        <w:jc w:val="center"/>
        <w:rPr>
          <w:rFonts w:ascii="Times New Roman" w:eastAsia="Times New Roman" w:hAnsi="Times New Roman" w:cs="Times New Roman"/>
          <w:color w:val="000000"/>
          <w:sz w:val="24"/>
          <w:szCs w:val="24"/>
          <w:lang w:val="sr-Cyrl-RS"/>
        </w:rPr>
      </w:pPr>
      <w:r w:rsidRPr="00BE4112">
        <w:rPr>
          <w:rFonts w:ascii="Times New Roman" w:eastAsia="Times New Roman" w:hAnsi="Times New Roman" w:cs="Times New Roman"/>
          <w:color w:val="000000"/>
          <w:sz w:val="24"/>
          <w:szCs w:val="24"/>
          <w:lang w:val="sr-Cyrl-RS"/>
        </w:rPr>
        <w:t>________________________________________________________</w:t>
      </w:r>
      <w:r w:rsidRPr="00BE4112">
        <w:rPr>
          <w:rFonts w:ascii="Times New Roman" w:hAnsi="Times New Roman" w:cs="Times New Roman"/>
          <w:sz w:val="24"/>
          <w:szCs w:val="24"/>
          <w:lang w:val="sr-Cyrl-RS"/>
        </w:rPr>
        <w:br/>
        <w:t>(</w:t>
      </w:r>
      <w:r w:rsidRPr="00BE4112">
        <w:rPr>
          <w:rFonts w:ascii="Times New Roman" w:eastAsia="Times New Roman" w:hAnsi="Times New Roman" w:cs="Times New Roman"/>
          <w:color w:val="000000"/>
          <w:sz w:val="24"/>
          <w:szCs w:val="24"/>
          <w:lang w:val="sr-Cyrl-RS"/>
        </w:rPr>
        <w:t>датум и место рођења)</w:t>
      </w:r>
      <w:r w:rsidRPr="00BE4112">
        <w:rPr>
          <w:rFonts w:ascii="Times New Roman" w:eastAsia="Times New Roman" w:hAnsi="Times New Roman" w:cs="Times New Roman"/>
          <w:color w:val="000000"/>
          <w:sz w:val="24"/>
          <w:szCs w:val="24"/>
          <w:lang w:val="sr-Cyrl-RS"/>
        </w:rPr>
        <w:br/>
      </w:r>
    </w:p>
    <w:p w:rsidR="00524497" w:rsidRPr="00BE4112" w:rsidRDefault="00524497" w:rsidP="00524497">
      <w:pPr>
        <w:spacing w:after="0"/>
        <w:jc w:val="center"/>
        <w:rPr>
          <w:rFonts w:ascii="Times New Roman" w:hAnsi="Times New Roman" w:cs="Times New Roman"/>
          <w:sz w:val="24"/>
          <w:szCs w:val="24"/>
          <w:lang w:val="sr-Cyrl-RS"/>
        </w:rPr>
      </w:pPr>
      <w:r w:rsidRPr="00BE4112">
        <w:rPr>
          <w:rFonts w:ascii="Times New Roman" w:eastAsia="Times New Roman" w:hAnsi="Times New Roman" w:cs="Times New Roman"/>
          <w:color w:val="000000"/>
          <w:sz w:val="24"/>
          <w:szCs w:val="24"/>
          <w:lang w:val="sr-Cyrl-RS"/>
        </w:rPr>
        <w:t>________________________________________________________</w:t>
      </w:r>
      <w:r w:rsidRPr="00BE4112">
        <w:rPr>
          <w:rFonts w:ascii="Times New Roman" w:eastAsia="Times New Roman" w:hAnsi="Times New Roman" w:cs="Times New Roman"/>
          <w:color w:val="000000"/>
          <w:sz w:val="24"/>
          <w:szCs w:val="24"/>
          <w:lang w:val="sr-Cyrl-RS"/>
        </w:rPr>
        <w:br/>
        <w:t>(ЈМБГ)</w:t>
      </w:r>
    </w:p>
    <w:p w:rsidR="00524497" w:rsidRPr="00BE4112" w:rsidRDefault="00524497" w:rsidP="00524497">
      <w:pPr>
        <w:spacing w:after="0"/>
        <w:rPr>
          <w:rFonts w:ascii="Times New Roman" w:hAnsi="Times New Roman" w:cs="Times New Roman"/>
          <w:sz w:val="24"/>
          <w:szCs w:val="24"/>
          <w:u w:val="single"/>
          <w:lang w:val="sr-Cyrl-RS"/>
        </w:rPr>
      </w:pPr>
      <w:r w:rsidRPr="00BE4112">
        <w:rPr>
          <w:rFonts w:ascii="Times New Roman" w:hAnsi="Times New Roman" w:cs="Times New Roman"/>
          <w:sz w:val="24"/>
          <w:szCs w:val="24"/>
          <w:lang w:val="sr-Cyrl-RS"/>
        </w:rPr>
        <w:t xml:space="preserve">______________________ године, пред Комисијом за полагање Стручног испита за рад агенција за привремено запошљавање положио-ла је </w:t>
      </w:r>
      <w:r w:rsidRPr="00BE4112">
        <w:rPr>
          <w:rFonts w:ascii="Times New Roman" w:hAnsi="Times New Roman" w:cs="Times New Roman"/>
          <w:sz w:val="24"/>
          <w:szCs w:val="24"/>
          <w:lang w:val="sr-Cyrl-RS"/>
        </w:rPr>
        <w:br/>
      </w:r>
    </w:p>
    <w:p w:rsidR="00524497" w:rsidRPr="00BE4112" w:rsidRDefault="00524497" w:rsidP="00524497">
      <w:pPr>
        <w:spacing w:after="0"/>
        <w:jc w:val="center"/>
        <w:rPr>
          <w:rFonts w:ascii="Times New Roman" w:eastAsia="Times New Roman" w:hAnsi="Times New Roman" w:cs="Times New Roman"/>
          <w:b/>
          <w:bCs/>
          <w:i/>
          <w:color w:val="000000"/>
          <w:sz w:val="24"/>
          <w:szCs w:val="24"/>
          <w:lang w:val="sr-Cyrl-RS"/>
        </w:rPr>
      </w:pPr>
      <w:r w:rsidRPr="00BE4112">
        <w:rPr>
          <w:rFonts w:ascii="Times New Roman" w:eastAsia="Times New Roman" w:hAnsi="Times New Roman" w:cs="Times New Roman"/>
          <w:b/>
          <w:bCs/>
          <w:i/>
          <w:iCs/>
          <w:color w:val="000000"/>
          <w:sz w:val="24"/>
          <w:szCs w:val="24"/>
          <w:u w:val="single"/>
          <w:lang w:val="sr-Cyrl-RS"/>
        </w:rPr>
        <w:t xml:space="preserve">СТРУЧНИ ИСПИТ ЗА РАД </w:t>
      </w:r>
      <w:r w:rsidRPr="00BE4112">
        <w:rPr>
          <w:rFonts w:ascii="Times New Roman" w:eastAsia="Times New Roman" w:hAnsi="Times New Roman" w:cs="Times New Roman"/>
          <w:b/>
          <w:bCs/>
          <w:i/>
          <w:color w:val="000000"/>
          <w:sz w:val="24"/>
          <w:szCs w:val="24"/>
          <w:u w:val="single"/>
          <w:lang w:val="sr-Cyrl-RS"/>
        </w:rPr>
        <w:t>АГЕНЦИЈА ЗА ПРИВРЕМЕНО ЗАПОШЉАВАЊЕ</w:t>
      </w:r>
      <w:r w:rsidRPr="00BE4112">
        <w:rPr>
          <w:rFonts w:ascii="Times New Roman" w:eastAsia="Times New Roman" w:hAnsi="Times New Roman" w:cs="Times New Roman"/>
          <w:b/>
          <w:bCs/>
          <w:i/>
          <w:color w:val="000000"/>
          <w:sz w:val="24"/>
          <w:szCs w:val="24"/>
          <w:lang w:val="sr-Cyrl-RS"/>
        </w:rPr>
        <w:br/>
      </w:r>
    </w:p>
    <w:p w:rsidR="00524497" w:rsidRPr="00BE4112" w:rsidRDefault="00524497" w:rsidP="00524497">
      <w:p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ab/>
        <w:t>Уверење се издаје на основу члана 2</w:t>
      </w:r>
      <w:r>
        <w:rPr>
          <w:rFonts w:ascii="Times New Roman" w:eastAsia="Times New Roman" w:hAnsi="Times New Roman" w:cs="Times New Roman"/>
          <w:bCs/>
          <w:color w:val="000000"/>
          <w:sz w:val="24"/>
          <w:szCs w:val="24"/>
          <w:lang w:val="sr-Cyrl-RS"/>
        </w:rPr>
        <w:t>4</w:t>
      </w:r>
      <w:r w:rsidRPr="00BE4112">
        <w:rPr>
          <w:rFonts w:ascii="Times New Roman" w:eastAsia="Times New Roman" w:hAnsi="Times New Roman" w:cs="Times New Roman"/>
          <w:bCs/>
          <w:color w:val="000000"/>
          <w:sz w:val="24"/>
          <w:szCs w:val="24"/>
          <w:lang w:val="sr-Cyrl-RS"/>
        </w:rPr>
        <w:t>. Правилника о условима за издавање дозволе за рад Агенције за привремено запошљавање и полагање стручног испита за рад те агенције.</w:t>
      </w:r>
    </w:p>
    <w:p w:rsidR="00524497" w:rsidRDefault="00524497" w:rsidP="00524497">
      <w:pPr>
        <w:spacing w:after="0"/>
        <w:rPr>
          <w:rFonts w:ascii="Times New Roman" w:eastAsia="Times New Roman" w:hAnsi="Times New Roman" w:cs="Times New Roman"/>
          <w:bCs/>
          <w:color w:val="000000"/>
          <w:sz w:val="24"/>
          <w:szCs w:val="24"/>
          <w:lang w:val="sr-Cyrl-RS"/>
        </w:rPr>
      </w:pPr>
    </w:p>
    <w:p w:rsidR="00524497" w:rsidRDefault="00524497" w:rsidP="00524497">
      <w:pPr>
        <w:spacing w:after="0"/>
        <w:rPr>
          <w:rFonts w:ascii="Times New Roman" w:eastAsia="Times New Roman" w:hAnsi="Times New Roman" w:cs="Times New Roman"/>
          <w:bCs/>
          <w:color w:val="000000"/>
          <w:sz w:val="24"/>
          <w:szCs w:val="24"/>
          <w:lang w:val="sr-Cyrl-RS"/>
        </w:rPr>
      </w:pPr>
    </w:p>
    <w:p w:rsidR="00524497" w:rsidRDefault="00524497" w:rsidP="00524497">
      <w:pPr>
        <w:spacing w:after="0"/>
        <w:rPr>
          <w:rFonts w:ascii="Times New Roman" w:eastAsia="Times New Roman" w:hAnsi="Times New Roman" w:cs="Times New Roman"/>
          <w:bCs/>
          <w:color w:val="000000"/>
          <w:sz w:val="24"/>
          <w:szCs w:val="24"/>
          <w:lang w:val="sr-Cyrl-RS"/>
        </w:rPr>
      </w:pPr>
    </w:p>
    <w:p w:rsidR="00524497" w:rsidRDefault="00524497" w:rsidP="00524497">
      <w:pPr>
        <w:spacing w:after="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Број:</w:t>
      </w:r>
      <w:r w:rsidRPr="00BE4112">
        <w:rPr>
          <w:rFonts w:ascii="Times New Roman" w:eastAsia="Times New Roman" w:hAnsi="Times New Roman" w:cs="Times New Roman"/>
          <w:bCs/>
          <w:color w:val="000000"/>
          <w:sz w:val="24"/>
          <w:szCs w:val="24"/>
          <w:lang w:val="sr-Cyrl-RS"/>
        </w:rPr>
        <w:tab/>
        <w:t xml:space="preserve"> </w:t>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t>Председник комисије</w:t>
      </w:r>
      <w:r w:rsidRPr="00BE4112">
        <w:rPr>
          <w:rFonts w:ascii="Times New Roman" w:eastAsia="Times New Roman" w:hAnsi="Times New Roman" w:cs="Times New Roman"/>
          <w:bCs/>
          <w:color w:val="000000"/>
          <w:sz w:val="24"/>
          <w:szCs w:val="24"/>
          <w:lang w:val="sr-Cyrl-RS"/>
        </w:rPr>
        <w:br/>
      </w:r>
    </w:p>
    <w:p w:rsidR="00524497" w:rsidRPr="00BE4112" w:rsidRDefault="00524497" w:rsidP="00524497">
      <w:pPr>
        <w:spacing w:after="0"/>
        <w:rPr>
          <w:rFonts w:ascii="Times New Roman" w:eastAsia="Times New Roman" w:hAnsi="Times New Roman" w:cs="Times New Roman"/>
          <w:bCs/>
          <w:color w:val="000000"/>
          <w:sz w:val="24"/>
          <w:szCs w:val="24"/>
          <w:lang w:val="sr-Cyrl-RS"/>
        </w:rPr>
      </w:pPr>
      <w:bookmarkStart w:id="0" w:name="_GoBack"/>
      <w:bookmarkEnd w:id="0"/>
      <w:r w:rsidRPr="00BE4112">
        <w:rPr>
          <w:rFonts w:ascii="Times New Roman" w:eastAsia="Times New Roman" w:hAnsi="Times New Roman" w:cs="Times New Roman"/>
          <w:bCs/>
          <w:color w:val="000000"/>
          <w:sz w:val="24"/>
          <w:szCs w:val="24"/>
          <w:lang w:val="sr-Cyrl-RS"/>
        </w:rPr>
        <w:t>Датум:</w:t>
      </w:r>
    </w:p>
    <w:p w:rsidR="00524497" w:rsidRDefault="00524497" w:rsidP="00524497">
      <w:pPr>
        <w:spacing w:after="0"/>
        <w:ind w:left="3600"/>
        <w:rPr>
          <w:rFonts w:ascii="Times New Roman" w:eastAsia="Times New Roman" w:hAnsi="Times New Roman" w:cs="Times New Roman"/>
          <w:bCs/>
          <w:color w:val="000000"/>
          <w:sz w:val="24"/>
          <w:szCs w:val="24"/>
          <w:lang w:val="sr-Cyrl-RS"/>
        </w:rPr>
      </w:pPr>
      <w:r w:rsidRPr="00BE4112">
        <w:rPr>
          <w:rFonts w:ascii="Times New Roman" w:eastAsia="Times New Roman" w:hAnsi="Times New Roman" w:cs="Times New Roman"/>
          <w:bCs/>
          <w:color w:val="000000"/>
          <w:sz w:val="24"/>
          <w:szCs w:val="24"/>
          <w:lang w:val="sr-Cyrl-RS"/>
        </w:rPr>
        <w:t xml:space="preserve"> </w:t>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r>
      <w:r w:rsidRPr="00BE4112">
        <w:rPr>
          <w:rFonts w:ascii="Times New Roman" w:eastAsia="Times New Roman" w:hAnsi="Times New Roman" w:cs="Times New Roman"/>
          <w:bCs/>
          <w:color w:val="000000"/>
          <w:sz w:val="24"/>
          <w:szCs w:val="24"/>
          <w:lang w:val="sr-Cyrl-RS"/>
        </w:rPr>
        <w:tab/>
        <w:t xml:space="preserve">        </w:t>
      </w:r>
      <w:r>
        <w:rPr>
          <w:rFonts w:ascii="Times New Roman" w:eastAsia="Times New Roman" w:hAnsi="Times New Roman" w:cs="Times New Roman"/>
          <w:bCs/>
          <w:color w:val="000000"/>
          <w:sz w:val="24"/>
          <w:szCs w:val="24"/>
          <w:lang w:val="sr-Cyrl-RS"/>
        </w:rPr>
        <w:t xml:space="preserve"> </w:t>
      </w:r>
      <w:r w:rsidRPr="00BE4112">
        <w:rPr>
          <w:rFonts w:ascii="Times New Roman" w:eastAsia="Times New Roman" w:hAnsi="Times New Roman" w:cs="Times New Roman"/>
          <w:bCs/>
          <w:color w:val="000000"/>
          <w:sz w:val="24"/>
          <w:szCs w:val="24"/>
          <w:lang w:val="sr-Cyrl-RS"/>
        </w:rPr>
        <w:t xml:space="preserve">    __________________</w:t>
      </w:r>
    </w:p>
    <w:p w:rsidR="00524497" w:rsidRPr="00BE4112" w:rsidRDefault="00524497" w:rsidP="00524497">
      <w:pPr>
        <w:spacing w:after="0"/>
        <w:ind w:left="3600"/>
        <w:rPr>
          <w:rFonts w:ascii="Times New Roman" w:eastAsia="Times New Roman" w:hAnsi="Times New Roman" w:cs="Times New Roman"/>
          <w:bCs/>
          <w:color w:val="000000"/>
          <w:sz w:val="24"/>
          <w:szCs w:val="24"/>
          <w:lang w:val="sr-Cyrl-RS"/>
        </w:rPr>
      </w:pPr>
    </w:p>
    <w:p w:rsidR="00524497" w:rsidRDefault="00524497" w:rsidP="00524497">
      <w:pPr>
        <w:spacing w:after="0" w:line="240" w:lineRule="auto"/>
        <w:ind w:left="3600" w:firstLine="720"/>
        <w:rPr>
          <w:rFonts w:ascii="Times New Roman" w:eastAsia="Times New Roman" w:hAnsi="Times New Roman" w:cs="Times New Roman"/>
          <w:color w:val="000000"/>
          <w:sz w:val="24"/>
          <w:szCs w:val="24"/>
          <w:lang w:val="sr-Cyrl-RS"/>
        </w:rPr>
      </w:pPr>
    </w:p>
    <w:p w:rsidR="00524497" w:rsidRDefault="00524497" w:rsidP="00524497">
      <w:pPr>
        <w:spacing w:after="0" w:line="240" w:lineRule="auto"/>
        <w:ind w:left="3600" w:firstLine="720"/>
        <w:rPr>
          <w:rFonts w:ascii="Times New Roman" w:eastAsia="Times New Roman" w:hAnsi="Times New Roman" w:cs="Times New Roman"/>
          <w:color w:val="000000"/>
          <w:sz w:val="24"/>
          <w:szCs w:val="24"/>
          <w:lang w:val="sr-Cyrl-RS"/>
        </w:rPr>
      </w:pPr>
    </w:p>
    <w:p w:rsidR="00524497" w:rsidRDefault="00524497" w:rsidP="00524497">
      <w:pPr>
        <w:spacing w:after="0" w:line="240" w:lineRule="auto"/>
        <w:ind w:left="3600" w:firstLine="720"/>
        <w:rPr>
          <w:rFonts w:ascii="Times New Roman" w:eastAsia="Times New Roman" w:hAnsi="Times New Roman" w:cs="Times New Roman"/>
          <w:color w:val="000000"/>
          <w:sz w:val="24"/>
          <w:szCs w:val="24"/>
          <w:lang w:val="sr-Cyrl-RS"/>
        </w:rPr>
      </w:pPr>
    </w:p>
    <w:p w:rsidR="00524497" w:rsidRPr="00BE4112" w:rsidRDefault="00524497" w:rsidP="00524497">
      <w:pPr>
        <w:spacing w:after="0" w:line="240" w:lineRule="auto"/>
        <w:ind w:left="3600" w:firstLine="720"/>
        <w:rPr>
          <w:rFonts w:ascii="Times New Roman" w:eastAsia="Times New Roman" w:hAnsi="Times New Roman" w:cs="Times New Roman"/>
          <w:color w:val="000000"/>
          <w:sz w:val="24"/>
          <w:szCs w:val="24"/>
          <w:lang w:val="sr-Cyrl-RS"/>
        </w:rPr>
      </w:pPr>
      <w:r w:rsidRPr="00BE4112">
        <w:rPr>
          <w:rFonts w:ascii="Times New Roman" w:eastAsia="Times New Roman" w:hAnsi="Times New Roman" w:cs="Times New Roman"/>
          <w:color w:val="000000"/>
          <w:sz w:val="24"/>
          <w:szCs w:val="24"/>
          <w:lang w:val="sr-Cyrl-RS"/>
        </w:rPr>
        <w:t>МП</w:t>
      </w:r>
    </w:p>
    <w:p w:rsidR="00114EB0" w:rsidRPr="00E71004" w:rsidRDefault="00114EB0">
      <w:pPr>
        <w:rPr>
          <w:rFonts w:ascii="Times New Roman" w:hAnsi="Times New Roman" w:cs="Times New Roman"/>
          <w:sz w:val="24"/>
          <w:szCs w:val="24"/>
          <w:lang w:val="sr-Cyrl-RS"/>
        </w:rPr>
      </w:pPr>
    </w:p>
    <w:sectPr w:rsidR="00114EB0" w:rsidRPr="00E710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004" w:rsidRDefault="00E71004" w:rsidP="00E71004">
      <w:pPr>
        <w:spacing w:after="0" w:line="240" w:lineRule="auto"/>
      </w:pPr>
      <w:r>
        <w:separator/>
      </w:r>
    </w:p>
  </w:endnote>
  <w:endnote w:type="continuationSeparator" w:id="0">
    <w:p w:rsidR="00E71004" w:rsidRDefault="00E71004" w:rsidP="00E7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004" w:rsidRDefault="00E71004" w:rsidP="00E71004">
      <w:pPr>
        <w:spacing w:after="0" w:line="240" w:lineRule="auto"/>
      </w:pPr>
      <w:r>
        <w:separator/>
      </w:r>
    </w:p>
  </w:footnote>
  <w:footnote w:type="continuationSeparator" w:id="0">
    <w:p w:rsidR="00E71004" w:rsidRDefault="00E71004" w:rsidP="00E71004">
      <w:pPr>
        <w:spacing w:after="0" w:line="240" w:lineRule="auto"/>
      </w:pPr>
      <w:r>
        <w:continuationSeparator/>
      </w:r>
    </w:p>
  </w:footnote>
  <w:footnote w:id="1">
    <w:p w:rsidR="00E71004" w:rsidRPr="00066CBB" w:rsidRDefault="00E71004" w:rsidP="00E71004">
      <w:pPr>
        <w:pStyle w:val="FootnoteText"/>
        <w:rPr>
          <w:lang w:val="sr-Cyrl-RS"/>
        </w:rPr>
      </w:pPr>
      <w:r>
        <w:rPr>
          <w:rStyle w:val="FootnoteReference"/>
        </w:rPr>
        <w:footnoteRef/>
      </w:r>
      <w:r>
        <w:t xml:space="preserve"> </w:t>
      </w:r>
      <w:r w:rsidRPr="00066CBB">
        <w:rPr>
          <w:rFonts w:ascii="Times New Roman" w:eastAsia="Times New Roman" w:hAnsi="Times New Roman" w:cs="Times New Roman"/>
          <w:color w:val="000000"/>
          <w:szCs w:val="24"/>
          <w:lang w:val="sr-Cyrl-RS"/>
        </w:rPr>
        <w:t>Ако се ова адреса разликује од адресе седишта</w:t>
      </w:r>
    </w:p>
  </w:footnote>
  <w:footnote w:id="2">
    <w:p w:rsidR="00E71004" w:rsidRPr="00656069" w:rsidRDefault="00E71004" w:rsidP="00E71004">
      <w:pPr>
        <w:pStyle w:val="FootnoteText"/>
        <w:rPr>
          <w:sz w:val="18"/>
          <w:lang w:val="sr-Cyrl-RS"/>
        </w:rPr>
      </w:pPr>
      <w:r>
        <w:rPr>
          <w:rStyle w:val="FootnoteReference"/>
        </w:rPr>
        <w:footnoteRef/>
      </w:r>
      <w:r>
        <w:t xml:space="preserve"> </w:t>
      </w:r>
      <w:r w:rsidRPr="00656069">
        <w:rPr>
          <w:rFonts w:ascii="Times New Roman" w:eastAsia="Times New Roman" w:hAnsi="Times New Roman" w:cs="Times New Roman"/>
          <w:color w:val="000000"/>
          <w:szCs w:val="24"/>
          <w:lang w:val="sr-Cyrl-RS"/>
        </w:rPr>
        <w:t>Поред ових података подносилац захтева дужан је да попуни и део који садржи податке који се односе на издавање дозволе.</w:t>
      </w:r>
    </w:p>
  </w:footnote>
  <w:footnote w:id="3">
    <w:p w:rsidR="00E71004" w:rsidRDefault="00E71004" w:rsidP="00E71004">
      <w:pPr>
        <w:pStyle w:val="FootnoteText"/>
        <w:rPr>
          <w:rFonts w:ascii="Times New Roman" w:eastAsia="Times New Roman" w:hAnsi="Times New Roman" w:cs="Times New Roman"/>
          <w:color w:val="000000"/>
          <w:szCs w:val="24"/>
          <w:lang w:val="sr-Cyrl-RS"/>
        </w:rPr>
      </w:pPr>
      <w:r w:rsidRPr="00717398">
        <w:rPr>
          <w:rStyle w:val="FootnoteReference"/>
        </w:rPr>
        <w:footnoteRef/>
      </w:r>
      <w:r w:rsidRPr="00717398">
        <w:rPr>
          <w:rFonts w:ascii="Times New Roman" w:eastAsia="Times New Roman" w:hAnsi="Times New Roman" w:cs="Times New Roman"/>
          <w:color w:val="000000"/>
          <w:szCs w:val="24"/>
          <w:lang w:val="sr-Cyrl-RS"/>
        </w:rPr>
        <w:t xml:space="preserve"> </w:t>
      </w:r>
      <w:r w:rsidRPr="00717398">
        <w:rPr>
          <w:rFonts w:ascii="Times New Roman" w:eastAsia="Times New Roman" w:hAnsi="Times New Roman" w:cs="Times New Roman"/>
          <w:color w:val="000000"/>
          <w:szCs w:val="24"/>
          <w:lang w:val="sr-Cyrl-RS"/>
        </w:rPr>
        <w:t>Такса се плаћа у</w:t>
      </w:r>
      <w:r>
        <w:rPr>
          <w:rFonts w:ascii="Times New Roman" w:eastAsia="Times New Roman" w:hAnsi="Times New Roman" w:cs="Times New Roman"/>
          <w:color w:val="000000"/>
          <w:szCs w:val="24"/>
          <w:lang w:val="sr-Cyrl-RS"/>
        </w:rPr>
        <w:t xml:space="preserve"> висини утврђеној</w:t>
      </w:r>
      <w:r w:rsidRPr="00717398">
        <w:rPr>
          <w:rFonts w:ascii="Times New Roman" w:eastAsia="Times New Roman" w:hAnsi="Times New Roman" w:cs="Times New Roman"/>
          <w:color w:val="000000"/>
          <w:szCs w:val="24"/>
          <w:lang w:val="sr-Cyrl-RS"/>
        </w:rPr>
        <w:t xml:space="preserve"> </w:t>
      </w:r>
      <w:r>
        <w:rPr>
          <w:rFonts w:ascii="Times New Roman" w:eastAsia="Times New Roman" w:hAnsi="Times New Roman" w:cs="Times New Roman"/>
          <w:color w:val="000000"/>
          <w:szCs w:val="24"/>
          <w:lang w:val="sr-Cyrl-RS"/>
        </w:rPr>
        <w:t xml:space="preserve">у </w:t>
      </w:r>
      <w:r w:rsidRPr="00717398">
        <w:rPr>
          <w:rFonts w:ascii="Times New Roman" w:eastAsia="Times New Roman" w:hAnsi="Times New Roman" w:cs="Times New Roman"/>
          <w:color w:val="000000"/>
          <w:szCs w:val="24"/>
          <w:lang w:val="sr-Cyrl-RS"/>
        </w:rPr>
        <w:t>складу са Законом о републичким административним таксама</w:t>
      </w:r>
      <w:r>
        <w:rPr>
          <w:rFonts w:ascii="Times New Roman" w:eastAsia="Times New Roman" w:hAnsi="Times New Roman" w:cs="Times New Roman"/>
          <w:color w:val="000000"/>
          <w:szCs w:val="24"/>
          <w:lang w:val="sr-Cyrl-RS"/>
        </w:rPr>
        <w:t xml:space="preserve"> (Тарифни број 205д) у зависности од врсте захтева</w:t>
      </w:r>
    </w:p>
    <w:p w:rsidR="00E71004" w:rsidRDefault="00E71004" w:rsidP="00E71004">
      <w:pPr>
        <w:pStyle w:val="FootnoteText"/>
        <w:rPr>
          <w:lang w:val="sr-Cyrl-RS"/>
        </w:rPr>
      </w:pPr>
    </w:p>
    <w:p w:rsidR="00E71004" w:rsidRDefault="00E71004" w:rsidP="00E71004">
      <w:pPr>
        <w:pStyle w:val="FootnoteText"/>
        <w:rPr>
          <w:lang w:val="sr-Cyrl-RS"/>
        </w:rPr>
      </w:pPr>
    </w:p>
    <w:p w:rsidR="00E71004" w:rsidRDefault="00E71004" w:rsidP="00E71004">
      <w:pPr>
        <w:pStyle w:val="FootnoteText"/>
        <w:rPr>
          <w:lang w:val="sr-Cyrl-RS"/>
        </w:rPr>
      </w:pPr>
    </w:p>
    <w:p w:rsidR="00E71004" w:rsidRDefault="00E71004" w:rsidP="00E71004">
      <w:pPr>
        <w:pStyle w:val="FootnoteText"/>
        <w:rPr>
          <w:lang w:val="sr-Cyrl-RS"/>
        </w:rPr>
      </w:pPr>
    </w:p>
    <w:p w:rsidR="00E71004" w:rsidRPr="00717398" w:rsidRDefault="00E71004" w:rsidP="00E71004">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7A6"/>
    <w:multiLevelType w:val="hybridMultilevel"/>
    <w:tmpl w:val="0C3CC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96B71"/>
    <w:multiLevelType w:val="hybridMultilevel"/>
    <w:tmpl w:val="8F6C9B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951085"/>
    <w:multiLevelType w:val="hybridMultilevel"/>
    <w:tmpl w:val="056C4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D2"/>
    <w:rsid w:val="00114EB0"/>
    <w:rsid w:val="00524497"/>
    <w:rsid w:val="00B86C00"/>
    <w:rsid w:val="00E06765"/>
    <w:rsid w:val="00E13205"/>
    <w:rsid w:val="00E71004"/>
    <w:rsid w:val="00E94CD2"/>
    <w:rsid w:val="00FE3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4823"/>
  <w15:chartTrackingRefBased/>
  <w15:docId w15:val="{F9422168-7479-445D-8EAB-17D0C4DA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4CD2"/>
    <w:rPr>
      <w:strike w:val="0"/>
      <w:dstrike w:val="0"/>
      <w:color w:val="337AB7"/>
      <w:u w:val="none"/>
      <w:effect w:val="none"/>
    </w:rPr>
  </w:style>
  <w:style w:type="paragraph" w:styleId="NormalWeb">
    <w:name w:val="Normal (Web)"/>
    <w:basedOn w:val="Normal"/>
    <w:uiPriority w:val="99"/>
    <w:semiHidden/>
    <w:unhideWhenUsed/>
    <w:rsid w:val="00E94CD2"/>
    <w:pPr>
      <w:spacing w:after="150" w:line="240" w:lineRule="auto"/>
      <w:ind w:firstLine="480"/>
    </w:pPr>
    <w:rPr>
      <w:rFonts w:ascii="Verdana" w:eastAsia="Times New Roman" w:hAnsi="Verdana" w:cs="Times New Roman"/>
      <w:sz w:val="24"/>
      <w:szCs w:val="24"/>
      <w:lang w:eastAsia="en-GB"/>
    </w:rPr>
  </w:style>
  <w:style w:type="paragraph" w:customStyle="1" w:styleId="odluka-zakon">
    <w:name w:val="odluka-zakon"/>
    <w:basedOn w:val="Normal"/>
    <w:rsid w:val="00E94CD2"/>
    <w:pPr>
      <w:spacing w:before="225" w:after="225" w:line="240" w:lineRule="auto"/>
      <w:ind w:firstLine="480"/>
      <w:jc w:val="center"/>
    </w:pPr>
    <w:rPr>
      <w:rFonts w:ascii="Verdana" w:eastAsia="Times New Roman" w:hAnsi="Verdana" w:cs="Times New Roman"/>
      <w:b/>
      <w:bCs/>
      <w:sz w:val="24"/>
      <w:szCs w:val="24"/>
      <w:lang w:eastAsia="en-GB"/>
    </w:rPr>
  </w:style>
  <w:style w:type="paragraph" w:customStyle="1" w:styleId="clan">
    <w:name w:val="clan"/>
    <w:basedOn w:val="Normal"/>
    <w:rsid w:val="00E94CD2"/>
    <w:pPr>
      <w:spacing w:before="330" w:after="120" w:line="240" w:lineRule="auto"/>
      <w:ind w:firstLine="480"/>
      <w:jc w:val="center"/>
    </w:pPr>
    <w:rPr>
      <w:rFonts w:ascii="Verdana" w:eastAsia="Times New Roman" w:hAnsi="Verdana" w:cs="Times New Roman"/>
      <w:sz w:val="24"/>
      <w:szCs w:val="24"/>
      <w:lang w:eastAsia="en-GB"/>
    </w:rPr>
  </w:style>
  <w:style w:type="paragraph" w:customStyle="1" w:styleId="potpis">
    <w:name w:val="potpis"/>
    <w:basedOn w:val="Normal"/>
    <w:rsid w:val="00E94CD2"/>
    <w:pPr>
      <w:spacing w:after="150" w:line="240" w:lineRule="auto"/>
      <w:ind w:firstLine="480"/>
      <w:jc w:val="right"/>
    </w:pPr>
    <w:rPr>
      <w:rFonts w:ascii="Verdana" w:eastAsia="Times New Roman" w:hAnsi="Verdana" w:cs="Times New Roman"/>
      <w:sz w:val="24"/>
      <w:szCs w:val="24"/>
      <w:lang w:eastAsia="en-GB"/>
    </w:rPr>
  </w:style>
  <w:style w:type="paragraph" w:customStyle="1" w:styleId="centar">
    <w:name w:val="centar"/>
    <w:basedOn w:val="Normal"/>
    <w:rsid w:val="00E94CD2"/>
    <w:pPr>
      <w:spacing w:before="225" w:after="120" w:line="240" w:lineRule="auto"/>
      <w:ind w:firstLine="480"/>
      <w:jc w:val="center"/>
    </w:pPr>
    <w:rPr>
      <w:rFonts w:ascii="Verdana" w:eastAsia="Times New Roman" w:hAnsi="Verdana" w:cs="Times New Roman"/>
      <w:sz w:val="24"/>
      <w:szCs w:val="24"/>
      <w:lang w:eastAsia="en-GB"/>
    </w:rPr>
  </w:style>
  <w:style w:type="paragraph" w:customStyle="1" w:styleId="basic-paragraph">
    <w:name w:val="basic-paragraph"/>
    <w:basedOn w:val="Normal"/>
    <w:rsid w:val="00E94CD2"/>
    <w:pPr>
      <w:spacing w:after="150" w:line="240" w:lineRule="auto"/>
      <w:ind w:firstLine="480"/>
    </w:pPr>
    <w:rPr>
      <w:rFonts w:ascii="Verdana" w:eastAsia="Times New Roman" w:hAnsi="Verdana" w:cs="Times New Roman"/>
      <w:sz w:val="24"/>
      <w:szCs w:val="24"/>
      <w:lang w:eastAsia="en-GB"/>
    </w:rPr>
  </w:style>
  <w:style w:type="character" w:customStyle="1" w:styleId="bold2">
    <w:name w:val="bold2"/>
    <w:basedOn w:val="DefaultParagraphFont"/>
    <w:rsid w:val="00E94CD2"/>
    <w:rPr>
      <w:b/>
      <w:bCs/>
    </w:rPr>
  </w:style>
  <w:style w:type="paragraph" w:customStyle="1" w:styleId="bold">
    <w:name w:val="bold"/>
    <w:basedOn w:val="Normal"/>
    <w:rsid w:val="00E71004"/>
    <w:pPr>
      <w:spacing w:before="330" w:after="120" w:line="240" w:lineRule="auto"/>
      <w:ind w:firstLine="480"/>
      <w:jc w:val="center"/>
    </w:pPr>
    <w:rPr>
      <w:rFonts w:ascii="Verdana" w:eastAsia="Times New Roman" w:hAnsi="Verdana" w:cs="Times New Roman"/>
      <w:b/>
      <w:bCs/>
      <w:sz w:val="24"/>
      <w:szCs w:val="24"/>
      <w:lang w:eastAsia="en-GB"/>
    </w:rPr>
  </w:style>
  <w:style w:type="character" w:customStyle="1" w:styleId="bold1">
    <w:name w:val="bold1"/>
    <w:basedOn w:val="DefaultParagraphFont"/>
    <w:rsid w:val="00E71004"/>
    <w:rPr>
      <w:b/>
      <w:bCs/>
    </w:rPr>
  </w:style>
  <w:style w:type="paragraph" w:styleId="FootnoteText">
    <w:name w:val="footnote text"/>
    <w:basedOn w:val="Normal"/>
    <w:link w:val="FootnoteTextChar"/>
    <w:uiPriority w:val="99"/>
    <w:semiHidden/>
    <w:unhideWhenUsed/>
    <w:rsid w:val="00E7100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E71004"/>
    <w:rPr>
      <w:sz w:val="20"/>
      <w:szCs w:val="20"/>
      <w:lang w:val="en-US"/>
    </w:rPr>
  </w:style>
  <w:style w:type="character" w:styleId="FootnoteReference">
    <w:name w:val="footnote reference"/>
    <w:basedOn w:val="DefaultParagraphFont"/>
    <w:uiPriority w:val="99"/>
    <w:semiHidden/>
    <w:unhideWhenUsed/>
    <w:rsid w:val="00E71004"/>
    <w:rPr>
      <w:vertAlign w:val="superscript"/>
    </w:rPr>
  </w:style>
  <w:style w:type="table" w:styleId="TableGrid">
    <w:name w:val="Table Grid"/>
    <w:basedOn w:val="TableNormal"/>
    <w:uiPriority w:val="59"/>
    <w:rsid w:val="00E7100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497"/>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571419">
      <w:bodyDiv w:val="1"/>
      <w:marLeft w:val="0"/>
      <w:marRight w:val="0"/>
      <w:marTop w:val="0"/>
      <w:marBottom w:val="0"/>
      <w:divBdr>
        <w:top w:val="none" w:sz="0" w:space="0" w:color="auto"/>
        <w:left w:val="none" w:sz="0" w:space="0" w:color="auto"/>
        <w:bottom w:val="none" w:sz="0" w:space="0" w:color="auto"/>
        <w:right w:val="none" w:sz="0" w:space="0" w:color="auto"/>
      </w:divBdr>
      <w:divsChild>
        <w:div w:id="43182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3651</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Nikolic</dc:creator>
  <cp:keywords/>
  <dc:description/>
  <cp:lastModifiedBy>Stefan Resimic</cp:lastModifiedBy>
  <cp:revision>4</cp:revision>
  <dcterms:created xsi:type="dcterms:W3CDTF">2020-01-03T12:32:00Z</dcterms:created>
  <dcterms:modified xsi:type="dcterms:W3CDTF">2020-01-09T09:45:00Z</dcterms:modified>
</cp:coreProperties>
</file>