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DD" w:rsidRDefault="0091572A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0A58DD" w:rsidRDefault="0091572A">
      <w:pPr>
        <w:spacing w:after="150"/>
      </w:pPr>
      <w:r>
        <w:rPr>
          <w:color w:val="000000"/>
        </w:rPr>
        <w:t> </w:t>
      </w:r>
    </w:p>
    <w:p w:rsidR="000A58DD" w:rsidRDefault="0091572A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70/2001 и 73/2001),</w:t>
      </w:r>
    </w:p>
    <w:p w:rsidR="000A58DD" w:rsidRDefault="0091572A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околине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споразумно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доносе</w:t>
      </w:r>
      <w:proofErr w:type="spellEnd"/>
    </w:p>
    <w:p w:rsidR="000A58DD" w:rsidRDefault="0091572A">
      <w:pPr>
        <w:spacing w:after="150"/>
      </w:pPr>
      <w:r>
        <w:rPr>
          <w:color w:val="000000"/>
        </w:rPr>
        <w:t> </w:t>
      </w:r>
    </w:p>
    <w:p w:rsidR="000A58DD" w:rsidRDefault="0091572A">
      <w:pPr>
        <w:spacing w:after="150"/>
        <w:jc w:val="center"/>
      </w:pPr>
      <w:r>
        <w:rPr>
          <w:b/>
          <w:color w:val="000000"/>
        </w:rPr>
        <w:t> </w:t>
      </w:r>
    </w:p>
    <w:p w:rsidR="000A58DD" w:rsidRDefault="0091572A">
      <w:pPr>
        <w:spacing w:after="150"/>
        <w:jc w:val="center"/>
      </w:pPr>
      <w:r>
        <w:rPr>
          <w:b/>
          <w:color w:val="000000"/>
        </w:rPr>
        <w:t>ПРАВИЛНИК</w:t>
      </w:r>
    </w:p>
    <w:p w:rsidR="000A58DD" w:rsidRDefault="0091572A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издавања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садржају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потврде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наступању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привремене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спречености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запосленог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смислу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прописа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здравственом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осигурању</w:t>
      </w:r>
      <w:proofErr w:type="spellEnd"/>
    </w:p>
    <w:p w:rsidR="000A58DD" w:rsidRDefault="0091572A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14.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2002.</w:t>
      </w:r>
    </w:p>
    <w:p w:rsidR="000A58DD" w:rsidRDefault="0091572A">
      <w:pPr>
        <w:spacing w:after="150"/>
        <w:jc w:val="center"/>
      </w:pPr>
      <w:r>
        <w:rPr>
          <w:color w:val="000000"/>
        </w:rPr>
        <w:t> </w:t>
      </w:r>
    </w:p>
    <w:p w:rsidR="000A58DD" w:rsidRDefault="0091572A">
      <w:pPr>
        <w:spacing w:after="150"/>
        <w:jc w:val="center"/>
      </w:pPr>
      <w:r>
        <w:rPr>
          <w:color w:val="000000"/>
        </w:rPr>
        <w:t> </w:t>
      </w:r>
    </w:p>
    <w:p w:rsidR="000A58DD" w:rsidRDefault="0091572A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0A58DD" w:rsidRDefault="0091572A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наступању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здравственом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>).</w:t>
      </w:r>
    </w:p>
    <w:p w:rsidR="000A58DD" w:rsidRDefault="0091572A">
      <w:pPr>
        <w:spacing w:after="150"/>
        <w:jc w:val="center"/>
      </w:pPr>
      <w:r>
        <w:rPr>
          <w:color w:val="000000"/>
        </w:rPr>
        <w:t> </w:t>
      </w:r>
    </w:p>
    <w:p w:rsidR="000A58DD" w:rsidRDefault="0091572A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0A58DD" w:rsidRDefault="0091572A">
      <w:pPr>
        <w:spacing w:after="150"/>
      </w:pPr>
      <w:proofErr w:type="spellStart"/>
      <w:r>
        <w:rPr>
          <w:color w:val="000000"/>
        </w:rPr>
        <w:t>Потврду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лекар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здравственом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>.</w:t>
      </w:r>
    </w:p>
    <w:p w:rsidR="000A58DD" w:rsidRDefault="0091572A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породице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породичном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домаћинству</w:t>
      </w:r>
      <w:proofErr w:type="spellEnd"/>
      <w:r>
        <w:rPr>
          <w:color w:val="000000"/>
        </w:rPr>
        <w:t>.</w:t>
      </w:r>
    </w:p>
    <w:p w:rsidR="000A58DD" w:rsidRDefault="0091572A">
      <w:pPr>
        <w:spacing w:after="150"/>
        <w:jc w:val="center"/>
      </w:pPr>
      <w:r>
        <w:rPr>
          <w:color w:val="000000"/>
        </w:rPr>
        <w:t> </w:t>
      </w:r>
    </w:p>
    <w:p w:rsidR="000A58DD" w:rsidRDefault="0091572A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0A58DD" w:rsidRDefault="0091572A">
      <w:pPr>
        <w:spacing w:after="150"/>
      </w:pP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>:</w:t>
      </w:r>
    </w:p>
    <w:p w:rsidR="000A58DD" w:rsidRDefault="0091572A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идентификационе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0A58DD" w:rsidRDefault="0091572A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адресу</w:t>
      </w:r>
      <w:proofErr w:type="spellEnd"/>
      <w:r>
        <w:rPr>
          <w:color w:val="000000"/>
        </w:rPr>
        <w:t>,</w:t>
      </w:r>
    </w:p>
    <w:p w:rsidR="000A58DD" w:rsidRDefault="0091572A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лични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>,</w:t>
      </w:r>
    </w:p>
    <w:p w:rsidR="000A58DD" w:rsidRDefault="0091572A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адресу</w:t>
      </w:r>
      <w:proofErr w:type="spellEnd"/>
      <w:r>
        <w:rPr>
          <w:color w:val="000000"/>
        </w:rPr>
        <w:t>;</w:t>
      </w:r>
    </w:p>
    <w:p w:rsidR="000A58DD" w:rsidRDefault="0091572A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привременој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0A58DD" w:rsidRDefault="0091572A">
      <w:pPr>
        <w:spacing w:after="150"/>
      </w:pPr>
      <w:r>
        <w:rPr>
          <w:color w:val="000000"/>
        </w:rPr>
        <w:lastRenderedPageBreak/>
        <w:t xml:space="preserve">(1)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>,</w:t>
      </w:r>
    </w:p>
    <w:p w:rsidR="000A58DD" w:rsidRDefault="0091572A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</w:t>
      </w:r>
      <w:r>
        <w:rPr>
          <w:color w:val="000000"/>
        </w:rPr>
        <w:t>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>,</w:t>
      </w:r>
    </w:p>
    <w:p w:rsidR="000A58DD" w:rsidRDefault="0091572A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дијагнозу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>,</w:t>
      </w:r>
    </w:p>
    <w:p w:rsidR="000A58DD" w:rsidRDefault="0091572A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очекивано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>;</w:t>
      </w:r>
    </w:p>
    <w:p w:rsidR="000A58DD" w:rsidRDefault="0091572A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потпис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факсимил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лекара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оверен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печатом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>.</w:t>
      </w:r>
    </w:p>
    <w:p w:rsidR="000A58DD" w:rsidRDefault="0091572A">
      <w:pPr>
        <w:spacing w:after="150"/>
        <w:jc w:val="center"/>
      </w:pPr>
      <w:r>
        <w:rPr>
          <w:color w:val="000000"/>
        </w:rPr>
        <w:t> </w:t>
      </w:r>
    </w:p>
    <w:p w:rsidR="000A58DD" w:rsidRDefault="0091572A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0A58DD" w:rsidRDefault="0091572A">
      <w:pPr>
        <w:spacing w:after="150"/>
      </w:pP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ЗОР-X (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величине</w:t>
      </w:r>
      <w:proofErr w:type="spellEnd"/>
      <w:r>
        <w:rPr>
          <w:color w:val="000000"/>
        </w:rPr>
        <w:t xml:space="preserve"> 21 x 14,5 cm, </w:t>
      </w:r>
      <w:proofErr w:type="spellStart"/>
      <w:r>
        <w:rPr>
          <w:color w:val="000000"/>
        </w:rPr>
        <w:t>боја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штампе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бела</w:t>
      </w:r>
      <w:proofErr w:type="spellEnd"/>
      <w:r>
        <w:rPr>
          <w:color w:val="000000"/>
        </w:rPr>
        <w:t>).</w:t>
      </w:r>
    </w:p>
    <w:p w:rsidR="000A58DD" w:rsidRDefault="0091572A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0A58DD" w:rsidRDefault="0091572A">
      <w:pPr>
        <w:spacing w:after="150"/>
        <w:jc w:val="center"/>
      </w:pPr>
      <w:r>
        <w:rPr>
          <w:color w:val="000000"/>
        </w:rPr>
        <w:t> </w:t>
      </w:r>
    </w:p>
    <w:p w:rsidR="000A58DD" w:rsidRDefault="0091572A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0A58DD" w:rsidRDefault="0091572A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0A58DD" w:rsidRDefault="0091572A">
      <w:pPr>
        <w:spacing w:after="150"/>
      </w:pPr>
      <w:r>
        <w:rPr>
          <w:color w:val="000000"/>
        </w:rPr>
        <w:t>  </w:t>
      </w:r>
    </w:p>
    <w:p w:rsidR="000A58DD" w:rsidRDefault="0091572A">
      <w:pPr>
        <w:spacing w:after="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110-00-2231/2001-02</w:t>
      </w:r>
    </w:p>
    <w:p w:rsidR="000A58DD" w:rsidRDefault="0091572A">
      <w:pPr>
        <w:spacing w:after="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26.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2001. </w:t>
      </w:r>
      <w:proofErr w:type="spellStart"/>
      <w:r>
        <w:rPr>
          <w:color w:val="000000"/>
        </w:rPr>
        <w:t>године</w:t>
      </w:r>
      <w:proofErr w:type="spellEnd"/>
    </w:p>
    <w:p w:rsidR="000A58DD" w:rsidRDefault="0091572A">
      <w:pPr>
        <w:spacing w:after="0"/>
        <w:jc w:val="right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здравља</w:t>
      </w:r>
      <w:proofErr w:type="spellEnd"/>
    </w:p>
    <w:p w:rsidR="000A58DD" w:rsidRDefault="0091572A">
      <w:pPr>
        <w:spacing w:after="0"/>
        <w:jc w:val="right"/>
      </w:pPr>
      <w:r>
        <w:rPr>
          <w:color w:val="000000"/>
        </w:rPr>
        <w:t xml:space="preserve">и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околине</w:t>
      </w:r>
      <w:proofErr w:type="spellEnd"/>
    </w:p>
    <w:p w:rsidR="000A58DD" w:rsidRDefault="0091572A">
      <w:pPr>
        <w:spacing w:after="0"/>
        <w:jc w:val="right"/>
      </w:pPr>
      <w:proofErr w:type="spellStart"/>
      <w:r>
        <w:rPr>
          <w:color w:val="000000"/>
        </w:rPr>
        <w:t>заменик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министра</w:t>
      </w:r>
      <w:proofErr w:type="spellEnd"/>
      <w:r>
        <w:rPr>
          <w:color w:val="000000"/>
        </w:rPr>
        <w:t>,</w:t>
      </w:r>
    </w:p>
    <w:p w:rsidR="000A58DD" w:rsidRDefault="0091572A">
      <w:pPr>
        <w:spacing w:after="0"/>
        <w:jc w:val="right"/>
      </w:pP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Урош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Јовановић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0A58DD" w:rsidRDefault="0091572A">
      <w:pPr>
        <w:spacing w:after="0"/>
        <w:jc w:val="right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</w:p>
    <w:p w:rsidR="000A58DD" w:rsidRDefault="0091572A">
      <w:pPr>
        <w:spacing w:after="0"/>
        <w:jc w:val="right"/>
      </w:pPr>
      <w:r>
        <w:rPr>
          <w:color w:val="000000"/>
        </w:rPr>
        <w:t xml:space="preserve">и </w:t>
      </w:r>
      <w:proofErr w:type="spellStart"/>
      <w:r>
        <w:rPr>
          <w:color w:val="000000"/>
        </w:rPr>
        <w:t>запошљавање</w:t>
      </w:r>
      <w:proofErr w:type="spellEnd"/>
    </w:p>
    <w:p w:rsidR="000A58DD" w:rsidRDefault="0091572A">
      <w:pPr>
        <w:spacing w:after="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0A58DD" w:rsidRDefault="0091572A">
      <w:pPr>
        <w:spacing w:after="0"/>
        <w:jc w:val="right"/>
      </w:pPr>
      <w:proofErr w:type="spellStart"/>
      <w:r>
        <w:rPr>
          <w:b/>
          <w:color w:val="000000"/>
        </w:rPr>
        <w:t>Драган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Миловановић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0A58DD" w:rsidRDefault="0091572A">
      <w:pPr>
        <w:spacing w:after="150"/>
      </w:pPr>
      <w:r>
        <w:rPr>
          <w:color w:val="000000"/>
        </w:rPr>
        <w:t> </w:t>
      </w:r>
    </w:p>
    <w:p w:rsidR="000A58DD" w:rsidRDefault="0091572A">
      <w:pPr>
        <w:spacing w:after="150"/>
        <w:jc w:val="center"/>
      </w:pPr>
      <w:r>
        <w:rPr>
          <w:color w:val="000000"/>
        </w:rPr>
        <w:lastRenderedPageBreak/>
        <w:t> </w:t>
      </w:r>
      <w:bookmarkStart w:id="1" w:name="Picture_1"/>
      <w:r>
        <w:rPr>
          <w:noProof/>
        </w:rPr>
        <w:drawing>
          <wp:inline distT="0" distB="0" distL="0" distR="0">
            <wp:extent cx="5732145" cy="5239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2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A58DD" w:rsidRDefault="0091572A">
      <w:pPr>
        <w:spacing w:after="150"/>
        <w:jc w:val="center"/>
      </w:pPr>
      <w:bookmarkStart w:id="2" w:name="Picture_2"/>
      <w:r>
        <w:rPr>
          <w:noProof/>
        </w:rPr>
        <w:drawing>
          <wp:inline distT="0" distB="0" distL="0" distR="0">
            <wp:extent cx="5732145" cy="24634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46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0A58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DD"/>
    <w:rsid w:val="000A58DD"/>
    <w:rsid w:val="0091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56E78-66F3-4AAB-9063-C5CF44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Bogdanovic</dc:creator>
  <cp:lastModifiedBy>Snezana Bogdanovic</cp:lastModifiedBy>
  <cp:revision>2</cp:revision>
  <dcterms:created xsi:type="dcterms:W3CDTF">2021-01-27T13:09:00Z</dcterms:created>
  <dcterms:modified xsi:type="dcterms:W3CDTF">2021-01-27T13:09:00Z</dcterms:modified>
</cp:coreProperties>
</file>