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072" w:rsidRDefault="004D095E">
      <w:pPr>
        <w:spacing w:after="150"/>
      </w:pPr>
      <w:bookmarkStart w:id="0" w:name="_GoBack"/>
      <w:bookmarkEnd w:id="0"/>
      <w:r>
        <w:rPr>
          <w:rFonts w:ascii="Arial"/>
          <w:color w:val="000000"/>
        </w:rPr>
        <w:t>﻿</w:t>
      </w:r>
      <w:r>
        <w:rPr>
          <w:rFonts w:ascii="Arial"/>
          <w:color w:val="000000"/>
        </w:rPr>
        <w:t xml:space="preserve">  </w:t>
      </w:r>
      <w:proofErr w:type="spellStart"/>
      <w:r>
        <w:rPr>
          <w:color w:val="000000"/>
        </w:rPr>
        <w:t>Преузето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BE4072" w:rsidRDefault="004D095E">
      <w:pPr>
        <w:spacing w:after="150"/>
        <w:jc w:val="right"/>
      </w:pPr>
      <w:proofErr w:type="spellStart"/>
      <w:r>
        <w:rPr>
          <w:b/>
          <w:color w:val="000000"/>
        </w:rPr>
        <w:t>Редакцијски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пречишћен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текст</w:t>
      </w:r>
      <w:proofErr w:type="spellEnd"/>
    </w:p>
    <w:p w:rsidR="00BE4072" w:rsidRDefault="004D095E">
      <w:pPr>
        <w:spacing w:after="150"/>
      </w:pPr>
      <w:r>
        <w:rPr>
          <w:color w:val="000000"/>
        </w:rPr>
        <w:t> </w:t>
      </w:r>
    </w:p>
    <w:p w:rsidR="00BE4072" w:rsidRDefault="004D095E">
      <w:pPr>
        <w:spacing w:after="150"/>
      </w:pPr>
      <w:r>
        <w:rPr>
          <w:color w:val="000000"/>
        </w:rPr>
        <w:t> </w:t>
      </w:r>
    </w:p>
    <w:p w:rsidR="00BE4072" w:rsidRDefault="004D095E">
      <w:pPr>
        <w:spacing w:after="150"/>
      </w:pPr>
      <w:r>
        <w:rPr>
          <w:color w:val="000000"/>
        </w:rPr>
        <w:t xml:space="preserve">Ha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29.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4.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волонтирању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PC”,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36/10),</w:t>
      </w:r>
    </w:p>
    <w:p w:rsidR="00BE4072" w:rsidRDefault="004D095E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политике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BE4072" w:rsidRDefault="004D095E">
      <w:pPr>
        <w:spacing w:after="225"/>
        <w:jc w:val="center"/>
      </w:pPr>
      <w:r>
        <w:rPr>
          <w:b/>
          <w:color w:val="000000"/>
        </w:rPr>
        <w:t>ПРАВИЛНИК</w:t>
      </w:r>
    </w:p>
    <w:p w:rsidR="00BE4072" w:rsidRDefault="004D095E">
      <w:pPr>
        <w:spacing w:after="225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начину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вођења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евиденције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организаторима</w:t>
      </w:r>
      <w:proofErr w:type="spellEnd"/>
      <w:r>
        <w:rPr>
          <w:b/>
          <w:color w:val="000000"/>
        </w:rPr>
        <w:t xml:space="preserve"> волонтирања</w:t>
      </w:r>
    </w:p>
    <w:p w:rsidR="00BE4072" w:rsidRDefault="004D095E">
      <w:pPr>
        <w:spacing w:after="15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92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2010, 44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8. </w:t>
      </w:r>
      <w:proofErr w:type="spellStart"/>
      <w:r>
        <w:rPr>
          <w:color w:val="000000"/>
        </w:rPr>
        <w:t>јуна</w:t>
      </w:r>
      <w:proofErr w:type="spellEnd"/>
      <w:r>
        <w:rPr>
          <w:color w:val="000000"/>
        </w:rPr>
        <w:t xml:space="preserve"> 2018 -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</w:p>
    <w:p w:rsidR="00BE4072" w:rsidRDefault="004D095E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BE4072" w:rsidRDefault="004D095E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брисања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организатора</w:t>
      </w:r>
      <w:proofErr w:type="spellEnd"/>
      <w:r>
        <w:rPr>
          <w:color w:val="000000"/>
        </w:rPr>
        <w:t xml:space="preserve"> волонтирања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организаторима</w:t>
      </w:r>
      <w:proofErr w:type="spellEnd"/>
      <w:r>
        <w:rPr>
          <w:color w:val="000000"/>
        </w:rPr>
        <w:t xml:space="preserve"> волонтирања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Евиденција</w:t>
      </w:r>
      <w:proofErr w:type="spellEnd"/>
      <w:r>
        <w:rPr>
          <w:color w:val="000000"/>
        </w:rPr>
        <w:t>).</w:t>
      </w:r>
    </w:p>
    <w:p w:rsidR="00BE4072" w:rsidRDefault="004D095E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BE4072" w:rsidRDefault="004D095E">
      <w:pPr>
        <w:spacing w:after="150"/>
      </w:pP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организаторима</w:t>
      </w:r>
      <w:proofErr w:type="spellEnd"/>
      <w:r>
        <w:rPr>
          <w:color w:val="000000"/>
        </w:rPr>
        <w:t xml:space="preserve"> волонтирања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Евиденцију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</w:t>
      </w:r>
      <w:r>
        <w:rPr>
          <w:color w:val="000000"/>
        </w:rPr>
        <w:t>ријава</w:t>
      </w:r>
      <w:proofErr w:type="spellEnd"/>
      <w:r>
        <w:rPr>
          <w:color w:val="000000"/>
        </w:rPr>
        <w:t>).</w:t>
      </w:r>
    </w:p>
    <w:p w:rsidR="00BE4072" w:rsidRDefault="004D095E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BE4072" w:rsidRDefault="004D095E">
      <w:pPr>
        <w:spacing w:after="150"/>
      </w:pPr>
      <w:proofErr w:type="spellStart"/>
      <w:r>
        <w:rPr>
          <w:color w:val="000000"/>
        </w:rPr>
        <w:t>Пријава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организовања</w:t>
      </w:r>
      <w:proofErr w:type="spellEnd"/>
      <w:r>
        <w:rPr>
          <w:color w:val="000000"/>
        </w:rPr>
        <w:t xml:space="preserve"> волонтирања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волонтирање.</w:t>
      </w:r>
    </w:p>
    <w:p w:rsidR="00BE4072" w:rsidRDefault="004D095E">
      <w:pPr>
        <w:spacing w:after="150"/>
      </w:pPr>
      <w:proofErr w:type="spellStart"/>
      <w:r>
        <w:rPr>
          <w:color w:val="000000"/>
        </w:rPr>
        <w:t>Пријава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организатору</w:t>
      </w:r>
      <w:proofErr w:type="spellEnd"/>
      <w:r>
        <w:rPr>
          <w:color w:val="000000"/>
        </w:rPr>
        <w:t xml:space="preserve"> волонтирања: </w:t>
      </w: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седиште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телефона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шифра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врста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организатора</w:t>
      </w:r>
      <w:proofErr w:type="spellEnd"/>
      <w:r>
        <w:rPr>
          <w:color w:val="000000"/>
        </w:rPr>
        <w:t xml:space="preserve"> волонтирања (</w:t>
      </w: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организација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територијалне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привредно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друштво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јавно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предузеће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сагласности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волонтирања, </w:t>
      </w:r>
      <w:proofErr w:type="spellStart"/>
      <w:r>
        <w:rPr>
          <w:color w:val="000000"/>
        </w:rPr>
        <w:t>удружење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недоб</w:t>
      </w:r>
      <w:r>
        <w:rPr>
          <w:color w:val="000000"/>
        </w:rPr>
        <w:t>итна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организација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програму</w:t>
      </w:r>
      <w:proofErr w:type="spellEnd"/>
      <w:r>
        <w:rPr>
          <w:color w:val="000000"/>
        </w:rPr>
        <w:t xml:space="preserve"> волонтирања: </w:t>
      </w:r>
      <w:proofErr w:type="spellStart"/>
      <w:r>
        <w:rPr>
          <w:color w:val="000000"/>
        </w:rPr>
        <w:t>област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волонтирања (</w:t>
      </w:r>
      <w:proofErr w:type="spellStart"/>
      <w:r>
        <w:rPr>
          <w:color w:val="000000"/>
        </w:rPr>
        <w:t>медији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комуникације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култура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спорт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заштита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животне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социјална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хуманитарни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друго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опис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волонтирања и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организовања</w:t>
      </w:r>
      <w:proofErr w:type="spellEnd"/>
      <w:r>
        <w:rPr>
          <w:color w:val="000000"/>
        </w:rPr>
        <w:t>.</w:t>
      </w:r>
    </w:p>
    <w:p w:rsidR="00BE4072" w:rsidRDefault="004D095E">
      <w:pPr>
        <w:spacing w:after="150"/>
      </w:pPr>
      <w:proofErr w:type="spellStart"/>
      <w:r>
        <w:rPr>
          <w:color w:val="000000"/>
        </w:rPr>
        <w:t>Пријава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Евиденцију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организаторима</w:t>
      </w:r>
      <w:proofErr w:type="spellEnd"/>
      <w:r>
        <w:rPr>
          <w:color w:val="000000"/>
        </w:rPr>
        <w:t xml:space="preserve"> волонтирања (</w:t>
      </w: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ЕОВ) </w:t>
      </w:r>
      <w:proofErr w:type="spellStart"/>
      <w:r>
        <w:rPr>
          <w:color w:val="000000"/>
        </w:rPr>
        <w:t>одштампана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>.</w:t>
      </w:r>
    </w:p>
    <w:p w:rsidR="00BE4072" w:rsidRDefault="004D095E">
      <w:pPr>
        <w:spacing w:after="150"/>
      </w:pPr>
      <w:proofErr w:type="spellStart"/>
      <w:r>
        <w:rPr>
          <w:color w:val="000000"/>
        </w:rPr>
        <w:t>Недобитна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изјаву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регистровано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</w:t>
      </w:r>
      <w:r>
        <w:rPr>
          <w:color w:val="000000"/>
        </w:rPr>
        <w:t>сновни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стицање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добити</w:t>
      </w:r>
      <w:proofErr w:type="spellEnd"/>
      <w:r>
        <w:rPr>
          <w:color w:val="000000"/>
        </w:rPr>
        <w:t>.</w:t>
      </w:r>
    </w:p>
    <w:p w:rsidR="00BE4072" w:rsidRDefault="004D095E">
      <w:pPr>
        <w:spacing w:after="120"/>
        <w:jc w:val="center"/>
      </w:pPr>
      <w:proofErr w:type="spellStart"/>
      <w:r>
        <w:rPr>
          <w:color w:val="000000"/>
        </w:rPr>
        <w:lastRenderedPageBreak/>
        <w:t>Члан</w:t>
      </w:r>
      <w:proofErr w:type="spellEnd"/>
      <w:r>
        <w:rPr>
          <w:color w:val="000000"/>
        </w:rPr>
        <w:t xml:space="preserve"> 4.</w:t>
      </w:r>
    </w:p>
    <w:p w:rsidR="00BE4072" w:rsidRDefault="004D095E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Евиденцију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</w:t>
      </w:r>
      <w:proofErr w:type="spellEnd"/>
      <w:r>
        <w:rPr>
          <w:color w:val="000000"/>
        </w:rPr>
        <w:t>.</w:t>
      </w:r>
    </w:p>
    <w:p w:rsidR="00BE4072" w:rsidRDefault="004D095E">
      <w:pPr>
        <w:spacing w:after="150"/>
      </w:pP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обавештење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организатору</w:t>
      </w:r>
      <w:proofErr w:type="spellEnd"/>
      <w:r>
        <w:rPr>
          <w:color w:val="000000"/>
        </w:rPr>
        <w:t xml:space="preserve"> волонтирања о </w:t>
      </w:r>
      <w:proofErr w:type="spellStart"/>
      <w:r>
        <w:rPr>
          <w:color w:val="000000"/>
        </w:rPr>
        <w:t>извршеном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упису</w:t>
      </w:r>
      <w:proofErr w:type="spellEnd"/>
      <w:r>
        <w:rPr>
          <w:color w:val="000000"/>
        </w:rPr>
        <w:t>.</w:t>
      </w:r>
    </w:p>
    <w:p w:rsidR="00BE4072" w:rsidRDefault="004D095E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BE4072" w:rsidRDefault="004D095E">
      <w:pPr>
        <w:spacing w:after="150"/>
      </w:pPr>
      <w:proofErr w:type="spellStart"/>
      <w:r>
        <w:rPr>
          <w:color w:val="000000"/>
        </w:rPr>
        <w:t>Свака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пријављује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15 </w:t>
      </w:r>
      <w:proofErr w:type="spellStart"/>
      <w:r>
        <w:rPr>
          <w:color w:val="000000"/>
        </w:rPr>
        <w:t>да</w:t>
      </w:r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Евиденцију</w:t>
      </w:r>
      <w:proofErr w:type="spellEnd"/>
      <w:r>
        <w:rPr>
          <w:color w:val="000000"/>
        </w:rPr>
        <w:t>.</w:t>
      </w:r>
    </w:p>
    <w:p w:rsidR="00BE4072" w:rsidRDefault="004D095E">
      <w:pPr>
        <w:spacing w:after="150"/>
      </w:pP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подносе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докази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насталој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промени</w:t>
      </w:r>
      <w:proofErr w:type="spellEnd"/>
      <w:r>
        <w:rPr>
          <w:color w:val="000000"/>
        </w:rPr>
        <w:t>.</w:t>
      </w:r>
    </w:p>
    <w:p w:rsidR="00BE4072" w:rsidRDefault="004D095E">
      <w:pPr>
        <w:spacing w:after="150"/>
      </w:pPr>
      <w:r>
        <w:rPr>
          <w:color w:val="000000"/>
        </w:rPr>
        <w:t xml:space="preserve">О </w:t>
      </w:r>
      <w:proofErr w:type="spellStart"/>
      <w:r>
        <w:rPr>
          <w:color w:val="000000"/>
        </w:rPr>
        <w:t>извршеној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Евиденцији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обавештава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подносиоца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>.</w:t>
      </w:r>
    </w:p>
    <w:p w:rsidR="00BE4072" w:rsidRDefault="004D095E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:rsidR="00BE4072" w:rsidRDefault="004D095E">
      <w:pPr>
        <w:spacing w:after="150"/>
      </w:pP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организатора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волонтирања,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брисање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подносиоца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обавештава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извршеном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брисању</w:t>
      </w:r>
      <w:proofErr w:type="spellEnd"/>
      <w:r>
        <w:rPr>
          <w:color w:val="000000"/>
        </w:rPr>
        <w:t>.</w:t>
      </w:r>
    </w:p>
    <w:p w:rsidR="00BE4072" w:rsidRDefault="004D095E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7.</w:t>
      </w:r>
    </w:p>
    <w:p w:rsidR="00BE4072" w:rsidRDefault="004D095E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BE4072" w:rsidRDefault="004D095E">
      <w:pPr>
        <w:spacing w:after="150"/>
        <w:jc w:val="right"/>
      </w:pPr>
      <w:r>
        <w:rPr>
          <w:color w:val="000000"/>
        </w:rPr>
        <w:t> </w:t>
      </w:r>
    </w:p>
    <w:p w:rsidR="00BE4072" w:rsidRDefault="004D095E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110-00-1129/2010-02</w:t>
      </w:r>
    </w:p>
    <w:p w:rsidR="00BE4072" w:rsidRDefault="004D095E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1. </w:t>
      </w:r>
      <w:proofErr w:type="spellStart"/>
      <w:r>
        <w:rPr>
          <w:color w:val="000000"/>
        </w:rPr>
        <w:t>децем</w:t>
      </w:r>
      <w:r>
        <w:rPr>
          <w:color w:val="000000"/>
        </w:rPr>
        <w:t>бра</w:t>
      </w:r>
      <w:proofErr w:type="spellEnd"/>
      <w:r>
        <w:rPr>
          <w:color w:val="000000"/>
        </w:rPr>
        <w:t xml:space="preserve"> 2010. </w:t>
      </w:r>
      <w:proofErr w:type="spellStart"/>
      <w:r>
        <w:rPr>
          <w:color w:val="000000"/>
        </w:rPr>
        <w:t>године</w:t>
      </w:r>
      <w:proofErr w:type="spellEnd"/>
    </w:p>
    <w:p w:rsidR="00BE4072" w:rsidRDefault="004D095E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BE4072" w:rsidRDefault="004D095E">
      <w:pPr>
        <w:spacing w:after="150"/>
        <w:jc w:val="right"/>
      </w:pPr>
      <w:proofErr w:type="spellStart"/>
      <w:r>
        <w:rPr>
          <w:b/>
          <w:color w:val="000000"/>
        </w:rPr>
        <w:t>Расим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Љајић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BE4072" w:rsidRDefault="004D095E">
      <w:pPr>
        <w:spacing w:after="150"/>
        <w:jc w:val="right"/>
      </w:pPr>
      <w:r>
        <w:rPr>
          <w:color w:val="000000"/>
        </w:rPr>
        <w:t> </w:t>
      </w:r>
    </w:p>
    <w:p w:rsidR="00BE4072" w:rsidRDefault="004D095E">
      <w:pPr>
        <w:spacing w:after="150"/>
      </w:pPr>
      <w:r>
        <w:rPr>
          <w:i/>
          <w:color w:val="000000"/>
        </w:rPr>
        <w:t xml:space="preserve">НАПОМЕНА ИЗДАВАЧА: </w:t>
      </w:r>
      <w:proofErr w:type="spellStart"/>
      <w:r>
        <w:rPr>
          <w:i/>
          <w:color w:val="000000"/>
        </w:rPr>
        <w:t>Престају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важе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одредбе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Правилника</w:t>
      </w:r>
      <w:proofErr w:type="spellEnd"/>
      <w:r>
        <w:rPr>
          <w:i/>
          <w:color w:val="000000"/>
        </w:rPr>
        <w:t xml:space="preserve"> у </w:t>
      </w:r>
      <w:proofErr w:type="spellStart"/>
      <w:r>
        <w:rPr>
          <w:i/>
          <w:color w:val="000000"/>
        </w:rPr>
        <w:t>обрасцу</w:t>
      </w:r>
      <w:proofErr w:type="spellEnd"/>
      <w:r>
        <w:rPr>
          <w:i/>
          <w:color w:val="000000"/>
        </w:rPr>
        <w:t xml:space="preserve">, у </w:t>
      </w:r>
      <w:proofErr w:type="spellStart"/>
      <w:r>
        <w:rPr>
          <w:i/>
          <w:color w:val="000000"/>
        </w:rPr>
        <w:t>делу</w:t>
      </w:r>
      <w:proofErr w:type="spellEnd"/>
      <w:r>
        <w:rPr>
          <w:i/>
          <w:color w:val="000000"/>
        </w:rPr>
        <w:t xml:space="preserve"> у </w:t>
      </w:r>
      <w:proofErr w:type="spellStart"/>
      <w:r>
        <w:rPr>
          <w:i/>
          <w:color w:val="000000"/>
        </w:rPr>
        <w:t>ком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установљава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обавеза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употребе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печата</w:t>
      </w:r>
      <w:proofErr w:type="spellEnd"/>
      <w:r>
        <w:rPr>
          <w:i/>
          <w:color w:val="000000"/>
        </w:rPr>
        <w:t xml:space="preserve"> у </w:t>
      </w:r>
      <w:proofErr w:type="spellStart"/>
      <w:r>
        <w:rPr>
          <w:i/>
          <w:color w:val="000000"/>
        </w:rPr>
        <w:t>пословању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друштава</w:t>
      </w:r>
      <w:proofErr w:type="spellEnd"/>
      <w:r>
        <w:rPr>
          <w:i/>
          <w:color w:val="000000"/>
        </w:rPr>
        <w:t xml:space="preserve"> и </w:t>
      </w:r>
      <w:proofErr w:type="spellStart"/>
      <w:r>
        <w:rPr>
          <w:i/>
          <w:color w:val="000000"/>
        </w:rPr>
        <w:t>предузетника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даном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почетка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примене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члана</w:t>
      </w:r>
      <w:proofErr w:type="spellEnd"/>
      <w:r>
        <w:rPr>
          <w:i/>
          <w:color w:val="000000"/>
        </w:rPr>
        <w:t xml:space="preserve"> 160. </w:t>
      </w:r>
      <w:proofErr w:type="spellStart"/>
      <w:r>
        <w:rPr>
          <w:i/>
          <w:color w:val="000000"/>
        </w:rPr>
        <w:t>Закона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изменама</w:t>
      </w:r>
      <w:proofErr w:type="spellEnd"/>
      <w:r>
        <w:rPr>
          <w:i/>
          <w:color w:val="000000"/>
        </w:rPr>
        <w:t xml:space="preserve"> и </w:t>
      </w:r>
      <w:proofErr w:type="spellStart"/>
      <w:r>
        <w:rPr>
          <w:i/>
          <w:color w:val="000000"/>
        </w:rPr>
        <w:t>д</w:t>
      </w:r>
      <w:r>
        <w:rPr>
          <w:i/>
          <w:color w:val="000000"/>
        </w:rPr>
        <w:t>опунама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Закона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привредним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друштвима</w:t>
      </w:r>
      <w:proofErr w:type="spellEnd"/>
      <w:r>
        <w:rPr>
          <w:i/>
          <w:color w:val="000000"/>
        </w:rPr>
        <w:t xml:space="preserve"> („</w:t>
      </w:r>
      <w:proofErr w:type="spellStart"/>
      <w:r>
        <w:rPr>
          <w:i/>
          <w:color w:val="000000"/>
        </w:rPr>
        <w:t>Службени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гласник</w:t>
      </w:r>
      <w:proofErr w:type="spellEnd"/>
      <w:r>
        <w:rPr>
          <w:i/>
          <w:color w:val="000000"/>
        </w:rPr>
        <w:t xml:space="preserve"> </w:t>
      </w:r>
      <w:proofErr w:type="gramStart"/>
      <w:r>
        <w:rPr>
          <w:i/>
          <w:color w:val="000000"/>
        </w:rPr>
        <w:t>РС“</w:t>
      </w:r>
      <w:proofErr w:type="gram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број</w:t>
      </w:r>
      <w:proofErr w:type="spellEnd"/>
      <w:r>
        <w:rPr>
          <w:i/>
          <w:color w:val="000000"/>
        </w:rPr>
        <w:t xml:space="preserve"> 44/2018), </w:t>
      </w:r>
      <w:proofErr w:type="spellStart"/>
      <w:r>
        <w:rPr>
          <w:i/>
          <w:color w:val="000000"/>
        </w:rPr>
        <w:t>односно</w:t>
      </w:r>
      <w:proofErr w:type="spellEnd"/>
      <w:r>
        <w:rPr>
          <w:i/>
          <w:color w:val="000000"/>
        </w:rPr>
        <w:t xml:space="preserve"> 1. </w:t>
      </w:r>
      <w:proofErr w:type="spellStart"/>
      <w:r>
        <w:rPr>
          <w:i/>
          <w:color w:val="000000"/>
        </w:rPr>
        <w:t>октобра</w:t>
      </w:r>
      <w:proofErr w:type="spellEnd"/>
      <w:r>
        <w:rPr>
          <w:i/>
          <w:color w:val="000000"/>
        </w:rPr>
        <w:t xml:space="preserve"> 2018. </w:t>
      </w:r>
      <w:proofErr w:type="spellStart"/>
      <w:r>
        <w:rPr>
          <w:i/>
          <w:color w:val="000000"/>
        </w:rPr>
        <w:t>године</w:t>
      </w:r>
      <w:proofErr w:type="spellEnd"/>
      <w:r>
        <w:rPr>
          <w:i/>
          <w:color w:val="000000"/>
        </w:rPr>
        <w:t xml:space="preserve"> (</w:t>
      </w:r>
      <w:proofErr w:type="spellStart"/>
      <w:r>
        <w:rPr>
          <w:i/>
          <w:color w:val="000000"/>
        </w:rPr>
        <w:t>види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члан</w:t>
      </w:r>
      <w:proofErr w:type="spellEnd"/>
      <w:r>
        <w:rPr>
          <w:i/>
          <w:color w:val="000000"/>
        </w:rPr>
        <w:t xml:space="preserve"> 160. </w:t>
      </w:r>
      <w:proofErr w:type="spellStart"/>
      <w:r>
        <w:rPr>
          <w:i/>
          <w:color w:val="000000"/>
        </w:rPr>
        <w:t>Закона</w:t>
      </w:r>
      <w:proofErr w:type="spellEnd"/>
      <w:r>
        <w:rPr>
          <w:i/>
          <w:color w:val="000000"/>
        </w:rPr>
        <w:t xml:space="preserve"> – 44/2018-27).</w:t>
      </w:r>
    </w:p>
    <w:p w:rsidR="00BE4072" w:rsidRDefault="004D095E">
      <w:pPr>
        <w:spacing w:after="150"/>
        <w:jc w:val="center"/>
      </w:pPr>
      <w:r>
        <w:rPr>
          <w:noProof/>
        </w:rPr>
        <w:drawing>
          <wp:inline distT="0" distB="0" distL="0" distR="0">
            <wp:extent cx="5308600" cy="8229600"/>
            <wp:effectExtent l="0" t="0" r="0" b="0"/>
            <wp:docPr id="1" name="Picture 1" descr="POV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86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40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72"/>
    <w:rsid w:val="004D095E"/>
    <w:rsid w:val="00BE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AB2B10-444C-41D3-BA84-F41C44CE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Bogdanovic</dc:creator>
  <cp:lastModifiedBy>Snezana Bogdanovic</cp:lastModifiedBy>
  <cp:revision>2</cp:revision>
  <dcterms:created xsi:type="dcterms:W3CDTF">2021-01-28T10:20:00Z</dcterms:created>
  <dcterms:modified xsi:type="dcterms:W3CDTF">2021-01-28T10:20:00Z</dcterms:modified>
</cp:coreProperties>
</file>