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51" w:rsidRDefault="0024703F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7F5B51" w:rsidRDefault="0024703F">
      <w:pPr>
        <w:spacing w:after="225"/>
        <w:jc w:val="center"/>
      </w:pPr>
      <w:r>
        <w:rPr>
          <w:b/>
          <w:color w:val="000000"/>
        </w:rPr>
        <w:t>ЗАКОН</w:t>
      </w:r>
    </w:p>
    <w:p w:rsidR="007F5B51" w:rsidRDefault="0024703F">
      <w:pPr>
        <w:spacing w:after="225"/>
        <w:jc w:val="center"/>
      </w:pPr>
      <w:r>
        <w:rPr>
          <w:b/>
          <w:color w:val="000000"/>
        </w:rPr>
        <w:t>о поједностављеном радном ангажовању на сезонским пословима у одређеним делатностима</w:t>
      </w:r>
    </w:p>
    <w:p w:rsidR="007F5B51" w:rsidRDefault="0024703F">
      <w:pPr>
        <w:spacing w:after="120"/>
        <w:jc w:val="center"/>
      </w:pPr>
      <w:r>
        <w:rPr>
          <w:color w:val="000000"/>
        </w:rPr>
        <w:t>"Службени гласник РС", број 50 од 29. јуна 2018.</w:t>
      </w:r>
    </w:p>
    <w:p w:rsidR="007F5B51" w:rsidRDefault="0024703F">
      <w:pPr>
        <w:spacing w:after="120"/>
        <w:jc w:val="center"/>
      </w:pPr>
      <w:r>
        <w:rPr>
          <w:color w:val="000000"/>
        </w:rPr>
        <w:t>УВОДНЕ ОДРЕДБЕ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1.</w:t>
      </w:r>
    </w:p>
    <w:p w:rsidR="007F5B51" w:rsidRDefault="0024703F">
      <w:pPr>
        <w:spacing w:after="150"/>
      </w:pPr>
      <w:r>
        <w:rPr>
          <w:color w:val="000000"/>
        </w:rPr>
        <w:t xml:space="preserve">Овим законом се, због посебних карактеристика и услова сезонског рада у одређеним делатностима, уређује поједностављен начин радног ангажовања лица и плаћања пореза и доприноса за рад на пословима који су сезонског </w:t>
      </w:r>
      <w:r>
        <w:rPr>
          <w:color w:val="000000"/>
        </w:rPr>
        <w:t>карактера у појединим делатностима одређеним у складу са овим законом у сектору пољопривреде, шумарства и рибарства (у даљем тексту: сезонски послови), у складу са прописом којим се прописује класификација делатности.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Послодавац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2.</w:t>
      </w:r>
    </w:p>
    <w:p w:rsidR="007F5B51" w:rsidRDefault="0024703F">
      <w:pPr>
        <w:spacing w:after="150"/>
      </w:pPr>
      <w:r>
        <w:rPr>
          <w:color w:val="000000"/>
        </w:rPr>
        <w:t>Послодавцем у смисл</w:t>
      </w:r>
      <w:r>
        <w:rPr>
          <w:color w:val="000000"/>
        </w:rPr>
        <w:t xml:space="preserve">у овог закона сматра се предузетник или правно лице које обавља делатност у сектору пољопривреде, шумарства и рибарства, у оквиру које могу да се обављају сезонски послови у складу са овим законом, изузев делатности из следећих грана: 01.7 лов, траперство </w:t>
      </w:r>
      <w:r>
        <w:rPr>
          <w:color w:val="000000"/>
        </w:rPr>
        <w:t>и одговарајуће услужне делатности, 02.4 услужне делатности у вези са шумарством, 03.1 риболов и 03.2 аквакултура, у складу са прописом који уређује класификацију делатности.</w:t>
      </w:r>
    </w:p>
    <w:p w:rsidR="007F5B51" w:rsidRDefault="0024703F">
      <w:pPr>
        <w:spacing w:after="150"/>
      </w:pPr>
      <w:r>
        <w:rPr>
          <w:color w:val="000000"/>
        </w:rPr>
        <w:t>Послодавцем у смислу овог закона сматра се и физичко лице – носилац или члан пород</w:t>
      </w:r>
      <w:r>
        <w:rPr>
          <w:color w:val="000000"/>
        </w:rPr>
        <w:t>ичног пољопривредног газдинства који се бави пољопривредном производњом, у складу са законом (у даљем тексту: послодавац – пољопривредник).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Сезонски радник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3.</w:t>
      </w:r>
    </w:p>
    <w:p w:rsidR="007F5B51" w:rsidRDefault="0024703F">
      <w:pPr>
        <w:spacing w:after="150"/>
      </w:pPr>
      <w:r>
        <w:rPr>
          <w:color w:val="000000"/>
        </w:rPr>
        <w:t>Сезонски радник је физичко лице којег послодавац ангажује за обављање сезонских послова уз н</w:t>
      </w:r>
      <w:r>
        <w:rPr>
          <w:color w:val="000000"/>
        </w:rPr>
        <w:t>овчану накнаду за рад (у даљем тексту: накнада за рад).</w:t>
      </w:r>
    </w:p>
    <w:p w:rsidR="007F5B51" w:rsidRDefault="0024703F">
      <w:pPr>
        <w:spacing w:after="150"/>
      </w:pPr>
      <w:r>
        <w:rPr>
          <w:color w:val="000000"/>
        </w:rPr>
        <w:t>Одредбе овог закона не примењују се на лица која код послодавца – пољопривредника раде без накнаде за рад.</w:t>
      </w:r>
    </w:p>
    <w:p w:rsidR="007F5B51" w:rsidRDefault="0024703F">
      <w:pPr>
        <w:spacing w:after="150"/>
      </w:pPr>
      <w:r>
        <w:rPr>
          <w:color w:val="000000"/>
        </w:rPr>
        <w:t>Лице млађе од 18 година живота може да се радно ангажује у складу са овим законом, под услови</w:t>
      </w:r>
      <w:r>
        <w:rPr>
          <w:color w:val="000000"/>
        </w:rPr>
        <w:t>ма прописаним законом којим се уређује заснивање радног односа са лицем млађим од 18 година живота.</w:t>
      </w:r>
    </w:p>
    <w:p w:rsidR="007F5B51" w:rsidRDefault="0024703F">
      <w:pPr>
        <w:spacing w:after="150"/>
      </w:pPr>
      <w:r>
        <w:rPr>
          <w:color w:val="000000"/>
        </w:rPr>
        <w:lastRenderedPageBreak/>
        <w:t>На страног држављанина који се, за време боравка на територији Републике Србије, радно ангажује на пословима и под условима прописаним овим законом, не прим</w:t>
      </w:r>
      <w:r>
        <w:rPr>
          <w:color w:val="000000"/>
        </w:rPr>
        <w:t>ењују се посебни услови за запошљавање странца утврђени законом којим се уређује рад странаца.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Ангажовање на обављању сезонских послова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4.</w:t>
      </w:r>
    </w:p>
    <w:p w:rsidR="007F5B51" w:rsidRDefault="0024703F">
      <w:pPr>
        <w:spacing w:after="150"/>
      </w:pPr>
      <w:r>
        <w:rPr>
          <w:color w:val="000000"/>
        </w:rPr>
        <w:t>За потребе радног ангажовања на сезонским пословима у смислу овог закона сматрају се послови који се у сектору п</w:t>
      </w:r>
      <w:r>
        <w:rPr>
          <w:color w:val="000000"/>
        </w:rPr>
        <w:t>ољопривреде, шумарства и рибарства обављају само у одређено време током године (садња, сетва, берба, жетва, заштита биља, припрема земљишта, орезивање, чишћење, љушћење, сортирање, шишање/стрижа, испаша и сл.).</w:t>
      </w:r>
    </w:p>
    <w:p w:rsidR="007F5B51" w:rsidRDefault="0024703F">
      <w:pPr>
        <w:spacing w:after="150"/>
      </w:pPr>
      <w:r>
        <w:rPr>
          <w:color w:val="000000"/>
        </w:rPr>
        <w:t>Ангажовање на основу овог закона је рад ван р</w:t>
      </w:r>
      <w:r>
        <w:rPr>
          <w:color w:val="000000"/>
        </w:rPr>
        <w:t>адног односа.</w:t>
      </w:r>
    </w:p>
    <w:p w:rsidR="007F5B51" w:rsidRDefault="0024703F">
      <w:pPr>
        <w:spacing w:after="150"/>
      </w:pPr>
      <w:r>
        <w:rPr>
          <w:color w:val="000000"/>
        </w:rPr>
        <w:t>На питања радног ангажовања на сезонским пословима која нису посебно уређена овим законом примењују се одредбе закона кoјим се уређује рад – у делу којим се уређују привремени и повремени послови.</w:t>
      </w:r>
    </w:p>
    <w:p w:rsidR="007F5B51" w:rsidRDefault="0024703F">
      <w:pPr>
        <w:spacing w:after="120"/>
        <w:jc w:val="center"/>
      </w:pPr>
      <w:r>
        <w:rPr>
          <w:color w:val="000000"/>
        </w:rPr>
        <w:t>УСЛОВИ РАДА СЕЗОНСКИХ РАДНИКА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Право на упозна</w:t>
      </w:r>
      <w:r>
        <w:rPr>
          <w:b/>
          <w:color w:val="000000"/>
        </w:rPr>
        <w:t>вање са условима рада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5.</w:t>
      </w:r>
    </w:p>
    <w:p w:rsidR="007F5B51" w:rsidRDefault="0024703F">
      <w:pPr>
        <w:spacing w:after="150"/>
      </w:pPr>
      <w:r>
        <w:rPr>
          <w:color w:val="000000"/>
        </w:rPr>
        <w:t xml:space="preserve">Послодавац је дужан да сезонског радника пре ступања на рад упозна са пословима које ће обављати, местом рада, очекиваном трајању радног ангажовања, условима за безбедност и здравље на раду, дневном и недељном радном времену, </w:t>
      </w:r>
      <w:r>
        <w:rPr>
          <w:color w:val="000000"/>
        </w:rPr>
        <w:t>одморима у току рада, дневном и недељном одмору, висином накнаде за рад без припадајућег пореза и доприноса и роковима за њену исплату (у даљем тексту: услови рада).</w:t>
      </w:r>
    </w:p>
    <w:p w:rsidR="007F5B51" w:rsidRDefault="0024703F">
      <w:pPr>
        <w:spacing w:after="150"/>
      </w:pPr>
      <w:r>
        <w:rPr>
          <w:color w:val="000000"/>
        </w:rPr>
        <w:t xml:space="preserve">Услови за безбедност и здравље на раду односе се на упознавање сезонског радника са свим </w:t>
      </w:r>
      <w:r>
        <w:rPr>
          <w:color w:val="000000"/>
        </w:rPr>
        <w:t>ризицима и променама ризика који би могли утицати на безбедност и здравље на раду, а посебно о:</w:t>
      </w:r>
    </w:p>
    <w:p w:rsidR="007F5B51" w:rsidRDefault="0024703F">
      <w:pPr>
        <w:spacing w:after="150"/>
      </w:pPr>
      <w:r>
        <w:rPr>
          <w:color w:val="000000"/>
        </w:rPr>
        <w:t>1) ризицима повезаним са процесом рада који могу да проузрокују повреду на раду, оштећење здравља или обољење сезонског радника и начином и мерама за њихово спр</w:t>
      </w:r>
      <w:r>
        <w:rPr>
          <w:color w:val="000000"/>
        </w:rPr>
        <w:t>ечавање, отклањање или смањење на најмању могућу меру;</w:t>
      </w:r>
    </w:p>
    <w:p w:rsidR="007F5B51" w:rsidRDefault="0024703F">
      <w:pPr>
        <w:spacing w:after="150"/>
      </w:pPr>
      <w:r>
        <w:rPr>
          <w:color w:val="000000"/>
        </w:rPr>
        <w:t>2) мерама пружања прве помоћи и о лицима која их спроводе.</w:t>
      </w:r>
    </w:p>
    <w:p w:rsidR="007F5B51" w:rsidRDefault="0024703F">
      <w:pPr>
        <w:spacing w:after="150"/>
      </w:pPr>
      <w:r>
        <w:rPr>
          <w:color w:val="000000"/>
        </w:rPr>
        <w:t xml:space="preserve">Ступањем сезонског радника на рад сматра се да је прихватио услове рада из става 1. овог члана и да је тиме закључен усмени уговор о обављању </w:t>
      </w:r>
      <w:r>
        <w:rPr>
          <w:color w:val="000000"/>
        </w:rPr>
        <w:t>сезонских послова.</w:t>
      </w:r>
    </w:p>
    <w:p w:rsidR="007F5B51" w:rsidRDefault="0024703F">
      <w:pPr>
        <w:spacing w:after="150"/>
      </w:pPr>
      <w:r>
        <w:rPr>
          <w:color w:val="000000"/>
        </w:rPr>
        <w:t>Послодавац је дужан да сезонском раднику на његов захтев изда потврду која садржи податке о послодавцу (назив, седиште и ПИБ послодавца, број газдинства, односно име и презиме, ЈМБГ и подаци о пребивалишту) и сезонском раднику (име, през</w:t>
      </w:r>
      <w:r>
        <w:rPr>
          <w:color w:val="000000"/>
        </w:rPr>
        <w:t xml:space="preserve">име и ЈМБГ сезонског радника/број пасоша за </w:t>
      </w:r>
      <w:r>
        <w:rPr>
          <w:color w:val="000000"/>
        </w:rPr>
        <w:lastRenderedPageBreak/>
        <w:t>стране држављане, држављанство сезонског радника/земља резиденства, подаци о пребивалишту/боравишту) и условима рада из става 1. овог члана, као и о свакој промени тих услова, најкасније у року од два месеца од п</w:t>
      </w:r>
      <w:r>
        <w:rPr>
          <w:color w:val="000000"/>
        </w:rPr>
        <w:t>очетка рада.</w:t>
      </w:r>
    </w:p>
    <w:p w:rsidR="007F5B51" w:rsidRDefault="0024703F">
      <w:pPr>
        <w:spacing w:after="150"/>
      </w:pPr>
      <w:r>
        <w:rPr>
          <w:color w:val="000000"/>
        </w:rPr>
        <w:t>Ближу садржину и изглед потврде из става 4. овог члана прописује министар надлежан за послове рада.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Прекид радног ангажовања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6.</w:t>
      </w:r>
    </w:p>
    <w:p w:rsidR="007F5B51" w:rsidRDefault="0024703F">
      <w:pPr>
        <w:spacing w:after="150"/>
      </w:pPr>
      <w:r>
        <w:rPr>
          <w:color w:val="000000"/>
        </w:rPr>
        <w:t>Послодавац има право да прекине радно ангажовање сезонског радника кад за његовим радом истекне потреба или ак</w:t>
      </w:r>
      <w:r>
        <w:rPr>
          <w:color w:val="000000"/>
        </w:rPr>
        <w:t>о сезонски радник послове не обавља на задовољавајући начин.</w:t>
      </w:r>
    </w:p>
    <w:p w:rsidR="007F5B51" w:rsidRDefault="0024703F">
      <w:pPr>
        <w:spacing w:after="150"/>
      </w:pPr>
      <w:r>
        <w:rPr>
          <w:color w:val="000000"/>
        </w:rPr>
        <w:t>Ако прекине радно ангажовање сезонског радника послодавац је дужан да том раднику исплати до тада неисплаћен износ уговорених дневних нето накнада.</w:t>
      </w:r>
    </w:p>
    <w:p w:rsidR="007F5B51" w:rsidRDefault="0024703F">
      <w:pPr>
        <w:spacing w:after="150"/>
      </w:pPr>
      <w:r>
        <w:rPr>
          <w:color w:val="000000"/>
        </w:rPr>
        <w:t xml:space="preserve">Сезонски радник који ради осам часова дневно </w:t>
      </w:r>
      <w:r>
        <w:rPr>
          <w:color w:val="000000"/>
        </w:rPr>
        <w:t>или дуже има право на одмор у току дневног рада у трајању од најмање 30 минута.</w:t>
      </w:r>
    </w:p>
    <w:p w:rsidR="007F5B51" w:rsidRDefault="0024703F">
      <w:pPr>
        <w:spacing w:after="150"/>
      </w:pPr>
      <w:r>
        <w:rPr>
          <w:color w:val="000000"/>
        </w:rPr>
        <w:t>Радно време сезонског радника не сме бити дуже од 12 часова дневно.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Право на накнаду за рад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7.</w:t>
      </w:r>
    </w:p>
    <w:p w:rsidR="007F5B51" w:rsidRDefault="0024703F">
      <w:pPr>
        <w:spacing w:after="150"/>
      </w:pPr>
      <w:r>
        <w:rPr>
          <w:color w:val="000000"/>
        </w:rPr>
        <w:t xml:space="preserve">Сезонски радник има право на накнаду за рад за сваки час рада, која не може </w:t>
      </w:r>
      <w:r>
        <w:rPr>
          <w:color w:val="000000"/>
        </w:rPr>
        <w:t>бити нижа од накнаде утврђене у складу са овим законом.</w:t>
      </w:r>
    </w:p>
    <w:p w:rsidR="007F5B51" w:rsidRDefault="0024703F">
      <w:pPr>
        <w:spacing w:after="150"/>
      </w:pPr>
      <w:r>
        <w:rPr>
          <w:color w:val="000000"/>
        </w:rPr>
        <w:t>Накнада за рад обрачунава се по радном часу, без припадајућих доприноса и пореза, најмање у износу минималне цене рада утврђене у складу са законом, која важи на дан исплате.</w:t>
      </w:r>
    </w:p>
    <w:p w:rsidR="007F5B51" w:rsidRDefault="0024703F">
      <w:pPr>
        <w:spacing w:after="150"/>
      </w:pPr>
      <w:r>
        <w:rPr>
          <w:color w:val="000000"/>
        </w:rPr>
        <w:t xml:space="preserve">Накнада за рад исплаћује </w:t>
      </w:r>
      <w:r>
        <w:rPr>
          <w:color w:val="000000"/>
        </w:rPr>
        <w:t>се на крају радног дана или у другим уговореним роковима.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Права на безбедност и здравље на раду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8.</w:t>
      </w:r>
    </w:p>
    <w:p w:rsidR="007F5B51" w:rsidRDefault="0024703F">
      <w:pPr>
        <w:spacing w:after="150"/>
      </w:pPr>
      <w:r>
        <w:rPr>
          <w:color w:val="000000"/>
        </w:rPr>
        <w:t>Послодавац је дужан да сезонском раднику обезбеди безбедност и здравље на раду за време ангажовања на сезонским пословима, сходно прописима којима се ур</w:t>
      </w:r>
      <w:r>
        <w:rPr>
          <w:color w:val="000000"/>
        </w:rPr>
        <w:t>еђује безбедност и здравље на раду.</w:t>
      </w:r>
    </w:p>
    <w:p w:rsidR="007F5B51" w:rsidRDefault="0024703F">
      <w:pPr>
        <w:spacing w:after="150"/>
      </w:pPr>
      <w:r>
        <w:rPr>
          <w:color w:val="000000"/>
        </w:rPr>
        <w:t>Изузетно од става 1. овог члана послодавац – пољопривредник није дужан да сачини акт о процени ризика, али је дужан да примењује опште признате мере којима се обезбеђује безбедност и здравље сезонског радника.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Друга прав</w:t>
      </w:r>
      <w:r>
        <w:rPr>
          <w:b/>
          <w:color w:val="000000"/>
        </w:rPr>
        <w:t>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9.</w:t>
      </w:r>
    </w:p>
    <w:p w:rsidR="007F5B51" w:rsidRDefault="0024703F">
      <w:pPr>
        <w:spacing w:after="150"/>
      </w:pPr>
      <w:r>
        <w:rPr>
          <w:color w:val="000000"/>
        </w:rPr>
        <w:lastRenderedPageBreak/>
        <w:t>Сезонски радник и послодавац могу да договоре и друга права по основу рада у складу са законом којим се уређује рад.</w:t>
      </w:r>
    </w:p>
    <w:p w:rsidR="007F5B51" w:rsidRDefault="0024703F">
      <w:pPr>
        <w:spacing w:after="150"/>
      </w:pPr>
      <w:r>
        <w:rPr>
          <w:color w:val="000000"/>
        </w:rPr>
        <w:t>За време обављања послова у складу са овим законом, сезонски радник се не брише са евиденције незапослених, нити се обуставља исп</w:t>
      </w:r>
      <w:r>
        <w:rPr>
          <w:color w:val="000000"/>
        </w:rPr>
        <w:t>лата новчане накнаде за време привремене незапослености у складу са прописима о запошљавању и осигурању за случај незапослености.</w:t>
      </w:r>
    </w:p>
    <w:p w:rsidR="007F5B51" w:rsidRDefault="0024703F">
      <w:pPr>
        <w:spacing w:after="150"/>
      </w:pPr>
      <w:r>
        <w:rPr>
          <w:color w:val="000000"/>
        </w:rPr>
        <w:t xml:space="preserve">Накнада за рад остварена у складу са овим законом није од утицаја за остваривање и коришћење права на новчану социјалну помоћ </w:t>
      </w:r>
      <w:r>
        <w:rPr>
          <w:color w:val="000000"/>
        </w:rPr>
        <w:t>која се остварује у складу са прописима о социјалној заштитити.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Права из осигурања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10.</w:t>
      </w:r>
    </w:p>
    <w:p w:rsidR="007F5B51" w:rsidRDefault="0024703F">
      <w:pPr>
        <w:spacing w:after="150"/>
      </w:pPr>
      <w:r>
        <w:rPr>
          <w:color w:val="000000"/>
        </w:rPr>
        <w:t xml:space="preserve">Сезонски радник има право из здравственог осигурања само за случај повреде на раду и професионалне болести, као и права из пензијског и инвалидског осигурања, у </w:t>
      </w:r>
      <w:r>
        <w:rPr>
          <w:color w:val="000000"/>
        </w:rPr>
        <w:t>складу са законом.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Евиденциона пријава и одјава сезонских радника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11.</w:t>
      </w:r>
    </w:p>
    <w:p w:rsidR="007F5B51" w:rsidRDefault="0024703F">
      <w:pPr>
        <w:spacing w:after="150"/>
      </w:pPr>
      <w:r>
        <w:rPr>
          <w:color w:val="000000"/>
        </w:rPr>
        <w:t>Евиденциона пријава и одјава сезонских радника подноси се електронским путем Пореској управи.</w:t>
      </w:r>
    </w:p>
    <w:p w:rsidR="007F5B51" w:rsidRDefault="0024703F">
      <w:pPr>
        <w:spacing w:after="150"/>
      </w:pPr>
      <w:r>
        <w:rPr>
          <w:color w:val="000000"/>
        </w:rPr>
        <w:t>Период у којем се сезонски радник пријављује или одјављује је календарски месец.</w:t>
      </w:r>
    </w:p>
    <w:p w:rsidR="007F5B51" w:rsidRDefault="0024703F">
      <w:pPr>
        <w:spacing w:after="150"/>
      </w:pPr>
      <w:r>
        <w:rPr>
          <w:color w:val="000000"/>
        </w:rPr>
        <w:t>Послод</w:t>
      </w:r>
      <w:r>
        <w:rPr>
          <w:color w:val="000000"/>
        </w:rPr>
        <w:t>авац је дужан да ангажовање сезонског радника пријави најкасније првог дана ангажовања у календарском месецу до 10 часова пре подне, односно у периоду између 13 и 15 часова за раднике који раде у послеподневној смени.</w:t>
      </w:r>
    </w:p>
    <w:p w:rsidR="007F5B51" w:rsidRDefault="0024703F">
      <w:pPr>
        <w:spacing w:after="150"/>
      </w:pPr>
      <w:r>
        <w:rPr>
          <w:color w:val="000000"/>
        </w:rPr>
        <w:t>Послодавац је дужан да сезонске радник</w:t>
      </w:r>
      <w:r>
        <w:rPr>
          <w:color w:val="000000"/>
        </w:rPr>
        <w:t>е у послеподневној смени пријави пре њиховог ступања на рад.</w:t>
      </w:r>
    </w:p>
    <w:p w:rsidR="007F5B51" w:rsidRDefault="0024703F">
      <w:pPr>
        <w:spacing w:after="150"/>
      </w:pPr>
      <w:r>
        <w:rPr>
          <w:color w:val="000000"/>
        </w:rPr>
        <w:t>Није могуће исте раднике пријавити у преподневном и послеподневном термину за евиденциону пријаву.</w:t>
      </w:r>
    </w:p>
    <w:p w:rsidR="007F5B51" w:rsidRDefault="0024703F">
      <w:pPr>
        <w:spacing w:after="150"/>
      </w:pPr>
      <w:r>
        <w:rPr>
          <w:color w:val="000000"/>
        </w:rPr>
        <w:t>Ако престане радно ангажовање сезонског радника током календарског месеца, послодавац је дужан д</w:t>
      </w:r>
      <w:r>
        <w:rPr>
          <w:color w:val="000000"/>
        </w:rPr>
        <w:t>а сезонског радника одјави најкасније до 10 часова пре подне наредног дана од дана престанка ангажовања.</w:t>
      </w:r>
    </w:p>
    <w:p w:rsidR="007F5B51" w:rsidRDefault="0024703F">
      <w:pPr>
        <w:spacing w:after="150"/>
      </w:pPr>
      <w:r>
        <w:rPr>
          <w:color w:val="000000"/>
        </w:rPr>
        <w:t>Ако је послодавац одјавио сезонског радника после 10 часова пре подне, сматра се да је сезонски радник одјављен за преподневни и послеподневни рад поче</w:t>
      </w:r>
      <w:r>
        <w:rPr>
          <w:color w:val="000000"/>
        </w:rPr>
        <w:t>вши од наредног дана у односу на дан одјаве.</w:t>
      </w:r>
    </w:p>
    <w:p w:rsidR="007F5B51" w:rsidRDefault="0024703F">
      <w:pPr>
        <w:spacing w:after="150"/>
      </w:pPr>
      <w:r>
        <w:rPr>
          <w:color w:val="000000"/>
        </w:rPr>
        <w:t xml:space="preserve">Ако се током календарског месеца јави потреба за ангажовањем сезонског радника који је током тог календарског месеца већ био пријављен и одјављен, послодавац је дужан да га поново пријави првог дана ангажовања </w:t>
      </w:r>
      <w:r>
        <w:rPr>
          <w:color w:val="000000"/>
        </w:rPr>
        <w:lastRenderedPageBreak/>
        <w:t>н</w:t>
      </w:r>
      <w:r>
        <w:rPr>
          <w:color w:val="000000"/>
        </w:rPr>
        <w:t>ајкасније до 10 часова пре подне, односно од 13 до 15 часова за рад у послеподневној смени.</w:t>
      </w:r>
    </w:p>
    <w:p w:rsidR="007F5B51" w:rsidRDefault="0024703F">
      <w:pPr>
        <w:spacing w:after="150"/>
      </w:pPr>
      <w:r>
        <w:rPr>
          <w:color w:val="000000"/>
        </w:rPr>
        <w:t>Ако сезонски радник који је пријављен у календарском месецу наставља са радом и у наредном календарском месецу, послодавац је дужан да поднесе пријаву за наредни ка</w:t>
      </w:r>
      <w:r>
        <w:rPr>
          <w:color w:val="000000"/>
        </w:rPr>
        <w:t>лендарски месец првог дана наредног календарског месеца најкасније до 10 часова пре подне, односно од 13 до 15 часова за раднике који раде у послеподневној смени.</w:t>
      </w:r>
    </w:p>
    <w:p w:rsidR="007F5B51" w:rsidRDefault="0024703F">
      <w:pPr>
        <w:spacing w:after="150"/>
      </w:pPr>
      <w:r>
        <w:rPr>
          <w:color w:val="000000"/>
        </w:rPr>
        <w:t>Ако послодавац не одјави сезонског радника у календарском месецу у којем је пријављен, односн</w:t>
      </w:r>
      <w:r>
        <w:rPr>
          <w:color w:val="000000"/>
        </w:rPr>
        <w:t>о до 10 часова пре подне, пре првог дана наредног календарског месеца, сматра се да је сезонски радник био ангажован до последњег дана у календарском месецу у којем је пријављено његово ангажовање.</w:t>
      </w:r>
    </w:p>
    <w:p w:rsidR="007F5B51" w:rsidRDefault="0024703F">
      <w:pPr>
        <w:spacing w:after="150"/>
      </w:pPr>
      <w:r>
        <w:rPr>
          <w:color w:val="000000"/>
        </w:rPr>
        <w:t>Пореска управа је дужна да, на основу података из евиденци</w:t>
      </w:r>
      <w:r>
        <w:rPr>
          <w:color w:val="000000"/>
        </w:rPr>
        <w:t>оне пријаве и одјаве, Централном регистру за обавезно социјално осигурање поднесе јединствену пријаву на обавезно социјално осигурање.</w:t>
      </w:r>
    </w:p>
    <w:p w:rsidR="007F5B51" w:rsidRDefault="0024703F">
      <w:pPr>
        <w:spacing w:after="150"/>
      </w:pPr>
      <w:r>
        <w:rPr>
          <w:color w:val="000000"/>
        </w:rPr>
        <w:t xml:space="preserve">Ако прекид радног ангажовања из члана 6. овог закона наступи после 10 часова пре подне, послодавац је дужан да сезонском </w:t>
      </w:r>
      <w:r>
        <w:rPr>
          <w:color w:val="000000"/>
        </w:rPr>
        <w:t>раднику исплати и дневну нето накнаду за тај дан.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Начин регистрације послодаваца за пријављивање сезонских радника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12.</w:t>
      </w:r>
    </w:p>
    <w:p w:rsidR="007F5B51" w:rsidRDefault="0024703F">
      <w:pPr>
        <w:spacing w:after="150"/>
      </w:pPr>
      <w:r>
        <w:rPr>
          <w:color w:val="000000"/>
        </w:rPr>
        <w:t>Послодавци којима је у складу са пореским прописима додељен порески идентификациони број (ПИБ) немају обавезу посебне регистрације з</w:t>
      </w:r>
      <w:r>
        <w:rPr>
          <w:color w:val="000000"/>
        </w:rPr>
        <w:t>а пријављивање сезонских радника.</w:t>
      </w:r>
    </w:p>
    <w:p w:rsidR="007F5B51" w:rsidRDefault="0024703F">
      <w:pPr>
        <w:spacing w:after="150"/>
      </w:pPr>
      <w:r>
        <w:rPr>
          <w:color w:val="000000"/>
        </w:rPr>
        <w:t>Послодавци који у складу са пореским прописима нису обавезни да имају ПИБ дужни су да се код Пореске управе региструју за пријављивање сезонских радника.</w:t>
      </w:r>
    </w:p>
    <w:p w:rsidR="007F5B51" w:rsidRDefault="0024703F">
      <w:pPr>
        <w:spacing w:after="150"/>
      </w:pPr>
      <w:r>
        <w:rPr>
          <w:color w:val="000000"/>
        </w:rPr>
        <w:t>Регистрациона пријава подноси се електронским путем и садржи следеће</w:t>
      </w:r>
      <w:r>
        <w:rPr>
          <w:color w:val="000000"/>
        </w:rPr>
        <w:t xml:space="preserve"> податке:</w:t>
      </w:r>
    </w:p>
    <w:p w:rsidR="007F5B51" w:rsidRDefault="0024703F">
      <w:pPr>
        <w:spacing w:after="150"/>
      </w:pPr>
      <w:r>
        <w:rPr>
          <w:color w:val="000000"/>
        </w:rPr>
        <w:t>1) јединствени матични број грађана, име и презиме, адресу из личне карте и општину адресе послодавца;</w:t>
      </w:r>
    </w:p>
    <w:p w:rsidR="007F5B51" w:rsidRDefault="0024703F">
      <w:pPr>
        <w:spacing w:after="150"/>
      </w:pPr>
      <w:r>
        <w:rPr>
          <w:color w:val="000000"/>
        </w:rPr>
        <w:t>2) јединствени матични број грађана, име и презиме, адресу из личне карте подносиоца пријаве сезонских радника (ако пријаву не подноси сам посл</w:t>
      </w:r>
      <w:r>
        <w:rPr>
          <w:color w:val="000000"/>
        </w:rPr>
        <w:t>одавац);</w:t>
      </w:r>
    </w:p>
    <w:p w:rsidR="007F5B51" w:rsidRDefault="0024703F">
      <w:pPr>
        <w:spacing w:after="150"/>
      </w:pPr>
      <w:r>
        <w:rPr>
          <w:color w:val="000000"/>
        </w:rPr>
        <w:t>3) телефон послодавца и телефон подносиоца пријаве;</w:t>
      </w:r>
    </w:p>
    <w:p w:rsidR="007F5B51" w:rsidRDefault="0024703F">
      <w:pPr>
        <w:spacing w:after="150"/>
      </w:pPr>
      <w:r>
        <w:rPr>
          <w:color w:val="000000"/>
        </w:rPr>
        <w:t>4) адресу електронске поште.</w:t>
      </w:r>
    </w:p>
    <w:p w:rsidR="007F5B51" w:rsidRDefault="0024703F">
      <w:pPr>
        <w:spacing w:after="150"/>
      </w:pPr>
      <w:r>
        <w:rPr>
          <w:color w:val="000000"/>
        </w:rPr>
        <w:lastRenderedPageBreak/>
        <w:t>Пореска управа је дужна да са подацима о послодавцима из става 3. овог члана поступа у складу са законом којим се уређује заштита података о личности и пореским пропи</w:t>
      </w:r>
      <w:r>
        <w:rPr>
          <w:color w:val="000000"/>
        </w:rPr>
        <w:t>сима.</w:t>
      </w:r>
    </w:p>
    <w:p w:rsidR="007F5B51" w:rsidRDefault="0024703F">
      <w:pPr>
        <w:spacing w:after="120"/>
        <w:jc w:val="center"/>
      </w:pPr>
      <w:r>
        <w:rPr>
          <w:color w:val="000000"/>
        </w:rPr>
        <w:t>ПОДАЦИ, КОРИШЋЕЊЕ И ЊИХОВА РАЗМЕНА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13.</w:t>
      </w:r>
    </w:p>
    <w:p w:rsidR="007F5B51" w:rsidRDefault="0024703F">
      <w:pPr>
        <w:spacing w:after="150"/>
      </w:pPr>
      <w:r>
        <w:rPr>
          <w:color w:val="000000"/>
        </w:rPr>
        <w:t>Републичка организација надлежна за послове запошљавања по службеној дужности води електронску евиденцију сезонских радника (у даљем тексту: евиденција о сезонским радницима).</w:t>
      </w:r>
    </w:p>
    <w:p w:rsidR="007F5B51" w:rsidRDefault="0024703F">
      <w:pPr>
        <w:spacing w:after="150"/>
      </w:pPr>
      <w:r>
        <w:rPr>
          <w:color w:val="000000"/>
        </w:rPr>
        <w:t xml:space="preserve">Евиденцију о сезонским </w:t>
      </w:r>
      <w:r>
        <w:rPr>
          <w:color w:val="000000"/>
        </w:rPr>
        <w:t>радницима републичка организација надлежна за послове запошљавања води на основу размене података са Пореском управом о лицима која су пријављена за обављање сезонских послова.</w:t>
      </w:r>
    </w:p>
    <w:p w:rsidR="007F5B51" w:rsidRDefault="0024703F">
      <w:pPr>
        <w:spacing w:after="150"/>
      </w:pPr>
      <w:r>
        <w:rPr>
          <w:color w:val="000000"/>
        </w:rPr>
        <w:t>У евиденцију о сезонским радницима могу се, на сопствени захтев, уписати и лица</w:t>
      </w:r>
      <w:r>
        <w:rPr>
          <w:color w:val="000000"/>
        </w:rPr>
        <w:t xml:space="preserve"> која су заинтересована за обављање сезонских послова.</w:t>
      </w:r>
    </w:p>
    <w:p w:rsidR="007F5B51" w:rsidRDefault="0024703F">
      <w:pPr>
        <w:spacing w:after="150"/>
      </w:pPr>
      <w:r>
        <w:rPr>
          <w:color w:val="000000"/>
        </w:rPr>
        <w:t>Евиденција о сезонским радницима садржи:</w:t>
      </w:r>
    </w:p>
    <w:p w:rsidR="007F5B51" w:rsidRDefault="0024703F">
      <w:pPr>
        <w:spacing w:after="150"/>
      </w:pPr>
      <w:r>
        <w:rPr>
          <w:color w:val="000000"/>
        </w:rPr>
        <w:t>1) име и презиме;</w:t>
      </w:r>
    </w:p>
    <w:p w:rsidR="007F5B51" w:rsidRDefault="0024703F">
      <w:pPr>
        <w:spacing w:after="150"/>
      </w:pPr>
      <w:r>
        <w:rPr>
          <w:color w:val="000000"/>
        </w:rPr>
        <w:t>2) јединствени матични број грађана;</w:t>
      </w:r>
    </w:p>
    <w:p w:rsidR="007F5B51" w:rsidRDefault="0024703F">
      <w:pPr>
        <w:spacing w:after="150"/>
      </w:pPr>
      <w:r>
        <w:rPr>
          <w:color w:val="000000"/>
        </w:rPr>
        <w:t>3) податке о обучености и искуству на сезонским пословима.</w:t>
      </w:r>
    </w:p>
    <w:p w:rsidR="007F5B51" w:rsidRDefault="0024703F">
      <w:pPr>
        <w:spacing w:after="150"/>
      </w:pPr>
      <w:r>
        <w:rPr>
          <w:color w:val="000000"/>
        </w:rPr>
        <w:t>Подаци из евиденције о сезонским радницима мог</w:t>
      </w:r>
      <w:r>
        <w:rPr>
          <w:color w:val="000000"/>
        </w:rPr>
        <w:t>у се користити само у сврху радног ангажовања на сезонским пословима, а обрада података из евиденције о сезонским радницима врши се на начин прoписан законом којим се уређује заштита података о личности.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14.</w:t>
      </w:r>
    </w:p>
    <w:p w:rsidR="007F5B51" w:rsidRDefault="0024703F">
      <w:pPr>
        <w:spacing w:after="150"/>
      </w:pPr>
      <w:r>
        <w:rPr>
          <w:color w:val="000000"/>
        </w:rPr>
        <w:t>Републичка организација надлежна за послове</w:t>
      </w:r>
      <w:r>
        <w:rPr>
          <w:color w:val="000000"/>
        </w:rPr>
        <w:t xml:space="preserve"> запошљавања дужна је да евиденцију о сезонским радницима дневно електронски ажурира и, у складу са законом којим се уређује заштита података о личности, учини је доступном корисницима података.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Ограничење трајања ангажовања сезонског радника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15.</w:t>
      </w:r>
    </w:p>
    <w:p w:rsidR="007F5B51" w:rsidRDefault="0024703F">
      <w:pPr>
        <w:spacing w:after="150"/>
      </w:pPr>
      <w:r>
        <w:rPr>
          <w:color w:val="000000"/>
        </w:rPr>
        <w:t>Посл</w:t>
      </w:r>
      <w:r>
        <w:rPr>
          <w:color w:val="000000"/>
        </w:rPr>
        <w:t>одавац из члана 2. овог закона може да ангажује сезонске раднике највише 180 дана у току календарске године, рачунајући календарске дане од прве пријаве сезонских радника путем Портала Пореске управе до последње одјаве сезонских радника са тог портала, при</w:t>
      </w:r>
      <w:r>
        <w:rPr>
          <w:color w:val="000000"/>
        </w:rPr>
        <w:t xml:space="preserve"> чему се дани у којима није било ангажовања сезонских радника не броје.</w:t>
      </w:r>
    </w:p>
    <w:p w:rsidR="007F5B51" w:rsidRDefault="0024703F">
      <w:pPr>
        <w:spacing w:after="150"/>
      </w:pPr>
      <w:r>
        <w:rPr>
          <w:color w:val="000000"/>
        </w:rPr>
        <w:t>Послодавац из члана 2. овог закона може да ангажује истог сезонског радника највише 120 радних дана у календарској години.</w:t>
      </w:r>
    </w:p>
    <w:p w:rsidR="007F5B51" w:rsidRDefault="0024703F">
      <w:pPr>
        <w:spacing w:after="150"/>
      </w:pPr>
      <w:r>
        <w:rPr>
          <w:color w:val="000000"/>
        </w:rPr>
        <w:t>Послодавац из члана 2. став 1. овог закона који ангажује лице</w:t>
      </w:r>
      <w:r>
        <w:rPr>
          <w:color w:val="000000"/>
        </w:rPr>
        <w:t xml:space="preserve"> на сезонским пословима у смислу овог закона може да радно ангажује исто лице по </w:t>
      </w:r>
      <w:r>
        <w:rPr>
          <w:color w:val="000000"/>
        </w:rPr>
        <w:lastRenderedPageBreak/>
        <w:t>основу уговора о привременим и повременим пословима у складу са законом којим се уређује рад, с тим да укупан број радних дана по оба основа не може да износи више од 120 радн</w:t>
      </w:r>
      <w:r>
        <w:rPr>
          <w:color w:val="000000"/>
        </w:rPr>
        <w:t>их дана у календарској години.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Плаћање пореза и доприноса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16.</w:t>
      </w:r>
    </w:p>
    <w:p w:rsidR="007F5B51" w:rsidRDefault="0024703F">
      <w:pPr>
        <w:spacing w:after="150"/>
      </w:pPr>
      <w:r>
        <w:rPr>
          <w:color w:val="000000"/>
        </w:rPr>
        <w:t>По основу накнаде за рад коју оствари сезонски радник послодавац је дужан да плати порез на доходак грађана (у даљем тексту: порез) и доприносе за обавезно социјално осигурање (у даљем текс</w:t>
      </w:r>
      <w:r>
        <w:rPr>
          <w:color w:val="000000"/>
        </w:rPr>
        <w:t>ту: доприноси), на начин прописан овим законом.</w:t>
      </w:r>
    </w:p>
    <w:p w:rsidR="007F5B51" w:rsidRDefault="0024703F">
      <w:pPr>
        <w:spacing w:after="150"/>
      </w:pPr>
      <w:r>
        <w:rPr>
          <w:color w:val="000000"/>
        </w:rPr>
        <w:t xml:space="preserve">Доприносом у смислу овог закона сматрају се допринос за пензијско и инвалидско осигурање и допринос за здравствено осигурање за случај повреде на раду и професионалне болести сагласно закону којим се уређују </w:t>
      </w:r>
      <w:r>
        <w:rPr>
          <w:color w:val="000000"/>
        </w:rPr>
        <w:t>доприноси за обавезно социјално осигурање.</w:t>
      </w:r>
    </w:p>
    <w:p w:rsidR="007F5B51" w:rsidRDefault="0024703F">
      <w:pPr>
        <w:spacing w:after="150"/>
      </w:pPr>
      <w:r>
        <w:rPr>
          <w:color w:val="000000"/>
        </w:rPr>
        <w:t>Обвезник пореза и доприноса је сезонски радник.</w:t>
      </w:r>
    </w:p>
    <w:p w:rsidR="007F5B51" w:rsidRDefault="0024703F">
      <w:pPr>
        <w:spacing w:after="150"/>
      </w:pPr>
      <w:r>
        <w:rPr>
          <w:color w:val="000000"/>
        </w:rPr>
        <w:t>Обавезу плаћања пореза и доприноса има послодавац у складу са одредбама овог закона.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Стопа пореза и доприноса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17.</w:t>
      </w:r>
    </w:p>
    <w:p w:rsidR="007F5B51" w:rsidRDefault="0024703F">
      <w:pPr>
        <w:spacing w:after="150"/>
      </w:pPr>
      <w:r>
        <w:rPr>
          <w:color w:val="000000"/>
        </w:rPr>
        <w:t>Порез се обрачунава и плаћа по стопи од 10%.</w:t>
      </w:r>
    </w:p>
    <w:p w:rsidR="007F5B51" w:rsidRDefault="0024703F">
      <w:pPr>
        <w:spacing w:after="150"/>
      </w:pPr>
      <w:r>
        <w:rPr>
          <w:color w:val="000000"/>
        </w:rPr>
        <w:t>Д</w:t>
      </w:r>
      <w:r>
        <w:rPr>
          <w:color w:val="000000"/>
        </w:rPr>
        <w:t>оприноси се обрачунавају и плаћају по стопи по којој се у складу са законом којим се уређују доприноси за обавезно социјално осигурање обрачунавају и плаћају ти доприноси, и то:</w:t>
      </w:r>
    </w:p>
    <w:p w:rsidR="007F5B51" w:rsidRDefault="0024703F">
      <w:pPr>
        <w:spacing w:after="150"/>
      </w:pPr>
      <w:r>
        <w:rPr>
          <w:color w:val="000000"/>
        </w:rPr>
        <w:t>1) за обавезно пензијско и инвалидско осигурање – 26%,</w:t>
      </w:r>
    </w:p>
    <w:p w:rsidR="007F5B51" w:rsidRDefault="0024703F">
      <w:pPr>
        <w:spacing w:after="150"/>
      </w:pPr>
      <w:r>
        <w:rPr>
          <w:color w:val="000000"/>
        </w:rPr>
        <w:t>2) за здравствено осигу</w:t>
      </w:r>
      <w:r>
        <w:rPr>
          <w:color w:val="000000"/>
        </w:rPr>
        <w:t>рање за случај повреде на раду и професионалне болести – 2%.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18.</w:t>
      </w:r>
    </w:p>
    <w:p w:rsidR="007F5B51" w:rsidRDefault="0024703F">
      <w:pPr>
        <w:spacing w:after="150"/>
      </w:pPr>
      <w:r>
        <w:rPr>
          <w:color w:val="000000"/>
        </w:rPr>
        <w:t>Основицу за обрачун пореза и доприноса чини износ у висини тридесетог дела износа најниже месечне основице доприноса.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19.</w:t>
      </w:r>
    </w:p>
    <w:p w:rsidR="007F5B51" w:rsidRDefault="0024703F">
      <w:pPr>
        <w:spacing w:after="150"/>
      </w:pPr>
      <w:r>
        <w:rPr>
          <w:color w:val="000000"/>
        </w:rPr>
        <w:t>Порез и доприносе послодавац плаћа на основицу из члана 18.</w:t>
      </w:r>
      <w:r>
        <w:rPr>
          <w:color w:val="000000"/>
        </w:rPr>
        <w:t xml:space="preserve"> овог закона, који представљају дневни износ пореза и доприноса који се плаћају за сваки радни дан сезонског радника, независно од висине дневне накнаде за рад и радног времена сезонског радника.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Пријава за порез и доприносе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20.</w:t>
      </w:r>
    </w:p>
    <w:p w:rsidR="007F5B51" w:rsidRDefault="0024703F">
      <w:pPr>
        <w:spacing w:after="150"/>
      </w:pPr>
      <w:r>
        <w:rPr>
          <w:color w:val="000000"/>
        </w:rPr>
        <w:t>Послодавац је дужан да</w:t>
      </w:r>
      <w:r>
        <w:rPr>
          <w:color w:val="000000"/>
        </w:rPr>
        <w:t xml:space="preserve">, почев од првог дана ангажовања сезонских радника, у сваком календарском месецу електронским путем Пореској </w:t>
      </w:r>
      <w:r>
        <w:rPr>
          <w:color w:val="000000"/>
        </w:rPr>
        <w:lastRenderedPageBreak/>
        <w:t>управи доставља податке потребне за израду евиденционе пријаве из члана 11. став 1. овог закона.</w:t>
      </w:r>
    </w:p>
    <w:p w:rsidR="007F5B51" w:rsidRDefault="0024703F">
      <w:pPr>
        <w:spacing w:after="150"/>
      </w:pPr>
      <w:r>
        <w:rPr>
          <w:color w:val="000000"/>
        </w:rPr>
        <w:t>На основу података из става 1. овог члана систем П</w:t>
      </w:r>
      <w:r>
        <w:rPr>
          <w:color w:val="000000"/>
        </w:rPr>
        <w:t>ореске управе последњег дана календарског месеца аутоматски сачињава и електронским путем подноси појединачну пореску пријаву о обрачунатим порезима и доприносима.</w:t>
      </w:r>
    </w:p>
    <w:p w:rsidR="007F5B51" w:rsidRDefault="0024703F">
      <w:pPr>
        <w:spacing w:after="150"/>
      </w:pPr>
      <w:r>
        <w:rPr>
          <w:color w:val="000000"/>
        </w:rPr>
        <w:t>Ближи поступак и начин подношења података из става 1. овог члана прописује министар надлежан</w:t>
      </w:r>
      <w:r>
        <w:rPr>
          <w:color w:val="000000"/>
        </w:rPr>
        <w:t xml:space="preserve"> за послове финансија.</w:t>
      </w:r>
    </w:p>
    <w:p w:rsidR="007F5B51" w:rsidRDefault="0024703F">
      <w:pPr>
        <w:spacing w:after="120"/>
        <w:jc w:val="center"/>
      </w:pPr>
      <w:r>
        <w:rPr>
          <w:b/>
          <w:color w:val="000000"/>
        </w:rPr>
        <w:t>Начин утврђивања и доспелост пореза и доприноса за сезонског радника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21.</w:t>
      </w:r>
    </w:p>
    <w:p w:rsidR="007F5B51" w:rsidRDefault="0024703F">
      <w:pPr>
        <w:spacing w:after="150"/>
      </w:pPr>
      <w:r>
        <w:rPr>
          <w:color w:val="000000"/>
        </w:rPr>
        <w:t>Порез и доприносе за сезонског радника послодавац плаћа у року од 15 дана од дана пријема података из налога за плаћање које доставља Пореска управа.</w:t>
      </w:r>
    </w:p>
    <w:p w:rsidR="007F5B51" w:rsidRDefault="0024703F">
      <w:pPr>
        <w:spacing w:after="120"/>
        <w:jc w:val="center"/>
      </w:pPr>
      <w:r>
        <w:rPr>
          <w:color w:val="000000"/>
        </w:rPr>
        <w:t>НАДЗО</w:t>
      </w:r>
      <w:r>
        <w:rPr>
          <w:color w:val="000000"/>
        </w:rPr>
        <w:t>Р НАД ПРИМЕНОМ ЗАКОНА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22.</w:t>
      </w:r>
    </w:p>
    <w:p w:rsidR="007F5B51" w:rsidRDefault="0024703F">
      <w:pPr>
        <w:spacing w:after="150"/>
      </w:pPr>
      <w:r>
        <w:rPr>
          <w:color w:val="000000"/>
        </w:rPr>
        <w:t>Надзор над применом овог закон врши Пореска управа, пољопривредна инспекција и инспекција рада у оквиру утврђеног делокруга и надлежности.</w:t>
      </w:r>
    </w:p>
    <w:p w:rsidR="007F5B51" w:rsidRDefault="0024703F">
      <w:pPr>
        <w:spacing w:after="150"/>
      </w:pPr>
      <w:r>
        <w:rPr>
          <w:color w:val="000000"/>
        </w:rPr>
        <w:t>Инспекција рада врши надзор над применом овог закона у делу који се односи на остварив</w:t>
      </w:r>
      <w:r>
        <w:rPr>
          <w:color w:val="000000"/>
        </w:rPr>
        <w:t>ање и заштиту права по основу рада и безбедности и здравља на раду сезонских радника.</w:t>
      </w:r>
    </w:p>
    <w:p w:rsidR="007F5B51" w:rsidRDefault="0024703F">
      <w:pPr>
        <w:spacing w:after="150"/>
      </w:pPr>
      <w:r>
        <w:rPr>
          <w:color w:val="000000"/>
        </w:rPr>
        <w:t>При вршењу инспекцијског надзора у складу са ставом 2. овог члана, послодавац је дужан да пружи доказ инспекцији рада да је сезонском раднику обезбедио права утврђена у с</w:t>
      </w:r>
      <w:r>
        <w:rPr>
          <w:color w:val="000000"/>
        </w:rPr>
        <w:t>кладу са овим законом.</w:t>
      </w:r>
    </w:p>
    <w:p w:rsidR="007F5B51" w:rsidRDefault="0024703F">
      <w:pPr>
        <w:spacing w:after="150"/>
      </w:pPr>
      <w:r>
        <w:rPr>
          <w:color w:val="000000"/>
        </w:rPr>
        <w:t>Органи и организације које спроводе овај закон дужне су да сарађују и размењују податке које воде у складу са овим законом.</w:t>
      </w:r>
    </w:p>
    <w:p w:rsidR="007F5B51" w:rsidRDefault="0024703F">
      <w:pPr>
        <w:spacing w:after="120"/>
        <w:jc w:val="center"/>
      </w:pPr>
      <w:r>
        <w:rPr>
          <w:color w:val="000000"/>
        </w:rPr>
        <w:t>КАЗНЕНЕ ОДРЕДБЕ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23.</w:t>
      </w:r>
    </w:p>
    <w:p w:rsidR="007F5B51" w:rsidRDefault="0024703F">
      <w:pPr>
        <w:spacing w:after="150"/>
      </w:pPr>
      <w:r>
        <w:rPr>
          <w:color w:val="000000"/>
        </w:rPr>
        <w:t xml:space="preserve">Новчаном казном од 100.000 до 1.000.000 динара казниће се за прекршај послодавац са </w:t>
      </w:r>
      <w:r>
        <w:rPr>
          <w:color w:val="000000"/>
        </w:rPr>
        <w:t>својством правног лица:</w:t>
      </w:r>
    </w:p>
    <w:p w:rsidR="007F5B51" w:rsidRDefault="0024703F">
      <w:pPr>
        <w:spacing w:after="150"/>
      </w:pPr>
      <w:r>
        <w:rPr>
          <w:color w:val="000000"/>
        </w:rPr>
        <w:t>1) ако ангажује сезонског радника супротно одредбама овог закона (члан 3. став 3);</w:t>
      </w:r>
    </w:p>
    <w:p w:rsidR="007F5B51" w:rsidRDefault="0024703F">
      <w:pPr>
        <w:spacing w:after="150"/>
      </w:pPr>
      <w:r>
        <w:rPr>
          <w:color w:val="000000"/>
        </w:rPr>
        <w:t>2) ако ангажује сезонског радника на пословима супротно одредбама овог закона (члан 4);</w:t>
      </w:r>
    </w:p>
    <w:p w:rsidR="007F5B51" w:rsidRDefault="0024703F">
      <w:pPr>
        <w:spacing w:after="150"/>
      </w:pPr>
      <w:r>
        <w:rPr>
          <w:color w:val="000000"/>
        </w:rPr>
        <w:t xml:space="preserve">3) ако сезонског радника не упозна са условима рада, односно </w:t>
      </w:r>
      <w:r>
        <w:rPr>
          <w:color w:val="000000"/>
        </w:rPr>
        <w:t>ако не изда потврду у складу са одредбама овог закона (члан 5);</w:t>
      </w:r>
    </w:p>
    <w:p w:rsidR="007F5B51" w:rsidRDefault="0024703F">
      <w:pPr>
        <w:spacing w:after="150"/>
      </w:pPr>
      <w:r>
        <w:rPr>
          <w:color w:val="000000"/>
        </w:rPr>
        <w:lastRenderedPageBreak/>
        <w:t>4) ако сезонском раднику одреди радно време дуже од 12 часова дневно, односно не обезбеди дневни одмор у складу са овим законом (члан 6);</w:t>
      </w:r>
    </w:p>
    <w:p w:rsidR="007F5B51" w:rsidRDefault="0024703F">
      <w:pPr>
        <w:spacing w:after="150"/>
      </w:pPr>
      <w:r>
        <w:rPr>
          <w:color w:val="000000"/>
        </w:rPr>
        <w:t>5) ако сезонском раднику не исплати накнаду за рад (чл</w:t>
      </w:r>
      <w:r>
        <w:rPr>
          <w:color w:val="000000"/>
        </w:rPr>
        <w:t>ан 7);</w:t>
      </w:r>
    </w:p>
    <w:p w:rsidR="007F5B51" w:rsidRDefault="0024703F">
      <w:pPr>
        <w:spacing w:after="150"/>
      </w:pPr>
      <w:r>
        <w:rPr>
          <w:color w:val="000000"/>
        </w:rPr>
        <w:t>6) ако сезонском раднику не обезбеди права у складу са овим законом (чл. 8, 9. и 10);</w:t>
      </w:r>
    </w:p>
    <w:p w:rsidR="007F5B51" w:rsidRDefault="0024703F">
      <w:pPr>
        <w:spacing w:after="150"/>
      </w:pPr>
      <w:r>
        <w:rPr>
          <w:color w:val="000000"/>
        </w:rPr>
        <w:t>7) ако послодавац сезонског радника не пријави и не достави податке Пореској управи у складу са овим законом (чл. 11. и 20);</w:t>
      </w:r>
    </w:p>
    <w:p w:rsidR="007F5B51" w:rsidRDefault="0024703F">
      <w:pPr>
        <w:spacing w:after="150"/>
      </w:pPr>
      <w:r>
        <w:rPr>
          <w:color w:val="000000"/>
        </w:rPr>
        <w:t>8) ако ангажује сезонске раднике супро</w:t>
      </w:r>
      <w:r>
        <w:rPr>
          <w:color w:val="000000"/>
        </w:rPr>
        <w:t>тно одредбама овог закона (члан 15);</w:t>
      </w:r>
    </w:p>
    <w:p w:rsidR="007F5B51" w:rsidRDefault="0024703F">
      <w:pPr>
        <w:spacing w:after="150"/>
      </w:pPr>
      <w:r>
        <w:rPr>
          <w:color w:val="000000"/>
        </w:rPr>
        <w:t>9) ако не уплати порезе и доприносе у складу са овим законом (члан 16).</w:t>
      </w:r>
    </w:p>
    <w:p w:rsidR="007F5B51" w:rsidRDefault="0024703F">
      <w:pPr>
        <w:spacing w:after="150"/>
      </w:pPr>
      <w:r>
        <w:rPr>
          <w:color w:val="000000"/>
        </w:rPr>
        <w:t>Новчаном казном од 10.000 до 300.000 динара за прекршај из става 1. овог члана казниће се предузетник.</w:t>
      </w:r>
    </w:p>
    <w:p w:rsidR="007F5B51" w:rsidRDefault="0024703F">
      <w:pPr>
        <w:spacing w:after="150"/>
      </w:pPr>
      <w:r>
        <w:rPr>
          <w:color w:val="000000"/>
        </w:rPr>
        <w:t>Новчаном казном од 5.000 до 50.000 динара за</w:t>
      </w:r>
      <w:r>
        <w:rPr>
          <w:color w:val="000000"/>
        </w:rPr>
        <w:t xml:space="preserve"> прекршај из става 1. овог члана казниће се одговорно лице у правном лицу.</w:t>
      </w:r>
    </w:p>
    <w:p w:rsidR="007F5B51" w:rsidRDefault="0024703F">
      <w:pPr>
        <w:spacing w:after="150"/>
      </w:pPr>
      <w:r>
        <w:rPr>
          <w:color w:val="000000"/>
        </w:rPr>
        <w:t>Новчаном казном од 5.000 до 150.000 динара за прекршај из става 1. овог члана казниће се послодавац – физичко лице.</w:t>
      </w:r>
    </w:p>
    <w:p w:rsidR="007F5B51" w:rsidRDefault="0024703F">
      <w:pPr>
        <w:spacing w:after="120"/>
        <w:jc w:val="center"/>
      </w:pPr>
      <w:r>
        <w:rPr>
          <w:color w:val="000000"/>
        </w:rPr>
        <w:t>ПРЕЛАЗНЕ И ЗАВРШНЕ ОДРЕДБЕ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24.</w:t>
      </w:r>
    </w:p>
    <w:p w:rsidR="007F5B51" w:rsidRDefault="0024703F">
      <w:pPr>
        <w:spacing w:after="150"/>
      </w:pPr>
      <w:r>
        <w:rPr>
          <w:color w:val="000000"/>
        </w:rPr>
        <w:t xml:space="preserve">Министар надлежан за послове </w:t>
      </w:r>
      <w:r>
        <w:rPr>
          <w:color w:val="000000"/>
        </w:rPr>
        <w:t>рада донеће подзаконски акт из члана 5. став 5. овог закона, у року од 60 дана од дана ступања на снагу овог закона.</w:t>
      </w:r>
    </w:p>
    <w:p w:rsidR="007F5B51" w:rsidRDefault="0024703F">
      <w:pPr>
        <w:spacing w:after="150"/>
      </w:pPr>
      <w:r>
        <w:rPr>
          <w:color w:val="000000"/>
        </w:rPr>
        <w:t>Министар надлежан за послове финансија донеће подзаконски акт из члана 20. став 3. овог закона, у року од 120 дана од дана ступања на снагу</w:t>
      </w:r>
      <w:r>
        <w:rPr>
          <w:color w:val="000000"/>
        </w:rPr>
        <w:t xml:space="preserve"> овог закона.</w:t>
      </w:r>
    </w:p>
    <w:p w:rsidR="007F5B51" w:rsidRDefault="0024703F">
      <w:pPr>
        <w:spacing w:after="120"/>
        <w:jc w:val="center"/>
      </w:pPr>
      <w:r>
        <w:rPr>
          <w:color w:val="000000"/>
        </w:rPr>
        <w:t>Члан 25.</w:t>
      </w:r>
    </w:p>
    <w:p w:rsidR="007F5B51" w:rsidRDefault="0024703F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Републике Србије”, а примењује се по истеку шест месеци од дана ступања на снагу.</w:t>
      </w:r>
    </w:p>
    <w:sectPr w:rsidR="007F5B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1"/>
    <w:rsid w:val="0024703F"/>
    <w:rsid w:val="007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9EEEF-F9EF-4E75-8176-1B508F5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Snezana Bogdanovic</dc:creator>
  <cp:lastModifiedBy>Snezana Bogdanovic</cp:lastModifiedBy>
  <cp:revision>2</cp:revision>
  <dcterms:created xsi:type="dcterms:W3CDTF">2021-01-27T12:25:00Z</dcterms:created>
  <dcterms:modified xsi:type="dcterms:W3CDTF">2021-01-27T12:25:00Z</dcterms:modified>
</cp:coreProperties>
</file>