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1" w:rsidRPr="00192B34" w:rsidRDefault="00125CB8" w:rsidP="00192B34">
      <w:pPr>
        <w:spacing w:after="120" w:line="240" w:lineRule="auto"/>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ЗАКОН</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 запошљавању странаца</w:t>
      </w:r>
    </w:p>
    <w:p w:rsidR="00F00F41" w:rsidRPr="00192B34" w:rsidRDefault="00192B34" w:rsidP="00192B34">
      <w:pPr>
        <w:spacing w:after="12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Службени гласник РС</w:t>
      </w: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 бр. 128</w:t>
      </w: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14, 113</w:t>
      </w:r>
      <w:r>
        <w:rPr>
          <w:rFonts w:ascii="Times New Roman" w:hAnsi="Times New Roman" w:cs="Times New Roman"/>
          <w:color w:val="000000"/>
          <w:sz w:val="24"/>
          <w:szCs w:val="24"/>
          <w:lang w:val="sr-Cyrl-RS"/>
        </w:rPr>
        <w:t>/</w:t>
      </w:r>
      <w:r w:rsidR="00125CB8" w:rsidRPr="00192B34">
        <w:rPr>
          <w:rFonts w:ascii="Times New Roman" w:hAnsi="Times New Roman" w:cs="Times New Roman"/>
          <w:color w:val="000000"/>
          <w:sz w:val="24"/>
          <w:szCs w:val="24"/>
          <w:lang w:val="sr-Cyrl-RS"/>
        </w:rPr>
        <w:t>17, 50</w:t>
      </w:r>
      <w:r>
        <w:rPr>
          <w:rFonts w:ascii="Times New Roman" w:hAnsi="Times New Roman" w:cs="Times New Roman"/>
          <w:color w:val="000000"/>
          <w:sz w:val="24"/>
          <w:szCs w:val="24"/>
        </w:rPr>
        <w:t>/</w:t>
      </w:r>
      <w:r>
        <w:rPr>
          <w:rFonts w:ascii="Times New Roman" w:hAnsi="Times New Roman" w:cs="Times New Roman"/>
          <w:color w:val="000000"/>
          <w:sz w:val="24"/>
          <w:szCs w:val="24"/>
          <w:lang w:val="sr-Cyrl-RS"/>
        </w:rPr>
        <w:t>18</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и</w:t>
      </w:r>
      <w:r>
        <w:rPr>
          <w:rFonts w:ascii="Times New Roman" w:hAnsi="Times New Roman" w:cs="Times New Roman"/>
          <w:color w:val="000000"/>
          <w:sz w:val="24"/>
          <w:szCs w:val="24"/>
          <w:lang w:val="sr-Cyrl-RS"/>
        </w:rPr>
        <w:t xml:space="preserve"> 31/</w:t>
      </w:r>
      <w:r w:rsidR="00125CB8" w:rsidRPr="00192B34">
        <w:rPr>
          <w:rFonts w:ascii="Times New Roman" w:hAnsi="Times New Roman" w:cs="Times New Roman"/>
          <w:color w:val="000000"/>
          <w:sz w:val="24"/>
          <w:szCs w:val="24"/>
          <w:lang w:val="sr-Cyrl-RS"/>
        </w:rPr>
        <w:t>19</w:t>
      </w:r>
      <w:r>
        <w:rPr>
          <w:rFonts w:ascii="Times New Roman" w:hAnsi="Times New Roman" w:cs="Times New Roman"/>
          <w:color w:val="000000"/>
          <w:sz w:val="24"/>
          <w:szCs w:val="24"/>
          <w:lang w:val="sr-Cyrl-RS"/>
        </w:rPr>
        <w:t>)</w:t>
      </w:r>
    </w:p>
    <w:p w:rsidR="00192B34" w:rsidRDefault="00192B34" w:rsidP="00192B34">
      <w:pPr>
        <w:spacing w:after="120" w:line="240" w:lineRule="auto"/>
        <w:jc w:val="center"/>
        <w:rPr>
          <w:rFonts w:ascii="Times New Roman" w:hAnsi="Times New Roman" w:cs="Times New Roman"/>
          <w:color w:val="000000"/>
          <w:sz w:val="24"/>
          <w:szCs w:val="24"/>
          <w:lang w:val="sr-Cyrl-RS"/>
        </w:rPr>
      </w:pP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 ОСНОВНЕ ОДРЕДБЕ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Предмет</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Овим законом уређују се услови и поступак за запошљавање </w:t>
      </w:r>
      <w:r w:rsidR="00192B34" w:rsidRPr="00192B34">
        <w:rPr>
          <w:rFonts w:ascii="Times New Roman" w:hAnsi="Times New Roman" w:cs="Times New Roman"/>
          <w:color w:val="000000"/>
          <w:sz w:val="24"/>
          <w:szCs w:val="24"/>
          <w:lang w:val="sr-Cyrl-RS"/>
        </w:rPr>
        <w:t>странаца</w:t>
      </w:r>
      <w:r w:rsidRPr="00192B34">
        <w:rPr>
          <w:rFonts w:ascii="Times New Roman" w:hAnsi="Times New Roman" w:cs="Times New Roman"/>
          <w:color w:val="000000"/>
          <w:sz w:val="24"/>
          <w:szCs w:val="24"/>
          <w:lang w:val="sr-Cyrl-RS"/>
        </w:rPr>
        <w:t xml:space="preserve"> у Републици Србији (у даљем тексту: Република) и друга питања од значаја за запошљавање и рад странаца у Републици.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Основни појмови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Поједини изрази употребљени у овом закону имају следеће значење: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 </w:t>
      </w:r>
      <w:r w:rsidRPr="00192B34">
        <w:rPr>
          <w:rFonts w:ascii="Times New Roman" w:hAnsi="Times New Roman" w:cs="Times New Roman"/>
          <w:b/>
          <w:color w:val="000000"/>
          <w:sz w:val="24"/>
          <w:szCs w:val="24"/>
          <w:lang w:val="sr-Cyrl-RS"/>
        </w:rPr>
        <w:t>странац</w:t>
      </w:r>
      <w:r w:rsidRPr="00192B34">
        <w:rPr>
          <w:rFonts w:ascii="Times New Roman" w:hAnsi="Times New Roman" w:cs="Times New Roman"/>
          <w:color w:val="000000"/>
          <w:sz w:val="24"/>
          <w:szCs w:val="24"/>
          <w:lang w:val="sr-Cyrl-RS"/>
        </w:rPr>
        <w:t xml:space="preserve"> је свако лице које нема држављанство Републике Србије;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2) </w:t>
      </w:r>
      <w:r w:rsidRPr="00192B34">
        <w:rPr>
          <w:rFonts w:ascii="Times New Roman" w:hAnsi="Times New Roman" w:cs="Times New Roman"/>
          <w:b/>
          <w:color w:val="000000"/>
          <w:sz w:val="24"/>
          <w:szCs w:val="24"/>
          <w:lang w:val="sr-Cyrl-RS"/>
        </w:rPr>
        <w:t>запошљавање странца</w:t>
      </w:r>
      <w:r w:rsidRPr="00192B34">
        <w:rPr>
          <w:rFonts w:ascii="Times New Roman" w:hAnsi="Times New Roman" w:cs="Times New Roman"/>
          <w:color w:val="000000"/>
          <w:sz w:val="24"/>
          <w:szCs w:val="24"/>
          <w:lang w:val="sr-Cyrl-RS"/>
        </w:rPr>
        <w:t xml:space="preserve"> </w:t>
      </w:r>
      <w:r w:rsidR="00B77FCC">
        <w:rPr>
          <w:rFonts w:ascii="Times New Roman" w:hAnsi="Times New Roman" w:cs="Times New Roman"/>
          <w:color w:val="000000"/>
          <w:sz w:val="24"/>
          <w:szCs w:val="24"/>
          <w:lang w:val="sr-Cyrl-RS"/>
        </w:rPr>
        <w:t>је</w:t>
      </w:r>
      <w:r w:rsidRPr="00192B34">
        <w:rPr>
          <w:rFonts w:ascii="Times New Roman" w:hAnsi="Times New Roman" w:cs="Times New Roman"/>
          <w:color w:val="000000"/>
          <w:sz w:val="24"/>
          <w:szCs w:val="24"/>
          <w:lang w:val="sr-Cyrl-RS"/>
        </w:rPr>
        <w:t xml:space="preserve"> закључивање уговора о раду или другог уговора којим странац без заснивања радног односа остварује права по основу рада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3) </w:t>
      </w:r>
      <w:r w:rsidRPr="00192B34">
        <w:rPr>
          <w:rFonts w:ascii="Times New Roman" w:hAnsi="Times New Roman" w:cs="Times New Roman"/>
          <w:b/>
          <w:color w:val="000000"/>
          <w:sz w:val="24"/>
          <w:szCs w:val="24"/>
          <w:lang w:val="sr-Cyrl-RS"/>
        </w:rPr>
        <w:t>самозапошљавање странца</w:t>
      </w:r>
      <w:r w:rsidRPr="00192B34">
        <w:rPr>
          <w:rFonts w:ascii="Times New Roman" w:hAnsi="Times New Roman" w:cs="Times New Roman"/>
          <w:color w:val="000000"/>
          <w:sz w:val="24"/>
          <w:szCs w:val="24"/>
          <w:lang w:val="sr-Cyrl-RS"/>
        </w:rPr>
        <w:t xml:space="preserve"> 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4) </w:t>
      </w:r>
      <w:r w:rsidRPr="00192B34">
        <w:rPr>
          <w:rFonts w:ascii="Times New Roman" w:hAnsi="Times New Roman" w:cs="Times New Roman"/>
          <w:b/>
          <w:color w:val="000000"/>
          <w:sz w:val="24"/>
          <w:szCs w:val="24"/>
          <w:lang w:val="sr-Cyrl-RS"/>
        </w:rPr>
        <w:t>држављанин ЕУ</w:t>
      </w:r>
      <w:r w:rsidRPr="00192B34">
        <w:rPr>
          <w:rFonts w:ascii="Times New Roman" w:hAnsi="Times New Roman" w:cs="Times New Roman"/>
          <w:color w:val="000000"/>
          <w:sz w:val="24"/>
          <w:szCs w:val="24"/>
          <w:lang w:val="sr-Cyrl-RS"/>
        </w:rPr>
        <w:t xml:space="preserve"> 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5) </w:t>
      </w:r>
      <w:r w:rsidRPr="00192B34">
        <w:rPr>
          <w:rFonts w:ascii="Times New Roman" w:hAnsi="Times New Roman" w:cs="Times New Roman"/>
          <w:b/>
          <w:color w:val="000000"/>
          <w:sz w:val="24"/>
          <w:szCs w:val="24"/>
          <w:lang w:val="sr-Cyrl-RS"/>
        </w:rPr>
        <w:t>послодавац</w:t>
      </w:r>
      <w:r w:rsidRPr="00192B34">
        <w:rPr>
          <w:rFonts w:ascii="Times New Roman" w:hAnsi="Times New Roman" w:cs="Times New Roman"/>
          <w:color w:val="000000"/>
          <w:sz w:val="24"/>
          <w:szCs w:val="24"/>
          <w:lang w:val="sr-Cyrl-RS"/>
        </w:rPr>
        <w:t xml:space="preserve"> је домаће </w:t>
      </w:r>
      <w:r w:rsidRPr="004E0039">
        <w:rPr>
          <w:rFonts w:ascii="Times New Roman" w:hAnsi="Times New Roman" w:cs="Times New Roman"/>
          <w:color w:val="000000"/>
          <w:sz w:val="24"/>
          <w:szCs w:val="24"/>
          <w:lang w:val="sr-Cyrl-RS"/>
        </w:rPr>
        <w:t>или страно</w:t>
      </w:r>
      <w:r w:rsidRPr="00192B34">
        <w:rPr>
          <w:rFonts w:ascii="Times New Roman" w:hAnsi="Times New Roman" w:cs="Times New Roman"/>
          <w:color w:val="000000"/>
          <w:sz w:val="24"/>
          <w:szCs w:val="24"/>
          <w:lang w:val="sr-Cyrl-RS"/>
        </w:rPr>
        <w:t xml:space="preserve">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6) </w:t>
      </w:r>
      <w:r w:rsidRPr="00192B34">
        <w:rPr>
          <w:rFonts w:ascii="Times New Roman" w:hAnsi="Times New Roman" w:cs="Times New Roman"/>
          <w:b/>
          <w:color w:val="000000"/>
          <w:sz w:val="24"/>
          <w:szCs w:val="24"/>
          <w:lang w:val="sr-Cyrl-RS"/>
        </w:rPr>
        <w:t>страни послодавац</w:t>
      </w:r>
      <w:r w:rsidRPr="00192B34">
        <w:rPr>
          <w:rFonts w:ascii="Times New Roman" w:hAnsi="Times New Roman" w:cs="Times New Roman"/>
          <w:color w:val="000000"/>
          <w:sz w:val="24"/>
          <w:szCs w:val="24"/>
          <w:lang w:val="sr-Cyrl-RS"/>
        </w:rPr>
        <w:t xml:space="preserve"> је страно правно или физичко лице регистровано у иностранству за обављање делатности;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7) </w:t>
      </w:r>
      <w:r w:rsidRPr="00192B34">
        <w:rPr>
          <w:rFonts w:ascii="Times New Roman" w:hAnsi="Times New Roman" w:cs="Times New Roman"/>
          <w:b/>
          <w:color w:val="000000"/>
          <w:sz w:val="24"/>
          <w:szCs w:val="24"/>
          <w:lang w:val="sr-Cyrl-RS"/>
        </w:rPr>
        <w:t>упућено лице</w:t>
      </w:r>
      <w:r w:rsidRPr="00192B34">
        <w:rPr>
          <w:rFonts w:ascii="Times New Roman" w:hAnsi="Times New Roman" w:cs="Times New Roman"/>
          <w:color w:val="000000"/>
          <w:sz w:val="24"/>
          <w:szCs w:val="24"/>
          <w:lang w:val="sr-Cyrl-RS"/>
        </w:rPr>
        <w:t xml:space="preserve"> 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8) </w:t>
      </w:r>
      <w:r w:rsidRPr="00192B34">
        <w:rPr>
          <w:rFonts w:ascii="Times New Roman" w:hAnsi="Times New Roman" w:cs="Times New Roman"/>
          <w:b/>
          <w:color w:val="000000"/>
          <w:sz w:val="24"/>
          <w:szCs w:val="24"/>
          <w:lang w:val="sr-Cyrl-RS"/>
        </w:rPr>
        <w:t>избеглица</w:t>
      </w:r>
      <w:r w:rsidRPr="00192B34">
        <w:rPr>
          <w:rFonts w:ascii="Times New Roman" w:hAnsi="Times New Roman" w:cs="Times New Roman"/>
          <w:color w:val="000000"/>
          <w:sz w:val="24"/>
          <w:szCs w:val="24"/>
          <w:lang w:val="sr-Cyrl-RS"/>
        </w:rPr>
        <w:t xml:space="preserve"> 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9) </w:t>
      </w:r>
      <w:r w:rsidRPr="00192B34">
        <w:rPr>
          <w:rFonts w:ascii="Times New Roman" w:hAnsi="Times New Roman" w:cs="Times New Roman"/>
          <w:b/>
          <w:color w:val="000000"/>
          <w:sz w:val="24"/>
          <w:szCs w:val="24"/>
          <w:lang w:val="sr-Cyrl-RS"/>
        </w:rPr>
        <w:t>лице из посебне категорије странаца</w:t>
      </w:r>
      <w:r w:rsidRPr="00192B34">
        <w:rPr>
          <w:rFonts w:ascii="Times New Roman" w:hAnsi="Times New Roman" w:cs="Times New Roman"/>
          <w:color w:val="000000"/>
          <w:sz w:val="24"/>
          <w:szCs w:val="24"/>
          <w:lang w:val="sr-Cyrl-RS"/>
        </w:rPr>
        <w:t xml:space="preserve"> 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 xml:space="preserve">10) </w:t>
      </w:r>
      <w:r w:rsidRPr="00192B34">
        <w:rPr>
          <w:rFonts w:ascii="Times New Roman" w:hAnsi="Times New Roman" w:cs="Times New Roman"/>
          <w:b/>
          <w:color w:val="000000"/>
          <w:sz w:val="24"/>
          <w:szCs w:val="24"/>
          <w:lang w:val="sr-Cyrl-RS"/>
        </w:rPr>
        <w:t>независни професионалац</w:t>
      </w:r>
      <w:r w:rsidRPr="00192B34">
        <w:rPr>
          <w:rFonts w:ascii="Times New Roman" w:hAnsi="Times New Roman" w:cs="Times New Roman"/>
          <w:color w:val="000000"/>
          <w:sz w:val="24"/>
          <w:szCs w:val="24"/>
          <w:lang w:val="sr-Cyrl-RS"/>
        </w:rPr>
        <w:t xml:space="preserve"> је самозапослено физичко лице, односно предузетник регистрован за обављање делатности у иностранству који на основу непосредно закљученог уговора са домаћим послодавцем, односно крајњим корисником услуга, обавља послове на територији Републике;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11) </w:t>
      </w:r>
      <w:r w:rsidRPr="00192B34">
        <w:rPr>
          <w:rFonts w:ascii="Times New Roman" w:hAnsi="Times New Roman" w:cs="Times New Roman"/>
          <w:b/>
          <w:color w:val="000000"/>
          <w:sz w:val="24"/>
          <w:szCs w:val="24"/>
          <w:lang w:val="sr-Cyrl-RS"/>
        </w:rPr>
        <w:t>студент</w:t>
      </w:r>
      <w:r w:rsidRPr="00192B34">
        <w:rPr>
          <w:rFonts w:ascii="Times New Roman" w:hAnsi="Times New Roman" w:cs="Times New Roman"/>
          <w:color w:val="000000"/>
          <w:sz w:val="24"/>
          <w:szCs w:val="24"/>
          <w:lang w:val="sr-Cyrl-RS"/>
        </w:rPr>
        <w:t xml:space="preserve"> је странац коме је одобрен привремени боравак због студирања и који је уписан на акредитоване студијске програме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12) </w:t>
      </w:r>
      <w:r w:rsidRPr="00192B34">
        <w:rPr>
          <w:rFonts w:ascii="Times New Roman" w:hAnsi="Times New Roman" w:cs="Times New Roman"/>
          <w:b/>
          <w:color w:val="000000"/>
          <w:sz w:val="24"/>
          <w:szCs w:val="24"/>
          <w:lang w:val="sr-Cyrl-RS"/>
        </w:rPr>
        <w:t>сезонски послови</w:t>
      </w:r>
      <w:r w:rsidRPr="00192B34">
        <w:rPr>
          <w:rFonts w:ascii="Times New Roman" w:hAnsi="Times New Roman" w:cs="Times New Roman"/>
          <w:color w:val="000000"/>
          <w:sz w:val="24"/>
          <w:szCs w:val="24"/>
          <w:lang w:val="sr-Cyrl-RS"/>
        </w:rPr>
        <w:t xml:space="preserve"> 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w:t>
      </w:r>
    </w:p>
    <w:p w:rsidR="004E0039" w:rsidRDefault="004E0039" w:rsidP="00192B34">
      <w:pPr>
        <w:spacing w:after="120" w:line="240" w:lineRule="auto"/>
        <w:jc w:val="center"/>
        <w:rPr>
          <w:rFonts w:ascii="Times New Roman" w:hAnsi="Times New Roman" w:cs="Times New Roman"/>
          <w:b/>
          <w:color w:val="000000"/>
          <w:sz w:val="24"/>
          <w:szCs w:val="24"/>
          <w:lang w:val="sr-Cyrl-RS"/>
        </w:rPr>
      </w:pP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Примена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се запошљава у Републици ако су испуњени услови утврђени законом, односно потврђеним међународним уговором.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Услови за запошљавање странца утврђени овим законом не примењују се на запошљавање странца који: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има право на привилегије и имунитете у складу са потврђеним међународним уговорима;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1а) је члан породице члана дипломатско-конзуларног представништва државе са којом Република има закључен билатерални споразум којим се лицу омогућава обављање плаћене делатности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је волонтер, у складу са законом којим се уређује област волонтирања;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7) је члан посаде брода, односно ваздухоплова, или обавља послове у друмском или железничком саобраћају и запослен је код страног послодавца;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9) је члан ауторске или глумачке екипе који на територији Републике производи аудиовизуелно дело,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је власник, оснивач, заступник или члан органа правног лица регистрован у Републици, у складу са законом, ако није у радном односу у том правном лицу;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4) обавља привремене образовне, спортске, уметничке, културне и друге сличне </w:t>
      </w:r>
      <w:r w:rsidRPr="004E0039">
        <w:rPr>
          <w:rFonts w:ascii="Times New Roman" w:hAnsi="Times New Roman" w:cs="Times New Roman"/>
          <w:color w:val="000000"/>
          <w:sz w:val="24"/>
          <w:szCs w:val="24"/>
          <w:lang w:val="sr-Cyrl-RS"/>
        </w:rPr>
        <w:t>активности или</w:t>
      </w:r>
      <w:r w:rsidRPr="00192B34">
        <w:rPr>
          <w:rFonts w:ascii="Times New Roman" w:hAnsi="Times New Roman" w:cs="Times New Roman"/>
          <w:color w:val="000000"/>
          <w:sz w:val="24"/>
          <w:szCs w:val="24"/>
          <w:lang w:val="sr-Cyrl-RS"/>
        </w:rPr>
        <w:t xml:space="preserve">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Једнак положај</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који се запошљава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II. УСЛОВИ ЗА ЗАПОШЉАВАЊЕ СТРАНЦА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1. Услови за запошљавање држављана ЕУ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Право на слободан приступ тржишту рада у Републици, односно на запошљавање, самозапошљавање и остваривање права за случај незапослености, осим ако међународним уговором који обавезује Републику није утврђено другачије, имају: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држављани ЕУ;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чланови породице држављана из тачке 1) овог става, који нису држављани ЕУ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Под члановима породице држављана ЕУ сматрају се: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1) супружници у браку или ван брака држављана ЕУ,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директни потомци држављана ЕУ млађи од 21 године живота или директни потомци његовог супружника у браку или ван брака, млађи од 21 године живота;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усвојена деца млађа од 21 године живота или пасторци држављана ЕУ или његовог супружника у браку или ван брака, млађи од 21 године живота;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лица из тач. 2) и 3) овог става старија од 21 године живота која нису у стању да се самостално издржавају, односно које је дужан да издржава држављанин ЕУ или његов супружник у браку или ван брака;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директни преци држављана ЕУ или директни преци његовог супружника у браку или ван брака, које је држављанин ЕУ или његов супружник у браку или ван брака дужан да издржава.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Лицима из става 1. овог члана која имају право на слободан приступ тржишту рада није потребна дозвола за рад у смислу одредаба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Лица из става 1. овог члана не смеју постати непримерени терет систему социјалне заштите Републике, односно морају да имају довољно средстава да издржавају себе и чланове своје породице.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Слободан приступ тржишту рада у Републици лице из члана 5. овог закона има и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му радни однос престане за време привремене неспособности за рад због болести или повреде на раду;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без своје кривице остане без посла, који је у Републици трајао најмање годину дана и ако је пријављено као незапослено лице организацији надлежној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је укључено у програме додатног образовања и обуке.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Држављанину ЕУ право на слободан приступ тржишту рада траје шест месеци након престанка запослења ако му 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престао радни однос на одређено време који је трајао краће од 12 месеци и ако је пријављен као незапослено лице организацији надлежној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првих 12 месеци боравка без његове кривице престао радни однос на неодређено време и ако је пријављен као незапослено лице организацији надлежној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Страни послодавац, који има седиште у држави чланици Европске уније, Европског економског простора или Швајцарске Конфедерације, може упутити странца који није држављанин ЕУ на рад у Републику без дозволе за рад у смислу одредаба овог закона, осим ако међународним уговором који обавезује Републику није утврђено другачије.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Страни послодавац може упутити странца из става 1. овог члана под условом да има: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закључен уговор са послодавцем или крајњим корисником услуга који обавезно садржи место и рок за обављање посла;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2) закључен уговор о раду са странцем из става 1. овог члана у складу са законом који је на снази у држави чланици у којој страни послодавац има седиште;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из става 1. овог члана мора имати дозволу за боравак и рад у држави чланици у којој страни послодавац има седиште.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из става 1. овог члана не може бити ангажован искључиво ради упућивања на рад у Републику.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2. Запошљавање странаца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9.</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Докази о испуњавању услова за запошљавање странца у складу са овим законом обавезно се чувају у пословном простору у коме странац ради.</w:t>
      </w:r>
    </w:p>
    <w:p w:rsidR="004E0039" w:rsidRDefault="004E0039" w:rsidP="00192B34">
      <w:pPr>
        <w:spacing w:after="120" w:line="240" w:lineRule="auto"/>
        <w:jc w:val="center"/>
        <w:rPr>
          <w:rFonts w:ascii="Times New Roman" w:hAnsi="Times New Roman" w:cs="Times New Roman"/>
          <w:i/>
          <w:color w:val="000000"/>
          <w:sz w:val="24"/>
          <w:szCs w:val="24"/>
          <w:lang w:val="sr-Cyrl-RS"/>
        </w:rPr>
      </w:pP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Врсте дозвола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се може издати као: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лична радна дозвола;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радна дозвола.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За исти временски период издаје се само једна врста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Лична радна дозвола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Лична радна дозвола је </w:t>
      </w:r>
      <w:r w:rsidR="004E0039" w:rsidRPr="00192B34">
        <w:rPr>
          <w:rFonts w:ascii="Times New Roman" w:hAnsi="Times New Roman" w:cs="Times New Roman"/>
          <w:color w:val="000000"/>
          <w:sz w:val="24"/>
          <w:szCs w:val="24"/>
          <w:lang w:val="sr-Cyrl-RS"/>
        </w:rPr>
        <w:t>дозвола</w:t>
      </w:r>
      <w:r w:rsidRPr="00192B34">
        <w:rPr>
          <w:rFonts w:ascii="Times New Roman" w:hAnsi="Times New Roman" w:cs="Times New Roman"/>
          <w:color w:val="000000"/>
          <w:sz w:val="24"/>
          <w:szCs w:val="24"/>
          <w:lang w:val="sr-Cyrl-RS"/>
        </w:rPr>
        <w:t xml:space="preserve">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Лична радна дозвола се издаје на захтев странца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има одобрење за стално настањење;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има статус избеглице;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припада посебној категорији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Лична радна дозвола издаје се у случајевима утврђеним међународним уговором који обавезује Републику, у складу са тим уговором.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w:t>
      </w:r>
      <w:r w:rsidRPr="00192B34">
        <w:rPr>
          <w:rFonts w:ascii="Times New Roman" w:hAnsi="Times New Roman" w:cs="Times New Roman"/>
          <w:color w:val="000000"/>
          <w:sz w:val="24"/>
          <w:szCs w:val="24"/>
          <w:lang w:val="sr-Cyrl-RS"/>
        </w:rPr>
        <w:lastRenderedPageBreak/>
        <w:t>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Странцу који има одобрење за стално настањење лична радна дозвола издаје се на период док траје лична карта за странце.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Избеглици лична радна дозвола издаје се на период док траје лична карта за лице коме је одобрен азил.</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Лицу коме је одобрена привремена заштита лична радна дозвола издаје се за време трајања статуса особе са привременом заштитом.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Жртви трговине људима лична радна дозвола се издаје за време трајања дозволе боравка.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Лицу коме је одобрена супсидијарна заштита лична радна дозвола издаје се за време трајања статуса особе са супсидијарном заштитом.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Члану уже породице странца из члана 12. став 3. овог закона радна дозвола издаје се за време трајања дозволе боравка.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Радна дозвола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је врста дозволе за рад која се издаје као: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радна дозвола за 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радна дозвола за посебне случајеве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радна дозвола за самозапошљавање.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са радном дозволом може у Републици да обавља само послове за које је добио дозволу.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на чији захтев је издата радна дозвола: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не може да упути странца на рад код другог послодавца;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у обавези је да пријави странца на обавезно социјално осигурање,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сноси трошкове издавања радне дозволе и исте не може да пренесе на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који је запослио странца без одговарајућег одобрења за боравак и радне дозволе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У случају из става 2. овог члана постоји претпоставка да је радни однос трајао најмање три месеца, уколико се не докаже супротно.</w:t>
      </w:r>
    </w:p>
    <w:p w:rsidR="00F00F41" w:rsidRPr="004E0039" w:rsidRDefault="00125CB8" w:rsidP="00192B34">
      <w:pPr>
        <w:spacing w:after="120" w:line="240" w:lineRule="auto"/>
        <w:jc w:val="center"/>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Члан 15а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издата на основу визе за дужи боравак по основу запошљавања издаје се најдуже на период важења визе за дужи боравак по основу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а) Радна дозвола за запошљавање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запошљавање издаје се на захтев послодавца, у складу са стањем на тржишту рада, под условима да послодавац:</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2) </w:t>
      </w:r>
      <w:r w:rsidRPr="004E0039">
        <w:rPr>
          <w:rFonts w:ascii="Times New Roman" w:hAnsi="Times New Roman" w:cs="Times New Roman"/>
          <w:color w:val="000000"/>
          <w:sz w:val="24"/>
          <w:szCs w:val="24"/>
          <w:lang w:val="sr-Cyrl-RS"/>
        </w:rPr>
        <w:t>десет</w:t>
      </w:r>
      <w:r w:rsidRPr="00192B34">
        <w:rPr>
          <w:rFonts w:ascii="Times New Roman" w:hAnsi="Times New Roman" w:cs="Times New Roman"/>
          <w:color w:val="000000"/>
          <w:sz w:val="24"/>
          <w:szCs w:val="24"/>
          <w:lang w:val="sr-Cyrl-RS"/>
        </w:rPr>
        <w:t xml:space="preserve">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2а) изузетно од одредбе става 1. тачка 2) овог члана, када је то у интересу Републике Србије или то налажу међународно прихваћене обавезе, министар надлежан за послове запошљавања може одредити и рок краћи од десет дана;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приложи предлог уговора о раду или другог уговора којим се остварују права по основу рада,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за запошљавање издаје се за запошљавање странца који има </w:t>
      </w:r>
      <w:r w:rsidRPr="004E0039">
        <w:rPr>
          <w:rFonts w:ascii="Times New Roman" w:hAnsi="Times New Roman" w:cs="Times New Roman"/>
          <w:color w:val="000000"/>
          <w:sz w:val="24"/>
          <w:szCs w:val="24"/>
          <w:lang w:val="sr-Cyrl-RS"/>
        </w:rPr>
        <w:t>визу за дужи боравак по основу запошљавања,</w:t>
      </w:r>
      <w:r w:rsidRPr="00192B34">
        <w:rPr>
          <w:rFonts w:ascii="Times New Roman" w:hAnsi="Times New Roman" w:cs="Times New Roman"/>
          <w:color w:val="000000"/>
          <w:sz w:val="24"/>
          <w:szCs w:val="24"/>
          <w:lang w:val="sr-Cyrl-RS"/>
        </w:rPr>
        <w:t xml:space="preserve">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Изузетно, када је то у интересу Републике Србије или то налажу међународно прихваћене обавезе, привремена радна дозвола за запошљавање може се издати странцу који испуњава све услове из захтева послодавца који се односе на одговарајућа знања и способности, квалификације, претходно искуство и др., уз претходно прибављену сагласност министра надлежног за унутрашње послове, под условом да је странац поднео захтев за привремени боравак.</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за запошљавање из става 3. овог члана издаје се за период који не може бити дужи од 45 дана.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запошљавање издаје се за планирани период запослења, а најдуже док траје привремени боравак.</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може да запосли студента под условима из члана 16. овог закона, с тим да обављање послова у периоду када трају наставне активности може да траје најдуже 20 сати недељно, односно 80 сати месечно.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Услови за издавање радне дозволе за обављање сезонских послова су да странац има: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одобрење за привремени боравак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закључен уговор о раду са послодавцем;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3) акт послодавца којим се утврђује начин смештаја и исхране за време боравка и рада у Републици.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б) Радна дозвола за посебне случајеве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посебне случајеве запошљавања издаје се на захтев послодавца, и то за: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упућена лица;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кретање у оквиру привредног друштва;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независне професионалце</w:t>
      </w:r>
      <w:r w:rsidRPr="00192B34">
        <w:rPr>
          <w:rFonts w:ascii="Times New Roman" w:hAnsi="Times New Roman" w:cs="Times New Roman"/>
          <w:b/>
          <w:color w:val="000000"/>
          <w:sz w:val="24"/>
          <w:szCs w:val="24"/>
          <w:lang w:val="sr-Cyrl-RS"/>
        </w:rPr>
        <w:t>;</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4) оспособљавање и усавршавање.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19.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w:t>
      </w:r>
      <w:r w:rsidRPr="004E0039">
        <w:rPr>
          <w:rFonts w:ascii="Times New Roman" w:hAnsi="Times New Roman" w:cs="Times New Roman"/>
          <w:color w:val="000000"/>
          <w:sz w:val="24"/>
          <w:szCs w:val="24"/>
          <w:lang w:val="sr-Cyrl-RS"/>
        </w:rPr>
        <w:t>на основу закљученог уговора о пословно-техничкој сарадњи са страним послодавцем,</w:t>
      </w:r>
      <w:r w:rsidRPr="00192B34">
        <w:rPr>
          <w:rFonts w:ascii="Times New Roman" w:hAnsi="Times New Roman" w:cs="Times New Roman"/>
          <w:color w:val="000000"/>
          <w:sz w:val="24"/>
          <w:szCs w:val="24"/>
          <w:lang w:val="sr-Cyrl-RS"/>
        </w:rPr>
        <w:t xml:space="preserve"> у складу са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Услов за издавање радне дозволе из става 1. овог члана јесте да странац има: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 визу за дужи боравак по основу запошљавања или одобрење за привремени боравак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2) брисана</w:t>
      </w:r>
      <w:r w:rsidR="00C16D3C">
        <w:rPr>
          <w:rFonts w:ascii="Times New Roman" w:hAnsi="Times New Roman" w:cs="Times New Roman"/>
          <w:i/>
          <w:color w:val="000000"/>
          <w:sz w:val="24"/>
          <w:szCs w:val="24"/>
          <w:lang w:val="sr-Cyrl-RS"/>
        </w:rPr>
        <w:t xml:space="preserve"> је (види члан 4. Закона - 31/</w:t>
      </w:r>
      <w:r w:rsidRPr="00192B34">
        <w:rPr>
          <w:rFonts w:ascii="Times New Roman" w:hAnsi="Times New Roman" w:cs="Times New Roman"/>
          <w:i/>
          <w:color w:val="000000"/>
          <w:sz w:val="24"/>
          <w:szCs w:val="24"/>
          <w:lang w:val="sr-Cyrl-RS"/>
        </w:rPr>
        <w:t>19-6)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доказ да је упућено лице запослено код страног послодавца најмање једну годину;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 xml:space="preserve">Радна дозвола за упућена лица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w:t>
      </w:r>
      <w:r w:rsidR="004E0039" w:rsidRPr="004E0039">
        <w:rPr>
          <w:rFonts w:ascii="Times New Roman" w:hAnsi="Times New Roman" w:cs="Times New Roman"/>
          <w:color w:val="000000"/>
          <w:sz w:val="24"/>
          <w:szCs w:val="24"/>
          <w:lang w:val="sr-Cyrl-RS"/>
        </w:rPr>
        <w:t>послова</w:t>
      </w:r>
      <w:r w:rsidRPr="004E0039">
        <w:rPr>
          <w:rFonts w:ascii="Times New Roman" w:hAnsi="Times New Roman" w:cs="Times New Roman"/>
          <w:color w:val="000000"/>
          <w:sz w:val="24"/>
          <w:szCs w:val="24"/>
          <w:lang w:val="sr-Cyrl-RS"/>
        </w:rPr>
        <w:t xml:space="preserve"> или услуге од интереса за Републику.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w:t>
      </w:r>
      <w:r w:rsidRPr="00192B34">
        <w:rPr>
          <w:rFonts w:ascii="Times New Roman" w:hAnsi="Times New Roman" w:cs="Times New Roman"/>
          <w:color w:val="000000"/>
          <w:sz w:val="24"/>
          <w:szCs w:val="24"/>
          <w:lang w:val="sr-Cyrl-RS"/>
        </w:rPr>
        <w:lastRenderedPageBreak/>
        <w:t>условима прописаним у члану 19. овог закона, за период дужи од 90 дана, односно за период потребан за обављање посла.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циљу привременог упућивања, односно премештања запосленог на рад у тај огранак, 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из ст. 1. и 2. овог члана издаје се под условима утврђеним у члану 19. овог закона на период док траје </w:t>
      </w:r>
      <w:r w:rsidRPr="004E0039">
        <w:rPr>
          <w:rFonts w:ascii="Times New Roman" w:hAnsi="Times New Roman" w:cs="Times New Roman"/>
          <w:color w:val="000000"/>
          <w:sz w:val="24"/>
          <w:szCs w:val="24"/>
          <w:lang w:val="sr-Cyrl-RS"/>
        </w:rPr>
        <w:t>виза за дужи боравак по основу запошљавања или</w:t>
      </w:r>
      <w:r w:rsidRPr="00192B34">
        <w:rPr>
          <w:rFonts w:ascii="Times New Roman" w:hAnsi="Times New Roman" w:cs="Times New Roman"/>
          <w:color w:val="000000"/>
          <w:sz w:val="24"/>
          <w:szCs w:val="24"/>
          <w:lang w:val="sr-Cyrl-RS"/>
        </w:rPr>
        <w:t xml:space="preserve"> привремени боравак, али не дуже од једне године.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 xml:space="preserve">Радна дозвола за кретање у оквиру привредног друштва може се продужити најдуже до две године, уз сагласност министарства надлежног за послове запошљавања, а по претходно прибављеном мишљењу министарства надлежног за област којом се уређује делатност послодавца за </w:t>
      </w:r>
      <w:r w:rsidR="004E0039" w:rsidRPr="004E0039">
        <w:rPr>
          <w:rFonts w:ascii="Times New Roman" w:hAnsi="Times New Roman" w:cs="Times New Roman"/>
          <w:color w:val="000000"/>
          <w:sz w:val="24"/>
          <w:szCs w:val="24"/>
          <w:lang w:val="sr-Cyrl-RS"/>
        </w:rPr>
        <w:t>послове</w:t>
      </w:r>
      <w:r w:rsidRPr="004E0039">
        <w:rPr>
          <w:rFonts w:ascii="Times New Roman" w:hAnsi="Times New Roman" w:cs="Times New Roman"/>
          <w:color w:val="000000"/>
          <w:sz w:val="24"/>
          <w:szCs w:val="24"/>
          <w:lang w:val="sr-Cyrl-RS"/>
        </w:rPr>
        <w:t xml:space="preserve"> или услуге од интереса за Републику.</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Сагласност и мишљење из става 4. овог члана прибавља, по службеној дужности, организација надлежна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независног професионалца издаје се на захтев послодавца, односно крајњег корисника услуга.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из става 1. овог члана издаје се ако независни професионалац поседује: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 визу за дужи боравак по основу запошљавања или одобрење за привремени боравак;</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закључен уговор са послодавцем или крајњим корисником услуга који обавезно садржи рок за обављање посла;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одговарајуће високо образовање и/или техничке квалификације и прописано радно искуство у струци.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из става 1. овог члана издаје се на период потребан за обављање посла, али не дуже од годину дана.</w:t>
      </w:r>
    </w:p>
    <w:p w:rsidR="00F00F41" w:rsidRPr="004E0039" w:rsidRDefault="00125CB8" w:rsidP="00192B34">
      <w:pPr>
        <w:spacing w:after="120" w:line="240" w:lineRule="auto"/>
        <w:jc w:val="center"/>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Члан 22а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за оспособљавање и усавршавање издаје се на захтев послодавца, односно странца ради обављања обуке, приправничког стажа, стручне праксе, стручног оспособљавања, односно усавршавања.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из става 1. овог члана издаје се ако странац поседује: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1) одобрење за привремени боравак;</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lastRenderedPageBreak/>
        <w:t>2) закључен уговор са послодавцем о обављању обуке, приправничког стажа, стручне праксе, стручног оспособљавања, односно усавршавања, који садржи место и рок трајања.</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Радна дозвола из става 1. овог члана издаје се на период трајања обуке, приправничког стажа, стручне праксе, стручног оспособљавања, односно усавршавања, али не дуже од годину дана, уз могућност продужења за још годину дана.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в) Радна дозвола за самозапошљавање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Радна дозвола за самозапошљавање издаје се на захтев странца који има </w:t>
      </w:r>
      <w:r w:rsidRPr="004E0039">
        <w:rPr>
          <w:rFonts w:ascii="Times New Roman" w:hAnsi="Times New Roman" w:cs="Times New Roman"/>
          <w:color w:val="000000"/>
          <w:sz w:val="24"/>
          <w:szCs w:val="24"/>
          <w:lang w:val="sr-Cyrl-RS"/>
        </w:rPr>
        <w:t xml:space="preserve">визу за дужи боравак по основу запошљавања или </w:t>
      </w:r>
      <w:r w:rsidRPr="00192B34">
        <w:rPr>
          <w:rFonts w:ascii="Times New Roman" w:hAnsi="Times New Roman" w:cs="Times New Roman"/>
          <w:color w:val="000000"/>
          <w:sz w:val="24"/>
          <w:szCs w:val="24"/>
          <w:lang w:val="sr-Cyrl-RS"/>
        </w:rPr>
        <w:t>одобрење за привремени боравак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 поступку издавања радне дозволе за самозапошљавање, уз захтев странац доставља: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изјаву о врсти, трајању и обиму активности којима планира да се бави;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доказ да има одговарајуће квалификације за обављање конкретне делатности;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предуговор или уговор којим се доказује право власништва или закупа над пословним простором у коме ће се обављати делатност;</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4) брисана</w:t>
      </w:r>
      <w:r w:rsidR="00C16D3C">
        <w:rPr>
          <w:rFonts w:ascii="Times New Roman" w:hAnsi="Times New Roman" w:cs="Times New Roman"/>
          <w:i/>
          <w:color w:val="000000"/>
          <w:sz w:val="24"/>
          <w:szCs w:val="24"/>
          <w:lang w:val="sr-Cyrl-RS"/>
        </w:rPr>
        <w:t xml:space="preserve"> је (види члан 7. Закона - 31/</w:t>
      </w:r>
      <w:bookmarkStart w:id="0" w:name="_GoBack"/>
      <w:bookmarkEnd w:id="0"/>
      <w:r w:rsidRPr="00192B34">
        <w:rPr>
          <w:rFonts w:ascii="Times New Roman" w:hAnsi="Times New Roman" w:cs="Times New Roman"/>
          <w:i/>
          <w:color w:val="000000"/>
          <w:sz w:val="24"/>
          <w:szCs w:val="24"/>
          <w:lang w:val="sr-Cyrl-RS"/>
        </w:rPr>
        <w:t>1</w:t>
      </w:r>
      <w:r w:rsidR="004E0039">
        <w:rPr>
          <w:rFonts w:ascii="Times New Roman" w:hAnsi="Times New Roman" w:cs="Times New Roman"/>
          <w:i/>
          <w:color w:val="000000"/>
          <w:sz w:val="24"/>
          <w:szCs w:val="24"/>
          <w:lang w:val="sr-Cyrl-RS"/>
        </w:rPr>
        <w:t>9</w:t>
      </w:r>
      <w:r w:rsidRPr="00192B34">
        <w:rPr>
          <w:rFonts w:ascii="Times New Roman" w:hAnsi="Times New Roman" w:cs="Times New Roman"/>
          <w:i/>
          <w:color w:val="000000"/>
          <w:sz w:val="24"/>
          <w:szCs w:val="24"/>
          <w:lang w:val="sr-Cyrl-RS"/>
        </w:rPr>
        <w:t>-6)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III. ОГРАНИЧАВАЊЕ ЗАПОШЉАВАЊА СТРАНАЦА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Влада одлуком може да ограничи број странаца којима се издају дозволе за рад (у даљем тексту: квота) у случају поремећаја на тржишту рада, у складу са миграционом политиком и стањем и кретањем на тржишту рада.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Квота се не примењује на странца, односно послодавца који запошљава странца, а подноси захтев за: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личну радну дозволу, осим личне радне дозволе која се издаје на захтев посебне категорије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радну дозволу за кретање у оквиру привредног друштва.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IV. ПОСТУПАК ИЗДАВАЊА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Против решења из става 1. овог члана може се изјавити жалба.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Коначно решење о жалби доноси министар надлежан за послове запошљавања.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Против коначног решења из става 3. овог члана тужбом се може покренути управни спор пред надлежним судом, у складу са законом.</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1. Издавање и продужење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издаје се најдуже за период утврђен овим законом и период за који траје боравак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Уз захтев за издавање дозволе за рад подносе се одговарајући докази о испуњености услова за издавање дозволе.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продужава се, ако су у моменту подношења захтева за продужење испуњени услови за њено издавање.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Захтев за продужење дозволе за рад подноси се најраније 30, а најкасније пре истека рока важења претходне дозволе.</w:t>
      </w:r>
    </w:p>
    <w:p w:rsidR="00F00F41" w:rsidRPr="004E0039" w:rsidRDefault="00125CB8" w:rsidP="00192B34">
      <w:pPr>
        <w:spacing w:after="120" w:line="240" w:lineRule="auto"/>
        <w:jc w:val="both"/>
        <w:rPr>
          <w:rFonts w:ascii="Times New Roman" w:hAnsi="Times New Roman" w:cs="Times New Roman"/>
          <w:sz w:val="24"/>
          <w:szCs w:val="24"/>
          <w:lang w:val="sr-Cyrl-RS"/>
        </w:rPr>
      </w:pPr>
      <w:r w:rsidRPr="004E0039">
        <w:rPr>
          <w:rFonts w:ascii="Times New Roman" w:hAnsi="Times New Roman" w:cs="Times New Roman"/>
          <w:color w:val="000000"/>
          <w:sz w:val="24"/>
          <w:szCs w:val="24"/>
          <w:lang w:val="sr-Cyrl-RS"/>
        </w:rPr>
        <w:t>Изузетно, захтев за продужење радне дозволе из члана 19. став 4. и члана 21. став 4. подноси се организацији надлежној за послове запошљавања најкасније 60 дана пре истека рока важења претходне дозволе.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2. Поништај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29.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ће се поништити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1) странац обавља послове за које није издата дозвола за рад или ако ради код другог послодавца;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странац не отпочне са радом у року од 15 дана од дана издавања радне дозволе за 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у моменту издавања, односно продужења нису били испуњени услови утврђени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3. Престанак важења дозволе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Дозвола за рад престаје да важи: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истеком рока на који је издата;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одрицањем;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ако странац изгуби својство предузетника или правно лице престане са радом пре истека рока важења радне дозволе за самозапошљавање;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ако то захтевају разлози заштите јавног поретка или безбедности Републике и њених грађана, у складу са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7) ако је странцу престало право на стално настањење или привремени боравак у Републици;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8) ако странац постане домаћи држављанин;</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9) у случају смрти;</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10) ако је странац боравио ван Републике дуже од шест месеци непрекидно.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Странац је дужан да обавести организацију надлежну за послове запошљавања о чињеницама из става 1. тач. 2) и 5) овог члана у року од 15 дана од дана одрицања, </w:t>
      </w:r>
      <w:r w:rsidRPr="00192B34">
        <w:rPr>
          <w:rFonts w:ascii="Times New Roman" w:hAnsi="Times New Roman" w:cs="Times New Roman"/>
          <w:color w:val="000000"/>
          <w:sz w:val="24"/>
          <w:szCs w:val="24"/>
          <w:lang w:val="sr-Cyrl-RS"/>
        </w:rPr>
        <w:lastRenderedPageBreak/>
        <w:t>односно дана када је изгубио својство предузетника или је правно лице престало са радом.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 xml:space="preserve">Решење о престанку дозволе за рад организација надлежна за послове </w:t>
      </w:r>
      <w:r w:rsidR="004E0039" w:rsidRPr="00192B34">
        <w:rPr>
          <w:rFonts w:ascii="Times New Roman" w:hAnsi="Times New Roman" w:cs="Times New Roman"/>
          <w:color w:val="000000"/>
          <w:sz w:val="24"/>
          <w:szCs w:val="24"/>
          <w:lang w:val="sr-Cyrl-RS"/>
        </w:rPr>
        <w:t>запошљавања</w:t>
      </w:r>
      <w:r w:rsidRPr="00192B34">
        <w:rPr>
          <w:rFonts w:ascii="Times New Roman" w:hAnsi="Times New Roman" w:cs="Times New Roman"/>
          <w:color w:val="000000"/>
          <w:sz w:val="24"/>
          <w:szCs w:val="24"/>
          <w:lang w:val="sr-Cyrl-RS"/>
        </w:rPr>
        <w:t xml:space="preserve"> доноси за околности из става 1. осим у случајевима из тач. 1), 8) и 9) овог члана, по пријави околности или по службеној дужности.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 ЕВИДЕНЦИЈА И САРАДЊА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Организација надлежна за послове запошљавања дужна је да води евиденцију 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дозволама за рад;</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странцима који остварују право на рад у складу са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Органи и организације који обављају послове везане за боравак и запошљавање странца, други органи и организације који обављају послове у вези са остваривањем различитих права странца, као и организације послодаваца и синдиката, дужни су да непосредно и континуирано сарађују и размењују потребне информације између себе и са другим органима и организацијама у иностранству.</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VI. НАДЗОР</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Министарство надлежно за послове запошљавања врши надзор над радом ималаца јавних овлашћења у вршењу послова државне управе поверених овим законом.</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Инспекцијски надзор над спровођењем овог закона, односно над испуњавањем услова за запошљавање странца у складу са овим законом, врши Инспекторат за рад.</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VII. КАЗНЕНЕ ОДРЕДБЕ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34.</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800.000 до 1.000.000 динара казниће се за прекршај правно лице – послодавац,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запосли странца супротно одредбама овог закона (члан 9. став 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не чува доказе о испуњавању услова за запошљавање странца у пословном простору у коме странац ради (члан 9.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запосли странца на пословима за које није добио радну дозволу (члан 14.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не изврши обавезе утврђене чланом 15;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5) запосли странца супротно одредбама чл. 16. и 17.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6) запосли странца супротно одредбама чл. 19 – 22.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7) не поднесе захтев за продужење дозволе за рад у прописаном року (члан 28.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8) не поступи у складу са одредбом члана 29. став 3.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9) не поступи у складу са одредбом члана 30. став 3.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50.000 до 500.000 динара за прекршај из става 1. овог члана казниће се физичко лице – послодавац који има својство предузетника.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35.</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15.000 до 150.000 динара казниће се за прекршај странац,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се запосли супротно одредбама овог закона (члан 9. став 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обавља послове за које није добио радну дозволу (члан 14. став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не поступи у складу са одредбом члана 29. став 4.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не поступи у складу са одредбом члана 30. став 2.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36.</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500.000 до 1.000.000 динара казниће се за прекршај правно лице – организација надлежна за послове запошљавања, ако:</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1) не омогући незапосленом странцу остваривање права утврђеног чланом 4. став 2.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2) за исти временски период изда више врста дозвола за рад супротно одредби члана 10. став 3.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3) изда дозволу за рад супротно одредбама члана 24.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4) не спроводи или спроводи супротно одредбама овог закона послове утврђене чл. 25–30. овог закона.</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VIII. ПРЕЛАЗНЕ И ЗАВРШНЕ ОДРЕДБЕ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37.</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Странци који су засновали радни однос или раде на основу одобрења за заснивање радног односа која су издата по прописима који су били на снази до дана ступања на снагу овог закона настављају да раде до истека рока на које је одобрење издато.</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38.</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Министар надлежан за послове запошљавања донеће прописе на основу овлашћења из овог закона у року од три месеци од дана ступања на снагу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39.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lastRenderedPageBreak/>
        <w:t>Даном почетка примене овог закона престаје да важи Закон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Прописи донети на основу Закона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 остају на снази до дана ступања на снагу прописа донетих на основу овог закона, уколико нису у супротности са одредбама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Члан 41.</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осим одредаба чл. 5–8. које се примењују од дана ступања Републике у чланство Европске уније.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 xml:space="preserve">ОДРЕДБЕ КОЈЕ НИСУ УНЕТЕ У </w:t>
      </w:r>
      <w:r w:rsidR="004E0039">
        <w:rPr>
          <w:rFonts w:ascii="Times New Roman" w:hAnsi="Times New Roman" w:cs="Times New Roman"/>
          <w:b/>
          <w:color w:val="000000"/>
          <w:sz w:val="24"/>
          <w:szCs w:val="24"/>
          <w:lang w:val="sr-Cyrl-RS"/>
        </w:rPr>
        <w:t>„ПРЕЧИШЋЕН ТЕКСТ”</w:t>
      </w:r>
      <w:r w:rsidRPr="00192B34">
        <w:rPr>
          <w:rFonts w:ascii="Times New Roman" w:hAnsi="Times New Roman" w:cs="Times New Roman"/>
          <w:b/>
          <w:color w:val="000000"/>
          <w:sz w:val="24"/>
          <w:szCs w:val="24"/>
          <w:lang w:val="sr-Cyrl-RS"/>
        </w:rPr>
        <w:t xml:space="preserve">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xml:space="preserve">Закон о измени и допуни Закона о запошљавању странаца: </w:t>
      </w:r>
      <w:r w:rsidR="004E0039">
        <w:rPr>
          <w:rFonts w:ascii="Times New Roman" w:hAnsi="Times New Roman" w:cs="Times New Roman"/>
          <w:i/>
          <w:color w:val="000000"/>
          <w:sz w:val="24"/>
          <w:szCs w:val="24"/>
          <w:lang w:val="sr-Cyrl-RS"/>
        </w:rPr>
        <w:t>„</w:t>
      </w:r>
      <w:r w:rsidRPr="00192B34">
        <w:rPr>
          <w:rFonts w:ascii="Times New Roman" w:hAnsi="Times New Roman" w:cs="Times New Roman"/>
          <w:i/>
          <w:color w:val="000000"/>
          <w:sz w:val="24"/>
          <w:szCs w:val="24"/>
          <w:lang w:val="sr-Cyrl-RS"/>
        </w:rPr>
        <w:t>Службени гласник РС</w:t>
      </w:r>
      <w:r w:rsidR="004E0039">
        <w:rPr>
          <w:rFonts w:ascii="Times New Roman" w:hAnsi="Times New Roman" w:cs="Times New Roman"/>
          <w:i/>
          <w:color w:val="000000"/>
          <w:sz w:val="24"/>
          <w:szCs w:val="24"/>
          <w:lang w:val="sr-Cyrl-RS"/>
        </w:rPr>
        <w:t>”</w:t>
      </w:r>
      <w:r w:rsidRPr="00192B34">
        <w:rPr>
          <w:rFonts w:ascii="Times New Roman" w:hAnsi="Times New Roman" w:cs="Times New Roman"/>
          <w:i/>
          <w:color w:val="000000"/>
          <w:sz w:val="24"/>
          <w:szCs w:val="24"/>
          <w:lang w:val="sr-Cyrl-RS"/>
        </w:rPr>
        <w:t>, број 50/2018-8</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2.</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Поступци започети пре ступања на снагу овог закона окончаће се по одредбама прописа по којима су започети.</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3.</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Овај закон ступа на снагу осмог дана од дана објављивања у „Службеном гласнику Републике Србије”.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xml:space="preserve">Закон о изменама и допунама Закона о запошљавању странаца: </w:t>
      </w:r>
      <w:r w:rsidR="004E0039">
        <w:rPr>
          <w:rFonts w:ascii="Times New Roman" w:hAnsi="Times New Roman" w:cs="Times New Roman"/>
          <w:i/>
          <w:color w:val="000000"/>
          <w:sz w:val="24"/>
          <w:szCs w:val="24"/>
          <w:lang w:val="sr-Cyrl-RS"/>
        </w:rPr>
        <w:t>„</w:t>
      </w:r>
      <w:r w:rsidR="004E0039" w:rsidRPr="00192B34">
        <w:rPr>
          <w:rFonts w:ascii="Times New Roman" w:hAnsi="Times New Roman" w:cs="Times New Roman"/>
          <w:i/>
          <w:color w:val="000000"/>
          <w:sz w:val="24"/>
          <w:szCs w:val="24"/>
          <w:lang w:val="sr-Cyrl-RS"/>
        </w:rPr>
        <w:t xml:space="preserve">Службени </w:t>
      </w:r>
      <w:r w:rsidRPr="00192B34">
        <w:rPr>
          <w:rFonts w:ascii="Times New Roman" w:hAnsi="Times New Roman" w:cs="Times New Roman"/>
          <w:i/>
          <w:color w:val="000000"/>
          <w:sz w:val="24"/>
          <w:szCs w:val="24"/>
          <w:lang w:val="sr-Cyrl-RS"/>
        </w:rPr>
        <w:t>гласник РС</w:t>
      </w:r>
      <w:r w:rsidR="004E0039">
        <w:rPr>
          <w:rFonts w:ascii="Times New Roman" w:hAnsi="Times New Roman" w:cs="Times New Roman"/>
          <w:i/>
          <w:color w:val="000000"/>
          <w:sz w:val="24"/>
          <w:szCs w:val="24"/>
          <w:lang w:val="sr-Cyrl-RS"/>
        </w:rPr>
        <w:t>”</w:t>
      </w:r>
      <w:r w:rsidRPr="00192B34">
        <w:rPr>
          <w:rFonts w:ascii="Times New Roman" w:hAnsi="Times New Roman" w:cs="Times New Roman"/>
          <w:i/>
          <w:color w:val="000000"/>
          <w:sz w:val="24"/>
          <w:szCs w:val="24"/>
          <w:lang w:val="sr-Cyrl-RS"/>
        </w:rPr>
        <w:t>, број 31/2019-6</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9.</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Министар надлежан за послове запошљавања усклађује са одредбама овог закона Правилник о дозволама за рад („Службени гласник РС”, број 63/18), у року од 90 дана од дана ступања на снагу овог закона.</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Члан 10.</w:t>
      </w:r>
    </w:p>
    <w:p w:rsidR="00F00F41" w:rsidRPr="00192B34" w:rsidRDefault="00125CB8" w:rsidP="00192B34">
      <w:pPr>
        <w:spacing w:after="120" w:line="240" w:lineRule="auto"/>
        <w:jc w:val="both"/>
        <w:rPr>
          <w:rFonts w:ascii="Times New Roman" w:hAnsi="Times New Roman" w:cs="Times New Roman"/>
          <w:sz w:val="24"/>
          <w:szCs w:val="24"/>
          <w:lang w:val="sr-Cyrl-RS"/>
        </w:rPr>
      </w:pPr>
      <w:r w:rsidRPr="00192B34">
        <w:rPr>
          <w:rFonts w:ascii="Times New Roman" w:hAnsi="Times New Roman" w:cs="Times New Roman"/>
          <w:b/>
          <w:color w:val="000000"/>
          <w:sz w:val="24"/>
          <w:szCs w:val="24"/>
          <w:lang w:val="sr-Cyrl-RS"/>
        </w:rPr>
        <w:t>Овај закон ступа на снагу осмог дана од дана објављивања у „Службеном гласнику Републике Србије”, с тим што се одредбе чл. 1–3, члана 4. став 2, члана 5. став 1, члана 6. и члана 7. став 1. примењују од 1. јануара 2020. године.</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w:t>
      </w:r>
    </w:p>
    <w:p w:rsidR="00F00F41" w:rsidRPr="00192B34" w:rsidRDefault="00125CB8" w:rsidP="00192B34">
      <w:pPr>
        <w:spacing w:after="120" w:line="240" w:lineRule="auto"/>
        <w:jc w:val="center"/>
        <w:rPr>
          <w:rFonts w:ascii="Times New Roman" w:hAnsi="Times New Roman" w:cs="Times New Roman"/>
          <w:sz w:val="24"/>
          <w:szCs w:val="24"/>
          <w:lang w:val="sr-Cyrl-RS"/>
        </w:rPr>
      </w:pPr>
      <w:r w:rsidRPr="00192B34">
        <w:rPr>
          <w:rFonts w:ascii="Times New Roman" w:hAnsi="Times New Roman" w:cs="Times New Roman"/>
          <w:i/>
          <w:color w:val="000000"/>
          <w:sz w:val="24"/>
          <w:szCs w:val="24"/>
          <w:lang w:val="sr-Cyrl-RS"/>
        </w:rPr>
        <w:t> </w:t>
      </w:r>
    </w:p>
    <w:sectPr w:rsidR="00F00F41" w:rsidRPr="00192B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1"/>
    <w:rsid w:val="00125CB8"/>
    <w:rsid w:val="00192B34"/>
    <w:rsid w:val="004E0039"/>
    <w:rsid w:val="004F3808"/>
    <w:rsid w:val="005C24DE"/>
    <w:rsid w:val="008F68CF"/>
    <w:rsid w:val="00B77FCC"/>
    <w:rsid w:val="00C16D3C"/>
    <w:rsid w:val="00F0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696E"/>
  <w15:docId w15:val="{54975BD7-2015-49F7-BB01-72D025A8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8</cp:revision>
  <dcterms:created xsi:type="dcterms:W3CDTF">2019-05-06T06:39:00Z</dcterms:created>
  <dcterms:modified xsi:type="dcterms:W3CDTF">2019-05-14T09:51:00Z</dcterms:modified>
</cp:coreProperties>
</file>