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2E" w:rsidRDefault="00300F0F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3A3A2E" w:rsidRDefault="00300F0F">
      <w:pPr>
        <w:spacing w:after="0"/>
        <w:jc w:val="right"/>
      </w:pPr>
      <w:proofErr w:type="spellStart"/>
      <w:r>
        <w:rPr>
          <w:rFonts w:ascii="Arial"/>
          <w:b/>
          <w:color w:val="000000"/>
        </w:rPr>
        <w:t>Редакцијски</w:t>
      </w:r>
      <w:proofErr w:type="spellEnd"/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/>
          <w:b/>
          <w:color w:val="000000"/>
        </w:rPr>
        <w:t>пречишћен</w:t>
      </w:r>
      <w:proofErr w:type="spellEnd"/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/>
          <w:b/>
          <w:color w:val="000000"/>
        </w:rPr>
        <w:t>текст</w:t>
      </w:r>
      <w:proofErr w:type="spellEnd"/>
    </w:p>
    <w:p w:rsidR="003A3A2E" w:rsidRDefault="00300F0F">
      <w:pPr>
        <w:spacing w:after="150"/>
      </w:pPr>
      <w:r>
        <w:rPr>
          <w:color w:val="000000"/>
        </w:rPr>
        <w:t> </w:t>
      </w:r>
    </w:p>
    <w:p w:rsidR="003A3A2E" w:rsidRDefault="00300F0F">
      <w:pPr>
        <w:spacing w:after="150"/>
      </w:pPr>
      <w:r>
        <w:rPr>
          <w:color w:val="000000"/>
        </w:rPr>
        <w:t> </w:t>
      </w:r>
    </w:p>
    <w:p w:rsidR="003A3A2E" w:rsidRDefault="00300F0F">
      <w:pPr>
        <w:spacing w:after="150"/>
      </w:pPr>
      <w:r>
        <w:rPr>
          <w:color w:val="000000"/>
        </w:rPr>
        <w:t> </w:t>
      </w:r>
    </w:p>
    <w:p w:rsidR="003A3A2E" w:rsidRDefault="00300F0F">
      <w:pPr>
        <w:spacing w:after="225"/>
        <w:jc w:val="center"/>
      </w:pPr>
      <w:r>
        <w:rPr>
          <w:b/>
          <w:color w:val="000000"/>
        </w:rPr>
        <w:t>ЗАКОН</w:t>
      </w:r>
    </w:p>
    <w:p w:rsidR="003A3A2E" w:rsidRDefault="00300F0F">
      <w:pPr>
        <w:spacing w:after="12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државним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другим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празницима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Републици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Србији</w:t>
      </w:r>
      <w:proofErr w:type="spellEnd"/>
    </w:p>
    <w:p w:rsidR="003A3A2E" w:rsidRDefault="00300F0F">
      <w:pPr>
        <w:spacing w:after="120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РС“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2001,</w:t>
      </w:r>
      <w:r>
        <w:rPr>
          <w:color w:val="000000"/>
        </w:rPr>
        <w:t xml:space="preserve"> 101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6.новембра</w:t>
      </w:r>
      <w:proofErr w:type="gramEnd"/>
      <w:r>
        <w:rPr>
          <w:color w:val="000000"/>
        </w:rPr>
        <w:t xml:space="preserve"> 2007, 92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2011.</w:t>
      </w:r>
    </w:p>
    <w:p w:rsidR="003A3A2E" w:rsidRDefault="00300F0F">
      <w:pPr>
        <w:spacing w:after="150"/>
      </w:pPr>
      <w:r>
        <w:rPr>
          <w:color w:val="000000"/>
        </w:rPr>
        <w:t>   </w:t>
      </w:r>
    </w:p>
    <w:p w:rsidR="003A3A2E" w:rsidRDefault="00300F0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3A3A2E" w:rsidRDefault="00300F0F">
      <w:pPr>
        <w:spacing w:after="150"/>
      </w:pP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Сретење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Орашцу</w:t>
      </w:r>
      <w:proofErr w:type="spellEnd"/>
      <w:r>
        <w:rPr>
          <w:color w:val="000000"/>
        </w:rPr>
        <w:t xml:space="preserve"> 1804.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дигнут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Крагујевцу</w:t>
      </w:r>
      <w:proofErr w:type="spellEnd"/>
      <w:r>
        <w:rPr>
          <w:color w:val="000000"/>
        </w:rPr>
        <w:t xml:space="preserve"> 1835.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заклетвом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Књажевства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Сербије</w:t>
      </w:r>
      <w:proofErr w:type="spellEnd"/>
      <w:r>
        <w:rPr>
          <w:color w:val="000000"/>
        </w:rPr>
        <w:t>.</w:t>
      </w:r>
    </w:p>
    <w:p w:rsidR="003A3A2E" w:rsidRDefault="00300F0F">
      <w:pPr>
        <w:spacing w:after="150"/>
      </w:pPr>
      <w:proofErr w:type="spellStart"/>
      <w:r>
        <w:rPr>
          <w:color w:val="000000"/>
        </w:rPr>
        <w:t>Сретење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15. и 16. </w:t>
      </w:r>
      <w:proofErr w:type="spellStart"/>
      <w:r>
        <w:rPr>
          <w:b/>
          <w:color w:val="000000"/>
        </w:rPr>
        <w:t>фебруара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3A3A2E" w:rsidRDefault="00300F0F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92/2011</w:t>
      </w:r>
    </w:p>
    <w:p w:rsidR="003A3A2E" w:rsidRDefault="00300F0F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1а.</w:t>
      </w:r>
      <w:r>
        <w:rPr>
          <w:rFonts w:ascii="Calibri"/>
          <w:b/>
          <w:color w:val="000000"/>
          <w:vertAlign w:val="superscript"/>
        </w:rPr>
        <w:t>*</w:t>
      </w:r>
    </w:p>
    <w:p w:rsidR="003A3A2E" w:rsidRDefault="00300F0F">
      <w:pPr>
        <w:spacing w:after="150"/>
      </w:pPr>
      <w:proofErr w:type="spellStart"/>
      <w:r>
        <w:rPr>
          <w:b/>
          <w:color w:val="000000"/>
        </w:rPr>
        <w:t>Државни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јесу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Празник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proofErr w:type="gramStart"/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победе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</w:t>
      </w:r>
      <w:r>
        <w:rPr>
          <w:b/>
          <w:color w:val="000000"/>
        </w:rPr>
        <w:t>имирја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Првом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светском</w:t>
      </w:r>
      <w:proofErr w:type="spellEnd"/>
      <w:r>
        <w:rPr>
          <w:b/>
          <w:color w:val="000000"/>
        </w:rPr>
        <w:t xml:space="preserve"> рату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3A3A2E" w:rsidRDefault="00300F0F">
      <w:pPr>
        <w:spacing w:after="150"/>
      </w:pPr>
      <w:proofErr w:type="spellStart"/>
      <w:r>
        <w:rPr>
          <w:b/>
          <w:color w:val="000000"/>
        </w:rPr>
        <w:t>Нова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1. и 2. </w:t>
      </w:r>
      <w:proofErr w:type="spellStart"/>
      <w:r>
        <w:rPr>
          <w:b/>
          <w:color w:val="000000"/>
        </w:rPr>
        <w:t>јануара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Празник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– 1. и 2. </w:t>
      </w:r>
      <w:proofErr w:type="spellStart"/>
      <w:proofErr w:type="gram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победе</w:t>
      </w:r>
      <w:proofErr w:type="spellEnd"/>
      <w:r>
        <w:rPr>
          <w:b/>
          <w:color w:val="000000"/>
        </w:rPr>
        <w:t xml:space="preserve"> 9.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примирја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Првом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рату</w:t>
      </w:r>
      <w:proofErr w:type="spellEnd"/>
      <w:r>
        <w:rPr>
          <w:b/>
          <w:color w:val="000000"/>
        </w:rPr>
        <w:t xml:space="preserve"> 11. новембра</w:t>
      </w:r>
      <w:r>
        <w:rPr>
          <w:rFonts w:ascii="Calibri"/>
          <w:b/>
          <w:color w:val="000000"/>
          <w:vertAlign w:val="superscript"/>
        </w:rPr>
        <w:t>*</w:t>
      </w:r>
      <w:proofErr w:type="gramStart"/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3A3A2E" w:rsidRDefault="00300F0F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101/2007</w:t>
      </w:r>
    </w:p>
    <w:p w:rsidR="003A3A2E" w:rsidRDefault="00300F0F">
      <w:pPr>
        <w:spacing w:after="150"/>
      </w:pPr>
      <w:r>
        <w:rPr>
          <w:color w:val="000000"/>
        </w:rPr>
        <w:t>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92/2011 </w:t>
      </w:r>
    </w:p>
    <w:p w:rsidR="003A3A2E" w:rsidRDefault="00300F0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3A3A2E" w:rsidRDefault="00300F0F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празници</w:t>
      </w:r>
      <w:proofErr w:type="spellEnd"/>
      <w:r>
        <w:rPr>
          <w:color w:val="000000"/>
        </w:rPr>
        <w:t>:</w:t>
      </w:r>
    </w:p>
    <w:p w:rsidR="003A3A2E" w:rsidRDefault="00300F0F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Божића</w:t>
      </w:r>
      <w:proofErr w:type="spellEnd"/>
      <w:r>
        <w:rPr>
          <w:color w:val="000000"/>
        </w:rPr>
        <w:t xml:space="preserve"> (7.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>);</w:t>
      </w:r>
    </w:p>
    <w:p w:rsidR="003A3A2E" w:rsidRDefault="00300F0F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Васкршњи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Васкрса</w:t>
      </w:r>
      <w:proofErr w:type="spellEnd"/>
      <w:r>
        <w:rPr>
          <w:color w:val="000000"/>
        </w:rPr>
        <w:t>.</w:t>
      </w:r>
    </w:p>
    <w:p w:rsidR="003A3A2E" w:rsidRDefault="00300F0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3A3A2E" w:rsidRDefault="00300F0F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верских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празнују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Републици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Србији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привредна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облици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победе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радно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3A3A2E" w:rsidRDefault="00300F0F">
      <w:pPr>
        <w:spacing w:after="150"/>
      </w:pP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привредна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донесеним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верских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празнују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Републици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Србији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</w:t>
      </w:r>
      <w:r>
        <w:rPr>
          <w:color w:val="000000"/>
        </w:rPr>
        <w:t>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државу</w:t>
      </w:r>
      <w:proofErr w:type="spellEnd"/>
      <w:r>
        <w:rPr>
          <w:color w:val="000000"/>
        </w:rPr>
        <w:t>.</w:t>
      </w:r>
    </w:p>
    <w:p w:rsidR="003A3A2E" w:rsidRDefault="00300F0F">
      <w:pPr>
        <w:spacing w:after="150"/>
      </w:pPr>
      <w:proofErr w:type="spellStart"/>
      <w:r>
        <w:rPr>
          <w:b/>
          <w:color w:val="000000"/>
        </w:rPr>
        <w:t>Привредна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раде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вер</w:t>
      </w:r>
      <w:r>
        <w:rPr>
          <w:b/>
          <w:color w:val="000000"/>
        </w:rPr>
        <w:t>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празнују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Републици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Србији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3A3A2E" w:rsidRDefault="00300F0F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101/2007</w:t>
      </w:r>
    </w:p>
    <w:p w:rsidR="003A3A2E" w:rsidRDefault="00300F0F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3а.</w:t>
      </w:r>
      <w:r>
        <w:rPr>
          <w:rFonts w:ascii="Calibri"/>
          <w:b/>
          <w:color w:val="000000"/>
          <w:vertAlign w:val="superscript"/>
        </w:rPr>
        <w:t>*</w:t>
      </w:r>
    </w:p>
    <w:p w:rsidR="003A3A2E" w:rsidRDefault="00300F0F">
      <w:pPr>
        <w:spacing w:after="150"/>
      </w:pPr>
      <w:proofErr w:type="spellStart"/>
      <w:r>
        <w:rPr>
          <w:b/>
          <w:color w:val="000000"/>
        </w:rPr>
        <w:t>Ако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датума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празнују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падне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недељу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првог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радног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дана.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3A3A2E" w:rsidRDefault="00300F0F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101/2007</w:t>
      </w:r>
    </w:p>
    <w:p w:rsidR="003A3A2E" w:rsidRDefault="00300F0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3A3A2E" w:rsidRDefault="00300F0F">
      <w:pPr>
        <w:spacing w:after="150"/>
      </w:pP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празника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3A3A2E" w:rsidRDefault="00300F0F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православци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славе</w:t>
      </w:r>
      <w:proofErr w:type="spellEnd"/>
      <w:r>
        <w:rPr>
          <w:color w:val="000000"/>
        </w:rPr>
        <w:t>;</w:t>
      </w:r>
    </w:p>
    <w:p w:rsidR="003A3A2E" w:rsidRDefault="00300F0F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католици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припадници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хришћанских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Божића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Ускршњих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</w:t>
      </w:r>
      <w:r>
        <w:rPr>
          <w:color w:val="000000"/>
        </w:rPr>
        <w:t>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календару</w:t>
      </w:r>
      <w:proofErr w:type="spellEnd"/>
      <w:r>
        <w:rPr>
          <w:color w:val="000000"/>
        </w:rPr>
        <w:t>;</w:t>
      </w:r>
    </w:p>
    <w:p w:rsidR="003A3A2E" w:rsidRDefault="00300F0F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припадници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исламске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Рамазанског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бајрама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Курбанског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бајрама</w:t>
      </w:r>
      <w:proofErr w:type="spellEnd"/>
      <w:r>
        <w:rPr>
          <w:color w:val="000000"/>
        </w:rPr>
        <w:t>;</w:t>
      </w:r>
    </w:p>
    <w:p w:rsidR="003A3A2E" w:rsidRDefault="00300F0F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припадници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јеврејске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Кипура</w:t>
      </w:r>
      <w:proofErr w:type="spellEnd"/>
      <w:r>
        <w:rPr>
          <w:color w:val="000000"/>
        </w:rPr>
        <w:t>.</w:t>
      </w:r>
    </w:p>
    <w:p w:rsidR="003A3A2E" w:rsidRDefault="00300F0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3A3A2E" w:rsidRDefault="00300F0F">
      <w:pPr>
        <w:spacing w:after="150"/>
      </w:pPr>
      <w:r>
        <w:rPr>
          <w:b/>
          <w:color w:val="000000"/>
        </w:rPr>
        <w:t xml:space="preserve">У </w:t>
      </w:r>
      <w:proofErr w:type="spellStart"/>
      <w:r>
        <w:rPr>
          <w:b/>
          <w:color w:val="000000"/>
        </w:rPr>
        <w:t>Републици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</w:t>
      </w:r>
      <w:r>
        <w:rPr>
          <w:b/>
          <w:color w:val="000000"/>
        </w:rPr>
        <w:t>разнује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обележава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духовности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Видовдан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спомен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Косовску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битку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сећања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жртве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холокауста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геноцида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других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жртава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фашизма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Другом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рату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сећања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жртве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Другом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рату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спомен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21. </w:t>
      </w:r>
      <w:proofErr w:type="spellStart"/>
      <w:r>
        <w:rPr>
          <w:b/>
          <w:color w:val="000000"/>
        </w:rPr>
        <w:t>октобар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1941.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крваву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јесен</w:t>
      </w:r>
      <w:proofErr w:type="spellEnd"/>
      <w:r>
        <w:rPr>
          <w:b/>
          <w:color w:val="000000"/>
        </w:rPr>
        <w:t xml:space="preserve"> 1941.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немачке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окупационе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извршиле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масовни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ратни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злочин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цивилима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Крагујевцу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широм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Србије.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3A3A2E" w:rsidRDefault="00300F0F">
      <w:pPr>
        <w:spacing w:after="150"/>
      </w:pPr>
      <w:proofErr w:type="spellStart"/>
      <w:r>
        <w:rPr>
          <w:b/>
          <w:color w:val="000000"/>
        </w:rPr>
        <w:t>Свети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27. </w:t>
      </w:r>
      <w:proofErr w:type="spellStart"/>
      <w:r>
        <w:rPr>
          <w:b/>
          <w:color w:val="000000"/>
        </w:rPr>
        <w:t>јануара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сећања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жртве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холокауста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геноцида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других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жртава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фашизма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Другом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рату</w:t>
      </w:r>
      <w:proofErr w:type="spellEnd"/>
      <w:r>
        <w:rPr>
          <w:b/>
          <w:color w:val="000000"/>
        </w:rPr>
        <w:t xml:space="preserve"> – 22. </w:t>
      </w:r>
      <w:proofErr w:type="spellStart"/>
      <w:r>
        <w:rPr>
          <w:b/>
          <w:color w:val="000000"/>
        </w:rPr>
        <w:lastRenderedPageBreak/>
        <w:t>априла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Видовдан</w:t>
      </w:r>
      <w:proofErr w:type="spellEnd"/>
      <w:r>
        <w:rPr>
          <w:b/>
          <w:color w:val="000000"/>
        </w:rPr>
        <w:t xml:space="preserve"> 28. </w:t>
      </w:r>
      <w:proofErr w:type="spellStart"/>
      <w:r>
        <w:rPr>
          <w:b/>
          <w:color w:val="000000"/>
        </w:rPr>
        <w:t>јуна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сећања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жртве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Другом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рату</w:t>
      </w:r>
      <w:proofErr w:type="spellEnd"/>
      <w:r>
        <w:rPr>
          <w:b/>
          <w:color w:val="000000"/>
        </w:rPr>
        <w:t xml:space="preserve"> – 21. </w:t>
      </w:r>
      <w:proofErr w:type="gramStart"/>
      <w:r>
        <w:rPr>
          <w:b/>
          <w:color w:val="000000"/>
        </w:rPr>
        <w:t>октобра.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3A3A2E" w:rsidRDefault="00300F0F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92/2011</w:t>
      </w:r>
    </w:p>
    <w:p w:rsidR="003A3A2E" w:rsidRDefault="00300F0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3A3A2E" w:rsidRDefault="00300F0F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</w:t>
      </w:r>
      <w:proofErr w:type="spellEnd"/>
      <w:r>
        <w:rPr>
          <w:color w:val="000000"/>
        </w:rPr>
        <w:t>:</w:t>
      </w:r>
    </w:p>
    <w:p w:rsidR="003A3A2E" w:rsidRDefault="00300F0F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</w:t>
      </w:r>
      <w:r>
        <w:rPr>
          <w:color w:val="000000"/>
        </w:rPr>
        <w:t>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СРС",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23/77 и 13/90 и 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78/91 и 55/96),</w:t>
      </w:r>
    </w:p>
    <w:p w:rsidR="003A3A2E" w:rsidRDefault="00300F0F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60.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55/96 и 28/2001).</w:t>
      </w:r>
    </w:p>
    <w:p w:rsidR="003A3A2E" w:rsidRDefault="00300F0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3A3A2E" w:rsidRDefault="00300F0F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</w:t>
      </w:r>
      <w:r>
        <w:rPr>
          <w:color w:val="000000"/>
        </w:rPr>
        <w:t>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". </w:t>
      </w:r>
    </w:p>
    <w:p w:rsidR="003A3A2E" w:rsidRDefault="00300F0F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ЗАКОНА</w:t>
      </w:r>
    </w:p>
    <w:p w:rsidR="003A3A2E" w:rsidRDefault="00300F0F">
      <w:pPr>
        <w:spacing w:after="120"/>
        <w:jc w:val="center"/>
      </w:pP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допунама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државним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другим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празницима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Републици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Србији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101/2007-5</w:t>
      </w:r>
    </w:p>
    <w:p w:rsidR="003A3A2E" w:rsidRDefault="00300F0F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4.</w:t>
      </w:r>
    </w:p>
    <w:p w:rsidR="003A3A2E" w:rsidRDefault="00300F0F">
      <w:pPr>
        <w:spacing w:after="150"/>
      </w:pPr>
      <w:proofErr w:type="spellStart"/>
      <w:r>
        <w:rPr>
          <w:b/>
          <w:color w:val="000000"/>
        </w:rPr>
        <w:t>Престаје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важи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државним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празницима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Савезне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Југославије</w:t>
      </w:r>
      <w:proofErr w:type="spellEnd"/>
      <w:r>
        <w:rPr>
          <w:b/>
          <w:color w:val="000000"/>
        </w:rPr>
        <w:t xml:space="preserve"> („</w:t>
      </w:r>
      <w:proofErr w:type="spellStart"/>
      <w:r>
        <w:rPr>
          <w:b/>
          <w:color w:val="000000"/>
        </w:rPr>
        <w:t>Службени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лист</w:t>
      </w:r>
      <w:proofErr w:type="spellEnd"/>
      <w:r>
        <w:rPr>
          <w:b/>
          <w:color w:val="000000"/>
        </w:rPr>
        <w:t xml:space="preserve"> СРЈ”,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29/97 и 63/02).</w:t>
      </w:r>
    </w:p>
    <w:p w:rsidR="003A3A2E" w:rsidRDefault="00300F0F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5.</w:t>
      </w:r>
    </w:p>
    <w:p w:rsidR="003A3A2E" w:rsidRDefault="00300F0F">
      <w:pPr>
        <w:spacing w:after="150"/>
      </w:pPr>
      <w:proofErr w:type="spellStart"/>
      <w:r>
        <w:rPr>
          <w:b/>
          <w:color w:val="000000"/>
        </w:rPr>
        <w:t>Овај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sectPr w:rsidR="003A3A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E"/>
    <w:rsid w:val="00300F0F"/>
    <w:rsid w:val="003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11AD4-18B2-4073-B583-01CE73BD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2021-01-27T12:20:00Z</dcterms:created>
  <dcterms:modified xsi:type="dcterms:W3CDTF">2021-01-27T12:20:00Z</dcterms:modified>
</cp:coreProperties>
</file>