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5440"/>
        <w:gridCol w:w="3397"/>
      </w:tblGrid>
      <w:tr w:rsidR="004E5386" w:rsidTr="00035B62">
        <w:trPr>
          <w:trHeight w:val="565"/>
        </w:trPr>
        <w:tc>
          <w:tcPr>
            <w:tcW w:w="1086" w:type="dxa"/>
            <w:vMerge w:val="restart"/>
          </w:tcPr>
          <w:p w:rsidR="004E5386" w:rsidRDefault="004E5386" w:rsidP="00574E19">
            <w:pPr>
              <w:suppressAutoHyphens/>
              <w:jc w:val="center"/>
              <w:rPr>
                <w:b/>
                <w:bCs/>
              </w:rPr>
            </w:pPr>
            <w:bookmarkStart w:id="0" w:name="_GoBack"/>
            <w:bookmarkEnd w:id="0"/>
            <w:r w:rsidRPr="00A93CF4">
              <w:rPr>
                <w:noProof/>
              </w:rPr>
              <w:drawing>
                <wp:inline distT="0" distB="0" distL="0" distR="0" wp14:anchorId="671BB1C9" wp14:editId="2C804C01">
                  <wp:extent cx="542925" cy="74295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tc>
        <w:tc>
          <w:tcPr>
            <w:tcW w:w="5440" w:type="dxa"/>
          </w:tcPr>
          <w:p w:rsidR="004E5386" w:rsidRDefault="004E5386" w:rsidP="00574E19">
            <w:pPr>
              <w:suppressAutoHyphens/>
              <w:jc w:val="center"/>
              <w:rPr>
                <w:b/>
                <w:bCs/>
              </w:rPr>
            </w:pPr>
          </w:p>
          <w:p w:rsidR="004E5386" w:rsidRDefault="004E5386" w:rsidP="00574E19">
            <w:pPr>
              <w:suppressAutoHyphens/>
              <w:jc w:val="center"/>
              <w:rPr>
                <w:b/>
                <w:bCs/>
              </w:rPr>
            </w:pPr>
            <w:r w:rsidRPr="004E5386">
              <w:rPr>
                <w:b/>
                <w:bCs/>
              </w:rPr>
              <w:t>Република Србија</w:t>
            </w:r>
          </w:p>
        </w:tc>
        <w:tc>
          <w:tcPr>
            <w:tcW w:w="3397" w:type="dxa"/>
          </w:tcPr>
          <w:p w:rsidR="004E5386" w:rsidRDefault="004E5386" w:rsidP="004E5386">
            <w:pPr>
              <w:suppressAutoHyphens/>
              <w:jc w:val="center"/>
              <w:rPr>
                <w:b/>
                <w:bCs/>
              </w:rPr>
            </w:pPr>
            <w:r w:rsidRPr="004E5386">
              <w:rPr>
                <w:b/>
                <w:bCs/>
              </w:rPr>
              <w:t>Шифра контролне листе:</w:t>
            </w:r>
            <w:r>
              <w:t xml:space="preserve"> </w:t>
            </w:r>
            <w:r w:rsidRPr="004E5386">
              <w:rPr>
                <w:b/>
                <w:bCs/>
              </w:rPr>
              <w:t>КЛ-005-02/05</w:t>
            </w:r>
          </w:p>
        </w:tc>
      </w:tr>
      <w:tr w:rsidR="004E5386" w:rsidTr="00035B62">
        <w:tc>
          <w:tcPr>
            <w:tcW w:w="1086" w:type="dxa"/>
            <w:vMerge/>
          </w:tcPr>
          <w:p w:rsidR="004E5386" w:rsidRDefault="004E5386" w:rsidP="00574E19">
            <w:pPr>
              <w:suppressAutoHyphens/>
              <w:jc w:val="center"/>
              <w:rPr>
                <w:b/>
                <w:bCs/>
              </w:rPr>
            </w:pPr>
          </w:p>
        </w:tc>
        <w:tc>
          <w:tcPr>
            <w:tcW w:w="5440" w:type="dxa"/>
          </w:tcPr>
          <w:p w:rsidR="004E5386" w:rsidRDefault="004E5386" w:rsidP="00574E19">
            <w:pPr>
              <w:suppressAutoHyphens/>
              <w:jc w:val="center"/>
              <w:rPr>
                <w:b/>
                <w:bCs/>
              </w:rPr>
            </w:pPr>
            <w:r w:rsidRPr="004E5386">
              <w:rPr>
                <w:b/>
                <w:bCs/>
              </w:rPr>
              <w:t>МИНИСТАРСТВО ЗА РАД, ЗАПОШЉАВАЊЕ, БОРАЧКА И СОЦИЈАЛНА ПИТАЊА</w:t>
            </w:r>
          </w:p>
        </w:tc>
        <w:tc>
          <w:tcPr>
            <w:tcW w:w="3397" w:type="dxa"/>
          </w:tcPr>
          <w:p w:rsidR="004E5386" w:rsidRDefault="004E5386" w:rsidP="00D272CE">
            <w:pPr>
              <w:suppressAutoHyphens/>
              <w:jc w:val="center"/>
              <w:rPr>
                <w:b/>
                <w:bCs/>
              </w:rPr>
            </w:pPr>
            <w:r w:rsidRPr="004E5386">
              <w:rPr>
                <w:b/>
                <w:bCs/>
              </w:rPr>
              <w:t>Датум усвајања контролне листе:</w:t>
            </w:r>
            <w:r>
              <w:t xml:space="preserve"> </w:t>
            </w:r>
            <w:r w:rsidR="00D272CE">
              <w:rPr>
                <w:b/>
                <w:bCs/>
                <w:lang w:val="sr-Cyrl-RS"/>
              </w:rPr>
              <w:t>28.август</w:t>
            </w:r>
            <w:r w:rsidRPr="004E5386">
              <w:rPr>
                <w:b/>
                <w:bCs/>
              </w:rPr>
              <w:t xml:space="preserve"> 2020. године</w:t>
            </w:r>
          </w:p>
        </w:tc>
      </w:tr>
      <w:tr w:rsidR="004E5386" w:rsidTr="00035B62">
        <w:trPr>
          <w:trHeight w:val="304"/>
        </w:trPr>
        <w:tc>
          <w:tcPr>
            <w:tcW w:w="1086" w:type="dxa"/>
            <w:vMerge/>
          </w:tcPr>
          <w:p w:rsidR="004E5386" w:rsidRDefault="004E5386" w:rsidP="00574E19">
            <w:pPr>
              <w:suppressAutoHyphens/>
              <w:jc w:val="center"/>
              <w:rPr>
                <w:b/>
                <w:bCs/>
              </w:rPr>
            </w:pPr>
          </w:p>
        </w:tc>
        <w:tc>
          <w:tcPr>
            <w:tcW w:w="5440" w:type="dxa"/>
          </w:tcPr>
          <w:p w:rsidR="004E5386" w:rsidRDefault="004E5386" w:rsidP="004E5386">
            <w:pPr>
              <w:suppressAutoHyphens/>
              <w:jc w:val="center"/>
              <w:rPr>
                <w:b/>
                <w:bCs/>
              </w:rPr>
            </w:pPr>
            <w:r w:rsidRPr="004E5386">
              <w:rPr>
                <w:b/>
                <w:bCs/>
              </w:rPr>
              <w:t>Инспекторат за рад</w:t>
            </w:r>
          </w:p>
        </w:tc>
        <w:tc>
          <w:tcPr>
            <w:tcW w:w="3397" w:type="dxa"/>
          </w:tcPr>
          <w:p w:rsidR="004E5386" w:rsidRDefault="004E5386" w:rsidP="00574E19">
            <w:pPr>
              <w:suppressAutoHyphens/>
              <w:jc w:val="center"/>
              <w:rPr>
                <w:b/>
                <w:bCs/>
              </w:rPr>
            </w:pPr>
          </w:p>
        </w:tc>
      </w:tr>
    </w:tbl>
    <w:p w:rsidR="004E5386" w:rsidRDefault="004E5386" w:rsidP="00574E19">
      <w:pPr>
        <w:suppressAutoHyphens/>
        <w:jc w:val="center"/>
        <w:rPr>
          <w:b/>
          <w:bCs/>
        </w:rPr>
      </w:pPr>
    </w:p>
    <w:p w:rsidR="004E5386" w:rsidRDefault="004E5386" w:rsidP="00574E19">
      <w:pPr>
        <w:suppressAutoHyphens/>
        <w:jc w:val="center"/>
        <w:rPr>
          <w:b/>
          <w:bCs/>
          <w:lang w:val="sr-Cyrl-RS"/>
        </w:rPr>
      </w:pPr>
    </w:p>
    <w:p w:rsidR="00DB72D9" w:rsidRDefault="00DB72D9" w:rsidP="00574E19">
      <w:pPr>
        <w:suppressAutoHyphens/>
        <w:jc w:val="center"/>
        <w:rPr>
          <w:b/>
          <w:bCs/>
          <w:lang w:val="sr-Cyrl-RS"/>
        </w:rPr>
      </w:pPr>
    </w:p>
    <w:p w:rsidR="004E5386" w:rsidRDefault="004E5386" w:rsidP="00574E19">
      <w:pPr>
        <w:suppressAutoHyphens/>
        <w:jc w:val="center"/>
        <w:rPr>
          <w:b/>
          <w:bCs/>
          <w:lang w:val="sr-Cyrl-RS"/>
        </w:rPr>
      </w:pPr>
      <w:r>
        <w:rPr>
          <w:b/>
          <w:bCs/>
          <w:lang w:val="sr-Cyrl-RS"/>
        </w:rPr>
        <w:t>КОНТРОЛНА ЛИСТА</w:t>
      </w:r>
      <w:r w:rsidR="00775E72">
        <w:rPr>
          <w:b/>
          <w:bCs/>
          <w:lang w:val="sr-Cyrl-RS"/>
        </w:rPr>
        <w:t>:</w:t>
      </w:r>
    </w:p>
    <w:p w:rsidR="004E5386" w:rsidRDefault="004E5386" w:rsidP="00574E19">
      <w:pPr>
        <w:suppressAutoHyphens/>
        <w:jc w:val="center"/>
        <w:rPr>
          <w:b/>
          <w:bCs/>
        </w:rPr>
      </w:pPr>
      <w:r w:rsidRPr="004E5386">
        <w:t xml:space="preserve"> </w:t>
      </w:r>
      <w:r w:rsidRPr="004E5386">
        <w:rPr>
          <w:b/>
          <w:bCs/>
        </w:rPr>
        <w:t>ИНСПЕКЦИЈСКИ НАДЗОР У ОБЛАСТИ ДЕЧИЈЕГ РАДА</w:t>
      </w:r>
    </w:p>
    <w:p w:rsidR="00DB72D9" w:rsidRDefault="00DB72D9" w:rsidP="00574E19">
      <w:pPr>
        <w:suppressAutoHyphens/>
        <w:jc w:val="center"/>
        <w:rPr>
          <w:b/>
          <w:bCs/>
        </w:rPr>
      </w:pPr>
    </w:p>
    <w:p w:rsidR="00DB72D9" w:rsidRDefault="00DB72D9" w:rsidP="00574E19">
      <w:pPr>
        <w:suppressAutoHyphens/>
        <w:jc w:val="center"/>
        <w:rPr>
          <w:b/>
          <w:bCs/>
        </w:rPr>
      </w:pPr>
    </w:p>
    <w:p w:rsidR="00DB72D9" w:rsidRPr="00DB72D9" w:rsidRDefault="00DB72D9" w:rsidP="00DB72D9">
      <w:pPr>
        <w:rPr>
          <w:b/>
          <w:bCs/>
        </w:rPr>
      </w:pPr>
      <w:r w:rsidRPr="00DB72D9">
        <w:rPr>
          <w:b/>
          <w:bCs/>
        </w:rPr>
        <w:t>Област надзора:  РАДНИ ОДНОСИ И БЕЗБЕДНОСТ И ЗДРАВЉЕ НА РАДУ</w:t>
      </w:r>
    </w:p>
    <w:p w:rsidR="00775E72" w:rsidRDefault="00775E72" w:rsidP="00574E19">
      <w:pPr>
        <w:suppressAutoHyphens/>
        <w:jc w:val="center"/>
        <w:rPr>
          <w:b/>
          <w:bCs/>
        </w:rPr>
      </w:pPr>
    </w:p>
    <w:p w:rsidR="004E5386" w:rsidRDefault="004E5386" w:rsidP="00574E19">
      <w:pPr>
        <w:suppressAutoHyphens/>
        <w:jc w:val="center"/>
        <w:rPr>
          <w:bCs/>
        </w:rPr>
      </w:pPr>
      <w:r w:rsidRPr="004E5386">
        <w:rPr>
          <w:b/>
          <w:bCs/>
        </w:rPr>
        <w:t>Закон чија примена се проверава:</w:t>
      </w:r>
      <w:r w:rsidRPr="004E5386">
        <w:t xml:space="preserve"> </w:t>
      </w:r>
      <w:r w:rsidRPr="004E5386">
        <w:rPr>
          <w:bCs/>
        </w:rPr>
        <w:t>Закон о раду ("Сл. гласник РС", бр. 24/2005, 61/2005, 54/2009, 32/2013, 75/2014, 13/2017 - одлука УС, 113/2017 и 95/2018) и Закон о безбедности и здрављу на раду(''Службени гласник РС'' бр 101/05, 91/15 и 113/17)</w:t>
      </w:r>
    </w:p>
    <w:p w:rsidR="004E5386" w:rsidRPr="004E5386" w:rsidRDefault="004E5386" w:rsidP="00574E19">
      <w:pPr>
        <w:suppressAutoHyphens/>
        <w:jc w:val="center"/>
        <w:rPr>
          <w:bCs/>
        </w:rPr>
      </w:pPr>
    </w:p>
    <w:p w:rsidR="00DB72D9" w:rsidRPr="00C5176E" w:rsidRDefault="00DB72D9" w:rsidP="00574E19">
      <w:pPr>
        <w:suppressAutoHyphens/>
        <w:jc w:val="center"/>
        <w:rPr>
          <w:b/>
          <w:bCs/>
        </w:rPr>
      </w:pPr>
    </w:p>
    <w:tbl>
      <w:tblPr>
        <w:tblStyle w:val="TableGrid"/>
        <w:tblW w:w="9923" w:type="dxa"/>
        <w:tblInd w:w="-147" w:type="dxa"/>
        <w:tblLook w:val="04A0" w:firstRow="1" w:lastRow="0" w:firstColumn="1" w:lastColumn="0" w:noHBand="0" w:noVBand="1"/>
      </w:tblPr>
      <w:tblGrid>
        <w:gridCol w:w="2977"/>
        <w:gridCol w:w="6946"/>
      </w:tblGrid>
      <w:tr w:rsidR="00A06058" w:rsidTr="00DB72D9">
        <w:tc>
          <w:tcPr>
            <w:tcW w:w="2977" w:type="dxa"/>
          </w:tcPr>
          <w:p w:rsidR="00A06058" w:rsidRPr="00A06058" w:rsidRDefault="00A06058" w:rsidP="00A06058">
            <w:pPr>
              <w:suppressAutoHyphens/>
              <w:jc w:val="right"/>
              <w:rPr>
                <w:b/>
                <w:bCs/>
                <w:lang w:val="sr-Cyrl-RS"/>
              </w:rPr>
            </w:pPr>
            <w:r>
              <w:rPr>
                <w:b/>
                <w:bCs/>
                <w:lang w:val="sr-Cyrl-RS"/>
              </w:rPr>
              <w:t>Одељење/Одсек инспекције рада:</w:t>
            </w:r>
          </w:p>
        </w:tc>
        <w:tc>
          <w:tcPr>
            <w:tcW w:w="6946" w:type="dxa"/>
          </w:tcPr>
          <w:p w:rsidR="00A06058" w:rsidRDefault="00A06058" w:rsidP="007F3B86">
            <w:pPr>
              <w:suppressAutoHyphens/>
              <w:jc w:val="left"/>
              <w:rPr>
                <w:b/>
                <w:bCs/>
              </w:rPr>
            </w:pPr>
          </w:p>
        </w:tc>
      </w:tr>
      <w:tr w:rsidR="00A06058" w:rsidTr="00DB72D9">
        <w:tc>
          <w:tcPr>
            <w:tcW w:w="2977" w:type="dxa"/>
          </w:tcPr>
          <w:p w:rsidR="00A06058" w:rsidRPr="00A06058" w:rsidRDefault="00A06058" w:rsidP="00A06058">
            <w:pPr>
              <w:suppressAutoHyphens/>
              <w:jc w:val="right"/>
              <w:rPr>
                <w:b/>
                <w:bCs/>
                <w:lang w:val="sr-Cyrl-RS"/>
              </w:rPr>
            </w:pPr>
            <w:r>
              <w:rPr>
                <w:b/>
                <w:bCs/>
                <w:lang w:val="sr-Cyrl-RS"/>
              </w:rPr>
              <w:t>Предмет број:</w:t>
            </w:r>
          </w:p>
        </w:tc>
        <w:tc>
          <w:tcPr>
            <w:tcW w:w="6946" w:type="dxa"/>
          </w:tcPr>
          <w:p w:rsidR="00A06058" w:rsidRDefault="00A06058" w:rsidP="00574E19">
            <w:pPr>
              <w:suppressAutoHyphens/>
              <w:jc w:val="center"/>
              <w:rPr>
                <w:b/>
                <w:bCs/>
              </w:rPr>
            </w:pPr>
          </w:p>
        </w:tc>
      </w:tr>
      <w:tr w:rsidR="00A06058" w:rsidTr="00DB72D9">
        <w:tc>
          <w:tcPr>
            <w:tcW w:w="2977" w:type="dxa"/>
          </w:tcPr>
          <w:p w:rsidR="00A06058" w:rsidRPr="00A06058" w:rsidRDefault="00A06058" w:rsidP="00A06058">
            <w:pPr>
              <w:suppressAutoHyphens/>
              <w:jc w:val="right"/>
              <w:rPr>
                <w:b/>
                <w:bCs/>
                <w:lang w:val="sr-Cyrl-RS"/>
              </w:rPr>
            </w:pPr>
            <w:r>
              <w:rPr>
                <w:b/>
                <w:bCs/>
                <w:lang w:val="sr-Cyrl-RS"/>
              </w:rPr>
              <w:t>Датум:</w:t>
            </w:r>
          </w:p>
        </w:tc>
        <w:tc>
          <w:tcPr>
            <w:tcW w:w="6946" w:type="dxa"/>
          </w:tcPr>
          <w:p w:rsidR="00A06058" w:rsidRDefault="00A06058" w:rsidP="00574E19">
            <w:pPr>
              <w:suppressAutoHyphens/>
              <w:jc w:val="center"/>
              <w:rPr>
                <w:b/>
                <w:bCs/>
              </w:rPr>
            </w:pPr>
          </w:p>
        </w:tc>
      </w:tr>
      <w:tr w:rsidR="00A06058" w:rsidTr="00DB72D9">
        <w:tc>
          <w:tcPr>
            <w:tcW w:w="2977" w:type="dxa"/>
          </w:tcPr>
          <w:p w:rsidR="00A06058" w:rsidRPr="00A06058" w:rsidRDefault="00A06058" w:rsidP="00A06058">
            <w:pPr>
              <w:suppressAutoHyphens/>
              <w:jc w:val="right"/>
              <w:rPr>
                <w:b/>
                <w:bCs/>
                <w:lang w:val="sr-Cyrl-RS"/>
              </w:rPr>
            </w:pPr>
            <w:r>
              <w:rPr>
                <w:b/>
                <w:bCs/>
                <w:lang w:val="sr-Cyrl-RS"/>
              </w:rPr>
              <w:t xml:space="preserve">Место: </w:t>
            </w:r>
          </w:p>
        </w:tc>
        <w:tc>
          <w:tcPr>
            <w:tcW w:w="6946" w:type="dxa"/>
          </w:tcPr>
          <w:p w:rsidR="00A06058" w:rsidRDefault="00A06058" w:rsidP="00574E19">
            <w:pPr>
              <w:suppressAutoHyphens/>
              <w:jc w:val="center"/>
              <w:rPr>
                <w:b/>
                <w:bCs/>
              </w:rPr>
            </w:pPr>
          </w:p>
        </w:tc>
      </w:tr>
    </w:tbl>
    <w:p w:rsidR="00574E19" w:rsidRDefault="00574E19" w:rsidP="00574E19">
      <w:pPr>
        <w:suppressAutoHyphens/>
        <w:jc w:val="center"/>
        <w:rPr>
          <w:b/>
          <w:bCs/>
        </w:rPr>
      </w:pPr>
    </w:p>
    <w:p w:rsidR="00A06058" w:rsidRPr="00C5176E" w:rsidRDefault="00A06058" w:rsidP="00574E19">
      <w:pPr>
        <w:suppressAutoHyphens/>
        <w:jc w:val="center"/>
        <w:rPr>
          <w:b/>
          <w:bCs/>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4200"/>
        <w:gridCol w:w="5049"/>
      </w:tblGrid>
      <w:tr w:rsidR="00574E19" w:rsidRPr="00C5176E" w:rsidTr="00DB72D9">
        <w:tc>
          <w:tcPr>
            <w:tcW w:w="674" w:type="dxa"/>
          </w:tcPr>
          <w:p w:rsidR="00574E19" w:rsidRPr="00C5176E" w:rsidRDefault="00574E19" w:rsidP="00E05720">
            <w:pPr>
              <w:suppressAutoHyphens/>
              <w:jc w:val="center"/>
              <w:rPr>
                <w:b/>
                <w:bCs/>
              </w:rPr>
            </w:pPr>
            <w:r w:rsidRPr="00C5176E">
              <w:rPr>
                <w:b/>
                <w:bCs/>
              </w:rPr>
              <w:t>1</w:t>
            </w:r>
          </w:p>
        </w:tc>
        <w:tc>
          <w:tcPr>
            <w:tcW w:w="9249" w:type="dxa"/>
            <w:gridSpan w:val="2"/>
          </w:tcPr>
          <w:p w:rsidR="00574E19" w:rsidRDefault="00574E19" w:rsidP="00E05720">
            <w:pPr>
              <w:suppressAutoHyphens/>
              <w:jc w:val="center"/>
              <w:rPr>
                <w:b/>
                <w:bCs/>
              </w:rPr>
            </w:pPr>
            <w:r w:rsidRPr="00C5176E">
              <w:rPr>
                <w:b/>
                <w:bCs/>
              </w:rPr>
              <w:t>ПОДАЦИ О ПОСЛОДАВЦУ- НАДЗИРАНОМ СУБЈЕКТУ</w:t>
            </w:r>
          </w:p>
          <w:p w:rsidR="00A06058" w:rsidRPr="00C5176E" w:rsidRDefault="00A06058"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1.1</w:t>
            </w:r>
          </w:p>
        </w:tc>
        <w:tc>
          <w:tcPr>
            <w:tcW w:w="4200" w:type="dxa"/>
          </w:tcPr>
          <w:p w:rsidR="00574E19" w:rsidRPr="0074365A" w:rsidRDefault="00574E19" w:rsidP="00E05720">
            <w:pPr>
              <w:suppressAutoHyphens/>
              <w:jc w:val="right"/>
              <w:rPr>
                <w:b/>
                <w:bCs/>
              </w:rPr>
            </w:pPr>
            <w:r w:rsidRPr="0074365A">
              <w:rPr>
                <w:b/>
                <w:bCs/>
              </w:rPr>
              <w:t>Пословно име надзираног субјекта:</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1.2</w:t>
            </w:r>
          </w:p>
        </w:tc>
        <w:tc>
          <w:tcPr>
            <w:tcW w:w="4200" w:type="dxa"/>
          </w:tcPr>
          <w:p w:rsidR="00574E19" w:rsidRPr="0074365A" w:rsidRDefault="00574E19" w:rsidP="00E05720">
            <w:pPr>
              <w:suppressAutoHyphens/>
              <w:jc w:val="right"/>
              <w:rPr>
                <w:b/>
                <w:bCs/>
              </w:rPr>
            </w:pPr>
            <w:r w:rsidRPr="0074365A">
              <w:rPr>
                <w:b/>
                <w:bCs/>
              </w:rPr>
              <w:t>Матични број:</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1.3</w:t>
            </w:r>
          </w:p>
        </w:tc>
        <w:tc>
          <w:tcPr>
            <w:tcW w:w="4200" w:type="dxa"/>
          </w:tcPr>
          <w:p w:rsidR="00574E19" w:rsidRPr="0074365A" w:rsidRDefault="00574E19" w:rsidP="00E05720">
            <w:pPr>
              <w:suppressAutoHyphens/>
              <w:jc w:val="right"/>
              <w:rPr>
                <w:b/>
                <w:bCs/>
              </w:rPr>
            </w:pPr>
            <w:r w:rsidRPr="0074365A">
              <w:rPr>
                <w:b/>
                <w:bCs/>
              </w:rPr>
              <w:t>ПИБ:</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1.4</w:t>
            </w:r>
          </w:p>
        </w:tc>
        <w:tc>
          <w:tcPr>
            <w:tcW w:w="4200" w:type="dxa"/>
          </w:tcPr>
          <w:p w:rsidR="00574E19" w:rsidRPr="0074365A" w:rsidRDefault="00574E19" w:rsidP="00E05720">
            <w:pPr>
              <w:suppressAutoHyphens/>
              <w:jc w:val="right"/>
              <w:rPr>
                <w:b/>
                <w:bCs/>
              </w:rPr>
            </w:pPr>
            <w:r w:rsidRPr="0074365A">
              <w:rPr>
                <w:b/>
                <w:bCs/>
              </w:rPr>
              <w:t>Шифра делатности:</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1.5</w:t>
            </w:r>
          </w:p>
        </w:tc>
        <w:tc>
          <w:tcPr>
            <w:tcW w:w="4200" w:type="dxa"/>
          </w:tcPr>
          <w:p w:rsidR="00574E19" w:rsidRPr="0074365A" w:rsidRDefault="00574E19" w:rsidP="00E05720">
            <w:pPr>
              <w:suppressAutoHyphens/>
              <w:jc w:val="right"/>
              <w:rPr>
                <w:b/>
                <w:bCs/>
              </w:rPr>
            </w:pPr>
            <w:r w:rsidRPr="0074365A">
              <w:rPr>
                <w:b/>
                <w:bCs/>
              </w:rPr>
              <w:t>Делатност:</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1.6</w:t>
            </w:r>
          </w:p>
        </w:tc>
        <w:tc>
          <w:tcPr>
            <w:tcW w:w="4200" w:type="dxa"/>
          </w:tcPr>
          <w:p w:rsidR="00574E19" w:rsidRPr="0074365A" w:rsidRDefault="00574E19" w:rsidP="00E05720">
            <w:pPr>
              <w:suppressAutoHyphens/>
              <w:jc w:val="right"/>
              <w:rPr>
                <w:b/>
                <w:bCs/>
              </w:rPr>
            </w:pPr>
            <w:r w:rsidRPr="0074365A">
              <w:rPr>
                <w:b/>
                <w:bCs/>
              </w:rPr>
              <w:t>Адреса седишта надзираног субјекта:</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1.7</w:t>
            </w:r>
          </w:p>
        </w:tc>
        <w:tc>
          <w:tcPr>
            <w:tcW w:w="4200" w:type="dxa"/>
          </w:tcPr>
          <w:p w:rsidR="00574E19" w:rsidRPr="0074365A" w:rsidRDefault="00574E19" w:rsidP="00E05720">
            <w:pPr>
              <w:suppressAutoHyphens/>
              <w:jc w:val="right"/>
              <w:rPr>
                <w:b/>
                <w:bCs/>
              </w:rPr>
            </w:pPr>
            <w:r w:rsidRPr="0074365A">
              <w:rPr>
                <w:b/>
                <w:bCs/>
              </w:rPr>
              <w:t>Лични подаци законског заступника надзираног субјекта/предузетника:</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1.8</w:t>
            </w:r>
          </w:p>
        </w:tc>
        <w:tc>
          <w:tcPr>
            <w:tcW w:w="4200" w:type="dxa"/>
          </w:tcPr>
          <w:p w:rsidR="00574E19" w:rsidRPr="0074365A" w:rsidRDefault="00574E19" w:rsidP="00E05720">
            <w:pPr>
              <w:suppressAutoHyphens/>
              <w:jc w:val="right"/>
              <w:rPr>
                <w:b/>
                <w:bCs/>
              </w:rPr>
            </w:pPr>
            <w:r w:rsidRPr="0074365A">
              <w:rPr>
                <w:b/>
                <w:bCs/>
              </w:rPr>
              <w:t>ЈМБГ:</w:t>
            </w:r>
          </w:p>
        </w:tc>
        <w:tc>
          <w:tcPr>
            <w:tcW w:w="5049" w:type="dxa"/>
          </w:tcPr>
          <w:p w:rsidR="00574E19" w:rsidRPr="00C5176E" w:rsidRDefault="00574E19" w:rsidP="00E05720">
            <w:pPr>
              <w:suppressAutoHyphens/>
              <w:jc w:val="center"/>
              <w:rPr>
                <w:b/>
                <w:bCs/>
              </w:rPr>
            </w:pPr>
          </w:p>
        </w:tc>
      </w:tr>
      <w:tr w:rsidR="00574E19" w:rsidRPr="00C5176E" w:rsidTr="00DB72D9">
        <w:tc>
          <w:tcPr>
            <w:tcW w:w="674" w:type="dxa"/>
          </w:tcPr>
          <w:p w:rsidR="00574E19" w:rsidRPr="008205D6" w:rsidRDefault="00035B62" w:rsidP="00E05720">
            <w:pPr>
              <w:suppressAutoHyphens/>
              <w:jc w:val="center"/>
              <w:rPr>
                <w:bCs/>
                <w:lang w:val="sr-Cyrl-RS"/>
              </w:rPr>
            </w:pPr>
            <w:r w:rsidRPr="008205D6">
              <w:rPr>
                <w:bCs/>
                <w:lang w:val="sr-Cyrl-RS"/>
              </w:rPr>
              <w:t>1.9</w:t>
            </w:r>
          </w:p>
        </w:tc>
        <w:tc>
          <w:tcPr>
            <w:tcW w:w="4200" w:type="dxa"/>
          </w:tcPr>
          <w:p w:rsidR="00574E19" w:rsidRPr="0074365A" w:rsidRDefault="00574E19" w:rsidP="00E05720">
            <w:pPr>
              <w:suppressAutoHyphens/>
              <w:jc w:val="right"/>
              <w:rPr>
                <w:b/>
                <w:bCs/>
              </w:rPr>
            </w:pPr>
            <w:r w:rsidRPr="0074365A">
              <w:rPr>
                <w:b/>
                <w:bCs/>
              </w:rPr>
              <w:t>Назив и адреса организационе јединице/објекта надзора у коме се врши инспекцијски надзор:</w:t>
            </w:r>
          </w:p>
        </w:tc>
        <w:tc>
          <w:tcPr>
            <w:tcW w:w="5049" w:type="dxa"/>
          </w:tcPr>
          <w:p w:rsidR="00574E19" w:rsidRPr="00C5176E" w:rsidRDefault="00574E19" w:rsidP="00E05720">
            <w:pPr>
              <w:suppressAutoHyphens/>
              <w:jc w:val="center"/>
              <w:rPr>
                <w:b/>
                <w:bCs/>
              </w:rPr>
            </w:pPr>
          </w:p>
        </w:tc>
      </w:tr>
    </w:tbl>
    <w:p w:rsidR="00574E19" w:rsidRPr="00C5176E" w:rsidRDefault="00574E19" w:rsidP="00574E19">
      <w:pPr>
        <w:suppressAutoHyphens/>
        <w:jc w:val="center"/>
        <w:rPr>
          <w:b/>
          <w:bCs/>
        </w:rPr>
      </w:pPr>
    </w:p>
    <w:p w:rsidR="00574E19" w:rsidRPr="00C5176E" w:rsidRDefault="00574E19" w:rsidP="00574E19">
      <w:pPr>
        <w:suppressAutoHyphens/>
        <w:jc w:val="center"/>
        <w:rPr>
          <w:lang w:eastAsia="ar-SA"/>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064"/>
        <w:gridCol w:w="5103"/>
      </w:tblGrid>
      <w:tr w:rsidR="00574E19" w:rsidRPr="00C5176E" w:rsidTr="008205D6">
        <w:tc>
          <w:tcPr>
            <w:tcW w:w="756" w:type="dxa"/>
          </w:tcPr>
          <w:p w:rsidR="00574E19" w:rsidRPr="00035B62" w:rsidRDefault="00574E19" w:rsidP="00E05720">
            <w:pPr>
              <w:suppressAutoHyphens/>
              <w:jc w:val="center"/>
              <w:rPr>
                <w:b/>
                <w:lang w:eastAsia="ar-SA"/>
              </w:rPr>
            </w:pPr>
            <w:r w:rsidRPr="00035B62">
              <w:rPr>
                <w:b/>
                <w:lang w:eastAsia="ar-SA"/>
              </w:rPr>
              <w:t>2</w:t>
            </w:r>
          </w:p>
        </w:tc>
        <w:tc>
          <w:tcPr>
            <w:tcW w:w="9167" w:type="dxa"/>
            <w:gridSpan w:val="2"/>
          </w:tcPr>
          <w:p w:rsidR="00574E19" w:rsidRDefault="00574E19" w:rsidP="00E05720">
            <w:pPr>
              <w:suppressAutoHyphens/>
              <w:jc w:val="center"/>
              <w:rPr>
                <w:b/>
                <w:lang w:eastAsia="ar-SA"/>
              </w:rPr>
            </w:pPr>
            <w:r w:rsidRPr="00C5176E">
              <w:rPr>
                <w:b/>
                <w:lang w:eastAsia="ar-SA"/>
              </w:rPr>
              <w:t>ПОДАЦИ О ЗАПОСЛЕНИМА</w:t>
            </w:r>
          </w:p>
          <w:p w:rsidR="008205D6" w:rsidRPr="00C5176E" w:rsidRDefault="008205D6" w:rsidP="00E05720">
            <w:pPr>
              <w:suppressAutoHyphens/>
              <w:jc w:val="center"/>
              <w:rPr>
                <w:b/>
                <w:lang w:eastAsia="ar-SA"/>
              </w:rPr>
            </w:pPr>
          </w:p>
        </w:tc>
      </w:tr>
      <w:tr w:rsidR="00574E19" w:rsidRPr="00C5176E" w:rsidTr="008205D6">
        <w:tc>
          <w:tcPr>
            <w:tcW w:w="756" w:type="dxa"/>
          </w:tcPr>
          <w:p w:rsidR="00574E19" w:rsidRPr="008205D6" w:rsidRDefault="00035B62" w:rsidP="00E05720">
            <w:pPr>
              <w:suppressAutoHyphens/>
              <w:jc w:val="center"/>
              <w:rPr>
                <w:lang w:eastAsia="ar-SA"/>
              </w:rPr>
            </w:pPr>
            <w:r w:rsidRPr="008205D6">
              <w:rPr>
                <w:lang w:val="sr-Cyrl-RS" w:eastAsia="ar-SA"/>
              </w:rPr>
              <w:t>2.</w:t>
            </w:r>
            <w:r w:rsidR="00574E19" w:rsidRPr="008205D6">
              <w:rPr>
                <w:lang w:eastAsia="ar-SA"/>
              </w:rPr>
              <w:t>1.</w:t>
            </w:r>
          </w:p>
        </w:tc>
        <w:tc>
          <w:tcPr>
            <w:tcW w:w="4064" w:type="dxa"/>
          </w:tcPr>
          <w:p w:rsidR="00574E19" w:rsidRPr="0074365A" w:rsidRDefault="00574E19" w:rsidP="00E05720">
            <w:pPr>
              <w:suppressAutoHyphens/>
              <w:jc w:val="left"/>
              <w:rPr>
                <w:b/>
                <w:lang w:eastAsia="ar-SA"/>
              </w:rPr>
            </w:pPr>
            <w:r w:rsidRPr="0074365A">
              <w:rPr>
                <w:b/>
                <w:lang w:eastAsia="ar-SA"/>
              </w:rPr>
              <w:t>Број радно ангажованих лица млађих од 15 година</w:t>
            </w:r>
          </w:p>
        </w:tc>
        <w:tc>
          <w:tcPr>
            <w:tcW w:w="5103" w:type="dxa"/>
          </w:tcPr>
          <w:p w:rsidR="00574E19" w:rsidRPr="00C5176E" w:rsidRDefault="00574E19" w:rsidP="00E05720">
            <w:pPr>
              <w:suppressAutoHyphens/>
              <w:jc w:val="center"/>
              <w:rPr>
                <w:lang w:eastAsia="ar-SA"/>
              </w:rPr>
            </w:pPr>
          </w:p>
        </w:tc>
      </w:tr>
      <w:tr w:rsidR="0074365A" w:rsidRPr="00C5176E" w:rsidTr="008205D6">
        <w:tc>
          <w:tcPr>
            <w:tcW w:w="756" w:type="dxa"/>
          </w:tcPr>
          <w:p w:rsidR="0074365A" w:rsidRDefault="0074365A" w:rsidP="00E05720">
            <w:pPr>
              <w:suppressAutoHyphens/>
              <w:jc w:val="center"/>
              <w:rPr>
                <w:lang w:val="sr-Cyrl-RS" w:eastAsia="ar-SA"/>
              </w:rPr>
            </w:pPr>
          </w:p>
        </w:tc>
        <w:tc>
          <w:tcPr>
            <w:tcW w:w="4064" w:type="dxa"/>
          </w:tcPr>
          <w:p w:rsidR="0074365A" w:rsidRPr="0074365A" w:rsidRDefault="0074365A" w:rsidP="00E05720">
            <w:pPr>
              <w:suppressAutoHyphens/>
              <w:jc w:val="left"/>
              <w:rPr>
                <w:b/>
                <w:lang w:eastAsia="ar-SA"/>
              </w:rPr>
            </w:pPr>
          </w:p>
        </w:tc>
        <w:tc>
          <w:tcPr>
            <w:tcW w:w="5103" w:type="dxa"/>
          </w:tcPr>
          <w:p w:rsidR="0074365A" w:rsidRPr="00C5176E" w:rsidRDefault="0074365A" w:rsidP="00E05720">
            <w:pPr>
              <w:suppressAutoHyphens/>
              <w:jc w:val="center"/>
              <w:rPr>
                <w:lang w:eastAsia="ar-SA"/>
              </w:rPr>
            </w:pPr>
          </w:p>
        </w:tc>
      </w:tr>
      <w:tr w:rsidR="00574E19" w:rsidRPr="00C5176E" w:rsidTr="008205D6">
        <w:tc>
          <w:tcPr>
            <w:tcW w:w="756" w:type="dxa"/>
          </w:tcPr>
          <w:p w:rsidR="00574E19" w:rsidRPr="00C5176E" w:rsidRDefault="00035B62" w:rsidP="00E05720">
            <w:pPr>
              <w:suppressAutoHyphens/>
              <w:jc w:val="center"/>
              <w:rPr>
                <w:lang w:eastAsia="ar-SA"/>
              </w:rPr>
            </w:pPr>
            <w:r>
              <w:rPr>
                <w:lang w:val="sr-Cyrl-RS" w:eastAsia="ar-SA"/>
              </w:rPr>
              <w:t>2.</w:t>
            </w:r>
            <w:r w:rsidR="00574E19" w:rsidRPr="00C5176E">
              <w:rPr>
                <w:lang w:eastAsia="ar-SA"/>
              </w:rPr>
              <w:t>2.</w:t>
            </w:r>
          </w:p>
        </w:tc>
        <w:tc>
          <w:tcPr>
            <w:tcW w:w="4064" w:type="dxa"/>
          </w:tcPr>
          <w:p w:rsidR="00574E19" w:rsidRPr="0074365A" w:rsidRDefault="00574E19" w:rsidP="00E05720">
            <w:pPr>
              <w:suppressAutoHyphens/>
              <w:jc w:val="left"/>
              <w:rPr>
                <w:b/>
                <w:lang w:val="sr-Cyrl-RS" w:eastAsia="ar-SA"/>
              </w:rPr>
            </w:pPr>
            <w:r w:rsidRPr="0074365A">
              <w:rPr>
                <w:b/>
                <w:lang w:eastAsia="ar-SA"/>
              </w:rPr>
              <w:t xml:space="preserve">Број запослених малолетних лица од 15 до 18 година у радном односу </w:t>
            </w:r>
            <w:r w:rsidR="00B311A5" w:rsidRPr="0074365A">
              <w:rPr>
                <w:b/>
                <w:lang w:eastAsia="ar-SA"/>
              </w:rPr>
              <w:t>–</w:t>
            </w:r>
            <w:r w:rsidRPr="0074365A">
              <w:rPr>
                <w:b/>
                <w:lang w:eastAsia="ar-SA"/>
              </w:rPr>
              <w:t xml:space="preserve"> укупно</w:t>
            </w:r>
            <w:r w:rsidR="00B311A5" w:rsidRPr="0074365A">
              <w:rPr>
                <w:b/>
                <w:lang w:val="sr-Cyrl-RS" w:eastAsia="ar-SA"/>
              </w:rPr>
              <w:t xml:space="preserve"> (</w:t>
            </w:r>
            <w:r w:rsidR="008205D6" w:rsidRPr="0074365A">
              <w:rPr>
                <w:b/>
                <w:lang w:val="sr-Cyrl-RS" w:eastAsia="ar-SA"/>
              </w:rPr>
              <w:t>2.</w:t>
            </w:r>
            <w:r w:rsidR="00B311A5" w:rsidRPr="0074365A">
              <w:rPr>
                <w:b/>
                <w:lang w:val="sr-Cyrl-RS" w:eastAsia="ar-SA"/>
              </w:rPr>
              <w:t>2.1+</w:t>
            </w:r>
            <w:r w:rsidR="008205D6" w:rsidRPr="0074365A">
              <w:rPr>
                <w:b/>
                <w:lang w:val="sr-Cyrl-RS" w:eastAsia="ar-SA"/>
              </w:rPr>
              <w:t>2.</w:t>
            </w:r>
            <w:r w:rsidR="00B311A5" w:rsidRPr="0074365A">
              <w:rPr>
                <w:b/>
                <w:lang w:val="sr-Cyrl-RS" w:eastAsia="ar-SA"/>
              </w:rPr>
              <w:t>2.2)</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E05720">
            <w:pPr>
              <w:suppressAutoHyphens/>
              <w:jc w:val="center"/>
              <w:rPr>
                <w:lang w:eastAsia="ar-SA"/>
              </w:rPr>
            </w:pPr>
            <w:r>
              <w:rPr>
                <w:lang w:val="sr-Cyrl-RS" w:eastAsia="ar-SA"/>
              </w:rPr>
              <w:t>2.</w:t>
            </w:r>
            <w:r w:rsidR="00E05720">
              <w:rPr>
                <w:lang w:eastAsia="ar-SA"/>
              </w:rPr>
              <w:t>2.1</w:t>
            </w:r>
          </w:p>
        </w:tc>
        <w:tc>
          <w:tcPr>
            <w:tcW w:w="4064" w:type="dxa"/>
          </w:tcPr>
          <w:p w:rsidR="00574E19" w:rsidRPr="00C5176E" w:rsidRDefault="00E05720" w:rsidP="00E05720">
            <w:pPr>
              <w:suppressAutoHyphens/>
              <w:jc w:val="left"/>
              <w:rPr>
                <w:lang w:eastAsia="ar-SA"/>
              </w:rPr>
            </w:pPr>
            <w:r w:rsidRPr="00E05720">
              <w:rPr>
                <w:lang w:eastAsia="ar-SA"/>
              </w:rPr>
              <w:t>Број запослених малолетних лица од 15 до 18 година  женског пола</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E05720">
            <w:pPr>
              <w:suppressAutoHyphens/>
              <w:jc w:val="center"/>
              <w:rPr>
                <w:lang w:eastAsia="ar-SA"/>
              </w:rPr>
            </w:pPr>
            <w:r>
              <w:rPr>
                <w:lang w:val="sr-Cyrl-RS" w:eastAsia="ar-SA"/>
              </w:rPr>
              <w:t>2.</w:t>
            </w:r>
            <w:r w:rsidR="00E05720">
              <w:rPr>
                <w:lang w:eastAsia="ar-SA"/>
              </w:rPr>
              <w:t>2.2</w:t>
            </w:r>
          </w:p>
        </w:tc>
        <w:tc>
          <w:tcPr>
            <w:tcW w:w="4064" w:type="dxa"/>
          </w:tcPr>
          <w:p w:rsidR="00574E19" w:rsidRPr="00C5176E" w:rsidRDefault="00574E19" w:rsidP="00E05720">
            <w:pPr>
              <w:suppressAutoHyphens/>
              <w:jc w:val="left"/>
              <w:rPr>
                <w:lang w:eastAsia="ar-SA"/>
              </w:rPr>
            </w:pPr>
            <w:r w:rsidRPr="00C5176E">
              <w:rPr>
                <w:lang w:eastAsia="ar-SA"/>
              </w:rPr>
              <w:t>Број запослених малолетних лица од 15 до 18 година мушког пола</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2.3</w:t>
            </w:r>
          </w:p>
        </w:tc>
        <w:tc>
          <w:tcPr>
            <w:tcW w:w="4064" w:type="dxa"/>
          </w:tcPr>
          <w:p w:rsidR="00574E19" w:rsidRPr="00C5176E" w:rsidRDefault="00574E19" w:rsidP="00E05720">
            <w:pPr>
              <w:suppressAutoHyphens/>
              <w:jc w:val="left"/>
              <w:rPr>
                <w:lang w:eastAsia="ar-SA"/>
              </w:rPr>
            </w:pPr>
            <w:r w:rsidRPr="00C5176E">
              <w:rPr>
                <w:lang w:eastAsia="ar-SA"/>
              </w:rPr>
              <w:t>Број запослених малолетних лица у радном односу на неодређено време</w:t>
            </w:r>
          </w:p>
        </w:tc>
        <w:tc>
          <w:tcPr>
            <w:tcW w:w="5103" w:type="dxa"/>
          </w:tcPr>
          <w:p w:rsidR="00574E19" w:rsidRPr="00C5176E" w:rsidRDefault="00574E19" w:rsidP="00E05720">
            <w:pPr>
              <w:suppressAutoHyphens/>
              <w:jc w:val="center"/>
              <w:rPr>
                <w:lang w:eastAsia="ar-SA"/>
              </w:rPr>
            </w:pPr>
          </w:p>
        </w:tc>
      </w:tr>
      <w:tr w:rsidR="008205D6" w:rsidRPr="00C5176E" w:rsidTr="008205D6">
        <w:tc>
          <w:tcPr>
            <w:tcW w:w="756" w:type="dxa"/>
          </w:tcPr>
          <w:p w:rsidR="008205D6" w:rsidRDefault="008205D6" w:rsidP="00E05720">
            <w:pPr>
              <w:suppressAutoHyphens/>
              <w:jc w:val="center"/>
              <w:rPr>
                <w:lang w:val="sr-Cyrl-RS" w:eastAsia="ar-SA"/>
              </w:rPr>
            </w:pPr>
            <w:r>
              <w:rPr>
                <w:lang w:val="sr-Cyrl-RS" w:eastAsia="ar-SA"/>
              </w:rPr>
              <w:t>2.2.4</w:t>
            </w:r>
          </w:p>
        </w:tc>
        <w:tc>
          <w:tcPr>
            <w:tcW w:w="4064" w:type="dxa"/>
          </w:tcPr>
          <w:p w:rsidR="008205D6" w:rsidRPr="00C5176E" w:rsidRDefault="008205D6" w:rsidP="008205D6">
            <w:pPr>
              <w:suppressAutoHyphens/>
              <w:jc w:val="left"/>
              <w:rPr>
                <w:lang w:eastAsia="ar-SA"/>
              </w:rPr>
            </w:pPr>
            <w:r w:rsidRPr="008205D6">
              <w:rPr>
                <w:lang w:eastAsia="ar-SA"/>
              </w:rPr>
              <w:t xml:space="preserve">Број запослених малолетних лица у радном односу на </w:t>
            </w:r>
            <w:r>
              <w:rPr>
                <w:lang w:val="sr-Cyrl-RS" w:eastAsia="ar-SA"/>
              </w:rPr>
              <w:t>о</w:t>
            </w:r>
            <w:r w:rsidRPr="008205D6">
              <w:rPr>
                <w:lang w:eastAsia="ar-SA"/>
              </w:rPr>
              <w:t>дређено време</w:t>
            </w:r>
          </w:p>
        </w:tc>
        <w:tc>
          <w:tcPr>
            <w:tcW w:w="5103" w:type="dxa"/>
          </w:tcPr>
          <w:p w:rsidR="008205D6" w:rsidRPr="00C5176E" w:rsidRDefault="008205D6" w:rsidP="00E05720">
            <w:pPr>
              <w:suppressAutoHyphens/>
              <w:jc w:val="center"/>
              <w:rPr>
                <w:lang w:eastAsia="ar-SA"/>
              </w:rPr>
            </w:pPr>
          </w:p>
        </w:tc>
      </w:tr>
      <w:tr w:rsidR="00574E19" w:rsidRPr="00C5176E" w:rsidTr="008205D6">
        <w:tc>
          <w:tcPr>
            <w:tcW w:w="756" w:type="dxa"/>
          </w:tcPr>
          <w:p w:rsidR="00574E19" w:rsidRPr="008205D6" w:rsidRDefault="008205D6" w:rsidP="008205D6">
            <w:pPr>
              <w:suppressAutoHyphens/>
              <w:jc w:val="center"/>
              <w:rPr>
                <w:lang w:val="sr-Cyrl-RS" w:eastAsia="ar-SA"/>
              </w:rPr>
            </w:pPr>
            <w:r>
              <w:rPr>
                <w:lang w:val="sr-Cyrl-RS" w:eastAsia="ar-SA"/>
              </w:rPr>
              <w:t>2.</w:t>
            </w:r>
            <w:r w:rsidR="00E05720">
              <w:rPr>
                <w:lang w:eastAsia="ar-SA"/>
              </w:rPr>
              <w:t>2.</w:t>
            </w:r>
            <w:r>
              <w:rPr>
                <w:lang w:val="sr-Cyrl-RS" w:eastAsia="ar-SA"/>
              </w:rPr>
              <w:t>5</w:t>
            </w:r>
          </w:p>
        </w:tc>
        <w:tc>
          <w:tcPr>
            <w:tcW w:w="4064" w:type="dxa"/>
          </w:tcPr>
          <w:p w:rsidR="00574E19" w:rsidRPr="00C5176E" w:rsidRDefault="00574E19" w:rsidP="00E05720">
            <w:pPr>
              <w:suppressAutoHyphens/>
              <w:jc w:val="left"/>
              <w:rPr>
                <w:lang w:eastAsia="ar-SA"/>
              </w:rPr>
            </w:pPr>
            <w:r w:rsidRPr="00C5176E">
              <w:rPr>
                <w:lang w:eastAsia="ar-SA"/>
              </w:rPr>
              <w:t>Број запослених малолетних лица у радном односу са пуним радним временом (35 сати недељно)</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8205D6" w:rsidRDefault="008205D6" w:rsidP="008205D6">
            <w:pPr>
              <w:suppressAutoHyphens/>
              <w:jc w:val="center"/>
              <w:rPr>
                <w:lang w:val="sr-Cyrl-RS" w:eastAsia="ar-SA"/>
              </w:rPr>
            </w:pPr>
            <w:r>
              <w:rPr>
                <w:lang w:val="sr-Cyrl-RS" w:eastAsia="ar-SA"/>
              </w:rPr>
              <w:t>2.</w:t>
            </w:r>
            <w:r w:rsidR="00E05720">
              <w:rPr>
                <w:lang w:eastAsia="ar-SA"/>
              </w:rPr>
              <w:t>2.</w:t>
            </w:r>
            <w:r>
              <w:rPr>
                <w:lang w:val="sr-Cyrl-RS" w:eastAsia="ar-SA"/>
              </w:rPr>
              <w:t>6</w:t>
            </w:r>
          </w:p>
        </w:tc>
        <w:tc>
          <w:tcPr>
            <w:tcW w:w="4064" w:type="dxa"/>
          </w:tcPr>
          <w:p w:rsidR="00574E19" w:rsidRPr="00C5176E" w:rsidRDefault="00574E19" w:rsidP="00E05720">
            <w:pPr>
              <w:suppressAutoHyphens/>
              <w:jc w:val="left"/>
              <w:rPr>
                <w:lang w:eastAsia="ar-SA"/>
              </w:rPr>
            </w:pPr>
            <w:r w:rsidRPr="00C5176E">
              <w:rPr>
                <w:lang w:eastAsia="ar-SA"/>
              </w:rPr>
              <w:t>Број запослених малолетних лица у радном односу на пробном раду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574E19" w:rsidP="00E05720">
            <w:pPr>
              <w:suppressAutoHyphens/>
              <w:jc w:val="center"/>
              <w:rPr>
                <w:lang w:eastAsia="ar-SA"/>
              </w:rPr>
            </w:pPr>
          </w:p>
        </w:tc>
        <w:tc>
          <w:tcPr>
            <w:tcW w:w="4064" w:type="dxa"/>
          </w:tcPr>
          <w:p w:rsidR="00574E19" w:rsidRPr="00C5176E" w:rsidRDefault="00574E19" w:rsidP="00E05720">
            <w:pPr>
              <w:suppressAutoHyphens/>
              <w:jc w:val="left"/>
              <w:rPr>
                <w:lang w:eastAsia="ar-SA"/>
              </w:rPr>
            </w:pP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E05720">
            <w:pPr>
              <w:suppressAutoHyphens/>
              <w:jc w:val="center"/>
              <w:rPr>
                <w:lang w:eastAsia="ar-SA"/>
              </w:rPr>
            </w:pPr>
            <w:r>
              <w:rPr>
                <w:lang w:val="sr-Cyrl-RS" w:eastAsia="ar-SA"/>
              </w:rPr>
              <w:t>2.</w:t>
            </w:r>
            <w:r w:rsidR="00574E19" w:rsidRPr="00C5176E">
              <w:rPr>
                <w:lang w:eastAsia="ar-SA"/>
              </w:rPr>
              <w:t>3.</w:t>
            </w:r>
          </w:p>
        </w:tc>
        <w:tc>
          <w:tcPr>
            <w:tcW w:w="4064" w:type="dxa"/>
          </w:tcPr>
          <w:p w:rsidR="00574E19" w:rsidRPr="0074365A" w:rsidRDefault="00574E19" w:rsidP="00E05720">
            <w:pPr>
              <w:suppressAutoHyphens/>
              <w:jc w:val="left"/>
              <w:rPr>
                <w:b/>
                <w:lang w:val="sr-Cyrl-RS" w:eastAsia="ar-SA"/>
              </w:rPr>
            </w:pPr>
            <w:r w:rsidRPr="0074365A">
              <w:rPr>
                <w:b/>
                <w:lang w:eastAsia="ar-SA"/>
              </w:rPr>
              <w:t xml:space="preserve">Број ангажованих малолетних лица ван радног односа од 15 до 18 година </w:t>
            </w:r>
            <w:r w:rsidR="00B311A5" w:rsidRPr="0074365A">
              <w:rPr>
                <w:b/>
                <w:lang w:eastAsia="ar-SA"/>
              </w:rPr>
              <w:t>–</w:t>
            </w:r>
            <w:r w:rsidRPr="0074365A">
              <w:rPr>
                <w:b/>
                <w:lang w:eastAsia="ar-SA"/>
              </w:rPr>
              <w:t xml:space="preserve"> укупно</w:t>
            </w:r>
            <w:r w:rsidR="00B311A5" w:rsidRPr="0074365A">
              <w:rPr>
                <w:b/>
                <w:lang w:val="sr-Cyrl-RS" w:eastAsia="ar-SA"/>
              </w:rPr>
              <w:t xml:space="preserve"> (</w:t>
            </w:r>
            <w:r w:rsidR="0074365A">
              <w:rPr>
                <w:b/>
                <w:lang w:val="sr-Cyrl-RS" w:eastAsia="ar-SA"/>
              </w:rPr>
              <w:t>2.</w:t>
            </w:r>
            <w:r w:rsidR="00B311A5" w:rsidRPr="0074365A">
              <w:rPr>
                <w:b/>
                <w:lang w:val="sr-Cyrl-RS" w:eastAsia="ar-SA"/>
              </w:rPr>
              <w:t>3.1+</w:t>
            </w:r>
            <w:r w:rsidR="0074365A">
              <w:rPr>
                <w:b/>
                <w:lang w:val="sr-Cyrl-RS" w:eastAsia="ar-SA"/>
              </w:rPr>
              <w:t>2.</w:t>
            </w:r>
            <w:r w:rsidR="00B311A5" w:rsidRPr="0074365A">
              <w:rPr>
                <w:b/>
                <w:lang w:val="sr-Cyrl-RS" w:eastAsia="ar-SA"/>
              </w:rPr>
              <w:t>3.2)</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E05720">
            <w:pPr>
              <w:suppressAutoHyphens/>
              <w:jc w:val="center"/>
              <w:rPr>
                <w:lang w:eastAsia="ar-SA"/>
              </w:rPr>
            </w:pPr>
            <w:r>
              <w:rPr>
                <w:lang w:val="sr-Cyrl-RS" w:eastAsia="ar-SA"/>
              </w:rPr>
              <w:t>2.</w:t>
            </w:r>
            <w:r w:rsidR="00E05720">
              <w:rPr>
                <w:lang w:eastAsia="ar-SA"/>
              </w:rPr>
              <w:t>3.1</w:t>
            </w:r>
          </w:p>
        </w:tc>
        <w:tc>
          <w:tcPr>
            <w:tcW w:w="4064" w:type="dxa"/>
          </w:tcPr>
          <w:p w:rsidR="00574E19" w:rsidRPr="00C5176E" w:rsidRDefault="00574E19" w:rsidP="00E05720">
            <w:pPr>
              <w:suppressAutoHyphens/>
              <w:jc w:val="left"/>
              <w:rPr>
                <w:lang w:eastAsia="ar-SA"/>
              </w:rPr>
            </w:pPr>
            <w:r w:rsidRPr="00C5176E">
              <w:rPr>
                <w:lang w:eastAsia="ar-SA"/>
              </w:rPr>
              <w:t>Број ангажованих малолетних лица ван радног односа од 15 до 18 година женског пола</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3.2</w:t>
            </w:r>
          </w:p>
        </w:tc>
        <w:tc>
          <w:tcPr>
            <w:tcW w:w="4064" w:type="dxa"/>
          </w:tcPr>
          <w:p w:rsidR="00574E19" w:rsidRPr="00C5176E" w:rsidRDefault="00574E19" w:rsidP="00E05720">
            <w:pPr>
              <w:suppressAutoHyphens/>
              <w:jc w:val="left"/>
              <w:rPr>
                <w:lang w:eastAsia="ar-SA"/>
              </w:rPr>
            </w:pPr>
            <w:r w:rsidRPr="00C5176E">
              <w:rPr>
                <w:lang w:eastAsia="ar-SA"/>
              </w:rPr>
              <w:t>Број ангажовани малолетних лица ван радног односа од 15 до 18 година мушког пола</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3.3</w:t>
            </w:r>
          </w:p>
        </w:tc>
        <w:tc>
          <w:tcPr>
            <w:tcW w:w="4064" w:type="dxa"/>
          </w:tcPr>
          <w:p w:rsidR="00574E19" w:rsidRPr="00C5176E" w:rsidRDefault="00574E19" w:rsidP="00E05720">
            <w:pPr>
              <w:suppressAutoHyphens/>
              <w:jc w:val="left"/>
              <w:rPr>
                <w:lang w:eastAsia="ar-SA"/>
              </w:rPr>
            </w:pPr>
            <w:r w:rsidRPr="00C5176E">
              <w:rPr>
                <w:lang w:eastAsia="ar-SA"/>
              </w:rPr>
              <w:t>Уговор о обављању привремених и повремених послова</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3.4</w:t>
            </w:r>
          </w:p>
        </w:tc>
        <w:tc>
          <w:tcPr>
            <w:tcW w:w="4064" w:type="dxa"/>
          </w:tcPr>
          <w:p w:rsidR="00574E19" w:rsidRPr="00C5176E" w:rsidRDefault="00574E19" w:rsidP="00E05720">
            <w:pPr>
              <w:suppressAutoHyphens/>
              <w:jc w:val="left"/>
              <w:rPr>
                <w:lang w:eastAsia="ar-SA"/>
              </w:rPr>
            </w:pPr>
            <w:r w:rsidRPr="00C5176E">
              <w:rPr>
                <w:lang w:eastAsia="ar-SA"/>
              </w:rPr>
              <w:t>Уговор о делу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3.5</w:t>
            </w:r>
          </w:p>
        </w:tc>
        <w:tc>
          <w:tcPr>
            <w:tcW w:w="4064" w:type="dxa"/>
          </w:tcPr>
          <w:p w:rsidR="00574E19" w:rsidRPr="00C5176E" w:rsidRDefault="00574E19" w:rsidP="00E05720">
            <w:pPr>
              <w:suppressAutoHyphens/>
              <w:jc w:val="left"/>
              <w:rPr>
                <w:lang w:eastAsia="ar-SA"/>
              </w:rPr>
            </w:pPr>
            <w:r w:rsidRPr="00C5176E">
              <w:rPr>
                <w:lang w:eastAsia="ar-SA"/>
              </w:rPr>
              <w:t>Уговор о стручном оспособљавању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3.6</w:t>
            </w:r>
          </w:p>
        </w:tc>
        <w:tc>
          <w:tcPr>
            <w:tcW w:w="4064" w:type="dxa"/>
          </w:tcPr>
          <w:p w:rsidR="00574E19" w:rsidRPr="00C5176E" w:rsidRDefault="00574E19" w:rsidP="00E05720">
            <w:pPr>
              <w:suppressAutoHyphens/>
              <w:jc w:val="left"/>
              <w:rPr>
                <w:lang w:eastAsia="ar-SA"/>
              </w:rPr>
            </w:pPr>
            <w:r w:rsidRPr="00C5176E">
              <w:rPr>
                <w:lang w:eastAsia="ar-SA"/>
              </w:rPr>
              <w:t>Уговор о стручном усавршавању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3.7</w:t>
            </w:r>
          </w:p>
        </w:tc>
        <w:tc>
          <w:tcPr>
            <w:tcW w:w="4064" w:type="dxa"/>
          </w:tcPr>
          <w:p w:rsidR="00574E19" w:rsidRPr="00C5176E" w:rsidRDefault="00574E19" w:rsidP="00E05720">
            <w:pPr>
              <w:suppressAutoHyphens/>
              <w:jc w:val="left"/>
              <w:rPr>
                <w:lang w:eastAsia="ar-SA"/>
              </w:rPr>
            </w:pPr>
            <w:r w:rsidRPr="00C5176E">
              <w:rPr>
                <w:lang w:eastAsia="ar-SA"/>
              </w:rPr>
              <w:t>Уговор о волонтирању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8205D6" w:rsidP="00E05720">
            <w:pPr>
              <w:suppressAutoHyphens/>
              <w:jc w:val="center"/>
              <w:rPr>
                <w:lang w:eastAsia="ar-SA"/>
              </w:rPr>
            </w:pPr>
            <w:r>
              <w:rPr>
                <w:lang w:val="sr-Cyrl-RS" w:eastAsia="ar-SA"/>
              </w:rPr>
              <w:t>2.</w:t>
            </w:r>
            <w:r w:rsidR="00E05720">
              <w:rPr>
                <w:lang w:eastAsia="ar-SA"/>
              </w:rPr>
              <w:t>3.8</w:t>
            </w:r>
          </w:p>
        </w:tc>
        <w:tc>
          <w:tcPr>
            <w:tcW w:w="4064" w:type="dxa"/>
          </w:tcPr>
          <w:p w:rsidR="00574E19" w:rsidRPr="00C5176E" w:rsidRDefault="00574E19" w:rsidP="00E05720">
            <w:pPr>
              <w:suppressAutoHyphens/>
              <w:jc w:val="left"/>
              <w:rPr>
                <w:lang w:eastAsia="ar-SA"/>
              </w:rPr>
            </w:pPr>
            <w:r w:rsidRPr="00C5176E">
              <w:rPr>
                <w:lang w:eastAsia="ar-SA"/>
              </w:rPr>
              <w:t>Привремени и повремени послови преко омладинске или студентске задруге</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323411" w:rsidRDefault="008205D6" w:rsidP="00E05720">
            <w:pPr>
              <w:suppressAutoHyphens/>
              <w:jc w:val="center"/>
              <w:rPr>
                <w:lang w:val="sr-Cyrl-RS" w:eastAsia="ar-SA"/>
              </w:rPr>
            </w:pPr>
            <w:r>
              <w:rPr>
                <w:lang w:val="sr-Cyrl-RS" w:eastAsia="ar-SA"/>
              </w:rPr>
              <w:t>2.</w:t>
            </w:r>
            <w:r w:rsidR="00323411">
              <w:rPr>
                <w:lang w:eastAsia="ar-SA"/>
              </w:rPr>
              <w:t>3.9</w:t>
            </w:r>
          </w:p>
        </w:tc>
        <w:tc>
          <w:tcPr>
            <w:tcW w:w="4064" w:type="dxa"/>
          </w:tcPr>
          <w:p w:rsidR="00574E19" w:rsidRPr="00323411" w:rsidRDefault="00323411" w:rsidP="00E05720">
            <w:pPr>
              <w:suppressAutoHyphens/>
              <w:jc w:val="left"/>
              <w:rPr>
                <w:lang w:val="sr-Cyrl-RS" w:eastAsia="ar-SA"/>
              </w:rPr>
            </w:pPr>
            <w:r>
              <w:rPr>
                <w:lang w:val="sr-Cyrl-RS" w:eastAsia="ar-SA"/>
              </w:rPr>
              <w:t>Допунски рад</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574E19" w:rsidP="00E05720">
            <w:pPr>
              <w:suppressAutoHyphens/>
              <w:jc w:val="center"/>
              <w:rPr>
                <w:lang w:eastAsia="ar-SA"/>
              </w:rPr>
            </w:pPr>
          </w:p>
        </w:tc>
        <w:tc>
          <w:tcPr>
            <w:tcW w:w="4064" w:type="dxa"/>
          </w:tcPr>
          <w:p w:rsidR="00574E19" w:rsidRPr="00C5176E" w:rsidRDefault="00574E19" w:rsidP="00E05720">
            <w:pPr>
              <w:suppressAutoHyphens/>
              <w:jc w:val="left"/>
              <w:rPr>
                <w:lang w:eastAsia="ar-SA"/>
              </w:rPr>
            </w:pP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74365A">
            <w:pPr>
              <w:suppressAutoHyphens/>
              <w:jc w:val="center"/>
              <w:rPr>
                <w:lang w:eastAsia="ar-SA"/>
              </w:rPr>
            </w:pPr>
            <w:r>
              <w:rPr>
                <w:lang w:val="sr-Cyrl-RS" w:eastAsia="ar-SA"/>
              </w:rPr>
              <w:t>2.</w:t>
            </w:r>
            <w:r w:rsidR="0074365A">
              <w:rPr>
                <w:lang w:val="sr-Cyrl-RS" w:eastAsia="ar-SA"/>
              </w:rPr>
              <w:t>4</w:t>
            </w:r>
            <w:r w:rsidR="00574E19" w:rsidRPr="00C5176E">
              <w:rPr>
                <w:lang w:eastAsia="ar-SA"/>
              </w:rPr>
              <w:t>.</w:t>
            </w:r>
          </w:p>
        </w:tc>
        <w:tc>
          <w:tcPr>
            <w:tcW w:w="4064" w:type="dxa"/>
          </w:tcPr>
          <w:p w:rsidR="00574E19" w:rsidRPr="00B311A5" w:rsidRDefault="00574E19" w:rsidP="008205D6">
            <w:pPr>
              <w:suppressAutoHyphens/>
              <w:jc w:val="left"/>
              <w:rPr>
                <w:b/>
                <w:lang w:eastAsia="ar-SA"/>
              </w:rPr>
            </w:pPr>
            <w:r w:rsidRPr="00B311A5">
              <w:rPr>
                <w:b/>
                <w:lang w:eastAsia="ar-SA"/>
              </w:rPr>
              <w:t>Фактички рад малолетних лица од 15 до 18 година</w:t>
            </w:r>
            <w:r w:rsidR="00B311A5" w:rsidRPr="00B311A5">
              <w:rPr>
                <w:b/>
                <w:lang w:eastAsia="ar-SA"/>
              </w:rPr>
              <w:t xml:space="preserve"> </w:t>
            </w:r>
            <w:r w:rsidR="00B311A5" w:rsidRPr="00B311A5">
              <w:rPr>
                <w:b/>
                <w:lang w:val="sr-Cyrl-RS" w:eastAsia="ar-SA"/>
              </w:rPr>
              <w:t xml:space="preserve">- </w:t>
            </w:r>
            <w:r w:rsidR="00B311A5" w:rsidRPr="00B311A5">
              <w:rPr>
                <w:b/>
                <w:lang w:eastAsia="ar-SA"/>
              </w:rPr>
              <w:t xml:space="preserve"> укупно (</w:t>
            </w:r>
            <w:r w:rsidR="008205D6">
              <w:rPr>
                <w:b/>
                <w:lang w:val="sr-Cyrl-RS" w:eastAsia="ar-SA"/>
              </w:rPr>
              <w:t>2.</w:t>
            </w:r>
            <w:r w:rsidR="0074365A">
              <w:rPr>
                <w:b/>
                <w:lang w:val="sr-Cyrl-RS" w:eastAsia="ar-SA"/>
              </w:rPr>
              <w:t>4</w:t>
            </w:r>
            <w:r w:rsidR="00B311A5" w:rsidRPr="00B311A5">
              <w:rPr>
                <w:b/>
                <w:lang w:eastAsia="ar-SA"/>
              </w:rPr>
              <w:t>.1+</w:t>
            </w:r>
            <w:r w:rsidR="008205D6">
              <w:rPr>
                <w:b/>
                <w:lang w:val="sr-Cyrl-RS" w:eastAsia="ar-SA"/>
              </w:rPr>
              <w:t>2.</w:t>
            </w:r>
            <w:r w:rsidR="0074365A">
              <w:rPr>
                <w:b/>
                <w:lang w:val="sr-Cyrl-RS" w:eastAsia="ar-SA"/>
              </w:rPr>
              <w:t>4</w:t>
            </w:r>
            <w:r w:rsidR="00B311A5" w:rsidRPr="00B311A5">
              <w:rPr>
                <w:b/>
                <w:lang w:eastAsia="ar-SA"/>
              </w:rPr>
              <w:t xml:space="preserve">.2)    </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8205D6">
            <w:pPr>
              <w:suppressAutoHyphens/>
              <w:jc w:val="center"/>
              <w:rPr>
                <w:lang w:eastAsia="ar-SA"/>
              </w:rPr>
            </w:pPr>
            <w:r>
              <w:rPr>
                <w:lang w:val="sr-Cyrl-RS" w:eastAsia="ar-SA"/>
              </w:rPr>
              <w:t>2.</w:t>
            </w:r>
            <w:r w:rsidR="0074365A">
              <w:rPr>
                <w:lang w:val="sr-Cyrl-RS" w:eastAsia="ar-SA"/>
              </w:rPr>
              <w:t>4</w:t>
            </w:r>
            <w:r w:rsidR="00574E19" w:rsidRPr="00C5176E">
              <w:rPr>
                <w:lang w:eastAsia="ar-SA"/>
              </w:rPr>
              <w:t>.1.</w:t>
            </w:r>
          </w:p>
        </w:tc>
        <w:tc>
          <w:tcPr>
            <w:tcW w:w="4064" w:type="dxa"/>
          </w:tcPr>
          <w:p w:rsidR="00574E19" w:rsidRPr="00C5176E" w:rsidRDefault="00B311A5" w:rsidP="00E05720">
            <w:pPr>
              <w:suppressAutoHyphens/>
              <w:jc w:val="left"/>
              <w:rPr>
                <w:lang w:eastAsia="ar-SA"/>
              </w:rPr>
            </w:pPr>
            <w:r w:rsidRPr="00B311A5">
              <w:rPr>
                <w:lang w:eastAsia="ar-SA"/>
              </w:rPr>
              <w:t>Број малолетних лица без уговора о раду или уговора о радном ангажовању</w:t>
            </w:r>
          </w:p>
        </w:tc>
        <w:tc>
          <w:tcPr>
            <w:tcW w:w="5103" w:type="dxa"/>
          </w:tcPr>
          <w:p w:rsidR="00574E19" w:rsidRPr="00C5176E" w:rsidRDefault="00574E19" w:rsidP="00E05720">
            <w:pPr>
              <w:suppressAutoHyphens/>
              <w:jc w:val="center"/>
              <w:rPr>
                <w:lang w:eastAsia="ar-SA"/>
              </w:rPr>
            </w:pPr>
          </w:p>
        </w:tc>
      </w:tr>
      <w:tr w:rsidR="00574E19" w:rsidRPr="00C5176E" w:rsidTr="008205D6">
        <w:tc>
          <w:tcPr>
            <w:tcW w:w="756" w:type="dxa"/>
          </w:tcPr>
          <w:p w:rsidR="00574E19" w:rsidRPr="00C5176E" w:rsidRDefault="00035B62" w:rsidP="008205D6">
            <w:pPr>
              <w:suppressAutoHyphens/>
              <w:jc w:val="center"/>
              <w:rPr>
                <w:lang w:eastAsia="ar-SA"/>
              </w:rPr>
            </w:pPr>
            <w:r>
              <w:rPr>
                <w:lang w:val="sr-Cyrl-RS" w:eastAsia="ar-SA"/>
              </w:rPr>
              <w:t>2.</w:t>
            </w:r>
            <w:r w:rsidR="0074365A">
              <w:rPr>
                <w:lang w:val="sr-Cyrl-RS" w:eastAsia="ar-SA"/>
              </w:rPr>
              <w:t>4</w:t>
            </w:r>
            <w:r w:rsidR="00574E19" w:rsidRPr="00C5176E">
              <w:rPr>
                <w:lang w:eastAsia="ar-SA"/>
              </w:rPr>
              <w:t>.2.</w:t>
            </w:r>
          </w:p>
        </w:tc>
        <w:tc>
          <w:tcPr>
            <w:tcW w:w="4064" w:type="dxa"/>
          </w:tcPr>
          <w:p w:rsidR="00574E19" w:rsidRDefault="00B311A5" w:rsidP="00B311A5">
            <w:pPr>
              <w:suppressAutoHyphens/>
              <w:jc w:val="left"/>
              <w:rPr>
                <w:lang w:eastAsia="ar-SA"/>
              </w:rPr>
            </w:pPr>
            <w:r w:rsidRPr="00B311A5">
              <w:rPr>
                <w:lang w:eastAsia="ar-SA"/>
              </w:rPr>
              <w:t>Број малолетних лица без пријаве на социјално осигурање</w:t>
            </w:r>
          </w:p>
          <w:p w:rsidR="00B311A5" w:rsidRPr="00C5176E" w:rsidRDefault="00B311A5" w:rsidP="00B311A5">
            <w:pPr>
              <w:suppressAutoHyphens/>
              <w:jc w:val="left"/>
              <w:rPr>
                <w:lang w:eastAsia="ar-SA"/>
              </w:rPr>
            </w:pPr>
          </w:p>
        </w:tc>
        <w:tc>
          <w:tcPr>
            <w:tcW w:w="5103" w:type="dxa"/>
          </w:tcPr>
          <w:p w:rsidR="00574E19" w:rsidRPr="00C5176E" w:rsidRDefault="00574E19" w:rsidP="00E05720">
            <w:pPr>
              <w:suppressAutoHyphens/>
              <w:jc w:val="center"/>
              <w:rPr>
                <w:lang w:eastAsia="ar-SA"/>
              </w:rPr>
            </w:pPr>
          </w:p>
        </w:tc>
      </w:tr>
      <w:tr w:rsidR="008205D6" w:rsidRPr="00C5176E" w:rsidTr="0074365A">
        <w:trPr>
          <w:trHeight w:val="110"/>
        </w:trPr>
        <w:tc>
          <w:tcPr>
            <w:tcW w:w="756" w:type="dxa"/>
          </w:tcPr>
          <w:p w:rsidR="008205D6" w:rsidRDefault="008205D6" w:rsidP="00E05720">
            <w:pPr>
              <w:suppressAutoHyphens/>
              <w:jc w:val="center"/>
              <w:rPr>
                <w:lang w:val="sr-Cyrl-RS" w:eastAsia="ar-SA"/>
              </w:rPr>
            </w:pPr>
          </w:p>
        </w:tc>
        <w:tc>
          <w:tcPr>
            <w:tcW w:w="4064" w:type="dxa"/>
          </w:tcPr>
          <w:p w:rsidR="008205D6" w:rsidRPr="00B311A5" w:rsidRDefault="008205D6" w:rsidP="00B311A5">
            <w:pPr>
              <w:suppressAutoHyphens/>
              <w:jc w:val="left"/>
              <w:rPr>
                <w:lang w:eastAsia="ar-SA"/>
              </w:rPr>
            </w:pPr>
          </w:p>
        </w:tc>
        <w:tc>
          <w:tcPr>
            <w:tcW w:w="5103" w:type="dxa"/>
          </w:tcPr>
          <w:p w:rsidR="008205D6" w:rsidRPr="00C5176E" w:rsidRDefault="008205D6" w:rsidP="00E05720">
            <w:pPr>
              <w:suppressAutoHyphens/>
              <w:jc w:val="center"/>
              <w:rPr>
                <w:lang w:eastAsia="ar-SA"/>
              </w:rPr>
            </w:pPr>
          </w:p>
        </w:tc>
      </w:tr>
      <w:tr w:rsidR="00574E19" w:rsidRPr="00C5176E" w:rsidTr="008205D6">
        <w:tc>
          <w:tcPr>
            <w:tcW w:w="756" w:type="dxa"/>
          </w:tcPr>
          <w:p w:rsidR="00574E19" w:rsidRPr="0074365A" w:rsidRDefault="0074365A" w:rsidP="00E05720">
            <w:pPr>
              <w:suppressAutoHyphens/>
              <w:jc w:val="center"/>
              <w:rPr>
                <w:lang w:val="sr-Cyrl-RS" w:eastAsia="ar-SA"/>
              </w:rPr>
            </w:pPr>
            <w:r>
              <w:rPr>
                <w:lang w:val="sr-Cyrl-RS" w:eastAsia="ar-SA"/>
              </w:rPr>
              <w:lastRenderedPageBreak/>
              <w:t>2.5</w:t>
            </w:r>
          </w:p>
        </w:tc>
        <w:tc>
          <w:tcPr>
            <w:tcW w:w="4064" w:type="dxa"/>
          </w:tcPr>
          <w:p w:rsidR="00574E19" w:rsidRPr="0074365A" w:rsidRDefault="008205D6" w:rsidP="00E05720">
            <w:pPr>
              <w:suppressAutoHyphens/>
              <w:jc w:val="left"/>
              <w:rPr>
                <w:b/>
                <w:lang w:eastAsia="ar-SA"/>
              </w:rPr>
            </w:pPr>
            <w:r w:rsidRPr="0074365A">
              <w:rPr>
                <w:b/>
                <w:lang w:eastAsia="ar-SA"/>
              </w:rPr>
              <w:t>Број малолетних лица обухваћених надзором (2.1+2.2+2.3+2.4)</w:t>
            </w:r>
          </w:p>
        </w:tc>
        <w:tc>
          <w:tcPr>
            <w:tcW w:w="5103" w:type="dxa"/>
          </w:tcPr>
          <w:p w:rsidR="00574E19" w:rsidRPr="00C5176E" w:rsidRDefault="00574E19" w:rsidP="00E05720">
            <w:pPr>
              <w:suppressAutoHyphens/>
              <w:jc w:val="center"/>
              <w:rPr>
                <w:lang w:eastAsia="ar-SA"/>
              </w:rPr>
            </w:pPr>
          </w:p>
        </w:tc>
      </w:tr>
      <w:tr w:rsidR="0074365A" w:rsidRPr="00C5176E" w:rsidTr="008205D6">
        <w:tc>
          <w:tcPr>
            <w:tcW w:w="756" w:type="dxa"/>
          </w:tcPr>
          <w:p w:rsidR="0074365A" w:rsidRPr="00C5176E" w:rsidRDefault="0074365A" w:rsidP="00E05720">
            <w:pPr>
              <w:suppressAutoHyphens/>
              <w:jc w:val="center"/>
              <w:rPr>
                <w:lang w:eastAsia="ar-SA"/>
              </w:rPr>
            </w:pPr>
          </w:p>
        </w:tc>
        <w:tc>
          <w:tcPr>
            <w:tcW w:w="4064" w:type="dxa"/>
          </w:tcPr>
          <w:p w:rsidR="0074365A" w:rsidRPr="008205D6" w:rsidRDefault="0074365A" w:rsidP="00E05720">
            <w:pPr>
              <w:suppressAutoHyphens/>
              <w:jc w:val="left"/>
              <w:rPr>
                <w:lang w:eastAsia="ar-SA"/>
              </w:rPr>
            </w:pPr>
          </w:p>
        </w:tc>
        <w:tc>
          <w:tcPr>
            <w:tcW w:w="5103" w:type="dxa"/>
          </w:tcPr>
          <w:p w:rsidR="0074365A" w:rsidRPr="00C5176E" w:rsidRDefault="0074365A" w:rsidP="00E05720">
            <w:pPr>
              <w:suppressAutoHyphens/>
              <w:jc w:val="center"/>
              <w:rPr>
                <w:lang w:eastAsia="ar-SA"/>
              </w:rPr>
            </w:pPr>
          </w:p>
        </w:tc>
      </w:tr>
      <w:tr w:rsidR="0074365A" w:rsidRPr="00C5176E" w:rsidTr="008205D6">
        <w:tc>
          <w:tcPr>
            <w:tcW w:w="756" w:type="dxa"/>
          </w:tcPr>
          <w:p w:rsidR="0074365A" w:rsidRPr="0074365A" w:rsidRDefault="0074365A" w:rsidP="00E05720">
            <w:pPr>
              <w:suppressAutoHyphens/>
              <w:jc w:val="center"/>
              <w:rPr>
                <w:lang w:val="sr-Cyrl-RS" w:eastAsia="ar-SA"/>
              </w:rPr>
            </w:pPr>
            <w:r>
              <w:rPr>
                <w:lang w:val="sr-Cyrl-RS" w:eastAsia="ar-SA"/>
              </w:rPr>
              <w:t>2.6</w:t>
            </w:r>
          </w:p>
        </w:tc>
        <w:tc>
          <w:tcPr>
            <w:tcW w:w="4064" w:type="dxa"/>
          </w:tcPr>
          <w:p w:rsidR="0074365A" w:rsidRPr="008205D6" w:rsidRDefault="0074365A" w:rsidP="00E05720">
            <w:pPr>
              <w:suppressAutoHyphens/>
              <w:jc w:val="left"/>
              <w:rPr>
                <w:lang w:eastAsia="ar-SA"/>
              </w:rPr>
            </w:pPr>
            <w:r w:rsidRPr="0074365A">
              <w:rPr>
                <w:lang w:eastAsia="ar-SA"/>
              </w:rPr>
              <w:t>Број малолетних лица која уче уз рад - дуално образовање, стручне школе</w:t>
            </w:r>
          </w:p>
        </w:tc>
        <w:tc>
          <w:tcPr>
            <w:tcW w:w="5103" w:type="dxa"/>
          </w:tcPr>
          <w:p w:rsidR="0074365A" w:rsidRPr="00C5176E" w:rsidRDefault="0074365A" w:rsidP="00E05720">
            <w:pPr>
              <w:suppressAutoHyphens/>
              <w:jc w:val="center"/>
              <w:rPr>
                <w:lang w:eastAsia="ar-SA"/>
              </w:rPr>
            </w:pPr>
          </w:p>
        </w:tc>
      </w:tr>
    </w:tbl>
    <w:p w:rsidR="004B6697" w:rsidRPr="00C5176E" w:rsidRDefault="004B6697" w:rsidP="00574E19">
      <w:pPr>
        <w:suppressAutoHyphens/>
        <w:jc w:val="center"/>
        <w:rPr>
          <w:lang w:eastAsia="ar-SA"/>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38"/>
        <w:gridCol w:w="4365"/>
        <w:gridCol w:w="496"/>
        <w:gridCol w:w="496"/>
        <w:gridCol w:w="567"/>
        <w:gridCol w:w="567"/>
        <w:gridCol w:w="567"/>
        <w:gridCol w:w="426"/>
        <w:gridCol w:w="425"/>
        <w:gridCol w:w="850"/>
      </w:tblGrid>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center"/>
              <w:rPr>
                <w:lang w:eastAsia="ar-SA"/>
              </w:rPr>
            </w:pPr>
          </w:p>
        </w:tc>
        <w:tc>
          <w:tcPr>
            <w:tcW w:w="4394" w:type="dxa"/>
            <w:gridSpan w:val="8"/>
          </w:tcPr>
          <w:p w:rsidR="00574E19" w:rsidRPr="00C5176E" w:rsidRDefault="00574E19" w:rsidP="00E05720">
            <w:pPr>
              <w:suppressAutoHyphens/>
              <w:jc w:val="center"/>
              <w:rPr>
                <w:lang w:eastAsia="ar-SA"/>
              </w:rPr>
            </w:pPr>
            <w:r w:rsidRPr="00C5176E">
              <w:rPr>
                <w:lang w:eastAsia="ar-SA"/>
              </w:rPr>
              <w:t>Одговори</w:t>
            </w:r>
          </w:p>
        </w:tc>
      </w:tr>
      <w:tr w:rsidR="00574E19" w:rsidRPr="00C5176E" w:rsidTr="00E165D0">
        <w:trPr>
          <w:cantSplit/>
          <w:trHeight w:val="1134"/>
        </w:trPr>
        <w:tc>
          <w:tcPr>
            <w:tcW w:w="426" w:type="dxa"/>
            <w:textDirection w:val="btLr"/>
          </w:tcPr>
          <w:p w:rsidR="00574E19" w:rsidRPr="00C5176E" w:rsidRDefault="00574E19" w:rsidP="00E05720">
            <w:pPr>
              <w:suppressAutoHyphens/>
              <w:ind w:right="113"/>
              <w:jc w:val="center"/>
              <w:rPr>
                <w:sz w:val="20"/>
                <w:lang w:eastAsia="ar-SA"/>
              </w:rPr>
            </w:pPr>
            <w:r w:rsidRPr="00C5176E">
              <w:rPr>
                <w:sz w:val="20"/>
                <w:lang w:eastAsia="ar-SA"/>
              </w:rPr>
              <w:t>Група питања</w:t>
            </w:r>
          </w:p>
        </w:tc>
        <w:tc>
          <w:tcPr>
            <w:tcW w:w="738" w:type="dxa"/>
            <w:textDirection w:val="btLr"/>
          </w:tcPr>
          <w:p w:rsidR="00574E19" w:rsidRPr="00C5176E" w:rsidRDefault="00574E19" w:rsidP="00E05720">
            <w:pPr>
              <w:suppressAutoHyphens/>
              <w:ind w:right="113"/>
              <w:jc w:val="center"/>
              <w:rPr>
                <w:sz w:val="20"/>
                <w:lang w:eastAsia="ar-SA"/>
              </w:rPr>
            </w:pPr>
            <w:r w:rsidRPr="00C5176E">
              <w:rPr>
                <w:sz w:val="20"/>
                <w:lang w:eastAsia="ar-SA"/>
              </w:rPr>
              <w:t>Редни број питања</w:t>
            </w:r>
          </w:p>
        </w:tc>
        <w:tc>
          <w:tcPr>
            <w:tcW w:w="4365" w:type="dxa"/>
          </w:tcPr>
          <w:p w:rsidR="00574E19" w:rsidRPr="00C5176E" w:rsidRDefault="00574E19" w:rsidP="00E05720">
            <w:pPr>
              <w:suppressAutoHyphens/>
              <w:jc w:val="center"/>
              <w:rPr>
                <w:lang w:eastAsia="ar-SA"/>
              </w:rPr>
            </w:pPr>
            <w:r w:rsidRPr="00C5176E">
              <w:rPr>
                <w:lang w:eastAsia="ar-SA"/>
              </w:rPr>
              <w:t>ПИТАЊЕ</w:t>
            </w:r>
          </w:p>
        </w:tc>
        <w:tc>
          <w:tcPr>
            <w:tcW w:w="992" w:type="dxa"/>
            <w:gridSpan w:val="2"/>
          </w:tcPr>
          <w:p w:rsidR="00574E19" w:rsidRPr="00C5176E" w:rsidRDefault="00574E19" w:rsidP="00E05720">
            <w:pPr>
              <w:suppressAutoHyphens/>
              <w:jc w:val="center"/>
              <w:rPr>
                <w:sz w:val="20"/>
                <w:lang w:eastAsia="ar-SA"/>
              </w:rPr>
            </w:pPr>
            <w:r w:rsidRPr="00C5176E">
              <w:rPr>
                <w:sz w:val="20"/>
                <w:lang w:eastAsia="ar-SA"/>
              </w:rPr>
              <w:t>Одговор  ДА</w:t>
            </w:r>
          </w:p>
        </w:tc>
        <w:tc>
          <w:tcPr>
            <w:tcW w:w="567" w:type="dxa"/>
          </w:tcPr>
          <w:p w:rsidR="00574E19" w:rsidRPr="00C5176E" w:rsidRDefault="00574E19" w:rsidP="00E05720">
            <w:pPr>
              <w:suppressAutoHyphens/>
              <w:jc w:val="center"/>
              <w:rPr>
                <w:sz w:val="20"/>
                <w:lang w:eastAsia="ar-SA"/>
              </w:rPr>
            </w:pPr>
          </w:p>
        </w:tc>
        <w:tc>
          <w:tcPr>
            <w:tcW w:w="1134" w:type="dxa"/>
            <w:gridSpan w:val="2"/>
          </w:tcPr>
          <w:p w:rsidR="00574E19" w:rsidRPr="00C5176E" w:rsidRDefault="00574E19" w:rsidP="00E05720">
            <w:pPr>
              <w:suppressAutoHyphens/>
              <w:jc w:val="center"/>
              <w:rPr>
                <w:sz w:val="20"/>
                <w:lang w:eastAsia="ar-SA"/>
              </w:rPr>
            </w:pPr>
            <w:r w:rsidRPr="00C5176E">
              <w:rPr>
                <w:sz w:val="20"/>
                <w:lang w:eastAsia="ar-SA"/>
              </w:rPr>
              <w:t>Одговор НЕ</w:t>
            </w:r>
          </w:p>
        </w:tc>
        <w:tc>
          <w:tcPr>
            <w:tcW w:w="426" w:type="dxa"/>
          </w:tcPr>
          <w:p w:rsidR="00574E19" w:rsidRPr="00C5176E" w:rsidRDefault="00574E19" w:rsidP="00E05720">
            <w:pPr>
              <w:suppressAutoHyphens/>
              <w:jc w:val="center"/>
              <w:rPr>
                <w:sz w:val="20"/>
                <w:lang w:eastAsia="ar-SA"/>
              </w:rPr>
            </w:pPr>
          </w:p>
        </w:tc>
        <w:tc>
          <w:tcPr>
            <w:tcW w:w="1275" w:type="dxa"/>
            <w:gridSpan w:val="2"/>
          </w:tcPr>
          <w:p w:rsidR="00574E19" w:rsidRPr="00C5176E" w:rsidRDefault="00574E19" w:rsidP="00E05720">
            <w:pPr>
              <w:suppressAutoHyphens/>
              <w:jc w:val="center"/>
              <w:rPr>
                <w:sz w:val="20"/>
                <w:lang w:eastAsia="ar-SA"/>
              </w:rPr>
            </w:pPr>
            <w:r w:rsidRPr="00C5176E">
              <w:rPr>
                <w:sz w:val="20"/>
                <w:lang w:eastAsia="ar-SA"/>
              </w:rPr>
              <w:t>Није применљив одговор</w:t>
            </w:r>
          </w:p>
          <w:p w:rsidR="00574E19" w:rsidRPr="00C5176E" w:rsidRDefault="00574E19" w:rsidP="00E05720">
            <w:pPr>
              <w:suppressAutoHyphens/>
              <w:jc w:val="center"/>
              <w:rPr>
                <w:sz w:val="20"/>
                <w:lang w:eastAsia="ar-SA"/>
              </w:rPr>
            </w:pPr>
            <w:r w:rsidRPr="00C5176E">
              <w:rPr>
                <w:sz w:val="20"/>
                <w:lang w:eastAsia="ar-SA"/>
              </w:rPr>
              <w:t>- НПО</w:t>
            </w:r>
          </w:p>
          <w:p w:rsidR="00574E19" w:rsidRPr="00C5176E" w:rsidRDefault="00574E19" w:rsidP="00E05720">
            <w:pPr>
              <w:suppressAutoHyphens/>
              <w:jc w:val="center"/>
              <w:rPr>
                <w:sz w:val="20"/>
                <w:lang w:eastAsia="ar-SA"/>
              </w:rPr>
            </w:pPr>
          </w:p>
          <w:p w:rsidR="00574E19" w:rsidRPr="00C5176E" w:rsidRDefault="00574E19" w:rsidP="00E05720">
            <w:pPr>
              <w:suppressAutoHyphens/>
              <w:jc w:val="center"/>
              <w:rPr>
                <w:sz w:val="20"/>
                <w:lang w:eastAsia="ar-SA"/>
              </w:rPr>
            </w:pPr>
          </w:p>
          <w:p w:rsidR="00574E19" w:rsidRPr="00C5176E" w:rsidRDefault="00574E19" w:rsidP="00E05720">
            <w:pPr>
              <w:suppressAutoHyphens/>
              <w:jc w:val="center"/>
              <w:rPr>
                <w:sz w:val="20"/>
                <w:lang w:eastAsia="ar-SA"/>
              </w:rPr>
            </w:pPr>
          </w:p>
          <w:p w:rsidR="00574E19" w:rsidRPr="00C5176E" w:rsidRDefault="00574E19" w:rsidP="00E05720">
            <w:pPr>
              <w:suppressAutoHyphens/>
              <w:jc w:val="center"/>
              <w:rPr>
                <w:sz w:val="20"/>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3</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ПОДАЦИ О ЗАПОСЛЕНИМА И РАДНО АНГАЖОВАНИМ МАЛОЛЕТНИМ ЛИЦИМА ОД 15 ДО 18 ГОДИНА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rPr>
          <w:cantSplit/>
          <w:trHeight w:val="1134"/>
        </w:trPr>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3</w:t>
            </w:r>
            <w:r w:rsidR="00574E19" w:rsidRPr="00C5176E">
              <w:rPr>
                <w:lang w:eastAsia="ar-SA"/>
              </w:rPr>
              <w:t>.</w:t>
            </w:r>
            <w:r w:rsidR="00E165D0">
              <w:rPr>
                <w:lang w:val="sr-Cyrl-RS"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код послодавца/надзираног субјекта има радно ангажованих малолетних лица од 15 до 18 година без закљученог уговора у смислу Закона о раду?</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3</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 xml:space="preserve">Да ли послодавац/надзирани субјекат </w:t>
            </w:r>
            <w:r w:rsidR="00564D76">
              <w:rPr>
                <w:lang w:val="sr-Cyrl-RS" w:eastAsia="ar-SA"/>
              </w:rPr>
              <w:t xml:space="preserve">има </w:t>
            </w:r>
            <w:r w:rsidRPr="00C5176E">
              <w:rPr>
                <w:lang w:eastAsia="ar-SA"/>
              </w:rPr>
              <w:t xml:space="preserve">запослена малолетна лица од 15 до 18 година и малолетна лица од 15 до 18 година ангажована ван радног односа </w:t>
            </w:r>
            <w:r w:rsidR="00564D76">
              <w:rPr>
                <w:lang w:val="sr-Cyrl-RS" w:eastAsia="ar-SA"/>
              </w:rPr>
              <w:t xml:space="preserve">које није </w:t>
            </w:r>
            <w:r w:rsidRPr="00C5176E">
              <w:rPr>
                <w:lang w:eastAsia="ar-SA"/>
              </w:rPr>
              <w:t>пријавио на обавезно социјално осигурање пре ступања на рад (запослени и радно ангажовани након 17.12.2018. године)?</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74365A" w:rsidP="00E165D0">
            <w:pPr>
              <w:suppressAutoHyphens/>
              <w:jc w:val="center"/>
              <w:rPr>
                <w:lang w:eastAsia="ar-SA"/>
              </w:rPr>
            </w:pPr>
            <w:r>
              <w:rPr>
                <w:lang w:val="sr-Cyrl-RS" w:eastAsia="ar-SA"/>
              </w:rPr>
              <w:t>3</w:t>
            </w:r>
            <w:r w:rsidR="00E165D0">
              <w:rPr>
                <w:lang w:val="sr-Cyrl-RS" w:eastAsia="ar-SA"/>
              </w:rPr>
              <w:t>.3</w:t>
            </w:r>
          </w:p>
        </w:tc>
        <w:tc>
          <w:tcPr>
            <w:tcW w:w="4365" w:type="dxa"/>
          </w:tcPr>
          <w:p w:rsidR="00574E19" w:rsidRPr="00C5176E" w:rsidRDefault="00574E19" w:rsidP="00E05720">
            <w:pPr>
              <w:suppressAutoHyphens/>
              <w:jc w:val="left"/>
              <w:rPr>
                <w:lang w:eastAsia="ar-SA"/>
              </w:rPr>
            </w:pPr>
            <w:r w:rsidRPr="00C5176E">
              <w:rPr>
                <w:lang w:eastAsia="ar-SA"/>
              </w:rPr>
              <w:t>Да ли послодавац/надзирани субјекат уговоре о радном ангажовању запослених држи у простору где запослени раде?</w:t>
            </w:r>
          </w:p>
        </w:tc>
        <w:tc>
          <w:tcPr>
            <w:tcW w:w="496" w:type="dxa"/>
          </w:tcPr>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3</w:t>
            </w:r>
            <w:r w:rsidR="00E165D0">
              <w:rPr>
                <w:lang w:val="sr-Cyrl-RS" w:eastAsia="ar-SA"/>
              </w:rPr>
              <w:t>.4</w:t>
            </w:r>
          </w:p>
        </w:tc>
        <w:tc>
          <w:tcPr>
            <w:tcW w:w="4365" w:type="dxa"/>
          </w:tcPr>
          <w:p w:rsidR="00574E19" w:rsidRPr="00C5176E" w:rsidRDefault="00574E19" w:rsidP="00E05720">
            <w:pPr>
              <w:suppressAutoHyphens/>
              <w:jc w:val="left"/>
              <w:rPr>
                <w:lang w:eastAsia="ar-SA"/>
              </w:rPr>
            </w:pPr>
            <w:r w:rsidRPr="00C5176E">
              <w:rPr>
                <w:lang w:eastAsia="ar-SA"/>
              </w:rPr>
              <w:t>Да ли код послодавца/надзираног субјекта има радно ангажованих малолетних лица млађих од 15 година?</w:t>
            </w:r>
          </w:p>
          <w:p w:rsidR="00574E19" w:rsidRPr="00C5176E" w:rsidRDefault="00574E19" w:rsidP="00E05720">
            <w:pPr>
              <w:suppressAutoHyphens/>
              <w:jc w:val="left"/>
              <w:rPr>
                <w:lang w:eastAsia="ar-SA"/>
              </w:rPr>
            </w:pPr>
          </w:p>
          <w:p w:rsidR="00574E19" w:rsidRPr="00C5176E" w:rsidRDefault="00574E19" w:rsidP="00E05720">
            <w:pPr>
              <w:suppressAutoHyphens/>
              <w:jc w:val="left"/>
              <w:rPr>
                <w:lang w:eastAsia="ar-SA"/>
              </w:rPr>
            </w:pP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4</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ПОСЕБНИ УСЛОВИ ПОТРЕБНИ ЗА ЗАСНИВАЊЕ РАДНОГ ОДНОСА И РАДНО АНГАЖОВАЊЕ МАЛОЛЕТНИХ ЛИЦА ОД 15 ДО 18 ГОДИНА</w:t>
            </w: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74365A" w:rsidP="00E165D0">
            <w:pPr>
              <w:suppressAutoHyphens/>
              <w:jc w:val="center"/>
              <w:rPr>
                <w:lang w:eastAsia="ar-SA"/>
              </w:rPr>
            </w:pPr>
            <w:r>
              <w:rPr>
                <w:lang w:val="sr-Cyrl-RS" w:eastAsia="ar-SA"/>
              </w:rPr>
              <w:t>4</w:t>
            </w:r>
            <w:r w:rsidR="00E165D0">
              <w:rPr>
                <w:lang w:val="sr-Cyrl-RS" w:eastAsia="ar-SA"/>
              </w:rPr>
              <w:t>.</w:t>
            </w:r>
            <w:r w:rsidR="00574E19" w:rsidRPr="00C5176E">
              <w:rPr>
                <w:lang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постоји писмена сагласност родитеља или стараоца за рад малолетног лица од 15 до 18 година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4</w:t>
            </w:r>
            <w:r w:rsidR="00574E19" w:rsidRPr="00C5176E">
              <w:rPr>
                <w:lang w:eastAsia="ar-SA"/>
              </w:rPr>
              <w:t>.</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Да ли постоји налаз надлежног здравственог органа којим се утврђује да је малолетно лице од 15 до 18 година способно за обављање послова за које заснива радни однос и да такви послови нису штетни за његово здравље?</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5</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РАДНО ВРЕМЕ МАЛОЛЕТНИХ ЛИЦА ОД 15 ДО 18 ГОДИНА</w:t>
            </w: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5</w:t>
            </w:r>
            <w:r w:rsidR="00E165D0">
              <w:rPr>
                <w:lang w:val="sr-Cyrl-RS"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је код послодавца/надзираног субјекта организован ноћни рад малолетних лица од 15 до 18 година, супротно одредбама закона?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5</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Да ли је код послодавца/надзираног субјекта организована прерасподела радног времена малолетном лицу од 15 до 18 година?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5</w:t>
            </w:r>
            <w:r w:rsidR="00574E19" w:rsidRPr="00C5176E">
              <w:rPr>
                <w:lang w:eastAsia="ar-SA"/>
              </w:rPr>
              <w:t>.</w:t>
            </w:r>
            <w:r w:rsidR="00E165D0">
              <w:rPr>
                <w:lang w:val="sr-Cyrl-RS" w:eastAsia="ar-SA"/>
              </w:rPr>
              <w:t>3</w:t>
            </w:r>
          </w:p>
        </w:tc>
        <w:tc>
          <w:tcPr>
            <w:tcW w:w="4365" w:type="dxa"/>
          </w:tcPr>
          <w:p w:rsidR="00574E19" w:rsidRPr="00C5176E" w:rsidRDefault="00574E19" w:rsidP="00E05720">
            <w:pPr>
              <w:suppressAutoHyphens/>
              <w:jc w:val="left"/>
              <w:rPr>
                <w:lang w:eastAsia="ar-SA"/>
              </w:rPr>
            </w:pPr>
            <w:r w:rsidRPr="00C5176E">
              <w:rPr>
                <w:lang w:eastAsia="ar-SA"/>
              </w:rPr>
              <w:t>Да ли малолетна лица од 15 до 18 година код послодавца/надзираног субјекта раде прековремено?</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6</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ОДМОРИ   И ОДСУСТВА МАЛОЛЕТНИХ ЛИЦА ОД 15 ДО 18 ГОДИНА</w:t>
            </w: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6</w:t>
            </w:r>
            <w:r w:rsidR="00E165D0">
              <w:rPr>
                <w:lang w:val="sr-Cyrl-RS"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је запосленим малолетним лица од 15 до 18 година омогућено коришћење дневног одмора у складу са законом?</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1</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6</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Да ли је запосленима омогућено коришћење недељног одмора у складу са законом?</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2</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6</w:t>
            </w:r>
            <w:r w:rsidR="00E165D0">
              <w:rPr>
                <w:lang w:val="sr-Cyrl-RS" w:eastAsia="ar-SA"/>
              </w:rPr>
              <w:t>.3</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запосленима издао решења о утврђивању права на годишњи одмор у складу са законом?</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1</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6</w:t>
            </w:r>
            <w:r w:rsidR="00574E19" w:rsidRPr="00C5176E">
              <w:rPr>
                <w:lang w:eastAsia="ar-SA"/>
              </w:rPr>
              <w:t>.</w:t>
            </w:r>
            <w:r w:rsidR="00E165D0">
              <w:rPr>
                <w:lang w:val="sr-Cyrl-RS" w:eastAsia="ar-SA"/>
              </w:rPr>
              <w:t>4</w:t>
            </w:r>
          </w:p>
        </w:tc>
        <w:tc>
          <w:tcPr>
            <w:tcW w:w="4365" w:type="dxa"/>
          </w:tcPr>
          <w:p w:rsidR="00574E19" w:rsidRPr="00C5176E" w:rsidRDefault="00574E19" w:rsidP="00E05720">
            <w:pPr>
              <w:suppressAutoHyphens/>
              <w:jc w:val="left"/>
              <w:rPr>
                <w:lang w:eastAsia="ar-SA"/>
              </w:rPr>
            </w:pPr>
            <w:r w:rsidRPr="00C5176E">
              <w:rPr>
                <w:lang w:eastAsia="ar-SA"/>
              </w:rPr>
              <w:t>Да ли је запосленима омогућено коришћење годишњег одмора у складу са законом?</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2</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lang w:eastAsia="ar-SA"/>
              </w:rPr>
            </w:pP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7</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ЗАРАДЕ, НАКНАДЕ ЗАРАДЕ И ДРУГА ПРИМАЊА МАЛОЛЕТНИХ ЛИЦА ОД 15 ДО 18 ГОДИНА</w:t>
            </w: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74365A">
        <w:trPr>
          <w:trHeight w:val="891"/>
        </w:trPr>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7</w:t>
            </w:r>
            <w:r w:rsidR="00E165D0">
              <w:rPr>
                <w:lang w:val="sr-Cyrl-RS"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су запосленим малолетним лицима од 15 до 18 година исплаћене доспеле зараде/накнаде зарада?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8</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7</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Да ли се запосленима достављају обрачуни зарада/накнаде зараде?</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7</w:t>
            </w:r>
            <w:r w:rsidR="00E165D0">
              <w:rPr>
                <w:lang w:val="sr-Cyrl-RS" w:eastAsia="ar-SA"/>
              </w:rPr>
              <w:t>.3</w:t>
            </w:r>
          </w:p>
        </w:tc>
        <w:tc>
          <w:tcPr>
            <w:tcW w:w="4365" w:type="dxa"/>
          </w:tcPr>
          <w:p w:rsidR="00574E19" w:rsidRPr="00C5176E" w:rsidRDefault="00574E19" w:rsidP="00E05720">
            <w:pPr>
              <w:suppressAutoHyphens/>
              <w:jc w:val="left"/>
              <w:rPr>
                <w:lang w:eastAsia="ar-SA"/>
              </w:rPr>
            </w:pPr>
            <w:r w:rsidRPr="00C5176E">
              <w:rPr>
                <w:lang w:eastAsia="ar-SA"/>
              </w:rPr>
              <w:t>Да ли је основна зарада малолетних лица иста или виша као основна зарада пунолетних лица која раде на истим пословима у односу на број радних часова?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lang w:eastAsia="ar-SA"/>
              </w:rPr>
            </w:pP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74365A" w:rsidRDefault="0074365A" w:rsidP="00E05720">
            <w:pPr>
              <w:suppressAutoHyphens/>
              <w:jc w:val="center"/>
              <w:rPr>
                <w:lang w:val="sr-Cyrl-RS" w:eastAsia="ar-SA"/>
              </w:rPr>
            </w:pPr>
            <w:r>
              <w:rPr>
                <w:lang w:val="sr-Cyrl-RS" w:eastAsia="ar-SA"/>
              </w:rPr>
              <w:t>8</w:t>
            </w:r>
          </w:p>
        </w:tc>
        <w:tc>
          <w:tcPr>
            <w:tcW w:w="738" w:type="dxa"/>
          </w:tcPr>
          <w:p w:rsidR="00574E19" w:rsidRPr="00C5176E" w:rsidRDefault="00574E19" w:rsidP="00E05720">
            <w:pPr>
              <w:suppressAutoHyphens/>
              <w:jc w:val="center"/>
              <w:rPr>
                <w:lang w:eastAsia="ar-SA"/>
              </w:rPr>
            </w:pPr>
          </w:p>
        </w:tc>
        <w:tc>
          <w:tcPr>
            <w:tcW w:w="4365" w:type="dxa"/>
          </w:tcPr>
          <w:p w:rsidR="00574E19" w:rsidRPr="00C5176E" w:rsidRDefault="00574E19" w:rsidP="00E05720">
            <w:pPr>
              <w:suppressAutoHyphens/>
              <w:jc w:val="left"/>
              <w:rPr>
                <w:b/>
                <w:lang w:eastAsia="ar-SA"/>
              </w:rPr>
            </w:pPr>
            <w:r w:rsidRPr="00C5176E">
              <w:rPr>
                <w:b/>
                <w:lang w:eastAsia="ar-SA"/>
              </w:rPr>
              <w:t>ПРИМЕНА ПРОПИСАНИХ ПРЕВЕНТИВНИХ МЕРА ИЗ ОБЛАСТИ БЕЗБЕДНОСТИ И ЗДРАВЉА НА РАДУ</w:t>
            </w:r>
          </w:p>
        </w:tc>
        <w:tc>
          <w:tcPr>
            <w:tcW w:w="496" w:type="dxa"/>
          </w:tcPr>
          <w:p w:rsidR="00574E19" w:rsidRPr="00C5176E" w:rsidRDefault="00574E19" w:rsidP="00E05720">
            <w:pPr>
              <w:suppressAutoHyphens/>
              <w:jc w:val="center"/>
              <w:rPr>
                <w:lang w:eastAsia="ar-SA"/>
              </w:rPr>
            </w:pPr>
          </w:p>
        </w:tc>
        <w:tc>
          <w:tcPr>
            <w:tcW w:w="496"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567" w:type="dxa"/>
          </w:tcPr>
          <w:p w:rsidR="00574E19" w:rsidRPr="00C5176E" w:rsidRDefault="00574E19" w:rsidP="00E05720">
            <w:pPr>
              <w:suppressAutoHyphens/>
              <w:jc w:val="center"/>
              <w:rPr>
                <w:lang w:eastAsia="ar-SA"/>
              </w:rPr>
            </w:pPr>
          </w:p>
        </w:tc>
        <w:tc>
          <w:tcPr>
            <w:tcW w:w="426" w:type="dxa"/>
          </w:tcPr>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.1</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за сва радна места у радној околини, на којима раде млади извршио процену ризика од настанка повреда и оштећења здравља пре почетка обављања послова?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.2</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у поступку процене ризика утврдио да постоји ризик за безбедност, физичко или психичко здравље или развој запослених малолетних лица?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.3</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обезбедио праћење здравственог стања младих, на начин, по поступку и у роковима као и претходни и периодични лекарски прегледи запослених на радним местима са повећаним ризиком, уколико је у поступку процене ризика утврђено да постоји ризик за безбедност, физичко или психичко здравље или развој младих?</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8</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.4</w:t>
            </w:r>
          </w:p>
        </w:tc>
        <w:tc>
          <w:tcPr>
            <w:tcW w:w="4365" w:type="dxa"/>
          </w:tcPr>
          <w:p w:rsidR="00574E19" w:rsidRPr="00C5176E" w:rsidRDefault="00574E19" w:rsidP="00E05720">
            <w:pPr>
              <w:suppressAutoHyphens/>
              <w:jc w:val="left"/>
              <w:rPr>
                <w:lang w:eastAsia="ar-SA"/>
              </w:rPr>
            </w:pPr>
            <w:r w:rsidRPr="00C5176E">
              <w:rPr>
                <w:lang w:eastAsia="ar-SA"/>
              </w:rPr>
              <w:t xml:space="preserve">Да </w:t>
            </w:r>
            <w:r w:rsidR="0059607F">
              <w:rPr>
                <w:lang w:val="sr-Cyrl-RS" w:eastAsia="ar-SA"/>
              </w:rPr>
              <w:t xml:space="preserve">ли </w:t>
            </w:r>
            <w:r w:rsidRPr="00C5176E">
              <w:rPr>
                <w:lang w:eastAsia="ar-SA"/>
              </w:rPr>
              <w:t>је послодавац/надзирани субјекат у писаној форми обавестио запослена малолетна лица, односно родитеље/стараоце о резултатима процене ризика и о мерама за отклањање ризика?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.5</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малолетна лица оспособио за безбедан и здрав рад на радном месту на које је распоређен?</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5</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574E19" w:rsidRPr="00C5176E">
              <w:rPr>
                <w:lang w:eastAsia="ar-SA"/>
              </w:rPr>
              <w:t>.</w:t>
            </w:r>
            <w:r w:rsidR="00E165D0">
              <w:rPr>
                <w:lang w:val="sr-Cyrl-RS" w:eastAsia="ar-SA"/>
              </w:rPr>
              <w:t>6</w:t>
            </w:r>
          </w:p>
        </w:tc>
        <w:tc>
          <w:tcPr>
            <w:tcW w:w="4365" w:type="dxa"/>
          </w:tcPr>
          <w:p w:rsidR="00574E19" w:rsidRPr="00C5176E" w:rsidRDefault="00574E19" w:rsidP="00E05720">
            <w:pPr>
              <w:suppressAutoHyphens/>
              <w:jc w:val="left"/>
              <w:rPr>
                <w:lang w:eastAsia="ar-SA"/>
              </w:rPr>
            </w:pPr>
            <w:r w:rsidRPr="00C5176E">
              <w:rPr>
                <w:lang w:eastAsia="ar-SA"/>
              </w:rPr>
              <w:t>Да ли је послодавац/надзирани субјекат малолетним лицима обезбедио и дао на употребу средства и опрему за личну заштиту на раду у складу са Актом о процени ризика?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4</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.7</w:t>
            </w:r>
          </w:p>
        </w:tc>
        <w:tc>
          <w:tcPr>
            <w:tcW w:w="4365" w:type="dxa"/>
          </w:tcPr>
          <w:p w:rsidR="00574E19" w:rsidRPr="00C5176E" w:rsidRDefault="00574E19" w:rsidP="00E05720">
            <w:pPr>
              <w:suppressAutoHyphens/>
              <w:jc w:val="left"/>
              <w:rPr>
                <w:lang w:eastAsia="ar-SA"/>
              </w:rPr>
            </w:pPr>
            <w:r w:rsidRPr="00C5176E">
              <w:rPr>
                <w:lang w:eastAsia="ar-SA"/>
              </w:rPr>
              <w:t>Да ли</w:t>
            </w:r>
            <w:r w:rsidR="0059607F">
              <w:rPr>
                <w:lang w:val="sr-Cyrl-RS" w:eastAsia="ar-SA"/>
              </w:rPr>
              <w:t xml:space="preserve"> </w:t>
            </w:r>
            <w:r w:rsidRPr="00C5176E">
              <w:rPr>
                <w:lang w:eastAsia="ar-SA"/>
              </w:rPr>
              <w:t xml:space="preserve"> малолетна лица раде на радним местима са повећеним ризиком?</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lastRenderedPageBreak/>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lastRenderedPageBreak/>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lastRenderedPageBreak/>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lastRenderedPageBreak/>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lastRenderedPageBreak/>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lastRenderedPageBreak/>
              <w:t>0</w:t>
            </w:r>
          </w:p>
          <w:p w:rsidR="00574E19" w:rsidRPr="00C5176E" w:rsidRDefault="00574E19" w:rsidP="00E05720">
            <w:pPr>
              <w:suppressAutoHyphens/>
              <w:jc w:val="center"/>
              <w:rPr>
                <w:lang w:eastAsia="ar-SA"/>
              </w:rPr>
            </w:pPr>
          </w:p>
        </w:tc>
        <w:tc>
          <w:tcPr>
            <w:tcW w:w="425" w:type="dxa"/>
          </w:tcPr>
          <w:p w:rsidR="00574E19" w:rsidRPr="00C5176E" w:rsidRDefault="00574E19" w:rsidP="00E05720">
            <w:pPr>
              <w:suppressAutoHyphens/>
              <w:jc w:val="center"/>
              <w:rPr>
                <w:lang w:eastAsia="ar-SA"/>
              </w:rPr>
            </w:pPr>
          </w:p>
        </w:tc>
        <w:tc>
          <w:tcPr>
            <w:tcW w:w="850" w:type="dxa"/>
          </w:tcPr>
          <w:p w:rsidR="00574E19" w:rsidRPr="00C5176E" w:rsidRDefault="00574E19" w:rsidP="00E05720">
            <w:pPr>
              <w:suppressAutoHyphens/>
              <w:jc w:val="center"/>
              <w:rPr>
                <w:lang w:eastAsia="ar-SA"/>
              </w:rPr>
            </w:pP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.8</w:t>
            </w:r>
          </w:p>
        </w:tc>
        <w:tc>
          <w:tcPr>
            <w:tcW w:w="4365" w:type="dxa"/>
          </w:tcPr>
          <w:p w:rsidR="00574E19" w:rsidRPr="00C5176E" w:rsidRDefault="00574E19" w:rsidP="00E05720">
            <w:pPr>
              <w:suppressAutoHyphens/>
              <w:jc w:val="left"/>
              <w:rPr>
                <w:lang w:eastAsia="ar-SA"/>
              </w:rPr>
            </w:pPr>
            <w:r w:rsidRPr="00C5176E">
              <w:rPr>
                <w:lang w:eastAsia="ar-SA"/>
              </w:rPr>
              <w:t>Да ли се код послодаваца/надзираног субјекта радно ангажују млади на радном месту у радној околини на којима се обавља рад који је објективно изнад њихових физичких или психолошких способности?</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.9</w:t>
            </w:r>
          </w:p>
        </w:tc>
        <w:tc>
          <w:tcPr>
            <w:tcW w:w="4365" w:type="dxa"/>
          </w:tcPr>
          <w:p w:rsidR="00574E19" w:rsidRPr="00C5176E" w:rsidRDefault="00574E19" w:rsidP="00E05720">
            <w:pPr>
              <w:suppressAutoHyphens/>
              <w:jc w:val="left"/>
              <w:rPr>
                <w:lang w:eastAsia="ar-SA"/>
              </w:rPr>
            </w:pPr>
            <w:r w:rsidRPr="00C5176E">
              <w:rPr>
                <w:lang w:eastAsia="ar-SA"/>
              </w:rPr>
              <w:t>Да ли се код послодаваца/надзираног субјекта радно ангажују млади на радном месту у радној околини на којима се обавља рад који укључује штетно излагање опасним материјама које су отровне, карциногене, изазивају наследна генетска оштећења или оштећују плод или на било који начин хронично утичу на људски развој?</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.10</w:t>
            </w:r>
          </w:p>
        </w:tc>
        <w:tc>
          <w:tcPr>
            <w:tcW w:w="4365" w:type="dxa"/>
          </w:tcPr>
          <w:p w:rsidR="00574E19" w:rsidRPr="00C5176E" w:rsidRDefault="00574E19" w:rsidP="00E05720">
            <w:pPr>
              <w:suppressAutoHyphens/>
              <w:jc w:val="left"/>
              <w:rPr>
                <w:lang w:eastAsia="ar-SA"/>
              </w:rPr>
            </w:pPr>
            <w:r w:rsidRPr="00C5176E">
              <w:rPr>
                <w:lang w:eastAsia="ar-SA"/>
              </w:rPr>
              <w:t>Да ли се код послодаваца/надзираног субјекта радно ангажују млади на радном месту у радној околини на којима се обавља рад који укључује штетно излагање зрачењу?</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.11</w:t>
            </w:r>
          </w:p>
        </w:tc>
        <w:tc>
          <w:tcPr>
            <w:tcW w:w="4365" w:type="dxa"/>
          </w:tcPr>
          <w:p w:rsidR="00574E19" w:rsidRPr="00C5176E" w:rsidRDefault="00574E19" w:rsidP="00E05720">
            <w:pPr>
              <w:suppressAutoHyphens/>
              <w:jc w:val="left"/>
              <w:rPr>
                <w:lang w:eastAsia="ar-SA"/>
              </w:rPr>
            </w:pPr>
            <w:r w:rsidRPr="00C5176E">
              <w:rPr>
                <w:lang w:eastAsia="ar-SA"/>
              </w:rPr>
              <w:t>Да ли се код послодаваца/надзираног субјекта радно ангажују млади на радном месту у радној околини на којима се обавља рад који укључује ризик од повреда за које се може претпоставити да их млади не могу препознати или избећи због своје недовољне пaжње коју посвећују безбедности или недостатка искуства или оспособљености?</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r w:rsidR="00574E19" w:rsidRPr="00C5176E" w:rsidTr="00E165D0">
        <w:tc>
          <w:tcPr>
            <w:tcW w:w="426" w:type="dxa"/>
          </w:tcPr>
          <w:p w:rsidR="00574E19" w:rsidRPr="00C5176E" w:rsidRDefault="00574E19" w:rsidP="00E05720">
            <w:pPr>
              <w:suppressAutoHyphens/>
              <w:jc w:val="center"/>
              <w:rPr>
                <w:lang w:eastAsia="ar-SA"/>
              </w:rPr>
            </w:pPr>
          </w:p>
        </w:tc>
        <w:tc>
          <w:tcPr>
            <w:tcW w:w="738" w:type="dxa"/>
          </w:tcPr>
          <w:p w:rsidR="00574E19" w:rsidRPr="00E165D0" w:rsidRDefault="0074365A" w:rsidP="00E05720">
            <w:pPr>
              <w:suppressAutoHyphens/>
              <w:jc w:val="center"/>
              <w:rPr>
                <w:lang w:val="sr-Cyrl-RS" w:eastAsia="ar-SA"/>
              </w:rPr>
            </w:pPr>
            <w:r>
              <w:rPr>
                <w:lang w:val="sr-Cyrl-RS" w:eastAsia="ar-SA"/>
              </w:rPr>
              <w:t>8</w:t>
            </w:r>
            <w:r w:rsidR="00E165D0">
              <w:rPr>
                <w:lang w:val="sr-Cyrl-RS" w:eastAsia="ar-SA"/>
              </w:rPr>
              <w:t>.12</w:t>
            </w:r>
          </w:p>
        </w:tc>
        <w:tc>
          <w:tcPr>
            <w:tcW w:w="4365" w:type="dxa"/>
          </w:tcPr>
          <w:p w:rsidR="00574E19" w:rsidRPr="00C5176E" w:rsidRDefault="00574E19" w:rsidP="00E05720">
            <w:pPr>
              <w:suppressAutoHyphens/>
              <w:jc w:val="left"/>
              <w:rPr>
                <w:lang w:eastAsia="ar-SA"/>
              </w:rPr>
            </w:pPr>
            <w:r w:rsidRPr="00C5176E">
              <w:rPr>
                <w:lang w:eastAsia="ar-SA"/>
              </w:rPr>
              <w:t>Да ли се код послодаваца/надзираног субјекта радно ангажују млади на радном месту у радној околини на којима се обавља рад у којем постоји ризик за здравље због екстремне хладноће или врућине или буке или вибрација?</w:t>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49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да*</w:t>
            </w:r>
          </w:p>
        </w:tc>
        <w:tc>
          <w:tcPr>
            <w:tcW w:w="567" w:type="dxa"/>
            <w:textDirection w:val="btLr"/>
          </w:tcPr>
          <w:p w:rsidR="00574E19" w:rsidRPr="00C5176E" w:rsidRDefault="00574E19" w:rsidP="00E05720">
            <w:pPr>
              <w:suppressAutoHyphens/>
              <w:ind w:right="113"/>
              <w:jc w:val="center"/>
              <w:rPr>
                <w:lang w:eastAsia="ar-SA"/>
              </w:rPr>
            </w:pPr>
            <w:r w:rsidRPr="00C5176E">
              <w:rPr>
                <w:lang w:eastAsia="ar-SA"/>
              </w:rPr>
              <w:t xml:space="preserve">критично </w:t>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567"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не</w:t>
            </w:r>
          </w:p>
        </w:tc>
        <w:tc>
          <w:tcPr>
            <w:tcW w:w="426"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0</w:t>
            </w:r>
          </w:p>
        </w:tc>
        <w:tc>
          <w:tcPr>
            <w:tcW w:w="425"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sym w:font="Wingdings 2" w:char="F0A3"/>
            </w:r>
          </w:p>
        </w:tc>
        <w:tc>
          <w:tcPr>
            <w:tcW w:w="850" w:type="dxa"/>
          </w:tcPr>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p>
          <w:p w:rsidR="00574E19" w:rsidRPr="00C5176E" w:rsidRDefault="00574E19" w:rsidP="00E05720">
            <w:pPr>
              <w:suppressAutoHyphens/>
              <w:jc w:val="center"/>
              <w:rPr>
                <w:lang w:eastAsia="ar-SA"/>
              </w:rPr>
            </w:pPr>
            <w:r w:rsidRPr="00C5176E">
              <w:rPr>
                <w:lang w:eastAsia="ar-SA"/>
              </w:rPr>
              <w:t>НПО</w:t>
            </w:r>
          </w:p>
        </w:tc>
      </w:tr>
    </w:tbl>
    <w:p w:rsidR="00574E19" w:rsidRPr="00C5176E" w:rsidRDefault="00574E19" w:rsidP="00574E19">
      <w:pPr>
        <w:suppressAutoHyphens/>
        <w:jc w:val="center"/>
        <w:rPr>
          <w:lang w:eastAsia="ar-SA"/>
        </w:rPr>
      </w:pPr>
    </w:p>
    <w:p w:rsidR="00574E19" w:rsidRPr="00C5176E" w:rsidRDefault="00574E19" w:rsidP="00574E19">
      <w:pPr>
        <w:suppressAutoHyphens/>
        <w:jc w:val="center"/>
        <w:rPr>
          <w:lang w:eastAsia="ar-SA"/>
        </w:rPr>
      </w:pPr>
    </w:p>
    <w:p w:rsidR="00574E19" w:rsidRPr="00C5176E" w:rsidRDefault="00574E19" w:rsidP="00574E19">
      <w:pPr>
        <w:suppressAutoHyphens/>
        <w:rPr>
          <w:b/>
          <w:lang w:eastAsia="ar-SA"/>
        </w:rPr>
      </w:pPr>
      <w:r w:rsidRPr="00C5176E">
        <w:rPr>
          <w:b/>
          <w:lang w:eastAsia="ar-SA"/>
        </w:rPr>
        <w:t xml:space="preserve">* НАПОМЕНА ЗА ПОТВРДАН ОДГОВОР НА ПИТАЊЕ ПОД БРОЈЕМ </w:t>
      </w:r>
      <w:r w:rsidR="0074365A">
        <w:rPr>
          <w:b/>
          <w:lang w:val="sr-Cyrl-RS" w:eastAsia="ar-SA"/>
        </w:rPr>
        <w:t>3</w:t>
      </w:r>
      <w:r w:rsidRPr="00C5176E">
        <w:rPr>
          <w:b/>
          <w:lang w:eastAsia="ar-SA"/>
        </w:rPr>
        <w:t xml:space="preserve">.1, </w:t>
      </w:r>
      <w:r w:rsidR="0074365A">
        <w:rPr>
          <w:b/>
          <w:lang w:val="sr-Cyrl-RS" w:eastAsia="ar-SA"/>
        </w:rPr>
        <w:t>3</w:t>
      </w:r>
      <w:r w:rsidRPr="00C5176E">
        <w:rPr>
          <w:b/>
          <w:lang w:eastAsia="ar-SA"/>
        </w:rPr>
        <w:t xml:space="preserve">.2, </w:t>
      </w:r>
      <w:r w:rsidR="0074365A">
        <w:rPr>
          <w:b/>
          <w:lang w:val="sr-Cyrl-RS" w:eastAsia="ar-SA"/>
        </w:rPr>
        <w:t>3</w:t>
      </w:r>
      <w:r w:rsidRPr="00C5176E">
        <w:rPr>
          <w:b/>
          <w:lang w:eastAsia="ar-SA"/>
        </w:rPr>
        <w:t xml:space="preserve">.4, </w:t>
      </w:r>
      <w:r w:rsidR="0074365A">
        <w:rPr>
          <w:b/>
          <w:lang w:val="sr-Cyrl-RS" w:eastAsia="ar-SA"/>
        </w:rPr>
        <w:t>5</w:t>
      </w:r>
      <w:r w:rsidRPr="00C5176E">
        <w:rPr>
          <w:b/>
          <w:lang w:eastAsia="ar-SA"/>
        </w:rPr>
        <w:t xml:space="preserve">.1, </w:t>
      </w:r>
      <w:r w:rsidR="0074365A">
        <w:rPr>
          <w:b/>
          <w:lang w:val="sr-Cyrl-RS" w:eastAsia="ar-SA"/>
        </w:rPr>
        <w:t>5</w:t>
      </w:r>
      <w:r w:rsidRPr="00C5176E">
        <w:rPr>
          <w:b/>
          <w:lang w:eastAsia="ar-SA"/>
        </w:rPr>
        <w:t xml:space="preserve">.2, </w:t>
      </w:r>
      <w:r w:rsidR="0074365A">
        <w:rPr>
          <w:b/>
          <w:lang w:val="sr-Cyrl-RS" w:eastAsia="ar-SA"/>
        </w:rPr>
        <w:t>5</w:t>
      </w:r>
      <w:r w:rsidRPr="00C5176E">
        <w:rPr>
          <w:b/>
          <w:lang w:eastAsia="ar-SA"/>
        </w:rPr>
        <w:t xml:space="preserve">.3 И </w:t>
      </w:r>
      <w:r w:rsidR="0074365A">
        <w:rPr>
          <w:b/>
          <w:lang w:val="sr-Cyrl-RS" w:eastAsia="ar-SA"/>
        </w:rPr>
        <w:t>8</w:t>
      </w:r>
      <w:r w:rsidRPr="00C5176E">
        <w:rPr>
          <w:b/>
          <w:lang w:eastAsia="ar-SA"/>
        </w:rPr>
        <w:t xml:space="preserve">.7, </w:t>
      </w:r>
      <w:r w:rsidR="0074365A">
        <w:rPr>
          <w:b/>
          <w:lang w:val="sr-Cyrl-RS" w:eastAsia="ar-SA"/>
        </w:rPr>
        <w:t>8</w:t>
      </w:r>
      <w:r w:rsidRPr="00C5176E">
        <w:rPr>
          <w:b/>
          <w:lang w:eastAsia="ar-SA"/>
        </w:rPr>
        <w:t xml:space="preserve">.8, </w:t>
      </w:r>
      <w:r w:rsidR="0074365A">
        <w:rPr>
          <w:b/>
          <w:lang w:val="sr-Cyrl-RS" w:eastAsia="ar-SA"/>
        </w:rPr>
        <w:t>8</w:t>
      </w:r>
      <w:r w:rsidRPr="00C5176E">
        <w:rPr>
          <w:b/>
          <w:lang w:eastAsia="ar-SA"/>
        </w:rPr>
        <w:t xml:space="preserve">.9, </w:t>
      </w:r>
      <w:r w:rsidR="0074365A">
        <w:rPr>
          <w:b/>
          <w:lang w:val="sr-Cyrl-RS" w:eastAsia="ar-SA"/>
        </w:rPr>
        <w:t>8</w:t>
      </w:r>
      <w:r w:rsidRPr="00C5176E">
        <w:rPr>
          <w:b/>
          <w:lang w:eastAsia="ar-SA"/>
        </w:rPr>
        <w:t xml:space="preserve">.10, </w:t>
      </w:r>
      <w:r w:rsidR="0074365A">
        <w:rPr>
          <w:b/>
          <w:lang w:val="sr-Cyrl-RS" w:eastAsia="ar-SA"/>
        </w:rPr>
        <w:t>8</w:t>
      </w:r>
      <w:r w:rsidRPr="00C5176E">
        <w:rPr>
          <w:b/>
          <w:lang w:eastAsia="ar-SA"/>
        </w:rPr>
        <w:t>.11</w:t>
      </w:r>
      <w:r w:rsidR="00210BC6">
        <w:rPr>
          <w:b/>
          <w:lang w:val="sr-Cyrl-RS" w:eastAsia="ar-SA"/>
        </w:rPr>
        <w:t xml:space="preserve"> и </w:t>
      </w:r>
      <w:r w:rsidR="0074365A">
        <w:rPr>
          <w:b/>
          <w:lang w:val="sr-Cyrl-RS" w:eastAsia="ar-SA"/>
        </w:rPr>
        <w:t>8</w:t>
      </w:r>
      <w:r w:rsidR="00210BC6">
        <w:rPr>
          <w:b/>
          <w:lang w:val="sr-Cyrl-RS" w:eastAsia="ar-SA"/>
        </w:rPr>
        <w:t>.12</w:t>
      </w:r>
      <w:r w:rsidRPr="00C5176E">
        <w:rPr>
          <w:b/>
          <w:lang w:eastAsia="ar-SA"/>
        </w:rPr>
        <w:t xml:space="preserve"> УТВРЂЕНИ СТЕПЕН РИЗИКА КОД НАДЗИРАНОГ ПОСЛОДАВЦА СЕ АУТОМАТСКИ СМАТРА КРИТИЧНИМ.</w:t>
      </w:r>
    </w:p>
    <w:p w:rsidR="00574E19" w:rsidRPr="00C5176E" w:rsidRDefault="00574E19" w:rsidP="00574E19">
      <w:pPr>
        <w:suppressAutoHyphens/>
        <w:jc w:val="center"/>
        <w:rPr>
          <w:lang w:eastAsia="ar-SA"/>
        </w:rPr>
      </w:pPr>
    </w:p>
    <w:p w:rsidR="00574E19" w:rsidRPr="00C5176E" w:rsidRDefault="00574E19" w:rsidP="00574E19">
      <w:pPr>
        <w:suppressAutoHyphens/>
        <w:jc w:val="center"/>
        <w:rPr>
          <w:b/>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4507"/>
        <w:gridCol w:w="409"/>
        <w:gridCol w:w="539"/>
        <w:gridCol w:w="539"/>
        <w:gridCol w:w="776"/>
        <w:gridCol w:w="539"/>
        <w:gridCol w:w="410"/>
        <w:gridCol w:w="456"/>
        <w:gridCol w:w="642"/>
      </w:tblGrid>
      <w:tr w:rsidR="00574E19" w:rsidRPr="00C5176E" w:rsidTr="00E05720">
        <w:tc>
          <w:tcPr>
            <w:tcW w:w="9576" w:type="dxa"/>
            <w:gridSpan w:val="10"/>
          </w:tcPr>
          <w:p w:rsidR="00574E19" w:rsidRPr="00C5176E" w:rsidRDefault="00574E19" w:rsidP="00E05720">
            <w:pPr>
              <w:suppressAutoHyphens/>
              <w:jc w:val="center"/>
              <w:rPr>
                <w:b/>
                <w:lang w:eastAsia="ar-SA"/>
              </w:rPr>
            </w:pPr>
            <w:r w:rsidRPr="00C5176E">
              <w:rPr>
                <w:b/>
                <w:lang w:eastAsia="ar-SA"/>
              </w:rPr>
              <w:t>УТВРЂИВАЊЕ СТЕПЕНА РИЗИКА</w:t>
            </w:r>
          </w:p>
        </w:tc>
      </w:tr>
      <w:tr w:rsidR="00574E19" w:rsidRPr="00C5176E" w:rsidTr="00E05720">
        <w:tc>
          <w:tcPr>
            <w:tcW w:w="9576" w:type="dxa"/>
            <w:gridSpan w:val="10"/>
          </w:tcPr>
          <w:p w:rsidR="00574E19" w:rsidRPr="00C5176E" w:rsidRDefault="00574E19" w:rsidP="00E05720">
            <w:pPr>
              <w:suppressAutoHyphens/>
              <w:jc w:val="left"/>
              <w:rPr>
                <w:lang w:eastAsia="ar-SA"/>
              </w:rPr>
            </w:pPr>
            <w:r w:rsidRPr="00C5176E">
              <w:rPr>
                <w:b/>
                <w:lang w:eastAsia="ar-SA"/>
              </w:rPr>
              <w:t>ИНСПЕКЦИЈСКА КОНТРОЛА ЦЕЛЕ КОНТРОЛНЕ ЛИСТЕ</w:t>
            </w: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left"/>
              <w:rPr>
                <w:lang w:eastAsia="ar-SA"/>
              </w:rPr>
            </w:pPr>
            <w:r w:rsidRPr="00C5176E">
              <w:rPr>
                <w:b/>
                <w:lang w:eastAsia="ar-SA"/>
              </w:rPr>
              <w:lastRenderedPageBreak/>
              <w:t>Цела контролна листа (сва питања обухваћена листом)</w:t>
            </w:r>
          </w:p>
        </w:tc>
      </w:tr>
      <w:tr w:rsidR="00574E19" w:rsidRPr="00C5176E" w:rsidTr="00E05720">
        <w:tc>
          <w:tcPr>
            <w:tcW w:w="5195" w:type="dxa"/>
            <w:gridSpan w:val="2"/>
          </w:tcPr>
          <w:p w:rsidR="00574E19" w:rsidRPr="00C5176E" w:rsidRDefault="00574E19" w:rsidP="00E05720">
            <w:pPr>
              <w:suppressAutoHyphens/>
              <w:jc w:val="left"/>
              <w:rPr>
                <w:b/>
                <w:lang w:eastAsia="ar-SA"/>
              </w:rPr>
            </w:pPr>
            <w:r w:rsidRPr="00C5176E">
              <w:rPr>
                <w:b/>
                <w:lang w:eastAsia="ar-SA"/>
              </w:rPr>
              <w:t xml:space="preserve">– укупан број бодова за бодоване одговоре:  </w:t>
            </w:r>
          </w:p>
        </w:tc>
        <w:tc>
          <w:tcPr>
            <w:tcW w:w="416" w:type="dxa"/>
            <w:shd w:val="clear" w:color="auto" w:fill="BFBFBF"/>
          </w:tcPr>
          <w:p w:rsidR="00574E19" w:rsidRPr="00C5176E" w:rsidRDefault="00574E19" w:rsidP="00E05720">
            <w:pPr>
              <w:suppressAutoHyphens/>
              <w:jc w:val="center"/>
              <w:rPr>
                <w:lang w:eastAsia="ar-SA"/>
              </w:rPr>
            </w:pPr>
          </w:p>
        </w:tc>
        <w:tc>
          <w:tcPr>
            <w:tcW w:w="552" w:type="dxa"/>
          </w:tcPr>
          <w:p w:rsidR="00574E19" w:rsidRPr="00C5176E" w:rsidRDefault="00574E19" w:rsidP="00E05720">
            <w:pPr>
              <w:suppressAutoHyphens/>
              <w:jc w:val="center"/>
              <w:rPr>
                <w:lang w:eastAsia="ar-SA"/>
              </w:rPr>
            </w:pPr>
          </w:p>
        </w:tc>
        <w:tc>
          <w:tcPr>
            <w:tcW w:w="552" w:type="dxa"/>
          </w:tcPr>
          <w:p w:rsidR="00574E19" w:rsidRPr="00C5176E" w:rsidRDefault="00574E19" w:rsidP="00E05720">
            <w:pPr>
              <w:suppressAutoHyphens/>
              <w:jc w:val="center"/>
              <w:rPr>
                <w:lang w:eastAsia="ar-SA"/>
              </w:rPr>
            </w:pPr>
          </w:p>
        </w:tc>
        <w:tc>
          <w:tcPr>
            <w:tcW w:w="776" w:type="dxa"/>
            <w:shd w:val="clear" w:color="auto" w:fill="BFBFBF"/>
          </w:tcPr>
          <w:p w:rsidR="00574E19" w:rsidRPr="00C5176E" w:rsidRDefault="00574E19" w:rsidP="00E05720">
            <w:pPr>
              <w:suppressAutoHyphens/>
              <w:jc w:val="center"/>
              <w:rPr>
                <w:lang w:eastAsia="ar-SA"/>
              </w:rPr>
            </w:pPr>
            <w:r w:rsidRPr="00C5176E">
              <w:rPr>
                <w:lang w:eastAsia="ar-SA"/>
              </w:rPr>
              <w:t>100%</w:t>
            </w:r>
          </w:p>
        </w:tc>
        <w:tc>
          <w:tcPr>
            <w:tcW w:w="552" w:type="dxa"/>
          </w:tcPr>
          <w:p w:rsidR="00574E19" w:rsidRPr="00C5176E" w:rsidRDefault="00574E19" w:rsidP="00E05720">
            <w:pPr>
              <w:suppressAutoHyphens/>
              <w:jc w:val="center"/>
              <w:rPr>
                <w:lang w:eastAsia="ar-SA"/>
              </w:rPr>
            </w:pPr>
          </w:p>
        </w:tc>
        <w:tc>
          <w:tcPr>
            <w:tcW w:w="417" w:type="dxa"/>
          </w:tcPr>
          <w:p w:rsidR="00574E19" w:rsidRPr="00C5176E" w:rsidRDefault="00574E19" w:rsidP="00E05720">
            <w:pPr>
              <w:suppressAutoHyphens/>
              <w:jc w:val="center"/>
              <w:rPr>
                <w:lang w:eastAsia="ar-SA"/>
              </w:rPr>
            </w:pPr>
          </w:p>
        </w:tc>
        <w:tc>
          <w:tcPr>
            <w:tcW w:w="456" w:type="dxa"/>
          </w:tcPr>
          <w:p w:rsidR="00574E19" w:rsidRPr="00C5176E" w:rsidRDefault="00574E19" w:rsidP="00E05720">
            <w:pPr>
              <w:suppressAutoHyphens/>
              <w:jc w:val="center"/>
              <w:rPr>
                <w:lang w:eastAsia="ar-SA"/>
              </w:rPr>
            </w:pPr>
          </w:p>
        </w:tc>
        <w:tc>
          <w:tcPr>
            <w:tcW w:w="660" w:type="dxa"/>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left"/>
              <w:rPr>
                <w:b/>
                <w:lang w:eastAsia="ar-SA"/>
              </w:rPr>
            </w:pPr>
            <w:r w:rsidRPr="00C5176E">
              <w:rPr>
                <w:b/>
                <w:lang w:eastAsia="ar-SA"/>
              </w:rPr>
              <w:t>Надзором УТВРЂЕНИ:</w:t>
            </w: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b/>
                <w:lang w:eastAsia="ar-SA"/>
              </w:rPr>
            </w:pPr>
            <w:r w:rsidRPr="00C5176E">
              <w:rPr>
                <w:b/>
                <w:lang w:eastAsia="ar-SA"/>
              </w:rPr>
              <w:t>1)</w:t>
            </w:r>
          </w:p>
        </w:tc>
        <w:tc>
          <w:tcPr>
            <w:tcW w:w="7927" w:type="dxa"/>
            <w:gridSpan w:val="7"/>
          </w:tcPr>
          <w:p w:rsidR="00574E19" w:rsidRPr="00C5176E" w:rsidRDefault="00574E19" w:rsidP="00E05720">
            <w:pPr>
              <w:suppressAutoHyphens/>
              <w:jc w:val="left"/>
              <w:rPr>
                <w:lang w:eastAsia="ar-SA"/>
              </w:rPr>
            </w:pPr>
            <w:r w:rsidRPr="00C5176E">
              <w:rPr>
                <w:b/>
                <w:lang w:eastAsia="ar-SA"/>
              </w:rPr>
              <w:t>МАКСИМАЛНИ БРОЈ БОДОВА ПО БОДОВНИМ СТАВКАМА КОЈЕ СУ БИЛЕ   ПРЕДМЕТ ИНСПЕКЦИЈСКОГ НАДЗОРА:</w:t>
            </w:r>
          </w:p>
        </w:tc>
        <w:tc>
          <w:tcPr>
            <w:tcW w:w="456" w:type="dxa"/>
            <w:shd w:val="clear" w:color="auto" w:fill="BFBFBF"/>
          </w:tcPr>
          <w:p w:rsidR="00574E19" w:rsidRPr="008D1473" w:rsidRDefault="008D1473" w:rsidP="00E05720">
            <w:pPr>
              <w:suppressAutoHyphens/>
              <w:jc w:val="center"/>
              <w:rPr>
                <w:lang w:val="sr-Cyrl-RS" w:eastAsia="ar-SA"/>
              </w:rPr>
            </w:pPr>
            <w:r>
              <w:rPr>
                <w:lang w:val="sr-Cyrl-RS" w:eastAsia="ar-SA"/>
              </w:rPr>
              <w:t>66</w:t>
            </w:r>
          </w:p>
        </w:tc>
        <w:tc>
          <w:tcPr>
            <w:tcW w:w="660" w:type="dxa"/>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b/>
                <w:lang w:eastAsia="ar-SA"/>
              </w:rPr>
            </w:pPr>
            <w:r w:rsidRPr="00C5176E">
              <w:rPr>
                <w:b/>
                <w:lang w:eastAsia="ar-SA"/>
              </w:rPr>
              <w:t>2)</w:t>
            </w:r>
          </w:p>
        </w:tc>
        <w:tc>
          <w:tcPr>
            <w:tcW w:w="7927" w:type="dxa"/>
            <w:gridSpan w:val="7"/>
          </w:tcPr>
          <w:p w:rsidR="00574E19" w:rsidRPr="00C5176E" w:rsidRDefault="00574E19" w:rsidP="00E05720">
            <w:pPr>
              <w:suppressAutoHyphens/>
              <w:jc w:val="left"/>
              <w:rPr>
                <w:lang w:eastAsia="ar-SA"/>
              </w:rPr>
            </w:pPr>
            <w:r w:rsidRPr="00C5176E">
              <w:rPr>
                <w:b/>
                <w:lang w:eastAsia="ar-SA"/>
              </w:rPr>
              <w:t>УТВРЂЕН БРОЈ БОДОВА КОД послодавца/надзираног субјекта:</w:t>
            </w:r>
          </w:p>
        </w:tc>
        <w:tc>
          <w:tcPr>
            <w:tcW w:w="456" w:type="dxa"/>
            <w:shd w:val="clear" w:color="auto" w:fill="BFBFBF"/>
          </w:tcPr>
          <w:p w:rsidR="00574E19" w:rsidRPr="00C5176E" w:rsidRDefault="00574E19" w:rsidP="00E05720">
            <w:pPr>
              <w:suppressAutoHyphens/>
              <w:jc w:val="center"/>
              <w:rPr>
                <w:lang w:eastAsia="ar-SA"/>
              </w:rPr>
            </w:pPr>
          </w:p>
        </w:tc>
        <w:tc>
          <w:tcPr>
            <w:tcW w:w="660" w:type="dxa"/>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b/>
                <w:lang w:eastAsia="ar-SA"/>
              </w:rPr>
            </w:pPr>
            <w:r w:rsidRPr="00C5176E">
              <w:rPr>
                <w:b/>
                <w:lang w:eastAsia="ar-SA"/>
              </w:rPr>
              <w:t>3)</w:t>
            </w:r>
          </w:p>
        </w:tc>
        <w:tc>
          <w:tcPr>
            <w:tcW w:w="7927" w:type="dxa"/>
            <w:gridSpan w:val="7"/>
          </w:tcPr>
          <w:p w:rsidR="00574E19" w:rsidRPr="00C5176E" w:rsidRDefault="00574E19" w:rsidP="00E05720">
            <w:pPr>
              <w:suppressAutoHyphens/>
              <w:jc w:val="left"/>
              <w:rPr>
                <w:b/>
                <w:lang w:eastAsia="ar-SA"/>
              </w:rPr>
            </w:pPr>
            <w:r w:rsidRPr="00C5176E">
              <w:rPr>
                <w:b/>
                <w:lang w:eastAsia="ar-SA"/>
              </w:rPr>
              <w:t xml:space="preserve">ПРОЦЕНАТ ИМПЛЕМЕНТАЦИЈЕ ПРОПИСА </w:t>
            </w:r>
          </w:p>
          <w:p w:rsidR="00574E19" w:rsidRPr="00C5176E" w:rsidRDefault="00574E19" w:rsidP="00E05720">
            <w:pPr>
              <w:suppressAutoHyphens/>
              <w:jc w:val="center"/>
              <w:rPr>
                <w:lang w:eastAsia="ar-SA"/>
              </w:rPr>
            </w:pPr>
            <w:r w:rsidRPr="00C5176E">
              <w:rPr>
                <w:b/>
                <w:lang w:eastAsia="ar-SA"/>
              </w:rPr>
              <w:t>(утврђен број бодова у односу на максимални број по бодовним ставкама):</w:t>
            </w:r>
          </w:p>
        </w:tc>
        <w:tc>
          <w:tcPr>
            <w:tcW w:w="456" w:type="dxa"/>
            <w:shd w:val="clear" w:color="auto" w:fill="BFBFBF"/>
          </w:tcPr>
          <w:p w:rsidR="00574E19" w:rsidRPr="00C5176E" w:rsidRDefault="00574E19" w:rsidP="00E05720">
            <w:pPr>
              <w:suppressAutoHyphens/>
              <w:jc w:val="center"/>
              <w:rPr>
                <w:lang w:eastAsia="ar-SA"/>
              </w:rPr>
            </w:pPr>
          </w:p>
        </w:tc>
        <w:tc>
          <w:tcPr>
            <w:tcW w:w="660" w:type="dxa"/>
          </w:tcPr>
          <w:p w:rsidR="00574E19" w:rsidRPr="00C5176E" w:rsidRDefault="00574E19" w:rsidP="00E05720">
            <w:pPr>
              <w:suppressAutoHyphens/>
              <w:jc w:val="center"/>
              <w:rPr>
                <w:lang w:eastAsia="ar-SA"/>
              </w:rPr>
            </w:pP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5611" w:type="dxa"/>
            <w:gridSpan w:val="3"/>
          </w:tcPr>
          <w:p w:rsidR="00574E19" w:rsidRPr="00C5176E" w:rsidRDefault="00574E19" w:rsidP="00E05720">
            <w:pPr>
              <w:suppressAutoHyphens/>
              <w:jc w:val="left"/>
              <w:rPr>
                <w:b/>
                <w:lang w:eastAsia="ar-SA"/>
              </w:rPr>
            </w:pPr>
            <w:r w:rsidRPr="00C5176E">
              <w:rPr>
                <w:b/>
                <w:lang w:eastAsia="ar-SA"/>
              </w:rPr>
              <w:t>УТВРЂЕН БРОЈ БОДОВА У НАДЗОРУ ЗА БОДОВАНЕ ОДГОВОРЕ:</w:t>
            </w:r>
          </w:p>
        </w:tc>
        <w:tc>
          <w:tcPr>
            <w:tcW w:w="552" w:type="dxa"/>
            <w:shd w:val="clear" w:color="auto" w:fill="BFBFBF"/>
          </w:tcPr>
          <w:p w:rsidR="00574E19" w:rsidRPr="00C5176E" w:rsidRDefault="00574E19" w:rsidP="00E05720">
            <w:pPr>
              <w:suppressAutoHyphens/>
              <w:jc w:val="center"/>
              <w:rPr>
                <w:lang w:eastAsia="ar-SA"/>
              </w:rPr>
            </w:pPr>
          </w:p>
        </w:tc>
        <w:tc>
          <w:tcPr>
            <w:tcW w:w="1328" w:type="dxa"/>
            <w:gridSpan w:val="2"/>
          </w:tcPr>
          <w:p w:rsidR="00574E19" w:rsidRPr="00C5176E" w:rsidRDefault="00574E19" w:rsidP="00E05720">
            <w:pPr>
              <w:suppressAutoHyphens/>
              <w:jc w:val="center"/>
              <w:rPr>
                <w:lang w:eastAsia="ar-SA"/>
              </w:rPr>
            </w:pPr>
            <w:r w:rsidRPr="00C5176E">
              <w:rPr>
                <w:lang w:eastAsia="ar-SA"/>
              </w:rPr>
              <w:t>или</w:t>
            </w:r>
          </w:p>
        </w:tc>
        <w:tc>
          <w:tcPr>
            <w:tcW w:w="552" w:type="dxa"/>
            <w:shd w:val="clear" w:color="auto" w:fill="BFBFBF"/>
          </w:tcPr>
          <w:p w:rsidR="00574E19" w:rsidRPr="00C5176E" w:rsidRDefault="00574E19" w:rsidP="00E05720">
            <w:pPr>
              <w:suppressAutoHyphens/>
              <w:jc w:val="center"/>
              <w:rPr>
                <w:lang w:eastAsia="ar-SA"/>
              </w:rPr>
            </w:pPr>
          </w:p>
        </w:tc>
        <w:tc>
          <w:tcPr>
            <w:tcW w:w="1533" w:type="dxa"/>
            <w:gridSpan w:val="3"/>
          </w:tcPr>
          <w:p w:rsidR="00574E19" w:rsidRPr="00C5176E" w:rsidRDefault="00574E19" w:rsidP="00E05720">
            <w:pPr>
              <w:suppressAutoHyphens/>
              <w:jc w:val="center"/>
              <w:rPr>
                <w:lang w:eastAsia="ar-SA"/>
              </w:rPr>
            </w:pPr>
            <w:r w:rsidRPr="00C5176E">
              <w:rPr>
                <w:lang w:eastAsia="ar-SA"/>
              </w:rPr>
              <w:t>%</w:t>
            </w:r>
          </w:p>
        </w:tc>
      </w:tr>
      <w:tr w:rsidR="00574E19" w:rsidRPr="00C5176E" w:rsidTr="00E05720">
        <w:tc>
          <w:tcPr>
            <w:tcW w:w="9576" w:type="dxa"/>
            <w:gridSpan w:val="10"/>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Р. бр</w:t>
            </w:r>
          </w:p>
        </w:tc>
        <w:tc>
          <w:tcPr>
            <w:tcW w:w="6182" w:type="dxa"/>
            <w:gridSpan w:val="4"/>
          </w:tcPr>
          <w:p w:rsidR="00574E19" w:rsidRPr="00C5176E" w:rsidRDefault="00574E19" w:rsidP="00E05720">
            <w:pPr>
              <w:suppressAutoHyphens/>
              <w:jc w:val="center"/>
              <w:rPr>
                <w:lang w:eastAsia="ar-SA"/>
              </w:rPr>
            </w:pPr>
            <w:r w:rsidRPr="00C5176E">
              <w:rPr>
                <w:b/>
                <w:lang w:eastAsia="ar-SA"/>
              </w:rPr>
              <w:t>Степен ризика</w:t>
            </w:r>
          </w:p>
        </w:tc>
        <w:tc>
          <w:tcPr>
            <w:tcW w:w="1745" w:type="dxa"/>
            <w:gridSpan w:val="3"/>
          </w:tcPr>
          <w:p w:rsidR="00574E19" w:rsidRPr="00C5176E" w:rsidRDefault="00574E19" w:rsidP="00E05720">
            <w:pPr>
              <w:suppressAutoHyphens/>
              <w:jc w:val="center"/>
              <w:rPr>
                <w:b/>
                <w:lang w:eastAsia="ar-SA"/>
              </w:rPr>
            </w:pPr>
            <w:r w:rsidRPr="00C5176E">
              <w:rPr>
                <w:b/>
                <w:lang w:eastAsia="ar-SA"/>
              </w:rPr>
              <w:t>Број бодова у надзору у %</w:t>
            </w:r>
          </w:p>
        </w:tc>
        <w:tc>
          <w:tcPr>
            <w:tcW w:w="456" w:type="dxa"/>
            <w:tcBorders>
              <w:bottom w:val="nil"/>
              <w:right w:val="nil"/>
            </w:tcBorders>
          </w:tcPr>
          <w:p w:rsidR="00574E19" w:rsidRPr="00C5176E" w:rsidRDefault="00574E19" w:rsidP="00E05720">
            <w:pPr>
              <w:suppressAutoHyphens/>
              <w:jc w:val="center"/>
              <w:rPr>
                <w:lang w:eastAsia="ar-SA"/>
              </w:rPr>
            </w:pPr>
          </w:p>
        </w:tc>
        <w:tc>
          <w:tcPr>
            <w:tcW w:w="660" w:type="dxa"/>
            <w:tcBorders>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1</w:t>
            </w:r>
          </w:p>
        </w:tc>
        <w:tc>
          <w:tcPr>
            <w:tcW w:w="6182" w:type="dxa"/>
            <w:gridSpan w:val="4"/>
          </w:tcPr>
          <w:p w:rsidR="00574E19" w:rsidRPr="00C5176E" w:rsidRDefault="00574E19" w:rsidP="00E05720">
            <w:pPr>
              <w:suppressAutoHyphens/>
              <w:jc w:val="center"/>
              <w:rPr>
                <w:lang w:eastAsia="ar-SA"/>
              </w:rPr>
            </w:pPr>
            <w:r w:rsidRPr="00C5176E">
              <w:rPr>
                <w:lang w:eastAsia="ar-SA"/>
              </w:rPr>
              <w:t>Незнатан</w:t>
            </w:r>
          </w:p>
        </w:tc>
        <w:tc>
          <w:tcPr>
            <w:tcW w:w="1745" w:type="dxa"/>
            <w:gridSpan w:val="3"/>
          </w:tcPr>
          <w:p w:rsidR="00574E19" w:rsidRPr="00C5176E" w:rsidRDefault="00574E19" w:rsidP="00E05720">
            <w:pPr>
              <w:suppressAutoHyphens/>
              <w:jc w:val="center"/>
              <w:rPr>
                <w:lang w:eastAsia="ar-SA"/>
              </w:rPr>
            </w:pPr>
            <w:r w:rsidRPr="00C5176E">
              <w:rPr>
                <w:lang w:eastAsia="ar-SA"/>
              </w:rPr>
              <w:t>96 - 100</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2</w:t>
            </w:r>
          </w:p>
        </w:tc>
        <w:tc>
          <w:tcPr>
            <w:tcW w:w="6182" w:type="dxa"/>
            <w:gridSpan w:val="4"/>
          </w:tcPr>
          <w:p w:rsidR="00574E19" w:rsidRPr="00C5176E" w:rsidRDefault="00574E19" w:rsidP="00E05720">
            <w:pPr>
              <w:suppressAutoHyphens/>
              <w:jc w:val="center"/>
              <w:rPr>
                <w:lang w:eastAsia="ar-SA"/>
              </w:rPr>
            </w:pPr>
            <w:r w:rsidRPr="00C5176E">
              <w:rPr>
                <w:lang w:eastAsia="ar-SA"/>
              </w:rPr>
              <w:t>Низак</w:t>
            </w:r>
          </w:p>
        </w:tc>
        <w:tc>
          <w:tcPr>
            <w:tcW w:w="1745" w:type="dxa"/>
            <w:gridSpan w:val="3"/>
          </w:tcPr>
          <w:p w:rsidR="00574E19" w:rsidRPr="00C5176E" w:rsidRDefault="00574E19" w:rsidP="00E05720">
            <w:pPr>
              <w:suppressAutoHyphens/>
              <w:jc w:val="center"/>
              <w:rPr>
                <w:lang w:eastAsia="ar-SA"/>
              </w:rPr>
            </w:pPr>
            <w:r w:rsidRPr="00C5176E">
              <w:rPr>
                <w:lang w:eastAsia="ar-SA"/>
              </w:rPr>
              <w:t>89 - 95</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3</w:t>
            </w:r>
          </w:p>
        </w:tc>
        <w:tc>
          <w:tcPr>
            <w:tcW w:w="6182" w:type="dxa"/>
            <w:gridSpan w:val="4"/>
          </w:tcPr>
          <w:p w:rsidR="00574E19" w:rsidRPr="00C5176E" w:rsidRDefault="00574E19" w:rsidP="00E05720">
            <w:pPr>
              <w:suppressAutoHyphens/>
              <w:jc w:val="center"/>
              <w:rPr>
                <w:lang w:eastAsia="ar-SA"/>
              </w:rPr>
            </w:pPr>
            <w:r w:rsidRPr="00C5176E">
              <w:rPr>
                <w:lang w:eastAsia="ar-SA"/>
              </w:rPr>
              <w:t>Средњи</w:t>
            </w:r>
          </w:p>
        </w:tc>
        <w:tc>
          <w:tcPr>
            <w:tcW w:w="1745" w:type="dxa"/>
            <w:gridSpan w:val="3"/>
          </w:tcPr>
          <w:p w:rsidR="00574E19" w:rsidRPr="00C5176E" w:rsidRDefault="00574E19" w:rsidP="00E05720">
            <w:pPr>
              <w:suppressAutoHyphens/>
              <w:jc w:val="center"/>
              <w:rPr>
                <w:lang w:eastAsia="ar-SA"/>
              </w:rPr>
            </w:pPr>
            <w:r w:rsidRPr="00C5176E">
              <w:rPr>
                <w:lang w:eastAsia="ar-SA"/>
              </w:rPr>
              <w:t>75 - 88</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4</w:t>
            </w:r>
          </w:p>
        </w:tc>
        <w:tc>
          <w:tcPr>
            <w:tcW w:w="6182" w:type="dxa"/>
            <w:gridSpan w:val="4"/>
          </w:tcPr>
          <w:p w:rsidR="00574E19" w:rsidRPr="00C5176E" w:rsidRDefault="00574E19" w:rsidP="00E05720">
            <w:pPr>
              <w:suppressAutoHyphens/>
              <w:jc w:val="center"/>
              <w:rPr>
                <w:lang w:eastAsia="ar-SA"/>
              </w:rPr>
            </w:pPr>
            <w:r w:rsidRPr="00C5176E">
              <w:rPr>
                <w:lang w:eastAsia="ar-SA"/>
              </w:rPr>
              <w:t>Висок</w:t>
            </w:r>
          </w:p>
        </w:tc>
        <w:tc>
          <w:tcPr>
            <w:tcW w:w="1745" w:type="dxa"/>
            <w:gridSpan w:val="3"/>
          </w:tcPr>
          <w:p w:rsidR="00574E19" w:rsidRPr="00C5176E" w:rsidRDefault="00574E19" w:rsidP="00E05720">
            <w:pPr>
              <w:suppressAutoHyphens/>
              <w:jc w:val="center"/>
              <w:rPr>
                <w:lang w:eastAsia="ar-SA"/>
              </w:rPr>
            </w:pPr>
            <w:r w:rsidRPr="00C5176E">
              <w:rPr>
                <w:lang w:eastAsia="ar-SA"/>
              </w:rPr>
              <w:t>61 - 74</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5</w:t>
            </w:r>
          </w:p>
        </w:tc>
        <w:tc>
          <w:tcPr>
            <w:tcW w:w="6182" w:type="dxa"/>
            <w:gridSpan w:val="4"/>
          </w:tcPr>
          <w:p w:rsidR="00574E19" w:rsidRPr="00C5176E" w:rsidRDefault="00574E19" w:rsidP="00E05720">
            <w:pPr>
              <w:suppressAutoHyphens/>
              <w:jc w:val="center"/>
              <w:rPr>
                <w:lang w:eastAsia="ar-SA"/>
              </w:rPr>
            </w:pPr>
            <w:r w:rsidRPr="00C5176E">
              <w:rPr>
                <w:lang w:eastAsia="ar-SA"/>
              </w:rPr>
              <w:t>Критичан</w:t>
            </w:r>
          </w:p>
        </w:tc>
        <w:tc>
          <w:tcPr>
            <w:tcW w:w="1745" w:type="dxa"/>
            <w:gridSpan w:val="3"/>
          </w:tcPr>
          <w:p w:rsidR="00574E19" w:rsidRPr="00C5176E" w:rsidRDefault="00574E19" w:rsidP="00E05720">
            <w:pPr>
              <w:suppressAutoHyphens/>
              <w:jc w:val="center"/>
              <w:rPr>
                <w:lang w:eastAsia="ar-SA"/>
              </w:rPr>
            </w:pPr>
            <w:r w:rsidRPr="00C5176E">
              <w:rPr>
                <w:lang w:eastAsia="ar-SA"/>
              </w:rPr>
              <w:t>61 - 74</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8460" w:type="dxa"/>
            <w:gridSpan w:val="8"/>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8460" w:type="dxa"/>
            <w:gridSpan w:val="8"/>
          </w:tcPr>
          <w:p w:rsidR="00574E19" w:rsidRPr="00C5176E" w:rsidRDefault="00574E19" w:rsidP="00E05720">
            <w:pPr>
              <w:suppressAutoHyphens/>
              <w:jc w:val="left"/>
              <w:rPr>
                <w:b/>
                <w:lang w:eastAsia="ar-SA"/>
              </w:rPr>
            </w:pPr>
            <w:r w:rsidRPr="00C5176E">
              <w:rPr>
                <w:b/>
                <w:lang w:eastAsia="ar-SA"/>
              </w:rPr>
              <w:t>Утврђен степен ризика код послодавца/ надзираног субјекта</w:t>
            </w: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8460" w:type="dxa"/>
            <w:gridSpan w:val="8"/>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Р. бр</w:t>
            </w:r>
          </w:p>
        </w:tc>
        <w:tc>
          <w:tcPr>
            <w:tcW w:w="6182" w:type="dxa"/>
            <w:gridSpan w:val="4"/>
          </w:tcPr>
          <w:p w:rsidR="00574E19" w:rsidRPr="00C5176E" w:rsidRDefault="00574E19" w:rsidP="00E05720">
            <w:pPr>
              <w:suppressAutoHyphens/>
              <w:jc w:val="center"/>
              <w:rPr>
                <w:lang w:eastAsia="ar-SA"/>
              </w:rPr>
            </w:pPr>
            <w:r w:rsidRPr="00C5176E">
              <w:rPr>
                <w:b/>
                <w:lang w:eastAsia="ar-SA"/>
              </w:rPr>
              <w:t>Степен ризика</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1</w:t>
            </w:r>
          </w:p>
        </w:tc>
        <w:tc>
          <w:tcPr>
            <w:tcW w:w="6182" w:type="dxa"/>
            <w:gridSpan w:val="4"/>
          </w:tcPr>
          <w:p w:rsidR="00574E19" w:rsidRPr="00C5176E" w:rsidRDefault="00574E19" w:rsidP="00E05720">
            <w:pPr>
              <w:suppressAutoHyphens/>
              <w:jc w:val="center"/>
              <w:rPr>
                <w:lang w:eastAsia="ar-SA"/>
              </w:rPr>
            </w:pPr>
            <w:r w:rsidRPr="00C5176E">
              <w:rPr>
                <w:lang w:eastAsia="ar-SA"/>
              </w:rPr>
              <w:t>Незнатан</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2</w:t>
            </w:r>
          </w:p>
        </w:tc>
        <w:tc>
          <w:tcPr>
            <w:tcW w:w="6182" w:type="dxa"/>
            <w:gridSpan w:val="4"/>
          </w:tcPr>
          <w:p w:rsidR="00574E19" w:rsidRPr="00C5176E" w:rsidRDefault="00574E19" w:rsidP="00E05720">
            <w:pPr>
              <w:suppressAutoHyphens/>
              <w:jc w:val="center"/>
              <w:rPr>
                <w:lang w:eastAsia="ar-SA"/>
              </w:rPr>
            </w:pPr>
            <w:r w:rsidRPr="00C5176E">
              <w:rPr>
                <w:lang w:eastAsia="ar-SA"/>
              </w:rPr>
              <w:t>Низак</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3</w:t>
            </w:r>
          </w:p>
        </w:tc>
        <w:tc>
          <w:tcPr>
            <w:tcW w:w="6182" w:type="dxa"/>
            <w:gridSpan w:val="4"/>
          </w:tcPr>
          <w:p w:rsidR="00574E19" w:rsidRPr="00C5176E" w:rsidRDefault="00574E19" w:rsidP="00E05720">
            <w:pPr>
              <w:suppressAutoHyphens/>
              <w:jc w:val="center"/>
              <w:rPr>
                <w:lang w:eastAsia="ar-SA"/>
              </w:rPr>
            </w:pPr>
            <w:r w:rsidRPr="00C5176E">
              <w:rPr>
                <w:lang w:eastAsia="ar-SA"/>
              </w:rPr>
              <w:t>Средњи</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4</w:t>
            </w:r>
          </w:p>
        </w:tc>
        <w:tc>
          <w:tcPr>
            <w:tcW w:w="6182" w:type="dxa"/>
            <w:gridSpan w:val="4"/>
          </w:tcPr>
          <w:p w:rsidR="00574E19" w:rsidRPr="00C5176E" w:rsidRDefault="00574E19" w:rsidP="00E05720">
            <w:pPr>
              <w:suppressAutoHyphens/>
              <w:jc w:val="center"/>
              <w:rPr>
                <w:lang w:eastAsia="ar-SA"/>
              </w:rPr>
            </w:pPr>
            <w:r w:rsidRPr="00C5176E">
              <w:rPr>
                <w:lang w:eastAsia="ar-SA"/>
              </w:rPr>
              <w:t>Висок</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r w:rsidR="00574E19" w:rsidRPr="00C5176E" w:rsidTr="00E05720">
        <w:tc>
          <w:tcPr>
            <w:tcW w:w="533" w:type="dxa"/>
          </w:tcPr>
          <w:p w:rsidR="00574E19" w:rsidRPr="00C5176E" w:rsidRDefault="00574E19" w:rsidP="00E05720">
            <w:pPr>
              <w:suppressAutoHyphens/>
              <w:jc w:val="center"/>
              <w:rPr>
                <w:lang w:eastAsia="ar-SA"/>
              </w:rPr>
            </w:pPr>
            <w:r w:rsidRPr="00C5176E">
              <w:rPr>
                <w:lang w:eastAsia="ar-SA"/>
              </w:rPr>
              <w:t>5</w:t>
            </w:r>
          </w:p>
        </w:tc>
        <w:tc>
          <w:tcPr>
            <w:tcW w:w="6182" w:type="dxa"/>
            <w:gridSpan w:val="4"/>
          </w:tcPr>
          <w:p w:rsidR="00574E19" w:rsidRPr="00C5176E" w:rsidRDefault="00574E19" w:rsidP="00E05720">
            <w:pPr>
              <w:suppressAutoHyphens/>
              <w:jc w:val="center"/>
              <w:rPr>
                <w:lang w:eastAsia="ar-SA"/>
              </w:rPr>
            </w:pPr>
            <w:r w:rsidRPr="00C5176E">
              <w:rPr>
                <w:lang w:eastAsia="ar-SA"/>
              </w:rPr>
              <w:t>Критичан</w:t>
            </w:r>
          </w:p>
        </w:tc>
        <w:tc>
          <w:tcPr>
            <w:tcW w:w="1745" w:type="dxa"/>
            <w:gridSpan w:val="3"/>
          </w:tcPr>
          <w:p w:rsidR="00574E19" w:rsidRPr="00C5176E" w:rsidRDefault="00574E19" w:rsidP="00E05720">
            <w:pPr>
              <w:suppressAutoHyphens/>
              <w:jc w:val="center"/>
              <w:rPr>
                <w:lang w:eastAsia="ar-SA"/>
              </w:rPr>
            </w:pPr>
          </w:p>
        </w:tc>
        <w:tc>
          <w:tcPr>
            <w:tcW w:w="456" w:type="dxa"/>
            <w:tcBorders>
              <w:top w:val="nil"/>
              <w:bottom w:val="nil"/>
              <w:right w:val="nil"/>
            </w:tcBorders>
          </w:tcPr>
          <w:p w:rsidR="00574E19" w:rsidRPr="00C5176E" w:rsidRDefault="00574E19" w:rsidP="00E05720">
            <w:pPr>
              <w:suppressAutoHyphens/>
              <w:jc w:val="center"/>
              <w:rPr>
                <w:lang w:eastAsia="ar-SA"/>
              </w:rPr>
            </w:pPr>
          </w:p>
        </w:tc>
        <w:tc>
          <w:tcPr>
            <w:tcW w:w="660" w:type="dxa"/>
            <w:tcBorders>
              <w:top w:val="nil"/>
              <w:left w:val="nil"/>
              <w:bottom w:val="nil"/>
              <w:right w:val="nil"/>
            </w:tcBorders>
          </w:tcPr>
          <w:p w:rsidR="00574E19" w:rsidRPr="00C5176E" w:rsidRDefault="00574E19" w:rsidP="00E05720">
            <w:pPr>
              <w:suppressAutoHyphens/>
              <w:jc w:val="center"/>
              <w:rPr>
                <w:lang w:eastAsia="ar-SA"/>
              </w:rPr>
            </w:pPr>
          </w:p>
        </w:tc>
      </w:tr>
    </w:tbl>
    <w:p w:rsidR="00574E19" w:rsidRPr="00C5176E" w:rsidRDefault="00574E19" w:rsidP="00574E19">
      <w:pPr>
        <w:suppressAutoHyphens/>
        <w:jc w:val="center"/>
        <w:rPr>
          <w:lang w:eastAsia="ar-SA"/>
        </w:rPr>
      </w:pPr>
    </w:p>
    <w:p w:rsidR="00574E19" w:rsidRPr="00C5176E" w:rsidRDefault="00574E19" w:rsidP="00574E19">
      <w:pPr>
        <w:suppressAutoHyphens/>
        <w:jc w:val="center"/>
        <w:rPr>
          <w:lang w:eastAsia="ar-SA"/>
        </w:rPr>
      </w:pPr>
    </w:p>
    <w:p w:rsidR="00574E19" w:rsidRPr="00C5176E" w:rsidRDefault="00574E19" w:rsidP="00574E19">
      <w:pPr>
        <w:suppressAutoHyphens/>
        <w:jc w:val="center"/>
        <w:rPr>
          <w:lang w:eastAsia="ar-SA"/>
        </w:rPr>
      </w:pPr>
      <w:r w:rsidRPr="00C5176E">
        <w:rPr>
          <w:lang w:eastAsia="ar-SA"/>
        </w:rPr>
        <w:t xml:space="preserve">                                                ИНСПЕКТОР РАДА</w:t>
      </w:r>
    </w:p>
    <w:p w:rsidR="00574E19" w:rsidRPr="00C5176E" w:rsidRDefault="00574E19" w:rsidP="00574E19">
      <w:pPr>
        <w:suppressAutoHyphens/>
        <w:jc w:val="center"/>
        <w:rPr>
          <w:lang w:eastAsia="ar-SA"/>
        </w:rPr>
      </w:pPr>
    </w:p>
    <w:p w:rsidR="00574E19" w:rsidRPr="00C5176E" w:rsidRDefault="00574E19" w:rsidP="00574E19">
      <w:pPr>
        <w:suppressAutoHyphens/>
        <w:jc w:val="center"/>
        <w:rPr>
          <w:lang w:eastAsia="ar-SA"/>
        </w:rPr>
      </w:pPr>
      <w:r w:rsidRPr="00C5176E">
        <w:rPr>
          <w:lang w:eastAsia="ar-SA"/>
        </w:rPr>
        <w:t xml:space="preserve">                                                        ____________________________</w:t>
      </w:r>
    </w:p>
    <w:p w:rsidR="00574E19" w:rsidRPr="00C5176E" w:rsidRDefault="00574E19" w:rsidP="00574E19">
      <w:pPr>
        <w:pStyle w:val="NoSpacing"/>
        <w:jc w:val="right"/>
        <w:rPr>
          <w:rFonts w:ascii="Times New Roman" w:hAnsi="Times New Roman"/>
          <w:b/>
          <w:bCs/>
          <w:sz w:val="24"/>
          <w:szCs w:val="24"/>
        </w:rPr>
      </w:pPr>
    </w:p>
    <w:p w:rsidR="00621EF5" w:rsidRDefault="00621EF5"/>
    <w:sectPr w:rsidR="00621EF5" w:rsidSect="00E05720">
      <w:footerReference w:type="default" r:id="rId7"/>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37" w:rsidRDefault="00026E37">
      <w:r>
        <w:separator/>
      </w:r>
    </w:p>
  </w:endnote>
  <w:endnote w:type="continuationSeparator" w:id="0">
    <w:p w:rsidR="00026E37" w:rsidRDefault="0002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B62" w:rsidRDefault="00035B62">
    <w:pPr>
      <w:pStyle w:val="Footer"/>
      <w:jc w:val="right"/>
    </w:pPr>
    <w:r>
      <w:fldChar w:fldCharType="begin"/>
    </w:r>
    <w:r>
      <w:instrText xml:space="preserve"> PAGE   \* MERGEFORMAT </w:instrText>
    </w:r>
    <w:r>
      <w:fldChar w:fldCharType="separate"/>
    </w:r>
    <w:r w:rsidR="00D272CE">
      <w:rPr>
        <w:noProof/>
      </w:rPr>
      <w:t>7</w:t>
    </w:r>
    <w:r>
      <w:rPr>
        <w:noProof/>
      </w:rPr>
      <w:fldChar w:fldCharType="end"/>
    </w:r>
  </w:p>
  <w:p w:rsidR="00035B62" w:rsidRDefault="0003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37" w:rsidRDefault="00026E37">
      <w:r>
        <w:separator/>
      </w:r>
    </w:p>
  </w:footnote>
  <w:footnote w:type="continuationSeparator" w:id="0">
    <w:p w:rsidR="00026E37" w:rsidRDefault="00026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19"/>
    <w:rsid w:val="00026E37"/>
    <w:rsid w:val="00035AB6"/>
    <w:rsid w:val="00035B62"/>
    <w:rsid w:val="00210BC6"/>
    <w:rsid w:val="00247C9F"/>
    <w:rsid w:val="00323411"/>
    <w:rsid w:val="004B6697"/>
    <w:rsid w:val="004E5386"/>
    <w:rsid w:val="00564D76"/>
    <w:rsid w:val="0057339C"/>
    <w:rsid w:val="00574E19"/>
    <w:rsid w:val="0059607F"/>
    <w:rsid w:val="005B2CD1"/>
    <w:rsid w:val="00620EA6"/>
    <w:rsid w:val="00621EF5"/>
    <w:rsid w:val="00634FA3"/>
    <w:rsid w:val="006D5D93"/>
    <w:rsid w:val="006F14FB"/>
    <w:rsid w:val="0074365A"/>
    <w:rsid w:val="00775E72"/>
    <w:rsid w:val="007F3B86"/>
    <w:rsid w:val="008205D6"/>
    <w:rsid w:val="008D1473"/>
    <w:rsid w:val="009863CF"/>
    <w:rsid w:val="00A06058"/>
    <w:rsid w:val="00AA545C"/>
    <w:rsid w:val="00B06604"/>
    <w:rsid w:val="00B311A5"/>
    <w:rsid w:val="00CA67F0"/>
    <w:rsid w:val="00D272CE"/>
    <w:rsid w:val="00D90DB5"/>
    <w:rsid w:val="00DA542D"/>
    <w:rsid w:val="00DA5E75"/>
    <w:rsid w:val="00DB41D2"/>
    <w:rsid w:val="00DB72D9"/>
    <w:rsid w:val="00E05720"/>
    <w:rsid w:val="00E165D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2793F-E5E8-4A74-B090-253F8496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E19"/>
    <w:pPr>
      <w:tabs>
        <w:tab w:val="left" w:pos="1418"/>
      </w:tabs>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E19"/>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74E19"/>
    <w:pPr>
      <w:tabs>
        <w:tab w:val="center" w:pos="4680"/>
        <w:tab w:val="right" w:pos="9360"/>
      </w:tabs>
    </w:pPr>
  </w:style>
  <w:style w:type="character" w:customStyle="1" w:styleId="FooterChar">
    <w:name w:val="Footer Char"/>
    <w:basedOn w:val="DefaultParagraphFont"/>
    <w:link w:val="Footer"/>
    <w:uiPriority w:val="99"/>
    <w:rsid w:val="00574E1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4E19"/>
    <w:pPr>
      <w:tabs>
        <w:tab w:val="center" w:pos="4680"/>
        <w:tab w:val="right" w:pos="9360"/>
      </w:tabs>
    </w:pPr>
  </w:style>
  <w:style w:type="character" w:customStyle="1" w:styleId="HeaderChar">
    <w:name w:val="Header Char"/>
    <w:basedOn w:val="DefaultParagraphFont"/>
    <w:link w:val="Header"/>
    <w:uiPriority w:val="99"/>
    <w:rsid w:val="00574E19"/>
    <w:rPr>
      <w:rFonts w:ascii="Times New Roman" w:eastAsia="Times New Roman" w:hAnsi="Times New Roman" w:cs="Times New Roman"/>
      <w:sz w:val="24"/>
      <w:szCs w:val="24"/>
      <w:lang w:val="en-US"/>
    </w:rPr>
  </w:style>
  <w:style w:type="paragraph" w:styleId="NormalWeb">
    <w:name w:val="Normal (Web)"/>
    <w:basedOn w:val="Normal"/>
    <w:rsid w:val="00574E19"/>
    <w:pPr>
      <w:tabs>
        <w:tab w:val="clear" w:pos="1418"/>
      </w:tabs>
      <w:spacing w:before="100" w:beforeAutospacing="1" w:after="119"/>
      <w:jc w:val="left"/>
    </w:pPr>
    <w:rPr>
      <w:rFonts w:ascii="Arial Unicode MS" w:eastAsia="Arial Unicode MS" w:hAnsi="Arial Unicode MS" w:cs="Arial Unicode MS"/>
      <w:lang w:val="en-GB"/>
    </w:rPr>
  </w:style>
  <w:style w:type="paragraph" w:styleId="BalloonText">
    <w:name w:val="Balloon Text"/>
    <w:basedOn w:val="Normal"/>
    <w:link w:val="BalloonTextChar"/>
    <w:uiPriority w:val="99"/>
    <w:semiHidden/>
    <w:unhideWhenUsed/>
    <w:rsid w:val="00A0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058"/>
    <w:rPr>
      <w:rFonts w:ascii="Segoe UI" w:eastAsia="Times New Roman" w:hAnsi="Segoe UI" w:cs="Segoe UI"/>
      <w:sz w:val="18"/>
      <w:szCs w:val="18"/>
      <w:lang w:val="en-US"/>
    </w:rPr>
  </w:style>
  <w:style w:type="table" w:styleId="TableGrid">
    <w:name w:val="Table Grid"/>
    <w:basedOn w:val="TableNormal"/>
    <w:uiPriority w:val="39"/>
    <w:rsid w:val="00A0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8589">
      <w:bodyDiv w:val="1"/>
      <w:marLeft w:val="0"/>
      <w:marRight w:val="0"/>
      <w:marTop w:val="0"/>
      <w:marBottom w:val="0"/>
      <w:divBdr>
        <w:top w:val="none" w:sz="0" w:space="0" w:color="auto"/>
        <w:left w:val="none" w:sz="0" w:space="0" w:color="auto"/>
        <w:bottom w:val="none" w:sz="0" w:space="0" w:color="auto"/>
        <w:right w:val="none" w:sz="0" w:space="0" w:color="auto"/>
      </w:divBdr>
    </w:div>
    <w:div w:id="8584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Vesna Jovanovic</cp:lastModifiedBy>
  <cp:revision>2</cp:revision>
  <cp:lastPrinted>2020-06-15T11:16:00Z</cp:lastPrinted>
  <dcterms:created xsi:type="dcterms:W3CDTF">2021-01-29T07:09:00Z</dcterms:created>
  <dcterms:modified xsi:type="dcterms:W3CDTF">2021-01-29T07:09:00Z</dcterms:modified>
</cp:coreProperties>
</file>