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6C5A22" w:rsidRPr="00367233" w14:paraId="6A1C295B" w14:textId="77777777" w:rsidTr="00071A00">
        <w:tc>
          <w:tcPr>
            <w:tcW w:w="5314" w:type="dxa"/>
          </w:tcPr>
          <w:p w14:paraId="66403E5C"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sr-Cyrl-RS" w:eastAsia="ar-SA"/>
              </w:rPr>
            </w:pPr>
          </w:p>
          <w:p w14:paraId="49A54E5A" w14:textId="77777777" w:rsidR="006C5A22" w:rsidRPr="00367233" w:rsidRDefault="006C5A22" w:rsidP="006C5A22">
            <w:pPr>
              <w:spacing w:after="0" w:line="240" w:lineRule="auto"/>
              <w:jc w:val="center"/>
              <w:rPr>
                <w:rFonts w:ascii="Times New Roman" w:eastAsia="Calibri Light" w:hAnsi="Times New Roman" w:cs="Times New Roman"/>
                <w:b/>
                <w:bCs/>
                <w:kern w:val="1"/>
                <w:sz w:val="24"/>
                <w:szCs w:val="24"/>
                <w:lang w:val="sr-Cyrl-RS" w:eastAsia="ar-SA"/>
              </w:rPr>
            </w:pPr>
            <w:r w:rsidRPr="00367233">
              <w:rPr>
                <w:rFonts w:ascii="Times New Roman" w:eastAsia="Calibri Light" w:hAnsi="Times New Roman" w:cs="Times New Roman"/>
                <w:b/>
                <w:bCs/>
                <w:noProof/>
                <w:kern w:val="1"/>
                <w:sz w:val="24"/>
                <w:szCs w:val="24"/>
                <w:lang w:val="en-GB" w:eastAsia="en-GB"/>
              </w:rPr>
              <w:drawing>
                <wp:inline distT="0" distB="0" distL="0" distR="0" wp14:anchorId="1545CBA3" wp14:editId="31A1F87E">
                  <wp:extent cx="1435100" cy="882650"/>
                  <wp:effectExtent l="0" t="0" r="0" b="0"/>
                  <wp:docPr id="2" name="Picture 2"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5100" cy="882650"/>
                          </a:xfrm>
                          <a:prstGeom prst="rect">
                            <a:avLst/>
                          </a:prstGeom>
                          <a:noFill/>
                          <a:ln>
                            <a:noFill/>
                          </a:ln>
                        </pic:spPr>
                      </pic:pic>
                    </a:graphicData>
                  </a:graphic>
                </wp:inline>
              </w:drawing>
            </w:r>
          </w:p>
          <w:p w14:paraId="65BBA0FE" w14:textId="77777777" w:rsidR="006C5A22" w:rsidRPr="00367233" w:rsidRDefault="006C5A22" w:rsidP="006C5A22">
            <w:pPr>
              <w:spacing w:after="0" w:line="240" w:lineRule="auto"/>
              <w:jc w:val="center"/>
              <w:rPr>
                <w:rFonts w:ascii="Times New Roman" w:eastAsia="Calibri Light" w:hAnsi="Times New Roman" w:cs="Times New Roman"/>
                <w:b/>
                <w:bCs/>
                <w:kern w:val="1"/>
                <w:sz w:val="24"/>
                <w:szCs w:val="24"/>
                <w:lang w:val="sr-Cyrl-CS" w:eastAsia="ar-SA"/>
              </w:rPr>
            </w:pPr>
            <w:r w:rsidRPr="00367233">
              <w:rPr>
                <w:rFonts w:ascii="Times New Roman" w:eastAsia="Calibri Light" w:hAnsi="Times New Roman" w:cs="Times New Roman"/>
                <w:b/>
                <w:bCs/>
                <w:kern w:val="1"/>
                <w:sz w:val="24"/>
                <w:szCs w:val="24"/>
                <w:lang w:val="sr-Cyrl-CS" w:eastAsia="ar-SA"/>
              </w:rPr>
              <w:t>РЕПУБЛИКА СРБИЈА</w:t>
            </w:r>
          </w:p>
        </w:tc>
      </w:tr>
      <w:tr w:rsidR="006C5A22" w:rsidRPr="00367233" w14:paraId="5F690C3E" w14:textId="77777777" w:rsidTr="00071A00">
        <w:tc>
          <w:tcPr>
            <w:tcW w:w="5314" w:type="dxa"/>
          </w:tcPr>
          <w:p w14:paraId="556B7647" w14:textId="77777777" w:rsidR="006C5A22" w:rsidRPr="00367233" w:rsidRDefault="006C5A22" w:rsidP="006C5A22">
            <w:pPr>
              <w:spacing w:after="0" w:line="240" w:lineRule="auto"/>
              <w:jc w:val="center"/>
              <w:rPr>
                <w:rFonts w:ascii="Times New Roman" w:eastAsia="Calibri Light" w:hAnsi="Times New Roman" w:cs="Times New Roman"/>
                <w:bCs/>
                <w:kern w:val="1"/>
                <w:sz w:val="24"/>
                <w:szCs w:val="24"/>
                <w:lang w:eastAsia="ar-SA"/>
              </w:rPr>
            </w:pPr>
            <w:r w:rsidRPr="00367233">
              <w:rPr>
                <w:rFonts w:ascii="Times New Roman" w:eastAsia="Calibri Light" w:hAnsi="Times New Roman" w:cs="Times New Roman"/>
                <w:bCs/>
                <w:kern w:val="1"/>
                <w:sz w:val="24"/>
                <w:szCs w:val="24"/>
                <w:lang w:eastAsia="ar-SA"/>
              </w:rPr>
              <w:t xml:space="preserve">МИНИСТАРСТВО </w:t>
            </w:r>
          </w:p>
          <w:p w14:paraId="16A5630E" w14:textId="77777777" w:rsidR="006C5A22" w:rsidRPr="00367233" w:rsidRDefault="006C5A22" w:rsidP="006C5A22">
            <w:pPr>
              <w:spacing w:after="0" w:line="240" w:lineRule="auto"/>
              <w:jc w:val="center"/>
              <w:rPr>
                <w:rFonts w:ascii="Times New Roman" w:eastAsia="Calibri Light" w:hAnsi="Times New Roman" w:cs="Times New Roman"/>
                <w:bCs/>
                <w:kern w:val="1"/>
                <w:sz w:val="24"/>
                <w:szCs w:val="24"/>
                <w:lang w:val="sr-Cyrl-CS" w:eastAsia="ar-SA"/>
              </w:rPr>
            </w:pPr>
            <w:r w:rsidRPr="00367233">
              <w:rPr>
                <w:rFonts w:ascii="Times New Roman" w:eastAsia="Calibri Light" w:hAnsi="Times New Roman" w:cs="Times New Roman"/>
                <w:bCs/>
                <w:kern w:val="1"/>
                <w:sz w:val="24"/>
                <w:szCs w:val="24"/>
                <w:lang w:val="sr-Cyrl-CS" w:eastAsia="ar-SA"/>
              </w:rPr>
              <w:t xml:space="preserve">ЗА </w:t>
            </w:r>
            <w:r w:rsidRPr="00367233">
              <w:rPr>
                <w:rFonts w:ascii="Times New Roman" w:eastAsia="Calibri Light" w:hAnsi="Times New Roman" w:cs="Times New Roman"/>
                <w:bCs/>
                <w:kern w:val="1"/>
                <w:sz w:val="24"/>
                <w:szCs w:val="24"/>
                <w:lang w:eastAsia="ar-SA"/>
              </w:rPr>
              <w:t>РАД</w:t>
            </w:r>
            <w:r w:rsidRPr="00367233">
              <w:rPr>
                <w:rFonts w:ascii="Times New Roman" w:eastAsia="Calibri Light" w:hAnsi="Times New Roman" w:cs="Times New Roman"/>
                <w:bCs/>
                <w:kern w:val="1"/>
                <w:sz w:val="24"/>
                <w:szCs w:val="24"/>
                <w:lang w:val="sr-Cyrl-CS" w:eastAsia="ar-SA"/>
              </w:rPr>
              <w:t>,</w:t>
            </w:r>
            <w:r w:rsidRPr="00367233">
              <w:rPr>
                <w:rFonts w:ascii="Times New Roman" w:eastAsia="Calibri Light" w:hAnsi="Times New Roman" w:cs="Times New Roman"/>
                <w:bCs/>
                <w:kern w:val="1"/>
                <w:sz w:val="24"/>
                <w:szCs w:val="24"/>
                <w:lang w:val="en-GB" w:eastAsia="ar-SA"/>
              </w:rPr>
              <w:t xml:space="preserve"> </w:t>
            </w:r>
            <w:r w:rsidRPr="00367233">
              <w:rPr>
                <w:rFonts w:ascii="Times New Roman" w:eastAsia="Calibri Light" w:hAnsi="Times New Roman" w:cs="Times New Roman"/>
                <w:bCs/>
                <w:kern w:val="1"/>
                <w:sz w:val="24"/>
                <w:szCs w:val="24"/>
                <w:lang w:val="sr-Cyrl-CS" w:eastAsia="ar-SA"/>
              </w:rPr>
              <w:t xml:space="preserve">ЗАПОШЉАВАЊЕ, </w:t>
            </w:r>
          </w:p>
          <w:p w14:paraId="61D5BAB8" w14:textId="77777777" w:rsidR="006C5A22" w:rsidRPr="00367233" w:rsidRDefault="006C5A22" w:rsidP="006C5A22">
            <w:pPr>
              <w:spacing w:after="0" w:line="240" w:lineRule="auto"/>
              <w:jc w:val="center"/>
              <w:rPr>
                <w:rFonts w:ascii="Times New Roman" w:eastAsia="Calibri Light" w:hAnsi="Times New Roman" w:cs="Times New Roman"/>
                <w:b/>
                <w:bCs/>
                <w:kern w:val="1"/>
                <w:sz w:val="24"/>
                <w:szCs w:val="24"/>
                <w:lang w:val="sr-Cyrl-CS" w:eastAsia="ar-SA"/>
              </w:rPr>
            </w:pPr>
            <w:r w:rsidRPr="00367233">
              <w:rPr>
                <w:rFonts w:ascii="Times New Roman" w:eastAsia="Calibri Light" w:hAnsi="Times New Roman" w:cs="Times New Roman"/>
                <w:bCs/>
                <w:kern w:val="1"/>
                <w:sz w:val="24"/>
                <w:szCs w:val="24"/>
                <w:lang w:val="sr-Cyrl-CS" w:eastAsia="ar-SA"/>
              </w:rPr>
              <w:t>БОРАЧКА</w:t>
            </w:r>
            <w:r w:rsidRPr="00367233">
              <w:rPr>
                <w:rFonts w:ascii="Times New Roman" w:eastAsia="Calibri Light" w:hAnsi="Times New Roman" w:cs="Times New Roman"/>
                <w:bCs/>
                <w:kern w:val="1"/>
                <w:sz w:val="24"/>
                <w:szCs w:val="24"/>
                <w:lang w:eastAsia="ar-SA"/>
              </w:rPr>
              <w:t xml:space="preserve"> И СОЦИЈАЛН</w:t>
            </w:r>
            <w:r w:rsidRPr="00367233">
              <w:rPr>
                <w:rFonts w:ascii="Times New Roman" w:eastAsia="Calibri Light" w:hAnsi="Times New Roman" w:cs="Times New Roman"/>
                <w:bCs/>
                <w:kern w:val="1"/>
                <w:sz w:val="24"/>
                <w:szCs w:val="24"/>
                <w:lang w:val="sr-Cyrl-CS" w:eastAsia="ar-SA"/>
              </w:rPr>
              <w:t>А</w:t>
            </w:r>
            <w:r w:rsidRPr="00367233">
              <w:rPr>
                <w:rFonts w:ascii="Times New Roman" w:eastAsia="Calibri Light" w:hAnsi="Times New Roman" w:cs="Times New Roman"/>
                <w:bCs/>
                <w:kern w:val="1"/>
                <w:sz w:val="24"/>
                <w:szCs w:val="24"/>
                <w:lang w:eastAsia="ar-SA"/>
              </w:rPr>
              <w:t xml:space="preserve"> ПИТ</w:t>
            </w:r>
            <w:r w:rsidRPr="00367233">
              <w:rPr>
                <w:rFonts w:ascii="Times New Roman" w:eastAsia="Calibri Light" w:hAnsi="Times New Roman" w:cs="Times New Roman"/>
                <w:bCs/>
                <w:kern w:val="1"/>
                <w:sz w:val="24"/>
                <w:szCs w:val="24"/>
                <w:lang w:val="sr-Cyrl-CS" w:eastAsia="ar-SA"/>
              </w:rPr>
              <w:t>АЊА</w:t>
            </w:r>
          </w:p>
        </w:tc>
      </w:tr>
      <w:tr w:rsidR="006C5A22" w:rsidRPr="00367233" w14:paraId="2AA5957D" w14:textId="77777777" w:rsidTr="00071A00">
        <w:tc>
          <w:tcPr>
            <w:tcW w:w="5314" w:type="dxa"/>
          </w:tcPr>
          <w:p w14:paraId="5C0799D6" w14:textId="77777777" w:rsidR="006C5A22" w:rsidRPr="00367233" w:rsidRDefault="006C5A22" w:rsidP="006C5A22">
            <w:pPr>
              <w:spacing w:after="0" w:line="240" w:lineRule="auto"/>
              <w:jc w:val="center"/>
              <w:rPr>
                <w:rFonts w:ascii="Times New Roman" w:eastAsia="Calibri Light" w:hAnsi="Times New Roman" w:cs="Times New Roman"/>
                <w:bCs/>
                <w:kern w:val="1"/>
                <w:sz w:val="24"/>
                <w:szCs w:val="24"/>
                <w:lang w:val="en-GB" w:eastAsia="ar-SA"/>
              </w:rPr>
            </w:pPr>
            <w:r w:rsidRPr="00367233">
              <w:rPr>
                <w:rFonts w:ascii="Times New Roman" w:eastAsia="Calibri Light" w:hAnsi="Times New Roman" w:cs="Times New Roman"/>
                <w:bCs/>
                <w:kern w:val="1"/>
                <w:sz w:val="24"/>
                <w:szCs w:val="24"/>
                <w:lang w:val="ru-RU" w:eastAsia="ar-SA"/>
              </w:rPr>
              <w:t>Београд</w:t>
            </w:r>
            <w:r w:rsidRPr="00367233">
              <w:rPr>
                <w:rFonts w:ascii="Times New Roman" w:eastAsia="Calibri Light" w:hAnsi="Times New Roman" w:cs="Times New Roman"/>
                <w:bCs/>
                <w:kern w:val="1"/>
                <w:sz w:val="24"/>
                <w:szCs w:val="24"/>
                <w:lang w:val="en-GB" w:eastAsia="ar-SA"/>
              </w:rPr>
              <w:t xml:space="preserve">, </w:t>
            </w:r>
            <w:r w:rsidRPr="00367233">
              <w:rPr>
                <w:rFonts w:ascii="Times New Roman" w:eastAsia="Calibri Light" w:hAnsi="Times New Roman" w:cs="Times New Roman"/>
                <w:bCs/>
                <w:kern w:val="1"/>
                <w:sz w:val="24"/>
                <w:szCs w:val="24"/>
                <w:lang w:val="sr-Cyrl-RS" w:eastAsia="ar-SA"/>
              </w:rPr>
              <w:t>Немањина</w:t>
            </w:r>
            <w:r w:rsidRPr="00367233">
              <w:rPr>
                <w:rFonts w:ascii="Times New Roman" w:eastAsia="Calibri Light" w:hAnsi="Times New Roman" w:cs="Times New Roman"/>
                <w:bCs/>
                <w:kern w:val="1"/>
                <w:sz w:val="24"/>
                <w:szCs w:val="24"/>
                <w:lang w:val="en-GB" w:eastAsia="ar-SA"/>
              </w:rPr>
              <w:t xml:space="preserve"> 22-26</w:t>
            </w:r>
          </w:p>
        </w:tc>
      </w:tr>
    </w:tbl>
    <w:p w14:paraId="2D64A1B8"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089CEA5C"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06D78F16"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1698F34C"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04BA55D9"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7B7C11E3"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61C72A2C"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30A9CBCD"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7CFC4DF0"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7646E18D"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1847D7AF"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172A18FD"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450D4F2B"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2AA2F35F"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485F59AE" w14:textId="77777777" w:rsidR="006C5A22" w:rsidRPr="00367233" w:rsidRDefault="006C5A22" w:rsidP="006C5A22">
      <w:pPr>
        <w:spacing w:after="0" w:line="240" w:lineRule="auto"/>
        <w:jc w:val="center"/>
        <w:rPr>
          <w:rFonts w:ascii="Times New Roman" w:eastAsia="Calibri Light" w:hAnsi="Times New Roman" w:cs="Times New Roman"/>
          <w:kern w:val="1"/>
          <w:sz w:val="24"/>
          <w:szCs w:val="24"/>
          <w:lang w:val="en-GB" w:eastAsia="ar-SA"/>
        </w:rPr>
      </w:pPr>
    </w:p>
    <w:p w14:paraId="12905F49" w14:textId="77777777" w:rsidR="00FF31B0" w:rsidRPr="00367233" w:rsidRDefault="006C5A22" w:rsidP="00FF31B0">
      <w:pPr>
        <w:shd w:val="clear" w:color="auto" w:fill="C6D9F1"/>
        <w:spacing w:after="0" w:line="240" w:lineRule="auto"/>
        <w:jc w:val="center"/>
        <w:rPr>
          <w:rFonts w:ascii="Times New Roman" w:eastAsia="Calibri Light" w:hAnsi="Times New Roman" w:cs="Times New Roman"/>
          <w:b/>
          <w:kern w:val="1"/>
          <w:sz w:val="24"/>
          <w:szCs w:val="24"/>
          <w:lang w:val="ru-RU" w:eastAsia="ar-SA"/>
        </w:rPr>
      </w:pPr>
      <w:r w:rsidRPr="00367233">
        <w:rPr>
          <w:rFonts w:ascii="Times New Roman" w:eastAsia="Calibri Light" w:hAnsi="Times New Roman" w:cs="Times New Roman"/>
          <w:b/>
          <w:kern w:val="1"/>
          <w:sz w:val="24"/>
          <w:szCs w:val="24"/>
          <w:lang w:val="en-GB" w:eastAsia="ar-SA"/>
        </w:rPr>
        <w:t>КОНКУРСНА</w:t>
      </w:r>
      <w:r w:rsidRPr="00367233">
        <w:rPr>
          <w:rFonts w:ascii="Times New Roman" w:eastAsia="Calibri Light" w:hAnsi="Times New Roman" w:cs="Times New Roman"/>
          <w:b/>
          <w:kern w:val="1"/>
          <w:sz w:val="24"/>
          <w:szCs w:val="24"/>
          <w:lang w:val="sr-Cyrl-RS" w:eastAsia="ar-SA"/>
        </w:rPr>
        <w:t xml:space="preserve">   </w:t>
      </w:r>
      <w:r w:rsidRPr="00367233">
        <w:rPr>
          <w:rFonts w:ascii="Times New Roman" w:eastAsia="Calibri Light" w:hAnsi="Times New Roman" w:cs="Times New Roman"/>
          <w:b/>
          <w:kern w:val="1"/>
          <w:sz w:val="24"/>
          <w:szCs w:val="24"/>
          <w:lang w:val="en-GB" w:eastAsia="ar-SA"/>
        </w:rPr>
        <w:t>ДОКУМЕНТАЦИЈA</w:t>
      </w:r>
    </w:p>
    <w:p w14:paraId="5812782E" w14:textId="77777777" w:rsidR="007B7CF4" w:rsidRPr="00367233" w:rsidRDefault="006C5A22" w:rsidP="007B7CF4">
      <w:pPr>
        <w:shd w:val="clear" w:color="auto" w:fill="BDD6EE" w:themeFill="accent1" w:themeFillTint="66"/>
        <w:spacing w:after="0" w:line="240" w:lineRule="auto"/>
        <w:jc w:val="center"/>
        <w:rPr>
          <w:rFonts w:ascii="Times New Roman" w:eastAsia="Calibri Light" w:hAnsi="Times New Roman" w:cs="Times New Roman"/>
          <w:b/>
          <w:kern w:val="1"/>
          <w:sz w:val="24"/>
          <w:szCs w:val="24"/>
          <w:lang w:val="ru-RU" w:eastAsia="ar-SA"/>
        </w:rPr>
      </w:pPr>
      <w:r w:rsidRPr="00367233">
        <w:rPr>
          <w:rFonts w:ascii="Times New Roman" w:eastAsia="Calibri Light" w:hAnsi="Times New Roman" w:cs="Times New Roman"/>
          <w:b/>
          <w:bCs/>
          <w:kern w:val="1"/>
          <w:sz w:val="24"/>
          <w:szCs w:val="24"/>
          <w:lang w:val="en-GB" w:eastAsia="ar-SA"/>
        </w:rPr>
        <w:t>Ј</w:t>
      </w:r>
      <w:r w:rsidRPr="00367233">
        <w:rPr>
          <w:rFonts w:ascii="Times New Roman" w:eastAsia="Calibri Light" w:hAnsi="Times New Roman" w:cs="Times New Roman"/>
          <w:b/>
          <w:bCs/>
          <w:kern w:val="1"/>
          <w:sz w:val="24"/>
          <w:szCs w:val="24"/>
          <w:lang w:val="sr-Cyrl-RS" w:eastAsia="ar-SA"/>
        </w:rPr>
        <w:t xml:space="preserve">авна набавка </w:t>
      </w:r>
      <w:r w:rsidRPr="00367233">
        <w:rPr>
          <w:rFonts w:ascii="Times New Roman" w:eastAsia="Calibri Light" w:hAnsi="Times New Roman" w:cs="Times New Roman"/>
          <w:b/>
          <w:bCs/>
          <w:kern w:val="1"/>
          <w:sz w:val="24"/>
          <w:szCs w:val="24"/>
          <w:lang w:val="en-GB" w:eastAsia="ar-SA"/>
        </w:rPr>
        <w:t xml:space="preserve">– </w:t>
      </w:r>
      <w:bookmarkStart w:id="0" w:name="OLE_LINK43"/>
      <w:bookmarkStart w:id="1" w:name="OLE_LINK60"/>
      <w:bookmarkStart w:id="2" w:name="OLE_LINK61"/>
      <w:bookmarkStart w:id="3" w:name="OLE_LINK10"/>
      <w:bookmarkStart w:id="4" w:name="OLE_LINK9"/>
      <w:r w:rsidR="00FF31B0" w:rsidRPr="00367233">
        <w:rPr>
          <w:rFonts w:ascii="ArialUnicodeMS" w:eastAsia="Times New Roman" w:hAnsi="ArialUnicodeMS" w:cs="ArialUnicodeMS"/>
          <w:b/>
          <w:sz w:val="24"/>
          <w:szCs w:val="24"/>
          <w:lang w:val="en-GB"/>
        </w:rPr>
        <w:t>Набавка</w:t>
      </w:r>
      <w:r w:rsidR="00FF31B0" w:rsidRPr="00367233">
        <w:rPr>
          <w:rFonts w:ascii="ArialUnicodeMS" w:eastAsia="Times New Roman" w:hAnsi="ArialUnicodeMS" w:cs="ArialUnicodeMS"/>
          <w:b/>
          <w:sz w:val="24"/>
          <w:szCs w:val="24"/>
          <w:lang w:val="sr-Cyrl-RS"/>
        </w:rPr>
        <w:t xml:space="preserve"> софтверског решења за потребе борачко-инвалидске заштите</w:t>
      </w:r>
      <w:bookmarkEnd w:id="0"/>
      <w:bookmarkEnd w:id="1"/>
      <w:bookmarkEnd w:id="2"/>
      <w:bookmarkEnd w:id="3"/>
      <w:bookmarkEnd w:id="4"/>
    </w:p>
    <w:p w14:paraId="57CCAAE9" w14:textId="2A77FC30" w:rsidR="006C5A22" w:rsidRPr="00367233" w:rsidRDefault="007B7CF4" w:rsidP="007B7CF4">
      <w:pPr>
        <w:shd w:val="clear" w:color="auto" w:fill="BDD6EE" w:themeFill="accent1" w:themeFillTint="66"/>
        <w:spacing w:after="0" w:line="240" w:lineRule="auto"/>
        <w:jc w:val="center"/>
        <w:rPr>
          <w:rFonts w:ascii="Times New Roman" w:eastAsia="Calibri Light" w:hAnsi="Times New Roman" w:cs="Times New Roman"/>
          <w:b/>
          <w:kern w:val="1"/>
          <w:sz w:val="24"/>
          <w:szCs w:val="24"/>
          <w:lang w:val="ru-RU" w:eastAsia="ar-SA"/>
        </w:rPr>
      </w:pPr>
      <w:r w:rsidRPr="00367233">
        <w:rPr>
          <w:rFonts w:ascii="Times New Roman" w:eastAsia="Calibri Light" w:hAnsi="Times New Roman" w:cs="Times New Roman"/>
          <w:b/>
          <w:bCs/>
          <w:iCs/>
          <w:kern w:val="1"/>
          <w:sz w:val="24"/>
          <w:szCs w:val="24"/>
          <w:lang w:val="sr-Cyrl-RS" w:eastAsia="ar-SA"/>
        </w:rPr>
        <w:t>ЈН 19/2020</w:t>
      </w:r>
    </w:p>
    <w:p w14:paraId="61C57E77" w14:textId="77777777" w:rsidR="006C5A22" w:rsidRPr="00367233" w:rsidRDefault="006C5A22" w:rsidP="006C5A22">
      <w:pPr>
        <w:spacing w:after="0" w:line="240" w:lineRule="auto"/>
        <w:rPr>
          <w:rFonts w:ascii="Times New Roman" w:eastAsia="Calibri Light" w:hAnsi="Times New Roman" w:cs="Times New Roman"/>
          <w:b/>
          <w:bCs/>
          <w:i/>
          <w:iCs/>
          <w:kern w:val="1"/>
          <w:sz w:val="24"/>
          <w:szCs w:val="24"/>
          <w:lang w:val="sr-Cyrl-RS" w:eastAsia="ar-SA"/>
        </w:rPr>
      </w:pPr>
    </w:p>
    <w:p w14:paraId="7091828E" w14:textId="77777777" w:rsidR="006C5A22" w:rsidRPr="00367233" w:rsidRDefault="006C5A22" w:rsidP="006C5A22">
      <w:pPr>
        <w:spacing w:after="0" w:line="240" w:lineRule="auto"/>
        <w:rPr>
          <w:rFonts w:ascii="Times New Roman" w:eastAsia="Calibri Light" w:hAnsi="Times New Roman" w:cs="Times New Roman"/>
          <w:b/>
          <w:bCs/>
          <w:i/>
          <w:iCs/>
          <w:kern w:val="1"/>
          <w:sz w:val="24"/>
          <w:szCs w:val="24"/>
          <w:lang w:eastAsia="ar-SA"/>
        </w:rPr>
      </w:pPr>
    </w:p>
    <w:p w14:paraId="194A6DEF" w14:textId="77777777" w:rsidR="006C5A22" w:rsidRPr="00367233" w:rsidRDefault="006C5A22" w:rsidP="006C5A22">
      <w:pPr>
        <w:spacing w:after="0" w:line="240" w:lineRule="auto"/>
        <w:jc w:val="center"/>
        <w:rPr>
          <w:rFonts w:ascii="Times New Roman" w:eastAsia="Calibri Light" w:hAnsi="Times New Roman" w:cs="Times New Roman"/>
          <w:bCs/>
          <w:kern w:val="1"/>
          <w:sz w:val="24"/>
          <w:szCs w:val="24"/>
          <w:lang w:val="en-GB" w:eastAsia="ar-SA"/>
        </w:rPr>
      </w:pPr>
      <w:r w:rsidRPr="00367233">
        <w:rPr>
          <w:rFonts w:ascii="Times New Roman" w:eastAsia="Calibri Light" w:hAnsi="Times New Roman" w:cs="Times New Roman"/>
          <w:kern w:val="1"/>
          <w:sz w:val="24"/>
          <w:szCs w:val="24"/>
          <w:lang w:val="sr-Cyrl-RS" w:eastAsia="ar-SA"/>
        </w:rPr>
        <w:t xml:space="preserve">ОТВОРЕНИ ПОСТУПАК </w:t>
      </w:r>
    </w:p>
    <w:p w14:paraId="5768367A" w14:textId="77777777" w:rsidR="006C5A22" w:rsidRPr="00367233" w:rsidRDefault="006C5A22" w:rsidP="006C5A22">
      <w:pPr>
        <w:spacing w:after="0" w:line="240" w:lineRule="auto"/>
        <w:jc w:val="center"/>
        <w:rPr>
          <w:rFonts w:ascii="Times New Roman" w:eastAsia="Calibri Light" w:hAnsi="Times New Roman" w:cs="Times New Roman"/>
          <w:b/>
          <w:bCs/>
          <w:kern w:val="1"/>
          <w:sz w:val="24"/>
          <w:szCs w:val="24"/>
          <w:lang w:val="en-GB" w:eastAsia="ar-SA"/>
        </w:rPr>
      </w:pPr>
    </w:p>
    <w:p w14:paraId="53FEB931"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en-GB" w:eastAsia="ar-SA"/>
        </w:rPr>
      </w:pPr>
    </w:p>
    <w:p w14:paraId="6E136297"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en-GB" w:eastAsia="ar-SA"/>
        </w:rPr>
      </w:pPr>
    </w:p>
    <w:p w14:paraId="78BA3A3B"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en-GB" w:eastAsia="ar-SA"/>
        </w:rPr>
      </w:pPr>
    </w:p>
    <w:p w14:paraId="1B58E18C" w14:textId="5DFE4392" w:rsidR="006C5A22" w:rsidRPr="00367233" w:rsidRDefault="006C5A22" w:rsidP="006C5A22">
      <w:pPr>
        <w:spacing w:after="0" w:line="240" w:lineRule="auto"/>
        <w:rPr>
          <w:rFonts w:ascii="Times New Roman" w:eastAsia="Calibri Light" w:hAnsi="Times New Roman" w:cs="Times New Roman"/>
          <w:i/>
          <w:iCs/>
          <w:kern w:val="1"/>
          <w:sz w:val="24"/>
          <w:szCs w:val="24"/>
          <w:lang w:val="en-GB" w:eastAsia="ar-SA"/>
        </w:rPr>
      </w:pPr>
    </w:p>
    <w:p w14:paraId="7E7315B3" w14:textId="3AFE5CAD" w:rsidR="007B7CF4" w:rsidRPr="00367233" w:rsidRDefault="007B7CF4" w:rsidP="006C5A22">
      <w:pPr>
        <w:spacing w:after="0" w:line="240" w:lineRule="auto"/>
        <w:rPr>
          <w:rFonts w:ascii="Times New Roman" w:eastAsia="Calibri Light" w:hAnsi="Times New Roman" w:cs="Times New Roman"/>
          <w:i/>
          <w:iCs/>
          <w:kern w:val="1"/>
          <w:sz w:val="24"/>
          <w:szCs w:val="24"/>
          <w:lang w:val="en-GB" w:eastAsia="ar-SA"/>
        </w:rPr>
      </w:pPr>
    </w:p>
    <w:p w14:paraId="4B361FF4" w14:textId="77777777" w:rsidR="007B7CF4" w:rsidRPr="00367233" w:rsidRDefault="007B7CF4" w:rsidP="006C5A22">
      <w:pPr>
        <w:spacing w:after="0" w:line="240" w:lineRule="auto"/>
        <w:rPr>
          <w:rFonts w:ascii="Times New Roman" w:eastAsia="Calibri Light" w:hAnsi="Times New Roman" w:cs="Times New Roman"/>
          <w:i/>
          <w:iCs/>
          <w:kern w:val="1"/>
          <w:sz w:val="24"/>
          <w:szCs w:val="24"/>
          <w:lang w:val="en-GB" w:eastAsia="ar-SA"/>
        </w:rPr>
      </w:pPr>
    </w:p>
    <w:p w14:paraId="3BD171EE"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en-GB" w:eastAsia="ar-SA"/>
        </w:rPr>
      </w:pPr>
      <w:bookmarkStart w:id="5" w:name="OLE_LINK23"/>
      <w:bookmarkStart w:id="6" w:name="OLE_LINK24"/>
      <w:bookmarkStart w:id="7" w:name="_GoBack"/>
    </w:p>
    <w:p w14:paraId="14DEB7C7" w14:textId="1D5F37EC" w:rsidR="006C5A22" w:rsidRPr="00367233" w:rsidRDefault="00FF31B0" w:rsidP="006C5A22">
      <w:pPr>
        <w:spacing w:after="0" w:line="240" w:lineRule="auto"/>
        <w:jc w:val="center"/>
        <w:rPr>
          <w:rFonts w:ascii="Times New Roman" w:eastAsia="Calibri Light" w:hAnsi="Times New Roman" w:cs="Times New Roman"/>
          <w:iCs/>
          <w:kern w:val="1"/>
          <w:sz w:val="24"/>
          <w:szCs w:val="24"/>
          <w:lang w:val="sr-Cyrl-RS" w:eastAsia="ar-SA"/>
        </w:rPr>
      </w:pPr>
      <w:bookmarkStart w:id="8" w:name="OLE_LINK16"/>
      <w:bookmarkStart w:id="9" w:name="OLE_LINK18"/>
      <w:bookmarkStart w:id="10" w:name="OLE_LINK6"/>
      <w:r w:rsidRPr="00367233">
        <w:rPr>
          <w:rFonts w:ascii="Times New Roman" w:hAnsi="Times New Roman" w:cs="Times New Roman"/>
          <w:sz w:val="24"/>
          <w:szCs w:val="24"/>
          <w:lang w:val="sr-Cyrl-CS"/>
        </w:rPr>
        <w:t>404-02-</w:t>
      </w:r>
      <w:r w:rsidRPr="00367233">
        <w:rPr>
          <w:rFonts w:ascii="Times New Roman" w:hAnsi="Times New Roman" w:cs="Times New Roman"/>
          <w:sz w:val="24"/>
          <w:szCs w:val="24"/>
        </w:rPr>
        <w:t>78</w:t>
      </w:r>
      <w:r w:rsidRPr="00367233">
        <w:rPr>
          <w:rFonts w:ascii="Times New Roman" w:hAnsi="Times New Roman" w:cs="Times New Roman"/>
          <w:sz w:val="24"/>
          <w:szCs w:val="24"/>
          <w:lang w:val="sr-Cyrl-CS"/>
        </w:rPr>
        <w:t>/</w:t>
      </w:r>
      <w:r w:rsidRPr="00367233">
        <w:rPr>
          <w:rFonts w:ascii="Times New Roman" w:hAnsi="Times New Roman" w:cs="Times New Roman"/>
          <w:sz w:val="24"/>
          <w:szCs w:val="24"/>
          <w:lang w:val="sr-Latn-RS"/>
        </w:rPr>
        <w:t>4</w:t>
      </w:r>
      <w:r w:rsidR="00B3640C">
        <w:rPr>
          <w:rFonts w:ascii="Times New Roman" w:hAnsi="Times New Roman" w:cs="Times New Roman"/>
          <w:sz w:val="24"/>
          <w:szCs w:val="24"/>
          <w:lang w:val="sr-Cyrl-RS"/>
        </w:rPr>
        <w:t>-1</w:t>
      </w:r>
      <w:r w:rsidRPr="00367233">
        <w:rPr>
          <w:rFonts w:ascii="Times New Roman" w:hAnsi="Times New Roman" w:cs="Times New Roman"/>
          <w:sz w:val="24"/>
          <w:szCs w:val="24"/>
        </w:rPr>
        <w:t>/</w:t>
      </w:r>
      <w:r w:rsidRPr="00367233">
        <w:rPr>
          <w:rFonts w:ascii="Times New Roman" w:hAnsi="Times New Roman" w:cs="Times New Roman"/>
          <w:sz w:val="24"/>
          <w:szCs w:val="24"/>
          <w:lang w:val="sr-Cyrl-CS"/>
        </w:rPr>
        <w:t>2020</w:t>
      </w:r>
      <w:r w:rsidRPr="00367233">
        <w:rPr>
          <w:rFonts w:ascii="Times New Roman" w:hAnsi="Times New Roman" w:cs="Times New Roman"/>
          <w:sz w:val="24"/>
          <w:szCs w:val="24"/>
        </w:rPr>
        <w:t>-</w:t>
      </w:r>
      <w:r w:rsidRPr="00367233">
        <w:rPr>
          <w:rFonts w:ascii="Times New Roman" w:hAnsi="Times New Roman" w:cs="Times New Roman"/>
          <w:sz w:val="24"/>
          <w:szCs w:val="24"/>
          <w:lang w:val="sr-Latn-CS"/>
        </w:rPr>
        <w:t>22</w:t>
      </w:r>
      <w:bookmarkEnd w:id="8"/>
      <w:bookmarkEnd w:id="9"/>
    </w:p>
    <w:bookmarkEnd w:id="5"/>
    <w:bookmarkEnd w:id="6"/>
    <w:bookmarkEnd w:id="10"/>
    <w:bookmarkEnd w:id="7"/>
    <w:p w14:paraId="3F3D1633"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5897241"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4F0E548"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4898C170"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741CE10"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228B16A1" w14:textId="77777777" w:rsidR="006C5A22" w:rsidRPr="00367233" w:rsidRDefault="006C5A22" w:rsidP="006C5A22">
      <w:pPr>
        <w:spacing w:after="0" w:line="240" w:lineRule="auto"/>
        <w:rPr>
          <w:rFonts w:ascii="Times New Roman" w:eastAsia="Calibri Light" w:hAnsi="Times New Roman" w:cs="Times New Roman"/>
          <w:i/>
          <w:iCs/>
          <w:kern w:val="1"/>
          <w:sz w:val="24"/>
          <w:szCs w:val="24"/>
          <w:lang w:val="en-GB" w:eastAsia="ar-SA"/>
        </w:rPr>
      </w:pPr>
    </w:p>
    <w:p w14:paraId="6FE6304D" w14:textId="608896D6" w:rsidR="00FF31B0" w:rsidRPr="00367233" w:rsidRDefault="00FF31B0" w:rsidP="00FF31B0">
      <w:pPr>
        <w:spacing w:after="0" w:line="240" w:lineRule="auto"/>
        <w:jc w:val="center"/>
        <w:rPr>
          <w:rFonts w:ascii="Times New Roman" w:eastAsia="Calibri Light" w:hAnsi="Times New Roman" w:cs="Times New Roman"/>
          <w:i/>
          <w:iCs/>
          <w:kern w:val="1"/>
          <w:sz w:val="24"/>
          <w:szCs w:val="24"/>
          <w:lang w:val="sr-Cyrl-RS" w:eastAsia="ar-SA"/>
        </w:rPr>
      </w:pPr>
      <w:r w:rsidRPr="00367233">
        <w:rPr>
          <w:rFonts w:ascii="Times New Roman" w:eastAsia="Calibri Light" w:hAnsi="Times New Roman" w:cs="Times New Roman"/>
          <w:i/>
          <w:iCs/>
          <w:kern w:val="1"/>
          <w:sz w:val="24"/>
          <w:szCs w:val="24"/>
          <w:lang w:val="sr-Cyrl-RS" w:eastAsia="ar-SA"/>
        </w:rPr>
        <w:t xml:space="preserve">Укупно </w:t>
      </w:r>
      <w:r w:rsidR="00C815B6" w:rsidRPr="00367233">
        <w:rPr>
          <w:rFonts w:ascii="Times New Roman" w:eastAsia="Calibri Light" w:hAnsi="Times New Roman" w:cs="Times New Roman"/>
          <w:i/>
          <w:iCs/>
          <w:kern w:val="1"/>
          <w:sz w:val="24"/>
          <w:szCs w:val="24"/>
          <w:lang w:eastAsia="ar-SA"/>
        </w:rPr>
        <w:t>58</w:t>
      </w:r>
      <w:r w:rsidRPr="00367233">
        <w:rPr>
          <w:rFonts w:ascii="Times New Roman" w:eastAsia="Calibri Light" w:hAnsi="Times New Roman" w:cs="Times New Roman"/>
          <w:i/>
          <w:iCs/>
          <w:kern w:val="1"/>
          <w:sz w:val="24"/>
          <w:szCs w:val="24"/>
          <w:lang w:eastAsia="ar-SA"/>
        </w:rPr>
        <w:t xml:space="preserve"> </w:t>
      </w:r>
      <w:r w:rsidRPr="00367233">
        <w:rPr>
          <w:rFonts w:ascii="Times New Roman" w:eastAsia="Calibri Light" w:hAnsi="Times New Roman" w:cs="Times New Roman"/>
          <w:i/>
          <w:iCs/>
          <w:kern w:val="1"/>
          <w:sz w:val="24"/>
          <w:szCs w:val="24"/>
          <w:lang w:val="sr-Cyrl-RS" w:eastAsia="ar-SA"/>
        </w:rPr>
        <w:t>страна</w:t>
      </w:r>
    </w:p>
    <w:p w14:paraId="28313893" w14:textId="77777777"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03543280" w14:textId="37A1C82D" w:rsidR="006C5A22" w:rsidRPr="00367233" w:rsidRDefault="006C5A22" w:rsidP="006C5A22">
      <w:pPr>
        <w:spacing w:after="0" w:line="240" w:lineRule="auto"/>
        <w:jc w:val="center"/>
        <w:rPr>
          <w:rFonts w:ascii="Times New Roman" w:eastAsia="Calibri Light" w:hAnsi="Times New Roman" w:cs="Times New Roman"/>
          <w:i/>
          <w:iCs/>
          <w:kern w:val="1"/>
          <w:sz w:val="24"/>
          <w:szCs w:val="24"/>
          <w:lang w:val="sr-Cyrl-RS" w:eastAsia="ar-SA"/>
        </w:rPr>
      </w:pPr>
    </w:p>
    <w:p w14:paraId="54893D30" w14:textId="3AC579C6" w:rsidR="00FF31B0" w:rsidRPr="00367233" w:rsidRDefault="00FF31B0" w:rsidP="006C5A22">
      <w:pPr>
        <w:spacing w:after="0" w:line="240" w:lineRule="auto"/>
        <w:jc w:val="center"/>
        <w:rPr>
          <w:rFonts w:ascii="Times New Roman" w:eastAsia="Calibri Light" w:hAnsi="Times New Roman" w:cs="Times New Roman"/>
          <w:i/>
          <w:iCs/>
          <w:kern w:val="1"/>
          <w:sz w:val="24"/>
          <w:szCs w:val="24"/>
          <w:lang w:val="sr-Cyrl-RS" w:eastAsia="ar-SA"/>
        </w:rPr>
      </w:pPr>
    </w:p>
    <w:p w14:paraId="2798DD7D" w14:textId="7A228E03" w:rsidR="00C815B6" w:rsidRPr="00367233" w:rsidRDefault="00C815B6" w:rsidP="006C5A22">
      <w:pPr>
        <w:spacing w:after="0" w:line="240" w:lineRule="auto"/>
        <w:jc w:val="center"/>
        <w:rPr>
          <w:rFonts w:ascii="Times New Roman" w:eastAsia="Calibri Light" w:hAnsi="Times New Roman" w:cs="Times New Roman"/>
          <w:i/>
          <w:iCs/>
          <w:kern w:val="1"/>
          <w:sz w:val="24"/>
          <w:szCs w:val="24"/>
          <w:lang w:val="sr-Cyrl-RS" w:eastAsia="ar-SA"/>
        </w:rPr>
      </w:pPr>
    </w:p>
    <w:p w14:paraId="1A893DEF" w14:textId="77777777" w:rsidR="00FF31B0" w:rsidRPr="00367233" w:rsidRDefault="00FF31B0" w:rsidP="00FF31B0">
      <w:pPr>
        <w:spacing w:after="0" w:line="240" w:lineRule="auto"/>
        <w:jc w:val="center"/>
        <w:rPr>
          <w:rFonts w:ascii="Times New Roman" w:eastAsia="Calibri Light" w:hAnsi="Times New Roman" w:cs="Times New Roman"/>
          <w:bCs/>
          <w:i/>
          <w:kern w:val="1"/>
          <w:sz w:val="24"/>
          <w:szCs w:val="24"/>
          <w:lang w:val="en-GB" w:eastAsia="ar-SA"/>
        </w:rPr>
      </w:pPr>
      <w:r w:rsidRPr="00367233">
        <w:rPr>
          <w:rFonts w:ascii="Times New Roman" w:eastAsia="Calibri Light" w:hAnsi="Times New Roman" w:cs="Times New Roman"/>
          <w:i/>
          <w:iCs/>
          <w:kern w:val="1"/>
          <w:sz w:val="24"/>
          <w:szCs w:val="24"/>
          <w:lang w:val="sr-Latn-RS" w:eastAsia="ar-SA"/>
        </w:rPr>
        <w:t>јун</w:t>
      </w:r>
      <w:r w:rsidRPr="00367233">
        <w:rPr>
          <w:rFonts w:ascii="Times New Roman" w:eastAsia="Calibri Light" w:hAnsi="Times New Roman" w:cs="Times New Roman"/>
          <w:i/>
          <w:iCs/>
          <w:kern w:val="1"/>
          <w:sz w:val="24"/>
          <w:szCs w:val="24"/>
          <w:lang w:val="sr-Cyrl-CS" w:eastAsia="ar-SA"/>
        </w:rPr>
        <w:t xml:space="preserve"> </w:t>
      </w:r>
      <w:r w:rsidRPr="00367233">
        <w:rPr>
          <w:rFonts w:ascii="Times New Roman" w:eastAsia="Calibri Light" w:hAnsi="Times New Roman" w:cs="Times New Roman"/>
          <w:bCs/>
          <w:i/>
          <w:kern w:val="1"/>
          <w:sz w:val="24"/>
          <w:szCs w:val="24"/>
          <w:lang w:val="en-GB" w:eastAsia="ar-SA"/>
        </w:rPr>
        <w:t>2020. gодине</w:t>
      </w:r>
    </w:p>
    <w:p w14:paraId="47B90A65" w14:textId="77777777" w:rsidR="006C5A22" w:rsidRPr="00367233"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20D0AE91" w14:textId="77777777" w:rsidR="006C5A22" w:rsidRPr="00367233"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00C5BD68" w14:textId="77777777" w:rsidR="006C5A22" w:rsidRPr="00367233"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3CFFF242" w14:textId="77777777" w:rsidR="006C5A22" w:rsidRPr="00367233" w:rsidRDefault="006C5A22" w:rsidP="006C5A22">
      <w:pPr>
        <w:spacing w:after="0" w:line="240" w:lineRule="auto"/>
        <w:jc w:val="center"/>
        <w:rPr>
          <w:rFonts w:ascii="Times New Roman" w:eastAsia="Calibri Light" w:hAnsi="Times New Roman" w:cs="Times New Roman"/>
          <w:bCs/>
          <w:i/>
          <w:kern w:val="1"/>
          <w:sz w:val="24"/>
          <w:szCs w:val="24"/>
          <w:lang w:val="en-GB" w:eastAsia="ar-SA"/>
        </w:rPr>
      </w:pPr>
    </w:p>
    <w:p w14:paraId="6916EDDA" w14:textId="40C845CF" w:rsidR="006C5A22" w:rsidRPr="00367233" w:rsidRDefault="006C5A22" w:rsidP="006C5A22">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lastRenderedPageBreak/>
        <w:t>На основу чл. 3</w:t>
      </w:r>
      <w:r w:rsidRPr="00367233">
        <w:rPr>
          <w:rFonts w:ascii="Times New Roman" w:eastAsia="Calibri Light" w:hAnsi="Times New Roman" w:cs="Times New Roman"/>
          <w:kern w:val="1"/>
          <w:sz w:val="24"/>
          <w:szCs w:val="24"/>
          <w:lang w:val="sr-Cyrl-CS" w:eastAsia="ar-SA"/>
        </w:rPr>
        <w:t>9</w:t>
      </w:r>
      <w:r w:rsidRPr="00367233">
        <w:rPr>
          <w:rFonts w:ascii="Times New Roman" w:eastAsia="Calibri Light" w:hAnsi="Times New Roman" w:cs="Times New Roman"/>
          <w:kern w:val="1"/>
          <w:sz w:val="24"/>
          <w:szCs w:val="24"/>
          <w:lang w:val="en-GB" w:eastAsia="ar-SA"/>
        </w:rPr>
        <w:t>. и 61. З</w:t>
      </w:r>
      <w:r w:rsidRPr="00367233">
        <w:rPr>
          <w:rFonts w:ascii="Times New Roman" w:eastAsia="Calibri Light" w:hAnsi="Times New Roman" w:cs="Times New Roman"/>
          <w:kern w:val="1"/>
          <w:sz w:val="24"/>
          <w:szCs w:val="24"/>
          <w:lang w:val="sr-Cyrl-RS" w:eastAsia="ar-SA"/>
        </w:rPr>
        <w:t xml:space="preserve">акона </w:t>
      </w:r>
      <w:r w:rsidRPr="00367233">
        <w:rPr>
          <w:rFonts w:ascii="Times New Roman" w:eastAsia="Calibri Light" w:hAnsi="Times New Roman" w:cs="Times New Roman"/>
          <w:kern w:val="1"/>
          <w:sz w:val="24"/>
          <w:szCs w:val="24"/>
          <w:lang w:val="en-GB" w:eastAsia="ar-SA"/>
        </w:rPr>
        <w:t>о јавним набавкама („Сл</w:t>
      </w:r>
      <w:r w:rsidRPr="00367233">
        <w:rPr>
          <w:rFonts w:ascii="Times New Roman" w:eastAsia="Calibri Light" w:hAnsi="Times New Roman" w:cs="Times New Roman"/>
          <w:kern w:val="1"/>
          <w:sz w:val="24"/>
          <w:szCs w:val="24"/>
          <w:lang w:val="sr-Cyrl-RS" w:eastAsia="ar-SA"/>
        </w:rPr>
        <w:t>ужбени</w:t>
      </w:r>
      <w:r w:rsidRPr="00367233">
        <w:rPr>
          <w:rFonts w:ascii="Times New Roman" w:eastAsia="Calibri Light" w:hAnsi="Times New Roman" w:cs="Times New Roman"/>
          <w:kern w:val="1"/>
          <w:sz w:val="24"/>
          <w:szCs w:val="24"/>
          <w:lang w:val="en-GB" w:eastAsia="ar-SA"/>
        </w:rPr>
        <w:t xml:space="preserve"> гласник РС”</w:t>
      </w:r>
      <w:r w:rsidRPr="00367233">
        <w:rPr>
          <w:rFonts w:ascii="Times New Roman" w:eastAsia="Calibri Light" w:hAnsi="Times New Roman" w:cs="Times New Roman"/>
          <w:kern w:val="1"/>
          <w:sz w:val="24"/>
          <w:szCs w:val="24"/>
          <w:lang w:val="sr-Cyrl-RS" w:eastAsia="ar-SA"/>
        </w:rPr>
        <w:t>,</w:t>
      </w:r>
      <w:r w:rsidRPr="00367233">
        <w:rPr>
          <w:rFonts w:ascii="Times New Roman" w:eastAsia="Calibri Light" w:hAnsi="Times New Roman" w:cs="Times New Roman"/>
          <w:kern w:val="1"/>
          <w:sz w:val="24"/>
          <w:szCs w:val="24"/>
          <w:lang w:val="en-GB" w:eastAsia="ar-SA"/>
        </w:rPr>
        <w:t xml:space="preserve"> бр. 124/12</w:t>
      </w:r>
      <w:r w:rsidRPr="00367233">
        <w:rPr>
          <w:rFonts w:ascii="Times New Roman" w:eastAsia="Calibri Light" w:hAnsi="Times New Roman" w:cs="Times New Roman"/>
          <w:kern w:val="1"/>
          <w:sz w:val="24"/>
          <w:szCs w:val="24"/>
          <w:lang w:val="sr-Cyrl-RS" w:eastAsia="ar-SA"/>
        </w:rPr>
        <w:t>, 14/15 и 68/15</w:t>
      </w:r>
      <w:r w:rsidRPr="00367233">
        <w:rPr>
          <w:rFonts w:ascii="Times New Roman" w:eastAsia="Calibri Light" w:hAnsi="Times New Roman" w:cs="Times New Roman"/>
          <w:kern w:val="1"/>
          <w:sz w:val="24"/>
          <w:szCs w:val="24"/>
          <w:lang w:val="en-GB" w:eastAsia="ar-SA"/>
        </w:rPr>
        <w:t xml:space="preserve">, у даљем тексту: Закон), чл. </w:t>
      </w:r>
      <w:r w:rsidRPr="00367233">
        <w:rPr>
          <w:rFonts w:ascii="Times New Roman" w:eastAsia="Calibri Light" w:hAnsi="Times New Roman" w:cs="Times New Roman"/>
          <w:kern w:val="1"/>
          <w:sz w:val="24"/>
          <w:szCs w:val="24"/>
          <w:lang w:val="sr-Cyrl-CS" w:eastAsia="ar-SA"/>
        </w:rPr>
        <w:t>2</w:t>
      </w:r>
      <w:r w:rsidRPr="00367233">
        <w:rPr>
          <w:rFonts w:ascii="Times New Roman" w:eastAsia="Calibri Light" w:hAnsi="Times New Roman" w:cs="Times New Roman"/>
          <w:kern w:val="1"/>
          <w:sz w:val="24"/>
          <w:szCs w:val="24"/>
          <w:lang w:val="en-GB" w:eastAsia="ar-SA"/>
        </w:rPr>
        <w:t>. Правилника о обавезним елементима конкурсне документације у поступцима јавних набавки и начину доказивања испуњености услова („Сл</w:t>
      </w:r>
      <w:r w:rsidRPr="00367233">
        <w:rPr>
          <w:rFonts w:ascii="Times New Roman" w:eastAsia="Calibri Light" w:hAnsi="Times New Roman" w:cs="Times New Roman"/>
          <w:kern w:val="1"/>
          <w:sz w:val="24"/>
          <w:szCs w:val="24"/>
          <w:lang w:val="sr-Cyrl-RS" w:eastAsia="ar-SA"/>
        </w:rPr>
        <w:t>ужбени</w:t>
      </w:r>
      <w:r w:rsidRPr="00367233">
        <w:rPr>
          <w:rFonts w:ascii="Times New Roman" w:eastAsia="Calibri Light" w:hAnsi="Times New Roman" w:cs="Times New Roman"/>
          <w:kern w:val="1"/>
          <w:sz w:val="24"/>
          <w:szCs w:val="24"/>
          <w:lang w:val="en-GB" w:eastAsia="ar-SA"/>
        </w:rPr>
        <w:t xml:space="preserve"> гласник РС”</w:t>
      </w:r>
      <w:r w:rsidRPr="00367233">
        <w:rPr>
          <w:rFonts w:ascii="Times New Roman" w:eastAsia="Calibri Light" w:hAnsi="Times New Roman" w:cs="Times New Roman"/>
          <w:kern w:val="1"/>
          <w:sz w:val="24"/>
          <w:szCs w:val="24"/>
          <w:lang w:val="sr-Cyrl-RS" w:eastAsia="ar-SA"/>
        </w:rPr>
        <w:t>,</w:t>
      </w:r>
      <w:r w:rsidRPr="00367233">
        <w:rPr>
          <w:rFonts w:ascii="Times New Roman" w:eastAsia="Calibri Light" w:hAnsi="Times New Roman" w:cs="Times New Roman"/>
          <w:kern w:val="1"/>
          <w:sz w:val="24"/>
          <w:szCs w:val="24"/>
          <w:lang w:val="en-GB" w:eastAsia="ar-SA"/>
        </w:rPr>
        <w:t xml:space="preserve"> бр. </w:t>
      </w:r>
      <w:r w:rsidRPr="00367233">
        <w:rPr>
          <w:rFonts w:ascii="Times New Roman" w:eastAsia="Calibri Light" w:hAnsi="Times New Roman" w:cs="Times New Roman"/>
          <w:kern w:val="1"/>
          <w:sz w:val="24"/>
          <w:szCs w:val="24"/>
          <w:lang w:val="sr-Cyrl-RS" w:eastAsia="ar-SA"/>
        </w:rPr>
        <w:t>86</w:t>
      </w:r>
      <w:r w:rsidRPr="00367233">
        <w:rPr>
          <w:rFonts w:ascii="Times New Roman" w:eastAsia="Calibri Light" w:hAnsi="Times New Roman" w:cs="Times New Roman"/>
          <w:kern w:val="1"/>
          <w:sz w:val="24"/>
          <w:szCs w:val="24"/>
          <w:lang w:val="en-GB" w:eastAsia="ar-SA"/>
        </w:rPr>
        <w:t>/1</w:t>
      </w:r>
      <w:r w:rsidRPr="00367233">
        <w:rPr>
          <w:rFonts w:ascii="Times New Roman" w:eastAsia="Calibri Light" w:hAnsi="Times New Roman" w:cs="Times New Roman"/>
          <w:kern w:val="1"/>
          <w:sz w:val="24"/>
          <w:szCs w:val="24"/>
          <w:lang w:val="sr-Cyrl-RS" w:eastAsia="ar-SA"/>
        </w:rPr>
        <w:t>5 и 41/19</w:t>
      </w:r>
      <w:r w:rsidRPr="00367233">
        <w:rPr>
          <w:rFonts w:ascii="Times New Roman" w:eastAsia="Calibri Light" w:hAnsi="Times New Roman" w:cs="Times New Roman"/>
          <w:kern w:val="1"/>
          <w:sz w:val="24"/>
          <w:szCs w:val="24"/>
          <w:lang w:val="en-GB" w:eastAsia="ar-SA"/>
        </w:rPr>
        <w:t xml:space="preserve">), Одлуке о покретању поступка јавне набавке </w:t>
      </w:r>
      <w:bookmarkStart w:id="11" w:name="OLE_LINK1"/>
      <w:bookmarkStart w:id="12" w:name="OLE_LINK13"/>
      <w:bookmarkStart w:id="13" w:name="OLE_LINK12"/>
      <w:bookmarkStart w:id="14" w:name="OLE_LINK11"/>
      <w:r w:rsidRPr="00367233">
        <w:rPr>
          <w:rFonts w:ascii="Times New Roman" w:eastAsia="Arial Unicode MS" w:hAnsi="Times New Roman" w:cs="Times New Roman"/>
          <w:bCs/>
          <w:kern w:val="1"/>
          <w:sz w:val="24"/>
          <w:szCs w:val="24"/>
          <w:lang w:val="sr-Cyrl-RS" w:eastAsia="ar-SA"/>
        </w:rPr>
        <w:t>број</w:t>
      </w:r>
      <w:r w:rsidRPr="00367233">
        <w:rPr>
          <w:rFonts w:ascii="Times New Roman" w:eastAsia="Arial Unicode MS" w:hAnsi="Times New Roman" w:cs="Times New Roman"/>
          <w:b/>
          <w:bCs/>
          <w:kern w:val="1"/>
          <w:sz w:val="24"/>
          <w:szCs w:val="24"/>
          <w:lang w:val="sr-Cyrl-RS" w:eastAsia="ar-SA"/>
        </w:rPr>
        <w:t xml:space="preserve"> </w:t>
      </w:r>
      <w:bookmarkEnd w:id="11"/>
      <w:bookmarkEnd w:id="12"/>
      <w:bookmarkEnd w:id="13"/>
      <w:bookmarkEnd w:id="14"/>
      <w:r w:rsidR="00FF31B0" w:rsidRPr="00367233">
        <w:rPr>
          <w:rFonts w:ascii="Times New Roman" w:hAnsi="Times New Roman" w:cs="Times New Roman"/>
          <w:sz w:val="24"/>
          <w:szCs w:val="24"/>
          <w:lang w:val="sr-Cyrl-CS"/>
        </w:rPr>
        <w:t>404-02-</w:t>
      </w:r>
      <w:r w:rsidR="00FF31B0" w:rsidRPr="00367233">
        <w:rPr>
          <w:rFonts w:ascii="Times New Roman" w:hAnsi="Times New Roman" w:cs="Times New Roman"/>
          <w:sz w:val="24"/>
          <w:szCs w:val="24"/>
        </w:rPr>
        <w:t>78</w:t>
      </w:r>
      <w:r w:rsidR="00FF31B0" w:rsidRPr="00367233">
        <w:rPr>
          <w:rFonts w:ascii="Times New Roman" w:hAnsi="Times New Roman" w:cs="Times New Roman"/>
          <w:sz w:val="24"/>
          <w:szCs w:val="24"/>
          <w:lang w:val="sr-Cyrl-CS"/>
        </w:rPr>
        <w:t>/1</w:t>
      </w:r>
      <w:r w:rsidR="00FF31B0" w:rsidRPr="00367233">
        <w:rPr>
          <w:rFonts w:ascii="Times New Roman" w:hAnsi="Times New Roman" w:cs="Times New Roman"/>
          <w:sz w:val="24"/>
          <w:szCs w:val="24"/>
        </w:rPr>
        <w:t>/</w:t>
      </w:r>
      <w:r w:rsidR="00FF31B0" w:rsidRPr="00367233">
        <w:rPr>
          <w:rFonts w:ascii="Times New Roman" w:hAnsi="Times New Roman" w:cs="Times New Roman"/>
          <w:sz w:val="24"/>
          <w:szCs w:val="24"/>
          <w:lang w:val="sr-Cyrl-CS"/>
        </w:rPr>
        <w:t>2020</w:t>
      </w:r>
      <w:r w:rsidR="00FF31B0" w:rsidRPr="00367233">
        <w:rPr>
          <w:rFonts w:ascii="Times New Roman" w:hAnsi="Times New Roman" w:cs="Times New Roman"/>
          <w:sz w:val="24"/>
          <w:szCs w:val="24"/>
        </w:rPr>
        <w:t>-</w:t>
      </w:r>
      <w:r w:rsidR="00FF31B0" w:rsidRPr="00367233">
        <w:rPr>
          <w:rFonts w:ascii="Times New Roman" w:hAnsi="Times New Roman" w:cs="Times New Roman"/>
          <w:sz w:val="24"/>
          <w:szCs w:val="24"/>
          <w:lang w:val="sr-Latn-CS"/>
        </w:rPr>
        <w:t xml:space="preserve">22 </w:t>
      </w:r>
      <w:r w:rsidRPr="00367233">
        <w:rPr>
          <w:rFonts w:ascii="Times New Roman" w:eastAsia="Calibri Light" w:hAnsi="Times New Roman" w:cs="Times New Roman"/>
          <w:kern w:val="1"/>
          <w:sz w:val="24"/>
          <w:szCs w:val="24"/>
          <w:lang w:val="sr-Cyrl-CS" w:eastAsia="ar-SA"/>
        </w:rPr>
        <w:t xml:space="preserve">од </w:t>
      </w:r>
      <w:bookmarkStart w:id="15" w:name="_Hlk19218630"/>
      <w:bookmarkStart w:id="16" w:name="OLE_LINK42"/>
      <w:bookmarkStart w:id="17" w:name="OLE_LINK40"/>
      <w:bookmarkStart w:id="18" w:name="OLE_LINK17"/>
      <w:r w:rsidR="00FF31B0" w:rsidRPr="00367233">
        <w:rPr>
          <w:rFonts w:ascii="Times New Roman" w:eastAsia="Calibri Light" w:hAnsi="Times New Roman" w:cs="Times New Roman"/>
          <w:kern w:val="1"/>
          <w:sz w:val="24"/>
          <w:szCs w:val="24"/>
          <w:lang w:val="sr-Latn-RS" w:eastAsia="ar-SA"/>
        </w:rPr>
        <w:t>8</w:t>
      </w:r>
      <w:r w:rsidRPr="00367233">
        <w:rPr>
          <w:rFonts w:ascii="Times New Roman" w:eastAsia="Calibri Light" w:hAnsi="Times New Roman" w:cs="Times New Roman"/>
          <w:kern w:val="1"/>
          <w:sz w:val="24"/>
          <w:szCs w:val="24"/>
          <w:lang w:val="sr-Cyrl-CS" w:eastAsia="ar-SA"/>
        </w:rPr>
        <w:t xml:space="preserve">. </w:t>
      </w:r>
      <w:bookmarkEnd w:id="15"/>
      <w:r w:rsidR="00FF31B0" w:rsidRPr="00367233">
        <w:rPr>
          <w:rFonts w:ascii="Times New Roman" w:eastAsia="Calibri Light" w:hAnsi="Times New Roman" w:cs="Times New Roman"/>
          <w:kern w:val="1"/>
          <w:sz w:val="24"/>
          <w:szCs w:val="24"/>
          <w:lang w:val="sr-Cyrl-CS" w:eastAsia="ar-SA"/>
        </w:rPr>
        <w:t>јун</w:t>
      </w:r>
      <w:r w:rsidR="001F5F39" w:rsidRPr="00367233">
        <w:rPr>
          <w:rFonts w:ascii="Times New Roman" w:eastAsia="Calibri Light" w:hAnsi="Times New Roman" w:cs="Times New Roman"/>
          <w:kern w:val="1"/>
          <w:sz w:val="24"/>
          <w:szCs w:val="24"/>
          <w:lang w:val="sr-Cyrl-RS" w:eastAsia="ar-SA"/>
        </w:rPr>
        <w:t>а</w:t>
      </w:r>
      <w:r w:rsidRPr="00367233">
        <w:rPr>
          <w:rFonts w:ascii="Times New Roman" w:eastAsia="Calibri Light" w:hAnsi="Times New Roman" w:cs="Times New Roman"/>
          <w:kern w:val="1"/>
          <w:sz w:val="24"/>
          <w:szCs w:val="24"/>
          <w:lang w:val="sr-Cyrl-CS" w:eastAsia="ar-SA"/>
        </w:rPr>
        <w:t xml:space="preserve"> 2020</w:t>
      </w:r>
      <w:r w:rsidRPr="00367233">
        <w:rPr>
          <w:rFonts w:ascii="Times New Roman" w:eastAsia="Calibri Light" w:hAnsi="Times New Roman" w:cs="Times New Roman"/>
          <w:kern w:val="1"/>
          <w:sz w:val="24"/>
          <w:szCs w:val="24"/>
          <w:lang w:val="en-GB" w:eastAsia="ar-SA"/>
        </w:rPr>
        <w:t>.</w:t>
      </w:r>
      <w:r w:rsidRPr="00367233">
        <w:rPr>
          <w:rFonts w:ascii="Times New Roman" w:eastAsia="Calibri Light" w:hAnsi="Times New Roman" w:cs="Times New Roman"/>
          <w:kern w:val="1"/>
          <w:sz w:val="24"/>
          <w:szCs w:val="24"/>
          <w:lang w:val="sr-Cyrl-CS" w:eastAsia="ar-SA"/>
        </w:rPr>
        <w:t xml:space="preserve"> године</w:t>
      </w:r>
      <w:bookmarkEnd w:id="16"/>
      <w:bookmarkEnd w:id="17"/>
      <w:bookmarkEnd w:id="18"/>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kern w:val="1"/>
          <w:sz w:val="24"/>
          <w:szCs w:val="24"/>
          <w:lang w:val="sr-Latn-CS" w:eastAsia="ar-SA"/>
        </w:rPr>
        <w:t xml:space="preserve"> </w:t>
      </w:r>
      <w:r w:rsidRPr="00367233">
        <w:rPr>
          <w:rFonts w:ascii="Times New Roman" w:eastAsia="Calibri Light" w:hAnsi="Times New Roman" w:cs="Times New Roman"/>
          <w:kern w:val="1"/>
          <w:sz w:val="24"/>
          <w:szCs w:val="24"/>
          <w:lang w:val="en-GB" w:eastAsia="ar-SA"/>
        </w:rPr>
        <w:t xml:space="preserve">и Решења о образовању </w:t>
      </w:r>
      <w:r w:rsidRPr="00367233">
        <w:rPr>
          <w:rFonts w:ascii="Times New Roman" w:eastAsia="Calibri Light" w:hAnsi="Times New Roman" w:cs="Times New Roman"/>
          <w:kern w:val="1"/>
          <w:sz w:val="24"/>
          <w:szCs w:val="24"/>
          <w:lang w:val="sr-Cyrl-RS" w:eastAsia="ar-SA"/>
        </w:rPr>
        <w:t>к</w:t>
      </w:r>
      <w:r w:rsidRPr="00367233">
        <w:rPr>
          <w:rFonts w:ascii="Times New Roman" w:eastAsia="Calibri Light" w:hAnsi="Times New Roman" w:cs="Times New Roman"/>
          <w:kern w:val="1"/>
          <w:sz w:val="24"/>
          <w:szCs w:val="24"/>
          <w:lang w:val="en-GB" w:eastAsia="ar-SA"/>
        </w:rPr>
        <w:t>омисије за јавну набавку</w:t>
      </w:r>
      <w:r w:rsidRPr="00367233">
        <w:rPr>
          <w:rFonts w:ascii="Times New Roman" w:eastAsia="Calibri Light" w:hAnsi="Times New Roman" w:cs="Times New Roman"/>
          <w:kern w:val="1"/>
          <w:sz w:val="24"/>
          <w:szCs w:val="24"/>
          <w:lang w:val="sr-Cyrl-RS" w:eastAsia="ar-SA"/>
        </w:rPr>
        <w:t xml:space="preserve"> </w:t>
      </w:r>
      <w:bookmarkStart w:id="19" w:name="OLE_LINK8"/>
      <w:bookmarkStart w:id="20" w:name="OLE_LINK7"/>
      <w:r w:rsidRPr="00367233">
        <w:rPr>
          <w:rFonts w:ascii="Times New Roman" w:eastAsia="Calibri Light" w:hAnsi="Times New Roman" w:cs="Times New Roman"/>
          <w:kern w:val="1"/>
          <w:sz w:val="24"/>
          <w:szCs w:val="24"/>
          <w:lang w:val="sr-Cyrl-RS" w:eastAsia="ar-SA"/>
        </w:rPr>
        <w:t>број</w:t>
      </w:r>
      <w:bookmarkEnd w:id="19"/>
      <w:bookmarkEnd w:id="20"/>
      <w:r w:rsidRPr="00367233">
        <w:rPr>
          <w:rFonts w:ascii="Times New Roman" w:eastAsia="Calibri Light" w:hAnsi="Times New Roman" w:cs="Times New Roman"/>
          <w:kern w:val="1"/>
          <w:sz w:val="24"/>
          <w:szCs w:val="24"/>
          <w:lang w:val="en-GB" w:eastAsia="ar-SA"/>
        </w:rPr>
        <w:t>:</w:t>
      </w:r>
      <w:r w:rsidRPr="00367233">
        <w:rPr>
          <w:rFonts w:ascii="Times New Roman" w:eastAsia="Calibri Light" w:hAnsi="Times New Roman" w:cs="Times New Roman"/>
          <w:kern w:val="1"/>
          <w:sz w:val="24"/>
          <w:szCs w:val="24"/>
          <w:lang w:val="sr-Cyrl-CS" w:eastAsia="ar-SA"/>
        </w:rPr>
        <w:t xml:space="preserve"> </w:t>
      </w:r>
      <w:bookmarkStart w:id="21" w:name="OLE_LINK84"/>
      <w:bookmarkStart w:id="22" w:name="OLE_LINK85"/>
      <w:bookmarkStart w:id="23" w:name="OLE_LINK86"/>
      <w:r w:rsidR="00FF31B0" w:rsidRPr="00367233">
        <w:rPr>
          <w:rFonts w:ascii="Times New Roman" w:hAnsi="Times New Roman" w:cs="Times New Roman"/>
          <w:sz w:val="24"/>
          <w:szCs w:val="24"/>
          <w:lang w:val="sr-Cyrl-CS"/>
        </w:rPr>
        <w:t>119-01-</w:t>
      </w:r>
      <w:r w:rsidR="00FF31B0" w:rsidRPr="00367233">
        <w:rPr>
          <w:rFonts w:ascii="Times New Roman" w:hAnsi="Times New Roman" w:cs="Times New Roman"/>
          <w:sz w:val="24"/>
          <w:szCs w:val="24"/>
        </w:rPr>
        <w:t>115</w:t>
      </w:r>
      <w:r w:rsidR="00FF31B0" w:rsidRPr="00367233">
        <w:rPr>
          <w:rFonts w:ascii="Times New Roman" w:hAnsi="Times New Roman" w:cs="Times New Roman"/>
          <w:sz w:val="24"/>
          <w:szCs w:val="24"/>
          <w:lang w:val="sr-Cyrl-CS"/>
        </w:rPr>
        <w:t>/2020</w:t>
      </w:r>
      <w:r w:rsidR="00FF31B0" w:rsidRPr="00367233">
        <w:rPr>
          <w:rFonts w:ascii="Times New Roman" w:hAnsi="Times New Roman" w:cs="Times New Roman"/>
          <w:sz w:val="24"/>
          <w:szCs w:val="24"/>
        </w:rPr>
        <w:t>-</w:t>
      </w:r>
      <w:r w:rsidR="00FF31B0" w:rsidRPr="00367233">
        <w:rPr>
          <w:rFonts w:ascii="Times New Roman" w:hAnsi="Times New Roman" w:cs="Times New Roman"/>
          <w:sz w:val="24"/>
          <w:szCs w:val="24"/>
          <w:lang w:val="sr-Latn-CS"/>
        </w:rPr>
        <w:t>22</w:t>
      </w:r>
      <w:bookmarkEnd w:id="21"/>
      <w:bookmarkEnd w:id="22"/>
      <w:bookmarkEnd w:id="23"/>
      <w:r w:rsidR="00FF31B0" w:rsidRPr="00367233">
        <w:rPr>
          <w:rFonts w:ascii="Times New Roman" w:hAnsi="Times New Roman" w:cs="Times New Roman"/>
          <w:sz w:val="24"/>
          <w:szCs w:val="24"/>
          <w:lang w:val="sr-Cyrl-CS"/>
        </w:rPr>
        <w:t xml:space="preserve"> </w:t>
      </w:r>
      <w:r w:rsidRPr="00367233">
        <w:rPr>
          <w:rFonts w:ascii="Times New Roman" w:eastAsia="Calibri Light" w:hAnsi="Times New Roman" w:cs="Times New Roman"/>
          <w:kern w:val="1"/>
          <w:sz w:val="24"/>
          <w:szCs w:val="24"/>
          <w:lang w:val="sr-Cyrl-CS" w:eastAsia="ar-SA"/>
        </w:rPr>
        <w:t xml:space="preserve">од </w:t>
      </w:r>
      <w:r w:rsidR="00FF31B0" w:rsidRPr="00367233">
        <w:rPr>
          <w:rFonts w:ascii="Times New Roman" w:eastAsia="Calibri Light" w:hAnsi="Times New Roman" w:cs="Times New Roman"/>
          <w:kern w:val="1"/>
          <w:sz w:val="24"/>
          <w:szCs w:val="24"/>
          <w:lang w:val="sr-Latn-RS" w:eastAsia="ar-SA"/>
        </w:rPr>
        <w:t>8</w:t>
      </w:r>
      <w:r w:rsidR="00FF31B0" w:rsidRPr="00367233">
        <w:rPr>
          <w:rFonts w:ascii="Times New Roman" w:eastAsia="Calibri Light" w:hAnsi="Times New Roman" w:cs="Times New Roman"/>
          <w:kern w:val="1"/>
          <w:sz w:val="24"/>
          <w:szCs w:val="24"/>
          <w:lang w:val="sr-Cyrl-CS" w:eastAsia="ar-SA"/>
        </w:rPr>
        <w:t>. јун</w:t>
      </w:r>
      <w:r w:rsidR="00FF31B0" w:rsidRPr="00367233">
        <w:rPr>
          <w:rFonts w:ascii="Times New Roman" w:eastAsia="Calibri Light" w:hAnsi="Times New Roman" w:cs="Times New Roman"/>
          <w:kern w:val="1"/>
          <w:sz w:val="24"/>
          <w:szCs w:val="24"/>
          <w:lang w:val="sr-Cyrl-RS" w:eastAsia="ar-SA"/>
        </w:rPr>
        <w:t>а</w:t>
      </w:r>
      <w:r w:rsidR="00FF31B0" w:rsidRPr="00367233">
        <w:rPr>
          <w:rFonts w:ascii="Times New Roman" w:eastAsia="Calibri Light" w:hAnsi="Times New Roman" w:cs="Times New Roman"/>
          <w:kern w:val="1"/>
          <w:sz w:val="24"/>
          <w:szCs w:val="24"/>
          <w:lang w:val="sr-Cyrl-CS" w:eastAsia="ar-SA"/>
        </w:rPr>
        <w:t xml:space="preserve"> 2020</w:t>
      </w:r>
      <w:r w:rsidR="00FF31B0" w:rsidRPr="00367233">
        <w:rPr>
          <w:rFonts w:ascii="Times New Roman" w:eastAsia="Calibri Light" w:hAnsi="Times New Roman" w:cs="Times New Roman"/>
          <w:kern w:val="1"/>
          <w:sz w:val="24"/>
          <w:szCs w:val="24"/>
          <w:lang w:val="en-GB" w:eastAsia="ar-SA"/>
        </w:rPr>
        <w:t>.</w:t>
      </w:r>
      <w:r w:rsidR="00FF31B0" w:rsidRPr="00367233">
        <w:rPr>
          <w:rFonts w:ascii="Times New Roman" w:eastAsia="Calibri Light" w:hAnsi="Times New Roman" w:cs="Times New Roman"/>
          <w:kern w:val="1"/>
          <w:sz w:val="24"/>
          <w:szCs w:val="24"/>
          <w:lang w:val="sr-Cyrl-CS" w:eastAsia="ar-SA"/>
        </w:rPr>
        <w:t xml:space="preserve"> </w:t>
      </w:r>
      <w:r w:rsidRPr="00367233">
        <w:rPr>
          <w:rFonts w:ascii="Times New Roman" w:eastAsia="Calibri Light" w:hAnsi="Times New Roman" w:cs="Times New Roman"/>
          <w:kern w:val="1"/>
          <w:sz w:val="24"/>
          <w:szCs w:val="24"/>
          <w:lang w:val="sr-Cyrl-CS" w:eastAsia="ar-SA"/>
        </w:rPr>
        <w:t>године</w:t>
      </w:r>
      <w:r w:rsidRPr="00367233">
        <w:rPr>
          <w:rFonts w:ascii="Times New Roman" w:eastAsia="Calibri Light" w:hAnsi="Times New Roman" w:cs="Times New Roman"/>
          <w:kern w:val="1"/>
          <w:sz w:val="24"/>
          <w:szCs w:val="24"/>
          <w:lang w:val="en-GB" w:eastAsia="ar-SA"/>
        </w:rPr>
        <w:t>, припремљена је:</w:t>
      </w:r>
      <w:r w:rsidRPr="00367233">
        <w:rPr>
          <w:rFonts w:ascii="Times New Roman" w:eastAsia="Calibri Light" w:hAnsi="Times New Roman" w:cs="Times New Roman"/>
          <w:kern w:val="1"/>
          <w:sz w:val="24"/>
          <w:szCs w:val="24"/>
          <w:lang w:val="sr-Cyrl-RS" w:eastAsia="ar-SA"/>
        </w:rPr>
        <w:t xml:space="preserve"> </w:t>
      </w:r>
    </w:p>
    <w:p w14:paraId="2FAFA321" w14:textId="77777777" w:rsidR="006C5A22" w:rsidRPr="00367233" w:rsidRDefault="006C5A22" w:rsidP="006C5A22">
      <w:pPr>
        <w:spacing w:after="0" w:line="240" w:lineRule="auto"/>
        <w:jc w:val="both"/>
        <w:rPr>
          <w:rFonts w:ascii="Times New Roman" w:eastAsia="Calibri Light" w:hAnsi="Times New Roman" w:cs="Times New Roman"/>
          <w:kern w:val="1"/>
          <w:sz w:val="24"/>
          <w:szCs w:val="24"/>
          <w:lang w:eastAsia="ar-SA"/>
        </w:rPr>
      </w:pPr>
    </w:p>
    <w:p w14:paraId="2C3770E6" w14:textId="77777777" w:rsidR="00FF31B0" w:rsidRPr="00367233" w:rsidRDefault="006C5A22" w:rsidP="007B7CF4">
      <w:pPr>
        <w:shd w:val="clear" w:color="auto" w:fill="BDD6EE" w:themeFill="accent1" w:themeFillTint="66"/>
        <w:spacing w:after="0" w:line="240" w:lineRule="auto"/>
        <w:jc w:val="center"/>
        <w:rPr>
          <w:rFonts w:ascii="Times New Roman" w:eastAsia="Arial Unicode MS" w:hAnsi="Times New Roman" w:cs="Times New Roman"/>
          <w:b/>
          <w:bCs/>
          <w:kern w:val="1"/>
          <w:sz w:val="24"/>
          <w:szCs w:val="24"/>
          <w:lang w:val="ru-RU" w:eastAsia="ar-SA"/>
        </w:rPr>
      </w:pPr>
      <w:r w:rsidRPr="00367233">
        <w:rPr>
          <w:rFonts w:ascii="Times New Roman" w:eastAsia="Arial Unicode MS" w:hAnsi="Times New Roman" w:cs="Times New Roman"/>
          <w:b/>
          <w:bCs/>
          <w:kern w:val="1"/>
          <w:sz w:val="24"/>
          <w:szCs w:val="24"/>
          <w:lang w:val="en-GB" w:eastAsia="ar-SA"/>
        </w:rPr>
        <w:t>КОНКУРСНА ДОКУМЕНТАЦИЈА</w:t>
      </w:r>
      <w:bookmarkStart w:id="24" w:name="OLE_LINK4"/>
    </w:p>
    <w:p w14:paraId="07C9AC30" w14:textId="6B7CC250" w:rsidR="00FF31B0" w:rsidRPr="00367233" w:rsidRDefault="00FF31B0" w:rsidP="007B7CF4">
      <w:pPr>
        <w:shd w:val="clear" w:color="auto" w:fill="BDD6EE" w:themeFill="accent1" w:themeFillTint="66"/>
        <w:spacing w:after="0" w:line="240" w:lineRule="auto"/>
        <w:jc w:val="center"/>
        <w:rPr>
          <w:rFonts w:ascii="Times New Roman" w:eastAsia="Arial Unicode MS" w:hAnsi="Times New Roman" w:cs="Times New Roman"/>
          <w:b/>
          <w:bCs/>
          <w:kern w:val="1"/>
          <w:sz w:val="24"/>
          <w:szCs w:val="24"/>
          <w:lang w:val="ru-RU" w:eastAsia="ar-SA"/>
        </w:rPr>
      </w:pPr>
      <w:r w:rsidRPr="00367233">
        <w:rPr>
          <w:rFonts w:ascii="ArialUnicodeMS" w:eastAsia="Times New Roman" w:hAnsi="ArialUnicodeMS" w:cs="ArialUnicodeMS"/>
          <w:b/>
          <w:sz w:val="24"/>
          <w:szCs w:val="24"/>
          <w:lang w:val="en-GB"/>
        </w:rPr>
        <w:t>Набавка</w:t>
      </w:r>
      <w:r w:rsidRPr="00367233">
        <w:rPr>
          <w:rFonts w:ascii="ArialUnicodeMS" w:eastAsia="Times New Roman" w:hAnsi="ArialUnicodeMS" w:cs="ArialUnicodeMS"/>
          <w:b/>
          <w:sz w:val="24"/>
          <w:szCs w:val="24"/>
          <w:lang w:val="sr-Cyrl-RS"/>
        </w:rPr>
        <w:t xml:space="preserve"> софтверског решења за потребе борачко-инвалидске заштите</w:t>
      </w:r>
    </w:p>
    <w:p w14:paraId="05C2A792" w14:textId="1F2C62CE" w:rsidR="006C5A22" w:rsidRPr="00367233" w:rsidRDefault="006C5A22" w:rsidP="007B7CF4">
      <w:pPr>
        <w:shd w:val="clear" w:color="auto" w:fill="BDD6EE" w:themeFill="accent1" w:themeFillTint="66"/>
        <w:spacing w:after="0" w:line="240" w:lineRule="auto"/>
        <w:jc w:val="center"/>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bCs/>
          <w:iCs/>
          <w:kern w:val="1"/>
          <w:sz w:val="24"/>
          <w:szCs w:val="24"/>
          <w:lang w:val="sr-Cyrl-CS" w:eastAsia="ar-SA"/>
        </w:rPr>
        <w:t xml:space="preserve">ЈН </w:t>
      </w:r>
      <w:r w:rsidR="00FF31B0" w:rsidRPr="00367233">
        <w:rPr>
          <w:rFonts w:ascii="Times New Roman" w:eastAsia="Calibri Light" w:hAnsi="Times New Roman" w:cs="Times New Roman"/>
          <w:b/>
          <w:bCs/>
          <w:iCs/>
          <w:kern w:val="1"/>
          <w:sz w:val="24"/>
          <w:szCs w:val="24"/>
          <w:lang w:val="sr-Latn-RS" w:eastAsia="ar-SA"/>
        </w:rPr>
        <w:t>19</w:t>
      </w:r>
      <w:r w:rsidRPr="00367233">
        <w:rPr>
          <w:rFonts w:ascii="Times New Roman" w:eastAsia="Calibri Light" w:hAnsi="Times New Roman" w:cs="Times New Roman"/>
          <w:b/>
          <w:bCs/>
          <w:iCs/>
          <w:kern w:val="1"/>
          <w:sz w:val="24"/>
          <w:szCs w:val="24"/>
          <w:lang w:val="sr-Latn-CS" w:eastAsia="ar-SA"/>
        </w:rPr>
        <w:t>/2020</w:t>
      </w:r>
    </w:p>
    <w:bookmarkEnd w:id="24"/>
    <w:p w14:paraId="17A335C7" w14:textId="77777777" w:rsidR="006C5A22" w:rsidRPr="00367233" w:rsidRDefault="006C5A22" w:rsidP="006C5A22">
      <w:pPr>
        <w:spacing w:after="0" w:line="240" w:lineRule="auto"/>
        <w:jc w:val="both"/>
        <w:rPr>
          <w:rFonts w:ascii="Times New Roman" w:eastAsia="Arial Unicode MS" w:hAnsi="Times New Roman" w:cs="Times New Roman"/>
          <w:b/>
          <w:bCs/>
          <w:kern w:val="1"/>
          <w:sz w:val="24"/>
          <w:szCs w:val="24"/>
          <w:lang w:eastAsia="ar-SA"/>
        </w:rPr>
      </w:pPr>
    </w:p>
    <w:p w14:paraId="6B52CD6F" w14:textId="77777777" w:rsidR="006C5A22" w:rsidRPr="00367233" w:rsidRDefault="006C5A22" w:rsidP="006C5A22">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Конкурсна документација садржи:</w:t>
      </w:r>
    </w:p>
    <w:p w14:paraId="62A019BA" w14:textId="77777777" w:rsidR="006C5A22" w:rsidRPr="00367233" w:rsidRDefault="006C5A22" w:rsidP="006C5A22">
      <w:pPr>
        <w:spacing w:after="0" w:line="240" w:lineRule="auto"/>
        <w:jc w:val="both"/>
        <w:rPr>
          <w:rFonts w:ascii="Times New Roman" w:eastAsia="Calibri Light" w:hAnsi="Times New Roman" w:cs="Times New Roman"/>
          <w:kern w:val="1"/>
          <w:sz w:val="24"/>
          <w:szCs w:val="24"/>
          <w:lang w:val="en-GB" w:eastAsia="ar-SA"/>
        </w:rPr>
      </w:pPr>
    </w:p>
    <w:tbl>
      <w:tblPr>
        <w:tblW w:w="9639"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1276"/>
        <w:gridCol w:w="7229"/>
        <w:gridCol w:w="1134"/>
      </w:tblGrid>
      <w:tr w:rsidR="006C5A22" w:rsidRPr="00367233" w14:paraId="7944DDD7" w14:textId="77777777" w:rsidTr="00FF31B0">
        <w:tc>
          <w:tcPr>
            <w:tcW w:w="1276" w:type="dxa"/>
            <w:tcBorders>
              <w:right w:val="double" w:sz="4" w:space="0" w:color="auto"/>
            </w:tcBorders>
          </w:tcPr>
          <w:p w14:paraId="3307DEE5" w14:textId="77777777" w:rsidR="006C5A22" w:rsidRPr="00367233" w:rsidRDefault="006C5A22" w:rsidP="006C5A22">
            <w:pPr>
              <w:spacing w:after="0" w:line="240" w:lineRule="auto"/>
              <w:jc w:val="both"/>
              <w:rPr>
                <w:rFonts w:ascii="Times New Roman" w:eastAsia="Calibri Light" w:hAnsi="Times New Roman" w:cs="Times New Roman"/>
                <w:b/>
                <w:i/>
                <w:kern w:val="1"/>
                <w:sz w:val="24"/>
                <w:szCs w:val="24"/>
                <w:lang w:val="sr-Latn-RS" w:eastAsia="ar-SA"/>
              </w:rPr>
            </w:pPr>
          </w:p>
          <w:p w14:paraId="4FFEC75D" w14:textId="77777777" w:rsidR="006C5A22" w:rsidRPr="00367233" w:rsidRDefault="006C5A22" w:rsidP="006C5A22">
            <w:pPr>
              <w:spacing w:after="0" w:line="240" w:lineRule="auto"/>
              <w:jc w:val="both"/>
              <w:rPr>
                <w:rFonts w:ascii="Times New Roman" w:eastAsia="Calibri Light" w:hAnsi="Times New Roman" w:cs="Times New Roman"/>
                <w:b/>
                <w:i/>
                <w:kern w:val="1"/>
                <w:sz w:val="24"/>
                <w:szCs w:val="24"/>
                <w:lang w:val="sr-Cyrl-CS" w:eastAsia="ar-SA"/>
              </w:rPr>
            </w:pPr>
            <w:r w:rsidRPr="00367233">
              <w:rPr>
                <w:rFonts w:ascii="Times New Roman" w:eastAsia="Calibri Light" w:hAnsi="Times New Roman" w:cs="Times New Roman"/>
                <w:b/>
                <w:i/>
                <w:kern w:val="1"/>
                <w:sz w:val="24"/>
                <w:szCs w:val="24"/>
                <w:lang w:val="sr-Cyrl-CS" w:eastAsia="ar-SA"/>
              </w:rPr>
              <w:t>Поглавље</w:t>
            </w:r>
          </w:p>
          <w:p w14:paraId="7C332242" w14:textId="77777777" w:rsidR="006C5A22" w:rsidRPr="00367233" w:rsidRDefault="006C5A22" w:rsidP="006C5A22">
            <w:pPr>
              <w:spacing w:after="0" w:line="240" w:lineRule="auto"/>
              <w:jc w:val="both"/>
              <w:rPr>
                <w:rFonts w:ascii="Times New Roman" w:eastAsia="Calibri Light" w:hAnsi="Times New Roman" w:cs="Times New Roman"/>
                <w:b/>
                <w:i/>
                <w:kern w:val="1"/>
                <w:sz w:val="24"/>
                <w:szCs w:val="24"/>
                <w:lang w:eastAsia="ar-SA"/>
              </w:rPr>
            </w:pPr>
          </w:p>
        </w:tc>
        <w:tc>
          <w:tcPr>
            <w:tcW w:w="7229" w:type="dxa"/>
            <w:tcBorders>
              <w:left w:val="double" w:sz="4" w:space="0" w:color="auto"/>
              <w:bottom w:val="double" w:sz="4" w:space="0" w:color="auto"/>
            </w:tcBorders>
          </w:tcPr>
          <w:p w14:paraId="50B63842" w14:textId="77777777" w:rsidR="006C5A22" w:rsidRPr="00367233" w:rsidRDefault="006C5A22" w:rsidP="006C5A22">
            <w:pPr>
              <w:spacing w:after="0" w:line="240" w:lineRule="auto"/>
              <w:jc w:val="center"/>
              <w:rPr>
                <w:rFonts w:ascii="Times New Roman" w:eastAsia="Calibri Light" w:hAnsi="Times New Roman" w:cs="Times New Roman"/>
                <w:b/>
                <w:i/>
                <w:kern w:val="1"/>
                <w:sz w:val="24"/>
                <w:szCs w:val="24"/>
                <w:lang w:val="en-GB" w:eastAsia="ar-SA"/>
              </w:rPr>
            </w:pPr>
          </w:p>
          <w:p w14:paraId="79992699" w14:textId="77777777" w:rsidR="006C5A22" w:rsidRPr="00367233" w:rsidRDefault="006C5A22" w:rsidP="006C5A22">
            <w:pPr>
              <w:spacing w:after="0" w:line="240" w:lineRule="auto"/>
              <w:jc w:val="center"/>
              <w:rPr>
                <w:rFonts w:ascii="Times New Roman" w:eastAsia="Calibri Light" w:hAnsi="Times New Roman" w:cs="Times New Roman"/>
                <w:b/>
                <w:i/>
                <w:kern w:val="1"/>
                <w:sz w:val="24"/>
                <w:szCs w:val="24"/>
                <w:lang w:val="en-GB" w:eastAsia="ar-SA"/>
              </w:rPr>
            </w:pPr>
            <w:r w:rsidRPr="00367233">
              <w:rPr>
                <w:rFonts w:ascii="Times New Roman" w:eastAsia="Calibri Light" w:hAnsi="Times New Roman" w:cs="Times New Roman"/>
                <w:b/>
                <w:i/>
                <w:kern w:val="1"/>
                <w:sz w:val="24"/>
                <w:szCs w:val="24"/>
                <w:lang w:val="en-GB" w:eastAsia="ar-SA"/>
              </w:rPr>
              <w:t>Назив</w:t>
            </w:r>
            <w:r w:rsidRPr="00367233">
              <w:rPr>
                <w:rFonts w:ascii="Times New Roman" w:eastAsia="Calibri Light" w:hAnsi="Times New Roman" w:cs="Times New Roman"/>
                <w:b/>
                <w:i/>
                <w:kern w:val="1"/>
                <w:sz w:val="24"/>
                <w:szCs w:val="24"/>
                <w:lang w:val="sr-Cyrl-CS" w:eastAsia="ar-SA"/>
              </w:rPr>
              <w:t xml:space="preserve"> поглавља</w:t>
            </w:r>
          </w:p>
        </w:tc>
        <w:tc>
          <w:tcPr>
            <w:tcW w:w="1134" w:type="dxa"/>
            <w:tcBorders>
              <w:bottom w:val="double" w:sz="4" w:space="0" w:color="auto"/>
            </w:tcBorders>
          </w:tcPr>
          <w:p w14:paraId="036AA7A2" w14:textId="77777777" w:rsidR="006C5A22" w:rsidRPr="00367233" w:rsidRDefault="006C5A22" w:rsidP="006C5A22">
            <w:pPr>
              <w:spacing w:after="0" w:line="240" w:lineRule="auto"/>
              <w:jc w:val="center"/>
              <w:rPr>
                <w:rFonts w:ascii="Times New Roman" w:eastAsia="Calibri Light" w:hAnsi="Times New Roman" w:cs="Times New Roman"/>
                <w:b/>
                <w:i/>
                <w:kern w:val="1"/>
                <w:sz w:val="24"/>
                <w:szCs w:val="24"/>
                <w:lang w:val="en-GB" w:eastAsia="ar-SA"/>
              </w:rPr>
            </w:pPr>
          </w:p>
          <w:p w14:paraId="2DADA2A2" w14:textId="77777777" w:rsidR="006C5A22" w:rsidRPr="00367233" w:rsidRDefault="006C5A22" w:rsidP="006C5A22">
            <w:pPr>
              <w:spacing w:after="0" w:line="240" w:lineRule="auto"/>
              <w:jc w:val="center"/>
              <w:rPr>
                <w:rFonts w:ascii="Times New Roman" w:eastAsia="Calibri Light" w:hAnsi="Times New Roman" w:cs="Times New Roman"/>
                <w:bCs/>
                <w:iCs/>
                <w:kern w:val="1"/>
                <w:sz w:val="24"/>
                <w:szCs w:val="24"/>
                <w:lang w:val="en-GB" w:eastAsia="ar-SA"/>
              </w:rPr>
            </w:pPr>
            <w:r w:rsidRPr="00367233">
              <w:rPr>
                <w:rFonts w:ascii="Times New Roman" w:eastAsia="Calibri Light" w:hAnsi="Times New Roman" w:cs="Times New Roman"/>
                <w:b/>
                <w:i/>
                <w:kern w:val="1"/>
                <w:sz w:val="24"/>
                <w:szCs w:val="24"/>
                <w:lang w:val="en-GB" w:eastAsia="ar-SA"/>
              </w:rPr>
              <w:t>Страна</w:t>
            </w:r>
          </w:p>
        </w:tc>
      </w:tr>
      <w:tr w:rsidR="006C5A22" w:rsidRPr="00367233" w14:paraId="1F84B508" w14:textId="77777777" w:rsidTr="00FF31B0">
        <w:tc>
          <w:tcPr>
            <w:tcW w:w="1276" w:type="dxa"/>
            <w:tcBorders>
              <w:right w:val="double" w:sz="4" w:space="0" w:color="auto"/>
            </w:tcBorders>
            <w:hideMark/>
          </w:tcPr>
          <w:p w14:paraId="61FF7BC3" w14:textId="77777777" w:rsidR="006C5A22" w:rsidRPr="00367233" w:rsidRDefault="006C5A22" w:rsidP="006C5A22">
            <w:pPr>
              <w:snapToGrid w:val="0"/>
              <w:spacing w:after="0" w:line="240" w:lineRule="auto"/>
              <w:jc w:val="center"/>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bCs/>
                <w:iCs/>
                <w:kern w:val="1"/>
                <w:sz w:val="24"/>
                <w:szCs w:val="24"/>
                <w:lang w:val="en-GB" w:eastAsia="ar-SA"/>
              </w:rPr>
              <w:t>I</w:t>
            </w:r>
          </w:p>
        </w:tc>
        <w:tc>
          <w:tcPr>
            <w:tcW w:w="7229" w:type="dxa"/>
            <w:tcBorders>
              <w:top w:val="double" w:sz="4" w:space="0" w:color="auto"/>
              <w:left w:val="double" w:sz="4" w:space="0" w:color="auto"/>
            </w:tcBorders>
            <w:hideMark/>
          </w:tcPr>
          <w:p w14:paraId="213BCF05" w14:textId="77777777" w:rsidR="006C5A22" w:rsidRPr="00367233" w:rsidRDefault="006C5A22" w:rsidP="006C5A22">
            <w:pPr>
              <w:snapToGrid w:val="0"/>
              <w:spacing w:after="0" w:line="240" w:lineRule="auto"/>
              <w:jc w:val="both"/>
              <w:rPr>
                <w:rFonts w:ascii="Times New Roman" w:eastAsia="Calibri Light" w:hAnsi="Times New Roman" w:cs="Times New Roman"/>
                <w:kern w:val="1"/>
                <w:sz w:val="24"/>
                <w:szCs w:val="24"/>
                <w:lang w:val="sr-Latn-RS" w:eastAsia="ar-SA"/>
              </w:rPr>
            </w:pPr>
            <w:r w:rsidRPr="00367233">
              <w:rPr>
                <w:rFonts w:ascii="Times New Roman" w:eastAsia="Calibri Light" w:hAnsi="Times New Roman" w:cs="Times New Roman"/>
                <w:kern w:val="1"/>
                <w:sz w:val="24"/>
                <w:szCs w:val="24"/>
                <w:lang w:val="sr-Cyrl-RS" w:eastAsia="ar-SA"/>
              </w:rPr>
              <w:t>Општи подаци о јавној набавци</w:t>
            </w:r>
          </w:p>
        </w:tc>
        <w:tc>
          <w:tcPr>
            <w:tcW w:w="1134" w:type="dxa"/>
            <w:tcBorders>
              <w:top w:val="double" w:sz="4" w:space="0" w:color="auto"/>
            </w:tcBorders>
          </w:tcPr>
          <w:p w14:paraId="0E81AADE" w14:textId="03152878" w:rsidR="006C5A22" w:rsidRPr="00367233" w:rsidRDefault="00041C25" w:rsidP="006C5A22">
            <w:pPr>
              <w:snapToGrid w:val="0"/>
              <w:spacing w:after="0" w:line="240" w:lineRule="auto"/>
              <w:jc w:val="center"/>
              <w:rPr>
                <w:rFonts w:ascii="Times New Roman" w:eastAsia="Calibri Light" w:hAnsi="Times New Roman" w:cs="Times New Roman"/>
                <w:bCs/>
                <w:iCs/>
                <w:kern w:val="1"/>
                <w:sz w:val="24"/>
                <w:szCs w:val="24"/>
                <w:lang w:val="sr-Cyrl-RS" w:eastAsia="ar-SA"/>
              </w:rPr>
            </w:pPr>
            <w:r w:rsidRPr="00367233">
              <w:rPr>
                <w:rFonts w:ascii="Times New Roman" w:eastAsia="Calibri Light" w:hAnsi="Times New Roman" w:cs="Times New Roman"/>
                <w:bCs/>
                <w:iCs/>
                <w:kern w:val="1"/>
                <w:sz w:val="24"/>
                <w:szCs w:val="24"/>
                <w:lang w:val="sr-Cyrl-RS" w:eastAsia="ar-SA"/>
              </w:rPr>
              <w:t>2</w:t>
            </w:r>
          </w:p>
        </w:tc>
      </w:tr>
      <w:tr w:rsidR="006C5A22" w:rsidRPr="00367233" w14:paraId="53D9EDBB" w14:textId="77777777" w:rsidTr="00FF31B0">
        <w:tc>
          <w:tcPr>
            <w:tcW w:w="1276" w:type="dxa"/>
            <w:tcBorders>
              <w:right w:val="double" w:sz="4" w:space="0" w:color="auto"/>
            </w:tcBorders>
          </w:tcPr>
          <w:p w14:paraId="4121B817" w14:textId="77777777" w:rsidR="006C5A22" w:rsidRPr="00367233" w:rsidRDefault="006C5A22" w:rsidP="006C5A22">
            <w:pPr>
              <w:snapToGrid w:val="0"/>
              <w:spacing w:after="0" w:line="240" w:lineRule="auto"/>
              <w:jc w:val="center"/>
              <w:rPr>
                <w:rFonts w:ascii="Times New Roman" w:eastAsia="Calibri Light" w:hAnsi="Times New Roman" w:cs="Times New Roman"/>
                <w:kern w:val="1"/>
                <w:sz w:val="24"/>
                <w:szCs w:val="24"/>
                <w:lang w:val="sr-Latn-RS" w:eastAsia="ar-SA"/>
              </w:rPr>
            </w:pPr>
            <w:r w:rsidRPr="00367233">
              <w:rPr>
                <w:rFonts w:ascii="Times New Roman" w:eastAsia="Calibri Light" w:hAnsi="Times New Roman" w:cs="Times New Roman"/>
                <w:kern w:val="1"/>
                <w:sz w:val="24"/>
                <w:szCs w:val="24"/>
                <w:lang w:val="sr-Latn-RS" w:eastAsia="ar-SA"/>
              </w:rPr>
              <w:t>II</w:t>
            </w:r>
          </w:p>
        </w:tc>
        <w:tc>
          <w:tcPr>
            <w:tcW w:w="7229" w:type="dxa"/>
            <w:tcBorders>
              <w:left w:val="double" w:sz="4" w:space="0" w:color="auto"/>
            </w:tcBorders>
            <w:hideMark/>
          </w:tcPr>
          <w:p w14:paraId="45A02F6F" w14:textId="4F878EF8" w:rsidR="006C5A22" w:rsidRPr="00367233" w:rsidRDefault="006C5A22" w:rsidP="006C5A22">
            <w:pPr>
              <w:snapToGrid w:val="0"/>
              <w:spacing w:after="0" w:line="240" w:lineRule="auto"/>
              <w:rPr>
                <w:rFonts w:ascii="Times New Roman" w:eastAsia="Calibri Light" w:hAnsi="Times New Roman" w:cs="Times New Roman"/>
                <w:kern w:val="1"/>
                <w:sz w:val="24"/>
                <w:szCs w:val="24"/>
                <w:lang w:val="sr-Latn-RS" w:eastAsia="ar-SA"/>
              </w:rPr>
            </w:pPr>
            <w:bookmarkStart w:id="25" w:name="OLE_LINK69"/>
            <w:bookmarkStart w:id="26" w:name="OLE_LINK87"/>
            <w:r w:rsidRPr="00367233">
              <w:rPr>
                <w:rFonts w:ascii="Times New Roman" w:eastAsia="Calibri Light" w:hAnsi="Times New Roman" w:cs="Times New Roman"/>
                <w:bCs/>
                <w:iCs/>
                <w:kern w:val="1"/>
                <w:sz w:val="24"/>
                <w:szCs w:val="24"/>
                <w:lang w:val="sr-Cyrl-RS" w:eastAsia="ar-SA"/>
              </w:rPr>
              <w:t>О</w:t>
            </w:r>
            <w:r w:rsidRPr="00367233">
              <w:rPr>
                <w:rFonts w:ascii="Times New Roman" w:eastAsia="Calibri Light" w:hAnsi="Times New Roman" w:cs="Times New Roman"/>
                <w:bCs/>
                <w:iCs/>
                <w:kern w:val="1"/>
                <w:sz w:val="24"/>
                <w:szCs w:val="24"/>
                <w:lang w:val="en-GB" w:eastAsia="ar-SA"/>
              </w:rPr>
              <w:t xml:space="preserve">пис </w:t>
            </w:r>
            <w:r w:rsidRPr="00367233">
              <w:rPr>
                <w:rFonts w:ascii="Times New Roman" w:eastAsia="Calibri Light" w:hAnsi="Times New Roman" w:cs="Times New Roman"/>
                <w:bCs/>
                <w:iCs/>
                <w:kern w:val="1"/>
                <w:sz w:val="24"/>
                <w:szCs w:val="24"/>
                <w:lang w:val="sr-Cyrl-RS" w:eastAsia="ar-SA"/>
              </w:rPr>
              <w:t>предмета јавне набавке,</w:t>
            </w:r>
            <w:r w:rsidRPr="00367233">
              <w:rPr>
                <w:rFonts w:ascii="Times New Roman" w:eastAsia="Calibri Light" w:hAnsi="Times New Roman" w:cs="Times New Roman"/>
                <w:bCs/>
                <w:iCs/>
                <w:kern w:val="1"/>
                <w:sz w:val="24"/>
                <w:szCs w:val="24"/>
                <w:lang w:val="en-GB" w:eastAsia="ar-SA"/>
              </w:rPr>
              <w:t xml:space="preserve"> врста, техничке карактеристике</w:t>
            </w:r>
            <w:r w:rsidRPr="00367233">
              <w:rPr>
                <w:rFonts w:ascii="Times New Roman" w:eastAsia="Calibri Light" w:hAnsi="Times New Roman" w:cs="Times New Roman"/>
                <w:bCs/>
                <w:iCs/>
                <w:kern w:val="1"/>
                <w:sz w:val="24"/>
                <w:szCs w:val="24"/>
                <w:lang w:val="sr-Cyrl-RS" w:eastAsia="ar-SA"/>
              </w:rPr>
              <w:t xml:space="preserve"> (</w:t>
            </w:r>
            <w:r w:rsidRPr="00367233">
              <w:rPr>
                <w:rFonts w:ascii="Times New Roman" w:eastAsia="Calibri Light" w:hAnsi="Times New Roman" w:cs="Times New Roman"/>
                <w:bCs/>
                <w:iCs/>
                <w:kern w:val="1"/>
                <w:sz w:val="24"/>
                <w:szCs w:val="24"/>
                <w:lang w:val="sr-Latn-RS" w:eastAsia="ar-SA"/>
              </w:rPr>
              <w:t>С</w:t>
            </w:r>
            <w:r w:rsidRPr="00367233">
              <w:rPr>
                <w:rFonts w:ascii="Times New Roman" w:eastAsia="Calibri Light" w:hAnsi="Times New Roman" w:cs="Times New Roman"/>
                <w:bCs/>
                <w:iCs/>
                <w:kern w:val="1"/>
                <w:sz w:val="24"/>
                <w:szCs w:val="24"/>
                <w:lang w:val="sr-Cyrl-RS" w:eastAsia="ar-SA"/>
              </w:rPr>
              <w:t>пецификаци</w:t>
            </w:r>
            <w:r w:rsidR="00FF31B0" w:rsidRPr="00367233">
              <w:rPr>
                <w:rFonts w:ascii="Times New Roman" w:eastAsia="Calibri Light" w:hAnsi="Times New Roman" w:cs="Times New Roman"/>
                <w:bCs/>
                <w:iCs/>
                <w:kern w:val="1"/>
                <w:sz w:val="24"/>
                <w:szCs w:val="24"/>
                <w:lang w:val="sr-Cyrl-RS" w:eastAsia="ar-SA"/>
              </w:rPr>
              <w:t>ј</w:t>
            </w:r>
            <w:r w:rsidRPr="00367233">
              <w:rPr>
                <w:rFonts w:ascii="Times New Roman" w:eastAsia="Calibri Light" w:hAnsi="Times New Roman" w:cs="Times New Roman"/>
                <w:bCs/>
                <w:iCs/>
                <w:kern w:val="1"/>
                <w:sz w:val="24"/>
                <w:szCs w:val="24"/>
                <w:lang w:val="sr-Cyrl-RS" w:eastAsia="ar-SA"/>
              </w:rPr>
              <w:t>а)</w:t>
            </w:r>
            <w:r w:rsidRPr="00367233">
              <w:rPr>
                <w:rFonts w:ascii="Times New Roman" w:eastAsia="Calibri Light" w:hAnsi="Times New Roman" w:cs="Times New Roman"/>
                <w:bCs/>
                <w:iCs/>
                <w:kern w:val="1"/>
                <w:sz w:val="24"/>
                <w:szCs w:val="24"/>
                <w:lang w:val="en-GB" w:eastAsia="ar-SA"/>
              </w:rPr>
              <w:t xml:space="preserve">, квалитет, количина и, рок и </w:t>
            </w:r>
            <w:r w:rsidRPr="00367233">
              <w:rPr>
                <w:rFonts w:ascii="Times New Roman" w:eastAsia="Calibri Light" w:hAnsi="Times New Roman" w:cs="Times New Roman"/>
                <w:bCs/>
                <w:iCs/>
                <w:kern w:val="1"/>
                <w:sz w:val="24"/>
                <w:szCs w:val="24"/>
                <w:lang w:val="sr-Cyrl-CS" w:eastAsia="ar-SA"/>
              </w:rPr>
              <w:t>место извршења</w:t>
            </w:r>
            <w:r w:rsidRPr="00367233">
              <w:rPr>
                <w:rFonts w:ascii="Times New Roman" w:eastAsia="Calibri Light" w:hAnsi="Times New Roman" w:cs="Times New Roman"/>
                <w:bCs/>
                <w:iCs/>
                <w:kern w:val="1"/>
                <w:sz w:val="24"/>
                <w:szCs w:val="24"/>
                <w:lang w:val="en-GB" w:eastAsia="ar-SA"/>
              </w:rPr>
              <w:t>, начин спровођења контроле, обезбеђивање гаранције квалитета, и сл.</w:t>
            </w:r>
            <w:bookmarkEnd w:id="25"/>
            <w:bookmarkEnd w:id="26"/>
          </w:p>
        </w:tc>
        <w:tc>
          <w:tcPr>
            <w:tcW w:w="1134" w:type="dxa"/>
          </w:tcPr>
          <w:p w14:paraId="2D489070" w14:textId="5F7D6EC7" w:rsidR="006C5A22" w:rsidRPr="00367233" w:rsidRDefault="00041C25"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3</w:t>
            </w:r>
          </w:p>
        </w:tc>
      </w:tr>
      <w:tr w:rsidR="006C5A22" w:rsidRPr="00367233" w14:paraId="5A01C84C" w14:textId="77777777" w:rsidTr="00FF31B0">
        <w:tc>
          <w:tcPr>
            <w:tcW w:w="1276" w:type="dxa"/>
            <w:tcBorders>
              <w:top w:val="single" w:sz="4" w:space="0" w:color="000000"/>
              <w:left w:val="double" w:sz="4" w:space="0" w:color="auto"/>
              <w:bottom w:val="single" w:sz="4" w:space="0" w:color="000000"/>
              <w:right w:val="nil"/>
            </w:tcBorders>
          </w:tcPr>
          <w:p w14:paraId="6A81FEFD" w14:textId="77777777" w:rsidR="006C5A22" w:rsidRPr="00367233" w:rsidRDefault="006C5A22"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III</w:t>
            </w:r>
          </w:p>
        </w:tc>
        <w:tc>
          <w:tcPr>
            <w:tcW w:w="7229" w:type="dxa"/>
            <w:tcBorders>
              <w:left w:val="double" w:sz="4" w:space="0" w:color="auto"/>
            </w:tcBorders>
            <w:hideMark/>
          </w:tcPr>
          <w:p w14:paraId="18202ADF" w14:textId="77777777" w:rsidR="006C5A22" w:rsidRPr="00367233" w:rsidRDefault="006C5A22" w:rsidP="006C5A22">
            <w:pPr>
              <w:snapToGrid w:val="0"/>
              <w:spacing w:after="0" w:line="240" w:lineRule="auto"/>
              <w:jc w:val="both"/>
              <w:rPr>
                <w:rFonts w:ascii="Times New Roman" w:eastAsia="Calibri Light" w:hAnsi="Times New Roman" w:cs="Times New Roman"/>
                <w:kern w:val="1"/>
                <w:sz w:val="24"/>
                <w:szCs w:val="24"/>
                <w:lang w:val="sr-Latn-RS" w:eastAsia="ar-SA"/>
              </w:rPr>
            </w:pPr>
            <w:r w:rsidRPr="00367233">
              <w:rPr>
                <w:rFonts w:ascii="Times New Roman" w:eastAsia="Calibri Light" w:hAnsi="Times New Roman" w:cs="Times New Roman"/>
                <w:kern w:val="1"/>
                <w:sz w:val="24"/>
                <w:szCs w:val="24"/>
                <w:lang w:val="sr-Cyrl-RS" w:eastAsia="ar-SA"/>
              </w:rPr>
              <w:t>Услови за учешће у поступку јавне набавке из чл. 75. и 76. Закон и упутство како се доказује испуњеност тих услова</w:t>
            </w:r>
          </w:p>
        </w:tc>
        <w:tc>
          <w:tcPr>
            <w:tcW w:w="1134" w:type="dxa"/>
          </w:tcPr>
          <w:p w14:paraId="25196343" w14:textId="6CB31132" w:rsidR="006C5A22" w:rsidRPr="00367233" w:rsidRDefault="007B7CF4"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18</w:t>
            </w:r>
          </w:p>
        </w:tc>
      </w:tr>
      <w:tr w:rsidR="006C5A22" w:rsidRPr="00367233" w14:paraId="70A3CA2A" w14:textId="77777777" w:rsidTr="00FF31B0">
        <w:trPr>
          <w:trHeight w:val="377"/>
        </w:trPr>
        <w:tc>
          <w:tcPr>
            <w:tcW w:w="1276" w:type="dxa"/>
            <w:tcBorders>
              <w:top w:val="single" w:sz="4" w:space="0" w:color="000000"/>
              <w:left w:val="double" w:sz="4" w:space="0" w:color="auto"/>
              <w:bottom w:val="single" w:sz="4" w:space="0" w:color="000000"/>
              <w:right w:val="nil"/>
            </w:tcBorders>
            <w:hideMark/>
          </w:tcPr>
          <w:p w14:paraId="116DE5FA" w14:textId="77777777" w:rsidR="006C5A22" w:rsidRPr="00367233" w:rsidRDefault="006C5A22"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IV</w:t>
            </w:r>
          </w:p>
          <w:p w14:paraId="401C5D8B" w14:textId="77777777" w:rsidR="006C5A22" w:rsidRPr="00367233" w:rsidRDefault="006C5A22" w:rsidP="006C5A22">
            <w:pPr>
              <w:snapToGrid w:val="0"/>
              <w:spacing w:after="0" w:line="240" w:lineRule="auto"/>
              <w:jc w:val="center"/>
              <w:rPr>
                <w:rFonts w:ascii="Times New Roman" w:eastAsia="Calibri Light" w:hAnsi="Times New Roman" w:cs="Times New Roman"/>
                <w:kern w:val="1"/>
                <w:sz w:val="24"/>
                <w:szCs w:val="24"/>
                <w:lang w:val="sr-Cyrl-RS" w:eastAsia="ar-SA"/>
              </w:rPr>
            </w:pPr>
          </w:p>
        </w:tc>
        <w:tc>
          <w:tcPr>
            <w:tcW w:w="7229" w:type="dxa"/>
            <w:tcBorders>
              <w:left w:val="double" w:sz="4" w:space="0" w:color="auto"/>
            </w:tcBorders>
            <w:hideMark/>
          </w:tcPr>
          <w:p w14:paraId="1B3D8067" w14:textId="77777777" w:rsidR="006C5A22" w:rsidRPr="00367233"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Критеријуми за доделу уговора</w:t>
            </w:r>
          </w:p>
        </w:tc>
        <w:tc>
          <w:tcPr>
            <w:tcW w:w="1134" w:type="dxa"/>
          </w:tcPr>
          <w:p w14:paraId="2173C045" w14:textId="0D324241" w:rsidR="006C5A22" w:rsidRPr="00367233" w:rsidRDefault="007B7CF4"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2</w:t>
            </w:r>
            <w:r w:rsidR="00041C25" w:rsidRPr="00367233">
              <w:rPr>
                <w:rFonts w:ascii="Times New Roman" w:eastAsia="Calibri Light" w:hAnsi="Times New Roman" w:cs="Times New Roman"/>
                <w:kern w:val="1"/>
                <w:sz w:val="24"/>
                <w:szCs w:val="24"/>
                <w:lang w:val="sr-Cyrl-RS" w:eastAsia="ar-SA"/>
              </w:rPr>
              <w:t>4</w:t>
            </w:r>
          </w:p>
        </w:tc>
      </w:tr>
      <w:tr w:rsidR="006C5A22" w:rsidRPr="00367233" w14:paraId="688CCC39" w14:textId="77777777" w:rsidTr="00FF31B0">
        <w:trPr>
          <w:trHeight w:val="413"/>
        </w:trPr>
        <w:tc>
          <w:tcPr>
            <w:tcW w:w="1276" w:type="dxa"/>
            <w:tcBorders>
              <w:top w:val="single" w:sz="4" w:space="0" w:color="000000"/>
              <w:left w:val="double" w:sz="4" w:space="0" w:color="auto"/>
              <w:bottom w:val="single" w:sz="4" w:space="0" w:color="000000"/>
              <w:right w:val="nil"/>
            </w:tcBorders>
            <w:hideMark/>
          </w:tcPr>
          <w:p w14:paraId="568FA8D0" w14:textId="77777777" w:rsidR="006C5A22" w:rsidRPr="00367233" w:rsidRDefault="006C5A22" w:rsidP="006C5A22">
            <w:pPr>
              <w:snapToGrid w:val="0"/>
              <w:spacing w:after="0" w:line="240" w:lineRule="auto"/>
              <w:jc w:val="center"/>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V</w:t>
            </w:r>
          </w:p>
        </w:tc>
        <w:tc>
          <w:tcPr>
            <w:tcW w:w="7229" w:type="dxa"/>
            <w:tcBorders>
              <w:left w:val="double" w:sz="4" w:space="0" w:color="auto"/>
            </w:tcBorders>
            <w:hideMark/>
          </w:tcPr>
          <w:p w14:paraId="604C21A1" w14:textId="77777777" w:rsidR="006C5A22" w:rsidRPr="00367233"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Обрасци који чине саставни део понуде</w:t>
            </w:r>
          </w:p>
        </w:tc>
        <w:tc>
          <w:tcPr>
            <w:tcW w:w="1134" w:type="dxa"/>
          </w:tcPr>
          <w:p w14:paraId="63B3172C" w14:textId="07D8CA1B" w:rsidR="006C5A22" w:rsidRPr="00367233" w:rsidRDefault="007B7CF4"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2</w:t>
            </w:r>
            <w:r w:rsidR="00041C25" w:rsidRPr="00367233">
              <w:rPr>
                <w:rFonts w:ascii="Times New Roman" w:eastAsia="Calibri Light" w:hAnsi="Times New Roman" w:cs="Times New Roman"/>
                <w:kern w:val="1"/>
                <w:sz w:val="24"/>
                <w:szCs w:val="24"/>
                <w:lang w:val="sr-Cyrl-RS" w:eastAsia="ar-SA"/>
              </w:rPr>
              <w:t>5</w:t>
            </w:r>
          </w:p>
        </w:tc>
      </w:tr>
      <w:tr w:rsidR="006C5A22" w:rsidRPr="00367233" w14:paraId="388C90E1" w14:textId="77777777" w:rsidTr="00FF31B0">
        <w:trPr>
          <w:trHeight w:val="413"/>
        </w:trPr>
        <w:tc>
          <w:tcPr>
            <w:tcW w:w="1276" w:type="dxa"/>
            <w:tcBorders>
              <w:top w:val="single" w:sz="4" w:space="0" w:color="000000"/>
              <w:left w:val="double" w:sz="4" w:space="0" w:color="auto"/>
              <w:bottom w:val="single" w:sz="4" w:space="0" w:color="000000"/>
              <w:right w:val="nil"/>
            </w:tcBorders>
            <w:hideMark/>
          </w:tcPr>
          <w:p w14:paraId="7C838D5B" w14:textId="77777777" w:rsidR="006C5A22" w:rsidRPr="00367233" w:rsidRDefault="006C5A22" w:rsidP="006C5A22">
            <w:pPr>
              <w:snapToGrid w:val="0"/>
              <w:spacing w:after="0" w:line="240" w:lineRule="auto"/>
              <w:jc w:val="center"/>
              <w:rPr>
                <w:rFonts w:ascii="Times New Roman" w:eastAsia="Calibri Light" w:hAnsi="Times New Roman" w:cs="Times New Roman"/>
                <w:kern w:val="1"/>
                <w:sz w:val="24"/>
                <w:szCs w:val="24"/>
                <w:lang w:eastAsia="ar-SA"/>
              </w:rPr>
            </w:pPr>
            <w:r w:rsidRPr="00367233">
              <w:rPr>
                <w:rFonts w:ascii="Times New Roman" w:eastAsia="Calibri Light" w:hAnsi="Times New Roman" w:cs="Times New Roman"/>
                <w:kern w:val="1"/>
                <w:sz w:val="24"/>
                <w:szCs w:val="24"/>
                <w:lang w:val="en-GB" w:eastAsia="ar-SA"/>
              </w:rPr>
              <w:t>VI</w:t>
            </w:r>
          </w:p>
        </w:tc>
        <w:tc>
          <w:tcPr>
            <w:tcW w:w="7229" w:type="dxa"/>
            <w:tcBorders>
              <w:left w:val="double" w:sz="4" w:space="0" w:color="auto"/>
            </w:tcBorders>
            <w:hideMark/>
          </w:tcPr>
          <w:p w14:paraId="5DD2D66A" w14:textId="77777777" w:rsidR="006C5A22" w:rsidRPr="00367233"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Модел Уговора</w:t>
            </w:r>
          </w:p>
        </w:tc>
        <w:tc>
          <w:tcPr>
            <w:tcW w:w="1134" w:type="dxa"/>
          </w:tcPr>
          <w:p w14:paraId="7C78922C" w14:textId="40AD12F5" w:rsidR="006C5A22" w:rsidRPr="00367233" w:rsidRDefault="007B7CF4"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40</w:t>
            </w:r>
          </w:p>
        </w:tc>
      </w:tr>
      <w:tr w:rsidR="00041C25" w:rsidRPr="00367233" w14:paraId="34FDB9A8" w14:textId="77777777" w:rsidTr="00FF31B0">
        <w:trPr>
          <w:trHeight w:val="413"/>
        </w:trPr>
        <w:tc>
          <w:tcPr>
            <w:tcW w:w="1276" w:type="dxa"/>
            <w:tcBorders>
              <w:top w:val="single" w:sz="4" w:space="0" w:color="000000"/>
              <w:left w:val="double" w:sz="4" w:space="0" w:color="auto"/>
              <w:bottom w:val="single" w:sz="4" w:space="0" w:color="000000"/>
              <w:right w:val="nil"/>
            </w:tcBorders>
          </w:tcPr>
          <w:p w14:paraId="0F663F17" w14:textId="36F8D9C2" w:rsidR="00041C25" w:rsidRPr="00367233" w:rsidRDefault="00041C25" w:rsidP="006C5A22">
            <w:pPr>
              <w:snapToGrid w:val="0"/>
              <w:spacing w:after="0" w:line="240" w:lineRule="auto"/>
              <w:jc w:val="center"/>
              <w:rPr>
                <w:rFonts w:ascii="Times New Roman" w:eastAsia="Calibri Light" w:hAnsi="Times New Roman" w:cs="Times New Roman"/>
                <w:kern w:val="1"/>
                <w:sz w:val="24"/>
                <w:szCs w:val="24"/>
                <w:lang w:val="en-GB" w:eastAsia="ar-SA"/>
              </w:rPr>
            </w:pPr>
            <w:bookmarkStart w:id="27" w:name="OLE_LINK2"/>
            <w:bookmarkStart w:id="28" w:name="OLE_LINK3"/>
            <w:r w:rsidRPr="00367233">
              <w:rPr>
                <w:rFonts w:ascii="Times New Roman" w:eastAsia="Calibri Light" w:hAnsi="Times New Roman" w:cs="Times New Roman"/>
                <w:kern w:val="1"/>
                <w:sz w:val="24"/>
                <w:szCs w:val="24"/>
                <w:lang w:val="en-GB" w:eastAsia="ar-SA"/>
              </w:rPr>
              <w:t>VII</w:t>
            </w:r>
            <w:bookmarkEnd w:id="27"/>
            <w:bookmarkEnd w:id="28"/>
          </w:p>
        </w:tc>
        <w:tc>
          <w:tcPr>
            <w:tcW w:w="7229" w:type="dxa"/>
            <w:tcBorders>
              <w:left w:val="double" w:sz="4" w:space="0" w:color="auto"/>
            </w:tcBorders>
          </w:tcPr>
          <w:p w14:paraId="608EFEDD" w14:textId="5D3C3357" w:rsidR="00041C25" w:rsidRPr="00367233" w:rsidRDefault="00041C25" w:rsidP="00041C25">
            <w:pPr>
              <w:snapToGrid w:val="0"/>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Модел споразума о поступању саповерљивим информацијама</w:t>
            </w:r>
          </w:p>
        </w:tc>
        <w:tc>
          <w:tcPr>
            <w:tcW w:w="1134" w:type="dxa"/>
          </w:tcPr>
          <w:p w14:paraId="68D45640" w14:textId="6B0859EA" w:rsidR="00041C25" w:rsidRPr="00367233" w:rsidRDefault="00367233"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47</w:t>
            </w:r>
          </w:p>
        </w:tc>
      </w:tr>
      <w:tr w:rsidR="006C5A22" w:rsidRPr="00367233" w14:paraId="4343B1A6" w14:textId="77777777" w:rsidTr="00FF31B0">
        <w:trPr>
          <w:trHeight w:val="413"/>
        </w:trPr>
        <w:tc>
          <w:tcPr>
            <w:tcW w:w="1276" w:type="dxa"/>
            <w:tcBorders>
              <w:top w:val="single" w:sz="4" w:space="0" w:color="000000"/>
              <w:left w:val="double" w:sz="4" w:space="0" w:color="auto"/>
              <w:bottom w:val="double" w:sz="4" w:space="0" w:color="auto"/>
              <w:right w:val="nil"/>
            </w:tcBorders>
            <w:hideMark/>
          </w:tcPr>
          <w:p w14:paraId="039EDAFD" w14:textId="0E737918" w:rsidR="006C5A22" w:rsidRPr="00367233" w:rsidRDefault="00041C25" w:rsidP="006C5A22">
            <w:pPr>
              <w:snapToGrid w:val="0"/>
              <w:spacing w:after="0" w:line="240" w:lineRule="auto"/>
              <w:jc w:val="center"/>
              <w:rPr>
                <w:rFonts w:ascii="Times New Roman" w:eastAsia="Calibri Light" w:hAnsi="Times New Roman" w:cs="Times New Roman"/>
                <w:kern w:val="1"/>
                <w:sz w:val="24"/>
                <w:szCs w:val="24"/>
                <w:lang w:val="sr-Latn-RS" w:eastAsia="ar-SA"/>
              </w:rPr>
            </w:pPr>
            <w:r w:rsidRPr="00367233">
              <w:rPr>
                <w:rFonts w:ascii="Times New Roman" w:eastAsia="Calibri Light" w:hAnsi="Times New Roman" w:cs="Times New Roman"/>
                <w:kern w:val="1"/>
                <w:sz w:val="24"/>
                <w:szCs w:val="24"/>
                <w:lang w:val="en-GB" w:eastAsia="ar-SA"/>
              </w:rPr>
              <w:t>VII</w:t>
            </w:r>
            <w:r w:rsidRPr="00367233">
              <w:rPr>
                <w:rFonts w:ascii="Times New Roman" w:eastAsia="Calibri Light" w:hAnsi="Times New Roman" w:cs="Times New Roman"/>
                <w:kern w:val="1"/>
                <w:sz w:val="24"/>
                <w:szCs w:val="24"/>
                <w:lang w:val="sr-Latn-RS" w:eastAsia="ar-SA"/>
              </w:rPr>
              <w:t>I</w:t>
            </w:r>
          </w:p>
        </w:tc>
        <w:tc>
          <w:tcPr>
            <w:tcW w:w="7229" w:type="dxa"/>
            <w:tcBorders>
              <w:left w:val="double" w:sz="4" w:space="0" w:color="auto"/>
              <w:bottom w:val="double" w:sz="4" w:space="0" w:color="auto"/>
            </w:tcBorders>
            <w:hideMark/>
          </w:tcPr>
          <w:p w14:paraId="0043C7D3" w14:textId="77777777" w:rsidR="006C5A22" w:rsidRPr="00367233" w:rsidRDefault="006C5A22" w:rsidP="006C5A22">
            <w:pPr>
              <w:snapToGrid w:val="0"/>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Упутство понуђачима како да сачине понуду</w:t>
            </w:r>
          </w:p>
        </w:tc>
        <w:tc>
          <w:tcPr>
            <w:tcW w:w="1134" w:type="dxa"/>
            <w:tcBorders>
              <w:bottom w:val="double" w:sz="4" w:space="0" w:color="auto"/>
            </w:tcBorders>
          </w:tcPr>
          <w:p w14:paraId="435587B3" w14:textId="5FBA33C9" w:rsidR="006C5A22" w:rsidRPr="00367233" w:rsidRDefault="00367233" w:rsidP="006C5A22">
            <w:pPr>
              <w:snapToGrid w:val="0"/>
              <w:spacing w:after="0" w:line="240" w:lineRule="auto"/>
              <w:jc w:val="center"/>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50</w:t>
            </w:r>
          </w:p>
        </w:tc>
      </w:tr>
    </w:tbl>
    <w:p w14:paraId="17030A72" w14:textId="77777777" w:rsidR="006C5A22" w:rsidRPr="00367233" w:rsidRDefault="006C5A22" w:rsidP="0015646A">
      <w:pPr>
        <w:spacing w:after="0"/>
        <w:jc w:val="center"/>
        <w:rPr>
          <w:rFonts w:ascii="Times New Roman" w:hAnsi="Times New Roman" w:cs="Times New Roman"/>
          <w:sz w:val="24"/>
          <w:szCs w:val="24"/>
        </w:rPr>
      </w:pPr>
    </w:p>
    <w:p w14:paraId="6AB4626C" w14:textId="77777777" w:rsidR="006C5A22" w:rsidRPr="00367233" w:rsidRDefault="006C5A22" w:rsidP="0015646A">
      <w:pPr>
        <w:spacing w:after="0"/>
        <w:rPr>
          <w:rFonts w:ascii="Times New Roman" w:hAnsi="Times New Roman" w:cs="Times New Roman"/>
          <w:sz w:val="24"/>
          <w:szCs w:val="24"/>
        </w:rPr>
      </w:pPr>
    </w:p>
    <w:p w14:paraId="2530AD1E" w14:textId="77777777" w:rsidR="00B724FB" w:rsidRPr="00367233" w:rsidRDefault="00B724FB" w:rsidP="0015646A">
      <w:pPr>
        <w:shd w:val="clear" w:color="auto" w:fill="BDD6EE" w:themeFill="accent1" w:themeFillTint="66"/>
        <w:spacing w:after="0"/>
        <w:jc w:val="center"/>
        <w:rPr>
          <w:rFonts w:ascii="Times New Roman" w:hAnsi="Times New Roman" w:cs="Times New Roman"/>
          <w:b/>
          <w:i/>
          <w:sz w:val="24"/>
          <w:szCs w:val="24"/>
        </w:rPr>
      </w:pPr>
      <w:r w:rsidRPr="00367233">
        <w:rPr>
          <w:rFonts w:ascii="Times New Roman" w:hAnsi="Times New Roman" w:cs="Times New Roman"/>
          <w:b/>
          <w:i/>
          <w:sz w:val="24"/>
          <w:szCs w:val="24"/>
        </w:rPr>
        <w:t>I    ОПШТИ ПОДАЦИ О ЈАВНОЈ НАБАВЦИ</w:t>
      </w:r>
    </w:p>
    <w:p w14:paraId="576E103E" w14:textId="77777777" w:rsidR="00B724FB" w:rsidRPr="00367233" w:rsidRDefault="00B724FB" w:rsidP="00B724FB">
      <w:pPr>
        <w:spacing w:after="0"/>
        <w:rPr>
          <w:rFonts w:ascii="Times New Roman" w:hAnsi="Times New Roman" w:cs="Times New Roman"/>
          <w:sz w:val="24"/>
          <w:szCs w:val="24"/>
        </w:rPr>
      </w:pPr>
    </w:p>
    <w:p w14:paraId="7650E31B" w14:textId="77777777" w:rsidR="00A676AF" w:rsidRPr="00367233" w:rsidRDefault="00A676AF" w:rsidP="00A676AF">
      <w:pPr>
        <w:spacing w:after="0"/>
        <w:rPr>
          <w:rFonts w:ascii="Times New Roman" w:hAnsi="Times New Roman" w:cs="Times New Roman"/>
          <w:b/>
          <w:sz w:val="24"/>
          <w:szCs w:val="24"/>
        </w:rPr>
      </w:pPr>
      <w:r w:rsidRPr="00367233">
        <w:rPr>
          <w:rFonts w:ascii="Times New Roman" w:hAnsi="Times New Roman" w:cs="Times New Roman"/>
          <w:b/>
          <w:sz w:val="24"/>
          <w:szCs w:val="24"/>
        </w:rPr>
        <w:t>1. Подаци о наручиоцу:</w:t>
      </w:r>
    </w:p>
    <w:p w14:paraId="18256F28"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i/>
          <w:sz w:val="24"/>
          <w:szCs w:val="24"/>
        </w:rPr>
        <w:t>Назив:</w:t>
      </w:r>
      <w:r w:rsidRPr="00367233">
        <w:rPr>
          <w:rFonts w:ascii="Times New Roman" w:hAnsi="Times New Roman" w:cs="Times New Roman"/>
          <w:sz w:val="24"/>
          <w:szCs w:val="24"/>
        </w:rPr>
        <w:t xml:space="preserve"> Министарство за рад, запошљавање, борачка и социјална питања</w:t>
      </w:r>
    </w:p>
    <w:p w14:paraId="6F261E2E"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i/>
          <w:sz w:val="24"/>
          <w:szCs w:val="24"/>
        </w:rPr>
        <w:t>Адреса:</w:t>
      </w:r>
      <w:r w:rsidRPr="00367233">
        <w:rPr>
          <w:rFonts w:ascii="Times New Roman" w:hAnsi="Times New Roman" w:cs="Times New Roman"/>
          <w:sz w:val="24"/>
          <w:szCs w:val="24"/>
        </w:rPr>
        <w:t xml:space="preserve"> Београд, Немањина 22-26,</w:t>
      </w:r>
    </w:p>
    <w:p w14:paraId="2460C3F2"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i/>
          <w:sz w:val="24"/>
          <w:szCs w:val="24"/>
        </w:rPr>
        <w:t>Интернет страница:</w:t>
      </w:r>
      <w:r w:rsidRPr="00367233">
        <w:rPr>
          <w:rFonts w:ascii="Times New Roman" w:hAnsi="Times New Roman" w:cs="Times New Roman"/>
          <w:sz w:val="24"/>
          <w:szCs w:val="24"/>
        </w:rPr>
        <w:t xml:space="preserve"> </w:t>
      </w:r>
      <w:r w:rsidRPr="00367233">
        <w:rPr>
          <w:rFonts w:ascii="Times New Roman" w:hAnsi="Times New Roman" w:cs="Times New Roman"/>
          <w:i/>
          <w:sz w:val="24"/>
          <w:szCs w:val="24"/>
          <w:u w:val="single"/>
        </w:rPr>
        <w:t>www.minrzs.gov.rs</w:t>
      </w:r>
      <w:r w:rsidRPr="00367233">
        <w:rPr>
          <w:rFonts w:ascii="Times New Roman" w:hAnsi="Times New Roman" w:cs="Times New Roman"/>
          <w:sz w:val="24"/>
          <w:szCs w:val="24"/>
        </w:rPr>
        <w:t xml:space="preserve"> </w:t>
      </w:r>
    </w:p>
    <w:p w14:paraId="2F49F0DC"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i/>
          <w:sz w:val="24"/>
          <w:szCs w:val="24"/>
        </w:rPr>
        <w:t>Врста наручиоца:</w:t>
      </w:r>
      <w:r w:rsidRPr="00367233">
        <w:rPr>
          <w:rFonts w:ascii="Times New Roman" w:hAnsi="Times New Roman" w:cs="Times New Roman"/>
          <w:sz w:val="24"/>
          <w:szCs w:val="24"/>
        </w:rPr>
        <w:t xml:space="preserve"> Орган државне управе</w:t>
      </w:r>
    </w:p>
    <w:p w14:paraId="42A9E883" w14:textId="77777777" w:rsidR="00A676AF" w:rsidRPr="00367233" w:rsidRDefault="00A676AF" w:rsidP="00A676AF">
      <w:pPr>
        <w:spacing w:after="0"/>
        <w:rPr>
          <w:rFonts w:ascii="Times New Roman" w:hAnsi="Times New Roman" w:cs="Times New Roman"/>
          <w:sz w:val="24"/>
          <w:szCs w:val="24"/>
        </w:rPr>
      </w:pPr>
    </w:p>
    <w:p w14:paraId="0B49B319"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sz w:val="24"/>
          <w:szCs w:val="24"/>
        </w:rPr>
        <w:t>2. Врста поступка:</w:t>
      </w:r>
      <w:r w:rsidRPr="00367233">
        <w:rPr>
          <w:rFonts w:ascii="Times New Roman" w:hAnsi="Times New Roman" w:cs="Times New Roman"/>
          <w:sz w:val="24"/>
          <w:szCs w:val="24"/>
        </w:rPr>
        <w:t xml:space="preserve"> </w:t>
      </w:r>
      <w:bookmarkStart w:id="29" w:name="OLE_LINK59"/>
      <w:bookmarkStart w:id="30" w:name="OLE_LINK62"/>
      <w:r w:rsidRPr="00367233">
        <w:rPr>
          <w:rFonts w:ascii="Times New Roman" w:hAnsi="Times New Roman" w:cs="Times New Roman"/>
          <w:sz w:val="24"/>
          <w:szCs w:val="24"/>
        </w:rPr>
        <w:t>Предметна јавна набавка се спроводи у отвореном поступку у складу      са Законом и подзаконским актима којима се уређују јавне набавке.</w:t>
      </w:r>
      <w:bookmarkEnd w:id="29"/>
      <w:bookmarkEnd w:id="30"/>
      <w:r w:rsidRPr="00367233">
        <w:rPr>
          <w:rFonts w:ascii="Times New Roman" w:hAnsi="Times New Roman" w:cs="Times New Roman"/>
          <w:sz w:val="24"/>
          <w:szCs w:val="24"/>
        </w:rPr>
        <w:t xml:space="preserve"> </w:t>
      </w:r>
    </w:p>
    <w:p w14:paraId="256880D4" w14:textId="59C7B62E" w:rsidR="00A676AF" w:rsidRPr="00367233" w:rsidRDefault="00A676AF" w:rsidP="00A676AF">
      <w:pPr>
        <w:spacing w:after="0"/>
        <w:rPr>
          <w:rFonts w:ascii="Times New Roman" w:hAnsi="Times New Roman" w:cs="Times New Roman"/>
          <w:sz w:val="24"/>
          <w:szCs w:val="24"/>
        </w:rPr>
      </w:pPr>
    </w:p>
    <w:p w14:paraId="5DA4EB4F" w14:textId="77777777" w:rsidR="00A676AF" w:rsidRPr="00367233" w:rsidRDefault="00A676AF" w:rsidP="00A676AF">
      <w:pPr>
        <w:spacing w:after="0"/>
        <w:rPr>
          <w:rFonts w:ascii="Times New Roman" w:hAnsi="Times New Roman" w:cs="Times New Roman"/>
          <w:sz w:val="24"/>
          <w:szCs w:val="24"/>
        </w:rPr>
      </w:pPr>
    </w:p>
    <w:p w14:paraId="35230814" w14:textId="77777777" w:rsidR="00A676AF" w:rsidRPr="00367233" w:rsidRDefault="00A676AF" w:rsidP="00A676AF">
      <w:pPr>
        <w:spacing w:after="0"/>
        <w:rPr>
          <w:rFonts w:ascii="Times New Roman" w:hAnsi="Times New Roman" w:cs="Times New Roman"/>
          <w:b/>
          <w:sz w:val="24"/>
          <w:szCs w:val="24"/>
        </w:rPr>
      </w:pPr>
      <w:r w:rsidRPr="00367233">
        <w:rPr>
          <w:rFonts w:ascii="Times New Roman" w:hAnsi="Times New Roman" w:cs="Times New Roman"/>
          <w:b/>
          <w:sz w:val="24"/>
          <w:szCs w:val="24"/>
        </w:rPr>
        <w:lastRenderedPageBreak/>
        <w:t xml:space="preserve">3. Предмет набавке: </w:t>
      </w:r>
    </w:p>
    <w:p w14:paraId="1BF9B08C" w14:textId="77777777" w:rsidR="00A676AF" w:rsidRPr="00367233" w:rsidRDefault="00A676AF" w:rsidP="00A676AF">
      <w:pPr>
        <w:spacing w:after="0"/>
        <w:rPr>
          <w:rFonts w:ascii="Times New Roman" w:hAnsi="Times New Roman" w:cs="Times New Roman"/>
          <w:sz w:val="24"/>
          <w:szCs w:val="24"/>
          <w:lang w:val="sr-Cyrl-RS"/>
        </w:rPr>
      </w:pPr>
      <w:r w:rsidRPr="00367233">
        <w:rPr>
          <w:rFonts w:ascii="Times New Roman" w:hAnsi="Times New Roman" w:cs="Times New Roman"/>
          <w:b/>
          <w:i/>
          <w:sz w:val="24"/>
          <w:szCs w:val="24"/>
        </w:rPr>
        <w:t>Врста предмета:</w:t>
      </w:r>
      <w:r w:rsidRPr="00367233">
        <w:rPr>
          <w:rFonts w:ascii="Times New Roman" w:hAnsi="Times New Roman" w:cs="Times New Roman"/>
          <w:sz w:val="24"/>
          <w:szCs w:val="24"/>
        </w:rPr>
        <w:t xml:space="preserve"> </w:t>
      </w:r>
      <w:r w:rsidRPr="00367233">
        <w:rPr>
          <w:rFonts w:ascii="Times New Roman" w:hAnsi="Times New Roman" w:cs="Times New Roman"/>
          <w:sz w:val="24"/>
          <w:szCs w:val="24"/>
          <w:lang w:val="sr-Cyrl-RS"/>
        </w:rPr>
        <w:t>Добра</w:t>
      </w:r>
    </w:p>
    <w:p w14:paraId="54F6B70F"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i/>
          <w:sz w:val="24"/>
          <w:szCs w:val="24"/>
        </w:rPr>
        <w:t>Шифра и назив из ОРН</w:t>
      </w:r>
      <w:r w:rsidRPr="00367233">
        <w:rPr>
          <w:rFonts w:ascii="Times New Roman" w:hAnsi="Times New Roman" w:cs="Times New Roman"/>
          <w:sz w:val="24"/>
          <w:szCs w:val="24"/>
        </w:rPr>
        <w:t xml:space="preserve">: </w:t>
      </w:r>
      <w:bookmarkStart w:id="31" w:name="OLE_LINK63"/>
      <w:bookmarkStart w:id="32" w:name="OLE_LINK64"/>
      <w:bookmarkStart w:id="33" w:name="OLE_LINK65"/>
      <w:r w:rsidRPr="00367233">
        <w:rPr>
          <w:rFonts w:ascii="Times New Roman" w:hAnsi="Times New Roman" w:cs="Times New Roman"/>
          <w:sz w:val="24"/>
          <w:szCs w:val="24"/>
        </w:rPr>
        <w:t>48810000 – Информациони системи</w:t>
      </w:r>
      <w:bookmarkEnd w:id="31"/>
      <w:bookmarkEnd w:id="32"/>
      <w:bookmarkEnd w:id="33"/>
    </w:p>
    <w:p w14:paraId="17D9B03D"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i/>
          <w:sz w:val="24"/>
          <w:szCs w:val="24"/>
        </w:rPr>
        <w:t xml:space="preserve">Процењена вредност: </w:t>
      </w:r>
      <w:r w:rsidRPr="00367233">
        <w:rPr>
          <w:rFonts w:ascii="Times New Roman" w:hAnsi="Times New Roman" w:cs="Times New Roman"/>
          <w:sz w:val="24"/>
          <w:szCs w:val="24"/>
        </w:rPr>
        <w:t>120.000.000,00 динара, без ПДВ</w:t>
      </w:r>
    </w:p>
    <w:p w14:paraId="154ADC52" w14:textId="77777777" w:rsidR="00A676AF" w:rsidRPr="00367233" w:rsidRDefault="00A676AF" w:rsidP="00A676AF">
      <w:pPr>
        <w:spacing w:after="0"/>
        <w:rPr>
          <w:rFonts w:ascii="Times New Roman" w:hAnsi="Times New Roman" w:cs="Times New Roman"/>
          <w:sz w:val="24"/>
          <w:szCs w:val="24"/>
        </w:rPr>
      </w:pPr>
    </w:p>
    <w:p w14:paraId="0989CA45" w14:textId="7CF383D8" w:rsidR="00A676AF" w:rsidRPr="00367233" w:rsidRDefault="00A676AF" w:rsidP="00A676AF">
      <w:pPr>
        <w:spacing w:after="0"/>
        <w:jc w:val="both"/>
        <w:rPr>
          <w:rFonts w:ascii="Times New Roman" w:hAnsi="Times New Roman" w:cs="Times New Roman"/>
          <w:sz w:val="24"/>
          <w:szCs w:val="24"/>
          <w:lang w:val="sr-Cyrl-CS"/>
        </w:rPr>
      </w:pPr>
      <w:r w:rsidRPr="00367233">
        <w:rPr>
          <w:rFonts w:ascii="Times New Roman" w:hAnsi="Times New Roman" w:cs="Times New Roman"/>
          <w:b/>
          <w:sz w:val="24"/>
          <w:szCs w:val="24"/>
        </w:rPr>
        <w:t>4. Број и назив:</w:t>
      </w:r>
      <w:r w:rsidRPr="00367233">
        <w:rPr>
          <w:rFonts w:ascii="Times New Roman" w:hAnsi="Times New Roman" w:cs="Times New Roman"/>
          <w:sz w:val="24"/>
          <w:szCs w:val="24"/>
        </w:rPr>
        <w:t xml:space="preserve"> ЈН 19/2020</w:t>
      </w:r>
      <w:r w:rsidRPr="00367233">
        <w:rPr>
          <w:rFonts w:ascii="Times New Roman" w:hAnsi="Times New Roman" w:cs="Times New Roman"/>
          <w:sz w:val="24"/>
          <w:szCs w:val="24"/>
          <w:lang w:val="sr-Cyrl-CS"/>
        </w:rPr>
        <w:t xml:space="preserve"> </w:t>
      </w:r>
      <w:bookmarkStart w:id="34" w:name="OLE_LINK68"/>
      <w:bookmarkStart w:id="35" w:name="OLE_LINK71"/>
      <w:bookmarkStart w:id="36" w:name="OLE_LINK72"/>
      <w:r w:rsidRPr="00367233">
        <w:rPr>
          <w:rFonts w:ascii="Times New Roman" w:hAnsi="Times New Roman" w:cs="Times New Roman"/>
          <w:sz w:val="24"/>
          <w:szCs w:val="24"/>
          <w:lang w:val="sr-Cyrl-CS"/>
        </w:rPr>
        <w:t xml:space="preserve">- </w:t>
      </w:r>
      <w:r w:rsidRPr="00367233">
        <w:rPr>
          <w:rFonts w:ascii="Times New Roman" w:hAnsi="Times New Roman" w:cs="Times New Roman"/>
          <w:sz w:val="24"/>
          <w:szCs w:val="24"/>
        </w:rPr>
        <w:t>Набавка софтверског решења за потребе борачко-инвалидске заштите</w:t>
      </w:r>
    </w:p>
    <w:bookmarkEnd w:id="34"/>
    <w:bookmarkEnd w:id="35"/>
    <w:bookmarkEnd w:id="36"/>
    <w:p w14:paraId="4875CCAD" w14:textId="77777777" w:rsidR="00A676AF" w:rsidRPr="00367233" w:rsidRDefault="00A676AF" w:rsidP="00A676AF">
      <w:pPr>
        <w:spacing w:after="0"/>
        <w:jc w:val="both"/>
        <w:rPr>
          <w:rFonts w:ascii="Times New Roman" w:hAnsi="Times New Roman" w:cs="Times New Roman"/>
          <w:b/>
          <w:sz w:val="24"/>
          <w:szCs w:val="24"/>
        </w:rPr>
      </w:pPr>
    </w:p>
    <w:p w14:paraId="6A39F1D2" w14:textId="77777777" w:rsidR="00A676AF" w:rsidRPr="00367233" w:rsidRDefault="00A676AF" w:rsidP="00A676AF">
      <w:pPr>
        <w:spacing w:after="0"/>
        <w:rPr>
          <w:rFonts w:ascii="Times New Roman" w:hAnsi="Times New Roman" w:cs="Times New Roman"/>
          <w:sz w:val="24"/>
          <w:szCs w:val="24"/>
        </w:rPr>
      </w:pPr>
      <w:r w:rsidRPr="00367233">
        <w:rPr>
          <w:rFonts w:ascii="Times New Roman" w:hAnsi="Times New Roman" w:cs="Times New Roman"/>
          <w:b/>
          <w:sz w:val="24"/>
          <w:szCs w:val="24"/>
        </w:rPr>
        <w:t>5. Критеријум за избор најповољније понуде:</w:t>
      </w:r>
      <w:r w:rsidRPr="00367233">
        <w:rPr>
          <w:rFonts w:ascii="Times New Roman" w:hAnsi="Times New Roman" w:cs="Times New Roman"/>
          <w:sz w:val="24"/>
          <w:szCs w:val="24"/>
        </w:rPr>
        <w:t xml:space="preserve"> „најнижа понуђена цена“</w:t>
      </w:r>
    </w:p>
    <w:p w14:paraId="4BFEF17C" w14:textId="77777777" w:rsidR="00A676AF" w:rsidRPr="00367233" w:rsidRDefault="00A676AF" w:rsidP="00A676AF">
      <w:pPr>
        <w:spacing w:after="0"/>
        <w:rPr>
          <w:rFonts w:ascii="Times New Roman" w:hAnsi="Times New Roman" w:cs="Times New Roman"/>
          <w:sz w:val="24"/>
          <w:szCs w:val="24"/>
        </w:rPr>
      </w:pPr>
    </w:p>
    <w:p w14:paraId="0E8306FB" w14:textId="77777777" w:rsidR="00A676AF" w:rsidRPr="00367233" w:rsidRDefault="00A676AF" w:rsidP="00A676AF">
      <w:pPr>
        <w:spacing w:after="0"/>
        <w:rPr>
          <w:rFonts w:ascii="Times New Roman" w:hAnsi="Times New Roman" w:cs="Times New Roman"/>
          <w:b/>
          <w:sz w:val="24"/>
          <w:szCs w:val="24"/>
        </w:rPr>
      </w:pPr>
      <w:r w:rsidRPr="00367233">
        <w:rPr>
          <w:rFonts w:ascii="Times New Roman" w:hAnsi="Times New Roman" w:cs="Times New Roman"/>
          <w:b/>
          <w:sz w:val="24"/>
          <w:szCs w:val="24"/>
        </w:rPr>
        <w:t xml:space="preserve">6. Контакт: </w:t>
      </w:r>
    </w:p>
    <w:p w14:paraId="53AF71FF" w14:textId="77777777" w:rsidR="00A676AF" w:rsidRPr="00367233" w:rsidRDefault="00A676AF" w:rsidP="00A676AF">
      <w:pPr>
        <w:spacing w:after="0"/>
        <w:rPr>
          <w:rFonts w:ascii="Times New Roman" w:hAnsi="Times New Roman" w:cs="Times New Roman"/>
          <w:i/>
          <w:sz w:val="24"/>
          <w:szCs w:val="24"/>
          <w:u w:val="single"/>
          <w:lang w:val="sr-Latn-RS"/>
        </w:rPr>
      </w:pPr>
      <w:r w:rsidRPr="00367233">
        <w:rPr>
          <w:rFonts w:ascii="Times New Roman" w:hAnsi="Times New Roman" w:cs="Times New Roman"/>
          <w:sz w:val="24"/>
          <w:szCs w:val="24"/>
          <w:lang w:val="sr-Cyrl-RS"/>
        </w:rPr>
        <w:t>Богољуб Станковић</w:t>
      </w:r>
      <w:r w:rsidRPr="00367233">
        <w:rPr>
          <w:rFonts w:ascii="Times New Roman" w:hAnsi="Times New Roman" w:cs="Times New Roman"/>
          <w:sz w:val="24"/>
          <w:szCs w:val="24"/>
        </w:rPr>
        <w:t xml:space="preserve">, е-mail: </w:t>
      </w:r>
      <w:r w:rsidRPr="00367233">
        <w:rPr>
          <w:rFonts w:ascii="Times New Roman" w:hAnsi="Times New Roman" w:cs="Times New Roman"/>
          <w:i/>
          <w:sz w:val="24"/>
          <w:szCs w:val="24"/>
          <w:u w:val="single"/>
          <w:lang w:val="sr-Latn-RS"/>
        </w:rPr>
        <w:t>bogoljub.stankovic</w:t>
      </w:r>
      <w:r w:rsidRPr="00367233">
        <w:rPr>
          <w:rFonts w:ascii="Times New Roman" w:hAnsi="Times New Roman" w:cs="Times New Roman"/>
          <w:i/>
          <w:sz w:val="24"/>
          <w:szCs w:val="24"/>
          <w:u w:val="single"/>
          <w:lang w:val="en-GB"/>
        </w:rPr>
        <w:t>@</w:t>
      </w:r>
      <w:r w:rsidRPr="00367233">
        <w:rPr>
          <w:rFonts w:ascii="Times New Roman" w:hAnsi="Times New Roman" w:cs="Times New Roman"/>
          <w:i/>
          <w:sz w:val="24"/>
          <w:szCs w:val="24"/>
          <w:u w:val="single"/>
          <w:lang w:val="sr-Latn-RS"/>
        </w:rPr>
        <w:t>minrzs.gov.rs</w:t>
      </w:r>
    </w:p>
    <w:p w14:paraId="6D7740AB" w14:textId="77777777" w:rsidR="00B724FB" w:rsidRPr="00367233" w:rsidRDefault="00B724FB" w:rsidP="00B724FB">
      <w:pPr>
        <w:spacing w:after="0"/>
        <w:rPr>
          <w:rFonts w:ascii="Times New Roman" w:hAnsi="Times New Roman" w:cs="Times New Roman"/>
          <w:sz w:val="24"/>
          <w:szCs w:val="24"/>
        </w:rPr>
      </w:pPr>
    </w:p>
    <w:p w14:paraId="5D164159" w14:textId="77777777" w:rsidR="00F435C6" w:rsidRPr="00367233" w:rsidRDefault="00B724FB" w:rsidP="00F02FA4">
      <w:pPr>
        <w:shd w:val="clear" w:color="auto" w:fill="BDD6EE" w:themeFill="accent1" w:themeFillTint="66"/>
        <w:spacing w:after="0"/>
        <w:jc w:val="center"/>
        <w:rPr>
          <w:rFonts w:ascii="Times New Roman" w:hAnsi="Times New Roman" w:cs="Times New Roman"/>
          <w:b/>
          <w:i/>
          <w:sz w:val="24"/>
          <w:szCs w:val="24"/>
        </w:rPr>
      </w:pPr>
      <w:r w:rsidRPr="00367233">
        <w:rPr>
          <w:rFonts w:ascii="Times New Roman" w:hAnsi="Times New Roman" w:cs="Times New Roman"/>
          <w:b/>
          <w:i/>
          <w:sz w:val="24"/>
          <w:szCs w:val="24"/>
        </w:rPr>
        <w:t>II   ОПИС ПРЕДМЕТА ЈАВНЕ НАБАВКЕ,</w:t>
      </w:r>
      <w:r w:rsidR="00F435C6" w:rsidRPr="00367233">
        <w:rPr>
          <w:rFonts w:ascii="Times New Roman" w:hAnsi="Times New Roman" w:cs="Times New Roman"/>
          <w:b/>
          <w:i/>
          <w:sz w:val="24"/>
          <w:szCs w:val="24"/>
        </w:rPr>
        <w:t xml:space="preserve"> ВРСТА, ТЕХНИЧКЕ КАРАКТЕРИСТИКЕ</w:t>
      </w:r>
    </w:p>
    <w:p w14:paraId="12F8BF95" w14:textId="6932CE03" w:rsidR="00B724FB" w:rsidRPr="00367233" w:rsidRDefault="00B724FB" w:rsidP="00F02FA4">
      <w:pPr>
        <w:shd w:val="clear" w:color="auto" w:fill="BDD6EE" w:themeFill="accent1" w:themeFillTint="66"/>
        <w:spacing w:after="0"/>
        <w:jc w:val="center"/>
        <w:rPr>
          <w:rFonts w:ascii="Times New Roman" w:hAnsi="Times New Roman" w:cs="Times New Roman"/>
          <w:b/>
          <w:i/>
          <w:sz w:val="24"/>
          <w:szCs w:val="24"/>
        </w:rPr>
      </w:pPr>
      <w:r w:rsidRPr="00367233">
        <w:rPr>
          <w:rFonts w:ascii="Times New Roman" w:hAnsi="Times New Roman" w:cs="Times New Roman"/>
          <w:b/>
          <w:i/>
          <w:sz w:val="24"/>
          <w:szCs w:val="24"/>
        </w:rPr>
        <w:t>(СПЕЦИФИКАЦИЈА), КВАЛИТЕТ, КОЛИЧИНА И, РОК И МЕСТО ИЗВРШЕЊА, НАЧИН СПРОВОЂЕЊА КОНТРОЛЕ, ОБЕЗБЕЂИВАЊЕ ГАРАНЦИЈЕ КВАЛИТЕТА, И СЛ.</w:t>
      </w:r>
    </w:p>
    <w:p w14:paraId="6BDA7A7D" w14:textId="77777777" w:rsidR="00B724FB" w:rsidRPr="00367233" w:rsidRDefault="00B724FB" w:rsidP="00B724FB">
      <w:pPr>
        <w:spacing w:after="0"/>
        <w:rPr>
          <w:rFonts w:ascii="Times New Roman" w:hAnsi="Times New Roman" w:cs="Times New Roman"/>
          <w:sz w:val="24"/>
          <w:szCs w:val="24"/>
        </w:rPr>
      </w:pPr>
    </w:p>
    <w:p w14:paraId="37A93DA1" w14:textId="32B2B125" w:rsidR="005B5862" w:rsidRPr="00367233" w:rsidRDefault="00B724FB" w:rsidP="00724C29">
      <w:pPr>
        <w:pStyle w:val="ListParagraph"/>
        <w:numPr>
          <w:ilvl w:val="0"/>
          <w:numId w:val="14"/>
        </w:numPr>
        <w:spacing w:after="0"/>
        <w:ind w:hanging="578"/>
        <w:rPr>
          <w:rFonts w:ascii="Times New Roman" w:hAnsi="Times New Roman" w:cs="Times New Roman"/>
          <w:i/>
          <w:sz w:val="24"/>
          <w:szCs w:val="24"/>
        </w:rPr>
      </w:pPr>
      <w:r w:rsidRPr="00367233">
        <w:rPr>
          <w:rFonts w:ascii="Times New Roman" w:hAnsi="Times New Roman" w:cs="Times New Roman"/>
          <w:i/>
          <w:sz w:val="24"/>
          <w:szCs w:val="24"/>
        </w:rPr>
        <w:t xml:space="preserve">УВОД </w:t>
      </w:r>
    </w:p>
    <w:p w14:paraId="0C42B80E" w14:textId="77777777" w:rsidR="00A676AF" w:rsidRPr="00367233" w:rsidRDefault="00A676AF" w:rsidP="00A676AF">
      <w:pPr>
        <w:pStyle w:val="ListParagraph"/>
        <w:spacing w:after="0"/>
        <w:rPr>
          <w:rFonts w:ascii="Times New Roman" w:hAnsi="Times New Roman" w:cs="Times New Roman"/>
          <w:i/>
          <w:sz w:val="24"/>
          <w:szCs w:val="24"/>
        </w:rPr>
      </w:pPr>
    </w:p>
    <w:p w14:paraId="27FB608C" w14:textId="77777777" w:rsidR="00B724FB" w:rsidRPr="00367233" w:rsidRDefault="00B724FB" w:rsidP="00B724FB">
      <w:pPr>
        <w:spacing w:after="0"/>
        <w:rPr>
          <w:rFonts w:ascii="Times New Roman" w:hAnsi="Times New Roman" w:cs="Times New Roman"/>
          <w:sz w:val="24"/>
          <w:szCs w:val="24"/>
        </w:rPr>
      </w:pPr>
      <w:r w:rsidRPr="00367233">
        <w:rPr>
          <w:rFonts w:ascii="Times New Roman" w:hAnsi="Times New Roman" w:cs="Times New Roman"/>
          <w:sz w:val="24"/>
          <w:szCs w:val="24"/>
        </w:rPr>
        <w:t xml:space="preserve">1.2 Обухват набавке </w:t>
      </w:r>
    </w:p>
    <w:p w14:paraId="71B3935A" w14:textId="77777777" w:rsidR="00B724FB" w:rsidRPr="00367233" w:rsidRDefault="00B724FB" w:rsidP="00B724FB">
      <w:pPr>
        <w:spacing w:after="0"/>
        <w:rPr>
          <w:rFonts w:ascii="Times New Roman" w:hAnsi="Times New Roman" w:cs="Times New Roman"/>
          <w:sz w:val="24"/>
          <w:szCs w:val="24"/>
        </w:rPr>
      </w:pPr>
    </w:p>
    <w:p w14:paraId="5A1EC4CD" w14:textId="23810E7D" w:rsidR="005B5862" w:rsidRPr="00367233" w:rsidRDefault="005B5862" w:rsidP="005B5862">
      <w:pPr>
        <w:spacing w:after="0"/>
        <w:jc w:val="both"/>
        <w:rPr>
          <w:rFonts w:ascii="Times New Roman" w:hAnsi="Times New Roman" w:cs="Times New Roman"/>
          <w:sz w:val="24"/>
          <w:szCs w:val="24"/>
        </w:rPr>
      </w:pPr>
      <w:r w:rsidRPr="00367233">
        <w:rPr>
          <w:rFonts w:ascii="Times New Roman" w:hAnsi="Times New Roman" w:cs="Times New Roman"/>
          <w:sz w:val="24"/>
          <w:szCs w:val="24"/>
        </w:rPr>
        <w:t>Предмет ове јавне набавке је развој и имплементација Интегралног информационог система за остваривање права и обрачун накнада за борце, војне инвалиде, цивилне инвалиде рата и чланове њихових породица (у даљем тексту: Информациони систем).</w:t>
      </w:r>
    </w:p>
    <w:p w14:paraId="2915A183" w14:textId="77777777" w:rsidR="005B5862" w:rsidRPr="00367233" w:rsidRDefault="005B5862" w:rsidP="005B5862">
      <w:pPr>
        <w:spacing w:after="0"/>
        <w:jc w:val="both"/>
        <w:rPr>
          <w:rFonts w:ascii="Times New Roman" w:hAnsi="Times New Roman" w:cs="Times New Roman"/>
          <w:sz w:val="24"/>
          <w:szCs w:val="24"/>
        </w:rPr>
      </w:pPr>
    </w:p>
    <w:p w14:paraId="6970D598" w14:textId="57040244" w:rsidR="005B5862" w:rsidRPr="00367233" w:rsidRDefault="005B5862" w:rsidP="005B5862">
      <w:pPr>
        <w:spacing w:after="0"/>
        <w:jc w:val="both"/>
        <w:rPr>
          <w:rFonts w:ascii="Times New Roman" w:hAnsi="Times New Roman" w:cs="Times New Roman"/>
          <w:sz w:val="24"/>
          <w:szCs w:val="24"/>
        </w:rPr>
      </w:pPr>
      <w:r w:rsidRPr="00367233">
        <w:rPr>
          <w:rFonts w:ascii="Times New Roman" w:hAnsi="Times New Roman" w:cs="Times New Roman"/>
          <w:sz w:val="24"/>
          <w:szCs w:val="24"/>
        </w:rPr>
        <w:t>Информациони систем треба да обезбеди аутоматизацију процеса остваривања права на накнаде штете за телесно оштећење, односно губитак живота блиског сродника у складу са новим Законом о правима бораца, војних инвалида, цивилних инвалида рата и чланова њихових породица ("Службеном гласнику РС", бр. 18/2020 од 3.3.2020. године) (у даљем тексту: Закон о борцима)</w:t>
      </w:r>
    </w:p>
    <w:p w14:paraId="4FD7DF4A" w14:textId="77777777" w:rsidR="005B5862" w:rsidRPr="00367233" w:rsidRDefault="005B5862" w:rsidP="005B5862">
      <w:pPr>
        <w:spacing w:after="0"/>
        <w:jc w:val="both"/>
        <w:rPr>
          <w:rFonts w:ascii="Times New Roman" w:hAnsi="Times New Roman" w:cs="Times New Roman"/>
          <w:sz w:val="24"/>
          <w:szCs w:val="24"/>
        </w:rPr>
      </w:pPr>
    </w:p>
    <w:p w14:paraId="624EE485" w14:textId="5CF3136C" w:rsidR="00B724FB" w:rsidRPr="00367233" w:rsidRDefault="005B5862" w:rsidP="005B5862">
      <w:pPr>
        <w:spacing w:after="0"/>
        <w:jc w:val="both"/>
        <w:rPr>
          <w:rFonts w:ascii="Times New Roman" w:hAnsi="Times New Roman" w:cs="Times New Roman"/>
          <w:sz w:val="24"/>
          <w:szCs w:val="24"/>
        </w:rPr>
      </w:pPr>
      <w:r w:rsidRPr="00367233">
        <w:rPr>
          <w:rFonts w:ascii="Times New Roman" w:hAnsi="Times New Roman" w:cs="Times New Roman"/>
          <w:sz w:val="24"/>
          <w:szCs w:val="24"/>
        </w:rPr>
        <w:t>Министарство за рад, запошљавање, борачка и социјална питања Републике Србије (у даљем тексту: министраство, МРЗБС) је институција одговорна спровођење права дефинисаних законом наведеним у претходном ставу.</w:t>
      </w:r>
    </w:p>
    <w:p w14:paraId="7E74D50E" w14:textId="5F861DF8" w:rsidR="005B5862" w:rsidRPr="00367233" w:rsidRDefault="005B5862" w:rsidP="005B5862">
      <w:pPr>
        <w:spacing w:after="0"/>
        <w:jc w:val="both"/>
        <w:rPr>
          <w:rFonts w:ascii="Times New Roman" w:hAnsi="Times New Roman" w:cs="Times New Roman"/>
          <w:sz w:val="24"/>
          <w:szCs w:val="24"/>
        </w:rPr>
      </w:pPr>
    </w:p>
    <w:p w14:paraId="3D268066" w14:textId="77777777" w:rsidR="00B724FB" w:rsidRPr="00367233" w:rsidRDefault="00F02FA4" w:rsidP="00B724FB">
      <w:pPr>
        <w:spacing w:after="0"/>
        <w:rPr>
          <w:rFonts w:ascii="Times New Roman" w:hAnsi="Times New Roman" w:cs="Times New Roman"/>
          <w:i/>
          <w:sz w:val="24"/>
          <w:szCs w:val="24"/>
        </w:rPr>
      </w:pPr>
      <w:r w:rsidRPr="00367233">
        <w:rPr>
          <w:rFonts w:ascii="Times New Roman" w:hAnsi="Times New Roman" w:cs="Times New Roman"/>
          <w:i/>
          <w:sz w:val="24"/>
          <w:szCs w:val="24"/>
        </w:rPr>
        <w:t xml:space="preserve">2. СПЕЦИФИКАЦИЈА ПРЕДМЕТА НАБАВКЕ </w:t>
      </w:r>
    </w:p>
    <w:p w14:paraId="2E91EFBD" w14:textId="1383E5CC" w:rsidR="005B5862" w:rsidRPr="00367233" w:rsidRDefault="005B5862" w:rsidP="00B724FB">
      <w:pPr>
        <w:spacing w:after="0"/>
        <w:rPr>
          <w:rFonts w:ascii="Times New Roman" w:hAnsi="Times New Roman" w:cs="Times New Roman"/>
          <w:sz w:val="24"/>
          <w:szCs w:val="24"/>
          <w:lang w:val="sr-Cyrl-RS"/>
        </w:rPr>
      </w:pPr>
    </w:p>
    <w:p w14:paraId="18C11418"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ОСОБИНЕ ИНФОРМАЦИОНОГ СИСТЕМА</w:t>
      </w:r>
    </w:p>
    <w:p w14:paraId="422CAADF" w14:textId="77777777" w:rsidR="005B5862" w:rsidRPr="00367233" w:rsidRDefault="005B5862" w:rsidP="005B5862">
      <w:pPr>
        <w:spacing w:after="0"/>
        <w:rPr>
          <w:rFonts w:ascii="Times New Roman" w:hAnsi="Times New Roman" w:cs="Times New Roman"/>
          <w:sz w:val="24"/>
          <w:szCs w:val="24"/>
          <w:lang w:val="sr-Cyrl-RS"/>
        </w:rPr>
      </w:pPr>
    </w:p>
    <w:p w14:paraId="46A3F1CC" w14:textId="22981EA2"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Нови интегрални информациони систем министарства потребно је да има следеће особине:</w:t>
      </w:r>
    </w:p>
    <w:p w14:paraId="40DBF35C" w14:textId="77777777" w:rsidR="005B5862" w:rsidRPr="00367233" w:rsidRDefault="005B5862" w:rsidP="005B5862">
      <w:pPr>
        <w:spacing w:after="0"/>
        <w:rPr>
          <w:rFonts w:ascii="Times New Roman" w:hAnsi="Times New Roman" w:cs="Times New Roman"/>
          <w:sz w:val="24"/>
          <w:szCs w:val="24"/>
          <w:lang w:val="sr-Cyrl-RS"/>
        </w:rPr>
      </w:pPr>
    </w:p>
    <w:p w14:paraId="1A7FEF36" w14:textId="55E175BC"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1. Интегралност</w:t>
      </w:r>
    </w:p>
    <w:p w14:paraId="456E9DC4" w14:textId="77777777" w:rsidR="005B5862" w:rsidRPr="00367233" w:rsidRDefault="005B5862" w:rsidP="005B5862">
      <w:pPr>
        <w:spacing w:after="0"/>
        <w:rPr>
          <w:rFonts w:ascii="Times New Roman" w:hAnsi="Times New Roman" w:cs="Times New Roman"/>
          <w:sz w:val="24"/>
          <w:szCs w:val="24"/>
          <w:lang w:val="sr-Cyrl-RS"/>
        </w:rPr>
      </w:pPr>
    </w:p>
    <w:p w14:paraId="3908A4C3" w14:textId="66E74DCD" w:rsidR="005B5862" w:rsidRPr="00367233" w:rsidRDefault="005B5862" w:rsidP="005B5862">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Модерни информациони систем треба да превазиђе проблем независних апликација које међусобно не сарађују, разуђеност података у више система, дуготрајно формирање извештаја итд. Потребно је да нови информациони систем обезбеди интегрисаност свих апликација у којима ће корисници радити и података којима располаже министарство.</w:t>
      </w:r>
    </w:p>
    <w:p w14:paraId="52A0A3BD" w14:textId="77777777" w:rsidR="005B5862" w:rsidRPr="00367233" w:rsidRDefault="005B5862" w:rsidP="005B5862">
      <w:pPr>
        <w:spacing w:after="0"/>
        <w:jc w:val="both"/>
        <w:rPr>
          <w:rFonts w:ascii="Times New Roman" w:hAnsi="Times New Roman" w:cs="Times New Roman"/>
          <w:sz w:val="24"/>
          <w:szCs w:val="24"/>
          <w:lang w:val="sr-Cyrl-RS"/>
        </w:rPr>
      </w:pPr>
    </w:p>
    <w:p w14:paraId="1BA5A4E2" w14:textId="157FB2F6"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2. Централизација</w:t>
      </w:r>
    </w:p>
    <w:p w14:paraId="5F013393" w14:textId="77777777" w:rsidR="005B5862" w:rsidRPr="00367233" w:rsidRDefault="005B5862" w:rsidP="005B5862">
      <w:pPr>
        <w:spacing w:after="0"/>
        <w:rPr>
          <w:rFonts w:ascii="Times New Roman" w:hAnsi="Times New Roman" w:cs="Times New Roman"/>
          <w:sz w:val="24"/>
          <w:szCs w:val="24"/>
          <w:lang w:val="sr-Cyrl-RS"/>
        </w:rPr>
      </w:pPr>
    </w:p>
    <w:p w14:paraId="3CB335FD" w14:textId="25168459" w:rsidR="005B5862" w:rsidRPr="00367233" w:rsidRDefault="005B5862" w:rsidP="005B5862">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Централизован информациони система омогућује сталан (on-line) приступ свежим подацима, што је у данашње време од пресудног значаја за пословање, правовремени увид у информације, извештавање и одлучивање. Овим се избегава преузимање података са различитих локација, њихово обједињавање, колизија података и слично.</w:t>
      </w:r>
    </w:p>
    <w:p w14:paraId="6BE00719" w14:textId="77777777" w:rsidR="005B5862" w:rsidRPr="00367233" w:rsidRDefault="005B5862" w:rsidP="005B5862">
      <w:pPr>
        <w:spacing w:after="0"/>
        <w:rPr>
          <w:rFonts w:ascii="Times New Roman" w:hAnsi="Times New Roman" w:cs="Times New Roman"/>
          <w:sz w:val="24"/>
          <w:szCs w:val="24"/>
          <w:lang w:val="sr-Cyrl-RS"/>
        </w:rPr>
      </w:pPr>
    </w:p>
    <w:p w14:paraId="422AF41E" w14:textId="415F7F60"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3. Доступност</w:t>
      </w:r>
    </w:p>
    <w:p w14:paraId="07A66E1B" w14:textId="77777777" w:rsidR="005B5862" w:rsidRPr="00367233" w:rsidRDefault="005B5862" w:rsidP="005B5862">
      <w:pPr>
        <w:spacing w:after="0"/>
        <w:rPr>
          <w:rFonts w:ascii="Times New Roman" w:hAnsi="Times New Roman" w:cs="Times New Roman"/>
          <w:sz w:val="24"/>
          <w:szCs w:val="24"/>
          <w:lang w:val="sr-Cyrl-RS"/>
        </w:rPr>
      </w:pPr>
    </w:p>
    <w:p w14:paraId="04E3E823" w14:textId="251FF77B" w:rsidR="005B5862" w:rsidRPr="00367233" w:rsidRDefault="005B5862" w:rsidP="005B5862">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Модерни информациони систем треба да буде доступан корисницима тренутно и са било које дозвољене локације. Обзиром на постојеће инфраструктуре предуслове и на концепт централизоване базе која садржи све податке којима министарство располаже, сви корисници система ће моћи у било ком тренутку да приступе најсвежијим подацима а модификације ће се такође тренутно вршити у складу са привилегијама.</w:t>
      </w:r>
    </w:p>
    <w:p w14:paraId="5665E1F4" w14:textId="77777777" w:rsidR="005B5862" w:rsidRPr="00367233" w:rsidRDefault="005B5862" w:rsidP="005B5862">
      <w:pPr>
        <w:spacing w:after="0"/>
        <w:rPr>
          <w:rFonts w:ascii="Times New Roman" w:hAnsi="Times New Roman" w:cs="Times New Roman"/>
          <w:sz w:val="24"/>
          <w:szCs w:val="24"/>
          <w:lang w:val="sr-Cyrl-RS"/>
        </w:rPr>
      </w:pPr>
    </w:p>
    <w:p w14:paraId="364D33E6" w14:textId="6FE16CD3"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4. Транспарентност</w:t>
      </w:r>
    </w:p>
    <w:p w14:paraId="3618C0DB" w14:textId="77777777" w:rsidR="005B5862" w:rsidRPr="00367233" w:rsidRDefault="005B5862" w:rsidP="005B5862">
      <w:pPr>
        <w:spacing w:after="0"/>
        <w:rPr>
          <w:rFonts w:ascii="Times New Roman" w:hAnsi="Times New Roman" w:cs="Times New Roman"/>
          <w:sz w:val="24"/>
          <w:szCs w:val="24"/>
          <w:lang w:val="sr-Cyrl-RS"/>
        </w:rPr>
      </w:pPr>
    </w:p>
    <w:p w14:paraId="4ACCC656" w14:textId="580CA6B8" w:rsidR="005B5862" w:rsidRPr="00367233" w:rsidRDefault="005B5862" w:rsidP="005B5862">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Све особе које су у било каквом додиру са подацима могу постати корисници информационог система. У зависности од улоге коју ти корисници врше дефинисаће се и ниво приступа подацима.</w:t>
      </w:r>
    </w:p>
    <w:p w14:paraId="7864CF82" w14:textId="77777777" w:rsidR="005B5862" w:rsidRPr="00367233" w:rsidRDefault="005B5862" w:rsidP="005B5862">
      <w:pPr>
        <w:spacing w:after="0"/>
        <w:rPr>
          <w:rFonts w:ascii="Times New Roman" w:hAnsi="Times New Roman" w:cs="Times New Roman"/>
          <w:sz w:val="24"/>
          <w:szCs w:val="24"/>
          <w:lang w:val="sr-Cyrl-RS"/>
        </w:rPr>
      </w:pPr>
    </w:p>
    <w:p w14:paraId="2CE1AB88" w14:textId="11071963"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5. Отвореност</w:t>
      </w:r>
    </w:p>
    <w:p w14:paraId="5865B7FD" w14:textId="77777777" w:rsidR="005B5862" w:rsidRPr="00367233" w:rsidRDefault="005B5862" w:rsidP="005B5862">
      <w:pPr>
        <w:spacing w:after="0"/>
        <w:rPr>
          <w:rFonts w:ascii="Times New Roman" w:hAnsi="Times New Roman" w:cs="Times New Roman"/>
          <w:sz w:val="24"/>
          <w:szCs w:val="24"/>
          <w:lang w:val="sr-Cyrl-RS"/>
        </w:rPr>
      </w:pPr>
    </w:p>
    <w:p w14:paraId="687E5586" w14:textId="5BD11BC0" w:rsidR="005B5862" w:rsidRPr="00367233" w:rsidRDefault="005B5862" w:rsidP="005B5862">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Осим интерних корисника информационог система (запослени у министарству и општинама) систему могу приступати и екстерни корисници као што су грађани или сарадници из других организација. Овим корисницима ће кроз посебне сервисе бити омогућен ограничен приступ подацима.</w:t>
      </w:r>
    </w:p>
    <w:p w14:paraId="567D82BA" w14:textId="0DBA4EEB" w:rsidR="005B5862" w:rsidRPr="00367233" w:rsidRDefault="005B5862" w:rsidP="005B5862">
      <w:pPr>
        <w:spacing w:after="0"/>
        <w:jc w:val="both"/>
        <w:rPr>
          <w:rFonts w:ascii="Times New Roman" w:hAnsi="Times New Roman" w:cs="Times New Roman"/>
          <w:sz w:val="24"/>
          <w:szCs w:val="24"/>
          <w:lang w:val="sr-Cyrl-RS"/>
        </w:rPr>
      </w:pPr>
    </w:p>
    <w:p w14:paraId="51A3DCB5" w14:textId="329F6039"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6. Слободан избор платформе</w:t>
      </w:r>
    </w:p>
    <w:p w14:paraId="273B40A7" w14:textId="77777777" w:rsidR="005B5862" w:rsidRPr="00367233" w:rsidRDefault="005B5862" w:rsidP="005B5862">
      <w:pPr>
        <w:spacing w:after="0"/>
        <w:rPr>
          <w:rFonts w:ascii="Times New Roman" w:hAnsi="Times New Roman" w:cs="Times New Roman"/>
          <w:sz w:val="24"/>
          <w:szCs w:val="24"/>
          <w:lang w:val="sr-Cyrl-RS"/>
        </w:rPr>
      </w:pPr>
    </w:p>
    <w:p w14:paraId="1656DC3B" w14:textId="430F163E" w:rsidR="005B5862" w:rsidRPr="00367233" w:rsidRDefault="005B5862" w:rsidP="005B5862">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Избор платформе не треба ограничити само на једну технологију и једног произвођача. Платформу треба одабрати тако да задовољи све потребе министарства, посматрајући онај временски период колико се сматра да ће бити животни век информационог система.</w:t>
      </w:r>
    </w:p>
    <w:p w14:paraId="34D52A61" w14:textId="77777777" w:rsidR="005B5862" w:rsidRPr="00367233" w:rsidRDefault="005B5862" w:rsidP="005B5862">
      <w:pPr>
        <w:spacing w:after="0"/>
        <w:rPr>
          <w:rFonts w:ascii="Times New Roman" w:hAnsi="Times New Roman" w:cs="Times New Roman"/>
          <w:sz w:val="24"/>
          <w:szCs w:val="24"/>
          <w:lang w:val="sr-Cyrl-RS"/>
        </w:rPr>
      </w:pPr>
    </w:p>
    <w:p w14:paraId="1D4B7A0F" w14:textId="24C6B3BC"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7. Сигурност</w:t>
      </w:r>
    </w:p>
    <w:p w14:paraId="75E9FCB9" w14:textId="77777777" w:rsidR="005B5862" w:rsidRPr="00367233" w:rsidRDefault="005B5862" w:rsidP="005B5862">
      <w:pPr>
        <w:spacing w:after="0"/>
        <w:rPr>
          <w:rFonts w:ascii="Times New Roman" w:hAnsi="Times New Roman" w:cs="Times New Roman"/>
          <w:sz w:val="24"/>
          <w:szCs w:val="24"/>
          <w:lang w:val="sr-Cyrl-RS"/>
        </w:rPr>
      </w:pPr>
    </w:p>
    <w:p w14:paraId="69434E39" w14:textId="552908A0" w:rsidR="005B5862" w:rsidRPr="00367233" w:rsidRDefault="005B5862" w:rsidP="00F435C6">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Подаци са којима располаже министарство спадају у поверљиве и не смеју бити злоупотребљени јер се тако може изазвати штета. Стога је потребно да приступ подацима буде заштићен на свим нивоима.</w:t>
      </w:r>
    </w:p>
    <w:p w14:paraId="561CBEBE"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ФУНКЦИОНАЛНИ ЗАХТЕВИ И АРХИТЕКТУРА РЕШЕЊА</w:t>
      </w:r>
    </w:p>
    <w:p w14:paraId="27CE574A" w14:textId="77777777" w:rsidR="005B5862" w:rsidRPr="00367233" w:rsidRDefault="005B5862" w:rsidP="005B5862">
      <w:pPr>
        <w:spacing w:after="0"/>
        <w:rPr>
          <w:rFonts w:ascii="Times New Roman" w:hAnsi="Times New Roman" w:cs="Times New Roman"/>
          <w:sz w:val="24"/>
          <w:szCs w:val="24"/>
          <w:lang w:val="sr-Cyrl-RS"/>
        </w:rPr>
      </w:pPr>
    </w:p>
    <w:p w14:paraId="31F78AAD" w14:textId="5937B94E"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Информациони систем који је предмет ове јавне набавке мора представљати свеобухватно решење које нуди аутоматизацију пословних процеса у министарству. Како се рад сектора у министарству базира на процесима везаним за обраду документа, Информациони систем треба да интегрише податке, документе и пословне процесе, односно да поред апликације обухвата и системе за управљање документима и пословним процесима.</w:t>
      </w:r>
    </w:p>
    <w:p w14:paraId="49CCC1F2" w14:textId="77777777" w:rsidR="005B5862" w:rsidRPr="00367233" w:rsidRDefault="005B5862" w:rsidP="005B5862">
      <w:pPr>
        <w:spacing w:after="0"/>
        <w:rPr>
          <w:rFonts w:ascii="Times New Roman" w:hAnsi="Times New Roman" w:cs="Times New Roman"/>
          <w:sz w:val="24"/>
          <w:szCs w:val="24"/>
          <w:lang w:val="sr-Cyrl-RS"/>
        </w:rPr>
      </w:pPr>
    </w:p>
    <w:p w14:paraId="008FCBB2"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 Процеси које је потребно обухватити на највишем нивоу се могу поделити на следеће групе и подгрупе (модуле):</w:t>
      </w:r>
    </w:p>
    <w:p w14:paraId="27860BA9" w14:textId="77777777" w:rsidR="005B5862" w:rsidRPr="00367233" w:rsidRDefault="005B5862" w:rsidP="005B5862">
      <w:pPr>
        <w:spacing w:after="0"/>
        <w:rPr>
          <w:rFonts w:ascii="Times New Roman" w:hAnsi="Times New Roman" w:cs="Times New Roman"/>
          <w:sz w:val="24"/>
          <w:szCs w:val="24"/>
          <w:lang w:val="sr-Cyrl-RS"/>
        </w:rPr>
      </w:pPr>
    </w:p>
    <w:p w14:paraId="5C7A1B60"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1. Процес подношења захтева за остваривање права</w:t>
      </w:r>
    </w:p>
    <w:p w14:paraId="53791411"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2. Процес одлучивања о праву</w:t>
      </w:r>
    </w:p>
    <w:p w14:paraId="6703BEC5"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3. Доношење решења</w:t>
      </w:r>
    </w:p>
    <w:p w14:paraId="15BA694E"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4. Матична евиденција корисника</w:t>
      </w:r>
    </w:p>
    <w:p w14:paraId="2B6691BB"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5. Обрачун накнада</w:t>
      </w:r>
    </w:p>
    <w:p w14:paraId="18F175D9"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6. Извештавање</w:t>
      </w:r>
    </w:p>
    <w:p w14:paraId="0242C12E"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7. Портал за спољни приступ</w:t>
      </w:r>
    </w:p>
    <w:p w14:paraId="55F9AFCA" w14:textId="77777777" w:rsidR="005B5862" w:rsidRPr="00367233" w:rsidRDefault="005B5862" w:rsidP="005B5862">
      <w:pPr>
        <w:spacing w:after="0"/>
        <w:rPr>
          <w:rFonts w:ascii="Times New Roman" w:hAnsi="Times New Roman" w:cs="Times New Roman"/>
          <w:sz w:val="24"/>
          <w:szCs w:val="24"/>
          <w:lang w:val="sr-Cyrl-RS"/>
        </w:rPr>
      </w:pPr>
    </w:p>
    <w:p w14:paraId="66D9CD6C" w14:textId="77777777" w:rsidR="005B5862" w:rsidRPr="00367233" w:rsidRDefault="005B5862" w:rsidP="005B5862">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КРАТАК ОПИС ПРОЦЕСА КОЈИ ТРЕБА ДА БУДУ ОБУХВАЋЕНИ ИС</w:t>
      </w:r>
    </w:p>
    <w:p w14:paraId="4CAA8E70" w14:textId="77777777" w:rsidR="005B5862" w:rsidRPr="00367233" w:rsidRDefault="005B5862" w:rsidP="005B5862">
      <w:pPr>
        <w:spacing w:after="0"/>
        <w:rPr>
          <w:rFonts w:ascii="Times New Roman" w:hAnsi="Times New Roman" w:cs="Times New Roman"/>
          <w:sz w:val="24"/>
          <w:szCs w:val="24"/>
          <w:lang w:val="sr-Cyrl-RS"/>
        </w:rPr>
      </w:pPr>
    </w:p>
    <w:p w14:paraId="46272F3C" w14:textId="02BE4B97" w:rsidR="005B5862" w:rsidRPr="00367233" w:rsidRDefault="005B5862" w:rsidP="00F435C6">
      <w:pPr>
        <w:pStyle w:val="ListParagraph"/>
        <w:numPr>
          <w:ilvl w:val="0"/>
          <w:numId w:val="15"/>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Процес подношења захтева за остваривање права </w:t>
      </w:r>
    </w:p>
    <w:p w14:paraId="325C5D83" w14:textId="77777777" w:rsidR="00296F4D" w:rsidRPr="00367233" w:rsidRDefault="00296F4D" w:rsidP="00296F4D">
      <w:pPr>
        <w:spacing w:after="0"/>
        <w:rPr>
          <w:rFonts w:ascii="Times New Roman" w:hAnsi="Times New Roman" w:cs="Times New Roman"/>
          <w:sz w:val="24"/>
          <w:szCs w:val="24"/>
          <w:lang w:val="sr-Cyrl-RS"/>
        </w:rPr>
      </w:pPr>
    </w:p>
    <w:p w14:paraId="684BF4C0" w14:textId="77777777" w:rsidR="005B5862" w:rsidRPr="00367233" w:rsidRDefault="005B5862" w:rsidP="00296F4D">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Подношење захтева покрива процес у којем странка подноси захтев за остваривање било којег права по закону о борцима које је у надлежности министарства. Подразумева запримање документације, њено превођење у електронски облик, складиштење у систме за управљање документацијом (DMS) и унос одговарајућих мета-података.</w:t>
      </w:r>
    </w:p>
    <w:p w14:paraId="44F94F6D" w14:textId="77777777" w:rsidR="005B5862" w:rsidRPr="00367233" w:rsidRDefault="005B5862" w:rsidP="005B5862">
      <w:pPr>
        <w:spacing w:after="0"/>
        <w:rPr>
          <w:rFonts w:ascii="Times New Roman" w:hAnsi="Times New Roman" w:cs="Times New Roman"/>
          <w:sz w:val="24"/>
          <w:szCs w:val="24"/>
          <w:lang w:val="sr-Cyrl-RS"/>
        </w:rPr>
      </w:pPr>
    </w:p>
    <w:p w14:paraId="2B68F518" w14:textId="64691FE0" w:rsidR="005B5862" w:rsidRPr="00367233" w:rsidRDefault="005B5862" w:rsidP="00F435C6">
      <w:pPr>
        <w:pStyle w:val="ListParagraph"/>
        <w:numPr>
          <w:ilvl w:val="0"/>
          <w:numId w:val="15"/>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Процес одлучивања о праву</w:t>
      </w:r>
    </w:p>
    <w:p w14:paraId="569D6B0E" w14:textId="77777777" w:rsidR="00296F4D" w:rsidRPr="00367233" w:rsidRDefault="00296F4D" w:rsidP="00296F4D">
      <w:pPr>
        <w:pStyle w:val="ListParagraph"/>
        <w:spacing w:after="0"/>
        <w:rPr>
          <w:rFonts w:ascii="Times New Roman" w:hAnsi="Times New Roman" w:cs="Times New Roman"/>
          <w:sz w:val="24"/>
          <w:szCs w:val="24"/>
          <w:lang w:val="sr-Cyrl-RS"/>
        </w:rPr>
      </w:pPr>
    </w:p>
    <w:p w14:paraId="748F7428" w14:textId="77777777" w:rsidR="005B5862" w:rsidRPr="00367233" w:rsidRDefault="005B5862" w:rsidP="00296F4D">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У процесу одлучивања учествују корисници који одлучују о правима корисника на основу поднетих захтева. Процес треба базирати на праћењу тока поступка уз могућност модификације процеса (такозвани Workflow системи). Током овог процеса иницијално запримљен предмет мења статусе и задужене кориснике док не дође до коначног решења. Овај модул треба да представља спону између подношења и каснијег решења и матичне евиденције.</w:t>
      </w:r>
    </w:p>
    <w:p w14:paraId="3E680596" w14:textId="77777777" w:rsidR="005B5862" w:rsidRPr="00367233" w:rsidRDefault="005B5862" w:rsidP="005B5862">
      <w:pPr>
        <w:spacing w:after="0"/>
        <w:rPr>
          <w:rFonts w:ascii="Times New Roman" w:hAnsi="Times New Roman" w:cs="Times New Roman"/>
          <w:sz w:val="24"/>
          <w:szCs w:val="24"/>
          <w:lang w:val="sr-Cyrl-RS"/>
        </w:rPr>
      </w:pPr>
    </w:p>
    <w:p w14:paraId="37AB2A6D" w14:textId="481F34DE" w:rsidR="005B5862" w:rsidRPr="00367233" w:rsidRDefault="005B5862" w:rsidP="00F435C6">
      <w:pPr>
        <w:pStyle w:val="ListParagraph"/>
        <w:numPr>
          <w:ilvl w:val="0"/>
          <w:numId w:val="15"/>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Доношење решења</w:t>
      </w:r>
    </w:p>
    <w:p w14:paraId="3467B903" w14:textId="77777777" w:rsidR="00296F4D" w:rsidRPr="00367233" w:rsidRDefault="00296F4D" w:rsidP="00296F4D">
      <w:pPr>
        <w:pStyle w:val="ListParagraph"/>
        <w:spacing w:after="0"/>
        <w:rPr>
          <w:rFonts w:ascii="Times New Roman" w:hAnsi="Times New Roman" w:cs="Times New Roman"/>
          <w:sz w:val="24"/>
          <w:szCs w:val="24"/>
          <w:lang w:val="sr-Cyrl-RS"/>
        </w:rPr>
      </w:pPr>
    </w:p>
    <w:p w14:paraId="3C8776C2" w14:textId="77777777" w:rsidR="005B5862" w:rsidRPr="00367233" w:rsidRDefault="005B5862" w:rsidP="00296F4D">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Након што се заврши поступак одлучивања о праву потребно је донети одговарајуће решење. За донето решење се бележе релевантни мета-подаци и ради се електронско чување истог (кроз DMS). Ово је последњи корак у процесу и након његовог завршетка даљи рад са подацима корисника се наставља кроз матичну евиденцију.</w:t>
      </w:r>
    </w:p>
    <w:p w14:paraId="33E3BE2E" w14:textId="77777777" w:rsidR="005B5862" w:rsidRPr="00367233" w:rsidRDefault="005B5862" w:rsidP="005B5862">
      <w:pPr>
        <w:spacing w:after="0"/>
        <w:rPr>
          <w:rFonts w:ascii="Times New Roman" w:hAnsi="Times New Roman" w:cs="Times New Roman"/>
          <w:sz w:val="24"/>
          <w:szCs w:val="24"/>
          <w:lang w:val="sr-Cyrl-RS"/>
        </w:rPr>
      </w:pPr>
    </w:p>
    <w:p w14:paraId="4303AC0C" w14:textId="66BCACA4" w:rsidR="005B5862" w:rsidRPr="00367233" w:rsidRDefault="005B5862" w:rsidP="00F435C6">
      <w:pPr>
        <w:pStyle w:val="ListParagraph"/>
        <w:numPr>
          <w:ilvl w:val="0"/>
          <w:numId w:val="15"/>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Матична евиденција корисника</w:t>
      </w:r>
    </w:p>
    <w:p w14:paraId="7B3F25E4" w14:textId="77777777" w:rsidR="00296F4D" w:rsidRPr="00367233" w:rsidRDefault="00296F4D" w:rsidP="00296F4D">
      <w:pPr>
        <w:pStyle w:val="ListParagraph"/>
        <w:spacing w:after="0"/>
        <w:rPr>
          <w:rFonts w:ascii="Times New Roman" w:hAnsi="Times New Roman" w:cs="Times New Roman"/>
          <w:sz w:val="24"/>
          <w:szCs w:val="24"/>
          <w:lang w:val="sr-Cyrl-RS"/>
        </w:rPr>
      </w:pPr>
    </w:p>
    <w:p w14:paraId="7EEC312E" w14:textId="77777777" w:rsidR="005B5862" w:rsidRPr="00367233" w:rsidRDefault="005B5862" w:rsidP="00296F4D">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Матична евиденција садржи све неопходне податке о корисницима права. Кроз овај модул се врши евидентирање података али и каснија модификација подата. Приликом уноса података се многи подаци категоризују у складу са шифарницима тако да је потребан висок степен валидације података. Из овог модула се могу радити одговарајућа статистичка извештавања. Он представља основ за обрачун накнада. Кроз овај модул се уносе и неопходни документи који се односе на корисника, промене услова, подаци о члановима породице и сл.</w:t>
      </w:r>
    </w:p>
    <w:p w14:paraId="4627B655" w14:textId="77777777" w:rsidR="005B5862" w:rsidRPr="00367233" w:rsidRDefault="005B5862" w:rsidP="005B5862">
      <w:pPr>
        <w:spacing w:after="0"/>
        <w:rPr>
          <w:rFonts w:ascii="Times New Roman" w:hAnsi="Times New Roman" w:cs="Times New Roman"/>
          <w:sz w:val="24"/>
          <w:szCs w:val="24"/>
          <w:lang w:val="sr-Cyrl-RS"/>
        </w:rPr>
      </w:pPr>
    </w:p>
    <w:p w14:paraId="7C8AC832" w14:textId="09446F38" w:rsidR="005B5862" w:rsidRPr="00367233" w:rsidRDefault="005B5862" w:rsidP="00F435C6">
      <w:pPr>
        <w:pStyle w:val="ListParagraph"/>
        <w:numPr>
          <w:ilvl w:val="0"/>
          <w:numId w:val="15"/>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Обрачун накнада</w:t>
      </w:r>
    </w:p>
    <w:p w14:paraId="445FD063" w14:textId="77777777" w:rsidR="00296F4D" w:rsidRPr="00367233" w:rsidRDefault="00296F4D" w:rsidP="00296F4D">
      <w:pPr>
        <w:pStyle w:val="ListParagraph"/>
        <w:spacing w:after="0"/>
        <w:rPr>
          <w:rFonts w:ascii="Times New Roman" w:hAnsi="Times New Roman" w:cs="Times New Roman"/>
          <w:sz w:val="24"/>
          <w:szCs w:val="24"/>
          <w:lang w:val="sr-Cyrl-RS"/>
        </w:rPr>
      </w:pPr>
    </w:p>
    <w:p w14:paraId="732F26E3" w14:textId="77777777" w:rsidR="005B5862" w:rsidRPr="00367233" w:rsidRDefault="005B5862" w:rsidP="00296F4D">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Главни резултат рада систем је да се кроз њега изврши обрачун накнада које корисницима припадају. Ово се ради на основу прикупљених података у процесу одлучивања и на основу података из матичне евиденције. Обрачун у себи треба да садржи правила која прате закон о борцима и по тим правилима се обрачун и извршава. Посебно је потребно обратити пажњу на чињеницу да су права остваривана по основу више различитих закона у прошлости и да нови информациони систем мора да настави обрачун по ранијим законима. У оквиру модула обрачуна се формира и картица корисника која подразумева историју промена свих исплата везаних за корисника. Подаци се експортују и користе у извештајима. О овим подацима се обавештавају остали кључни корисници како би преузели своје активности.</w:t>
      </w:r>
    </w:p>
    <w:p w14:paraId="72F3D510" w14:textId="77777777" w:rsidR="005B5862" w:rsidRPr="00367233" w:rsidRDefault="005B5862" w:rsidP="005B5862">
      <w:pPr>
        <w:spacing w:after="0"/>
        <w:rPr>
          <w:rFonts w:ascii="Times New Roman" w:hAnsi="Times New Roman" w:cs="Times New Roman"/>
          <w:sz w:val="24"/>
          <w:szCs w:val="24"/>
          <w:lang w:val="sr-Cyrl-RS"/>
        </w:rPr>
      </w:pPr>
    </w:p>
    <w:p w14:paraId="0F41B7BC" w14:textId="252CA5FE" w:rsidR="005B5862" w:rsidRPr="00367233" w:rsidRDefault="005B5862" w:rsidP="00F435C6">
      <w:pPr>
        <w:pStyle w:val="ListParagraph"/>
        <w:numPr>
          <w:ilvl w:val="0"/>
          <w:numId w:val="15"/>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Извештавање</w:t>
      </w:r>
    </w:p>
    <w:p w14:paraId="0635146B" w14:textId="77777777" w:rsidR="00296F4D" w:rsidRPr="00367233" w:rsidRDefault="00296F4D" w:rsidP="00296F4D">
      <w:pPr>
        <w:pStyle w:val="ListParagraph"/>
        <w:spacing w:after="0"/>
        <w:rPr>
          <w:rFonts w:ascii="Times New Roman" w:hAnsi="Times New Roman" w:cs="Times New Roman"/>
          <w:sz w:val="24"/>
          <w:szCs w:val="24"/>
          <w:lang w:val="sr-Cyrl-RS"/>
        </w:rPr>
      </w:pPr>
    </w:p>
    <w:p w14:paraId="67325095" w14:textId="77777777" w:rsidR="005B5862" w:rsidRPr="00367233" w:rsidRDefault="005B5862" w:rsidP="00296F4D">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Како ће база информационог система бити јединствена и централизована, над њоме се може радити било какво извештавање. Приступ одређеним извештајима ће бити могућ уз одговарајуће привилегије.</w:t>
      </w:r>
    </w:p>
    <w:p w14:paraId="4D3EBDC3" w14:textId="77777777" w:rsidR="005D1BF5" w:rsidRPr="00367233" w:rsidRDefault="005D1BF5" w:rsidP="00296F4D">
      <w:pPr>
        <w:spacing w:after="0"/>
        <w:jc w:val="both"/>
        <w:rPr>
          <w:rFonts w:ascii="Times New Roman" w:hAnsi="Times New Roman" w:cs="Times New Roman"/>
          <w:sz w:val="24"/>
          <w:szCs w:val="24"/>
          <w:lang w:val="sr-Cyrl-RS"/>
        </w:rPr>
      </w:pPr>
    </w:p>
    <w:p w14:paraId="7B02BFDF" w14:textId="45A3A686" w:rsidR="005D1BF5" w:rsidRPr="00367233" w:rsidRDefault="005D1BF5" w:rsidP="00296F4D">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Статистички и аналитички извештаји ће бити детаљније дефинисани током пословне анализе функционалних потреба</w:t>
      </w:r>
      <w:r w:rsidR="00EF7FC3" w:rsidRPr="00367233">
        <w:rPr>
          <w:rFonts w:ascii="Times New Roman" w:hAnsi="Times New Roman" w:cs="Times New Roman"/>
          <w:sz w:val="24"/>
          <w:szCs w:val="24"/>
          <w:lang w:val="sr-Cyrl-RS"/>
        </w:rPr>
        <w:t>. Неопходно је предвидети развој и припрему до</w:t>
      </w:r>
      <w:r w:rsidRPr="00367233">
        <w:rPr>
          <w:rFonts w:ascii="Times New Roman" w:hAnsi="Times New Roman" w:cs="Times New Roman"/>
          <w:sz w:val="24"/>
          <w:szCs w:val="24"/>
          <w:lang w:val="sr-Cyrl-RS"/>
        </w:rPr>
        <w:t xml:space="preserve"> двадесет </w:t>
      </w:r>
      <w:r w:rsidR="00EF7FC3" w:rsidRPr="00367233">
        <w:rPr>
          <w:rFonts w:ascii="Times New Roman" w:hAnsi="Times New Roman" w:cs="Times New Roman"/>
          <w:sz w:val="24"/>
          <w:szCs w:val="24"/>
          <w:lang w:val="sr-Cyrl-RS"/>
        </w:rPr>
        <w:t xml:space="preserve">извештаја </w:t>
      </w:r>
      <w:r w:rsidRPr="00367233">
        <w:rPr>
          <w:rFonts w:ascii="Times New Roman" w:hAnsi="Times New Roman" w:cs="Times New Roman"/>
          <w:sz w:val="24"/>
          <w:szCs w:val="24"/>
          <w:lang w:val="sr-Cyrl-RS"/>
        </w:rPr>
        <w:t xml:space="preserve">уз </w:t>
      </w:r>
      <w:r w:rsidR="00EF7FC3" w:rsidRPr="00367233">
        <w:rPr>
          <w:rFonts w:ascii="Times New Roman" w:hAnsi="Times New Roman" w:cs="Times New Roman"/>
          <w:sz w:val="24"/>
          <w:szCs w:val="24"/>
          <w:lang w:val="sr-Cyrl-RS"/>
        </w:rPr>
        <w:t xml:space="preserve">њихову </w:t>
      </w:r>
      <w:r w:rsidR="002E5CF7" w:rsidRPr="00367233">
        <w:rPr>
          <w:rFonts w:ascii="Times New Roman" w:hAnsi="Times New Roman" w:cs="Times New Roman"/>
          <w:sz w:val="24"/>
          <w:szCs w:val="24"/>
          <w:lang w:val="sr-Cyrl-RS"/>
        </w:rPr>
        <w:t>обавезну</w:t>
      </w:r>
      <w:r w:rsidRPr="00367233">
        <w:rPr>
          <w:rFonts w:ascii="Times New Roman" w:hAnsi="Times New Roman" w:cs="Times New Roman"/>
          <w:sz w:val="24"/>
          <w:szCs w:val="24"/>
          <w:lang w:val="sr-Cyrl-RS"/>
        </w:rPr>
        <w:t xml:space="preserve"> </w:t>
      </w:r>
      <w:r w:rsidR="00EF7FC3" w:rsidRPr="00367233">
        <w:rPr>
          <w:rFonts w:ascii="Times New Roman" w:hAnsi="Times New Roman" w:cs="Times New Roman"/>
          <w:sz w:val="24"/>
          <w:szCs w:val="24"/>
          <w:lang w:val="sr-Cyrl-RS"/>
        </w:rPr>
        <w:t>флексибилност у смислу параметризованог извештавања прилагодљивог потребама крајњих корисника.</w:t>
      </w:r>
    </w:p>
    <w:p w14:paraId="104A4131" w14:textId="77777777" w:rsidR="005B5862" w:rsidRPr="00367233" w:rsidRDefault="005B5862" w:rsidP="00296F4D">
      <w:pPr>
        <w:spacing w:after="0"/>
        <w:jc w:val="both"/>
        <w:rPr>
          <w:rFonts w:ascii="Times New Roman" w:hAnsi="Times New Roman" w:cs="Times New Roman"/>
          <w:sz w:val="24"/>
          <w:szCs w:val="24"/>
          <w:lang w:val="sr-Cyrl-RS"/>
        </w:rPr>
      </w:pPr>
    </w:p>
    <w:p w14:paraId="0BB3BF35" w14:textId="6EF79B7E" w:rsidR="005B5862" w:rsidRPr="00367233" w:rsidRDefault="005B5862" w:rsidP="00F435C6">
      <w:pPr>
        <w:pStyle w:val="ListParagraph"/>
        <w:numPr>
          <w:ilvl w:val="0"/>
          <w:numId w:val="15"/>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Портал за спољни приступ</w:t>
      </w:r>
    </w:p>
    <w:p w14:paraId="55F034D4" w14:textId="77777777" w:rsidR="00296F4D" w:rsidRPr="00367233" w:rsidRDefault="00296F4D" w:rsidP="00296F4D">
      <w:pPr>
        <w:pStyle w:val="ListParagraph"/>
        <w:spacing w:after="0"/>
        <w:rPr>
          <w:rFonts w:ascii="Times New Roman" w:hAnsi="Times New Roman" w:cs="Times New Roman"/>
          <w:sz w:val="24"/>
          <w:szCs w:val="24"/>
          <w:lang w:val="sr-Cyrl-RS"/>
        </w:rPr>
      </w:pPr>
    </w:p>
    <w:p w14:paraId="0E0057A1" w14:textId="020B1523" w:rsidR="00560897" w:rsidRPr="00367233" w:rsidRDefault="00560897" w:rsidP="00560897">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Општим технолошким напретком и дигитализацијом друштва јавља се природна потреба за бојом и ефикаснијом комуникацијом између корисника накнада и службеника министарства. </w:t>
      </w:r>
    </w:p>
    <w:p w14:paraId="3E2E7E8D" w14:textId="77777777" w:rsidR="00560897" w:rsidRPr="00367233" w:rsidRDefault="00560897" w:rsidP="00560897">
      <w:pPr>
        <w:spacing w:after="0"/>
        <w:jc w:val="both"/>
        <w:rPr>
          <w:rFonts w:ascii="Times New Roman" w:hAnsi="Times New Roman" w:cs="Times New Roman"/>
          <w:sz w:val="24"/>
          <w:szCs w:val="24"/>
          <w:lang w:val="sr-Cyrl-RS"/>
        </w:rPr>
      </w:pPr>
    </w:p>
    <w:p w14:paraId="18B9B081" w14:textId="7E2A9C9F" w:rsidR="00560897" w:rsidRPr="00367233" w:rsidRDefault="00560897" w:rsidP="00560897">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Портал уводи електронски облик комуникације са корисницима и на тај начин убрзава и поједностављује </w:t>
      </w:r>
      <w:r w:rsidR="00017519" w:rsidRPr="00367233">
        <w:rPr>
          <w:rFonts w:ascii="Times New Roman" w:hAnsi="Times New Roman" w:cs="Times New Roman"/>
          <w:sz w:val="24"/>
          <w:szCs w:val="24"/>
          <w:lang w:val="sr-Cyrl-RS"/>
        </w:rPr>
        <w:t>извршавање горе наведених процеса</w:t>
      </w:r>
      <w:r w:rsidRPr="00367233">
        <w:rPr>
          <w:rFonts w:ascii="Times New Roman" w:hAnsi="Times New Roman" w:cs="Times New Roman"/>
          <w:sz w:val="24"/>
          <w:szCs w:val="24"/>
          <w:lang w:val="sr-Cyrl-RS"/>
        </w:rPr>
        <w:t xml:space="preserve"> уз смањену потребу за физичким доласком на шалтере и директну коресподенцију са службеницима министарства.</w:t>
      </w:r>
    </w:p>
    <w:p w14:paraId="26B51111" w14:textId="77777777" w:rsidR="00560897" w:rsidRPr="00367233" w:rsidRDefault="00560897" w:rsidP="00560897">
      <w:pPr>
        <w:spacing w:after="0"/>
        <w:jc w:val="both"/>
        <w:rPr>
          <w:rFonts w:ascii="Times New Roman" w:hAnsi="Times New Roman" w:cs="Times New Roman"/>
          <w:sz w:val="24"/>
          <w:szCs w:val="24"/>
          <w:lang w:val="sr-Cyrl-RS"/>
        </w:rPr>
      </w:pPr>
    </w:p>
    <w:p w14:paraId="0B5C889A" w14:textId="344AC1E8" w:rsidR="00560897" w:rsidRPr="00367233" w:rsidRDefault="00560897" w:rsidP="00560897">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Регистрацијом контакт података физичка лица стичу неопходан предуслов за коришћење нових услуга које уводимо и омогућава да сва физичка лица у новом систему могу добити одређену врсту информација електронским путем.</w:t>
      </w:r>
    </w:p>
    <w:p w14:paraId="77F14419" w14:textId="77777777" w:rsidR="00560897" w:rsidRPr="00367233" w:rsidRDefault="00560897" w:rsidP="00560897">
      <w:pPr>
        <w:spacing w:after="0"/>
        <w:jc w:val="both"/>
        <w:rPr>
          <w:rFonts w:ascii="Times New Roman" w:hAnsi="Times New Roman" w:cs="Times New Roman"/>
          <w:sz w:val="24"/>
          <w:szCs w:val="24"/>
          <w:lang w:val="sr-Cyrl-RS"/>
        </w:rPr>
      </w:pPr>
    </w:p>
    <w:p w14:paraId="4F3FC07D" w14:textId="43C77912" w:rsidR="00560897" w:rsidRPr="00367233" w:rsidRDefault="00560897" w:rsidP="00560897">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Имплементирано решење треба да буде интегрисано са новом ДМС платформом и обезбеди пренос и доступност докумената у вези са захтевом корисника портала свим заинтересованим корисницима у интерном систему. Са друге стране, након обраде иницијалног захтева потребно је истим путем доставити одговор службеника уз транспарентан увид у тренутни статус обраде</w:t>
      </w:r>
      <w:r w:rsidR="00017519" w:rsidRPr="00367233">
        <w:rPr>
          <w:rFonts w:ascii="Times New Roman" w:hAnsi="Times New Roman" w:cs="Times New Roman"/>
          <w:sz w:val="24"/>
          <w:szCs w:val="24"/>
          <w:lang w:val="sr-Cyrl-RS"/>
        </w:rPr>
        <w:t xml:space="preserve"> захтева</w:t>
      </w:r>
      <w:r w:rsidRPr="00367233">
        <w:rPr>
          <w:rFonts w:ascii="Times New Roman" w:hAnsi="Times New Roman" w:cs="Times New Roman"/>
          <w:sz w:val="24"/>
          <w:szCs w:val="24"/>
          <w:lang w:val="sr-Cyrl-RS"/>
        </w:rPr>
        <w:t xml:space="preserve">. </w:t>
      </w:r>
    </w:p>
    <w:p w14:paraId="5BC85F70" w14:textId="77777777" w:rsidR="00560897" w:rsidRPr="00367233" w:rsidRDefault="00560897" w:rsidP="00560897">
      <w:pPr>
        <w:spacing w:after="0"/>
        <w:jc w:val="both"/>
        <w:rPr>
          <w:rFonts w:ascii="Times New Roman" w:hAnsi="Times New Roman" w:cs="Times New Roman"/>
          <w:sz w:val="24"/>
          <w:szCs w:val="24"/>
          <w:lang w:val="sr-Cyrl-RS"/>
        </w:rPr>
      </w:pPr>
    </w:p>
    <w:p w14:paraId="1C416C88" w14:textId="5855DAF6" w:rsidR="00560897" w:rsidRPr="00367233" w:rsidRDefault="00560897" w:rsidP="00560897">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Портал за </w:t>
      </w:r>
      <w:r w:rsidR="002918FB" w:rsidRPr="00367233">
        <w:rPr>
          <w:rFonts w:ascii="Times New Roman" w:hAnsi="Times New Roman" w:cs="Times New Roman"/>
          <w:sz w:val="24"/>
          <w:szCs w:val="24"/>
          <w:lang w:val="sr-Cyrl-RS"/>
        </w:rPr>
        <w:t>размену података и докумената треба да омогући</w:t>
      </w:r>
      <w:r w:rsidRPr="00367233">
        <w:rPr>
          <w:rFonts w:ascii="Times New Roman" w:hAnsi="Times New Roman" w:cs="Times New Roman"/>
          <w:sz w:val="24"/>
          <w:szCs w:val="24"/>
          <w:lang w:val="sr-Cyrl-RS"/>
        </w:rPr>
        <w:t xml:space="preserve"> лакшу, бржу и једноставнију комуникацију са екстерним субјектима уз повећану јавност и транспарентност у раду уз примену актуелних технолошких решења и облика комуникације.</w:t>
      </w:r>
    </w:p>
    <w:p w14:paraId="7A5E17FF" w14:textId="77777777" w:rsidR="00837DF5" w:rsidRPr="00367233" w:rsidRDefault="00837DF5" w:rsidP="00560897">
      <w:pPr>
        <w:spacing w:after="0"/>
        <w:jc w:val="both"/>
        <w:rPr>
          <w:rFonts w:ascii="Times New Roman" w:hAnsi="Times New Roman" w:cs="Times New Roman"/>
          <w:sz w:val="24"/>
          <w:szCs w:val="24"/>
          <w:lang w:val="sr-Cyrl-RS"/>
        </w:rPr>
      </w:pPr>
    </w:p>
    <w:p w14:paraId="09BB15E5" w14:textId="43CF4A76" w:rsidR="005B5862" w:rsidRPr="00367233" w:rsidRDefault="0034641E" w:rsidP="00296F4D">
      <w:pPr>
        <w:spacing w:after="0"/>
        <w:jc w:val="both"/>
        <w:rPr>
          <w:rFonts w:ascii="Times New Roman" w:hAnsi="Times New Roman" w:cs="Times New Roman"/>
          <w:sz w:val="24"/>
          <w:szCs w:val="24"/>
          <w:lang w:val="sr-Cyrl-RS"/>
        </w:rPr>
      </w:pPr>
      <w:r w:rsidRPr="00367233">
        <w:rPr>
          <w:rFonts w:ascii="Arial" w:eastAsia="Calibri" w:hAnsi="Arial" w:cs="Arial"/>
          <w:noProof/>
          <w:lang w:val="en-GB" w:eastAsia="en-GB"/>
        </w:rPr>
        <mc:AlternateContent>
          <mc:Choice Requires="wpg">
            <w:drawing>
              <wp:anchor distT="0" distB="0" distL="114300" distR="114300" simplePos="0" relativeHeight="251659264" behindDoc="0" locked="0" layoutInCell="1" allowOverlap="1" wp14:anchorId="08542C15" wp14:editId="754DA61D">
                <wp:simplePos x="0" y="0"/>
                <wp:positionH relativeFrom="column">
                  <wp:posOffset>126124</wp:posOffset>
                </wp:positionH>
                <wp:positionV relativeFrom="paragraph">
                  <wp:posOffset>61091</wp:posOffset>
                </wp:positionV>
                <wp:extent cx="5927769" cy="3004820"/>
                <wp:effectExtent l="0" t="0" r="15875" b="24130"/>
                <wp:wrapNone/>
                <wp:docPr id="1" name="Group 1"/>
                <wp:cNvGraphicFramePr/>
                <a:graphic xmlns:a="http://schemas.openxmlformats.org/drawingml/2006/main">
                  <a:graphicData uri="http://schemas.microsoft.com/office/word/2010/wordprocessingGroup">
                    <wpg:wgp>
                      <wpg:cNvGrpSpPr/>
                      <wpg:grpSpPr>
                        <a:xfrm>
                          <a:off x="0" y="0"/>
                          <a:ext cx="5927769" cy="3004820"/>
                          <a:chOff x="0" y="0"/>
                          <a:chExt cx="5595731" cy="3004820"/>
                        </a:xfrm>
                      </wpg:grpSpPr>
                      <wps:wsp>
                        <wps:cNvPr id="3" name="Rectangle 3"/>
                        <wps:cNvSpPr/>
                        <wps:spPr>
                          <a:xfrm>
                            <a:off x="0" y="0"/>
                            <a:ext cx="5550011"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780CE72" w14:textId="77777777" w:rsidR="00B3640C" w:rsidRPr="007A76C0" w:rsidRDefault="00B3640C" w:rsidP="007843F5">
                              <w:pPr>
                                <w:jc w:val="center"/>
                                <w:rPr>
                                  <w:lang w:val="sr-Cyrl-RS"/>
                                </w:rPr>
                              </w:pPr>
                              <w:r>
                                <w:rPr>
                                  <w:lang w:val="sr-Cyrl-RS"/>
                                </w:rPr>
                                <w:t>Извештавање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680720"/>
                            <a:ext cx="1478915" cy="6515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4CA6F5" w14:textId="77777777" w:rsidR="00B3640C" w:rsidRPr="007A76C0" w:rsidRDefault="00B3640C" w:rsidP="007843F5">
                              <w:pPr>
                                <w:jc w:val="center"/>
                                <w:rPr>
                                  <w:lang w:val="sr-Cyrl-RS"/>
                                </w:rPr>
                              </w:pPr>
                              <w:r w:rsidRPr="007A76C0">
                                <w:rPr>
                                  <w:lang w:val="sr-Cyrl-RS"/>
                                </w:rPr>
                                <w:t>Процес подношења захтева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026920" y="680720"/>
                            <a:ext cx="1478915" cy="6515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29313E" w14:textId="77777777" w:rsidR="00B3640C" w:rsidRPr="00680741" w:rsidRDefault="00B3640C" w:rsidP="007843F5">
                              <w:pPr>
                                <w:jc w:val="center"/>
                                <w:rPr>
                                  <w:lang w:val="sr-Cyrl-RS"/>
                                </w:rPr>
                              </w:pPr>
                              <w:r w:rsidRPr="007A76C0">
                                <w:rPr>
                                  <w:lang w:val="sr-Cyrl-RS"/>
                                </w:rPr>
                                <w:t xml:space="preserve">Процес </w:t>
                              </w:r>
                              <w:r>
                                <w:rPr>
                                  <w:lang w:val="sr-Cyrl-RS"/>
                                </w:rPr>
                                <w:t>одлучивања о праву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4048760" y="660400"/>
                            <a:ext cx="1478915" cy="6515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782927" w14:textId="77777777" w:rsidR="00B3640C" w:rsidRPr="007A76C0" w:rsidRDefault="00B3640C" w:rsidP="007843F5">
                              <w:pPr>
                                <w:jc w:val="center"/>
                                <w:rPr>
                                  <w:lang w:val="sr-Cyrl-RS"/>
                                </w:rPr>
                              </w:pPr>
                              <w:r>
                                <w:rPr>
                                  <w:lang w:val="sr-Cyrl-RS"/>
                                </w:rPr>
                                <w:t>Доношење решења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4069080" y="1600200"/>
                            <a:ext cx="1478915" cy="6515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3C72E1" w14:textId="77777777" w:rsidR="00B3640C" w:rsidRPr="007A76C0" w:rsidRDefault="00B3640C" w:rsidP="007843F5">
                              <w:pPr>
                                <w:jc w:val="center"/>
                                <w:rPr>
                                  <w:lang w:val="sr-Cyrl-RS"/>
                                </w:rPr>
                              </w:pPr>
                              <w:r>
                                <w:rPr>
                                  <w:lang w:val="sr-Cyrl-RS"/>
                                </w:rPr>
                                <w:t xml:space="preserve">Матична евиденција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2067560" y="1615440"/>
                            <a:ext cx="1478915" cy="65151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893F0D" w14:textId="77777777" w:rsidR="00B3640C" w:rsidRPr="007A76C0" w:rsidRDefault="00B3640C" w:rsidP="007843F5">
                              <w:pPr>
                                <w:jc w:val="center"/>
                                <w:rPr>
                                  <w:lang w:val="sr-Cyrl-RS"/>
                                </w:rPr>
                              </w:pPr>
                              <w:r>
                                <w:rPr>
                                  <w:lang w:val="sr-Cyrl-RS"/>
                                </w:rPr>
                                <w:t>Обрачун накнада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5720" y="2631440"/>
                            <a:ext cx="5550011" cy="3733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7E0D9E" w14:textId="77777777" w:rsidR="00B3640C" w:rsidRPr="007A76C0" w:rsidRDefault="00B3640C" w:rsidP="007843F5">
                              <w:pPr>
                                <w:jc w:val="center"/>
                                <w:rPr>
                                  <w:lang w:val="sr-Cyrl-RS"/>
                                </w:rPr>
                              </w:pPr>
                              <w:r>
                                <w:rPr>
                                  <w:lang w:val="sr-Cyrl-RS"/>
                                </w:rPr>
                                <w:t>Портал за спољни приступ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a:off x="1488440" y="990600"/>
                            <a:ext cx="548640" cy="0"/>
                          </a:xfrm>
                          <a:prstGeom prst="straightConnector1">
                            <a:avLst/>
                          </a:prstGeom>
                          <a:noFill/>
                          <a:ln w="6350" cap="flat" cmpd="sng" algn="ctr">
                            <a:solidFill>
                              <a:srgbClr val="5B9BD5"/>
                            </a:solidFill>
                            <a:prstDash val="solid"/>
                            <a:miter lim="800000"/>
                            <a:tailEnd type="triangle"/>
                          </a:ln>
                          <a:effectLst/>
                        </wps:spPr>
                        <wps:bodyPr/>
                      </wps:wsp>
                      <wps:wsp>
                        <wps:cNvPr id="11" name="Straight Arrow Connector 11"/>
                        <wps:cNvCnPr/>
                        <wps:spPr>
                          <a:xfrm flipV="1">
                            <a:off x="3505200" y="1000760"/>
                            <a:ext cx="524261" cy="45719"/>
                          </a:xfrm>
                          <a:prstGeom prst="straightConnector1">
                            <a:avLst/>
                          </a:prstGeom>
                          <a:noFill/>
                          <a:ln w="6350" cap="flat" cmpd="sng" algn="ctr">
                            <a:solidFill>
                              <a:srgbClr val="5B9BD5"/>
                            </a:solidFill>
                            <a:prstDash val="solid"/>
                            <a:miter lim="800000"/>
                            <a:tailEnd type="triangle"/>
                          </a:ln>
                          <a:effectLst/>
                        </wps:spPr>
                        <wps:bodyPr/>
                      </wps:wsp>
                      <wps:wsp>
                        <wps:cNvPr id="12" name="Straight Arrow Connector 12"/>
                        <wps:cNvCnPr/>
                        <wps:spPr>
                          <a:xfrm>
                            <a:off x="4759960" y="1310640"/>
                            <a:ext cx="0" cy="286744"/>
                          </a:xfrm>
                          <a:prstGeom prst="straightConnector1">
                            <a:avLst/>
                          </a:prstGeom>
                          <a:noFill/>
                          <a:ln w="6350" cap="flat" cmpd="sng" algn="ctr">
                            <a:solidFill>
                              <a:srgbClr val="5B9BD5"/>
                            </a:solidFill>
                            <a:prstDash val="solid"/>
                            <a:miter lim="800000"/>
                            <a:tailEnd type="triangle"/>
                          </a:ln>
                          <a:effectLst/>
                        </wps:spPr>
                        <wps:bodyPr/>
                      </wps:wsp>
                      <wps:wsp>
                        <wps:cNvPr id="13" name="Straight Arrow Connector 13"/>
                        <wps:cNvCnPr/>
                        <wps:spPr>
                          <a:xfrm flipH="1">
                            <a:off x="3550920" y="1905000"/>
                            <a:ext cx="524814" cy="15903"/>
                          </a:xfrm>
                          <a:prstGeom prst="straightConnector1">
                            <a:avLst/>
                          </a:prstGeom>
                          <a:noFill/>
                          <a:ln w="6350" cap="flat" cmpd="sng" algn="ctr">
                            <a:solidFill>
                              <a:srgbClr val="5B9BD5"/>
                            </a:solidFill>
                            <a:prstDash val="solid"/>
                            <a:miter lim="800000"/>
                            <a:tailEnd type="triangle"/>
                          </a:ln>
                          <a:effectLst/>
                        </wps:spPr>
                        <wps:bodyPr/>
                      </wps:wsp>
                    </wpg:wgp>
                  </a:graphicData>
                </a:graphic>
                <wp14:sizeRelH relativeFrom="margin">
                  <wp14:pctWidth>0</wp14:pctWidth>
                </wp14:sizeRelH>
              </wp:anchor>
            </w:drawing>
          </mc:Choice>
          <mc:Fallback>
            <w:pict>
              <v:group w14:anchorId="08542C15" id="Group 1" o:spid="_x0000_s1026" style="position:absolute;left:0;text-align:left;margin-left:9.95pt;margin-top:4.8pt;width:466.75pt;height:236.6pt;z-index:251659264;mso-width-relative:margin" coordsize="55957,30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">
                <v:rect id="Rectangle 3" o:spid="_x0000_s1027" style="position:absolute;width:55500;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ewQAAANoAAAAPAAAAZHJzL2Rvd25yZXYueG1sRI9BawIx&#10;FITvhf6H8Aq9dbNaEL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D/8Cd7BAAAA2gAAAA8AAAAA&#10;AAAAAAAAAAAABwIAAGRycy9kb3ducmV2LnhtbFBLBQYAAAAAAwADALcAAAD1AgAAAAA=&#10;" fillcolor="window" strokecolor="windowText" strokeweight="1pt">
                  <v:textbox>
                    <w:txbxContent>
                      <w:p w14:paraId="1780CE72" w14:textId="77777777" w:rsidR="00B3640C" w:rsidRPr="007A76C0" w:rsidRDefault="00B3640C" w:rsidP="007843F5">
                        <w:pPr>
                          <w:jc w:val="center"/>
                          <w:rPr>
                            <w:lang w:val="sr-Cyrl-RS"/>
                          </w:rPr>
                        </w:pPr>
                        <w:r>
                          <w:rPr>
                            <w:lang w:val="sr-Cyrl-RS"/>
                          </w:rPr>
                          <w:t>Извештавање</w:t>
                        </w:r>
                      </w:p>
                    </w:txbxContent>
                  </v:textbox>
                </v:rect>
                <v:rect id="Rectangle 4" o:spid="_x0000_s1028" style="position:absolute;top:6807;width:14789;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ZGqwQAAANoAAAAPAAAAZHJzL2Rvd25yZXYueG1sRI9BawIx&#10;FITvhf6H8Aq9dbNKE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LAVkarBAAAA2gAAAA8AAAAA&#10;AAAAAAAAAAAABwIAAGRycy9kb3ducmV2LnhtbFBLBQYAAAAAAwADALcAAAD1AgAAAAA=&#10;" fillcolor="window" strokecolor="windowText" strokeweight="1pt">
                  <v:textbox>
                    <w:txbxContent>
                      <w:p w14:paraId="214CA6F5" w14:textId="77777777" w:rsidR="00B3640C" w:rsidRPr="007A76C0" w:rsidRDefault="00B3640C" w:rsidP="007843F5">
                        <w:pPr>
                          <w:jc w:val="center"/>
                          <w:rPr>
                            <w:lang w:val="sr-Cyrl-RS"/>
                          </w:rPr>
                        </w:pPr>
                        <w:r w:rsidRPr="007A76C0">
                          <w:rPr>
                            <w:lang w:val="sr-Cyrl-RS"/>
                          </w:rPr>
                          <w:t>Процес подношења захтева</w:t>
                        </w:r>
                      </w:p>
                    </w:txbxContent>
                  </v:textbox>
                </v:rect>
                <v:rect id="Rectangle 5" o:spid="_x0000_s1029" style="position:absolute;left:20269;top:6807;width:14789;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" fillcolor="window" strokecolor="windowText" strokeweight="1pt">
                  <v:textbox>
                    <w:txbxContent>
                      <w:p w14:paraId="6829313E" w14:textId="77777777" w:rsidR="00B3640C" w:rsidRPr="00680741" w:rsidRDefault="00B3640C" w:rsidP="007843F5">
                        <w:pPr>
                          <w:jc w:val="center"/>
                          <w:rPr>
                            <w:lang w:val="sr-Cyrl-RS"/>
                          </w:rPr>
                        </w:pPr>
                        <w:r w:rsidRPr="007A76C0">
                          <w:rPr>
                            <w:lang w:val="sr-Cyrl-RS"/>
                          </w:rPr>
                          <w:t xml:space="preserve">Процес </w:t>
                        </w:r>
                        <w:r>
                          <w:rPr>
                            <w:lang w:val="sr-Cyrl-RS"/>
                          </w:rPr>
                          <w:t>одлучивања о праву</w:t>
                        </w:r>
                      </w:p>
                    </w:txbxContent>
                  </v:textbox>
                </v:rect>
                <v:rect id="Rectangle 6" o:spid="_x0000_s1030" style="position:absolute;left:40487;top:6604;width:14789;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textbox>
                    <w:txbxContent>
                      <w:p w14:paraId="7C782927" w14:textId="77777777" w:rsidR="00B3640C" w:rsidRPr="007A76C0" w:rsidRDefault="00B3640C" w:rsidP="007843F5">
                        <w:pPr>
                          <w:jc w:val="center"/>
                          <w:rPr>
                            <w:lang w:val="sr-Cyrl-RS"/>
                          </w:rPr>
                        </w:pPr>
                        <w:r>
                          <w:rPr>
                            <w:lang w:val="sr-Cyrl-RS"/>
                          </w:rPr>
                          <w:t>Доношење решења</w:t>
                        </w:r>
                      </w:p>
                    </w:txbxContent>
                  </v:textbox>
                </v:rect>
                <v:rect id="Rectangle 7" o:spid="_x0000_s1031" style="position:absolute;left:40690;top:16002;width:14789;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textbox>
                    <w:txbxContent>
                      <w:p w14:paraId="423C72E1" w14:textId="77777777" w:rsidR="00B3640C" w:rsidRPr="007A76C0" w:rsidRDefault="00B3640C" w:rsidP="007843F5">
                        <w:pPr>
                          <w:jc w:val="center"/>
                          <w:rPr>
                            <w:lang w:val="sr-Cyrl-RS"/>
                          </w:rPr>
                        </w:pPr>
                        <w:r>
                          <w:rPr>
                            <w:lang w:val="sr-Cyrl-RS"/>
                          </w:rPr>
                          <w:t xml:space="preserve">Матична евиденција </w:t>
                        </w:r>
                      </w:p>
                    </w:txbxContent>
                  </v:textbox>
                </v:rect>
                <v:rect id="Rectangle 8" o:spid="_x0000_s1032" style="position:absolute;left:20675;top:16154;width:14789;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textbox>
                    <w:txbxContent>
                      <w:p w14:paraId="15893F0D" w14:textId="77777777" w:rsidR="00B3640C" w:rsidRPr="007A76C0" w:rsidRDefault="00B3640C" w:rsidP="007843F5">
                        <w:pPr>
                          <w:jc w:val="center"/>
                          <w:rPr>
                            <w:lang w:val="sr-Cyrl-RS"/>
                          </w:rPr>
                        </w:pPr>
                        <w:r>
                          <w:rPr>
                            <w:lang w:val="sr-Cyrl-RS"/>
                          </w:rPr>
                          <w:t>Обрачун накнада</w:t>
                        </w:r>
                      </w:p>
                    </w:txbxContent>
                  </v:textbox>
                </v:rect>
                <v:rect id="Rectangle 9" o:spid="_x0000_s1033" style="position:absolute;left:457;top:26314;width:55500;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textbox>
                    <w:txbxContent>
                      <w:p w14:paraId="5A7E0D9E" w14:textId="77777777" w:rsidR="00B3640C" w:rsidRPr="007A76C0" w:rsidRDefault="00B3640C" w:rsidP="007843F5">
                        <w:pPr>
                          <w:jc w:val="center"/>
                          <w:rPr>
                            <w:lang w:val="sr-Cyrl-RS"/>
                          </w:rPr>
                        </w:pPr>
                        <w:r>
                          <w:rPr>
                            <w:lang w:val="sr-Cyrl-RS"/>
                          </w:rPr>
                          <w:t>Портал за спољни приступ</w:t>
                        </w:r>
                      </w:p>
                    </w:txbxContent>
                  </v:textbox>
                </v:rect>
                <v:shapetype id="_x0000_t32" coordsize="21600,21600" o:spt="32" o:oned="t" path="m,l21600,21600e" filled="f">
                  <v:path arrowok="t" fillok="f" o:connecttype="none"/>
                  <o:lock v:ext="edit" shapetype="t"/>
                </v:shapetype>
                <v:shape id="Straight Arrow Connector 10" o:spid="_x0000_s1034" type="#_x0000_t32" style="position:absolute;left:14884;top:9906;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" strokecolor="#5b9bd5" strokeweight=".5pt">
                  <v:stroke endarrow="block" joinstyle="miter"/>
                </v:shape>
                <v:shape id="Straight Arrow Connector 11" o:spid="_x0000_s1035" type="#_x0000_t32" style="position:absolute;left:35052;top:10007;width:5242;height:4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" strokecolor="#5b9bd5" strokeweight=".5pt">
                  <v:stroke endarrow="block" joinstyle="miter"/>
                </v:shape>
                <v:shape id="Straight Arrow Connector 12" o:spid="_x0000_s1036" type="#_x0000_t32" style="position:absolute;left:47599;top:13106;width:0;height:2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" strokecolor="#5b9bd5" strokeweight=".5pt">
                  <v:stroke endarrow="block" joinstyle="miter"/>
                </v:shape>
                <v:shape id="Straight Arrow Connector 13" o:spid="_x0000_s1037" type="#_x0000_t32" style="position:absolute;left:35509;top:19050;width:5248;height:1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" strokecolor="#5b9bd5" strokeweight=".5pt">
                  <v:stroke endarrow="block" joinstyle="miter"/>
                </v:shape>
              </v:group>
            </w:pict>
          </mc:Fallback>
        </mc:AlternateContent>
      </w:r>
    </w:p>
    <w:p w14:paraId="685C7DFD" w14:textId="0C1CB16D" w:rsidR="007843F5" w:rsidRPr="00367233" w:rsidRDefault="007843F5" w:rsidP="00296F4D">
      <w:pPr>
        <w:spacing w:after="0"/>
        <w:jc w:val="both"/>
        <w:rPr>
          <w:rFonts w:ascii="Times New Roman" w:hAnsi="Times New Roman" w:cs="Times New Roman"/>
          <w:sz w:val="24"/>
          <w:szCs w:val="24"/>
          <w:lang w:val="sr-Cyrl-RS"/>
        </w:rPr>
      </w:pPr>
    </w:p>
    <w:p w14:paraId="5666EFE9" w14:textId="204D9691" w:rsidR="007843F5" w:rsidRPr="00367233" w:rsidRDefault="007843F5" w:rsidP="00296F4D">
      <w:pPr>
        <w:spacing w:after="0"/>
        <w:jc w:val="both"/>
        <w:rPr>
          <w:rFonts w:ascii="Times New Roman" w:hAnsi="Times New Roman" w:cs="Times New Roman"/>
          <w:sz w:val="24"/>
          <w:szCs w:val="24"/>
          <w:lang w:val="sr-Cyrl-RS"/>
        </w:rPr>
      </w:pPr>
    </w:p>
    <w:p w14:paraId="5B95FD15" w14:textId="1D22DBCA" w:rsidR="007843F5" w:rsidRPr="00367233" w:rsidRDefault="007843F5" w:rsidP="00296F4D">
      <w:pPr>
        <w:spacing w:after="0"/>
        <w:jc w:val="both"/>
        <w:rPr>
          <w:rFonts w:ascii="Times New Roman" w:hAnsi="Times New Roman" w:cs="Times New Roman"/>
          <w:sz w:val="24"/>
          <w:szCs w:val="24"/>
          <w:lang w:val="sr-Cyrl-RS"/>
        </w:rPr>
      </w:pPr>
    </w:p>
    <w:p w14:paraId="5D56A6CD" w14:textId="33322B22" w:rsidR="007843F5" w:rsidRPr="00367233" w:rsidRDefault="007843F5" w:rsidP="00296F4D">
      <w:pPr>
        <w:spacing w:after="0"/>
        <w:jc w:val="both"/>
        <w:rPr>
          <w:rFonts w:ascii="Times New Roman" w:hAnsi="Times New Roman" w:cs="Times New Roman"/>
          <w:sz w:val="24"/>
          <w:szCs w:val="24"/>
          <w:lang w:val="sr-Cyrl-RS"/>
        </w:rPr>
      </w:pPr>
    </w:p>
    <w:p w14:paraId="26AD85CE" w14:textId="02D93AF7" w:rsidR="007843F5" w:rsidRPr="00367233" w:rsidRDefault="007843F5" w:rsidP="00296F4D">
      <w:pPr>
        <w:spacing w:after="0"/>
        <w:jc w:val="both"/>
        <w:rPr>
          <w:rFonts w:ascii="Times New Roman" w:hAnsi="Times New Roman" w:cs="Times New Roman"/>
          <w:sz w:val="24"/>
          <w:szCs w:val="24"/>
          <w:lang w:val="sr-Cyrl-RS"/>
        </w:rPr>
      </w:pPr>
    </w:p>
    <w:p w14:paraId="62B7C1F0" w14:textId="516A177B" w:rsidR="007843F5" w:rsidRPr="00367233" w:rsidRDefault="007843F5" w:rsidP="00296F4D">
      <w:pPr>
        <w:spacing w:after="0"/>
        <w:jc w:val="both"/>
        <w:rPr>
          <w:rFonts w:ascii="Times New Roman" w:hAnsi="Times New Roman" w:cs="Times New Roman"/>
          <w:sz w:val="24"/>
          <w:szCs w:val="24"/>
          <w:lang w:val="sr-Cyrl-RS"/>
        </w:rPr>
      </w:pPr>
    </w:p>
    <w:p w14:paraId="6E139C8D" w14:textId="6ABEA492" w:rsidR="007843F5" w:rsidRPr="00367233" w:rsidRDefault="007843F5" w:rsidP="00296F4D">
      <w:pPr>
        <w:spacing w:after="0"/>
        <w:jc w:val="both"/>
        <w:rPr>
          <w:rFonts w:ascii="Times New Roman" w:hAnsi="Times New Roman" w:cs="Times New Roman"/>
          <w:sz w:val="24"/>
          <w:szCs w:val="24"/>
          <w:lang w:val="sr-Cyrl-RS"/>
        </w:rPr>
      </w:pPr>
    </w:p>
    <w:p w14:paraId="2EBC6E59" w14:textId="1A875685" w:rsidR="007843F5" w:rsidRPr="00367233" w:rsidRDefault="007843F5" w:rsidP="00296F4D">
      <w:pPr>
        <w:spacing w:after="0"/>
        <w:jc w:val="both"/>
        <w:rPr>
          <w:rFonts w:ascii="Times New Roman" w:hAnsi="Times New Roman" w:cs="Times New Roman"/>
          <w:sz w:val="24"/>
          <w:szCs w:val="24"/>
          <w:lang w:val="sr-Cyrl-RS"/>
        </w:rPr>
      </w:pPr>
    </w:p>
    <w:p w14:paraId="550EF572" w14:textId="22F0E318" w:rsidR="007843F5" w:rsidRPr="00367233" w:rsidRDefault="007843F5" w:rsidP="00296F4D">
      <w:pPr>
        <w:spacing w:after="0"/>
        <w:jc w:val="both"/>
        <w:rPr>
          <w:rFonts w:ascii="Times New Roman" w:hAnsi="Times New Roman" w:cs="Times New Roman"/>
          <w:sz w:val="24"/>
          <w:szCs w:val="24"/>
          <w:lang w:val="sr-Cyrl-RS"/>
        </w:rPr>
      </w:pPr>
    </w:p>
    <w:p w14:paraId="0E44E79D" w14:textId="65A566E2" w:rsidR="007843F5" w:rsidRPr="00367233" w:rsidRDefault="007843F5" w:rsidP="00296F4D">
      <w:pPr>
        <w:spacing w:after="0"/>
        <w:jc w:val="both"/>
        <w:rPr>
          <w:rFonts w:ascii="Times New Roman" w:hAnsi="Times New Roman" w:cs="Times New Roman"/>
          <w:sz w:val="24"/>
          <w:szCs w:val="24"/>
          <w:lang w:val="sr-Cyrl-RS"/>
        </w:rPr>
      </w:pPr>
    </w:p>
    <w:p w14:paraId="1568D468" w14:textId="373225CC" w:rsidR="007843F5" w:rsidRPr="00367233" w:rsidRDefault="007843F5" w:rsidP="00296F4D">
      <w:pPr>
        <w:spacing w:after="0"/>
        <w:jc w:val="both"/>
        <w:rPr>
          <w:rFonts w:ascii="Times New Roman" w:hAnsi="Times New Roman" w:cs="Times New Roman"/>
          <w:sz w:val="24"/>
          <w:szCs w:val="24"/>
          <w:lang w:val="sr-Cyrl-RS"/>
        </w:rPr>
      </w:pPr>
    </w:p>
    <w:p w14:paraId="19E0DB27" w14:textId="32D89E2E" w:rsidR="007843F5" w:rsidRPr="00367233" w:rsidRDefault="007843F5" w:rsidP="00296F4D">
      <w:pPr>
        <w:spacing w:after="0"/>
        <w:jc w:val="both"/>
        <w:rPr>
          <w:rFonts w:ascii="Times New Roman" w:hAnsi="Times New Roman" w:cs="Times New Roman"/>
          <w:sz w:val="24"/>
          <w:szCs w:val="24"/>
          <w:lang w:val="sr-Cyrl-RS"/>
        </w:rPr>
      </w:pPr>
    </w:p>
    <w:p w14:paraId="3B39242D" w14:textId="03D0F166" w:rsidR="007843F5" w:rsidRPr="00367233" w:rsidRDefault="007843F5" w:rsidP="00296F4D">
      <w:pPr>
        <w:spacing w:after="0"/>
        <w:jc w:val="both"/>
        <w:rPr>
          <w:rFonts w:ascii="Times New Roman" w:hAnsi="Times New Roman" w:cs="Times New Roman"/>
          <w:sz w:val="24"/>
          <w:szCs w:val="24"/>
          <w:lang w:val="sr-Cyrl-RS"/>
        </w:rPr>
      </w:pPr>
    </w:p>
    <w:p w14:paraId="01C99573" w14:textId="0648052A" w:rsidR="007843F5" w:rsidRPr="00367233" w:rsidRDefault="007843F5" w:rsidP="00296F4D">
      <w:pPr>
        <w:spacing w:after="0"/>
        <w:jc w:val="both"/>
        <w:rPr>
          <w:rFonts w:ascii="Times New Roman" w:hAnsi="Times New Roman" w:cs="Times New Roman"/>
          <w:sz w:val="24"/>
          <w:szCs w:val="24"/>
          <w:lang w:val="sr-Cyrl-RS"/>
        </w:rPr>
      </w:pPr>
    </w:p>
    <w:p w14:paraId="13FACD30" w14:textId="6A57AA17" w:rsidR="007843F5" w:rsidRPr="00367233" w:rsidRDefault="007843F5" w:rsidP="00296F4D">
      <w:pPr>
        <w:spacing w:after="0"/>
        <w:jc w:val="both"/>
        <w:rPr>
          <w:rFonts w:ascii="Times New Roman" w:hAnsi="Times New Roman" w:cs="Times New Roman"/>
          <w:sz w:val="24"/>
          <w:szCs w:val="24"/>
          <w:lang w:val="sr-Cyrl-RS"/>
        </w:rPr>
      </w:pPr>
    </w:p>
    <w:p w14:paraId="40252CFE" w14:textId="77777777" w:rsidR="007843F5" w:rsidRPr="00367233" w:rsidRDefault="007843F5" w:rsidP="00296F4D">
      <w:pPr>
        <w:spacing w:after="0"/>
        <w:jc w:val="both"/>
        <w:rPr>
          <w:rFonts w:ascii="Times New Roman" w:hAnsi="Times New Roman" w:cs="Times New Roman"/>
          <w:sz w:val="24"/>
          <w:szCs w:val="24"/>
          <w:lang w:val="sr-Cyrl-RS"/>
        </w:rPr>
      </w:pPr>
    </w:p>
    <w:p w14:paraId="2AA4CC18" w14:textId="4805BBDE" w:rsidR="005B5862" w:rsidRPr="00367233" w:rsidRDefault="007843F5" w:rsidP="007843F5">
      <w:pPr>
        <w:spacing w:after="0"/>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Слика 1.  Шема оквирне архитектура система</w:t>
      </w:r>
    </w:p>
    <w:p w14:paraId="53422BAD" w14:textId="59EDD689" w:rsidR="005B5862" w:rsidRPr="00367233" w:rsidRDefault="005B5862" w:rsidP="00B724FB">
      <w:pPr>
        <w:spacing w:after="0"/>
        <w:rPr>
          <w:rFonts w:ascii="Times New Roman" w:hAnsi="Times New Roman" w:cs="Times New Roman"/>
          <w:sz w:val="24"/>
          <w:szCs w:val="24"/>
          <w:lang w:val="sr-Cyrl-RS"/>
        </w:rPr>
      </w:pPr>
    </w:p>
    <w:p w14:paraId="144C2741" w14:textId="2C10B5EF" w:rsidR="007843F5" w:rsidRPr="00367233" w:rsidRDefault="007843F5" w:rsidP="007843F5">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Информациони систем треба да омогући евиденцију, подношење захтева и обрачуне накнада за: борце, војне инвалиде, цивилне инвалиде рата, чланове породица палих и умрлих бораца и умрлих војних инвалида и лица која су погинула или умрла у Војсци Србије у миру, чланова породица умрлих цивилних инвалида рата и цивилних жртава рата у складу са законом о борцима, односно треба да обухвати:</w:t>
      </w:r>
    </w:p>
    <w:p w14:paraId="2997C92F" w14:textId="4ED31455" w:rsidR="007843F5" w:rsidRPr="00367233" w:rsidRDefault="007843F5" w:rsidP="00B724FB">
      <w:pPr>
        <w:spacing w:after="0"/>
        <w:rPr>
          <w:rFonts w:ascii="Times New Roman" w:hAnsi="Times New Roman" w:cs="Times New Roman"/>
          <w:sz w:val="24"/>
          <w:szCs w:val="24"/>
          <w:lang w:val="sr-Cyrl-RS"/>
        </w:rPr>
      </w:pPr>
    </w:p>
    <w:tbl>
      <w:tblPr>
        <w:tblStyle w:val="TableGrid"/>
        <w:tblW w:w="9634" w:type="dxa"/>
        <w:tblLook w:val="04A0" w:firstRow="1" w:lastRow="0" w:firstColumn="1" w:lastColumn="0" w:noHBand="0" w:noVBand="1"/>
      </w:tblPr>
      <w:tblGrid>
        <w:gridCol w:w="846"/>
        <w:gridCol w:w="8788"/>
      </w:tblGrid>
      <w:tr w:rsidR="007843F5" w:rsidRPr="00367233" w14:paraId="4D699438" w14:textId="77777777" w:rsidTr="0034641E">
        <w:tc>
          <w:tcPr>
            <w:tcW w:w="846" w:type="dxa"/>
            <w:shd w:val="clear" w:color="auto" w:fill="D9D9D9" w:themeFill="background1" w:themeFillShade="D9"/>
          </w:tcPr>
          <w:p w14:paraId="4D5E027D" w14:textId="18DC8BB5" w:rsidR="007843F5" w:rsidRPr="00367233" w:rsidRDefault="007843F5" w:rsidP="002F62AB">
            <w:pPr>
              <w:jc w:val="center"/>
              <w:rPr>
                <w:rFonts w:ascii="Times New Roman" w:hAnsi="Times New Roman" w:cs="Times New Roman"/>
                <w:b/>
                <w:sz w:val="24"/>
                <w:szCs w:val="24"/>
                <w:lang w:val="sr-Cyrl-RS"/>
              </w:rPr>
            </w:pPr>
            <w:r w:rsidRPr="00367233">
              <w:rPr>
                <w:rFonts w:ascii="Times New Roman" w:hAnsi="Times New Roman" w:cs="Times New Roman"/>
                <w:b/>
                <w:sz w:val="24"/>
                <w:szCs w:val="24"/>
                <w:lang w:val="sr-Cyrl-RS"/>
              </w:rPr>
              <w:t>Р</w:t>
            </w:r>
            <w:r w:rsidR="00F435C6" w:rsidRPr="00367233">
              <w:rPr>
                <w:rFonts w:ascii="Times New Roman" w:hAnsi="Times New Roman" w:cs="Times New Roman"/>
                <w:b/>
                <w:sz w:val="24"/>
                <w:szCs w:val="24"/>
                <w:lang w:val="sr-Cyrl-RS"/>
              </w:rPr>
              <w:t xml:space="preserve">. </w:t>
            </w:r>
            <w:r w:rsidRPr="00367233">
              <w:rPr>
                <w:rFonts w:ascii="Times New Roman" w:hAnsi="Times New Roman" w:cs="Times New Roman"/>
                <w:b/>
                <w:sz w:val="24"/>
                <w:szCs w:val="24"/>
                <w:lang w:val="sr-Cyrl-RS"/>
              </w:rPr>
              <w:t>б</w:t>
            </w:r>
            <w:r w:rsidR="00F435C6" w:rsidRPr="00367233">
              <w:rPr>
                <w:rFonts w:ascii="Times New Roman" w:hAnsi="Times New Roman" w:cs="Times New Roman"/>
                <w:b/>
                <w:sz w:val="24"/>
                <w:szCs w:val="24"/>
                <w:lang w:val="sr-Cyrl-RS"/>
              </w:rPr>
              <w:t>р</w:t>
            </w:r>
            <w:r w:rsidRPr="00367233">
              <w:rPr>
                <w:rFonts w:ascii="Times New Roman" w:hAnsi="Times New Roman" w:cs="Times New Roman"/>
                <w:b/>
                <w:sz w:val="24"/>
                <w:szCs w:val="24"/>
                <w:lang w:val="sr-Cyrl-RS"/>
              </w:rPr>
              <w:t>.</w:t>
            </w:r>
          </w:p>
        </w:tc>
        <w:tc>
          <w:tcPr>
            <w:tcW w:w="8788" w:type="dxa"/>
            <w:shd w:val="clear" w:color="auto" w:fill="D9D9D9" w:themeFill="background1" w:themeFillShade="D9"/>
          </w:tcPr>
          <w:p w14:paraId="2A926641" w14:textId="77777777" w:rsidR="007843F5" w:rsidRPr="00367233" w:rsidRDefault="007843F5" w:rsidP="002F62AB">
            <w:pPr>
              <w:rPr>
                <w:rFonts w:ascii="Times New Roman" w:hAnsi="Times New Roman" w:cs="Times New Roman"/>
                <w:b/>
                <w:sz w:val="24"/>
                <w:szCs w:val="24"/>
                <w:lang w:val="sr-Cyrl-RS"/>
              </w:rPr>
            </w:pPr>
            <w:r w:rsidRPr="00367233">
              <w:rPr>
                <w:rFonts w:ascii="Times New Roman" w:hAnsi="Times New Roman" w:cs="Times New Roman"/>
                <w:b/>
                <w:sz w:val="24"/>
                <w:szCs w:val="24"/>
                <w:lang w:val="sr-Cyrl-RS"/>
              </w:rPr>
              <w:t>ОПИС</w:t>
            </w:r>
          </w:p>
        </w:tc>
      </w:tr>
      <w:tr w:rsidR="007843F5" w:rsidRPr="00367233" w14:paraId="3A8C083B" w14:textId="77777777" w:rsidTr="0034641E">
        <w:tc>
          <w:tcPr>
            <w:tcW w:w="846" w:type="dxa"/>
            <w:shd w:val="clear" w:color="auto" w:fill="A6A6A6" w:themeFill="background1" w:themeFillShade="A6"/>
          </w:tcPr>
          <w:p w14:paraId="6668028E" w14:textId="77777777" w:rsidR="007843F5" w:rsidRPr="00367233" w:rsidRDefault="007843F5" w:rsidP="002F62AB">
            <w:pPr>
              <w:jc w:val="center"/>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1</w:t>
            </w:r>
          </w:p>
        </w:tc>
        <w:tc>
          <w:tcPr>
            <w:tcW w:w="8788" w:type="dxa"/>
            <w:shd w:val="clear" w:color="auto" w:fill="A6A6A6" w:themeFill="background1" w:themeFillShade="A6"/>
          </w:tcPr>
          <w:p w14:paraId="3F36F61A" w14:textId="77777777" w:rsidR="007843F5" w:rsidRPr="00367233" w:rsidRDefault="007843F5" w:rsidP="002F62AB">
            <w:pPr>
              <w:rPr>
                <w:rFonts w:ascii="Times New Roman" w:hAnsi="Times New Roman" w:cs="Times New Roman"/>
                <w:b/>
                <w:i/>
                <w:sz w:val="24"/>
                <w:szCs w:val="24"/>
                <w:lang w:val="sr-Cyrl-RS"/>
              </w:rPr>
            </w:pPr>
            <w:r w:rsidRPr="00367233">
              <w:rPr>
                <w:rFonts w:ascii="Times New Roman" w:eastAsia="Times New Roman" w:hAnsi="Times New Roman" w:cs="Times New Roman"/>
                <w:b/>
                <w:i/>
                <w:sz w:val="24"/>
                <w:szCs w:val="24"/>
                <w:lang w:val="sr-Cyrl-RS"/>
              </w:rPr>
              <w:t>КАТЕГОРИЈ</w:t>
            </w:r>
            <w:r w:rsidRPr="00367233">
              <w:rPr>
                <w:rFonts w:ascii="Times New Roman" w:eastAsia="Malgun Gothic Semilight" w:hAnsi="Times New Roman" w:cs="Times New Roman"/>
                <w:b/>
                <w:i/>
                <w:sz w:val="24"/>
                <w:szCs w:val="24"/>
                <w:lang w:val="sr-Cyrl-RS"/>
              </w:rPr>
              <w:t>Е</w:t>
            </w:r>
            <w:r w:rsidRPr="00367233">
              <w:rPr>
                <w:rFonts w:ascii="Times New Roman" w:eastAsia="Times New Roman" w:hAnsi="Times New Roman" w:cs="Times New Roman"/>
                <w:b/>
                <w:i/>
                <w:sz w:val="24"/>
                <w:szCs w:val="24"/>
                <w:lang w:val="sr-Cyrl-RS"/>
              </w:rPr>
              <w:t xml:space="preserve"> КОРИСНИКА ПРАВА</w:t>
            </w:r>
          </w:p>
        </w:tc>
      </w:tr>
      <w:tr w:rsidR="007843F5" w:rsidRPr="00367233" w14:paraId="6231CD0C" w14:textId="77777777" w:rsidTr="0034641E">
        <w:tc>
          <w:tcPr>
            <w:tcW w:w="846" w:type="dxa"/>
          </w:tcPr>
          <w:p w14:paraId="29248F89"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1.1</w:t>
            </w:r>
          </w:p>
        </w:tc>
        <w:tc>
          <w:tcPr>
            <w:tcW w:w="8788" w:type="dxa"/>
          </w:tcPr>
          <w:p w14:paraId="7AA334E9"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Борци</w:t>
            </w:r>
          </w:p>
        </w:tc>
      </w:tr>
      <w:tr w:rsidR="007843F5" w:rsidRPr="00367233" w14:paraId="72B9B2DC" w14:textId="77777777" w:rsidTr="0034641E">
        <w:tc>
          <w:tcPr>
            <w:tcW w:w="846" w:type="dxa"/>
          </w:tcPr>
          <w:p w14:paraId="2B942FAF"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1.2</w:t>
            </w:r>
          </w:p>
        </w:tc>
        <w:tc>
          <w:tcPr>
            <w:tcW w:w="8788" w:type="dxa"/>
          </w:tcPr>
          <w:p w14:paraId="6EF61CBF"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Вој</w:t>
            </w:r>
            <w:r w:rsidRPr="00367233">
              <w:rPr>
                <w:rFonts w:ascii="Times New Roman" w:eastAsia="Malgun Gothic Semilight" w:hAnsi="Times New Roman" w:cs="Times New Roman"/>
                <w:sz w:val="24"/>
                <w:szCs w:val="24"/>
                <w:lang w:val="sr-Cyrl-RS"/>
              </w:rPr>
              <w:t>ни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w:t>
            </w:r>
          </w:p>
        </w:tc>
      </w:tr>
      <w:tr w:rsidR="007843F5" w:rsidRPr="00367233" w14:paraId="4A3B1466" w14:textId="77777777" w:rsidTr="0034641E">
        <w:tc>
          <w:tcPr>
            <w:tcW w:w="846" w:type="dxa"/>
          </w:tcPr>
          <w:p w14:paraId="590F9C47"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1.2.1</w:t>
            </w:r>
          </w:p>
        </w:tc>
        <w:tc>
          <w:tcPr>
            <w:tcW w:w="8788" w:type="dxa"/>
          </w:tcPr>
          <w:p w14:paraId="46EB4176"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Ратни вој</w:t>
            </w:r>
            <w:r w:rsidRPr="00367233">
              <w:rPr>
                <w:rFonts w:ascii="Times New Roman" w:eastAsia="Malgun Gothic Semilight" w:hAnsi="Times New Roman" w:cs="Times New Roman"/>
                <w:sz w:val="24"/>
                <w:szCs w:val="24"/>
                <w:lang w:val="sr-Cyrl-RS"/>
              </w:rPr>
              <w:t>ни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w:t>
            </w:r>
          </w:p>
        </w:tc>
      </w:tr>
      <w:tr w:rsidR="007843F5" w:rsidRPr="00367233" w14:paraId="151D014D" w14:textId="77777777" w:rsidTr="0034641E">
        <w:tc>
          <w:tcPr>
            <w:tcW w:w="846" w:type="dxa"/>
          </w:tcPr>
          <w:p w14:paraId="578A604D"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1.2.2</w:t>
            </w:r>
          </w:p>
        </w:tc>
        <w:tc>
          <w:tcPr>
            <w:tcW w:w="8788" w:type="dxa"/>
          </w:tcPr>
          <w:p w14:paraId="729D3C3E"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Мирнодопски вој</w:t>
            </w:r>
            <w:r w:rsidRPr="00367233">
              <w:rPr>
                <w:rFonts w:ascii="Times New Roman" w:eastAsia="Malgun Gothic Semilight" w:hAnsi="Times New Roman" w:cs="Times New Roman"/>
                <w:sz w:val="24"/>
                <w:szCs w:val="24"/>
                <w:lang w:val="sr-Cyrl-RS"/>
              </w:rPr>
              <w:t>ни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w:t>
            </w:r>
          </w:p>
        </w:tc>
      </w:tr>
      <w:tr w:rsidR="007843F5" w:rsidRPr="00367233" w14:paraId="2BD2CD22" w14:textId="77777777" w:rsidTr="0034641E">
        <w:tc>
          <w:tcPr>
            <w:tcW w:w="846" w:type="dxa"/>
          </w:tcPr>
          <w:p w14:paraId="14C7944F"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1.3</w:t>
            </w:r>
          </w:p>
        </w:tc>
        <w:tc>
          <w:tcPr>
            <w:tcW w:w="8788" w:type="dxa"/>
          </w:tcPr>
          <w:p w14:paraId="47914A0E"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Цивилни инвалид рата и цивилна жртва рата</w:t>
            </w:r>
          </w:p>
        </w:tc>
      </w:tr>
      <w:tr w:rsidR="007843F5" w:rsidRPr="00367233" w14:paraId="2BFAF725" w14:textId="77777777" w:rsidTr="0034641E">
        <w:tc>
          <w:tcPr>
            <w:tcW w:w="846" w:type="dxa"/>
          </w:tcPr>
          <w:p w14:paraId="51146738"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1.4</w:t>
            </w:r>
          </w:p>
        </w:tc>
        <w:tc>
          <w:tcPr>
            <w:tcW w:w="8788" w:type="dxa"/>
          </w:tcPr>
          <w:p w14:paraId="16C8AF54"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Породица палог борца</w:t>
            </w:r>
          </w:p>
        </w:tc>
      </w:tr>
      <w:tr w:rsidR="007843F5" w:rsidRPr="00367233" w14:paraId="3B1D5354" w14:textId="77777777" w:rsidTr="0034641E">
        <w:tc>
          <w:tcPr>
            <w:tcW w:w="846" w:type="dxa"/>
          </w:tcPr>
          <w:p w14:paraId="55E800CF"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1.5</w:t>
            </w:r>
          </w:p>
        </w:tc>
        <w:tc>
          <w:tcPr>
            <w:tcW w:w="8788" w:type="dxa"/>
          </w:tcPr>
          <w:p w14:paraId="4073F225"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Породица умрлог борца</w:t>
            </w:r>
          </w:p>
        </w:tc>
      </w:tr>
      <w:tr w:rsidR="007843F5" w:rsidRPr="00367233" w14:paraId="4E20F308" w14:textId="77777777" w:rsidTr="0034641E">
        <w:tc>
          <w:tcPr>
            <w:tcW w:w="846" w:type="dxa"/>
          </w:tcPr>
          <w:p w14:paraId="6F1287D8"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1.6</w:t>
            </w:r>
          </w:p>
        </w:tc>
        <w:tc>
          <w:tcPr>
            <w:tcW w:w="8788" w:type="dxa"/>
          </w:tcPr>
          <w:p w14:paraId="34F24A80"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Породица вој</w:t>
            </w:r>
            <w:r w:rsidRPr="00367233">
              <w:rPr>
                <w:rFonts w:ascii="Times New Roman" w:eastAsia="Malgun Gothic Semilight" w:hAnsi="Times New Roman" w:cs="Times New Roman"/>
                <w:sz w:val="24"/>
                <w:szCs w:val="24"/>
                <w:lang w:val="sr-Cyrl-RS"/>
              </w:rPr>
              <w:t>ног</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во</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ника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ко</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и</w:t>
            </w:r>
            <w:r w:rsidRPr="00367233">
              <w:rPr>
                <w:rFonts w:ascii="Times New Roman" w:hAnsi="Times New Roman" w:cs="Times New Roman"/>
                <w:sz w:val="24"/>
                <w:szCs w:val="24"/>
                <w:lang w:val="sr-Cyrl-RS"/>
              </w:rPr>
              <w:t xml:space="preserve"> ј</w:t>
            </w:r>
            <w:r w:rsidRPr="00367233">
              <w:rPr>
                <w:rFonts w:ascii="Times New Roman" w:eastAsia="Malgun Gothic Semilight" w:hAnsi="Times New Roman" w:cs="Times New Roman"/>
                <w:sz w:val="24"/>
                <w:szCs w:val="24"/>
                <w:lang w:val="sr-Cyrl-RS"/>
              </w:rPr>
              <w:t>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погинуо</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или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умро</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Во</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сци</w:t>
            </w:r>
          </w:p>
        </w:tc>
      </w:tr>
      <w:tr w:rsidR="007843F5" w:rsidRPr="00367233" w14:paraId="4C2F1ED2" w14:textId="77777777" w:rsidTr="0034641E">
        <w:tc>
          <w:tcPr>
            <w:tcW w:w="846" w:type="dxa"/>
          </w:tcPr>
          <w:p w14:paraId="61184E46"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1.7</w:t>
            </w:r>
          </w:p>
        </w:tc>
        <w:tc>
          <w:tcPr>
            <w:tcW w:w="8788" w:type="dxa"/>
          </w:tcPr>
          <w:p w14:paraId="7C7FC17F"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Породица цивилног инвалида рата и цивилне жртве рата</w:t>
            </w:r>
          </w:p>
        </w:tc>
      </w:tr>
      <w:tr w:rsidR="007843F5" w:rsidRPr="00367233" w14:paraId="640AACA8" w14:textId="77777777" w:rsidTr="0034641E">
        <w:tc>
          <w:tcPr>
            <w:tcW w:w="846" w:type="dxa"/>
          </w:tcPr>
          <w:p w14:paraId="46BE3787"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1.8</w:t>
            </w:r>
          </w:p>
        </w:tc>
        <w:tc>
          <w:tcPr>
            <w:tcW w:w="8788" w:type="dxa"/>
          </w:tcPr>
          <w:p w14:paraId="0A651CB3"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Ужа породица</w:t>
            </w:r>
          </w:p>
        </w:tc>
      </w:tr>
      <w:tr w:rsidR="007843F5" w:rsidRPr="00367233" w14:paraId="50EA104E" w14:textId="77777777" w:rsidTr="0034641E">
        <w:tc>
          <w:tcPr>
            <w:tcW w:w="846" w:type="dxa"/>
          </w:tcPr>
          <w:p w14:paraId="088E9AA0"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1.9</w:t>
            </w:r>
          </w:p>
        </w:tc>
        <w:tc>
          <w:tcPr>
            <w:tcW w:w="8788" w:type="dxa"/>
          </w:tcPr>
          <w:p w14:paraId="61CEADAF"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Издржавањ</w:t>
            </w:r>
            <w:r w:rsidRPr="00367233">
              <w:rPr>
                <w:rFonts w:ascii="Times New Roman" w:eastAsia="Malgun Gothic Semilight" w:hAnsi="Times New Roman" w:cs="Times New Roman"/>
                <w:sz w:val="24"/>
                <w:szCs w:val="24"/>
                <w:lang w:val="sr-Cyrl-RS"/>
              </w:rPr>
              <w:t>е</w:t>
            </w:r>
          </w:p>
        </w:tc>
      </w:tr>
      <w:tr w:rsidR="007843F5" w:rsidRPr="00367233" w14:paraId="2A99BACC" w14:textId="77777777" w:rsidTr="0034641E">
        <w:tc>
          <w:tcPr>
            <w:tcW w:w="846" w:type="dxa"/>
          </w:tcPr>
          <w:p w14:paraId="3E80523C"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1.10</w:t>
            </w:r>
          </w:p>
        </w:tc>
        <w:tc>
          <w:tcPr>
            <w:tcW w:w="8788" w:type="dxa"/>
          </w:tcPr>
          <w:p w14:paraId="5BDF8FBA"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Потпуна неспособност за рад</w:t>
            </w:r>
          </w:p>
        </w:tc>
      </w:tr>
      <w:tr w:rsidR="007843F5" w:rsidRPr="00367233" w14:paraId="39A6C895" w14:textId="77777777" w:rsidTr="0034641E">
        <w:tc>
          <w:tcPr>
            <w:tcW w:w="846" w:type="dxa"/>
          </w:tcPr>
          <w:p w14:paraId="669FF0FC"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1.11</w:t>
            </w:r>
          </w:p>
        </w:tc>
        <w:tc>
          <w:tcPr>
            <w:tcW w:w="8788" w:type="dxa"/>
          </w:tcPr>
          <w:p w14:paraId="20ECDB53"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Држављ</w:t>
            </w:r>
            <w:r w:rsidRPr="00367233">
              <w:rPr>
                <w:rFonts w:ascii="Times New Roman" w:eastAsia="Malgun Gothic Semilight" w:hAnsi="Times New Roman" w:cs="Times New Roman"/>
                <w:sz w:val="24"/>
                <w:szCs w:val="24"/>
                <w:lang w:val="sr-Cyrl-RS"/>
              </w:rPr>
              <w:t>анство</w:t>
            </w:r>
          </w:p>
        </w:tc>
      </w:tr>
      <w:tr w:rsidR="007843F5" w:rsidRPr="00367233" w14:paraId="3F074C28" w14:textId="77777777" w:rsidTr="0034641E">
        <w:tc>
          <w:tcPr>
            <w:tcW w:w="846" w:type="dxa"/>
            <w:shd w:val="clear" w:color="auto" w:fill="A6A6A6" w:themeFill="background1" w:themeFillShade="A6"/>
          </w:tcPr>
          <w:p w14:paraId="4E69D644" w14:textId="77777777" w:rsidR="007843F5" w:rsidRPr="00367233" w:rsidRDefault="007843F5" w:rsidP="002F62AB">
            <w:pPr>
              <w:jc w:val="center"/>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2</w:t>
            </w:r>
          </w:p>
        </w:tc>
        <w:tc>
          <w:tcPr>
            <w:tcW w:w="8788" w:type="dxa"/>
            <w:shd w:val="clear" w:color="auto" w:fill="A6A6A6" w:themeFill="background1" w:themeFillShade="A6"/>
          </w:tcPr>
          <w:p w14:paraId="4D4DDC3F" w14:textId="77777777" w:rsidR="007843F5" w:rsidRPr="00367233" w:rsidRDefault="007843F5" w:rsidP="002F62AB">
            <w:pPr>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НАКНАДЕ / КАТЕГОРИЈ</w:t>
            </w:r>
            <w:r w:rsidRPr="00367233">
              <w:rPr>
                <w:rFonts w:ascii="Times New Roman" w:eastAsia="Malgun Gothic Semilight" w:hAnsi="Times New Roman" w:cs="Times New Roman"/>
                <w:b/>
                <w:i/>
                <w:sz w:val="24"/>
                <w:szCs w:val="24"/>
                <w:lang w:val="sr-Cyrl-RS"/>
              </w:rPr>
              <w:t>Е</w:t>
            </w:r>
            <w:r w:rsidRPr="00367233">
              <w:rPr>
                <w:rFonts w:ascii="Times New Roman" w:hAnsi="Times New Roman" w:cs="Times New Roman"/>
                <w:b/>
                <w:i/>
                <w:sz w:val="24"/>
                <w:szCs w:val="24"/>
                <w:lang w:val="sr-Cyrl-RS"/>
              </w:rPr>
              <w:t xml:space="preserve"> ПРАВА</w:t>
            </w:r>
          </w:p>
        </w:tc>
      </w:tr>
      <w:tr w:rsidR="007843F5" w:rsidRPr="00367233" w14:paraId="36A2373A" w14:textId="77777777" w:rsidTr="0034641E">
        <w:tc>
          <w:tcPr>
            <w:tcW w:w="846" w:type="dxa"/>
          </w:tcPr>
          <w:p w14:paraId="16016A42"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w:t>
            </w:r>
          </w:p>
        </w:tc>
        <w:tc>
          <w:tcPr>
            <w:tcW w:w="8788" w:type="dxa"/>
          </w:tcPr>
          <w:p w14:paraId="4F5623A4"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Лична инвалиднина</w:t>
            </w:r>
          </w:p>
        </w:tc>
      </w:tr>
      <w:tr w:rsidR="007843F5" w:rsidRPr="00367233" w14:paraId="57CF2C95" w14:textId="77777777" w:rsidTr="0034641E">
        <w:tc>
          <w:tcPr>
            <w:tcW w:w="846" w:type="dxa"/>
          </w:tcPr>
          <w:p w14:paraId="082D6E16"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w:t>
            </w:r>
          </w:p>
        </w:tc>
        <w:tc>
          <w:tcPr>
            <w:tcW w:w="8788" w:type="dxa"/>
          </w:tcPr>
          <w:p w14:paraId="51E4F671"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Породична инвалиднина</w:t>
            </w:r>
          </w:p>
        </w:tc>
      </w:tr>
      <w:tr w:rsidR="007843F5" w:rsidRPr="00367233" w14:paraId="1C2EED77" w14:textId="77777777" w:rsidTr="0034641E">
        <w:tc>
          <w:tcPr>
            <w:tcW w:w="846" w:type="dxa"/>
          </w:tcPr>
          <w:p w14:paraId="41EE40AC"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6C33D994" w14:textId="77777777" w:rsidR="007843F5" w:rsidRPr="00367233" w:rsidRDefault="007843F5" w:rsidP="00F435C6">
            <w:pPr>
              <w:pStyle w:val="ListParagraph"/>
              <w:numPr>
                <w:ilvl w:val="0"/>
                <w:numId w:val="18"/>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Породична инвалиднина по палом борцу</w:t>
            </w:r>
          </w:p>
        </w:tc>
      </w:tr>
      <w:tr w:rsidR="007843F5" w:rsidRPr="00367233" w14:paraId="7D44203F" w14:textId="77777777" w:rsidTr="0034641E">
        <w:tc>
          <w:tcPr>
            <w:tcW w:w="846" w:type="dxa"/>
          </w:tcPr>
          <w:p w14:paraId="4F58BAE2"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1A0642FA" w14:textId="77777777" w:rsidR="007843F5" w:rsidRPr="00367233" w:rsidRDefault="007843F5" w:rsidP="00F435C6">
            <w:pPr>
              <w:pStyle w:val="ListParagraph"/>
              <w:numPr>
                <w:ilvl w:val="0"/>
                <w:numId w:val="18"/>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Породична инвалиднина по умрлом вој</w:t>
            </w:r>
            <w:r w:rsidRPr="00367233">
              <w:rPr>
                <w:rFonts w:ascii="Times New Roman" w:eastAsia="Malgun Gothic Semilight" w:hAnsi="Times New Roman" w:cs="Times New Roman"/>
                <w:sz w:val="24"/>
                <w:szCs w:val="24"/>
                <w:lang w:val="sr-Cyrl-RS"/>
              </w:rPr>
              <w:t>ном</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инвалиду</w:t>
            </w:r>
          </w:p>
        </w:tc>
      </w:tr>
      <w:tr w:rsidR="007843F5" w:rsidRPr="00367233" w14:paraId="4D686622" w14:textId="77777777" w:rsidTr="0034641E">
        <w:tc>
          <w:tcPr>
            <w:tcW w:w="846" w:type="dxa"/>
          </w:tcPr>
          <w:p w14:paraId="39961044"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4CFAD273" w14:textId="77777777" w:rsidR="007843F5" w:rsidRPr="00367233" w:rsidRDefault="007843F5" w:rsidP="00F435C6">
            <w:pPr>
              <w:pStyle w:val="ListParagraph"/>
              <w:numPr>
                <w:ilvl w:val="0"/>
                <w:numId w:val="18"/>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Породична инвалиднина по лицу кој</w:t>
            </w:r>
            <w:r w:rsidRPr="00367233">
              <w:rPr>
                <w:rFonts w:ascii="Times New Roman" w:eastAsia="Malgun Gothic Semilight" w:hAnsi="Times New Roman" w:cs="Times New Roman"/>
                <w:sz w:val="24"/>
                <w:szCs w:val="24"/>
                <w:lang w:val="sr-Cyrl-RS"/>
              </w:rPr>
              <w:t>е</w:t>
            </w:r>
            <w:r w:rsidRPr="00367233">
              <w:rPr>
                <w:rFonts w:ascii="Times New Roman" w:hAnsi="Times New Roman" w:cs="Times New Roman"/>
                <w:sz w:val="24"/>
                <w:szCs w:val="24"/>
                <w:lang w:val="sr-Cyrl-RS"/>
              </w:rPr>
              <w:t xml:space="preserve"> ј</w:t>
            </w:r>
            <w:r w:rsidRPr="00367233">
              <w:rPr>
                <w:rFonts w:ascii="Times New Roman" w:eastAsia="Malgun Gothic Semilight" w:hAnsi="Times New Roman" w:cs="Times New Roman"/>
                <w:sz w:val="24"/>
                <w:szCs w:val="24"/>
                <w:lang w:val="sr-Cyrl-RS"/>
              </w:rPr>
              <w:t>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погинуло</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или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умрло</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Во</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сци</w:t>
            </w:r>
          </w:p>
        </w:tc>
      </w:tr>
      <w:tr w:rsidR="007843F5" w:rsidRPr="00367233" w14:paraId="3A13CB54" w14:textId="77777777" w:rsidTr="0034641E">
        <w:tc>
          <w:tcPr>
            <w:tcW w:w="846" w:type="dxa"/>
          </w:tcPr>
          <w:p w14:paraId="392316D2"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122F426B" w14:textId="77777777" w:rsidR="007843F5" w:rsidRPr="00367233" w:rsidRDefault="007843F5" w:rsidP="00F435C6">
            <w:pPr>
              <w:pStyle w:val="ListParagraph"/>
              <w:numPr>
                <w:ilvl w:val="0"/>
                <w:numId w:val="18"/>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Породична инвалиднина по умрлом цивилном инвалиду рата I групе</w:t>
            </w:r>
          </w:p>
        </w:tc>
      </w:tr>
      <w:tr w:rsidR="007843F5" w:rsidRPr="00367233" w14:paraId="71D80C1C" w14:textId="77777777" w:rsidTr="0034641E">
        <w:tc>
          <w:tcPr>
            <w:tcW w:w="846" w:type="dxa"/>
          </w:tcPr>
          <w:p w14:paraId="246C21CB"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2.3</w:t>
            </w:r>
          </w:p>
        </w:tc>
        <w:tc>
          <w:tcPr>
            <w:tcW w:w="8788" w:type="dxa"/>
          </w:tcPr>
          <w:p w14:paraId="63593F23"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Додатак за родитељ</w:t>
            </w:r>
            <w:r w:rsidRPr="00367233">
              <w:rPr>
                <w:rFonts w:ascii="Times New Roman" w:eastAsia="Malgun Gothic Semilight" w:hAnsi="Times New Roman" w:cs="Times New Roman"/>
                <w:sz w:val="24"/>
                <w:szCs w:val="24"/>
                <w:lang w:val="sr-Cyrl-RS"/>
              </w:rPr>
              <w:t>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палог</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борца</w:t>
            </w:r>
          </w:p>
        </w:tc>
      </w:tr>
      <w:tr w:rsidR="007843F5" w:rsidRPr="00367233" w14:paraId="22DA320F" w14:textId="77777777" w:rsidTr="0034641E">
        <w:tc>
          <w:tcPr>
            <w:tcW w:w="846" w:type="dxa"/>
          </w:tcPr>
          <w:p w14:paraId="08558BAE"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2.4</w:t>
            </w:r>
          </w:p>
        </w:tc>
        <w:tc>
          <w:tcPr>
            <w:tcW w:w="8788" w:type="dxa"/>
          </w:tcPr>
          <w:p w14:paraId="54DC4F47"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Увећ</w:t>
            </w:r>
            <w:r w:rsidRPr="00367233">
              <w:rPr>
                <w:rFonts w:ascii="Times New Roman" w:eastAsia="Malgun Gothic Semilight" w:hAnsi="Times New Roman" w:cs="Times New Roman"/>
                <w:sz w:val="24"/>
                <w:szCs w:val="24"/>
                <w:lang w:val="sr-Cyrl-RS"/>
              </w:rPr>
              <w:t>ана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породична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инвалиднина</w:t>
            </w:r>
          </w:p>
        </w:tc>
      </w:tr>
      <w:tr w:rsidR="007843F5" w:rsidRPr="00367233" w14:paraId="669EB29D" w14:textId="77777777" w:rsidTr="0034641E">
        <w:tc>
          <w:tcPr>
            <w:tcW w:w="846" w:type="dxa"/>
          </w:tcPr>
          <w:p w14:paraId="27BF2611"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2.5</w:t>
            </w:r>
          </w:p>
        </w:tc>
        <w:tc>
          <w:tcPr>
            <w:tcW w:w="8788" w:type="dxa"/>
          </w:tcPr>
          <w:p w14:paraId="6B2431FD"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Додатак за негу</w:t>
            </w:r>
          </w:p>
        </w:tc>
      </w:tr>
      <w:tr w:rsidR="007843F5" w:rsidRPr="00367233" w14:paraId="47A0150A" w14:textId="77777777" w:rsidTr="0034641E">
        <w:tc>
          <w:tcPr>
            <w:tcW w:w="846" w:type="dxa"/>
          </w:tcPr>
          <w:p w14:paraId="71372D0A"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2.6</w:t>
            </w:r>
          </w:p>
        </w:tc>
        <w:tc>
          <w:tcPr>
            <w:tcW w:w="8788" w:type="dxa"/>
          </w:tcPr>
          <w:p w14:paraId="6CC7CA12"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Дечиј</w:t>
            </w:r>
            <w:r w:rsidRPr="00367233">
              <w:rPr>
                <w:rFonts w:ascii="Times New Roman" w:eastAsia="Malgun Gothic Semilight" w:hAnsi="Times New Roman" w:cs="Times New Roman"/>
                <w:sz w:val="24"/>
                <w:szCs w:val="24"/>
                <w:lang w:val="sr-Cyrl-RS"/>
              </w:rPr>
              <w:t>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додатак</w:t>
            </w:r>
          </w:p>
        </w:tc>
      </w:tr>
      <w:tr w:rsidR="007843F5" w:rsidRPr="00367233" w14:paraId="4893BE03" w14:textId="77777777" w:rsidTr="0034641E">
        <w:tc>
          <w:tcPr>
            <w:tcW w:w="846" w:type="dxa"/>
          </w:tcPr>
          <w:p w14:paraId="63540E40"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2.7</w:t>
            </w:r>
          </w:p>
        </w:tc>
        <w:tc>
          <w:tcPr>
            <w:tcW w:w="8788" w:type="dxa"/>
          </w:tcPr>
          <w:p w14:paraId="2AB3A37D"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Ортопедски додатак</w:t>
            </w:r>
          </w:p>
        </w:tc>
      </w:tr>
      <w:tr w:rsidR="007843F5" w:rsidRPr="00367233" w14:paraId="1EBEB254" w14:textId="77777777" w:rsidTr="0034641E">
        <w:tc>
          <w:tcPr>
            <w:tcW w:w="846" w:type="dxa"/>
          </w:tcPr>
          <w:p w14:paraId="66ED5D7E"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2.8</w:t>
            </w:r>
          </w:p>
        </w:tc>
        <w:tc>
          <w:tcPr>
            <w:tcW w:w="8788" w:type="dxa"/>
          </w:tcPr>
          <w:p w14:paraId="3B2893E6"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Здравствена заштита и друга права у вези са остваривањ</w:t>
            </w:r>
            <w:r w:rsidRPr="00367233">
              <w:rPr>
                <w:rFonts w:ascii="Times New Roman" w:eastAsia="Malgun Gothic Semilight" w:hAnsi="Times New Roman" w:cs="Times New Roman"/>
                <w:sz w:val="24"/>
                <w:szCs w:val="24"/>
                <w:lang w:val="sr-Cyrl-RS"/>
              </w:rPr>
              <w:t>ем</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здравствене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заштите</w:t>
            </w:r>
          </w:p>
        </w:tc>
      </w:tr>
      <w:tr w:rsidR="007843F5" w:rsidRPr="00367233" w14:paraId="1C0F5D27" w14:textId="77777777" w:rsidTr="0034641E">
        <w:tc>
          <w:tcPr>
            <w:tcW w:w="846" w:type="dxa"/>
          </w:tcPr>
          <w:p w14:paraId="14CBF6D7"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2.9</w:t>
            </w:r>
          </w:p>
        </w:tc>
        <w:tc>
          <w:tcPr>
            <w:tcW w:w="8788" w:type="dxa"/>
          </w:tcPr>
          <w:p w14:paraId="6FC96407"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Медицинско техничка помагала</w:t>
            </w:r>
          </w:p>
        </w:tc>
      </w:tr>
      <w:tr w:rsidR="007843F5" w:rsidRPr="00367233" w14:paraId="6773B77D" w14:textId="77777777" w:rsidTr="0034641E">
        <w:tc>
          <w:tcPr>
            <w:tcW w:w="846" w:type="dxa"/>
          </w:tcPr>
          <w:p w14:paraId="14755758"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2.10</w:t>
            </w:r>
          </w:p>
        </w:tc>
        <w:tc>
          <w:tcPr>
            <w:tcW w:w="8788" w:type="dxa"/>
          </w:tcPr>
          <w:p w14:paraId="74A48AF4"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Бањ</w:t>
            </w:r>
            <w:r w:rsidRPr="00367233">
              <w:rPr>
                <w:rFonts w:ascii="Times New Roman" w:eastAsia="Malgun Gothic Semilight" w:hAnsi="Times New Roman" w:cs="Times New Roman"/>
                <w:sz w:val="24"/>
                <w:szCs w:val="24"/>
                <w:lang w:val="sr-Cyrl-RS"/>
              </w:rPr>
              <w:t>ско</w:t>
            </w:r>
            <w:r w:rsidRPr="00367233">
              <w:rPr>
                <w:rFonts w:ascii="Times New Roman" w:hAnsi="Times New Roman" w:cs="Times New Roman"/>
                <w:sz w:val="24"/>
                <w:szCs w:val="24"/>
                <w:lang w:val="sr-Cyrl-RS"/>
              </w:rPr>
              <w:t>-</w:t>
            </w:r>
            <w:r w:rsidRPr="00367233">
              <w:rPr>
                <w:rFonts w:ascii="Times New Roman" w:eastAsia="Malgun Gothic Semilight" w:hAnsi="Times New Roman" w:cs="Times New Roman"/>
                <w:sz w:val="24"/>
                <w:szCs w:val="24"/>
                <w:lang w:val="sr-Cyrl-RS"/>
              </w:rPr>
              <w:t>климатски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опоравак</w:t>
            </w:r>
          </w:p>
        </w:tc>
      </w:tr>
      <w:tr w:rsidR="007843F5" w:rsidRPr="00367233" w14:paraId="01F25049" w14:textId="77777777" w:rsidTr="0034641E">
        <w:tc>
          <w:tcPr>
            <w:tcW w:w="846" w:type="dxa"/>
          </w:tcPr>
          <w:p w14:paraId="5D531232"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2.11</w:t>
            </w:r>
          </w:p>
        </w:tc>
        <w:tc>
          <w:tcPr>
            <w:tcW w:w="8788" w:type="dxa"/>
          </w:tcPr>
          <w:p w14:paraId="56EDF58F"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Професионална рехабилитациј</w:t>
            </w:r>
            <w:r w:rsidRPr="00367233">
              <w:rPr>
                <w:rFonts w:ascii="Times New Roman" w:eastAsia="Malgun Gothic Semilight" w:hAnsi="Times New Roman" w:cs="Times New Roman"/>
                <w:sz w:val="24"/>
                <w:szCs w:val="24"/>
                <w:lang w:val="sr-Cyrl-RS"/>
              </w:rPr>
              <w:t>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новчана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помо</w:t>
            </w:r>
            <w:r w:rsidRPr="00367233">
              <w:rPr>
                <w:rFonts w:ascii="Times New Roman" w:hAnsi="Times New Roman" w:cs="Times New Roman"/>
                <w:sz w:val="24"/>
                <w:szCs w:val="24"/>
                <w:lang w:val="sr-Cyrl-RS"/>
              </w:rPr>
              <w:t xml:space="preserve">ћ </w:t>
            </w:r>
            <w:r w:rsidRPr="00367233">
              <w:rPr>
                <w:rFonts w:ascii="Times New Roman" w:eastAsia="Malgun Gothic Semilight" w:hAnsi="Times New Roman" w:cs="Times New Roman"/>
                <w:sz w:val="24"/>
                <w:szCs w:val="24"/>
                <w:lang w:val="sr-Cyrl-RS"/>
              </w:rPr>
              <w:t>за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време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професионалне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рехабилитаци</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е</w:t>
            </w:r>
          </w:p>
        </w:tc>
      </w:tr>
      <w:tr w:rsidR="007843F5" w:rsidRPr="00367233" w14:paraId="6913E2D3" w14:textId="77777777" w:rsidTr="0034641E">
        <w:tc>
          <w:tcPr>
            <w:tcW w:w="846" w:type="dxa"/>
          </w:tcPr>
          <w:p w14:paraId="47FEB21F"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2.12</w:t>
            </w:r>
          </w:p>
        </w:tc>
        <w:tc>
          <w:tcPr>
            <w:tcW w:w="8788" w:type="dxa"/>
          </w:tcPr>
          <w:p w14:paraId="1104328C"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Инвалидски додатак</w:t>
            </w:r>
          </w:p>
        </w:tc>
      </w:tr>
      <w:tr w:rsidR="007843F5" w:rsidRPr="00367233" w14:paraId="093181AC" w14:textId="77777777" w:rsidTr="0034641E">
        <w:tc>
          <w:tcPr>
            <w:tcW w:w="846" w:type="dxa"/>
          </w:tcPr>
          <w:p w14:paraId="3AF19ACF"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61CCCF17" w14:textId="77777777" w:rsidR="007843F5" w:rsidRPr="00367233" w:rsidRDefault="007843F5" w:rsidP="00F435C6">
            <w:pPr>
              <w:pStyle w:val="ListParagraph"/>
              <w:numPr>
                <w:ilvl w:val="0"/>
                <w:numId w:val="16"/>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Инвалидски додатак ратног вој</w:t>
            </w:r>
            <w:r w:rsidRPr="00367233">
              <w:rPr>
                <w:rFonts w:ascii="Times New Roman" w:eastAsia="Malgun Gothic Semilight" w:hAnsi="Times New Roman" w:cs="Times New Roman"/>
                <w:sz w:val="24"/>
                <w:szCs w:val="24"/>
                <w:lang w:val="sr-Cyrl-RS"/>
              </w:rPr>
              <w:t>ног</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радном</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односу</w:t>
            </w:r>
          </w:p>
        </w:tc>
      </w:tr>
      <w:tr w:rsidR="007843F5" w:rsidRPr="00367233" w14:paraId="4A901E45" w14:textId="77777777" w:rsidTr="0034641E">
        <w:tc>
          <w:tcPr>
            <w:tcW w:w="846" w:type="dxa"/>
          </w:tcPr>
          <w:p w14:paraId="4B484E91"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2FFAFB86" w14:textId="77777777" w:rsidR="007843F5" w:rsidRPr="00367233" w:rsidRDefault="007843F5" w:rsidP="00F435C6">
            <w:pPr>
              <w:pStyle w:val="ListParagraph"/>
              <w:numPr>
                <w:ilvl w:val="0"/>
                <w:numId w:val="16"/>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Инвалидски додатак незапосленог ратног вој</w:t>
            </w:r>
            <w:r w:rsidRPr="00367233">
              <w:rPr>
                <w:rFonts w:ascii="Times New Roman" w:eastAsia="Malgun Gothic Semilight" w:hAnsi="Times New Roman" w:cs="Times New Roman"/>
                <w:sz w:val="24"/>
                <w:szCs w:val="24"/>
                <w:lang w:val="sr-Cyrl-RS"/>
              </w:rPr>
              <w:t>ног</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инвалида</w:t>
            </w:r>
          </w:p>
        </w:tc>
      </w:tr>
      <w:tr w:rsidR="007843F5" w:rsidRPr="00367233" w14:paraId="13A7D93A" w14:textId="77777777" w:rsidTr="0034641E">
        <w:tc>
          <w:tcPr>
            <w:tcW w:w="846" w:type="dxa"/>
          </w:tcPr>
          <w:p w14:paraId="15E607B3"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34C20E35" w14:textId="77777777" w:rsidR="007843F5" w:rsidRPr="00367233" w:rsidRDefault="007843F5" w:rsidP="00F435C6">
            <w:pPr>
              <w:pStyle w:val="ListParagraph"/>
              <w:numPr>
                <w:ilvl w:val="0"/>
                <w:numId w:val="16"/>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Инвалидски додатак ратног вој</w:t>
            </w:r>
            <w:r w:rsidRPr="00367233">
              <w:rPr>
                <w:rFonts w:ascii="Times New Roman" w:eastAsia="Malgun Gothic Semilight" w:hAnsi="Times New Roman" w:cs="Times New Roman"/>
                <w:sz w:val="24"/>
                <w:szCs w:val="24"/>
                <w:lang w:val="sr-Cyrl-RS"/>
              </w:rPr>
              <w:t>ног</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инвалида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ко</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и</w:t>
            </w:r>
            <w:r w:rsidRPr="00367233">
              <w:rPr>
                <w:rFonts w:ascii="Times New Roman" w:hAnsi="Times New Roman" w:cs="Times New Roman"/>
                <w:sz w:val="24"/>
                <w:szCs w:val="24"/>
                <w:lang w:val="sr-Cyrl-RS"/>
              </w:rPr>
              <w:t xml:space="preserve"> ј</w:t>
            </w:r>
            <w:r w:rsidRPr="00367233">
              <w:rPr>
                <w:rFonts w:ascii="Times New Roman" w:eastAsia="Malgun Gothic Semilight" w:hAnsi="Times New Roman" w:cs="Times New Roman"/>
                <w:sz w:val="24"/>
                <w:szCs w:val="24"/>
                <w:lang w:val="sr-Cyrl-RS"/>
              </w:rPr>
              <w:t>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навршио</w:t>
            </w:r>
            <w:r w:rsidRPr="00367233">
              <w:rPr>
                <w:rFonts w:ascii="Times New Roman" w:hAnsi="Times New Roman" w:cs="Times New Roman"/>
                <w:sz w:val="24"/>
                <w:szCs w:val="24"/>
                <w:lang w:val="sr-Cyrl-RS"/>
              </w:rPr>
              <w:t xml:space="preserve"> 65 </w:t>
            </w:r>
            <w:r w:rsidRPr="00367233">
              <w:rPr>
                <w:rFonts w:ascii="Times New Roman" w:eastAsia="Malgun Gothic Semilight" w:hAnsi="Times New Roman" w:cs="Times New Roman"/>
                <w:sz w:val="24"/>
                <w:szCs w:val="24"/>
                <w:lang w:val="sr-Cyrl-RS"/>
              </w:rPr>
              <w:t>година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живота</w:t>
            </w:r>
          </w:p>
        </w:tc>
      </w:tr>
      <w:tr w:rsidR="007843F5" w:rsidRPr="00367233" w14:paraId="2CCA7BC8" w14:textId="77777777" w:rsidTr="0034641E">
        <w:tc>
          <w:tcPr>
            <w:tcW w:w="846" w:type="dxa"/>
          </w:tcPr>
          <w:p w14:paraId="294554F9"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2.13</w:t>
            </w:r>
          </w:p>
        </w:tc>
        <w:tc>
          <w:tcPr>
            <w:tcW w:w="8788" w:type="dxa"/>
          </w:tcPr>
          <w:p w14:paraId="63D99232"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Месечно новчано примањ</w:t>
            </w:r>
            <w:r w:rsidRPr="00367233">
              <w:rPr>
                <w:rFonts w:ascii="Times New Roman" w:eastAsia="Malgun Gothic Semilight" w:hAnsi="Times New Roman" w:cs="Times New Roman"/>
                <w:sz w:val="24"/>
                <w:szCs w:val="24"/>
                <w:lang w:val="sr-Cyrl-RS"/>
              </w:rPr>
              <w:t>е</w:t>
            </w:r>
          </w:p>
        </w:tc>
      </w:tr>
      <w:tr w:rsidR="007843F5" w:rsidRPr="00367233" w14:paraId="1410B373" w14:textId="77777777" w:rsidTr="0034641E">
        <w:tc>
          <w:tcPr>
            <w:tcW w:w="846" w:type="dxa"/>
          </w:tcPr>
          <w:p w14:paraId="6EFB658B"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2.14</w:t>
            </w:r>
          </w:p>
        </w:tc>
        <w:tc>
          <w:tcPr>
            <w:tcW w:w="8788" w:type="dxa"/>
          </w:tcPr>
          <w:p w14:paraId="3D73870C"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Породични додатак</w:t>
            </w:r>
          </w:p>
        </w:tc>
      </w:tr>
      <w:tr w:rsidR="007843F5" w:rsidRPr="00367233" w14:paraId="18EAEFAF" w14:textId="77777777" w:rsidTr="0034641E">
        <w:tc>
          <w:tcPr>
            <w:tcW w:w="846" w:type="dxa"/>
          </w:tcPr>
          <w:p w14:paraId="5FC0FF51"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2.15</w:t>
            </w:r>
          </w:p>
        </w:tc>
        <w:tc>
          <w:tcPr>
            <w:tcW w:w="8788" w:type="dxa"/>
          </w:tcPr>
          <w:p w14:paraId="0A0FBDA4"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Борачки додатак</w:t>
            </w:r>
          </w:p>
        </w:tc>
      </w:tr>
      <w:tr w:rsidR="007843F5" w:rsidRPr="00367233" w14:paraId="515B4ADC" w14:textId="77777777" w:rsidTr="0034641E">
        <w:tc>
          <w:tcPr>
            <w:tcW w:w="846" w:type="dxa"/>
          </w:tcPr>
          <w:p w14:paraId="07F9BB68"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2.16</w:t>
            </w:r>
          </w:p>
        </w:tc>
        <w:tc>
          <w:tcPr>
            <w:tcW w:w="8788" w:type="dxa"/>
          </w:tcPr>
          <w:p w14:paraId="12974C6A"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Накнада трошкова смештај</w:t>
            </w:r>
            <w:r w:rsidRPr="00367233">
              <w:rPr>
                <w:rFonts w:ascii="Times New Roman" w:eastAsia="Malgun Gothic Semilight" w:hAnsi="Times New Roman" w:cs="Times New Roman"/>
                <w:sz w:val="24"/>
                <w:szCs w:val="24"/>
                <w:lang w:val="sr-Cyrl-RS"/>
              </w:rPr>
              <w:t>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установу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соци</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алне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заштите</w:t>
            </w:r>
          </w:p>
        </w:tc>
      </w:tr>
      <w:tr w:rsidR="007843F5" w:rsidRPr="00367233" w14:paraId="75AE18D6" w14:textId="77777777" w:rsidTr="0034641E">
        <w:tc>
          <w:tcPr>
            <w:tcW w:w="846" w:type="dxa"/>
          </w:tcPr>
          <w:p w14:paraId="3653B749"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2.17</w:t>
            </w:r>
          </w:p>
        </w:tc>
        <w:tc>
          <w:tcPr>
            <w:tcW w:w="8788" w:type="dxa"/>
          </w:tcPr>
          <w:p w14:paraId="44AB2B6F"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Новчана накнада за набавку путничког моторног возила</w:t>
            </w:r>
          </w:p>
        </w:tc>
      </w:tr>
      <w:tr w:rsidR="007843F5" w:rsidRPr="00367233" w14:paraId="1D2FBD02" w14:textId="77777777" w:rsidTr="0034641E">
        <w:tc>
          <w:tcPr>
            <w:tcW w:w="846" w:type="dxa"/>
          </w:tcPr>
          <w:p w14:paraId="32FBCFF1"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2.18</w:t>
            </w:r>
          </w:p>
        </w:tc>
        <w:tc>
          <w:tcPr>
            <w:tcW w:w="8788" w:type="dxa"/>
          </w:tcPr>
          <w:p w14:paraId="01651052"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Право на посебан пензиј</w:t>
            </w:r>
            <w:r w:rsidRPr="00367233">
              <w:rPr>
                <w:rFonts w:ascii="Times New Roman" w:eastAsia="Malgun Gothic Semilight" w:hAnsi="Times New Roman" w:cs="Times New Roman"/>
                <w:sz w:val="24"/>
                <w:szCs w:val="24"/>
                <w:lang w:val="sr-Cyrl-RS"/>
              </w:rPr>
              <w:t>ски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стаж</w:t>
            </w:r>
          </w:p>
        </w:tc>
      </w:tr>
      <w:tr w:rsidR="007843F5" w:rsidRPr="00367233" w14:paraId="558E9E0A" w14:textId="77777777" w:rsidTr="0034641E">
        <w:tc>
          <w:tcPr>
            <w:tcW w:w="846" w:type="dxa"/>
          </w:tcPr>
          <w:p w14:paraId="4B72B771"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2.19</w:t>
            </w:r>
          </w:p>
        </w:tc>
        <w:tc>
          <w:tcPr>
            <w:tcW w:w="8788" w:type="dxa"/>
          </w:tcPr>
          <w:p w14:paraId="0AF4347F"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Решавањ</w:t>
            </w:r>
            <w:r w:rsidRPr="00367233">
              <w:rPr>
                <w:rFonts w:ascii="Times New Roman" w:eastAsia="Malgun Gothic Semilight" w:hAnsi="Times New Roman" w:cs="Times New Roman"/>
                <w:sz w:val="24"/>
                <w:szCs w:val="24"/>
                <w:lang w:val="sr-Cyrl-RS"/>
              </w:rPr>
              <w:t>е</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стамбених</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потреба</w:t>
            </w:r>
          </w:p>
        </w:tc>
      </w:tr>
      <w:tr w:rsidR="007843F5" w:rsidRPr="00367233" w14:paraId="13CD6D69" w14:textId="77777777" w:rsidTr="0034641E">
        <w:tc>
          <w:tcPr>
            <w:tcW w:w="846" w:type="dxa"/>
          </w:tcPr>
          <w:p w14:paraId="5B51BE6C"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2.20</w:t>
            </w:r>
          </w:p>
        </w:tc>
        <w:tc>
          <w:tcPr>
            <w:tcW w:w="8788" w:type="dxa"/>
          </w:tcPr>
          <w:p w14:paraId="6A031870"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Накнада трошкова путовањ</w:t>
            </w:r>
            <w:r w:rsidRPr="00367233">
              <w:rPr>
                <w:rFonts w:ascii="Times New Roman" w:eastAsia="Malgun Gothic Semilight" w:hAnsi="Times New Roman" w:cs="Times New Roman"/>
                <w:sz w:val="24"/>
                <w:szCs w:val="24"/>
                <w:lang w:val="sr-Cyrl-RS"/>
              </w:rPr>
              <w:t>а</w:t>
            </w:r>
          </w:p>
        </w:tc>
      </w:tr>
      <w:tr w:rsidR="007843F5" w:rsidRPr="00367233" w14:paraId="584D6B55" w14:textId="77777777" w:rsidTr="0034641E">
        <w:tc>
          <w:tcPr>
            <w:tcW w:w="846" w:type="dxa"/>
          </w:tcPr>
          <w:p w14:paraId="4AEB1E20"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2.21</w:t>
            </w:r>
          </w:p>
        </w:tc>
        <w:tc>
          <w:tcPr>
            <w:tcW w:w="8788" w:type="dxa"/>
          </w:tcPr>
          <w:p w14:paraId="38EF8851"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Бесплатна и повлашћ</w:t>
            </w:r>
            <w:r w:rsidRPr="00367233">
              <w:rPr>
                <w:rFonts w:ascii="Times New Roman" w:eastAsia="Malgun Gothic Semilight" w:hAnsi="Times New Roman" w:cs="Times New Roman"/>
                <w:sz w:val="24"/>
                <w:szCs w:val="24"/>
                <w:lang w:val="sr-Cyrl-RS"/>
              </w:rPr>
              <w:t>ена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вож</w:t>
            </w:r>
            <w:r w:rsidRPr="00367233">
              <w:rPr>
                <w:rFonts w:ascii="Times New Roman" w:hAnsi="Times New Roman" w:cs="Times New Roman"/>
                <w:sz w:val="24"/>
                <w:szCs w:val="24"/>
                <w:lang w:val="sr-Cyrl-RS"/>
              </w:rPr>
              <w:t>њ</w:t>
            </w:r>
            <w:r w:rsidRPr="00367233">
              <w:rPr>
                <w:rFonts w:ascii="Times New Roman" w:eastAsia="Malgun Gothic Semilight" w:hAnsi="Times New Roman" w:cs="Times New Roman"/>
                <w:sz w:val="24"/>
                <w:szCs w:val="24"/>
                <w:lang w:val="sr-Cyrl-RS"/>
              </w:rPr>
              <w:t>а</w:t>
            </w:r>
          </w:p>
        </w:tc>
      </w:tr>
      <w:tr w:rsidR="007843F5" w:rsidRPr="00367233" w14:paraId="38FEB65A" w14:textId="77777777" w:rsidTr="0034641E">
        <w:tc>
          <w:tcPr>
            <w:tcW w:w="846" w:type="dxa"/>
          </w:tcPr>
          <w:p w14:paraId="2D1B88E7"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2.22</w:t>
            </w:r>
          </w:p>
        </w:tc>
        <w:tc>
          <w:tcPr>
            <w:tcW w:w="8788" w:type="dxa"/>
          </w:tcPr>
          <w:p w14:paraId="145FC469"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Право на „Борачку споменицу”</w:t>
            </w:r>
          </w:p>
        </w:tc>
      </w:tr>
      <w:tr w:rsidR="007843F5" w:rsidRPr="00367233" w14:paraId="6B8DF865" w14:textId="77777777" w:rsidTr="0034641E">
        <w:tc>
          <w:tcPr>
            <w:tcW w:w="846" w:type="dxa"/>
          </w:tcPr>
          <w:p w14:paraId="1EA67C1B"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2.23</w:t>
            </w:r>
          </w:p>
        </w:tc>
        <w:tc>
          <w:tcPr>
            <w:tcW w:w="8788" w:type="dxa"/>
          </w:tcPr>
          <w:p w14:paraId="73F3D060"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Право на легитимациј</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p>
        </w:tc>
      </w:tr>
      <w:tr w:rsidR="007843F5" w:rsidRPr="00367233" w14:paraId="66108D0A" w14:textId="77777777" w:rsidTr="0034641E">
        <w:tc>
          <w:tcPr>
            <w:tcW w:w="846" w:type="dxa"/>
          </w:tcPr>
          <w:p w14:paraId="407F2EE8"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2.24</w:t>
            </w:r>
          </w:p>
        </w:tc>
        <w:tc>
          <w:tcPr>
            <w:tcW w:w="8788" w:type="dxa"/>
          </w:tcPr>
          <w:p w14:paraId="6A3749A1"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Право на приоритет у запошљ</w:t>
            </w:r>
            <w:r w:rsidRPr="00367233">
              <w:rPr>
                <w:rFonts w:ascii="Times New Roman" w:eastAsia="Malgun Gothic Semilight" w:hAnsi="Times New Roman" w:cs="Times New Roman"/>
                <w:sz w:val="24"/>
                <w:szCs w:val="24"/>
                <w:lang w:val="sr-Cyrl-RS"/>
              </w:rPr>
              <w:t>ава</w:t>
            </w:r>
            <w:r w:rsidRPr="00367233">
              <w:rPr>
                <w:rFonts w:ascii="Times New Roman" w:hAnsi="Times New Roman" w:cs="Times New Roman"/>
                <w:sz w:val="24"/>
                <w:szCs w:val="24"/>
                <w:lang w:val="sr-Cyrl-RS"/>
              </w:rPr>
              <w:t>њ</w:t>
            </w:r>
            <w:r w:rsidRPr="00367233">
              <w:rPr>
                <w:rFonts w:ascii="Times New Roman" w:eastAsia="Malgun Gothic Semilight" w:hAnsi="Times New Roman" w:cs="Times New Roman"/>
                <w:sz w:val="24"/>
                <w:szCs w:val="24"/>
                <w:lang w:val="sr-Cyrl-RS"/>
              </w:rPr>
              <w:t>у</w:t>
            </w:r>
          </w:p>
        </w:tc>
      </w:tr>
      <w:tr w:rsidR="007843F5" w:rsidRPr="00367233" w14:paraId="75C2AD58" w14:textId="77777777" w:rsidTr="0034641E">
        <w:tc>
          <w:tcPr>
            <w:tcW w:w="846" w:type="dxa"/>
          </w:tcPr>
          <w:p w14:paraId="23FF9386"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2.25</w:t>
            </w:r>
          </w:p>
        </w:tc>
        <w:tc>
          <w:tcPr>
            <w:tcW w:w="8788" w:type="dxa"/>
          </w:tcPr>
          <w:p w14:paraId="1ECB3BD2"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„Равногорска споменица 1941.”</w:t>
            </w:r>
          </w:p>
        </w:tc>
      </w:tr>
      <w:tr w:rsidR="007843F5" w:rsidRPr="00367233" w14:paraId="1D62D375" w14:textId="77777777" w:rsidTr="0034641E">
        <w:tc>
          <w:tcPr>
            <w:tcW w:w="846" w:type="dxa"/>
          </w:tcPr>
          <w:p w14:paraId="488102CD"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2.26</w:t>
            </w:r>
          </w:p>
        </w:tc>
        <w:tc>
          <w:tcPr>
            <w:tcW w:w="8788" w:type="dxa"/>
          </w:tcPr>
          <w:p w14:paraId="185559CD"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Помоћ </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случа</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смрти</w:t>
            </w:r>
            <w:r w:rsidRPr="00367233">
              <w:rPr>
                <w:rFonts w:ascii="Times New Roman" w:hAnsi="Times New Roman" w:cs="Times New Roman"/>
                <w:sz w:val="24"/>
                <w:szCs w:val="24"/>
                <w:lang w:val="sr-Cyrl-RS"/>
              </w:rPr>
              <w:t xml:space="preserve"> </w:t>
            </w:r>
          </w:p>
        </w:tc>
      </w:tr>
      <w:tr w:rsidR="007843F5" w:rsidRPr="00367233" w14:paraId="2AC33A6E" w14:textId="77777777" w:rsidTr="0034641E">
        <w:tc>
          <w:tcPr>
            <w:tcW w:w="846" w:type="dxa"/>
          </w:tcPr>
          <w:p w14:paraId="7356FC01"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6B0E9DA9" w14:textId="77777777" w:rsidR="007843F5" w:rsidRPr="00367233" w:rsidRDefault="007843F5" w:rsidP="00F435C6">
            <w:pPr>
              <w:pStyle w:val="ListParagraph"/>
              <w:numPr>
                <w:ilvl w:val="0"/>
                <w:numId w:val="17"/>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Накнада погребних трошкова</w:t>
            </w:r>
          </w:p>
        </w:tc>
      </w:tr>
      <w:tr w:rsidR="007843F5" w:rsidRPr="00367233" w14:paraId="58C82004" w14:textId="77777777" w:rsidTr="0034641E">
        <w:tc>
          <w:tcPr>
            <w:tcW w:w="846" w:type="dxa"/>
          </w:tcPr>
          <w:p w14:paraId="1EA5664E"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4A5277BB" w14:textId="77777777" w:rsidR="007843F5" w:rsidRPr="00367233" w:rsidRDefault="007843F5" w:rsidP="00F435C6">
            <w:pPr>
              <w:pStyle w:val="ListParagraph"/>
              <w:numPr>
                <w:ilvl w:val="0"/>
                <w:numId w:val="17"/>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еднократна</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помо</w:t>
            </w:r>
            <w:r w:rsidRPr="00367233">
              <w:rPr>
                <w:rFonts w:ascii="Times New Roman" w:hAnsi="Times New Roman" w:cs="Times New Roman"/>
                <w:sz w:val="24"/>
                <w:szCs w:val="24"/>
                <w:lang w:val="sr-Cyrl-RS"/>
              </w:rPr>
              <w:t xml:space="preserve">ћ </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случа</w:t>
            </w:r>
            <w:r w:rsidRPr="00367233">
              <w:rPr>
                <w:rFonts w:ascii="Times New Roman" w:hAnsi="Times New Roman" w:cs="Times New Roman"/>
                <w:sz w:val="24"/>
                <w:szCs w:val="24"/>
                <w:lang w:val="sr-Cyrl-RS"/>
              </w:rPr>
              <w:t>ј</w:t>
            </w:r>
            <w:r w:rsidRPr="00367233">
              <w:rPr>
                <w:rFonts w:ascii="Times New Roman" w:eastAsia="Malgun Gothic Semilight" w:hAnsi="Times New Roman" w:cs="Times New Roman"/>
                <w:sz w:val="24"/>
                <w:szCs w:val="24"/>
                <w:lang w:val="sr-Cyrl-RS"/>
              </w:rPr>
              <w:t>у</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смрти</w:t>
            </w:r>
            <w:r w:rsidRPr="00367233">
              <w:rPr>
                <w:rFonts w:ascii="Times New Roman" w:hAnsi="Times New Roman" w:cs="Times New Roman"/>
                <w:sz w:val="24"/>
                <w:szCs w:val="24"/>
                <w:lang w:val="sr-Cyrl-RS"/>
              </w:rPr>
              <w:t xml:space="preserve"> </w:t>
            </w:r>
            <w:r w:rsidRPr="00367233">
              <w:rPr>
                <w:rFonts w:ascii="Times New Roman" w:eastAsia="Malgun Gothic Semilight" w:hAnsi="Times New Roman" w:cs="Times New Roman"/>
                <w:sz w:val="24"/>
                <w:szCs w:val="24"/>
                <w:lang w:val="sr-Cyrl-RS"/>
              </w:rPr>
              <w:t>корисника</w:t>
            </w:r>
          </w:p>
        </w:tc>
      </w:tr>
      <w:tr w:rsidR="007843F5" w:rsidRPr="00367233" w14:paraId="27105FAA" w14:textId="77777777" w:rsidTr="0034641E">
        <w:tc>
          <w:tcPr>
            <w:tcW w:w="846" w:type="dxa"/>
          </w:tcPr>
          <w:p w14:paraId="1081268D" w14:textId="77777777" w:rsidR="007843F5" w:rsidRPr="00367233" w:rsidRDefault="007843F5" w:rsidP="002F62AB">
            <w:pPr>
              <w:jc w:val="center"/>
              <w:rPr>
                <w:rFonts w:ascii="Times New Roman" w:hAnsi="Times New Roman" w:cs="Times New Roman"/>
                <w:sz w:val="24"/>
                <w:szCs w:val="24"/>
                <w:lang w:val="sr-Cyrl-RS"/>
              </w:rPr>
            </w:pPr>
          </w:p>
        </w:tc>
        <w:tc>
          <w:tcPr>
            <w:tcW w:w="8788" w:type="dxa"/>
          </w:tcPr>
          <w:p w14:paraId="45B0B4AE" w14:textId="77777777" w:rsidR="007843F5" w:rsidRPr="00367233" w:rsidRDefault="007843F5" w:rsidP="00F435C6">
            <w:pPr>
              <w:pStyle w:val="ListParagraph"/>
              <w:numPr>
                <w:ilvl w:val="0"/>
                <w:numId w:val="17"/>
              </w:numPr>
              <w:tabs>
                <w:tab w:val="left" w:pos="1080"/>
              </w:tabs>
              <w:spacing w:after="120"/>
              <w:ind w:left="310" w:hanging="283"/>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Накнада трошкова превоза умрлог корисника</w:t>
            </w:r>
          </w:p>
        </w:tc>
      </w:tr>
      <w:tr w:rsidR="007843F5" w:rsidRPr="00367233" w14:paraId="45A91065" w14:textId="77777777" w:rsidTr="0034641E">
        <w:tc>
          <w:tcPr>
            <w:tcW w:w="846" w:type="dxa"/>
          </w:tcPr>
          <w:p w14:paraId="3A32B82D"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2.27</w:t>
            </w:r>
          </w:p>
        </w:tc>
        <w:tc>
          <w:tcPr>
            <w:tcW w:w="8788" w:type="dxa"/>
          </w:tcPr>
          <w:p w14:paraId="46D071C3"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Право борца на униформу</w:t>
            </w:r>
          </w:p>
        </w:tc>
      </w:tr>
      <w:tr w:rsidR="007843F5" w:rsidRPr="00367233" w14:paraId="76D4E0A2" w14:textId="77777777" w:rsidTr="0034641E">
        <w:tc>
          <w:tcPr>
            <w:tcW w:w="846" w:type="dxa"/>
            <w:shd w:val="clear" w:color="auto" w:fill="A6A6A6" w:themeFill="background1" w:themeFillShade="A6"/>
          </w:tcPr>
          <w:p w14:paraId="01E6C245" w14:textId="77777777" w:rsidR="007843F5" w:rsidRPr="00367233" w:rsidRDefault="007843F5" w:rsidP="002F62AB">
            <w:pPr>
              <w:jc w:val="center"/>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3</w:t>
            </w:r>
          </w:p>
        </w:tc>
        <w:tc>
          <w:tcPr>
            <w:tcW w:w="8788" w:type="dxa"/>
            <w:shd w:val="clear" w:color="auto" w:fill="A6A6A6" w:themeFill="background1" w:themeFillShade="A6"/>
          </w:tcPr>
          <w:p w14:paraId="0CB780CD" w14:textId="77777777" w:rsidR="007843F5" w:rsidRPr="00367233" w:rsidRDefault="007843F5" w:rsidP="002F62AB">
            <w:pPr>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ОСТВАРИВАЊ</w:t>
            </w:r>
            <w:r w:rsidRPr="00367233">
              <w:rPr>
                <w:rFonts w:ascii="Times New Roman" w:eastAsia="Malgun Gothic Semilight" w:hAnsi="Times New Roman" w:cs="Times New Roman"/>
                <w:b/>
                <w:i/>
                <w:sz w:val="24"/>
                <w:szCs w:val="24"/>
                <w:lang w:val="sr-Cyrl-RS"/>
              </w:rPr>
              <w:t>Е</w:t>
            </w:r>
            <w:r w:rsidRPr="00367233">
              <w:rPr>
                <w:rFonts w:ascii="Times New Roman" w:hAnsi="Times New Roman" w:cs="Times New Roman"/>
                <w:b/>
                <w:i/>
                <w:sz w:val="24"/>
                <w:szCs w:val="24"/>
                <w:lang w:val="sr-Cyrl-RS"/>
              </w:rPr>
              <w:t xml:space="preserve"> ПРАВА</w:t>
            </w:r>
          </w:p>
        </w:tc>
      </w:tr>
      <w:tr w:rsidR="007843F5" w:rsidRPr="00367233" w14:paraId="1C9E3BB8" w14:textId="77777777" w:rsidTr="0034641E">
        <w:tc>
          <w:tcPr>
            <w:tcW w:w="846" w:type="dxa"/>
          </w:tcPr>
          <w:p w14:paraId="5FBAA578"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3.1</w:t>
            </w:r>
          </w:p>
        </w:tc>
        <w:tc>
          <w:tcPr>
            <w:tcW w:w="8788" w:type="dxa"/>
          </w:tcPr>
          <w:p w14:paraId="166ADC9D"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Захтев</w:t>
            </w:r>
          </w:p>
        </w:tc>
      </w:tr>
      <w:tr w:rsidR="007843F5" w:rsidRPr="00367233" w14:paraId="7AAFFD8A" w14:textId="77777777" w:rsidTr="0034641E">
        <w:tc>
          <w:tcPr>
            <w:tcW w:w="846" w:type="dxa"/>
          </w:tcPr>
          <w:p w14:paraId="7D65BCA9"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3.2</w:t>
            </w:r>
          </w:p>
        </w:tc>
        <w:tc>
          <w:tcPr>
            <w:tcW w:w="8788" w:type="dxa"/>
          </w:tcPr>
          <w:p w14:paraId="43038FC9"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Доказивањ</w:t>
            </w:r>
            <w:r w:rsidRPr="00367233">
              <w:rPr>
                <w:rFonts w:ascii="Times New Roman" w:eastAsia="Malgun Gothic Semilight" w:hAnsi="Times New Roman" w:cs="Times New Roman"/>
                <w:sz w:val="24"/>
                <w:szCs w:val="24"/>
                <w:lang w:val="sr-Cyrl-RS"/>
              </w:rPr>
              <w:t>е</w:t>
            </w:r>
          </w:p>
        </w:tc>
      </w:tr>
      <w:tr w:rsidR="007843F5" w:rsidRPr="00367233" w14:paraId="6C94667D" w14:textId="77777777" w:rsidTr="0034641E">
        <w:tc>
          <w:tcPr>
            <w:tcW w:w="846" w:type="dxa"/>
          </w:tcPr>
          <w:p w14:paraId="4C9E8A13" w14:textId="77777777" w:rsidR="007843F5" w:rsidRPr="00367233" w:rsidRDefault="007843F5" w:rsidP="002F62AB">
            <w:pPr>
              <w:jc w:val="center"/>
              <w:rPr>
                <w:rFonts w:ascii="Times New Roman" w:hAnsi="Times New Roman" w:cs="Times New Roman"/>
                <w:sz w:val="24"/>
                <w:szCs w:val="24"/>
                <w:lang w:val="sr-Cyrl-RS"/>
              </w:rPr>
            </w:pPr>
            <w:r w:rsidRPr="00367233">
              <w:rPr>
                <w:rFonts w:ascii="Times New Roman" w:hAnsi="Times New Roman" w:cs="Times New Roman"/>
                <w:sz w:val="24"/>
                <w:szCs w:val="24"/>
                <w:lang w:val="sr-Cyrl-RS"/>
              </w:rPr>
              <w:t>3.3</w:t>
            </w:r>
          </w:p>
        </w:tc>
        <w:tc>
          <w:tcPr>
            <w:tcW w:w="8788" w:type="dxa"/>
          </w:tcPr>
          <w:p w14:paraId="7923C6F4" w14:textId="77777777" w:rsidR="007843F5" w:rsidRPr="00367233" w:rsidRDefault="007843F5" w:rsidP="002F62AB">
            <w:pPr>
              <w:rPr>
                <w:rFonts w:ascii="Times New Roman" w:hAnsi="Times New Roman" w:cs="Times New Roman"/>
                <w:sz w:val="24"/>
                <w:szCs w:val="24"/>
                <w:lang w:val="sr-Cyrl-RS"/>
              </w:rPr>
            </w:pPr>
            <w:r w:rsidRPr="00367233">
              <w:rPr>
                <w:rFonts w:ascii="Times New Roman" w:hAnsi="Times New Roman" w:cs="Times New Roman"/>
                <w:sz w:val="24"/>
                <w:szCs w:val="24"/>
                <w:lang w:val="sr-Cyrl-RS"/>
              </w:rPr>
              <w:t>Управни поступак</w:t>
            </w:r>
          </w:p>
        </w:tc>
      </w:tr>
      <w:tr w:rsidR="007843F5" w:rsidRPr="00367233" w14:paraId="50E25792" w14:textId="77777777" w:rsidTr="0034641E">
        <w:tc>
          <w:tcPr>
            <w:tcW w:w="846" w:type="dxa"/>
            <w:shd w:val="clear" w:color="auto" w:fill="A6A6A6" w:themeFill="background1" w:themeFillShade="A6"/>
          </w:tcPr>
          <w:p w14:paraId="142CC053" w14:textId="77777777" w:rsidR="007843F5" w:rsidRPr="00367233" w:rsidRDefault="007843F5" w:rsidP="002F62AB">
            <w:pPr>
              <w:jc w:val="center"/>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4</w:t>
            </w:r>
          </w:p>
        </w:tc>
        <w:tc>
          <w:tcPr>
            <w:tcW w:w="8788" w:type="dxa"/>
            <w:shd w:val="clear" w:color="auto" w:fill="A6A6A6" w:themeFill="background1" w:themeFillShade="A6"/>
          </w:tcPr>
          <w:p w14:paraId="13DAEDD2" w14:textId="77777777" w:rsidR="007843F5" w:rsidRPr="00367233" w:rsidRDefault="007843F5" w:rsidP="002F62AB">
            <w:pPr>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УДРУЖЕЊА БОРАЦА</w:t>
            </w:r>
          </w:p>
        </w:tc>
      </w:tr>
    </w:tbl>
    <w:p w14:paraId="67075AE1" w14:textId="0CBB53C5" w:rsidR="007843F5" w:rsidRPr="00367233" w:rsidRDefault="007843F5" w:rsidP="007843F5">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Наведена права су важећа према Закону о правима бораца, војних инвалида, цивилних инвалида рата и чланова њихових породица ("Службеном гласнику РС", бр. 18/2020 од 3.3.2020. године) и ступају на снагу од 1.1.2021. Поред тога, у надлежности МРЗБС се већ обрачунава низ припадајућих права којих са свим подваријантама има око 300. Ова права ће бити преведена у нова права према новом закону. Међутим, уколико постоји важеће право која се не преводи и постоји активан корисник или могућност да се појави нови корисник са тим правом, потребно је да нови информациони систем обухвати и то право.</w:t>
      </w:r>
    </w:p>
    <w:p w14:paraId="20366586" w14:textId="5D5CDEFE" w:rsidR="007843F5" w:rsidRPr="00367233" w:rsidRDefault="007843F5" w:rsidP="007843F5">
      <w:pPr>
        <w:spacing w:after="0"/>
        <w:rPr>
          <w:rFonts w:ascii="Times New Roman" w:hAnsi="Times New Roman" w:cs="Times New Roman"/>
          <w:sz w:val="24"/>
          <w:szCs w:val="24"/>
          <w:lang w:val="sr-Cyrl-RS"/>
        </w:rPr>
      </w:pPr>
    </w:p>
    <w:p w14:paraId="61E17BDA" w14:textId="77777777" w:rsidR="007843F5" w:rsidRPr="00367233" w:rsidRDefault="007843F5" w:rsidP="007843F5">
      <w:pPr>
        <w:spacing w:after="0"/>
        <w:rPr>
          <w:rFonts w:ascii="Times New Roman" w:hAnsi="Times New Roman" w:cs="Times New Roman"/>
          <w:b/>
          <w:sz w:val="24"/>
          <w:szCs w:val="24"/>
          <w:lang w:val="sr-Cyrl-RS"/>
        </w:rPr>
      </w:pPr>
      <w:r w:rsidRPr="00367233">
        <w:rPr>
          <w:rFonts w:ascii="Times New Roman" w:hAnsi="Times New Roman" w:cs="Times New Roman"/>
          <w:b/>
          <w:sz w:val="24"/>
          <w:szCs w:val="24"/>
          <w:lang w:val="sr-Cyrl-RS"/>
        </w:rPr>
        <w:t>ТЕХНИЧКИ ЗАХТЕВИ И КОНЦЕПТ АРХИТЕКТУРЕ СИСТЕМА</w:t>
      </w:r>
    </w:p>
    <w:p w14:paraId="2259408D" w14:textId="77777777" w:rsidR="007843F5" w:rsidRPr="00367233" w:rsidRDefault="007843F5" w:rsidP="007843F5">
      <w:pPr>
        <w:spacing w:after="0"/>
        <w:rPr>
          <w:rFonts w:ascii="Times New Roman" w:hAnsi="Times New Roman" w:cs="Times New Roman"/>
          <w:sz w:val="24"/>
          <w:szCs w:val="24"/>
          <w:lang w:val="sr-Cyrl-RS"/>
        </w:rPr>
      </w:pPr>
    </w:p>
    <w:p w14:paraId="550E1958" w14:textId="20D1E3FE" w:rsidR="007843F5" w:rsidRPr="00367233" w:rsidRDefault="007843F5" w:rsidP="007843F5">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Централно место у архитектури решења заузима апликација односно ИС, који треба да задовољава све претходно набројане функционалне захтеве. ИС треба да буде једини кориснички интерфејс кроз кога корисници обављају своје свакодневне активности. Функционалности свих системских компоненти треба да су доступне кроз интерфејс овог система.</w:t>
      </w:r>
    </w:p>
    <w:p w14:paraId="2F245414" w14:textId="77777777" w:rsidR="007843F5" w:rsidRPr="00367233" w:rsidRDefault="007843F5" w:rsidP="007843F5">
      <w:pPr>
        <w:spacing w:after="0"/>
        <w:jc w:val="both"/>
        <w:rPr>
          <w:rFonts w:ascii="Times New Roman" w:hAnsi="Times New Roman" w:cs="Times New Roman"/>
          <w:sz w:val="24"/>
          <w:szCs w:val="24"/>
          <w:lang w:val="sr-Cyrl-RS"/>
        </w:rPr>
      </w:pPr>
    </w:p>
    <w:p w14:paraId="18EF20AF" w14:textId="0EE58290" w:rsidR="007843F5" w:rsidRPr="00367233" w:rsidRDefault="007843F5" w:rsidP="007843F5">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Информациони систем је потребно имплементирати у виду трослојне Web апликације. Ово подразумева:</w:t>
      </w:r>
    </w:p>
    <w:p w14:paraId="15CE8649" w14:textId="77777777" w:rsidR="007843F5" w:rsidRPr="00367233" w:rsidRDefault="007843F5" w:rsidP="007843F5">
      <w:pPr>
        <w:spacing w:after="0"/>
        <w:rPr>
          <w:rFonts w:ascii="Times New Roman" w:hAnsi="Times New Roman" w:cs="Times New Roman"/>
          <w:sz w:val="24"/>
          <w:szCs w:val="24"/>
          <w:lang w:val="sr-Cyrl-RS"/>
        </w:rPr>
      </w:pPr>
    </w:p>
    <w:p w14:paraId="28C599A4" w14:textId="6F633950" w:rsidR="007843F5" w:rsidRPr="00367233" w:rsidRDefault="007843F5" w:rsidP="00F435C6">
      <w:pPr>
        <w:pStyle w:val="ListParagraph"/>
        <w:numPr>
          <w:ilvl w:val="0"/>
          <w:numId w:val="19"/>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Презентациони слој односно слој корисничког интерфејса.</w:t>
      </w:r>
    </w:p>
    <w:p w14:paraId="3FA3E7AB" w14:textId="6A4E7BF2" w:rsidR="007843F5" w:rsidRPr="00367233" w:rsidRDefault="007843F5" w:rsidP="00F435C6">
      <w:pPr>
        <w:pStyle w:val="ListParagraph"/>
        <w:numPr>
          <w:ilvl w:val="0"/>
          <w:numId w:val="19"/>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Слој пословне логике који садржи пословна правила која се извршавају централно на серверу.</w:t>
      </w:r>
    </w:p>
    <w:p w14:paraId="0DFB62B7" w14:textId="735E29E0" w:rsidR="007843F5" w:rsidRPr="00367233" w:rsidRDefault="007843F5" w:rsidP="00F435C6">
      <w:pPr>
        <w:pStyle w:val="ListParagraph"/>
        <w:numPr>
          <w:ilvl w:val="0"/>
          <w:numId w:val="19"/>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Базу података као стожер свих података на серверу.</w:t>
      </w:r>
    </w:p>
    <w:p w14:paraId="0006C6EC" w14:textId="77777777" w:rsidR="007843F5" w:rsidRPr="00367233" w:rsidRDefault="007843F5" w:rsidP="007843F5">
      <w:pPr>
        <w:spacing w:after="0"/>
        <w:rPr>
          <w:rFonts w:ascii="Times New Roman" w:hAnsi="Times New Roman" w:cs="Times New Roman"/>
          <w:sz w:val="24"/>
          <w:szCs w:val="24"/>
          <w:lang w:val="sr-Cyrl-RS"/>
        </w:rPr>
      </w:pPr>
    </w:p>
    <w:p w14:paraId="1F0A074E" w14:textId="404F9B93" w:rsidR="007843F5" w:rsidRPr="00367233" w:rsidRDefault="007843F5" w:rsidP="007843F5">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У обзир долази и могућност употребе модерних софтверских архитектура као што су сервисно оријентисана (СОА) и микросервисна.</w:t>
      </w:r>
    </w:p>
    <w:p w14:paraId="49102BF8" w14:textId="77777777" w:rsidR="007843F5" w:rsidRPr="00367233" w:rsidRDefault="007843F5" w:rsidP="007843F5">
      <w:pPr>
        <w:spacing w:after="0"/>
        <w:jc w:val="both"/>
        <w:rPr>
          <w:rFonts w:ascii="Times New Roman" w:hAnsi="Times New Roman" w:cs="Times New Roman"/>
          <w:sz w:val="24"/>
          <w:szCs w:val="24"/>
          <w:lang w:val="sr-Cyrl-RS"/>
        </w:rPr>
      </w:pPr>
    </w:p>
    <w:p w14:paraId="5EC6FE52" w14:textId="4AA82223" w:rsidR="007843F5" w:rsidRPr="00367233" w:rsidRDefault="007843F5" w:rsidP="007843F5">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Корисници ван МРЗБС треба да приступају ИС кроз јавни портал, који би требало креирати у оквиру пројекта. На јавном порталу корисници треба да имају могућност уноса креденцијала, а портал ће их после успешне пријаве рутирати на ИС, односно омогућити им функционалности за екстерне кориснике.</w:t>
      </w:r>
    </w:p>
    <w:p w14:paraId="2F327DF2" w14:textId="77777777" w:rsidR="007843F5" w:rsidRPr="00367233" w:rsidRDefault="007843F5" w:rsidP="007843F5">
      <w:pPr>
        <w:spacing w:after="0"/>
        <w:jc w:val="both"/>
        <w:rPr>
          <w:rFonts w:ascii="Times New Roman" w:hAnsi="Times New Roman" w:cs="Times New Roman"/>
          <w:sz w:val="24"/>
          <w:szCs w:val="24"/>
          <w:lang w:val="sr-Cyrl-RS"/>
        </w:rPr>
      </w:pPr>
    </w:p>
    <w:p w14:paraId="3B21499D" w14:textId="53AD46EB" w:rsidR="007843F5" w:rsidRPr="00367233" w:rsidRDefault="007843F5" w:rsidP="007843F5">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Корисници из МРЗБС приступају апликацији директно. Јавни део портала не захтева никакву аутентификацију.</w:t>
      </w:r>
    </w:p>
    <w:p w14:paraId="39868ECC" w14:textId="77777777" w:rsidR="00AC767C" w:rsidRPr="00367233" w:rsidRDefault="00AC767C" w:rsidP="007843F5">
      <w:pPr>
        <w:spacing w:after="0"/>
        <w:jc w:val="both"/>
        <w:rPr>
          <w:rFonts w:ascii="Times New Roman" w:hAnsi="Times New Roman" w:cs="Times New Roman"/>
          <w:sz w:val="24"/>
          <w:szCs w:val="24"/>
          <w:lang w:val="sr-Cyrl-RS"/>
        </w:rPr>
      </w:pPr>
    </w:p>
    <w:p w14:paraId="479548F5" w14:textId="51FE215F" w:rsidR="007843F5" w:rsidRPr="00367233" w:rsidRDefault="00AC767C" w:rsidP="00AC767C">
      <w:pPr>
        <w:spacing w:after="0"/>
        <w:jc w:val="center"/>
        <w:rPr>
          <w:rFonts w:ascii="Times New Roman" w:hAnsi="Times New Roman" w:cs="Times New Roman"/>
          <w:sz w:val="24"/>
          <w:szCs w:val="24"/>
          <w:lang w:val="sr-Cyrl-RS"/>
        </w:rPr>
      </w:pPr>
      <w:r w:rsidRPr="00367233">
        <w:rPr>
          <w:rFonts w:eastAsia="Times New Roman" w:cs="Arial"/>
          <w:noProof/>
          <w:lang w:val="en-GB" w:eastAsia="en-GB"/>
        </w:rPr>
        <w:drawing>
          <wp:inline distT="0" distB="0" distL="0" distR="0" wp14:anchorId="1D531779" wp14:editId="1A10204B">
            <wp:extent cx="6026400" cy="2577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rawin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26400" cy="2577600"/>
                    </a:xfrm>
                    <a:prstGeom prst="rect">
                      <a:avLst/>
                    </a:prstGeom>
                  </pic:spPr>
                </pic:pic>
              </a:graphicData>
            </a:graphic>
          </wp:inline>
        </w:drawing>
      </w:r>
    </w:p>
    <w:p w14:paraId="4BDC9068" w14:textId="3AA904C5" w:rsidR="007843F5" w:rsidRPr="00367233" w:rsidRDefault="007843F5" w:rsidP="00B724FB">
      <w:pPr>
        <w:spacing w:after="0"/>
        <w:rPr>
          <w:rFonts w:ascii="Times New Roman" w:hAnsi="Times New Roman" w:cs="Times New Roman"/>
          <w:sz w:val="24"/>
          <w:szCs w:val="24"/>
          <w:lang w:val="sr-Cyrl-RS"/>
        </w:rPr>
      </w:pPr>
    </w:p>
    <w:p w14:paraId="75500DEF" w14:textId="5724BA23"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Очекиване компоненте система</w:t>
      </w:r>
    </w:p>
    <w:p w14:paraId="3705B9FD" w14:textId="77777777" w:rsidR="00AC767C" w:rsidRPr="00367233" w:rsidRDefault="00AC767C" w:rsidP="00AC767C">
      <w:pPr>
        <w:spacing w:after="0"/>
        <w:rPr>
          <w:rFonts w:ascii="Times New Roman" w:hAnsi="Times New Roman" w:cs="Times New Roman"/>
          <w:sz w:val="24"/>
          <w:szCs w:val="24"/>
          <w:lang w:val="sr-Cyrl-RS"/>
        </w:rPr>
      </w:pPr>
    </w:p>
    <w:p w14:paraId="1B338130" w14:textId="5A27F9B7" w:rsidR="00AC767C" w:rsidRPr="00367233" w:rsidRDefault="00AC767C" w:rsidP="00AC767C">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 функционалне спецификације се види да ће систем користити, поред релационих података, документе и пословне процесе. Због тога је природно и целисходно да ИС буде базиран на систему за управљање документима и систему за управљање пословним процесима.</w:t>
      </w:r>
    </w:p>
    <w:p w14:paraId="4AA3CC1A" w14:textId="77777777" w:rsidR="00AC767C" w:rsidRPr="00367233" w:rsidRDefault="00AC767C" w:rsidP="00AC767C">
      <w:pPr>
        <w:spacing w:after="0"/>
        <w:jc w:val="both"/>
        <w:rPr>
          <w:rFonts w:ascii="Times New Roman" w:hAnsi="Times New Roman" w:cs="Times New Roman"/>
          <w:sz w:val="24"/>
          <w:szCs w:val="24"/>
          <w:lang w:val="sr-Cyrl-RS"/>
        </w:rPr>
      </w:pPr>
    </w:p>
    <w:p w14:paraId="21EFCF8D"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Јавни портал</w:t>
      </w:r>
    </w:p>
    <w:p w14:paraId="208908D8" w14:textId="77777777" w:rsidR="00AC767C" w:rsidRPr="00367233" w:rsidRDefault="00AC767C" w:rsidP="00AC767C">
      <w:pPr>
        <w:spacing w:after="0"/>
        <w:rPr>
          <w:rFonts w:ascii="Times New Roman" w:hAnsi="Times New Roman" w:cs="Times New Roman"/>
          <w:sz w:val="24"/>
          <w:szCs w:val="24"/>
          <w:lang w:val="sr-Cyrl-RS"/>
        </w:rPr>
      </w:pPr>
    </w:p>
    <w:p w14:paraId="07FA2825" w14:textId="5FA2A3F5" w:rsidR="00AC767C" w:rsidRPr="00367233" w:rsidRDefault="00AC767C" w:rsidP="00AC767C">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Јавни портал треба да представља место интеракције са спољним корисницима система на коме ће они моћи да подносе своје захтеве, прате статус њихове обраде и добију информацију/решење захтева. Портал треба да увођењем електронског облика комуникације са корисницима услуга убрза и поједноставили процедуру обраде предмета уз смањену потребу за физичким доласком на шалтере и директну коресподенцију са службеницима.</w:t>
      </w:r>
    </w:p>
    <w:p w14:paraId="7D78DB3F" w14:textId="77777777" w:rsidR="00AC767C" w:rsidRPr="00367233" w:rsidRDefault="00AC767C" w:rsidP="00AC767C">
      <w:pPr>
        <w:spacing w:after="0"/>
        <w:jc w:val="both"/>
        <w:rPr>
          <w:rFonts w:ascii="Times New Roman" w:hAnsi="Times New Roman" w:cs="Times New Roman"/>
          <w:sz w:val="18"/>
          <w:szCs w:val="24"/>
          <w:lang w:val="sr-Cyrl-RS"/>
        </w:rPr>
      </w:pPr>
    </w:p>
    <w:p w14:paraId="22E2D7B4" w14:textId="188D3B37" w:rsidR="00AC767C" w:rsidRPr="00367233" w:rsidRDefault="00AC767C" w:rsidP="00AC767C">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Током бизнис анализе биће дефинисани потребни обрасци и сервиси за њих везани. </w:t>
      </w:r>
    </w:p>
    <w:p w14:paraId="7D2571D6" w14:textId="77777777" w:rsidR="00AC767C" w:rsidRPr="00367233" w:rsidRDefault="00AC767C" w:rsidP="00AC767C">
      <w:pPr>
        <w:spacing w:after="0"/>
        <w:rPr>
          <w:rFonts w:ascii="Times New Roman" w:hAnsi="Times New Roman" w:cs="Times New Roman"/>
          <w:sz w:val="16"/>
          <w:szCs w:val="24"/>
          <w:lang w:val="sr-Cyrl-RS"/>
        </w:rPr>
      </w:pPr>
    </w:p>
    <w:p w14:paraId="7379DA12"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Јавни портал треба да омогући:</w:t>
      </w:r>
    </w:p>
    <w:p w14:paraId="24AFE1E5" w14:textId="4F68369C" w:rsidR="00AC767C" w:rsidRPr="00367233" w:rsidRDefault="00AC767C" w:rsidP="00724C29">
      <w:pPr>
        <w:pStyle w:val="ListParagraph"/>
        <w:numPr>
          <w:ilvl w:val="0"/>
          <w:numId w:val="21"/>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Регистрацију и одржавање налога екстерних корисника</w:t>
      </w:r>
    </w:p>
    <w:p w14:paraId="0A79E3B0" w14:textId="7148B0A8"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Отварање налога и унос основних профилних података:</w:t>
      </w:r>
    </w:p>
    <w:p w14:paraId="01209415" w14:textId="1A9574A0" w:rsidR="00AC767C" w:rsidRPr="00367233" w:rsidRDefault="00AC767C" w:rsidP="00724C29">
      <w:pPr>
        <w:pStyle w:val="ListParagraph"/>
        <w:numPr>
          <w:ilvl w:val="0"/>
          <w:numId w:val="20"/>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Адреса електронске поште (будуће корисничко име).</w:t>
      </w:r>
    </w:p>
    <w:p w14:paraId="59DDA57F" w14:textId="6E95435B" w:rsidR="00AC767C" w:rsidRPr="00367233" w:rsidRDefault="00AC767C" w:rsidP="00724C29">
      <w:pPr>
        <w:pStyle w:val="ListParagraph"/>
        <w:numPr>
          <w:ilvl w:val="0"/>
          <w:numId w:val="20"/>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Лозинка.</w:t>
      </w:r>
    </w:p>
    <w:p w14:paraId="2722D800" w14:textId="6779EA40" w:rsidR="00AC767C" w:rsidRPr="00367233" w:rsidRDefault="00AC767C" w:rsidP="00724C29">
      <w:pPr>
        <w:pStyle w:val="ListParagraph"/>
        <w:numPr>
          <w:ilvl w:val="0"/>
          <w:numId w:val="20"/>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Име и презиме.</w:t>
      </w:r>
    </w:p>
    <w:p w14:paraId="7EC5354A" w14:textId="6A0FFF8F" w:rsidR="00AC767C" w:rsidRPr="00367233" w:rsidRDefault="00AC767C" w:rsidP="00724C29">
      <w:pPr>
        <w:pStyle w:val="ListParagraph"/>
        <w:numPr>
          <w:ilvl w:val="0"/>
          <w:numId w:val="20"/>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Избор и одговори на сигурносна питања.</w:t>
      </w:r>
    </w:p>
    <w:p w14:paraId="6E9A480C" w14:textId="68E8D452" w:rsidR="00AC767C" w:rsidRPr="00367233" w:rsidRDefault="00AC767C" w:rsidP="00724C29">
      <w:pPr>
        <w:pStyle w:val="ListParagraph"/>
        <w:numPr>
          <w:ilvl w:val="0"/>
          <w:numId w:val="20"/>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Унос других идентификационих података потребних МРЗБС.</w:t>
      </w:r>
    </w:p>
    <w:p w14:paraId="2FCAF16A" w14:textId="44951664"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Верификацију лозинке и проверу јачине лозинке</w:t>
      </w:r>
    </w:p>
    <w:p w14:paraId="179C4F7E" w14:textId="6B75C3EB"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Невидљиву google recaptcha заштиту од спама и робота.</w:t>
      </w:r>
    </w:p>
    <w:p w14:paraId="62A26266" w14:textId="4FC07321"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Слање линка за активирање налога електронском поштом и активирање налога.</w:t>
      </w:r>
    </w:p>
    <w:p w14:paraId="0AA5C3CA" w14:textId="5B394A6F"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Страницу за пријаву с опцијом за заборављену лозинку и невидљивом recaptcha заштитом.</w:t>
      </w:r>
    </w:p>
    <w:p w14:paraId="1454E2F8" w14:textId="720DCDFF"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Измену заборављене лозинке кроз одговоре на сигурносна питања и слање привремене лозинке електронском поштом.</w:t>
      </w:r>
    </w:p>
    <w:p w14:paraId="1793FB9E" w14:textId="72C3F4D6"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Измену података налога.</w:t>
      </w:r>
    </w:p>
    <w:p w14:paraId="2328A6BB" w14:textId="7EB0D8A8"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Измену лозинке (унос старе лозинке, нове лозинке и верификација нове лозинке).</w:t>
      </w:r>
    </w:p>
    <w:p w14:paraId="69910E9A" w14:textId="7BA389AD"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Податке о последњој успешној пријави.</w:t>
      </w:r>
    </w:p>
    <w:p w14:paraId="71CCD4AA" w14:textId="77777777" w:rsidR="00D40BA9" w:rsidRPr="00367233" w:rsidRDefault="00D40BA9" w:rsidP="00D40BA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Ради стандардизовања и ажурности, подаци о свим удружењима бораца треба да буду обезбеђени коришћењем базе података Агенције за привредне регистре (АПР). </w:t>
      </w:r>
    </w:p>
    <w:p w14:paraId="2D1E65F8" w14:textId="581C2DD3" w:rsidR="00D40BA9" w:rsidRPr="00367233" w:rsidRDefault="00D40BA9" w:rsidP="0034641E">
      <w:pPr>
        <w:spacing w:after="0"/>
        <w:ind w:left="360"/>
        <w:jc w:val="both"/>
        <w:rPr>
          <w:rFonts w:ascii="Times New Roman" w:hAnsi="Times New Roman" w:cs="Times New Roman"/>
          <w:sz w:val="24"/>
          <w:szCs w:val="24"/>
          <w:lang w:val="sr-Cyrl-RS"/>
        </w:rPr>
      </w:pPr>
      <w:r w:rsidRPr="00367233">
        <w:rPr>
          <w:rFonts w:ascii="Times New Roman" w:hAnsi="Times New Roman" w:cs="Times New Roman"/>
          <w:i/>
          <w:sz w:val="24"/>
          <w:szCs w:val="24"/>
          <w:lang w:val="sr-Cyrl-RS"/>
        </w:rPr>
        <w:t>НАПОМЕНА</w:t>
      </w:r>
      <w:r w:rsidRPr="00367233">
        <w:rPr>
          <w:rFonts w:ascii="Times New Roman" w:hAnsi="Times New Roman" w:cs="Times New Roman"/>
          <w:sz w:val="24"/>
          <w:szCs w:val="24"/>
          <w:lang w:val="sr-Cyrl-RS"/>
        </w:rPr>
        <w:t>: С</w:t>
      </w:r>
      <w:r w:rsidRPr="00367233">
        <w:rPr>
          <w:rFonts w:ascii="Times New Roman" w:hAnsi="Times New Roman" w:cs="Times New Roman"/>
          <w:lang w:val="sr-Cyrl-RS"/>
        </w:rPr>
        <w:t>ва удружења бораца морају да поштују безбедносне и тржишне прописе. Један од захтева које морају да поштују је регистрација у Агенцији за привредне регистре (АПР).</w:t>
      </w:r>
    </w:p>
    <w:p w14:paraId="7CEA0C66" w14:textId="4729E40B"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Унос потребних података кроз веб форме, по потреби генерисање докумената захтева, њихово дигитално потписивање и подношење. </w:t>
      </w:r>
    </w:p>
    <w:p w14:paraId="39EA98D2" w14:textId="768D34DD"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Унос свих података из образаца, уз строгу шифарничку контролу, што подразумева постојање и одржавање потребних шифарника у оквиру јавног сајта. Вредности које не постоје у шифарнику могу се унети као слободан текст, али се неће уносити директно у шифарник, веће ће се у њему наћи тек после обраде и верифкације унетих података од стране интерних корисника МРЗБС. </w:t>
      </w:r>
    </w:p>
    <w:p w14:paraId="77F57C30" w14:textId="7B4C0606"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Прекид и чување тренутно унетих података у било ком тренутку.</w:t>
      </w:r>
    </w:p>
    <w:p w14:paraId="1FAA3DB8" w14:textId="0D8006BD"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логичку контролу исправности и потпуности података. У случају потребе корисник ће бити послана информација о неисправним подацима, и тражиће се њихова исправка.</w:t>
      </w:r>
    </w:p>
    <w:p w14:paraId="610E6E1E" w14:textId="2D22FE7F"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закључавање унетих податак, односно спречавање њихове измене после подношења.</w:t>
      </w:r>
    </w:p>
    <w:p w14:paraId="01A37089" w14:textId="60D964F4"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обавештавање корисника о промени статуса захтева слањем електронске поште.</w:t>
      </w:r>
    </w:p>
    <w:p w14:paraId="7620E001" w14:textId="22D5B047"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Приказ расположивих услуга, сервиса и образаца.</w:t>
      </w:r>
    </w:p>
    <w:p w14:paraId="663E74F5" w14:textId="3B8198D4" w:rsidR="00AC767C" w:rsidRPr="00367233" w:rsidRDefault="00AC767C" w:rsidP="00724C29">
      <w:pPr>
        <w:pStyle w:val="ListParagraph"/>
        <w:numPr>
          <w:ilvl w:val="0"/>
          <w:numId w:val="22"/>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Приказ историје захтева корисника.</w:t>
      </w:r>
    </w:p>
    <w:p w14:paraId="302B183D" w14:textId="258CF336" w:rsidR="00AC767C" w:rsidRPr="00367233" w:rsidRDefault="00AC767C" w:rsidP="00AC767C">
      <w:pPr>
        <w:spacing w:after="0"/>
        <w:rPr>
          <w:rFonts w:ascii="Times New Roman" w:hAnsi="Times New Roman" w:cs="Times New Roman"/>
          <w:sz w:val="24"/>
          <w:szCs w:val="24"/>
          <w:lang w:val="sr-Cyrl-RS"/>
        </w:rPr>
      </w:pPr>
    </w:p>
    <w:p w14:paraId="488BB980" w14:textId="6AC52F6D"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Систем за управљање документима (Document management system (DMS)) </w:t>
      </w:r>
    </w:p>
    <w:p w14:paraId="29B94DAD" w14:textId="77777777" w:rsidR="00AC767C" w:rsidRPr="00367233" w:rsidRDefault="00AC767C" w:rsidP="00AC767C">
      <w:pPr>
        <w:spacing w:after="0"/>
        <w:rPr>
          <w:rFonts w:ascii="Times New Roman" w:hAnsi="Times New Roman" w:cs="Times New Roman"/>
          <w:sz w:val="24"/>
          <w:szCs w:val="24"/>
          <w:lang w:val="sr-Cyrl-RS"/>
        </w:rPr>
      </w:pPr>
    </w:p>
    <w:p w14:paraId="335837F2" w14:textId="7777777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ИС треба да користи решење за управљање документима (DMS) за све акције над документима и њихово праћење током животног циклуса. Ова компонента треба да је независно решење интегрисано у ИС. Сврха DMS јесте да обезбеди све функције уобичајене за системе за управљање документима који настају у ИС, да обезбеди системско смештање и чување докумената и контролисан приступ у складу с правима и ролама корисника. Ова компонента треба да пружи следеће функционалности:</w:t>
      </w:r>
    </w:p>
    <w:p w14:paraId="5A670D96" w14:textId="0AAA220D"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Представља централни репозиторијум за смештање документа</w:t>
      </w:r>
    </w:p>
    <w:p w14:paraId="3E81290E" w14:textId="14A4577B"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Дозвољава смештање свих типова докумената, без обзира на формат записа</w:t>
      </w:r>
    </w:p>
    <w:p w14:paraId="7C10D7B2" w14:textId="2A4A7ACA"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Омогућава верзионирање и праћење верзија докумената</w:t>
      </w:r>
    </w:p>
    <w:p w14:paraId="2D2FD129" w14:textId="2CA3FD66"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Осигурава ексклузивно право на измене у садржају документа (не сме се дозволити да више од једног корисника истовремено мења документ)</w:t>
      </w:r>
    </w:p>
    <w:p w14:paraId="1E77D15C" w14:textId="1118CAD0"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Обезбеђује управљање животним циклусом документа</w:t>
      </w:r>
    </w:p>
    <w:p w14:paraId="75A78A7D" w14:textId="5CFD5BB7"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Омогућава креирање додатних атрибута који могу описивати објекте унутар система </w:t>
      </w:r>
    </w:p>
    <w:p w14:paraId="3778D5F8" w14:textId="44BA1899"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Омогућава креирање под-докумената (документ као атрибут другог документа)</w:t>
      </w:r>
    </w:p>
    <w:p w14:paraId="31B56EF9" w14:textId="4848BC57"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Омогућава једноставну претрагу докумената по произвољном броју атрибута</w:t>
      </w:r>
    </w:p>
    <w:p w14:paraId="186F252B" w14:textId="70E3D057"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Омогућава претрагу (текстуалних) докумената по садржају</w:t>
      </w:r>
    </w:p>
    <w:p w14:paraId="7AF1ACDF" w14:textId="12119472"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Омогући дигитално потписивање докумената квалификованим електронским потписом</w:t>
      </w:r>
    </w:p>
    <w:p w14:paraId="2481E771" w14:textId="31483D0B"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Омогући проверу аутентичности потписа и интегритета потписаног документа</w:t>
      </w:r>
    </w:p>
    <w:p w14:paraId="26989A6B" w14:textId="551D71BA"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Обезбеђује централизовано управљање правима приступа</w:t>
      </w:r>
    </w:p>
    <w:p w14:paraId="4768AF78" w14:textId="5C897AC4"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Излаже REST и мрежне сервисе за рад с платформом</w:t>
      </w:r>
    </w:p>
    <w:p w14:paraId="16207C11" w14:textId="3731E826"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Обезбеђује аутентификацију корисника </w:t>
      </w:r>
    </w:p>
    <w:p w14:paraId="77445A1C" w14:textId="2576CAE9"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Систем треба омогућити управљање корисницима (креирање, ажурирање и брисање корисника), организацију корисника у групе </w:t>
      </w:r>
    </w:p>
    <w:p w14:paraId="1441DE62" w14:textId="45D0EA67"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Дефинисање организационе структуре и улога корисника у њој</w:t>
      </w:r>
    </w:p>
    <w:p w14:paraId="3DFD12F8" w14:textId="1A04C244"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Контролу приступа заснованим на правима на документе и податке</w:t>
      </w:r>
    </w:p>
    <w:p w14:paraId="30CD84DE" w14:textId="5066847E" w:rsidR="00AC767C" w:rsidRPr="00367233" w:rsidRDefault="00AC767C" w:rsidP="00724C29">
      <w:pPr>
        <w:pStyle w:val="ListParagraph"/>
        <w:numPr>
          <w:ilvl w:val="0"/>
          <w:numId w:val="17"/>
        </w:num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Заштиту поверљивост докумената коришћењем контроле приступа и шифрирања докумената у репозиторијуму</w:t>
      </w:r>
    </w:p>
    <w:p w14:paraId="576F0B25" w14:textId="77777777" w:rsidR="00AC767C" w:rsidRPr="00367233" w:rsidRDefault="00AC767C" w:rsidP="00AC767C">
      <w:pPr>
        <w:spacing w:after="0"/>
        <w:rPr>
          <w:rFonts w:ascii="Times New Roman" w:hAnsi="Times New Roman" w:cs="Times New Roman"/>
          <w:sz w:val="24"/>
          <w:szCs w:val="24"/>
          <w:lang w:val="sr-Cyrl-RS"/>
        </w:rPr>
      </w:pPr>
    </w:p>
    <w:p w14:paraId="01FED0BD" w14:textId="17590A89"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Систем за управљање пословним процесима (Business process management – (BPM))</w:t>
      </w:r>
    </w:p>
    <w:p w14:paraId="4DF5EA6F" w14:textId="77777777" w:rsidR="0039599A" w:rsidRPr="00367233" w:rsidRDefault="0039599A" w:rsidP="00AC767C">
      <w:pPr>
        <w:spacing w:after="0"/>
        <w:rPr>
          <w:rFonts w:ascii="Times New Roman" w:hAnsi="Times New Roman" w:cs="Times New Roman"/>
          <w:sz w:val="24"/>
          <w:szCs w:val="24"/>
          <w:lang w:val="sr-Cyrl-RS"/>
        </w:rPr>
      </w:pPr>
    </w:p>
    <w:p w14:paraId="279A8C2C" w14:textId="7777777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За оркестрирање пословних процеса ИС треба да користи засебно BPM решење, интегрисано у ИС или решење интегрисано са DMS. Сврха ове компоненте јесте да подржи све функционалности уобичајене за BPM, а које ће бити коришћене у процесима који се јављају у домену овог пројекта, као и будућих пројеката, а посебно процесе обраде докумената поднетих  кроз јавни портал. Компонента треба да је независна од ИС апликације, а може бити интегрисана са DMS. BPM компонента треба да је у складу с BPMN 2.0 стандардом.  BPM треба да:</w:t>
      </w:r>
    </w:p>
    <w:p w14:paraId="6F003F96" w14:textId="57EF5576"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Омогући дефинисање тока пословног процеса кроз графички интерфејс, односно треба да има визуелни алат за дизајнирање пословних процеса и аутоматско превођење у код који извршава BPM платформа</w:t>
      </w:r>
    </w:p>
    <w:p w14:paraId="779458E5" w14:textId="2A043646"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Обезбеди јасно дефинисање извршиоца за сваки пословни корак. Морају бити подржани мануелни и аутоматски пословни кораци. Мора постојати могућност извршавања аутоматских корака у име системског корисника, као и у име корисника апликације. Мануелне активности мора извршавати корисник апликације.</w:t>
      </w:r>
    </w:p>
    <w:p w14:paraId="11234FB1" w14:textId="30BB67DF"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Обезбеди могућност лаких измена пословног процеса, без додатног кодирања</w:t>
      </w:r>
    </w:p>
    <w:p w14:paraId="12B4EE94" w14:textId="18FE42ED"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Обезбеди стриктан механизам за контролу тока извршавања процеса (на пример, да се одређени кораци у процесу не могу извршити пре неких других корака)</w:t>
      </w:r>
    </w:p>
    <w:p w14:paraId="42315CDC" w14:textId="32485384"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Обезбеди механизам за верзионирање пословних процеса. У случају постављања нове верзије, започети процес се мора извршавати према дефиницији која је важила у моменту његовог стартовања, а нови процеси се морају извршавати по новој дефиницији.</w:t>
      </w:r>
    </w:p>
    <w:p w14:paraId="7AC44D7E" w14:textId="73728139"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Обезбеди дефинисање корисничког интерфејса за процесирање мануелних активности. Промене дефиниције процеса треба да су праћене променама у корисничком интерфејсу.</w:t>
      </w:r>
    </w:p>
    <w:p w14:paraId="57DDD85A" w14:textId="3D0E3E80"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Омогући аутоматско рутирање пословног процеса у зависности од пословних правила и податка који се могу узимати или са атрибута објекта или који се уносе у току процеса или који се узимају из екстерних извора података.</w:t>
      </w:r>
    </w:p>
    <w:p w14:paraId="74C1DF04" w14:textId="4DB6FDD0"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Обезбеди механизам за упозоравање корисника на одређене догађаје у процесу – слањем електронске поште/ генерисањем нотификација приликом генерисања задатка и слично.</w:t>
      </w:r>
    </w:p>
    <w:p w14:paraId="4C9592FD" w14:textId="77777777" w:rsidR="00AC767C" w:rsidRPr="00367233" w:rsidRDefault="00AC767C" w:rsidP="00AC767C">
      <w:pPr>
        <w:spacing w:after="0"/>
        <w:rPr>
          <w:rFonts w:ascii="Times New Roman" w:hAnsi="Times New Roman" w:cs="Times New Roman"/>
          <w:sz w:val="24"/>
          <w:szCs w:val="24"/>
          <w:lang w:val="sr-Cyrl-RS"/>
        </w:rPr>
      </w:pPr>
    </w:p>
    <w:p w14:paraId="690CF481" w14:textId="1E84501C" w:rsidR="00AC767C" w:rsidRPr="00367233" w:rsidRDefault="0034641E"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Матична евиденција </w:t>
      </w:r>
      <w:r w:rsidR="00AC767C" w:rsidRPr="00367233">
        <w:rPr>
          <w:rFonts w:ascii="Times New Roman" w:hAnsi="Times New Roman" w:cs="Times New Roman"/>
          <w:sz w:val="24"/>
          <w:szCs w:val="24"/>
          <w:lang w:val="sr-Cyrl-RS"/>
        </w:rPr>
        <w:t>- Репозиторијум докумената и података</w:t>
      </w:r>
    </w:p>
    <w:p w14:paraId="264D8FF9" w14:textId="77777777" w:rsidR="0039599A" w:rsidRPr="00367233" w:rsidRDefault="0039599A" w:rsidP="00AC767C">
      <w:pPr>
        <w:spacing w:after="0"/>
        <w:rPr>
          <w:rFonts w:ascii="Times New Roman" w:hAnsi="Times New Roman" w:cs="Times New Roman"/>
          <w:sz w:val="24"/>
          <w:szCs w:val="24"/>
          <w:lang w:val="sr-Cyrl-RS"/>
        </w:rPr>
      </w:pPr>
    </w:p>
    <w:p w14:paraId="310CE5A9" w14:textId="7777777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Матична евиденција - репозиторијум података је системска компонента која треба да хостује све податке и документе које користи ИС и који настају у њему. Он представља централно и јединствено место на коме ће информације бити перманентно смештене, или смештене током обраде. Све системске компоненте треба да уписују или читају податке из овог репозиторијума.</w:t>
      </w:r>
    </w:p>
    <w:p w14:paraId="56D35458" w14:textId="77777777" w:rsidR="00AC767C" w:rsidRPr="00367233" w:rsidRDefault="00AC767C" w:rsidP="00AC767C">
      <w:pPr>
        <w:spacing w:after="0"/>
        <w:rPr>
          <w:rFonts w:ascii="Times New Roman" w:hAnsi="Times New Roman" w:cs="Times New Roman"/>
          <w:sz w:val="24"/>
          <w:szCs w:val="24"/>
          <w:lang w:val="sr-Cyrl-RS"/>
        </w:rPr>
      </w:pPr>
    </w:p>
    <w:p w14:paraId="0457868B" w14:textId="31F1FB01"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Систем за обрачун накнада</w:t>
      </w:r>
    </w:p>
    <w:p w14:paraId="2B3725D6" w14:textId="77777777" w:rsidR="0039599A" w:rsidRPr="00367233" w:rsidRDefault="0039599A" w:rsidP="00AC767C">
      <w:pPr>
        <w:spacing w:after="0"/>
        <w:rPr>
          <w:rFonts w:ascii="Times New Roman" w:hAnsi="Times New Roman" w:cs="Times New Roman"/>
          <w:sz w:val="24"/>
          <w:szCs w:val="24"/>
          <w:lang w:val="sr-Cyrl-RS"/>
        </w:rPr>
      </w:pPr>
    </w:p>
    <w:p w14:paraId="2CD13C6B" w14:textId="504F1295"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У оквиру ове компоненте се врши појединачни унос података за обрачун, преузимање из других компоненти, ажурирање, обрачун права и евиденција исплате. Функционалности на највишем нивоу су следеће:</w:t>
      </w:r>
    </w:p>
    <w:p w14:paraId="0488B56D" w14:textId="77777777" w:rsidR="0039599A" w:rsidRPr="00367233" w:rsidRDefault="0039599A" w:rsidP="0039599A">
      <w:pPr>
        <w:spacing w:after="0"/>
        <w:jc w:val="both"/>
        <w:rPr>
          <w:rFonts w:ascii="Times New Roman" w:hAnsi="Times New Roman" w:cs="Times New Roman"/>
          <w:sz w:val="24"/>
          <w:szCs w:val="24"/>
          <w:lang w:val="sr-Cyrl-RS"/>
        </w:rPr>
      </w:pPr>
    </w:p>
    <w:p w14:paraId="72079801" w14:textId="45B02D18" w:rsidR="00AC767C" w:rsidRPr="00367233" w:rsidRDefault="00AC767C" w:rsidP="00724C29">
      <w:pPr>
        <w:pStyle w:val="ListParagraph"/>
        <w:numPr>
          <w:ilvl w:val="0"/>
          <w:numId w:val="24"/>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Појединачни унос</w:t>
      </w:r>
    </w:p>
    <w:p w14:paraId="285F54FA" w14:textId="68083502"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Евидентирање података о кориснику, преузимање из других компоненти система; преузимање података из делова система који претходне обрачуну и допуна података који су неопходни за обрачун а који нису раније унети</w:t>
      </w:r>
    </w:p>
    <w:p w14:paraId="6C4BC2F9" w14:textId="1FA951E3"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Увођење корисника у исплату; формално одређивање да за појединог корисника почиње да важи исплата; промена статуса и гашење корисника из исплате</w:t>
      </w:r>
    </w:p>
    <w:p w14:paraId="3183C797" w14:textId="03FAFB0B"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Пријава обустава корисника; унос података о обуставама које се требају кориснику одбити из исплате</w:t>
      </w:r>
    </w:p>
    <w:p w14:paraId="278CAC85" w14:textId="6D8AD249" w:rsidR="00AC767C" w:rsidRPr="00367233" w:rsidRDefault="00AC767C" w:rsidP="00724C29">
      <w:pPr>
        <w:pStyle w:val="ListParagraph"/>
        <w:numPr>
          <w:ilvl w:val="0"/>
          <w:numId w:val="20"/>
        </w:numPr>
        <w:spacing w:after="0"/>
        <w:ind w:left="426" w:hanging="426"/>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Периодични обрачун накнада</w:t>
      </w:r>
    </w:p>
    <w:p w14:paraId="5AC33ACA" w14:textId="228F8ED3"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Обрачун разлика од момента стицања перава до момента увођења у исплату; након што се изврши увођење корисника у исплату обрачунава се разлика која је настала тиме што је корисник у једном тренутку стекао право а коначно решење и увођење у исплату се одиграло након неког периода</w:t>
      </w:r>
    </w:p>
    <w:p w14:paraId="0EB3345F" w14:textId="54915EBF"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Редован периодични обрачун примања; алгоритам за обрачун примања који у позадини тумачи правила дефинисана на основу закона, и тако одређује висину примања за корисника</w:t>
      </w:r>
    </w:p>
    <w:p w14:paraId="0BECE3F3" w14:textId="0AC2B670"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Обрачун обустава; након што је извршен обрачун примања обрачунава се износ обустава за сваког од корисника и исте се одузимају од припадајућих накнада</w:t>
      </w:r>
    </w:p>
    <w:p w14:paraId="19F1A70A" w14:textId="7CBEB021"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Ажурирање података који утичу на исплату; корисницима се може мењати статус на основу више критеријума; такође су неки корисници и обавези да достављају поједине потврде, попут потврда о животу, које се морају евидентирати у систему</w:t>
      </w:r>
    </w:p>
    <w:p w14:paraId="66A1E23A" w14:textId="5BE05314" w:rsidR="00AC767C" w:rsidRPr="00367233" w:rsidRDefault="00AC767C" w:rsidP="00724C29">
      <w:pPr>
        <w:pStyle w:val="ListParagraph"/>
        <w:numPr>
          <w:ilvl w:val="0"/>
          <w:numId w:val="23"/>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Валоризовање накнада; сва припадајућа права се усклађују / валоризују сходно закону</w:t>
      </w:r>
    </w:p>
    <w:p w14:paraId="6B70C2BA" w14:textId="4E8D3A06" w:rsidR="00AC767C" w:rsidRPr="00367233" w:rsidRDefault="00AC767C" w:rsidP="00724C29">
      <w:pPr>
        <w:pStyle w:val="ListParagraph"/>
        <w:numPr>
          <w:ilvl w:val="0"/>
          <w:numId w:val="20"/>
        </w:numPr>
        <w:spacing w:after="0"/>
        <w:ind w:left="426" w:hanging="426"/>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Генерисање исплатних података; комплетни обрачунски подаци се обрађују тако да се оптимизује даља исплата</w:t>
      </w:r>
    </w:p>
    <w:p w14:paraId="5FEB5CD8" w14:textId="35D20402" w:rsidR="00AC767C" w:rsidRPr="00367233" w:rsidRDefault="00AC767C" w:rsidP="00724C29">
      <w:pPr>
        <w:pStyle w:val="ListParagraph"/>
        <w:numPr>
          <w:ilvl w:val="0"/>
          <w:numId w:val="20"/>
        </w:numPr>
        <w:spacing w:after="0"/>
        <w:ind w:left="426" w:hanging="426"/>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Картица корисника са свим детаљима исплате; све промене везане за једног корисника се бележе у картици корисника која садржи комплетан историјски преглед</w:t>
      </w:r>
    </w:p>
    <w:p w14:paraId="6355AD4C" w14:textId="6F927D9D" w:rsidR="00AC767C" w:rsidRPr="00367233" w:rsidRDefault="00AC767C" w:rsidP="00724C29">
      <w:pPr>
        <w:pStyle w:val="ListParagraph"/>
        <w:numPr>
          <w:ilvl w:val="0"/>
          <w:numId w:val="20"/>
        </w:numPr>
        <w:spacing w:after="0"/>
        <w:ind w:left="426" w:hanging="426"/>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Обрачунски извештаји; финансијско и статистичко извештавање на основу свих података из обрачуна</w:t>
      </w:r>
    </w:p>
    <w:p w14:paraId="68E62CDA" w14:textId="77777777" w:rsidR="00AC767C" w:rsidRPr="00367233" w:rsidRDefault="00AC767C" w:rsidP="00AC767C">
      <w:pPr>
        <w:spacing w:after="0"/>
        <w:rPr>
          <w:rFonts w:ascii="Times New Roman" w:hAnsi="Times New Roman" w:cs="Times New Roman"/>
          <w:sz w:val="24"/>
          <w:szCs w:val="24"/>
          <w:lang w:val="sr-Cyrl-RS"/>
        </w:rPr>
      </w:pPr>
    </w:p>
    <w:p w14:paraId="5C19C179" w14:textId="05E8290F"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Интеграција</w:t>
      </w:r>
    </w:p>
    <w:p w14:paraId="367BE03E" w14:textId="77777777" w:rsidR="0039599A" w:rsidRPr="00367233" w:rsidRDefault="0039599A" w:rsidP="00AC767C">
      <w:pPr>
        <w:spacing w:after="0"/>
        <w:rPr>
          <w:rFonts w:ascii="Times New Roman" w:hAnsi="Times New Roman" w:cs="Times New Roman"/>
          <w:sz w:val="24"/>
          <w:szCs w:val="24"/>
          <w:lang w:val="sr-Cyrl-RS"/>
        </w:rPr>
      </w:pPr>
    </w:p>
    <w:p w14:paraId="63203079" w14:textId="1779BDD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ИС  треба да обезбеди могућност интеграције ИС и других апликација у МРЗБС, другим министарствима и агенцијама. Ова компонента ће бити коришћена за слање података свим екстерним системима и корисницима. Сем тога интеграциона компонента треба да обезбеди повлачење података који су неопходни у ИС из других система. Интеграција се мора обављати кроз безбедне комуникационе канале и мора подржавати различите механизме аутентификације и ауторизације. Протоколи у размени неће бити униформни и могу се разликовати од случаја до случаја, а укључују REST, JSON, мрежне сервисе, FTP, file share, итд. </w:t>
      </w:r>
    </w:p>
    <w:p w14:paraId="3474AA03" w14:textId="77777777" w:rsidR="0039599A" w:rsidRPr="00367233" w:rsidRDefault="0039599A" w:rsidP="0039599A">
      <w:pPr>
        <w:spacing w:after="0"/>
        <w:jc w:val="both"/>
        <w:rPr>
          <w:rFonts w:ascii="Times New Roman" w:hAnsi="Times New Roman" w:cs="Times New Roman"/>
          <w:sz w:val="24"/>
          <w:szCs w:val="24"/>
          <w:lang w:val="sr-Cyrl-RS"/>
        </w:rPr>
      </w:pPr>
    </w:p>
    <w:p w14:paraId="64F072EA" w14:textId="7777777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Достављена понуда мора да садржи јасан приказ предвиђених/подржаних начина интеграције.</w:t>
      </w:r>
    </w:p>
    <w:p w14:paraId="306D7668" w14:textId="4973777A" w:rsidR="006657FC" w:rsidRPr="00367233" w:rsidRDefault="006657FC" w:rsidP="00AC767C">
      <w:pPr>
        <w:spacing w:after="0"/>
        <w:rPr>
          <w:rFonts w:ascii="Times New Roman" w:hAnsi="Times New Roman" w:cs="Times New Roman"/>
          <w:sz w:val="24"/>
          <w:szCs w:val="24"/>
          <w:lang w:val="sr-Cyrl-RS"/>
        </w:rPr>
      </w:pPr>
    </w:p>
    <w:p w14:paraId="6B8417A8"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МЕТОДОЛОГИЈА И ФАЗЕ РАЗВОЈА</w:t>
      </w:r>
    </w:p>
    <w:p w14:paraId="458C79D9" w14:textId="77777777" w:rsidR="00AC767C" w:rsidRPr="00367233" w:rsidRDefault="00AC767C" w:rsidP="00AC767C">
      <w:pPr>
        <w:spacing w:after="0"/>
        <w:rPr>
          <w:rFonts w:ascii="Times New Roman" w:hAnsi="Times New Roman" w:cs="Times New Roman"/>
          <w:sz w:val="24"/>
          <w:szCs w:val="24"/>
          <w:lang w:val="sr-Cyrl-RS"/>
        </w:rPr>
      </w:pPr>
    </w:p>
    <w:p w14:paraId="392B5060" w14:textId="07CA78CB"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У складу са данашњим добрим праксама очекује се агилан приступ у развоју софтвера. Ово подразумева већу умешаност наручиоца у читав процес као и чешће испоруке делова решења / модуле. У сваком случају је кроз итерације потребно задовољити основне фазе из добрих пракси за развој софтвера:</w:t>
      </w:r>
    </w:p>
    <w:p w14:paraId="4DB744D9" w14:textId="77777777" w:rsidR="00AC767C" w:rsidRPr="00367233" w:rsidRDefault="00AC767C" w:rsidP="00AC767C">
      <w:pPr>
        <w:spacing w:after="0"/>
        <w:rPr>
          <w:rFonts w:ascii="Times New Roman" w:hAnsi="Times New Roman" w:cs="Times New Roman"/>
          <w:sz w:val="24"/>
          <w:szCs w:val="24"/>
          <w:lang w:val="sr-Cyrl-RS"/>
        </w:rPr>
      </w:pPr>
    </w:p>
    <w:p w14:paraId="0AD907BC"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1. Анализа и спецификација</w:t>
      </w:r>
    </w:p>
    <w:p w14:paraId="430A750A"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2. Дизајн и пројектовањe система</w:t>
      </w:r>
    </w:p>
    <w:p w14:paraId="0338CDE3"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3. Развоја односно израда програмског кода</w:t>
      </w:r>
    </w:p>
    <w:p w14:paraId="353F3B5B"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4. Обука корисника</w:t>
      </w:r>
    </w:p>
    <w:p w14:paraId="55D4ED3F"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5. Корисничко тестирање и уклањање грешака</w:t>
      </w:r>
    </w:p>
    <w:p w14:paraId="649E7CE6"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6. Имплементација и пуштање у рад</w:t>
      </w:r>
    </w:p>
    <w:p w14:paraId="2F2A7CCA" w14:textId="77777777" w:rsidR="00AC767C" w:rsidRPr="00367233" w:rsidRDefault="00AC767C" w:rsidP="00AC767C">
      <w:pPr>
        <w:spacing w:after="0"/>
        <w:rPr>
          <w:rFonts w:ascii="Times New Roman" w:hAnsi="Times New Roman" w:cs="Times New Roman"/>
          <w:sz w:val="24"/>
          <w:szCs w:val="24"/>
          <w:lang w:val="sr-Cyrl-RS"/>
        </w:rPr>
      </w:pPr>
    </w:p>
    <w:p w14:paraId="0C02272E" w14:textId="61A67594"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На почетку пројекта је потребно направити план пројекта који ће обухватити детаљне фазе у складу са одабраном методологијом.</w:t>
      </w:r>
    </w:p>
    <w:p w14:paraId="49F98E39" w14:textId="77777777" w:rsidR="0059049D" w:rsidRPr="00367233" w:rsidRDefault="0059049D" w:rsidP="00AC767C">
      <w:pPr>
        <w:spacing w:after="0"/>
        <w:rPr>
          <w:rFonts w:ascii="Times New Roman" w:hAnsi="Times New Roman" w:cs="Times New Roman"/>
          <w:sz w:val="24"/>
          <w:szCs w:val="24"/>
          <w:lang w:val="sr-Cyrl-RS"/>
        </w:rPr>
      </w:pPr>
    </w:p>
    <w:p w14:paraId="771E3B87" w14:textId="77777777" w:rsidR="00AC767C" w:rsidRPr="00367233" w:rsidRDefault="00AC767C" w:rsidP="00AC767C">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МИГРАЦИЈА ПОДАТАКА</w:t>
      </w:r>
    </w:p>
    <w:p w14:paraId="5DDEB0C3" w14:textId="77777777" w:rsidR="00AC767C" w:rsidRPr="00367233" w:rsidRDefault="00AC767C" w:rsidP="00AC767C">
      <w:pPr>
        <w:spacing w:after="0"/>
        <w:rPr>
          <w:rFonts w:ascii="Times New Roman" w:hAnsi="Times New Roman" w:cs="Times New Roman"/>
          <w:sz w:val="24"/>
          <w:szCs w:val="24"/>
          <w:lang w:val="sr-Cyrl-RS"/>
        </w:rPr>
      </w:pPr>
    </w:p>
    <w:p w14:paraId="43301975" w14:textId="0074968F"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Веома важна ставка у имплементацији новог информационог система за обрачун је да се изврши миграција постојећих података. Тренутно у систему постоји 25.000-30.000 активних корисника права и ~300.000 неактивних корисника.</w:t>
      </w:r>
    </w:p>
    <w:p w14:paraId="13C0959D" w14:textId="77777777" w:rsidR="0039599A" w:rsidRPr="00367233" w:rsidRDefault="0039599A" w:rsidP="0039599A">
      <w:pPr>
        <w:spacing w:after="0"/>
        <w:jc w:val="both"/>
        <w:rPr>
          <w:rFonts w:ascii="Times New Roman" w:hAnsi="Times New Roman" w:cs="Times New Roman"/>
          <w:sz w:val="24"/>
          <w:szCs w:val="24"/>
          <w:lang w:val="sr-Cyrl-RS"/>
        </w:rPr>
      </w:pPr>
    </w:p>
    <w:p w14:paraId="274D7792" w14:textId="64D2DA64"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Приликом одабира методологије за миграцију у обзир узети минимално следеће захтеве:</w:t>
      </w:r>
    </w:p>
    <w:p w14:paraId="081126E4" w14:textId="77777777" w:rsidR="0039599A" w:rsidRPr="00367233" w:rsidRDefault="0039599A" w:rsidP="0039599A">
      <w:pPr>
        <w:spacing w:after="0"/>
        <w:jc w:val="both"/>
        <w:rPr>
          <w:rFonts w:ascii="Times New Roman" w:hAnsi="Times New Roman" w:cs="Times New Roman"/>
          <w:sz w:val="24"/>
          <w:szCs w:val="24"/>
          <w:lang w:val="sr-Cyrl-RS"/>
        </w:rPr>
      </w:pPr>
    </w:p>
    <w:p w14:paraId="61F0DC40" w14:textId="7777777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w:t>
      </w:r>
      <w:r w:rsidRPr="00367233">
        <w:rPr>
          <w:rFonts w:ascii="Times New Roman" w:hAnsi="Times New Roman" w:cs="Times New Roman"/>
          <w:sz w:val="24"/>
          <w:szCs w:val="24"/>
          <w:lang w:val="sr-Cyrl-RS"/>
        </w:rPr>
        <w:tab/>
        <w:t>Направити план миграције</w:t>
      </w:r>
    </w:p>
    <w:p w14:paraId="703E76A3" w14:textId="7777777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lastRenderedPageBreak/>
        <w:t>-</w:t>
      </w:r>
      <w:r w:rsidRPr="00367233">
        <w:rPr>
          <w:rFonts w:ascii="Times New Roman" w:hAnsi="Times New Roman" w:cs="Times New Roman"/>
          <w:sz w:val="24"/>
          <w:szCs w:val="24"/>
          <w:lang w:val="sr-Cyrl-RS"/>
        </w:rPr>
        <w:tab/>
        <w:t>Извршити миграцију података (тестну и продукциону)</w:t>
      </w:r>
    </w:p>
    <w:p w14:paraId="275A40EE" w14:textId="77777777" w:rsidR="00AC767C"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w:t>
      </w:r>
      <w:r w:rsidRPr="00367233">
        <w:rPr>
          <w:rFonts w:ascii="Times New Roman" w:hAnsi="Times New Roman" w:cs="Times New Roman"/>
          <w:sz w:val="24"/>
          <w:szCs w:val="24"/>
          <w:lang w:val="sr-Cyrl-RS"/>
        </w:rPr>
        <w:tab/>
        <w:t>Извршити валидацију података</w:t>
      </w:r>
    </w:p>
    <w:p w14:paraId="4C79ABB9" w14:textId="77777777" w:rsidR="00AC767C" w:rsidRPr="00367233" w:rsidRDefault="00AC767C" w:rsidP="0039599A">
      <w:pPr>
        <w:spacing w:after="0"/>
        <w:jc w:val="both"/>
        <w:rPr>
          <w:rFonts w:ascii="Times New Roman" w:hAnsi="Times New Roman" w:cs="Times New Roman"/>
          <w:sz w:val="24"/>
          <w:szCs w:val="24"/>
          <w:lang w:val="sr-Cyrl-RS"/>
        </w:rPr>
      </w:pPr>
    </w:p>
    <w:p w14:paraId="0128CB51" w14:textId="6D7BBFCE" w:rsidR="007843F5" w:rsidRPr="00367233" w:rsidRDefault="00AC767C"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Коначна примопредаја пројекта ће се извршити тако што ће се функционалности верификовати над мигрираним подацима</w:t>
      </w:r>
    </w:p>
    <w:p w14:paraId="0A2A1278" w14:textId="77777777" w:rsidR="00816040" w:rsidRPr="00367233" w:rsidRDefault="00816040" w:rsidP="0039599A">
      <w:pPr>
        <w:spacing w:after="0"/>
        <w:jc w:val="both"/>
        <w:rPr>
          <w:rFonts w:ascii="Times New Roman" w:hAnsi="Times New Roman" w:cs="Times New Roman"/>
          <w:sz w:val="24"/>
          <w:szCs w:val="24"/>
          <w:lang w:val="sr-Cyrl-RS"/>
        </w:rPr>
      </w:pPr>
    </w:p>
    <w:p w14:paraId="7CD469F2" w14:textId="65B92377" w:rsidR="00816040" w:rsidRPr="00367233" w:rsidRDefault="00816040" w:rsidP="00816040">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ОБУКА КОРИСНИКА </w:t>
      </w:r>
    </w:p>
    <w:p w14:paraId="7BF1751A" w14:textId="77777777" w:rsidR="00816040" w:rsidRPr="00367233" w:rsidRDefault="00816040" w:rsidP="00816040">
      <w:pPr>
        <w:spacing w:after="0"/>
        <w:rPr>
          <w:rFonts w:ascii="Times New Roman" w:hAnsi="Times New Roman" w:cs="Times New Roman"/>
          <w:sz w:val="24"/>
          <w:szCs w:val="24"/>
          <w:lang w:val="sr-Cyrl-RS"/>
        </w:rPr>
      </w:pPr>
    </w:p>
    <w:p w14:paraId="0B1341EA" w14:textId="3E8A5704" w:rsidR="00816040" w:rsidRPr="00367233" w:rsidRDefault="00816040" w:rsidP="00816040">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Понуђач треба да </w:t>
      </w:r>
      <w:r w:rsidR="00160FA4" w:rsidRPr="00367233">
        <w:rPr>
          <w:rFonts w:ascii="Times New Roman" w:hAnsi="Times New Roman" w:cs="Times New Roman"/>
          <w:sz w:val="24"/>
          <w:szCs w:val="24"/>
          <w:lang w:val="sr-Cyrl-RS"/>
        </w:rPr>
        <w:t>предвиди</w:t>
      </w:r>
      <w:r w:rsidRPr="00367233">
        <w:rPr>
          <w:rFonts w:ascii="Times New Roman" w:hAnsi="Times New Roman" w:cs="Times New Roman"/>
          <w:sz w:val="24"/>
          <w:szCs w:val="24"/>
          <w:lang w:val="sr-Cyrl-RS"/>
        </w:rPr>
        <w:t xml:space="preserve"> обуке корисника новог информационог система</w:t>
      </w:r>
      <w:r w:rsidR="00160FA4" w:rsidRPr="00367233">
        <w:rPr>
          <w:rFonts w:ascii="Times New Roman" w:hAnsi="Times New Roman" w:cs="Times New Roman"/>
          <w:sz w:val="24"/>
          <w:szCs w:val="24"/>
          <w:lang w:val="sr-Cyrl-RS"/>
        </w:rPr>
        <w:t xml:space="preserve"> и достави </w:t>
      </w:r>
      <w:r w:rsidR="00A05B0D" w:rsidRPr="00367233">
        <w:rPr>
          <w:rFonts w:ascii="Times New Roman" w:hAnsi="Times New Roman" w:cs="Times New Roman"/>
          <w:sz w:val="24"/>
          <w:szCs w:val="24"/>
          <w:lang w:val="sr-Cyrl-RS"/>
        </w:rPr>
        <w:t xml:space="preserve">њихов </w:t>
      </w:r>
      <w:r w:rsidR="00160FA4" w:rsidRPr="00367233">
        <w:rPr>
          <w:rFonts w:ascii="Times New Roman" w:hAnsi="Times New Roman" w:cs="Times New Roman"/>
          <w:sz w:val="24"/>
          <w:szCs w:val="24"/>
          <w:lang w:val="sr-Cyrl-RS"/>
        </w:rPr>
        <w:t xml:space="preserve">детаљан план који </w:t>
      </w:r>
      <w:r w:rsidR="00A05B0D" w:rsidRPr="00367233">
        <w:rPr>
          <w:rFonts w:ascii="Times New Roman" w:hAnsi="Times New Roman" w:cs="Times New Roman"/>
          <w:sz w:val="24"/>
          <w:szCs w:val="24"/>
          <w:lang w:val="sr-Cyrl-RS"/>
        </w:rPr>
        <w:t>дефинише</w:t>
      </w:r>
      <w:r w:rsidR="00160FA4" w:rsidRPr="00367233">
        <w:rPr>
          <w:rFonts w:ascii="Times New Roman" w:hAnsi="Times New Roman" w:cs="Times New Roman"/>
          <w:sz w:val="24"/>
          <w:szCs w:val="24"/>
          <w:lang w:val="sr-Cyrl-RS"/>
        </w:rPr>
        <w:t xml:space="preserve"> њихову методологију</w:t>
      </w:r>
      <w:r w:rsidR="00A05B0D" w:rsidRPr="00367233">
        <w:rPr>
          <w:rFonts w:ascii="Times New Roman" w:hAnsi="Times New Roman" w:cs="Times New Roman"/>
          <w:sz w:val="24"/>
          <w:szCs w:val="24"/>
          <w:lang w:val="sr-Cyrl-RS"/>
        </w:rPr>
        <w:t xml:space="preserve"> сповођења</w:t>
      </w:r>
      <w:r w:rsidR="00160FA4" w:rsidRPr="00367233">
        <w:rPr>
          <w:rFonts w:ascii="Times New Roman" w:hAnsi="Times New Roman" w:cs="Times New Roman"/>
          <w:sz w:val="24"/>
          <w:szCs w:val="24"/>
          <w:lang w:val="sr-Cyrl-RS"/>
        </w:rPr>
        <w:t xml:space="preserve">, </w:t>
      </w:r>
      <w:r w:rsidR="00A05B0D" w:rsidRPr="00367233">
        <w:rPr>
          <w:rFonts w:ascii="Times New Roman" w:hAnsi="Times New Roman" w:cs="Times New Roman"/>
          <w:sz w:val="24"/>
          <w:szCs w:val="24"/>
          <w:lang w:val="sr-Cyrl-RS"/>
        </w:rPr>
        <w:t xml:space="preserve">потребне </w:t>
      </w:r>
      <w:r w:rsidR="00160FA4" w:rsidRPr="00367233">
        <w:rPr>
          <w:rFonts w:ascii="Times New Roman" w:hAnsi="Times New Roman" w:cs="Times New Roman"/>
          <w:sz w:val="24"/>
          <w:szCs w:val="24"/>
          <w:lang w:val="sr-Cyrl-RS"/>
        </w:rPr>
        <w:t>материјале и трајање</w:t>
      </w:r>
      <w:r w:rsidRPr="00367233">
        <w:rPr>
          <w:rFonts w:ascii="Times New Roman" w:hAnsi="Times New Roman" w:cs="Times New Roman"/>
          <w:sz w:val="24"/>
          <w:szCs w:val="24"/>
          <w:lang w:val="sr-Cyrl-RS"/>
        </w:rPr>
        <w:t>.</w:t>
      </w:r>
    </w:p>
    <w:p w14:paraId="31EF9CB7" w14:textId="77777777" w:rsidR="00816040" w:rsidRPr="00367233" w:rsidRDefault="00816040" w:rsidP="00816040">
      <w:pPr>
        <w:spacing w:after="0"/>
        <w:jc w:val="both"/>
        <w:rPr>
          <w:rFonts w:ascii="Times New Roman" w:hAnsi="Times New Roman" w:cs="Times New Roman"/>
          <w:sz w:val="24"/>
          <w:szCs w:val="24"/>
          <w:lang w:val="sr-Cyrl-RS"/>
        </w:rPr>
      </w:pPr>
    </w:p>
    <w:p w14:paraId="347783A5" w14:textId="49779171" w:rsidR="00E70D4A" w:rsidRPr="00367233" w:rsidRDefault="00E70D4A" w:rsidP="00E70D4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Обука корсника новог информационог система треба да буде прилагођена категоријама корисника, односно за сваку категорију корисника треба да буде п</w:t>
      </w:r>
      <w:r w:rsidR="00A05B0D" w:rsidRPr="00367233">
        <w:rPr>
          <w:rFonts w:ascii="Times New Roman" w:hAnsi="Times New Roman" w:cs="Times New Roman"/>
          <w:sz w:val="24"/>
          <w:szCs w:val="24"/>
          <w:lang w:val="sr-Cyrl-RS"/>
        </w:rPr>
        <w:t>редвиђена обука одговарајућег садржаја и трајања</w:t>
      </w:r>
      <w:r w:rsidRPr="00367233">
        <w:rPr>
          <w:rFonts w:ascii="Times New Roman" w:hAnsi="Times New Roman" w:cs="Times New Roman"/>
          <w:sz w:val="24"/>
          <w:szCs w:val="24"/>
          <w:lang w:val="sr-Cyrl-RS"/>
        </w:rPr>
        <w:t>.</w:t>
      </w:r>
    </w:p>
    <w:p w14:paraId="1449A4B3" w14:textId="77777777" w:rsidR="00E70D4A" w:rsidRPr="00367233" w:rsidRDefault="00E70D4A" w:rsidP="00E70D4A">
      <w:pPr>
        <w:spacing w:after="0"/>
        <w:jc w:val="both"/>
        <w:rPr>
          <w:rFonts w:ascii="Times New Roman" w:hAnsi="Times New Roman" w:cs="Times New Roman"/>
          <w:sz w:val="24"/>
          <w:szCs w:val="24"/>
          <w:lang w:val="sr-Cyrl-RS"/>
        </w:rPr>
      </w:pPr>
    </w:p>
    <w:p w14:paraId="3672295B" w14:textId="0B136BAA" w:rsidR="00E70D4A" w:rsidRPr="00367233" w:rsidRDefault="00E70D4A" w:rsidP="00E70D4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Обука мора да обезбеди да корисници након ње могу у потпуности самостално да обављају све послове са новим системом. </w:t>
      </w:r>
    </w:p>
    <w:p w14:paraId="697FB2D1" w14:textId="77777777" w:rsidR="00E70D4A" w:rsidRPr="00367233" w:rsidRDefault="00E70D4A" w:rsidP="00E70D4A">
      <w:pPr>
        <w:spacing w:after="0"/>
        <w:jc w:val="both"/>
        <w:rPr>
          <w:rFonts w:ascii="Times New Roman" w:hAnsi="Times New Roman" w:cs="Times New Roman"/>
          <w:sz w:val="24"/>
          <w:szCs w:val="24"/>
          <w:lang w:val="sr-Cyrl-RS"/>
        </w:rPr>
      </w:pPr>
    </w:p>
    <w:p w14:paraId="7D25C8A4" w14:textId="77777777" w:rsidR="00E70D4A" w:rsidRPr="00367233" w:rsidRDefault="00E70D4A" w:rsidP="00E70D4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Неопходно је предвидети следеће корисничке обуке:</w:t>
      </w:r>
    </w:p>
    <w:p w14:paraId="2D8F2B26" w14:textId="3B98310D" w:rsidR="00E70D4A" w:rsidRPr="00367233" w:rsidRDefault="00E70D4A" w:rsidP="00E70D4A">
      <w:pPr>
        <w:pStyle w:val="ListParagraph"/>
        <w:numPr>
          <w:ilvl w:val="0"/>
          <w:numId w:val="34"/>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 40 службеника министарства као интерних корисника система</w:t>
      </w:r>
    </w:p>
    <w:p w14:paraId="15025E06" w14:textId="7AF199B9" w:rsidR="00E70D4A" w:rsidRPr="00367233" w:rsidRDefault="00E70D4A" w:rsidP="00E70D4A">
      <w:pPr>
        <w:pStyle w:val="ListParagraph"/>
        <w:numPr>
          <w:ilvl w:val="0"/>
          <w:numId w:val="34"/>
        </w:num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До 250 општинских службеника као екстерних корисника портала</w:t>
      </w:r>
    </w:p>
    <w:p w14:paraId="3F7A4689" w14:textId="77777777" w:rsidR="0059049D" w:rsidRPr="00367233" w:rsidRDefault="0059049D" w:rsidP="0039599A">
      <w:pPr>
        <w:spacing w:after="0"/>
        <w:jc w:val="both"/>
        <w:rPr>
          <w:rFonts w:ascii="Times New Roman" w:hAnsi="Times New Roman" w:cs="Times New Roman"/>
          <w:sz w:val="24"/>
          <w:szCs w:val="24"/>
          <w:lang w:val="sr-Cyrl-RS"/>
        </w:rPr>
      </w:pPr>
    </w:p>
    <w:p w14:paraId="0C340C07" w14:textId="4709B312" w:rsidR="00160FA4" w:rsidRPr="00367233" w:rsidRDefault="00160FA4" w:rsidP="0039599A">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Обука ће бити организована у просторијама Наручиоца</w:t>
      </w:r>
      <w:r w:rsidR="00A05B0D" w:rsidRPr="00367233">
        <w:rPr>
          <w:rFonts w:ascii="Times New Roman" w:hAnsi="Times New Roman" w:cs="Times New Roman"/>
          <w:sz w:val="24"/>
          <w:szCs w:val="24"/>
        </w:rPr>
        <w:t xml:space="preserve">, </w:t>
      </w:r>
      <w:r w:rsidR="00A05B0D" w:rsidRPr="00367233">
        <w:rPr>
          <w:rFonts w:ascii="Times New Roman" w:hAnsi="Times New Roman" w:cs="Times New Roman"/>
          <w:sz w:val="24"/>
          <w:szCs w:val="24"/>
          <w:lang w:val="sr-Cyrl-RS"/>
        </w:rPr>
        <w:t>а неопходно је предвидети да може бити реализована и електронским путем (webinar)</w:t>
      </w:r>
      <w:r w:rsidRPr="00367233">
        <w:rPr>
          <w:rFonts w:ascii="Times New Roman" w:hAnsi="Times New Roman" w:cs="Times New Roman"/>
          <w:sz w:val="24"/>
          <w:szCs w:val="24"/>
          <w:lang w:val="sr-Cyrl-RS"/>
        </w:rPr>
        <w:t>.</w:t>
      </w:r>
    </w:p>
    <w:p w14:paraId="32734BEA" w14:textId="77777777" w:rsidR="00160FA4" w:rsidRPr="00367233" w:rsidRDefault="00160FA4" w:rsidP="0039599A">
      <w:pPr>
        <w:spacing w:after="0"/>
        <w:jc w:val="both"/>
        <w:rPr>
          <w:rFonts w:ascii="Times New Roman" w:hAnsi="Times New Roman" w:cs="Times New Roman"/>
          <w:sz w:val="24"/>
          <w:szCs w:val="24"/>
          <w:lang w:val="sr-Cyrl-RS"/>
        </w:rPr>
      </w:pPr>
    </w:p>
    <w:p w14:paraId="57B77C31" w14:textId="77777777" w:rsidR="005C0EC6" w:rsidRPr="00367233" w:rsidRDefault="005C0EC6" w:rsidP="005C0EC6">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РАЧУНАРСКА ОПРЕМА</w:t>
      </w:r>
    </w:p>
    <w:p w14:paraId="35244BBA" w14:textId="77777777" w:rsidR="005C0EC6" w:rsidRPr="00367233" w:rsidRDefault="005C0EC6" w:rsidP="005C0EC6">
      <w:pPr>
        <w:spacing w:after="0"/>
        <w:rPr>
          <w:rFonts w:ascii="Times New Roman" w:hAnsi="Times New Roman" w:cs="Times New Roman"/>
          <w:sz w:val="24"/>
          <w:szCs w:val="24"/>
          <w:lang w:val="sr-Cyrl-RS"/>
        </w:rPr>
      </w:pPr>
    </w:p>
    <w:p w14:paraId="0BD4B7C0" w14:textId="5BD671B0" w:rsidR="0023107D" w:rsidRPr="00367233" w:rsidRDefault="00B8547B" w:rsidP="00F435C6">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У складу са  Споразумом између МРЗБСП и Канцеларије за информационе технологије и електронску управу, као и политиком развоја државног ДАТА Центра, за потребе реализације овог пројекта Понуђач је у оквиру ове набавке дужен да обезбеди </w:t>
      </w:r>
      <w:r w:rsidRPr="00367233">
        <w:rPr>
          <w:rFonts w:ascii="Times New Roman" w:hAnsi="Times New Roman" w:cs="Times New Roman"/>
          <w:strike/>
          <w:sz w:val="24"/>
          <w:szCs w:val="24"/>
          <w:lang w:val="sr-Cyrl-RS"/>
        </w:rPr>
        <w:t>минимум</w:t>
      </w:r>
      <w:r w:rsidR="00F435C6" w:rsidRPr="00367233">
        <w:rPr>
          <w:rFonts w:ascii="Times New Roman" w:hAnsi="Times New Roman" w:cs="Times New Roman"/>
          <w:sz w:val="24"/>
          <w:szCs w:val="24"/>
          <w:lang w:val="sr-Cyrl-RS"/>
        </w:rPr>
        <w:t xml:space="preserve"> следећу рачунарску опрему:</w:t>
      </w:r>
    </w:p>
    <w:p w14:paraId="4CD44ABF" w14:textId="77777777" w:rsidR="00F435C6" w:rsidRPr="00367233" w:rsidRDefault="00F435C6" w:rsidP="007B7CF4">
      <w:pPr>
        <w:spacing w:after="0" w:line="240" w:lineRule="auto"/>
        <w:rPr>
          <w:rFonts w:ascii="Times New Roman" w:hAnsi="Times New Roman" w:cs="Times New Roman"/>
          <w:sz w:val="24"/>
          <w:szCs w:val="24"/>
          <w:lang w:val="sr-Cyrl-RS"/>
        </w:rPr>
      </w:pPr>
    </w:p>
    <w:p w14:paraId="4EC94156" w14:textId="77777777" w:rsidR="0023107D" w:rsidRPr="00367233" w:rsidRDefault="0023107D" w:rsidP="007B7CF4">
      <w:pPr>
        <w:pStyle w:val="Heading2"/>
        <w:spacing w:line="240" w:lineRule="auto"/>
        <w:jc w:val="both"/>
        <w:rPr>
          <w:rFonts w:ascii="Times New Roman" w:hAnsi="Times New Roman" w:cs="Times New Roman"/>
          <w:color w:val="auto"/>
          <w:sz w:val="24"/>
          <w:szCs w:val="24"/>
          <w:lang w:val="sr-Cyrl-RS"/>
        </w:rPr>
      </w:pPr>
      <w:r w:rsidRPr="00367233">
        <w:rPr>
          <w:rFonts w:ascii="Times New Roman" w:hAnsi="Times New Roman" w:cs="Times New Roman"/>
          <w:color w:val="auto"/>
          <w:sz w:val="24"/>
          <w:szCs w:val="24"/>
        </w:rPr>
        <w:t xml:space="preserve">Слој за софтверску сториџ виртуелизацију </w:t>
      </w:r>
      <w:r w:rsidRPr="00367233">
        <w:rPr>
          <w:rFonts w:ascii="Times New Roman" w:hAnsi="Times New Roman" w:cs="Times New Roman"/>
          <w:color w:val="auto"/>
          <w:sz w:val="24"/>
          <w:szCs w:val="24"/>
          <w:lang w:val="sr-Cyrl-RS"/>
        </w:rPr>
        <w:t>– 1 ком</w:t>
      </w:r>
    </w:p>
    <w:p w14:paraId="19DC6DDD" w14:textId="77777777" w:rsidR="0023107D" w:rsidRPr="00367233" w:rsidRDefault="0023107D" w:rsidP="007B7CF4">
      <w:pPr>
        <w:spacing w:after="0"/>
        <w:jc w:val="both"/>
        <w:rPr>
          <w:rFonts w:ascii="Times New Roman" w:hAnsi="Times New Roman" w:cs="Times New Roman"/>
          <w:sz w:val="24"/>
          <w:szCs w:val="24"/>
        </w:rPr>
      </w:pPr>
    </w:p>
    <w:p w14:paraId="386F8729" w14:textId="77777777" w:rsidR="0023107D" w:rsidRPr="00367233" w:rsidRDefault="0023107D" w:rsidP="007B7CF4">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Решење за сториџ виртуелизацију мора да садржи лиценце за капацитет од </w:t>
      </w:r>
      <w:r w:rsidRPr="00367233">
        <w:rPr>
          <w:rFonts w:ascii="Times New Roman" w:hAnsi="Times New Roman" w:cs="Times New Roman"/>
          <w:sz w:val="24"/>
          <w:szCs w:val="24"/>
          <w:lang w:val="sr-Cyrl-RS"/>
        </w:rPr>
        <w:t>16</w:t>
      </w:r>
      <w:r w:rsidRPr="00367233">
        <w:rPr>
          <w:rFonts w:ascii="Times New Roman" w:hAnsi="Times New Roman" w:cs="Times New Roman"/>
          <w:sz w:val="24"/>
          <w:szCs w:val="24"/>
        </w:rPr>
        <w:t xml:space="preserve"> ТiВ а потребно је понудити лиценцу за софтверску компоненту која је подржана од стране у наставку описаног решења</w:t>
      </w:r>
    </w:p>
    <w:p w14:paraId="29A0FB80"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Решење је у потпуности редундантна архитектура (no single point of failure)</w:t>
      </w:r>
    </w:p>
    <w:p w14:paraId="1FDD1B8B"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Решење је у стању је да се прошири до 8 контролера у оквиру будућег раста.</w:t>
      </w:r>
    </w:p>
    <w:p w14:paraId="00766643"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Решење има одвојени хардвер од дела за лиценцирање, како би било флексибилно за будући раст.</w:t>
      </w:r>
    </w:p>
    <w:p w14:paraId="593DC5BF"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Контролeри раде у Актив / Актив режиму (у стању су да прихватају захтеве за читањем и писањем од хоста симултано)</w:t>
      </w:r>
    </w:p>
    <w:p w14:paraId="31D80D13"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lastRenderedPageBreak/>
        <w:t>Решење садржати мониторинг целог окружења (позадинског сториџа, виртуелизационог слоја, FC свичева и хостова), одакле је могуће извући све перформансне анализе (latency, throughput, cache hit, FC port utilization) на нивоу логичког волумена. За све информације потребну су подаци из историје.</w:t>
      </w:r>
    </w:p>
    <w:p w14:paraId="487A6B4B"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 xml:space="preserve">Решење подржава замену сваке појединачне компоненте без прекида у раду и доступности система. </w:t>
      </w:r>
    </w:p>
    <w:p w14:paraId="1B72EA79"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 xml:space="preserve">Решење подржава следеће напредне функционалности и садржи укључене лиценце за цело окружење: </w:t>
      </w:r>
    </w:p>
    <w:p w14:paraId="2299EFB6"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GUI и CLI за конфигурацију</w:t>
      </w:r>
    </w:p>
    <w:p w14:paraId="068DE519"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Сториџ виртуелизацију</w:t>
      </w:r>
    </w:p>
    <w:p w14:paraId="0C9AAA9B"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Оnline миграцију података (између pool-ова у сториџу и ка/од било ком другом сториџу)</w:t>
      </w:r>
    </w:p>
    <w:p w14:paraId="248FAA77"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 xml:space="preserve">Thin provision </w:t>
      </w:r>
    </w:p>
    <w:p w14:paraId="368B6CE0"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Data tiering са три типа дискова</w:t>
      </w:r>
    </w:p>
    <w:p w14:paraId="1DDC9875"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Репликација (синхрона, асинхрона и двосмерна)</w:t>
      </w:r>
    </w:p>
    <w:p w14:paraId="32D17421"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 xml:space="preserve">Flashcopy (могућност прављења локалних копија података)- Snapshot, full-clone, backup </w:t>
      </w:r>
    </w:p>
    <w:p w14:paraId="2860F599"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Volume mirroring</w:t>
      </w:r>
    </w:p>
    <w:p w14:paraId="2ABABFBB"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Inline компресије</w:t>
      </w:r>
    </w:p>
    <w:p w14:paraId="595A37E8" w14:textId="77777777" w:rsidR="0023107D" w:rsidRPr="00367233" w:rsidRDefault="0023107D" w:rsidP="000A7294">
      <w:pPr>
        <w:pStyle w:val="ListParagraph"/>
        <w:numPr>
          <w:ilvl w:val="0"/>
          <w:numId w:val="41"/>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QoS на нивоу логичког волумена</w:t>
      </w:r>
    </w:p>
    <w:p w14:paraId="751FAA5A" w14:textId="77777777" w:rsidR="0023107D" w:rsidRPr="00367233" w:rsidRDefault="0023107D" w:rsidP="000A7294">
      <w:pPr>
        <w:pStyle w:val="ListParagraph"/>
        <w:numPr>
          <w:ilvl w:val="0"/>
          <w:numId w:val="40"/>
        </w:numPr>
        <w:spacing w:line="252" w:lineRule="auto"/>
        <w:jc w:val="both"/>
        <w:rPr>
          <w:rFonts w:ascii="Times New Roman" w:hAnsi="Times New Roman" w:cs="Times New Roman"/>
          <w:sz w:val="24"/>
          <w:szCs w:val="24"/>
        </w:rPr>
      </w:pPr>
      <w:r w:rsidRPr="00367233">
        <w:rPr>
          <w:rFonts w:ascii="Times New Roman" w:hAnsi="Times New Roman" w:cs="Times New Roman"/>
          <w:sz w:val="24"/>
          <w:szCs w:val="24"/>
        </w:rPr>
        <w:t>Решење је скалабилно а надоградња система се обавља без прекида у раду и доступности система</w:t>
      </w:r>
    </w:p>
    <w:p w14:paraId="5AD72E30" w14:textId="77777777" w:rsidR="0023107D" w:rsidRPr="00367233" w:rsidRDefault="0023107D" w:rsidP="000A7294">
      <w:pPr>
        <w:jc w:val="both"/>
        <w:rPr>
          <w:rFonts w:ascii="Times New Roman" w:hAnsi="Times New Roman" w:cs="Times New Roman"/>
          <w:sz w:val="24"/>
          <w:szCs w:val="24"/>
        </w:rPr>
      </w:pPr>
      <w:r w:rsidRPr="00367233">
        <w:rPr>
          <w:rFonts w:ascii="Times New Roman" w:hAnsi="Times New Roman" w:cs="Times New Roman"/>
          <w:sz w:val="24"/>
          <w:szCs w:val="24"/>
        </w:rPr>
        <w:t>Решење подржава функију call home ( да позове вендора директно и отвореи сервисни захтев)</w:t>
      </w:r>
    </w:p>
    <w:p w14:paraId="0C13CC12" w14:textId="77777777" w:rsidR="0023107D" w:rsidRPr="00367233" w:rsidRDefault="0023107D" w:rsidP="000A7294">
      <w:pPr>
        <w:jc w:val="both"/>
        <w:rPr>
          <w:rFonts w:ascii="Times New Roman" w:hAnsi="Times New Roman" w:cs="Times New Roman"/>
          <w:sz w:val="24"/>
          <w:szCs w:val="24"/>
        </w:rPr>
      </w:pPr>
      <w:r w:rsidRPr="00367233">
        <w:rPr>
          <w:rFonts w:ascii="Times New Roman" w:hAnsi="Times New Roman" w:cs="Times New Roman"/>
          <w:sz w:val="24"/>
          <w:szCs w:val="24"/>
        </w:rPr>
        <w:t xml:space="preserve">Решење подржава stretch конфигурацију, која омогућава дистрибуирану продукцију која ће радити активно на две одвојене локације. </w:t>
      </w:r>
    </w:p>
    <w:p w14:paraId="6E887FD7" w14:textId="77777777" w:rsidR="0023107D" w:rsidRPr="00367233" w:rsidRDefault="0023107D" w:rsidP="000A7294">
      <w:pPr>
        <w:jc w:val="both"/>
        <w:rPr>
          <w:rFonts w:ascii="Times New Roman" w:hAnsi="Times New Roman" w:cs="Times New Roman"/>
          <w:sz w:val="24"/>
          <w:szCs w:val="24"/>
        </w:rPr>
      </w:pPr>
      <w:r w:rsidRPr="00367233">
        <w:rPr>
          <w:rFonts w:ascii="Times New Roman" w:hAnsi="Times New Roman" w:cs="Times New Roman"/>
          <w:sz w:val="24"/>
          <w:szCs w:val="24"/>
        </w:rPr>
        <w:t>Решење на виртуелизационом нивоу садржи два контролера који раде виртуелизацију а сваки од њих има следећу конфигурацију:</w:t>
      </w:r>
    </w:p>
    <w:p w14:paraId="059D48E1"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8-core Intel CPU за IO</w:t>
      </w:r>
    </w:p>
    <w:p w14:paraId="7E019742"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8-core Intel CPU за inline Компресију</w:t>
      </w:r>
    </w:p>
    <w:p w14:paraId="1E14AFAC"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64 GB процесорске меморије за IO</w:t>
      </w:r>
    </w:p>
    <w:p w14:paraId="1AA41428"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64 GB процесорске меморије за inline Компресију</w:t>
      </w:r>
    </w:p>
    <w:p w14:paraId="23A5FEA0"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Могућност меморијског проширења до 256 GB</w:t>
      </w:r>
    </w:p>
    <w:p w14:paraId="32260D87"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2 x Compression accelerator</w:t>
      </w:r>
    </w:p>
    <w:p w14:paraId="78E1BFDE"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 xml:space="preserve">12 x 8Gb/16Gb FC портова са могућношћу проширенја до 16  </w:t>
      </w:r>
    </w:p>
    <w:p w14:paraId="078AA0F6"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Редундантне батерије. У случају нестанка струје да обезбеде напајање за копирање садржаја Cache-a на интерне драјвове.</w:t>
      </w:r>
    </w:p>
    <w:p w14:paraId="6C4DB3D6" w14:textId="77777777" w:rsidR="0023107D" w:rsidRPr="00367233" w:rsidRDefault="0023107D" w:rsidP="007B7CF4">
      <w:pPr>
        <w:pStyle w:val="ListParagraph"/>
        <w:numPr>
          <w:ilvl w:val="0"/>
          <w:numId w:val="42"/>
        </w:numPr>
        <w:spacing w:line="252" w:lineRule="auto"/>
        <w:ind w:left="426" w:hanging="426"/>
        <w:jc w:val="both"/>
        <w:rPr>
          <w:rFonts w:ascii="Times New Roman" w:hAnsi="Times New Roman" w:cs="Times New Roman"/>
          <w:sz w:val="24"/>
          <w:szCs w:val="24"/>
        </w:rPr>
      </w:pPr>
      <w:r w:rsidRPr="00367233">
        <w:rPr>
          <w:rFonts w:ascii="Times New Roman" w:hAnsi="Times New Roman" w:cs="Times New Roman"/>
          <w:sz w:val="24"/>
          <w:szCs w:val="24"/>
        </w:rPr>
        <w:t>Редундантне хард дискове.</w:t>
      </w:r>
    </w:p>
    <w:p w14:paraId="1E8C6A3F" w14:textId="349D736E" w:rsidR="0023107D" w:rsidRPr="00367233" w:rsidRDefault="0023107D" w:rsidP="004D4F94">
      <w:pPr>
        <w:jc w:val="both"/>
        <w:rPr>
          <w:rFonts w:ascii="Times New Roman" w:hAnsi="Times New Roman" w:cs="Times New Roman"/>
          <w:sz w:val="24"/>
          <w:szCs w:val="24"/>
        </w:rPr>
      </w:pPr>
      <w:r w:rsidRPr="00367233">
        <w:rPr>
          <w:rFonts w:ascii="Times New Roman" w:hAnsi="Times New Roman" w:cs="Times New Roman"/>
          <w:sz w:val="24"/>
          <w:szCs w:val="24"/>
        </w:rPr>
        <w:t>Решење има могућност да се од комплетног провизионисаног сториџ простора са различитих екстерних сториџ система направи јединствена логичка целина (Pool) над којом ће се креирати волумени који се даље додељују хостовима и који подржавају све функционалности из тачке 7.</w:t>
      </w:r>
    </w:p>
    <w:p w14:paraId="3FE95F60" w14:textId="77777777" w:rsidR="0023107D" w:rsidRPr="00367233" w:rsidRDefault="0023107D" w:rsidP="0034641E">
      <w:pPr>
        <w:spacing w:after="0" w:line="240" w:lineRule="auto"/>
        <w:rPr>
          <w:rFonts w:ascii="Times New Roman" w:eastAsia="Times New Roman" w:hAnsi="Times New Roman" w:cs="Times New Roman"/>
          <w:b/>
          <w:bCs/>
          <w:sz w:val="24"/>
          <w:szCs w:val="24"/>
          <w:lang w:val="sr-Cyrl-RS"/>
        </w:rPr>
      </w:pPr>
      <w:r w:rsidRPr="00367233">
        <w:rPr>
          <w:rFonts w:ascii="Times New Roman" w:eastAsia="Times New Roman" w:hAnsi="Times New Roman" w:cs="Times New Roman"/>
          <w:b/>
          <w:bCs/>
          <w:sz w:val="24"/>
          <w:szCs w:val="24"/>
          <w:lang w:val="sr-Cyrl-RS"/>
        </w:rPr>
        <w:lastRenderedPageBreak/>
        <w:t>Проширење постојеће сториџ DellEMC Unity 350F инфраструктуре – комада 1</w:t>
      </w:r>
    </w:p>
    <w:p w14:paraId="76FCAB68" w14:textId="77777777" w:rsidR="0023107D" w:rsidRPr="00367233" w:rsidRDefault="0023107D" w:rsidP="0034641E">
      <w:pPr>
        <w:numPr>
          <w:ilvl w:val="0"/>
          <w:numId w:val="39"/>
        </w:numPr>
        <w:spacing w:after="0" w:line="240" w:lineRule="auto"/>
        <w:contextualSpacing/>
        <w:jc w:val="both"/>
        <w:rPr>
          <w:rFonts w:ascii="Times New Roman" w:eastAsia="Times New Roman" w:hAnsi="Times New Roman" w:cs="Times New Roman"/>
          <w:b/>
          <w:bCs/>
          <w:sz w:val="28"/>
          <w:szCs w:val="28"/>
          <w:lang w:val="sr-Cyrl-RS"/>
        </w:rPr>
      </w:pPr>
      <w:r w:rsidRPr="00367233">
        <w:rPr>
          <w:rFonts w:ascii="Times New Roman" w:eastAsia="Times New Roman" w:hAnsi="Times New Roman" w:cs="Times New Roman"/>
          <w:sz w:val="24"/>
          <w:szCs w:val="24"/>
          <w:lang w:val="sr-Cyrl-RS"/>
        </w:rPr>
        <w:t xml:space="preserve">Проширење постојећег сториџ уређаја </w:t>
      </w:r>
      <w:bookmarkStart w:id="37" w:name="_Hlk41937818"/>
      <w:r w:rsidRPr="00367233">
        <w:rPr>
          <w:rFonts w:ascii="Times New Roman" w:eastAsia="Times New Roman" w:hAnsi="Times New Roman" w:cs="Times New Roman"/>
          <w:noProof/>
          <w:sz w:val="24"/>
          <w:szCs w:val="24"/>
        </w:rPr>
        <w:t>DellEMC</w:t>
      </w:r>
      <w:r w:rsidRPr="00367233">
        <w:rPr>
          <w:rFonts w:ascii="Times New Roman" w:eastAsia="Times New Roman" w:hAnsi="Times New Roman" w:cs="Times New Roman"/>
          <w:sz w:val="24"/>
          <w:szCs w:val="24"/>
        </w:rPr>
        <w:t xml:space="preserve"> Unity 350F</w:t>
      </w:r>
      <w:bookmarkEnd w:id="37"/>
      <w:r w:rsidRPr="00367233">
        <w:rPr>
          <w:rFonts w:ascii="Times New Roman" w:eastAsia="Times New Roman" w:hAnsi="Times New Roman" w:cs="Times New Roman"/>
          <w:sz w:val="24"/>
          <w:szCs w:val="24"/>
          <w:lang w:val="sr-Cyrl-RS"/>
        </w:rPr>
        <w:t xml:space="preserve">  додатним SSD модулима</w:t>
      </w:r>
      <w:r w:rsidRPr="00367233">
        <w:rPr>
          <w:rFonts w:ascii="Times New Roman" w:eastAsia="Times New Roman" w:hAnsi="Times New Roman" w:cs="Times New Roman"/>
          <w:sz w:val="24"/>
          <w:szCs w:val="24"/>
          <w:lang w:val="sr-Latn-RS"/>
        </w:rPr>
        <w:t>:</w:t>
      </w:r>
    </w:p>
    <w:p w14:paraId="5648A433" w14:textId="77777777" w:rsidR="0023107D" w:rsidRPr="00367233" w:rsidRDefault="0023107D" w:rsidP="0034641E">
      <w:pPr>
        <w:numPr>
          <w:ilvl w:val="1"/>
          <w:numId w:val="37"/>
        </w:numPr>
        <w:spacing w:after="0" w:line="240" w:lineRule="auto"/>
        <w:contextualSpacing/>
        <w:jc w:val="both"/>
        <w:rPr>
          <w:rFonts w:ascii="Times New Roman" w:eastAsia="Times New Roman" w:hAnsi="Times New Roman" w:cs="Times New Roman"/>
          <w:lang w:val="sr-Cyrl-RS"/>
        </w:rPr>
      </w:pPr>
      <w:r w:rsidRPr="00367233">
        <w:rPr>
          <w:rFonts w:ascii="Times New Roman" w:eastAsia="Times New Roman" w:hAnsi="Times New Roman" w:cs="Times New Roman"/>
          <w:sz w:val="24"/>
          <w:szCs w:val="24"/>
          <w:lang w:val="sr-Cyrl-RS"/>
        </w:rPr>
        <w:t>SSD модули ( модел PN: D3F-2SFXL2-1920U</w:t>
      </w:r>
      <w:r w:rsidRPr="00367233">
        <w:rPr>
          <w:rFonts w:ascii="Times New Roman" w:eastAsia="Times New Roman" w:hAnsi="Times New Roman" w:cs="Times New Roman"/>
          <w:sz w:val="24"/>
          <w:szCs w:val="24"/>
        </w:rPr>
        <w:t>; UNITY AFA 1.92TB SSD</w:t>
      </w:r>
      <w:r w:rsidRPr="00367233">
        <w:rPr>
          <w:rFonts w:ascii="Times New Roman" w:eastAsia="Times New Roman" w:hAnsi="Times New Roman" w:cs="Times New Roman"/>
          <w:sz w:val="24"/>
          <w:szCs w:val="24"/>
          <w:lang w:val="sr-Cyrl-RS"/>
        </w:rPr>
        <w:t xml:space="preserve">) – </w:t>
      </w:r>
      <w:r w:rsidRPr="00367233">
        <w:rPr>
          <w:rFonts w:ascii="Times New Roman" w:eastAsia="Times New Roman" w:hAnsi="Times New Roman" w:cs="Times New Roman"/>
          <w:b/>
          <w:bCs/>
          <w:sz w:val="24"/>
          <w:szCs w:val="24"/>
          <w:lang w:val="sr-Cyrl-RS"/>
        </w:rPr>
        <w:t xml:space="preserve">комада </w:t>
      </w:r>
      <w:r w:rsidRPr="00367233">
        <w:rPr>
          <w:rFonts w:ascii="Times New Roman" w:eastAsia="Times New Roman" w:hAnsi="Times New Roman" w:cs="Times New Roman"/>
          <w:b/>
          <w:bCs/>
          <w:sz w:val="24"/>
          <w:szCs w:val="24"/>
        </w:rPr>
        <w:t>10.</w:t>
      </w:r>
    </w:p>
    <w:p w14:paraId="3BD01643" w14:textId="77777777" w:rsidR="0023107D" w:rsidRPr="00367233" w:rsidRDefault="0023107D" w:rsidP="0034641E">
      <w:pPr>
        <w:spacing w:after="0" w:line="240" w:lineRule="auto"/>
        <w:rPr>
          <w:rFonts w:ascii="Times New Roman" w:eastAsia="Calibri" w:hAnsi="Times New Roman" w:cs="Times New Roman"/>
        </w:rPr>
      </w:pPr>
    </w:p>
    <w:p w14:paraId="38F2EB19" w14:textId="77777777" w:rsidR="0023107D" w:rsidRPr="00367233" w:rsidRDefault="0023107D" w:rsidP="0034641E">
      <w:pPr>
        <w:keepNext/>
        <w:keepLines/>
        <w:spacing w:before="40" w:after="0" w:line="240" w:lineRule="auto"/>
        <w:outlineLvl w:val="1"/>
        <w:rPr>
          <w:rFonts w:ascii="Times New Roman" w:eastAsia="Times New Roman" w:hAnsi="Times New Roman" w:cs="Times New Roman"/>
          <w:b/>
          <w:bCs/>
          <w:sz w:val="24"/>
          <w:szCs w:val="24"/>
          <w:lang w:val="sr-Cyrl-RS"/>
        </w:rPr>
      </w:pPr>
      <w:r w:rsidRPr="00367233">
        <w:rPr>
          <w:rFonts w:ascii="Times New Roman" w:eastAsia="Times New Roman" w:hAnsi="Times New Roman" w:cs="Times New Roman"/>
          <w:b/>
          <w:bCs/>
          <w:noProof/>
          <w:sz w:val="24"/>
          <w:szCs w:val="24"/>
          <w:lang w:val="sr-Cyrl-RS"/>
        </w:rPr>
        <w:t xml:space="preserve">Проширење постојеће </w:t>
      </w:r>
      <w:r w:rsidRPr="00367233">
        <w:rPr>
          <w:rFonts w:ascii="Times New Roman" w:eastAsia="Times New Roman" w:hAnsi="Times New Roman" w:cs="Times New Roman"/>
          <w:b/>
          <w:bCs/>
          <w:noProof/>
          <w:sz w:val="24"/>
          <w:szCs w:val="24"/>
        </w:rPr>
        <w:t>IBM SVC сториџ виртуелизациј</w:t>
      </w:r>
      <w:r w:rsidRPr="00367233">
        <w:rPr>
          <w:rFonts w:ascii="Times New Roman" w:eastAsia="Times New Roman" w:hAnsi="Times New Roman" w:cs="Times New Roman"/>
          <w:b/>
          <w:bCs/>
          <w:noProof/>
          <w:sz w:val="24"/>
          <w:szCs w:val="24"/>
          <w:lang w:val="sr-Cyrl-RS"/>
        </w:rPr>
        <w:t>е</w:t>
      </w:r>
      <w:r w:rsidRPr="00367233">
        <w:rPr>
          <w:rFonts w:ascii="Times New Roman" w:eastAsia="Times New Roman" w:hAnsi="Times New Roman" w:cs="Times New Roman"/>
          <w:b/>
          <w:bCs/>
          <w:sz w:val="24"/>
          <w:szCs w:val="24"/>
        </w:rPr>
        <w:t xml:space="preserve"> </w:t>
      </w:r>
      <w:r w:rsidRPr="00367233">
        <w:rPr>
          <w:rFonts w:ascii="Times New Roman" w:eastAsia="Times New Roman" w:hAnsi="Times New Roman" w:cs="Times New Roman"/>
          <w:b/>
          <w:bCs/>
          <w:sz w:val="24"/>
          <w:szCs w:val="24"/>
          <w:lang w:val="sr-Cyrl-RS"/>
        </w:rPr>
        <w:t xml:space="preserve">– </w:t>
      </w:r>
      <w:r w:rsidRPr="00367233">
        <w:rPr>
          <w:rFonts w:ascii="Times New Roman" w:eastAsia="Times New Roman" w:hAnsi="Times New Roman" w:cs="Times New Roman"/>
          <w:b/>
          <w:bCs/>
          <w:sz w:val="24"/>
          <w:szCs w:val="24"/>
          <w:lang w:val="sr-Latn-RS"/>
        </w:rPr>
        <w:t xml:space="preserve">комада </w:t>
      </w:r>
      <w:r w:rsidRPr="00367233">
        <w:rPr>
          <w:rFonts w:ascii="Times New Roman" w:eastAsia="Times New Roman" w:hAnsi="Times New Roman" w:cs="Times New Roman"/>
          <w:b/>
          <w:bCs/>
          <w:sz w:val="24"/>
          <w:szCs w:val="24"/>
          <w:lang w:val="sr-Cyrl-RS"/>
        </w:rPr>
        <w:t>1</w:t>
      </w:r>
    </w:p>
    <w:p w14:paraId="5A31E0FE" w14:textId="77777777" w:rsidR="0023107D" w:rsidRPr="00367233" w:rsidRDefault="0023107D" w:rsidP="0034641E">
      <w:pPr>
        <w:keepNext/>
        <w:keepLines/>
        <w:numPr>
          <w:ilvl w:val="0"/>
          <w:numId w:val="39"/>
        </w:numPr>
        <w:spacing w:before="40" w:after="0" w:line="240" w:lineRule="auto"/>
        <w:outlineLvl w:val="1"/>
        <w:rPr>
          <w:rFonts w:ascii="Times New Roman" w:eastAsia="Times New Roman" w:hAnsi="Times New Roman" w:cs="Times New Roman"/>
          <w:b/>
          <w:bCs/>
          <w:sz w:val="28"/>
          <w:szCs w:val="28"/>
          <w:lang w:val="sr-Cyrl-RS"/>
        </w:rPr>
      </w:pPr>
      <w:r w:rsidRPr="00367233">
        <w:rPr>
          <w:rFonts w:ascii="Times New Roman" w:eastAsia="Times New Roman" w:hAnsi="Times New Roman" w:cs="Times New Roman"/>
          <w:noProof/>
          <w:sz w:val="24"/>
          <w:szCs w:val="24"/>
          <w:lang w:val="sr-Cyrl-RS"/>
        </w:rPr>
        <w:t xml:space="preserve">Проширење постојеће </w:t>
      </w:r>
      <w:r w:rsidRPr="00367233">
        <w:rPr>
          <w:rFonts w:ascii="Times New Roman" w:eastAsia="Times New Roman" w:hAnsi="Times New Roman" w:cs="Times New Roman"/>
          <w:noProof/>
          <w:sz w:val="24"/>
          <w:szCs w:val="24"/>
          <w:lang w:val="sr-Latn-RS"/>
        </w:rPr>
        <w:t>IBM SVC</w:t>
      </w:r>
      <w:r w:rsidRPr="00367233">
        <w:rPr>
          <w:rFonts w:ascii="Times New Roman" w:eastAsia="Times New Roman" w:hAnsi="Times New Roman" w:cs="Times New Roman"/>
          <w:noProof/>
          <w:sz w:val="24"/>
          <w:szCs w:val="24"/>
          <w:lang w:val="sr-Cyrl-RS"/>
        </w:rPr>
        <w:t xml:space="preserve"> сториџ виртуелизациј</w:t>
      </w:r>
      <w:r w:rsidRPr="00367233">
        <w:rPr>
          <w:rFonts w:ascii="Times New Roman" w:eastAsia="Times New Roman" w:hAnsi="Times New Roman" w:cs="Times New Roman"/>
          <w:noProof/>
          <w:sz w:val="24"/>
          <w:szCs w:val="24"/>
          <w:lang w:val="sr-Latn-RS"/>
        </w:rPr>
        <w:t>e</w:t>
      </w:r>
      <w:r w:rsidRPr="00367233">
        <w:rPr>
          <w:rFonts w:ascii="Times New Roman" w:eastAsia="Times New Roman" w:hAnsi="Times New Roman" w:cs="Times New Roman"/>
          <w:noProof/>
          <w:sz w:val="24"/>
          <w:szCs w:val="24"/>
          <w:lang w:val="sr-Cyrl-RS"/>
        </w:rPr>
        <w:t xml:space="preserve"> мора да садржи лиценце за капацитет од </w:t>
      </w:r>
      <w:r w:rsidRPr="00367233">
        <w:rPr>
          <w:rFonts w:ascii="Times New Roman" w:eastAsia="Times New Roman" w:hAnsi="Times New Roman" w:cs="Times New Roman"/>
          <w:b/>
          <w:bCs/>
          <w:noProof/>
          <w:sz w:val="24"/>
          <w:szCs w:val="24"/>
          <w:lang w:val="sr-Cyrl-RS"/>
        </w:rPr>
        <w:t>16</w:t>
      </w:r>
      <w:r w:rsidRPr="00367233">
        <w:rPr>
          <w:rFonts w:ascii="Times New Roman" w:eastAsia="Times New Roman" w:hAnsi="Times New Roman" w:cs="Times New Roman"/>
          <w:b/>
          <w:bCs/>
          <w:noProof/>
          <w:sz w:val="24"/>
          <w:szCs w:val="24"/>
          <w:lang w:val="sr-Latn-RS"/>
        </w:rPr>
        <w:t xml:space="preserve"> </w:t>
      </w:r>
      <w:r w:rsidRPr="00367233">
        <w:rPr>
          <w:rFonts w:ascii="Times New Roman" w:eastAsia="Times New Roman" w:hAnsi="Times New Roman" w:cs="Times New Roman"/>
          <w:b/>
          <w:bCs/>
          <w:noProof/>
          <w:sz w:val="24"/>
          <w:szCs w:val="24"/>
          <w:lang w:val="sr-Cyrl-RS"/>
        </w:rPr>
        <w:t>ТiВ</w:t>
      </w:r>
      <w:r w:rsidRPr="00367233">
        <w:rPr>
          <w:rFonts w:ascii="Times New Roman" w:eastAsia="Times New Roman" w:hAnsi="Times New Roman" w:cs="Times New Roman"/>
          <w:b/>
          <w:bCs/>
          <w:noProof/>
          <w:sz w:val="24"/>
          <w:szCs w:val="24"/>
          <w:lang w:val="sr-Latn-RS"/>
        </w:rPr>
        <w:t>.</w:t>
      </w:r>
    </w:p>
    <w:p w14:paraId="5002DEA1" w14:textId="7D0D96D4" w:rsidR="0023107D" w:rsidRPr="00367233" w:rsidRDefault="0023107D" w:rsidP="004D4F94">
      <w:pPr>
        <w:spacing w:line="252" w:lineRule="auto"/>
        <w:contextualSpacing/>
        <w:jc w:val="both"/>
        <w:rPr>
          <w:rFonts w:ascii="Times New Roman" w:eastAsia="Calibri" w:hAnsi="Times New Roman" w:cs="Times New Roman"/>
          <w:lang w:val="sr-Latn-RS"/>
        </w:rPr>
      </w:pPr>
    </w:p>
    <w:p w14:paraId="50A90061" w14:textId="75D8D283" w:rsidR="0023107D" w:rsidRPr="00367233" w:rsidRDefault="00AE2879" w:rsidP="004D4F94">
      <w:pPr>
        <w:jc w:val="both"/>
        <w:rPr>
          <w:rFonts w:ascii="Times New Roman" w:eastAsia="Calibri" w:hAnsi="Times New Roman" w:cs="Times New Roman"/>
          <w:sz w:val="24"/>
          <w:szCs w:val="24"/>
          <w:lang w:val="sr-Cyrl-RS"/>
        </w:rPr>
      </w:pPr>
      <w:r w:rsidRPr="00367233">
        <w:rPr>
          <w:rFonts w:ascii="Times New Roman" w:eastAsia="Calibri" w:hAnsi="Times New Roman" w:cs="Times New Roman"/>
          <w:sz w:val="24"/>
          <w:szCs w:val="24"/>
          <w:lang w:val="sr-Cyrl-RS"/>
        </w:rPr>
        <w:t xml:space="preserve">Изабрани понуђач је дужан да </w:t>
      </w:r>
      <w:r w:rsidR="0023107D" w:rsidRPr="00367233">
        <w:rPr>
          <w:rFonts w:ascii="Times New Roman" w:eastAsia="Calibri" w:hAnsi="Times New Roman" w:cs="Times New Roman"/>
          <w:sz w:val="24"/>
          <w:szCs w:val="24"/>
          <w:lang w:val="sr-Cyrl-RS"/>
        </w:rPr>
        <w:t>изврши инсталацију и конфигурацију предметне опреме у постојећу инфраструктуру.</w:t>
      </w:r>
      <w:r w:rsidRPr="00367233">
        <w:rPr>
          <w:rFonts w:ascii="Times New Roman" w:eastAsia="Calibri" w:hAnsi="Times New Roman" w:cs="Times New Roman"/>
          <w:sz w:val="24"/>
          <w:szCs w:val="24"/>
          <w:lang w:val="sr-Cyrl-RS"/>
        </w:rPr>
        <w:t xml:space="preserve"> При реализацији ове услуге изабрани понуђач је обавезан да </w:t>
      </w:r>
      <w:r w:rsidR="000A7294" w:rsidRPr="00367233">
        <w:rPr>
          <w:rFonts w:ascii="Times New Roman" w:eastAsia="Calibri" w:hAnsi="Times New Roman" w:cs="Times New Roman"/>
          <w:sz w:val="24"/>
          <w:szCs w:val="24"/>
          <w:lang w:val="sr-Cyrl-RS"/>
        </w:rPr>
        <w:t xml:space="preserve">се стриктно придржава </w:t>
      </w:r>
      <w:r w:rsidRPr="00367233">
        <w:rPr>
          <w:rFonts w:ascii="Times New Roman" w:eastAsia="Calibri" w:hAnsi="Times New Roman" w:cs="Times New Roman"/>
          <w:sz w:val="24"/>
          <w:szCs w:val="24"/>
          <w:lang w:val="sr-Cyrl-RS"/>
        </w:rPr>
        <w:t>стандард</w:t>
      </w:r>
      <w:r w:rsidR="000A7294" w:rsidRPr="00367233">
        <w:rPr>
          <w:rFonts w:ascii="Times New Roman" w:eastAsia="Calibri" w:hAnsi="Times New Roman" w:cs="Times New Roman"/>
          <w:sz w:val="24"/>
          <w:szCs w:val="24"/>
          <w:lang w:val="sr-Cyrl-RS"/>
        </w:rPr>
        <w:t>а</w:t>
      </w:r>
      <w:r w:rsidRPr="00367233">
        <w:rPr>
          <w:rFonts w:ascii="Times New Roman" w:eastAsia="Calibri" w:hAnsi="Times New Roman" w:cs="Times New Roman"/>
          <w:sz w:val="24"/>
          <w:szCs w:val="24"/>
          <w:lang w:val="sr-Cyrl-RS"/>
        </w:rPr>
        <w:t xml:space="preserve"> </w:t>
      </w:r>
      <w:r w:rsidR="000A7294" w:rsidRPr="00367233">
        <w:rPr>
          <w:rFonts w:ascii="Times New Roman" w:eastAsia="Calibri" w:hAnsi="Times New Roman" w:cs="Times New Roman"/>
          <w:sz w:val="24"/>
          <w:szCs w:val="24"/>
          <w:lang w:val="sr-Cyrl-RS"/>
        </w:rPr>
        <w:t xml:space="preserve">и процедура </w:t>
      </w:r>
      <w:r w:rsidRPr="00367233">
        <w:rPr>
          <w:rFonts w:ascii="Times New Roman" w:eastAsia="Calibri" w:hAnsi="Times New Roman" w:cs="Times New Roman"/>
          <w:sz w:val="24"/>
          <w:szCs w:val="24"/>
          <w:lang w:val="sr-Cyrl-RS"/>
        </w:rPr>
        <w:t xml:space="preserve">произвођача </w:t>
      </w:r>
      <w:r w:rsidR="000A7294" w:rsidRPr="00367233">
        <w:rPr>
          <w:rFonts w:ascii="Times New Roman" w:eastAsia="Calibri" w:hAnsi="Times New Roman" w:cs="Times New Roman"/>
          <w:sz w:val="24"/>
          <w:szCs w:val="24"/>
          <w:lang w:val="sr-Cyrl-RS"/>
        </w:rPr>
        <w:t>опреме и софтвера коју испоручује.</w:t>
      </w:r>
    </w:p>
    <w:p w14:paraId="027B1950" w14:textId="77777777" w:rsidR="00035BDB" w:rsidRPr="00367233" w:rsidRDefault="00035BDB" w:rsidP="00035BDB">
      <w:pPr>
        <w:spacing w:after="0"/>
        <w:rPr>
          <w:rFonts w:ascii="Times New Roman" w:hAnsi="Times New Roman" w:cs="Times New Roman"/>
          <w:sz w:val="28"/>
          <w:szCs w:val="24"/>
          <w:lang w:val="sr-Cyrl-RS"/>
        </w:rPr>
      </w:pPr>
      <w:r w:rsidRPr="00367233">
        <w:rPr>
          <w:rFonts w:ascii="Times New Roman" w:hAnsi="Times New Roman" w:cs="Times New Roman"/>
          <w:sz w:val="28"/>
          <w:szCs w:val="24"/>
          <w:lang w:val="sr-Cyrl-RS"/>
        </w:rPr>
        <w:t>ВРЕМЕНСКИ ОКВИР РЕАЛИЗАЦИЈЕ ПРОЈЕКТА</w:t>
      </w:r>
    </w:p>
    <w:p w14:paraId="4786D68C" w14:textId="77777777" w:rsidR="00035BDB" w:rsidRPr="00367233" w:rsidRDefault="00035BDB" w:rsidP="00035BDB">
      <w:pPr>
        <w:spacing w:after="0"/>
        <w:rPr>
          <w:rFonts w:ascii="Times New Roman" w:hAnsi="Times New Roman" w:cs="Times New Roman"/>
          <w:sz w:val="18"/>
          <w:szCs w:val="24"/>
          <w:lang w:val="sr-Cyrl-RS"/>
        </w:rPr>
      </w:pPr>
    </w:p>
    <w:p w14:paraId="1AE19EF3" w14:textId="10911C81" w:rsidR="00035BDB" w:rsidRPr="00367233" w:rsidRDefault="00035BDB" w:rsidP="00035BDB">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Рок реализације обрачуна по новом Закону о правима бораца, војних инвалида, цивилних инвалида рата и чланова њихових породица ("Службеном гласнику РС", бр. 18/2020 од 3.3.2020. године) подудара се са датумом његовог ступају на снагу тј. </w:t>
      </w:r>
      <w:r w:rsidR="004D4F94" w:rsidRPr="00367233">
        <w:rPr>
          <w:rFonts w:ascii="Times New Roman" w:hAnsi="Times New Roman" w:cs="Times New Roman"/>
          <w:sz w:val="24"/>
          <w:szCs w:val="24"/>
          <w:lang w:val="sr-Cyrl-RS"/>
        </w:rPr>
        <w:t>0</w:t>
      </w:r>
      <w:r w:rsidRPr="00367233">
        <w:rPr>
          <w:rFonts w:ascii="Times New Roman" w:hAnsi="Times New Roman" w:cs="Times New Roman"/>
          <w:sz w:val="24"/>
          <w:szCs w:val="24"/>
          <w:lang w:val="sr-Cyrl-RS"/>
        </w:rPr>
        <w:t>1.</w:t>
      </w:r>
      <w:r w:rsidR="004D4F94" w:rsidRPr="00367233">
        <w:rPr>
          <w:rFonts w:ascii="Times New Roman" w:hAnsi="Times New Roman" w:cs="Times New Roman"/>
          <w:sz w:val="24"/>
          <w:szCs w:val="24"/>
          <w:lang w:val="sr-Cyrl-RS"/>
        </w:rPr>
        <w:t>0</w:t>
      </w:r>
      <w:r w:rsidRPr="00367233">
        <w:rPr>
          <w:rFonts w:ascii="Times New Roman" w:hAnsi="Times New Roman" w:cs="Times New Roman"/>
          <w:sz w:val="24"/>
          <w:szCs w:val="24"/>
          <w:lang w:val="sr-Cyrl-RS"/>
        </w:rPr>
        <w:t xml:space="preserve">1.2021.године, док ће примопредаја комплетног Информационог система бити </w:t>
      </w:r>
      <w:r w:rsidR="008F0AE5" w:rsidRPr="00367233">
        <w:rPr>
          <w:rFonts w:ascii="Times New Roman" w:hAnsi="Times New Roman" w:cs="Times New Roman"/>
          <w:sz w:val="24"/>
          <w:szCs w:val="24"/>
          <w:lang w:val="sr-Cyrl-RS"/>
        </w:rPr>
        <w:t xml:space="preserve">најкасније до </w:t>
      </w:r>
      <w:r w:rsidR="005B612C" w:rsidRPr="00367233">
        <w:rPr>
          <w:rFonts w:ascii="Times New Roman" w:hAnsi="Times New Roman" w:cs="Times New Roman"/>
          <w:sz w:val="24"/>
          <w:szCs w:val="24"/>
          <w:lang w:val="sr-Cyrl-RS"/>
        </w:rPr>
        <w:t xml:space="preserve">01.08.2021. </w:t>
      </w:r>
      <w:r w:rsidRPr="00367233">
        <w:rPr>
          <w:rFonts w:ascii="Times New Roman" w:hAnsi="Times New Roman" w:cs="Times New Roman"/>
          <w:sz w:val="24"/>
          <w:szCs w:val="24"/>
          <w:lang w:val="sr-Cyrl-RS"/>
        </w:rPr>
        <w:t>године.</w:t>
      </w:r>
    </w:p>
    <w:p w14:paraId="2498546D" w14:textId="77777777" w:rsidR="00ED32EB" w:rsidRPr="00367233" w:rsidRDefault="00ED32EB" w:rsidP="00035BDB">
      <w:pPr>
        <w:spacing w:after="0"/>
        <w:jc w:val="both"/>
        <w:rPr>
          <w:rFonts w:ascii="Times New Roman" w:hAnsi="Times New Roman" w:cs="Times New Roman"/>
          <w:sz w:val="24"/>
          <w:szCs w:val="24"/>
          <w:lang w:val="sr-Cyrl-RS"/>
        </w:rPr>
      </w:pPr>
    </w:p>
    <w:p w14:paraId="38A962C3" w14:textId="02EBA86D" w:rsidR="00035BDB" w:rsidRPr="00367233" w:rsidRDefault="00035BDB" w:rsidP="006657FC">
      <w:pPr>
        <w:spacing w:after="0"/>
        <w:jc w:val="both"/>
        <w:rPr>
          <w:rFonts w:ascii="Times New Roman" w:hAnsi="Times New Roman" w:cs="Times New Roman"/>
          <w:sz w:val="28"/>
          <w:szCs w:val="24"/>
          <w:lang w:val="sr-Cyrl-RS"/>
        </w:rPr>
      </w:pPr>
      <w:r w:rsidRPr="00367233">
        <w:rPr>
          <w:rFonts w:ascii="Times New Roman" w:hAnsi="Times New Roman" w:cs="Times New Roman"/>
          <w:sz w:val="28"/>
          <w:szCs w:val="24"/>
          <w:lang w:val="sr-Cyrl-RS"/>
        </w:rPr>
        <w:t xml:space="preserve">ФАЗЕ ИСПОРУКЕ И </w:t>
      </w:r>
      <w:r w:rsidR="00877290" w:rsidRPr="00367233">
        <w:rPr>
          <w:rFonts w:ascii="Times New Roman" w:hAnsi="Times New Roman" w:cs="Times New Roman"/>
          <w:sz w:val="28"/>
          <w:szCs w:val="24"/>
          <w:lang w:val="sr-Cyrl-RS"/>
        </w:rPr>
        <w:t>ДИНАМИКА ПЛАЋАЊА</w:t>
      </w:r>
    </w:p>
    <w:p w14:paraId="553E9E84" w14:textId="77777777" w:rsidR="00035BDB" w:rsidRPr="00367233" w:rsidRDefault="00035BDB" w:rsidP="007B7CF4">
      <w:pPr>
        <w:spacing w:after="0" w:line="240" w:lineRule="auto"/>
        <w:rPr>
          <w:rFonts w:ascii="Times New Roman" w:hAnsi="Times New Roman" w:cs="Times New Roman"/>
          <w:sz w:val="28"/>
          <w:szCs w:val="24"/>
          <w:lang w:val="sr-Cyrl-RS"/>
        </w:rPr>
      </w:pPr>
    </w:p>
    <w:p w14:paraId="5E541953" w14:textId="1A606DAD" w:rsidR="00035BDB" w:rsidRPr="00367233" w:rsidRDefault="00035BDB" w:rsidP="007B7CF4">
      <w:pPr>
        <w:spacing w:after="0" w:line="240" w:lineRule="auto"/>
        <w:rPr>
          <w:rFonts w:ascii="Times New Roman" w:hAnsi="Times New Roman" w:cs="Times New Roman"/>
          <w:sz w:val="24"/>
          <w:szCs w:val="24"/>
          <w:lang w:val="sr-Cyrl-RS"/>
        </w:rPr>
      </w:pPr>
      <w:r w:rsidRPr="00367233">
        <w:rPr>
          <w:rFonts w:ascii="Times New Roman" w:hAnsi="Times New Roman" w:cs="Times New Roman"/>
          <w:sz w:val="24"/>
          <w:szCs w:val="24"/>
          <w:lang w:val="sr-Cyrl-RS"/>
        </w:rPr>
        <w:t>Испоруке</w:t>
      </w:r>
      <w:r w:rsidR="00877290" w:rsidRPr="00367233">
        <w:rPr>
          <w:rFonts w:ascii="Times New Roman" w:hAnsi="Times New Roman" w:cs="Times New Roman"/>
          <w:sz w:val="24"/>
          <w:szCs w:val="24"/>
          <w:lang w:val="sr-Cyrl-RS"/>
        </w:rPr>
        <w:t>,</w:t>
      </w:r>
      <w:r w:rsidRPr="00367233">
        <w:rPr>
          <w:rFonts w:ascii="Times New Roman" w:hAnsi="Times New Roman" w:cs="Times New Roman"/>
          <w:sz w:val="24"/>
          <w:szCs w:val="24"/>
          <w:lang w:val="sr-Cyrl-RS"/>
        </w:rPr>
        <w:t xml:space="preserve"> фактурисање</w:t>
      </w:r>
      <w:r w:rsidR="00877290" w:rsidRPr="00367233">
        <w:rPr>
          <w:rFonts w:ascii="Times New Roman" w:hAnsi="Times New Roman" w:cs="Times New Roman"/>
          <w:sz w:val="24"/>
          <w:szCs w:val="24"/>
          <w:lang w:val="sr-Cyrl-RS"/>
        </w:rPr>
        <w:t xml:space="preserve"> и плаћање</w:t>
      </w:r>
      <w:r w:rsidRPr="00367233">
        <w:rPr>
          <w:rFonts w:ascii="Times New Roman" w:hAnsi="Times New Roman" w:cs="Times New Roman"/>
          <w:sz w:val="24"/>
          <w:szCs w:val="24"/>
          <w:lang w:val="sr-Cyrl-RS"/>
        </w:rPr>
        <w:t xml:space="preserve"> на пројекту ће се вршити на следећи начин:</w:t>
      </w:r>
    </w:p>
    <w:p w14:paraId="1131F8FA" w14:textId="77777777" w:rsidR="00877290" w:rsidRPr="00367233" w:rsidRDefault="00877290" w:rsidP="007B7CF4">
      <w:pPr>
        <w:spacing w:after="0" w:line="240" w:lineRule="auto"/>
        <w:rPr>
          <w:rFonts w:ascii="Times New Roman" w:hAnsi="Times New Roman" w:cs="Times New Roman"/>
          <w:sz w:val="20"/>
          <w:szCs w:val="24"/>
          <w:lang w:val="sr-Cyrl-RS"/>
        </w:rPr>
      </w:pPr>
    </w:p>
    <w:p w14:paraId="3FAB5698" w14:textId="7110D462" w:rsidR="0006669A" w:rsidRPr="00367233" w:rsidRDefault="0006669A" w:rsidP="007B7CF4">
      <w:pPr>
        <w:pStyle w:val="ListParagraph"/>
        <w:numPr>
          <w:ilvl w:val="0"/>
          <w:numId w:val="23"/>
        </w:numPr>
        <w:spacing w:after="0" w:line="240" w:lineRule="auto"/>
        <w:ind w:left="426" w:hanging="426"/>
        <w:rPr>
          <w:rFonts w:ascii="Times New Roman" w:hAnsi="Times New Roman" w:cs="Times New Roman"/>
          <w:sz w:val="24"/>
          <w:szCs w:val="24"/>
          <w:lang w:val="sr-Cyrl-RS"/>
        </w:rPr>
      </w:pPr>
      <w:r w:rsidRPr="00367233">
        <w:rPr>
          <w:rFonts w:ascii="Times New Roman" w:hAnsi="Times New Roman" w:cs="Times New Roman"/>
          <w:sz w:val="24"/>
          <w:szCs w:val="24"/>
          <w:lang w:val="sr-Cyrl-RS"/>
        </w:rPr>
        <w:t>100% вредности рачунарске опреме - по испоруци рачунарске опреме,</w:t>
      </w:r>
    </w:p>
    <w:p w14:paraId="2DB0A1AC" w14:textId="77777777" w:rsidR="0006669A" w:rsidRPr="00367233" w:rsidRDefault="0006669A" w:rsidP="007B7CF4">
      <w:pPr>
        <w:pStyle w:val="ListParagraph"/>
        <w:spacing w:after="0" w:line="240" w:lineRule="auto"/>
        <w:ind w:left="426" w:hanging="426"/>
        <w:rPr>
          <w:rFonts w:ascii="Times New Roman" w:hAnsi="Times New Roman" w:cs="Times New Roman"/>
          <w:sz w:val="24"/>
          <w:szCs w:val="24"/>
          <w:lang w:val="sr-Cyrl-RS"/>
        </w:rPr>
      </w:pPr>
    </w:p>
    <w:p w14:paraId="173DCF7B" w14:textId="4C3E7DD7" w:rsidR="00632A65" w:rsidRPr="00367233" w:rsidRDefault="009D4825" w:rsidP="007B7CF4">
      <w:pPr>
        <w:pStyle w:val="ListParagraph"/>
        <w:numPr>
          <w:ilvl w:val="0"/>
          <w:numId w:val="23"/>
        </w:numPr>
        <w:spacing w:after="0" w:line="240" w:lineRule="auto"/>
        <w:ind w:left="426" w:hanging="426"/>
        <w:rPr>
          <w:rFonts w:ascii="Times New Roman" w:hAnsi="Times New Roman" w:cs="Times New Roman"/>
          <w:sz w:val="24"/>
          <w:szCs w:val="24"/>
          <w:lang w:val="sr-Cyrl-RS"/>
        </w:rPr>
      </w:pPr>
      <w:r w:rsidRPr="00367233">
        <w:rPr>
          <w:rFonts w:ascii="Times New Roman" w:hAnsi="Times New Roman" w:cs="Times New Roman"/>
          <w:sz w:val="24"/>
          <w:szCs w:val="24"/>
          <w:lang w:val="sr-Latn-RS"/>
        </w:rPr>
        <w:t>6</w:t>
      </w:r>
      <w:r w:rsidR="00FE6D37" w:rsidRPr="00367233">
        <w:rPr>
          <w:rFonts w:ascii="Times New Roman" w:hAnsi="Times New Roman" w:cs="Times New Roman"/>
          <w:sz w:val="24"/>
          <w:szCs w:val="24"/>
          <w:lang w:val="sr-Cyrl-RS"/>
        </w:rPr>
        <w:t>0</w:t>
      </w:r>
      <w:r w:rsidR="00035BDB" w:rsidRPr="00367233">
        <w:rPr>
          <w:rFonts w:ascii="Times New Roman" w:hAnsi="Times New Roman" w:cs="Times New Roman"/>
          <w:sz w:val="24"/>
          <w:szCs w:val="24"/>
          <w:lang w:val="sr-Cyrl-RS"/>
        </w:rPr>
        <w:t>%</w:t>
      </w:r>
      <w:r w:rsidR="00FE6D37" w:rsidRPr="00367233">
        <w:rPr>
          <w:rFonts w:ascii="Times New Roman" w:hAnsi="Times New Roman" w:cs="Times New Roman"/>
          <w:sz w:val="24"/>
          <w:szCs w:val="24"/>
          <w:lang w:val="sr-Latn-RS"/>
        </w:rPr>
        <w:t xml:space="preserve"> </w:t>
      </w:r>
      <w:r w:rsidR="00FE6D37" w:rsidRPr="00367233">
        <w:rPr>
          <w:rFonts w:ascii="Times New Roman" w:hAnsi="Times New Roman" w:cs="Times New Roman"/>
          <w:sz w:val="24"/>
          <w:szCs w:val="24"/>
          <w:lang w:val="sr-Cyrl-RS"/>
        </w:rPr>
        <w:t>вредности комплетног информационог система</w:t>
      </w:r>
      <w:r w:rsidR="00035BDB"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lang w:val="sr-Cyrl-RS"/>
        </w:rPr>
        <w:t>–</w:t>
      </w:r>
      <w:r w:rsidR="00035BDB"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lang w:val="sr-Cyrl-RS"/>
        </w:rPr>
        <w:t xml:space="preserve">најкасније до </w:t>
      </w:r>
      <w:r w:rsidR="00632A65" w:rsidRPr="00367233">
        <w:rPr>
          <w:rFonts w:ascii="Times New Roman" w:hAnsi="Times New Roman" w:cs="Times New Roman"/>
          <w:sz w:val="24"/>
          <w:szCs w:val="24"/>
          <w:lang w:val="sr-Cyrl-RS"/>
        </w:rPr>
        <w:t xml:space="preserve">пуштања </w:t>
      </w:r>
      <w:r w:rsidRPr="00367233">
        <w:rPr>
          <w:rFonts w:ascii="Times New Roman" w:hAnsi="Times New Roman" w:cs="Times New Roman"/>
          <w:sz w:val="24"/>
          <w:szCs w:val="24"/>
          <w:lang w:val="sr-Cyrl-RS"/>
        </w:rPr>
        <w:t>обрачуна по новом Закону о борцима у јануару 2021. године</w:t>
      </w:r>
      <w:r w:rsidR="00035BDB" w:rsidRPr="00367233">
        <w:rPr>
          <w:rFonts w:ascii="Times New Roman" w:hAnsi="Times New Roman" w:cs="Times New Roman"/>
          <w:sz w:val="24"/>
          <w:szCs w:val="24"/>
          <w:lang w:val="sr-Cyrl-RS"/>
        </w:rPr>
        <w:t>,</w:t>
      </w:r>
    </w:p>
    <w:p w14:paraId="146E8237" w14:textId="08C6D07D" w:rsidR="0006669A" w:rsidRPr="00367233" w:rsidRDefault="0006669A" w:rsidP="007B7CF4">
      <w:pPr>
        <w:spacing w:after="0" w:line="240" w:lineRule="auto"/>
        <w:ind w:left="426" w:hanging="426"/>
        <w:rPr>
          <w:rFonts w:ascii="Times New Roman" w:hAnsi="Times New Roman" w:cs="Times New Roman"/>
          <w:sz w:val="24"/>
          <w:szCs w:val="24"/>
          <w:lang w:val="sr-Cyrl-RS"/>
        </w:rPr>
      </w:pPr>
    </w:p>
    <w:p w14:paraId="67F634C5" w14:textId="40EE40F6" w:rsidR="00035BDB" w:rsidRPr="00367233" w:rsidRDefault="00632A65" w:rsidP="007B7CF4">
      <w:pPr>
        <w:pStyle w:val="ListParagraph"/>
        <w:numPr>
          <w:ilvl w:val="0"/>
          <w:numId w:val="23"/>
        </w:numPr>
        <w:spacing w:after="0" w:line="240" w:lineRule="auto"/>
        <w:ind w:left="426" w:hanging="426"/>
        <w:rPr>
          <w:rFonts w:ascii="Times New Roman" w:hAnsi="Times New Roman" w:cs="Times New Roman"/>
          <w:sz w:val="24"/>
          <w:szCs w:val="24"/>
          <w:lang w:val="sr-Cyrl-RS"/>
        </w:rPr>
      </w:pPr>
      <w:r w:rsidRPr="00367233">
        <w:rPr>
          <w:rFonts w:ascii="Times New Roman" w:hAnsi="Times New Roman" w:cs="Times New Roman"/>
          <w:sz w:val="24"/>
          <w:szCs w:val="24"/>
          <w:lang w:val="sr-Cyrl-RS"/>
        </w:rPr>
        <w:t>4</w:t>
      </w:r>
      <w:r w:rsidR="00FE6D37" w:rsidRPr="00367233">
        <w:rPr>
          <w:rFonts w:ascii="Times New Roman" w:hAnsi="Times New Roman" w:cs="Times New Roman"/>
          <w:sz w:val="24"/>
          <w:szCs w:val="24"/>
          <w:lang w:val="sr-Cyrl-RS"/>
        </w:rPr>
        <w:t>0</w:t>
      </w:r>
      <w:r w:rsidR="00035BDB" w:rsidRPr="00367233">
        <w:rPr>
          <w:rFonts w:ascii="Times New Roman" w:hAnsi="Times New Roman" w:cs="Times New Roman"/>
          <w:sz w:val="24"/>
          <w:szCs w:val="24"/>
          <w:lang w:val="sr-Cyrl-RS"/>
        </w:rPr>
        <w:t xml:space="preserve">% </w:t>
      </w:r>
      <w:r w:rsidR="00FE6D37" w:rsidRPr="00367233">
        <w:rPr>
          <w:rFonts w:ascii="Times New Roman" w:hAnsi="Times New Roman" w:cs="Times New Roman"/>
          <w:sz w:val="24"/>
          <w:szCs w:val="24"/>
          <w:lang w:val="sr-Cyrl-RS"/>
        </w:rPr>
        <w:t xml:space="preserve">вредности комплетног информационог система </w:t>
      </w:r>
      <w:r w:rsidR="00035BDB"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lang w:val="sr-Cyrl-RS"/>
        </w:rPr>
        <w:t>н</w:t>
      </w:r>
      <w:r w:rsidR="00035BDB" w:rsidRPr="00367233">
        <w:rPr>
          <w:rFonts w:ascii="Times New Roman" w:hAnsi="Times New Roman" w:cs="Times New Roman"/>
          <w:sz w:val="24"/>
          <w:szCs w:val="24"/>
          <w:lang w:val="sr-Cyrl-RS"/>
        </w:rPr>
        <w:t>акон завршетка комплетног пројекта.</w:t>
      </w:r>
    </w:p>
    <w:p w14:paraId="6B53680B" w14:textId="77777777" w:rsidR="00035BDB" w:rsidRPr="00367233" w:rsidRDefault="00035BDB" w:rsidP="00FE6D37">
      <w:pPr>
        <w:spacing w:after="0"/>
        <w:ind w:hanging="480"/>
        <w:rPr>
          <w:rFonts w:ascii="Times New Roman" w:hAnsi="Times New Roman" w:cs="Times New Roman"/>
          <w:sz w:val="24"/>
          <w:szCs w:val="24"/>
          <w:lang w:val="sr-Cyrl-RS"/>
        </w:rPr>
      </w:pPr>
    </w:p>
    <w:p w14:paraId="36F6DFBB" w14:textId="7B31CBE3" w:rsidR="00035BDB" w:rsidRPr="00367233" w:rsidRDefault="00035BDB" w:rsidP="00035BDB">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Фактурисање испоручене рачунарске опреме у вредности од 10</w:t>
      </w:r>
      <w:r w:rsidR="00FE6D37" w:rsidRPr="00367233">
        <w:rPr>
          <w:rFonts w:ascii="Times New Roman" w:hAnsi="Times New Roman" w:cs="Times New Roman"/>
          <w:sz w:val="24"/>
          <w:szCs w:val="24"/>
          <w:lang w:val="sr-Cyrl-RS"/>
        </w:rPr>
        <w:t>0</w:t>
      </w:r>
      <w:r w:rsidRPr="00367233">
        <w:rPr>
          <w:rFonts w:ascii="Times New Roman" w:hAnsi="Times New Roman" w:cs="Times New Roman"/>
          <w:sz w:val="24"/>
          <w:szCs w:val="24"/>
          <w:lang w:val="sr-Cyrl-RS"/>
        </w:rPr>
        <w:t xml:space="preserve">% укупне вредности </w:t>
      </w:r>
      <w:r w:rsidR="00FE6D37" w:rsidRPr="00367233">
        <w:rPr>
          <w:rFonts w:ascii="Times New Roman" w:hAnsi="Times New Roman" w:cs="Times New Roman"/>
          <w:sz w:val="24"/>
          <w:szCs w:val="24"/>
          <w:lang w:val="sr-Cyrl-RS"/>
        </w:rPr>
        <w:t xml:space="preserve">рачунарске опреме </w:t>
      </w:r>
      <w:r w:rsidRPr="00367233">
        <w:rPr>
          <w:rFonts w:ascii="Times New Roman" w:hAnsi="Times New Roman" w:cs="Times New Roman"/>
          <w:sz w:val="24"/>
          <w:szCs w:val="24"/>
          <w:lang w:val="sr-Cyrl-RS"/>
        </w:rPr>
        <w:t>се врши након извршене испоруке рачунарске опреме и потписивања Записника о њеној испоруци</w:t>
      </w:r>
      <w:r w:rsidR="00632A65" w:rsidRPr="00367233">
        <w:rPr>
          <w:rFonts w:ascii="Times New Roman" w:hAnsi="Times New Roman" w:cs="Times New Roman"/>
          <w:sz w:val="24"/>
          <w:szCs w:val="24"/>
          <w:lang w:val="sr-Cyrl-RS"/>
        </w:rPr>
        <w:t xml:space="preserve">. </w:t>
      </w:r>
      <w:r w:rsidR="0006669A" w:rsidRPr="00367233">
        <w:rPr>
          <w:rFonts w:ascii="Times New Roman" w:hAnsi="Times New Roman" w:cs="Times New Roman"/>
          <w:sz w:val="24"/>
          <w:szCs w:val="24"/>
          <w:lang w:val="sr-Cyrl-RS"/>
        </w:rPr>
        <w:t xml:space="preserve"> </w:t>
      </w:r>
    </w:p>
    <w:p w14:paraId="37F1DBCE" w14:textId="77777777" w:rsidR="00035BDB" w:rsidRPr="00367233" w:rsidRDefault="00035BDB" w:rsidP="00035BDB">
      <w:pPr>
        <w:spacing w:after="0"/>
        <w:jc w:val="both"/>
        <w:rPr>
          <w:rFonts w:ascii="Times New Roman" w:hAnsi="Times New Roman" w:cs="Times New Roman"/>
          <w:sz w:val="18"/>
          <w:szCs w:val="24"/>
          <w:lang w:val="sr-Cyrl-RS"/>
        </w:rPr>
      </w:pPr>
    </w:p>
    <w:p w14:paraId="548A43A1" w14:textId="7E035481" w:rsidR="00035BDB" w:rsidRPr="00367233" w:rsidRDefault="00035BDB" w:rsidP="00035BDB">
      <w:pPr>
        <w:spacing w:after="0"/>
        <w:jc w:val="both"/>
        <w:rPr>
          <w:rFonts w:ascii="Times New Roman" w:hAnsi="Times New Roman" w:cs="Times New Roman"/>
          <w:sz w:val="24"/>
          <w:szCs w:val="24"/>
          <w:lang w:val="sr-Latn-RS"/>
        </w:rPr>
      </w:pPr>
      <w:r w:rsidRPr="00367233">
        <w:rPr>
          <w:rFonts w:ascii="Times New Roman" w:hAnsi="Times New Roman" w:cs="Times New Roman"/>
          <w:sz w:val="24"/>
          <w:szCs w:val="24"/>
          <w:lang w:val="sr-Cyrl-RS"/>
        </w:rPr>
        <w:t xml:space="preserve">Фактурисанје </w:t>
      </w:r>
      <w:r w:rsidR="00632A65" w:rsidRPr="00367233">
        <w:rPr>
          <w:rFonts w:ascii="Times New Roman" w:hAnsi="Times New Roman" w:cs="Times New Roman"/>
          <w:sz w:val="24"/>
          <w:szCs w:val="24"/>
          <w:lang w:val="sr-Cyrl-RS"/>
        </w:rPr>
        <w:t>6</w:t>
      </w:r>
      <w:r w:rsidRPr="00367233">
        <w:rPr>
          <w:rFonts w:ascii="Times New Roman" w:hAnsi="Times New Roman" w:cs="Times New Roman"/>
          <w:sz w:val="24"/>
          <w:szCs w:val="24"/>
          <w:lang w:val="sr-Cyrl-RS"/>
        </w:rPr>
        <w:t xml:space="preserve">0% </w:t>
      </w:r>
      <w:r w:rsidR="00FE6D37" w:rsidRPr="00367233">
        <w:rPr>
          <w:rFonts w:ascii="Times New Roman" w:hAnsi="Times New Roman" w:cs="Times New Roman"/>
          <w:sz w:val="24"/>
          <w:szCs w:val="24"/>
          <w:lang w:val="sr-Cyrl-RS"/>
        </w:rPr>
        <w:t xml:space="preserve">вредности комплетног информационог система </w:t>
      </w:r>
      <w:r w:rsidRPr="00367233">
        <w:rPr>
          <w:rFonts w:ascii="Times New Roman" w:hAnsi="Times New Roman" w:cs="Times New Roman"/>
          <w:sz w:val="24"/>
          <w:szCs w:val="24"/>
          <w:lang w:val="sr-Cyrl-RS"/>
        </w:rPr>
        <w:t xml:space="preserve">врши се након пуштања обрачуна по новом Закону о борцима </w:t>
      </w:r>
      <w:r w:rsidR="0006669A" w:rsidRPr="00367233">
        <w:rPr>
          <w:rFonts w:ascii="Times New Roman" w:hAnsi="Times New Roman" w:cs="Times New Roman"/>
          <w:sz w:val="24"/>
          <w:szCs w:val="24"/>
          <w:lang w:val="sr-Cyrl-RS"/>
        </w:rPr>
        <w:t>најкасније до јануара 2021.</w:t>
      </w:r>
      <w:r w:rsidRPr="00367233">
        <w:rPr>
          <w:rFonts w:ascii="Times New Roman" w:hAnsi="Times New Roman" w:cs="Times New Roman"/>
          <w:sz w:val="24"/>
          <w:szCs w:val="24"/>
          <w:lang w:val="sr-Cyrl-RS"/>
        </w:rPr>
        <w:t xml:space="preserve"> године и потписивања записника о извршењу те услуге.</w:t>
      </w:r>
      <w:r w:rsidR="00632A65" w:rsidRPr="00367233">
        <w:t xml:space="preserve"> </w:t>
      </w:r>
      <w:r w:rsidR="0006669A" w:rsidRPr="00367233">
        <w:rPr>
          <w:rFonts w:ascii="Times New Roman" w:hAnsi="Times New Roman" w:cs="Times New Roman"/>
          <w:sz w:val="24"/>
          <w:szCs w:val="24"/>
          <w:lang w:val="sr-Cyrl-RS"/>
        </w:rPr>
        <w:t xml:space="preserve"> </w:t>
      </w:r>
    </w:p>
    <w:p w14:paraId="57515081" w14:textId="77777777" w:rsidR="00035BDB" w:rsidRPr="00367233" w:rsidRDefault="00035BDB" w:rsidP="00035BDB">
      <w:pPr>
        <w:spacing w:after="0"/>
        <w:jc w:val="both"/>
        <w:rPr>
          <w:rFonts w:ascii="Times New Roman" w:hAnsi="Times New Roman" w:cs="Times New Roman"/>
          <w:sz w:val="24"/>
          <w:szCs w:val="24"/>
          <w:lang w:val="sr-Cyrl-RS"/>
        </w:rPr>
      </w:pPr>
    </w:p>
    <w:p w14:paraId="658A369C" w14:textId="1494D759" w:rsidR="00035BDB" w:rsidRPr="00367233" w:rsidRDefault="00035BDB" w:rsidP="00035BDB">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Фактурисање и плаћање </w:t>
      </w:r>
      <w:r w:rsidR="0006669A" w:rsidRPr="00367233">
        <w:rPr>
          <w:rFonts w:ascii="Times New Roman" w:hAnsi="Times New Roman" w:cs="Times New Roman"/>
          <w:sz w:val="24"/>
          <w:szCs w:val="24"/>
          <w:lang w:val="sr-Cyrl-RS"/>
        </w:rPr>
        <w:t>4</w:t>
      </w:r>
      <w:r w:rsidR="00FE6D37" w:rsidRPr="00367233">
        <w:rPr>
          <w:rFonts w:ascii="Times New Roman" w:hAnsi="Times New Roman" w:cs="Times New Roman"/>
          <w:sz w:val="24"/>
          <w:szCs w:val="24"/>
          <w:lang w:val="sr-Cyrl-RS"/>
        </w:rPr>
        <w:t>0</w:t>
      </w:r>
      <w:r w:rsidRPr="00367233">
        <w:rPr>
          <w:rFonts w:ascii="Times New Roman" w:hAnsi="Times New Roman" w:cs="Times New Roman"/>
          <w:sz w:val="24"/>
          <w:szCs w:val="24"/>
          <w:lang w:val="sr-Cyrl-RS"/>
        </w:rPr>
        <w:t xml:space="preserve">% </w:t>
      </w:r>
      <w:r w:rsidR="00FE6D37" w:rsidRPr="00367233">
        <w:rPr>
          <w:rFonts w:ascii="Times New Roman" w:hAnsi="Times New Roman" w:cs="Times New Roman"/>
          <w:sz w:val="24"/>
          <w:szCs w:val="24"/>
          <w:lang w:val="sr-Cyrl-RS"/>
        </w:rPr>
        <w:t xml:space="preserve">вредности комплетног информационог система </w:t>
      </w:r>
      <w:r w:rsidRPr="00367233">
        <w:rPr>
          <w:rFonts w:ascii="Times New Roman" w:hAnsi="Times New Roman" w:cs="Times New Roman"/>
          <w:sz w:val="24"/>
          <w:szCs w:val="24"/>
          <w:lang w:val="sr-Cyrl-RS"/>
        </w:rPr>
        <w:t xml:space="preserve">врши се на крају пројекта </w:t>
      </w:r>
      <w:r w:rsidR="008F0AE5" w:rsidRPr="00367233">
        <w:rPr>
          <w:rFonts w:ascii="Times New Roman" w:hAnsi="Times New Roman" w:cs="Times New Roman"/>
          <w:sz w:val="24"/>
          <w:szCs w:val="24"/>
          <w:lang w:val="sr-Cyrl-RS"/>
        </w:rPr>
        <w:t>најкасније до 01.08.2021.</w:t>
      </w:r>
      <w:r w:rsidR="004D4F94"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lang w:val="sr-Cyrl-RS"/>
        </w:rPr>
        <w:t>године након потписивања записника о примопредаји целокупнох пројекта.</w:t>
      </w:r>
    </w:p>
    <w:p w14:paraId="025DDF09" w14:textId="77777777" w:rsidR="00035BDB" w:rsidRPr="00367233" w:rsidRDefault="00035BDB" w:rsidP="00035BDB">
      <w:pPr>
        <w:spacing w:after="0"/>
        <w:rPr>
          <w:rFonts w:ascii="Times New Roman" w:hAnsi="Times New Roman" w:cs="Times New Roman"/>
          <w:sz w:val="24"/>
          <w:szCs w:val="24"/>
          <w:lang w:val="sr-Cyrl-RS"/>
        </w:rPr>
      </w:pPr>
    </w:p>
    <w:p w14:paraId="4A916F09" w14:textId="471F9B02" w:rsidR="00035BDB" w:rsidRPr="00367233" w:rsidRDefault="00B108FC" w:rsidP="004D4F94">
      <w:pPr>
        <w:spacing w:after="0"/>
        <w:jc w:val="both"/>
        <w:rPr>
          <w:rFonts w:ascii="Times New Roman" w:hAnsi="Times New Roman" w:cs="Times New Roman"/>
          <w:sz w:val="24"/>
          <w:szCs w:val="24"/>
        </w:rPr>
      </w:pPr>
      <w:r w:rsidRPr="00367233">
        <w:rPr>
          <w:rFonts w:ascii="Times New Roman" w:hAnsi="Times New Roman" w:cs="Times New Roman"/>
          <w:sz w:val="24"/>
          <w:szCs w:val="24"/>
        </w:rPr>
        <w:lastRenderedPageBreak/>
        <w:t xml:space="preserve">Плаћање </w:t>
      </w:r>
      <w:r w:rsidRPr="00367233">
        <w:rPr>
          <w:rFonts w:ascii="Times New Roman" w:hAnsi="Times New Roman" w:cs="Times New Roman"/>
          <w:sz w:val="24"/>
          <w:szCs w:val="24"/>
          <w:lang w:val="sr-Cyrl-RS"/>
        </w:rPr>
        <w:t>услуга</w:t>
      </w:r>
      <w:r w:rsidRPr="00367233">
        <w:rPr>
          <w:rFonts w:ascii="Times New Roman" w:hAnsi="Times New Roman" w:cs="Times New Roman"/>
          <w:sz w:val="24"/>
          <w:szCs w:val="24"/>
        </w:rPr>
        <w:t xml:space="preserve"> и хардвера који су предмет ове набавке Наручилац ће извршити на текући рачун Понуђача, по испоруци </w:t>
      </w:r>
      <w:r w:rsidRPr="00367233">
        <w:rPr>
          <w:rFonts w:ascii="Times New Roman" w:hAnsi="Times New Roman" w:cs="Times New Roman"/>
          <w:sz w:val="24"/>
          <w:szCs w:val="24"/>
          <w:lang w:val="sr-Cyrl-RS"/>
        </w:rPr>
        <w:t xml:space="preserve">и </w:t>
      </w:r>
      <w:r w:rsidRPr="00367233">
        <w:rPr>
          <w:rFonts w:ascii="Times New Roman" w:hAnsi="Times New Roman" w:cs="Times New Roman"/>
          <w:sz w:val="24"/>
          <w:szCs w:val="24"/>
        </w:rPr>
        <w:t xml:space="preserve">потписивању </w:t>
      </w:r>
      <w:r w:rsidRPr="00367233">
        <w:rPr>
          <w:rFonts w:ascii="Times New Roman" w:eastAsia="Arial" w:hAnsi="Times New Roman" w:cs="Times New Roman"/>
          <w:kern w:val="2"/>
          <w:sz w:val="24"/>
          <w:szCs w:val="24"/>
          <w:lang w:val="sr-Cyrl-RS" w:eastAsia="ar-SA"/>
        </w:rPr>
        <w:t>Записника у складу са претходно наведеном динамиком</w:t>
      </w:r>
      <w:r w:rsidRPr="00367233">
        <w:rPr>
          <w:rFonts w:ascii="Times New Roman" w:hAnsi="Times New Roman" w:cs="Times New Roman"/>
          <w:sz w:val="24"/>
          <w:szCs w:val="24"/>
        </w:rPr>
        <w:t xml:space="preserve">, у року </w:t>
      </w:r>
      <w:r w:rsidR="0006669A" w:rsidRPr="00367233">
        <w:rPr>
          <w:rFonts w:ascii="Times New Roman" w:hAnsi="Times New Roman" w:cs="Times New Roman"/>
          <w:sz w:val="24"/>
          <w:szCs w:val="24"/>
          <w:lang w:val="sr-Cyrl-RS"/>
        </w:rPr>
        <w:t>до</w:t>
      </w:r>
      <w:r w:rsidRPr="00367233">
        <w:rPr>
          <w:rFonts w:ascii="Times New Roman" w:hAnsi="Times New Roman" w:cs="Times New Roman"/>
          <w:sz w:val="24"/>
          <w:szCs w:val="24"/>
        </w:rPr>
        <w:t xml:space="preserve"> 45 дана </w:t>
      </w:r>
      <w:r w:rsidR="0006669A" w:rsidRPr="00367233">
        <w:rPr>
          <w:rFonts w:ascii="Times New Roman" w:hAnsi="Times New Roman" w:cs="Times New Roman"/>
          <w:sz w:val="24"/>
          <w:szCs w:val="24"/>
        </w:rPr>
        <w:t>од издавања</w:t>
      </w:r>
      <w:r w:rsidRPr="00367233">
        <w:rPr>
          <w:rFonts w:ascii="Times New Roman" w:hAnsi="Times New Roman" w:cs="Times New Roman"/>
          <w:sz w:val="24"/>
          <w:szCs w:val="24"/>
        </w:rPr>
        <w:t xml:space="preserve"> исправног рачуна.</w:t>
      </w:r>
    </w:p>
    <w:p w14:paraId="1B342F31" w14:textId="77777777" w:rsidR="007B7CF4" w:rsidRPr="00367233" w:rsidRDefault="007B7CF4" w:rsidP="00B724FB">
      <w:pPr>
        <w:spacing w:after="0"/>
        <w:rPr>
          <w:rFonts w:ascii="Times New Roman" w:hAnsi="Times New Roman" w:cs="Times New Roman"/>
          <w:b/>
          <w:sz w:val="24"/>
          <w:szCs w:val="24"/>
        </w:rPr>
      </w:pPr>
    </w:p>
    <w:p w14:paraId="78DA4E8F" w14:textId="75A6CDDB" w:rsidR="00B724FB" w:rsidRPr="00367233" w:rsidRDefault="00B724FB" w:rsidP="00B724FB">
      <w:pPr>
        <w:spacing w:after="0"/>
        <w:rPr>
          <w:rFonts w:ascii="Times New Roman" w:hAnsi="Times New Roman" w:cs="Times New Roman"/>
          <w:b/>
          <w:sz w:val="24"/>
          <w:szCs w:val="24"/>
        </w:rPr>
      </w:pPr>
      <w:r w:rsidRPr="00367233">
        <w:rPr>
          <w:rFonts w:ascii="Times New Roman" w:hAnsi="Times New Roman" w:cs="Times New Roman"/>
          <w:b/>
          <w:sz w:val="24"/>
          <w:szCs w:val="24"/>
        </w:rPr>
        <w:t>Начин спровођења контроле и обезбеђивање гаранције квалитета:</w:t>
      </w:r>
    </w:p>
    <w:p w14:paraId="3346046C" w14:textId="77777777" w:rsidR="00B108FC" w:rsidRPr="00367233" w:rsidRDefault="00B108FC" w:rsidP="00B724FB">
      <w:pPr>
        <w:spacing w:after="0"/>
        <w:rPr>
          <w:rFonts w:ascii="Times New Roman" w:hAnsi="Times New Roman" w:cs="Times New Roman"/>
          <w:b/>
          <w:sz w:val="24"/>
          <w:szCs w:val="24"/>
        </w:rPr>
      </w:pPr>
    </w:p>
    <w:p w14:paraId="6A04C50C" w14:textId="323BCA97" w:rsidR="00B724FB" w:rsidRPr="00367233" w:rsidRDefault="00B724FB" w:rsidP="00B724FB">
      <w:pPr>
        <w:spacing w:after="0"/>
        <w:rPr>
          <w:rFonts w:ascii="Times New Roman" w:hAnsi="Times New Roman" w:cs="Times New Roman"/>
          <w:sz w:val="24"/>
          <w:szCs w:val="24"/>
        </w:rPr>
      </w:pPr>
      <w:r w:rsidRPr="00367233">
        <w:rPr>
          <w:rFonts w:ascii="Times New Roman" w:hAnsi="Times New Roman" w:cs="Times New Roman"/>
          <w:sz w:val="24"/>
          <w:szCs w:val="24"/>
        </w:rPr>
        <w:t>Гарантни период</w:t>
      </w:r>
    </w:p>
    <w:p w14:paraId="3AD7C205" w14:textId="484EBDC5" w:rsidR="0012271B" w:rsidRPr="00367233" w:rsidRDefault="0012271B" w:rsidP="00B724FB">
      <w:pPr>
        <w:spacing w:after="0"/>
        <w:rPr>
          <w:rFonts w:ascii="Times New Roman" w:hAnsi="Times New Roman" w:cs="Times New Roman"/>
          <w:sz w:val="24"/>
          <w:szCs w:val="24"/>
          <w:u w:val="single"/>
        </w:rPr>
      </w:pPr>
    </w:p>
    <w:p w14:paraId="4CA79AFD" w14:textId="2EC0F8F9" w:rsidR="0012271B" w:rsidRPr="00367233" w:rsidRDefault="0012271B" w:rsidP="00B108FC">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Гарантни период </w:t>
      </w:r>
      <w:r w:rsidR="00B108FC" w:rsidRPr="00367233">
        <w:rPr>
          <w:rFonts w:ascii="Times New Roman" w:hAnsi="Times New Roman" w:cs="Times New Roman"/>
          <w:sz w:val="24"/>
          <w:szCs w:val="24"/>
          <w:lang w:val="sr-Cyrl-RS"/>
        </w:rPr>
        <w:t xml:space="preserve">за </w:t>
      </w:r>
      <w:r w:rsidRPr="00367233">
        <w:rPr>
          <w:rFonts w:ascii="Times New Roman" w:hAnsi="Times New Roman" w:cs="Times New Roman"/>
          <w:sz w:val="24"/>
          <w:szCs w:val="24"/>
        </w:rPr>
        <w:t>Информационо</w:t>
      </w:r>
      <w:r w:rsidR="00B108FC" w:rsidRPr="00367233">
        <w:rPr>
          <w:rFonts w:ascii="Times New Roman" w:hAnsi="Times New Roman" w:cs="Times New Roman"/>
          <w:sz w:val="24"/>
          <w:szCs w:val="24"/>
          <w:lang w:val="sr-Cyrl-RS"/>
        </w:rPr>
        <w:t>и</w:t>
      </w:r>
      <w:r w:rsidRPr="00367233">
        <w:rPr>
          <w:rFonts w:ascii="Times New Roman" w:hAnsi="Times New Roman" w:cs="Times New Roman"/>
          <w:sz w:val="24"/>
          <w:szCs w:val="24"/>
        </w:rPr>
        <w:t xml:space="preserve"> систем износи минимум </w:t>
      </w:r>
      <w:r w:rsidR="00C5581D" w:rsidRPr="00367233">
        <w:rPr>
          <w:rFonts w:ascii="Times New Roman" w:hAnsi="Times New Roman" w:cs="Times New Roman"/>
          <w:sz w:val="24"/>
          <w:szCs w:val="24"/>
          <w:lang w:val="sr-Cyrl-RS"/>
        </w:rPr>
        <w:t>12</w:t>
      </w:r>
      <w:r w:rsidRPr="00367233">
        <w:rPr>
          <w:rFonts w:ascii="Times New Roman" w:hAnsi="Times New Roman" w:cs="Times New Roman"/>
          <w:sz w:val="24"/>
          <w:szCs w:val="24"/>
        </w:rPr>
        <w:t xml:space="preserve"> (</w:t>
      </w:r>
      <w:r w:rsidR="00C5581D" w:rsidRPr="00367233">
        <w:rPr>
          <w:rFonts w:ascii="Times New Roman" w:hAnsi="Times New Roman" w:cs="Times New Roman"/>
          <w:sz w:val="24"/>
          <w:szCs w:val="24"/>
          <w:lang w:val="sr-Cyrl-RS"/>
        </w:rPr>
        <w:t>дванаест</w:t>
      </w:r>
      <w:r w:rsidRPr="00367233">
        <w:rPr>
          <w:rFonts w:ascii="Times New Roman" w:hAnsi="Times New Roman" w:cs="Times New Roman"/>
          <w:sz w:val="24"/>
          <w:szCs w:val="24"/>
        </w:rPr>
        <w:t>) месеци од дана потписивања записника о коначној примопредаји.</w:t>
      </w:r>
    </w:p>
    <w:p w14:paraId="7F3698CB" w14:textId="77777777" w:rsidR="0012271B" w:rsidRPr="00367233" w:rsidRDefault="0012271B" w:rsidP="00B108FC">
      <w:pPr>
        <w:spacing w:after="0"/>
        <w:jc w:val="both"/>
        <w:rPr>
          <w:rFonts w:ascii="Times New Roman" w:hAnsi="Times New Roman" w:cs="Times New Roman"/>
          <w:sz w:val="24"/>
          <w:szCs w:val="24"/>
        </w:rPr>
      </w:pPr>
    </w:p>
    <w:p w14:paraId="54F1C269" w14:textId="77777777" w:rsidR="0012271B" w:rsidRPr="00367233" w:rsidRDefault="0012271B" w:rsidP="00B108FC">
      <w:pPr>
        <w:spacing w:after="0"/>
        <w:jc w:val="both"/>
        <w:rPr>
          <w:rFonts w:ascii="Times New Roman" w:hAnsi="Times New Roman" w:cs="Times New Roman"/>
          <w:sz w:val="24"/>
          <w:szCs w:val="24"/>
        </w:rPr>
      </w:pPr>
      <w:r w:rsidRPr="00367233">
        <w:rPr>
          <w:rFonts w:ascii="Times New Roman" w:hAnsi="Times New Roman" w:cs="Times New Roman"/>
          <w:sz w:val="24"/>
          <w:szCs w:val="24"/>
        </w:rPr>
        <w:t>Гарантни период се односи на неисправност функционисања Информационог система и обухвата:</w:t>
      </w:r>
    </w:p>
    <w:p w14:paraId="4F84BA9E" w14:textId="7E0F648B" w:rsidR="0012271B" w:rsidRPr="00367233" w:rsidRDefault="0012271B" w:rsidP="00724C29">
      <w:pPr>
        <w:pStyle w:val="ListParagraph"/>
        <w:numPr>
          <w:ilvl w:val="0"/>
          <w:numId w:val="23"/>
        </w:numPr>
        <w:spacing w:after="0"/>
        <w:jc w:val="both"/>
        <w:rPr>
          <w:rFonts w:ascii="Times New Roman" w:hAnsi="Times New Roman" w:cs="Times New Roman"/>
          <w:sz w:val="24"/>
          <w:szCs w:val="24"/>
        </w:rPr>
      </w:pPr>
      <w:r w:rsidRPr="00367233">
        <w:rPr>
          <w:rFonts w:ascii="Times New Roman" w:hAnsi="Times New Roman" w:cs="Times New Roman"/>
          <w:sz w:val="24"/>
          <w:szCs w:val="24"/>
        </w:rPr>
        <w:t>Отклањање функционалних грешака на решењу које су настале у гарантном року или које нису уочене током имплементације система,</w:t>
      </w:r>
    </w:p>
    <w:p w14:paraId="31F81DCF" w14:textId="23C20A11" w:rsidR="0012271B" w:rsidRPr="00367233" w:rsidRDefault="0012271B" w:rsidP="00724C29">
      <w:pPr>
        <w:pStyle w:val="ListParagraph"/>
        <w:numPr>
          <w:ilvl w:val="0"/>
          <w:numId w:val="23"/>
        </w:numPr>
        <w:spacing w:after="0"/>
        <w:jc w:val="both"/>
        <w:rPr>
          <w:rFonts w:ascii="Times New Roman" w:hAnsi="Times New Roman" w:cs="Times New Roman"/>
          <w:sz w:val="24"/>
          <w:szCs w:val="24"/>
        </w:rPr>
      </w:pPr>
      <w:r w:rsidRPr="00367233">
        <w:rPr>
          <w:rFonts w:ascii="Times New Roman" w:hAnsi="Times New Roman" w:cs="Times New Roman"/>
          <w:sz w:val="24"/>
          <w:szCs w:val="24"/>
        </w:rPr>
        <w:t>У случају проблема са радом на систему а који нису ургентне природе тј. није дошло до прекида у раду система, обезбеди систем за пријаву сметњи доступан у радно време.</w:t>
      </w:r>
    </w:p>
    <w:p w14:paraId="26CD681F" w14:textId="79433EC6" w:rsidR="0012271B" w:rsidRPr="00367233" w:rsidRDefault="0012271B" w:rsidP="00B108FC">
      <w:pPr>
        <w:spacing w:after="0"/>
        <w:jc w:val="both"/>
        <w:rPr>
          <w:rFonts w:ascii="Times New Roman" w:hAnsi="Times New Roman" w:cs="Times New Roman"/>
          <w:sz w:val="24"/>
          <w:szCs w:val="24"/>
          <w:u w:val="single"/>
        </w:rPr>
      </w:pPr>
    </w:p>
    <w:p w14:paraId="3AA276F6" w14:textId="561C4A5D" w:rsidR="008274FE" w:rsidRPr="00367233" w:rsidRDefault="008274FE" w:rsidP="00B108FC">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Гарантни период за </w:t>
      </w:r>
      <w:r w:rsidRPr="00367233">
        <w:rPr>
          <w:rFonts w:ascii="Times New Roman" w:hAnsi="Times New Roman" w:cs="Times New Roman"/>
          <w:sz w:val="24"/>
          <w:szCs w:val="24"/>
          <w:lang w:val="sr-Cyrl-RS"/>
        </w:rPr>
        <w:t>рачунарску опрему</w:t>
      </w:r>
      <w:r w:rsidRPr="00367233">
        <w:rPr>
          <w:rFonts w:ascii="Times New Roman" w:hAnsi="Times New Roman" w:cs="Times New Roman"/>
          <w:sz w:val="24"/>
          <w:szCs w:val="24"/>
        </w:rPr>
        <w:t xml:space="preserve"> почиње од примопредаје опреме, односно потписивања Записника о пријему рачунарско-серверске опреме</w:t>
      </w:r>
      <w:r w:rsidRPr="00367233">
        <w:rPr>
          <w:rFonts w:ascii="Times New Roman" w:hAnsi="Times New Roman" w:cs="Times New Roman"/>
          <w:sz w:val="24"/>
          <w:szCs w:val="24"/>
          <w:lang w:val="sr-Cyrl-RS"/>
        </w:rPr>
        <w:t xml:space="preserve"> и износи минимум 12 (дванаест) месеци</w:t>
      </w:r>
      <w:r w:rsidRPr="00367233">
        <w:rPr>
          <w:rFonts w:ascii="Times New Roman" w:hAnsi="Times New Roman" w:cs="Times New Roman"/>
          <w:sz w:val="24"/>
          <w:szCs w:val="24"/>
        </w:rPr>
        <w:t>.</w:t>
      </w:r>
    </w:p>
    <w:p w14:paraId="2E805E17" w14:textId="6B398F7E" w:rsidR="008274FE" w:rsidRPr="00367233" w:rsidRDefault="008274FE" w:rsidP="00B108FC">
      <w:pPr>
        <w:spacing w:after="0"/>
        <w:jc w:val="both"/>
        <w:rPr>
          <w:rFonts w:ascii="Times New Roman" w:hAnsi="Times New Roman" w:cs="Times New Roman"/>
          <w:sz w:val="24"/>
          <w:szCs w:val="24"/>
        </w:rPr>
      </w:pPr>
    </w:p>
    <w:p w14:paraId="1A42C312" w14:textId="1A9FBF96" w:rsidR="008274FE" w:rsidRPr="00367233" w:rsidRDefault="00220BCC" w:rsidP="00B108FC">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Понуђач је у обавези да отклони кварове на рачунарској опреми у току гарантног рока у што краћем  временском</w:t>
      </w:r>
      <w:r w:rsidR="004411E1" w:rsidRPr="00367233">
        <w:rPr>
          <w:rFonts w:ascii="Times New Roman" w:hAnsi="Times New Roman" w:cs="Times New Roman"/>
          <w:sz w:val="24"/>
          <w:szCs w:val="24"/>
          <w:lang w:val="sr-Latn-RS"/>
        </w:rPr>
        <w:t xml:space="preserve"> </w:t>
      </w:r>
      <w:r w:rsidRPr="00367233">
        <w:rPr>
          <w:rFonts w:ascii="Times New Roman" w:hAnsi="Times New Roman" w:cs="Times New Roman"/>
          <w:sz w:val="24"/>
          <w:szCs w:val="24"/>
          <w:lang w:val="sr-Cyrl-RS"/>
        </w:rPr>
        <w:t>року.</w:t>
      </w:r>
    </w:p>
    <w:p w14:paraId="29BDA90A" w14:textId="77777777" w:rsidR="008274FE" w:rsidRPr="00367233" w:rsidRDefault="008274FE" w:rsidP="00B108FC">
      <w:pPr>
        <w:spacing w:after="0"/>
        <w:jc w:val="both"/>
        <w:rPr>
          <w:rFonts w:ascii="Times New Roman" w:hAnsi="Times New Roman" w:cs="Times New Roman"/>
          <w:sz w:val="24"/>
          <w:szCs w:val="24"/>
          <w:u w:val="single"/>
        </w:rPr>
      </w:pPr>
    </w:p>
    <w:p w14:paraId="28C02B5C" w14:textId="356EEAB5" w:rsidR="00B724FB" w:rsidRPr="00367233" w:rsidRDefault="00B724FB" w:rsidP="00B724FB">
      <w:pPr>
        <w:spacing w:after="0"/>
        <w:rPr>
          <w:rFonts w:ascii="Times New Roman" w:hAnsi="Times New Roman" w:cs="Times New Roman"/>
          <w:b/>
          <w:sz w:val="24"/>
          <w:szCs w:val="24"/>
        </w:rPr>
      </w:pPr>
      <w:r w:rsidRPr="00367233">
        <w:rPr>
          <w:rFonts w:ascii="Times New Roman" w:hAnsi="Times New Roman" w:cs="Times New Roman"/>
          <w:b/>
          <w:sz w:val="24"/>
          <w:szCs w:val="24"/>
        </w:rPr>
        <w:t xml:space="preserve">Место испоруке/извршења: </w:t>
      </w:r>
    </w:p>
    <w:p w14:paraId="7B2EE004" w14:textId="77777777" w:rsidR="007B7CF4" w:rsidRPr="00367233" w:rsidRDefault="007B7CF4" w:rsidP="00B724FB">
      <w:pPr>
        <w:spacing w:after="0"/>
        <w:rPr>
          <w:rFonts w:ascii="Times New Roman" w:hAnsi="Times New Roman" w:cs="Times New Roman"/>
          <w:b/>
          <w:sz w:val="24"/>
          <w:szCs w:val="24"/>
        </w:rPr>
      </w:pPr>
    </w:p>
    <w:p w14:paraId="0E716FB4" w14:textId="33C5CAF6" w:rsidR="00A56AEA" w:rsidRPr="00367233" w:rsidRDefault="007B7B00" w:rsidP="00F435C6">
      <w:pPr>
        <w:spacing w:after="120" w:line="240" w:lineRule="auto"/>
        <w:ind w:left="14"/>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lang w:val="sr-Cyrl-RS"/>
        </w:rPr>
        <w:t>Катићева 14 – 16</w:t>
      </w:r>
      <w:r w:rsidRPr="00367233">
        <w:rPr>
          <w:rFonts w:ascii="Times New Roman" w:eastAsia="Times New Roman" w:hAnsi="Times New Roman" w:cs="Times New Roman"/>
          <w:sz w:val="24"/>
          <w:szCs w:val="24"/>
        </w:rPr>
        <w:t>, Београд (</w:t>
      </w:r>
      <w:r w:rsidRPr="00367233">
        <w:rPr>
          <w:rFonts w:ascii="Times New Roman" w:eastAsia="Times New Roman" w:hAnsi="Times New Roman" w:cs="Times New Roman"/>
          <w:sz w:val="24"/>
          <w:szCs w:val="24"/>
          <w:lang w:val="sr-Cyrl-RS"/>
        </w:rPr>
        <w:t>Државни Дата центар) или на адреси коју одреди Наручилац, а која се налази на територији Града Београда.</w:t>
      </w:r>
      <w:r w:rsidR="00F435C6" w:rsidRPr="00367233">
        <w:rPr>
          <w:rFonts w:ascii="Times New Roman" w:eastAsia="Times New Roman" w:hAnsi="Times New Roman" w:cs="Times New Roman"/>
          <w:sz w:val="24"/>
          <w:szCs w:val="24"/>
        </w:rPr>
        <w:t xml:space="preserve">  </w:t>
      </w:r>
    </w:p>
    <w:p w14:paraId="6890F96C" w14:textId="77777777" w:rsidR="0078450A" w:rsidRPr="00367233" w:rsidRDefault="0078450A" w:rsidP="00B724FB">
      <w:pPr>
        <w:spacing w:after="0"/>
        <w:rPr>
          <w:rFonts w:ascii="Times New Roman" w:hAnsi="Times New Roman" w:cs="Times New Roman"/>
          <w:sz w:val="24"/>
          <w:szCs w:val="24"/>
        </w:rPr>
      </w:pPr>
    </w:p>
    <w:p w14:paraId="7A847B85" w14:textId="77777777" w:rsidR="00B724FB" w:rsidRPr="00367233" w:rsidRDefault="00B724FB" w:rsidP="00B724FB">
      <w:pPr>
        <w:shd w:val="clear" w:color="auto" w:fill="C6D9F1"/>
        <w:spacing w:after="0" w:line="240" w:lineRule="auto"/>
        <w:jc w:val="center"/>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bCs/>
          <w:i/>
          <w:iCs/>
          <w:kern w:val="1"/>
          <w:sz w:val="24"/>
          <w:szCs w:val="24"/>
          <w:lang w:val="en-GB" w:eastAsia="ar-SA"/>
        </w:rPr>
        <w:t>III    УСЛОВИ ЗА УЧЕШЋЕ У ПОСТУПКУ ЈАВНЕ НАБАВКЕ ИЗ ЧЛ. 75. И 76. ЗАКОН И УПУТСТВО КАКО СЕ ДОКАЗУЈЕ ИСПУЊЕНОСТ ТИХ УСЛОВА</w:t>
      </w:r>
    </w:p>
    <w:p w14:paraId="47839F18" w14:textId="77777777" w:rsidR="00B53F4F" w:rsidRPr="00367233" w:rsidRDefault="00B53F4F" w:rsidP="00B724FB">
      <w:pPr>
        <w:spacing w:after="0"/>
        <w:rPr>
          <w:rFonts w:ascii="Times New Roman" w:hAnsi="Times New Roman" w:cs="Times New Roman"/>
          <w:sz w:val="24"/>
          <w:szCs w:val="24"/>
          <w:lang w:val="sr-Cyrl-RS"/>
        </w:rPr>
      </w:pPr>
      <w:r w:rsidRPr="00367233">
        <w:rPr>
          <w:rFonts w:ascii="Times New Roman" w:hAnsi="Times New Roman" w:cs="Times New Roman"/>
          <w:sz w:val="24"/>
          <w:szCs w:val="24"/>
          <w:lang w:val="sr-Cyrl-RS"/>
        </w:rPr>
        <w:t xml:space="preserve">  </w:t>
      </w:r>
    </w:p>
    <w:p w14:paraId="1F7B2646" w14:textId="77777777" w:rsidR="00B53F4F" w:rsidRPr="00367233" w:rsidRDefault="00B53F4F" w:rsidP="00724C29">
      <w:pPr>
        <w:pStyle w:val="ListParagraph"/>
        <w:numPr>
          <w:ilvl w:val="0"/>
          <w:numId w:val="10"/>
        </w:numPr>
        <w:shd w:val="clear" w:color="auto" w:fill="DEEAF6" w:themeFill="accent1" w:themeFillTint="33"/>
        <w:spacing w:after="0"/>
        <w:ind w:left="0" w:firstLine="0"/>
        <w:jc w:val="center"/>
        <w:rPr>
          <w:rFonts w:ascii="Times New Roman" w:hAnsi="Times New Roman" w:cs="Times New Roman"/>
          <w:b/>
          <w:sz w:val="24"/>
          <w:szCs w:val="24"/>
          <w:lang w:val="sr-Cyrl-RS"/>
        </w:rPr>
      </w:pPr>
      <w:r w:rsidRPr="00367233">
        <w:rPr>
          <w:rFonts w:ascii="Times New Roman" w:hAnsi="Times New Roman" w:cs="Times New Roman"/>
          <w:b/>
          <w:sz w:val="24"/>
          <w:szCs w:val="24"/>
          <w:lang w:val="sr-Cyrl-RS"/>
        </w:rPr>
        <w:t>ОБАВЕЗНИ УСЛОВИ</w:t>
      </w:r>
    </w:p>
    <w:p w14:paraId="52781B01" w14:textId="77777777" w:rsidR="00B53F4F" w:rsidRPr="00367233" w:rsidRDefault="00B53F4F" w:rsidP="00B53F4F">
      <w:pPr>
        <w:spacing w:after="0"/>
        <w:jc w:val="center"/>
        <w:rPr>
          <w:rFonts w:ascii="Times New Roman" w:hAnsi="Times New Roman" w:cs="Times New Roman"/>
          <w:sz w:val="24"/>
          <w:szCs w:val="24"/>
          <w:lang w:val="sr-Cyrl-RS"/>
        </w:rPr>
      </w:pPr>
    </w:p>
    <w:p w14:paraId="64B0CB74"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Право на учешће у поступку предметне јавне набавке има понуђач који испуњава обавезне услове за учешће у поступку јавне набавке из чл. 75. ст. 1. тач. 1) до 4) Закона, и то:</w:t>
      </w:r>
    </w:p>
    <w:p w14:paraId="6D7A1607"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1) </w:t>
      </w:r>
      <w:r w:rsidR="00B724FB" w:rsidRPr="00367233">
        <w:rPr>
          <w:rFonts w:ascii="Times New Roman" w:hAnsi="Times New Roman" w:cs="Times New Roman"/>
          <w:sz w:val="24"/>
          <w:szCs w:val="24"/>
        </w:rPr>
        <w:t>Да је регистрован код надлежног органа, односно уписан у одговарајући регистар (чл. 75. ст. 1. тач. 1) Закона);</w:t>
      </w:r>
    </w:p>
    <w:p w14:paraId="7FABF22A"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2) </w:t>
      </w:r>
      <w:r w:rsidR="00B724FB" w:rsidRPr="00367233">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14:paraId="02763D8E"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lastRenderedPageBreak/>
        <w:t xml:space="preserve">3) </w:t>
      </w:r>
      <w:r w:rsidR="00B724FB" w:rsidRPr="00367233">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14:paraId="0D2433A6"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4) </w:t>
      </w:r>
      <w:r w:rsidR="00B724FB" w:rsidRPr="00367233">
        <w:rPr>
          <w:rFonts w:ascii="Times New Roman" w:hAnsi="Times New Roman" w:cs="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објављивања позива за подношење понуде (чл. 75. ст. 2. Закона).</w:t>
      </w:r>
    </w:p>
    <w:p w14:paraId="40DE3096" w14:textId="77777777" w:rsidR="00B724FB" w:rsidRPr="00367233" w:rsidRDefault="00B724FB" w:rsidP="00DF0823">
      <w:pPr>
        <w:spacing w:after="0"/>
        <w:jc w:val="both"/>
        <w:rPr>
          <w:rFonts w:ascii="Times New Roman" w:hAnsi="Times New Roman" w:cs="Times New Roman"/>
          <w:sz w:val="24"/>
          <w:szCs w:val="24"/>
        </w:rPr>
      </w:pPr>
    </w:p>
    <w:p w14:paraId="7EB1B65F" w14:textId="7121FE86"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b/>
          <w:sz w:val="24"/>
          <w:szCs w:val="24"/>
        </w:rPr>
        <w:t>Испуњеност обавезних услова</w:t>
      </w:r>
      <w:r w:rsidRPr="00367233">
        <w:rPr>
          <w:rFonts w:ascii="Times New Roman" w:hAnsi="Times New Roman" w:cs="Times New Roman"/>
          <w:sz w:val="24"/>
          <w:szCs w:val="24"/>
        </w:rPr>
        <w:t xml:space="preserve"> за учешће у поступку предметне јавне набавке, наведних у табеларном приказу обавезних услова </w:t>
      </w:r>
      <w:r w:rsidR="00BE4D95" w:rsidRPr="00367233">
        <w:rPr>
          <w:rFonts w:ascii="Times New Roman" w:hAnsi="Times New Roman" w:cs="Times New Roman"/>
          <w:sz w:val="24"/>
          <w:szCs w:val="24"/>
        </w:rPr>
        <w:t xml:space="preserve">под редним бројем 1, 2, 3 и 4, </w:t>
      </w:r>
      <w:r w:rsidRPr="00367233">
        <w:rPr>
          <w:rFonts w:ascii="Times New Roman" w:hAnsi="Times New Roman" w:cs="Times New Roman"/>
          <w:sz w:val="24"/>
          <w:szCs w:val="24"/>
        </w:rPr>
        <w:t xml:space="preserve">у складу са чл. 77. ст. 4. Закон, понуђач доказује достављањем Изјаве </w:t>
      </w:r>
      <w:r w:rsidR="00DF1F0B" w:rsidRPr="00367233">
        <w:rPr>
          <w:rFonts w:ascii="Times New Roman" w:hAnsi="Times New Roman" w:cs="Times New Roman"/>
          <w:sz w:val="24"/>
          <w:szCs w:val="24"/>
        </w:rPr>
        <w:t>(Образац 4. у поглављу V</w:t>
      </w:r>
      <w:r w:rsidRPr="00367233">
        <w:rPr>
          <w:rFonts w:ascii="Times New Roman" w:hAnsi="Times New Roman" w:cs="Times New Roman"/>
          <w:sz w:val="24"/>
          <w:szCs w:val="24"/>
        </w:rPr>
        <w:t xml:space="preserve">), којом под пуном материјалном и кривичном одговорношћу потврђује да испуњава услове за учешће у поступку јавне набавке из чл. 75. ст. 1. тач. 1), 2) и  4), и чл. 75. ст. 2. Закона. </w:t>
      </w:r>
    </w:p>
    <w:p w14:paraId="02AE47C3" w14:textId="77777777" w:rsidR="00B724FB" w:rsidRPr="00367233" w:rsidRDefault="00B724FB" w:rsidP="00DF0823">
      <w:pPr>
        <w:spacing w:after="0"/>
        <w:jc w:val="both"/>
        <w:rPr>
          <w:rFonts w:ascii="Times New Roman" w:hAnsi="Times New Roman" w:cs="Times New Roman"/>
          <w:sz w:val="24"/>
          <w:szCs w:val="24"/>
        </w:rPr>
      </w:pPr>
    </w:p>
    <w:p w14:paraId="7303B105" w14:textId="072F20A8"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Уколико понуду подноси група понуђача, сваки понуђач из групе понуђача мора да испуни обавезне услове из члана 75. став 1. тач. 1), 2) и 4) Закона, а додатне услове испуњавају заједно. У том случају Изјава </w:t>
      </w:r>
      <w:r w:rsidR="00DF1F0B" w:rsidRPr="00367233">
        <w:rPr>
          <w:rFonts w:ascii="Times New Roman" w:hAnsi="Times New Roman" w:cs="Times New Roman"/>
          <w:sz w:val="24"/>
          <w:szCs w:val="24"/>
        </w:rPr>
        <w:t>(Образац 4. у поглављу V</w:t>
      </w:r>
      <w:r w:rsidRPr="00367233">
        <w:rPr>
          <w:rFonts w:ascii="Times New Roman" w:hAnsi="Times New Roman" w:cs="Times New Roman"/>
          <w:sz w:val="24"/>
          <w:szCs w:val="24"/>
        </w:rPr>
        <w:t xml:space="preserve">), мора бити потписана од стране овлашћеног лица сваког понуђача из групе понуђача. </w:t>
      </w:r>
    </w:p>
    <w:p w14:paraId="6FAAFAF6" w14:textId="77777777" w:rsidR="00B724FB" w:rsidRPr="00367233" w:rsidRDefault="00B724FB" w:rsidP="00DF0823">
      <w:pPr>
        <w:spacing w:after="0"/>
        <w:jc w:val="both"/>
        <w:rPr>
          <w:rFonts w:ascii="Times New Roman" w:hAnsi="Times New Roman" w:cs="Times New Roman"/>
          <w:sz w:val="24"/>
          <w:szCs w:val="24"/>
        </w:rPr>
      </w:pPr>
    </w:p>
    <w:p w14:paraId="0D6AA0BD" w14:textId="133D2B51"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 понуђач мора самостално испуњавати додатне услове. У том случају понуђач је дужан да за подизвођача достави Изјаву подиз</w:t>
      </w:r>
      <w:r w:rsidR="00DF1F0B" w:rsidRPr="00367233">
        <w:rPr>
          <w:rFonts w:ascii="Times New Roman" w:hAnsi="Times New Roman" w:cs="Times New Roman"/>
          <w:sz w:val="24"/>
          <w:szCs w:val="24"/>
        </w:rPr>
        <w:t>вођача (Образац 5. у поглављу V</w:t>
      </w:r>
      <w:r w:rsidRPr="00367233">
        <w:rPr>
          <w:rFonts w:ascii="Times New Roman" w:hAnsi="Times New Roman" w:cs="Times New Roman"/>
          <w:sz w:val="24"/>
          <w:szCs w:val="24"/>
        </w:rPr>
        <w:t xml:space="preserve">), потписану од стране овлашћеног лица подизвођача. </w:t>
      </w:r>
    </w:p>
    <w:p w14:paraId="4EA51F64" w14:textId="77777777" w:rsidR="00B724FB" w:rsidRPr="00367233" w:rsidRDefault="00B724FB" w:rsidP="00DF0823">
      <w:pPr>
        <w:spacing w:after="0"/>
        <w:jc w:val="both"/>
        <w:rPr>
          <w:rFonts w:ascii="Times New Roman" w:hAnsi="Times New Roman" w:cs="Times New Roman"/>
          <w:sz w:val="24"/>
          <w:szCs w:val="24"/>
        </w:rPr>
      </w:pPr>
    </w:p>
    <w:p w14:paraId="2FB22A07"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2) и 4) Закона, сходно чл. 78. Закона</w:t>
      </w:r>
    </w:p>
    <w:p w14:paraId="61031B31" w14:textId="77777777" w:rsidR="00B724FB" w:rsidRPr="00367233" w:rsidRDefault="00B724FB" w:rsidP="00DF0823">
      <w:pPr>
        <w:spacing w:after="0"/>
        <w:jc w:val="both"/>
        <w:rPr>
          <w:rFonts w:ascii="Times New Roman" w:hAnsi="Times New Roman" w:cs="Times New Roman"/>
          <w:sz w:val="24"/>
          <w:szCs w:val="24"/>
        </w:rPr>
      </w:pPr>
    </w:p>
    <w:p w14:paraId="4F372009"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0D4CF11" w14:textId="77777777" w:rsidR="00B724FB" w:rsidRPr="00367233" w:rsidRDefault="00B724FB" w:rsidP="00DF0823">
      <w:pPr>
        <w:spacing w:after="0"/>
        <w:jc w:val="both"/>
        <w:rPr>
          <w:rFonts w:ascii="Times New Roman" w:hAnsi="Times New Roman" w:cs="Times New Roman"/>
          <w:sz w:val="24"/>
          <w:szCs w:val="24"/>
        </w:rPr>
      </w:pPr>
    </w:p>
    <w:p w14:paraId="4F1871D4"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77D3A3C2" w14:textId="77777777" w:rsidR="00B724FB" w:rsidRPr="00367233" w:rsidRDefault="00B724FB" w:rsidP="00DF0823">
      <w:pPr>
        <w:spacing w:after="0"/>
        <w:jc w:val="both"/>
        <w:rPr>
          <w:rFonts w:ascii="Times New Roman" w:hAnsi="Times New Roman" w:cs="Times New Roman"/>
          <w:sz w:val="24"/>
          <w:szCs w:val="24"/>
        </w:rPr>
      </w:pPr>
    </w:p>
    <w:p w14:paraId="0D3E5033"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A977EC8" w14:textId="77777777" w:rsidR="00B724FB" w:rsidRPr="00367233" w:rsidRDefault="00B724FB" w:rsidP="00DF0823">
      <w:pPr>
        <w:spacing w:after="0"/>
        <w:jc w:val="both"/>
        <w:rPr>
          <w:rFonts w:ascii="Times New Roman" w:hAnsi="Times New Roman" w:cs="Times New Roman"/>
          <w:sz w:val="24"/>
          <w:szCs w:val="24"/>
        </w:rPr>
      </w:pPr>
    </w:p>
    <w:p w14:paraId="10E798B9"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Сходно члану 79. Закона, Наручилац је пре доношења одлуке о додели уговора дужан да од понуђача чија је понуда оцењена као најповољнија затражи да достави копију захтеваних доказа о испуњености услова, а може и да затражи на увид оригинал или оверену копију свих или појединих доказа. Докази које ће наручилац захтевати су:</w:t>
      </w:r>
    </w:p>
    <w:p w14:paraId="1FDAB16C"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1) </w:t>
      </w:r>
      <w:r w:rsidR="00B724FB" w:rsidRPr="00367233">
        <w:rPr>
          <w:rFonts w:ascii="Times New Roman" w:hAnsi="Times New Roman" w:cs="Times New Roman"/>
          <w:sz w:val="24"/>
          <w:szCs w:val="24"/>
        </w:rPr>
        <w:t xml:space="preserve">Чл. 75. ст. 1. тач. 1) Закона, услов под редним бројем 1. наведен у табеларном приказу обавезних услова – Доказ: </w:t>
      </w:r>
    </w:p>
    <w:p w14:paraId="23D54943"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Правна лица: Извод из регистра Агенције за привредне регистре, односно извод из регистра надлежног привредног суда; </w:t>
      </w:r>
    </w:p>
    <w:p w14:paraId="48685EB0"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Предузетници: Извод из регистра Агенције за привредне регистре, односно извод из одговарајућег регистра.</w:t>
      </w:r>
    </w:p>
    <w:p w14:paraId="67056D7D"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2) </w:t>
      </w:r>
      <w:r w:rsidR="00B724FB" w:rsidRPr="00367233">
        <w:rPr>
          <w:rFonts w:ascii="Times New Roman" w:hAnsi="Times New Roman" w:cs="Times New Roman"/>
          <w:sz w:val="24"/>
          <w:szCs w:val="24"/>
        </w:rPr>
        <w:t>Чл. 75. ст. 1. тач. 2) Закна, услов под редним бројем 2. наведен у табеларном приказу обавезних услова – Доказ:</w:t>
      </w:r>
    </w:p>
    <w:p w14:paraId="56462F4C" w14:textId="77777777" w:rsidR="00DF0823"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Правна лица:</w:t>
      </w:r>
    </w:p>
    <w:p w14:paraId="5D915D1C"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Напомена: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14:paraId="2CADE798"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69A85B1"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14:paraId="1107981E"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Предузетници и физичка лица: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6B636EF1"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3) </w:t>
      </w:r>
      <w:r w:rsidR="00B724FB" w:rsidRPr="00367233">
        <w:rPr>
          <w:rFonts w:ascii="Times New Roman" w:hAnsi="Times New Roman" w:cs="Times New Roman"/>
          <w:sz w:val="24"/>
          <w:szCs w:val="24"/>
        </w:rPr>
        <w:t>Чл. 75. ст. 1. тач. 4) Закона, услов под редним бројем 3. наведен у табеларном приказу обавезних услова  - Доказ: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надлежног органа да се понуђач налази у поступку приватизације.</w:t>
      </w:r>
    </w:p>
    <w:p w14:paraId="60A40EA8" w14:textId="77777777" w:rsidR="00B724FB" w:rsidRPr="00367233" w:rsidRDefault="00DF082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lastRenderedPageBreak/>
        <w:t xml:space="preserve">4) </w:t>
      </w:r>
      <w:r w:rsidR="00B724FB" w:rsidRPr="00367233">
        <w:rPr>
          <w:rFonts w:ascii="Times New Roman" w:hAnsi="Times New Roman" w:cs="Times New Roman"/>
          <w:sz w:val="24"/>
          <w:szCs w:val="24"/>
        </w:rPr>
        <w:t>Чл. 75. ст. 2. Закона), услов под редним бројем 4. наведен у табеларном приказу обавезних услова  - Доказ: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0D32DA8"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Докази не могу бити старији од два месеца пре отварања понуда.</w:t>
      </w:r>
    </w:p>
    <w:p w14:paraId="108B4BB8"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Докази о испуњености услова могу се достављати у неовереним копијама, а Наручилац може пре доношења одлуке о додели уговора, захтевати од Добављача,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AE48279"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14:paraId="3A81FFBD" w14:textId="00C93641" w:rsidR="006E1EBE"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00BE4D95" w:rsidRPr="00367233">
        <w:rPr>
          <w:rFonts w:ascii="Times New Roman" w:hAnsi="Times New Roman" w:cs="Times New Roman"/>
          <w:sz w:val="24"/>
          <w:szCs w:val="24"/>
        </w:rPr>
        <w:t>е уређује електронски документ.</w:t>
      </w:r>
    </w:p>
    <w:p w14:paraId="5884A3F3" w14:textId="4DAA9F9D" w:rsidR="00F435C6" w:rsidRPr="00367233" w:rsidRDefault="00F435C6" w:rsidP="00DF0823">
      <w:pPr>
        <w:spacing w:after="0"/>
        <w:jc w:val="both"/>
        <w:rPr>
          <w:rFonts w:ascii="Times New Roman" w:hAnsi="Times New Roman" w:cs="Times New Roman"/>
          <w:sz w:val="24"/>
          <w:szCs w:val="24"/>
        </w:rPr>
      </w:pPr>
    </w:p>
    <w:p w14:paraId="25BA1E68" w14:textId="77777777" w:rsidR="004D4F94" w:rsidRPr="00367233" w:rsidRDefault="004D4F94" w:rsidP="00DF0823">
      <w:pPr>
        <w:spacing w:after="0"/>
        <w:jc w:val="both"/>
        <w:rPr>
          <w:rFonts w:ascii="Times New Roman" w:hAnsi="Times New Roman" w:cs="Times New Roman"/>
          <w:sz w:val="24"/>
          <w:szCs w:val="24"/>
        </w:rPr>
      </w:pPr>
    </w:p>
    <w:p w14:paraId="3DE92C9F" w14:textId="705D59BF" w:rsidR="00B724FB" w:rsidRPr="00367233" w:rsidRDefault="00B724FB" w:rsidP="007B7CF4">
      <w:pPr>
        <w:pStyle w:val="ListParagraph"/>
        <w:numPr>
          <w:ilvl w:val="0"/>
          <w:numId w:val="10"/>
        </w:numPr>
        <w:shd w:val="clear" w:color="auto" w:fill="DEEAF6" w:themeFill="accent1" w:themeFillTint="33"/>
        <w:spacing w:after="0"/>
        <w:ind w:left="0" w:firstLine="0"/>
        <w:jc w:val="center"/>
        <w:rPr>
          <w:rFonts w:ascii="Times New Roman" w:hAnsi="Times New Roman" w:cs="Times New Roman"/>
          <w:b/>
          <w:sz w:val="24"/>
          <w:szCs w:val="24"/>
        </w:rPr>
      </w:pPr>
      <w:r w:rsidRPr="00367233">
        <w:rPr>
          <w:rFonts w:ascii="Times New Roman" w:hAnsi="Times New Roman" w:cs="Times New Roman"/>
          <w:b/>
          <w:sz w:val="24"/>
          <w:szCs w:val="24"/>
        </w:rPr>
        <w:t>ДОДАТНИ УСЛОВИ</w:t>
      </w:r>
    </w:p>
    <w:p w14:paraId="3561AB7A" w14:textId="77777777" w:rsidR="00B724FB" w:rsidRPr="00367233" w:rsidRDefault="00B724FB" w:rsidP="00DF0823">
      <w:pPr>
        <w:spacing w:after="0"/>
        <w:jc w:val="both"/>
        <w:rPr>
          <w:rFonts w:ascii="Times New Roman" w:hAnsi="Times New Roman" w:cs="Times New Roman"/>
          <w:sz w:val="24"/>
          <w:szCs w:val="24"/>
        </w:rPr>
      </w:pPr>
    </w:p>
    <w:p w14:paraId="7EFC2761"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Понуђач који учествује у поступку предметне јавне набавке мора испунити и додатне услове из чл. 76. ст. 2.  Закона, и то:</w:t>
      </w:r>
    </w:p>
    <w:p w14:paraId="2A7FC00E" w14:textId="77777777" w:rsidR="00B53F4F" w:rsidRPr="00367233" w:rsidRDefault="00B53F4F" w:rsidP="00DF0823">
      <w:pPr>
        <w:spacing w:after="0"/>
        <w:jc w:val="both"/>
        <w:rPr>
          <w:rFonts w:ascii="Times New Roman" w:hAnsi="Times New Roman" w:cs="Times New Roman"/>
          <w:sz w:val="24"/>
          <w:szCs w:val="24"/>
        </w:rPr>
      </w:pPr>
    </w:p>
    <w:p w14:paraId="01F7B0D5"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b/>
          <w:sz w:val="24"/>
          <w:szCs w:val="24"/>
        </w:rPr>
        <w:t>1) финансијски капацитет</w:t>
      </w:r>
      <w:r w:rsidRPr="00367233">
        <w:rPr>
          <w:rFonts w:ascii="Times New Roman" w:hAnsi="Times New Roman" w:cs="Times New Roman"/>
          <w:sz w:val="24"/>
          <w:szCs w:val="24"/>
        </w:rPr>
        <w:t xml:space="preserve"> понуђач испуњава уколико:</w:t>
      </w:r>
    </w:p>
    <w:p w14:paraId="16478365" w14:textId="36B8786F"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 је у претходне 3 године (2016, 2017. и 2018. година или (2017., 2018. и 2019. година)) остварио пословни приход у минималном износу од </w:t>
      </w:r>
      <w:r w:rsidR="0023436D" w:rsidRPr="00367233">
        <w:rPr>
          <w:rFonts w:ascii="Times New Roman" w:hAnsi="Times New Roman" w:cs="Times New Roman"/>
          <w:sz w:val="24"/>
          <w:szCs w:val="24"/>
        </w:rPr>
        <w:t>20</w:t>
      </w:r>
      <w:r w:rsidRPr="00367233">
        <w:rPr>
          <w:rFonts w:ascii="Times New Roman" w:hAnsi="Times New Roman" w:cs="Times New Roman"/>
          <w:sz w:val="24"/>
          <w:szCs w:val="24"/>
        </w:rPr>
        <w:t>0.000.000,00 динара без ПДВ;</w:t>
      </w:r>
    </w:p>
    <w:p w14:paraId="50886D05"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пословни рачун понуђача није био у блокади у последњих 6 месеци пре дана објављивања позива за подношење понуда.</w:t>
      </w:r>
    </w:p>
    <w:p w14:paraId="1CCB338F" w14:textId="77777777" w:rsidR="00B724FB" w:rsidRPr="00367233" w:rsidRDefault="00B724FB" w:rsidP="00DF0823">
      <w:pPr>
        <w:spacing w:after="0"/>
        <w:jc w:val="both"/>
        <w:rPr>
          <w:rFonts w:ascii="Times New Roman" w:hAnsi="Times New Roman" w:cs="Times New Roman"/>
          <w:sz w:val="24"/>
          <w:szCs w:val="24"/>
        </w:rPr>
      </w:pPr>
    </w:p>
    <w:p w14:paraId="3A85A727"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b/>
          <w:sz w:val="24"/>
          <w:szCs w:val="24"/>
        </w:rPr>
        <w:t>2) пословни капацитет</w:t>
      </w:r>
      <w:r w:rsidRPr="00367233">
        <w:rPr>
          <w:rFonts w:ascii="Times New Roman" w:hAnsi="Times New Roman" w:cs="Times New Roman"/>
          <w:sz w:val="24"/>
          <w:szCs w:val="24"/>
        </w:rPr>
        <w:t xml:space="preserve"> понуђач испуњава уколико:</w:t>
      </w:r>
    </w:p>
    <w:p w14:paraId="346A5178" w14:textId="77777777" w:rsidR="00B724FB" w:rsidRPr="00367233" w:rsidRDefault="00B53F4F" w:rsidP="004D4F94">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B724FB" w:rsidRPr="00367233">
        <w:rPr>
          <w:rFonts w:ascii="Times New Roman" w:hAnsi="Times New Roman" w:cs="Times New Roman"/>
          <w:sz w:val="24"/>
          <w:szCs w:val="24"/>
        </w:rPr>
        <w:t>поседује сертификат система управљања квалитетом серије ISO 9001:2015;</w:t>
      </w:r>
    </w:p>
    <w:p w14:paraId="6DC43B50" w14:textId="77777777" w:rsidR="00B724FB" w:rsidRPr="00367233" w:rsidRDefault="00B53F4F" w:rsidP="004D4F94">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B724FB" w:rsidRPr="00367233">
        <w:rPr>
          <w:rFonts w:ascii="Times New Roman" w:hAnsi="Times New Roman" w:cs="Times New Roman"/>
          <w:sz w:val="24"/>
          <w:szCs w:val="24"/>
        </w:rPr>
        <w:t>поседује сертификат заштите и безбедности информација серије ISO 27001:2013;</w:t>
      </w:r>
    </w:p>
    <w:p w14:paraId="1C245A49" w14:textId="77777777" w:rsidR="00B724FB" w:rsidRPr="00367233" w:rsidRDefault="00B53F4F" w:rsidP="004D4F94">
      <w:pPr>
        <w:spacing w:after="0"/>
        <w:ind w:left="142" w:hanging="142"/>
        <w:rPr>
          <w:rFonts w:ascii="Times New Roman" w:hAnsi="Times New Roman" w:cs="Times New Roman"/>
          <w:sz w:val="24"/>
          <w:szCs w:val="24"/>
        </w:rPr>
      </w:pPr>
      <w:r w:rsidRPr="00367233">
        <w:rPr>
          <w:rFonts w:ascii="Times New Roman" w:hAnsi="Times New Roman" w:cs="Times New Roman"/>
          <w:sz w:val="24"/>
          <w:szCs w:val="24"/>
        </w:rPr>
        <w:t xml:space="preserve">- </w:t>
      </w:r>
      <w:r w:rsidR="00B724FB" w:rsidRPr="00367233">
        <w:rPr>
          <w:rFonts w:ascii="Times New Roman" w:hAnsi="Times New Roman" w:cs="Times New Roman"/>
          <w:sz w:val="24"/>
          <w:szCs w:val="24"/>
        </w:rPr>
        <w:t>поседује сертификат система управљања сервисима серије ISO 20000-1:2011;</w:t>
      </w:r>
    </w:p>
    <w:p w14:paraId="39A85D7D" w14:textId="4F7EC425" w:rsidR="00B724FB" w:rsidRPr="00367233" w:rsidRDefault="00B53F4F" w:rsidP="004D4F94">
      <w:pPr>
        <w:spacing w:after="0"/>
        <w:ind w:left="142" w:hanging="142"/>
        <w:rPr>
          <w:rFonts w:ascii="Times New Roman" w:hAnsi="Times New Roman" w:cs="Times New Roman"/>
          <w:sz w:val="24"/>
          <w:szCs w:val="24"/>
        </w:rPr>
      </w:pPr>
      <w:r w:rsidRPr="00367233">
        <w:rPr>
          <w:rFonts w:ascii="Times New Roman" w:hAnsi="Times New Roman" w:cs="Times New Roman"/>
          <w:sz w:val="24"/>
          <w:szCs w:val="24"/>
        </w:rPr>
        <w:t xml:space="preserve">- </w:t>
      </w:r>
      <w:r w:rsidR="00B724FB" w:rsidRPr="00367233">
        <w:rPr>
          <w:rFonts w:ascii="Times New Roman" w:hAnsi="Times New Roman" w:cs="Times New Roman"/>
          <w:sz w:val="24"/>
          <w:szCs w:val="24"/>
        </w:rPr>
        <w:t>поседује важеће решење Канцеларије Савета за националну безбедност и заштиту тајних података, којим се утврђује право приступа подацима степена тајности „Поверљиво“.</w:t>
      </w:r>
    </w:p>
    <w:p w14:paraId="46E74BB6" w14:textId="77777777" w:rsidR="00305455" w:rsidRPr="00367233" w:rsidRDefault="00B53F4F" w:rsidP="004D4F94">
      <w:pPr>
        <w:spacing w:after="0"/>
        <w:ind w:left="142" w:hanging="142"/>
        <w:rPr>
          <w:rFonts w:ascii="Times New Roman" w:hAnsi="Times New Roman" w:cs="Times New Roman"/>
          <w:sz w:val="24"/>
          <w:szCs w:val="24"/>
        </w:rPr>
      </w:pPr>
      <w:r w:rsidRPr="00367233">
        <w:rPr>
          <w:rFonts w:ascii="Times New Roman" w:hAnsi="Times New Roman" w:cs="Times New Roman"/>
          <w:sz w:val="24"/>
          <w:szCs w:val="24"/>
        </w:rPr>
        <w:t xml:space="preserve">- </w:t>
      </w:r>
      <w:r w:rsidR="00B724FB" w:rsidRPr="00367233">
        <w:rPr>
          <w:rFonts w:ascii="Times New Roman" w:hAnsi="Times New Roman" w:cs="Times New Roman"/>
          <w:sz w:val="24"/>
          <w:szCs w:val="24"/>
        </w:rPr>
        <w:t xml:space="preserve">је овлашћен / ауторизован </w:t>
      </w:r>
      <w:r w:rsidR="00305455" w:rsidRPr="00367233">
        <w:rPr>
          <w:rFonts w:ascii="Times New Roman" w:hAnsi="Times New Roman" w:cs="Times New Roman"/>
          <w:sz w:val="24"/>
          <w:szCs w:val="24"/>
          <w:lang w:val="sr-Cyrl-RS"/>
        </w:rPr>
        <w:t xml:space="preserve">од </w:t>
      </w:r>
      <w:r w:rsidR="00305455" w:rsidRPr="00367233">
        <w:rPr>
          <w:rFonts w:ascii="Times New Roman" w:hAnsi="Times New Roman" w:cs="Times New Roman"/>
          <w:sz w:val="24"/>
          <w:szCs w:val="24"/>
        </w:rPr>
        <w:t>произвођача понуђеног DMS (document management system – система за управљање документима) за учествовање у предметној јавној набавци.</w:t>
      </w:r>
    </w:p>
    <w:p w14:paraId="04A8652C" w14:textId="2999FE3A" w:rsidR="000D5F7A" w:rsidRPr="00367233" w:rsidRDefault="000D5F7A" w:rsidP="004D4F94">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lang w:val="sr-Cyrl-RS"/>
        </w:rPr>
        <w:t xml:space="preserve">- поседује </w:t>
      </w:r>
      <w:r w:rsidRPr="00367233">
        <w:rPr>
          <w:rFonts w:ascii="Times New Roman" w:hAnsi="Times New Roman" w:cs="Times New Roman"/>
          <w:sz w:val="24"/>
          <w:szCs w:val="24"/>
        </w:rPr>
        <w:t xml:space="preserve">у последњих пет година 2015, 2016, 2017, 2018 и 2019 до објављивања позива за подношење понуде </w:t>
      </w:r>
      <w:r w:rsidRPr="00367233">
        <w:rPr>
          <w:rFonts w:ascii="Times New Roman" w:hAnsi="Times New Roman" w:cs="Times New Roman"/>
          <w:sz w:val="24"/>
          <w:szCs w:val="24"/>
          <w:lang w:val="sr-Cyrl-RS"/>
        </w:rPr>
        <w:t>неопходне референце</w:t>
      </w:r>
      <w:r w:rsidRPr="00367233">
        <w:rPr>
          <w:rFonts w:ascii="Times New Roman" w:hAnsi="Times New Roman" w:cs="Times New Roman"/>
          <w:sz w:val="24"/>
          <w:szCs w:val="24"/>
        </w:rPr>
        <w:t>, и то</w:t>
      </w:r>
      <w:r w:rsidRPr="00367233">
        <w:rPr>
          <w:rFonts w:ascii="Times New Roman" w:hAnsi="Times New Roman" w:cs="Times New Roman"/>
          <w:sz w:val="24"/>
          <w:szCs w:val="24"/>
          <w:lang w:val="sr-Cyrl-RS"/>
        </w:rPr>
        <w:t xml:space="preserve"> за</w:t>
      </w:r>
      <w:r w:rsidRPr="00367233">
        <w:rPr>
          <w:rFonts w:ascii="Times New Roman" w:hAnsi="Times New Roman" w:cs="Times New Roman"/>
          <w:sz w:val="24"/>
          <w:szCs w:val="24"/>
        </w:rPr>
        <w:t>:</w:t>
      </w:r>
    </w:p>
    <w:p w14:paraId="21FE5B69" w14:textId="70D6CC81" w:rsidR="000D5F7A" w:rsidRPr="00367233" w:rsidRDefault="000D5F7A" w:rsidP="004D4F94">
      <w:pPr>
        <w:pStyle w:val="ListParagraph"/>
        <w:numPr>
          <w:ilvl w:val="0"/>
          <w:numId w:val="26"/>
        </w:numPr>
        <w:spacing w:after="0"/>
        <w:ind w:left="426" w:hanging="284"/>
        <w:jc w:val="both"/>
        <w:rPr>
          <w:rFonts w:ascii="Times New Roman" w:hAnsi="Times New Roman" w:cs="Times New Roman"/>
          <w:sz w:val="24"/>
          <w:szCs w:val="24"/>
        </w:rPr>
      </w:pPr>
      <w:r w:rsidRPr="00367233">
        <w:rPr>
          <w:rFonts w:ascii="Times New Roman" w:hAnsi="Times New Roman" w:cs="Times New Roman"/>
          <w:sz w:val="24"/>
          <w:szCs w:val="24"/>
        </w:rPr>
        <w:t>Минимум 1 (једно) имплементирано DMS решење у вредности преко 25.000.000,00 динара без ПДВ-а у јавном сектору у Републици Србији,</w:t>
      </w:r>
    </w:p>
    <w:p w14:paraId="18A275DC" w14:textId="44510131" w:rsidR="00B724FB" w:rsidRPr="00367233" w:rsidRDefault="000D5F7A" w:rsidP="004D4F94">
      <w:pPr>
        <w:pStyle w:val="ListParagraph"/>
        <w:numPr>
          <w:ilvl w:val="0"/>
          <w:numId w:val="26"/>
        </w:numPr>
        <w:spacing w:after="0"/>
        <w:ind w:left="426" w:hanging="284"/>
        <w:jc w:val="both"/>
        <w:rPr>
          <w:rFonts w:ascii="Times New Roman" w:hAnsi="Times New Roman" w:cs="Times New Roman"/>
          <w:sz w:val="24"/>
          <w:szCs w:val="24"/>
        </w:rPr>
      </w:pPr>
      <w:r w:rsidRPr="00367233">
        <w:rPr>
          <w:rFonts w:ascii="Times New Roman" w:hAnsi="Times New Roman" w:cs="Times New Roman"/>
          <w:sz w:val="24"/>
          <w:szCs w:val="24"/>
        </w:rPr>
        <w:t>Минимум 1 (једно) имплементирано информационо решење за финансије и лична примања у вредности преко 25.000.000,00 динара без ПДВ-а у јавном сектору у републици Србији.</w:t>
      </w:r>
      <w:r w:rsidR="00B724FB" w:rsidRPr="00367233">
        <w:rPr>
          <w:rFonts w:ascii="Times New Roman" w:hAnsi="Times New Roman" w:cs="Times New Roman"/>
          <w:sz w:val="24"/>
          <w:szCs w:val="24"/>
        </w:rPr>
        <w:tab/>
      </w:r>
    </w:p>
    <w:p w14:paraId="2B903DC8" w14:textId="53E3426D"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b/>
          <w:sz w:val="24"/>
          <w:szCs w:val="24"/>
        </w:rPr>
        <w:lastRenderedPageBreak/>
        <w:t>3) кадровски капацитет</w:t>
      </w:r>
      <w:r w:rsidRPr="00367233">
        <w:rPr>
          <w:rFonts w:ascii="Times New Roman" w:hAnsi="Times New Roman" w:cs="Times New Roman"/>
          <w:sz w:val="24"/>
          <w:szCs w:val="24"/>
        </w:rPr>
        <w:t xml:space="preserve"> понуђач испуњава уколико </w:t>
      </w:r>
      <w:r w:rsidR="00B12361" w:rsidRPr="00367233">
        <w:rPr>
          <w:rFonts w:ascii="Times New Roman" w:hAnsi="Times New Roman" w:cs="Times New Roman"/>
          <w:sz w:val="24"/>
          <w:szCs w:val="24"/>
          <w:lang w:val="sr-Cyrl-RS"/>
        </w:rPr>
        <w:t>располаже са</w:t>
      </w:r>
      <w:r w:rsidRPr="00367233">
        <w:rPr>
          <w:rFonts w:ascii="Times New Roman" w:hAnsi="Times New Roman" w:cs="Times New Roman"/>
          <w:sz w:val="24"/>
          <w:szCs w:val="24"/>
        </w:rPr>
        <w:t xml:space="preserve"> стручни тим</w:t>
      </w:r>
      <w:r w:rsidR="00B12361" w:rsidRPr="00367233">
        <w:rPr>
          <w:rFonts w:ascii="Times New Roman" w:hAnsi="Times New Roman" w:cs="Times New Roman"/>
          <w:sz w:val="24"/>
          <w:szCs w:val="24"/>
          <w:lang w:val="sr-Cyrl-RS"/>
        </w:rPr>
        <w:t>ом</w:t>
      </w:r>
      <w:r w:rsidRPr="00367233">
        <w:rPr>
          <w:rFonts w:ascii="Times New Roman" w:hAnsi="Times New Roman" w:cs="Times New Roman"/>
          <w:sz w:val="24"/>
          <w:szCs w:val="24"/>
        </w:rPr>
        <w:t xml:space="preserve"> оспособљен</w:t>
      </w:r>
      <w:r w:rsidR="00B12361" w:rsidRPr="00367233">
        <w:rPr>
          <w:rFonts w:ascii="Times New Roman" w:hAnsi="Times New Roman" w:cs="Times New Roman"/>
          <w:sz w:val="24"/>
          <w:szCs w:val="24"/>
          <w:lang w:val="sr-Cyrl-RS"/>
        </w:rPr>
        <w:t>им</w:t>
      </w:r>
      <w:r w:rsidRPr="00367233">
        <w:rPr>
          <w:rFonts w:ascii="Times New Roman" w:hAnsi="Times New Roman" w:cs="Times New Roman"/>
          <w:sz w:val="24"/>
          <w:szCs w:val="24"/>
        </w:rPr>
        <w:t xml:space="preserve"> за реализацију јавне набавке који се састоји од:</w:t>
      </w:r>
    </w:p>
    <w:p w14:paraId="1E177776" w14:textId="2FD32B14" w:rsidR="00B12361" w:rsidRPr="00367233" w:rsidRDefault="00B12361" w:rsidP="00B12361">
      <w:pPr>
        <w:spacing w:after="0"/>
        <w:jc w:val="both"/>
        <w:rPr>
          <w:rFonts w:ascii="Times New Roman" w:hAnsi="Times New Roman" w:cs="Times New Roman"/>
          <w:sz w:val="24"/>
          <w:szCs w:val="24"/>
        </w:rPr>
      </w:pPr>
      <w:r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Минимум 1 (једно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запослено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или радно ангажован</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лиц</w:t>
      </w:r>
      <w:r w:rsidRPr="00367233">
        <w:rPr>
          <w:rFonts w:ascii="Times New Roman" w:hAnsi="Times New Roman" w:cs="Times New Roman"/>
          <w:sz w:val="24"/>
          <w:szCs w:val="24"/>
          <w:lang w:val="sr-Cyrl-RS"/>
        </w:rPr>
        <w:t>а</w:t>
      </w:r>
      <w:r w:rsidRPr="00367233">
        <w:rPr>
          <w:rFonts w:ascii="Times New Roman" w:hAnsi="Times New Roman" w:cs="Times New Roman"/>
          <w:sz w:val="24"/>
          <w:szCs w:val="24"/>
        </w:rPr>
        <w:t xml:space="preserve"> за руковођење које је факултетски образовано и које поседују важећи сертификат за SCRUM или PMP.   </w:t>
      </w:r>
    </w:p>
    <w:p w14:paraId="364CEFBE" w14:textId="2D0DF5FF" w:rsidR="00B12361" w:rsidRPr="00367233" w:rsidRDefault="00B12361" w:rsidP="00B12361">
      <w:pPr>
        <w:spacing w:after="0"/>
        <w:jc w:val="both"/>
        <w:rPr>
          <w:rFonts w:ascii="Times New Roman" w:hAnsi="Times New Roman" w:cs="Times New Roman"/>
          <w:sz w:val="24"/>
          <w:szCs w:val="24"/>
        </w:rPr>
      </w:pPr>
      <w:r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Минимум 1 (једно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запослено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или радно ангажовано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лиц</w:t>
      </w:r>
      <w:r w:rsidRPr="00367233">
        <w:rPr>
          <w:rFonts w:ascii="Times New Roman" w:hAnsi="Times New Roman" w:cs="Times New Roman"/>
          <w:sz w:val="24"/>
          <w:szCs w:val="24"/>
          <w:lang w:val="sr-Cyrl-RS"/>
        </w:rPr>
        <w:t>а</w:t>
      </w:r>
      <w:r w:rsidRPr="00367233">
        <w:rPr>
          <w:rFonts w:ascii="Times New Roman" w:hAnsi="Times New Roman" w:cs="Times New Roman"/>
          <w:sz w:val="24"/>
          <w:szCs w:val="24"/>
        </w:rPr>
        <w:t xml:space="preserve"> за серверски оперативни систем које је факултетски образовано и које поседују сертификат за серверски оперативни систем издат од стране произвођача серверског оперативног система.  </w:t>
      </w:r>
    </w:p>
    <w:p w14:paraId="592C387E" w14:textId="0AF005F6" w:rsidR="00B12361" w:rsidRPr="00367233" w:rsidRDefault="00B12361" w:rsidP="00B12361">
      <w:pPr>
        <w:spacing w:after="0"/>
        <w:jc w:val="both"/>
        <w:rPr>
          <w:rFonts w:ascii="Times New Roman" w:hAnsi="Times New Roman" w:cs="Times New Roman"/>
          <w:sz w:val="24"/>
          <w:szCs w:val="24"/>
        </w:rPr>
      </w:pPr>
      <w:r w:rsidRPr="00367233">
        <w:rPr>
          <w:rFonts w:ascii="Times New Roman" w:hAnsi="Times New Roman" w:cs="Times New Roman"/>
          <w:sz w:val="24"/>
          <w:szCs w:val="24"/>
        </w:rPr>
        <w:t>- Минимум 1 (једно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запослено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или радно ангажовано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лиц</w:t>
      </w:r>
      <w:r w:rsidRPr="00367233">
        <w:rPr>
          <w:rFonts w:ascii="Times New Roman" w:hAnsi="Times New Roman" w:cs="Times New Roman"/>
          <w:sz w:val="24"/>
          <w:szCs w:val="24"/>
          <w:lang w:val="sr-Cyrl-RS"/>
        </w:rPr>
        <w:t>а</w:t>
      </w:r>
      <w:r w:rsidRPr="00367233">
        <w:rPr>
          <w:rFonts w:ascii="Times New Roman" w:hAnsi="Times New Roman" w:cs="Times New Roman"/>
          <w:sz w:val="24"/>
          <w:szCs w:val="24"/>
        </w:rPr>
        <w:t xml:space="preserve"> за базу података које је факултетски образовано и које поседују сертификат за базу података, издат од стране произвођача базе података.   </w:t>
      </w:r>
    </w:p>
    <w:p w14:paraId="1F969C04" w14:textId="0163B9E0" w:rsidR="00B12361" w:rsidRPr="00367233" w:rsidRDefault="00B12361" w:rsidP="00B12361">
      <w:pPr>
        <w:spacing w:after="0"/>
        <w:jc w:val="both"/>
        <w:rPr>
          <w:rFonts w:ascii="Times New Roman" w:hAnsi="Times New Roman" w:cs="Times New Roman"/>
          <w:sz w:val="24"/>
          <w:szCs w:val="24"/>
        </w:rPr>
      </w:pPr>
      <w:r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Минимум 1 (једно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запослено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или радно ангажовано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лиц</w:t>
      </w:r>
      <w:r w:rsidRPr="00367233">
        <w:rPr>
          <w:rFonts w:ascii="Times New Roman" w:hAnsi="Times New Roman" w:cs="Times New Roman"/>
          <w:sz w:val="24"/>
          <w:szCs w:val="24"/>
          <w:lang w:val="sr-Cyrl-RS"/>
        </w:rPr>
        <w:t>а</w:t>
      </w:r>
      <w:r w:rsidRPr="00367233">
        <w:rPr>
          <w:rFonts w:ascii="Times New Roman" w:hAnsi="Times New Roman" w:cs="Times New Roman"/>
          <w:sz w:val="24"/>
          <w:szCs w:val="24"/>
        </w:rPr>
        <w:t xml:space="preserve"> за податке које је факултетски образовано и које поседују сертификат за инжињера за податке (Data Engineer или адекватан).   </w:t>
      </w:r>
    </w:p>
    <w:p w14:paraId="4CADBDA1" w14:textId="2574BC6F" w:rsidR="00B12361" w:rsidRPr="00367233" w:rsidRDefault="00B12361" w:rsidP="00B12361">
      <w:pPr>
        <w:spacing w:after="0"/>
        <w:jc w:val="both"/>
        <w:rPr>
          <w:rFonts w:ascii="Times New Roman" w:hAnsi="Times New Roman" w:cs="Times New Roman"/>
          <w:sz w:val="24"/>
          <w:szCs w:val="24"/>
        </w:rPr>
      </w:pPr>
      <w:r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 xml:space="preserve">Минимум 3 (три) запослена или радно ангажована лица за моделовање пословних процеса који су факултетски образовани и који поседују сертификат за моделовање пословних процеса, издат од стране произвођача алата за моделовање пословних процеса.  У обзир долазе решења за моделовање и уређење пословних процеса (Business process management - BPM) која су рангирана у „Gartner“ магичном квадранту најбољих светских алата из ове области.   </w:t>
      </w:r>
    </w:p>
    <w:p w14:paraId="724B8B87" w14:textId="3427A61B" w:rsidR="00B12361" w:rsidRPr="00367233" w:rsidRDefault="00B12361" w:rsidP="00B12361">
      <w:pPr>
        <w:spacing w:after="0"/>
        <w:jc w:val="both"/>
        <w:rPr>
          <w:rFonts w:ascii="Times New Roman" w:hAnsi="Times New Roman" w:cs="Times New Roman"/>
          <w:sz w:val="24"/>
          <w:szCs w:val="24"/>
        </w:rPr>
      </w:pPr>
      <w:r w:rsidRPr="00367233">
        <w:rPr>
          <w:rFonts w:ascii="Times New Roman" w:hAnsi="Times New Roman" w:cs="Times New Roman"/>
          <w:sz w:val="24"/>
          <w:szCs w:val="24"/>
        </w:rPr>
        <w:t>- Минимум 1 (једно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запослено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или радно ангажовано</w:t>
      </w:r>
      <w:r w:rsidRPr="00367233">
        <w:rPr>
          <w:rFonts w:ascii="Times New Roman" w:hAnsi="Times New Roman" w:cs="Times New Roman"/>
          <w:sz w:val="24"/>
          <w:szCs w:val="24"/>
          <w:lang w:val="sr-Cyrl-RS"/>
        </w:rPr>
        <w:t>г</w:t>
      </w:r>
      <w:r w:rsidRPr="00367233">
        <w:rPr>
          <w:rFonts w:ascii="Times New Roman" w:hAnsi="Times New Roman" w:cs="Times New Roman"/>
          <w:sz w:val="24"/>
          <w:szCs w:val="24"/>
        </w:rPr>
        <w:t xml:space="preserve"> лиц</w:t>
      </w:r>
      <w:r w:rsidRPr="00367233">
        <w:rPr>
          <w:rFonts w:ascii="Times New Roman" w:hAnsi="Times New Roman" w:cs="Times New Roman"/>
          <w:sz w:val="24"/>
          <w:szCs w:val="24"/>
          <w:lang w:val="sr-Cyrl-RS"/>
        </w:rPr>
        <w:t>а</w:t>
      </w:r>
      <w:r w:rsidRPr="00367233">
        <w:rPr>
          <w:rFonts w:ascii="Times New Roman" w:hAnsi="Times New Roman" w:cs="Times New Roman"/>
          <w:sz w:val="24"/>
          <w:szCs w:val="24"/>
        </w:rPr>
        <w:t xml:space="preserve"> за администрацију пословних процеса које је факултетски образовано и које поседују сертификат за Администратора пословних процеса, издат од стране произвођача алата за моделовање пословних процеса.  У обзир долазе решења за моделовање и уређење пословних процеса (Business process management - BPM) која су рангирана у „Gartner“ магичном квадранту најбољих светских алата из ове области.   </w:t>
      </w:r>
    </w:p>
    <w:p w14:paraId="41EEF9C8" w14:textId="11791185" w:rsidR="00412588" w:rsidRPr="00367233" w:rsidRDefault="00412588" w:rsidP="00412588">
      <w:pPr>
        <w:spacing w:after="0"/>
        <w:jc w:val="both"/>
        <w:rPr>
          <w:rFonts w:ascii="Times New Roman" w:hAnsi="Times New Roman" w:cs="Times New Roman"/>
          <w:sz w:val="24"/>
          <w:szCs w:val="24"/>
        </w:rPr>
      </w:pPr>
      <w:r w:rsidRPr="00367233">
        <w:rPr>
          <w:rFonts w:ascii="Times New Roman" w:hAnsi="Times New Roman" w:cs="Times New Roman"/>
          <w:sz w:val="24"/>
          <w:szCs w:val="24"/>
        </w:rPr>
        <w:t>- Минимум 3 (три) запослене или радно ангажоване факултетски образоване особе са сертификатима произвођача понуђеног DMS (document management system) –  система за управљање документима.</w:t>
      </w:r>
    </w:p>
    <w:p w14:paraId="5180E007" w14:textId="56B81113" w:rsidR="00412588" w:rsidRPr="00367233" w:rsidRDefault="00412588" w:rsidP="00412588">
      <w:pPr>
        <w:spacing w:after="0"/>
        <w:jc w:val="both"/>
        <w:rPr>
          <w:rFonts w:ascii="Times New Roman" w:hAnsi="Times New Roman" w:cs="Times New Roman"/>
          <w:sz w:val="24"/>
          <w:szCs w:val="24"/>
        </w:rPr>
      </w:pPr>
      <w:r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 xml:space="preserve">Минимум 15 (петнаест) запослених или радно ангажованих факултетски образованих програмера за развој </w:t>
      </w:r>
      <w:r w:rsidRPr="00367233">
        <w:rPr>
          <w:rFonts w:ascii="Times New Roman" w:hAnsi="Times New Roman" w:cs="Times New Roman"/>
          <w:sz w:val="24"/>
          <w:szCs w:val="24"/>
          <w:lang w:val="sr-Cyrl-RS"/>
        </w:rPr>
        <w:t>информационих</w:t>
      </w:r>
      <w:r w:rsidRPr="00367233">
        <w:rPr>
          <w:rFonts w:ascii="Times New Roman" w:hAnsi="Times New Roman" w:cs="Times New Roman"/>
          <w:sz w:val="24"/>
          <w:szCs w:val="24"/>
        </w:rPr>
        <w:t xml:space="preserve"> решења.</w:t>
      </w:r>
    </w:p>
    <w:p w14:paraId="656ED893" w14:textId="266C2AC8" w:rsidR="00412588" w:rsidRPr="00367233" w:rsidRDefault="00412588" w:rsidP="00412588">
      <w:pPr>
        <w:spacing w:after="0"/>
        <w:jc w:val="both"/>
        <w:rPr>
          <w:rFonts w:ascii="Times New Roman" w:hAnsi="Times New Roman" w:cs="Times New Roman"/>
          <w:sz w:val="24"/>
          <w:szCs w:val="24"/>
        </w:rPr>
      </w:pPr>
      <w:r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 xml:space="preserve">Минимум 15 (петнаест) запослених или радно ангажованих факултетски образованих консултаната за спецификацију функционалних захтева, имплементацију новог </w:t>
      </w:r>
      <w:r w:rsidRPr="00367233">
        <w:rPr>
          <w:rFonts w:ascii="Times New Roman" w:hAnsi="Times New Roman" w:cs="Times New Roman"/>
          <w:sz w:val="24"/>
          <w:szCs w:val="24"/>
          <w:lang w:val="sr-Cyrl-RS"/>
        </w:rPr>
        <w:t xml:space="preserve">информационог </w:t>
      </w:r>
      <w:r w:rsidRPr="00367233">
        <w:rPr>
          <w:rFonts w:ascii="Times New Roman" w:hAnsi="Times New Roman" w:cs="Times New Roman"/>
          <w:sz w:val="24"/>
          <w:szCs w:val="24"/>
        </w:rPr>
        <w:t>решења и обуку корисника.</w:t>
      </w:r>
    </w:p>
    <w:p w14:paraId="1CB2F572" w14:textId="77777777" w:rsidR="00412588" w:rsidRPr="00367233" w:rsidRDefault="00412588" w:rsidP="00412588">
      <w:pPr>
        <w:spacing w:after="0"/>
        <w:jc w:val="both"/>
        <w:rPr>
          <w:rFonts w:ascii="Times New Roman" w:hAnsi="Times New Roman" w:cs="Times New Roman"/>
          <w:sz w:val="24"/>
          <w:szCs w:val="24"/>
        </w:rPr>
      </w:pPr>
    </w:p>
    <w:p w14:paraId="0468C595" w14:textId="7B735939"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b/>
          <w:sz w:val="24"/>
          <w:szCs w:val="24"/>
        </w:rPr>
        <w:t>Испуњеност додатних услова</w:t>
      </w:r>
      <w:r w:rsidRPr="00367233">
        <w:rPr>
          <w:rFonts w:ascii="Times New Roman" w:hAnsi="Times New Roman" w:cs="Times New Roman"/>
          <w:sz w:val="24"/>
          <w:szCs w:val="24"/>
        </w:rPr>
        <w:t xml:space="preserve"> за учешће у поступку предметне јавне набавке, наведних у складу са чл. 77. ст. 2. Закона, </w:t>
      </w:r>
      <w:r w:rsidRPr="00367233">
        <w:rPr>
          <w:rFonts w:ascii="Times New Roman" w:hAnsi="Times New Roman" w:cs="Times New Roman"/>
          <w:b/>
          <w:sz w:val="24"/>
          <w:szCs w:val="24"/>
        </w:rPr>
        <w:t>понуђач доказује достављањем одређених доказа</w:t>
      </w:r>
      <w:r w:rsidRPr="00367233">
        <w:rPr>
          <w:rFonts w:ascii="Times New Roman" w:hAnsi="Times New Roman" w:cs="Times New Roman"/>
          <w:sz w:val="24"/>
          <w:szCs w:val="24"/>
        </w:rPr>
        <w:t>:</w:t>
      </w:r>
    </w:p>
    <w:p w14:paraId="427099BB" w14:textId="77777777" w:rsidR="00B724FB" w:rsidRPr="00367233" w:rsidRDefault="00B724FB" w:rsidP="00DF0823">
      <w:pPr>
        <w:spacing w:after="0"/>
        <w:jc w:val="both"/>
        <w:rPr>
          <w:rFonts w:ascii="Times New Roman" w:hAnsi="Times New Roman" w:cs="Times New Roman"/>
          <w:sz w:val="24"/>
          <w:szCs w:val="24"/>
        </w:rPr>
      </w:pPr>
    </w:p>
    <w:p w14:paraId="74C6620A" w14:textId="77777777" w:rsidR="00B724FB" w:rsidRPr="00367233" w:rsidRDefault="00B53F4F" w:rsidP="00B53F4F">
      <w:pPr>
        <w:spacing w:after="0"/>
        <w:jc w:val="both"/>
        <w:rPr>
          <w:rFonts w:ascii="Times New Roman" w:hAnsi="Times New Roman" w:cs="Times New Roman"/>
          <w:b/>
          <w:sz w:val="24"/>
          <w:szCs w:val="24"/>
        </w:rPr>
      </w:pPr>
      <w:r w:rsidRPr="00367233">
        <w:rPr>
          <w:rFonts w:ascii="Times New Roman" w:hAnsi="Times New Roman" w:cs="Times New Roman"/>
          <w:b/>
          <w:sz w:val="24"/>
          <w:szCs w:val="24"/>
        </w:rPr>
        <w:t xml:space="preserve">1) </w:t>
      </w:r>
      <w:r w:rsidR="00B724FB" w:rsidRPr="00367233">
        <w:rPr>
          <w:rFonts w:ascii="Times New Roman" w:hAnsi="Times New Roman" w:cs="Times New Roman"/>
          <w:b/>
          <w:sz w:val="24"/>
          <w:szCs w:val="24"/>
        </w:rPr>
        <w:t>финансијски капацитет:</w:t>
      </w:r>
    </w:p>
    <w:p w14:paraId="79AC01EE" w14:textId="77777777" w:rsidR="00B724FB" w:rsidRPr="00367233" w:rsidRDefault="00B724FB" w:rsidP="00DF0823">
      <w:pPr>
        <w:spacing w:after="0"/>
        <w:jc w:val="both"/>
        <w:rPr>
          <w:rFonts w:ascii="Times New Roman" w:hAnsi="Times New Roman" w:cs="Times New Roman"/>
          <w:sz w:val="24"/>
          <w:szCs w:val="24"/>
        </w:rPr>
      </w:pPr>
    </w:p>
    <w:p w14:paraId="56D301AB" w14:textId="6F3839BA" w:rsidR="00B724FB" w:rsidRPr="00367233" w:rsidRDefault="00B53F4F" w:rsidP="0034641E">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CC0BC5" w:rsidRPr="00367233">
        <w:rPr>
          <w:rFonts w:ascii="Times New Roman" w:hAnsi="Times New Roman" w:cs="Times New Roman"/>
          <w:sz w:val="24"/>
          <w:szCs w:val="24"/>
        </w:rPr>
        <w:t>Извештај о бонитету за јавне набавке (образац БОН-ЈН), који издаје Агенција за привредне регистре, који мора да садржи: статусне податке понуђача, сажети биланс стања и биланс успеха за претходне обрачунске године (2016., 2017. и 2018. или</w:t>
      </w:r>
      <w:r w:rsidR="0034641E" w:rsidRPr="00367233">
        <w:rPr>
          <w:rFonts w:ascii="Times New Roman" w:hAnsi="Times New Roman" w:cs="Times New Roman"/>
          <w:sz w:val="24"/>
          <w:szCs w:val="24"/>
        </w:rPr>
        <w:t xml:space="preserve"> 2017., 2018. и 2019. година), </w:t>
      </w:r>
      <w:r w:rsidR="00CC0BC5" w:rsidRPr="00367233">
        <w:rPr>
          <w:rFonts w:ascii="Times New Roman" w:hAnsi="Times New Roman" w:cs="Times New Roman"/>
          <w:sz w:val="24"/>
          <w:szCs w:val="24"/>
        </w:rPr>
        <w:t>с тим да понуђач није у обавези да доставља овај доказ уколико су подаци јавно доступни на интернет страници Агенције за привредне регистре</w:t>
      </w:r>
      <w:r w:rsidR="00CC0BC5" w:rsidRPr="00367233">
        <w:rPr>
          <w:rFonts w:ascii="Times New Roman" w:hAnsi="Times New Roman" w:cs="Times New Roman"/>
          <w:sz w:val="24"/>
          <w:szCs w:val="24"/>
          <w:lang w:val="sr-Cyrl-RS"/>
        </w:rPr>
        <w:t xml:space="preserve"> о чему понуђач доставља изјаву са линком ка интернет страни</w:t>
      </w:r>
      <w:r w:rsidR="00B724FB" w:rsidRPr="00367233">
        <w:rPr>
          <w:rFonts w:ascii="Times New Roman" w:hAnsi="Times New Roman" w:cs="Times New Roman"/>
          <w:sz w:val="24"/>
          <w:szCs w:val="24"/>
        </w:rPr>
        <w:t>;</w:t>
      </w:r>
    </w:p>
    <w:p w14:paraId="77F3E0D9" w14:textId="4A9E4396" w:rsidR="00B724FB" w:rsidRPr="00367233" w:rsidRDefault="00B53F4F" w:rsidP="0034641E">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lastRenderedPageBreak/>
        <w:t xml:space="preserve">- </w:t>
      </w:r>
      <w:r w:rsidR="00CC0BC5" w:rsidRPr="00367233">
        <w:rPr>
          <w:rFonts w:ascii="Times New Roman" w:hAnsi="Times New Roman" w:cs="Times New Roman"/>
          <w:sz w:val="24"/>
          <w:szCs w:val="24"/>
        </w:rPr>
        <w:t>Потврда Народне банке Србије да понуђач у периоду од шест месеци пре објављивања позива за подношење понуда на Порталу јавних набавки 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r w:rsidR="00CC0BC5" w:rsidRPr="00367233">
        <w:t xml:space="preserve"> </w:t>
      </w:r>
      <w:r w:rsidR="00CC0BC5" w:rsidRPr="00367233">
        <w:rPr>
          <w:rFonts w:ascii="Times New Roman" w:hAnsi="Times New Roman" w:cs="Times New Roman"/>
          <w:sz w:val="24"/>
          <w:szCs w:val="24"/>
        </w:rPr>
        <w:t>о чему понуђач доставља изјаву са линком ка интернет страни</w:t>
      </w:r>
      <w:r w:rsidR="00B724FB" w:rsidRPr="00367233">
        <w:rPr>
          <w:rFonts w:ascii="Times New Roman" w:hAnsi="Times New Roman" w:cs="Times New Roman"/>
          <w:sz w:val="24"/>
          <w:szCs w:val="24"/>
        </w:rPr>
        <w:t>;</w:t>
      </w:r>
    </w:p>
    <w:p w14:paraId="15D48BBE" w14:textId="2799E413" w:rsidR="007B7B00" w:rsidRPr="00367233" w:rsidRDefault="007B7B00" w:rsidP="00DF0823">
      <w:pPr>
        <w:spacing w:after="0"/>
        <w:jc w:val="both"/>
        <w:rPr>
          <w:rFonts w:ascii="Times New Roman" w:hAnsi="Times New Roman" w:cs="Times New Roman"/>
          <w:sz w:val="24"/>
          <w:szCs w:val="24"/>
        </w:rPr>
      </w:pPr>
    </w:p>
    <w:p w14:paraId="1601B8EA" w14:textId="77777777" w:rsidR="00B724FB" w:rsidRPr="00367233" w:rsidRDefault="00B53F4F" w:rsidP="00DF0823">
      <w:pPr>
        <w:spacing w:after="0"/>
        <w:jc w:val="both"/>
        <w:rPr>
          <w:rFonts w:ascii="Times New Roman" w:hAnsi="Times New Roman" w:cs="Times New Roman"/>
          <w:b/>
          <w:sz w:val="24"/>
          <w:szCs w:val="24"/>
        </w:rPr>
      </w:pPr>
      <w:r w:rsidRPr="00367233">
        <w:rPr>
          <w:rFonts w:ascii="Times New Roman" w:hAnsi="Times New Roman" w:cs="Times New Roman"/>
          <w:b/>
          <w:sz w:val="24"/>
          <w:szCs w:val="24"/>
        </w:rPr>
        <w:t xml:space="preserve">2) </w:t>
      </w:r>
      <w:r w:rsidR="00B724FB" w:rsidRPr="00367233">
        <w:rPr>
          <w:rFonts w:ascii="Times New Roman" w:hAnsi="Times New Roman" w:cs="Times New Roman"/>
          <w:b/>
          <w:sz w:val="24"/>
          <w:szCs w:val="24"/>
        </w:rPr>
        <w:t>пословни капацитет:</w:t>
      </w:r>
    </w:p>
    <w:p w14:paraId="5B1FA805" w14:textId="77777777" w:rsidR="00B724FB" w:rsidRPr="00367233" w:rsidRDefault="00B724FB" w:rsidP="00DF0823">
      <w:pPr>
        <w:spacing w:after="0"/>
        <w:jc w:val="both"/>
        <w:rPr>
          <w:rFonts w:ascii="Times New Roman" w:hAnsi="Times New Roman" w:cs="Times New Roman"/>
          <w:sz w:val="24"/>
          <w:szCs w:val="24"/>
        </w:rPr>
      </w:pPr>
    </w:p>
    <w:p w14:paraId="5C5BDB89" w14:textId="3CC286F9" w:rsidR="0023436D" w:rsidRPr="00367233" w:rsidRDefault="0034641E" w:rsidP="0034641E">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CC0BC5" w:rsidRPr="00367233">
        <w:rPr>
          <w:rFonts w:ascii="Times New Roman" w:hAnsi="Times New Roman" w:cs="Times New Roman"/>
          <w:sz w:val="24"/>
          <w:szCs w:val="24"/>
          <w:lang w:val="sr-Cyrl-RS"/>
        </w:rPr>
        <w:t xml:space="preserve">Копије </w:t>
      </w:r>
      <w:r w:rsidR="00B724FB" w:rsidRPr="00367233">
        <w:rPr>
          <w:rFonts w:ascii="Times New Roman" w:hAnsi="Times New Roman" w:cs="Times New Roman"/>
          <w:sz w:val="24"/>
          <w:szCs w:val="24"/>
        </w:rPr>
        <w:t>Сертификат</w:t>
      </w:r>
      <w:r w:rsidR="00CC0BC5" w:rsidRPr="00367233">
        <w:rPr>
          <w:rFonts w:ascii="Times New Roman" w:hAnsi="Times New Roman" w:cs="Times New Roman"/>
          <w:sz w:val="24"/>
          <w:szCs w:val="24"/>
          <w:lang w:val="sr-Cyrl-RS"/>
        </w:rPr>
        <w:t>а</w:t>
      </w:r>
      <w:r w:rsidR="00B724FB" w:rsidRPr="00367233">
        <w:rPr>
          <w:rFonts w:ascii="Times New Roman" w:hAnsi="Times New Roman" w:cs="Times New Roman"/>
          <w:sz w:val="24"/>
          <w:szCs w:val="24"/>
        </w:rPr>
        <w:t xml:space="preserve"> система управљања квалитетом серије ISO 9001:2015 издат од овлашћеног тела за оцењивање усаглашености </w:t>
      </w:r>
      <w:r w:rsidR="0023436D" w:rsidRPr="00367233">
        <w:rPr>
          <w:rFonts w:ascii="Times New Roman" w:hAnsi="Times New Roman" w:cs="Times New Roman"/>
          <w:sz w:val="24"/>
          <w:szCs w:val="24"/>
        </w:rPr>
        <w:t>(Акредитационог тела Србије или другог овлашћеног тела за оцењивање усаглашености);</w:t>
      </w:r>
    </w:p>
    <w:p w14:paraId="3B0DA965" w14:textId="126F62FB" w:rsidR="00B724FB" w:rsidRPr="00367233" w:rsidRDefault="00B53F4F" w:rsidP="0034641E">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34641E" w:rsidRPr="00367233">
        <w:rPr>
          <w:rFonts w:ascii="Times New Roman" w:hAnsi="Times New Roman" w:cs="Times New Roman"/>
          <w:sz w:val="24"/>
          <w:szCs w:val="24"/>
          <w:lang w:val="sr-Cyrl-RS"/>
        </w:rPr>
        <w:t>К</w:t>
      </w:r>
      <w:r w:rsidR="00CC0BC5" w:rsidRPr="00367233">
        <w:rPr>
          <w:rFonts w:ascii="Times New Roman" w:hAnsi="Times New Roman" w:cs="Times New Roman"/>
          <w:sz w:val="24"/>
          <w:szCs w:val="24"/>
          <w:lang w:val="sr-Cyrl-RS"/>
        </w:rPr>
        <w:t xml:space="preserve">опије </w:t>
      </w:r>
      <w:r w:rsidR="00B724FB" w:rsidRPr="00367233">
        <w:rPr>
          <w:rFonts w:ascii="Times New Roman" w:hAnsi="Times New Roman" w:cs="Times New Roman"/>
          <w:sz w:val="24"/>
          <w:szCs w:val="24"/>
        </w:rPr>
        <w:t>Сертификат</w:t>
      </w:r>
      <w:r w:rsidR="00CC0BC5" w:rsidRPr="00367233">
        <w:rPr>
          <w:rFonts w:ascii="Times New Roman" w:hAnsi="Times New Roman" w:cs="Times New Roman"/>
          <w:sz w:val="24"/>
          <w:szCs w:val="24"/>
          <w:lang w:val="sr-Cyrl-RS"/>
        </w:rPr>
        <w:t>а</w:t>
      </w:r>
      <w:r w:rsidR="00B724FB" w:rsidRPr="00367233">
        <w:rPr>
          <w:rFonts w:ascii="Times New Roman" w:hAnsi="Times New Roman" w:cs="Times New Roman"/>
          <w:sz w:val="24"/>
          <w:szCs w:val="24"/>
        </w:rPr>
        <w:t xml:space="preserve"> система заштите и безбедности информација серије ISO 27001:2013 издат од овлашћеног тела за оцењивање усаглашености (Акредитационог тела Србије или другог овлашћеног тела за оцењивање усаглашености);</w:t>
      </w:r>
    </w:p>
    <w:p w14:paraId="16286940" w14:textId="2CC39163" w:rsidR="00B724FB" w:rsidRPr="00367233" w:rsidRDefault="00B53F4F" w:rsidP="0034641E">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CC0BC5" w:rsidRPr="00367233">
        <w:rPr>
          <w:rFonts w:ascii="Times New Roman" w:hAnsi="Times New Roman" w:cs="Times New Roman"/>
          <w:sz w:val="24"/>
          <w:szCs w:val="24"/>
          <w:lang w:val="sr-Cyrl-RS"/>
        </w:rPr>
        <w:t xml:space="preserve">Копије </w:t>
      </w:r>
      <w:r w:rsidR="00B724FB" w:rsidRPr="00367233">
        <w:rPr>
          <w:rFonts w:ascii="Times New Roman" w:hAnsi="Times New Roman" w:cs="Times New Roman"/>
          <w:sz w:val="24"/>
          <w:szCs w:val="24"/>
        </w:rPr>
        <w:t>Сертификат</w:t>
      </w:r>
      <w:r w:rsidR="00CC0BC5" w:rsidRPr="00367233">
        <w:rPr>
          <w:rFonts w:ascii="Times New Roman" w:hAnsi="Times New Roman" w:cs="Times New Roman"/>
          <w:sz w:val="24"/>
          <w:szCs w:val="24"/>
          <w:lang w:val="sr-Cyrl-RS"/>
        </w:rPr>
        <w:t>а</w:t>
      </w:r>
      <w:r w:rsidR="00B724FB" w:rsidRPr="00367233">
        <w:rPr>
          <w:rFonts w:ascii="Times New Roman" w:hAnsi="Times New Roman" w:cs="Times New Roman"/>
          <w:sz w:val="24"/>
          <w:szCs w:val="24"/>
        </w:rPr>
        <w:t xml:space="preserve"> система управљања сервисима серије ISO 20000-1:2011 издат од овлашћеног тела за оцењивање усаглашености (Акредитационог тела Србије или другог овлашћеног тела за оцењивање усаглашености);</w:t>
      </w:r>
    </w:p>
    <w:p w14:paraId="275A82C2" w14:textId="64A93AAE" w:rsidR="00B724FB" w:rsidRPr="00367233" w:rsidRDefault="00B53F4F" w:rsidP="0034641E">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B724FB" w:rsidRPr="00367233">
        <w:rPr>
          <w:rFonts w:ascii="Times New Roman" w:hAnsi="Times New Roman" w:cs="Times New Roman"/>
          <w:sz w:val="24"/>
          <w:szCs w:val="24"/>
        </w:rPr>
        <w:t xml:space="preserve">Копија наведеног </w:t>
      </w:r>
      <w:r w:rsidR="00305455" w:rsidRPr="00367233">
        <w:rPr>
          <w:rFonts w:ascii="Times New Roman" w:hAnsi="Times New Roman" w:cs="Times New Roman"/>
          <w:sz w:val="24"/>
          <w:szCs w:val="24"/>
          <w:lang w:val="sr-Cyrl-RS"/>
        </w:rPr>
        <w:t xml:space="preserve">сертификата </w:t>
      </w:r>
      <w:r w:rsidR="00B724FB" w:rsidRPr="00367233">
        <w:rPr>
          <w:rFonts w:ascii="Times New Roman" w:hAnsi="Times New Roman" w:cs="Times New Roman"/>
          <w:sz w:val="24"/>
          <w:szCs w:val="24"/>
        </w:rPr>
        <w:t>Канцеларије Савета за националну безбедност и заштиту тајних података, којим се утврђује право приступа подацима степена тајности „Поверљиво“.</w:t>
      </w:r>
    </w:p>
    <w:p w14:paraId="62712FAC" w14:textId="7972B61D" w:rsidR="00305455" w:rsidRPr="00367233" w:rsidRDefault="0034641E" w:rsidP="0034641E">
      <w:pPr>
        <w:spacing w:after="0"/>
        <w:ind w:left="142" w:hanging="142"/>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305455" w:rsidRPr="00367233">
        <w:rPr>
          <w:rFonts w:ascii="Times New Roman" w:hAnsi="Times New Roman" w:cs="Times New Roman"/>
          <w:sz w:val="24"/>
          <w:szCs w:val="24"/>
        </w:rPr>
        <w:t>Оригинал овлашћења/ауторизације издата на меморандуму и потписана од стране овлашћеног лица произвођача понуђеног DMS (document management system – система за управљање документима) за учествовање Понуђача у предметној јавној набавци, којом се потврђује да је Понуђач овлашћен/ауторизован и у потпуности оспособљен за испоруку, имплементацију, прилагођавање, обуку и одржавање понуђеног DMS решења.</w:t>
      </w:r>
    </w:p>
    <w:p w14:paraId="42D0B3B8" w14:textId="4593A835" w:rsidR="00A165F9" w:rsidRPr="00367233" w:rsidRDefault="00AC28C6" w:rsidP="0034641E">
      <w:pPr>
        <w:pStyle w:val="ListParagraph"/>
        <w:numPr>
          <w:ilvl w:val="0"/>
          <w:numId w:val="12"/>
        </w:numPr>
        <w:spacing w:after="0" w:line="240" w:lineRule="auto"/>
        <w:ind w:left="142" w:hanging="142"/>
        <w:contextualSpacing w:val="0"/>
        <w:jc w:val="both"/>
        <w:rPr>
          <w:rFonts w:ascii="Times New Roman" w:hAnsi="Times New Roman" w:cs="Times New Roman"/>
          <w:sz w:val="24"/>
          <w:szCs w:val="24"/>
        </w:rPr>
      </w:pPr>
      <w:r w:rsidRPr="00367233">
        <w:rPr>
          <w:rFonts w:ascii="Times New Roman" w:hAnsi="Times New Roman" w:cs="Times New Roman"/>
          <w:sz w:val="24"/>
          <w:szCs w:val="24"/>
          <w:lang w:val="sr-Cyrl-RS"/>
        </w:rPr>
        <w:t>Р</w:t>
      </w:r>
      <w:r w:rsidR="00A165F9" w:rsidRPr="00367233">
        <w:rPr>
          <w:rFonts w:ascii="Times New Roman" w:hAnsi="Times New Roman" w:cs="Times New Roman"/>
          <w:sz w:val="24"/>
          <w:szCs w:val="24"/>
        </w:rPr>
        <w:t>ефере</w:t>
      </w:r>
      <w:r w:rsidR="00DC69BF" w:rsidRPr="00367233">
        <w:rPr>
          <w:rFonts w:ascii="Times New Roman" w:hAnsi="Times New Roman" w:cs="Times New Roman"/>
          <w:sz w:val="24"/>
          <w:szCs w:val="24"/>
          <w:lang w:val="sr-Cyrl-RS"/>
        </w:rPr>
        <w:t>нтна</w:t>
      </w:r>
      <w:r w:rsidR="00A165F9" w:rsidRPr="00367233">
        <w:rPr>
          <w:rFonts w:ascii="Times New Roman" w:hAnsi="Times New Roman" w:cs="Times New Roman"/>
          <w:sz w:val="24"/>
          <w:szCs w:val="24"/>
        </w:rPr>
        <w:t xml:space="preserve"> </w:t>
      </w:r>
      <w:r w:rsidR="00DC69BF" w:rsidRPr="00367233">
        <w:rPr>
          <w:rFonts w:ascii="Times New Roman" w:hAnsi="Times New Roman" w:cs="Times New Roman"/>
          <w:sz w:val="24"/>
          <w:szCs w:val="24"/>
          <w:lang w:val="sr-Cyrl-RS"/>
        </w:rPr>
        <w:t>листа</w:t>
      </w:r>
      <w:r w:rsidR="00A165F9" w:rsidRPr="00367233">
        <w:rPr>
          <w:rFonts w:ascii="Times New Roman" w:hAnsi="Times New Roman" w:cs="Times New Roman"/>
          <w:sz w:val="24"/>
          <w:szCs w:val="24"/>
        </w:rPr>
        <w:t xml:space="preserve"> </w:t>
      </w:r>
      <w:r w:rsidR="00DC69BF" w:rsidRPr="00367233">
        <w:rPr>
          <w:rFonts w:ascii="Times New Roman" w:hAnsi="Times New Roman" w:cs="Times New Roman"/>
          <w:sz w:val="24"/>
          <w:szCs w:val="24"/>
          <w:lang w:val="sr-Cyrl-RS"/>
        </w:rPr>
        <w:t xml:space="preserve"> о реализованим уговорима</w:t>
      </w:r>
      <w:r w:rsidRPr="00367233">
        <w:rPr>
          <w:rFonts w:ascii="Times New Roman" w:hAnsi="Times New Roman" w:cs="Times New Roman"/>
          <w:sz w:val="24"/>
          <w:szCs w:val="24"/>
          <w:lang w:val="sr-Cyrl-RS"/>
        </w:rPr>
        <w:t>, коју</w:t>
      </w:r>
      <w:r w:rsidR="00DC69BF" w:rsidRPr="00367233">
        <w:rPr>
          <w:rFonts w:ascii="Times New Roman" w:hAnsi="Times New Roman" w:cs="Times New Roman"/>
          <w:sz w:val="24"/>
          <w:szCs w:val="24"/>
          <w:lang w:val="sr-Cyrl-RS"/>
        </w:rPr>
        <w:t xml:space="preserve"> потписује </w:t>
      </w:r>
      <w:r w:rsidRPr="00367233">
        <w:rPr>
          <w:rFonts w:ascii="Times New Roman" w:hAnsi="Times New Roman" w:cs="Times New Roman"/>
          <w:sz w:val="24"/>
          <w:szCs w:val="24"/>
          <w:lang w:val="sr-Cyrl-RS"/>
        </w:rPr>
        <w:t>п</w:t>
      </w:r>
      <w:r w:rsidR="00DC69BF" w:rsidRPr="00367233">
        <w:rPr>
          <w:rFonts w:ascii="Times New Roman" w:hAnsi="Times New Roman" w:cs="Times New Roman"/>
          <w:sz w:val="24"/>
          <w:szCs w:val="24"/>
          <w:lang w:val="sr-Cyrl-RS"/>
        </w:rPr>
        <w:t>онуђач</w:t>
      </w:r>
      <w:r w:rsidRPr="00367233">
        <w:rPr>
          <w:rFonts w:ascii="Times New Roman" w:hAnsi="Times New Roman" w:cs="Times New Roman"/>
          <w:sz w:val="24"/>
          <w:szCs w:val="24"/>
          <w:lang w:val="sr-Cyrl-RS"/>
        </w:rPr>
        <w:t>,</w:t>
      </w:r>
      <w:r w:rsidR="00DC69BF" w:rsidRPr="00367233">
        <w:rPr>
          <w:rFonts w:ascii="Times New Roman" w:hAnsi="Times New Roman" w:cs="Times New Roman"/>
          <w:sz w:val="24"/>
          <w:szCs w:val="24"/>
          <w:lang w:val="sr-Cyrl-RS"/>
        </w:rPr>
        <w:t xml:space="preserve"> и </w:t>
      </w:r>
      <w:r w:rsidR="00DC69BF" w:rsidRPr="00367233">
        <w:rPr>
          <w:rFonts w:ascii="Times New Roman" w:hAnsi="Times New Roman" w:cs="Times New Roman"/>
          <w:sz w:val="24"/>
          <w:szCs w:val="24"/>
        </w:rPr>
        <w:t>којом се потврђује успешна испорука и имплементација</w:t>
      </w:r>
      <w:r w:rsidR="00A165F9" w:rsidRPr="00367233">
        <w:rPr>
          <w:rFonts w:ascii="Times New Roman" w:hAnsi="Times New Roman" w:cs="Times New Roman"/>
          <w:sz w:val="24"/>
          <w:szCs w:val="24"/>
        </w:rPr>
        <w:t xml:space="preserve"> </w:t>
      </w:r>
      <w:r w:rsidR="009F0ED6" w:rsidRPr="00367233">
        <w:rPr>
          <w:rFonts w:ascii="Times New Roman" w:hAnsi="Times New Roman" w:cs="Times New Roman"/>
          <w:sz w:val="24"/>
          <w:szCs w:val="24"/>
          <w:lang w:val="sr-Cyrl-RS"/>
        </w:rPr>
        <w:t>тражених решења</w:t>
      </w:r>
      <w:r w:rsidRPr="00367233">
        <w:rPr>
          <w:rFonts w:ascii="Times New Roman" w:hAnsi="Times New Roman" w:cs="Times New Roman"/>
          <w:sz w:val="24"/>
          <w:szCs w:val="24"/>
          <w:lang w:val="sr-Cyrl-RS"/>
        </w:rPr>
        <w:t xml:space="preserve"> </w:t>
      </w:r>
      <w:r w:rsidRPr="00367233">
        <w:rPr>
          <w:rFonts w:ascii="Times New Roman" w:hAnsi="Times New Roman" w:cs="Times New Roman"/>
          <w:i/>
          <w:sz w:val="24"/>
          <w:szCs w:val="24"/>
          <w:lang w:val="sr-Cyrl-RS"/>
        </w:rPr>
        <w:t>(Образац 6)</w:t>
      </w:r>
      <w:r w:rsidR="00DC69BF" w:rsidRPr="00367233">
        <w:rPr>
          <w:rFonts w:ascii="Times New Roman" w:hAnsi="Times New Roman" w:cs="Times New Roman"/>
          <w:sz w:val="24"/>
          <w:szCs w:val="24"/>
          <w:lang w:val="sr-Cyrl-RS"/>
        </w:rPr>
        <w:t xml:space="preserve">, </w:t>
      </w:r>
      <w:r w:rsidR="00DC69BF" w:rsidRPr="00367233">
        <w:rPr>
          <w:rFonts w:ascii="Times New Roman" w:hAnsi="Times New Roman" w:cs="Times New Roman"/>
          <w:sz w:val="24"/>
          <w:szCs w:val="24"/>
        </w:rPr>
        <w:t>као и потврда</w:t>
      </w:r>
      <w:r w:rsidR="00DC69BF" w:rsidRPr="00367233">
        <w:rPr>
          <w:rFonts w:ascii="Times New Roman" w:hAnsi="Times New Roman" w:cs="Times New Roman"/>
          <w:sz w:val="24"/>
          <w:szCs w:val="24"/>
          <w:lang w:val="sr-Cyrl-RS"/>
        </w:rPr>
        <w:t xml:space="preserve"> о </w:t>
      </w:r>
      <w:r w:rsidRPr="00367233">
        <w:rPr>
          <w:rFonts w:ascii="Times New Roman" w:hAnsi="Times New Roman" w:cs="Times New Roman"/>
          <w:sz w:val="24"/>
          <w:szCs w:val="24"/>
          <w:lang w:val="sr-Cyrl-RS"/>
        </w:rPr>
        <w:t>реализацији уговора, за сваки од уговора из референтне листе, потписана од стране референтног наручиоца</w:t>
      </w:r>
      <w:r w:rsidR="00DC69BF"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lang w:val="sr-Cyrl-RS"/>
        </w:rPr>
        <w:t xml:space="preserve">– купца </w:t>
      </w:r>
      <w:r w:rsidR="00DC69BF" w:rsidRPr="00367233">
        <w:rPr>
          <w:rFonts w:ascii="Times New Roman" w:hAnsi="Times New Roman" w:cs="Times New Roman"/>
          <w:i/>
          <w:sz w:val="24"/>
          <w:szCs w:val="24"/>
          <w:lang w:val="sr-Cyrl-RS"/>
        </w:rPr>
        <w:t>(Образац 7)</w:t>
      </w:r>
    </w:p>
    <w:p w14:paraId="425E6227" w14:textId="77777777" w:rsidR="00A165F9" w:rsidRPr="00367233" w:rsidRDefault="00A165F9" w:rsidP="00DF0823">
      <w:pPr>
        <w:spacing w:after="0"/>
        <w:jc w:val="both"/>
        <w:rPr>
          <w:rFonts w:ascii="Times New Roman" w:hAnsi="Times New Roman" w:cs="Times New Roman"/>
          <w:sz w:val="24"/>
          <w:szCs w:val="24"/>
        </w:rPr>
      </w:pPr>
    </w:p>
    <w:p w14:paraId="56404DBC" w14:textId="53B3AA3F" w:rsidR="00B724FB" w:rsidRPr="00367233" w:rsidRDefault="00B53F4F" w:rsidP="00DF0823">
      <w:pPr>
        <w:spacing w:after="0"/>
        <w:jc w:val="both"/>
        <w:rPr>
          <w:rFonts w:ascii="Times New Roman" w:hAnsi="Times New Roman" w:cs="Times New Roman"/>
          <w:b/>
          <w:sz w:val="24"/>
          <w:szCs w:val="24"/>
        </w:rPr>
      </w:pPr>
      <w:r w:rsidRPr="00367233">
        <w:rPr>
          <w:rFonts w:ascii="Times New Roman" w:hAnsi="Times New Roman" w:cs="Times New Roman"/>
          <w:b/>
          <w:sz w:val="24"/>
          <w:szCs w:val="24"/>
        </w:rPr>
        <w:t>3) кадровски капацитет:</w:t>
      </w:r>
    </w:p>
    <w:p w14:paraId="2E971592" w14:textId="77777777" w:rsidR="0078450A" w:rsidRPr="00367233" w:rsidRDefault="0078450A" w:rsidP="00DF0823">
      <w:pPr>
        <w:spacing w:after="0"/>
        <w:jc w:val="both"/>
        <w:rPr>
          <w:rFonts w:ascii="Times New Roman" w:hAnsi="Times New Roman" w:cs="Times New Roman"/>
          <w:b/>
          <w:sz w:val="14"/>
          <w:szCs w:val="24"/>
        </w:rPr>
      </w:pPr>
    </w:p>
    <w:p w14:paraId="7BF30B45" w14:textId="757D04EA" w:rsidR="00B724FB" w:rsidRPr="00367233" w:rsidRDefault="00EA77B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34641E" w:rsidRPr="00367233">
        <w:rPr>
          <w:rFonts w:ascii="Times New Roman" w:hAnsi="Times New Roman" w:cs="Times New Roman"/>
          <w:sz w:val="24"/>
          <w:szCs w:val="24"/>
          <w:lang w:val="sr-Cyrl-RS"/>
        </w:rPr>
        <w:t>Л</w:t>
      </w:r>
      <w:r w:rsidR="00B724FB" w:rsidRPr="00367233">
        <w:rPr>
          <w:rFonts w:ascii="Times New Roman" w:hAnsi="Times New Roman" w:cs="Times New Roman"/>
          <w:sz w:val="24"/>
          <w:szCs w:val="24"/>
        </w:rPr>
        <w:t xml:space="preserve">иста </w:t>
      </w:r>
      <w:r w:rsidR="00B12361" w:rsidRPr="00367233">
        <w:rPr>
          <w:rFonts w:ascii="Times New Roman" w:hAnsi="Times New Roman" w:cs="Times New Roman"/>
          <w:sz w:val="24"/>
          <w:szCs w:val="24"/>
          <w:lang w:val="sr-Cyrl-RS"/>
        </w:rPr>
        <w:t xml:space="preserve">запослених или </w:t>
      </w:r>
      <w:r w:rsidR="00B724FB" w:rsidRPr="00367233">
        <w:rPr>
          <w:rFonts w:ascii="Times New Roman" w:hAnsi="Times New Roman" w:cs="Times New Roman"/>
          <w:sz w:val="24"/>
          <w:szCs w:val="24"/>
        </w:rPr>
        <w:t xml:space="preserve">радно ангажованих лица </w:t>
      </w:r>
      <w:r w:rsidR="00B12361" w:rsidRPr="00367233">
        <w:rPr>
          <w:rFonts w:ascii="Times New Roman" w:hAnsi="Times New Roman" w:cs="Times New Roman"/>
          <w:sz w:val="24"/>
          <w:szCs w:val="24"/>
          <w:lang w:val="sr-Cyrl-RS"/>
        </w:rPr>
        <w:t>са траженим сертификатима и порофесијама</w:t>
      </w:r>
      <w:r w:rsidR="00B724FB" w:rsidRPr="00367233">
        <w:rPr>
          <w:rFonts w:ascii="Times New Roman" w:hAnsi="Times New Roman" w:cs="Times New Roman"/>
          <w:sz w:val="24"/>
          <w:szCs w:val="24"/>
        </w:rPr>
        <w:t>.</w:t>
      </w:r>
    </w:p>
    <w:p w14:paraId="36045E70" w14:textId="0698441A" w:rsidR="00B724FB" w:rsidRPr="00367233" w:rsidRDefault="00EA77B3"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 </w:t>
      </w:r>
      <w:r w:rsidR="0034641E" w:rsidRPr="00367233">
        <w:rPr>
          <w:rFonts w:ascii="Times New Roman" w:hAnsi="Times New Roman" w:cs="Times New Roman"/>
          <w:sz w:val="24"/>
          <w:szCs w:val="24"/>
          <w:u w:val="single"/>
          <w:lang w:val="sr-Cyrl-RS"/>
        </w:rPr>
        <w:t>З</w:t>
      </w:r>
      <w:r w:rsidR="00B724FB" w:rsidRPr="00367233">
        <w:rPr>
          <w:rFonts w:ascii="Times New Roman" w:hAnsi="Times New Roman" w:cs="Times New Roman"/>
          <w:sz w:val="24"/>
          <w:szCs w:val="24"/>
          <w:u w:val="single"/>
        </w:rPr>
        <w:t xml:space="preserve">а сва наведена </w:t>
      </w:r>
      <w:r w:rsidR="00412588" w:rsidRPr="00367233">
        <w:rPr>
          <w:rFonts w:ascii="Times New Roman" w:hAnsi="Times New Roman" w:cs="Times New Roman"/>
          <w:sz w:val="24"/>
          <w:szCs w:val="24"/>
          <w:u w:val="single"/>
          <w:lang w:val="sr-Cyrl-RS"/>
        </w:rPr>
        <w:t xml:space="preserve">запослена или </w:t>
      </w:r>
      <w:r w:rsidR="00B724FB" w:rsidRPr="00367233">
        <w:rPr>
          <w:rFonts w:ascii="Times New Roman" w:hAnsi="Times New Roman" w:cs="Times New Roman"/>
          <w:sz w:val="24"/>
          <w:szCs w:val="24"/>
          <w:u w:val="single"/>
        </w:rPr>
        <w:t>радно ангажована лица:</w:t>
      </w:r>
      <w:r w:rsidR="00B724FB" w:rsidRPr="00367233">
        <w:rPr>
          <w:rFonts w:ascii="Times New Roman" w:hAnsi="Times New Roman" w:cs="Times New Roman"/>
          <w:sz w:val="24"/>
          <w:szCs w:val="24"/>
        </w:rPr>
        <w:t xml:space="preserve"> </w:t>
      </w:r>
    </w:p>
    <w:p w14:paraId="60A7B8A4" w14:textId="7DB9F491" w:rsidR="00B724FB" w:rsidRPr="00367233" w:rsidRDefault="00B724FB" w:rsidP="0034641E">
      <w:pPr>
        <w:pStyle w:val="ListParagraph"/>
        <w:numPr>
          <w:ilvl w:val="0"/>
          <w:numId w:val="28"/>
        </w:numPr>
        <w:spacing w:after="0"/>
        <w:ind w:left="426" w:hanging="284"/>
        <w:jc w:val="both"/>
        <w:rPr>
          <w:rFonts w:ascii="Times New Roman" w:hAnsi="Times New Roman" w:cs="Times New Roman"/>
          <w:sz w:val="24"/>
          <w:szCs w:val="24"/>
        </w:rPr>
      </w:pPr>
      <w:r w:rsidRPr="00367233">
        <w:rPr>
          <w:rFonts w:ascii="Times New Roman" w:hAnsi="Times New Roman" w:cs="Times New Roman"/>
          <w:sz w:val="24"/>
          <w:szCs w:val="24"/>
        </w:rPr>
        <w:t xml:space="preserve">копије М обрасца пријаве на обавезно социјално осигурање; </w:t>
      </w:r>
    </w:p>
    <w:p w14:paraId="648207CD" w14:textId="1D71E70E" w:rsidR="00412588" w:rsidRPr="00367233" w:rsidRDefault="00412588" w:rsidP="0034641E">
      <w:pPr>
        <w:pStyle w:val="ListParagraph"/>
        <w:numPr>
          <w:ilvl w:val="0"/>
          <w:numId w:val="28"/>
        </w:numPr>
        <w:spacing w:after="0"/>
        <w:ind w:left="426" w:hanging="284"/>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копије факултетске дипломе;</w:t>
      </w:r>
    </w:p>
    <w:p w14:paraId="4DF8E07E" w14:textId="6B6D52A6" w:rsidR="00412588" w:rsidRPr="00367233" w:rsidRDefault="00412588" w:rsidP="0034641E">
      <w:pPr>
        <w:pStyle w:val="ListParagraph"/>
        <w:numPr>
          <w:ilvl w:val="0"/>
          <w:numId w:val="27"/>
        </w:numPr>
        <w:spacing w:after="0"/>
        <w:ind w:left="426" w:hanging="284"/>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rPr>
        <w:t>копије сертификата уколико су тражени.</w:t>
      </w:r>
    </w:p>
    <w:p w14:paraId="64CD6DEC" w14:textId="77777777" w:rsidR="00412588" w:rsidRPr="00367233" w:rsidRDefault="00412588" w:rsidP="00DF0823">
      <w:pPr>
        <w:spacing w:after="0"/>
        <w:jc w:val="both"/>
        <w:rPr>
          <w:rFonts w:ascii="Times New Roman" w:hAnsi="Times New Roman" w:cs="Times New Roman"/>
          <w:sz w:val="24"/>
          <w:szCs w:val="24"/>
          <w:lang w:val="sr-Cyrl-RS"/>
        </w:rPr>
      </w:pPr>
    </w:p>
    <w:p w14:paraId="0A2AFBB0"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Уколико је документ који се доставља као доказ на страном језику, понуђач је поред изворног документа обавезан да достави и превод на српски језик, оверен од стране судског тумача. </w:t>
      </w:r>
    </w:p>
    <w:p w14:paraId="2E0655D2" w14:textId="77777777" w:rsidR="00B724FB" w:rsidRPr="00367233" w:rsidRDefault="00B724FB" w:rsidP="00DF0823">
      <w:pPr>
        <w:spacing w:after="0"/>
        <w:jc w:val="both"/>
        <w:rPr>
          <w:rFonts w:ascii="Times New Roman" w:hAnsi="Times New Roman" w:cs="Times New Roman"/>
          <w:sz w:val="24"/>
          <w:szCs w:val="24"/>
        </w:rPr>
      </w:pPr>
    </w:p>
    <w:p w14:paraId="44172CAF" w14:textId="5577B290"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Уколико понуду подноси група понуђача, сваки понуђач из групе мора да испуни обавезне услове из члана 75. став 1. тач. 1), 2) и 4) Закона, а додатне услове испуњавају заједно. У том случају </w:t>
      </w:r>
      <w:r w:rsidR="00DF1F0B" w:rsidRPr="00367233">
        <w:rPr>
          <w:rFonts w:ascii="Times New Roman" w:hAnsi="Times New Roman" w:cs="Times New Roman"/>
          <w:sz w:val="24"/>
          <w:szCs w:val="24"/>
        </w:rPr>
        <w:t>Изјава (Образац 4. у поглављу V</w:t>
      </w:r>
      <w:r w:rsidRPr="00367233">
        <w:rPr>
          <w:rFonts w:ascii="Times New Roman" w:hAnsi="Times New Roman" w:cs="Times New Roman"/>
          <w:sz w:val="24"/>
          <w:szCs w:val="24"/>
        </w:rPr>
        <w:t xml:space="preserve">), мора бити потписана од стране овлашћеног лица сваког понуђача из групе понуђача. </w:t>
      </w:r>
    </w:p>
    <w:p w14:paraId="481A15C8" w14:textId="77777777" w:rsidR="00B724FB" w:rsidRPr="00367233" w:rsidRDefault="00B724FB" w:rsidP="00DF0823">
      <w:pPr>
        <w:spacing w:after="0"/>
        <w:jc w:val="both"/>
        <w:rPr>
          <w:rFonts w:ascii="Times New Roman" w:hAnsi="Times New Roman" w:cs="Times New Roman"/>
          <w:sz w:val="24"/>
          <w:szCs w:val="24"/>
        </w:rPr>
      </w:pPr>
    </w:p>
    <w:p w14:paraId="2BC27C30" w14:textId="5F25140B"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lastRenderedPageBreak/>
        <w:t xml:space="preserve">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 понуђач мора самостално испуњавати додатне услове. У том случају понуђач је дужан да за подизвођача достави Изјаву подизвођача </w:t>
      </w:r>
      <w:r w:rsidR="00DF1F0B" w:rsidRPr="00367233">
        <w:rPr>
          <w:rFonts w:ascii="Times New Roman" w:hAnsi="Times New Roman" w:cs="Times New Roman"/>
          <w:sz w:val="24"/>
          <w:szCs w:val="24"/>
        </w:rPr>
        <w:t>(Образац 5. у поглављу V</w:t>
      </w:r>
      <w:r w:rsidRPr="00367233">
        <w:rPr>
          <w:rFonts w:ascii="Times New Roman" w:hAnsi="Times New Roman" w:cs="Times New Roman"/>
          <w:sz w:val="24"/>
          <w:szCs w:val="24"/>
        </w:rPr>
        <w:t xml:space="preserve">), потписану од стране овлашћеног лица подизвођача. </w:t>
      </w:r>
    </w:p>
    <w:p w14:paraId="5F2311CE" w14:textId="77777777" w:rsidR="00B724FB" w:rsidRPr="00367233" w:rsidRDefault="00B724FB" w:rsidP="00DF0823">
      <w:pPr>
        <w:spacing w:after="0"/>
        <w:jc w:val="both"/>
        <w:rPr>
          <w:rFonts w:ascii="Times New Roman" w:hAnsi="Times New Roman" w:cs="Times New Roman"/>
          <w:sz w:val="24"/>
          <w:szCs w:val="24"/>
        </w:rPr>
      </w:pPr>
    </w:p>
    <w:p w14:paraId="5F6EF9E7"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Понуђачи који су регистровани у Регистру понуђача који води Агенција за привредне регистре, сходно чл. 78. Закона не достављају доказе о испуњености услова из члана 75. ст. 1. тач. 1), 2) и 4) Закона.</w:t>
      </w:r>
    </w:p>
    <w:p w14:paraId="3F760C9A" w14:textId="77777777" w:rsidR="00B724FB" w:rsidRPr="00367233" w:rsidRDefault="00B724FB" w:rsidP="00DF0823">
      <w:pPr>
        <w:spacing w:after="0"/>
        <w:jc w:val="both"/>
        <w:rPr>
          <w:rFonts w:ascii="Times New Roman" w:hAnsi="Times New Roman" w:cs="Times New Roman"/>
          <w:sz w:val="24"/>
          <w:szCs w:val="24"/>
        </w:rPr>
      </w:pPr>
    </w:p>
    <w:p w14:paraId="2ECE4930"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3ADA76BA" w14:textId="77777777" w:rsidR="00B724FB" w:rsidRPr="00367233" w:rsidRDefault="00B724FB" w:rsidP="00DF0823">
      <w:pPr>
        <w:spacing w:after="0"/>
        <w:jc w:val="both"/>
        <w:rPr>
          <w:rFonts w:ascii="Times New Roman" w:hAnsi="Times New Roman" w:cs="Times New Roman"/>
          <w:sz w:val="24"/>
          <w:szCs w:val="24"/>
        </w:rPr>
      </w:pPr>
    </w:p>
    <w:p w14:paraId="6A099190"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C2232E8" w14:textId="77777777" w:rsidR="00B724FB" w:rsidRPr="00367233" w:rsidRDefault="00B724FB" w:rsidP="00DF0823">
      <w:pPr>
        <w:spacing w:after="0"/>
        <w:jc w:val="both"/>
        <w:rPr>
          <w:rFonts w:ascii="Times New Roman" w:hAnsi="Times New Roman" w:cs="Times New Roman"/>
          <w:sz w:val="24"/>
          <w:szCs w:val="24"/>
        </w:rPr>
      </w:pPr>
    </w:p>
    <w:p w14:paraId="1707AFD9" w14:textId="77777777" w:rsidR="00B724FB" w:rsidRPr="00367233" w:rsidRDefault="00B724FB" w:rsidP="00DF0823">
      <w:pPr>
        <w:spacing w:after="0"/>
        <w:jc w:val="both"/>
        <w:rPr>
          <w:rFonts w:ascii="Times New Roman" w:hAnsi="Times New Roman" w:cs="Times New Roman"/>
          <w:sz w:val="24"/>
          <w:szCs w:val="24"/>
        </w:rPr>
      </w:pPr>
      <w:r w:rsidRPr="00367233">
        <w:rPr>
          <w:rFonts w:ascii="Times New Roman" w:hAnsi="Times New Roman" w:cs="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2D600A15" w14:textId="4B6A7D20" w:rsidR="00131EF7" w:rsidRPr="00367233" w:rsidRDefault="00131EF7" w:rsidP="00B724FB">
      <w:pPr>
        <w:spacing w:after="0"/>
      </w:pPr>
    </w:p>
    <w:p w14:paraId="4F4F01F3" w14:textId="77777777" w:rsidR="001C6299" w:rsidRPr="00367233" w:rsidRDefault="001C6299" w:rsidP="00B724FB">
      <w:pPr>
        <w:spacing w:after="0"/>
      </w:pPr>
    </w:p>
    <w:p w14:paraId="02B28BA5" w14:textId="3BDC322B" w:rsidR="00B724FB" w:rsidRPr="00367233" w:rsidRDefault="00B724FB" w:rsidP="00B724FB">
      <w:pPr>
        <w:shd w:val="clear" w:color="auto" w:fill="C6D9F1"/>
        <w:spacing w:after="0" w:line="240" w:lineRule="auto"/>
        <w:jc w:val="center"/>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bCs/>
          <w:i/>
          <w:iCs/>
          <w:kern w:val="1"/>
          <w:sz w:val="24"/>
          <w:szCs w:val="24"/>
          <w:lang w:val="en-GB" w:eastAsia="ar-SA"/>
        </w:rPr>
        <w:t>I</w:t>
      </w:r>
      <w:r w:rsidRPr="00367233">
        <w:rPr>
          <w:rFonts w:ascii="Times New Roman" w:eastAsia="Calibri Light" w:hAnsi="Times New Roman" w:cs="Times New Roman"/>
          <w:b/>
          <w:bCs/>
          <w:i/>
          <w:iCs/>
          <w:kern w:val="1"/>
          <w:sz w:val="24"/>
          <w:szCs w:val="24"/>
          <w:lang w:val="sr-Latn-RS" w:eastAsia="ar-SA"/>
        </w:rPr>
        <w:t>V</w:t>
      </w:r>
      <w:r w:rsidRPr="00367233">
        <w:rPr>
          <w:rFonts w:ascii="Times New Roman" w:eastAsia="Calibri Light" w:hAnsi="Times New Roman" w:cs="Times New Roman"/>
          <w:b/>
          <w:bCs/>
          <w:i/>
          <w:iCs/>
          <w:kern w:val="1"/>
          <w:sz w:val="24"/>
          <w:szCs w:val="24"/>
          <w:lang w:val="ru-RU" w:eastAsia="ar-SA"/>
        </w:rPr>
        <w:t xml:space="preserve">   </w:t>
      </w:r>
      <w:r w:rsidR="00BE4D95" w:rsidRPr="00367233">
        <w:rPr>
          <w:rFonts w:ascii="Times New Roman" w:eastAsia="Calibri Light" w:hAnsi="Times New Roman" w:cs="Times New Roman"/>
          <w:b/>
          <w:bCs/>
          <w:i/>
          <w:iCs/>
          <w:kern w:val="1"/>
          <w:sz w:val="24"/>
          <w:szCs w:val="24"/>
          <w:lang w:val="sr-Cyrl-RS" w:eastAsia="ar-SA"/>
        </w:rPr>
        <w:t>КРИТЕРИЈУМ</w:t>
      </w:r>
      <w:r w:rsidRPr="00367233">
        <w:rPr>
          <w:rFonts w:ascii="Times New Roman" w:eastAsia="Calibri Light" w:hAnsi="Times New Roman" w:cs="Times New Roman"/>
          <w:b/>
          <w:bCs/>
          <w:i/>
          <w:iCs/>
          <w:kern w:val="1"/>
          <w:sz w:val="24"/>
          <w:szCs w:val="24"/>
          <w:lang w:val="sr-Cyrl-RS" w:eastAsia="ar-SA"/>
        </w:rPr>
        <w:t xml:space="preserve"> ЗА ДОДЕЛУ УГОВОРА</w:t>
      </w:r>
    </w:p>
    <w:p w14:paraId="16A3DA83" w14:textId="77777777" w:rsidR="00B724FB" w:rsidRPr="00367233" w:rsidRDefault="00B724FB" w:rsidP="00B724FB">
      <w:pPr>
        <w:spacing w:after="0"/>
        <w:rPr>
          <w:rFonts w:ascii="Times New Roman" w:hAnsi="Times New Roman" w:cs="Times New Roman"/>
          <w:sz w:val="24"/>
          <w:szCs w:val="24"/>
        </w:rPr>
      </w:pPr>
    </w:p>
    <w:p w14:paraId="27029575" w14:textId="1428E279" w:rsidR="00B724FB" w:rsidRPr="00367233" w:rsidRDefault="00B53F4F" w:rsidP="00DF1F0B">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rPr>
        <w:t xml:space="preserve">1. </w:t>
      </w:r>
      <w:r w:rsidR="00B724FB" w:rsidRPr="00367233">
        <w:rPr>
          <w:rFonts w:ascii="Times New Roman" w:hAnsi="Times New Roman" w:cs="Times New Roman"/>
          <w:sz w:val="24"/>
          <w:szCs w:val="24"/>
        </w:rPr>
        <w:t>Критеријум за доделу уговора</w:t>
      </w:r>
      <w:r w:rsidR="001C6299" w:rsidRPr="00367233">
        <w:rPr>
          <w:rFonts w:ascii="Times New Roman" w:hAnsi="Times New Roman" w:cs="Times New Roman"/>
          <w:sz w:val="24"/>
          <w:szCs w:val="24"/>
          <w:lang w:val="sr-Cyrl-RS"/>
        </w:rPr>
        <w:t>:</w:t>
      </w:r>
    </w:p>
    <w:p w14:paraId="292C6706" w14:textId="36002FAC" w:rsidR="00B724FB" w:rsidRPr="00367233" w:rsidRDefault="00B724FB" w:rsidP="00DF1F0B">
      <w:pPr>
        <w:spacing w:after="0"/>
        <w:jc w:val="both"/>
        <w:rPr>
          <w:rFonts w:ascii="Times New Roman" w:hAnsi="Times New Roman" w:cs="Times New Roman"/>
          <w:sz w:val="24"/>
          <w:szCs w:val="24"/>
        </w:rPr>
      </w:pPr>
      <w:r w:rsidRPr="00367233">
        <w:rPr>
          <w:rFonts w:ascii="Times New Roman" w:hAnsi="Times New Roman" w:cs="Times New Roman"/>
          <w:sz w:val="24"/>
          <w:szCs w:val="24"/>
        </w:rPr>
        <w:t>Избор најповољније понуде ће се извршити применом критер</w:t>
      </w:r>
      <w:r w:rsidR="0078450A" w:rsidRPr="00367233">
        <w:rPr>
          <w:rFonts w:ascii="Times New Roman" w:hAnsi="Times New Roman" w:cs="Times New Roman"/>
          <w:sz w:val="24"/>
          <w:szCs w:val="24"/>
        </w:rPr>
        <w:t>ијума „н</w:t>
      </w:r>
      <w:r w:rsidR="00B53F4F" w:rsidRPr="00367233">
        <w:rPr>
          <w:rFonts w:ascii="Times New Roman" w:hAnsi="Times New Roman" w:cs="Times New Roman"/>
          <w:sz w:val="24"/>
          <w:szCs w:val="24"/>
        </w:rPr>
        <w:t xml:space="preserve">ајнижа понуђена цена“. </w:t>
      </w:r>
    </w:p>
    <w:p w14:paraId="029D7153" w14:textId="14853487" w:rsidR="00112F4C" w:rsidRPr="00367233" w:rsidRDefault="00112F4C" w:rsidP="00112F4C">
      <w:pPr>
        <w:spacing w:after="0" w:line="240" w:lineRule="auto"/>
        <w:jc w:val="both"/>
        <w:rPr>
          <w:rFonts w:ascii="Times New Roman" w:eastAsia="Times New Roman" w:hAnsi="Times New Roman" w:cs="Times New Roman"/>
          <w:bCs/>
          <w:i/>
          <w:iCs/>
          <w:sz w:val="20"/>
          <w:szCs w:val="20"/>
          <w:lang w:val="sr-Cyrl-CS"/>
        </w:rPr>
      </w:pPr>
      <w:r w:rsidRPr="00367233">
        <w:rPr>
          <w:rFonts w:ascii="Times New Roman" w:eastAsia="Times New Roman" w:hAnsi="Times New Roman" w:cs="Times New Roman"/>
          <w:bCs/>
          <w:iCs/>
          <w:sz w:val="24"/>
          <w:szCs w:val="24"/>
          <w:lang w:val="sr-Cyrl-RS"/>
        </w:rPr>
        <w:t>П</w:t>
      </w:r>
      <w:r w:rsidRPr="00367233">
        <w:rPr>
          <w:rFonts w:ascii="Times New Roman" w:eastAsia="font321" w:hAnsi="Times New Roman" w:cs="Times New Roman"/>
          <w:kern w:val="2"/>
          <w:sz w:val="24"/>
          <w:szCs w:val="24"/>
          <w:lang w:val="sr-Cyrl-RS" w:eastAsia="ar-SA"/>
        </w:rPr>
        <w:t xml:space="preserve">риликом рангирања понуда, </w:t>
      </w:r>
      <w:r w:rsidRPr="00367233">
        <w:rPr>
          <w:rFonts w:ascii="Times New Roman" w:eastAsia="Arial Unicode MS" w:hAnsi="Times New Roman" w:cs="Times New Roman"/>
          <w:kern w:val="2"/>
          <w:sz w:val="24"/>
          <w:szCs w:val="24"/>
          <w:lang w:val="sr-Cyrl-CS" w:eastAsia="ar-SA"/>
        </w:rPr>
        <w:t xml:space="preserve">упоређиваће се </w:t>
      </w:r>
      <w:r w:rsidRPr="00367233">
        <w:rPr>
          <w:rFonts w:ascii="Times New Roman" w:eastAsia="font321" w:hAnsi="Times New Roman" w:cs="Times New Roman"/>
          <w:kern w:val="2"/>
          <w:sz w:val="24"/>
          <w:szCs w:val="24"/>
          <w:lang w:val="sr-Cyrl-RS" w:eastAsia="ar-SA"/>
        </w:rPr>
        <w:t>Укупна цена без ПДВ (ред 6. колона 02) из  Табеле 1.6.</w:t>
      </w:r>
      <w:r w:rsidRPr="00367233">
        <w:rPr>
          <w:rFonts w:ascii="Times New Roman" w:eastAsia="Arial Unicode MS" w:hAnsi="Times New Roman" w:cs="Times New Roman"/>
          <w:i/>
          <w:strike/>
          <w:kern w:val="2"/>
          <w:sz w:val="24"/>
          <w:szCs w:val="24"/>
          <w:lang w:val="sr-Cyrl-CS" w:eastAsia="ar-SA"/>
        </w:rPr>
        <w:t xml:space="preserve"> </w:t>
      </w:r>
    </w:p>
    <w:p w14:paraId="25B9AF81" w14:textId="535612D6" w:rsidR="0034641E" w:rsidRPr="00367233" w:rsidRDefault="0034641E" w:rsidP="0034641E">
      <w:pPr>
        <w:spacing w:after="0"/>
        <w:jc w:val="both"/>
        <w:rPr>
          <w:rFonts w:ascii="Times New Roman" w:hAnsi="Times New Roman" w:cs="Times New Roman"/>
          <w:sz w:val="24"/>
          <w:szCs w:val="24"/>
        </w:rPr>
      </w:pPr>
      <w:r w:rsidRPr="00367233">
        <w:rPr>
          <w:rFonts w:ascii="Times New Roman" w:hAnsi="Times New Roman" w:cs="Times New Roman"/>
          <w:sz w:val="24"/>
          <w:szCs w:val="24"/>
        </w:rPr>
        <w:t>2.</w:t>
      </w:r>
      <w:r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r w:rsidRPr="00367233">
        <w:rPr>
          <w:rFonts w:ascii="Times New Roman" w:hAnsi="Times New Roman" w:cs="Times New Roman"/>
          <w:sz w:val="24"/>
          <w:szCs w:val="24"/>
          <w:lang w:val="sr-Cyrl-RS"/>
        </w:rPr>
        <w:t>:</w:t>
      </w:r>
      <w:r w:rsidRPr="00367233">
        <w:rPr>
          <w:rFonts w:ascii="Times New Roman" w:hAnsi="Times New Roman" w:cs="Times New Roman"/>
          <w:sz w:val="24"/>
          <w:szCs w:val="24"/>
        </w:rPr>
        <w:t xml:space="preserve"> </w:t>
      </w:r>
    </w:p>
    <w:p w14:paraId="5F8EAFDE" w14:textId="77777777" w:rsidR="0034641E" w:rsidRPr="00367233" w:rsidRDefault="0034641E" w:rsidP="0034641E">
      <w:pPr>
        <w:spacing w:after="0"/>
        <w:jc w:val="both"/>
        <w:rPr>
          <w:rFonts w:ascii="Times New Roman" w:hAnsi="Times New Roman" w:cs="Times New Roman"/>
          <w:sz w:val="24"/>
          <w:szCs w:val="24"/>
        </w:rPr>
      </w:pPr>
      <w:bookmarkStart w:id="38" w:name="OLE_LINK99"/>
      <w:bookmarkStart w:id="39" w:name="OLE_LINK100"/>
      <w:bookmarkStart w:id="40" w:name="OLE_LINK101"/>
      <w:r w:rsidRPr="00367233">
        <w:rPr>
          <w:rFonts w:ascii="Times New Roman" w:hAnsi="Times New Roman" w:cs="Times New Roman"/>
          <w:sz w:val="24"/>
          <w:szCs w:val="24"/>
        </w:rPr>
        <w:t>У случају да два или више понуђача понуде исте укупне цене без ПДВ</w:t>
      </w:r>
      <w:r w:rsidRPr="00367233">
        <w:rPr>
          <w:rFonts w:ascii="Times New Roman" w:hAnsi="Times New Roman" w:cs="Times New Roman"/>
          <w:sz w:val="24"/>
          <w:szCs w:val="24"/>
          <w:lang w:val="sr-Cyrl-RS"/>
        </w:rPr>
        <w:t>,</w:t>
      </w:r>
      <w:r w:rsidRPr="00367233">
        <w:rPr>
          <w:rFonts w:ascii="Times New Roman" w:hAnsi="Times New Roman" w:cs="Times New Roman"/>
          <w:sz w:val="24"/>
          <w:szCs w:val="24"/>
        </w:rPr>
        <w:t xml:space="preserve"> наручилац ће уговор доделити понуђачу који буде извучен путем жреба. </w:t>
      </w:r>
    </w:p>
    <w:p w14:paraId="7FFDC6D7" w14:textId="308A0FEF" w:rsidR="0034641E" w:rsidRPr="00367233" w:rsidRDefault="0034641E" w:rsidP="0034641E">
      <w:pPr>
        <w:spacing w:after="0"/>
        <w:jc w:val="both"/>
        <w:rPr>
          <w:rFonts w:ascii="Times New Roman" w:hAnsi="Times New Roman" w:cs="Times New Roman"/>
          <w:sz w:val="24"/>
          <w:szCs w:val="24"/>
        </w:rPr>
      </w:pPr>
      <w:r w:rsidRPr="00367233">
        <w:rPr>
          <w:rFonts w:ascii="Times New Roman" w:hAnsi="Times New Roman" w:cs="Times New Roman"/>
          <w:sz w:val="24"/>
          <w:szCs w:val="24"/>
        </w:rPr>
        <w:t>Наручилац ће писмено обавестити све понуђаче који су поднели понуде о датуму када ће се одржати извлачење путем жреба, о чему ће бити сачињен записник. Неодазивање неког од понуђача не спречава поступак жреба. Жребом ће бити обухваћене само оне понуде које имај</w:t>
      </w:r>
      <w:r w:rsidR="00142805" w:rsidRPr="00367233">
        <w:rPr>
          <w:rFonts w:ascii="Times New Roman" w:hAnsi="Times New Roman" w:cs="Times New Roman"/>
          <w:sz w:val="24"/>
          <w:szCs w:val="24"/>
        </w:rPr>
        <w:t>у једнаку најнижу понуђену цену</w:t>
      </w:r>
      <w:r w:rsidRPr="00367233">
        <w:rPr>
          <w:rFonts w:ascii="Times New Roman" w:hAnsi="Times New Roman" w:cs="Times New Roman"/>
          <w:sz w:val="24"/>
          <w:szCs w:val="24"/>
        </w:rPr>
        <w:t xml:space="preserve">. </w:t>
      </w:r>
    </w:p>
    <w:bookmarkEnd w:id="38"/>
    <w:bookmarkEnd w:id="39"/>
    <w:bookmarkEnd w:id="40"/>
    <w:p w14:paraId="45C21539" w14:textId="000260AC" w:rsidR="0034641E" w:rsidRPr="00367233" w:rsidRDefault="0034641E" w:rsidP="0034641E">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Извлачење путем жреба наручилац ће извршити јавно, у присуству понуђача, и то тако што ће називе понуђача који су понудили исту најнижу цену, исписати на одвојеним папирима, који су исте величине и боје, те ће сваки папир ставити у одвојене коверте, коверте у провидну </w:t>
      </w:r>
      <w:r w:rsidRPr="00367233">
        <w:rPr>
          <w:rFonts w:ascii="Times New Roman" w:hAnsi="Times New Roman" w:cs="Times New Roman"/>
          <w:sz w:val="24"/>
          <w:szCs w:val="24"/>
        </w:rPr>
        <w:lastRenderedPageBreak/>
        <w:t>кутију, одакле ће члан комисије извући само једну коверту. Понуђачу чији назив буде у коверти биће додељен уговор. Понуђачима који не присуствују овом поступку, наручилац ће доставити записник извлачења путем жреба.</w:t>
      </w:r>
    </w:p>
    <w:p w14:paraId="09214A6D" w14:textId="4DF3291D" w:rsidR="00DF1F0B" w:rsidRPr="00367233" w:rsidRDefault="00DF1F0B" w:rsidP="001C729F">
      <w:pPr>
        <w:spacing w:after="0"/>
        <w:rPr>
          <w:rFonts w:ascii="Times New Roman" w:hAnsi="Times New Roman" w:cs="Times New Roman"/>
          <w:sz w:val="24"/>
          <w:szCs w:val="24"/>
        </w:rPr>
      </w:pPr>
    </w:p>
    <w:p w14:paraId="047D1FD8" w14:textId="77777777" w:rsidR="00F435C6" w:rsidRPr="00367233" w:rsidRDefault="00F435C6" w:rsidP="001C729F">
      <w:pPr>
        <w:spacing w:after="0"/>
        <w:rPr>
          <w:rFonts w:ascii="Times New Roman" w:hAnsi="Times New Roman" w:cs="Times New Roman"/>
          <w:sz w:val="24"/>
          <w:szCs w:val="24"/>
        </w:rPr>
      </w:pPr>
    </w:p>
    <w:p w14:paraId="3F26F88E" w14:textId="77777777" w:rsidR="001C729F" w:rsidRPr="00367233" w:rsidRDefault="001C729F" w:rsidP="001C729F">
      <w:pPr>
        <w:shd w:val="clear" w:color="auto" w:fill="BDD6EE" w:themeFill="accent1" w:themeFillTint="66"/>
        <w:spacing w:after="0"/>
        <w:jc w:val="center"/>
        <w:rPr>
          <w:rFonts w:ascii="Times New Roman" w:hAnsi="Times New Roman" w:cs="Times New Roman"/>
          <w:b/>
          <w:i/>
          <w:sz w:val="24"/>
          <w:szCs w:val="24"/>
        </w:rPr>
      </w:pPr>
      <w:r w:rsidRPr="00367233">
        <w:rPr>
          <w:rFonts w:ascii="Times New Roman" w:hAnsi="Times New Roman" w:cs="Times New Roman"/>
          <w:b/>
          <w:i/>
          <w:sz w:val="24"/>
          <w:szCs w:val="24"/>
        </w:rPr>
        <w:t>V   ОБРАСЦИ КОЈИ ЧИНЕ САСТАВНИ ДЕО ПОНУДЕ</w:t>
      </w:r>
    </w:p>
    <w:p w14:paraId="551A2D37" w14:textId="77777777" w:rsidR="001C729F" w:rsidRPr="00367233" w:rsidRDefault="001C729F" w:rsidP="001C729F">
      <w:pPr>
        <w:spacing w:after="0"/>
        <w:rPr>
          <w:rFonts w:ascii="Times New Roman" w:hAnsi="Times New Roman" w:cs="Times New Roman"/>
          <w:sz w:val="24"/>
          <w:szCs w:val="24"/>
        </w:rPr>
      </w:pPr>
    </w:p>
    <w:p w14:paraId="6845685A" w14:textId="77777777" w:rsidR="001C729F" w:rsidRPr="00367233" w:rsidRDefault="001C729F" w:rsidP="001C729F">
      <w:pPr>
        <w:spacing w:after="0"/>
        <w:ind w:left="284" w:hanging="284"/>
        <w:rPr>
          <w:rFonts w:ascii="Times New Roman" w:hAnsi="Times New Roman" w:cs="Times New Roman"/>
          <w:sz w:val="24"/>
          <w:szCs w:val="24"/>
        </w:rPr>
      </w:pPr>
      <w:r w:rsidRPr="00367233">
        <w:rPr>
          <w:rFonts w:ascii="Times New Roman" w:hAnsi="Times New Roman" w:cs="Times New Roman"/>
          <w:sz w:val="24"/>
          <w:szCs w:val="24"/>
        </w:rPr>
        <w:t>-</w:t>
      </w:r>
      <w:r w:rsidRPr="00367233">
        <w:rPr>
          <w:rFonts w:ascii="Times New Roman" w:hAnsi="Times New Roman" w:cs="Times New Roman"/>
          <w:sz w:val="24"/>
          <w:szCs w:val="24"/>
        </w:rPr>
        <w:tab/>
        <w:t xml:space="preserve">Образац понуде </w:t>
      </w:r>
      <w:r w:rsidRPr="00367233">
        <w:rPr>
          <w:rFonts w:ascii="Times New Roman" w:hAnsi="Times New Roman" w:cs="Times New Roman"/>
          <w:i/>
          <w:sz w:val="24"/>
          <w:szCs w:val="24"/>
        </w:rPr>
        <w:t>(Образац 1);</w:t>
      </w:r>
      <w:r w:rsidRPr="00367233">
        <w:rPr>
          <w:rFonts w:ascii="Times New Roman" w:hAnsi="Times New Roman" w:cs="Times New Roman"/>
          <w:sz w:val="24"/>
          <w:szCs w:val="24"/>
        </w:rPr>
        <w:t xml:space="preserve"> </w:t>
      </w:r>
    </w:p>
    <w:p w14:paraId="49C12893" w14:textId="77777777" w:rsidR="001C729F" w:rsidRPr="00367233" w:rsidRDefault="001C729F" w:rsidP="001C729F">
      <w:pPr>
        <w:spacing w:after="0"/>
        <w:ind w:left="284" w:hanging="284"/>
        <w:rPr>
          <w:rFonts w:ascii="Times New Roman" w:hAnsi="Times New Roman" w:cs="Times New Roman"/>
          <w:sz w:val="24"/>
          <w:szCs w:val="24"/>
        </w:rPr>
      </w:pPr>
      <w:r w:rsidRPr="00367233">
        <w:rPr>
          <w:rFonts w:ascii="Times New Roman" w:hAnsi="Times New Roman" w:cs="Times New Roman"/>
          <w:sz w:val="24"/>
          <w:szCs w:val="24"/>
        </w:rPr>
        <w:t>-</w:t>
      </w:r>
      <w:r w:rsidRPr="00367233">
        <w:rPr>
          <w:rFonts w:ascii="Times New Roman" w:hAnsi="Times New Roman" w:cs="Times New Roman"/>
          <w:sz w:val="24"/>
          <w:szCs w:val="24"/>
        </w:rPr>
        <w:tab/>
        <w:t xml:space="preserve">Образац трошкова припреме понуде </w:t>
      </w:r>
      <w:r w:rsidRPr="00367233">
        <w:rPr>
          <w:rFonts w:ascii="Times New Roman" w:hAnsi="Times New Roman" w:cs="Times New Roman"/>
          <w:i/>
          <w:sz w:val="24"/>
          <w:szCs w:val="24"/>
        </w:rPr>
        <w:t xml:space="preserve">(Образац 2) </w:t>
      </w:r>
      <w:r w:rsidRPr="00367233">
        <w:rPr>
          <w:rFonts w:ascii="Times New Roman" w:hAnsi="Times New Roman" w:cs="Times New Roman"/>
          <w:sz w:val="24"/>
          <w:szCs w:val="24"/>
        </w:rPr>
        <w:t>- Достављање овог обрасца није обавезно;</w:t>
      </w:r>
    </w:p>
    <w:p w14:paraId="123E6E1D" w14:textId="77777777" w:rsidR="001C729F" w:rsidRPr="00367233" w:rsidRDefault="001C729F" w:rsidP="001C729F">
      <w:pPr>
        <w:spacing w:after="0"/>
        <w:ind w:left="284" w:hanging="284"/>
        <w:rPr>
          <w:rFonts w:ascii="Times New Roman" w:hAnsi="Times New Roman" w:cs="Times New Roman"/>
          <w:sz w:val="24"/>
          <w:szCs w:val="24"/>
        </w:rPr>
      </w:pPr>
      <w:r w:rsidRPr="00367233">
        <w:rPr>
          <w:rFonts w:ascii="Times New Roman" w:hAnsi="Times New Roman" w:cs="Times New Roman"/>
          <w:sz w:val="24"/>
          <w:szCs w:val="24"/>
        </w:rPr>
        <w:t>-</w:t>
      </w:r>
      <w:r w:rsidRPr="00367233">
        <w:rPr>
          <w:rFonts w:ascii="Times New Roman" w:hAnsi="Times New Roman" w:cs="Times New Roman"/>
          <w:sz w:val="24"/>
          <w:szCs w:val="24"/>
        </w:rPr>
        <w:tab/>
        <w:t xml:space="preserve">Образац изјаве о независној понуди </w:t>
      </w:r>
      <w:r w:rsidRPr="00367233">
        <w:rPr>
          <w:rFonts w:ascii="Times New Roman" w:hAnsi="Times New Roman" w:cs="Times New Roman"/>
          <w:i/>
          <w:sz w:val="24"/>
          <w:szCs w:val="24"/>
        </w:rPr>
        <w:t>(Образац 3);</w:t>
      </w:r>
    </w:p>
    <w:p w14:paraId="001318CB" w14:textId="77777777" w:rsidR="001C729F" w:rsidRPr="00367233" w:rsidRDefault="001C729F" w:rsidP="001C729F">
      <w:pPr>
        <w:spacing w:after="0"/>
        <w:ind w:left="284" w:hanging="284"/>
        <w:rPr>
          <w:rFonts w:ascii="Times New Roman" w:hAnsi="Times New Roman" w:cs="Times New Roman"/>
          <w:sz w:val="24"/>
          <w:szCs w:val="24"/>
        </w:rPr>
      </w:pPr>
      <w:r w:rsidRPr="00367233">
        <w:rPr>
          <w:rFonts w:ascii="Times New Roman" w:hAnsi="Times New Roman" w:cs="Times New Roman"/>
          <w:sz w:val="24"/>
          <w:szCs w:val="24"/>
        </w:rPr>
        <w:t>-</w:t>
      </w:r>
      <w:r w:rsidRPr="00367233">
        <w:rPr>
          <w:rFonts w:ascii="Times New Roman" w:hAnsi="Times New Roman" w:cs="Times New Roman"/>
          <w:sz w:val="24"/>
          <w:szCs w:val="24"/>
        </w:rPr>
        <w:tab/>
        <w:t xml:space="preserve">Образац изјаве понуђача о испуњености услова за учешће у поступку јавне набавке - чл. 75. Закон </w:t>
      </w:r>
      <w:r w:rsidRPr="00367233">
        <w:rPr>
          <w:rFonts w:ascii="Times New Roman" w:hAnsi="Times New Roman" w:cs="Times New Roman"/>
          <w:i/>
          <w:sz w:val="24"/>
          <w:szCs w:val="24"/>
        </w:rPr>
        <w:t>(Образац 4);</w:t>
      </w:r>
    </w:p>
    <w:p w14:paraId="77AAD772" w14:textId="291D5400" w:rsidR="001C729F" w:rsidRPr="00367233" w:rsidRDefault="001C729F" w:rsidP="002A65F6">
      <w:pPr>
        <w:spacing w:after="0"/>
        <w:ind w:left="284" w:hanging="284"/>
        <w:rPr>
          <w:rFonts w:ascii="Times New Roman" w:hAnsi="Times New Roman" w:cs="Times New Roman"/>
          <w:sz w:val="24"/>
          <w:szCs w:val="24"/>
        </w:rPr>
      </w:pPr>
      <w:r w:rsidRPr="00367233">
        <w:rPr>
          <w:rFonts w:ascii="Times New Roman" w:hAnsi="Times New Roman" w:cs="Times New Roman"/>
          <w:sz w:val="24"/>
          <w:szCs w:val="24"/>
        </w:rPr>
        <w:t>-</w:t>
      </w:r>
      <w:r w:rsidRPr="00367233">
        <w:rPr>
          <w:rFonts w:ascii="Times New Roman" w:hAnsi="Times New Roman" w:cs="Times New Roman"/>
          <w:sz w:val="24"/>
          <w:szCs w:val="24"/>
        </w:rPr>
        <w:tab/>
        <w:t xml:space="preserve">Образац изјаве подизвођача о испуњености услова за учешће у поступку јавне набавке чл. 75. </w:t>
      </w:r>
      <w:r w:rsidRPr="00367233">
        <w:rPr>
          <w:rFonts w:ascii="Times New Roman" w:hAnsi="Times New Roman" w:cs="Times New Roman"/>
          <w:i/>
          <w:sz w:val="24"/>
          <w:szCs w:val="24"/>
        </w:rPr>
        <w:t>(Образац 5)</w:t>
      </w:r>
      <w:r w:rsidR="00A165F9" w:rsidRPr="00367233">
        <w:rPr>
          <w:rFonts w:ascii="Times New Roman" w:hAnsi="Times New Roman" w:cs="Times New Roman"/>
          <w:sz w:val="24"/>
          <w:szCs w:val="24"/>
          <w:lang w:val="sr-Cyrl-RS"/>
        </w:rPr>
        <w:t xml:space="preserve"> </w:t>
      </w:r>
      <w:r w:rsidRPr="00367233">
        <w:rPr>
          <w:rFonts w:ascii="Times New Roman" w:hAnsi="Times New Roman" w:cs="Times New Roman"/>
          <w:sz w:val="24"/>
          <w:szCs w:val="24"/>
        </w:rPr>
        <w:t xml:space="preserve">-  Уколико понуђач </w:t>
      </w:r>
      <w:r w:rsidR="002A65F6" w:rsidRPr="00367233">
        <w:rPr>
          <w:rFonts w:ascii="Times New Roman" w:hAnsi="Times New Roman" w:cs="Times New Roman"/>
          <w:sz w:val="24"/>
          <w:szCs w:val="24"/>
        </w:rPr>
        <w:t>подноси понуду са подизвођачем;</w:t>
      </w:r>
    </w:p>
    <w:p w14:paraId="7E27E062" w14:textId="77777777" w:rsidR="00A165F9" w:rsidRPr="00367233" w:rsidRDefault="00A165F9" w:rsidP="00724C29">
      <w:pPr>
        <w:numPr>
          <w:ilvl w:val="0"/>
          <w:numId w:val="13"/>
        </w:numPr>
        <w:spacing w:after="0" w:line="276" w:lineRule="auto"/>
        <w:ind w:left="284" w:hanging="284"/>
        <w:rPr>
          <w:rFonts w:ascii="Times New Roman" w:eastAsia="font321" w:hAnsi="Times New Roman" w:cs="Times New Roman"/>
          <w:sz w:val="24"/>
          <w:szCs w:val="24"/>
          <w:lang w:val="sr-Cyrl-RS"/>
        </w:rPr>
      </w:pPr>
      <w:r w:rsidRPr="00367233">
        <w:rPr>
          <w:rFonts w:ascii="Times New Roman" w:eastAsia="Calibri Light" w:hAnsi="Times New Roman" w:cs="Times New Roman"/>
          <w:kern w:val="2"/>
          <w:sz w:val="24"/>
          <w:szCs w:val="24"/>
          <w:lang w:eastAsia="ar-SA"/>
        </w:rPr>
        <w:t>Образац</w:t>
      </w:r>
      <w:r w:rsidRPr="00367233">
        <w:rPr>
          <w:rFonts w:ascii="Times New Roman" w:eastAsia="Calibri Light" w:hAnsi="Times New Roman" w:cs="Times New Roman"/>
          <w:kern w:val="2"/>
          <w:sz w:val="24"/>
          <w:szCs w:val="24"/>
          <w:lang w:val="sr-Cyrl-RS" w:eastAsia="x-none"/>
        </w:rPr>
        <w:t xml:space="preserve"> р</w:t>
      </w:r>
      <w:r w:rsidRPr="00367233">
        <w:rPr>
          <w:rFonts w:ascii="Times New Roman" w:eastAsia="font321" w:hAnsi="Times New Roman" w:cs="Times New Roman"/>
          <w:bCs/>
          <w:kern w:val="2"/>
          <w:sz w:val="24"/>
          <w:szCs w:val="24"/>
          <w:lang w:val="ru-RU" w:eastAsia="ar-SA"/>
        </w:rPr>
        <w:t>еферентне листе</w:t>
      </w:r>
      <w:r w:rsidRPr="00367233">
        <w:rPr>
          <w:rFonts w:ascii="Times New Roman" w:eastAsia="font321" w:hAnsi="Times New Roman" w:cs="Times New Roman"/>
          <w:sz w:val="24"/>
          <w:szCs w:val="24"/>
          <w:lang w:val="sr-Cyrl-RS"/>
        </w:rPr>
        <w:t xml:space="preserve"> </w:t>
      </w:r>
      <w:r w:rsidRPr="00367233">
        <w:rPr>
          <w:rFonts w:ascii="Times New Roman" w:eastAsia="Times New Roman" w:hAnsi="Times New Roman" w:cs="Times New Roman"/>
          <w:i/>
          <w:kern w:val="2"/>
          <w:sz w:val="24"/>
          <w:szCs w:val="24"/>
          <w:lang w:val="sr-Cyrl-RS" w:eastAsia="sr-Latn-RS"/>
        </w:rPr>
        <w:t>(Образац 6);</w:t>
      </w:r>
    </w:p>
    <w:p w14:paraId="652C59B7" w14:textId="5B9DC03E" w:rsidR="00A165F9" w:rsidRPr="00367233" w:rsidRDefault="00A165F9" w:rsidP="00724C29">
      <w:pPr>
        <w:numPr>
          <w:ilvl w:val="0"/>
          <w:numId w:val="13"/>
        </w:numPr>
        <w:spacing w:after="0" w:line="276" w:lineRule="auto"/>
        <w:ind w:left="284" w:hanging="284"/>
        <w:rPr>
          <w:rFonts w:ascii="Times New Roman" w:eastAsia="Times New Roman" w:hAnsi="Times New Roman" w:cs="Times New Roman"/>
          <w:i/>
          <w:kern w:val="2"/>
          <w:sz w:val="24"/>
          <w:szCs w:val="24"/>
          <w:lang w:val="sr-Cyrl-RS" w:eastAsia="sr-Latn-RS"/>
        </w:rPr>
      </w:pPr>
      <w:r w:rsidRPr="00367233">
        <w:rPr>
          <w:rFonts w:ascii="Times New Roman" w:eastAsia="Calibri Light" w:hAnsi="Times New Roman" w:cs="Times New Roman"/>
          <w:kern w:val="2"/>
          <w:sz w:val="24"/>
          <w:szCs w:val="24"/>
          <w:lang w:eastAsia="ar-SA"/>
        </w:rPr>
        <w:t>Образац</w:t>
      </w:r>
      <w:r w:rsidRPr="00367233">
        <w:rPr>
          <w:rFonts w:ascii="Times New Roman" w:eastAsia="font321" w:hAnsi="Times New Roman" w:cs="Times New Roman"/>
          <w:sz w:val="24"/>
          <w:szCs w:val="24"/>
          <w:lang w:val="sr-Cyrl-RS"/>
        </w:rPr>
        <w:t xml:space="preserve"> референтне потврде</w:t>
      </w:r>
      <w:r w:rsidRPr="00367233">
        <w:rPr>
          <w:rFonts w:ascii="Times New Roman" w:eastAsia="font321" w:hAnsi="Times New Roman" w:cs="Times New Roman"/>
          <w:sz w:val="24"/>
          <w:szCs w:val="24"/>
          <w:lang w:val="sr-Latn-RS"/>
        </w:rPr>
        <w:t xml:space="preserve"> </w:t>
      </w:r>
      <w:r w:rsidRPr="00367233">
        <w:rPr>
          <w:rFonts w:ascii="Times New Roman" w:eastAsia="Times New Roman" w:hAnsi="Times New Roman" w:cs="Times New Roman"/>
          <w:i/>
          <w:kern w:val="2"/>
          <w:sz w:val="24"/>
          <w:szCs w:val="24"/>
          <w:lang w:val="sr-Cyrl-RS" w:eastAsia="sr-Latn-RS"/>
        </w:rPr>
        <w:t>(Образац 7);</w:t>
      </w:r>
    </w:p>
    <w:p w14:paraId="701816FD" w14:textId="3E3655A6" w:rsidR="001C729F" w:rsidRPr="00367233" w:rsidRDefault="001C729F" w:rsidP="00B53F4F">
      <w:pPr>
        <w:spacing w:after="0"/>
        <w:ind w:left="284" w:hanging="284"/>
        <w:rPr>
          <w:rFonts w:ascii="Times New Roman" w:hAnsi="Times New Roman" w:cs="Times New Roman"/>
          <w:sz w:val="24"/>
          <w:szCs w:val="24"/>
        </w:rPr>
      </w:pPr>
      <w:r w:rsidRPr="00367233">
        <w:rPr>
          <w:rFonts w:ascii="Times New Roman" w:hAnsi="Times New Roman" w:cs="Times New Roman"/>
          <w:sz w:val="24"/>
          <w:szCs w:val="24"/>
        </w:rPr>
        <w:t>-</w:t>
      </w:r>
      <w:r w:rsidRPr="00367233">
        <w:rPr>
          <w:rFonts w:ascii="Times New Roman" w:hAnsi="Times New Roman" w:cs="Times New Roman"/>
          <w:sz w:val="24"/>
          <w:szCs w:val="24"/>
        </w:rPr>
        <w:tab/>
        <w:t xml:space="preserve">Образац </w:t>
      </w:r>
      <w:r w:rsidR="002A65F6" w:rsidRPr="00367233">
        <w:rPr>
          <w:rFonts w:ascii="Times New Roman" w:hAnsi="Times New Roman" w:cs="Times New Roman"/>
          <w:sz w:val="24"/>
          <w:szCs w:val="24"/>
          <w:lang w:val="sr-Cyrl-RS"/>
        </w:rPr>
        <w:t>листе</w:t>
      </w:r>
      <w:r w:rsidRPr="00367233">
        <w:rPr>
          <w:rFonts w:ascii="Times New Roman" w:hAnsi="Times New Roman" w:cs="Times New Roman"/>
          <w:sz w:val="24"/>
          <w:szCs w:val="24"/>
        </w:rPr>
        <w:t xml:space="preserve"> о </w:t>
      </w:r>
      <w:r w:rsidR="00A165F9" w:rsidRPr="00367233">
        <w:rPr>
          <w:rFonts w:ascii="Times New Roman" w:hAnsi="Times New Roman" w:cs="Times New Roman"/>
          <w:sz w:val="24"/>
          <w:szCs w:val="24"/>
        </w:rPr>
        <w:t>кадровском капацитету (</w:t>
      </w:r>
      <w:r w:rsidR="00C815B6" w:rsidRPr="00367233">
        <w:rPr>
          <w:rFonts w:ascii="Times New Roman" w:hAnsi="Times New Roman" w:cs="Times New Roman"/>
          <w:i/>
          <w:sz w:val="24"/>
          <w:szCs w:val="24"/>
        </w:rPr>
        <w:t>Обрасци</w:t>
      </w:r>
      <w:r w:rsidR="00A165F9" w:rsidRPr="00367233">
        <w:rPr>
          <w:rFonts w:ascii="Times New Roman" w:hAnsi="Times New Roman" w:cs="Times New Roman"/>
          <w:i/>
          <w:sz w:val="24"/>
          <w:szCs w:val="24"/>
        </w:rPr>
        <w:t xml:space="preserve"> 8</w:t>
      </w:r>
      <w:r w:rsidR="00C815B6" w:rsidRPr="00367233">
        <w:rPr>
          <w:rFonts w:ascii="Times New Roman" w:hAnsi="Times New Roman" w:cs="Times New Roman"/>
          <w:i/>
          <w:sz w:val="24"/>
          <w:szCs w:val="24"/>
          <w:lang w:val="sr-Cyrl-RS"/>
        </w:rPr>
        <w:t>1 – 8.2 – 8.3</w:t>
      </w:r>
      <w:r w:rsidRPr="00367233">
        <w:rPr>
          <w:rFonts w:ascii="Times New Roman" w:hAnsi="Times New Roman" w:cs="Times New Roman"/>
          <w:sz w:val="24"/>
          <w:szCs w:val="24"/>
        </w:rPr>
        <w:t>);</w:t>
      </w:r>
    </w:p>
    <w:p w14:paraId="6736E902" w14:textId="77777777" w:rsidR="002A65F6" w:rsidRPr="00367233" w:rsidRDefault="002A65F6" w:rsidP="00B53F4F">
      <w:pPr>
        <w:spacing w:after="0"/>
        <w:ind w:left="284" w:hanging="284"/>
        <w:rPr>
          <w:rFonts w:ascii="Times New Roman" w:hAnsi="Times New Roman" w:cs="Times New Roman"/>
          <w:sz w:val="24"/>
          <w:szCs w:val="24"/>
        </w:rPr>
      </w:pPr>
    </w:p>
    <w:p w14:paraId="4095F0BB" w14:textId="77777777" w:rsidR="002A65F6" w:rsidRPr="00367233" w:rsidRDefault="002A65F6" w:rsidP="00B53F4F">
      <w:pPr>
        <w:spacing w:after="0"/>
        <w:ind w:left="284" w:hanging="284"/>
        <w:rPr>
          <w:rFonts w:ascii="Times New Roman" w:hAnsi="Times New Roman" w:cs="Times New Roman"/>
          <w:sz w:val="24"/>
          <w:szCs w:val="24"/>
        </w:rPr>
      </w:pPr>
    </w:p>
    <w:p w14:paraId="49C81E19" w14:textId="539396CD" w:rsidR="002A65F6" w:rsidRPr="00367233" w:rsidRDefault="002A65F6" w:rsidP="00B53F4F">
      <w:pPr>
        <w:spacing w:after="0"/>
        <w:ind w:left="284" w:hanging="284"/>
        <w:rPr>
          <w:rFonts w:ascii="Times New Roman" w:hAnsi="Times New Roman" w:cs="Times New Roman"/>
          <w:sz w:val="24"/>
          <w:szCs w:val="24"/>
        </w:rPr>
      </w:pPr>
    </w:p>
    <w:p w14:paraId="600D26DD" w14:textId="166045CE" w:rsidR="006657FC" w:rsidRPr="00367233" w:rsidRDefault="006657FC" w:rsidP="00B53F4F">
      <w:pPr>
        <w:spacing w:after="0"/>
        <w:ind w:left="284" w:hanging="284"/>
        <w:rPr>
          <w:rFonts w:ascii="Times New Roman" w:hAnsi="Times New Roman" w:cs="Times New Roman"/>
          <w:sz w:val="24"/>
          <w:szCs w:val="24"/>
        </w:rPr>
      </w:pPr>
    </w:p>
    <w:p w14:paraId="0662B3A6" w14:textId="6FFFC8C9" w:rsidR="006657FC" w:rsidRPr="00367233" w:rsidRDefault="006657FC" w:rsidP="00B53F4F">
      <w:pPr>
        <w:spacing w:after="0"/>
        <w:ind w:left="284" w:hanging="284"/>
        <w:rPr>
          <w:rFonts w:ascii="Times New Roman" w:hAnsi="Times New Roman" w:cs="Times New Roman"/>
          <w:sz w:val="24"/>
          <w:szCs w:val="24"/>
        </w:rPr>
      </w:pPr>
    </w:p>
    <w:p w14:paraId="42C6BF94" w14:textId="39A39AFA" w:rsidR="00C5581D" w:rsidRPr="00367233" w:rsidRDefault="00C5581D" w:rsidP="00B53F4F">
      <w:pPr>
        <w:spacing w:after="0"/>
        <w:ind w:left="284" w:hanging="284"/>
        <w:rPr>
          <w:rFonts w:ascii="Times New Roman" w:hAnsi="Times New Roman" w:cs="Times New Roman"/>
          <w:sz w:val="24"/>
          <w:szCs w:val="24"/>
        </w:rPr>
      </w:pPr>
    </w:p>
    <w:p w14:paraId="547D2AFB" w14:textId="1CA57E66" w:rsidR="00C5581D" w:rsidRPr="00367233" w:rsidRDefault="00C5581D" w:rsidP="00B53F4F">
      <w:pPr>
        <w:spacing w:after="0"/>
        <w:ind w:left="284" w:hanging="284"/>
        <w:rPr>
          <w:rFonts w:ascii="Times New Roman" w:hAnsi="Times New Roman" w:cs="Times New Roman"/>
          <w:sz w:val="24"/>
          <w:szCs w:val="24"/>
        </w:rPr>
      </w:pPr>
    </w:p>
    <w:p w14:paraId="13EECFDF" w14:textId="37866B21" w:rsidR="00C5581D" w:rsidRPr="00367233" w:rsidRDefault="00C5581D" w:rsidP="00B53F4F">
      <w:pPr>
        <w:spacing w:after="0"/>
        <w:ind w:left="284" w:hanging="284"/>
        <w:rPr>
          <w:rFonts w:ascii="Times New Roman" w:hAnsi="Times New Roman" w:cs="Times New Roman"/>
          <w:sz w:val="24"/>
          <w:szCs w:val="24"/>
        </w:rPr>
      </w:pPr>
    </w:p>
    <w:p w14:paraId="3AC89D57" w14:textId="593D896D" w:rsidR="00C5581D" w:rsidRPr="00367233" w:rsidRDefault="00C5581D" w:rsidP="00B53F4F">
      <w:pPr>
        <w:spacing w:after="0"/>
        <w:ind w:left="284" w:hanging="284"/>
        <w:rPr>
          <w:rFonts w:ascii="Times New Roman" w:hAnsi="Times New Roman" w:cs="Times New Roman"/>
          <w:sz w:val="24"/>
          <w:szCs w:val="24"/>
        </w:rPr>
      </w:pPr>
    </w:p>
    <w:p w14:paraId="28CE08BE" w14:textId="1BF178EF" w:rsidR="00C5581D" w:rsidRPr="00367233" w:rsidRDefault="00C5581D" w:rsidP="00B53F4F">
      <w:pPr>
        <w:spacing w:after="0"/>
        <w:ind w:left="284" w:hanging="284"/>
        <w:rPr>
          <w:rFonts w:ascii="Times New Roman" w:hAnsi="Times New Roman" w:cs="Times New Roman"/>
          <w:sz w:val="24"/>
          <w:szCs w:val="24"/>
        </w:rPr>
      </w:pPr>
    </w:p>
    <w:p w14:paraId="19B92FC9" w14:textId="362D19F0" w:rsidR="00C5581D" w:rsidRPr="00367233" w:rsidRDefault="00C5581D" w:rsidP="00B53F4F">
      <w:pPr>
        <w:spacing w:after="0"/>
        <w:ind w:left="284" w:hanging="284"/>
        <w:rPr>
          <w:rFonts w:ascii="Times New Roman" w:hAnsi="Times New Roman" w:cs="Times New Roman"/>
          <w:sz w:val="24"/>
          <w:szCs w:val="24"/>
        </w:rPr>
      </w:pPr>
    </w:p>
    <w:p w14:paraId="7B48D4A4" w14:textId="011CE76D" w:rsidR="00C5581D" w:rsidRPr="00367233" w:rsidRDefault="00C5581D" w:rsidP="00B53F4F">
      <w:pPr>
        <w:spacing w:after="0"/>
        <w:ind w:left="284" w:hanging="284"/>
        <w:rPr>
          <w:rFonts w:ascii="Times New Roman" w:hAnsi="Times New Roman" w:cs="Times New Roman"/>
          <w:sz w:val="24"/>
          <w:szCs w:val="24"/>
        </w:rPr>
      </w:pPr>
    </w:p>
    <w:p w14:paraId="4CE6E8FC" w14:textId="1165B4F4" w:rsidR="00C5581D" w:rsidRPr="00367233" w:rsidRDefault="00C5581D" w:rsidP="00B53F4F">
      <w:pPr>
        <w:spacing w:after="0"/>
        <w:ind w:left="284" w:hanging="284"/>
        <w:rPr>
          <w:rFonts w:ascii="Times New Roman" w:hAnsi="Times New Roman" w:cs="Times New Roman"/>
          <w:sz w:val="24"/>
          <w:szCs w:val="24"/>
        </w:rPr>
      </w:pPr>
    </w:p>
    <w:p w14:paraId="05DBC1D2" w14:textId="6DAB2E29" w:rsidR="00C5581D" w:rsidRPr="00367233" w:rsidRDefault="00C5581D" w:rsidP="00B53F4F">
      <w:pPr>
        <w:spacing w:after="0"/>
        <w:ind w:left="284" w:hanging="284"/>
        <w:rPr>
          <w:rFonts w:ascii="Times New Roman" w:hAnsi="Times New Roman" w:cs="Times New Roman"/>
          <w:sz w:val="24"/>
          <w:szCs w:val="24"/>
        </w:rPr>
      </w:pPr>
    </w:p>
    <w:p w14:paraId="5B16C3DE" w14:textId="25C2C632" w:rsidR="00C5581D" w:rsidRPr="00367233" w:rsidRDefault="00C5581D" w:rsidP="00B53F4F">
      <w:pPr>
        <w:spacing w:after="0"/>
        <w:ind w:left="284" w:hanging="284"/>
        <w:rPr>
          <w:rFonts w:ascii="Times New Roman" w:hAnsi="Times New Roman" w:cs="Times New Roman"/>
          <w:sz w:val="24"/>
          <w:szCs w:val="24"/>
        </w:rPr>
      </w:pPr>
    </w:p>
    <w:p w14:paraId="3C3A4421" w14:textId="4887CAA3" w:rsidR="00C5581D" w:rsidRPr="00367233" w:rsidRDefault="00C5581D" w:rsidP="00B53F4F">
      <w:pPr>
        <w:spacing w:after="0"/>
        <w:ind w:left="284" w:hanging="284"/>
        <w:rPr>
          <w:rFonts w:ascii="Times New Roman" w:hAnsi="Times New Roman" w:cs="Times New Roman"/>
          <w:sz w:val="24"/>
          <w:szCs w:val="24"/>
        </w:rPr>
      </w:pPr>
    </w:p>
    <w:p w14:paraId="1C75A995" w14:textId="396C3E49" w:rsidR="00C5581D" w:rsidRPr="00367233" w:rsidRDefault="00C5581D" w:rsidP="00B53F4F">
      <w:pPr>
        <w:spacing w:after="0"/>
        <w:ind w:left="284" w:hanging="284"/>
        <w:rPr>
          <w:rFonts w:ascii="Times New Roman" w:hAnsi="Times New Roman" w:cs="Times New Roman"/>
          <w:sz w:val="24"/>
          <w:szCs w:val="24"/>
        </w:rPr>
      </w:pPr>
    </w:p>
    <w:p w14:paraId="089E480C" w14:textId="694CE3B6" w:rsidR="00C5581D" w:rsidRPr="00367233" w:rsidRDefault="00C5581D" w:rsidP="00B53F4F">
      <w:pPr>
        <w:spacing w:after="0"/>
        <w:ind w:left="284" w:hanging="284"/>
        <w:rPr>
          <w:rFonts w:ascii="Times New Roman" w:hAnsi="Times New Roman" w:cs="Times New Roman"/>
          <w:sz w:val="24"/>
          <w:szCs w:val="24"/>
        </w:rPr>
      </w:pPr>
    </w:p>
    <w:p w14:paraId="45C8B3A7" w14:textId="2B6CD227" w:rsidR="00C5581D" w:rsidRPr="00367233" w:rsidRDefault="00C5581D" w:rsidP="00B53F4F">
      <w:pPr>
        <w:spacing w:after="0"/>
        <w:ind w:left="284" w:hanging="284"/>
        <w:rPr>
          <w:rFonts w:ascii="Times New Roman" w:hAnsi="Times New Roman" w:cs="Times New Roman"/>
          <w:sz w:val="24"/>
          <w:szCs w:val="24"/>
        </w:rPr>
      </w:pPr>
    </w:p>
    <w:p w14:paraId="08C6FDE2" w14:textId="0586CB14" w:rsidR="00C5581D" w:rsidRPr="00367233" w:rsidRDefault="00C5581D" w:rsidP="00B53F4F">
      <w:pPr>
        <w:spacing w:after="0"/>
        <w:ind w:left="284" w:hanging="284"/>
        <w:rPr>
          <w:rFonts w:ascii="Times New Roman" w:hAnsi="Times New Roman" w:cs="Times New Roman"/>
          <w:sz w:val="24"/>
          <w:szCs w:val="24"/>
        </w:rPr>
      </w:pPr>
    </w:p>
    <w:p w14:paraId="1F2968E7" w14:textId="34298795" w:rsidR="00C5581D" w:rsidRPr="00367233" w:rsidRDefault="00C5581D" w:rsidP="00B53F4F">
      <w:pPr>
        <w:spacing w:after="0"/>
        <w:ind w:left="284" w:hanging="284"/>
        <w:rPr>
          <w:rFonts w:ascii="Times New Roman" w:hAnsi="Times New Roman" w:cs="Times New Roman"/>
          <w:sz w:val="24"/>
          <w:szCs w:val="24"/>
        </w:rPr>
      </w:pPr>
    </w:p>
    <w:p w14:paraId="38432D5B" w14:textId="0D9500C1" w:rsidR="00C5581D" w:rsidRPr="00367233" w:rsidRDefault="00C5581D" w:rsidP="00B53F4F">
      <w:pPr>
        <w:spacing w:after="0"/>
        <w:ind w:left="284" w:hanging="284"/>
        <w:rPr>
          <w:rFonts w:ascii="Times New Roman" w:hAnsi="Times New Roman" w:cs="Times New Roman"/>
          <w:sz w:val="24"/>
          <w:szCs w:val="24"/>
        </w:rPr>
      </w:pPr>
    </w:p>
    <w:p w14:paraId="284AAD14" w14:textId="38AE6F09" w:rsidR="00C5581D" w:rsidRPr="00367233" w:rsidRDefault="00C5581D" w:rsidP="00B53F4F">
      <w:pPr>
        <w:spacing w:after="0"/>
        <w:ind w:left="284" w:hanging="284"/>
        <w:rPr>
          <w:rFonts w:ascii="Times New Roman" w:hAnsi="Times New Roman" w:cs="Times New Roman"/>
          <w:sz w:val="24"/>
          <w:szCs w:val="24"/>
        </w:rPr>
      </w:pPr>
    </w:p>
    <w:p w14:paraId="16E67BFF" w14:textId="6B68433C" w:rsidR="00C5581D" w:rsidRPr="00367233" w:rsidRDefault="00C5581D" w:rsidP="00B53F4F">
      <w:pPr>
        <w:spacing w:after="0"/>
        <w:ind w:left="284" w:hanging="284"/>
        <w:rPr>
          <w:rFonts w:ascii="Times New Roman" w:hAnsi="Times New Roman" w:cs="Times New Roman"/>
          <w:sz w:val="24"/>
          <w:szCs w:val="24"/>
        </w:rPr>
      </w:pPr>
    </w:p>
    <w:p w14:paraId="4F1838D8" w14:textId="59A9CF9B" w:rsidR="00F435C6" w:rsidRPr="00367233" w:rsidRDefault="00F435C6" w:rsidP="00B53F4F">
      <w:pPr>
        <w:spacing w:after="0"/>
        <w:ind w:left="284" w:hanging="284"/>
        <w:rPr>
          <w:rFonts w:ascii="Times New Roman" w:hAnsi="Times New Roman" w:cs="Times New Roman"/>
          <w:sz w:val="24"/>
          <w:szCs w:val="24"/>
        </w:rPr>
      </w:pPr>
    </w:p>
    <w:p w14:paraId="628E52C2" w14:textId="77777777" w:rsidR="001C6299" w:rsidRPr="00367233" w:rsidRDefault="001C6299" w:rsidP="00B53F4F">
      <w:pPr>
        <w:spacing w:after="0"/>
        <w:ind w:left="284" w:hanging="284"/>
        <w:rPr>
          <w:rFonts w:ascii="Times New Roman" w:hAnsi="Times New Roman" w:cs="Times New Roman"/>
          <w:sz w:val="24"/>
          <w:szCs w:val="24"/>
        </w:rPr>
      </w:pPr>
    </w:p>
    <w:p w14:paraId="02812DB3" w14:textId="77777777" w:rsidR="001C729F" w:rsidRPr="00367233" w:rsidRDefault="001C729F" w:rsidP="001C729F">
      <w:pPr>
        <w:spacing w:after="120" w:line="240" w:lineRule="auto"/>
        <w:jc w:val="right"/>
        <w:rPr>
          <w:rFonts w:ascii="Times New Roman" w:eastAsia="Calibri Light" w:hAnsi="Times New Roman" w:cs="Times New Roman"/>
          <w:bCs/>
          <w:i/>
          <w:kern w:val="1"/>
          <w:sz w:val="24"/>
          <w:szCs w:val="24"/>
          <w:lang w:val="sr-Cyrl-RS" w:eastAsia="ar-SA"/>
        </w:rPr>
      </w:pPr>
      <w:r w:rsidRPr="00367233">
        <w:rPr>
          <w:rFonts w:ascii="Times New Roman" w:eastAsia="Calibri Light" w:hAnsi="Times New Roman" w:cs="Times New Roman"/>
          <w:b/>
          <w:bCs/>
          <w:i/>
          <w:iCs/>
          <w:kern w:val="1"/>
          <w:sz w:val="24"/>
          <w:szCs w:val="24"/>
          <w:lang w:val="sr-Cyrl-RS" w:eastAsia="ar-SA"/>
        </w:rPr>
        <w:lastRenderedPageBreak/>
        <w:t>(Образац 1)</w:t>
      </w:r>
      <w:r w:rsidRPr="00367233">
        <w:rPr>
          <w:rFonts w:ascii="Times New Roman" w:eastAsia="Calibri Light" w:hAnsi="Times New Roman" w:cs="Times New Roman"/>
          <w:b/>
          <w:bCs/>
          <w:i/>
          <w:iCs/>
          <w:kern w:val="1"/>
          <w:sz w:val="24"/>
          <w:szCs w:val="24"/>
          <w:lang w:val="sr-Cyrl-CS" w:eastAsia="ar-SA"/>
        </w:rPr>
        <w:t xml:space="preserve">                               </w:t>
      </w:r>
    </w:p>
    <w:p w14:paraId="30C2E6D9" w14:textId="77777777" w:rsidR="001C729F" w:rsidRPr="00367233" w:rsidRDefault="001C729F" w:rsidP="001C729F">
      <w:pPr>
        <w:spacing w:after="0" w:line="240" w:lineRule="auto"/>
        <w:jc w:val="center"/>
        <w:rPr>
          <w:rFonts w:ascii="Times New Roman" w:eastAsia="Calibri Light" w:hAnsi="Times New Roman" w:cs="Times New Roman"/>
          <w:bCs/>
          <w:i/>
          <w:iCs/>
          <w:kern w:val="1"/>
          <w:sz w:val="24"/>
          <w:szCs w:val="24"/>
          <w:lang w:val="sr-Cyrl-RS" w:eastAsia="ar-SA"/>
        </w:rPr>
      </w:pPr>
      <w:r w:rsidRPr="00367233">
        <w:rPr>
          <w:rFonts w:ascii="Times New Roman" w:eastAsia="Calibri Light" w:hAnsi="Times New Roman" w:cs="Times New Roman"/>
          <w:bCs/>
          <w:i/>
          <w:iCs/>
          <w:kern w:val="1"/>
          <w:sz w:val="24"/>
          <w:szCs w:val="24"/>
          <w:lang w:val="en-GB" w:eastAsia="ar-SA"/>
        </w:rPr>
        <w:t>ОБРАЗАЦ ПОНУДЕ</w:t>
      </w:r>
      <w:r w:rsidRPr="00367233">
        <w:rPr>
          <w:rFonts w:ascii="Times New Roman" w:eastAsia="Calibri Light" w:hAnsi="Times New Roman" w:cs="Times New Roman"/>
          <w:bCs/>
          <w:i/>
          <w:iCs/>
          <w:kern w:val="1"/>
          <w:sz w:val="24"/>
          <w:szCs w:val="24"/>
          <w:lang w:val="sr-Cyrl-RS" w:eastAsia="ar-SA"/>
        </w:rPr>
        <w:t xml:space="preserve">                </w:t>
      </w:r>
    </w:p>
    <w:p w14:paraId="401EDCDD" w14:textId="77777777" w:rsidR="001C729F" w:rsidRPr="00367233" w:rsidRDefault="001C729F" w:rsidP="001C729F">
      <w:pPr>
        <w:spacing w:after="0" w:line="240" w:lineRule="auto"/>
        <w:jc w:val="both"/>
        <w:rPr>
          <w:rFonts w:ascii="Times New Roman" w:eastAsia="Calibri Light" w:hAnsi="Times New Roman" w:cs="Times New Roman"/>
          <w:iCs/>
          <w:kern w:val="1"/>
          <w:sz w:val="16"/>
          <w:szCs w:val="24"/>
          <w:lang w:val="en-GB" w:eastAsia="ar-SA"/>
        </w:rPr>
      </w:pPr>
    </w:p>
    <w:p w14:paraId="34EFD37F" w14:textId="1BDB127B" w:rsidR="00340EAC" w:rsidRPr="00367233" w:rsidRDefault="001C729F" w:rsidP="00340EAC">
      <w:pPr>
        <w:spacing w:after="0"/>
        <w:jc w:val="both"/>
        <w:rPr>
          <w:rFonts w:ascii="Times New Roman" w:hAnsi="Times New Roman" w:cs="Times New Roman"/>
          <w:sz w:val="24"/>
          <w:szCs w:val="24"/>
          <w:lang w:val="sr-Cyrl-CS"/>
        </w:rPr>
      </w:pPr>
      <w:r w:rsidRPr="00367233">
        <w:rPr>
          <w:rFonts w:ascii="Times New Roman" w:eastAsia="Calibri Light" w:hAnsi="Times New Roman" w:cs="Times New Roman"/>
          <w:iCs/>
          <w:kern w:val="1"/>
          <w:sz w:val="24"/>
          <w:szCs w:val="24"/>
          <w:lang w:val="en-GB" w:eastAsia="ar-SA"/>
        </w:rPr>
        <w:t>Понуда бр</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Cs/>
          <w:kern w:val="1"/>
          <w:sz w:val="24"/>
          <w:szCs w:val="24"/>
          <w:lang w:val="en-GB" w:eastAsia="ar-SA"/>
        </w:rPr>
        <w:t>од</w:t>
      </w:r>
      <w:r w:rsidRPr="00367233">
        <w:rPr>
          <w:rFonts w:ascii="Times New Roman" w:eastAsia="Calibri Light" w:hAnsi="Times New Roman" w:cs="Times New Roman"/>
          <w:iCs/>
          <w:kern w:val="1"/>
          <w:sz w:val="24"/>
          <w:szCs w:val="24"/>
          <w:lang w:val="sr-Cyrl-RS" w:eastAsia="ar-SA"/>
        </w:rPr>
        <w:t xml:space="preserve"> ................................................ </w:t>
      </w:r>
      <w:r w:rsidRPr="00367233">
        <w:rPr>
          <w:rFonts w:ascii="Times New Roman" w:eastAsia="Calibri Light" w:hAnsi="Times New Roman" w:cs="Times New Roman"/>
          <w:iCs/>
          <w:kern w:val="1"/>
          <w:sz w:val="24"/>
          <w:szCs w:val="24"/>
          <w:lang w:val="en-GB" w:eastAsia="ar-SA"/>
        </w:rPr>
        <w:t>за јавну</w:t>
      </w:r>
      <w:r w:rsidR="00340EAC" w:rsidRPr="00367233">
        <w:rPr>
          <w:rFonts w:ascii="Times New Roman" w:eastAsia="Calibri Light" w:hAnsi="Times New Roman" w:cs="Times New Roman"/>
          <w:iCs/>
          <w:kern w:val="1"/>
          <w:sz w:val="24"/>
          <w:szCs w:val="24"/>
          <w:lang w:val="sr-Cyrl-CS" w:eastAsia="ar-SA"/>
        </w:rPr>
        <w:t xml:space="preserve"> набавку</w:t>
      </w:r>
      <w:r w:rsidRPr="00367233">
        <w:rPr>
          <w:rFonts w:ascii="Times New Roman" w:eastAsia="Calibri Light" w:hAnsi="Times New Roman" w:cs="Times New Roman"/>
          <w:iCs/>
          <w:kern w:val="1"/>
          <w:sz w:val="24"/>
          <w:szCs w:val="24"/>
          <w:lang w:val="en-GB" w:eastAsia="ar-SA"/>
        </w:rPr>
        <w:t xml:space="preserve"> </w:t>
      </w:r>
      <w:bookmarkStart w:id="41" w:name="OLE_LINK15"/>
      <w:bookmarkStart w:id="42" w:name="OLE_LINK19"/>
      <w:bookmarkStart w:id="43" w:name="OLE_LINK20"/>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w:t>
      </w:r>
      <w:r w:rsidR="00340EAC" w:rsidRPr="00367233">
        <w:rPr>
          <w:rFonts w:ascii="Times New Roman" w:hAnsi="Times New Roman" w:cs="Times New Roman"/>
          <w:sz w:val="24"/>
          <w:szCs w:val="24"/>
          <w:lang w:val="sr-Cyrl-CS"/>
        </w:rPr>
        <w:t xml:space="preserve">- </w:t>
      </w:r>
      <w:r w:rsidR="00340EAC" w:rsidRPr="00367233">
        <w:rPr>
          <w:rFonts w:ascii="Times New Roman" w:hAnsi="Times New Roman" w:cs="Times New Roman"/>
          <w:sz w:val="24"/>
          <w:szCs w:val="24"/>
        </w:rPr>
        <w:t>Набавка софтверског решења за потребе борачко-инвалидске заштите</w:t>
      </w:r>
      <w:bookmarkEnd w:id="41"/>
      <w:bookmarkEnd w:id="42"/>
      <w:bookmarkEnd w:id="43"/>
      <w:r w:rsidR="00340EAC" w:rsidRPr="00367233">
        <w:rPr>
          <w:rFonts w:ascii="Times New Roman" w:eastAsia="Calibri Light" w:hAnsi="Times New Roman" w:cs="Times New Roman"/>
          <w:iCs/>
          <w:kern w:val="1"/>
          <w:sz w:val="24"/>
          <w:szCs w:val="24"/>
          <w:lang w:val="sr-Cyrl-RS" w:eastAsia="ar-SA"/>
        </w:rPr>
        <w:t>:</w:t>
      </w:r>
    </w:p>
    <w:p w14:paraId="7B0BE672" w14:textId="455A515A" w:rsidR="001C729F" w:rsidRPr="00367233" w:rsidRDefault="001C729F" w:rsidP="001C729F">
      <w:pPr>
        <w:spacing w:after="0" w:line="240" w:lineRule="auto"/>
        <w:jc w:val="both"/>
        <w:rPr>
          <w:rFonts w:ascii="Times New Roman" w:eastAsia="Calibri Light" w:hAnsi="Times New Roman" w:cs="Times New Roman"/>
          <w:b/>
          <w:bCs/>
          <w:i/>
          <w:iCs/>
          <w:kern w:val="1"/>
          <w:sz w:val="24"/>
          <w:szCs w:val="24"/>
          <w:lang w:val="sr-Cyrl-CS" w:eastAsia="ar-SA"/>
        </w:rPr>
      </w:pPr>
    </w:p>
    <w:p w14:paraId="4BAB08DF" w14:textId="77777777" w:rsidR="0078450A" w:rsidRPr="00367233" w:rsidRDefault="0078450A" w:rsidP="001C729F">
      <w:pPr>
        <w:spacing w:after="0" w:line="240" w:lineRule="auto"/>
        <w:jc w:val="both"/>
        <w:rPr>
          <w:rFonts w:ascii="Times New Roman" w:eastAsia="Calibri Light" w:hAnsi="Times New Roman" w:cs="Times New Roman"/>
          <w:b/>
          <w:i/>
          <w:kern w:val="1"/>
          <w:sz w:val="16"/>
          <w:szCs w:val="24"/>
          <w:lang w:val="ru-RU" w:eastAsia="ar-SA"/>
        </w:rPr>
      </w:pPr>
    </w:p>
    <w:p w14:paraId="12948D4A" w14:textId="77777777" w:rsidR="001C729F" w:rsidRPr="00367233" w:rsidRDefault="001C729F" w:rsidP="001C729F">
      <w:pPr>
        <w:numPr>
          <w:ilvl w:val="0"/>
          <w:numId w:val="1"/>
        </w:numPr>
        <w:spacing w:after="0" w:line="240" w:lineRule="auto"/>
        <w:ind w:left="284" w:hanging="284"/>
        <w:rPr>
          <w:rFonts w:ascii="Times New Roman" w:eastAsia="Calibri Light" w:hAnsi="Times New Roman" w:cs="Times New Roman"/>
          <w:bCs/>
          <w:i/>
          <w:iCs/>
          <w:kern w:val="1"/>
          <w:sz w:val="24"/>
          <w:szCs w:val="24"/>
          <w:lang w:val="en-GB" w:eastAsia="ar-SA"/>
        </w:rPr>
      </w:pPr>
      <w:r w:rsidRPr="00367233">
        <w:rPr>
          <w:rFonts w:ascii="Times New Roman" w:eastAsia="Calibri Light" w:hAnsi="Times New Roman" w:cs="Times New Roman"/>
          <w:bCs/>
          <w:i/>
          <w:iCs/>
          <w:kern w:val="1"/>
          <w:sz w:val="24"/>
          <w:szCs w:val="24"/>
          <w:lang w:val="en-GB" w:eastAsia="ar-SA"/>
        </w:rPr>
        <w:t>ОПШТИ ПОДАЦИ О ПОНУЂАЧУ</w:t>
      </w:r>
    </w:p>
    <w:p w14:paraId="67FD1CAF" w14:textId="77777777" w:rsidR="001C729F" w:rsidRPr="00367233" w:rsidRDefault="001C729F" w:rsidP="001C729F">
      <w:pPr>
        <w:spacing w:after="0" w:line="240" w:lineRule="auto"/>
        <w:ind w:left="284"/>
        <w:jc w:val="right"/>
        <w:rPr>
          <w:rFonts w:ascii="Times New Roman" w:eastAsia="Calibri Light" w:hAnsi="Times New Roman" w:cs="Times New Roman"/>
          <w:bCs/>
          <w:i/>
          <w:iCs/>
          <w:kern w:val="1"/>
          <w:szCs w:val="24"/>
          <w:lang w:val="en-GB" w:eastAsia="ar-SA"/>
        </w:rPr>
      </w:pPr>
      <w:r w:rsidRPr="00367233">
        <w:rPr>
          <w:rFonts w:ascii="Times New Roman" w:eastAsia="Calibri Light" w:hAnsi="Times New Roman" w:cs="Times New Roman"/>
          <w:bCs/>
          <w:i/>
          <w:iCs/>
          <w:kern w:val="1"/>
          <w:szCs w:val="24"/>
          <w:lang w:val="en-GB" w:eastAsia="ar-SA"/>
        </w:rPr>
        <w:t xml:space="preserve">                                    </w:t>
      </w:r>
      <w:r w:rsidRPr="00367233">
        <w:rPr>
          <w:rFonts w:ascii="Times New Roman" w:eastAsia="Calibri Light" w:hAnsi="Times New Roman" w:cs="Times New Roman"/>
          <w:bCs/>
          <w:i/>
          <w:iCs/>
          <w:kern w:val="1"/>
          <w:szCs w:val="24"/>
          <w:lang w:val="sr-Cyrl-RS" w:eastAsia="ar-SA"/>
        </w:rPr>
        <w:t xml:space="preserve">Табела </w:t>
      </w:r>
      <w:r w:rsidRPr="00367233">
        <w:rPr>
          <w:rFonts w:ascii="Times New Roman" w:eastAsia="Calibri Light" w:hAnsi="Times New Roman" w:cs="Times New Roman"/>
          <w:bCs/>
          <w:i/>
          <w:iCs/>
          <w:kern w:val="1"/>
          <w:szCs w:val="24"/>
          <w:lang w:val="sr-Cyrl-CS" w:eastAsia="ar-SA"/>
        </w:rPr>
        <w:t>1.1.</w:t>
      </w:r>
      <w:r w:rsidRPr="00367233">
        <w:rPr>
          <w:rFonts w:ascii="Times New Roman" w:eastAsia="Calibri Light" w:hAnsi="Times New Roman" w:cs="Times New Roman"/>
          <w:bCs/>
          <w:i/>
          <w:iCs/>
          <w:kern w:val="1"/>
          <w:szCs w:val="24"/>
          <w:lang w:val="en-GB" w:eastAsia="ar-SA"/>
        </w:rPr>
        <w:t xml:space="preserve">                             </w:t>
      </w:r>
      <w:r w:rsidRPr="00367233">
        <w:rPr>
          <w:rFonts w:ascii="Times New Roman" w:eastAsia="Calibri Light" w:hAnsi="Times New Roman" w:cs="Times New Roman"/>
          <w:bCs/>
          <w:i/>
          <w:iCs/>
          <w:kern w:val="1"/>
          <w:szCs w:val="24"/>
          <w:lang w:val="sr-Cyrl-RS" w:eastAsia="ar-SA"/>
        </w:rPr>
        <w:t xml:space="preserve">       </w:t>
      </w:r>
      <w:r w:rsidRPr="00367233">
        <w:rPr>
          <w:rFonts w:ascii="Times New Roman" w:eastAsia="Calibri Light" w:hAnsi="Times New Roman" w:cs="Times New Roman"/>
          <w:bCs/>
          <w:i/>
          <w:iCs/>
          <w:kern w:val="1"/>
          <w:szCs w:val="24"/>
          <w:lang w:val="en-GB" w:eastAsia="ar-SA"/>
        </w:rPr>
        <w:t xml:space="preserve">  </w:t>
      </w:r>
      <w:r w:rsidRPr="00367233">
        <w:rPr>
          <w:rFonts w:ascii="Times New Roman" w:eastAsia="Calibri Light" w:hAnsi="Times New Roman" w:cs="Times New Roman"/>
          <w:bCs/>
          <w:i/>
          <w:iCs/>
          <w:kern w:val="1"/>
          <w:szCs w:val="24"/>
          <w:lang w:val="sr-Cyrl-RS" w:eastAsia="ar-SA"/>
        </w:rPr>
        <w:t xml:space="preserve">                             </w:t>
      </w:r>
    </w:p>
    <w:tbl>
      <w:tblPr>
        <w:tblW w:w="9639" w:type="dxa"/>
        <w:tblInd w:w="-1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544"/>
        <w:gridCol w:w="6095"/>
      </w:tblGrid>
      <w:tr w:rsidR="001C729F" w:rsidRPr="00367233" w14:paraId="1AE26199" w14:textId="77777777" w:rsidTr="00A551AB">
        <w:tc>
          <w:tcPr>
            <w:tcW w:w="3544" w:type="dxa"/>
            <w:shd w:val="clear" w:color="auto" w:fill="F2F2F2" w:themeFill="background1" w:themeFillShade="F2"/>
          </w:tcPr>
          <w:p w14:paraId="74424661"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Назив понуђача</w:t>
            </w:r>
            <w:r w:rsidRPr="00367233">
              <w:rPr>
                <w:rFonts w:ascii="Times New Roman" w:eastAsia="Calibri Light" w:hAnsi="Times New Roman" w:cs="Times New Roman"/>
                <w:b/>
                <w:i/>
                <w:iCs/>
                <w:kern w:val="1"/>
                <w:sz w:val="24"/>
                <w:szCs w:val="24"/>
                <w:lang w:val="sr-Cyrl-RS" w:eastAsia="ar-SA"/>
              </w:rPr>
              <w:t>:</w:t>
            </w:r>
          </w:p>
        </w:tc>
        <w:tc>
          <w:tcPr>
            <w:tcW w:w="6095" w:type="dxa"/>
          </w:tcPr>
          <w:p w14:paraId="2D92EB27"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78541101"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p w14:paraId="4C1D4B66"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367233" w14:paraId="2A6AF732" w14:textId="77777777" w:rsidTr="00A551AB">
        <w:trPr>
          <w:trHeight w:val="594"/>
        </w:trPr>
        <w:tc>
          <w:tcPr>
            <w:tcW w:w="3544" w:type="dxa"/>
            <w:shd w:val="clear" w:color="auto" w:fill="F2F2F2" w:themeFill="background1" w:themeFillShade="F2"/>
          </w:tcPr>
          <w:p w14:paraId="79C6E061"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Седиште и дреса понуђача</w:t>
            </w:r>
            <w:r w:rsidRPr="00367233">
              <w:rPr>
                <w:rFonts w:ascii="Times New Roman" w:eastAsia="Calibri Light" w:hAnsi="Times New Roman" w:cs="Times New Roman"/>
                <w:b/>
                <w:i/>
                <w:iCs/>
                <w:kern w:val="1"/>
                <w:sz w:val="24"/>
                <w:szCs w:val="24"/>
                <w:lang w:val="sr-Cyrl-RS" w:eastAsia="ar-SA"/>
              </w:rPr>
              <w:t>:</w:t>
            </w:r>
          </w:p>
          <w:p w14:paraId="5D9AD31C"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c>
          <w:tcPr>
            <w:tcW w:w="6095" w:type="dxa"/>
          </w:tcPr>
          <w:p w14:paraId="17A1CC57"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3528E00D"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p w14:paraId="7C282045"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367233" w14:paraId="0ABAF7B8" w14:textId="77777777" w:rsidTr="00A551AB">
        <w:tc>
          <w:tcPr>
            <w:tcW w:w="3544" w:type="dxa"/>
            <w:shd w:val="clear" w:color="auto" w:fill="F2F2F2" w:themeFill="background1" w:themeFillShade="F2"/>
          </w:tcPr>
          <w:p w14:paraId="649A0404"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Матични број понуђача</w:t>
            </w:r>
            <w:r w:rsidRPr="00367233">
              <w:rPr>
                <w:rFonts w:ascii="Times New Roman" w:eastAsia="Calibri Light" w:hAnsi="Times New Roman" w:cs="Times New Roman"/>
                <w:b/>
                <w:i/>
                <w:iCs/>
                <w:kern w:val="1"/>
                <w:sz w:val="24"/>
                <w:szCs w:val="24"/>
                <w:lang w:val="sr-Cyrl-RS" w:eastAsia="ar-SA"/>
              </w:rPr>
              <w:t>:</w:t>
            </w:r>
          </w:p>
        </w:tc>
        <w:tc>
          <w:tcPr>
            <w:tcW w:w="6095" w:type="dxa"/>
          </w:tcPr>
          <w:p w14:paraId="0398F8E8"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1E917B87"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p w14:paraId="4E3CBA11"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367233" w14:paraId="64BF087C" w14:textId="77777777" w:rsidTr="00A551AB">
        <w:tc>
          <w:tcPr>
            <w:tcW w:w="3544" w:type="dxa"/>
            <w:shd w:val="clear" w:color="auto" w:fill="F2F2F2" w:themeFill="background1" w:themeFillShade="F2"/>
          </w:tcPr>
          <w:p w14:paraId="41BE03A4"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367233">
              <w:rPr>
                <w:rFonts w:ascii="Times New Roman" w:eastAsia="Calibri Light" w:hAnsi="Times New Roman" w:cs="Times New Roman"/>
                <w:b/>
                <w:i/>
                <w:iCs/>
                <w:kern w:val="1"/>
                <w:sz w:val="24"/>
                <w:szCs w:val="24"/>
                <w:lang w:val="ru-RU" w:eastAsia="ar-SA"/>
              </w:rPr>
              <w:t>Порески идентификациони број понуђача (ПИБ):</w:t>
            </w:r>
          </w:p>
          <w:p w14:paraId="319E9474"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c>
          <w:tcPr>
            <w:tcW w:w="6095" w:type="dxa"/>
          </w:tcPr>
          <w:p w14:paraId="2BB1F2DE"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val="ru-RU" w:eastAsia="ar-SA"/>
              </w:rPr>
            </w:pPr>
          </w:p>
        </w:tc>
      </w:tr>
      <w:tr w:rsidR="001C729F" w:rsidRPr="00367233" w14:paraId="3E516C74" w14:textId="77777777" w:rsidTr="00A551AB">
        <w:tc>
          <w:tcPr>
            <w:tcW w:w="3544" w:type="dxa"/>
            <w:shd w:val="clear" w:color="auto" w:fill="F2F2F2" w:themeFill="background1" w:themeFillShade="F2"/>
          </w:tcPr>
          <w:p w14:paraId="0FB57516"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Име особе за контакт</w:t>
            </w:r>
            <w:r w:rsidRPr="00367233">
              <w:rPr>
                <w:rFonts w:ascii="Times New Roman" w:eastAsia="Calibri Light" w:hAnsi="Times New Roman" w:cs="Times New Roman"/>
                <w:b/>
                <w:i/>
                <w:iCs/>
                <w:kern w:val="1"/>
                <w:sz w:val="24"/>
                <w:szCs w:val="24"/>
                <w:lang w:val="sr-Cyrl-RS" w:eastAsia="ar-SA"/>
              </w:rPr>
              <w:t>:</w:t>
            </w:r>
          </w:p>
          <w:p w14:paraId="3F598005"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c>
          <w:tcPr>
            <w:tcW w:w="6095" w:type="dxa"/>
          </w:tcPr>
          <w:p w14:paraId="67910E0A"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42D487C0"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p w14:paraId="6E689CBA"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367233" w14:paraId="07BB5BCA" w14:textId="77777777" w:rsidTr="00A551AB">
        <w:tc>
          <w:tcPr>
            <w:tcW w:w="3544" w:type="dxa"/>
            <w:shd w:val="clear" w:color="auto" w:fill="F2F2F2" w:themeFill="background1" w:themeFillShade="F2"/>
          </w:tcPr>
          <w:p w14:paraId="54BA72BC" w14:textId="77777777" w:rsidR="001C729F" w:rsidRPr="00367233" w:rsidRDefault="001C729F" w:rsidP="001C729F">
            <w:pPr>
              <w:spacing w:after="0" w:line="240" w:lineRule="auto"/>
              <w:rPr>
                <w:rFonts w:ascii="Times New Roman" w:eastAsia="Calibri Light" w:hAnsi="Times New Roman" w:cs="Times New Roman"/>
                <w:b/>
                <w:i/>
                <w:iCs/>
                <w:kern w:val="1"/>
                <w:sz w:val="24"/>
                <w:szCs w:val="24"/>
                <w:lang w:val="ru-RU" w:eastAsia="ar-SA"/>
              </w:rPr>
            </w:pPr>
            <w:r w:rsidRPr="00367233">
              <w:rPr>
                <w:rFonts w:ascii="Times New Roman" w:eastAsia="Calibri Light" w:hAnsi="Times New Roman" w:cs="Times New Roman"/>
                <w:b/>
                <w:i/>
                <w:iCs/>
                <w:kern w:val="1"/>
                <w:sz w:val="24"/>
                <w:szCs w:val="24"/>
                <w:lang w:val="ru-RU" w:eastAsia="ar-SA"/>
              </w:rPr>
              <w:t xml:space="preserve">Електронска адреса понуђача </w:t>
            </w:r>
          </w:p>
          <w:p w14:paraId="0FD072E9"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367233">
              <w:rPr>
                <w:rFonts w:ascii="Times New Roman" w:eastAsia="Calibri Light" w:hAnsi="Times New Roman" w:cs="Times New Roman"/>
                <w:b/>
                <w:i/>
                <w:iCs/>
                <w:kern w:val="1"/>
                <w:sz w:val="24"/>
                <w:szCs w:val="24"/>
                <w:lang w:val="ru-RU" w:eastAsia="ar-SA"/>
              </w:rPr>
              <w:t>(</w:t>
            </w:r>
            <w:r w:rsidRPr="00367233">
              <w:rPr>
                <w:rFonts w:ascii="Times New Roman" w:eastAsia="Calibri Light" w:hAnsi="Times New Roman" w:cs="Times New Roman"/>
                <w:i/>
                <w:iCs/>
                <w:kern w:val="1"/>
                <w:sz w:val="24"/>
                <w:szCs w:val="24"/>
                <w:lang w:val="ru-RU" w:eastAsia="ar-SA"/>
              </w:rPr>
              <w:t>е-</w:t>
            </w:r>
            <w:r w:rsidRPr="00367233">
              <w:rPr>
                <w:rFonts w:ascii="Times New Roman" w:eastAsia="Calibri Light" w:hAnsi="Times New Roman" w:cs="Times New Roman"/>
                <w:i/>
                <w:iCs/>
                <w:kern w:val="1"/>
                <w:sz w:val="24"/>
                <w:szCs w:val="24"/>
                <w:lang w:val="en-GB" w:eastAsia="ar-SA"/>
              </w:rPr>
              <w:t>mail</w:t>
            </w:r>
            <w:r w:rsidRPr="00367233">
              <w:rPr>
                <w:rFonts w:ascii="Times New Roman" w:eastAsia="Calibri Light" w:hAnsi="Times New Roman" w:cs="Times New Roman"/>
                <w:b/>
                <w:i/>
                <w:iCs/>
                <w:kern w:val="1"/>
                <w:sz w:val="24"/>
                <w:szCs w:val="24"/>
                <w:lang w:val="ru-RU" w:eastAsia="ar-SA"/>
              </w:rPr>
              <w:t>):</w:t>
            </w:r>
          </w:p>
          <w:p w14:paraId="4AD51B9A"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c>
          <w:tcPr>
            <w:tcW w:w="6095" w:type="dxa"/>
          </w:tcPr>
          <w:p w14:paraId="6C90BD4E"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val="ru-RU" w:eastAsia="ar-SA"/>
              </w:rPr>
            </w:pPr>
          </w:p>
        </w:tc>
      </w:tr>
      <w:tr w:rsidR="001C729F" w:rsidRPr="00367233" w14:paraId="576B6E01" w14:textId="77777777" w:rsidTr="00A551AB">
        <w:tc>
          <w:tcPr>
            <w:tcW w:w="3544" w:type="dxa"/>
            <w:shd w:val="clear" w:color="auto" w:fill="F2F2F2" w:themeFill="background1" w:themeFillShade="F2"/>
          </w:tcPr>
          <w:p w14:paraId="39BD1100"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r w:rsidRPr="00367233">
              <w:rPr>
                <w:rFonts w:ascii="Times New Roman" w:eastAsia="Calibri Light" w:hAnsi="Times New Roman" w:cs="Times New Roman"/>
                <w:b/>
                <w:i/>
                <w:iCs/>
                <w:kern w:val="1"/>
                <w:sz w:val="24"/>
                <w:szCs w:val="24"/>
                <w:lang w:eastAsia="ar-SA"/>
              </w:rPr>
              <w:t xml:space="preserve">Телефон </w:t>
            </w:r>
            <w:r w:rsidRPr="00367233">
              <w:rPr>
                <w:rFonts w:ascii="Times New Roman" w:eastAsia="Calibri Light" w:hAnsi="Times New Roman" w:cs="Times New Roman"/>
                <w:b/>
                <w:i/>
                <w:iCs/>
                <w:kern w:val="1"/>
                <w:sz w:val="24"/>
                <w:szCs w:val="24"/>
                <w:lang w:val="ru-RU" w:eastAsia="ar-SA"/>
              </w:rPr>
              <w:t>понуђача:</w:t>
            </w:r>
          </w:p>
          <w:p w14:paraId="254204D1"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c>
          <w:tcPr>
            <w:tcW w:w="6095" w:type="dxa"/>
          </w:tcPr>
          <w:p w14:paraId="70BF9B44"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eastAsia="ar-SA"/>
              </w:rPr>
            </w:pPr>
          </w:p>
          <w:p w14:paraId="01B47BA3"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p w14:paraId="03F7E07A"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eastAsia="ar-SA"/>
              </w:rPr>
            </w:pPr>
          </w:p>
        </w:tc>
      </w:tr>
      <w:tr w:rsidR="001C729F" w:rsidRPr="00367233" w14:paraId="0CAF27CD" w14:textId="77777777" w:rsidTr="00A551AB">
        <w:tc>
          <w:tcPr>
            <w:tcW w:w="3544" w:type="dxa"/>
            <w:shd w:val="clear" w:color="auto" w:fill="F2F2F2" w:themeFill="background1" w:themeFillShade="F2"/>
          </w:tcPr>
          <w:p w14:paraId="4F680A59"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367233">
              <w:rPr>
                <w:rFonts w:ascii="Times New Roman" w:eastAsia="Calibri Light" w:hAnsi="Times New Roman" w:cs="Times New Roman"/>
                <w:b/>
                <w:i/>
                <w:iCs/>
                <w:kern w:val="1"/>
                <w:sz w:val="24"/>
                <w:szCs w:val="24"/>
                <w:lang w:val="ru-RU" w:eastAsia="ar-SA"/>
              </w:rPr>
              <w:t>Број рачуна понуђача и назив банке:</w:t>
            </w:r>
          </w:p>
          <w:p w14:paraId="6561DBC3"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c>
          <w:tcPr>
            <w:tcW w:w="6095" w:type="dxa"/>
          </w:tcPr>
          <w:p w14:paraId="7638A319" w14:textId="77777777" w:rsidR="001C729F" w:rsidRPr="00367233" w:rsidRDefault="001C729F" w:rsidP="001C729F">
            <w:pPr>
              <w:snapToGrid w:val="0"/>
              <w:spacing w:after="0" w:line="240" w:lineRule="auto"/>
              <w:rPr>
                <w:rFonts w:ascii="Times New Roman" w:eastAsia="Calibri Light" w:hAnsi="Times New Roman" w:cs="Times New Roman"/>
                <w:b/>
                <w:bCs/>
                <w:i/>
                <w:iCs/>
                <w:kern w:val="1"/>
                <w:sz w:val="24"/>
                <w:szCs w:val="24"/>
                <w:lang w:val="ru-RU" w:eastAsia="ar-SA"/>
              </w:rPr>
            </w:pPr>
          </w:p>
          <w:p w14:paraId="75D5FF6C"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p>
          <w:p w14:paraId="2DB4D07D"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p>
        </w:tc>
      </w:tr>
      <w:tr w:rsidR="001C729F" w:rsidRPr="00367233" w14:paraId="69F15412" w14:textId="77777777" w:rsidTr="00A551AB">
        <w:trPr>
          <w:trHeight w:val="408"/>
        </w:trPr>
        <w:tc>
          <w:tcPr>
            <w:tcW w:w="3544" w:type="dxa"/>
            <w:shd w:val="clear" w:color="auto" w:fill="F2F2F2" w:themeFill="background1" w:themeFillShade="F2"/>
          </w:tcPr>
          <w:p w14:paraId="36969587"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ru-RU" w:eastAsia="ar-SA"/>
              </w:rPr>
            </w:pPr>
            <w:r w:rsidRPr="00367233">
              <w:rPr>
                <w:rFonts w:ascii="Times New Roman" w:eastAsia="Calibri Light" w:hAnsi="Times New Roman" w:cs="Times New Roman"/>
                <w:b/>
                <w:i/>
                <w:iCs/>
                <w:kern w:val="1"/>
                <w:sz w:val="24"/>
                <w:szCs w:val="24"/>
                <w:lang w:val="ru-RU" w:eastAsia="ar-SA"/>
              </w:rPr>
              <w:t>Лице овлашћено за потписивање уговора:</w:t>
            </w:r>
          </w:p>
        </w:tc>
        <w:tc>
          <w:tcPr>
            <w:tcW w:w="6095" w:type="dxa"/>
          </w:tcPr>
          <w:p w14:paraId="49F31C68" w14:textId="77777777" w:rsidR="001C729F" w:rsidRPr="00367233" w:rsidRDefault="001C729F" w:rsidP="001C729F">
            <w:pPr>
              <w:snapToGrid w:val="0"/>
              <w:spacing w:after="0" w:line="240" w:lineRule="auto"/>
              <w:ind w:firstLine="708"/>
              <w:rPr>
                <w:rFonts w:ascii="Times New Roman" w:eastAsia="Calibri Light" w:hAnsi="Times New Roman" w:cs="Times New Roman"/>
                <w:b/>
                <w:bCs/>
                <w:i/>
                <w:iCs/>
                <w:kern w:val="1"/>
                <w:sz w:val="24"/>
                <w:szCs w:val="24"/>
                <w:lang w:val="ru-RU" w:eastAsia="ar-SA"/>
              </w:rPr>
            </w:pPr>
          </w:p>
          <w:p w14:paraId="0E959CBF" w14:textId="77777777" w:rsidR="001C729F" w:rsidRPr="00367233" w:rsidRDefault="001C729F" w:rsidP="001C729F">
            <w:pPr>
              <w:spacing w:after="0" w:line="240" w:lineRule="auto"/>
              <w:ind w:firstLine="708"/>
              <w:rPr>
                <w:rFonts w:ascii="Times New Roman" w:eastAsia="Calibri Light" w:hAnsi="Times New Roman" w:cs="Times New Roman"/>
                <w:b/>
                <w:bCs/>
                <w:i/>
                <w:iCs/>
                <w:kern w:val="1"/>
                <w:sz w:val="24"/>
                <w:szCs w:val="24"/>
                <w:lang w:val="ru-RU" w:eastAsia="ar-SA"/>
              </w:rPr>
            </w:pPr>
          </w:p>
          <w:p w14:paraId="1CAB127F" w14:textId="77777777" w:rsidR="001C729F" w:rsidRPr="00367233" w:rsidRDefault="001C729F" w:rsidP="001C729F">
            <w:pPr>
              <w:spacing w:after="0" w:line="240" w:lineRule="auto"/>
              <w:ind w:firstLine="708"/>
              <w:rPr>
                <w:rFonts w:ascii="Times New Roman" w:eastAsia="Calibri Light" w:hAnsi="Times New Roman" w:cs="Times New Roman"/>
                <w:b/>
                <w:bCs/>
                <w:i/>
                <w:iCs/>
                <w:kern w:val="1"/>
                <w:sz w:val="24"/>
                <w:szCs w:val="24"/>
                <w:lang w:val="ru-RU" w:eastAsia="ar-SA"/>
              </w:rPr>
            </w:pPr>
          </w:p>
        </w:tc>
      </w:tr>
    </w:tbl>
    <w:p w14:paraId="6A3330BF" w14:textId="77777777" w:rsidR="001C729F" w:rsidRPr="00367233" w:rsidRDefault="001C729F" w:rsidP="001C729F">
      <w:pPr>
        <w:spacing w:after="0" w:line="240" w:lineRule="auto"/>
        <w:rPr>
          <w:rFonts w:ascii="Times New Roman" w:eastAsia="Calibri Light" w:hAnsi="Times New Roman" w:cs="Times New Roman"/>
          <w:b/>
          <w:bCs/>
          <w:i/>
          <w:iCs/>
          <w:kern w:val="1"/>
          <w:sz w:val="16"/>
          <w:szCs w:val="24"/>
          <w:lang w:val="en-GB" w:eastAsia="ar-SA"/>
        </w:rPr>
      </w:pPr>
    </w:p>
    <w:p w14:paraId="48E1F30B" w14:textId="77777777" w:rsidR="001C729F" w:rsidRPr="00367233" w:rsidRDefault="001C729F" w:rsidP="001C729F">
      <w:pPr>
        <w:numPr>
          <w:ilvl w:val="0"/>
          <w:numId w:val="1"/>
        </w:numPr>
        <w:spacing w:after="0" w:line="240" w:lineRule="auto"/>
        <w:ind w:left="426" w:hanging="426"/>
        <w:rPr>
          <w:rFonts w:ascii="Times New Roman" w:eastAsia="font321" w:hAnsi="Times New Roman" w:cs="Times New Roman"/>
          <w:bCs/>
          <w:i/>
          <w:iCs/>
          <w:kern w:val="1"/>
          <w:sz w:val="24"/>
          <w:szCs w:val="24"/>
          <w:lang w:val="sr-Cyrl-RS" w:eastAsia="ar-SA"/>
        </w:rPr>
      </w:pPr>
      <w:r w:rsidRPr="00367233">
        <w:rPr>
          <w:rFonts w:ascii="Times New Roman" w:eastAsia="font321" w:hAnsi="Times New Roman" w:cs="Times New Roman"/>
          <w:bCs/>
          <w:i/>
          <w:iCs/>
          <w:kern w:val="1"/>
          <w:sz w:val="24"/>
          <w:szCs w:val="24"/>
          <w:lang w:eastAsia="ar-SA"/>
        </w:rPr>
        <w:t xml:space="preserve">ПОНУДУ ПОДНОСИ: </w:t>
      </w:r>
      <w:r w:rsidRPr="00367233">
        <w:rPr>
          <w:rFonts w:ascii="Times New Roman" w:eastAsia="font321" w:hAnsi="Times New Roman" w:cs="Times New Roman"/>
          <w:bCs/>
          <w:i/>
          <w:iCs/>
          <w:kern w:val="1"/>
          <w:sz w:val="24"/>
          <w:szCs w:val="24"/>
          <w:lang w:val="sr-Cyrl-RS" w:eastAsia="ar-SA"/>
        </w:rPr>
        <w:t xml:space="preserve">                                                                                     </w:t>
      </w:r>
      <w:r w:rsidRPr="00367233">
        <w:rPr>
          <w:rFonts w:ascii="Times New Roman" w:eastAsia="font321" w:hAnsi="Times New Roman" w:cs="Times New Roman"/>
          <w:bCs/>
          <w:i/>
          <w:iCs/>
          <w:kern w:val="1"/>
          <w:sz w:val="24"/>
          <w:szCs w:val="24"/>
          <w:lang w:val="en-GB" w:eastAsia="ar-SA"/>
        </w:rPr>
        <w:t xml:space="preserve">  </w:t>
      </w:r>
      <w:r w:rsidRPr="00367233">
        <w:rPr>
          <w:rFonts w:ascii="Times New Roman" w:eastAsia="font321" w:hAnsi="Times New Roman" w:cs="Times New Roman"/>
          <w:bCs/>
          <w:i/>
          <w:iCs/>
          <w:kern w:val="1"/>
          <w:sz w:val="24"/>
          <w:szCs w:val="24"/>
          <w:lang w:val="sr-Cyrl-RS" w:eastAsia="ar-SA"/>
        </w:rPr>
        <w:t xml:space="preserve">    </w:t>
      </w:r>
      <w:r w:rsidRPr="00367233">
        <w:rPr>
          <w:rFonts w:ascii="Times New Roman" w:eastAsia="font321" w:hAnsi="Times New Roman" w:cs="Times New Roman"/>
          <w:bCs/>
          <w:i/>
          <w:iCs/>
          <w:kern w:val="1"/>
          <w:sz w:val="24"/>
          <w:szCs w:val="24"/>
          <w:lang w:val="en-GB" w:eastAsia="ar-SA"/>
        </w:rPr>
        <w:t xml:space="preserve"> </w:t>
      </w:r>
      <w:r w:rsidRPr="00367233">
        <w:rPr>
          <w:rFonts w:ascii="Times New Roman" w:eastAsia="font321" w:hAnsi="Times New Roman" w:cs="Times New Roman"/>
          <w:bCs/>
          <w:i/>
          <w:iCs/>
          <w:kern w:val="1"/>
          <w:sz w:val="24"/>
          <w:szCs w:val="24"/>
          <w:lang w:val="sr-Cyrl-RS" w:eastAsia="ar-SA"/>
        </w:rPr>
        <w:t xml:space="preserve">  </w:t>
      </w:r>
    </w:p>
    <w:p w14:paraId="1F35B6CE" w14:textId="77777777" w:rsidR="001C729F" w:rsidRPr="00367233" w:rsidRDefault="001C729F" w:rsidP="001C729F">
      <w:pPr>
        <w:spacing w:after="0" w:line="240" w:lineRule="auto"/>
        <w:ind w:left="720"/>
        <w:jc w:val="right"/>
        <w:rPr>
          <w:rFonts w:ascii="Times New Roman" w:eastAsia="font321" w:hAnsi="Times New Roman" w:cs="Times New Roman"/>
          <w:bCs/>
          <w:i/>
          <w:iCs/>
          <w:kern w:val="1"/>
          <w:szCs w:val="24"/>
          <w:lang w:val="sr-Cyrl-RS" w:eastAsia="ar-SA"/>
        </w:rPr>
      </w:pPr>
      <w:r w:rsidRPr="00367233">
        <w:rPr>
          <w:rFonts w:ascii="Times New Roman" w:eastAsia="font321" w:hAnsi="Times New Roman" w:cs="Times New Roman"/>
          <w:bCs/>
          <w:i/>
          <w:iCs/>
          <w:kern w:val="1"/>
          <w:szCs w:val="24"/>
          <w:lang w:val="sr-Cyrl-RS" w:eastAsia="ar-SA"/>
        </w:rPr>
        <w:t>Табела 1.2</w:t>
      </w:r>
    </w:p>
    <w:tbl>
      <w:tblPr>
        <w:tblW w:w="9516"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516"/>
      </w:tblGrid>
      <w:tr w:rsidR="001C729F" w:rsidRPr="00367233" w14:paraId="1E284264" w14:textId="77777777" w:rsidTr="00A551AB">
        <w:tc>
          <w:tcPr>
            <w:tcW w:w="9516" w:type="dxa"/>
          </w:tcPr>
          <w:p w14:paraId="6AB2AD16" w14:textId="77777777" w:rsidR="001C729F" w:rsidRPr="00367233" w:rsidRDefault="001C729F" w:rsidP="001C729F">
            <w:pPr>
              <w:snapToGrid w:val="0"/>
              <w:spacing w:after="0" w:line="240" w:lineRule="auto"/>
              <w:jc w:val="center"/>
              <w:rPr>
                <w:rFonts w:ascii="Times New Roman" w:eastAsia="Calibri Light" w:hAnsi="Times New Roman" w:cs="Times New Roman"/>
                <w:i/>
                <w:kern w:val="1"/>
                <w:sz w:val="24"/>
                <w:szCs w:val="24"/>
                <w:lang w:val="en-GB" w:eastAsia="ar-SA"/>
              </w:rPr>
            </w:pPr>
          </w:p>
          <w:p w14:paraId="63A7244B" w14:textId="77777777" w:rsidR="001C729F" w:rsidRPr="00367233" w:rsidRDefault="001C729F" w:rsidP="001C729F">
            <w:pPr>
              <w:spacing w:after="0" w:line="240" w:lineRule="auto"/>
              <w:jc w:val="center"/>
              <w:rPr>
                <w:rFonts w:ascii="Times New Roman" w:eastAsia="font321" w:hAnsi="Times New Roman" w:cs="Times New Roman"/>
                <w:bCs/>
                <w:i/>
                <w:kern w:val="1"/>
                <w:sz w:val="24"/>
                <w:szCs w:val="24"/>
                <w:lang w:eastAsia="ar-SA"/>
              </w:rPr>
            </w:pPr>
            <w:r w:rsidRPr="00367233">
              <w:rPr>
                <w:rFonts w:ascii="Times New Roman" w:eastAsia="font321" w:hAnsi="Times New Roman" w:cs="Times New Roman"/>
                <w:b/>
                <w:bCs/>
                <w:i/>
                <w:kern w:val="1"/>
                <w:sz w:val="24"/>
                <w:szCs w:val="24"/>
                <w:lang w:eastAsia="ar-SA"/>
              </w:rPr>
              <w:t xml:space="preserve">А) </w:t>
            </w:r>
            <w:r w:rsidRPr="00367233">
              <w:rPr>
                <w:rFonts w:ascii="Times New Roman" w:eastAsia="font321" w:hAnsi="Times New Roman" w:cs="Times New Roman"/>
                <w:b/>
                <w:bCs/>
                <w:i/>
                <w:kern w:val="1"/>
                <w:sz w:val="24"/>
                <w:szCs w:val="24"/>
                <w:lang w:val="sr-Cyrl-CS" w:eastAsia="ar-SA"/>
              </w:rPr>
              <w:t xml:space="preserve"> </w:t>
            </w:r>
            <w:r w:rsidRPr="00367233">
              <w:rPr>
                <w:rFonts w:ascii="Times New Roman" w:eastAsia="font321" w:hAnsi="Times New Roman" w:cs="Times New Roman"/>
                <w:b/>
                <w:bCs/>
                <w:i/>
                <w:kern w:val="1"/>
                <w:sz w:val="24"/>
                <w:szCs w:val="24"/>
                <w:lang w:eastAsia="ar-SA"/>
              </w:rPr>
              <w:t xml:space="preserve"> </w:t>
            </w:r>
            <w:r w:rsidRPr="00367233">
              <w:rPr>
                <w:rFonts w:ascii="Times New Roman" w:eastAsia="font321" w:hAnsi="Times New Roman" w:cs="Times New Roman"/>
                <w:bCs/>
                <w:i/>
                <w:kern w:val="1"/>
                <w:sz w:val="24"/>
                <w:szCs w:val="24"/>
                <w:lang w:eastAsia="ar-SA"/>
              </w:rPr>
              <w:t xml:space="preserve">САМОСТАЛНО </w:t>
            </w:r>
          </w:p>
        </w:tc>
      </w:tr>
      <w:tr w:rsidR="001C729F" w:rsidRPr="00367233" w14:paraId="5B76B217" w14:textId="77777777" w:rsidTr="00A551AB">
        <w:tc>
          <w:tcPr>
            <w:tcW w:w="9516" w:type="dxa"/>
          </w:tcPr>
          <w:p w14:paraId="0987B473" w14:textId="77777777" w:rsidR="001C729F" w:rsidRPr="00367233" w:rsidRDefault="001C729F" w:rsidP="001C729F">
            <w:pPr>
              <w:snapToGrid w:val="0"/>
              <w:spacing w:after="0" w:line="240" w:lineRule="auto"/>
              <w:jc w:val="center"/>
              <w:rPr>
                <w:rFonts w:ascii="Times New Roman" w:eastAsia="font321" w:hAnsi="Times New Roman" w:cs="Times New Roman"/>
                <w:b/>
                <w:bCs/>
                <w:i/>
                <w:kern w:val="1"/>
                <w:sz w:val="24"/>
                <w:szCs w:val="24"/>
                <w:lang w:eastAsia="ar-SA"/>
              </w:rPr>
            </w:pPr>
          </w:p>
          <w:p w14:paraId="36224325" w14:textId="77777777" w:rsidR="001C729F" w:rsidRPr="00367233" w:rsidRDefault="001C729F" w:rsidP="001C729F">
            <w:pPr>
              <w:spacing w:after="0" w:line="240" w:lineRule="auto"/>
              <w:jc w:val="center"/>
              <w:rPr>
                <w:rFonts w:ascii="Times New Roman" w:eastAsia="font321" w:hAnsi="Times New Roman" w:cs="Times New Roman"/>
                <w:bCs/>
                <w:i/>
                <w:kern w:val="1"/>
                <w:sz w:val="24"/>
                <w:szCs w:val="24"/>
                <w:lang w:eastAsia="ar-SA"/>
              </w:rPr>
            </w:pPr>
            <w:r w:rsidRPr="00367233">
              <w:rPr>
                <w:rFonts w:ascii="Times New Roman" w:eastAsia="font321" w:hAnsi="Times New Roman" w:cs="Times New Roman"/>
                <w:b/>
                <w:bCs/>
                <w:i/>
                <w:kern w:val="1"/>
                <w:sz w:val="24"/>
                <w:szCs w:val="24"/>
                <w:lang w:eastAsia="ar-SA"/>
              </w:rPr>
              <w:t xml:space="preserve">Б) </w:t>
            </w:r>
            <w:r w:rsidRPr="00367233">
              <w:rPr>
                <w:rFonts w:ascii="Times New Roman" w:eastAsia="font321" w:hAnsi="Times New Roman" w:cs="Times New Roman"/>
                <w:b/>
                <w:bCs/>
                <w:i/>
                <w:kern w:val="1"/>
                <w:sz w:val="24"/>
                <w:szCs w:val="24"/>
                <w:lang w:val="sr-Cyrl-CS" w:eastAsia="ar-SA"/>
              </w:rPr>
              <w:t xml:space="preserve"> </w:t>
            </w:r>
            <w:r w:rsidRPr="00367233">
              <w:rPr>
                <w:rFonts w:ascii="Times New Roman" w:eastAsia="font321" w:hAnsi="Times New Roman" w:cs="Times New Roman"/>
                <w:b/>
                <w:bCs/>
                <w:i/>
                <w:kern w:val="1"/>
                <w:sz w:val="24"/>
                <w:szCs w:val="24"/>
                <w:lang w:eastAsia="ar-SA"/>
              </w:rPr>
              <w:t xml:space="preserve"> </w:t>
            </w:r>
            <w:r w:rsidRPr="00367233">
              <w:rPr>
                <w:rFonts w:ascii="Times New Roman" w:eastAsia="font321" w:hAnsi="Times New Roman" w:cs="Times New Roman"/>
                <w:bCs/>
                <w:i/>
                <w:kern w:val="1"/>
                <w:sz w:val="24"/>
                <w:szCs w:val="24"/>
                <w:lang w:eastAsia="ar-SA"/>
              </w:rPr>
              <w:t>СА ПОДИЗВОЂАЧЕМ</w:t>
            </w:r>
          </w:p>
        </w:tc>
      </w:tr>
      <w:tr w:rsidR="001C729F" w:rsidRPr="00367233" w14:paraId="31648D82" w14:textId="77777777" w:rsidTr="00A551AB">
        <w:tc>
          <w:tcPr>
            <w:tcW w:w="9516" w:type="dxa"/>
          </w:tcPr>
          <w:p w14:paraId="739AF96A" w14:textId="77777777" w:rsidR="001C729F" w:rsidRPr="00367233" w:rsidRDefault="001C729F" w:rsidP="001C729F">
            <w:pPr>
              <w:snapToGrid w:val="0"/>
              <w:spacing w:after="0" w:line="240" w:lineRule="auto"/>
              <w:jc w:val="center"/>
              <w:rPr>
                <w:rFonts w:ascii="Times New Roman" w:eastAsia="font321" w:hAnsi="Times New Roman" w:cs="Times New Roman"/>
                <w:b/>
                <w:bCs/>
                <w:i/>
                <w:kern w:val="1"/>
                <w:sz w:val="24"/>
                <w:szCs w:val="24"/>
                <w:lang w:eastAsia="ar-SA"/>
              </w:rPr>
            </w:pPr>
          </w:p>
          <w:p w14:paraId="1B5F4847" w14:textId="77777777" w:rsidR="001C729F" w:rsidRPr="00367233" w:rsidRDefault="001C729F" w:rsidP="001C729F">
            <w:pPr>
              <w:spacing w:after="0" w:line="240" w:lineRule="auto"/>
              <w:jc w:val="center"/>
              <w:rPr>
                <w:rFonts w:ascii="Times New Roman" w:eastAsia="font321" w:hAnsi="Times New Roman" w:cs="Times New Roman"/>
                <w:bCs/>
                <w:i/>
                <w:kern w:val="1"/>
                <w:sz w:val="24"/>
                <w:szCs w:val="24"/>
                <w:lang w:eastAsia="ar-SA"/>
              </w:rPr>
            </w:pPr>
            <w:r w:rsidRPr="00367233">
              <w:rPr>
                <w:rFonts w:ascii="Times New Roman" w:eastAsia="font321" w:hAnsi="Times New Roman" w:cs="Times New Roman"/>
                <w:b/>
                <w:bCs/>
                <w:i/>
                <w:kern w:val="1"/>
                <w:sz w:val="24"/>
                <w:szCs w:val="24"/>
                <w:lang w:eastAsia="ar-SA"/>
              </w:rPr>
              <w:t xml:space="preserve">В) </w:t>
            </w:r>
            <w:r w:rsidRPr="00367233">
              <w:rPr>
                <w:rFonts w:ascii="Times New Roman" w:eastAsia="font321" w:hAnsi="Times New Roman" w:cs="Times New Roman"/>
                <w:b/>
                <w:bCs/>
                <w:i/>
                <w:kern w:val="1"/>
                <w:sz w:val="24"/>
                <w:szCs w:val="24"/>
                <w:lang w:val="sr-Cyrl-CS" w:eastAsia="ar-SA"/>
              </w:rPr>
              <w:t xml:space="preserve"> </w:t>
            </w:r>
            <w:r w:rsidRPr="00367233">
              <w:rPr>
                <w:rFonts w:ascii="Times New Roman" w:eastAsia="font321" w:hAnsi="Times New Roman" w:cs="Times New Roman"/>
                <w:b/>
                <w:bCs/>
                <w:i/>
                <w:kern w:val="1"/>
                <w:sz w:val="24"/>
                <w:szCs w:val="24"/>
                <w:lang w:eastAsia="ar-SA"/>
              </w:rPr>
              <w:t xml:space="preserve"> </w:t>
            </w:r>
            <w:r w:rsidRPr="00367233">
              <w:rPr>
                <w:rFonts w:ascii="Times New Roman" w:eastAsia="font321" w:hAnsi="Times New Roman" w:cs="Times New Roman"/>
                <w:bCs/>
                <w:i/>
                <w:kern w:val="1"/>
                <w:sz w:val="24"/>
                <w:szCs w:val="24"/>
                <w:lang w:eastAsia="ar-SA"/>
              </w:rPr>
              <w:t>КАО ЗАЈЕДНИЧКУ ПОНУДУ</w:t>
            </w:r>
          </w:p>
        </w:tc>
      </w:tr>
    </w:tbl>
    <w:p w14:paraId="14F165DF" w14:textId="671AAB7D" w:rsidR="001C729F" w:rsidRPr="00367233" w:rsidRDefault="001C729F" w:rsidP="0078450A">
      <w:pPr>
        <w:spacing w:after="0" w:line="240" w:lineRule="auto"/>
        <w:jc w:val="both"/>
        <w:rPr>
          <w:rFonts w:ascii="Times New Roman" w:eastAsia="Calibri Light" w:hAnsi="Times New Roman" w:cs="Times New Roman"/>
          <w:i/>
          <w:iCs/>
          <w:kern w:val="1"/>
          <w:sz w:val="24"/>
          <w:szCs w:val="24"/>
          <w:lang w:val="ru-RU" w:eastAsia="ar-SA"/>
        </w:rPr>
      </w:pPr>
      <w:r w:rsidRPr="00367233">
        <w:rPr>
          <w:rFonts w:ascii="Times New Roman" w:eastAsia="Calibri Light" w:hAnsi="Times New Roman" w:cs="Times New Roman"/>
          <w:b/>
          <w:i/>
          <w:iCs/>
          <w:kern w:val="1"/>
          <w:sz w:val="24"/>
          <w:szCs w:val="24"/>
          <w:lang w:val="ru-RU" w:eastAsia="ar-SA"/>
        </w:rPr>
        <w:t xml:space="preserve">Напомена: </w:t>
      </w:r>
      <w:r w:rsidRPr="00367233">
        <w:rPr>
          <w:rFonts w:ascii="Times New Roman" w:eastAsia="Calibri Light" w:hAnsi="Times New Roman" w:cs="Times New Roman"/>
          <w:i/>
          <w:iCs/>
          <w:kern w:val="1"/>
          <w:sz w:val="24"/>
          <w:szCs w:val="24"/>
          <w:lang w:val="ru-RU" w:eastAsia="ar-SA"/>
        </w:rPr>
        <w:t xml:space="preserve">Понуђач у табели 1.2 заокружује начин подношења понуде. </w:t>
      </w:r>
    </w:p>
    <w:p w14:paraId="0BDDDD6D" w14:textId="77777777" w:rsidR="001C729F" w:rsidRPr="00367233" w:rsidRDefault="001C729F" w:rsidP="001C729F">
      <w:pPr>
        <w:spacing w:after="0" w:line="240" w:lineRule="auto"/>
        <w:rPr>
          <w:rFonts w:ascii="Times New Roman" w:eastAsia="font321" w:hAnsi="Times New Roman" w:cs="Times New Roman"/>
          <w:bCs/>
          <w:i/>
          <w:kern w:val="1"/>
          <w:sz w:val="24"/>
          <w:szCs w:val="24"/>
          <w:lang w:val="sr-Cyrl-RS" w:eastAsia="ar-SA"/>
        </w:rPr>
      </w:pPr>
      <w:r w:rsidRPr="00367233">
        <w:rPr>
          <w:rFonts w:ascii="Times New Roman" w:eastAsia="font321" w:hAnsi="Times New Roman" w:cs="Times New Roman"/>
          <w:b/>
          <w:bCs/>
          <w:i/>
          <w:kern w:val="1"/>
          <w:sz w:val="24"/>
          <w:szCs w:val="24"/>
          <w:lang w:val="sr-Cyrl-CS" w:eastAsia="ar-SA"/>
        </w:rPr>
        <w:t>3)</w:t>
      </w:r>
      <w:r w:rsidRPr="00367233">
        <w:rPr>
          <w:rFonts w:ascii="Times New Roman" w:eastAsia="font321" w:hAnsi="Times New Roman" w:cs="Times New Roman"/>
          <w:bCs/>
          <w:i/>
          <w:kern w:val="1"/>
          <w:sz w:val="24"/>
          <w:szCs w:val="24"/>
          <w:lang w:eastAsia="ar-SA"/>
        </w:rPr>
        <w:t xml:space="preserve">ПОДАЦИ О ПОДИЗВОЂАЧУ                                         </w:t>
      </w:r>
      <w:r w:rsidRPr="00367233">
        <w:rPr>
          <w:rFonts w:ascii="Times New Roman" w:eastAsia="font321" w:hAnsi="Times New Roman" w:cs="Times New Roman"/>
          <w:bCs/>
          <w:i/>
          <w:kern w:val="1"/>
          <w:sz w:val="24"/>
          <w:szCs w:val="24"/>
          <w:lang w:val="sr-Cyrl-RS" w:eastAsia="ar-SA"/>
        </w:rPr>
        <w:t xml:space="preserve"> </w:t>
      </w:r>
    </w:p>
    <w:p w14:paraId="59846807" w14:textId="77777777" w:rsidR="001C729F" w:rsidRPr="00367233" w:rsidRDefault="001C729F" w:rsidP="001C729F">
      <w:pPr>
        <w:spacing w:after="0" w:line="240" w:lineRule="auto"/>
        <w:jc w:val="right"/>
        <w:rPr>
          <w:rFonts w:ascii="Times New Roman" w:eastAsia="font321" w:hAnsi="Times New Roman" w:cs="Times New Roman"/>
          <w:bCs/>
          <w:i/>
          <w:kern w:val="1"/>
          <w:sz w:val="24"/>
          <w:szCs w:val="24"/>
          <w:lang w:val="sr-Cyrl-RS" w:eastAsia="ar-SA"/>
        </w:rPr>
      </w:pPr>
      <w:r w:rsidRPr="00367233">
        <w:rPr>
          <w:rFonts w:ascii="Times New Roman" w:eastAsia="font321" w:hAnsi="Times New Roman" w:cs="Times New Roman"/>
          <w:bCs/>
          <w:i/>
          <w:iCs/>
          <w:kern w:val="1"/>
          <w:sz w:val="24"/>
          <w:szCs w:val="24"/>
          <w:lang w:val="sr-Cyrl-RS" w:eastAsia="ar-SA"/>
        </w:rPr>
        <w:lastRenderedPageBreak/>
        <w:t>Табела 1.3</w:t>
      </w:r>
      <w:r w:rsidRPr="00367233">
        <w:rPr>
          <w:rFonts w:ascii="Times New Roman" w:eastAsia="font321" w:hAnsi="Times New Roman" w:cs="Times New Roman"/>
          <w:bCs/>
          <w:i/>
          <w:kern w:val="1"/>
          <w:sz w:val="24"/>
          <w:szCs w:val="24"/>
          <w:lang w:val="sr-Cyrl-RS" w:eastAsia="ar-SA"/>
        </w:rPr>
        <w:t xml:space="preserve">                                                      </w:t>
      </w:r>
      <w:r w:rsidRPr="00367233">
        <w:rPr>
          <w:rFonts w:ascii="Times New Roman" w:eastAsia="font321" w:hAnsi="Times New Roman" w:cs="Times New Roman"/>
          <w:bCs/>
          <w:i/>
          <w:kern w:val="1"/>
          <w:sz w:val="24"/>
          <w:szCs w:val="24"/>
          <w:lang w:val="en-GB" w:eastAsia="ar-SA"/>
        </w:rPr>
        <w:t xml:space="preserve">    </w:t>
      </w:r>
      <w:r w:rsidRPr="00367233">
        <w:rPr>
          <w:rFonts w:ascii="Times New Roman" w:eastAsia="font321" w:hAnsi="Times New Roman" w:cs="Times New Roman"/>
          <w:bCs/>
          <w:i/>
          <w:kern w:val="1"/>
          <w:sz w:val="24"/>
          <w:szCs w:val="24"/>
          <w:lang w:val="sr-Cyrl-RS" w:eastAsia="ar-SA"/>
        </w:rPr>
        <w:t xml:space="preserve">                </w:t>
      </w:r>
    </w:p>
    <w:tbl>
      <w:tblPr>
        <w:tblW w:w="9516" w:type="dxa"/>
        <w:tblInd w:w="108" w:type="dxa"/>
        <w:tblLayout w:type="fixed"/>
        <w:tblLook w:val="0000" w:firstRow="0" w:lastRow="0" w:firstColumn="0" w:lastColumn="0" w:noHBand="0" w:noVBand="0"/>
      </w:tblPr>
      <w:tblGrid>
        <w:gridCol w:w="426"/>
        <w:gridCol w:w="4252"/>
        <w:gridCol w:w="4838"/>
      </w:tblGrid>
      <w:tr w:rsidR="001C729F" w:rsidRPr="00367233" w14:paraId="5BDDDC6D" w14:textId="77777777" w:rsidTr="00A551AB">
        <w:tc>
          <w:tcPr>
            <w:tcW w:w="426" w:type="dxa"/>
            <w:vMerge w:val="restart"/>
            <w:tcBorders>
              <w:top w:val="double" w:sz="4" w:space="0" w:color="auto"/>
              <w:left w:val="double" w:sz="4" w:space="0" w:color="auto"/>
            </w:tcBorders>
            <w:shd w:val="clear" w:color="auto" w:fill="F2F2F2" w:themeFill="background1" w:themeFillShade="F2"/>
          </w:tcPr>
          <w:p w14:paraId="4797AEAE" w14:textId="77777777" w:rsidR="001C729F" w:rsidRPr="00367233" w:rsidRDefault="001C729F" w:rsidP="001C729F">
            <w:pPr>
              <w:snapToGrid w:val="0"/>
              <w:spacing w:after="0" w:line="240" w:lineRule="auto"/>
              <w:jc w:val="both"/>
              <w:rPr>
                <w:rFonts w:ascii="Times New Roman" w:eastAsia="Calibri Light" w:hAnsi="Times New Roman" w:cs="Times New Roman"/>
                <w:kern w:val="1"/>
                <w:sz w:val="24"/>
                <w:szCs w:val="24"/>
                <w:lang w:val="en-GB" w:eastAsia="ar-SA"/>
              </w:rPr>
            </w:pPr>
          </w:p>
          <w:p w14:paraId="211536C2"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r w:rsidRPr="00367233">
              <w:rPr>
                <w:rFonts w:ascii="Times New Roman" w:eastAsia="font321" w:hAnsi="Times New Roman" w:cs="Times New Roman"/>
                <w:bCs/>
                <w:i/>
                <w:kern w:val="1"/>
                <w:sz w:val="24"/>
                <w:szCs w:val="24"/>
                <w:lang w:eastAsia="ar-SA"/>
              </w:rPr>
              <w:t>1)</w:t>
            </w:r>
          </w:p>
          <w:p w14:paraId="45E27962"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1C577454"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6216782E"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130D695C"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double" w:sz="4" w:space="0" w:color="auto"/>
              <w:left w:val="single" w:sz="4" w:space="0" w:color="000000"/>
              <w:bottom w:val="single" w:sz="4" w:space="0" w:color="000000"/>
            </w:tcBorders>
            <w:shd w:val="clear" w:color="auto" w:fill="F2F2F2" w:themeFill="background1" w:themeFillShade="F2"/>
          </w:tcPr>
          <w:p w14:paraId="048FB070" w14:textId="77777777" w:rsidR="001C729F" w:rsidRPr="00367233" w:rsidRDefault="001C729F" w:rsidP="001C729F">
            <w:pPr>
              <w:spacing w:after="0" w:line="240" w:lineRule="auto"/>
              <w:jc w:val="both"/>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Назив подизвођача:</w:t>
            </w:r>
          </w:p>
          <w:p w14:paraId="17706D24"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double" w:sz="4" w:space="0" w:color="auto"/>
              <w:left w:val="single" w:sz="4" w:space="0" w:color="000000"/>
              <w:bottom w:val="single" w:sz="4" w:space="0" w:color="000000"/>
              <w:right w:val="double" w:sz="4" w:space="0" w:color="auto"/>
            </w:tcBorders>
          </w:tcPr>
          <w:p w14:paraId="4F17B73F"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1655CB01" w14:textId="77777777" w:rsidTr="00A551AB">
        <w:tc>
          <w:tcPr>
            <w:tcW w:w="426" w:type="dxa"/>
            <w:vMerge/>
            <w:tcBorders>
              <w:left w:val="double" w:sz="4" w:space="0" w:color="auto"/>
            </w:tcBorders>
            <w:shd w:val="clear" w:color="auto" w:fill="F2F2F2" w:themeFill="background1" w:themeFillShade="F2"/>
          </w:tcPr>
          <w:p w14:paraId="695E3B0E"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F0C72C8"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Седиште и дреса</w:t>
            </w:r>
            <w:r w:rsidRPr="00367233">
              <w:rPr>
                <w:rFonts w:ascii="Times New Roman" w:eastAsia="Calibri Light" w:hAnsi="Times New Roman" w:cs="Times New Roman"/>
                <w:b/>
                <w:i/>
                <w:iCs/>
                <w:kern w:val="1"/>
                <w:sz w:val="24"/>
                <w:szCs w:val="24"/>
                <w:lang w:val="sr-Cyrl-RS" w:eastAsia="ar-SA"/>
              </w:rPr>
              <w:t>:</w:t>
            </w:r>
          </w:p>
          <w:p w14:paraId="7B9C55AB"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378F7A5B"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4E923AB1" w14:textId="77777777" w:rsidTr="00A551AB">
        <w:tc>
          <w:tcPr>
            <w:tcW w:w="426" w:type="dxa"/>
            <w:vMerge/>
            <w:tcBorders>
              <w:left w:val="double" w:sz="4" w:space="0" w:color="auto"/>
            </w:tcBorders>
            <w:shd w:val="clear" w:color="auto" w:fill="F2F2F2" w:themeFill="background1" w:themeFillShade="F2"/>
          </w:tcPr>
          <w:p w14:paraId="7459A5F3"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2E404B26" w14:textId="77777777" w:rsidR="001C729F" w:rsidRPr="00367233" w:rsidRDefault="001C729F" w:rsidP="001C729F">
            <w:pPr>
              <w:spacing w:after="0" w:line="240" w:lineRule="auto"/>
              <w:jc w:val="both"/>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Матични број:</w:t>
            </w:r>
          </w:p>
          <w:p w14:paraId="738FAB9F"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69B7E327"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106B11DB" w14:textId="77777777" w:rsidTr="00A551AB">
        <w:tc>
          <w:tcPr>
            <w:tcW w:w="426" w:type="dxa"/>
            <w:vMerge/>
            <w:tcBorders>
              <w:left w:val="double" w:sz="4" w:space="0" w:color="auto"/>
            </w:tcBorders>
            <w:shd w:val="clear" w:color="auto" w:fill="F2F2F2" w:themeFill="background1" w:themeFillShade="F2"/>
          </w:tcPr>
          <w:p w14:paraId="5AE264E0"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3A44D7A4" w14:textId="77777777" w:rsidR="001C729F" w:rsidRPr="00367233" w:rsidRDefault="001C729F" w:rsidP="001C729F">
            <w:pPr>
              <w:spacing w:after="0" w:line="240" w:lineRule="auto"/>
              <w:jc w:val="both"/>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Порески идентификациони број:</w:t>
            </w:r>
          </w:p>
          <w:p w14:paraId="7E11887D"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01AE226B"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7AF38142" w14:textId="77777777" w:rsidTr="00A551AB">
        <w:tc>
          <w:tcPr>
            <w:tcW w:w="426" w:type="dxa"/>
            <w:vMerge/>
            <w:tcBorders>
              <w:left w:val="double" w:sz="4" w:space="0" w:color="auto"/>
            </w:tcBorders>
            <w:shd w:val="clear" w:color="auto" w:fill="F2F2F2" w:themeFill="background1" w:themeFillShade="F2"/>
          </w:tcPr>
          <w:p w14:paraId="7698ADC3"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A4F1351"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Име особе за контакт:</w:t>
            </w:r>
          </w:p>
          <w:p w14:paraId="26A4DF79"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1E1DDEA7"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6D888900" w14:textId="77777777" w:rsidTr="00A551AB">
        <w:tc>
          <w:tcPr>
            <w:tcW w:w="426" w:type="dxa"/>
            <w:vMerge/>
            <w:tcBorders>
              <w:left w:val="double" w:sz="4" w:space="0" w:color="auto"/>
            </w:tcBorders>
            <w:shd w:val="clear" w:color="auto" w:fill="F2F2F2" w:themeFill="background1" w:themeFillShade="F2"/>
          </w:tcPr>
          <w:p w14:paraId="6AB2C3F3"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7142E98" w14:textId="77777777" w:rsidR="001C729F" w:rsidRPr="00367233" w:rsidRDefault="001C729F" w:rsidP="001C729F">
            <w:pPr>
              <w:spacing w:after="0" w:line="240" w:lineRule="auto"/>
              <w:rPr>
                <w:rFonts w:ascii="Times New Roman" w:eastAsia="font321" w:hAnsi="Times New Roman" w:cs="Times New Roman"/>
                <w:b/>
                <w:bCs/>
                <w:kern w:val="1"/>
                <w:sz w:val="24"/>
                <w:szCs w:val="24"/>
                <w:lang w:val="ru-RU" w:eastAsia="ar-SA"/>
              </w:rPr>
            </w:pPr>
            <w:r w:rsidRPr="00367233">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838" w:type="dxa"/>
            <w:tcBorders>
              <w:top w:val="single" w:sz="4" w:space="0" w:color="000000"/>
              <w:left w:val="single" w:sz="4" w:space="0" w:color="000000"/>
              <w:bottom w:val="single" w:sz="4" w:space="0" w:color="000000"/>
              <w:right w:val="double" w:sz="4" w:space="0" w:color="auto"/>
            </w:tcBorders>
          </w:tcPr>
          <w:p w14:paraId="0C4C7DF3"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367233" w14:paraId="127B3656" w14:textId="77777777" w:rsidTr="00A551AB">
        <w:tc>
          <w:tcPr>
            <w:tcW w:w="426" w:type="dxa"/>
            <w:vMerge/>
            <w:tcBorders>
              <w:left w:val="double" w:sz="4" w:space="0" w:color="auto"/>
              <w:bottom w:val="single" w:sz="4" w:space="0" w:color="000000"/>
            </w:tcBorders>
            <w:shd w:val="clear" w:color="auto" w:fill="F2F2F2" w:themeFill="background1" w:themeFillShade="F2"/>
          </w:tcPr>
          <w:p w14:paraId="29FCA7E8"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CC24021"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val="ru-RU" w:eastAsia="ar-SA"/>
              </w:rPr>
            </w:pPr>
            <w:r w:rsidRPr="00367233">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838" w:type="dxa"/>
            <w:tcBorders>
              <w:top w:val="single" w:sz="4" w:space="0" w:color="000000"/>
              <w:left w:val="single" w:sz="4" w:space="0" w:color="000000"/>
              <w:bottom w:val="single" w:sz="4" w:space="0" w:color="000000"/>
              <w:right w:val="double" w:sz="4" w:space="0" w:color="auto"/>
            </w:tcBorders>
          </w:tcPr>
          <w:p w14:paraId="23230B74"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367233" w14:paraId="3A500230" w14:textId="77777777" w:rsidTr="00A551AB">
        <w:tc>
          <w:tcPr>
            <w:tcW w:w="426" w:type="dxa"/>
            <w:vMerge w:val="restart"/>
            <w:tcBorders>
              <w:top w:val="single" w:sz="4" w:space="0" w:color="000000"/>
              <w:left w:val="double" w:sz="4" w:space="0" w:color="auto"/>
            </w:tcBorders>
            <w:shd w:val="clear" w:color="auto" w:fill="F2F2F2" w:themeFill="background1" w:themeFillShade="F2"/>
          </w:tcPr>
          <w:p w14:paraId="1BE048E0"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065885BB"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r w:rsidRPr="00367233">
              <w:rPr>
                <w:rFonts w:ascii="Times New Roman" w:eastAsia="font321" w:hAnsi="Times New Roman" w:cs="Times New Roman"/>
                <w:bCs/>
                <w:i/>
                <w:kern w:val="1"/>
                <w:sz w:val="24"/>
                <w:szCs w:val="24"/>
                <w:lang w:eastAsia="ar-SA"/>
              </w:rPr>
              <w:t>2)</w:t>
            </w:r>
          </w:p>
          <w:p w14:paraId="0D0F0DEF"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159649BE"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4197AF2D"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7328312E"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67F397C3" w14:textId="77777777" w:rsidR="001C729F" w:rsidRPr="00367233" w:rsidRDefault="001C729F" w:rsidP="001C729F">
            <w:pPr>
              <w:spacing w:after="0" w:line="240" w:lineRule="auto"/>
              <w:jc w:val="both"/>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Назив подизвођача:</w:t>
            </w:r>
          </w:p>
          <w:p w14:paraId="0711FCF8"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58226380"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7C3F2B10" w14:textId="77777777" w:rsidTr="00A551AB">
        <w:tc>
          <w:tcPr>
            <w:tcW w:w="426" w:type="dxa"/>
            <w:vMerge/>
            <w:tcBorders>
              <w:left w:val="double" w:sz="4" w:space="0" w:color="auto"/>
            </w:tcBorders>
            <w:shd w:val="clear" w:color="auto" w:fill="F2F2F2" w:themeFill="background1" w:themeFillShade="F2"/>
          </w:tcPr>
          <w:p w14:paraId="2A70B95D"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4183FB07"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Седиште и дреса</w:t>
            </w:r>
            <w:r w:rsidRPr="00367233">
              <w:rPr>
                <w:rFonts w:ascii="Times New Roman" w:eastAsia="Calibri Light" w:hAnsi="Times New Roman" w:cs="Times New Roman"/>
                <w:b/>
                <w:i/>
                <w:iCs/>
                <w:kern w:val="1"/>
                <w:sz w:val="24"/>
                <w:szCs w:val="24"/>
                <w:lang w:val="sr-Cyrl-RS" w:eastAsia="ar-SA"/>
              </w:rPr>
              <w:t>:</w:t>
            </w:r>
          </w:p>
          <w:p w14:paraId="7F421800"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259FBDC0"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1D85D367" w14:textId="77777777" w:rsidTr="00A551AB">
        <w:tc>
          <w:tcPr>
            <w:tcW w:w="426" w:type="dxa"/>
            <w:vMerge/>
            <w:tcBorders>
              <w:left w:val="double" w:sz="4" w:space="0" w:color="auto"/>
            </w:tcBorders>
            <w:shd w:val="clear" w:color="auto" w:fill="F2F2F2" w:themeFill="background1" w:themeFillShade="F2"/>
          </w:tcPr>
          <w:p w14:paraId="1E640D7C"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7F660D82" w14:textId="77777777" w:rsidR="001C729F" w:rsidRPr="00367233" w:rsidRDefault="001C729F" w:rsidP="001C729F">
            <w:pPr>
              <w:spacing w:after="0" w:line="240" w:lineRule="auto"/>
              <w:jc w:val="both"/>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Матични број:</w:t>
            </w:r>
          </w:p>
          <w:p w14:paraId="09212EAA"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5907DBBD"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1049E9AA" w14:textId="77777777" w:rsidTr="00A551AB">
        <w:tc>
          <w:tcPr>
            <w:tcW w:w="426" w:type="dxa"/>
            <w:vMerge/>
            <w:tcBorders>
              <w:left w:val="double" w:sz="4" w:space="0" w:color="auto"/>
            </w:tcBorders>
            <w:shd w:val="clear" w:color="auto" w:fill="F2F2F2" w:themeFill="background1" w:themeFillShade="F2"/>
          </w:tcPr>
          <w:p w14:paraId="320BE5EB"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0D803780" w14:textId="77777777" w:rsidR="001C729F" w:rsidRPr="00367233" w:rsidRDefault="001C729F" w:rsidP="001C729F">
            <w:pPr>
              <w:spacing w:after="0" w:line="240" w:lineRule="auto"/>
              <w:jc w:val="both"/>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Порески идентификациони број:</w:t>
            </w:r>
          </w:p>
          <w:p w14:paraId="0ADDD5C9"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7B5F40E7"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1D1472AB" w14:textId="77777777" w:rsidTr="00A551AB">
        <w:tc>
          <w:tcPr>
            <w:tcW w:w="426" w:type="dxa"/>
            <w:vMerge/>
            <w:tcBorders>
              <w:left w:val="double" w:sz="4" w:space="0" w:color="auto"/>
            </w:tcBorders>
            <w:shd w:val="clear" w:color="auto" w:fill="F2F2F2" w:themeFill="background1" w:themeFillShade="F2"/>
          </w:tcPr>
          <w:p w14:paraId="7E95C917"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5350693F"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Име особе за контакт:</w:t>
            </w:r>
          </w:p>
          <w:p w14:paraId="4EE27352"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p>
        </w:tc>
        <w:tc>
          <w:tcPr>
            <w:tcW w:w="4838" w:type="dxa"/>
            <w:tcBorders>
              <w:top w:val="single" w:sz="4" w:space="0" w:color="000000"/>
              <w:left w:val="single" w:sz="4" w:space="0" w:color="000000"/>
              <w:bottom w:val="single" w:sz="4" w:space="0" w:color="000000"/>
              <w:right w:val="double" w:sz="4" w:space="0" w:color="auto"/>
            </w:tcBorders>
          </w:tcPr>
          <w:p w14:paraId="606EFE08"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323D18D3" w14:textId="77777777" w:rsidTr="00A551AB">
        <w:tc>
          <w:tcPr>
            <w:tcW w:w="426" w:type="dxa"/>
            <w:vMerge/>
            <w:tcBorders>
              <w:left w:val="double" w:sz="4" w:space="0" w:color="auto"/>
            </w:tcBorders>
            <w:shd w:val="clear" w:color="auto" w:fill="F2F2F2" w:themeFill="background1" w:themeFillShade="F2"/>
          </w:tcPr>
          <w:p w14:paraId="347FC3F7"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4252" w:type="dxa"/>
            <w:tcBorders>
              <w:top w:val="single" w:sz="4" w:space="0" w:color="000000"/>
              <w:left w:val="single" w:sz="4" w:space="0" w:color="000000"/>
              <w:bottom w:val="single" w:sz="4" w:space="0" w:color="000000"/>
            </w:tcBorders>
            <w:shd w:val="clear" w:color="auto" w:fill="F2F2F2" w:themeFill="background1" w:themeFillShade="F2"/>
          </w:tcPr>
          <w:p w14:paraId="248DBD43" w14:textId="77777777" w:rsidR="001C729F" w:rsidRPr="00367233" w:rsidRDefault="001C729F" w:rsidP="001C729F">
            <w:pPr>
              <w:spacing w:after="0" w:line="240" w:lineRule="auto"/>
              <w:rPr>
                <w:rFonts w:ascii="Times New Roman" w:eastAsia="font321" w:hAnsi="Times New Roman" w:cs="Times New Roman"/>
                <w:b/>
                <w:bCs/>
                <w:kern w:val="1"/>
                <w:sz w:val="24"/>
                <w:szCs w:val="24"/>
                <w:lang w:val="ru-RU" w:eastAsia="ar-SA"/>
              </w:rPr>
            </w:pPr>
            <w:r w:rsidRPr="00367233">
              <w:rPr>
                <w:rFonts w:ascii="Times New Roman" w:eastAsia="font321" w:hAnsi="Times New Roman" w:cs="Times New Roman"/>
                <w:b/>
                <w:bCs/>
                <w:i/>
                <w:kern w:val="1"/>
                <w:sz w:val="24"/>
                <w:szCs w:val="24"/>
                <w:lang w:val="ru-RU" w:eastAsia="ar-SA"/>
              </w:rPr>
              <w:t>Проценат укупне вредности набавке који ће извршити подизвођач:</w:t>
            </w:r>
          </w:p>
        </w:tc>
        <w:tc>
          <w:tcPr>
            <w:tcW w:w="4838" w:type="dxa"/>
            <w:tcBorders>
              <w:top w:val="single" w:sz="4" w:space="0" w:color="000000"/>
              <w:left w:val="single" w:sz="4" w:space="0" w:color="000000"/>
              <w:bottom w:val="single" w:sz="4" w:space="0" w:color="000000"/>
              <w:right w:val="double" w:sz="4" w:space="0" w:color="auto"/>
            </w:tcBorders>
          </w:tcPr>
          <w:p w14:paraId="6CA287B5"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367233" w14:paraId="50EDAC9F" w14:textId="77777777" w:rsidTr="00A551AB">
        <w:tc>
          <w:tcPr>
            <w:tcW w:w="426" w:type="dxa"/>
            <w:vMerge/>
            <w:tcBorders>
              <w:left w:val="double" w:sz="4" w:space="0" w:color="auto"/>
              <w:bottom w:val="double" w:sz="4" w:space="0" w:color="auto"/>
            </w:tcBorders>
            <w:shd w:val="clear" w:color="auto" w:fill="F2F2F2" w:themeFill="background1" w:themeFillShade="F2"/>
          </w:tcPr>
          <w:p w14:paraId="6CEE2A0C"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tc>
        <w:tc>
          <w:tcPr>
            <w:tcW w:w="4252" w:type="dxa"/>
            <w:tcBorders>
              <w:top w:val="single" w:sz="4" w:space="0" w:color="000000"/>
              <w:left w:val="single" w:sz="4" w:space="0" w:color="000000"/>
              <w:bottom w:val="double" w:sz="4" w:space="0" w:color="auto"/>
            </w:tcBorders>
            <w:shd w:val="clear" w:color="auto" w:fill="F2F2F2" w:themeFill="background1" w:themeFillShade="F2"/>
          </w:tcPr>
          <w:p w14:paraId="07CFEE92"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val="ru-RU" w:eastAsia="ar-SA"/>
              </w:rPr>
            </w:pPr>
            <w:r w:rsidRPr="00367233">
              <w:rPr>
                <w:rFonts w:ascii="Times New Roman" w:eastAsia="font321" w:hAnsi="Times New Roman" w:cs="Times New Roman"/>
                <w:b/>
                <w:bCs/>
                <w:i/>
                <w:kern w:val="1"/>
                <w:sz w:val="24"/>
                <w:szCs w:val="24"/>
                <w:lang w:val="ru-RU" w:eastAsia="ar-SA"/>
              </w:rPr>
              <w:t>Део предмета набавке који ће извршити подизвођач:</w:t>
            </w:r>
          </w:p>
        </w:tc>
        <w:tc>
          <w:tcPr>
            <w:tcW w:w="4838" w:type="dxa"/>
            <w:tcBorders>
              <w:top w:val="single" w:sz="4" w:space="0" w:color="000000"/>
              <w:left w:val="single" w:sz="4" w:space="0" w:color="000000"/>
              <w:bottom w:val="double" w:sz="4" w:space="0" w:color="auto"/>
              <w:right w:val="double" w:sz="4" w:space="0" w:color="auto"/>
            </w:tcBorders>
          </w:tcPr>
          <w:p w14:paraId="4F001335"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bl>
    <w:p w14:paraId="42C4E7B3" w14:textId="31267D1A" w:rsidR="001C729F" w:rsidRPr="00367233" w:rsidRDefault="001C729F" w:rsidP="001C729F">
      <w:pPr>
        <w:spacing w:after="0" w:line="240" w:lineRule="auto"/>
        <w:jc w:val="both"/>
        <w:rPr>
          <w:rFonts w:ascii="Times New Roman" w:eastAsia="Calibri Light" w:hAnsi="Times New Roman" w:cs="Times New Roman"/>
          <w:i/>
          <w:iCs/>
          <w:kern w:val="1"/>
          <w:sz w:val="24"/>
          <w:szCs w:val="24"/>
          <w:lang w:val="ru-RU" w:eastAsia="ar-SA"/>
        </w:rPr>
      </w:pPr>
      <w:r w:rsidRPr="00367233">
        <w:rPr>
          <w:rFonts w:ascii="Times New Roman" w:eastAsia="Calibri Light" w:hAnsi="Times New Roman" w:cs="Times New Roman"/>
          <w:b/>
          <w:bCs/>
          <w:i/>
          <w:iCs/>
          <w:kern w:val="1"/>
          <w:sz w:val="24"/>
          <w:szCs w:val="24"/>
          <w:lang w:val="ru-RU" w:eastAsia="ar-SA"/>
        </w:rPr>
        <w:t xml:space="preserve">Напомена: </w:t>
      </w:r>
    </w:p>
    <w:p w14:paraId="16F99745" w14:textId="77777777" w:rsidR="001C729F" w:rsidRPr="00367233" w:rsidRDefault="001C729F" w:rsidP="001C729F">
      <w:pPr>
        <w:spacing w:after="0" w:line="240" w:lineRule="auto"/>
        <w:jc w:val="both"/>
        <w:rPr>
          <w:rFonts w:ascii="Times New Roman" w:eastAsia="Calibri Light" w:hAnsi="Times New Roman" w:cs="Times New Roman"/>
          <w:i/>
          <w:iCs/>
          <w:kern w:val="1"/>
          <w:sz w:val="24"/>
          <w:szCs w:val="24"/>
          <w:lang w:val="ru-RU" w:eastAsia="ar-SA"/>
        </w:rPr>
      </w:pPr>
      <w:r w:rsidRPr="00367233">
        <w:rPr>
          <w:rFonts w:ascii="Times New Roman" w:eastAsia="Calibri Light" w:hAnsi="Times New Roman" w:cs="Times New Roman"/>
          <w:i/>
          <w:iCs/>
          <w:kern w:val="1"/>
          <w:sz w:val="24"/>
          <w:szCs w:val="24"/>
          <w:lang w:val="ru-RU" w:eastAsia="ar-SA"/>
        </w:rPr>
        <w:t>Табелу 1.3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47EBCB60" w14:textId="1199CE6A" w:rsidR="00550C0A" w:rsidRPr="00367233" w:rsidRDefault="001C729F" w:rsidP="001C729F">
      <w:pPr>
        <w:spacing w:after="0" w:line="240" w:lineRule="auto"/>
        <w:rPr>
          <w:rFonts w:ascii="Times New Roman" w:eastAsia="Calibri Light" w:hAnsi="Times New Roman" w:cs="Times New Roman"/>
          <w:i/>
          <w:iCs/>
          <w:kern w:val="1"/>
          <w:sz w:val="24"/>
          <w:szCs w:val="24"/>
          <w:lang w:val="ru-RU" w:eastAsia="ar-SA"/>
        </w:rPr>
      </w:pPr>
      <w:r w:rsidRPr="00367233">
        <w:rPr>
          <w:rFonts w:ascii="Times New Roman" w:eastAsia="Calibri Light" w:hAnsi="Times New Roman" w:cs="Times New Roman"/>
          <w:i/>
          <w:iCs/>
          <w:kern w:val="1"/>
          <w:sz w:val="24"/>
          <w:szCs w:val="24"/>
          <w:lang w:val="ru-RU" w:eastAsia="ar-SA"/>
        </w:rPr>
        <w:t xml:space="preserve">                                                                  </w:t>
      </w:r>
    </w:p>
    <w:p w14:paraId="575A610D"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val="ru-RU" w:eastAsia="ar-SA"/>
        </w:rPr>
      </w:pPr>
      <w:r w:rsidRPr="00367233">
        <w:rPr>
          <w:rFonts w:ascii="Times New Roman" w:eastAsia="font321" w:hAnsi="Times New Roman" w:cs="Times New Roman"/>
          <w:b/>
          <w:bCs/>
          <w:i/>
          <w:kern w:val="1"/>
          <w:sz w:val="24"/>
          <w:szCs w:val="24"/>
          <w:lang w:val="sr-Cyrl-CS" w:eastAsia="ar-SA"/>
        </w:rPr>
        <w:t xml:space="preserve">4) </w:t>
      </w:r>
      <w:r w:rsidRPr="00367233">
        <w:rPr>
          <w:rFonts w:ascii="Times New Roman" w:eastAsia="font321" w:hAnsi="Times New Roman" w:cs="Times New Roman"/>
          <w:bCs/>
          <w:i/>
          <w:kern w:val="1"/>
          <w:sz w:val="24"/>
          <w:szCs w:val="24"/>
          <w:lang w:val="ru-RU" w:eastAsia="ar-SA"/>
        </w:rPr>
        <w:t>ПОДАЦИ О УЧЕСНИКУ  У ЗАЈЕДНИЧКОЈ ПОНУДИ</w:t>
      </w:r>
      <w:r w:rsidRPr="00367233">
        <w:rPr>
          <w:rFonts w:ascii="Times New Roman" w:eastAsia="font321" w:hAnsi="Times New Roman" w:cs="Times New Roman"/>
          <w:b/>
          <w:bCs/>
          <w:i/>
          <w:kern w:val="1"/>
          <w:sz w:val="24"/>
          <w:szCs w:val="24"/>
          <w:lang w:val="ru-RU" w:eastAsia="ar-SA"/>
        </w:rPr>
        <w:t xml:space="preserve">                                 </w:t>
      </w:r>
    </w:p>
    <w:p w14:paraId="414A2151" w14:textId="77777777" w:rsidR="001C729F" w:rsidRPr="00367233" w:rsidRDefault="001C729F" w:rsidP="001C729F">
      <w:pPr>
        <w:spacing w:after="0" w:line="240" w:lineRule="auto"/>
        <w:jc w:val="right"/>
        <w:rPr>
          <w:rFonts w:ascii="Times New Roman" w:eastAsia="font321" w:hAnsi="Times New Roman" w:cs="Times New Roman"/>
          <w:bCs/>
          <w:i/>
          <w:kern w:val="1"/>
          <w:sz w:val="24"/>
          <w:szCs w:val="24"/>
          <w:lang w:val="ru-RU" w:eastAsia="ar-SA"/>
        </w:rPr>
      </w:pPr>
      <w:r w:rsidRPr="00367233">
        <w:rPr>
          <w:rFonts w:ascii="Times New Roman" w:eastAsia="font321" w:hAnsi="Times New Roman" w:cs="Times New Roman"/>
          <w:bCs/>
          <w:i/>
          <w:kern w:val="1"/>
          <w:sz w:val="24"/>
          <w:szCs w:val="24"/>
          <w:lang w:val="ru-RU" w:eastAsia="ar-SA"/>
        </w:rPr>
        <w:t>Табела 1.4</w:t>
      </w:r>
    </w:p>
    <w:tbl>
      <w:tblPr>
        <w:tblW w:w="9516" w:type="dxa"/>
        <w:tblInd w:w="108" w:type="dxa"/>
        <w:tblLayout w:type="fixed"/>
        <w:tblLook w:val="0000" w:firstRow="0" w:lastRow="0" w:firstColumn="0" w:lastColumn="0" w:noHBand="0" w:noVBand="0"/>
      </w:tblPr>
      <w:tblGrid>
        <w:gridCol w:w="426"/>
        <w:gridCol w:w="3827"/>
        <w:gridCol w:w="5263"/>
      </w:tblGrid>
      <w:tr w:rsidR="001C729F" w:rsidRPr="00367233" w14:paraId="56FB0BE0" w14:textId="77777777" w:rsidTr="00A551AB">
        <w:tc>
          <w:tcPr>
            <w:tcW w:w="426" w:type="dxa"/>
            <w:vMerge w:val="restart"/>
            <w:tcBorders>
              <w:top w:val="double" w:sz="4" w:space="0" w:color="auto"/>
              <w:left w:val="double" w:sz="4" w:space="0" w:color="auto"/>
            </w:tcBorders>
            <w:shd w:val="clear" w:color="auto" w:fill="F2F2F2" w:themeFill="background1" w:themeFillShade="F2"/>
          </w:tcPr>
          <w:p w14:paraId="53ECF060" w14:textId="77777777" w:rsidR="001C729F" w:rsidRPr="00367233" w:rsidRDefault="001C729F" w:rsidP="001C729F">
            <w:pPr>
              <w:snapToGrid w:val="0"/>
              <w:spacing w:after="0" w:line="240" w:lineRule="auto"/>
              <w:jc w:val="both"/>
              <w:rPr>
                <w:rFonts w:ascii="Times New Roman" w:eastAsia="Calibri Light" w:hAnsi="Times New Roman" w:cs="Times New Roman"/>
                <w:kern w:val="1"/>
                <w:sz w:val="24"/>
                <w:szCs w:val="24"/>
                <w:lang w:val="en-GB" w:eastAsia="ar-SA"/>
              </w:rPr>
            </w:pPr>
          </w:p>
          <w:p w14:paraId="43CE6572"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r w:rsidRPr="00367233">
              <w:rPr>
                <w:rFonts w:ascii="Times New Roman" w:eastAsia="font321" w:hAnsi="Times New Roman" w:cs="Times New Roman"/>
                <w:bCs/>
                <w:i/>
                <w:kern w:val="1"/>
                <w:sz w:val="24"/>
                <w:szCs w:val="24"/>
                <w:lang w:eastAsia="ar-SA"/>
              </w:rPr>
              <w:t>1)</w:t>
            </w:r>
          </w:p>
          <w:p w14:paraId="6016A6B2"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6005E429"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5D0EEF81"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2107164F"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double" w:sz="4" w:space="0" w:color="auto"/>
              <w:left w:val="single" w:sz="4" w:space="0" w:color="000000"/>
              <w:bottom w:val="single" w:sz="4" w:space="0" w:color="000000"/>
            </w:tcBorders>
            <w:shd w:val="clear" w:color="auto" w:fill="F2F2F2" w:themeFill="background1" w:themeFillShade="F2"/>
          </w:tcPr>
          <w:p w14:paraId="27EFA480" w14:textId="77777777" w:rsidR="001C729F" w:rsidRPr="00367233" w:rsidRDefault="001C729F" w:rsidP="001C729F">
            <w:pPr>
              <w:spacing w:after="0" w:line="240" w:lineRule="auto"/>
              <w:rPr>
                <w:rFonts w:ascii="Times New Roman" w:eastAsia="font321" w:hAnsi="Times New Roman" w:cs="Times New Roman"/>
                <w:b/>
                <w:bCs/>
                <w:kern w:val="1"/>
                <w:sz w:val="24"/>
                <w:szCs w:val="24"/>
                <w:lang w:val="ru-RU" w:eastAsia="ar-SA"/>
              </w:rPr>
            </w:pPr>
            <w:r w:rsidRPr="00367233">
              <w:rPr>
                <w:rFonts w:ascii="Times New Roman" w:eastAsia="font321" w:hAnsi="Times New Roman" w:cs="Times New Roman"/>
                <w:b/>
                <w:bCs/>
                <w:i/>
                <w:kern w:val="1"/>
                <w:sz w:val="24"/>
                <w:szCs w:val="24"/>
                <w:lang w:val="ru-RU" w:eastAsia="ar-SA"/>
              </w:rPr>
              <w:t>Назив учесника у заједничкој понуди:</w:t>
            </w:r>
          </w:p>
        </w:tc>
        <w:tc>
          <w:tcPr>
            <w:tcW w:w="5263" w:type="dxa"/>
            <w:tcBorders>
              <w:top w:val="double" w:sz="4" w:space="0" w:color="auto"/>
              <w:left w:val="single" w:sz="4" w:space="0" w:color="000000"/>
              <w:bottom w:val="single" w:sz="4" w:space="0" w:color="000000"/>
              <w:right w:val="double" w:sz="4" w:space="0" w:color="auto"/>
            </w:tcBorders>
          </w:tcPr>
          <w:p w14:paraId="2F868723"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367233" w14:paraId="1A87FAEC" w14:textId="77777777" w:rsidTr="00A551AB">
        <w:tc>
          <w:tcPr>
            <w:tcW w:w="426" w:type="dxa"/>
            <w:vMerge/>
            <w:tcBorders>
              <w:left w:val="double" w:sz="4" w:space="0" w:color="auto"/>
            </w:tcBorders>
            <w:shd w:val="clear" w:color="auto" w:fill="F2F2F2" w:themeFill="background1" w:themeFillShade="F2"/>
          </w:tcPr>
          <w:p w14:paraId="7803791F"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384A97EB"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Седиште и дреса</w:t>
            </w:r>
            <w:r w:rsidRPr="00367233">
              <w:rPr>
                <w:rFonts w:ascii="Times New Roman" w:eastAsia="Calibri Light" w:hAnsi="Times New Roman" w:cs="Times New Roman"/>
                <w:b/>
                <w:i/>
                <w:iCs/>
                <w:kern w:val="1"/>
                <w:sz w:val="24"/>
                <w:szCs w:val="24"/>
                <w:lang w:val="sr-Cyrl-RS" w:eastAsia="ar-SA"/>
              </w:rPr>
              <w:t>:</w:t>
            </w:r>
          </w:p>
          <w:p w14:paraId="20B2DD60"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08E37EE6"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60A8E2F3" w14:textId="77777777" w:rsidTr="00A551AB">
        <w:tc>
          <w:tcPr>
            <w:tcW w:w="426" w:type="dxa"/>
            <w:vMerge/>
            <w:tcBorders>
              <w:left w:val="double" w:sz="4" w:space="0" w:color="auto"/>
            </w:tcBorders>
            <w:shd w:val="clear" w:color="auto" w:fill="F2F2F2" w:themeFill="background1" w:themeFillShade="F2"/>
          </w:tcPr>
          <w:p w14:paraId="6DB20081"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60CA4DB9"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Матични број:</w:t>
            </w:r>
          </w:p>
          <w:p w14:paraId="4C148B99"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4B3C3ACF"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1E795C78" w14:textId="77777777" w:rsidTr="00A551AB">
        <w:tc>
          <w:tcPr>
            <w:tcW w:w="426" w:type="dxa"/>
            <w:vMerge/>
            <w:tcBorders>
              <w:left w:val="double" w:sz="4" w:space="0" w:color="auto"/>
            </w:tcBorders>
            <w:shd w:val="clear" w:color="auto" w:fill="F2F2F2" w:themeFill="background1" w:themeFillShade="F2"/>
          </w:tcPr>
          <w:p w14:paraId="4A17769E"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12E6C49"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Порески идентификациони број:</w:t>
            </w:r>
          </w:p>
          <w:p w14:paraId="6CFCDAAC"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3B5DF47E"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2EDFCB48" w14:textId="77777777" w:rsidTr="00A551AB">
        <w:tc>
          <w:tcPr>
            <w:tcW w:w="426" w:type="dxa"/>
            <w:vMerge/>
            <w:tcBorders>
              <w:left w:val="double" w:sz="4" w:space="0" w:color="auto"/>
              <w:bottom w:val="single" w:sz="4" w:space="0" w:color="000000"/>
            </w:tcBorders>
            <w:shd w:val="clear" w:color="auto" w:fill="F2F2F2" w:themeFill="background1" w:themeFillShade="F2"/>
          </w:tcPr>
          <w:p w14:paraId="30DD2124"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E4D28BD"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Име особе за контакт:</w:t>
            </w:r>
          </w:p>
          <w:p w14:paraId="61209926"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3AA03360"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4CD07BF4" w14:textId="77777777" w:rsidTr="00A551AB">
        <w:tc>
          <w:tcPr>
            <w:tcW w:w="426" w:type="dxa"/>
            <w:vMerge w:val="restart"/>
            <w:tcBorders>
              <w:top w:val="single" w:sz="4" w:space="0" w:color="000000"/>
              <w:left w:val="double" w:sz="4" w:space="0" w:color="auto"/>
            </w:tcBorders>
            <w:shd w:val="clear" w:color="auto" w:fill="F2F2F2" w:themeFill="background1" w:themeFillShade="F2"/>
          </w:tcPr>
          <w:p w14:paraId="5A866817"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71541983"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r w:rsidRPr="00367233">
              <w:rPr>
                <w:rFonts w:ascii="Times New Roman" w:eastAsia="font321" w:hAnsi="Times New Roman" w:cs="Times New Roman"/>
                <w:bCs/>
                <w:i/>
                <w:kern w:val="1"/>
                <w:sz w:val="24"/>
                <w:szCs w:val="24"/>
                <w:lang w:eastAsia="ar-SA"/>
              </w:rPr>
              <w:t>2)</w:t>
            </w:r>
          </w:p>
          <w:p w14:paraId="4263AAA7"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0496B073"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23FBCED9"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0E3B0E9C"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AAC3DDB" w14:textId="77777777" w:rsidR="001C729F" w:rsidRPr="00367233" w:rsidRDefault="001C729F" w:rsidP="001C729F">
            <w:pPr>
              <w:spacing w:after="0" w:line="240" w:lineRule="auto"/>
              <w:rPr>
                <w:rFonts w:ascii="Times New Roman" w:eastAsia="font321" w:hAnsi="Times New Roman" w:cs="Times New Roman"/>
                <w:b/>
                <w:bCs/>
                <w:kern w:val="1"/>
                <w:sz w:val="24"/>
                <w:szCs w:val="24"/>
                <w:lang w:val="ru-RU" w:eastAsia="ar-SA"/>
              </w:rPr>
            </w:pPr>
            <w:r w:rsidRPr="00367233">
              <w:rPr>
                <w:rFonts w:ascii="Times New Roman" w:eastAsia="font321" w:hAnsi="Times New Roman" w:cs="Times New Roman"/>
                <w:b/>
                <w:bCs/>
                <w:i/>
                <w:kern w:val="1"/>
                <w:sz w:val="24"/>
                <w:szCs w:val="24"/>
                <w:lang w:val="ru-RU" w:eastAsia="ar-SA"/>
              </w:rPr>
              <w:t>Назив учесника у заједничкој понуди:</w:t>
            </w:r>
          </w:p>
        </w:tc>
        <w:tc>
          <w:tcPr>
            <w:tcW w:w="5263" w:type="dxa"/>
            <w:tcBorders>
              <w:top w:val="single" w:sz="4" w:space="0" w:color="000000"/>
              <w:left w:val="single" w:sz="4" w:space="0" w:color="000000"/>
              <w:bottom w:val="single" w:sz="4" w:space="0" w:color="000000"/>
              <w:right w:val="double" w:sz="4" w:space="0" w:color="auto"/>
            </w:tcBorders>
          </w:tcPr>
          <w:p w14:paraId="0CCDC378"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367233" w14:paraId="7DB8D714" w14:textId="77777777" w:rsidTr="00A551AB">
        <w:tc>
          <w:tcPr>
            <w:tcW w:w="426" w:type="dxa"/>
            <w:vMerge/>
            <w:tcBorders>
              <w:left w:val="double" w:sz="4" w:space="0" w:color="auto"/>
            </w:tcBorders>
            <w:shd w:val="clear" w:color="auto" w:fill="F2F2F2" w:themeFill="background1" w:themeFillShade="F2"/>
          </w:tcPr>
          <w:p w14:paraId="753023AB"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2D543C4"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Седиште и дреса</w:t>
            </w:r>
            <w:r w:rsidRPr="00367233">
              <w:rPr>
                <w:rFonts w:ascii="Times New Roman" w:eastAsia="Calibri Light" w:hAnsi="Times New Roman" w:cs="Times New Roman"/>
                <w:b/>
                <w:i/>
                <w:iCs/>
                <w:kern w:val="1"/>
                <w:sz w:val="24"/>
                <w:szCs w:val="24"/>
                <w:lang w:val="sr-Cyrl-RS" w:eastAsia="ar-SA"/>
              </w:rPr>
              <w:t>:</w:t>
            </w:r>
          </w:p>
          <w:p w14:paraId="5A959EBA"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38F72E52"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3028C83D" w14:textId="77777777" w:rsidTr="00A551AB">
        <w:tc>
          <w:tcPr>
            <w:tcW w:w="426" w:type="dxa"/>
            <w:vMerge/>
            <w:tcBorders>
              <w:left w:val="double" w:sz="4" w:space="0" w:color="auto"/>
            </w:tcBorders>
            <w:shd w:val="clear" w:color="auto" w:fill="F2F2F2" w:themeFill="background1" w:themeFillShade="F2"/>
          </w:tcPr>
          <w:p w14:paraId="37200B8F"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63683900"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Матични број:</w:t>
            </w:r>
          </w:p>
          <w:p w14:paraId="305F9CDA"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5F112798"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7DCE8EA9" w14:textId="77777777" w:rsidTr="00A551AB">
        <w:tc>
          <w:tcPr>
            <w:tcW w:w="426" w:type="dxa"/>
            <w:vMerge/>
            <w:tcBorders>
              <w:left w:val="double" w:sz="4" w:space="0" w:color="auto"/>
            </w:tcBorders>
            <w:shd w:val="clear" w:color="auto" w:fill="F2F2F2" w:themeFill="background1" w:themeFillShade="F2"/>
          </w:tcPr>
          <w:p w14:paraId="279693B8"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6ADBF3A"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Порески идентификациони број:</w:t>
            </w:r>
          </w:p>
          <w:p w14:paraId="628DF58D"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7B12081F"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61F21049" w14:textId="77777777" w:rsidTr="00A551AB">
        <w:tc>
          <w:tcPr>
            <w:tcW w:w="426" w:type="dxa"/>
            <w:vMerge/>
            <w:tcBorders>
              <w:left w:val="double" w:sz="4" w:space="0" w:color="auto"/>
              <w:bottom w:val="single" w:sz="4" w:space="0" w:color="000000"/>
            </w:tcBorders>
            <w:shd w:val="clear" w:color="auto" w:fill="F2F2F2" w:themeFill="background1" w:themeFillShade="F2"/>
          </w:tcPr>
          <w:p w14:paraId="7843DDE8"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EA4F881"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Име особе за контакт:</w:t>
            </w:r>
          </w:p>
          <w:p w14:paraId="79DE4400"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5EE3BDB7"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512650E5" w14:textId="77777777" w:rsidTr="00A551AB">
        <w:tc>
          <w:tcPr>
            <w:tcW w:w="426" w:type="dxa"/>
            <w:vMerge w:val="restart"/>
            <w:tcBorders>
              <w:top w:val="single" w:sz="4" w:space="0" w:color="000000"/>
              <w:left w:val="double" w:sz="4" w:space="0" w:color="auto"/>
            </w:tcBorders>
            <w:shd w:val="clear" w:color="auto" w:fill="F2F2F2" w:themeFill="background1" w:themeFillShade="F2"/>
          </w:tcPr>
          <w:p w14:paraId="1E67B58F"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0BACFE27"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r w:rsidRPr="00367233">
              <w:rPr>
                <w:rFonts w:ascii="Times New Roman" w:eastAsia="font321" w:hAnsi="Times New Roman" w:cs="Times New Roman"/>
                <w:bCs/>
                <w:i/>
                <w:kern w:val="1"/>
                <w:sz w:val="24"/>
                <w:szCs w:val="24"/>
                <w:lang w:eastAsia="ar-SA"/>
              </w:rPr>
              <w:t>3)</w:t>
            </w:r>
          </w:p>
          <w:p w14:paraId="069ED16C"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val="ru-RU" w:eastAsia="ar-SA"/>
              </w:rPr>
            </w:pPr>
          </w:p>
          <w:p w14:paraId="15D4D901"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2195BAC1"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p w14:paraId="082A4B38"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5994534C" w14:textId="77777777" w:rsidR="001C729F" w:rsidRPr="00367233" w:rsidRDefault="001C729F" w:rsidP="001C729F">
            <w:pPr>
              <w:spacing w:after="0" w:line="240" w:lineRule="auto"/>
              <w:rPr>
                <w:rFonts w:ascii="Times New Roman" w:eastAsia="font321" w:hAnsi="Times New Roman" w:cs="Times New Roman"/>
                <w:b/>
                <w:bCs/>
                <w:kern w:val="1"/>
                <w:sz w:val="24"/>
                <w:szCs w:val="24"/>
                <w:lang w:val="ru-RU" w:eastAsia="ar-SA"/>
              </w:rPr>
            </w:pPr>
            <w:r w:rsidRPr="00367233">
              <w:rPr>
                <w:rFonts w:ascii="Times New Roman" w:eastAsia="font321" w:hAnsi="Times New Roman" w:cs="Times New Roman"/>
                <w:b/>
                <w:bCs/>
                <w:i/>
                <w:kern w:val="1"/>
                <w:sz w:val="24"/>
                <w:szCs w:val="24"/>
                <w:lang w:val="ru-RU" w:eastAsia="ar-SA"/>
              </w:rPr>
              <w:t>Назив учесника у заједничкој понуди:</w:t>
            </w:r>
          </w:p>
        </w:tc>
        <w:tc>
          <w:tcPr>
            <w:tcW w:w="5263" w:type="dxa"/>
            <w:tcBorders>
              <w:top w:val="single" w:sz="4" w:space="0" w:color="000000"/>
              <w:left w:val="single" w:sz="4" w:space="0" w:color="000000"/>
              <w:bottom w:val="single" w:sz="4" w:space="0" w:color="000000"/>
              <w:right w:val="double" w:sz="4" w:space="0" w:color="auto"/>
            </w:tcBorders>
          </w:tcPr>
          <w:p w14:paraId="2A4C6E0A"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val="ru-RU" w:eastAsia="ar-SA"/>
              </w:rPr>
            </w:pPr>
          </w:p>
        </w:tc>
      </w:tr>
      <w:tr w:rsidR="001C729F" w:rsidRPr="00367233" w14:paraId="3D055B3F" w14:textId="77777777" w:rsidTr="00A551AB">
        <w:tc>
          <w:tcPr>
            <w:tcW w:w="426" w:type="dxa"/>
            <w:vMerge/>
            <w:tcBorders>
              <w:left w:val="double" w:sz="4" w:space="0" w:color="auto"/>
            </w:tcBorders>
            <w:shd w:val="clear" w:color="auto" w:fill="F2F2F2" w:themeFill="background1" w:themeFillShade="F2"/>
          </w:tcPr>
          <w:p w14:paraId="45FA442C"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val="ru-RU"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2D1623CD"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
                <w:i/>
                <w:iCs/>
                <w:kern w:val="1"/>
                <w:sz w:val="24"/>
                <w:szCs w:val="24"/>
                <w:lang w:eastAsia="ar-SA"/>
              </w:rPr>
              <w:t>Седиште и дреса</w:t>
            </w:r>
            <w:r w:rsidRPr="00367233">
              <w:rPr>
                <w:rFonts w:ascii="Times New Roman" w:eastAsia="Calibri Light" w:hAnsi="Times New Roman" w:cs="Times New Roman"/>
                <w:b/>
                <w:i/>
                <w:iCs/>
                <w:kern w:val="1"/>
                <w:sz w:val="24"/>
                <w:szCs w:val="24"/>
                <w:lang w:val="sr-Cyrl-RS" w:eastAsia="ar-SA"/>
              </w:rPr>
              <w:t>:</w:t>
            </w:r>
          </w:p>
          <w:p w14:paraId="456844D1"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4C24DB7E"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1A715996" w14:textId="77777777" w:rsidTr="00A551AB">
        <w:tc>
          <w:tcPr>
            <w:tcW w:w="426" w:type="dxa"/>
            <w:vMerge/>
            <w:tcBorders>
              <w:left w:val="double" w:sz="4" w:space="0" w:color="auto"/>
            </w:tcBorders>
            <w:shd w:val="clear" w:color="auto" w:fill="F2F2F2" w:themeFill="background1" w:themeFillShade="F2"/>
          </w:tcPr>
          <w:p w14:paraId="118A5E00"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444DEE0"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Матични број:</w:t>
            </w:r>
          </w:p>
          <w:p w14:paraId="6126E5AE"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2C4627CB"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70611B98" w14:textId="77777777" w:rsidTr="00A551AB">
        <w:tc>
          <w:tcPr>
            <w:tcW w:w="426" w:type="dxa"/>
            <w:vMerge/>
            <w:tcBorders>
              <w:left w:val="double" w:sz="4" w:space="0" w:color="auto"/>
            </w:tcBorders>
            <w:shd w:val="clear" w:color="auto" w:fill="F2F2F2" w:themeFill="background1" w:themeFillShade="F2"/>
          </w:tcPr>
          <w:p w14:paraId="098683DF" w14:textId="77777777" w:rsidR="001C729F" w:rsidRPr="00367233" w:rsidRDefault="001C729F" w:rsidP="001C729F">
            <w:pPr>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single" w:sz="4" w:space="0" w:color="000000"/>
            </w:tcBorders>
            <w:shd w:val="clear" w:color="auto" w:fill="F2F2F2" w:themeFill="background1" w:themeFillShade="F2"/>
          </w:tcPr>
          <w:p w14:paraId="087DB438"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Порески идентификациони број:</w:t>
            </w:r>
          </w:p>
          <w:p w14:paraId="59777048"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single" w:sz="4" w:space="0" w:color="000000"/>
              <w:bottom w:val="single" w:sz="4" w:space="0" w:color="000000"/>
              <w:right w:val="double" w:sz="4" w:space="0" w:color="auto"/>
            </w:tcBorders>
          </w:tcPr>
          <w:p w14:paraId="561B4CE0" w14:textId="77777777" w:rsidR="001C729F" w:rsidRPr="00367233" w:rsidRDefault="001C729F" w:rsidP="001C729F">
            <w:pPr>
              <w:snapToGrid w:val="0"/>
              <w:spacing w:after="0" w:line="240" w:lineRule="auto"/>
              <w:jc w:val="both"/>
              <w:rPr>
                <w:rFonts w:ascii="Times New Roman" w:eastAsia="font321" w:hAnsi="Times New Roman" w:cs="Times New Roman"/>
                <w:b/>
                <w:bCs/>
                <w:kern w:val="1"/>
                <w:sz w:val="24"/>
                <w:szCs w:val="24"/>
                <w:lang w:eastAsia="ar-SA"/>
              </w:rPr>
            </w:pPr>
          </w:p>
        </w:tc>
      </w:tr>
      <w:tr w:rsidR="001C729F" w:rsidRPr="00367233" w14:paraId="7A1DBDE0" w14:textId="77777777" w:rsidTr="00A551AB">
        <w:trPr>
          <w:trHeight w:val="596"/>
        </w:trPr>
        <w:tc>
          <w:tcPr>
            <w:tcW w:w="426" w:type="dxa"/>
            <w:vMerge/>
            <w:tcBorders>
              <w:left w:val="double" w:sz="4" w:space="0" w:color="auto"/>
              <w:bottom w:val="double" w:sz="4" w:space="0" w:color="auto"/>
            </w:tcBorders>
            <w:shd w:val="clear" w:color="auto" w:fill="F2F2F2" w:themeFill="background1" w:themeFillShade="F2"/>
          </w:tcPr>
          <w:p w14:paraId="586C7779" w14:textId="77777777" w:rsidR="001C729F" w:rsidRPr="00367233" w:rsidRDefault="001C729F" w:rsidP="001C729F">
            <w:pPr>
              <w:snapToGrid w:val="0"/>
              <w:spacing w:after="0" w:line="240" w:lineRule="auto"/>
              <w:jc w:val="both"/>
              <w:rPr>
                <w:rFonts w:ascii="Times New Roman" w:eastAsia="font321" w:hAnsi="Times New Roman" w:cs="Times New Roman"/>
                <w:bCs/>
                <w:i/>
                <w:kern w:val="1"/>
                <w:sz w:val="24"/>
                <w:szCs w:val="24"/>
                <w:lang w:eastAsia="ar-SA"/>
              </w:rPr>
            </w:pPr>
          </w:p>
        </w:tc>
        <w:tc>
          <w:tcPr>
            <w:tcW w:w="3827" w:type="dxa"/>
            <w:tcBorders>
              <w:top w:val="single" w:sz="4" w:space="0" w:color="000000"/>
              <w:left w:val="single" w:sz="4" w:space="0" w:color="000000"/>
              <w:bottom w:val="double" w:sz="4" w:space="0" w:color="auto"/>
              <w:right w:val="double" w:sz="4" w:space="0" w:color="auto"/>
            </w:tcBorders>
            <w:shd w:val="clear" w:color="auto" w:fill="F2F2F2" w:themeFill="background1" w:themeFillShade="F2"/>
          </w:tcPr>
          <w:p w14:paraId="54305477" w14:textId="77777777" w:rsidR="001C729F" w:rsidRPr="00367233" w:rsidRDefault="001C729F" w:rsidP="001C729F">
            <w:pPr>
              <w:spacing w:after="0" w:line="240" w:lineRule="auto"/>
              <w:rPr>
                <w:rFonts w:ascii="Times New Roman" w:eastAsia="font321" w:hAnsi="Times New Roman" w:cs="Times New Roman"/>
                <w:b/>
                <w:bCs/>
                <w:i/>
                <w:kern w:val="1"/>
                <w:sz w:val="24"/>
                <w:szCs w:val="24"/>
                <w:lang w:eastAsia="ar-SA"/>
              </w:rPr>
            </w:pPr>
            <w:r w:rsidRPr="00367233">
              <w:rPr>
                <w:rFonts w:ascii="Times New Roman" w:eastAsia="font321" w:hAnsi="Times New Roman" w:cs="Times New Roman"/>
                <w:b/>
                <w:bCs/>
                <w:i/>
                <w:kern w:val="1"/>
                <w:sz w:val="24"/>
                <w:szCs w:val="24"/>
                <w:lang w:eastAsia="ar-SA"/>
              </w:rPr>
              <w:t>Име особе за контакт:</w:t>
            </w:r>
          </w:p>
          <w:p w14:paraId="5D254E91" w14:textId="77777777" w:rsidR="001C729F" w:rsidRPr="00367233" w:rsidRDefault="001C729F" w:rsidP="001C729F">
            <w:pPr>
              <w:spacing w:after="0" w:line="240" w:lineRule="auto"/>
              <w:rPr>
                <w:rFonts w:ascii="Times New Roman" w:eastAsia="font321" w:hAnsi="Times New Roman" w:cs="Times New Roman"/>
                <w:b/>
                <w:bCs/>
                <w:kern w:val="1"/>
                <w:sz w:val="24"/>
                <w:szCs w:val="24"/>
                <w:lang w:eastAsia="ar-SA"/>
              </w:rPr>
            </w:pPr>
          </w:p>
        </w:tc>
        <w:tc>
          <w:tcPr>
            <w:tcW w:w="5263" w:type="dxa"/>
            <w:tcBorders>
              <w:top w:val="single" w:sz="4" w:space="0" w:color="000000"/>
              <w:left w:val="double" w:sz="4" w:space="0" w:color="auto"/>
              <w:bottom w:val="double" w:sz="4" w:space="0" w:color="auto"/>
              <w:right w:val="double" w:sz="4" w:space="0" w:color="auto"/>
            </w:tcBorders>
          </w:tcPr>
          <w:p w14:paraId="7B43FBBF" w14:textId="77777777" w:rsidR="001C729F" w:rsidRPr="00367233" w:rsidRDefault="001C729F" w:rsidP="001C729F">
            <w:pPr>
              <w:tabs>
                <w:tab w:val="left" w:pos="1590"/>
              </w:tabs>
              <w:snapToGrid w:val="0"/>
              <w:spacing w:after="0" w:line="240" w:lineRule="auto"/>
              <w:jc w:val="both"/>
              <w:rPr>
                <w:rFonts w:ascii="Times New Roman" w:eastAsia="font321" w:hAnsi="Times New Roman" w:cs="Times New Roman"/>
                <w:b/>
                <w:bCs/>
                <w:kern w:val="1"/>
                <w:sz w:val="24"/>
                <w:szCs w:val="24"/>
                <w:lang w:eastAsia="ar-SA"/>
              </w:rPr>
            </w:pPr>
            <w:r w:rsidRPr="00367233">
              <w:rPr>
                <w:rFonts w:ascii="Times New Roman" w:eastAsia="font321" w:hAnsi="Times New Roman" w:cs="Times New Roman"/>
                <w:b/>
                <w:bCs/>
                <w:kern w:val="1"/>
                <w:sz w:val="24"/>
                <w:szCs w:val="24"/>
                <w:lang w:eastAsia="ar-SA"/>
              </w:rPr>
              <w:tab/>
            </w:r>
          </w:p>
        </w:tc>
      </w:tr>
    </w:tbl>
    <w:p w14:paraId="620A455D" w14:textId="77777777" w:rsidR="001C729F" w:rsidRPr="00367233" w:rsidRDefault="001C729F" w:rsidP="001C729F">
      <w:pPr>
        <w:spacing w:after="0" w:line="240" w:lineRule="auto"/>
        <w:jc w:val="both"/>
        <w:rPr>
          <w:rFonts w:ascii="Times New Roman" w:eastAsia="Calibri Light" w:hAnsi="Times New Roman" w:cs="Times New Roman"/>
          <w:b/>
          <w:bCs/>
          <w:i/>
          <w:iCs/>
          <w:kern w:val="1"/>
          <w:sz w:val="24"/>
          <w:szCs w:val="24"/>
          <w:lang w:eastAsia="ar-SA"/>
        </w:rPr>
      </w:pPr>
    </w:p>
    <w:p w14:paraId="3F13FEE4" w14:textId="77777777" w:rsidR="001C729F" w:rsidRPr="00367233" w:rsidRDefault="001C729F" w:rsidP="001C729F">
      <w:pPr>
        <w:spacing w:after="0" w:line="240" w:lineRule="auto"/>
        <w:jc w:val="both"/>
        <w:rPr>
          <w:rFonts w:ascii="Times New Roman" w:eastAsia="Calibri Light" w:hAnsi="Times New Roman" w:cs="Times New Roman"/>
          <w:i/>
          <w:iCs/>
          <w:kern w:val="1"/>
          <w:sz w:val="24"/>
          <w:szCs w:val="24"/>
          <w:lang w:val="ru-RU" w:eastAsia="ar-SA"/>
        </w:rPr>
      </w:pPr>
      <w:r w:rsidRPr="00367233">
        <w:rPr>
          <w:rFonts w:ascii="Times New Roman" w:eastAsia="Calibri Light" w:hAnsi="Times New Roman" w:cs="Times New Roman"/>
          <w:b/>
          <w:bCs/>
          <w:i/>
          <w:iCs/>
          <w:kern w:val="1"/>
          <w:sz w:val="24"/>
          <w:szCs w:val="24"/>
          <w:lang w:eastAsia="ar-SA"/>
        </w:rPr>
        <w:t xml:space="preserve">Напомена: </w:t>
      </w:r>
    </w:p>
    <w:p w14:paraId="7D263F33" w14:textId="77777777" w:rsidR="001C729F" w:rsidRPr="00367233" w:rsidRDefault="001C729F" w:rsidP="001C729F">
      <w:pPr>
        <w:spacing w:after="0" w:line="240" w:lineRule="auto"/>
        <w:jc w:val="both"/>
        <w:rPr>
          <w:rFonts w:ascii="Times New Roman" w:eastAsia="Calibri Light" w:hAnsi="Times New Roman" w:cs="Times New Roman"/>
          <w:b/>
          <w:bCs/>
          <w:i/>
          <w:iCs/>
          <w:kern w:val="1"/>
          <w:sz w:val="24"/>
          <w:szCs w:val="24"/>
          <w:lang w:val="en-GB" w:eastAsia="ar-SA"/>
        </w:rPr>
      </w:pPr>
      <w:r w:rsidRPr="00367233">
        <w:rPr>
          <w:rFonts w:ascii="Times New Roman" w:eastAsia="Calibri Light" w:hAnsi="Times New Roman" w:cs="Times New Roman"/>
          <w:i/>
          <w:iCs/>
          <w:kern w:val="1"/>
          <w:sz w:val="24"/>
          <w:szCs w:val="24"/>
          <w:lang w:val="ru-RU" w:eastAsia="ar-SA"/>
        </w:rPr>
        <w:t>Табелу 1.4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3F538795" w14:textId="132B6944" w:rsidR="001C729F" w:rsidRPr="00367233" w:rsidRDefault="001C729F" w:rsidP="001C729F">
      <w:pPr>
        <w:spacing w:after="0" w:line="240" w:lineRule="auto"/>
        <w:rPr>
          <w:rFonts w:ascii="Times New Roman" w:eastAsia="font321" w:hAnsi="Times New Roman" w:cs="Times New Roman"/>
          <w:b/>
          <w:bCs/>
          <w:kern w:val="1"/>
          <w:sz w:val="24"/>
          <w:szCs w:val="24"/>
          <w:lang w:val="sr-Cyrl-CS" w:eastAsia="ar-SA"/>
        </w:rPr>
      </w:pPr>
      <w:r w:rsidRPr="00367233">
        <w:rPr>
          <w:rFonts w:ascii="Times New Roman" w:eastAsia="font321" w:hAnsi="Times New Roman" w:cs="Times New Roman"/>
          <w:b/>
          <w:bCs/>
          <w:kern w:val="1"/>
          <w:sz w:val="24"/>
          <w:szCs w:val="24"/>
          <w:lang w:val="sr-Cyrl-CS" w:eastAsia="ar-SA"/>
        </w:rPr>
        <w:t xml:space="preserve">                                                                                                   </w:t>
      </w:r>
      <w:r w:rsidRPr="00367233">
        <w:rPr>
          <w:rFonts w:ascii="Times New Roman" w:eastAsia="Calibri Light" w:hAnsi="Times New Roman" w:cs="Times New Roman"/>
          <w:b/>
          <w:bCs/>
          <w:i/>
          <w:iCs/>
          <w:kern w:val="1"/>
          <w:sz w:val="24"/>
          <w:szCs w:val="24"/>
          <w:lang w:val="ru-RU" w:eastAsia="ar-SA"/>
        </w:rPr>
        <w:t xml:space="preserve">                                               </w:t>
      </w:r>
    </w:p>
    <w:p w14:paraId="028522F1" w14:textId="77777777" w:rsidR="001C729F" w:rsidRPr="00367233" w:rsidRDefault="001C729F" w:rsidP="001C729F">
      <w:pPr>
        <w:spacing w:after="0" w:line="240" w:lineRule="auto"/>
        <w:jc w:val="both"/>
        <w:rPr>
          <w:rFonts w:ascii="Times New Roman" w:eastAsia="font321" w:hAnsi="Times New Roman" w:cs="Times New Roman"/>
          <w:b/>
          <w:bCs/>
          <w:kern w:val="1"/>
          <w:sz w:val="24"/>
          <w:szCs w:val="24"/>
          <w:lang w:val="sr-Cyrl-CS" w:eastAsia="ar-SA"/>
        </w:rPr>
      </w:pPr>
      <w:r w:rsidRPr="00367233">
        <w:rPr>
          <w:rFonts w:ascii="Times New Roman" w:eastAsia="font321" w:hAnsi="Times New Roman" w:cs="Times New Roman"/>
          <w:b/>
          <w:bCs/>
          <w:i/>
          <w:kern w:val="1"/>
          <w:sz w:val="24"/>
          <w:szCs w:val="24"/>
          <w:lang w:val="sr-Cyrl-CS" w:eastAsia="ar-SA"/>
        </w:rPr>
        <w:t>5)</w:t>
      </w:r>
      <w:r w:rsidRPr="00367233">
        <w:rPr>
          <w:rFonts w:ascii="Times New Roman" w:eastAsia="font321" w:hAnsi="Times New Roman" w:cs="Times New Roman"/>
          <w:b/>
          <w:bCs/>
          <w:kern w:val="1"/>
          <w:sz w:val="24"/>
          <w:szCs w:val="24"/>
          <w:lang w:val="sr-Cyrl-CS" w:eastAsia="ar-SA"/>
        </w:rPr>
        <w:t xml:space="preserve"> </w:t>
      </w:r>
      <w:bookmarkStart w:id="44" w:name="OLE_LINK70"/>
      <w:bookmarkStart w:id="45" w:name="OLE_LINK97"/>
      <w:bookmarkStart w:id="46" w:name="OLE_LINK98"/>
      <w:bookmarkStart w:id="47" w:name="OLE_LINK107"/>
      <w:r w:rsidRPr="00367233">
        <w:rPr>
          <w:rFonts w:ascii="Times New Roman" w:eastAsia="font321" w:hAnsi="Times New Roman" w:cs="Times New Roman"/>
          <w:bCs/>
          <w:i/>
          <w:kern w:val="1"/>
          <w:sz w:val="24"/>
          <w:szCs w:val="24"/>
          <w:lang w:val="sr-Cyrl-CS" w:eastAsia="ar-SA"/>
        </w:rPr>
        <w:t>ПОНУЂЕНА ЦЕНА И ПОНУЂЕНИ УСЛОВИ</w:t>
      </w:r>
      <w:r w:rsidRPr="00367233">
        <w:rPr>
          <w:rFonts w:ascii="Times New Roman" w:eastAsia="font321" w:hAnsi="Times New Roman" w:cs="Times New Roman"/>
          <w:b/>
          <w:bCs/>
          <w:i/>
          <w:kern w:val="1"/>
          <w:sz w:val="24"/>
          <w:szCs w:val="24"/>
          <w:lang w:val="sr-Cyrl-CS" w:eastAsia="ar-SA"/>
        </w:rPr>
        <w:t xml:space="preserve">                                                      </w:t>
      </w:r>
      <w:bookmarkEnd w:id="44"/>
      <w:bookmarkEnd w:id="45"/>
    </w:p>
    <w:p w14:paraId="489A39CA" w14:textId="5F8187C9" w:rsidR="001C729F" w:rsidRPr="00367233" w:rsidRDefault="001C729F" w:rsidP="00340EAC">
      <w:pPr>
        <w:spacing w:after="0"/>
        <w:jc w:val="both"/>
        <w:rPr>
          <w:rFonts w:ascii="Times New Roman" w:hAnsi="Times New Roman" w:cs="Times New Roman"/>
          <w:sz w:val="24"/>
          <w:szCs w:val="24"/>
          <w:lang w:val="sr-Cyrl-CS"/>
        </w:rPr>
      </w:pPr>
      <w:r w:rsidRPr="00367233">
        <w:rPr>
          <w:rFonts w:ascii="Times New Roman" w:eastAsia="Calibri Light" w:hAnsi="Times New Roman" w:cs="Times New Roman"/>
          <w:kern w:val="1"/>
          <w:szCs w:val="24"/>
          <w:lang w:val="sr-Cyrl-CS" w:eastAsia="ar-SA"/>
        </w:rPr>
        <w:t>У поступку јавне набавке</w:t>
      </w:r>
      <w:bookmarkEnd w:id="46"/>
      <w:bookmarkEnd w:id="47"/>
      <w:r w:rsidRPr="00367233">
        <w:rPr>
          <w:rFonts w:ascii="Times New Roman" w:eastAsia="Calibri Light" w:hAnsi="Times New Roman" w:cs="Times New Roman"/>
          <w:iCs/>
          <w:kern w:val="1"/>
          <w:szCs w:val="24"/>
          <w:lang w:val="en-GB" w:eastAsia="ar-SA"/>
        </w:rPr>
        <w:t xml:space="preserve"> </w:t>
      </w:r>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w:t>
      </w:r>
      <w:r w:rsidR="00340EAC" w:rsidRPr="00367233">
        <w:rPr>
          <w:rFonts w:ascii="Times New Roman" w:hAnsi="Times New Roman" w:cs="Times New Roman"/>
          <w:sz w:val="24"/>
          <w:szCs w:val="24"/>
          <w:lang w:val="sr-Cyrl-CS"/>
        </w:rPr>
        <w:t xml:space="preserve">-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Pr="00367233">
        <w:rPr>
          <w:rFonts w:ascii="Times New Roman" w:eastAsia="Calibri Light" w:hAnsi="Times New Roman" w:cs="Times New Roman"/>
          <w:kern w:val="1"/>
          <w:szCs w:val="24"/>
          <w:lang w:val="sr-Cyrl-CS" w:eastAsia="ar-SA"/>
        </w:rPr>
        <w:t xml:space="preserve">, </w:t>
      </w:r>
      <w:bookmarkStart w:id="48" w:name="OLE_LINK131"/>
      <w:bookmarkStart w:id="49" w:name="OLE_LINK136"/>
      <w:r w:rsidRPr="00367233">
        <w:rPr>
          <w:rFonts w:ascii="Times New Roman" w:eastAsia="Calibri Light" w:hAnsi="Times New Roman" w:cs="Times New Roman"/>
          <w:kern w:val="1"/>
          <w:szCs w:val="24"/>
          <w:lang w:val="sr-Cyrl-CS" w:eastAsia="ar-SA"/>
        </w:rPr>
        <w:t xml:space="preserve">достављамо </w:t>
      </w:r>
      <w:r w:rsidR="00367233">
        <w:rPr>
          <w:rFonts w:ascii="Times New Roman" w:eastAsia="Calibri Light" w:hAnsi="Times New Roman" w:cs="Times New Roman"/>
          <w:kern w:val="1"/>
          <w:szCs w:val="24"/>
          <w:lang w:val="sr-Cyrl-RS" w:eastAsia="ar-SA"/>
        </w:rPr>
        <w:t>понуђену цену и друге услове</w:t>
      </w:r>
      <w:r w:rsidRPr="00367233">
        <w:rPr>
          <w:rFonts w:ascii="Times New Roman" w:eastAsia="Calibri Light" w:hAnsi="Times New Roman" w:cs="Times New Roman"/>
          <w:kern w:val="1"/>
          <w:szCs w:val="24"/>
          <w:lang w:val="sr-Cyrl-RS" w:eastAsia="ar-SA"/>
        </w:rPr>
        <w:t>:</w:t>
      </w:r>
      <w:bookmarkEnd w:id="48"/>
      <w:bookmarkEnd w:id="49"/>
    </w:p>
    <w:p w14:paraId="5FA7C3BD" w14:textId="77777777" w:rsidR="001C729F" w:rsidRPr="00367233" w:rsidRDefault="001C729F" w:rsidP="001C729F">
      <w:pPr>
        <w:spacing w:after="0" w:line="276" w:lineRule="auto"/>
        <w:jc w:val="right"/>
        <w:rPr>
          <w:rFonts w:ascii="Times New Roman" w:eastAsia="Calibri Light" w:hAnsi="Times New Roman" w:cs="Times New Roman"/>
          <w:kern w:val="1"/>
          <w:sz w:val="24"/>
          <w:szCs w:val="24"/>
          <w:lang w:val="sr-Cyrl-CS" w:eastAsia="ar-SA"/>
        </w:rPr>
      </w:pPr>
      <w:r w:rsidRPr="00367233">
        <w:rPr>
          <w:rFonts w:ascii="Times New Roman" w:eastAsia="font321" w:hAnsi="Times New Roman" w:cs="Times New Roman"/>
          <w:bCs/>
          <w:i/>
          <w:kern w:val="1"/>
          <w:sz w:val="24"/>
          <w:szCs w:val="24"/>
          <w:lang w:val="sr-Cyrl-CS" w:eastAsia="ar-SA"/>
        </w:rPr>
        <w:t>Табела 1.5</w:t>
      </w:r>
    </w:p>
    <w:tbl>
      <w:tblPr>
        <w:tblW w:w="9497" w:type="dxa"/>
        <w:tblInd w:w="127"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3119"/>
        <w:gridCol w:w="6378"/>
      </w:tblGrid>
      <w:tr w:rsidR="00367233" w:rsidRPr="00367233" w14:paraId="7CA6994D" w14:textId="77777777" w:rsidTr="00367233">
        <w:tc>
          <w:tcPr>
            <w:tcW w:w="3119" w:type="dxa"/>
            <w:shd w:val="clear" w:color="auto" w:fill="F2F2F2" w:themeFill="background1" w:themeFillShade="F2"/>
          </w:tcPr>
          <w:p w14:paraId="420D13D5"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val="ru-RU" w:eastAsia="ar-SA"/>
              </w:rPr>
            </w:pPr>
            <w:bookmarkStart w:id="50" w:name="OLE_LINK128"/>
            <w:bookmarkStart w:id="51" w:name="OLE_LINK130"/>
            <w:bookmarkStart w:id="52" w:name="OLE_LINK132"/>
            <w:r w:rsidRPr="00367233">
              <w:rPr>
                <w:rFonts w:ascii="Times New Roman" w:eastAsia="Times New Roman" w:hAnsi="Times New Roman" w:cs="Times New Roman"/>
                <w:b/>
                <w:bCs/>
                <w:i/>
                <w:sz w:val="24"/>
                <w:szCs w:val="24"/>
                <w:lang w:val="sr-Cyrl-RS"/>
              </w:rPr>
              <w:t xml:space="preserve">Укупна цена </w:t>
            </w:r>
            <w:bookmarkEnd w:id="50"/>
            <w:bookmarkEnd w:id="51"/>
            <w:bookmarkEnd w:id="52"/>
            <w:r w:rsidRPr="00367233">
              <w:rPr>
                <w:rFonts w:ascii="Times New Roman" w:eastAsia="font321" w:hAnsi="Times New Roman" w:cs="Times New Roman"/>
                <w:b/>
                <w:bCs/>
                <w:i/>
                <w:iCs/>
                <w:kern w:val="1"/>
                <w:sz w:val="24"/>
                <w:szCs w:val="24"/>
                <w:lang w:val="sr-Latn-RS" w:eastAsia="ar-SA"/>
              </w:rPr>
              <w:t xml:space="preserve">без </w:t>
            </w:r>
            <w:r w:rsidRPr="00367233">
              <w:rPr>
                <w:rFonts w:ascii="Times New Roman" w:eastAsia="font321" w:hAnsi="Times New Roman" w:cs="Times New Roman"/>
                <w:b/>
                <w:bCs/>
                <w:i/>
                <w:iCs/>
                <w:kern w:val="1"/>
                <w:sz w:val="24"/>
                <w:szCs w:val="24"/>
                <w:lang w:val="ru-RU" w:eastAsia="ar-SA"/>
              </w:rPr>
              <w:t xml:space="preserve">ПДВ: </w:t>
            </w:r>
          </w:p>
          <w:p w14:paraId="0ABEBAFB"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val="sr-Cyrl-RS" w:eastAsia="ar-SA"/>
              </w:rPr>
            </w:pPr>
          </w:p>
        </w:tc>
        <w:tc>
          <w:tcPr>
            <w:tcW w:w="6378" w:type="dxa"/>
          </w:tcPr>
          <w:p w14:paraId="5217F88A" w14:textId="77777777" w:rsidR="001C729F" w:rsidRPr="00367233" w:rsidRDefault="001C729F" w:rsidP="001C729F">
            <w:pPr>
              <w:snapToGrid w:val="0"/>
              <w:spacing w:after="0" w:line="240" w:lineRule="auto"/>
              <w:jc w:val="both"/>
              <w:rPr>
                <w:rFonts w:ascii="Times New Roman" w:eastAsia="font321" w:hAnsi="Times New Roman" w:cs="Times New Roman"/>
                <w:bCs/>
                <w:kern w:val="1"/>
                <w:sz w:val="24"/>
                <w:szCs w:val="24"/>
                <w:lang w:val="ru-RU" w:eastAsia="ar-SA"/>
              </w:rPr>
            </w:pPr>
          </w:p>
        </w:tc>
      </w:tr>
      <w:tr w:rsidR="00367233" w:rsidRPr="00367233" w14:paraId="62B5A208" w14:textId="77777777" w:rsidTr="00367233">
        <w:tc>
          <w:tcPr>
            <w:tcW w:w="3119" w:type="dxa"/>
            <w:shd w:val="clear" w:color="auto" w:fill="F2F2F2" w:themeFill="background1" w:themeFillShade="F2"/>
          </w:tcPr>
          <w:p w14:paraId="1E5410A4"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val="ru-RU" w:eastAsia="ar-SA"/>
              </w:rPr>
            </w:pPr>
            <w:r w:rsidRPr="00367233">
              <w:rPr>
                <w:rFonts w:ascii="Times New Roman" w:eastAsia="Times New Roman" w:hAnsi="Times New Roman" w:cs="Times New Roman"/>
                <w:b/>
                <w:bCs/>
                <w:i/>
                <w:sz w:val="24"/>
                <w:szCs w:val="24"/>
                <w:lang w:val="sr-Cyrl-RS"/>
              </w:rPr>
              <w:t xml:space="preserve">Укупна цена </w:t>
            </w:r>
            <w:r w:rsidRPr="00367233">
              <w:rPr>
                <w:rFonts w:ascii="Times New Roman" w:eastAsia="font321" w:hAnsi="Times New Roman" w:cs="Times New Roman"/>
                <w:b/>
                <w:bCs/>
                <w:i/>
                <w:iCs/>
                <w:kern w:val="1"/>
                <w:sz w:val="24"/>
                <w:szCs w:val="24"/>
                <w:lang w:val="ru-RU" w:eastAsia="ar-SA"/>
              </w:rPr>
              <w:t>са ПДВ:</w:t>
            </w:r>
          </w:p>
          <w:p w14:paraId="1A0F2C30"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val="ru-RU" w:eastAsia="ar-SA"/>
              </w:rPr>
            </w:pPr>
          </w:p>
        </w:tc>
        <w:tc>
          <w:tcPr>
            <w:tcW w:w="6378" w:type="dxa"/>
          </w:tcPr>
          <w:p w14:paraId="531EE149" w14:textId="77777777" w:rsidR="001C729F" w:rsidRPr="00367233" w:rsidRDefault="001C729F" w:rsidP="001C729F">
            <w:pPr>
              <w:snapToGrid w:val="0"/>
              <w:spacing w:after="0" w:line="240" w:lineRule="auto"/>
              <w:jc w:val="both"/>
              <w:rPr>
                <w:rFonts w:ascii="Times New Roman" w:eastAsia="font321" w:hAnsi="Times New Roman" w:cs="Times New Roman"/>
                <w:bCs/>
                <w:kern w:val="1"/>
                <w:sz w:val="24"/>
                <w:szCs w:val="24"/>
                <w:lang w:val="ru-RU" w:eastAsia="ar-SA"/>
              </w:rPr>
            </w:pPr>
          </w:p>
        </w:tc>
      </w:tr>
      <w:tr w:rsidR="00367233" w:rsidRPr="00367233" w14:paraId="07D829A2" w14:textId="77777777" w:rsidTr="00367233">
        <w:trPr>
          <w:trHeight w:val="274"/>
        </w:trPr>
        <w:tc>
          <w:tcPr>
            <w:tcW w:w="3119" w:type="dxa"/>
            <w:shd w:val="clear" w:color="auto" w:fill="F2F2F2" w:themeFill="background1" w:themeFillShade="F2"/>
          </w:tcPr>
          <w:p w14:paraId="6D15F80D"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val="ru-RU" w:eastAsia="ar-SA"/>
              </w:rPr>
            </w:pPr>
            <w:bookmarkStart w:id="53" w:name="OLE_LINK149"/>
            <w:r w:rsidRPr="00367233">
              <w:rPr>
                <w:rFonts w:ascii="Times New Roman" w:eastAsia="font321" w:hAnsi="Times New Roman" w:cs="Times New Roman"/>
                <w:b/>
                <w:bCs/>
                <w:i/>
                <w:iCs/>
                <w:kern w:val="1"/>
                <w:sz w:val="24"/>
                <w:szCs w:val="24"/>
                <w:lang w:val="ru-RU" w:eastAsia="ar-SA"/>
              </w:rPr>
              <w:t>Начин плаћања:</w:t>
            </w:r>
          </w:p>
          <w:bookmarkEnd w:id="53"/>
          <w:p w14:paraId="7EDA012E"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val="ru-RU" w:eastAsia="ar-SA"/>
              </w:rPr>
            </w:pPr>
          </w:p>
        </w:tc>
        <w:tc>
          <w:tcPr>
            <w:tcW w:w="6378" w:type="dxa"/>
          </w:tcPr>
          <w:p w14:paraId="0C6C48A9" w14:textId="3CD8D214" w:rsidR="001C729F" w:rsidRPr="00367233" w:rsidRDefault="001C729F" w:rsidP="001C729F">
            <w:pPr>
              <w:spacing w:after="0" w:line="240" w:lineRule="auto"/>
              <w:jc w:val="both"/>
              <w:rPr>
                <w:rFonts w:ascii="Times New Roman" w:eastAsia="Calibri Light" w:hAnsi="Times New Roman" w:cs="Times New Roman"/>
                <w:iCs/>
                <w:kern w:val="1"/>
                <w:sz w:val="24"/>
                <w:szCs w:val="24"/>
                <w:lang w:val="sr-Cyrl-RS" w:eastAsia="ar-SA"/>
              </w:rPr>
            </w:pPr>
            <w:bookmarkStart w:id="54" w:name="OLE_LINK147"/>
            <w:bookmarkStart w:id="55" w:name="OLE_LINK148"/>
            <w:bookmarkStart w:id="56" w:name="OLE_LINK36"/>
            <w:bookmarkStart w:id="57" w:name="OLE_LINK37"/>
            <w:bookmarkStart w:id="58" w:name="OLE_LINK38"/>
            <w:bookmarkStart w:id="59" w:name="OLE_LINK78"/>
            <w:bookmarkStart w:id="60" w:name="OLE_LINK334"/>
            <w:bookmarkStart w:id="61" w:name="OLE_LINK335"/>
            <w:bookmarkStart w:id="62" w:name="OLE_LINK336"/>
            <w:r w:rsidRPr="00367233">
              <w:rPr>
                <w:rFonts w:ascii="Times New Roman" w:eastAsia="Calibri Light" w:hAnsi="Times New Roman" w:cs="Times New Roman"/>
                <w:iCs/>
                <w:kern w:val="1"/>
                <w:sz w:val="24"/>
                <w:szCs w:val="24"/>
                <w:lang w:val="sr-Cyrl-RS" w:eastAsia="ar-SA"/>
              </w:rPr>
              <w:t xml:space="preserve">Плаћање се врши у динарима, </w:t>
            </w:r>
            <w:bookmarkEnd w:id="54"/>
            <w:bookmarkEnd w:id="55"/>
            <w:r w:rsidRPr="00367233">
              <w:rPr>
                <w:rFonts w:ascii="Times New Roman" w:eastAsia="Calibri Light" w:hAnsi="Times New Roman" w:cs="Times New Roman"/>
                <w:iCs/>
                <w:kern w:val="1"/>
                <w:sz w:val="24"/>
                <w:szCs w:val="24"/>
                <w:lang w:val="sr-Cyrl-RS" w:eastAsia="ar-SA"/>
              </w:rPr>
              <w:t>уплатом на рачун Добављача.</w:t>
            </w:r>
          </w:p>
          <w:p w14:paraId="415586A7" w14:textId="6EC9ED2F" w:rsidR="00A165F9" w:rsidRPr="00367233" w:rsidRDefault="00A165F9" w:rsidP="00A165F9">
            <w:pPr>
              <w:snapToGrid w:val="0"/>
              <w:spacing w:after="0" w:line="240" w:lineRule="auto"/>
              <w:jc w:val="both"/>
              <w:rPr>
                <w:rFonts w:ascii="Times New Roman" w:eastAsia="Calibri Light" w:hAnsi="Times New Roman" w:cs="Times New Roman"/>
                <w:iCs/>
                <w:kern w:val="2"/>
                <w:sz w:val="24"/>
                <w:szCs w:val="24"/>
                <w:lang w:eastAsia="ar-SA"/>
              </w:rPr>
            </w:pPr>
            <w:r w:rsidRPr="00367233">
              <w:rPr>
                <w:rFonts w:ascii="Times New Roman" w:eastAsia="Calibri Light" w:hAnsi="Times New Roman" w:cs="Times New Roman"/>
                <w:iCs/>
                <w:kern w:val="2"/>
                <w:sz w:val="24"/>
                <w:szCs w:val="24"/>
                <w:lang w:val="sr-Cyrl-RS" w:eastAsia="ar-SA"/>
              </w:rPr>
              <w:t>Фактуриса</w:t>
            </w:r>
            <w:r w:rsidRPr="00367233">
              <w:rPr>
                <w:rFonts w:ascii="Times New Roman" w:eastAsia="Calibri Light" w:hAnsi="Times New Roman" w:cs="Times New Roman"/>
                <w:iCs/>
                <w:kern w:val="2"/>
                <w:sz w:val="24"/>
                <w:szCs w:val="24"/>
                <w:lang w:eastAsia="ar-SA"/>
              </w:rPr>
              <w:t xml:space="preserve">ње се врши: </w:t>
            </w:r>
          </w:p>
          <w:p w14:paraId="7CB918B0" w14:textId="77777777" w:rsidR="0006669A" w:rsidRPr="00367233" w:rsidRDefault="0006669A" w:rsidP="001C6299">
            <w:pPr>
              <w:pStyle w:val="ListParagraph"/>
              <w:numPr>
                <w:ilvl w:val="0"/>
                <w:numId w:val="23"/>
              </w:numPr>
              <w:spacing w:after="0"/>
              <w:ind w:left="323"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100% вредности рачунарске опреме - по испоруци рачунарске опреме,</w:t>
            </w:r>
          </w:p>
          <w:p w14:paraId="4C9D8F8C" w14:textId="77777777" w:rsidR="0006669A" w:rsidRPr="00367233" w:rsidRDefault="0006669A" w:rsidP="001C6299">
            <w:pPr>
              <w:pStyle w:val="ListParagraph"/>
              <w:numPr>
                <w:ilvl w:val="0"/>
                <w:numId w:val="23"/>
              </w:numPr>
              <w:spacing w:after="0"/>
              <w:ind w:left="323" w:hanging="284"/>
              <w:rPr>
                <w:rFonts w:ascii="Times New Roman" w:hAnsi="Times New Roman" w:cs="Times New Roman"/>
                <w:sz w:val="24"/>
                <w:szCs w:val="24"/>
                <w:lang w:val="sr-Cyrl-RS"/>
              </w:rPr>
            </w:pPr>
            <w:r w:rsidRPr="00367233">
              <w:rPr>
                <w:rFonts w:ascii="Times New Roman" w:hAnsi="Times New Roman" w:cs="Times New Roman"/>
                <w:sz w:val="24"/>
                <w:szCs w:val="24"/>
                <w:lang w:val="sr-Latn-RS"/>
              </w:rPr>
              <w:t>6</w:t>
            </w:r>
            <w:r w:rsidRPr="00367233">
              <w:rPr>
                <w:rFonts w:ascii="Times New Roman" w:hAnsi="Times New Roman" w:cs="Times New Roman"/>
                <w:sz w:val="24"/>
                <w:szCs w:val="24"/>
                <w:lang w:val="sr-Cyrl-RS"/>
              </w:rPr>
              <w:t>0%</w:t>
            </w:r>
            <w:r w:rsidRPr="00367233">
              <w:rPr>
                <w:rFonts w:ascii="Times New Roman" w:hAnsi="Times New Roman" w:cs="Times New Roman"/>
                <w:sz w:val="24"/>
                <w:szCs w:val="24"/>
                <w:lang w:val="sr-Latn-RS"/>
              </w:rPr>
              <w:t xml:space="preserve"> </w:t>
            </w:r>
            <w:r w:rsidRPr="00367233">
              <w:rPr>
                <w:rFonts w:ascii="Times New Roman" w:hAnsi="Times New Roman" w:cs="Times New Roman"/>
                <w:sz w:val="24"/>
                <w:szCs w:val="24"/>
                <w:lang w:val="sr-Cyrl-RS"/>
              </w:rPr>
              <w:t>вредности комплетног информационог система – најкасније до пуштања обрачуна по новом Закону о борцима у јануару 2021. године,</w:t>
            </w:r>
          </w:p>
          <w:p w14:paraId="268E1713" w14:textId="77777777" w:rsidR="0006669A" w:rsidRPr="00367233" w:rsidRDefault="0006669A" w:rsidP="001C6299">
            <w:pPr>
              <w:pStyle w:val="ListParagraph"/>
              <w:numPr>
                <w:ilvl w:val="0"/>
                <w:numId w:val="23"/>
              </w:numPr>
              <w:spacing w:after="0"/>
              <w:ind w:left="323" w:hanging="284"/>
              <w:rPr>
                <w:rFonts w:ascii="Times New Roman" w:hAnsi="Times New Roman" w:cs="Times New Roman"/>
                <w:sz w:val="24"/>
                <w:szCs w:val="24"/>
                <w:lang w:val="sr-Cyrl-RS"/>
              </w:rPr>
            </w:pPr>
            <w:r w:rsidRPr="00367233">
              <w:rPr>
                <w:rFonts w:ascii="Times New Roman" w:hAnsi="Times New Roman" w:cs="Times New Roman"/>
                <w:sz w:val="24"/>
                <w:szCs w:val="24"/>
                <w:lang w:val="sr-Cyrl-RS"/>
              </w:rPr>
              <w:t>40% вредности комплетног информационог система - након завршетка комплетног пројекта.</w:t>
            </w:r>
          </w:p>
          <w:p w14:paraId="312C341E" w14:textId="5EC30584" w:rsidR="001C729F" w:rsidRPr="00367233" w:rsidRDefault="001C729F" w:rsidP="00AC28C6">
            <w:pPr>
              <w:snapToGrid w:val="0"/>
              <w:spacing w:after="0" w:line="240" w:lineRule="auto"/>
              <w:jc w:val="both"/>
              <w:rPr>
                <w:rFonts w:ascii="Times New Roman" w:eastAsia="Calibri Light" w:hAnsi="Times New Roman" w:cs="Times New Roman"/>
                <w:kern w:val="1"/>
                <w:sz w:val="24"/>
                <w:szCs w:val="24"/>
                <w:lang w:val="sr-Latn-RS" w:eastAsia="ar-SA"/>
              </w:rPr>
            </w:pPr>
            <w:bookmarkStart w:id="63" w:name="OLE_LINK66"/>
            <w:bookmarkStart w:id="64" w:name="OLE_LINK67"/>
            <w:bookmarkStart w:id="65" w:name="OLE_LINK79"/>
            <w:bookmarkStart w:id="66" w:name="OLE_LINK80"/>
            <w:bookmarkStart w:id="67" w:name="OLE_LINK81"/>
            <w:bookmarkStart w:id="68" w:name="OLE_LINK150"/>
            <w:bookmarkStart w:id="69" w:name="OLE_LINK151"/>
            <w:r w:rsidRPr="00367233">
              <w:rPr>
                <w:rFonts w:ascii="Times New Roman" w:eastAsia="Calibri Light" w:hAnsi="Times New Roman" w:cs="Times New Roman"/>
                <w:iCs/>
                <w:kern w:val="1"/>
                <w:sz w:val="24"/>
                <w:szCs w:val="24"/>
                <w:lang w:val="en-GB" w:eastAsia="ar-SA"/>
              </w:rPr>
              <w:lastRenderedPageBreak/>
              <w:t xml:space="preserve">Плаћање се врши </w:t>
            </w:r>
            <w:r w:rsidRPr="00367233">
              <w:rPr>
                <w:rFonts w:ascii="Times New Roman" w:eastAsia="Calibri Light" w:hAnsi="Times New Roman" w:cs="Times New Roman"/>
                <w:iCs/>
                <w:kern w:val="1"/>
                <w:sz w:val="24"/>
                <w:szCs w:val="24"/>
                <w:lang w:val="sr-Cyrl-RS" w:eastAsia="ar-SA"/>
              </w:rPr>
              <w:t>на основу исправно испостављене фактур</w:t>
            </w:r>
            <w:bookmarkEnd w:id="63"/>
            <w:bookmarkEnd w:id="64"/>
            <w:r w:rsidRPr="00367233">
              <w:rPr>
                <w:rFonts w:ascii="Times New Roman" w:eastAsia="Calibri Light" w:hAnsi="Times New Roman" w:cs="Times New Roman"/>
                <w:iCs/>
                <w:kern w:val="1"/>
                <w:sz w:val="24"/>
                <w:szCs w:val="24"/>
                <w:lang w:val="sr-Cyrl-RS" w:eastAsia="ar-SA"/>
              </w:rPr>
              <w:t xml:space="preserve">е </w:t>
            </w:r>
            <w:bookmarkStart w:id="70" w:name="OLE_LINK187"/>
            <w:bookmarkStart w:id="71" w:name="OLE_LINK188"/>
            <w:bookmarkStart w:id="72" w:name="OLE_LINK189"/>
            <w:r w:rsidRPr="00367233">
              <w:rPr>
                <w:rFonts w:ascii="Times New Roman" w:eastAsia="Times New Roman" w:hAnsi="Times New Roman" w:cs="Times New Roman"/>
                <w:sz w:val="24"/>
                <w:szCs w:val="24"/>
                <w:lang w:val="sr-Cyrl-CS"/>
              </w:rPr>
              <w:t xml:space="preserve">која мора бити регистрована у Централном регистру фактура који води </w:t>
            </w:r>
            <w:r w:rsidRPr="00367233">
              <w:rPr>
                <w:rFonts w:ascii="Times New Roman" w:eastAsia="Calibri Light" w:hAnsi="Times New Roman" w:cs="Times New Roman"/>
                <w:kern w:val="1"/>
                <w:sz w:val="24"/>
                <w:szCs w:val="24"/>
                <w:lang w:val="sr-Cyrl-RS" w:eastAsia="ar-SA"/>
              </w:rPr>
              <w:t>Управа за трезор Министарства финансија</w:t>
            </w:r>
            <w:bookmarkEnd w:id="56"/>
            <w:bookmarkEnd w:id="57"/>
            <w:bookmarkEnd w:id="58"/>
            <w:bookmarkEnd w:id="59"/>
            <w:bookmarkEnd w:id="65"/>
            <w:bookmarkEnd w:id="66"/>
            <w:bookmarkEnd w:id="67"/>
            <w:bookmarkEnd w:id="68"/>
            <w:bookmarkEnd w:id="69"/>
            <w:r w:rsidRPr="00367233">
              <w:rPr>
                <w:rFonts w:ascii="Times New Roman" w:eastAsia="Calibri Light" w:hAnsi="Times New Roman" w:cs="Times New Roman"/>
                <w:kern w:val="1"/>
                <w:sz w:val="24"/>
                <w:szCs w:val="24"/>
                <w:lang w:val="sr-Cyrl-RS" w:eastAsia="ar-SA"/>
              </w:rPr>
              <w:t xml:space="preserve">. Уз фактуру добављач доставља </w:t>
            </w:r>
            <w:r w:rsidR="00AC28C6" w:rsidRPr="00367233">
              <w:rPr>
                <w:rFonts w:ascii="Times New Roman" w:eastAsia="Calibri Light" w:hAnsi="Times New Roman" w:cs="Times New Roman"/>
                <w:kern w:val="1"/>
                <w:sz w:val="24"/>
                <w:szCs w:val="24"/>
                <w:lang w:val="sr-Cyrl-RS" w:eastAsia="ar-SA"/>
              </w:rPr>
              <w:t xml:space="preserve">одговарајући </w:t>
            </w:r>
            <w:r w:rsidR="00AC28C6" w:rsidRPr="00367233">
              <w:rPr>
                <w:rFonts w:ascii="Times New Roman" w:eastAsia="Calibri Light" w:hAnsi="Times New Roman" w:cs="Times New Roman"/>
                <w:kern w:val="1"/>
                <w:sz w:val="24"/>
                <w:szCs w:val="24"/>
                <w:lang w:val="sr-Latn-RS" w:eastAsia="ar-SA"/>
              </w:rPr>
              <w:t>з</w:t>
            </w:r>
            <w:r w:rsidRPr="00367233">
              <w:rPr>
                <w:rFonts w:ascii="Times New Roman" w:eastAsia="Calibri Light" w:hAnsi="Times New Roman" w:cs="Times New Roman"/>
                <w:kern w:val="1"/>
                <w:sz w:val="24"/>
                <w:szCs w:val="24"/>
                <w:lang w:val="sr-Latn-RS" w:eastAsia="ar-SA"/>
              </w:rPr>
              <w:t xml:space="preserve">аписник, потписан од стране овлашћеног лица </w:t>
            </w:r>
            <w:r w:rsidRPr="00367233">
              <w:rPr>
                <w:rFonts w:ascii="Times New Roman" w:eastAsia="Calibri Light" w:hAnsi="Times New Roman" w:cs="Times New Roman"/>
                <w:kern w:val="1"/>
                <w:sz w:val="24"/>
                <w:szCs w:val="24"/>
                <w:lang w:val="sr-Cyrl-RS" w:eastAsia="ar-SA"/>
              </w:rPr>
              <w:t>н</w:t>
            </w:r>
            <w:r w:rsidRPr="00367233">
              <w:rPr>
                <w:rFonts w:ascii="Times New Roman" w:eastAsia="Calibri Light" w:hAnsi="Times New Roman" w:cs="Times New Roman"/>
                <w:kern w:val="1"/>
                <w:sz w:val="24"/>
                <w:szCs w:val="24"/>
                <w:lang w:val="sr-Latn-RS" w:eastAsia="ar-SA"/>
              </w:rPr>
              <w:t xml:space="preserve">аручиоца и представника </w:t>
            </w:r>
            <w:r w:rsidRPr="00367233">
              <w:rPr>
                <w:rFonts w:ascii="Times New Roman" w:eastAsia="Calibri Light" w:hAnsi="Times New Roman" w:cs="Times New Roman"/>
                <w:kern w:val="1"/>
                <w:sz w:val="24"/>
                <w:szCs w:val="24"/>
                <w:lang w:val="sr-Cyrl-RS" w:eastAsia="ar-SA"/>
              </w:rPr>
              <w:t>д</w:t>
            </w:r>
            <w:r w:rsidRPr="00367233">
              <w:rPr>
                <w:rFonts w:ascii="Times New Roman" w:eastAsia="Calibri Light" w:hAnsi="Times New Roman" w:cs="Times New Roman"/>
                <w:kern w:val="1"/>
                <w:sz w:val="24"/>
                <w:szCs w:val="24"/>
                <w:lang w:val="sr-Latn-RS" w:eastAsia="ar-SA"/>
              </w:rPr>
              <w:t>обављача</w:t>
            </w:r>
            <w:bookmarkEnd w:id="60"/>
            <w:bookmarkEnd w:id="61"/>
            <w:bookmarkEnd w:id="62"/>
            <w:bookmarkEnd w:id="70"/>
            <w:bookmarkEnd w:id="71"/>
            <w:bookmarkEnd w:id="72"/>
            <w:r w:rsidRPr="00367233">
              <w:rPr>
                <w:rFonts w:ascii="Times New Roman" w:eastAsia="Calibri Light" w:hAnsi="Times New Roman" w:cs="Times New Roman"/>
                <w:kern w:val="1"/>
                <w:sz w:val="24"/>
                <w:szCs w:val="24"/>
                <w:lang w:val="sr-Latn-RS" w:eastAsia="ar-SA"/>
              </w:rPr>
              <w:t>.</w:t>
            </w:r>
          </w:p>
        </w:tc>
      </w:tr>
      <w:tr w:rsidR="00367233" w:rsidRPr="00367233" w14:paraId="14C056D6" w14:textId="77777777" w:rsidTr="00367233">
        <w:tc>
          <w:tcPr>
            <w:tcW w:w="3119" w:type="dxa"/>
            <w:shd w:val="clear" w:color="auto" w:fill="F2F2F2" w:themeFill="background1" w:themeFillShade="F2"/>
          </w:tcPr>
          <w:p w14:paraId="4D534C26" w14:textId="061499CC" w:rsidR="001C729F" w:rsidRPr="00367233" w:rsidRDefault="0006669A" w:rsidP="001C729F">
            <w:pPr>
              <w:spacing w:after="0" w:line="240" w:lineRule="auto"/>
              <w:rPr>
                <w:rFonts w:ascii="Times New Roman" w:eastAsia="font321" w:hAnsi="Times New Roman" w:cs="Times New Roman"/>
                <w:b/>
                <w:bCs/>
                <w:i/>
                <w:iCs/>
                <w:kern w:val="1"/>
                <w:sz w:val="24"/>
                <w:szCs w:val="24"/>
                <w:lang w:val="ru-RU" w:eastAsia="ar-SA"/>
              </w:rPr>
            </w:pPr>
            <w:r w:rsidRPr="00367233">
              <w:rPr>
                <w:rFonts w:ascii="Times New Roman" w:eastAsia="font321" w:hAnsi="Times New Roman" w:cs="Times New Roman"/>
                <w:b/>
                <w:bCs/>
                <w:i/>
                <w:iCs/>
                <w:kern w:val="1"/>
                <w:sz w:val="24"/>
                <w:szCs w:val="24"/>
                <w:lang w:val="ru-RU" w:eastAsia="ar-SA"/>
              </w:rPr>
              <w:lastRenderedPageBreak/>
              <w:t>Рок плаћања</w:t>
            </w:r>
          </w:p>
        </w:tc>
        <w:tc>
          <w:tcPr>
            <w:tcW w:w="6378" w:type="dxa"/>
          </w:tcPr>
          <w:p w14:paraId="1C3768E8" w14:textId="156CBC01" w:rsidR="001C729F" w:rsidRPr="00367233" w:rsidRDefault="001C729F" w:rsidP="0006669A">
            <w:pPr>
              <w:snapToGrid w:val="0"/>
              <w:spacing w:after="0" w:line="240" w:lineRule="auto"/>
              <w:jc w:val="both"/>
              <w:rPr>
                <w:rFonts w:ascii="Times New Roman" w:eastAsia="font321" w:hAnsi="Times New Roman" w:cs="Times New Roman"/>
                <w:bCs/>
                <w:kern w:val="1"/>
                <w:sz w:val="24"/>
                <w:szCs w:val="24"/>
                <w:lang w:val="sr-Cyrl-RS" w:eastAsia="ar-SA"/>
              </w:rPr>
            </w:pPr>
            <w:r w:rsidRPr="00367233">
              <w:rPr>
                <w:rFonts w:ascii="Times New Roman" w:eastAsia="Times New Roman" w:hAnsi="Times New Roman" w:cs="Times New Roman"/>
                <w:sz w:val="24"/>
                <w:szCs w:val="24"/>
                <w:lang w:val="ru-RU"/>
              </w:rPr>
              <w:t xml:space="preserve"> </w:t>
            </w:r>
            <w:r w:rsidRPr="00367233">
              <w:rPr>
                <w:rFonts w:ascii="Times New Roman" w:eastAsia="font321" w:hAnsi="Times New Roman" w:cs="Times New Roman"/>
                <w:bCs/>
                <w:kern w:val="1"/>
                <w:sz w:val="24"/>
                <w:szCs w:val="24"/>
                <w:lang w:val="sr-Cyrl-RS" w:eastAsia="ar-SA"/>
              </w:rPr>
              <w:t xml:space="preserve">45 дана, од дана </w:t>
            </w:r>
            <w:r w:rsidRPr="00367233">
              <w:rPr>
                <w:rFonts w:ascii="Times New Roman" w:eastAsia="Calibri Light" w:hAnsi="Times New Roman" w:cs="Times New Roman"/>
                <w:iCs/>
                <w:kern w:val="1"/>
                <w:sz w:val="24"/>
                <w:szCs w:val="24"/>
                <w:lang w:val="sr-Cyrl-RS" w:eastAsia="ar-SA"/>
              </w:rPr>
              <w:t>исправно испостављене фактуре</w:t>
            </w:r>
            <w:r w:rsidR="00BF6AE6" w:rsidRPr="00367233">
              <w:rPr>
                <w:rFonts w:ascii="Times New Roman" w:eastAsia="font321" w:hAnsi="Times New Roman" w:cs="Times New Roman"/>
                <w:bCs/>
                <w:kern w:val="1"/>
                <w:sz w:val="24"/>
                <w:szCs w:val="24"/>
                <w:lang w:val="sr-Cyrl-RS" w:eastAsia="ar-SA"/>
              </w:rPr>
              <w:t xml:space="preserve"> </w:t>
            </w:r>
          </w:p>
        </w:tc>
      </w:tr>
      <w:tr w:rsidR="00367233" w:rsidRPr="00367233" w14:paraId="0C7488D8" w14:textId="77777777" w:rsidTr="00367233">
        <w:trPr>
          <w:trHeight w:val="689"/>
        </w:trPr>
        <w:tc>
          <w:tcPr>
            <w:tcW w:w="3119" w:type="dxa"/>
            <w:shd w:val="clear" w:color="auto" w:fill="F2F2F2" w:themeFill="background1" w:themeFillShade="F2"/>
          </w:tcPr>
          <w:p w14:paraId="31D01F51"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eastAsia="ar-SA"/>
              </w:rPr>
            </w:pPr>
            <w:r w:rsidRPr="00367233">
              <w:rPr>
                <w:rFonts w:ascii="Times New Roman" w:eastAsia="font321" w:hAnsi="Times New Roman" w:cs="Times New Roman"/>
                <w:b/>
                <w:bCs/>
                <w:i/>
                <w:iCs/>
                <w:kern w:val="1"/>
                <w:sz w:val="24"/>
                <w:szCs w:val="24"/>
                <w:lang w:eastAsia="ar-SA"/>
              </w:rPr>
              <w:t>Рок извршења /реализације</w:t>
            </w:r>
          </w:p>
        </w:tc>
        <w:tc>
          <w:tcPr>
            <w:tcW w:w="6378" w:type="dxa"/>
          </w:tcPr>
          <w:p w14:paraId="4C46217B" w14:textId="77777777" w:rsidR="00112F4C" w:rsidRPr="00367233" w:rsidRDefault="00112F4C" w:rsidP="001C729F">
            <w:pPr>
              <w:snapToGrid w:val="0"/>
              <w:spacing w:after="0" w:line="240" w:lineRule="auto"/>
              <w:rPr>
                <w:rFonts w:ascii="Times New Roman" w:eastAsia="font321" w:hAnsi="Times New Roman" w:cs="Times New Roman"/>
                <w:bCs/>
                <w:kern w:val="1"/>
                <w:sz w:val="10"/>
                <w:szCs w:val="24"/>
                <w:lang w:val="ru-RU" w:eastAsia="ar-SA"/>
              </w:rPr>
            </w:pPr>
          </w:p>
          <w:p w14:paraId="184E3C85" w14:textId="3C0D205C" w:rsidR="00BF6AE6" w:rsidRPr="00367233" w:rsidRDefault="001B7853" w:rsidP="0006669A">
            <w:pPr>
              <w:snapToGrid w:val="0"/>
              <w:spacing w:after="0" w:line="240" w:lineRule="auto"/>
              <w:jc w:val="both"/>
              <w:rPr>
                <w:rFonts w:ascii="Times New Roman" w:eastAsia="font321" w:hAnsi="Times New Roman" w:cs="Times New Roman"/>
                <w:bCs/>
                <w:kern w:val="1"/>
                <w:sz w:val="24"/>
                <w:szCs w:val="24"/>
                <w:lang w:val="sr-Cyrl-RS" w:eastAsia="ar-SA"/>
              </w:rPr>
            </w:pPr>
            <w:r w:rsidRPr="00367233">
              <w:rPr>
                <w:rFonts w:ascii="Times New Roman" w:eastAsia="font321" w:hAnsi="Times New Roman" w:cs="Times New Roman"/>
                <w:bCs/>
                <w:kern w:val="1"/>
                <w:sz w:val="24"/>
                <w:szCs w:val="24"/>
                <w:lang w:val="sr-Cyrl-RS" w:eastAsia="ar-SA"/>
              </w:rPr>
              <w:t>З</w:t>
            </w:r>
            <w:r w:rsidR="00BF6AE6" w:rsidRPr="00367233">
              <w:rPr>
                <w:rFonts w:ascii="Times New Roman" w:eastAsia="font321" w:hAnsi="Times New Roman" w:cs="Times New Roman"/>
                <w:bCs/>
                <w:kern w:val="1"/>
                <w:sz w:val="24"/>
                <w:szCs w:val="24"/>
                <w:lang w:val="sr-Cyrl-RS" w:eastAsia="ar-SA"/>
              </w:rPr>
              <w:t xml:space="preserve">а пуштање обрачуна по новом Закону о борцима не касније од </w:t>
            </w:r>
            <w:r w:rsidR="001C6299" w:rsidRPr="00367233">
              <w:rPr>
                <w:rFonts w:ascii="Times New Roman" w:eastAsia="font321" w:hAnsi="Times New Roman" w:cs="Times New Roman"/>
                <w:bCs/>
                <w:kern w:val="1"/>
                <w:sz w:val="24"/>
                <w:szCs w:val="24"/>
                <w:lang w:val="sr-Cyrl-RS" w:eastAsia="ar-SA"/>
              </w:rPr>
              <w:t>ј</w:t>
            </w:r>
            <w:r w:rsidR="0006669A" w:rsidRPr="00367233">
              <w:rPr>
                <w:rFonts w:ascii="Times New Roman" w:eastAsia="font321" w:hAnsi="Times New Roman" w:cs="Times New Roman"/>
                <w:bCs/>
                <w:kern w:val="1"/>
                <w:sz w:val="24"/>
                <w:szCs w:val="24"/>
                <w:lang w:val="sr-Cyrl-RS" w:eastAsia="ar-SA"/>
              </w:rPr>
              <w:t xml:space="preserve">ануара </w:t>
            </w:r>
            <w:r w:rsidR="00BF6AE6" w:rsidRPr="00367233">
              <w:rPr>
                <w:rFonts w:ascii="Times New Roman" w:eastAsia="font321" w:hAnsi="Times New Roman" w:cs="Times New Roman"/>
                <w:bCs/>
                <w:kern w:val="1"/>
                <w:sz w:val="24"/>
                <w:szCs w:val="24"/>
                <w:lang w:val="sr-Cyrl-RS" w:eastAsia="ar-SA"/>
              </w:rPr>
              <w:t>2021.</w:t>
            </w:r>
            <w:r w:rsidR="0006669A" w:rsidRPr="00367233">
              <w:rPr>
                <w:rFonts w:ascii="Times New Roman" w:eastAsia="font321" w:hAnsi="Times New Roman" w:cs="Times New Roman"/>
                <w:bCs/>
                <w:kern w:val="1"/>
                <w:sz w:val="24"/>
                <w:szCs w:val="24"/>
                <w:lang w:val="sr-Cyrl-RS" w:eastAsia="ar-SA"/>
              </w:rPr>
              <w:t xml:space="preserve"> </w:t>
            </w:r>
            <w:r w:rsidR="00BF6AE6" w:rsidRPr="00367233">
              <w:rPr>
                <w:rFonts w:ascii="Times New Roman" w:eastAsia="font321" w:hAnsi="Times New Roman" w:cs="Times New Roman"/>
                <w:bCs/>
                <w:kern w:val="1"/>
                <w:sz w:val="24"/>
                <w:szCs w:val="24"/>
                <w:lang w:val="sr-Cyrl-RS" w:eastAsia="ar-SA"/>
              </w:rPr>
              <w:t>године</w:t>
            </w:r>
            <w:r w:rsidRPr="00367233">
              <w:rPr>
                <w:rFonts w:ascii="Times New Roman" w:eastAsia="font321" w:hAnsi="Times New Roman" w:cs="Times New Roman"/>
                <w:bCs/>
                <w:kern w:val="1"/>
                <w:sz w:val="24"/>
                <w:szCs w:val="24"/>
                <w:lang w:val="sr-Cyrl-RS" w:eastAsia="ar-SA"/>
              </w:rPr>
              <w:t>, за завршетак комплетног пројекта најкасније 01.08.2021.године.</w:t>
            </w:r>
          </w:p>
        </w:tc>
      </w:tr>
      <w:tr w:rsidR="00367233" w:rsidRPr="00367233" w14:paraId="329F1813" w14:textId="77777777" w:rsidTr="00367233">
        <w:tc>
          <w:tcPr>
            <w:tcW w:w="3119" w:type="dxa"/>
            <w:shd w:val="clear" w:color="auto" w:fill="F2F2F2" w:themeFill="background1" w:themeFillShade="F2"/>
          </w:tcPr>
          <w:p w14:paraId="6EBDFAE4" w14:textId="08850942" w:rsidR="00157CB5" w:rsidRPr="00367233" w:rsidRDefault="00157CB5" w:rsidP="001C729F">
            <w:pPr>
              <w:spacing w:after="0" w:line="240" w:lineRule="auto"/>
              <w:rPr>
                <w:rFonts w:ascii="Times New Roman" w:eastAsia="font321" w:hAnsi="Times New Roman" w:cs="Times New Roman"/>
                <w:b/>
                <w:bCs/>
                <w:i/>
                <w:iCs/>
                <w:kern w:val="1"/>
                <w:sz w:val="24"/>
                <w:szCs w:val="24"/>
                <w:lang w:val="sr-Cyrl-RS" w:eastAsia="ar-SA"/>
              </w:rPr>
            </w:pPr>
            <w:r w:rsidRPr="00367233">
              <w:rPr>
                <w:rFonts w:ascii="Times New Roman" w:eastAsia="font321" w:hAnsi="Times New Roman" w:cs="Times New Roman"/>
                <w:b/>
                <w:bCs/>
                <w:i/>
                <w:iCs/>
                <w:kern w:val="1"/>
                <w:sz w:val="24"/>
                <w:szCs w:val="24"/>
                <w:lang w:val="sr-Cyrl-RS" w:eastAsia="ar-SA"/>
              </w:rPr>
              <w:t>Гарантни рок за Информациони систем</w:t>
            </w:r>
          </w:p>
        </w:tc>
        <w:tc>
          <w:tcPr>
            <w:tcW w:w="6378" w:type="dxa"/>
          </w:tcPr>
          <w:p w14:paraId="094EE475" w14:textId="3C191909" w:rsidR="00157CB5" w:rsidRPr="00367233" w:rsidRDefault="00157CB5" w:rsidP="00C5581D">
            <w:pPr>
              <w:spacing w:after="120" w:line="240" w:lineRule="auto"/>
              <w:ind w:left="14"/>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___________</w:t>
            </w:r>
            <w:r w:rsidR="00C25230" w:rsidRPr="00367233">
              <w:rPr>
                <w:rFonts w:ascii="Times New Roman" w:eastAsia="Times New Roman" w:hAnsi="Times New Roman" w:cs="Times New Roman"/>
                <w:sz w:val="24"/>
                <w:szCs w:val="24"/>
                <w:lang w:val="sr-Cyrl-RS"/>
              </w:rPr>
              <w:t>_</w:t>
            </w:r>
            <w:r w:rsidRPr="00367233">
              <w:rPr>
                <w:rFonts w:ascii="Times New Roman" w:eastAsia="Times New Roman" w:hAnsi="Times New Roman" w:cs="Times New Roman"/>
                <w:sz w:val="24"/>
                <w:szCs w:val="24"/>
                <w:lang w:val="sr-Cyrl-RS"/>
              </w:rPr>
              <w:t xml:space="preserve"> (минимум </w:t>
            </w:r>
            <w:r w:rsidR="00C5581D" w:rsidRPr="00367233">
              <w:rPr>
                <w:rFonts w:ascii="Times New Roman" w:eastAsia="Times New Roman" w:hAnsi="Times New Roman" w:cs="Times New Roman"/>
                <w:sz w:val="24"/>
                <w:szCs w:val="24"/>
                <w:lang w:val="sr-Cyrl-RS"/>
              </w:rPr>
              <w:t>12</w:t>
            </w:r>
            <w:r w:rsidRPr="00367233">
              <w:rPr>
                <w:rFonts w:ascii="Times New Roman" w:eastAsia="Times New Roman" w:hAnsi="Times New Roman" w:cs="Times New Roman"/>
                <w:sz w:val="24"/>
                <w:szCs w:val="24"/>
                <w:lang w:val="sr-Cyrl-RS"/>
              </w:rPr>
              <w:t xml:space="preserve"> месеци)</w:t>
            </w:r>
            <w:r w:rsidR="00C25230" w:rsidRPr="00367233">
              <w:rPr>
                <w:rFonts w:ascii="Times New Roman" w:eastAsia="Times New Roman" w:hAnsi="Times New Roman" w:cs="Times New Roman"/>
                <w:sz w:val="24"/>
                <w:szCs w:val="24"/>
                <w:lang w:val="sr-Cyrl-RS"/>
              </w:rPr>
              <w:t xml:space="preserve"> од потписивања записника о примопредаји</w:t>
            </w:r>
          </w:p>
        </w:tc>
      </w:tr>
      <w:tr w:rsidR="00367233" w:rsidRPr="00367233" w14:paraId="29F61DA3" w14:textId="77777777" w:rsidTr="00367233">
        <w:tc>
          <w:tcPr>
            <w:tcW w:w="3119" w:type="dxa"/>
            <w:shd w:val="clear" w:color="auto" w:fill="F2F2F2" w:themeFill="background1" w:themeFillShade="F2"/>
          </w:tcPr>
          <w:p w14:paraId="64BC0282" w14:textId="182F00DF" w:rsidR="00157CB5" w:rsidRPr="00367233" w:rsidRDefault="00157CB5" w:rsidP="001C729F">
            <w:pPr>
              <w:spacing w:after="0" w:line="240" w:lineRule="auto"/>
              <w:rPr>
                <w:rFonts w:ascii="Times New Roman" w:eastAsia="font321" w:hAnsi="Times New Roman" w:cs="Times New Roman"/>
                <w:b/>
                <w:bCs/>
                <w:i/>
                <w:iCs/>
                <w:kern w:val="1"/>
                <w:sz w:val="24"/>
                <w:szCs w:val="24"/>
                <w:lang w:val="sr-Cyrl-RS" w:eastAsia="ar-SA"/>
              </w:rPr>
            </w:pPr>
            <w:r w:rsidRPr="00367233">
              <w:rPr>
                <w:rFonts w:ascii="Times New Roman" w:eastAsia="font321" w:hAnsi="Times New Roman" w:cs="Times New Roman"/>
                <w:b/>
                <w:bCs/>
                <w:i/>
                <w:iCs/>
                <w:kern w:val="1"/>
                <w:sz w:val="24"/>
                <w:szCs w:val="24"/>
                <w:lang w:val="sr-Cyrl-RS" w:eastAsia="ar-SA"/>
              </w:rPr>
              <w:t>Гарантни рок за рачунарску опрему</w:t>
            </w:r>
          </w:p>
        </w:tc>
        <w:tc>
          <w:tcPr>
            <w:tcW w:w="6378" w:type="dxa"/>
          </w:tcPr>
          <w:p w14:paraId="1BB92CBD" w14:textId="157EF59C" w:rsidR="00157CB5" w:rsidRPr="00367233" w:rsidRDefault="00157CB5" w:rsidP="00C5581D">
            <w:pPr>
              <w:spacing w:after="120" w:line="240" w:lineRule="auto"/>
              <w:ind w:left="14"/>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____________ (минимум 12 месеци)</w:t>
            </w:r>
            <w:r w:rsidR="00C25230" w:rsidRPr="00367233">
              <w:rPr>
                <w:rFonts w:ascii="Times New Roman" w:eastAsia="Times New Roman" w:hAnsi="Times New Roman" w:cs="Times New Roman"/>
                <w:sz w:val="24"/>
                <w:szCs w:val="24"/>
                <w:lang w:val="sr-Cyrl-RS"/>
              </w:rPr>
              <w:t xml:space="preserve"> од тренутка испоруке</w:t>
            </w:r>
            <w:r w:rsidR="00C5581D" w:rsidRPr="00367233">
              <w:rPr>
                <w:rFonts w:ascii="Times New Roman" w:eastAsia="Times New Roman" w:hAnsi="Times New Roman" w:cs="Times New Roman"/>
                <w:sz w:val="24"/>
                <w:szCs w:val="24"/>
                <w:lang w:val="sr-Cyrl-RS"/>
              </w:rPr>
              <w:t xml:space="preserve"> рачунарске опреме</w:t>
            </w:r>
          </w:p>
        </w:tc>
      </w:tr>
      <w:tr w:rsidR="00367233" w:rsidRPr="00367233" w14:paraId="332811EA" w14:textId="77777777" w:rsidTr="00367233">
        <w:tc>
          <w:tcPr>
            <w:tcW w:w="3119" w:type="dxa"/>
            <w:shd w:val="clear" w:color="auto" w:fill="F2F2F2" w:themeFill="background1" w:themeFillShade="F2"/>
          </w:tcPr>
          <w:p w14:paraId="6DB287BB"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eastAsia="ar-SA"/>
              </w:rPr>
            </w:pPr>
            <w:r w:rsidRPr="00367233">
              <w:rPr>
                <w:rFonts w:ascii="Times New Roman" w:eastAsia="font321" w:hAnsi="Times New Roman" w:cs="Times New Roman"/>
                <w:b/>
                <w:bCs/>
                <w:i/>
                <w:iCs/>
                <w:kern w:val="1"/>
                <w:sz w:val="24"/>
                <w:szCs w:val="24"/>
                <w:lang w:eastAsia="ar-SA"/>
              </w:rPr>
              <w:t xml:space="preserve">Место </w:t>
            </w:r>
            <w:r w:rsidRPr="00367233">
              <w:rPr>
                <w:rFonts w:ascii="Times New Roman" w:eastAsia="font321" w:hAnsi="Times New Roman" w:cs="Times New Roman"/>
                <w:b/>
                <w:bCs/>
                <w:i/>
                <w:iCs/>
                <w:kern w:val="1"/>
                <w:sz w:val="24"/>
                <w:szCs w:val="24"/>
                <w:lang w:val="ru-RU" w:eastAsia="ar-SA"/>
              </w:rPr>
              <w:t>извршења услуге:</w:t>
            </w:r>
          </w:p>
        </w:tc>
        <w:tc>
          <w:tcPr>
            <w:tcW w:w="6378" w:type="dxa"/>
          </w:tcPr>
          <w:p w14:paraId="750DF2C9" w14:textId="77777777" w:rsidR="001C729F" w:rsidRPr="00367233" w:rsidRDefault="002A65F6" w:rsidP="002A65F6">
            <w:pPr>
              <w:spacing w:after="120" w:line="240" w:lineRule="auto"/>
              <w:ind w:left="14"/>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lang w:val="sr-Cyrl-RS"/>
              </w:rPr>
              <w:t>Катићева 14 – 16</w:t>
            </w:r>
            <w:r w:rsidRPr="00367233">
              <w:rPr>
                <w:rFonts w:ascii="Times New Roman" w:eastAsia="Times New Roman" w:hAnsi="Times New Roman" w:cs="Times New Roman"/>
                <w:sz w:val="24"/>
                <w:szCs w:val="24"/>
              </w:rPr>
              <w:t>, Београд (</w:t>
            </w:r>
            <w:r w:rsidRPr="00367233">
              <w:rPr>
                <w:rFonts w:ascii="Times New Roman" w:eastAsia="Times New Roman" w:hAnsi="Times New Roman" w:cs="Times New Roman"/>
                <w:sz w:val="24"/>
                <w:szCs w:val="24"/>
                <w:lang w:val="sr-Cyrl-RS"/>
              </w:rPr>
              <w:t>Државни Дата центар) или на адреси коју одреди Наручилац, а која се налази на територији Града Београда.</w:t>
            </w:r>
            <w:r w:rsidRPr="00367233">
              <w:rPr>
                <w:rFonts w:ascii="Times New Roman" w:eastAsia="Times New Roman" w:hAnsi="Times New Roman" w:cs="Times New Roman"/>
                <w:sz w:val="24"/>
                <w:szCs w:val="24"/>
              </w:rPr>
              <w:t xml:space="preserve">  </w:t>
            </w:r>
          </w:p>
        </w:tc>
      </w:tr>
      <w:tr w:rsidR="00367233" w:rsidRPr="00367233" w14:paraId="4FFFB320" w14:textId="77777777" w:rsidTr="00367233">
        <w:tc>
          <w:tcPr>
            <w:tcW w:w="3119" w:type="dxa"/>
            <w:shd w:val="clear" w:color="auto" w:fill="F2F2F2" w:themeFill="background1" w:themeFillShade="F2"/>
          </w:tcPr>
          <w:p w14:paraId="23441274" w14:textId="77777777" w:rsidR="001C729F" w:rsidRPr="00367233" w:rsidRDefault="001C729F" w:rsidP="001C729F">
            <w:pPr>
              <w:spacing w:after="0" w:line="240" w:lineRule="auto"/>
              <w:rPr>
                <w:rFonts w:ascii="Times New Roman" w:eastAsia="font321" w:hAnsi="Times New Roman" w:cs="Times New Roman"/>
                <w:b/>
                <w:bCs/>
                <w:i/>
                <w:iCs/>
                <w:kern w:val="1"/>
                <w:sz w:val="24"/>
                <w:szCs w:val="24"/>
                <w:lang w:val="ru-RU" w:eastAsia="ar-SA"/>
              </w:rPr>
            </w:pPr>
            <w:r w:rsidRPr="00367233">
              <w:rPr>
                <w:rFonts w:ascii="Times New Roman" w:eastAsia="font321" w:hAnsi="Times New Roman" w:cs="Times New Roman"/>
                <w:b/>
                <w:bCs/>
                <w:i/>
                <w:iCs/>
                <w:kern w:val="1"/>
                <w:sz w:val="24"/>
                <w:szCs w:val="24"/>
                <w:lang w:val="ru-RU" w:eastAsia="ar-SA"/>
              </w:rPr>
              <w:t>Рок важења понуде:</w:t>
            </w:r>
          </w:p>
        </w:tc>
        <w:tc>
          <w:tcPr>
            <w:tcW w:w="6378" w:type="dxa"/>
          </w:tcPr>
          <w:p w14:paraId="0584BAD2" w14:textId="77777777" w:rsidR="001C729F" w:rsidRPr="00367233" w:rsidRDefault="001C729F" w:rsidP="001C729F">
            <w:pPr>
              <w:snapToGrid w:val="0"/>
              <w:spacing w:after="0" w:line="240" w:lineRule="auto"/>
              <w:jc w:val="both"/>
              <w:rPr>
                <w:rFonts w:ascii="Times New Roman" w:eastAsia="font321" w:hAnsi="Times New Roman" w:cs="Times New Roman"/>
                <w:bCs/>
                <w:kern w:val="1"/>
                <w:sz w:val="24"/>
                <w:szCs w:val="24"/>
                <w:lang w:val="ru-RU" w:eastAsia="ar-SA"/>
              </w:rPr>
            </w:pPr>
            <w:bookmarkStart w:id="73" w:name="OLE_LINK152"/>
            <w:r w:rsidRPr="00367233">
              <w:rPr>
                <w:rFonts w:ascii="Times New Roman" w:eastAsia="font321" w:hAnsi="Times New Roman" w:cs="Times New Roman"/>
                <w:bCs/>
                <w:kern w:val="1"/>
                <w:sz w:val="24"/>
                <w:szCs w:val="24"/>
                <w:lang w:val="sr-Cyrl-RS" w:eastAsia="ar-SA"/>
              </w:rPr>
              <w:t>60 дана од дана отварања понуда</w:t>
            </w:r>
            <w:bookmarkEnd w:id="73"/>
          </w:p>
        </w:tc>
      </w:tr>
    </w:tbl>
    <w:p w14:paraId="76A493A2" w14:textId="77777777" w:rsidR="001C729F" w:rsidRPr="00367233" w:rsidRDefault="001C729F" w:rsidP="001C729F">
      <w:pPr>
        <w:spacing w:after="0" w:line="240" w:lineRule="auto"/>
        <w:jc w:val="both"/>
        <w:rPr>
          <w:rFonts w:ascii="Times New Roman" w:eastAsia="Calibri Light" w:hAnsi="Times New Roman" w:cs="Times New Roman"/>
          <w:b/>
          <w:i/>
          <w:iCs/>
          <w:kern w:val="1"/>
          <w:sz w:val="24"/>
          <w:szCs w:val="24"/>
          <w:lang w:val="sr-Latn-RS" w:eastAsia="ar-SA"/>
        </w:rPr>
      </w:pPr>
      <w:r w:rsidRPr="00367233">
        <w:rPr>
          <w:rFonts w:ascii="Times New Roman" w:eastAsia="Calibri Light" w:hAnsi="Times New Roman" w:cs="Times New Roman"/>
          <w:b/>
          <w:bCs/>
          <w:i/>
          <w:iCs/>
          <w:kern w:val="1"/>
          <w:sz w:val="24"/>
          <w:szCs w:val="24"/>
          <w:lang w:val="en-GB" w:eastAsia="ar-SA"/>
        </w:rPr>
        <w:t xml:space="preserve">Напомене: </w:t>
      </w:r>
    </w:p>
    <w:p w14:paraId="22C0A151" w14:textId="77777777" w:rsidR="001C729F" w:rsidRPr="00367233" w:rsidRDefault="001C729F" w:rsidP="001C729F">
      <w:pPr>
        <w:spacing w:after="0" w:line="240" w:lineRule="auto"/>
        <w:jc w:val="both"/>
        <w:rPr>
          <w:rFonts w:ascii="Times New Roman" w:eastAsia="Calibri Light" w:hAnsi="Times New Roman" w:cs="Times New Roman"/>
          <w:i/>
          <w:iCs/>
          <w:kern w:val="1"/>
          <w:sz w:val="24"/>
          <w:szCs w:val="24"/>
          <w:lang w:val="sr-Cyrl-RS" w:eastAsia="ar-SA"/>
        </w:rPr>
      </w:pPr>
      <w:r w:rsidRPr="00367233">
        <w:rPr>
          <w:rFonts w:ascii="Times New Roman" w:eastAsia="Calibri Light" w:hAnsi="Times New Roman" w:cs="Times New Roman"/>
          <w:i/>
          <w:iCs/>
          <w:kern w:val="1"/>
          <w:sz w:val="24"/>
          <w:szCs w:val="24"/>
          <w:lang w:val="sr-Cyrl-RS" w:eastAsia="ar-SA"/>
        </w:rPr>
        <w:t>Понуђач попуњава само празна поља</w:t>
      </w:r>
      <w:r w:rsidRPr="00367233">
        <w:rPr>
          <w:rFonts w:ascii="Times New Roman" w:eastAsia="Calibri Light" w:hAnsi="Times New Roman" w:cs="Times New Roman"/>
          <w:i/>
          <w:iCs/>
          <w:kern w:val="1"/>
          <w:sz w:val="24"/>
          <w:szCs w:val="24"/>
          <w:lang w:val="ru-RU" w:eastAsia="ar-SA"/>
        </w:rPr>
        <w:t xml:space="preserve"> и уписује недостајуће податке на назначеним местима</w:t>
      </w:r>
      <w:r w:rsidRPr="00367233">
        <w:rPr>
          <w:rFonts w:ascii="Times New Roman" w:eastAsia="Calibri Light" w:hAnsi="Times New Roman" w:cs="Times New Roman"/>
          <w:i/>
          <w:iCs/>
          <w:kern w:val="1"/>
          <w:sz w:val="24"/>
          <w:szCs w:val="24"/>
          <w:lang w:val="sr-Cyrl-RS" w:eastAsia="ar-SA"/>
        </w:rPr>
        <w:t>.</w:t>
      </w:r>
      <w:r w:rsidRPr="00367233">
        <w:rPr>
          <w:rFonts w:ascii="Times New Roman" w:eastAsia="Calibri Light" w:hAnsi="Times New Roman" w:cs="Times New Roman"/>
          <w:i/>
          <w:iCs/>
          <w:kern w:val="1"/>
          <w:sz w:val="24"/>
          <w:szCs w:val="24"/>
          <w:lang w:val="sr-Latn-RS" w:eastAsia="ar-SA"/>
        </w:rPr>
        <w:t xml:space="preserve"> </w:t>
      </w:r>
      <w:r w:rsidRPr="00367233">
        <w:rPr>
          <w:rFonts w:ascii="Times New Roman" w:eastAsia="Calibri Light" w:hAnsi="Times New Roman" w:cs="Times New Roman"/>
          <w:i/>
          <w:iCs/>
          <w:kern w:val="1"/>
          <w:sz w:val="24"/>
          <w:szCs w:val="24"/>
          <w:lang w:val="en-GB" w:eastAsia="ar-SA"/>
        </w:rPr>
        <w:t xml:space="preserve">Образац понуде понуђач мора да попуни и потпише, чиме </w:t>
      </w:r>
      <w:r w:rsidRPr="00367233">
        <w:rPr>
          <w:rFonts w:ascii="Times New Roman" w:eastAsia="Calibri Light" w:hAnsi="Times New Roman" w:cs="Times New Roman"/>
          <w:i/>
          <w:iCs/>
          <w:kern w:val="1"/>
          <w:sz w:val="24"/>
          <w:szCs w:val="24"/>
          <w:lang w:val="sr-Cyrl-CS" w:eastAsia="ar-SA"/>
        </w:rPr>
        <w:t>п</w:t>
      </w:r>
      <w:r w:rsidRPr="00367233">
        <w:rPr>
          <w:rFonts w:ascii="Times New Roman" w:eastAsia="Calibri Light" w:hAnsi="Times New Roman" w:cs="Times New Roman"/>
          <w:i/>
          <w:iCs/>
          <w:kern w:val="1"/>
          <w:sz w:val="24"/>
          <w:szCs w:val="24"/>
          <w:lang w:val="en-GB"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сви понуђачи из групе понуђача или група понуђача може да одреди једног понуђача из групе који ће попунити и потписати образац понуде.</w:t>
      </w:r>
    </w:p>
    <w:p w14:paraId="47501A53" w14:textId="1A2E4C7C" w:rsidR="001C729F" w:rsidRPr="00367233" w:rsidRDefault="001C729F" w:rsidP="001C729F">
      <w:pPr>
        <w:spacing w:after="0" w:line="240" w:lineRule="auto"/>
        <w:jc w:val="both"/>
        <w:rPr>
          <w:rFonts w:ascii="Times New Roman" w:eastAsia="Times New Roman" w:hAnsi="Times New Roman" w:cs="Times New Roman"/>
          <w:i/>
          <w:sz w:val="24"/>
          <w:szCs w:val="24"/>
          <w:lang w:val="ru-RU"/>
        </w:rPr>
      </w:pPr>
      <w:r w:rsidRPr="00367233">
        <w:rPr>
          <w:rFonts w:ascii="Times New Roman" w:eastAsia="Times New Roman" w:hAnsi="Times New Roman" w:cs="Times New Roman"/>
          <w:i/>
          <w:sz w:val="24"/>
          <w:szCs w:val="24"/>
          <w:lang w:val="ru-RU"/>
        </w:rPr>
        <w:t xml:space="preserve">Цене у Табели 1.5, морају бити индентичне ценама </w:t>
      </w:r>
      <w:r w:rsidR="00112F4C" w:rsidRPr="00367233">
        <w:rPr>
          <w:rFonts w:ascii="Times New Roman" w:eastAsia="font321" w:hAnsi="Times New Roman" w:cs="Times New Roman"/>
          <w:bCs/>
          <w:i/>
          <w:kern w:val="2"/>
          <w:sz w:val="24"/>
          <w:szCs w:val="24"/>
          <w:lang w:val="sr-Cyrl-CS" w:eastAsia="ar-SA"/>
        </w:rPr>
        <w:t>у реду 6. и у реду 8. Табеле 1.6</w:t>
      </w:r>
      <w:r w:rsidR="00112F4C" w:rsidRPr="00367233">
        <w:rPr>
          <w:rFonts w:ascii="Times New Roman" w:eastAsia="Times New Roman" w:hAnsi="Times New Roman" w:cs="Times New Roman"/>
          <w:bCs/>
          <w:i/>
          <w:iCs/>
          <w:sz w:val="24"/>
          <w:szCs w:val="24"/>
          <w:lang w:val="sr-Cyrl-CS"/>
        </w:rPr>
        <w:t xml:space="preserve">. У случају неподударности цена из Табеле 1.5 и Табеле 1.6 , </w:t>
      </w:r>
      <w:r w:rsidR="00112F4C" w:rsidRPr="00367233">
        <w:rPr>
          <w:rFonts w:ascii="Times New Roman" w:eastAsia="Times New Roman" w:hAnsi="Times New Roman" w:cs="Times New Roman"/>
          <w:bCs/>
          <w:i/>
          <w:iCs/>
          <w:sz w:val="24"/>
          <w:szCs w:val="24"/>
          <w:lang w:val="sr-Latn-RS"/>
        </w:rPr>
        <w:t xml:space="preserve"> </w:t>
      </w:r>
      <w:r w:rsidR="00112F4C" w:rsidRPr="00367233">
        <w:rPr>
          <w:rFonts w:ascii="Times New Roman" w:eastAsia="Times New Roman" w:hAnsi="Times New Roman" w:cs="Times New Roman"/>
          <w:i/>
          <w:sz w:val="24"/>
          <w:szCs w:val="24"/>
          <w:lang w:val="ru-RU"/>
        </w:rPr>
        <w:t>понуђеним ценама ће се сматрати цене из Табеле 1.6.</w:t>
      </w:r>
    </w:p>
    <w:p w14:paraId="7D38F54E" w14:textId="7028505F" w:rsidR="0006669A" w:rsidRPr="00367233" w:rsidRDefault="0006669A" w:rsidP="001C729F">
      <w:pPr>
        <w:spacing w:after="0" w:line="240" w:lineRule="auto"/>
        <w:jc w:val="both"/>
        <w:rPr>
          <w:rFonts w:ascii="Times New Roman" w:eastAsia="Times New Roman" w:hAnsi="Times New Roman" w:cs="Times New Roman"/>
          <w:i/>
          <w:sz w:val="20"/>
          <w:szCs w:val="24"/>
          <w:lang w:val="ru-RU"/>
        </w:rPr>
      </w:pPr>
    </w:p>
    <w:p w14:paraId="670EB94B" w14:textId="77777777" w:rsidR="001C729F" w:rsidRPr="00367233" w:rsidRDefault="001C729F" w:rsidP="001C729F">
      <w:pPr>
        <w:spacing w:after="200" w:line="276" w:lineRule="auto"/>
        <w:rPr>
          <w:rFonts w:ascii="Times New Roman" w:eastAsia="Times New Roman" w:hAnsi="Times New Roman" w:cs="Times New Roman"/>
          <w:b/>
          <w:bCs/>
          <w:i/>
          <w:iCs/>
          <w:sz w:val="24"/>
          <w:szCs w:val="24"/>
          <w:lang w:val="sr-Cyrl-CS"/>
        </w:rPr>
      </w:pPr>
      <w:bookmarkStart w:id="74" w:name="OLE_LINK153"/>
      <w:bookmarkStart w:id="75" w:name="OLE_LINK154"/>
      <w:bookmarkStart w:id="76" w:name="OLE_LINK155"/>
      <w:bookmarkStart w:id="77" w:name="OLE_LINK495"/>
      <w:bookmarkStart w:id="78" w:name="OLE_LINK496"/>
      <w:r w:rsidRPr="00367233">
        <w:rPr>
          <w:rFonts w:ascii="Times New Roman" w:eastAsia="Times New Roman" w:hAnsi="Times New Roman" w:cs="Times New Roman"/>
          <w:b/>
          <w:bCs/>
          <w:i/>
          <w:sz w:val="24"/>
          <w:szCs w:val="24"/>
          <w:lang w:val="sr-Cyrl-CS"/>
        </w:rPr>
        <w:t>6)</w:t>
      </w:r>
      <w:r w:rsidRPr="00367233">
        <w:rPr>
          <w:rFonts w:ascii="Times New Roman" w:eastAsia="Times New Roman" w:hAnsi="Times New Roman" w:cs="Times New Roman"/>
          <w:b/>
          <w:bCs/>
          <w:sz w:val="24"/>
          <w:szCs w:val="24"/>
          <w:lang w:val="sr-Cyrl-CS"/>
        </w:rPr>
        <w:t xml:space="preserve"> </w:t>
      </w:r>
      <w:r w:rsidRPr="00367233">
        <w:rPr>
          <w:rFonts w:ascii="Times New Roman" w:eastAsia="Times New Roman" w:hAnsi="Times New Roman" w:cs="Times New Roman"/>
          <w:bCs/>
          <w:i/>
          <w:iCs/>
          <w:sz w:val="24"/>
          <w:szCs w:val="24"/>
          <w:lang w:val="sr-Cyrl-CS"/>
        </w:rPr>
        <w:t xml:space="preserve">СТРУКТУРА  ЦЕНЕ                                                                                       </w:t>
      </w:r>
      <w:r w:rsidRPr="00367233">
        <w:rPr>
          <w:rFonts w:ascii="Times New Roman" w:eastAsia="Times New Roman" w:hAnsi="Times New Roman" w:cs="Times New Roman"/>
          <w:bCs/>
          <w:i/>
          <w:iCs/>
          <w:sz w:val="24"/>
          <w:szCs w:val="24"/>
          <w:lang w:val="sr-Latn-RS"/>
        </w:rPr>
        <w:t xml:space="preserve">       </w:t>
      </w:r>
      <w:r w:rsidRPr="00367233">
        <w:rPr>
          <w:rFonts w:ascii="Times New Roman" w:eastAsia="Times New Roman" w:hAnsi="Times New Roman" w:cs="Times New Roman"/>
          <w:bCs/>
          <w:i/>
          <w:iCs/>
          <w:sz w:val="24"/>
          <w:szCs w:val="24"/>
          <w:lang w:val="sr-Cyrl-CS"/>
        </w:rPr>
        <w:t xml:space="preserve">   </w:t>
      </w:r>
    </w:p>
    <w:p w14:paraId="3AE7559A" w14:textId="67F513EE" w:rsidR="001C729F" w:rsidRPr="00367233" w:rsidRDefault="001C6299" w:rsidP="001C729F">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CS" w:eastAsia="ar-SA"/>
        </w:rPr>
        <w:t xml:space="preserve">У поступку јавне набавке </w:t>
      </w:r>
      <w:r w:rsidRPr="00367233">
        <w:rPr>
          <w:rFonts w:ascii="Times New Roman" w:hAnsi="Times New Roman" w:cs="Times New Roman"/>
          <w:b/>
          <w:sz w:val="24"/>
          <w:szCs w:val="24"/>
        </w:rPr>
        <w:t>ЈН 19/2020</w:t>
      </w:r>
      <w:r w:rsidRPr="00367233">
        <w:rPr>
          <w:rFonts w:ascii="Times New Roman" w:hAnsi="Times New Roman" w:cs="Times New Roman"/>
          <w:b/>
          <w:sz w:val="24"/>
          <w:szCs w:val="24"/>
          <w:lang w:val="sr-Cyrl-CS"/>
        </w:rPr>
        <w:t xml:space="preserve"> </w:t>
      </w:r>
      <w:r w:rsidRPr="00367233">
        <w:rPr>
          <w:rFonts w:ascii="Times New Roman" w:hAnsi="Times New Roman" w:cs="Times New Roman"/>
          <w:sz w:val="24"/>
          <w:szCs w:val="24"/>
          <w:lang w:val="sr-Cyrl-CS"/>
        </w:rPr>
        <w:t xml:space="preserve">- </w:t>
      </w:r>
      <w:r w:rsidRPr="00367233">
        <w:rPr>
          <w:rFonts w:ascii="Times New Roman" w:hAnsi="Times New Roman" w:cs="Times New Roman"/>
          <w:sz w:val="24"/>
          <w:szCs w:val="24"/>
        </w:rPr>
        <w:t>Набавка софтверског решења за потребе борачко-инвалидске заштите</w:t>
      </w:r>
      <w:r w:rsidR="001C729F" w:rsidRPr="00367233">
        <w:rPr>
          <w:rFonts w:ascii="Times New Roman" w:eastAsia="Calibri Light" w:hAnsi="Times New Roman" w:cs="Times New Roman"/>
          <w:kern w:val="1"/>
          <w:sz w:val="24"/>
          <w:szCs w:val="24"/>
          <w:lang w:val="sr-Cyrl-CS" w:eastAsia="ar-SA"/>
        </w:rPr>
        <w:t>, достављамо</w:t>
      </w:r>
      <w:r w:rsidR="001C729F" w:rsidRPr="00367233">
        <w:rPr>
          <w:rFonts w:ascii="Times New Roman" w:eastAsia="Calibri Light" w:hAnsi="Times New Roman" w:cs="Times New Roman"/>
          <w:kern w:val="1"/>
          <w:sz w:val="24"/>
          <w:szCs w:val="24"/>
          <w:lang w:val="sr-Latn-RS" w:eastAsia="ar-SA"/>
        </w:rPr>
        <w:t xml:space="preserve"> структуру </w:t>
      </w:r>
      <w:r w:rsidR="001C729F" w:rsidRPr="00367233">
        <w:rPr>
          <w:rFonts w:ascii="Times New Roman" w:eastAsia="Calibri Light" w:hAnsi="Times New Roman" w:cs="Times New Roman"/>
          <w:kern w:val="1"/>
          <w:sz w:val="24"/>
          <w:szCs w:val="24"/>
          <w:lang w:val="sr-Cyrl-RS" w:eastAsia="ar-SA"/>
        </w:rPr>
        <w:t xml:space="preserve">укупне </w:t>
      </w:r>
      <w:r w:rsidR="001C729F" w:rsidRPr="00367233">
        <w:rPr>
          <w:rFonts w:ascii="Times New Roman" w:eastAsia="Calibri Light" w:hAnsi="Times New Roman" w:cs="Times New Roman"/>
          <w:kern w:val="1"/>
          <w:sz w:val="24"/>
          <w:szCs w:val="24"/>
          <w:lang w:val="sr-Latn-RS" w:eastAsia="ar-SA"/>
        </w:rPr>
        <w:t>понуђене цене</w:t>
      </w:r>
      <w:r w:rsidR="001C729F" w:rsidRPr="00367233">
        <w:rPr>
          <w:rFonts w:ascii="Times New Roman" w:eastAsia="Calibri Light" w:hAnsi="Times New Roman" w:cs="Times New Roman"/>
          <w:kern w:val="1"/>
          <w:sz w:val="24"/>
          <w:szCs w:val="24"/>
          <w:lang w:val="sr-Cyrl-RS" w:eastAsia="ar-SA"/>
        </w:rPr>
        <w:t>:</w:t>
      </w:r>
    </w:p>
    <w:p w14:paraId="3FF41043" w14:textId="77777777" w:rsidR="001C729F" w:rsidRPr="00367233" w:rsidRDefault="001C729F" w:rsidP="001C729F">
      <w:pPr>
        <w:spacing w:after="0" w:line="240" w:lineRule="auto"/>
        <w:jc w:val="right"/>
        <w:rPr>
          <w:rFonts w:ascii="Times New Roman" w:eastAsia="Calibri Light" w:hAnsi="Times New Roman" w:cs="Times New Roman"/>
          <w:kern w:val="1"/>
          <w:sz w:val="24"/>
          <w:szCs w:val="24"/>
          <w:lang w:val="sr-Cyrl-RS" w:eastAsia="ar-SA"/>
        </w:rPr>
      </w:pPr>
      <w:r w:rsidRPr="00367233">
        <w:rPr>
          <w:rFonts w:ascii="Times New Roman" w:eastAsia="Times New Roman" w:hAnsi="Times New Roman" w:cs="Times New Roman"/>
          <w:bCs/>
          <w:i/>
          <w:iCs/>
          <w:sz w:val="24"/>
          <w:szCs w:val="24"/>
          <w:lang w:val="sr-Cyrl-CS"/>
        </w:rPr>
        <w:t>Табела 1.6</w:t>
      </w:r>
    </w:p>
    <w:tbl>
      <w:tblPr>
        <w:tblpPr w:leftFromText="180" w:rightFromText="180" w:vertAnchor="text" w:horzAnchor="margin" w:tblpX="79" w:tblpY="158"/>
        <w:tblW w:w="9483" w:type="dxa"/>
        <w:tblLayout w:type="fixed"/>
        <w:tblLook w:val="0000" w:firstRow="0" w:lastRow="0" w:firstColumn="0" w:lastColumn="0" w:noHBand="0" w:noVBand="0"/>
      </w:tblPr>
      <w:tblGrid>
        <w:gridCol w:w="552"/>
        <w:gridCol w:w="5387"/>
        <w:gridCol w:w="3544"/>
      </w:tblGrid>
      <w:tr w:rsidR="001C729F" w:rsidRPr="00367233" w14:paraId="78F4AA02" w14:textId="77777777" w:rsidTr="00A551AB">
        <w:trPr>
          <w:trHeight w:val="536"/>
        </w:trPr>
        <w:tc>
          <w:tcPr>
            <w:tcW w:w="552" w:type="dxa"/>
            <w:vMerge w:val="restart"/>
            <w:tcBorders>
              <w:top w:val="double" w:sz="4" w:space="0" w:color="auto"/>
              <w:left w:val="double" w:sz="4" w:space="0" w:color="auto"/>
              <w:right w:val="double" w:sz="4" w:space="0" w:color="auto"/>
            </w:tcBorders>
            <w:shd w:val="clear" w:color="auto" w:fill="F2F2F2"/>
            <w:vAlign w:val="center"/>
          </w:tcPr>
          <w:p w14:paraId="1120B1C9" w14:textId="77777777" w:rsidR="001C729F" w:rsidRPr="00367233" w:rsidRDefault="001C729F" w:rsidP="001C729F">
            <w:pPr>
              <w:spacing w:after="0" w:line="240" w:lineRule="auto"/>
              <w:jc w:val="center"/>
              <w:rPr>
                <w:rFonts w:ascii="Times New Roman" w:eastAsia="Times New Roman" w:hAnsi="Times New Roman" w:cs="Times New Roman"/>
                <w:bCs/>
                <w:i/>
                <w:sz w:val="24"/>
                <w:szCs w:val="24"/>
              </w:rPr>
            </w:pPr>
            <w:bookmarkStart w:id="79" w:name="OLE_LINK186"/>
            <w:bookmarkStart w:id="80" w:name="OLE_LINK190"/>
            <w:r w:rsidRPr="00367233">
              <w:rPr>
                <w:rFonts w:ascii="Times New Roman" w:eastAsia="Times New Roman" w:hAnsi="Times New Roman" w:cs="Times New Roman"/>
                <w:b/>
                <w:bCs/>
                <w:i/>
                <w:sz w:val="24"/>
                <w:szCs w:val="24"/>
                <w:lang w:val="sr-Cyrl-RS"/>
              </w:rPr>
              <w:t>Р. бр.</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2E511E86" w14:textId="77777777" w:rsidR="001C729F" w:rsidRPr="00367233" w:rsidRDefault="001C729F" w:rsidP="001C729F">
            <w:pPr>
              <w:spacing w:after="0" w:line="240" w:lineRule="auto"/>
              <w:jc w:val="center"/>
              <w:rPr>
                <w:rFonts w:ascii="Times New Roman" w:eastAsia="Times New Roman" w:hAnsi="Times New Roman" w:cs="Times New Roman"/>
                <w:b/>
                <w:bCs/>
                <w:i/>
                <w:sz w:val="24"/>
                <w:szCs w:val="24"/>
                <w:lang w:val="sr-Cyrl-RS"/>
              </w:rPr>
            </w:pPr>
            <w:r w:rsidRPr="00367233">
              <w:rPr>
                <w:rFonts w:ascii="Times New Roman" w:eastAsia="Times New Roman" w:hAnsi="Times New Roman" w:cs="Times New Roman"/>
                <w:b/>
                <w:bCs/>
                <w:i/>
                <w:sz w:val="24"/>
                <w:szCs w:val="24"/>
                <w:lang w:val="sr-Cyrl-RS"/>
              </w:rPr>
              <w:t>Опис</w:t>
            </w:r>
          </w:p>
        </w:tc>
        <w:tc>
          <w:tcPr>
            <w:tcW w:w="3544" w:type="dxa"/>
            <w:tcBorders>
              <w:top w:val="double" w:sz="4" w:space="0" w:color="auto"/>
              <w:left w:val="double" w:sz="4" w:space="0" w:color="auto"/>
              <w:bottom w:val="single" w:sz="4" w:space="0" w:color="auto"/>
              <w:right w:val="double" w:sz="4" w:space="0" w:color="auto"/>
            </w:tcBorders>
            <w:shd w:val="clear" w:color="auto" w:fill="F2F2F2"/>
            <w:vAlign w:val="center"/>
          </w:tcPr>
          <w:p w14:paraId="790CBE7D" w14:textId="77777777" w:rsidR="001C729F" w:rsidRPr="00367233" w:rsidRDefault="001C729F" w:rsidP="001C729F">
            <w:pPr>
              <w:spacing w:after="0" w:line="240" w:lineRule="auto"/>
              <w:jc w:val="center"/>
              <w:rPr>
                <w:rFonts w:ascii="Times New Roman" w:eastAsia="Times New Roman" w:hAnsi="Times New Roman" w:cs="Times New Roman"/>
                <w:b/>
                <w:bCs/>
                <w:i/>
                <w:sz w:val="24"/>
                <w:szCs w:val="24"/>
                <w:lang w:val="sr-Cyrl-RS"/>
              </w:rPr>
            </w:pPr>
            <w:r w:rsidRPr="00367233">
              <w:rPr>
                <w:rFonts w:ascii="Times New Roman" w:eastAsia="Times New Roman" w:hAnsi="Times New Roman" w:cs="Times New Roman"/>
                <w:b/>
                <w:bCs/>
                <w:i/>
                <w:sz w:val="24"/>
                <w:szCs w:val="24"/>
                <w:lang w:val="sr-Cyrl-RS"/>
              </w:rPr>
              <w:t xml:space="preserve">Износ </w:t>
            </w:r>
            <w:r w:rsidRPr="00367233">
              <w:rPr>
                <w:rFonts w:ascii="Times New Roman" w:eastAsia="Times New Roman" w:hAnsi="Times New Roman" w:cs="Times New Roman"/>
                <w:bCs/>
                <w:i/>
                <w:sz w:val="24"/>
                <w:szCs w:val="24"/>
                <w:lang w:val="sr-Cyrl-RS"/>
              </w:rPr>
              <w:t>(динара)</w:t>
            </w:r>
          </w:p>
        </w:tc>
      </w:tr>
      <w:tr w:rsidR="001C729F" w:rsidRPr="00367233" w14:paraId="5A89F388" w14:textId="77777777" w:rsidTr="00A551AB">
        <w:trPr>
          <w:cantSplit/>
          <w:trHeight w:val="387"/>
        </w:trPr>
        <w:tc>
          <w:tcPr>
            <w:tcW w:w="552" w:type="dxa"/>
            <w:vMerge/>
            <w:tcBorders>
              <w:left w:val="double" w:sz="4" w:space="0" w:color="auto"/>
              <w:bottom w:val="double" w:sz="4" w:space="0" w:color="auto"/>
              <w:right w:val="double" w:sz="4" w:space="0" w:color="auto"/>
            </w:tcBorders>
            <w:shd w:val="clear" w:color="auto" w:fill="auto"/>
            <w:vAlign w:val="center"/>
          </w:tcPr>
          <w:p w14:paraId="5D2AFE71" w14:textId="77777777" w:rsidR="001C729F" w:rsidRPr="00367233" w:rsidRDefault="001C729F" w:rsidP="001C729F">
            <w:pPr>
              <w:spacing w:after="0" w:line="240" w:lineRule="auto"/>
              <w:jc w:val="center"/>
              <w:rPr>
                <w:rFonts w:ascii="Times New Roman" w:eastAsia="Times New Roman" w:hAnsi="Times New Roman" w:cs="Times New Roman"/>
                <w:b/>
                <w:bCs/>
                <w:i/>
                <w:sz w:val="24"/>
                <w:szCs w:val="24"/>
                <w:lang w:val="sr-Cyrl-RS"/>
              </w:rPr>
            </w:pPr>
          </w:p>
        </w:tc>
        <w:tc>
          <w:tcPr>
            <w:tcW w:w="5387" w:type="dxa"/>
            <w:tcBorders>
              <w:top w:val="single" w:sz="4" w:space="0" w:color="auto"/>
              <w:left w:val="double" w:sz="4" w:space="0" w:color="auto"/>
              <w:bottom w:val="double" w:sz="4" w:space="0" w:color="auto"/>
              <w:right w:val="double" w:sz="4" w:space="0" w:color="auto"/>
            </w:tcBorders>
            <w:shd w:val="clear" w:color="auto" w:fill="auto"/>
            <w:vAlign w:val="center"/>
          </w:tcPr>
          <w:p w14:paraId="55702EA9" w14:textId="77777777" w:rsidR="001C729F" w:rsidRPr="00367233" w:rsidRDefault="001C729F" w:rsidP="001C729F">
            <w:pPr>
              <w:spacing w:after="0" w:line="240" w:lineRule="auto"/>
              <w:jc w:val="center"/>
              <w:rPr>
                <w:rFonts w:ascii="Times New Roman" w:eastAsia="Calibri Light" w:hAnsi="Times New Roman" w:cs="Times New Roman"/>
                <w:i/>
                <w:kern w:val="1"/>
                <w:sz w:val="24"/>
                <w:szCs w:val="24"/>
                <w:lang w:val="sr-Cyrl-RS" w:eastAsia="ar-SA"/>
              </w:rPr>
            </w:pPr>
            <w:r w:rsidRPr="00367233">
              <w:rPr>
                <w:rFonts w:ascii="Times New Roman" w:eastAsia="Calibri Light" w:hAnsi="Times New Roman" w:cs="Times New Roman"/>
                <w:i/>
                <w:kern w:val="1"/>
                <w:sz w:val="24"/>
                <w:szCs w:val="24"/>
                <w:lang w:val="sr-Cyrl-RS" w:eastAsia="ar-SA"/>
              </w:rPr>
              <w:t>01</w:t>
            </w:r>
          </w:p>
        </w:tc>
        <w:tc>
          <w:tcPr>
            <w:tcW w:w="3544" w:type="dxa"/>
            <w:tcBorders>
              <w:top w:val="single" w:sz="4" w:space="0" w:color="auto"/>
              <w:left w:val="double" w:sz="4" w:space="0" w:color="auto"/>
              <w:right w:val="double" w:sz="4" w:space="0" w:color="auto"/>
            </w:tcBorders>
            <w:shd w:val="clear" w:color="auto" w:fill="auto"/>
            <w:vAlign w:val="center"/>
          </w:tcPr>
          <w:p w14:paraId="4BBADBAA" w14:textId="77777777" w:rsidR="001C729F" w:rsidRPr="00367233" w:rsidRDefault="001C729F" w:rsidP="001C729F">
            <w:pPr>
              <w:spacing w:after="0" w:line="240" w:lineRule="auto"/>
              <w:jc w:val="center"/>
              <w:rPr>
                <w:rFonts w:ascii="Times New Roman" w:eastAsia="Times New Roman" w:hAnsi="Times New Roman" w:cs="Times New Roman"/>
                <w:bCs/>
                <w:i/>
                <w:sz w:val="24"/>
                <w:szCs w:val="24"/>
                <w:lang w:val="sr-Cyrl-CS"/>
              </w:rPr>
            </w:pPr>
            <w:r w:rsidRPr="00367233">
              <w:rPr>
                <w:rFonts w:ascii="Times New Roman" w:eastAsia="Times New Roman" w:hAnsi="Times New Roman" w:cs="Times New Roman"/>
                <w:bCs/>
                <w:i/>
                <w:sz w:val="24"/>
                <w:szCs w:val="24"/>
                <w:lang w:val="sr-Cyrl-CS"/>
              </w:rPr>
              <w:t>02</w:t>
            </w:r>
          </w:p>
        </w:tc>
      </w:tr>
      <w:tr w:rsidR="0006669A" w:rsidRPr="00367233" w14:paraId="56B2DDDF" w14:textId="77777777" w:rsidTr="00A551AB">
        <w:trPr>
          <w:cantSplit/>
          <w:trHeight w:val="570"/>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79507C06" w14:textId="77777777" w:rsidR="0006669A" w:rsidRPr="00367233" w:rsidRDefault="0006669A" w:rsidP="0006669A">
            <w:pPr>
              <w:spacing w:after="0" w:line="240" w:lineRule="auto"/>
              <w:jc w:val="center"/>
              <w:rPr>
                <w:rFonts w:ascii="Times New Roman" w:eastAsia="Times New Roman" w:hAnsi="Times New Roman" w:cs="Times New Roman"/>
                <w:bCs/>
                <w:i/>
                <w:sz w:val="24"/>
                <w:szCs w:val="24"/>
                <w:lang w:val="sr-Cyrl-RS"/>
              </w:rPr>
            </w:pPr>
            <w:r w:rsidRPr="00367233">
              <w:rPr>
                <w:rFonts w:ascii="Times New Roman" w:eastAsia="Times New Roman" w:hAnsi="Times New Roman" w:cs="Times New Roman"/>
                <w:bCs/>
                <w:i/>
                <w:sz w:val="24"/>
                <w:szCs w:val="24"/>
                <w:lang w:val="sr-Cyrl-RS"/>
              </w:rPr>
              <w:t>1.</w:t>
            </w:r>
          </w:p>
        </w:tc>
        <w:tc>
          <w:tcPr>
            <w:tcW w:w="5387" w:type="dxa"/>
            <w:tcBorders>
              <w:top w:val="double" w:sz="4" w:space="0" w:color="auto"/>
              <w:left w:val="double" w:sz="4" w:space="0" w:color="auto"/>
              <w:bottom w:val="single" w:sz="4" w:space="0" w:color="auto"/>
              <w:right w:val="double" w:sz="4" w:space="0" w:color="auto"/>
            </w:tcBorders>
            <w:shd w:val="clear" w:color="auto" w:fill="auto"/>
            <w:vAlign w:val="center"/>
          </w:tcPr>
          <w:p w14:paraId="1FB2E74B" w14:textId="16B7D293" w:rsidR="001C6299" w:rsidRPr="00367233" w:rsidRDefault="0006669A" w:rsidP="001C6299">
            <w:pPr>
              <w:spacing w:after="0"/>
              <w:rPr>
                <w:rFonts w:ascii="Times New Roman" w:hAnsi="Times New Roman" w:cs="Times New Roman"/>
                <w:sz w:val="24"/>
                <w:szCs w:val="24"/>
                <w:lang w:val="sr-Cyrl-RS" w:eastAsia="en-GB"/>
              </w:rPr>
            </w:pPr>
            <w:r w:rsidRPr="00367233">
              <w:rPr>
                <w:rFonts w:ascii="Times New Roman" w:hAnsi="Times New Roman" w:cs="Times New Roman"/>
                <w:sz w:val="24"/>
                <w:szCs w:val="24"/>
                <w:lang w:val="sr-Cyrl-RS" w:eastAsia="en-GB"/>
              </w:rPr>
              <w:t>По испоруци рачунарске опреме 100%</w:t>
            </w:r>
            <w:r w:rsidRPr="00367233">
              <w:t xml:space="preserve"> </w:t>
            </w:r>
            <w:r w:rsidRPr="00367233">
              <w:rPr>
                <w:rFonts w:ascii="Times New Roman" w:hAnsi="Times New Roman" w:cs="Times New Roman"/>
                <w:sz w:val="24"/>
                <w:szCs w:val="24"/>
                <w:lang w:val="sr-Cyrl-RS" w:eastAsia="en-GB"/>
              </w:rPr>
              <w:t>вредности рачунарске опреме</w:t>
            </w:r>
            <w:r w:rsidR="001C6299" w:rsidRPr="00367233">
              <w:rPr>
                <w:rFonts w:ascii="Times New Roman" w:hAnsi="Times New Roman" w:cs="Times New Roman"/>
                <w:bCs/>
                <w:i/>
              </w:rPr>
              <w:t xml:space="preserve"> </w:t>
            </w:r>
          </w:p>
        </w:tc>
        <w:tc>
          <w:tcPr>
            <w:tcW w:w="3544" w:type="dxa"/>
            <w:tcBorders>
              <w:top w:val="double" w:sz="4" w:space="0" w:color="auto"/>
              <w:left w:val="double" w:sz="4" w:space="0" w:color="auto"/>
              <w:bottom w:val="single" w:sz="4" w:space="0" w:color="auto"/>
              <w:right w:val="double" w:sz="4" w:space="0" w:color="auto"/>
            </w:tcBorders>
            <w:shd w:val="clear" w:color="auto" w:fill="FFFFFF" w:themeFill="background1"/>
            <w:vAlign w:val="center"/>
          </w:tcPr>
          <w:p w14:paraId="2D5FFE7D" w14:textId="77777777" w:rsidR="0006669A" w:rsidRPr="00367233" w:rsidRDefault="0006669A" w:rsidP="0006669A">
            <w:pPr>
              <w:spacing w:after="0" w:line="240" w:lineRule="auto"/>
              <w:jc w:val="center"/>
              <w:rPr>
                <w:rFonts w:ascii="Times New Roman" w:eastAsia="Times New Roman" w:hAnsi="Times New Roman" w:cs="Times New Roman"/>
                <w:b/>
                <w:bCs/>
                <w:i/>
                <w:sz w:val="24"/>
                <w:szCs w:val="24"/>
                <w:lang w:val="sr-Cyrl-CS"/>
              </w:rPr>
            </w:pPr>
          </w:p>
        </w:tc>
      </w:tr>
      <w:tr w:rsidR="0006669A" w:rsidRPr="00367233" w14:paraId="4E8D7FDD" w14:textId="77777777" w:rsidTr="00A551AB">
        <w:trPr>
          <w:cantSplit/>
          <w:trHeight w:val="541"/>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26F69366" w14:textId="77777777" w:rsidR="0006669A" w:rsidRPr="00367233" w:rsidRDefault="0006669A" w:rsidP="0006669A">
            <w:pPr>
              <w:spacing w:after="0" w:line="240" w:lineRule="auto"/>
              <w:jc w:val="center"/>
              <w:rPr>
                <w:rFonts w:ascii="Times New Roman" w:eastAsia="Times New Roman" w:hAnsi="Times New Roman" w:cs="Times New Roman"/>
                <w:bCs/>
                <w:i/>
                <w:sz w:val="24"/>
                <w:szCs w:val="24"/>
              </w:rPr>
            </w:pPr>
            <w:r w:rsidRPr="00367233">
              <w:rPr>
                <w:rFonts w:ascii="Times New Roman" w:eastAsia="Times New Roman" w:hAnsi="Times New Roman" w:cs="Times New Roman"/>
                <w:bCs/>
                <w:i/>
                <w:sz w:val="24"/>
                <w:szCs w:val="24"/>
                <w:lang w:val="sr-Cyrl-RS"/>
              </w:rPr>
              <w:t>2.</w:t>
            </w:r>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5C816C4C" w14:textId="0DC885B1" w:rsidR="0006669A" w:rsidRPr="00367233" w:rsidRDefault="0006669A" w:rsidP="0006669A">
            <w:pPr>
              <w:spacing w:after="0" w:line="276" w:lineRule="auto"/>
              <w:rPr>
                <w:rFonts w:ascii="Times New Roman" w:hAnsi="Times New Roman" w:cs="Times New Roman"/>
                <w:b/>
                <w:bCs/>
                <w:sz w:val="24"/>
                <w:szCs w:val="24"/>
                <w:lang w:val="sr-Cyrl-RS" w:eastAsia="en-GB"/>
              </w:rPr>
            </w:pPr>
            <w:r w:rsidRPr="00367233">
              <w:rPr>
                <w:rFonts w:ascii="Times New Roman" w:hAnsi="Times New Roman" w:cs="Times New Roman"/>
                <w:sz w:val="24"/>
                <w:szCs w:val="24"/>
                <w:lang w:val="sr-Cyrl-RS"/>
              </w:rPr>
              <w:t>Након пуштања обрачуна по новом Закону о борцима 60%  вредности комплетног информационог система</w:t>
            </w:r>
          </w:p>
        </w:tc>
        <w:tc>
          <w:tcPr>
            <w:tcW w:w="3544" w:type="dxa"/>
            <w:tcBorders>
              <w:top w:val="single" w:sz="4" w:space="0" w:color="auto"/>
              <w:left w:val="double" w:sz="4" w:space="0" w:color="auto"/>
              <w:bottom w:val="single" w:sz="4" w:space="0" w:color="auto"/>
              <w:right w:val="double" w:sz="4" w:space="0" w:color="auto"/>
            </w:tcBorders>
            <w:shd w:val="clear" w:color="auto" w:fill="FFFFFF" w:themeFill="background1"/>
            <w:vAlign w:val="center"/>
          </w:tcPr>
          <w:p w14:paraId="6C247AF2" w14:textId="77777777" w:rsidR="0006669A" w:rsidRPr="00367233" w:rsidRDefault="0006669A" w:rsidP="0006669A">
            <w:pPr>
              <w:spacing w:after="0" w:line="240" w:lineRule="auto"/>
              <w:rPr>
                <w:rFonts w:ascii="Times New Roman" w:eastAsia="Times New Roman" w:hAnsi="Times New Roman" w:cs="Times New Roman"/>
                <w:bCs/>
                <w:i/>
                <w:sz w:val="24"/>
                <w:szCs w:val="24"/>
              </w:rPr>
            </w:pPr>
          </w:p>
        </w:tc>
      </w:tr>
      <w:tr w:rsidR="0006669A" w:rsidRPr="00367233" w14:paraId="3210B301" w14:textId="77777777" w:rsidTr="00A551AB">
        <w:trPr>
          <w:trHeight w:val="536"/>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256F1522" w14:textId="77777777" w:rsidR="0006669A" w:rsidRPr="00367233" w:rsidRDefault="0006669A" w:rsidP="0006669A">
            <w:pPr>
              <w:spacing w:after="0" w:line="240" w:lineRule="auto"/>
              <w:jc w:val="center"/>
              <w:rPr>
                <w:rFonts w:ascii="Times New Roman" w:eastAsia="Times New Roman" w:hAnsi="Times New Roman" w:cs="Times New Roman"/>
                <w:bCs/>
                <w:i/>
                <w:sz w:val="24"/>
                <w:szCs w:val="24"/>
                <w:lang w:val="sr-Cyrl-CS"/>
              </w:rPr>
            </w:pPr>
            <w:bookmarkStart w:id="81" w:name="OLE_LINK464"/>
            <w:bookmarkStart w:id="82" w:name="OLE_LINK465"/>
            <w:bookmarkStart w:id="83" w:name="_Hlk20676495"/>
            <w:r w:rsidRPr="00367233">
              <w:rPr>
                <w:rFonts w:ascii="Times New Roman" w:eastAsia="Times New Roman" w:hAnsi="Times New Roman" w:cs="Times New Roman"/>
                <w:bCs/>
                <w:i/>
                <w:sz w:val="24"/>
                <w:szCs w:val="24"/>
                <w:lang w:val="sr-Cyrl-CS"/>
              </w:rPr>
              <w:lastRenderedPageBreak/>
              <w:t>3.</w:t>
            </w:r>
            <w:bookmarkEnd w:id="81"/>
            <w:bookmarkEnd w:id="82"/>
          </w:p>
        </w:tc>
        <w:tc>
          <w:tcPr>
            <w:tcW w:w="5387" w:type="dxa"/>
            <w:tcBorders>
              <w:top w:val="single" w:sz="4" w:space="0" w:color="auto"/>
              <w:left w:val="double" w:sz="4" w:space="0" w:color="auto"/>
              <w:bottom w:val="single" w:sz="4" w:space="0" w:color="auto"/>
              <w:right w:val="double" w:sz="4" w:space="0" w:color="auto"/>
            </w:tcBorders>
            <w:shd w:val="clear" w:color="auto" w:fill="auto"/>
            <w:vAlign w:val="center"/>
          </w:tcPr>
          <w:p w14:paraId="318A76A5" w14:textId="60BD7EC9" w:rsidR="0006669A" w:rsidRPr="00367233" w:rsidRDefault="0006669A" w:rsidP="0006669A">
            <w:pPr>
              <w:spacing w:after="0" w:line="240" w:lineRule="auto"/>
              <w:rPr>
                <w:rFonts w:ascii="Times New Roman" w:eastAsia="Times New Roman" w:hAnsi="Times New Roman" w:cs="Times New Roman"/>
                <w:bCs/>
                <w:sz w:val="24"/>
                <w:szCs w:val="24"/>
                <w:lang w:val="sr-Cyrl-RS"/>
              </w:rPr>
            </w:pPr>
            <w:r w:rsidRPr="00367233">
              <w:rPr>
                <w:rFonts w:ascii="Times New Roman" w:hAnsi="Times New Roman" w:cs="Times New Roman"/>
                <w:sz w:val="24"/>
                <w:szCs w:val="24"/>
                <w:lang w:val="sr-Cyrl-RS"/>
              </w:rPr>
              <w:t xml:space="preserve">Након завршетка комплетног пројекта 40%  </w:t>
            </w:r>
            <w:r w:rsidRPr="00367233">
              <w:t xml:space="preserve"> </w:t>
            </w:r>
            <w:r w:rsidRPr="00367233">
              <w:rPr>
                <w:rFonts w:ascii="Times New Roman" w:hAnsi="Times New Roman" w:cs="Times New Roman"/>
                <w:sz w:val="24"/>
                <w:szCs w:val="24"/>
                <w:lang w:val="sr-Cyrl-RS"/>
              </w:rPr>
              <w:t>вредности комплетног информационог система</w:t>
            </w:r>
          </w:p>
        </w:tc>
        <w:tc>
          <w:tcPr>
            <w:tcW w:w="3544" w:type="dxa"/>
            <w:tcBorders>
              <w:top w:val="single" w:sz="4" w:space="0" w:color="auto"/>
              <w:left w:val="double" w:sz="4" w:space="0" w:color="auto"/>
              <w:bottom w:val="single" w:sz="4" w:space="0" w:color="auto"/>
              <w:right w:val="double" w:sz="4" w:space="0" w:color="auto"/>
            </w:tcBorders>
            <w:shd w:val="clear" w:color="auto" w:fill="auto"/>
            <w:vAlign w:val="center"/>
          </w:tcPr>
          <w:p w14:paraId="27F661BF" w14:textId="77777777" w:rsidR="0006669A" w:rsidRPr="00367233" w:rsidRDefault="0006669A" w:rsidP="0006669A">
            <w:pPr>
              <w:spacing w:after="0" w:line="240" w:lineRule="auto"/>
              <w:ind w:left="30"/>
              <w:rPr>
                <w:rFonts w:ascii="Times New Roman" w:eastAsia="Times New Roman" w:hAnsi="Times New Roman" w:cs="Times New Roman"/>
                <w:b/>
                <w:bCs/>
                <w:sz w:val="24"/>
                <w:szCs w:val="24"/>
                <w:lang w:val="ru-RU"/>
              </w:rPr>
            </w:pPr>
          </w:p>
        </w:tc>
      </w:tr>
      <w:bookmarkEnd w:id="83"/>
      <w:tr w:rsidR="0006669A" w:rsidRPr="00367233" w14:paraId="70863D2E" w14:textId="77777777" w:rsidTr="00303D58">
        <w:trPr>
          <w:trHeight w:val="544"/>
        </w:trPr>
        <w:tc>
          <w:tcPr>
            <w:tcW w:w="552" w:type="dxa"/>
            <w:tcBorders>
              <w:top w:val="double" w:sz="4" w:space="0" w:color="auto"/>
              <w:left w:val="double" w:sz="4" w:space="0" w:color="auto"/>
              <w:bottom w:val="single" w:sz="4" w:space="0" w:color="auto"/>
              <w:right w:val="double" w:sz="4" w:space="0" w:color="auto"/>
            </w:tcBorders>
            <w:shd w:val="clear" w:color="auto" w:fill="auto"/>
            <w:vAlign w:val="center"/>
          </w:tcPr>
          <w:p w14:paraId="45B0064E" w14:textId="40A8E429" w:rsidR="0006669A" w:rsidRPr="00367233" w:rsidRDefault="0006669A" w:rsidP="0006669A">
            <w:pPr>
              <w:spacing w:after="0" w:line="240" w:lineRule="auto"/>
              <w:jc w:val="center"/>
              <w:rPr>
                <w:rFonts w:ascii="Times New Roman" w:eastAsia="Times New Roman" w:hAnsi="Times New Roman" w:cs="Times New Roman"/>
                <w:bCs/>
                <w:i/>
                <w:sz w:val="24"/>
                <w:szCs w:val="24"/>
                <w:lang w:val="sr-Cyrl-CS"/>
              </w:rPr>
            </w:pPr>
            <w:r w:rsidRPr="00367233">
              <w:rPr>
                <w:rFonts w:ascii="Times New Roman" w:eastAsia="Times New Roman" w:hAnsi="Times New Roman" w:cs="Times New Roman"/>
                <w:bCs/>
                <w:i/>
                <w:sz w:val="24"/>
                <w:szCs w:val="24"/>
                <w:lang w:val="sr-Cyrl-CS"/>
              </w:rPr>
              <w:t>4.</w:t>
            </w:r>
          </w:p>
        </w:tc>
        <w:tc>
          <w:tcPr>
            <w:tcW w:w="5387" w:type="dxa"/>
            <w:tcBorders>
              <w:top w:val="double" w:sz="4" w:space="0" w:color="auto"/>
              <w:left w:val="double" w:sz="4" w:space="0" w:color="auto"/>
              <w:bottom w:val="single" w:sz="4" w:space="0" w:color="auto"/>
              <w:right w:val="double" w:sz="4" w:space="0" w:color="auto"/>
            </w:tcBorders>
            <w:shd w:val="clear" w:color="auto" w:fill="F2F2F2"/>
            <w:vAlign w:val="center"/>
          </w:tcPr>
          <w:p w14:paraId="0CEEA91E" w14:textId="36461D3D" w:rsidR="0006669A" w:rsidRPr="00367233" w:rsidRDefault="0006669A" w:rsidP="0006669A">
            <w:pPr>
              <w:spacing w:after="0" w:line="240" w:lineRule="auto"/>
              <w:rPr>
                <w:rFonts w:ascii="Times New Roman" w:eastAsia="Times New Roman" w:hAnsi="Times New Roman" w:cs="Times New Roman"/>
                <w:bCs/>
                <w:sz w:val="24"/>
                <w:szCs w:val="24"/>
              </w:rPr>
            </w:pPr>
            <w:r w:rsidRPr="00367233">
              <w:rPr>
                <w:rFonts w:ascii="Times New Roman" w:eastAsia="Times New Roman" w:hAnsi="Times New Roman" w:cs="Times New Roman"/>
                <w:b/>
                <w:bCs/>
                <w:i/>
                <w:sz w:val="24"/>
                <w:szCs w:val="24"/>
                <w:lang w:val="sr-Cyrl-RS"/>
              </w:rPr>
              <w:t>Укупна цена без ПДВ</w:t>
            </w:r>
          </w:p>
        </w:tc>
        <w:tc>
          <w:tcPr>
            <w:tcW w:w="3544" w:type="dxa"/>
            <w:tcBorders>
              <w:top w:val="double" w:sz="4" w:space="0" w:color="auto"/>
              <w:left w:val="double" w:sz="4" w:space="0" w:color="auto"/>
              <w:bottom w:val="single" w:sz="4" w:space="0" w:color="auto"/>
              <w:right w:val="double" w:sz="4" w:space="0" w:color="auto"/>
            </w:tcBorders>
            <w:shd w:val="clear" w:color="auto" w:fill="auto"/>
            <w:vAlign w:val="center"/>
          </w:tcPr>
          <w:p w14:paraId="3ADAA204" w14:textId="77777777" w:rsidR="0006669A" w:rsidRPr="00367233" w:rsidRDefault="0006669A" w:rsidP="0006669A">
            <w:pPr>
              <w:spacing w:after="0" w:line="240" w:lineRule="auto"/>
              <w:rPr>
                <w:rFonts w:ascii="Times New Roman" w:eastAsia="Times New Roman" w:hAnsi="Times New Roman" w:cs="Times New Roman"/>
                <w:b/>
                <w:bCs/>
                <w:sz w:val="24"/>
                <w:szCs w:val="24"/>
              </w:rPr>
            </w:pPr>
          </w:p>
        </w:tc>
      </w:tr>
      <w:tr w:rsidR="0006669A" w:rsidRPr="00367233" w14:paraId="3B241F7C" w14:textId="77777777" w:rsidTr="00303D58">
        <w:trPr>
          <w:trHeight w:val="544"/>
        </w:trPr>
        <w:tc>
          <w:tcPr>
            <w:tcW w:w="552" w:type="dxa"/>
            <w:tcBorders>
              <w:top w:val="single" w:sz="4" w:space="0" w:color="auto"/>
              <w:left w:val="double" w:sz="4" w:space="0" w:color="auto"/>
              <w:bottom w:val="single" w:sz="4" w:space="0" w:color="auto"/>
              <w:right w:val="double" w:sz="4" w:space="0" w:color="auto"/>
            </w:tcBorders>
            <w:shd w:val="clear" w:color="auto" w:fill="auto"/>
            <w:vAlign w:val="center"/>
          </w:tcPr>
          <w:p w14:paraId="68E603B9" w14:textId="2DFF9B34" w:rsidR="0006669A" w:rsidRPr="00367233" w:rsidRDefault="0006669A" w:rsidP="0006669A">
            <w:pPr>
              <w:jc w:val="center"/>
              <w:rPr>
                <w:rFonts w:ascii="Times New Roman" w:eastAsia="Times New Roman" w:hAnsi="Times New Roman" w:cs="Times New Roman"/>
                <w:bCs/>
                <w:i/>
                <w:lang w:val="sr-Cyrl-RS"/>
              </w:rPr>
            </w:pPr>
            <w:r w:rsidRPr="00367233">
              <w:rPr>
                <w:rFonts w:ascii="Times New Roman" w:eastAsia="Times New Roman" w:hAnsi="Times New Roman" w:cs="Times New Roman"/>
                <w:bCs/>
                <w:i/>
                <w:sz w:val="24"/>
                <w:szCs w:val="24"/>
                <w:lang w:val="sr-Cyrl-CS"/>
              </w:rPr>
              <w:t>5.</w:t>
            </w:r>
          </w:p>
        </w:tc>
        <w:tc>
          <w:tcPr>
            <w:tcW w:w="5387" w:type="dxa"/>
            <w:tcBorders>
              <w:top w:val="single" w:sz="4" w:space="0" w:color="auto"/>
              <w:left w:val="double" w:sz="4" w:space="0" w:color="auto"/>
              <w:bottom w:val="single" w:sz="4" w:space="0" w:color="auto"/>
              <w:right w:val="double" w:sz="4" w:space="0" w:color="auto"/>
            </w:tcBorders>
            <w:shd w:val="clear" w:color="auto" w:fill="F2F2F2"/>
            <w:vAlign w:val="center"/>
          </w:tcPr>
          <w:p w14:paraId="5B29AD57" w14:textId="1990C7E5" w:rsidR="0006669A" w:rsidRPr="00367233" w:rsidRDefault="0006669A" w:rsidP="0006669A">
            <w:pPr>
              <w:spacing w:after="0" w:line="240" w:lineRule="auto"/>
              <w:rPr>
                <w:rFonts w:ascii="Times New Roman" w:eastAsia="Times New Roman" w:hAnsi="Times New Roman" w:cs="Times New Roman"/>
                <w:sz w:val="24"/>
                <w:szCs w:val="24"/>
                <w:lang w:val="sr-Cyrl-RS"/>
              </w:rPr>
            </w:pPr>
            <w:r w:rsidRPr="00367233">
              <w:rPr>
                <w:rFonts w:ascii="Times New Roman" w:eastAsia="Times New Roman" w:hAnsi="Times New Roman" w:cs="Times New Roman"/>
                <w:b/>
                <w:bCs/>
                <w:i/>
                <w:sz w:val="24"/>
                <w:szCs w:val="24"/>
                <w:lang w:val="sr-Cyrl-RS"/>
              </w:rPr>
              <w:t>Износ ПДВ</w:t>
            </w:r>
          </w:p>
        </w:tc>
        <w:tc>
          <w:tcPr>
            <w:tcW w:w="3544" w:type="dxa"/>
            <w:tcBorders>
              <w:top w:val="single" w:sz="4" w:space="0" w:color="auto"/>
              <w:left w:val="double" w:sz="4" w:space="0" w:color="auto"/>
              <w:bottom w:val="single" w:sz="4" w:space="0" w:color="auto"/>
              <w:right w:val="double" w:sz="4" w:space="0" w:color="auto"/>
            </w:tcBorders>
            <w:shd w:val="clear" w:color="auto" w:fill="auto"/>
            <w:vAlign w:val="center"/>
          </w:tcPr>
          <w:p w14:paraId="68EBDA57" w14:textId="77777777" w:rsidR="0006669A" w:rsidRPr="00367233" w:rsidRDefault="0006669A" w:rsidP="0006669A">
            <w:pPr>
              <w:spacing w:after="0" w:line="240" w:lineRule="auto"/>
              <w:rPr>
                <w:rFonts w:ascii="Times New Roman" w:eastAsia="Times New Roman" w:hAnsi="Times New Roman" w:cs="Times New Roman"/>
                <w:b/>
                <w:bCs/>
                <w:sz w:val="24"/>
                <w:szCs w:val="24"/>
              </w:rPr>
            </w:pPr>
          </w:p>
        </w:tc>
      </w:tr>
      <w:tr w:rsidR="0006669A" w:rsidRPr="00367233" w14:paraId="525EE71A" w14:textId="77777777" w:rsidTr="00303D58">
        <w:trPr>
          <w:trHeight w:val="585"/>
        </w:trPr>
        <w:tc>
          <w:tcPr>
            <w:tcW w:w="552" w:type="dxa"/>
            <w:tcBorders>
              <w:top w:val="single" w:sz="4" w:space="0" w:color="auto"/>
              <w:left w:val="double" w:sz="4" w:space="0" w:color="auto"/>
              <w:bottom w:val="double" w:sz="4" w:space="0" w:color="auto"/>
              <w:right w:val="double" w:sz="4" w:space="0" w:color="auto"/>
            </w:tcBorders>
            <w:shd w:val="clear" w:color="auto" w:fill="auto"/>
            <w:vAlign w:val="center"/>
          </w:tcPr>
          <w:p w14:paraId="76CCF70B" w14:textId="35EE832A" w:rsidR="0006669A" w:rsidRPr="00367233" w:rsidRDefault="0006669A" w:rsidP="0006669A">
            <w:pPr>
              <w:jc w:val="center"/>
              <w:rPr>
                <w:rFonts w:ascii="Times New Roman" w:eastAsia="Times New Roman" w:hAnsi="Times New Roman" w:cs="Times New Roman"/>
                <w:bCs/>
                <w:i/>
                <w:sz w:val="24"/>
                <w:szCs w:val="24"/>
                <w:lang w:val="sr-Cyrl-CS"/>
              </w:rPr>
            </w:pPr>
            <w:r w:rsidRPr="00367233">
              <w:rPr>
                <w:rFonts w:ascii="Times New Roman" w:eastAsia="Times New Roman" w:hAnsi="Times New Roman" w:cs="Times New Roman"/>
                <w:bCs/>
                <w:i/>
                <w:sz w:val="24"/>
                <w:szCs w:val="24"/>
                <w:lang w:val="sr-Cyrl-CS"/>
              </w:rPr>
              <w:t>6.</w:t>
            </w:r>
          </w:p>
        </w:tc>
        <w:tc>
          <w:tcPr>
            <w:tcW w:w="5387" w:type="dxa"/>
            <w:tcBorders>
              <w:top w:val="single" w:sz="4" w:space="0" w:color="auto"/>
              <w:left w:val="double" w:sz="4" w:space="0" w:color="auto"/>
              <w:bottom w:val="double" w:sz="4" w:space="0" w:color="auto"/>
              <w:right w:val="double" w:sz="4" w:space="0" w:color="auto"/>
            </w:tcBorders>
            <w:shd w:val="clear" w:color="auto" w:fill="F2F2F2"/>
            <w:vAlign w:val="center"/>
          </w:tcPr>
          <w:p w14:paraId="302E6519" w14:textId="64D49904" w:rsidR="0006669A" w:rsidRPr="00367233" w:rsidRDefault="0006669A" w:rsidP="0006669A">
            <w:pPr>
              <w:spacing w:after="0" w:line="240" w:lineRule="auto"/>
              <w:jc w:val="right"/>
              <w:rPr>
                <w:rFonts w:ascii="Times New Roman" w:eastAsia="Times New Roman" w:hAnsi="Times New Roman" w:cs="Times New Roman"/>
                <w:b/>
                <w:bCs/>
                <w:i/>
                <w:sz w:val="24"/>
                <w:szCs w:val="24"/>
                <w:lang w:val="sr-Cyrl-RS"/>
              </w:rPr>
            </w:pPr>
            <w:r w:rsidRPr="00367233">
              <w:rPr>
                <w:rFonts w:ascii="Times New Roman" w:eastAsia="Times New Roman" w:hAnsi="Times New Roman" w:cs="Times New Roman"/>
                <w:b/>
                <w:bCs/>
                <w:i/>
                <w:sz w:val="24"/>
                <w:szCs w:val="24"/>
                <w:lang w:val="sr-Cyrl-RS"/>
              </w:rPr>
              <w:t>Укупна цена са ПДВ</w:t>
            </w:r>
          </w:p>
        </w:tc>
        <w:tc>
          <w:tcPr>
            <w:tcW w:w="3544" w:type="dxa"/>
            <w:tcBorders>
              <w:top w:val="single" w:sz="4" w:space="0" w:color="auto"/>
              <w:left w:val="double" w:sz="4" w:space="0" w:color="auto"/>
              <w:bottom w:val="double" w:sz="4" w:space="0" w:color="auto"/>
              <w:right w:val="double" w:sz="4" w:space="0" w:color="auto"/>
            </w:tcBorders>
            <w:shd w:val="clear" w:color="auto" w:fill="auto"/>
            <w:vAlign w:val="center"/>
          </w:tcPr>
          <w:p w14:paraId="7EE92C8C" w14:textId="77777777" w:rsidR="0006669A" w:rsidRPr="00367233" w:rsidRDefault="0006669A" w:rsidP="0006669A">
            <w:pPr>
              <w:spacing w:after="0" w:line="240" w:lineRule="auto"/>
              <w:rPr>
                <w:rFonts w:ascii="Times New Roman" w:eastAsia="Times New Roman" w:hAnsi="Times New Roman" w:cs="Times New Roman"/>
                <w:b/>
                <w:bCs/>
                <w:sz w:val="24"/>
                <w:szCs w:val="24"/>
                <w:lang w:val="ru-RU"/>
              </w:rPr>
            </w:pPr>
          </w:p>
        </w:tc>
      </w:tr>
      <w:tr w:rsidR="0006669A" w:rsidRPr="00367233" w14:paraId="0208E194" w14:textId="77777777" w:rsidTr="003F1E98">
        <w:trPr>
          <w:trHeight w:val="585"/>
        </w:trPr>
        <w:tc>
          <w:tcPr>
            <w:tcW w:w="552" w:type="dxa"/>
            <w:tcBorders>
              <w:top w:val="single" w:sz="4" w:space="0" w:color="auto"/>
              <w:left w:val="double" w:sz="4" w:space="0" w:color="auto"/>
              <w:bottom w:val="double" w:sz="4" w:space="0" w:color="auto"/>
              <w:right w:val="double" w:sz="4" w:space="0" w:color="auto"/>
            </w:tcBorders>
            <w:shd w:val="clear" w:color="auto" w:fill="auto"/>
            <w:vAlign w:val="center"/>
          </w:tcPr>
          <w:p w14:paraId="1DD4AE2F" w14:textId="10D09A45" w:rsidR="0006669A" w:rsidRPr="00367233" w:rsidRDefault="0006669A" w:rsidP="0006669A">
            <w:pPr>
              <w:jc w:val="center"/>
              <w:rPr>
                <w:rFonts w:ascii="Times New Roman" w:eastAsia="Times New Roman" w:hAnsi="Times New Roman" w:cs="Times New Roman"/>
                <w:bCs/>
                <w:i/>
                <w:sz w:val="24"/>
                <w:szCs w:val="24"/>
                <w:lang w:val="sr-Cyrl-CS"/>
              </w:rPr>
            </w:pPr>
          </w:p>
        </w:tc>
        <w:tc>
          <w:tcPr>
            <w:tcW w:w="5387" w:type="dxa"/>
            <w:tcBorders>
              <w:top w:val="single" w:sz="4" w:space="0" w:color="auto"/>
              <w:left w:val="double" w:sz="4" w:space="0" w:color="auto"/>
              <w:bottom w:val="double" w:sz="4" w:space="0" w:color="auto"/>
              <w:right w:val="double" w:sz="4" w:space="0" w:color="auto"/>
            </w:tcBorders>
            <w:shd w:val="clear" w:color="auto" w:fill="F2F2F2"/>
            <w:vAlign w:val="center"/>
          </w:tcPr>
          <w:p w14:paraId="032AFD78" w14:textId="4401B6DA" w:rsidR="0006669A" w:rsidRPr="00367233" w:rsidRDefault="0006669A" w:rsidP="0006669A">
            <w:pPr>
              <w:spacing w:after="0" w:line="240" w:lineRule="auto"/>
              <w:jc w:val="right"/>
              <w:rPr>
                <w:rFonts w:ascii="Times New Roman" w:eastAsia="Times New Roman" w:hAnsi="Times New Roman" w:cs="Times New Roman"/>
                <w:b/>
                <w:bCs/>
                <w:i/>
                <w:sz w:val="24"/>
                <w:szCs w:val="24"/>
                <w:lang w:val="sr-Cyrl-RS"/>
              </w:rPr>
            </w:pPr>
          </w:p>
        </w:tc>
        <w:tc>
          <w:tcPr>
            <w:tcW w:w="3544" w:type="dxa"/>
            <w:tcBorders>
              <w:top w:val="single" w:sz="4" w:space="0" w:color="auto"/>
              <w:left w:val="double" w:sz="4" w:space="0" w:color="auto"/>
              <w:bottom w:val="double" w:sz="4" w:space="0" w:color="auto"/>
              <w:right w:val="double" w:sz="4" w:space="0" w:color="auto"/>
            </w:tcBorders>
            <w:shd w:val="clear" w:color="auto" w:fill="auto"/>
            <w:vAlign w:val="center"/>
          </w:tcPr>
          <w:p w14:paraId="234AA782" w14:textId="77777777" w:rsidR="0006669A" w:rsidRPr="00367233" w:rsidRDefault="0006669A" w:rsidP="0006669A">
            <w:pPr>
              <w:spacing w:after="0" w:line="240" w:lineRule="auto"/>
              <w:rPr>
                <w:rFonts w:ascii="Times New Roman" w:eastAsia="Times New Roman" w:hAnsi="Times New Roman" w:cs="Times New Roman"/>
                <w:b/>
                <w:bCs/>
                <w:sz w:val="24"/>
                <w:szCs w:val="24"/>
                <w:lang w:val="ru-RU"/>
              </w:rPr>
            </w:pPr>
          </w:p>
        </w:tc>
      </w:tr>
    </w:tbl>
    <w:p w14:paraId="1724D147" w14:textId="77777777" w:rsidR="001C6299" w:rsidRPr="00367233" w:rsidRDefault="001C6299" w:rsidP="001C6299">
      <w:pPr>
        <w:framePr w:hSpace="180" w:wrap="around" w:vAnchor="text" w:hAnchor="margin" w:x="79" w:y="158"/>
        <w:spacing w:after="0"/>
        <w:rPr>
          <w:rFonts w:ascii="Times New Roman" w:hAnsi="Times New Roman" w:cs="Times New Roman"/>
          <w:sz w:val="24"/>
          <w:szCs w:val="24"/>
          <w:lang w:val="sr-Cyrl-RS" w:eastAsia="en-GB"/>
        </w:rPr>
      </w:pPr>
    </w:p>
    <w:p w14:paraId="5CBFC5A4" w14:textId="77777777" w:rsidR="001C729F" w:rsidRPr="00367233" w:rsidRDefault="001C729F" w:rsidP="001C729F">
      <w:pPr>
        <w:spacing w:after="0" w:line="240" w:lineRule="auto"/>
        <w:rPr>
          <w:rFonts w:ascii="Times New Roman" w:eastAsia="Times New Roman" w:hAnsi="Times New Roman" w:cs="Times New Roman"/>
          <w:b/>
          <w:sz w:val="24"/>
          <w:szCs w:val="24"/>
          <w:lang w:val="ru-RU"/>
        </w:rPr>
      </w:pPr>
    </w:p>
    <w:p w14:paraId="440E17AB" w14:textId="3016CE2B" w:rsidR="001C729F" w:rsidRPr="00367233" w:rsidRDefault="001C729F" w:rsidP="001C729F">
      <w:pPr>
        <w:spacing w:after="200" w:line="276" w:lineRule="auto"/>
        <w:rPr>
          <w:rFonts w:ascii="Times New Roman" w:eastAsia="Times New Roman" w:hAnsi="Times New Roman" w:cs="Times New Roman"/>
          <w:sz w:val="24"/>
          <w:szCs w:val="24"/>
          <w:lang w:val="sr-Latn-RS"/>
        </w:rPr>
      </w:pPr>
      <w:bookmarkStart w:id="84" w:name="OLE_LINK425"/>
      <w:bookmarkStart w:id="85" w:name="OLE_LINK426"/>
      <w:bookmarkStart w:id="86" w:name="OLE_LINK427"/>
      <w:r w:rsidRPr="00367233">
        <w:rPr>
          <w:rFonts w:ascii="Times New Roman" w:eastAsia="Times New Roman" w:hAnsi="Times New Roman" w:cs="Times New Roman"/>
          <w:b/>
          <w:bCs/>
          <w:i/>
          <w:sz w:val="24"/>
          <w:szCs w:val="24"/>
          <w:lang w:val="sr-Cyrl-CS"/>
        </w:rPr>
        <w:t xml:space="preserve">Укупна цена </w:t>
      </w:r>
      <w:r w:rsidRPr="00367233">
        <w:rPr>
          <w:rFonts w:ascii="Times New Roman" w:eastAsia="Times New Roman" w:hAnsi="Times New Roman" w:cs="Times New Roman"/>
          <w:b/>
          <w:i/>
          <w:sz w:val="24"/>
          <w:szCs w:val="24"/>
          <w:lang w:val="sr-Cyrl-CS"/>
        </w:rPr>
        <w:t>без ПДВ</w:t>
      </w:r>
      <w:r w:rsidRPr="00367233">
        <w:rPr>
          <w:rFonts w:ascii="Times New Roman" w:eastAsia="Times New Roman" w:hAnsi="Times New Roman" w:cs="Times New Roman"/>
          <w:sz w:val="24"/>
          <w:szCs w:val="24"/>
          <w:lang w:val="sr-Cyrl-CS"/>
        </w:rPr>
        <w:t xml:space="preserve"> </w:t>
      </w:r>
      <w:r w:rsidRPr="00367233">
        <w:rPr>
          <w:rFonts w:ascii="Times New Roman" w:eastAsia="Times New Roman" w:hAnsi="Times New Roman" w:cs="Times New Roman"/>
          <w:i/>
          <w:sz w:val="24"/>
          <w:szCs w:val="24"/>
          <w:lang w:val="sr-Cyrl-CS"/>
        </w:rPr>
        <w:t>(ред</w:t>
      </w:r>
      <w:r w:rsidRPr="00367233">
        <w:rPr>
          <w:rFonts w:ascii="Times New Roman" w:eastAsia="Times New Roman" w:hAnsi="Times New Roman" w:cs="Times New Roman"/>
          <w:i/>
          <w:sz w:val="24"/>
          <w:szCs w:val="24"/>
          <w:lang w:val="sr-Latn-RS"/>
        </w:rPr>
        <w:t xml:space="preserve"> </w:t>
      </w:r>
      <w:r w:rsidR="0006669A" w:rsidRPr="00367233">
        <w:rPr>
          <w:rFonts w:ascii="Times New Roman" w:eastAsia="Times New Roman" w:hAnsi="Times New Roman" w:cs="Times New Roman"/>
          <w:bCs/>
          <w:i/>
          <w:sz w:val="24"/>
          <w:szCs w:val="24"/>
          <w:lang w:val="sr-Cyrl-CS"/>
        </w:rPr>
        <w:t>4</w:t>
      </w:r>
      <w:r w:rsidRPr="00367233">
        <w:rPr>
          <w:rFonts w:ascii="Times New Roman" w:eastAsia="Times New Roman" w:hAnsi="Times New Roman" w:cs="Times New Roman"/>
          <w:i/>
          <w:sz w:val="24"/>
          <w:szCs w:val="24"/>
          <w:lang w:val="sr-Cyrl-CS"/>
        </w:rPr>
        <w:t>), словима</w:t>
      </w:r>
      <w:r w:rsidRPr="00367233">
        <w:rPr>
          <w:rFonts w:ascii="Times New Roman" w:eastAsia="Times New Roman" w:hAnsi="Times New Roman" w:cs="Times New Roman"/>
          <w:b/>
          <w:i/>
          <w:sz w:val="24"/>
          <w:szCs w:val="24"/>
          <w:lang w:val="sr-Cyrl-CS"/>
        </w:rPr>
        <w:t>:</w:t>
      </w:r>
      <w:r w:rsidRPr="00367233">
        <w:rPr>
          <w:rFonts w:ascii="Times New Roman" w:eastAsia="Times New Roman" w:hAnsi="Times New Roman" w:cs="Times New Roman"/>
          <w:i/>
          <w:sz w:val="24"/>
          <w:szCs w:val="24"/>
          <w:lang w:val="sr-Cyrl-CS"/>
        </w:rPr>
        <w:t xml:space="preserve"> __</w:t>
      </w:r>
      <w:r w:rsidRPr="00367233">
        <w:rPr>
          <w:rFonts w:ascii="Times New Roman" w:eastAsia="Times New Roman" w:hAnsi="Times New Roman" w:cs="Times New Roman"/>
          <w:sz w:val="24"/>
          <w:szCs w:val="24"/>
          <w:lang w:val="sr-Cyrl-CS"/>
        </w:rPr>
        <w:t>__________________________________</w:t>
      </w:r>
      <w:r w:rsidRPr="00367233">
        <w:rPr>
          <w:rFonts w:ascii="Times New Roman" w:eastAsia="Times New Roman" w:hAnsi="Times New Roman" w:cs="Times New Roman"/>
          <w:sz w:val="24"/>
          <w:szCs w:val="24"/>
          <w:lang w:val="sr-Latn-RS"/>
        </w:rPr>
        <w:t>__</w:t>
      </w:r>
      <w:r w:rsidRPr="00367233">
        <w:rPr>
          <w:rFonts w:ascii="Times New Roman" w:eastAsia="Times New Roman" w:hAnsi="Times New Roman" w:cs="Times New Roman"/>
          <w:sz w:val="24"/>
          <w:szCs w:val="24"/>
          <w:lang w:val="sr-Cyrl-RS"/>
        </w:rPr>
        <w:t>____</w:t>
      </w:r>
      <w:r w:rsidRPr="00367233">
        <w:rPr>
          <w:rFonts w:ascii="Times New Roman" w:eastAsia="Times New Roman" w:hAnsi="Times New Roman" w:cs="Times New Roman"/>
          <w:sz w:val="24"/>
          <w:szCs w:val="24"/>
          <w:lang w:val="sr-Latn-RS"/>
        </w:rPr>
        <w:t>_</w:t>
      </w:r>
      <w:bookmarkEnd w:id="84"/>
      <w:bookmarkEnd w:id="85"/>
      <w:bookmarkEnd w:id="86"/>
    </w:p>
    <w:p w14:paraId="6BAED4F5" w14:textId="302A8E61" w:rsidR="001C729F" w:rsidRPr="00367233" w:rsidRDefault="001C729F" w:rsidP="001C729F">
      <w:pPr>
        <w:spacing w:after="200" w:line="276" w:lineRule="auto"/>
        <w:rPr>
          <w:rFonts w:ascii="Times New Roman" w:eastAsia="Times New Roman" w:hAnsi="Times New Roman" w:cs="Times New Roman"/>
          <w:sz w:val="24"/>
          <w:szCs w:val="24"/>
          <w:lang w:val="sr-Latn-RS"/>
        </w:rPr>
      </w:pPr>
      <w:r w:rsidRPr="00367233">
        <w:rPr>
          <w:rFonts w:ascii="Times New Roman" w:eastAsia="Times New Roman" w:hAnsi="Times New Roman" w:cs="Times New Roman"/>
          <w:b/>
          <w:bCs/>
          <w:i/>
          <w:sz w:val="24"/>
          <w:szCs w:val="24"/>
          <w:lang w:val="sr-Cyrl-CS"/>
        </w:rPr>
        <w:t xml:space="preserve">Изнс </w:t>
      </w:r>
      <w:r w:rsidRPr="00367233">
        <w:rPr>
          <w:rFonts w:ascii="Times New Roman" w:eastAsia="Times New Roman" w:hAnsi="Times New Roman" w:cs="Times New Roman"/>
          <w:b/>
          <w:i/>
          <w:sz w:val="24"/>
          <w:szCs w:val="24"/>
          <w:lang w:val="sr-Cyrl-CS"/>
        </w:rPr>
        <w:t>ПДВ</w:t>
      </w:r>
      <w:r w:rsidRPr="00367233">
        <w:rPr>
          <w:rFonts w:ascii="Times New Roman" w:eastAsia="Times New Roman" w:hAnsi="Times New Roman" w:cs="Times New Roman"/>
          <w:sz w:val="24"/>
          <w:szCs w:val="24"/>
          <w:lang w:val="sr-Cyrl-CS"/>
        </w:rPr>
        <w:t xml:space="preserve"> </w:t>
      </w:r>
      <w:r w:rsidRPr="00367233">
        <w:rPr>
          <w:rFonts w:ascii="Times New Roman" w:eastAsia="Times New Roman" w:hAnsi="Times New Roman" w:cs="Times New Roman"/>
          <w:i/>
          <w:sz w:val="24"/>
          <w:szCs w:val="24"/>
          <w:lang w:val="sr-Cyrl-CS"/>
        </w:rPr>
        <w:t>(ред</w:t>
      </w:r>
      <w:r w:rsidRPr="00367233">
        <w:rPr>
          <w:rFonts w:ascii="Times New Roman" w:eastAsia="Times New Roman" w:hAnsi="Times New Roman" w:cs="Times New Roman"/>
          <w:i/>
          <w:sz w:val="24"/>
          <w:szCs w:val="24"/>
          <w:lang w:val="sr-Latn-RS"/>
        </w:rPr>
        <w:t xml:space="preserve"> </w:t>
      </w:r>
      <w:r w:rsidR="0006669A" w:rsidRPr="00367233">
        <w:rPr>
          <w:rFonts w:ascii="Times New Roman" w:eastAsia="Times New Roman" w:hAnsi="Times New Roman" w:cs="Times New Roman"/>
          <w:bCs/>
          <w:i/>
          <w:sz w:val="24"/>
          <w:szCs w:val="24"/>
          <w:lang w:val="sr-Cyrl-CS"/>
        </w:rPr>
        <w:t>5</w:t>
      </w:r>
      <w:r w:rsidRPr="00367233">
        <w:rPr>
          <w:rFonts w:ascii="Times New Roman" w:eastAsia="Times New Roman" w:hAnsi="Times New Roman" w:cs="Times New Roman"/>
          <w:i/>
          <w:sz w:val="24"/>
          <w:szCs w:val="24"/>
          <w:lang w:val="sr-Cyrl-CS"/>
        </w:rPr>
        <w:t>), словима</w:t>
      </w:r>
      <w:r w:rsidRPr="00367233">
        <w:rPr>
          <w:rFonts w:ascii="Times New Roman" w:eastAsia="Times New Roman" w:hAnsi="Times New Roman" w:cs="Times New Roman"/>
          <w:b/>
          <w:i/>
          <w:sz w:val="24"/>
          <w:szCs w:val="24"/>
          <w:lang w:val="sr-Cyrl-CS"/>
        </w:rPr>
        <w:t>:</w:t>
      </w:r>
      <w:r w:rsidRPr="00367233">
        <w:rPr>
          <w:rFonts w:ascii="Times New Roman" w:eastAsia="Times New Roman" w:hAnsi="Times New Roman" w:cs="Times New Roman"/>
          <w:sz w:val="24"/>
          <w:szCs w:val="24"/>
          <w:lang w:val="sr-Cyrl-CS"/>
        </w:rPr>
        <w:t xml:space="preserve"> </w:t>
      </w:r>
      <w:r w:rsidRPr="00367233">
        <w:rPr>
          <w:rFonts w:ascii="Times New Roman" w:eastAsia="Times New Roman" w:hAnsi="Times New Roman" w:cs="Times New Roman"/>
          <w:i/>
          <w:sz w:val="24"/>
          <w:szCs w:val="24"/>
          <w:lang w:val="sr-Cyrl-CS"/>
        </w:rPr>
        <w:t>__</w:t>
      </w:r>
      <w:r w:rsidRPr="00367233">
        <w:rPr>
          <w:rFonts w:ascii="Times New Roman" w:eastAsia="Times New Roman" w:hAnsi="Times New Roman" w:cs="Times New Roman"/>
          <w:sz w:val="24"/>
          <w:szCs w:val="24"/>
          <w:lang w:val="sr-Cyrl-CS"/>
        </w:rPr>
        <w:t>__________________________________</w:t>
      </w:r>
      <w:r w:rsidRPr="00367233">
        <w:rPr>
          <w:rFonts w:ascii="Times New Roman" w:eastAsia="Times New Roman" w:hAnsi="Times New Roman" w:cs="Times New Roman"/>
          <w:sz w:val="24"/>
          <w:szCs w:val="24"/>
          <w:lang w:val="sr-Latn-RS"/>
        </w:rPr>
        <w:t>__</w:t>
      </w:r>
      <w:r w:rsidRPr="00367233">
        <w:rPr>
          <w:rFonts w:ascii="Times New Roman" w:eastAsia="Times New Roman" w:hAnsi="Times New Roman" w:cs="Times New Roman"/>
          <w:sz w:val="24"/>
          <w:szCs w:val="24"/>
          <w:lang w:val="sr-Cyrl-RS"/>
        </w:rPr>
        <w:t>____</w:t>
      </w:r>
      <w:r w:rsidRPr="00367233">
        <w:rPr>
          <w:rFonts w:ascii="Times New Roman" w:eastAsia="Times New Roman" w:hAnsi="Times New Roman" w:cs="Times New Roman"/>
          <w:sz w:val="24"/>
          <w:szCs w:val="24"/>
          <w:lang w:val="sr-Latn-RS"/>
        </w:rPr>
        <w:t>_</w:t>
      </w:r>
    </w:p>
    <w:p w14:paraId="2D2CB30A" w14:textId="1FA7C059" w:rsidR="001C729F" w:rsidRPr="00367233" w:rsidRDefault="001C729F" w:rsidP="001C729F">
      <w:pPr>
        <w:spacing w:after="200" w:line="276" w:lineRule="auto"/>
        <w:rPr>
          <w:rFonts w:ascii="Times New Roman" w:eastAsia="Times New Roman" w:hAnsi="Times New Roman" w:cs="Times New Roman"/>
          <w:sz w:val="24"/>
          <w:szCs w:val="24"/>
          <w:lang w:val="sr-Latn-RS"/>
        </w:rPr>
      </w:pPr>
      <w:r w:rsidRPr="00367233">
        <w:rPr>
          <w:rFonts w:ascii="Times New Roman" w:eastAsia="Times New Roman" w:hAnsi="Times New Roman" w:cs="Times New Roman"/>
          <w:b/>
          <w:bCs/>
          <w:i/>
          <w:sz w:val="24"/>
          <w:szCs w:val="24"/>
          <w:lang w:val="sr-Cyrl-CS"/>
        </w:rPr>
        <w:t xml:space="preserve">Укупна цена </w:t>
      </w:r>
      <w:r w:rsidRPr="00367233">
        <w:rPr>
          <w:rFonts w:ascii="Times New Roman" w:eastAsia="Times New Roman" w:hAnsi="Times New Roman" w:cs="Times New Roman"/>
          <w:b/>
          <w:i/>
          <w:sz w:val="24"/>
          <w:szCs w:val="24"/>
          <w:lang w:val="sr-Cyrl-CS"/>
        </w:rPr>
        <w:t>са ПДВ</w:t>
      </w:r>
      <w:r w:rsidRPr="00367233">
        <w:rPr>
          <w:rFonts w:ascii="Times New Roman" w:eastAsia="Times New Roman" w:hAnsi="Times New Roman" w:cs="Times New Roman"/>
          <w:sz w:val="24"/>
          <w:szCs w:val="24"/>
          <w:lang w:val="sr-Cyrl-CS"/>
        </w:rPr>
        <w:t xml:space="preserve"> </w:t>
      </w:r>
      <w:r w:rsidRPr="00367233">
        <w:rPr>
          <w:rFonts w:ascii="Times New Roman" w:eastAsia="Times New Roman" w:hAnsi="Times New Roman" w:cs="Times New Roman"/>
          <w:i/>
          <w:sz w:val="24"/>
          <w:szCs w:val="24"/>
          <w:lang w:val="sr-Cyrl-CS"/>
        </w:rPr>
        <w:t>(ред</w:t>
      </w:r>
      <w:r w:rsidRPr="00367233">
        <w:rPr>
          <w:rFonts w:ascii="Times New Roman" w:eastAsia="Times New Roman" w:hAnsi="Times New Roman" w:cs="Times New Roman"/>
          <w:i/>
          <w:sz w:val="24"/>
          <w:szCs w:val="24"/>
          <w:lang w:val="sr-Latn-RS"/>
        </w:rPr>
        <w:t xml:space="preserve"> </w:t>
      </w:r>
      <w:r w:rsidR="0006669A" w:rsidRPr="00367233">
        <w:rPr>
          <w:rFonts w:ascii="Times New Roman" w:eastAsia="Times New Roman" w:hAnsi="Times New Roman" w:cs="Times New Roman"/>
          <w:bCs/>
          <w:i/>
          <w:sz w:val="24"/>
          <w:szCs w:val="24"/>
          <w:lang w:val="sr-Cyrl-CS"/>
        </w:rPr>
        <w:t>6</w:t>
      </w:r>
      <w:r w:rsidRPr="00367233">
        <w:rPr>
          <w:rFonts w:ascii="Times New Roman" w:eastAsia="Times New Roman" w:hAnsi="Times New Roman" w:cs="Times New Roman"/>
          <w:i/>
          <w:sz w:val="24"/>
          <w:szCs w:val="24"/>
          <w:lang w:val="sr-Cyrl-CS"/>
        </w:rPr>
        <w:t>), словима</w:t>
      </w:r>
      <w:r w:rsidRPr="00367233">
        <w:rPr>
          <w:rFonts w:ascii="Times New Roman" w:eastAsia="Times New Roman" w:hAnsi="Times New Roman" w:cs="Times New Roman"/>
          <w:b/>
          <w:i/>
          <w:sz w:val="24"/>
          <w:szCs w:val="24"/>
          <w:lang w:val="sr-Cyrl-CS"/>
        </w:rPr>
        <w:t>:</w:t>
      </w:r>
      <w:r w:rsidRPr="00367233">
        <w:rPr>
          <w:rFonts w:ascii="Times New Roman" w:eastAsia="Times New Roman" w:hAnsi="Times New Roman" w:cs="Times New Roman"/>
          <w:b/>
          <w:sz w:val="24"/>
          <w:szCs w:val="24"/>
          <w:lang w:val="sr-Cyrl-CS"/>
        </w:rPr>
        <w:t xml:space="preserve"> </w:t>
      </w:r>
      <w:r w:rsidRPr="00367233">
        <w:rPr>
          <w:rFonts w:ascii="Times New Roman" w:eastAsia="Times New Roman" w:hAnsi="Times New Roman" w:cs="Times New Roman"/>
          <w:sz w:val="24"/>
          <w:szCs w:val="24"/>
          <w:lang w:val="sr-Cyrl-CS"/>
        </w:rPr>
        <w:t xml:space="preserve">  </w:t>
      </w:r>
      <w:r w:rsidRPr="00367233">
        <w:rPr>
          <w:rFonts w:ascii="Times New Roman" w:eastAsia="Times New Roman" w:hAnsi="Times New Roman" w:cs="Times New Roman"/>
          <w:i/>
          <w:sz w:val="24"/>
          <w:szCs w:val="24"/>
          <w:lang w:val="sr-Cyrl-CS"/>
        </w:rPr>
        <w:t>__</w:t>
      </w:r>
      <w:r w:rsidRPr="00367233">
        <w:rPr>
          <w:rFonts w:ascii="Times New Roman" w:eastAsia="Times New Roman" w:hAnsi="Times New Roman" w:cs="Times New Roman"/>
          <w:sz w:val="24"/>
          <w:szCs w:val="24"/>
          <w:lang w:val="sr-Cyrl-CS"/>
        </w:rPr>
        <w:t>__________________________________</w:t>
      </w:r>
      <w:r w:rsidRPr="00367233">
        <w:rPr>
          <w:rFonts w:ascii="Times New Roman" w:eastAsia="Times New Roman" w:hAnsi="Times New Roman" w:cs="Times New Roman"/>
          <w:sz w:val="24"/>
          <w:szCs w:val="24"/>
          <w:lang w:val="sr-Latn-RS"/>
        </w:rPr>
        <w:t>__</w:t>
      </w:r>
      <w:r w:rsidRPr="00367233">
        <w:rPr>
          <w:rFonts w:ascii="Times New Roman" w:eastAsia="Times New Roman" w:hAnsi="Times New Roman" w:cs="Times New Roman"/>
          <w:sz w:val="24"/>
          <w:szCs w:val="24"/>
          <w:lang w:val="sr-Cyrl-RS"/>
        </w:rPr>
        <w:t>____</w:t>
      </w:r>
      <w:r w:rsidRPr="00367233">
        <w:rPr>
          <w:rFonts w:ascii="Times New Roman" w:eastAsia="Times New Roman" w:hAnsi="Times New Roman" w:cs="Times New Roman"/>
          <w:sz w:val="24"/>
          <w:szCs w:val="24"/>
          <w:lang w:val="sr-Latn-RS"/>
        </w:rPr>
        <w:t>_</w:t>
      </w:r>
      <w:r w:rsidRPr="00367233">
        <w:rPr>
          <w:rFonts w:ascii="Times New Roman" w:eastAsia="Times New Roman" w:hAnsi="Times New Roman" w:cs="Times New Roman"/>
          <w:sz w:val="24"/>
          <w:szCs w:val="24"/>
          <w:lang w:val="sr-Cyrl-RS"/>
        </w:rPr>
        <w:t xml:space="preserve">                       </w:t>
      </w:r>
    </w:p>
    <w:p w14:paraId="15BF5426" w14:textId="41F8E4E7" w:rsidR="001C729F" w:rsidRPr="00367233" w:rsidRDefault="001C729F" w:rsidP="001C729F">
      <w:pPr>
        <w:suppressAutoHyphens/>
        <w:spacing w:after="0" w:line="100" w:lineRule="atLeast"/>
        <w:rPr>
          <w:rFonts w:ascii="Times New Roman" w:eastAsia="Times New Roman" w:hAnsi="Times New Roman" w:cs="Times New Roman"/>
          <w:sz w:val="24"/>
          <w:szCs w:val="24"/>
          <w:lang w:val="ru-RU"/>
        </w:rPr>
      </w:pPr>
      <w:bookmarkStart w:id="87" w:name="OLE_LINK428"/>
      <w:bookmarkStart w:id="88" w:name="OLE_LINK429"/>
    </w:p>
    <w:p w14:paraId="680BF950" w14:textId="77777777" w:rsidR="001C729F" w:rsidRPr="00367233" w:rsidRDefault="001C729F" w:rsidP="001C729F">
      <w:pPr>
        <w:suppressAutoHyphens/>
        <w:spacing w:after="0" w:line="100" w:lineRule="atLeast"/>
        <w:rPr>
          <w:rFonts w:ascii="Times New Roman" w:eastAsia="Times New Roman" w:hAnsi="Times New Roman" w:cs="Times New Roman"/>
          <w:sz w:val="24"/>
          <w:szCs w:val="24"/>
          <w:lang w:val="ru-RU"/>
        </w:rPr>
      </w:pPr>
      <w:bookmarkStart w:id="89" w:name="OLE_LINK31"/>
      <w:bookmarkStart w:id="90" w:name="OLE_LINK32"/>
      <w:bookmarkStart w:id="91" w:name="OLE_LINK33"/>
      <w:bookmarkStart w:id="92" w:name="OLE_LINK34"/>
      <w:bookmarkStart w:id="93" w:name="OLE_LINK35"/>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t xml:space="preserve"> </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lang w:val="ru-RU"/>
        </w:rPr>
        <w:t>Понуђач:</w:t>
      </w:r>
    </w:p>
    <w:p w14:paraId="2E686527" w14:textId="77777777" w:rsidR="001C729F" w:rsidRPr="00367233" w:rsidRDefault="001C729F" w:rsidP="001C729F">
      <w:pPr>
        <w:suppressAutoHyphens/>
        <w:spacing w:after="0" w:line="100" w:lineRule="atLeast"/>
        <w:rPr>
          <w:rFonts w:ascii="Times New Roman" w:eastAsia="Calibri Light" w:hAnsi="Times New Roman" w:cs="Times New Roman"/>
          <w:kern w:val="2"/>
          <w:sz w:val="24"/>
          <w:szCs w:val="24"/>
          <w:lang w:val="ru-RU" w:eastAsia="ar-SA"/>
        </w:rPr>
      </w:pPr>
    </w:p>
    <w:p w14:paraId="75FD6301" w14:textId="77777777" w:rsidR="001C729F" w:rsidRPr="00367233" w:rsidRDefault="001C729F" w:rsidP="001C729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  ______________________                                                             </w:t>
      </w:r>
      <w:bookmarkEnd w:id="87"/>
      <w:bookmarkEnd w:id="88"/>
    </w:p>
    <w:p w14:paraId="14CC1567" w14:textId="77777777" w:rsidR="001C729F" w:rsidRPr="00367233" w:rsidRDefault="001C729F" w:rsidP="001C729F">
      <w:pPr>
        <w:spacing w:after="0" w:line="240" w:lineRule="auto"/>
        <w:ind w:left="5760" w:firstLine="720"/>
        <w:jc w:val="both"/>
        <w:rPr>
          <w:rFonts w:ascii="Times New Roman" w:eastAsia="Times New Roman" w:hAnsi="Times New Roman" w:cs="Times New Roman"/>
          <w:b/>
          <w:i/>
          <w:sz w:val="24"/>
          <w:szCs w:val="24"/>
          <w:u w:val="single"/>
          <w:lang w:val="ru-RU"/>
        </w:rPr>
      </w:pPr>
      <w:r w:rsidRPr="00367233">
        <w:rPr>
          <w:rFonts w:ascii="Times New Roman" w:eastAsia="Arial Unicode MS" w:hAnsi="Times New Roman" w:cs="Times New Roman"/>
          <w:i/>
          <w:kern w:val="2"/>
          <w:sz w:val="24"/>
          <w:szCs w:val="24"/>
          <w:lang w:val="sr-Cyrl-RS" w:eastAsia="ar-SA"/>
        </w:rPr>
        <w:t xml:space="preserve">  </w:t>
      </w:r>
      <w:bookmarkStart w:id="94" w:name="OLE_LINK28"/>
      <w:bookmarkStart w:id="95" w:name="OLE_LINK29"/>
      <w:bookmarkStart w:id="96" w:name="OLE_LINK30"/>
      <w:r w:rsidRPr="00367233">
        <w:rPr>
          <w:rFonts w:ascii="Times New Roman" w:eastAsia="Arial Unicode MS" w:hAnsi="Times New Roman" w:cs="Times New Roman"/>
          <w:i/>
          <w:kern w:val="2"/>
          <w:sz w:val="24"/>
          <w:szCs w:val="24"/>
          <w:lang w:eastAsia="ar-SA"/>
        </w:rPr>
        <w:t>(потпис овлашћеног лица)</w:t>
      </w:r>
    </w:p>
    <w:bookmarkEnd w:id="89"/>
    <w:bookmarkEnd w:id="90"/>
    <w:bookmarkEnd w:id="91"/>
    <w:bookmarkEnd w:id="92"/>
    <w:bookmarkEnd w:id="93"/>
    <w:bookmarkEnd w:id="94"/>
    <w:bookmarkEnd w:id="95"/>
    <w:bookmarkEnd w:id="96"/>
    <w:p w14:paraId="020521BE" w14:textId="0471F9AA" w:rsidR="00112F4C" w:rsidRPr="00367233" w:rsidRDefault="00112F4C" w:rsidP="001C729F">
      <w:pPr>
        <w:spacing w:after="0" w:line="240" w:lineRule="auto"/>
        <w:jc w:val="both"/>
        <w:rPr>
          <w:rFonts w:ascii="Times New Roman" w:eastAsia="Times New Roman" w:hAnsi="Times New Roman" w:cs="Times New Roman"/>
          <w:b/>
          <w:i/>
          <w:sz w:val="24"/>
          <w:szCs w:val="24"/>
          <w:u w:val="single"/>
          <w:lang w:val="ru-RU"/>
        </w:rPr>
      </w:pPr>
    </w:p>
    <w:p w14:paraId="54D4C543" w14:textId="77777777" w:rsidR="001C729F" w:rsidRPr="00367233" w:rsidRDefault="001C729F" w:rsidP="001C729F">
      <w:pPr>
        <w:spacing w:after="0" w:line="240" w:lineRule="auto"/>
        <w:jc w:val="both"/>
        <w:rPr>
          <w:rFonts w:ascii="Times New Roman" w:eastAsia="Times New Roman" w:hAnsi="Times New Roman" w:cs="Times New Roman"/>
          <w:b/>
          <w:i/>
          <w:sz w:val="24"/>
          <w:szCs w:val="24"/>
          <w:u w:val="single"/>
          <w:lang w:val="ru-RU"/>
        </w:rPr>
      </w:pPr>
      <w:r w:rsidRPr="00367233">
        <w:rPr>
          <w:rFonts w:ascii="Times New Roman" w:eastAsia="Times New Roman" w:hAnsi="Times New Roman" w:cs="Times New Roman"/>
          <w:b/>
          <w:i/>
          <w:sz w:val="24"/>
          <w:szCs w:val="24"/>
          <w:u w:val="single"/>
          <w:lang w:val="ru-RU"/>
        </w:rPr>
        <w:t xml:space="preserve">Упутство за попуњавање обрасца структуре цене: </w:t>
      </w:r>
    </w:p>
    <w:p w14:paraId="01A07602" w14:textId="77777777" w:rsidR="001C729F" w:rsidRPr="00367233" w:rsidRDefault="001C729F" w:rsidP="001C729F">
      <w:pPr>
        <w:spacing w:after="0" w:line="240" w:lineRule="auto"/>
        <w:jc w:val="both"/>
        <w:rPr>
          <w:rFonts w:ascii="Times New Roman" w:eastAsia="Times New Roman" w:hAnsi="Times New Roman" w:cs="Times New Roman"/>
          <w:b/>
          <w:i/>
          <w:sz w:val="24"/>
          <w:szCs w:val="24"/>
          <w:u w:val="single"/>
          <w:lang w:val="ru-RU"/>
        </w:rPr>
      </w:pPr>
    </w:p>
    <w:p w14:paraId="03DBD5F7" w14:textId="77777777" w:rsidR="001C729F" w:rsidRPr="00367233" w:rsidRDefault="001C729F" w:rsidP="001C729F">
      <w:pPr>
        <w:spacing w:after="0" w:line="240" w:lineRule="atLeast"/>
        <w:jc w:val="both"/>
        <w:rPr>
          <w:rFonts w:ascii="Times New Roman" w:eastAsia="Times New Roman" w:hAnsi="Times New Roman" w:cs="Times New Roman"/>
          <w:i/>
          <w:sz w:val="24"/>
          <w:szCs w:val="24"/>
          <w:lang w:val="sr-Cyrl-CS"/>
        </w:rPr>
      </w:pPr>
      <w:r w:rsidRPr="00367233">
        <w:rPr>
          <w:rFonts w:ascii="Times New Roman" w:eastAsia="Times New Roman" w:hAnsi="Times New Roman" w:cs="Times New Roman"/>
          <w:i/>
          <w:sz w:val="24"/>
          <w:szCs w:val="24"/>
          <w:lang w:val="sr-Cyrl-CS"/>
        </w:rPr>
        <w:t>Понуђач треба да попуни образац структуре цене, на следећи начин:</w:t>
      </w:r>
    </w:p>
    <w:p w14:paraId="23AC10CB" w14:textId="77777777" w:rsidR="001C729F" w:rsidRPr="00367233" w:rsidRDefault="001C729F" w:rsidP="001C729F">
      <w:pPr>
        <w:spacing w:after="0" w:line="240" w:lineRule="atLeast"/>
        <w:jc w:val="both"/>
        <w:rPr>
          <w:rFonts w:ascii="Times New Roman" w:eastAsia="Times New Roman" w:hAnsi="Times New Roman" w:cs="Times New Roman"/>
          <w:i/>
          <w:sz w:val="24"/>
          <w:szCs w:val="24"/>
          <w:lang w:val="sr-Cyrl-CS"/>
        </w:rPr>
      </w:pPr>
    </w:p>
    <w:p w14:paraId="1B0CF33A" w14:textId="293875E9" w:rsidR="001C729F" w:rsidRPr="00367233" w:rsidRDefault="001C729F" w:rsidP="001C729F">
      <w:pPr>
        <w:spacing w:after="0" w:line="240" w:lineRule="auto"/>
        <w:ind w:left="180" w:hanging="180"/>
        <w:jc w:val="both"/>
        <w:rPr>
          <w:rFonts w:ascii="Times New Roman" w:eastAsia="Times New Roman" w:hAnsi="Times New Roman" w:cs="Times New Roman"/>
          <w:i/>
          <w:sz w:val="24"/>
          <w:szCs w:val="24"/>
          <w:lang w:val="ru-RU"/>
        </w:rPr>
      </w:pPr>
      <w:r w:rsidRPr="00367233">
        <w:rPr>
          <w:rFonts w:ascii="Times New Roman" w:eastAsia="Times New Roman" w:hAnsi="Times New Roman" w:cs="Times New Roman"/>
          <w:i/>
          <w:sz w:val="24"/>
          <w:szCs w:val="24"/>
          <w:lang w:val="ru-RU"/>
        </w:rPr>
        <w:t>-</w:t>
      </w:r>
      <w:bookmarkStart w:id="97" w:name="OLE_LINK442"/>
      <w:bookmarkStart w:id="98" w:name="OLE_LINK443"/>
      <w:r w:rsidR="00DF1F0B" w:rsidRPr="00367233">
        <w:rPr>
          <w:rFonts w:ascii="Times New Roman" w:eastAsia="Times New Roman" w:hAnsi="Times New Roman" w:cs="Times New Roman"/>
          <w:i/>
          <w:sz w:val="24"/>
          <w:szCs w:val="24"/>
          <w:lang w:val="ru-RU"/>
        </w:rPr>
        <w:t xml:space="preserve"> у редовима 1-</w:t>
      </w:r>
      <w:r w:rsidR="0006669A" w:rsidRPr="00367233">
        <w:rPr>
          <w:rFonts w:ascii="Times New Roman" w:eastAsia="Times New Roman" w:hAnsi="Times New Roman" w:cs="Times New Roman"/>
          <w:i/>
          <w:sz w:val="24"/>
          <w:szCs w:val="24"/>
          <w:lang w:val="ru-RU"/>
        </w:rPr>
        <w:t>3</w:t>
      </w:r>
      <w:r w:rsidRPr="00367233">
        <w:rPr>
          <w:rFonts w:ascii="Times New Roman" w:eastAsia="Times New Roman" w:hAnsi="Times New Roman" w:cs="Times New Roman"/>
          <w:i/>
          <w:sz w:val="24"/>
          <w:szCs w:val="24"/>
          <w:lang w:val="ru-RU"/>
        </w:rPr>
        <w:t xml:space="preserve">:  </w:t>
      </w:r>
      <w:bookmarkStart w:id="99" w:name="OLE_LINK91"/>
      <w:bookmarkStart w:id="100" w:name="OLE_LINK92"/>
      <w:r w:rsidRPr="00367233">
        <w:rPr>
          <w:rFonts w:ascii="Times New Roman" w:eastAsia="Times New Roman" w:hAnsi="Times New Roman" w:cs="Times New Roman"/>
          <w:i/>
          <w:sz w:val="24"/>
          <w:szCs w:val="24"/>
          <w:lang w:val="ru-RU"/>
        </w:rPr>
        <w:t xml:space="preserve">у колони 02. </w:t>
      </w:r>
      <w:bookmarkStart w:id="101" w:name="OLE_LINK83"/>
      <w:bookmarkStart w:id="102" w:name="OLE_LINK90"/>
      <w:r w:rsidRPr="00367233">
        <w:rPr>
          <w:rFonts w:ascii="Times New Roman" w:eastAsia="Times New Roman" w:hAnsi="Times New Roman" w:cs="Times New Roman"/>
          <w:i/>
          <w:sz w:val="24"/>
          <w:szCs w:val="24"/>
          <w:lang w:val="ru-RU"/>
        </w:rPr>
        <w:t xml:space="preserve">уписати </w:t>
      </w:r>
      <w:bookmarkEnd w:id="99"/>
      <w:bookmarkEnd w:id="100"/>
      <w:r w:rsidRPr="00367233">
        <w:rPr>
          <w:rFonts w:ascii="Times New Roman" w:eastAsia="Times New Roman" w:hAnsi="Times New Roman" w:cs="Times New Roman"/>
          <w:i/>
          <w:sz w:val="24"/>
          <w:szCs w:val="24"/>
        </w:rPr>
        <w:t>цене</w:t>
      </w:r>
      <w:r w:rsidRPr="00367233">
        <w:rPr>
          <w:rFonts w:ascii="Times New Roman" w:eastAsia="Times New Roman" w:hAnsi="Times New Roman" w:cs="Times New Roman"/>
          <w:i/>
          <w:sz w:val="24"/>
          <w:szCs w:val="24"/>
          <w:lang w:val="ru-RU"/>
        </w:rPr>
        <w:t xml:space="preserve"> без ПДВ</w:t>
      </w:r>
      <w:bookmarkEnd w:id="101"/>
      <w:bookmarkEnd w:id="102"/>
      <w:r w:rsidRPr="00367233">
        <w:rPr>
          <w:rFonts w:ascii="Times New Roman" w:eastAsia="Times New Roman" w:hAnsi="Times New Roman" w:cs="Times New Roman"/>
          <w:i/>
          <w:sz w:val="24"/>
          <w:szCs w:val="24"/>
          <w:lang w:val="ru-RU"/>
        </w:rPr>
        <w:t>,</w:t>
      </w:r>
      <w:r w:rsidRPr="00367233">
        <w:rPr>
          <w:rFonts w:ascii="Times New Roman" w:eastAsia="Times New Roman" w:hAnsi="Times New Roman" w:cs="Times New Roman"/>
          <w:i/>
          <w:sz w:val="24"/>
          <w:szCs w:val="24"/>
        </w:rPr>
        <w:t xml:space="preserve"> </w:t>
      </w:r>
    </w:p>
    <w:p w14:paraId="5ADBCA74" w14:textId="5FB75847" w:rsidR="001C729F" w:rsidRPr="00367233" w:rsidRDefault="001C729F" w:rsidP="001C729F">
      <w:pPr>
        <w:spacing w:after="0" w:line="240" w:lineRule="auto"/>
        <w:ind w:left="-90" w:firstLine="90"/>
        <w:jc w:val="both"/>
        <w:rPr>
          <w:rFonts w:ascii="Times New Roman" w:eastAsia="Times New Roman" w:hAnsi="Times New Roman" w:cs="Times New Roman"/>
          <w:i/>
          <w:sz w:val="24"/>
          <w:szCs w:val="24"/>
          <w:lang w:val="ru-RU"/>
        </w:rPr>
      </w:pPr>
      <w:r w:rsidRPr="00367233">
        <w:rPr>
          <w:rFonts w:ascii="Times New Roman" w:eastAsia="Times New Roman" w:hAnsi="Times New Roman" w:cs="Times New Roman"/>
          <w:i/>
          <w:sz w:val="24"/>
          <w:szCs w:val="24"/>
          <w:lang w:val="ru-RU"/>
        </w:rPr>
        <w:t xml:space="preserve">- у реду </w:t>
      </w:r>
      <w:r w:rsidR="0006669A" w:rsidRPr="00367233">
        <w:rPr>
          <w:rFonts w:ascii="Times New Roman" w:eastAsia="Times New Roman" w:hAnsi="Times New Roman" w:cs="Times New Roman"/>
          <w:i/>
          <w:sz w:val="24"/>
          <w:szCs w:val="24"/>
          <w:lang w:val="sr-Cyrl-RS"/>
        </w:rPr>
        <w:t>4</w:t>
      </w:r>
      <w:r w:rsidRPr="00367233">
        <w:rPr>
          <w:rFonts w:ascii="Times New Roman" w:eastAsia="Times New Roman" w:hAnsi="Times New Roman" w:cs="Times New Roman"/>
          <w:i/>
          <w:sz w:val="24"/>
          <w:szCs w:val="24"/>
          <w:lang w:val="ru-RU"/>
        </w:rPr>
        <w:t xml:space="preserve">:  у колони 02. уписати </w:t>
      </w:r>
      <w:bookmarkStart w:id="103" w:name="OLE_LINK93"/>
      <w:bookmarkStart w:id="104" w:name="OLE_LINK94"/>
      <w:bookmarkStart w:id="105" w:name="OLE_LINK455"/>
      <w:bookmarkStart w:id="106" w:name="OLE_LINK456"/>
      <w:bookmarkStart w:id="107" w:name="OLE_LINK457"/>
      <w:r w:rsidRPr="00367233">
        <w:rPr>
          <w:rFonts w:ascii="Times New Roman" w:eastAsia="Times New Roman" w:hAnsi="Times New Roman" w:cs="Times New Roman"/>
          <w:i/>
          <w:sz w:val="24"/>
          <w:szCs w:val="24"/>
        </w:rPr>
        <w:t xml:space="preserve">укупну </w:t>
      </w:r>
      <w:bookmarkEnd w:id="103"/>
      <w:bookmarkEnd w:id="104"/>
      <w:r w:rsidRPr="00367233">
        <w:rPr>
          <w:rFonts w:ascii="Times New Roman" w:eastAsia="Times New Roman" w:hAnsi="Times New Roman" w:cs="Times New Roman"/>
          <w:i/>
          <w:sz w:val="24"/>
          <w:szCs w:val="24"/>
          <w:lang w:val="ru-RU"/>
        </w:rPr>
        <w:t>цену</w:t>
      </w:r>
      <w:r w:rsidRPr="00367233">
        <w:rPr>
          <w:rFonts w:ascii="Times New Roman" w:eastAsia="Times New Roman" w:hAnsi="Times New Roman" w:cs="Times New Roman"/>
          <w:bCs/>
          <w:i/>
          <w:sz w:val="24"/>
          <w:szCs w:val="24"/>
          <w:lang w:val="sr-Cyrl-CS"/>
        </w:rPr>
        <w:t xml:space="preserve"> </w:t>
      </w:r>
      <w:r w:rsidRPr="00367233">
        <w:rPr>
          <w:rFonts w:ascii="Times New Roman" w:eastAsia="Times New Roman" w:hAnsi="Times New Roman" w:cs="Times New Roman"/>
          <w:bCs/>
          <w:i/>
          <w:iCs/>
          <w:sz w:val="24"/>
          <w:szCs w:val="24"/>
          <w:lang w:val="ru-RU"/>
        </w:rPr>
        <w:t>без ПДВ</w:t>
      </w:r>
      <w:bookmarkEnd w:id="105"/>
      <w:bookmarkEnd w:id="106"/>
      <w:bookmarkEnd w:id="107"/>
      <w:r w:rsidRPr="00367233">
        <w:rPr>
          <w:rFonts w:ascii="Times New Roman" w:eastAsia="Times New Roman" w:hAnsi="Times New Roman" w:cs="Times New Roman"/>
          <w:i/>
          <w:sz w:val="24"/>
          <w:szCs w:val="24"/>
          <w:lang w:val="ru-RU"/>
        </w:rPr>
        <w:t>,</w:t>
      </w:r>
      <w:bookmarkEnd w:id="97"/>
      <w:bookmarkEnd w:id="98"/>
    </w:p>
    <w:p w14:paraId="3CF2A62F" w14:textId="4BCD35AF" w:rsidR="001C729F" w:rsidRPr="00367233" w:rsidRDefault="00DF1F0B" w:rsidP="001C729F">
      <w:pPr>
        <w:spacing w:after="0" w:line="240" w:lineRule="auto"/>
        <w:ind w:left="-90" w:firstLine="90"/>
        <w:jc w:val="both"/>
        <w:rPr>
          <w:rFonts w:ascii="Times New Roman" w:eastAsia="Times New Roman" w:hAnsi="Times New Roman" w:cs="Times New Roman"/>
          <w:bCs/>
          <w:i/>
          <w:iCs/>
          <w:sz w:val="24"/>
          <w:szCs w:val="24"/>
          <w:lang w:val="ru-RU"/>
        </w:rPr>
      </w:pPr>
      <w:r w:rsidRPr="00367233">
        <w:rPr>
          <w:rFonts w:ascii="Times New Roman" w:eastAsia="Times New Roman" w:hAnsi="Times New Roman" w:cs="Times New Roman"/>
          <w:i/>
          <w:sz w:val="24"/>
          <w:szCs w:val="24"/>
          <w:lang w:val="ru-RU"/>
        </w:rPr>
        <w:t xml:space="preserve">- у реду </w:t>
      </w:r>
      <w:r w:rsidR="0006669A" w:rsidRPr="00367233">
        <w:rPr>
          <w:rFonts w:ascii="Times New Roman" w:eastAsia="Times New Roman" w:hAnsi="Times New Roman" w:cs="Times New Roman"/>
          <w:i/>
          <w:sz w:val="24"/>
          <w:szCs w:val="24"/>
          <w:lang w:val="ru-RU"/>
        </w:rPr>
        <w:t>5</w:t>
      </w:r>
      <w:r w:rsidR="001C729F" w:rsidRPr="00367233">
        <w:rPr>
          <w:rFonts w:ascii="Times New Roman" w:eastAsia="Times New Roman" w:hAnsi="Times New Roman" w:cs="Times New Roman"/>
          <w:i/>
          <w:sz w:val="24"/>
          <w:szCs w:val="24"/>
          <w:lang w:val="ru-RU"/>
        </w:rPr>
        <w:t xml:space="preserve">: у колони 02.  </w:t>
      </w:r>
      <w:bookmarkStart w:id="108" w:name="OLE_LINK461"/>
      <w:bookmarkStart w:id="109" w:name="OLE_LINK462"/>
      <w:bookmarkStart w:id="110" w:name="OLE_LINK463"/>
      <w:r w:rsidR="001C729F" w:rsidRPr="00367233">
        <w:rPr>
          <w:rFonts w:ascii="Times New Roman" w:eastAsia="Times New Roman" w:hAnsi="Times New Roman" w:cs="Times New Roman"/>
          <w:bCs/>
          <w:i/>
          <w:iCs/>
          <w:sz w:val="24"/>
          <w:szCs w:val="24"/>
          <w:lang w:val="ru-RU"/>
        </w:rPr>
        <w:t xml:space="preserve">уписати </w:t>
      </w:r>
      <w:r w:rsidR="001C729F" w:rsidRPr="00367233">
        <w:rPr>
          <w:rFonts w:ascii="Times New Roman" w:eastAsia="Times New Roman" w:hAnsi="Times New Roman" w:cs="Times New Roman"/>
          <w:i/>
          <w:sz w:val="24"/>
          <w:szCs w:val="24"/>
          <w:lang w:val="ru-RU"/>
        </w:rPr>
        <w:t>износ ПДВ,</w:t>
      </w:r>
      <w:bookmarkEnd w:id="108"/>
      <w:bookmarkEnd w:id="109"/>
      <w:bookmarkEnd w:id="110"/>
      <w:r w:rsidR="001C729F" w:rsidRPr="00367233">
        <w:rPr>
          <w:rFonts w:ascii="Times New Roman" w:eastAsia="Times New Roman" w:hAnsi="Times New Roman" w:cs="Times New Roman"/>
          <w:bCs/>
          <w:i/>
          <w:iCs/>
          <w:sz w:val="24"/>
          <w:szCs w:val="24"/>
          <w:lang w:val="ru-RU"/>
        </w:rPr>
        <w:t xml:space="preserve"> </w:t>
      </w:r>
    </w:p>
    <w:p w14:paraId="43DE39BB" w14:textId="490EB149" w:rsidR="001C729F" w:rsidRPr="00367233" w:rsidRDefault="001C729F" w:rsidP="001C729F">
      <w:pPr>
        <w:spacing w:after="0" w:line="240" w:lineRule="auto"/>
        <w:rPr>
          <w:rFonts w:ascii="Times New Roman" w:eastAsia="Times New Roman" w:hAnsi="Times New Roman" w:cs="Times New Roman"/>
          <w:i/>
          <w:sz w:val="24"/>
          <w:szCs w:val="24"/>
          <w:lang w:val="ru-RU"/>
        </w:rPr>
      </w:pPr>
      <w:r w:rsidRPr="00367233">
        <w:rPr>
          <w:rFonts w:ascii="Times New Roman" w:eastAsia="Times New Roman" w:hAnsi="Times New Roman" w:cs="Times New Roman"/>
          <w:bCs/>
          <w:i/>
          <w:iCs/>
          <w:sz w:val="24"/>
          <w:szCs w:val="24"/>
          <w:lang w:val="ru-RU"/>
        </w:rPr>
        <w:t>-</w:t>
      </w:r>
      <w:bookmarkStart w:id="111" w:name="OLE_LINK444"/>
      <w:bookmarkStart w:id="112" w:name="OLE_LINK445"/>
      <w:bookmarkStart w:id="113" w:name="OLE_LINK446"/>
      <w:r w:rsidR="00DF1F0B" w:rsidRPr="00367233">
        <w:rPr>
          <w:rFonts w:ascii="Times New Roman" w:eastAsia="Times New Roman" w:hAnsi="Times New Roman" w:cs="Times New Roman"/>
          <w:bCs/>
          <w:i/>
          <w:iCs/>
          <w:sz w:val="24"/>
          <w:szCs w:val="24"/>
          <w:lang w:val="ru-RU"/>
        </w:rPr>
        <w:t xml:space="preserve"> у реду </w:t>
      </w:r>
      <w:r w:rsidR="0006669A" w:rsidRPr="00367233">
        <w:rPr>
          <w:rFonts w:ascii="Times New Roman" w:eastAsia="Times New Roman" w:hAnsi="Times New Roman" w:cs="Times New Roman"/>
          <w:bCs/>
          <w:i/>
          <w:iCs/>
          <w:sz w:val="24"/>
          <w:szCs w:val="24"/>
          <w:lang w:val="ru-RU"/>
        </w:rPr>
        <w:t>6</w:t>
      </w:r>
      <w:r w:rsidRPr="00367233">
        <w:rPr>
          <w:rFonts w:ascii="Times New Roman" w:eastAsia="Times New Roman" w:hAnsi="Times New Roman" w:cs="Times New Roman"/>
          <w:bCs/>
          <w:i/>
          <w:iCs/>
          <w:sz w:val="24"/>
          <w:szCs w:val="24"/>
          <w:lang w:val="ru-RU"/>
        </w:rPr>
        <w:t xml:space="preserve">: </w:t>
      </w:r>
      <w:bookmarkEnd w:id="111"/>
      <w:bookmarkEnd w:id="112"/>
      <w:bookmarkEnd w:id="113"/>
      <w:r w:rsidRPr="00367233">
        <w:rPr>
          <w:rFonts w:ascii="Times New Roman" w:eastAsia="Times New Roman" w:hAnsi="Times New Roman" w:cs="Times New Roman"/>
          <w:i/>
          <w:sz w:val="24"/>
          <w:szCs w:val="24"/>
          <w:lang w:val="ru-RU"/>
        </w:rPr>
        <w:t xml:space="preserve">у колони 02. </w:t>
      </w:r>
      <w:r w:rsidRPr="00367233">
        <w:rPr>
          <w:rFonts w:ascii="Times New Roman" w:eastAsia="Times New Roman" w:hAnsi="Times New Roman" w:cs="Times New Roman"/>
          <w:bCs/>
          <w:i/>
          <w:iCs/>
          <w:sz w:val="24"/>
          <w:szCs w:val="24"/>
          <w:lang w:val="ru-RU"/>
        </w:rPr>
        <w:t xml:space="preserve"> </w:t>
      </w:r>
      <w:r w:rsidRPr="00367233">
        <w:rPr>
          <w:rFonts w:ascii="Times New Roman" w:eastAsia="Times New Roman" w:hAnsi="Times New Roman" w:cs="Times New Roman"/>
          <w:i/>
          <w:sz w:val="24"/>
          <w:szCs w:val="24"/>
          <w:lang w:val="ru-RU"/>
        </w:rPr>
        <w:t>уписати</w:t>
      </w:r>
      <w:r w:rsidRPr="00367233">
        <w:rPr>
          <w:rFonts w:ascii="Times New Roman" w:eastAsia="Times New Roman" w:hAnsi="Times New Roman" w:cs="Times New Roman"/>
          <w:i/>
          <w:sz w:val="24"/>
          <w:szCs w:val="24"/>
        </w:rPr>
        <w:t xml:space="preserve"> укупну</w:t>
      </w:r>
      <w:r w:rsidRPr="00367233">
        <w:rPr>
          <w:rFonts w:ascii="Times New Roman" w:eastAsia="Times New Roman" w:hAnsi="Times New Roman" w:cs="Times New Roman"/>
          <w:i/>
          <w:sz w:val="24"/>
          <w:szCs w:val="24"/>
          <w:lang w:val="ru-RU"/>
        </w:rPr>
        <w:t xml:space="preserve"> цену</w:t>
      </w:r>
      <w:r w:rsidRPr="00367233">
        <w:rPr>
          <w:rFonts w:ascii="Times New Roman" w:eastAsia="Times New Roman" w:hAnsi="Times New Roman" w:cs="Times New Roman"/>
          <w:bCs/>
          <w:i/>
          <w:iCs/>
          <w:sz w:val="24"/>
          <w:szCs w:val="24"/>
          <w:lang w:val="ru-RU"/>
        </w:rPr>
        <w:t xml:space="preserve"> са ПДВ</w:t>
      </w:r>
      <w:r w:rsidRPr="00367233">
        <w:rPr>
          <w:rFonts w:ascii="Times New Roman" w:eastAsia="Times New Roman" w:hAnsi="Times New Roman" w:cs="Times New Roman"/>
          <w:i/>
          <w:sz w:val="24"/>
          <w:szCs w:val="24"/>
          <w:lang w:val="ru-RU"/>
        </w:rPr>
        <w:t>,</w:t>
      </w:r>
    </w:p>
    <w:p w14:paraId="3F59A0E9" w14:textId="58485520" w:rsidR="001C729F" w:rsidRPr="00367233" w:rsidRDefault="001C729F" w:rsidP="001C729F">
      <w:pPr>
        <w:spacing w:after="0" w:line="240" w:lineRule="auto"/>
        <w:rPr>
          <w:rFonts w:ascii="Times New Roman" w:eastAsia="Times New Roman" w:hAnsi="Times New Roman" w:cs="Times New Roman"/>
          <w:i/>
          <w:sz w:val="24"/>
          <w:szCs w:val="24"/>
          <w:lang w:val="ru-RU"/>
        </w:rPr>
      </w:pPr>
      <w:r w:rsidRPr="00367233">
        <w:rPr>
          <w:rFonts w:ascii="Times New Roman" w:eastAsia="Times New Roman" w:hAnsi="Times New Roman" w:cs="Times New Roman"/>
          <w:i/>
          <w:sz w:val="24"/>
          <w:szCs w:val="24"/>
          <w:lang w:val="ru-RU"/>
        </w:rPr>
        <w:t>- испод табеле: уписати одгов</w:t>
      </w:r>
      <w:r w:rsidR="00DF1F0B" w:rsidRPr="00367233">
        <w:rPr>
          <w:rFonts w:ascii="Times New Roman" w:eastAsia="Times New Roman" w:hAnsi="Times New Roman" w:cs="Times New Roman"/>
          <w:i/>
          <w:sz w:val="24"/>
          <w:szCs w:val="24"/>
          <w:lang w:val="ru-RU"/>
        </w:rPr>
        <w:t xml:space="preserve">арајуће цене (из редова </w:t>
      </w:r>
      <w:r w:rsidR="0006669A" w:rsidRPr="00367233">
        <w:rPr>
          <w:rFonts w:ascii="Times New Roman" w:eastAsia="Times New Roman" w:hAnsi="Times New Roman" w:cs="Times New Roman"/>
          <w:i/>
          <w:sz w:val="24"/>
          <w:szCs w:val="24"/>
          <w:lang w:val="ru-RU"/>
        </w:rPr>
        <w:t>4</w:t>
      </w:r>
      <w:r w:rsidR="00DF1F0B" w:rsidRPr="00367233">
        <w:rPr>
          <w:rFonts w:ascii="Times New Roman" w:eastAsia="Times New Roman" w:hAnsi="Times New Roman" w:cs="Times New Roman"/>
          <w:i/>
          <w:sz w:val="24"/>
          <w:szCs w:val="24"/>
          <w:lang w:val="ru-RU"/>
        </w:rPr>
        <w:t xml:space="preserve">, </w:t>
      </w:r>
      <w:r w:rsidR="0006669A" w:rsidRPr="00367233">
        <w:rPr>
          <w:rFonts w:ascii="Times New Roman" w:eastAsia="Times New Roman" w:hAnsi="Times New Roman" w:cs="Times New Roman"/>
          <w:i/>
          <w:sz w:val="24"/>
          <w:szCs w:val="24"/>
          <w:lang w:val="ru-RU"/>
        </w:rPr>
        <w:t>5</w:t>
      </w:r>
      <w:r w:rsidR="00DF1F0B" w:rsidRPr="00367233">
        <w:rPr>
          <w:rFonts w:ascii="Times New Roman" w:eastAsia="Times New Roman" w:hAnsi="Times New Roman" w:cs="Times New Roman"/>
          <w:i/>
          <w:sz w:val="24"/>
          <w:szCs w:val="24"/>
          <w:lang w:val="ru-RU"/>
        </w:rPr>
        <w:t xml:space="preserve"> и </w:t>
      </w:r>
      <w:r w:rsidR="0006669A" w:rsidRPr="00367233">
        <w:rPr>
          <w:rFonts w:ascii="Times New Roman" w:eastAsia="Times New Roman" w:hAnsi="Times New Roman" w:cs="Times New Roman"/>
          <w:i/>
          <w:sz w:val="24"/>
          <w:szCs w:val="24"/>
          <w:lang w:val="ru-RU"/>
        </w:rPr>
        <w:t>6</w:t>
      </w:r>
      <w:r w:rsidR="00DF1F0B" w:rsidRPr="00367233">
        <w:rPr>
          <w:rFonts w:ascii="Times New Roman" w:eastAsia="Times New Roman" w:hAnsi="Times New Roman" w:cs="Times New Roman"/>
          <w:i/>
          <w:sz w:val="24"/>
          <w:szCs w:val="24"/>
          <w:lang w:val="ru-RU"/>
        </w:rPr>
        <w:t xml:space="preserve"> </w:t>
      </w:r>
      <w:r w:rsidRPr="00367233">
        <w:rPr>
          <w:rFonts w:ascii="Times New Roman" w:eastAsia="Times New Roman" w:hAnsi="Times New Roman" w:cs="Times New Roman"/>
          <w:i/>
          <w:sz w:val="24"/>
          <w:szCs w:val="24"/>
          <w:lang w:val="ru-RU"/>
        </w:rPr>
        <w:t>)словима.</w:t>
      </w:r>
    </w:p>
    <w:bookmarkEnd w:id="79"/>
    <w:bookmarkEnd w:id="80"/>
    <w:p w14:paraId="6C7EECA6" w14:textId="77777777" w:rsidR="001C729F" w:rsidRPr="00367233" w:rsidRDefault="001C729F" w:rsidP="001C729F">
      <w:pPr>
        <w:spacing w:after="0" w:line="240" w:lineRule="auto"/>
        <w:rPr>
          <w:rFonts w:ascii="Times New Roman" w:eastAsia="Times New Roman" w:hAnsi="Times New Roman" w:cs="Times New Roman"/>
          <w:sz w:val="24"/>
          <w:szCs w:val="24"/>
          <w:lang w:val="ru-RU"/>
        </w:rPr>
      </w:pPr>
    </w:p>
    <w:bookmarkEnd w:id="74"/>
    <w:bookmarkEnd w:id="75"/>
    <w:bookmarkEnd w:id="76"/>
    <w:bookmarkEnd w:id="77"/>
    <w:bookmarkEnd w:id="78"/>
    <w:p w14:paraId="5C498C9F" w14:textId="77777777" w:rsidR="001C729F" w:rsidRPr="00367233" w:rsidRDefault="001C729F" w:rsidP="001C729F">
      <w:pPr>
        <w:spacing w:after="0" w:line="240" w:lineRule="auto"/>
        <w:rPr>
          <w:rFonts w:ascii="Times New Roman" w:eastAsia="Times New Roman" w:hAnsi="Times New Roman" w:cs="Times New Roman"/>
          <w:b/>
          <w:i/>
          <w:sz w:val="24"/>
          <w:szCs w:val="24"/>
          <w:lang w:val="ru-RU"/>
        </w:rPr>
      </w:pPr>
      <w:r w:rsidRPr="00367233">
        <w:rPr>
          <w:rFonts w:ascii="Times New Roman" w:eastAsia="Times New Roman" w:hAnsi="Times New Roman" w:cs="Times New Roman"/>
          <w:b/>
          <w:i/>
          <w:sz w:val="24"/>
          <w:szCs w:val="24"/>
          <w:lang w:val="ru-RU"/>
        </w:rPr>
        <w:t>Напомене:</w:t>
      </w:r>
    </w:p>
    <w:p w14:paraId="0CA49465" w14:textId="77777777" w:rsidR="001C729F" w:rsidRPr="00367233" w:rsidRDefault="001C729F" w:rsidP="001C729F">
      <w:pPr>
        <w:spacing w:after="0" w:line="240" w:lineRule="auto"/>
        <w:jc w:val="both"/>
        <w:rPr>
          <w:rFonts w:ascii="Times New Roman" w:eastAsia="font321" w:hAnsi="Times New Roman" w:cs="Times New Roman"/>
          <w:i/>
          <w:kern w:val="1"/>
          <w:sz w:val="24"/>
          <w:szCs w:val="24"/>
          <w:lang w:val="sr-Cyrl-RS" w:eastAsia="ar-SA"/>
        </w:rPr>
      </w:pPr>
      <w:bookmarkStart w:id="114" w:name="OLE_LINK514"/>
      <w:bookmarkStart w:id="115" w:name="OLE_LINK515"/>
    </w:p>
    <w:p w14:paraId="701CD90A" w14:textId="0CE4C57B" w:rsidR="001C729F" w:rsidRPr="00367233" w:rsidRDefault="001C729F" w:rsidP="001C729F">
      <w:pPr>
        <w:spacing w:after="0" w:line="240" w:lineRule="auto"/>
        <w:jc w:val="both"/>
        <w:rPr>
          <w:rFonts w:ascii="Times New Roman" w:eastAsia="Times New Roman" w:hAnsi="Times New Roman" w:cs="Times New Roman"/>
          <w:bCs/>
          <w:i/>
          <w:iCs/>
          <w:sz w:val="24"/>
          <w:szCs w:val="24"/>
          <w:lang w:val="sr-Latn-RS"/>
        </w:rPr>
      </w:pPr>
      <w:r w:rsidRPr="00367233">
        <w:rPr>
          <w:rFonts w:ascii="Times New Roman" w:eastAsia="font321" w:hAnsi="Times New Roman" w:cs="Times New Roman"/>
          <w:i/>
          <w:kern w:val="1"/>
          <w:sz w:val="24"/>
          <w:szCs w:val="24"/>
          <w:lang w:val="sr-Cyrl-RS" w:eastAsia="ar-SA"/>
        </w:rPr>
        <w:t xml:space="preserve">Укупна цена без ПДВ и Укупна цена са ПДВ дате у Табели 1.5 </w:t>
      </w:r>
      <w:r w:rsidRPr="00367233">
        <w:rPr>
          <w:rFonts w:ascii="Times New Roman" w:eastAsia="font321" w:hAnsi="Times New Roman" w:cs="Times New Roman"/>
          <w:bCs/>
          <w:i/>
          <w:kern w:val="1"/>
          <w:sz w:val="24"/>
          <w:szCs w:val="24"/>
          <w:lang w:val="sr-Cyrl-CS" w:eastAsia="ar-SA"/>
        </w:rPr>
        <w:t xml:space="preserve">морају бити </w:t>
      </w:r>
      <w:r w:rsidR="00DF1F0B" w:rsidRPr="00367233">
        <w:rPr>
          <w:rFonts w:ascii="Times New Roman" w:eastAsia="font321" w:hAnsi="Times New Roman" w:cs="Times New Roman"/>
          <w:bCs/>
          <w:i/>
          <w:kern w:val="1"/>
          <w:sz w:val="24"/>
          <w:szCs w:val="24"/>
          <w:lang w:val="sr-Cyrl-CS" w:eastAsia="ar-SA"/>
        </w:rPr>
        <w:t xml:space="preserve">индентичне ценама у реду </w:t>
      </w:r>
      <w:r w:rsidR="0006669A" w:rsidRPr="00367233">
        <w:rPr>
          <w:rFonts w:ascii="Times New Roman" w:eastAsia="font321" w:hAnsi="Times New Roman" w:cs="Times New Roman"/>
          <w:bCs/>
          <w:i/>
          <w:kern w:val="1"/>
          <w:sz w:val="24"/>
          <w:szCs w:val="24"/>
          <w:lang w:val="sr-Cyrl-CS" w:eastAsia="ar-SA"/>
        </w:rPr>
        <w:t>4</w:t>
      </w:r>
      <w:r w:rsidR="00DF1F0B" w:rsidRPr="00367233">
        <w:rPr>
          <w:rFonts w:ascii="Times New Roman" w:eastAsia="font321" w:hAnsi="Times New Roman" w:cs="Times New Roman"/>
          <w:bCs/>
          <w:i/>
          <w:kern w:val="1"/>
          <w:sz w:val="24"/>
          <w:szCs w:val="24"/>
          <w:lang w:val="sr-Cyrl-CS" w:eastAsia="ar-SA"/>
        </w:rPr>
        <w:t xml:space="preserve">. и у реду </w:t>
      </w:r>
      <w:r w:rsidR="0006669A" w:rsidRPr="00367233">
        <w:rPr>
          <w:rFonts w:ascii="Times New Roman" w:eastAsia="font321" w:hAnsi="Times New Roman" w:cs="Times New Roman"/>
          <w:bCs/>
          <w:i/>
          <w:kern w:val="1"/>
          <w:sz w:val="24"/>
          <w:szCs w:val="24"/>
          <w:lang w:val="sr-Cyrl-CS" w:eastAsia="ar-SA"/>
        </w:rPr>
        <w:t>6</w:t>
      </w:r>
      <w:r w:rsidRPr="00367233">
        <w:rPr>
          <w:rFonts w:ascii="Times New Roman" w:eastAsia="font321" w:hAnsi="Times New Roman" w:cs="Times New Roman"/>
          <w:bCs/>
          <w:i/>
          <w:kern w:val="1"/>
          <w:sz w:val="24"/>
          <w:szCs w:val="24"/>
          <w:lang w:val="sr-Cyrl-CS" w:eastAsia="ar-SA"/>
        </w:rPr>
        <w:t>. Табеле 1.6</w:t>
      </w:r>
      <w:r w:rsidRPr="00367233">
        <w:rPr>
          <w:rFonts w:ascii="Times New Roman" w:eastAsia="Times New Roman" w:hAnsi="Times New Roman" w:cs="Times New Roman"/>
          <w:bCs/>
          <w:i/>
          <w:iCs/>
          <w:sz w:val="20"/>
          <w:szCs w:val="20"/>
          <w:lang w:val="sr-Cyrl-CS"/>
        </w:rPr>
        <w:t xml:space="preserve">. </w:t>
      </w:r>
      <w:r w:rsidRPr="00367233">
        <w:rPr>
          <w:rFonts w:ascii="Times New Roman" w:eastAsia="Times New Roman" w:hAnsi="Times New Roman" w:cs="Times New Roman"/>
          <w:bCs/>
          <w:i/>
          <w:iCs/>
          <w:sz w:val="24"/>
          <w:szCs w:val="24"/>
          <w:lang w:val="sr-Cyrl-CS"/>
        </w:rPr>
        <w:t>У случају неподударности цена из Табеле 1.5 и Т</w:t>
      </w:r>
      <w:bookmarkStart w:id="116" w:name="OLE_LINK516"/>
      <w:bookmarkStart w:id="117" w:name="OLE_LINK517"/>
      <w:bookmarkStart w:id="118" w:name="OLE_LINK518"/>
      <w:r w:rsidRPr="00367233">
        <w:rPr>
          <w:rFonts w:ascii="Times New Roman" w:eastAsia="Times New Roman" w:hAnsi="Times New Roman" w:cs="Times New Roman"/>
          <w:bCs/>
          <w:i/>
          <w:iCs/>
          <w:sz w:val="24"/>
          <w:szCs w:val="24"/>
          <w:lang w:val="sr-Cyrl-CS"/>
        </w:rPr>
        <w:t xml:space="preserve">абеле 1.6 , </w:t>
      </w:r>
      <w:r w:rsidRPr="00367233">
        <w:rPr>
          <w:rFonts w:ascii="Times New Roman" w:eastAsia="Times New Roman" w:hAnsi="Times New Roman" w:cs="Times New Roman"/>
          <w:bCs/>
          <w:i/>
          <w:iCs/>
          <w:sz w:val="24"/>
          <w:szCs w:val="24"/>
          <w:lang w:val="sr-Latn-RS"/>
        </w:rPr>
        <w:t xml:space="preserve"> </w:t>
      </w:r>
      <w:r w:rsidRPr="00367233">
        <w:rPr>
          <w:rFonts w:ascii="Times New Roman" w:eastAsia="Times New Roman" w:hAnsi="Times New Roman" w:cs="Times New Roman"/>
          <w:i/>
          <w:sz w:val="24"/>
          <w:szCs w:val="24"/>
          <w:lang w:val="ru-RU"/>
        </w:rPr>
        <w:t>понуђеним ценама ће се сматрати цене из Табеле 1.6.</w:t>
      </w:r>
    </w:p>
    <w:p w14:paraId="50BEC08F" w14:textId="32032A67" w:rsidR="001C729F" w:rsidRPr="00367233" w:rsidRDefault="001C729F" w:rsidP="001C729F">
      <w:pPr>
        <w:spacing w:after="0" w:line="240" w:lineRule="auto"/>
        <w:jc w:val="both"/>
        <w:rPr>
          <w:rFonts w:ascii="Times New Roman" w:eastAsia="Times New Roman" w:hAnsi="Times New Roman" w:cs="Times New Roman"/>
          <w:bCs/>
          <w:i/>
          <w:iCs/>
          <w:sz w:val="20"/>
          <w:szCs w:val="20"/>
          <w:lang w:val="sr-Cyrl-CS"/>
        </w:rPr>
      </w:pPr>
      <w:r w:rsidRPr="00367233">
        <w:rPr>
          <w:rFonts w:ascii="Times New Roman" w:eastAsia="Times New Roman" w:hAnsi="Times New Roman" w:cs="Times New Roman"/>
          <w:bCs/>
          <w:i/>
          <w:iCs/>
          <w:sz w:val="24"/>
          <w:szCs w:val="24"/>
          <w:lang w:val="sr-Cyrl-RS"/>
        </w:rPr>
        <w:t>П</w:t>
      </w:r>
      <w:r w:rsidRPr="00367233">
        <w:rPr>
          <w:rFonts w:ascii="Times New Roman" w:eastAsia="font321" w:hAnsi="Times New Roman" w:cs="Times New Roman"/>
          <w:i/>
          <w:kern w:val="1"/>
          <w:sz w:val="24"/>
          <w:szCs w:val="24"/>
          <w:lang w:val="sr-Cyrl-RS" w:eastAsia="ar-SA"/>
        </w:rPr>
        <w:t xml:space="preserve">риликом рангирања понуда, </w:t>
      </w:r>
      <w:r w:rsidRPr="00367233">
        <w:rPr>
          <w:rFonts w:ascii="Times New Roman" w:eastAsia="Arial Unicode MS" w:hAnsi="Times New Roman" w:cs="Times New Roman"/>
          <w:i/>
          <w:kern w:val="1"/>
          <w:sz w:val="24"/>
          <w:szCs w:val="24"/>
          <w:lang w:val="sr-Cyrl-CS" w:eastAsia="ar-SA"/>
        </w:rPr>
        <w:t xml:space="preserve">упоређиваће се </w:t>
      </w:r>
      <w:r w:rsidR="00DF1F0B" w:rsidRPr="00367233">
        <w:rPr>
          <w:rFonts w:ascii="Times New Roman" w:eastAsia="font321" w:hAnsi="Times New Roman" w:cs="Times New Roman"/>
          <w:i/>
          <w:kern w:val="1"/>
          <w:sz w:val="24"/>
          <w:szCs w:val="24"/>
          <w:lang w:val="sr-Cyrl-RS" w:eastAsia="ar-SA"/>
        </w:rPr>
        <w:t xml:space="preserve">Укупна цена без ПДВ (ред </w:t>
      </w:r>
      <w:r w:rsidR="0006669A" w:rsidRPr="00367233">
        <w:rPr>
          <w:rFonts w:ascii="Times New Roman" w:eastAsia="font321" w:hAnsi="Times New Roman" w:cs="Times New Roman"/>
          <w:i/>
          <w:kern w:val="1"/>
          <w:sz w:val="24"/>
          <w:szCs w:val="24"/>
          <w:lang w:val="sr-Cyrl-RS" w:eastAsia="ar-SA"/>
        </w:rPr>
        <w:t>5</w:t>
      </w:r>
      <w:r w:rsidRPr="00367233">
        <w:rPr>
          <w:rFonts w:ascii="Times New Roman" w:eastAsia="font321" w:hAnsi="Times New Roman" w:cs="Times New Roman"/>
          <w:i/>
          <w:kern w:val="1"/>
          <w:sz w:val="24"/>
          <w:szCs w:val="24"/>
          <w:lang w:val="sr-Cyrl-RS" w:eastAsia="ar-SA"/>
        </w:rPr>
        <w:t>. колона 02) из  Табеле 1.6.</w:t>
      </w:r>
      <w:r w:rsidRPr="00367233">
        <w:rPr>
          <w:rFonts w:ascii="Times New Roman" w:eastAsia="Arial Unicode MS" w:hAnsi="Times New Roman" w:cs="Times New Roman"/>
          <w:i/>
          <w:strike/>
          <w:kern w:val="1"/>
          <w:sz w:val="24"/>
          <w:szCs w:val="24"/>
          <w:lang w:val="sr-Cyrl-CS" w:eastAsia="ar-SA"/>
        </w:rPr>
        <w:t xml:space="preserve"> </w:t>
      </w:r>
      <w:bookmarkEnd w:id="114"/>
      <w:bookmarkEnd w:id="115"/>
      <w:bookmarkEnd w:id="116"/>
      <w:bookmarkEnd w:id="117"/>
      <w:bookmarkEnd w:id="118"/>
    </w:p>
    <w:p w14:paraId="76F00E8C" w14:textId="4DBCC60D" w:rsidR="00A165F9" w:rsidRPr="00367233" w:rsidRDefault="001C729F" w:rsidP="00CD0D77">
      <w:pPr>
        <w:spacing w:after="0" w:line="240" w:lineRule="auto"/>
        <w:jc w:val="both"/>
        <w:rPr>
          <w:rFonts w:ascii="Times New Roman" w:eastAsia="Calibri Light" w:hAnsi="Times New Roman" w:cs="Times New Roman"/>
          <w:i/>
          <w:iCs/>
          <w:kern w:val="1"/>
          <w:sz w:val="24"/>
          <w:szCs w:val="24"/>
          <w:lang w:val="sr-Cyrl-CS" w:eastAsia="ar-SA"/>
        </w:rPr>
      </w:pPr>
      <w:r w:rsidRPr="00367233">
        <w:rPr>
          <w:rFonts w:ascii="Times New Roman" w:eastAsia="Calibri Light" w:hAnsi="Times New Roman" w:cs="Times New Roman"/>
          <w:i/>
          <w:iCs/>
          <w:kern w:val="1"/>
          <w:sz w:val="24"/>
          <w:szCs w:val="24"/>
          <w:lang w:val="sr-Cyrl-CS" w:eastAsia="ar-SA"/>
        </w:rPr>
        <w:t>Образац Понуде, овлашћено лице понуђача мора да попуни и потпише уколико</w:t>
      </w:r>
      <w:r w:rsidRPr="00367233">
        <w:rPr>
          <w:rFonts w:ascii="Times New Roman" w:eastAsia="Calibri Light" w:hAnsi="Times New Roman" w:cs="Times New Roman"/>
          <w:i/>
          <w:iCs/>
          <w:kern w:val="1"/>
          <w:sz w:val="24"/>
          <w:szCs w:val="24"/>
          <w:lang w:val="ru-RU" w:eastAsia="ar-SA"/>
        </w:rPr>
        <w:t xml:space="preserve"> наступа самостално</w:t>
      </w:r>
      <w:r w:rsidRPr="00367233">
        <w:rPr>
          <w:rFonts w:ascii="Times New Roman" w:eastAsia="Calibri Light" w:hAnsi="Times New Roman" w:cs="Times New Roman"/>
          <w:i/>
          <w:iCs/>
          <w:kern w:val="1"/>
          <w:sz w:val="24"/>
          <w:szCs w:val="24"/>
          <w:lang w:val="sr-Cyrl-CS" w:eastAsia="ar-SA"/>
        </w:rPr>
        <w:t xml:space="preserve"> или са подизвођачем. Уколико понуђачи подносе заједничку понуду, Образац структуре цене мора бити попуњен и потписан од стране овлашћеног лица</w:t>
      </w:r>
      <w:r w:rsidRPr="00367233">
        <w:rPr>
          <w:rFonts w:ascii="Times New Roman" w:eastAsia="Calibri Light" w:hAnsi="Times New Roman" w:cs="Times New Roman"/>
          <w:i/>
          <w:iCs/>
          <w:kern w:val="1"/>
          <w:sz w:val="24"/>
          <w:szCs w:val="24"/>
          <w:lang w:val="ru-RU" w:eastAsia="ar-SA"/>
        </w:rPr>
        <w:t xml:space="preserve"> члан</w:t>
      </w:r>
      <w:r w:rsidRPr="00367233">
        <w:rPr>
          <w:rFonts w:ascii="Times New Roman" w:eastAsia="Calibri Light" w:hAnsi="Times New Roman" w:cs="Times New Roman"/>
          <w:i/>
          <w:iCs/>
          <w:kern w:val="1"/>
          <w:sz w:val="24"/>
          <w:szCs w:val="24"/>
          <w:lang w:val="sr-Cyrl-RS" w:eastAsia="ar-SA"/>
        </w:rPr>
        <w:t>а</w:t>
      </w:r>
      <w:r w:rsidRPr="00367233">
        <w:rPr>
          <w:rFonts w:ascii="Times New Roman" w:eastAsia="Calibri Light" w:hAnsi="Times New Roman" w:cs="Times New Roman"/>
          <w:i/>
          <w:iCs/>
          <w:kern w:val="1"/>
          <w:sz w:val="24"/>
          <w:szCs w:val="24"/>
          <w:lang w:val="ru-RU" w:eastAsia="ar-SA"/>
        </w:rPr>
        <w:t xml:space="preserve"> групе који ће бити носилац посла и који ће заступати групу понуђача пред наручиоцем</w:t>
      </w:r>
      <w:r w:rsidRPr="00367233">
        <w:rPr>
          <w:rFonts w:ascii="Times New Roman" w:eastAsia="Calibri Light" w:hAnsi="Times New Roman" w:cs="Times New Roman"/>
          <w:i/>
          <w:iCs/>
          <w:kern w:val="1"/>
          <w:sz w:val="24"/>
          <w:szCs w:val="24"/>
          <w:lang w:val="sr-Cyrl-CS" w:eastAsia="ar-SA"/>
        </w:rPr>
        <w:t>, у с</w:t>
      </w:r>
      <w:r w:rsidR="00CD0D77" w:rsidRPr="00367233">
        <w:rPr>
          <w:rFonts w:ascii="Times New Roman" w:eastAsia="Calibri Light" w:hAnsi="Times New Roman" w:cs="Times New Roman"/>
          <w:i/>
          <w:iCs/>
          <w:kern w:val="1"/>
          <w:sz w:val="24"/>
          <w:szCs w:val="24"/>
          <w:lang w:val="sr-Cyrl-CS" w:eastAsia="ar-SA"/>
        </w:rPr>
        <w:t>кладу са потписаним Споразумом.</w:t>
      </w:r>
    </w:p>
    <w:p w14:paraId="5E06BCCF" w14:textId="47CE636E" w:rsidR="00CD0D77" w:rsidRPr="00367233" w:rsidRDefault="00CD0D77" w:rsidP="00CD0D77">
      <w:pPr>
        <w:spacing w:after="0" w:line="240" w:lineRule="auto"/>
        <w:jc w:val="both"/>
        <w:rPr>
          <w:rFonts w:ascii="Times New Roman" w:eastAsia="Calibri Light" w:hAnsi="Times New Roman" w:cs="Times New Roman"/>
          <w:i/>
          <w:iCs/>
          <w:kern w:val="1"/>
          <w:sz w:val="24"/>
          <w:szCs w:val="24"/>
          <w:lang w:val="sr-Cyrl-CS" w:eastAsia="ar-SA"/>
        </w:rPr>
      </w:pPr>
    </w:p>
    <w:p w14:paraId="53C941B6" w14:textId="77777777" w:rsidR="00CD0D77" w:rsidRPr="00367233" w:rsidRDefault="00CD0D77" w:rsidP="00CD0D77">
      <w:pPr>
        <w:spacing w:after="0" w:line="240" w:lineRule="auto"/>
        <w:jc w:val="both"/>
        <w:rPr>
          <w:rFonts w:ascii="Times New Roman" w:eastAsia="Calibri Light" w:hAnsi="Times New Roman" w:cs="Times New Roman"/>
          <w:i/>
          <w:iCs/>
          <w:kern w:val="1"/>
          <w:sz w:val="24"/>
          <w:szCs w:val="24"/>
          <w:lang w:val="sr-Cyrl-CS" w:eastAsia="ar-SA"/>
        </w:rPr>
      </w:pPr>
    </w:p>
    <w:p w14:paraId="59B741F7" w14:textId="77777777" w:rsidR="00A15B2C" w:rsidRPr="00367233" w:rsidRDefault="00A15B2C" w:rsidP="001C729F">
      <w:pPr>
        <w:keepLines/>
        <w:tabs>
          <w:tab w:val="left" w:pos="-2977"/>
          <w:tab w:val="right" w:pos="4820"/>
        </w:tabs>
        <w:spacing w:before="60" w:after="0" w:line="240" w:lineRule="auto"/>
        <w:jc w:val="center"/>
        <w:rPr>
          <w:rFonts w:ascii="Times New Roman" w:eastAsia="Times New Roman" w:hAnsi="Times New Roman" w:cs="Times New Roman"/>
          <w:bCs/>
          <w:noProof/>
          <w:sz w:val="24"/>
          <w:szCs w:val="24"/>
          <w:lang w:val="sr-Cyrl-RS"/>
        </w:rPr>
      </w:pPr>
      <w:r w:rsidRPr="00367233">
        <w:rPr>
          <w:rFonts w:ascii="Times New Roman" w:eastAsia="Arial Unicode MS" w:hAnsi="Times New Roman" w:cs="Times New Roman"/>
          <w:b/>
          <w:bCs/>
          <w:i/>
          <w:kern w:val="1"/>
          <w:sz w:val="24"/>
          <w:szCs w:val="24"/>
          <w:lang w:val="sr-Cyrl-RS" w:eastAsia="ar-SA"/>
        </w:rPr>
        <w:lastRenderedPageBreak/>
        <w:tab/>
      </w:r>
      <w:r w:rsidRPr="00367233">
        <w:rPr>
          <w:rFonts w:ascii="Times New Roman" w:eastAsia="Arial Unicode MS" w:hAnsi="Times New Roman" w:cs="Times New Roman"/>
          <w:b/>
          <w:bCs/>
          <w:i/>
          <w:kern w:val="1"/>
          <w:sz w:val="24"/>
          <w:szCs w:val="24"/>
          <w:lang w:val="sr-Cyrl-RS" w:eastAsia="ar-SA"/>
        </w:rPr>
        <w:tab/>
      </w:r>
      <w:r w:rsidRPr="00367233">
        <w:rPr>
          <w:rFonts w:ascii="Times New Roman" w:eastAsia="Arial Unicode MS" w:hAnsi="Times New Roman" w:cs="Times New Roman"/>
          <w:b/>
          <w:bCs/>
          <w:i/>
          <w:kern w:val="1"/>
          <w:sz w:val="24"/>
          <w:szCs w:val="24"/>
          <w:lang w:val="sr-Cyrl-RS" w:eastAsia="ar-SA"/>
        </w:rPr>
        <w:tab/>
      </w:r>
      <w:r w:rsidRPr="00367233">
        <w:rPr>
          <w:rFonts w:ascii="Times New Roman" w:eastAsia="Arial Unicode MS" w:hAnsi="Times New Roman" w:cs="Times New Roman"/>
          <w:b/>
          <w:bCs/>
          <w:i/>
          <w:kern w:val="1"/>
          <w:sz w:val="24"/>
          <w:szCs w:val="24"/>
          <w:lang w:val="sr-Cyrl-RS" w:eastAsia="ar-SA"/>
        </w:rPr>
        <w:tab/>
      </w:r>
      <w:r w:rsidRPr="00367233">
        <w:rPr>
          <w:rFonts w:ascii="Times New Roman" w:eastAsia="Arial Unicode MS" w:hAnsi="Times New Roman" w:cs="Times New Roman"/>
          <w:b/>
          <w:bCs/>
          <w:i/>
          <w:kern w:val="1"/>
          <w:sz w:val="24"/>
          <w:szCs w:val="24"/>
          <w:lang w:val="sr-Cyrl-RS" w:eastAsia="ar-SA"/>
        </w:rPr>
        <w:tab/>
      </w:r>
      <w:r w:rsidRPr="00367233">
        <w:rPr>
          <w:rFonts w:ascii="Times New Roman" w:eastAsia="Arial Unicode MS" w:hAnsi="Times New Roman" w:cs="Times New Roman"/>
          <w:b/>
          <w:bCs/>
          <w:i/>
          <w:kern w:val="1"/>
          <w:sz w:val="24"/>
          <w:szCs w:val="24"/>
          <w:lang w:val="sr-Cyrl-RS" w:eastAsia="ar-SA"/>
        </w:rPr>
        <w:tab/>
        <w:t>(Образац 2)</w:t>
      </w:r>
    </w:p>
    <w:p w14:paraId="666A8129" w14:textId="77777777" w:rsidR="001C729F" w:rsidRPr="00367233" w:rsidRDefault="001C729F" w:rsidP="001C729F">
      <w:pPr>
        <w:keepLines/>
        <w:tabs>
          <w:tab w:val="left" w:pos="-2977"/>
          <w:tab w:val="right" w:pos="4820"/>
        </w:tabs>
        <w:spacing w:before="60" w:after="0" w:line="240" w:lineRule="auto"/>
        <w:jc w:val="center"/>
        <w:rPr>
          <w:rFonts w:ascii="Times New Roman" w:eastAsia="Times New Roman" w:hAnsi="Times New Roman" w:cs="Times New Roman"/>
          <w:bCs/>
          <w:noProof/>
          <w:sz w:val="24"/>
          <w:szCs w:val="24"/>
          <w:lang w:val="sr-Latn-RS"/>
        </w:rPr>
      </w:pPr>
      <w:r w:rsidRPr="00367233">
        <w:rPr>
          <w:rFonts w:ascii="Times New Roman" w:eastAsia="Times New Roman" w:hAnsi="Times New Roman" w:cs="Times New Roman"/>
          <w:bCs/>
          <w:noProof/>
          <w:sz w:val="24"/>
          <w:szCs w:val="24"/>
          <w:lang w:val="sr-Cyrl-RS"/>
        </w:rPr>
        <w:t>ОБРАЗАЦ ТРОШКОВА ПРИПРЕМЕ ПОНУДЕ</w:t>
      </w:r>
    </w:p>
    <w:p w14:paraId="1EE9F955" w14:textId="77777777" w:rsidR="001C729F" w:rsidRPr="00367233" w:rsidRDefault="001C729F" w:rsidP="001C729F">
      <w:pPr>
        <w:spacing w:after="0" w:line="240" w:lineRule="auto"/>
        <w:jc w:val="center"/>
        <w:rPr>
          <w:rFonts w:ascii="Times New Roman" w:eastAsia="Calibri Light" w:hAnsi="Times New Roman" w:cs="Times New Roman"/>
          <w:b/>
          <w:bCs/>
          <w:i/>
          <w:iCs/>
          <w:kern w:val="1"/>
          <w:sz w:val="24"/>
          <w:szCs w:val="24"/>
          <w:lang w:val="sr-Cyrl-RS" w:eastAsia="ar-SA"/>
        </w:rPr>
      </w:pPr>
    </w:p>
    <w:p w14:paraId="110EF9E3" w14:textId="77777777" w:rsidR="001C729F" w:rsidRPr="00367233" w:rsidRDefault="001C729F" w:rsidP="001C729F">
      <w:pPr>
        <w:spacing w:after="0" w:line="240" w:lineRule="auto"/>
        <w:jc w:val="center"/>
        <w:rPr>
          <w:rFonts w:ascii="Times New Roman" w:eastAsia="Calibri Light" w:hAnsi="Times New Roman" w:cs="Times New Roman"/>
          <w:b/>
          <w:bCs/>
          <w:i/>
          <w:iCs/>
          <w:kern w:val="1"/>
          <w:sz w:val="24"/>
          <w:szCs w:val="24"/>
          <w:lang w:val="sr-Cyrl-RS" w:eastAsia="ar-SA"/>
        </w:rPr>
      </w:pPr>
    </w:p>
    <w:p w14:paraId="0695424D" w14:textId="796AF12B" w:rsidR="001C729F" w:rsidRPr="00367233" w:rsidRDefault="001C729F" w:rsidP="001C729F">
      <w:pPr>
        <w:spacing w:after="120" w:line="276" w:lineRule="auto"/>
        <w:jc w:val="both"/>
        <w:rPr>
          <w:rFonts w:ascii="Times New Roman" w:eastAsia="Calibri Light" w:hAnsi="Times New Roman" w:cs="Times New Roman"/>
          <w:b/>
          <w:i/>
          <w:kern w:val="1"/>
          <w:sz w:val="24"/>
          <w:szCs w:val="24"/>
          <w:lang w:eastAsia="ar-SA"/>
        </w:rPr>
      </w:pPr>
      <w:bookmarkStart w:id="119" w:name="OLE_LINK294"/>
      <w:r w:rsidRPr="00367233">
        <w:rPr>
          <w:rFonts w:ascii="Times New Roman" w:eastAsia="Calibri Light" w:hAnsi="Times New Roman" w:cs="Times New Roman"/>
          <w:kern w:val="1"/>
          <w:sz w:val="24"/>
          <w:szCs w:val="24"/>
          <w:lang w:eastAsia="ar-SA"/>
        </w:rPr>
        <w:t xml:space="preserve">У складу са чланом 88. </w:t>
      </w:r>
      <w:r w:rsidRPr="00367233">
        <w:rPr>
          <w:rFonts w:ascii="Times New Roman" w:eastAsia="Calibri Light" w:hAnsi="Times New Roman" w:cs="Times New Roman"/>
          <w:kern w:val="1"/>
          <w:sz w:val="24"/>
          <w:szCs w:val="24"/>
          <w:lang w:val="sr-Cyrl-CS" w:eastAsia="ar-SA"/>
        </w:rPr>
        <w:t>став 1.</w:t>
      </w:r>
      <w:r w:rsidRPr="00367233">
        <w:rPr>
          <w:rFonts w:ascii="Times New Roman" w:eastAsia="Calibri Light" w:hAnsi="Times New Roman" w:cs="Times New Roman"/>
          <w:kern w:val="1"/>
          <w:sz w:val="24"/>
          <w:szCs w:val="24"/>
          <w:lang w:eastAsia="ar-SA"/>
        </w:rPr>
        <w:t xml:space="preserve"> Закона, понуђач</w:t>
      </w:r>
      <w:r w:rsidRPr="00367233">
        <w:rPr>
          <w:rFonts w:ascii="Times New Roman" w:eastAsia="Calibri Light" w:hAnsi="Times New Roman" w:cs="Times New Roman"/>
          <w:kern w:val="1"/>
          <w:sz w:val="24"/>
          <w:szCs w:val="24"/>
          <w:lang w:val="sr-Cyrl-RS" w:eastAsia="ar-SA"/>
        </w:rPr>
        <w:t xml:space="preserve"> ____________________________________ </w:t>
      </w:r>
      <w:r w:rsidRPr="00367233">
        <w:rPr>
          <w:rFonts w:ascii="Times New Roman" w:eastAsia="Calibri Light" w:hAnsi="Times New Roman" w:cs="Times New Roman"/>
          <w:i/>
          <w:kern w:val="1"/>
          <w:sz w:val="24"/>
          <w:szCs w:val="24"/>
          <w:lang w:val="ru-RU" w:eastAsia="ar-SA"/>
        </w:rPr>
        <w:t>(</w:t>
      </w:r>
      <w:r w:rsidRPr="00367233">
        <w:rPr>
          <w:rFonts w:ascii="Times New Roman" w:eastAsia="Calibri Light" w:hAnsi="Times New Roman" w:cs="Times New Roman"/>
          <w:i/>
          <w:iCs/>
          <w:kern w:val="1"/>
          <w:sz w:val="24"/>
          <w:szCs w:val="24"/>
          <w:lang w:val="sr-Cyrl-CS" w:eastAsia="ar-SA"/>
        </w:rPr>
        <w:t>назив и седиште</w:t>
      </w:r>
      <w:r w:rsidRPr="00367233">
        <w:rPr>
          <w:rFonts w:ascii="Times New Roman" w:eastAsia="Calibri Light" w:hAnsi="Times New Roman" w:cs="Times New Roman"/>
          <w:i/>
          <w:iCs/>
          <w:kern w:val="1"/>
          <w:sz w:val="24"/>
          <w:szCs w:val="24"/>
          <w:lang w:eastAsia="ar-SA"/>
        </w:rPr>
        <w:t xml:space="preserve">), </w:t>
      </w:r>
      <w:r w:rsidRPr="00367233">
        <w:rPr>
          <w:rFonts w:ascii="Times New Roman" w:eastAsia="Calibri Light" w:hAnsi="Times New Roman" w:cs="Times New Roman"/>
          <w:kern w:val="1"/>
          <w:sz w:val="24"/>
          <w:szCs w:val="24"/>
          <w:lang w:val="sr-Cyrl-CS" w:eastAsia="ar-SA"/>
        </w:rPr>
        <w:t>у поступку јавн</w:t>
      </w:r>
      <w:r w:rsidR="00340EAC" w:rsidRPr="00367233">
        <w:rPr>
          <w:rFonts w:ascii="Times New Roman" w:eastAsia="Calibri Light" w:hAnsi="Times New Roman" w:cs="Times New Roman"/>
          <w:kern w:val="1"/>
          <w:sz w:val="24"/>
          <w:szCs w:val="24"/>
          <w:lang w:val="sr-Cyrl-CS" w:eastAsia="ar-SA"/>
        </w:rPr>
        <w:t>е набавке</w:t>
      </w:r>
      <w:r w:rsidR="00340EAC" w:rsidRPr="00367233">
        <w:rPr>
          <w:rFonts w:ascii="Times New Roman" w:hAnsi="Times New Roman" w:cs="Times New Roman"/>
          <w:b/>
          <w:sz w:val="24"/>
          <w:szCs w:val="24"/>
        </w:rPr>
        <w:t xml:space="preserve"> 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Pr="00367233">
        <w:rPr>
          <w:rFonts w:ascii="Times New Roman" w:eastAsia="Times New Roman" w:hAnsi="Times New Roman" w:cs="Times New Roman"/>
          <w:sz w:val="24"/>
          <w:szCs w:val="24"/>
          <w:lang w:val="ru-RU" w:eastAsia="en-GB"/>
        </w:rPr>
        <w:t>,</w:t>
      </w:r>
      <w:r w:rsidRPr="00367233">
        <w:rPr>
          <w:rFonts w:ascii="Times New Roman" w:eastAsia="Times New Roman" w:hAnsi="Times New Roman" w:cs="Times New Roman"/>
          <w:sz w:val="24"/>
          <w:szCs w:val="24"/>
          <w:lang w:val="sr-Cyrl-RS" w:eastAsia="en-GB"/>
        </w:rPr>
        <w:t xml:space="preserve"> </w:t>
      </w:r>
      <w:r w:rsidRPr="00367233">
        <w:rPr>
          <w:rFonts w:ascii="Times New Roman" w:eastAsia="Calibri Light" w:hAnsi="Times New Roman" w:cs="Times New Roman"/>
          <w:kern w:val="1"/>
          <w:sz w:val="24"/>
          <w:szCs w:val="24"/>
          <w:lang w:eastAsia="ar-SA"/>
        </w:rPr>
        <w:t>достав</w:t>
      </w:r>
      <w:r w:rsidRPr="00367233">
        <w:rPr>
          <w:rFonts w:ascii="Times New Roman" w:eastAsia="Calibri Light" w:hAnsi="Times New Roman" w:cs="Times New Roman"/>
          <w:kern w:val="1"/>
          <w:sz w:val="24"/>
          <w:szCs w:val="24"/>
          <w:lang w:val="sr-Cyrl-CS" w:eastAsia="ar-SA"/>
        </w:rPr>
        <w:t xml:space="preserve">ља </w:t>
      </w:r>
      <w:r w:rsidRPr="00367233">
        <w:rPr>
          <w:rFonts w:ascii="Times New Roman" w:eastAsia="Calibri Light" w:hAnsi="Times New Roman" w:cs="Times New Roman"/>
          <w:kern w:val="1"/>
          <w:sz w:val="24"/>
          <w:szCs w:val="24"/>
          <w:lang w:eastAsia="ar-SA"/>
        </w:rPr>
        <w:t xml:space="preserve">укупан износ и структуру трошкова припремања понуде, </w:t>
      </w:r>
      <w:r w:rsidRPr="00367233">
        <w:rPr>
          <w:rFonts w:ascii="Times New Roman" w:eastAsia="Calibri Light" w:hAnsi="Times New Roman" w:cs="Times New Roman"/>
          <w:kern w:val="1"/>
          <w:sz w:val="24"/>
          <w:szCs w:val="24"/>
          <w:lang w:val="sr-Cyrl-CS" w:eastAsia="ar-SA"/>
        </w:rPr>
        <w:t xml:space="preserve">како следи у </w:t>
      </w:r>
      <w:r w:rsidRPr="00367233">
        <w:rPr>
          <w:rFonts w:ascii="Times New Roman" w:eastAsia="Calibri Light" w:hAnsi="Times New Roman" w:cs="Times New Roman"/>
          <w:kern w:val="1"/>
          <w:sz w:val="24"/>
          <w:szCs w:val="24"/>
          <w:lang w:eastAsia="ar-SA"/>
        </w:rPr>
        <w:t>табели:</w:t>
      </w:r>
    </w:p>
    <w:tbl>
      <w:tblPr>
        <w:tblW w:w="962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000" w:firstRow="0" w:lastRow="0" w:firstColumn="0" w:lastColumn="0" w:noHBand="0" w:noVBand="0"/>
      </w:tblPr>
      <w:tblGrid>
        <w:gridCol w:w="6227"/>
        <w:gridCol w:w="3402"/>
      </w:tblGrid>
      <w:tr w:rsidR="001C729F" w:rsidRPr="00367233" w14:paraId="04CBAE19" w14:textId="77777777" w:rsidTr="000C2131">
        <w:tc>
          <w:tcPr>
            <w:tcW w:w="6227" w:type="dxa"/>
            <w:tcBorders>
              <w:bottom w:val="double" w:sz="4" w:space="0" w:color="auto"/>
            </w:tcBorders>
            <w:shd w:val="clear" w:color="auto" w:fill="F2F2F2"/>
          </w:tcPr>
          <w:p w14:paraId="271D265E" w14:textId="77777777" w:rsidR="001C729F" w:rsidRPr="00367233" w:rsidRDefault="001C729F" w:rsidP="001C729F">
            <w:pPr>
              <w:spacing w:after="0" w:line="360" w:lineRule="auto"/>
              <w:jc w:val="center"/>
              <w:rPr>
                <w:rFonts w:ascii="Times New Roman" w:eastAsia="Calibri Light" w:hAnsi="Times New Roman" w:cs="Times New Roman"/>
                <w:b/>
                <w:i/>
                <w:kern w:val="1"/>
                <w:sz w:val="24"/>
                <w:szCs w:val="24"/>
                <w:lang w:eastAsia="ar-SA"/>
              </w:rPr>
            </w:pPr>
            <w:r w:rsidRPr="00367233">
              <w:rPr>
                <w:rFonts w:ascii="Times New Roman" w:eastAsia="Calibri Light" w:hAnsi="Times New Roman" w:cs="Times New Roman"/>
                <w:b/>
                <w:i/>
                <w:kern w:val="1"/>
                <w:sz w:val="24"/>
                <w:szCs w:val="24"/>
                <w:lang w:eastAsia="ar-SA"/>
              </w:rPr>
              <w:t>Врста трошка</w:t>
            </w:r>
          </w:p>
        </w:tc>
        <w:tc>
          <w:tcPr>
            <w:tcW w:w="3402" w:type="dxa"/>
            <w:tcBorders>
              <w:bottom w:val="double" w:sz="4" w:space="0" w:color="auto"/>
            </w:tcBorders>
            <w:shd w:val="clear" w:color="auto" w:fill="F2F2F2"/>
          </w:tcPr>
          <w:p w14:paraId="2455A5F0" w14:textId="77777777" w:rsidR="001C729F" w:rsidRPr="00367233" w:rsidRDefault="001C729F" w:rsidP="001C729F">
            <w:pPr>
              <w:spacing w:after="0" w:line="360" w:lineRule="auto"/>
              <w:jc w:val="center"/>
              <w:rPr>
                <w:rFonts w:ascii="Times New Roman" w:eastAsia="Calibri Light" w:hAnsi="Times New Roman" w:cs="Times New Roman"/>
                <w:kern w:val="1"/>
                <w:sz w:val="24"/>
                <w:szCs w:val="24"/>
                <w:lang w:eastAsia="ar-SA"/>
              </w:rPr>
            </w:pPr>
            <w:r w:rsidRPr="00367233">
              <w:rPr>
                <w:rFonts w:ascii="Times New Roman" w:eastAsia="Calibri Light" w:hAnsi="Times New Roman" w:cs="Times New Roman"/>
                <w:b/>
                <w:i/>
                <w:kern w:val="1"/>
                <w:sz w:val="24"/>
                <w:szCs w:val="24"/>
                <w:lang w:eastAsia="ar-SA"/>
              </w:rPr>
              <w:t>Износ трошка у рсд</w:t>
            </w:r>
          </w:p>
        </w:tc>
      </w:tr>
      <w:tr w:rsidR="001C729F" w:rsidRPr="00367233" w14:paraId="703727CC" w14:textId="77777777" w:rsidTr="000C2131">
        <w:tc>
          <w:tcPr>
            <w:tcW w:w="6227" w:type="dxa"/>
            <w:tcBorders>
              <w:top w:val="double" w:sz="4" w:space="0" w:color="auto"/>
            </w:tcBorders>
            <w:shd w:val="clear" w:color="auto" w:fill="auto"/>
          </w:tcPr>
          <w:p w14:paraId="14E2BA9E" w14:textId="77777777" w:rsidR="001C729F" w:rsidRPr="00367233" w:rsidRDefault="001C729F" w:rsidP="001C729F">
            <w:pPr>
              <w:snapToGrid w:val="0"/>
              <w:spacing w:after="0" w:line="360" w:lineRule="auto"/>
              <w:jc w:val="both"/>
              <w:rPr>
                <w:rFonts w:ascii="Times New Roman" w:eastAsia="Calibri Light" w:hAnsi="Times New Roman" w:cs="Times New Roman"/>
                <w:kern w:val="1"/>
                <w:sz w:val="24"/>
                <w:szCs w:val="24"/>
                <w:lang w:eastAsia="ar-SA"/>
              </w:rPr>
            </w:pPr>
          </w:p>
        </w:tc>
        <w:tc>
          <w:tcPr>
            <w:tcW w:w="3402" w:type="dxa"/>
            <w:shd w:val="clear" w:color="auto" w:fill="auto"/>
          </w:tcPr>
          <w:p w14:paraId="591E0874" w14:textId="77777777" w:rsidR="001C729F" w:rsidRPr="00367233" w:rsidRDefault="001C729F" w:rsidP="001C729F">
            <w:pPr>
              <w:snapToGrid w:val="0"/>
              <w:spacing w:after="0" w:line="360" w:lineRule="auto"/>
              <w:jc w:val="right"/>
              <w:rPr>
                <w:rFonts w:ascii="Times New Roman" w:eastAsia="Calibri Light" w:hAnsi="Times New Roman" w:cs="Times New Roman"/>
                <w:kern w:val="1"/>
                <w:sz w:val="24"/>
                <w:szCs w:val="24"/>
                <w:lang w:eastAsia="ar-SA"/>
              </w:rPr>
            </w:pPr>
          </w:p>
        </w:tc>
      </w:tr>
      <w:tr w:rsidR="001C729F" w:rsidRPr="00367233" w14:paraId="2F74E1B7" w14:textId="77777777" w:rsidTr="000C2131">
        <w:tc>
          <w:tcPr>
            <w:tcW w:w="6227" w:type="dxa"/>
            <w:shd w:val="clear" w:color="auto" w:fill="auto"/>
          </w:tcPr>
          <w:p w14:paraId="0EFEBF43" w14:textId="77777777" w:rsidR="001C729F" w:rsidRPr="00367233" w:rsidRDefault="001C729F" w:rsidP="001C729F">
            <w:pPr>
              <w:snapToGrid w:val="0"/>
              <w:spacing w:after="0" w:line="360" w:lineRule="auto"/>
              <w:jc w:val="both"/>
              <w:rPr>
                <w:rFonts w:ascii="Times New Roman" w:eastAsia="Calibri Light" w:hAnsi="Times New Roman" w:cs="Times New Roman"/>
                <w:kern w:val="1"/>
                <w:sz w:val="24"/>
                <w:szCs w:val="24"/>
                <w:lang w:eastAsia="ar-SA"/>
              </w:rPr>
            </w:pPr>
          </w:p>
        </w:tc>
        <w:tc>
          <w:tcPr>
            <w:tcW w:w="3402" w:type="dxa"/>
            <w:shd w:val="clear" w:color="auto" w:fill="auto"/>
          </w:tcPr>
          <w:p w14:paraId="5DFC3472" w14:textId="77777777" w:rsidR="001C729F" w:rsidRPr="00367233" w:rsidRDefault="001C729F" w:rsidP="001C729F">
            <w:pPr>
              <w:snapToGrid w:val="0"/>
              <w:spacing w:after="0" w:line="360" w:lineRule="auto"/>
              <w:jc w:val="right"/>
              <w:rPr>
                <w:rFonts w:ascii="Times New Roman" w:eastAsia="Calibri Light" w:hAnsi="Times New Roman" w:cs="Times New Roman"/>
                <w:kern w:val="1"/>
                <w:sz w:val="24"/>
                <w:szCs w:val="24"/>
                <w:lang w:eastAsia="ar-SA"/>
              </w:rPr>
            </w:pPr>
          </w:p>
        </w:tc>
      </w:tr>
      <w:tr w:rsidR="001C729F" w:rsidRPr="00367233" w14:paraId="2F9B9B01" w14:textId="77777777" w:rsidTr="000C2131">
        <w:tc>
          <w:tcPr>
            <w:tcW w:w="6227" w:type="dxa"/>
            <w:shd w:val="clear" w:color="auto" w:fill="auto"/>
          </w:tcPr>
          <w:p w14:paraId="3203FD54" w14:textId="77777777" w:rsidR="001C729F" w:rsidRPr="00367233" w:rsidRDefault="001C729F" w:rsidP="001C729F">
            <w:pPr>
              <w:snapToGrid w:val="0"/>
              <w:spacing w:after="0" w:line="360" w:lineRule="auto"/>
              <w:jc w:val="both"/>
              <w:rPr>
                <w:rFonts w:ascii="Times New Roman" w:eastAsia="Calibri Light" w:hAnsi="Times New Roman" w:cs="Times New Roman"/>
                <w:kern w:val="1"/>
                <w:sz w:val="24"/>
                <w:szCs w:val="24"/>
                <w:lang w:eastAsia="ar-SA"/>
              </w:rPr>
            </w:pPr>
          </w:p>
        </w:tc>
        <w:tc>
          <w:tcPr>
            <w:tcW w:w="3402" w:type="dxa"/>
            <w:shd w:val="clear" w:color="auto" w:fill="auto"/>
          </w:tcPr>
          <w:p w14:paraId="5E1A3CCE" w14:textId="77777777" w:rsidR="001C729F" w:rsidRPr="00367233" w:rsidRDefault="001C729F" w:rsidP="001C729F">
            <w:pPr>
              <w:snapToGrid w:val="0"/>
              <w:spacing w:after="0" w:line="360" w:lineRule="auto"/>
              <w:rPr>
                <w:rFonts w:ascii="Times New Roman" w:eastAsia="Calibri Light" w:hAnsi="Times New Roman" w:cs="Times New Roman"/>
                <w:kern w:val="1"/>
                <w:sz w:val="24"/>
                <w:szCs w:val="24"/>
                <w:lang w:eastAsia="ar-SA"/>
              </w:rPr>
            </w:pPr>
          </w:p>
        </w:tc>
      </w:tr>
      <w:tr w:rsidR="001C729F" w:rsidRPr="00367233" w14:paraId="114A577B" w14:textId="77777777" w:rsidTr="000C2131">
        <w:tc>
          <w:tcPr>
            <w:tcW w:w="6227" w:type="dxa"/>
            <w:shd w:val="clear" w:color="auto" w:fill="auto"/>
          </w:tcPr>
          <w:p w14:paraId="7F964BFA" w14:textId="77777777" w:rsidR="001C729F" w:rsidRPr="00367233" w:rsidRDefault="001C729F" w:rsidP="001C729F">
            <w:pPr>
              <w:snapToGrid w:val="0"/>
              <w:spacing w:after="0" w:line="360" w:lineRule="auto"/>
              <w:jc w:val="both"/>
              <w:rPr>
                <w:rFonts w:ascii="Times New Roman" w:eastAsia="Calibri Light" w:hAnsi="Times New Roman" w:cs="Times New Roman"/>
                <w:kern w:val="1"/>
                <w:sz w:val="24"/>
                <w:szCs w:val="24"/>
                <w:lang w:eastAsia="ar-SA"/>
              </w:rPr>
            </w:pPr>
          </w:p>
        </w:tc>
        <w:tc>
          <w:tcPr>
            <w:tcW w:w="3402" w:type="dxa"/>
            <w:shd w:val="clear" w:color="auto" w:fill="auto"/>
          </w:tcPr>
          <w:p w14:paraId="43EDB520" w14:textId="77777777" w:rsidR="001C729F" w:rsidRPr="00367233" w:rsidRDefault="001C729F" w:rsidP="001C729F">
            <w:pPr>
              <w:snapToGrid w:val="0"/>
              <w:spacing w:after="0" w:line="360" w:lineRule="auto"/>
              <w:rPr>
                <w:rFonts w:ascii="Times New Roman" w:eastAsia="Calibri Light" w:hAnsi="Times New Roman" w:cs="Times New Roman"/>
                <w:kern w:val="1"/>
                <w:sz w:val="24"/>
                <w:szCs w:val="24"/>
                <w:lang w:eastAsia="ar-SA"/>
              </w:rPr>
            </w:pPr>
          </w:p>
        </w:tc>
      </w:tr>
      <w:tr w:rsidR="001C729F" w:rsidRPr="00367233" w14:paraId="41248B72" w14:textId="77777777" w:rsidTr="000C2131">
        <w:tc>
          <w:tcPr>
            <w:tcW w:w="6227" w:type="dxa"/>
            <w:shd w:val="clear" w:color="auto" w:fill="auto"/>
          </w:tcPr>
          <w:p w14:paraId="6C0ACEC4" w14:textId="77777777" w:rsidR="001C729F" w:rsidRPr="00367233" w:rsidRDefault="001C729F" w:rsidP="001C729F">
            <w:pPr>
              <w:snapToGrid w:val="0"/>
              <w:spacing w:after="0" w:line="360" w:lineRule="auto"/>
              <w:jc w:val="both"/>
              <w:rPr>
                <w:rFonts w:ascii="Times New Roman" w:eastAsia="Calibri Light" w:hAnsi="Times New Roman" w:cs="Times New Roman"/>
                <w:kern w:val="1"/>
                <w:sz w:val="24"/>
                <w:szCs w:val="24"/>
                <w:lang w:eastAsia="ar-SA"/>
              </w:rPr>
            </w:pPr>
          </w:p>
        </w:tc>
        <w:tc>
          <w:tcPr>
            <w:tcW w:w="3402" w:type="dxa"/>
            <w:shd w:val="clear" w:color="auto" w:fill="auto"/>
          </w:tcPr>
          <w:p w14:paraId="75AB212C" w14:textId="77777777" w:rsidR="001C729F" w:rsidRPr="00367233" w:rsidRDefault="001C729F" w:rsidP="001C729F">
            <w:pPr>
              <w:snapToGrid w:val="0"/>
              <w:spacing w:after="0" w:line="360" w:lineRule="auto"/>
              <w:rPr>
                <w:rFonts w:ascii="Times New Roman" w:eastAsia="Calibri Light" w:hAnsi="Times New Roman" w:cs="Times New Roman"/>
                <w:kern w:val="1"/>
                <w:sz w:val="24"/>
                <w:szCs w:val="24"/>
                <w:lang w:eastAsia="ar-SA"/>
              </w:rPr>
            </w:pPr>
          </w:p>
        </w:tc>
      </w:tr>
      <w:tr w:rsidR="001C729F" w:rsidRPr="00367233" w14:paraId="28875512" w14:textId="77777777" w:rsidTr="000C2131">
        <w:tc>
          <w:tcPr>
            <w:tcW w:w="6227" w:type="dxa"/>
            <w:tcBorders>
              <w:bottom w:val="double" w:sz="4" w:space="0" w:color="auto"/>
            </w:tcBorders>
            <w:shd w:val="clear" w:color="auto" w:fill="auto"/>
          </w:tcPr>
          <w:p w14:paraId="320674FF" w14:textId="77777777" w:rsidR="001C729F" w:rsidRPr="00367233" w:rsidRDefault="001C729F" w:rsidP="001C729F">
            <w:pPr>
              <w:snapToGrid w:val="0"/>
              <w:spacing w:after="0" w:line="360" w:lineRule="auto"/>
              <w:jc w:val="both"/>
              <w:rPr>
                <w:rFonts w:ascii="Times New Roman" w:eastAsia="Calibri Light" w:hAnsi="Times New Roman" w:cs="Times New Roman"/>
                <w:kern w:val="1"/>
                <w:sz w:val="24"/>
                <w:szCs w:val="24"/>
                <w:lang w:eastAsia="ar-SA"/>
              </w:rPr>
            </w:pPr>
          </w:p>
        </w:tc>
        <w:tc>
          <w:tcPr>
            <w:tcW w:w="3402" w:type="dxa"/>
            <w:tcBorders>
              <w:bottom w:val="double" w:sz="4" w:space="0" w:color="auto"/>
            </w:tcBorders>
            <w:shd w:val="clear" w:color="auto" w:fill="auto"/>
          </w:tcPr>
          <w:p w14:paraId="3CC339A5" w14:textId="77777777" w:rsidR="001C729F" w:rsidRPr="00367233" w:rsidRDefault="001C729F" w:rsidP="001C729F">
            <w:pPr>
              <w:snapToGrid w:val="0"/>
              <w:spacing w:after="0" w:line="360" w:lineRule="auto"/>
              <w:rPr>
                <w:rFonts w:ascii="Times New Roman" w:eastAsia="Calibri Light" w:hAnsi="Times New Roman" w:cs="Times New Roman"/>
                <w:kern w:val="1"/>
                <w:sz w:val="24"/>
                <w:szCs w:val="24"/>
                <w:lang w:eastAsia="ar-SA"/>
              </w:rPr>
            </w:pPr>
          </w:p>
        </w:tc>
      </w:tr>
      <w:tr w:rsidR="001C729F" w:rsidRPr="00367233" w14:paraId="211C0A5E" w14:textId="77777777" w:rsidTr="000C2131">
        <w:tc>
          <w:tcPr>
            <w:tcW w:w="6227" w:type="dxa"/>
            <w:tcBorders>
              <w:top w:val="double" w:sz="4" w:space="0" w:color="auto"/>
            </w:tcBorders>
            <w:shd w:val="clear" w:color="auto" w:fill="F2F2F2"/>
          </w:tcPr>
          <w:p w14:paraId="6AD75D1E" w14:textId="77777777" w:rsidR="001C729F" w:rsidRPr="00367233" w:rsidRDefault="001C729F" w:rsidP="001C729F">
            <w:pPr>
              <w:spacing w:after="0" w:line="240" w:lineRule="auto"/>
              <w:jc w:val="right"/>
              <w:rPr>
                <w:rFonts w:ascii="Times New Roman" w:eastAsia="Calibri Light" w:hAnsi="Times New Roman" w:cs="Times New Roman"/>
                <w:b/>
                <w:i/>
                <w:kern w:val="1"/>
                <w:sz w:val="24"/>
                <w:szCs w:val="24"/>
                <w:shd w:val="clear" w:color="auto" w:fill="F2F2F2"/>
                <w:lang w:eastAsia="ar-SA"/>
              </w:rPr>
            </w:pPr>
            <w:r w:rsidRPr="00367233">
              <w:rPr>
                <w:rFonts w:ascii="Times New Roman" w:eastAsia="Calibri Light" w:hAnsi="Times New Roman" w:cs="Times New Roman"/>
                <w:b/>
                <w:i/>
                <w:kern w:val="1"/>
                <w:sz w:val="24"/>
                <w:szCs w:val="24"/>
                <w:shd w:val="clear" w:color="auto" w:fill="F2F2F2"/>
                <w:lang w:eastAsia="ar-SA"/>
              </w:rPr>
              <w:t xml:space="preserve">Укупан износ трошкова </w:t>
            </w:r>
          </w:p>
          <w:p w14:paraId="631C2FF9" w14:textId="77777777" w:rsidR="001C729F" w:rsidRPr="00367233" w:rsidRDefault="001C729F" w:rsidP="001C729F">
            <w:pPr>
              <w:spacing w:after="0" w:line="240" w:lineRule="auto"/>
              <w:jc w:val="right"/>
              <w:rPr>
                <w:rFonts w:ascii="Times New Roman" w:eastAsia="Calibri Light" w:hAnsi="Times New Roman" w:cs="Times New Roman"/>
                <w:kern w:val="1"/>
                <w:sz w:val="24"/>
                <w:szCs w:val="24"/>
                <w:lang w:val="ru-RU" w:eastAsia="ar-SA"/>
              </w:rPr>
            </w:pPr>
            <w:r w:rsidRPr="00367233">
              <w:rPr>
                <w:rFonts w:ascii="Times New Roman" w:eastAsia="Calibri Light" w:hAnsi="Times New Roman" w:cs="Times New Roman"/>
                <w:b/>
                <w:i/>
                <w:kern w:val="1"/>
                <w:sz w:val="24"/>
                <w:szCs w:val="24"/>
                <w:shd w:val="clear" w:color="auto" w:fill="F2F2F2"/>
                <w:lang w:eastAsia="ar-SA"/>
              </w:rPr>
              <w:t>прип</w:t>
            </w:r>
            <w:r w:rsidRPr="00367233">
              <w:rPr>
                <w:rFonts w:ascii="Times New Roman" w:eastAsia="Calibri Light" w:hAnsi="Times New Roman" w:cs="Times New Roman"/>
                <w:b/>
                <w:i/>
                <w:kern w:val="1"/>
                <w:sz w:val="24"/>
                <w:szCs w:val="24"/>
                <w:shd w:val="clear" w:color="auto" w:fill="F2F2F2"/>
                <w:lang w:val="sr-Cyrl-RS" w:eastAsia="ar-SA"/>
              </w:rPr>
              <w:t>р</w:t>
            </w:r>
            <w:r w:rsidRPr="00367233">
              <w:rPr>
                <w:rFonts w:ascii="Times New Roman" w:eastAsia="Calibri Light" w:hAnsi="Times New Roman" w:cs="Times New Roman"/>
                <w:b/>
                <w:i/>
                <w:kern w:val="1"/>
                <w:sz w:val="24"/>
                <w:szCs w:val="24"/>
                <w:shd w:val="clear" w:color="auto" w:fill="F2F2F2"/>
                <w:lang w:eastAsia="ar-SA"/>
              </w:rPr>
              <w:t>емања понуде</w:t>
            </w:r>
          </w:p>
        </w:tc>
        <w:tc>
          <w:tcPr>
            <w:tcW w:w="3402" w:type="dxa"/>
            <w:shd w:val="clear" w:color="auto" w:fill="auto"/>
          </w:tcPr>
          <w:p w14:paraId="4B6948D6" w14:textId="77777777" w:rsidR="001C729F" w:rsidRPr="00367233" w:rsidRDefault="001C729F" w:rsidP="001C729F">
            <w:pPr>
              <w:snapToGrid w:val="0"/>
              <w:spacing w:after="0" w:line="240" w:lineRule="auto"/>
              <w:rPr>
                <w:rFonts w:ascii="Times New Roman" w:eastAsia="Calibri Light" w:hAnsi="Times New Roman" w:cs="Times New Roman"/>
                <w:kern w:val="1"/>
                <w:sz w:val="24"/>
                <w:szCs w:val="24"/>
                <w:lang w:val="ru-RU" w:eastAsia="ar-SA"/>
              </w:rPr>
            </w:pPr>
          </w:p>
        </w:tc>
      </w:tr>
    </w:tbl>
    <w:p w14:paraId="4BC67CB5"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eastAsia="ar-SA"/>
        </w:rPr>
      </w:pPr>
    </w:p>
    <w:p w14:paraId="18AB0D50"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eastAsia="ar-SA"/>
        </w:rPr>
      </w:pPr>
      <w:r w:rsidRPr="00367233">
        <w:rPr>
          <w:rFonts w:ascii="Times New Roman" w:eastAsia="Calibri Light" w:hAnsi="Times New Roman" w:cs="Times New Roman"/>
          <w:kern w:val="1"/>
          <w:sz w:val="24"/>
          <w:szCs w:val="24"/>
          <w:lang w:eastAsia="ar-SA"/>
        </w:rPr>
        <w:t>Трошкове припреме и подношења понуде сноси искључиво понуђач и не може тражити од наручиоца накнаду трошкова.</w:t>
      </w:r>
    </w:p>
    <w:p w14:paraId="752A7C91"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val="sr-Cyrl-CS" w:eastAsia="ar-SA"/>
        </w:rPr>
      </w:pPr>
      <w:r w:rsidRPr="00367233">
        <w:rPr>
          <w:rFonts w:ascii="Times New Roman" w:eastAsia="Calibri Light" w:hAnsi="Times New Roman" w:cs="Times New Roman"/>
          <w:kern w:val="1"/>
          <w:sz w:val="24"/>
          <w:szCs w:val="24"/>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79F9C3F4" w14:textId="77777777" w:rsidR="001C729F" w:rsidRPr="00367233" w:rsidRDefault="001C729F" w:rsidP="001C729F">
      <w:pPr>
        <w:spacing w:after="120" w:line="240" w:lineRule="auto"/>
        <w:ind w:firstLine="426"/>
        <w:jc w:val="both"/>
        <w:rPr>
          <w:rFonts w:ascii="Times New Roman" w:eastAsia="Calibri Light" w:hAnsi="Times New Roman" w:cs="Times New Roman"/>
          <w:b/>
          <w:bCs/>
          <w:i/>
          <w:kern w:val="1"/>
          <w:sz w:val="24"/>
          <w:szCs w:val="24"/>
          <w:lang w:eastAsia="ar-SA"/>
        </w:rPr>
      </w:pPr>
    </w:p>
    <w:p w14:paraId="7DDF5C73" w14:textId="77777777" w:rsidR="001C729F" w:rsidRPr="00367233" w:rsidRDefault="001C729F" w:rsidP="001C729F">
      <w:pPr>
        <w:spacing w:after="120" w:line="240" w:lineRule="auto"/>
        <w:jc w:val="both"/>
        <w:rPr>
          <w:rFonts w:ascii="Times New Roman" w:eastAsia="Calibri Light" w:hAnsi="Times New Roman" w:cs="Times New Roman"/>
          <w:bCs/>
          <w:kern w:val="1"/>
          <w:sz w:val="24"/>
          <w:szCs w:val="24"/>
          <w:lang w:eastAsia="ar-SA"/>
        </w:rPr>
      </w:pPr>
    </w:p>
    <w:bookmarkEnd w:id="119"/>
    <w:p w14:paraId="36B2BFA9" w14:textId="77777777" w:rsidR="00B050FF" w:rsidRPr="00367233" w:rsidRDefault="00B050FF" w:rsidP="00B050F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t xml:space="preserve"> </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lang w:val="ru-RU"/>
        </w:rPr>
        <w:t>Понуђач:</w:t>
      </w:r>
    </w:p>
    <w:p w14:paraId="026F9110" w14:textId="77777777" w:rsidR="00B050FF" w:rsidRPr="00367233" w:rsidRDefault="00B050FF" w:rsidP="00B050FF">
      <w:pPr>
        <w:suppressAutoHyphens/>
        <w:spacing w:after="0" w:line="100" w:lineRule="atLeast"/>
        <w:rPr>
          <w:rFonts w:ascii="Times New Roman" w:eastAsia="Calibri Light" w:hAnsi="Times New Roman" w:cs="Times New Roman"/>
          <w:kern w:val="2"/>
          <w:sz w:val="24"/>
          <w:szCs w:val="24"/>
          <w:lang w:val="ru-RU" w:eastAsia="ar-SA"/>
        </w:rPr>
      </w:pPr>
    </w:p>
    <w:p w14:paraId="0D1CBE0D" w14:textId="77777777" w:rsidR="00B050FF" w:rsidRPr="00367233" w:rsidRDefault="00B050FF" w:rsidP="00B050F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  ______________________                                                             </w:t>
      </w:r>
    </w:p>
    <w:p w14:paraId="22B3A4C9" w14:textId="77777777"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r w:rsidRPr="00367233">
        <w:rPr>
          <w:rFonts w:ascii="Times New Roman" w:eastAsia="Arial Unicode MS" w:hAnsi="Times New Roman" w:cs="Times New Roman"/>
          <w:i/>
          <w:kern w:val="2"/>
          <w:sz w:val="24"/>
          <w:szCs w:val="24"/>
          <w:lang w:val="sr-Cyrl-RS" w:eastAsia="ar-SA"/>
        </w:rPr>
        <w:t xml:space="preserve">  </w:t>
      </w:r>
      <w:r w:rsidRPr="00367233">
        <w:rPr>
          <w:rFonts w:ascii="Times New Roman" w:eastAsia="Arial Unicode MS" w:hAnsi="Times New Roman" w:cs="Times New Roman"/>
          <w:i/>
          <w:kern w:val="2"/>
          <w:sz w:val="24"/>
          <w:szCs w:val="24"/>
          <w:lang w:eastAsia="ar-SA"/>
        </w:rPr>
        <w:t>(потпис овлашћеног лица)</w:t>
      </w:r>
    </w:p>
    <w:p w14:paraId="6F95B7EA"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p>
    <w:p w14:paraId="5DBD8FA8"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p>
    <w:p w14:paraId="4C3CFF6A"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p>
    <w:p w14:paraId="5B1F681D"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p>
    <w:p w14:paraId="6483480F"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p>
    <w:p w14:paraId="1B706388"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p>
    <w:p w14:paraId="41A72A74" w14:textId="77777777" w:rsidR="00A15B2C" w:rsidRPr="00367233" w:rsidRDefault="00A15B2C" w:rsidP="001C729F">
      <w:pPr>
        <w:spacing w:after="0" w:line="240" w:lineRule="auto"/>
        <w:rPr>
          <w:rFonts w:ascii="Times New Roman" w:eastAsia="Calibri Light" w:hAnsi="Times New Roman" w:cs="Times New Roman"/>
          <w:b/>
          <w:bCs/>
          <w:i/>
          <w:iCs/>
          <w:kern w:val="1"/>
          <w:sz w:val="24"/>
          <w:szCs w:val="24"/>
          <w:lang w:val="sr-Cyrl-RS" w:eastAsia="ar-SA"/>
        </w:rPr>
      </w:pPr>
    </w:p>
    <w:p w14:paraId="45147A02" w14:textId="77777777" w:rsidR="00A15B2C" w:rsidRPr="00367233" w:rsidRDefault="00A15B2C" w:rsidP="001C729F">
      <w:pPr>
        <w:spacing w:after="0" w:line="240" w:lineRule="auto"/>
        <w:rPr>
          <w:rFonts w:ascii="Times New Roman" w:eastAsia="Calibri Light" w:hAnsi="Times New Roman" w:cs="Times New Roman"/>
          <w:b/>
          <w:bCs/>
          <w:i/>
          <w:iCs/>
          <w:kern w:val="1"/>
          <w:sz w:val="24"/>
          <w:szCs w:val="24"/>
          <w:lang w:val="sr-Cyrl-RS" w:eastAsia="ar-SA"/>
        </w:rPr>
      </w:pPr>
    </w:p>
    <w:p w14:paraId="3D997EB6" w14:textId="77777777" w:rsidR="001C729F" w:rsidRPr="00367233" w:rsidRDefault="001C729F" w:rsidP="001C729F">
      <w:pPr>
        <w:spacing w:after="0" w:line="240" w:lineRule="auto"/>
        <w:rPr>
          <w:rFonts w:ascii="Times New Roman" w:eastAsia="Calibri Light" w:hAnsi="Times New Roman" w:cs="Times New Roman"/>
          <w:b/>
          <w:bCs/>
          <w:i/>
          <w:iCs/>
          <w:kern w:val="1"/>
          <w:sz w:val="24"/>
          <w:szCs w:val="24"/>
          <w:lang w:val="sr-Cyrl-RS" w:eastAsia="ar-SA"/>
        </w:rPr>
      </w:pPr>
    </w:p>
    <w:p w14:paraId="449ED9BE" w14:textId="77777777" w:rsidR="001C729F" w:rsidRPr="00367233" w:rsidRDefault="001C729F" w:rsidP="001C729F">
      <w:pPr>
        <w:spacing w:after="120" w:line="240" w:lineRule="auto"/>
        <w:jc w:val="both"/>
        <w:rPr>
          <w:rFonts w:ascii="Times New Roman" w:eastAsia="Calibri Light" w:hAnsi="Times New Roman" w:cs="Times New Roman"/>
          <w:bCs/>
          <w:i/>
          <w:kern w:val="1"/>
          <w:sz w:val="24"/>
          <w:szCs w:val="24"/>
          <w:lang w:val="sr-Cyrl-CS" w:eastAsia="ar-SA"/>
        </w:rPr>
      </w:pPr>
      <w:r w:rsidRPr="00367233">
        <w:rPr>
          <w:rFonts w:ascii="Times New Roman" w:eastAsia="Calibri Light" w:hAnsi="Times New Roman" w:cs="Times New Roman"/>
          <w:b/>
          <w:bCs/>
          <w:i/>
          <w:kern w:val="1"/>
          <w:sz w:val="24"/>
          <w:szCs w:val="24"/>
          <w:lang w:eastAsia="ar-SA"/>
        </w:rPr>
        <w:t xml:space="preserve">Напомена: </w:t>
      </w:r>
      <w:r w:rsidRPr="00367233">
        <w:rPr>
          <w:rFonts w:ascii="Times New Roman" w:eastAsia="Calibri Light" w:hAnsi="Times New Roman" w:cs="Times New Roman"/>
          <w:bCs/>
          <w:i/>
          <w:kern w:val="1"/>
          <w:sz w:val="24"/>
          <w:szCs w:val="24"/>
          <w:lang w:eastAsia="ar-SA"/>
        </w:rPr>
        <w:t>Достављање овог обрасца није обавезно</w:t>
      </w:r>
      <w:r w:rsidRPr="00367233">
        <w:rPr>
          <w:rFonts w:ascii="Times New Roman" w:eastAsia="Calibri Light" w:hAnsi="Times New Roman" w:cs="Times New Roman"/>
          <w:bCs/>
          <w:i/>
          <w:kern w:val="1"/>
          <w:sz w:val="24"/>
          <w:szCs w:val="24"/>
          <w:lang w:val="sr-Cyrl-RS" w:eastAsia="ar-SA"/>
        </w:rPr>
        <w:t>.</w:t>
      </w:r>
    </w:p>
    <w:p w14:paraId="3C471056" w14:textId="77777777" w:rsidR="001C729F" w:rsidRPr="00367233" w:rsidRDefault="001C729F" w:rsidP="001C729F">
      <w:pPr>
        <w:spacing w:after="0" w:line="100" w:lineRule="atLeast"/>
        <w:jc w:val="right"/>
        <w:rPr>
          <w:rFonts w:ascii="Times New Roman" w:eastAsia="Arial Unicode MS" w:hAnsi="Times New Roman" w:cs="Times New Roman"/>
          <w:b/>
          <w:bCs/>
          <w:i/>
          <w:kern w:val="1"/>
          <w:sz w:val="24"/>
          <w:szCs w:val="24"/>
          <w:lang w:val="sr-Cyrl-RS" w:eastAsia="ar-SA"/>
        </w:rPr>
      </w:pPr>
      <w:r w:rsidRPr="00367233">
        <w:rPr>
          <w:rFonts w:ascii="Times New Roman" w:eastAsia="Arial Unicode MS" w:hAnsi="Times New Roman" w:cs="Times New Roman"/>
          <w:b/>
          <w:bCs/>
          <w:i/>
          <w:kern w:val="1"/>
          <w:sz w:val="24"/>
          <w:szCs w:val="24"/>
          <w:lang w:val="sr-Cyrl-RS" w:eastAsia="ar-SA"/>
        </w:rPr>
        <w:lastRenderedPageBreak/>
        <w:t xml:space="preserve"> (Образац 3)</w:t>
      </w:r>
    </w:p>
    <w:p w14:paraId="0D4A7D93" w14:textId="77777777" w:rsidR="001C729F" w:rsidRPr="00367233" w:rsidRDefault="001C729F" w:rsidP="001C729F">
      <w:pPr>
        <w:spacing w:after="0" w:line="100" w:lineRule="atLeast"/>
        <w:jc w:val="right"/>
        <w:rPr>
          <w:rFonts w:ascii="Times New Roman" w:eastAsia="Arial Unicode MS" w:hAnsi="Times New Roman" w:cs="Times New Roman"/>
          <w:b/>
          <w:bCs/>
          <w:kern w:val="1"/>
          <w:sz w:val="24"/>
          <w:szCs w:val="24"/>
          <w:lang w:val="sr-Cyrl-RS" w:eastAsia="ar-SA"/>
        </w:rPr>
      </w:pPr>
    </w:p>
    <w:p w14:paraId="7DC02B11" w14:textId="77777777" w:rsidR="001C729F" w:rsidRPr="00367233" w:rsidRDefault="001C729F" w:rsidP="001C729F">
      <w:pPr>
        <w:spacing w:after="0" w:line="100" w:lineRule="atLeast"/>
        <w:jc w:val="center"/>
        <w:rPr>
          <w:rFonts w:ascii="Times New Roman" w:eastAsia="Arial Unicode MS" w:hAnsi="Times New Roman" w:cs="Times New Roman"/>
          <w:bCs/>
          <w:kern w:val="1"/>
          <w:sz w:val="24"/>
          <w:szCs w:val="24"/>
          <w:lang w:val="sr-Cyrl-RS" w:eastAsia="ar-SA"/>
        </w:rPr>
      </w:pPr>
      <w:r w:rsidRPr="00367233">
        <w:rPr>
          <w:rFonts w:ascii="Times New Roman" w:eastAsia="Arial Unicode MS" w:hAnsi="Times New Roman" w:cs="Times New Roman"/>
          <w:bCs/>
          <w:kern w:val="1"/>
          <w:sz w:val="24"/>
          <w:szCs w:val="24"/>
          <w:lang w:val="sr-Cyrl-RS" w:eastAsia="ar-SA"/>
        </w:rPr>
        <w:t>ОБРАЗАЦ ИЗЈАВЕ О НЕЗАВИСНОЈ ПОНУДИ</w:t>
      </w:r>
    </w:p>
    <w:p w14:paraId="504133FF" w14:textId="77777777" w:rsidR="001C729F" w:rsidRPr="00367233" w:rsidRDefault="001C729F" w:rsidP="001C729F">
      <w:pPr>
        <w:spacing w:after="0" w:line="100" w:lineRule="atLeast"/>
        <w:jc w:val="center"/>
        <w:rPr>
          <w:rFonts w:ascii="Times New Roman" w:eastAsia="Arial Unicode MS" w:hAnsi="Times New Roman" w:cs="Times New Roman"/>
          <w:b/>
          <w:bCs/>
          <w:kern w:val="1"/>
          <w:sz w:val="24"/>
          <w:szCs w:val="24"/>
          <w:lang w:val="sr-Cyrl-RS" w:eastAsia="ar-SA"/>
        </w:rPr>
      </w:pPr>
    </w:p>
    <w:p w14:paraId="70748B2F" w14:textId="77777777" w:rsidR="001C729F" w:rsidRPr="00367233" w:rsidRDefault="001C729F" w:rsidP="001C729F">
      <w:pPr>
        <w:spacing w:after="0" w:line="100" w:lineRule="atLeast"/>
        <w:jc w:val="center"/>
        <w:rPr>
          <w:rFonts w:ascii="Times New Roman" w:eastAsia="Arial Unicode MS" w:hAnsi="Times New Roman" w:cs="Times New Roman"/>
          <w:bCs/>
          <w:kern w:val="1"/>
          <w:sz w:val="24"/>
          <w:szCs w:val="24"/>
          <w:lang w:val="sr-Cyrl-RS" w:eastAsia="ar-SA"/>
        </w:rPr>
      </w:pPr>
    </w:p>
    <w:p w14:paraId="420C8A34" w14:textId="68C2CB2B" w:rsidR="001C729F" w:rsidRPr="00367233" w:rsidRDefault="001C729F" w:rsidP="001C729F">
      <w:pPr>
        <w:spacing w:after="0" w:line="100" w:lineRule="atLeast"/>
        <w:jc w:val="both"/>
        <w:rPr>
          <w:rFonts w:ascii="Times New Roman" w:eastAsia="Arial Unicode MS" w:hAnsi="Times New Roman" w:cs="Times New Roman"/>
          <w:kern w:val="1"/>
          <w:sz w:val="24"/>
          <w:szCs w:val="24"/>
          <w:lang w:val="en-GB" w:eastAsia="ar-SA"/>
        </w:rPr>
      </w:pPr>
      <w:bookmarkStart w:id="120" w:name="OLE_LINK301"/>
      <w:bookmarkStart w:id="121" w:name="OLE_LINK302"/>
      <w:r w:rsidRPr="00367233">
        <w:rPr>
          <w:rFonts w:ascii="Times New Roman" w:eastAsia="Arial Unicode MS" w:hAnsi="Times New Roman" w:cs="Times New Roman"/>
          <w:kern w:val="1"/>
          <w:sz w:val="24"/>
          <w:szCs w:val="24"/>
          <w:lang w:val="en-GB" w:eastAsia="ar-SA"/>
        </w:rPr>
        <w:t xml:space="preserve">У складу са чланом 26. Закона, </w:t>
      </w:r>
      <w:r w:rsidRPr="00367233">
        <w:rPr>
          <w:rFonts w:ascii="Times New Roman" w:eastAsia="Arial Unicode MS" w:hAnsi="Times New Roman" w:cs="Times New Roman"/>
          <w:kern w:val="1"/>
          <w:sz w:val="24"/>
          <w:szCs w:val="24"/>
          <w:lang w:val="sr-Cyrl-RS" w:eastAsia="ar-SA"/>
        </w:rPr>
        <w:t>________________________________</w:t>
      </w:r>
      <w:r w:rsidR="00A551AB" w:rsidRPr="00367233">
        <w:rPr>
          <w:rFonts w:ascii="Times New Roman" w:eastAsia="Arial Unicode MS" w:hAnsi="Times New Roman" w:cs="Times New Roman"/>
          <w:kern w:val="1"/>
          <w:sz w:val="24"/>
          <w:szCs w:val="24"/>
          <w:lang w:val="sr-Cyrl-RS" w:eastAsia="ar-SA"/>
        </w:rPr>
        <w:t>_____</w:t>
      </w:r>
      <w:r w:rsidRPr="00367233">
        <w:rPr>
          <w:rFonts w:ascii="Times New Roman" w:eastAsia="Arial Unicode MS" w:hAnsi="Times New Roman" w:cs="Times New Roman"/>
          <w:kern w:val="1"/>
          <w:sz w:val="24"/>
          <w:szCs w:val="24"/>
          <w:lang w:val="sr-Cyrl-RS" w:eastAsia="ar-SA"/>
        </w:rPr>
        <w:t>________________</w:t>
      </w:r>
      <w:r w:rsidRPr="00367233">
        <w:rPr>
          <w:rFonts w:ascii="Times New Roman" w:eastAsia="Arial Unicode MS" w:hAnsi="Times New Roman" w:cs="Times New Roman"/>
          <w:kern w:val="1"/>
          <w:sz w:val="24"/>
          <w:szCs w:val="24"/>
          <w:lang w:val="en-GB" w:eastAsia="ar-SA"/>
        </w:rPr>
        <w:t xml:space="preserve">,             </w:t>
      </w:r>
    </w:p>
    <w:p w14:paraId="761EB7BE" w14:textId="77777777" w:rsidR="001C729F" w:rsidRPr="00367233" w:rsidRDefault="001C729F" w:rsidP="001C729F">
      <w:pPr>
        <w:spacing w:after="0" w:line="100" w:lineRule="atLeast"/>
        <w:jc w:val="both"/>
        <w:rPr>
          <w:rFonts w:ascii="Times New Roman" w:eastAsia="Arial Unicode MS" w:hAnsi="Times New Roman" w:cs="Times New Roman"/>
          <w:i/>
          <w:iCs/>
          <w:kern w:val="1"/>
          <w:sz w:val="24"/>
          <w:szCs w:val="24"/>
          <w:lang w:val="en-GB" w:eastAsia="ar-SA"/>
        </w:rPr>
      </w:pPr>
      <w:r w:rsidRPr="00367233">
        <w:rPr>
          <w:rFonts w:ascii="Times New Roman" w:eastAsia="Arial Unicode MS" w:hAnsi="Times New Roman" w:cs="Times New Roman"/>
          <w:kern w:val="1"/>
          <w:sz w:val="24"/>
          <w:szCs w:val="24"/>
          <w:lang w:val="en-GB" w:eastAsia="ar-SA"/>
        </w:rPr>
        <w:t xml:space="preserve">                                                                                       </w:t>
      </w:r>
      <w:r w:rsidRPr="00367233">
        <w:rPr>
          <w:rFonts w:ascii="Times New Roman" w:eastAsia="Arial Unicode MS" w:hAnsi="Times New Roman" w:cs="Times New Roman"/>
          <w:i/>
          <w:kern w:val="1"/>
          <w:sz w:val="24"/>
          <w:szCs w:val="24"/>
          <w:lang w:val="ru-RU" w:eastAsia="ar-SA"/>
        </w:rPr>
        <w:t>(</w:t>
      </w:r>
      <w:r w:rsidRPr="00367233">
        <w:rPr>
          <w:rFonts w:ascii="Times New Roman" w:eastAsia="Arial Unicode MS" w:hAnsi="Times New Roman" w:cs="Times New Roman"/>
          <w:i/>
          <w:iCs/>
          <w:kern w:val="1"/>
          <w:sz w:val="24"/>
          <w:szCs w:val="24"/>
          <w:lang w:val="sr-Cyrl-CS" w:eastAsia="ar-SA"/>
        </w:rPr>
        <w:t>назив и седиште</w:t>
      </w:r>
      <w:r w:rsidRPr="00367233">
        <w:rPr>
          <w:rFonts w:ascii="Times New Roman" w:eastAsia="Arial Unicode MS" w:hAnsi="Times New Roman" w:cs="Times New Roman"/>
          <w:i/>
          <w:iCs/>
          <w:kern w:val="1"/>
          <w:sz w:val="24"/>
          <w:szCs w:val="24"/>
          <w:lang w:val="en-GB" w:eastAsia="ar-SA"/>
        </w:rPr>
        <w:t>)</w:t>
      </w:r>
    </w:p>
    <w:p w14:paraId="137BDF79" w14:textId="77777777" w:rsidR="001C729F" w:rsidRPr="00367233" w:rsidRDefault="001C729F" w:rsidP="001C729F">
      <w:pPr>
        <w:spacing w:after="0" w:line="100" w:lineRule="atLeast"/>
        <w:jc w:val="both"/>
        <w:rPr>
          <w:rFonts w:ascii="Times New Roman" w:eastAsia="Arial Unicode MS" w:hAnsi="Times New Roman" w:cs="Times New Roman"/>
          <w:w w:val="200"/>
          <w:kern w:val="1"/>
          <w:sz w:val="24"/>
          <w:szCs w:val="24"/>
          <w:lang w:val="en-GB" w:eastAsia="ar-SA"/>
        </w:rPr>
      </w:pPr>
      <w:r w:rsidRPr="00367233">
        <w:rPr>
          <w:rFonts w:ascii="Times New Roman" w:eastAsia="Arial Unicode MS" w:hAnsi="Times New Roman" w:cs="Times New Roman"/>
          <w:kern w:val="1"/>
          <w:sz w:val="24"/>
          <w:szCs w:val="24"/>
          <w:lang w:val="en-GB" w:eastAsia="ar-SA"/>
        </w:rPr>
        <w:t xml:space="preserve">даје: </w:t>
      </w:r>
    </w:p>
    <w:p w14:paraId="1238EAB8" w14:textId="77777777" w:rsidR="001C729F" w:rsidRPr="00367233" w:rsidRDefault="001C729F" w:rsidP="001C729F">
      <w:pPr>
        <w:spacing w:after="0" w:line="100" w:lineRule="atLeast"/>
        <w:jc w:val="both"/>
        <w:rPr>
          <w:rFonts w:ascii="Times New Roman" w:eastAsia="Arial Unicode MS" w:hAnsi="Times New Roman" w:cs="Times New Roman"/>
          <w:i/>
          <w:iCs/>
          <w:kern w:val="1"/>
          <w:sz w:val="24"/>
          <w:szCs w:val="24"/>
          <w:lang w:val="en-GB" w:eastAsia="ar-SA"/>
        </w:rPr>
      </w:pPr>
      <w:r w:rsidRPr="00367233">
        <w:rPr>
          <w:rFonts w:ascii="Times New Roman" w:eastAsia="Arial Unicode MS" w:hAnsi="Times New Roman" w:cs="Times New Roman"/>
          <w:kern w:val="1"/>
          <w:sz w:val="24"/>
          <w:szCs w:val="24"/>
          <w:lang w:val="en-GB" w:eastAsia="ar-SA"/>
        </w:rPr>
        <w:t xml:space="preserve">                                                       </w:t>
      </w:r>
      <w:r w:rsidRPr="00367233">
        <w:rPr>
          <w:rFonts w:ascii="Times New Roman" w:eastAsia="Arial Unicode MS" w:hAnsi="Times New Roman" w:cs="Times New Roman"/>
          <w:kern w:val="1"/>
          <w:sz w:val="24"/>
          <w:szCs w:val="24"/>
          <w:lang w:val="sr-Cyrl-RS" w:eastAsia="ar-SA"/>
        </w:rPr>
        <w:t xml:space="preserve">                    </w:t>
      </w:r>
      <w:r w:rsidRPr="00367233">
        <w:rPr>
          <w:rFonts w:ascii="Times New Roman" w:eastAsia="Arial Unicode MS" w:hAnsi="Times New Roman" w:cs="Times New Roman"/>
          <w:kern w:val="1"/>
          <w:sz w:val="24"/>
          <w:szCs w:val="24"/>
          <w:lang w:val="en-GB" w:eastAsia="ar-SA"/>
        </w:rPr>
        <w:t xml:space="preserve">   </w:t>
      </w:r>
    </w:p>
    <w:p w14:paraId="2C914C71" w14:textId="77777777" w:rsidR="001C729F" w:rsidRPr="00367233" w:rsidRDefault="001C729F" w:rsidP="001C729F">
      <w:pPr>
        <w:spacing w:after="0" w:line="100" w:lineRule="atLeast"/>
        <w:jc w:val="both"/>
        <w:rPr>
          <w:rFonts w:ascii="Times New Roman" w:eastAsia="Arial Unicode MS" w:hAnsi="Times New Roman" w:cs="Times New Roman"/>
          <w:i/>
          <w:kern w:val="1"/>
          <w:sz w:val="24"/>
          <w:szCs w:val="24"/>
          <w:lang w:val="en-GB" w:eastAsia="ar-SA"/>
        </w:rPr>
      </w:pPr>
    </w:p>
    <w:p w14:paraId="5D2E5C59" w14:textId="77777777" w:rsidR="001C729F" w:rsidRPr="00367233" w:rsidRDefault="001C729F" w:rsidP="001C729F">
      <w:pPr>
        <w:spacing w:after="0" w:line="100" w:lineRule="atLeast"/>
        <w:ind w:firstLine="227"/>
        <w:jc w:val="center"/>
        <w:rPr>
          <w:rFonts w:ascii="Times New Roman" w:eastAsia="Arial Unicode MS" w:hAnsi="Times New Roman" w:cs="Times New Roman"/>
          <w:b/>
          <w:bCs/>
          <w:kern w:val="1"/>
          <w:sz w:val="24"/>
          <w:szCs w:val="24"/>
          <w:lang w:val="sr-Cyrl-CS" w:eastAsia="ar-SA"/>
        </w:rPr>
      </w:pPr>
      <w:r w:rsidRPr="00367233">
        <w:rPr>
          <w:rFonts w:ascii="Times New Roman" w:eastAsia="Arial Unicode MS" w:hAnsi="Times New Roman" w:cs="Times New Roman"/>
          <w:b/>
          <w:bCs/>
          <w:kern w:val="1"/>
          <w:sz w:val="24"/>
          <w:szCs w:val="24"/>
          <w:lang w:val="sr-Cyrl-CS" w:eastAsia="ar-SA"/>
        </w:rPr>
        <w:t xml:space="preserve">ИЗЈАВУ </w:t>
      </w:r>
    </w:p>
    <w:p w14:paraId="56999F3E" w14:textId="77777777" w:rsidR="001C729F" w:rsidRPr="00367233" w:rsidRDefault="001C729F" w:rsidP="001C729F">
      <w:pPr>
        <w:spacing w:after="0" w:line="100" w:lineRule="atLeast"/>
        <w:ind w:firstLine="227"/>
        <w:jc w:val="center"/>
        <w:rPr>
          <w:rFonts w:ascii="Times New Roman" w:eastAsia="Arial Unicode MS" w:hAnsi="Times New Roman" w:cs="Times New Roman"/>
          <w:b/>
          <w:bCs/>
          <w:kern w:val="1"/>
          <w:sz w:val="24"/>
          <w:szCs w:val="24"/>
          <w:lang w:val="en-GB" w:eastAsia="ar-SA"/>
        </w:rPr>
      </w:pPr>
      <w:r w:rsidRPr="00367233">
        <w:rPr>
          <w:rFonts w:ascii="Times New Roman" w:eastAsia="Arial Unicode MS" w:hAnsi="Times New Roman" w:cs="Times New Roman"/>
          <w:b/>
          <w:bCs/>
          <w:kern w:val="1"/>
          <w:sz w:val="24"/>
          <w:szCs w:val="24"/>
          <w:lang w:val="sr-Cyrl-CS" w:eastAsia="ar-SA"/>
        </w:rPr>
        <w:t>О НЕЗАВИСНОЈ</w:t>
      </w:r>
      <w:r w:rsidRPr="00367233">
        <w:rPr>
          <w:rFonts w:ascii="Times New Roman" w:eastAsia="Arial Unicode MS" w:hAnsi="Times New Roman" w:cs="Times New Roman"/>
          <w:b/>
          <w:bCs/>
          <w:kern w:val="1"/>
          <w:sz w:val="24"/>
          <w:szCs w:val="24"/>
          <w:lang w:val="en-GB" w:eastAsia="ar-SA"/>
        </w:rPr>
        <w:t xml:space="preserve"> ПОНУДИ</w:t>
      </w:r>
    </w:p>
    <w:bookmarkEnd w:id="120"/>
    <w:bookmarkEnd w:id="121"/>
    <w:p w14:paraId="5E7EF05A" w14:textId="77777777" w:rsidR="001C729F" w:rsidRPr="00367233" w:rsidRDefault="001C729F" w:rsidP="001C729F">
      <w:pPr>
        <w:spacing w:after="0" w:line="100" w:lineRule="atLeast"/>
        <w:jc w:val="both"/>
        <w:rPr>
          <w:rFonts w:ascii="Times New Roman" w:eastAsia="Arial Unicode MS" w:hAnsi="Times New Roman" w:cs="Times New Roman"/>
          <w:bCs/>
          <w:kern w:val="1"/>
          <w:sz w:val="24"/>
          <w:szCs w:val="24"/>
          <w:lang w:val="en-GB" w:eastAsia="ar-SA"/>
        </w:rPr>
      </w:pPr>
    </w:p>
    <w:p w14:paraId="46D79CF0" w14:textId="3B565D38" w:rsidR="001C729F" w:rsidRPr="00367233" w:rsidRDefault="001C729F" w:rsidP="001C729F">
      <w:pPr>
        <w:spacing w:after="0" w:line="360" w:lineRule="auto"/>
        <w:jc w:val="both"/>
        <w:rPr>
          <w:rFonts w:ascii="Times New Roman" w:eastAsia="Times New Roman" w:hAnsi="Times New Roman" w:cs="Times New Roman"/>
          <w:bCs/>
          <w:iCs/>
          <w:sz w:val="24"/>
          <w:szCs w:val="24"/>
          <w:lang w:val="sr-Cyrl-CS"/>
        </w:rPr>
      </w:pPr>
      <w:r w:rsidRPr="00367233">
        <w:rPr>
          <w:rFonts w:ascii="Times New Roman" w:eastAsia="Calibri Light" w:hAnsi="Times New Roman" w:cs="Times New Roman"/>
          <w:kern w:val="1"/>
          <w:sz w:val="24"/>
          <w:szCs w:val="24"/>
          <w:lang w:val="en-GB" w:eastAsia="ar-SA"/>
        </w:rPr>
        <w:t>Под пуном материјалном и кривичном одговорношћу п</w:t>
      </w:r>
      <w:r w:rsidRPr="00367233">
        <w:rPr>
          <w:rFonts w:ascii="Times New Roman" w:eastAsia="Calibri Light" w:hAnsi="Times New Roman" w:cs="Times New Roman"/>
          <w:bCs/>
          <w:kern w:val="1"/>
          <w:sz w:val="24"/>
          <w:szCs w:val="24"/>
          <w:lang w:val="en-GB" w:eastAsia="ar-SA"/>
        </w:rPr>
        <w:t xml:space="preserve">отврђујем да сам понуду у </w:t>
      </w:r>
      <w:r w:rsidRPr="00367233">
        <w:rPr>
          <w:rFonts w:ascii="Times New Roman" w:eastAsia="Calibri Light" w:hAnsi="Times New Roman" w:cs="Times New Roman"/>
          <w:bCs/>
          <w:kern w:val="1"/>
          <w:sz w:val="24"/>
          <w:szCs w:val="24"/>
          <w:lang w:val="sr-Cyrl-CS" w:eastAsia="ar-SA"/>
        </w:rPr>
        <w:t>поступку</w:t>
      </w:r>
      <w:r w:rsidRPr="00367233">
        <w:rPr>
          <w:rFonts w:ascii="Times New Roman" w:eastAsia="Calibri Light" w:hAnsi="Times New Roman" w:cs="Times New Roman"/>
          <w:bCs/>
          <w:kern w:val="1"/>
          <w:sz w:val="24"/>
          <w:szCs w:val="24"/>
          <w:lang w:val="en-GB" w:eastAsia="ar-SA"/>
        </w:rPr>
        <w:t xml:space="preserve"> јавне набавке</w:t>
      </w:r>
      <w:r w:rsidRPr="00367233">
        <w:rPr>
          <w:rFonts w:ascii="Times New Roman" w:eastAsia="Calibri Light" w:hAnsi="Times New Roman" w:cs="Times New Roman"/>
          <w:bCs/>
          <w:kern w:val="1"/>
          <w:sz w:val="24"/>
          <w:szCs w:val="24"/>
          <w:lang w:val="sr-Cyrl-RS" w:eastAsia="ar-SA"/>
        </w:rPr>
        <w:t xml:space="preserve"> </w:t>
      </w:r>
      <w:r w:rsidR="00340EAC" w:rsidRPr="00367233">
        <w:rPr>
          <w:rFonts w:ascii="Times New Roman" w:eastAsia="Calibri Light" w:hAnsi="Times New Roman" w:cs="Times New Roman"/>
          <w:kern w:val="1"/>
          <w:sz w:val="24"/>
          <w:szCs w:val="24"/>
          <w:lang w:val="sr-Cyrl-CS" w:eastAsia="ar-SA"/>
        </w:rPr>
        <w:t xml:space="preserve">у поступку јавне набавке </w:t>
      </w:r>
      <w:r w:rsidRPr="00367233">
        <w:rPr>
          <w:rFonts w:ascii="Times New Roman" w:eastAsia="Calibri Light" w:hAnsi="Times New Roman" w:cs="Times New Roman"/>
          <w:kern w:val="1"/>
          <w:sz w:val="24"/>
          <w:szCs w:val="24"/>
          <w:lang w:val="sr-Cyrl-CS" w:eastAsia="ar-SA"/>
        </w:rPr>
        <w:t xml:space="preserve"> </w:t>
      </w:r>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00340EAC" w:rsidRPr="00367233">
        <w:rPr>
          <w:rFonts w:ascii="Times New Roman" w:eastAsia="Times New Roman" w:hAnsi="Times New Roman" w:cs="Times New Roman"/>
          <w:sz w:val="24"/>
          <w:szCs w:val="24"/>
          <w:lang w:val="ru-RU" w:eastAsia="en-GB"/>
        </w:rPr>
        <w:t>,</w:t>
      </w: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bCs/>
          <w:kern w:val="1"/>
          <w:sz w:val="24"/>
          <w:szCs w:val="24"/>
          <w:lang w:val="en-GB" w:eastAsia="ar-SA"/>
        </w:rPr>
        <w:t>поднео независно, без договора са другим понуђачима или заинтересованим лицима.</w:t>
      </w:r>
    </w:p>
    <w:p w14:paraId="58AC80C6" w14:textId="77777777" w:rsidR="001C729F" w:rsidRPr="00367233" w:rsidRDefault="001C729F" w:rsidP="001C729F">
      <w:pPr>
        <w:spacing w:after="0" w:line="360" w:lineRule="auto"/>
        <w:jc w:val="both"/>
        <w:rPr>
          <w:rFonts w:ascii="Times New Roman" w:eastAsia="Calibri Light" w:hAnsi="Times New Roman" w:cs="Times New Roman"/>
          <w:bCs/>
          <w:kern w:val="1"/>
          <w:sz w:val="24"/>
          <w:szCs w:val="24"/>
          <w:lang w:val="sr-Cyrl-RS" w:eastAsia="ar-SA"/>
        </w:rPr>
      </w:pPr>
    </w:p>
    <w:p w14:paraId="0A6EF3CE" w14:textId="77777777" w:rsidR="00B050FF" w:rsidRPr="00367233" w:rsidRDefault="00B050FF" w:rsidP="00B050F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t xml:space="preserve"> </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lang w:val="ru-RU"/>
        </w:rPr>
        <w:t>Понуђач:</w:t>
      </w:r>
    </w:p>
    <w:p w14:paraId="5D8BE227" w14:textId="77777777" w:rsidR="00B050FF" w:rsidRPr="00367233" w:rsidRDefault="00B050FF" w:rsidP="00B050FF">
      <w:pPr>
        <w:suppressAutoHyphens/>
        <w:spacing w:after="0" w:line="100" w:lineRule="atLeast"/>
        <w:rPr>
          <w:rFonts w:ascii="Times New Roman" w:eastAsia="Calibri Light" w:hAnsi="Times New Roman" w:cs="Times New Roman"/>
          <w:kern w:val="2"/>
          <w:sz w:val="24"/>
          <w:szCs w:val="24"/>
          <w:lang w:val="ru-RU" w:eastAsia="ar-SA"/>
        </w:rPr>
      </w:pPr>
    </w:p>
    <w:p w14:paraId="5A6FD479" w14:textId="77777777" w:rsidR="00B050FF" w:rsidRPr="00367233" w:rsidRDefault="00B050FF" w:rsidP="00B050F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  ______________________                                                             </w:t>
      </w:r>
    </w:p>
    <w:p w14:paraId="0F370BCA" w14:textId="77777777"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r w:rsidRPr="00367233">
        <w:rPr>
          <w:rFonts w:ascii="Times New Roman" w:eastAsia="Arial Unicode MS" w:hAnsi="Times New Roman" w:cs="Times New Roman"/>
          <w:i/>
          <w:kern w:val="2"/>
          <w:sz w:val="24"/>
          <w:szCs w:val="24"/>
          <w:lang w:val="sr-Cyrl-RS" w:eastAsia="ar-SA"/>
        </w:rPr>
        <w:t xml:space="preserve">  </w:t>
      </w:r>
      <w:r w:rsidRPr="00367233">
        <w:rPr>
          <w:rFonts w:ascii="Times New Roman" w:eastAsia="Arial Unicode MS" w:hAnsi="Times New Roman" w:cs="Times New Roman"/>
          <w:i/>
          <w:kern w:val="2"/>
          <w:sz w:val="24"/>
          <w:szCs w:val="24"/>
          <w:lang w:eastAsia="ar-SA"/>
        </w:rPr>
        <w:t>(потпис овлашћеног лица)</w:t>
      </w:r>
    </w:p>
    <w:p w14:paraId="74DE53B2"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103DC5DC"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2CDC4C95"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1A72CACB"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40DA9F58"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1E1FC564"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43E45FAD"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2B373B3A"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00E7EF93"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5CDE8329" w14:textId="77777777"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5F5AB4E7" w14:textId="1F220524" w:rsidR="001C729F" w:rsidRPr="00367233" w:rsidRDefault="001C729F"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772C0520" w14:textId="0F48F195" w:rsidR="00D85283" w:rsidRPr="00367233" w:rsidRDefault="00D85283"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7C688F5B" w14:textId="57E73F2B" w:rsidR="00D85283" w:rsidRPr="00367233" w:rsidRDefault="00D85283"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5D6F3C05" w14:textId="2E6C32C1" w:rsidR="007B7CF4" w:rsidRPr="00367233" w:rsidRDefault="007B7CF4"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07E3D2E2" w14:textId="77777777" w:rsidR="007B7CF4" w:rsidRPr="00367233" w:rsidRDefault="007B7CF4"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7A9ACCB2" w14:textId="209F465F" w:rsidR="00D85283" w:rsidRPr="00367233" w:rsidRDefault="00D85283"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195B7C30" w14:textId="220F2500" w:rsidR="00D85283" w:rsidRPr="00367233" w:rsidRDefault="00D85283"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3A0B448C" w14:textId="77777777" w:rsidR="00D85283" w:rsidRPr="00367233" w:rsidRDefault="00D85283" w:rsidP="001C729F">
      <w:pPr>
        <w:spacing w:after="0" w:line="100" w:lineRule="atLeast"/>
        <w:ind w:firstLine="227"/>
        <w:jc w:val="both"/>
        <w:rPr>
          <w:rFonts w:ascii="Times New Roman" w:eastAsia="Arial Unicode MS" w:hAnsi="Times New Roman" w:cs="Times New Roman"/>
          <w:kern w:val="1"/>
          <w:sz w:val="24"/>
          <w:szCs w:val="24"/>
          <w:lang w:val="en-GB" w:eastAsia="ar-SA"/>
        </w:rPr>
      </w:pPr>
    </w:p>
    <w:p w14:paraId="23735179" w14:textId="11C5F8A1" w:rsidR="001C729F" w:rsidRPr="00367233" w:rsidRDefault="001C729F" w:rsidP="001C729F">
      <w:pPr>
        <w:tabs>
          <w:tab w:val="left" w:pos="6028"/>
        </w:tabs>
        <w:autoSpaceDE w:val="0"/>
        <w:spacing w:after="0" w:line="240" w:lineRule="auto"/>
        <w:jc w:val="both"/>
        <w:rPr>
          <w:rFonts w:ascii="Times New Roman" w:eastAsia="Calibri Light" w:hAnsi="Times New Roman" w:cs="Times New Roman"/>
          <w:b/>
          <w:bCs/>
          <w:i/>
          <w:iCs/>
          <w:kern w:val="1"/>
          <w:sz w:val="24"/>
          <w:szCs w:val="24"/>
          <w:u w:val="single"/>
          <w:lang w:val="en-GB" w:eastAsia="ar-SA"/>
        </w:rPr>
      </w:pPr>
    </w:p>
    <w:p w14:paraId="1A0954DE" w14:textId="77777777" w:rsidR="001C729F" w:rsidRPr="00367233" w:rsidRDefault="001C729F" w:rsidP="001C729F">
      <w:pPr>
        <w:tabs>
          <w:tab w:val="left" w:pos="6028"/>
        </w:tabs>
        <w:autoSpaceDE w:val="0"/>
        <w:spacing w:after="0" w:line="240" w:lineRule="auto"/>
        <w:jc w:val="both"/>
        <w:rPr>
          <w:rFonts w:ascii="Times New Roman" w:eastAsia="Calibri Light" w:hAnsi="Times New Roman" w:cs="Times New Roman"/>
          <w:b/>
          <w:bCs/>
          <w:i/>
          <w:kern w:val="1"/>
          <w:sz w:val="24"/>
          <w:szCs w:val="24"/>
          <w:lang w:val="en-GB" w:eastAsia="ar-SA"/>
        </w:rPr>
      </w:pPr>
      <w:bookmarkStart w:id="122" w:name="OLE_LINK299"/>
      <w:bookmarkStart w:id="123" w:name="OLE_LINK300"/>
      <w:r w:rsidRPr="00367233">
        <w:rPr>
          <w:rFonts w:ascii="Times New Roman" w:eastAsia="Calibri Light" w:hAnsi="Times New Roman" w:cs="Times New Roman"/>
          <w:b/>
          <w:bCs/>
          <w:i/>
          <w:kern w:val="1"/>
          <w:sz w:val="24"/>
          <w:szCs w:val="24"/>
          <w:lang w:val="en-GB" w:eastAsia="ar-SA"/>
        </w:rPr>
        <w:t>Напомена:</w:t>
      </w:r>
    </w:p>
    <w:p w14:paraId="73098E2E" w14:textId="77777777" w:rsidR="001C729F" w:rsidRPr="00367233" w:rsidRDefault="001C729F" w:rsidP="001C729F">
      <w:pPr>
        <w:tabs>
          <w:tab w:val="left" w:pos="6028"/>
        </w:tabs>
        <w:autoSpaceDE w:val="0"/>
        <w:spacing w:after="0" w:line="240" w:lineRule="auto"/>
        <w:jc w:val="both"/>
        <w:rPr>
          <w:rFonts w:ascii="Times New Roman" w:eastAsia="Calibri Light" w:hAnsi="Times New Roman" w:cs="Times New Roman"/>
          <w:bCs/>
          <w:i/>
          <w:iCs/>
          <w:kern w:val="1"/>
          <w:sz w:val="24"/>
          <w:szCs w:val="24"/>
          <w:lang w:val="sr-Cyrl-RS" w:eastAsia="ar-SA"/>
        </w:rPr>
      </w:pPr>
      <w:r w:rsidRPr="00367233">
        <w:rPr>
          <w:rFonts w:ascii="Times New Roman" w:eastAsia="Calibri Light" w:hAnsi="Times New Roman" w:cs="Times New Roman"/>
          <w:bCs/>
          <w:i/>
          <w:iCs/>
          <w:kern w:val="1"/>
          <w:sz w:val="24"/>
          <w:szCs w:val="24"/>
          <w:u w:val="single"/>
          <w:lang w:val="en-GB" w:eastAsia="ar-SA"/>
        </w:rPr>
        <w:t>Уколико понуду подноси група понуђача</w:t>
      </w:r>
      <w:r w:rsidRPr="00367233">
        <w:rPr>
          <w:rFonts w:ascii="Times New Roman" w:eastAsia="Calibri Light" w:hAnsi="Times New Roman" w:cs="Times New Roman"/>
          <w:bCs/>
          <w:i/>
          <w:iCs/>
          <w:kern w:val="1"/>
          <w:sz w:val="24"/>
          <w:szCs w:val="24"/>
          <w:u w:val="single"/>
          <w:lang w:val="sr-Cyrl-RS" w:eastAsia="ar-SA"/>
        </w:rPr>
        <w:t>,</w:t>
      </w:r>
      <w:r w:rsidRPr="00367233">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367233">
        <w:rPr>
          <w:rFonts w:ascii="Times New Roman" w:eastAsia="Calibri Light" w:hAnsi="Times New Roman" w:cs="Times New Roman"/>
          <w:bCs/>
          <w:i/>
          <w:iCs/>
          <w:kern w:val="1"/>
          <w:sz w:val="24"/>
          <w:szCs w:val="24"/>
          <w:lang w:val="en-GB" w:eastAsia="ar-SA"/>
        </w:rPr>
        <w:t>свак</w:t>
      </w:r>
      <w:r w:rsidRPr="00367233">
        <w:rPr>
          <w:rFonts w:ascii="Times New Roman" w:eastAsia="Calibri Light" w:hAnsi="Times New Roman" w:cs="Times New Roman"/>
          <w:bCs/>
          <w:i/>
          <w:iCs/>
          <w:kern w:val="1"/>
          <w:sz w:val="24"/>
          <w:szCs w:val="24"/>
          <w:lang w:val="sr-Cyrl-RS" w:eastAsia="ar-SA"/>
        </w:rPr>
        <w:t xml:space="preserve">ог </w:t>
      </w:r>
      <w:r w:rsidRPr="00367233">
        <w:rPr>
          <w:rFonts w:ascii="Times New Roman" w:eastAsia="Calibri Light" w:hAnsi="Times New Roman" w:cs="Times New Roman"/>
          <w:bCs/>
          <w:i/>
          <w:iCs/>
          <w:kern w:val="1"/>
          <w:sz w:val="24"/>
          <w:szCs w:val="24"/>
          <w:lang w:val="en-GB" w:eastAsia="ar-SA"/>
        </w:rPr>
        <w:t>понуђач</w:t>
      </w:r>
      <w:r w:rsidRPr="00367233">
        <w:rPr>
          <w:rFonts w:ascii="Times New Roman" w:eastAsia="Calibri Light" w:hAnsi="Times New Roman" w:cs="Times New Roman"/>
          <w:bCs/>
          <w:i/>
          <w:iCs/>
          <w:kern w:val="1"/>
          <w:sz w:val="24"/>
          <w:szCs w:val="24"/>
          <w:lang w:val="sr-Cyrl-RS" w:eastAsia="ar-SA"/>
        </w:rPr>
        <w:t>а</w:t>
      </w:r>
      <w:r w:rsidRPr="00367233">
        <w:rPr>
          <w:rFonts w:ascii="Times New Roman" w:eastAsia="Calibri Light" w:hAnsi="Times New Roman" w:cs="Times New Roman"/>
          <w:bCs/>
          <w:i/>
          <w:iCs/>
          <w:kern w:val="1"/>
          <w:sz w:val="24"/>
          <w:szCs w:val="24"/>
          <w:lang w:val="en-GB" w:eastAsia="ar-SA"/>
        </w:rPr>
        <w:t xml:space="preserve"> из групе понуђача</w:t>
      </w:r>
      <w:bookmarkEnd w:id="122"/>
      <w:bookmarkEnd w:id="123"/>
      <w:r w:rsidRPr="00367233">
        <w:rPr>
          <w:rFonts w:ascii="Times New Roman" w:eastAsia="Calibri Light" w:hAnsi="Times New Roman" w:cs="Times New Roman"/>
          <w:bCs/>
          <w:i/>
          <w:iCs/>
          <w:kern w:val="1"/>
          <w:sz w:val="24"/>
          <w:szCs w:val="24"/>
          <w:lang w:val="sr-Cyrl-RS" w:eastAsia="ar-SA"/>
        </w:rPr>
        <w:t>.</w:t>
      </w:r>
    </w:p>
    <w:p w14:paraId="2F7BA276" w14:textId="77777777" w:rsidR="002D4855" w:rsidRPr="00367233" w:rsidRDefault="002D4855" w:rsidP="001C729F">
      <w:pPr>
        <w:spacing w:after="0" w:line="240" w:lineRule="auto"/>
        <w:jc w:val="right"/>
        <w:rPr>
          <w:rFonts w:ascii="Times New Roman" w:eastAsia="Calibri Light" w:hAnsi="Times New Roman" w:cs="Times New Roman"/>
          <w:b/>
          <w:bCs/>
          <w:i/>
          <w:kern w:val="1"/>
          <w:sz w:val="24"/>
          <w:szCs w:val="24"/>
          <w:lang w:val="sr-Cyrl-RS" w:eastAsia="ar-SA"/>
        </w:rPr>
      </w:pPr>
    </w:p>
    <w:p w14:paraId="351451B9" w14:textId="1083E883" w:rsidR="001C729F" w:rsidRPr="00367233" w:rsidRDefault="001C729F" w:rsidP="001C729F">
      <w:pPr>
        <w:spacing w:after="0" w:line="240" w:lineRule="auto"/>
        <w:jc w:val="right"/>
        <w:rPr>
          <w:rFonts w:ascii="Times New Roman" w:eastAsia="Calibri Light" w:hAnsi="Times New Roman" w:cs="Times New Roman"/>
          <w:b/>
          <w:bCs/>
          <w:i/>
          <w:kern w:val="1"/>
          <w:sz w:val="24"/>
          <w:szCs w:val="24"/>
          <w:lang w:val="sr-Cyrl-RS" w:eastAsia="ar-SA"/>
        </w:rPr>
      </w:pPr>
      <w:r w:rsidRPr="00367233">
        <w:rPr>
          <w:rFonts w:ascii="Times New Roman" w:eastAsia="Calibri Light" w:hAnsi="Times New Roman" w:cs="Times New Roman"/>
          <w:b/>
          <w:bCs/>
          <w:i/>
          <w:kern w:val="1"/>
          <w:sz w:val="24"/>
          <w:szCs w:val="24"/>
          <w:lang w:val="sr-Cyrl-RS" w:eastAsia="ar-SA"/>
        </w:rPr>
        <w:lastRenderedPageBreak/>
        <w:t>(Образац 4)</w:t>
      </w:r>
    </w:p>
    <w:p w14:paraId="679008F6" w14:textId="77777777" w:rsidR="001C729F" w:rsidRPr="00367233" w:rsidRDefault="001C729F" w:rsidP="001C729F">
      <w:pPr>
        <w:spacing w:after="0" w:line="240" w:lineRule="auto"/>
        <w:jc w:val="right"/>
        <w:rPr>
          <w:rFonts w:ascii="Times New Roman" w:eastAsia="Calibri Light" w:hAnsi="Times New Roman" w:cs="Times New Roman"/>
          <w:b/>
          <w:bCs/>
          <w:kern w:val="1"/>
          <w:sz w:val="24"/>
          <w:szCs w:val="24"/>
          <w:lang w:val="sr-Cyrl-RS" w:eastAsia="ar-SA"/>
        </w:rPr>
      </w:pPr>
    </w:p>
    <w:p w14:paraId="1BB4AEA5" w14:textId="77777777" w:rsidR="001C729F" w:rsidRPr="00367233" w:rsidRDefault="001C729F" w:rsidP="001C729F">
      <w:pPr>
        <w:spacing w:after="0" w:line="240" w:lineRule="auto"/>
        <w:jc w:val="center"/>
        <w:rPr>
          <w:rFonts w:ascii="Times New Roman" w:eastAsia="Calibri Light" w:hAnsi="Times New Roman" w:cs="Times New Roman"/>
          <w:bCs/>
          <w:kern w:val="1"/>
          <w:sz w:val="24"/>
          <w:szCs w:val="24"/>
          <w:lang w:val="sr-Cyrl-RS" w:eastAsia="ar-SA"/>
        </w:rPr>
      </w:pPr>
      <w:r w:rsidRPr="00367233">
        <w:rPr>
          <w:rFonts w:ascii="Times New Roman" w:eastAsia="Calibri Light" w:hAnsi="Times New Roman" w:cs="Times New Roman"/>
          <w:bCs/>
          <w:kern w:val="1"/>
          <w:sz w:val="24"/>
          <w:szCs w:val="24"/>
          <w:lang w:val="sr-Cyrl-RS" w:eastAsia="ar-SA"/>
        </w:rPr>
        <w:t xml:space="preserve">ОБРАЗАЦ ИЗЈАВЕ ПОНУЂАЧА О ИСПУЊЕНОСТИ ОБАВЕЗНИХ УСЛОВА ЗА УЧЕШЋЕ </w:t>
      </w:r>
      <w:r w:rsidRPr="00367233">
        <w:rPr>
          <w:rFonts w:ascii="Times New Roman" w:eastAsia="Calibri Light" w:hAnsi="Times New Roman" w:cs="Times New Roman"/>
          <w:bCs/>
          <w:kern w:val="1"/>
          <w:sz w:val="24"/>
          <w:szCs w:val="24"/>
          <w:lang w:val="en-GB" w:eastAsia="ar-SA"/>
        </w:rPr>
        <w:t xml:space="preserve">У ПОСТУПКУ ЈАВНЕ НАБАВКЕ, </w:t>
      </w:r>
      <w:r w:rsidRPr="00367233">
        <w:rPr>
          <w:rFonts w:ascii="Times New Roman" w:eastAsia="Calibri Light" w:hAnsi="Times New Roman" w:cs="Times New Roman"/>
          <w:bCs/>
          <w:kern w:val="1"/>
          <w:sz w:val="24"/>
          <w:szCs w:val="24"/>
          <w:lang w:val="sr-Cyrl-RS" w:eastAsia="ar-SA"/>
        </w:rPr>
        <w:t>ЧЛ. 75. ЗАКОНА</w:t>
      </w:r>
    </w:p>
    <w:p w14:paraId="7D9CAB48" w14:textId="77777777" w:rsidR="001C729F" w:rsidRPr="00367233" w:rsidRDefault="001C729F" w:rsidP="001C729F">
      <w:pPr>
        <w:spacing w:after="0" w:line="240" w:lineRule="auto"/>
        <w:jc w:val="center"/>
        <w:rPr>
          <w:rFonts w:ascii="Times New Roman" w:eastAsia="Calibri Light" w:hAnsi="Times New Roman" w:cs="Times New Roman"/>
          <w:b/>
          <w:bCs/>
          <w:kern w:val="1"/>
          <w:sz w:val="24"/>
          <w:szCs w:val="24"/>
          <w:lang w:val="sr-Cyrl-RS" w:eastAsia="ar-SA"/>
        </w:rPr>
      </w:pPr>
    </w:p>
    <w:p w14:paraId="592D497B"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У складу</w:t>
      </w:r>
      <w:r w:rsidRPr="00367233">
        <w:rPr>
          <w:rFonts w:ascii="Times New Roman" w:eastAsia="Calibri Light" w:hAnsi="Times New Roman" w:cs="Times New Roman"/>
          <w:kern w:val="1"/>
          <w:sz w:val="24"/>
          <w:szCs w:val="24"/>
          <w:lang w:val="sr-Cyrl-CS" w:eastAsia="ar-SA"/>
        </w:rPr>
        <w:t xml:space="preserve"> </w:t>
      </w:r>
      <w:r w:rsidRPr="00367233">
        <w:rPr>
          <w:rFonts w:ascii="Times New Roman" w:eastAsia="Calibri Light" w:hAnsi="Times New Roman" w:cs="Times New Roman"/>
          <w:kern w:val="1"/>
          <w:sz w:val="24"/>
          <w:szCs w:val="24"/>
          <w:lang w:val="en-GB" w:eastAsia="ar-SA"/>
        </w:rPr>
        <w:t>са чланом 77. став 4. Закона</w:t>
      </w:r>
      <w:r w:rsidRPr="00367233">
        <w:rPr>
          <w:rFonts w:ascii="Times New Roman" w:eastAsia="Calibri Light" w:hAnsi="Times New Roman" w:cs="Times New Roman"/>
          <w:kern w:val="1"/>
          <w:sz w:val="24"/>
          <w:szCs w:val="24"/>
          <w:lang w:val="sr-Cyrl-RS" w:eastAsia="ar-SA"/>
        </w:rPr>
        <w:t xml:space="preserve"> п</w:t>
      </w:r>
      <w:r w:rsidRPr="00367233">
        <w:rPr>
          <w:rFonts w:ascii="Times New Roman" w:eastAsia="Calibri Light" w:hAnsi="Times New Roman" w:cs="Times New Roman"/>
          <w:kern w:val="1"/>
          <w:sz w:val="24"/>
          <w:szCs w:val="24"/>
          <w:lang w:val="en-GB" w:eastAsia="ar-SA"/>
        </w:rPr>
        <w:t xml:space="preserve">од пуном материјалном и кривичном одговорношћу, </w:t>
      </w:r>
      <w:r w:rsidRPr="00367233">
        <w:rPr>
          <w:rFonts w:ascii="Times New Roman" w:eastAsia="Calibri Light" w:hAnsi="Times New Roman" w:cs="Times New Roman"/>
          <w:kern w:val="1"/>
          <w:sz w:val="24"/>
          <w:szCs w:val="24"/>
          <w:lang w:val="sr-Cyrl-CS" w:eastAsia="ar-SA"/>
        </w:rPr>
        <w:t xml:space="preserve">као заступник понуђача, </w:t>
      </w:r>
      <w:r w:rsidRPr="00367233">
        <w:rPr>
          <w:rFonts w:ascii="Times New Roman" w:eastAsia="Calibri Light" w:hAnsi="Times New Roman" w:cs="Times New Roman"/>
          <w:kern w:val="1"/>
          <w:sz w:val="24"/>
          <w:szCs w:val="24"/>
          <w:lang w:val="en-GB" w:eastAsia="ar-SA"/>
        </w:rPr>
        <w:t>дајем следећу</w:t>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p>
    <w:p w14:paraId="3968C9ED"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val="en-GB" w:eastAsia="ar-SA"/>
        </w:rPr>
      </w:pPr>
    </w:p>
    <w:p w14:paraId="04176590" w14:textId="77777777" w:rsidR="001C729F" w:rsidRPr="00367233" w:rsidRDefault="001C729F" w:rsidP="001C729F">
      <w:pPr>
        <w:spacing w:after="0" w:line="240" w:lineRule="auto"/>
        <w:jc w:val="center"/>
        <w:rPr>
          <w:rFonts w:ascii="Times New Roman" w:eastAsia="Calibri Light" w:hAnsi="Times New Roman" w:cs="Times New Roman"/>
          <w:b/>
          <w:kern w:val="1"/>
          <w:sz w:val="24"/>
          <w:szCs w:val="24"/>
          <w:lang w:val="en-GB" w:eastAsia="ar-SA"/>
        </w:rPr>
      </w:pPr>
      <w:r w:rsidRPr="00367233">
        <w:rPr>
          <w:rFonts w:ascii="Times New Roman" w:eastAsia="Calibri Light" w:hAnsi="Times New Roman" w:cs="Times New Roman"/>
          <w:b/>
          <w:kern w:val="1"/>
          <w:sz w:val="24"/>
          <w:szCs w:val="24"/>
          <w:lang w:val="en-GB" w:eastAsia="ar-SA"/>
        </w:rPr>
        <w:t>И З Ј А В У</w:t>
      </w:r>
    </w:p>
    <w:p w14:paraId="64ECE57C"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val="sr-Cyrl-CS" w:eastAsia="ar-SA"/>
        </w:rPr>
      </w:pPr>
    </w:p>
    <w:p w14:paraId="6F2CA162" w14:textId="658BB0E3" w:rsidR="001C729F" w:rsidRPr="00367233" w:rsidRDefault="001C729F" w:rsidP="001C729F">
      <w:pPr>
        <w:spacing w:after="0" w:line="240" w:lineRule="auto"/>
        <w:jc w:val="both"/>
        <w:rPr>
          <w:rFonts w:ascii="Times New Roman" w:eastAsia="Calibri Light" w:hAnsi="Times New Roman" w:cs="Times New Roman"/>
          <w:iCs/>
          <w:kern w:val="1"/>
          <w:sz w:val="24"/>
          <w:szCs w:val="24"/>
          <w:lang w:val="sr-Cyrl-CS" w:eastAsia="ar-SA"/>
        </w:rPr>
      </w:pPr>
      <w:bookmarkStart w:id="124" w:name="OLE_LINK304"/>
      <w:bookmarkStart w:id="125" w:name="OLE_LINK305"/>
      <w:bookmarkStart w:id="126" w:name="OLE_LINK306"/>
      <w:r w:rsidRPr="00367233">
        <w:rPr>
          <w:rFonts w:ascii="Times New Roman" w:eastAsia="Calibri Light" w:hAnsi="Times New Roman" w:cs="Times New Roman"/>
          <w:kern w:val="1"/>
          <w:sz w:val="24"/>
          <w:szCs w:val="24"/>
          <w:lang w:val="sr-Cyrl-CS" w:eastAsia="ar-SA"/>
        </w:rPr>
        <w:t>П</w:t>
      </w:r>
      <w:r w:rsidRPr="00367233">
        <w:rPr>
          <w:rFonts w:ascii="Times New Roman" w:eastAsia="Calibri Light" w:hAnsi="Times New Roman" w:cs="Times New Roman"/>
          <w:kern w:val="1"/>
          <w:sz w:val="24"/>
          <w:szCs w:val="24"/>
          <w:lang w:val="en-GB" w:eastAsia="ar-SA"/>
        </w:rPr>
        <w:t>онуђач</w:t>
      </w:r>
      <w:r w:rsidRPr="00367233">
        <w:rPr>
          <w:rFonts w:ascii="Times New Roman" w:eastAsia="Calibri Light" w:hAnsi="Times New Roman" w:cs="Times New Roman"/>
          <w:kern w:val="1"/>
          <w:sz w:val="24"/>
          <w:szCs w:val="24"/>
          <w:lang w:val="sr-Cyrl-RS" w:eastAsia="ar-SA"/>
        </w:rPr>
        <w:t xml:space="preserve"> ___________________________________________________</w:t>
      </w:r>
      <w:r w:rsidRPr="00367233">
        <w:rPr>
          <w:rFonts w:ascii="Times New Roman" w:eastAsia="Calibri Light" w:hAnsi="Times New Roman" w:cs="Times New Roman"/>
          <w:kern w:val="1"/>
          <w:sz w:val="24"/>
          <w:szCs w:val="24"/>
          <w:lang w:val="sr-Latn-RS" w:eastAsia="ar-SA"/>
        </w:rPr>
        <w:t>_</w:t>
      </w:r>
      <w:r w:rsidRPr="00367233">
        <w:rPr>
          <w:rFonts w:ascii="Times New Roman" w:eastAsia="Calibri Light" w:hAnsi="Times New Roman" w:cs="Times New Roman"/>
          <w:kern w:val="1"/>
          <w:sz w:val="24"/>
          <w:szCs w:val="24"/>
          <w:lang w:val="sr-Cyrl-RS" w:eastAsia="ar-SA"/>
        </w:rPr>
        <w:t xml:space="preserve">__ </w:t>
      </w:r>
      <w:r w:rsidRPr="00367233">
        <w:rPr>
          <w:rFonts w:ascii="Times New Roman" w:eastAsia="Calibri Light" w:hAnsi="Times New Roman" w:cs="Times New Roman"/>
          <w:i/>
          <w:iCs/>
          <w:kern w:val="1"/>
          <w:sz w:val="24"/>
          <w:szCs w:val="24"/>
          <w:lang w:val="en-GB" w:eastAsia="ar-SA"/>
        </w:rPr>
        <w:t>(</w:t>
      </w:r>
      <w:r w:rsidRPr="00367233">
        <w:rPr>
          <w:rFonts w:ascii="Times New Roman" w:eastAsia="Calibri Light" w:hAnsi="Times New Roman" w:cs="Times New Roman"/>
          <w:i/>
          <w:kern w:val="1"/>
          <w:sz w:val="24"/>
          <w:szCs w:val="24"/>
          <w:lang w:val="sr-Cyrl-RS" w:eastAsia="ar-SA"/>
        </w:rPr>
        <w:t>назив и седиште</w:t>
      </w:r>
      <w:r w:rsidRPr="00367233">
        <w:rPr>
          <w:rFonts w:ascii="Times New Roman" w:eastAsia="Calibri Light" w:hAnsi="Times New Roman" w:cs="Times New Roman"/>
          <w:i/>
          <w:iCs/>
          <w:kern w:val="1"/>
          <w:sz w:val="24"/>
          <w:szCs w:val="24"/>
          <w:lang w:val="en-GB" w:eastAsia="ar-SA"/>
        </w:rPr>
        <w:t>)</w:t>
      </w:r>
      <w:r w:rsidRPr="00367233">
        <w:rPr>
          <w:rFonts w:ascii="Times New Roman" w:eastAsia="Calibri Light" w:hAnsi="Times New Roman" w:cs="Times New Roman"/>
          <w:i/>
          <w:kern w:val="1"/>
          <w:sz w:val="24"/>
          <w:szCs w:val="24"/>
          <w:lang w:val="sr-Cyrl-CS" w:eastAsia="ar-SA"/>
        </w:rPr>
        <w:t xml:space="preserve"> </w:t>
      </w:r>
      <w:bookmarkEnd w:id="124"/>
      <w:bookmarkEnd w:id="125"/>
      <w:bookmarkEnd w:id="126"/>
      <w:r w:rsidRPr="00367233">
        <w:rPr>
          <w:rFonts w:ascii="Times New Roman" w:eastAsia="Calibri Light" w:hAnsi="Times New Roman" w:cs="Times New Roman"/>
          <w:kern w:val="1"/>
          <w:sz w:val="24"/>
          <w:szCs w:val="24"/>
          <w:lang w:val="en-GB" w:eastAsia="ar-SA"/>
        </w:rPr>
        <w:t>у поступку јавне набавке</w:t>
      </w:r>
      <w:r w:rsidRPr="00367233">
        <w:rPr>
          <w:rFonts w:ascii="Times New Roman" w:eastAsia="Calibri Light" w:hAnsi="Times New Roman" w:cs="Times New Roman"/>
          <w:kern w:val="1"/>
          <w:sz w:val="24"/>
          <w:szCs w:val="24"/>
          <w:lang w:val="sr-Cyrl-RS" w:eastAsia="ar-SA"/>
        </w:rPr>
        <w:t xml:space="preserve"> </w:t>
      </w:r>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00340EAC" w:rsidRPr="00367233">
        <w:rPr>
          <w:rFonts w:ascii="Times New Roman" w:eastAsia="Times New Roman" w:hAnsi="Times New Roman" w:cs="Times New Roman"/>
          <w:sz w:val="24"/>
          <w:szCs w:val="24"/>
          <w:lang w:val="ru-RU" w:eastAsia="en-GB"/>
        </w:rPr>
        <w:t>,</w:t>
      </w:r>
      <w:r w:rsidRPr="00367233">
        <w:rPr>
          <w:rFonts w:ascii="Times New Roman" w:eastAsia="Calibri Light" w:hAnsi="Times New Roman" w:cs="Times New Roman"/>
          <w:kern w:val="1"/>
          <w:sz w:val="24"/>
          <w:szCs w:val="24"/>
          <w:lang w:val="en-GB" w:eastAsia="ar-SA"/>
        </w:rPr>
        <w:t>,</w:t>
      </w:r>
      <w:r w:rsidR="00134AB8"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kern w:val="1"/>
          <w:sz w:val="24"/>
          <w:szCs w:val="24"/>
          <w:lang w:val="en-GB" w:eastAsia="ar-SA"/>
        </w:rPr>
        <w:t>испуњава све услове из чл. 75.</w:t>
      </w:r>
      <w:r w:rsidRPr="00367233">
        <w:rPr>
          <w:rFonts w:ascii="Times New Roman" w:eastAsia="Calibri Light" w:hAnsi="Times New Roman" w:cs="Times New Roman"/>
          <w:kern w:val="1"/>
          <w:sz w:val="24"/>
          <w:szCs w:val="24"/>
          <w:lang w:val="sr-Cyrl-RS" w:eastAsia="ar-SA"/>
        </w:rPr>
        <w:t xml:space="preserve"> Закона</w:t>
      </w:r>
      <w:r w:rsidRPr="00367233">
        <w:rPr>
          <w:rFonts w:ascii="Times New Roman" w:eastAsia="Calibri Light" w:hAnsi="Times New Roman" w:cs="Times New Roman"/>
          <w:kern w:val="1"/>
          <w:sz w:val="24"/>
          <w:szCs w:val="24"/>
          <w:lang w:val="en-GB" w:eastAsia="ar-SA"/>
        </w:rPr>
        <w:t>, односно услове дефинисане конкурсном документацијом</w:t>
      </w:r>
      <w:r w:rsidRPr="00367233">
        <w:rPr>
          <w:rFonts w:ascii="Times New Roman" w:eastAsia="Calibri Light" w:hAnsi="Times New Roman" w:cs="Times New Roman"/>
          <w:kern w:val="1"/>
          <w:sz w:val="24"/>
          <w:szCs w:val="24"/>
          <w:lang w:val="ru-RU" w:eastAsia="ar-SA"/>
        </w:rPr>
        <w:t xml:space="preserve"> </w:t>
      </w:r>
      <w:r w:rsidRPr="00367233">
        <w:rPr>
          <w:rFonts w:ascii="Times New Roman" w:eastAsia="Calibri Light" w:hAnsi="Times New Roman" w:cs="Times New Roman"/>
          <w:kern w:val="1"/>
          <w:sz w:val="24"/>
          <w:szCs w:val="24"/>
          <w:lang w:val="en-GB" w:eastAsia="ar-SA"/>
        </w:rPr>
        <w:t>за предметну јавну набавку</w:t>
      </w:r>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kern w:val="1"/>
          <w:sz w:val="24"/>
          <w:szCs w:val="24"/>
          <w:lang w:val="en-GB" w:eastAsia="ar-SA"/>
        </w:rPr>
        <w:t xml:space="preserve"> и то:</w:t>
      </w:r>
    </w:p>
    <w:p w14:paraId="1E38168D" w14:textId="77777777" w:rsidR="001C729F" w:rsidRPr="00367233" w:rsidRDefault="001C729F" w:rsidP="001C729F">
      <w:pPr>
        <w:spacing w:after="0" w:line="240" w:lineRule="auto"/>
        <w:jc w:val="both"/>
        <w:rPr>
          <w:rFonts w:ascii="Times New Roman" w:eastAsia="Calibri Light" w:hAnsi="Times New Roman" w:cs="Times New Roman"/>
          <w:iCs/>
          <w:kern w:val="1"/>
          <w:sz w:val="24"/>
          <w:szCs w:val="24"/>
          <w:lang w:val="sr-Cyrl-RS" w:eastAsia="ar-SA"/>
        </w:rPr>
      </w:pPr>
    </w:p>
    <w:p w14:paraId="68C5F311" w14:textId="77777777" w:rsidR="001C729F" w:rsidRPr="00367233" w:rsidRDefault="001C729F" w:rsidP="001C729F">
      <w:pPr>
        <w:numPr>
          <w:ilvl w:val="0"/>
          <w:numId w:val="2"/>
        </w:numPr>
        <w:spacing w:after="0" w:line="276" w:lineRule="auto"/>
        <w:ind w:left="284" w:hanging="284"/>
        <w:jc w:val="both"/>
        <w:rPr>
          <w:rFonts w:ascii="Times New Roman" w:eastAsia="Calibri Light" w:hAnsi="Times New Roman" w:cs="Times New Roman"/>
          <w:iCs/>
          <w:kern w:val="1"/>
          <w:sz w:val="24"/>
          <w:szCs w:val="24"/>
          <w:lang w:val="sr-Cyrl-CS" w:eastAsia="ar-SA"/>
        </w:rPr>
      </w:pPr>
      <w:r w:rsidRPr="00367233">
        <w:rPr>
          <w:rFonts w:ascii="Times New Roman" w:eastAsia="Calibri Light" w:hAnsi="Times New Roman" w:cs="Times New Roman"/>
          <w:iCs/>
          <w:kern w:val="1"/>
          <w:sz w:val="24"/>
          <w:szCs w:val="24"/>
          <w:lang w:val="sr-Cyrl-CS" w:eastAsia="ar-SA"/>
        </w:rPr>
        <w:t>Понуђач је р</w:t>
      </w:r>
      <w:r w:rsidRPr="00367233">
        <w:rPr>
          <w:rFonts w:ascii="Times New Roman" w:eastAsia="Calibri Light" w:hAnsi="Times New Roman" w:cs="Times New Roman"/>
          <w:iCs/>
          <w:kern w:val="1"/>
          <w:sz w:val="24"/>
          <w:szCs w:val="24"/>
          <w:lang w:val="en-GB" w:eastAsia="ar-SA"/>
        </w:rPr>
        <w:t>егистрован код надлежног органа, односно уписан у одговарајући регистар</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
          <w:iCs/>
          <w:kern w:val="1"/>
          <w:sz w:val="24"/>
          <w:szCs w:val="24"/>
          <w:lang w:val="sr-Cyrl-RS" w:eastAsia="ar-SA"/>
        </w:rPr>
        <w:t>(чл. 75. ст. 1. тач. 1) Закона)</w:t>
      </w:r>
      <w:r w:rsidRPr="00367233">
        <w:rPr>
          <w:rFonts w:ascii="Times New Roman" w:eastAsia="Calibri Light" w:hAnsi="Times New Roman" w:cs="Times New Roman"/>
          <w:i/>
          <w:iCs/>
          <w:kern w:val="1"/>
          <w:sz w:val="24"/>
          <w:szCs w:val="24"/>
          <w:lang w:val="en-GB" w:eastAsia="ar-SA"/>
        </w:rPr>
        <w:t>;</w:t>
      </w:r>
    </w:p>
    <w:p w14:paraId="0D0AB6D5" w14:textId="77777777" w:rsidR="001C729F" w:rsidRPr="00367233" w:rsidRDefault="001C729F" w:rsidP="001C729F">
      <w:pPr>
        <w:numPr>
          <w:ilvl w:val="0"/>
          <w:numId w:val="2"/>
        </w:numPr>
        <w:spacing w:after="0" w:line="276" w:lineRule="auto"/>
        <w:ind w:left="284" w:hanging="284"/>
        <w:jc w:val="both"/>
        <w:rPr>
          <w:rFonts w:ascii="Times New Roman" w:eastAsia="Calibri Light" w:hAnsi="Times New Roman" w:cs="Times New Roman"/>
          <w:bCs/>
          <w:iCs/>
          <w:kern w:val="1"/>
          <w:sz w:val="24"/>
          <w:szCs w:val="24"/>
          <w:lang w:val="sr-Cyrl-CS" w:eastAsia="ar-SA"/>
        </w:rPr>
      </w:pPr>
      <w:r w:rsidRPr="00367233">
        <w:rPr>
          <w:rFonts w:ascii="Times New Roman" w:eastAsia="Calibri Light" w:hAnsi="Times New Roman" w:cs="Times New Roman"/>
          <w:iCs/>
          <w:kern w:val="1"/>
          <w:sz w:val="24"/>
          <w:szCs w:val="24"/>
          <w:lang w:val="sr-Cyrl-CS" w:eastAsia="ar-SA"/>
        </w:rPr>
        <w:t xml:space="preserve">Понуђач и његов </w:t>
      </w:r>
      <w:r w:rsidRPr="00367233">
        <w:rPr>
          <w:rFonts w:ascii="Times New Roman" w:eastAsia="Calibri Light" w:hAnsi="Times New Roman" w:cs="Times New Roman"/>
          <w:iCs/>
          <w:kern w:val="1"/>
          <w:sz w:val="24"/>
          <w:szCs w:val="24"/>
          <w:lang w:val="sr-Cyrl-RS" w:eastAsia="ar-SA"/>
        </w:rPr>
        <w:t>закон</w:t>
      </w:r>
      <w:r w:rsidRPr="00367233">
        <w:rPr>
          <w:rFonts w:ascii="Times New Roman" w:eastAsia="Calibri Light" w:hAnsi="Times New Roman" w:cs="Times New Roman"/>
          <w:iCs/>
          <w:kern w:val="1"/>
          <w:sz w:val="24"/>
          <w:szCs w:val="24"/>
          <w:lang w:val="en-GB" w:eastAsia="ar-SA"/>
        </w:rPr>
        <w:t xml:space="preserve">ски </w:t>
      </w:r>
      <w:r w:rsidRPr="00367233">
        <w:rPr>
          <w:rFonts w:ascii="Times New Roman" w:eastAsia="Calibri Light" w:hAnsi="Times New Roman" w:cs="Times New Roman"/>
          <w:kern w:val="1"/>
          <w:sz w:val="24"/>
          <w:szCs w:val="24"/>
          <w:lang w:val="en-GB" w:eastAsia="ar-SA"/>
        </w:rPr>
        <w:t>заступник нис</w:t>
      </w:r>
      <w:r w:rsidRPr="00367233">
        <w:rPr>
          <w:rFonts w:ascii="Times New Roman" w:eastAsia="Calibri Light" w:hAnsi="Times New Roman" w:cs="Times New Roman"/>
          <w:kern w:val="1"/>
          <w:sz w:val="24"/>
          <w:szCs w:val="24"/>
          <w:lang w:val="sr-Cyrl-CS" w:eastAsia="ar-SA"/>
        </w:rPr>
        <w:t>у</w:t>
      </w:r>
      <w:r w:rsidRPr="00367233">
        <w:rPr>
          <w:rFonts w:ascii="Times New Roman" w:eastAsia="Calibri Light" w:hAnsi="Times New Roman" w:cs="Times New Roman"/>
          <w:kern w:val="1"/>
          <w:sz w:val="24"/>
          <w:szCs w:val="24"/>
          <w:lang w:val="en-GB" w:eastAsia="ar-SA"/>
        </w:rPr>
        <w:t xml:space="preserve"> осуђивани за неко од кривичних дела као члан организоване криминалне групе, да ни</w:t>
      </w:r>
      <w:r w:rsidRPr="00367233">
        <w:rPr>
          <w:rFonts w:ascii="Times New Roman" w:eastAsia="Calibri Light" w:hAnsi="Times New Roman" w:cs="Times New Roman"/>
          <w:kern w:val="1"/>
          <w:sz w:val="24"/>
          <w:szCs w:val="24"/>
          <w:lang w:val="sr-Cyrl-RS" w:eastAsia="ar-SA"/>
        </w:rPr>
        <w:t>су</w:t>
      </w:r>
      <w:r w:rsidRPr="00367233">
        <w:rPr>
          <w:rFonts w:ascii="Times New Roman" w:eastAsia="Calibri Light" w:hAnsi="Times New Roman" w:cs="Times New Roman"/>
          <w:kern w:val="1"/>
          <w:sz w:val="24"/>
          <w:szCs w:val="24"/>
          <w:lang w:val="en-GB" w:eastAsia="ar-SA"/>
        </w:rPr>
        <w:t xml:space="preserve"> осуђиван</w:t>
      </w:r>
      <w:r w:rsidRPr="00367233">
        <w:rPr>
          <w:rFonts w:ascii="Times New Roman" w:eastAsia="Calibri Light" w:hAnsi="Times New Roman" w:cs="Times New Roman"/>
          <w:kern w:val="1"/>
          <w:sz w:val="24"/>
          <w:szCs w:val="24"/>
          <w:lang w:val="sr-Cyrl-RS" w:eastAsia="ar-SA"/>
        </w:rPr>
        <w:t>и</w:t>
      </w:r>
      <w:r w:rsidRPr="00367233">
        <w:rPr>
          <w:rFonts w:ascii="Times New Roman" w:eastAsia="Calibri Light" w:hAnsi="Times New Roman" w:cs="Times New Roman"/>
          <w:kern w:val="1"/>
          <w:sz w:val="24"/>
          <w:szCs w:val="24"/>
          <w:lang w:val="en-GB" w:eastAsia="ar-SA"/>
        </w:rPr>
        <w:t xml:space="preserve"> за кривична дела против привреде, кривична дела против животне средине, кривично дело примања или давања мита, </w:t>
      </w:r>
      <w:r w:rsidRPr="00367233">
        <w:rPr>
          <w:rFonts w:ascii="Times New Roman" w:eastAsia="Calibri Light" w:hAnsi="Times New Roman" w:cs="Times New Roman"/>
          <w:kern w:val="1"/>
          <w:sz w:val="24"/>
          <w:szCs w:val="24"/>
          <w:lang w:val="sr-Cyrl-CS" w:eastAsia="ar-SA"/>
        </w:rPr>
        <w:t>к</w:t>
      </w:r>
      <w:r w:rsidRPr="00367233">
        <w:rPr>
          <w:rFonts w:ascii="Times New Roman" w:eastAsia="Calibri Light" w:hAnsi="Times New Roman" w:cs="Times New Roman"/>
          <w:kern w:val="1"/>
          <w:sz w:val="24"/>
          <w:szCs w:val="24"/>
          <w:lang w:val="en-GB" w:eastAsia="ar-SA"/>
        </w:rPr>
        <w:t>ривично дело преваре</w:t>
      </w:r>
      <w:r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i/>
          <w:iCs/>
          <w:kern w:val="1"/>
          <w:sz w:val="24"/>
          <w:szCs w:val="24"/>
          <w:lang w:val="sr-Cyrl-RS" w:eastAsia="ar-SA"/>
        </w:rPr>
        <w:t xml:space="preserve">(чл. 75. ст. 1. тач. 2) </w:t>
      </w:r>
      <w:bookmarkStart w:id="127" w:name="OLE_LINK309"/>
      <w:bookmarkStart w:id="128" w:name="OLE_LINK310"/>
      <w:bookmarkStart w:id="129" w:name="OLE_LINK311"/>
      <w:bookmarkStart w:id="130" w:name="OLE_LINK312"/>
      <w:r w:rsidRPr="00367233">
        <w:rPr>
          <w:rFonts w:ascii="Times New Roman" w:eastAsia="Calibri Light" w:hAnsi="Times New Roman" w:cs="Times New Roman"/>
          <w:i/>
          <w:iCs/>
          <w:kern w:val="1"/>
          <w:sz w:val="24"/>
          <w:szCs w:val="24"/>
          <w:lang w:val="sr-Cyrl-RS" w:eastAsia="ar-SA"/>
        </w:rPr>
        <w:t>Закона)</w:t>
      </w:r>
      <w:r w:rsidRPr="00367233">
        <w:rPr>
          <w:rFonts w:ascii="Times New Roman" w:eastAsia="Calibri Light" w:hAnsi="Times New Roman" w:cs="Times New Roman"/>
          <w:i/>
          <w:kern w:val="1"/>
          <w:sz w:val="24"/>
          <w:szCs w:val="24"/>
          <w:lang w:val="en-GB" w:eastAsia="ar-SA"/>
        </w:rPr>
        <w:t>;</w:t>
      </w:r>
      <w:bookmarkEnd w:id="127"/>
      <w:bookmarkEnd w:id="128"/>
      <w:bookmarkEnd w:id="129"/>
      <w:bookmarkEnd w:id="130"/>
    </w:p>
    <w:p w14:paraId="6F14D32E" w14:textId="77777777" w:rsidR="001C729F" w:rsidRPr="00367233" w:rsidRDefault="001C729F" w:rsidP="001C729F">
      <w:pPr>
        <w:numPr>
          <w:ilvl w:val="0"/>
          <w:numId w:val="2"/>
        </w:numPr>
        <w:spacing w:after="0" w:line="276" w:lineRule="auto"/>
        <w:ind w:left="284" w:hanging="284"/>
        <w:jc w:val="both"/>
        <w:rPr>
          <w:rFonts w:ascii="Times New Roman" w:eastAsia="Calibri Light" w:hAnsi="Times New Roman" w:cs="Times New Roman"/>
          <w:kern w:val="1"/>
          <w:sz w:val="24"/>
          <w:szCs w:val="24"/>
          <w:lang w:val="sr-Cyrl-CS" w:eastAsia="ar-SA"/>
        </w:rPr>
      </w:pPr>
      <w:r w:rsidRPr="00367233">
        <w:rPr>
          <w:rFonts w:ascii="Times New Roman" w:eastAsia="Calibri Light" w:hAnsi="Times New Roman" w:cs="Times New Roman"/>
          <w:bCs/>
          <w:iCs/>
          <w:kern w:val="1"/>
          <w:sz w:val="24"/>
          <w:szCs w:val="24"/>
          <w:lang w:val="sr-Cyrl-CS" w:eastAsia="ar-SA"/>
        </w:rPr>
        <w:t>Понуђач је и</w:t>
      </w:r>
      <w:r w:rsidRPr="00367233">
        <w:rPr>
          <w:rFonts w:ascii="Times New Roman" w:eastAsia="Calibri Light" w:hAnsi="Times New Roman" w:cs="Times New Roman"/>
          <w:bCs/>
          <w:iCs/>
          <w:kern w:val="1"/>
          <w:sz w:val="24"/>
          <w:szCs w:val="24"/>
          <w:lang w:val="en-GB" w:eastAsia="ar-SA"/>
        </w:rPr>
        <w:t xml:space="preserve">змирио </w:t>
      </w:r>
      <w:r w:rsidRPr="00367233">
        <w:rPr>
          <w:rFonts w:ascii="Times New Roman" w:eastAsia="Calibri Light" w:hAnsi="Times New Roman" w:cs="Times New Roman"/>
          <w:kern w:val="1"/>
          <w:sz w:val="24"/>
          <w:szCs w:val="24"/>
          <w:lang w:val="en-GB"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
          <w:iCs/>
          <w:kern w:val="1"/>
          <w:sz w:val="24"/>
          <w:szCs w:val="24"/>
          <w:lang w:val="sr-Cyrl-RS" w:eastAsia="ar-SA"/>
        </w:rPr>
        <w:t>(чл. 75. ст. 1. тач. 4) Закона)</w:t>
      </w:r>
      <w:r w:rsidRPr="00367233">
        <w:rPr>
          <w:rFonts w:ascii="Times New Roman" w:eastAsia="Calibri Light" w:hAnsi="Times New Roman" w:cs="Times New Roman"/>
          <w:i/>
          <w:kern w:val="1"/>
          <w:sz w:val="24"/>
          <w:szCs w:val="24"/>
          <w:lang w:val="en-GB" w:eastAsia="ar-SA"/>
        </w:rPr>
        <w:t>;</w:t>
      </w:r>
    </w:p>
    <w:p w14:paraId="0CF688B2" w14:textId="77777777" w:rsidR="001C729F" w:rsidRPr="00367233" w:rsidRDefault="001C729F" w:rsidP="001C729F">
      <w:pPr>
        <w:numPr>
          <w:ilvl w:val="0"/>
          <w:numId w:val="2"/>
        </w:numPr>
        <w:spacing w:after="0" w:line="276" w:lineRule="auto"/>
        <w:ind w:left="284" w:hanging="284"/>
        <w:jc w:val="both"/>
        <w:rPr>
          <w:rFonts w:ascii="Times New Roman" w:eastAsia="Calibri Light" w:hAnsi="Times New Roman" w:cs="Times New Roman"/>
          <w:kern w:val="1"/>
          <w:sz w:val="24"/>
          <w:szCs w:val="24"/>
          <w:lang w:val="sr-Cyrl-CS" w:eastAsia="ar-SA"/>
        </w:rPr>
      </w:pPr>
      <w:r w:rsidRPr="00367233">
        <w:rPr>
          <w:rFonts w:ascii="Times New Roman" w:eastAsia="Calibri Light" w:hAnsi="Times New Roman" w:cs="Times New Roman"/>
          <w:bCs/>
          <w:iCs/>
          <w:kern w:val="1"/>
          <w:sz w:val="24"/>
          <w:szCs w:val="24"/>
          <w:lang w:val="sr-Cyrl-RS" w:eastAsia="ar-SA"/>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367233">
        <w:rPr>
          <w:rFonts w:ascii="Times New Roman" w:eastAsia="Times New Roman" w:hAnsi="Times New Roman" w:cs="Times New Roman"/>
          <w:kern w:val="1"/>
          <w:sz w:val="24"/>
          <w:szCs w:val="24"/>
          <w:lang w:val="en-GB" w:eastAsia="sr-Latn-RS"/>
        </w:rPr>
        <w:t>и нема забрану обављања делатности која је на снази у време подношења понуде</w:t>
      </w:r>
      <w:r w:rsidRPr="00367233">
        <w:rPr>
          <w:rFonts w:ascii="Times New Roman" w:eastAsia="Times New Roman" w:hAnsi="Times New Roman" w:cs="Times New Roman"/>
          <w:kern w:val="1"/>
          <w:sz w:val="24"/>
          <w:szCs w:val="24"/>
          <w:lang w:val="sr-Cyrl-RS" w:eastAsia="sr-Latn-RS"/>
        </w:rPr>
        <w:t xml:space="preserve"> за предметну јавну набавку </w:t>
      </w:r>
      <w:r w:rsidRPr="00367233">
        <w:rPr>
          <w:rFonts w:ascii="Times New Roman" w:eastAsia="Calibri Light" w:hAnsi="Times New Roman" w:cs="Times New Roman"/>
          <w:i/>
          <w:iCs/>
          <w:kern w:val="1"/>
          <w:sz w:val="24"/>
          <w:szCs w:val="24"/>
          <w:lang w:val="sr-Cyrl-RS" w:eastAsia="ar-SA"/>
        </w:rPr>
        <w:t>(чл. 75. ст. 2. Закона)</w:t>
      </w:r>
      <w:r w:rsidRPr="00367233">
        <w:rPr>
          <w:rFonts w:ascii="Times New Roman" w:eastAsia="Calibri Light" w:hAnsi="Times New Roman" w:cs="Times New Roman"/>
          <w:i/>
          <w:kern w:val="1"/>
          <w:sz w:val="24"/>
          <w:szCs w:val="24"/>
          <w:lang w:val="en-GB" w:eastAsia="ar-SA"/>
        </w:rPr>
        <w:t>;</w:t>
      </w:r>
    </w:p>
    <w:p w14:paraId="68E6C73D" w14:textId="77777777" w:rsidR="001C729F" w:rsidRPr="00367233" w:rsidRDefault="001C729F" w:rsidP="001C729F">
      <w:pPr>
        <w:spacing w:after="0" w:line="240" w:lineRule="auto"/>
        <w:ind w:left="1710"/>
        <w:jc w:val="both"/>
        <w:rPr>
          <w:rFonts w:ascii="Times New Roman" w:eastAsia="Calibri Light" w:hAnsi="Times New Roman" w:cs="Times New Roman"/>
          <w:b/>
          <w:i/>
          <w:iCs/>
          <w:kern w:val="1"/>
          <w:sz w:val="24"/>
          <w:szCs w:val="24"/>
          <w:lang w:val="en-GB" w:eastAsia="ar-SA"/>
        </w:rPr>
      </w:pPr>
    </w:p>
    <w:p w14:paraId="7876604C" w14:textId="77777777" w:rsidR="001C729F" w:rsidRPr="00367233" w:rsidRDefault="001C729F" w:rsidP="001C729F">
      <w:pPr>
        <w:spacing w:after="0" w:line="240" w:lineRule="auto"/>
        <w:jc w:val="both"/>
        <w:rPr>
          <w:rFonts w:ascii="Times New Roman" w:eastAsia="Calibri Light" w:hAnsi="Times New Roman" w:cs="Times New Roman"/>
          <w:i/>
          <w:kern w:val="1"/>
          <w:sz w:val="24"/>
          <w:szCs w:val="24"/>
          <w:lang w:val="sr-Cyrl-CS" w:eastAsia="ar-SA"/>
        </w:rPr>
      </w:pPr>
      <w:bookmarkStart w:id="131" w:name="OLE_LINK307"/>
      <w:bookmarkStart w:id="132" w:name="OLE_LINK308"/>
    </w:p>
    <w:p w14:paraId="3D0D1914" w14:textId="77777777" w:rsidR="00B050FF" w:rsidRPr="00367233" w:rsidRDefault="00B050FF" w:rsidP="00B050F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sr-Latn-RS"/>
        </w:rPr>
        <w:tab/>
        <w:t xml:space="preserve"> </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lang w:val="ru-RU"/>
        </w:rPr>
        <w:t>Понуђач:</w:t>
      </w:r>
    </w:p>
    <w:p w14:paraId="3A87F779" w14:textId="77777777" w:rsidR="00B050FF" w:rsidRPr="00367233" w:rsidRDefault="00B050FF" w:rsidP="00B050FF">
      <w:pPr>
        <w:suppressAutoHyphens/>
        <w:spacing w:after="0" w:line="100" w:lineRule="atLeast"/>
        <w:rPr>
          <w:rFonts w:ascii="Times New Roman" w:eastAsia="Calibri Light" w:hAnsi="Times New Roman" w:cs="Times New Roman"/>
          <w:kern w:val="2"/>
          <w:sz w:val="24"/>
          <w:szCs w:val="24"/>
          <w:lang w:val="ru-RU" w:eastAsia="ar-SA"/>
        </w:rPr>
      </w:pPr>
    </w:p>
    <w:p w14:paraId="0D2DA351" w14:textId="77777777" w:rsidR="00B050FF" w:rsidRPr="00367233" w:rsidRDefault="00B050FF" w:rsidP="00B050F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  ______________________                                                             </w:t>
      </w:r>
    </w:p>
    <w:p w14:paraId="7F992502" w14:textId="77777777"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bookmarkStart w:id="133" w:name="OLE_LINK39"/>
      <w:bookmarkStart w:id="134" w:name="OLE_LINK41"/>
      <w:bookmarkStart w:id="135" w:name="OLE_LINK44"/>
      <w:bookmarkStart w:id="136" w:name="OLE_LINK45"/>
      <w:r w:rsidRPr="00367233">
        <w:rPr>
          <w:rFonts w:ascii="Times New Roman" w:eastAsia="Arial Unicode MS" w:hAnsi="Times New Roman" w:cs="Times New Roman"/>
          <w:i/>
          <w:kern w:val="2"/>
          <w:sz w:val="24"/>
          <w:szCs w:val="24"/>
          <w:lang w:val="sr-Cyrl-RS" w:eastAsia="ar-SA"/>
        </w:rPr>
        <w:t xml:space="preserve">  </w:t>
      </w:r>
      <w:r w:rsidRPr="00367233">
        <w:rPr>
          <w:rFonts w:ascii="Times New Roman" w:eastAsia="Arial Unicode MS" w:hAnsi="Times New Roman" w:cs="Times New Roman"/>
          <w:i/>
          <w:kern w:val="2"/>
          <w:sz w:val="24"/>
          <w:szCs w:val="24"/>
          <w:lang w:eastAsia="ar-SA"/>
        </w:rPr>
        <w:t>(потпис овлашћеног лица)</w:t>
      </w:r>
    </w:p>
    <w:bookmarkEnd w:id="133"/>
    <w:bookmarkEnd w:id="134"/>
    <w:bookmarkEnd w:id="135"/>
    <w:bookmarkEnd w:id="136"/>
    <w:p w14:paraId="1C8D2A29" w14:textId="77777777"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p>
    <w:p w14:paraId="28831685" w14:textId="77777777"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p>
    <w:p w14:paraId="1191658E" w14:textId="77777777"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p>
    <w:p w14:paraId="2606ACDB" w14:textId="77777777"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p>
    <w:p w14:paraId="463CF79B" w14:textId="38155911" w:rsidR="001C729F" w:rsidRPr="00367233" w:rsidRDefault="001C729F" w:rsidP="00B050FF">
      <w:pPr>
        <w:spacing w:after="0" w:line="240" w:lineRule="auto"/>
        <w:ind w:left="5760" w:firstLine="720"/>
        <w:jc w:val="both"/>
        <w:rPr>
          <w:rFonts w:ascii="Times New Roman" w:eastAsia="Times New Roman" w:hAnsi="Times New Roman" w:cs="Times New Roman"/>
          <w:b/>
          <w:i/>
          <w:sz w:val="24"/>
          <w:szCs w:val="24"/>
          <w:u w:val="single"/>
          <w:lang w:val="ru-RU"/>
        </w:rPr>
      </w:pPr>
      <w:r w:rsidRPr="00367233">
        <w:rPr>
          <w:rFonts w:ascii="Times New Roman" w:eastAsia="Times New Roman" w:hAnsi="Times New Roman" w:cs="Times New Roman"/>
          <w:sz w:val="24"/>
          <w:szCs w:val="24"/>
          <w:lang w:val="ru-RU"/>
        </w:rPr>
        <w:t xml:space="preserve">                                                           </w:t>
      </w:r>
    </w:p>
    <w:p w14:paraId="07D2C0DB" w14:textId="77777777" w:rsidR="00A15B2C" w:rsidRPr="00367233" w:rsidRDefault="00A15B2C"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3B3D57C4" w14:textId="77777777" w:rsidR="001C729F" w:rsidRPr="00367233" w:rsidRDefault="001C729F" w:rsidP="001C729F">
      <w:pPr>
        <w:spacing w:after="0" w:line="240" w:lineRule="auto"/>
        <w:jc w:val="both"/>
        <w:rPr>
          <w:rFonts w:ascii="Times New Roman" w:eastAsia="Calibri Light" w:hAnsi="Times New Roman" w:cs="Times New Roman"/>
          <w:bCs/>
          <w:i/>
          <w:kern w:val="1"/>
          <w:sz w:val="24"/>
          <w:szCs w:val="24"/>
          <w:lang w:val="sr-Cyrl-RS" w:eastAsia="ar-SA"/>
        </w:rPr>
      </w:pPr>
      <w:r w:rsidRPr="00367233">
        <w:rPr>
          <w:rFonts w:ascii="Times New Roman" w:eastAsia="Calibri Light" w:hAnsi="Times New Roman" w:cs="Times New Roman"/>
          <w:b/>
          <w:bCs/>
          <w:i/>
          <w:kern w:val="1"/>
          <w:sz w:val="24"/>
          <w:szCs w:val="24"/>
          <w:lang w:val="sr-Cyrl-RS" w:eastAsia="ar-SA"/>
        </w:rPr>
        <w:t>Напомена:</w:t>
      </w:r>
      <w:r w:rsidRPr="00367233">
        <w:rPr>
          <w:rFonts w:ascii="Times New Roman" w:eastAsia="Calibri Light" w:hAnsi="Times New Roman" w:cs="Times New Roman"/>
          <w:bCs/>
          <w:i/>
          <w:kern w:val="1"/>
          <w:sz w:val="24"/>
          <w:szCs w:val="24"/>
          <w:lang w:val="sr-Cyrl-RS" w:eastAsia="ar-SA"/>
        </w:rPr>
        <w:t xml:space="preserve"> </w:t>
      </w:r>
    </w:p>
    <w:p w14:paraId="3B5CDB9C" w14:textId="77777777" w:rsidR="001C729F" w:rsidRPr="00367233" w:rsidRDefault="001C729F" w:rsidP="001C729F">
      <w:pPr>
        <w:spacing w:after="0" w:line="240" w:lineRule="auto"/>
        <w:jc w:val="both"/>
        <w:rPr>
          <w:rFonts w:ascii="Times New Roman" w:eastAsia="Calibri Light" w:hAnsi="Times New Roman" w:cs="Times New Roman"/>
          <w:bCs/>
          <w:i/>
          <w:iCs/>
          <w:kern w:val="1"/>
          <w:sz w:val="24"/>
          <w:szCs w:val="24"/>
          <w:lang w:val="en-GB" w:eastAsia="ar-SA"/>
        </w:rPr>
      </w:pPr>
      <w:r w:rsidRPr="00367233">
        <w:rPr>
          <w:rFonts w:ascii="Times New Roman" w:eastAsia="Calibri Light" w:hAnsi="Times New Roman" w:cs="Times New Roman"/>
          <w:bCs/>
          <w:i/>
          <w:iCs/>
          <w:kern w:val="1"/>
          <w:sz w:val="24"/>
          <w:szCs w:val="24"/>
          <w:u w:val="single"/>
          <w:lang w:val="en-GB" w:eastAsia="ar-SA"/>
        </w:rPr>
        <w:t>Уколико понуду подноси група понуђача</w:t>
      </w:r>
      <w:r w:rsidRPr="00367233">
        <w:rPr>
          <w:rFonts w:ascii="Times New Roman" w:eastAsia="Calibri Light" w:hAnsi="Times New Roman" w:cs="Times New Roman"/>
          <w:bCs/>
          <w:i/>
          <w:iCs/>
          <w:kern w:val="1"/>
          <w:sz w:val="24"/>
          <w:szCs w:val="24"/>
          <w:u w:val="single"/>
          <w:lang w:val="sr-Cyrl-RS" w:eastAsia="ar-SA"/>
        </w:rPr>
        <w:t>,</w:t>
      </w:r>
      <w:r w:rsidRPr="00367233">
        <w:rPr>
          <w:rFonts w:ascii="Times New Roman" w:eastAsia="Calibri Light" w:hAnsi="Times New Roman" w:cs="Times New Roman"/>
          <w:bCs/>
          <w:i/>
          <w:iCs/>
          <w:kern w:val="1"/>
          <w:sz w:val="24"/>
          <w:szCs w:val="24"/>
          <w:lang w:val="sr-Cyrl-RS" w:eastAsia="ar-SA"/>
        </w:rPr>
        <w:t xml:space="preserve"> Изјава мора бити потписана од стране овлашћеног лица </w:t>
      </w:r>
      <w:r w:rsidRPr="00367233">
        <w:rPr>
          <w:rFonts w:ascii="Times New Roman" w:eastAsia="Calibri Light" w:hAnsi="Times New Roman" w:cs="Times New Roman"/>
          <w:bCs/>
          <w:i/>
          <w:iCs/>
          <w:kern w:val="1"/>
          <w:sz w:val="24"/>
          <w:szCs w:val="24"/>
          <w:lang w:val="en-GB" w:eastAsia="ar-SA"/>
        </w:rPr>
        <w:t>свак</w:t>
      </w:r>
      <w:r w:rsidRPr="00367233">
        <w:rPr>
          <w:rFonts w:ascii="Times New Roman" w:eastAsia="Calibri Light" w:hAnsi="Times New Roman" w:cs="Times New Roman"/>
          <w:bCs/>
          <w:i/>
          <w:iCs/>
          <w:kern w:val="1"/>
          <w:sz w:val="24"/>
          <w:szCs w:val="24"/>
          <w:lang w:val="sr-Cyrl-RS" w:eastAsia="ar-SA"/>
        </w:rPr>
        <w:t xml:space="preserve">ог </w:t>
      </w:r>
      <w:r w:rsidRPr="00367233">
        <w:rPr>
          <w:rFonts w:ascii="Times New Roman" w:eastAsia="Calibri Light" w:hAnsi="Times New Roman" w:cs="Times New Roman"/>
          <w:bCs/>
          <w:i/>
          <w:iCs/>
          <w:kern w:val="1"/>
          <w:sz w:val="24"/>
          <w:szCs w:val="24"/>
          <w:lang w:val="en-GB" w:eastAsia="ar-SA"/>
        </w:rPr>
        <w:t>понуђач</w:t>
      </w:r>
      <w:r w:rsidRPr="00367233">
        <w:rPr>
          <w:rFonts w:ascii="Times New Roman" w:eastAsia="Calibri Light" w:hAnsi="Times New Roman" w:cs="Times New Roman"/>
          <w:bCs/>
          <w:i/>
          <w:iCs/>
          <w:kern w:val="1"/>
          <w:sz w:val="24"/>
          <w:szCs w:val="24"/>
          <w:lang w:val="sr-Cyrl-RS" w:eastAsia="ar-SA"/>
        </w:rPr>
        <w:t>а</w:t>
      </w:r>
      <w:r w:rsidRPr="00367233">
        <w:rPr>
          <w:rFonts w:ascii="Times New Roman" w:eastAsia="Calibri Light" w:hAnsi="Times New Roman" w:cs="Times New Roman"/>
          <w:bCs/>
          <w:i/>
          <w:iCs/>
          <w:kern w:val="1"/>
          <w:sz w:val="24"/>
          <w:szCs w:val="24"/>
          <w:lang w:val="en-GB" w:eastAsia="ar-SA"/>
        </w:rPr>
        <w:t xml:space="preserve"> из групе понуђача</w:t>
      </w:r>
      <w:r w:rsidRPr="00367233">
        <w:rPr>
          <w:rFonts w:ascii="Times New Roman" w:eastAsia="Calibri Light" w:hAnsi="Times New Roman" w:cs="Times New Roman"/>
          <w:bCs/>
          <w:i/>
          <w:iCs/>
          <w:kern w:val="1"/>
          <w:sz w:val="24"/>
          <w:szCs w:val="24"/>
          <w:lang w:val="sr-Cyrl-RS" w:eastAsia="ar-SA"/>
        </w:rPr>
        <w:t>,</w:t>
      </w:r>
      <w:r w:rsidRPr="00367233">
        <w:rPr>
          <w:rFonts w:ascii="Times New Roman" w:eastAsia="Calibri Light" w:hAnsi="Times New Roman" w:cs="Times New Roman"/>
          <w:bCs/>
          <w:iCs/>
          <w:kern w:val="1"/>
          <w:sz w:val="24"/>
          <w:szCs w:val="24"/>
          <w:lang w:val="sr-Cyrl-RS" w:eastAsia="ar-SA"/>
        </w:rPr>
        <w:t xml:space="preserve"> </w:t>
      </w:r>
      <w:r w:rsidRPr="00367233">
        <w:rPr>
          <w:rFonts w:ascii="Times New Roman" w:eastAsia="Calibri Light" w:hAnsi="Times New Roman" w:cs="Times New Roman"/>
          <w:bCs/>
          <w:i/>
          <w:iCs/>
          <w:kern w:val="1"/>
          <w:sz w:val="24"/>
          <w:szCs w:val="24"/>
          <w:lang w:val="sr-Cyrl-RS" w:eastAsia="ar-SA"/>
        </w:rPr>
        <w:t xml:space="preserve">на који начин </w:t>
      </w:r>
      <w:r w:rsidRPr="00367233">
        <w:rPr>
          <w:rFonts w:ascii="Times New Roman" w:eastAsia="Calibri Light" w:hAnsi="Times New Roman" w:cs="Times New Roman"/>
          <w:bCs/>
          <w:i/>
          <w:iCs/>
          <w:kern w:val="1"/>
          <w:sz w:val="24"/>
          <w:szCs w:val="24"/>
          <w:lang w:val="en-GB" w:eastAsia="ar-SA"/>
        </w:rPr>
        <w:t xml:space="preserve">сваки понуђач из групе понуђача </w:t>
      </w:r>
      <w:r w:rsidRPr="00367233">
        <w:rPr>
          <w:rFonts w:ascii="Times New Roman" w:eastAsia="Calibri Light" w:hAnsi="Times New Roman" w:cs="Times New Roman"/>
          <w:bCs/>
          <w:i/>
          <w:iCs/>
          <w:kern w:val="1"/>
          <w:sz w:val="24"/>
          <w:szCs w:val="24"/>
          <w:lang w:val="sr-Cyrl-RS" w:eastAsia="ar-SA"/>
        </w:rPr>
        <w:t xml:space="preserve">изјављује </w:t>
      </w:r>
      <w:r w:rsidRPr="00367233">
        <w:rPr>
          <w:rFonts w:ascii="Times New Roman" w:eastAsia="Calibri Light" w:hAnsi="Times New Roman" w:cs="Times New Roman"/>
          <w:bCs/>
          <w:i/>
          <w:iCs/>
          <w:kern w:val="1"/>
          <w:sz w:val="24"/>
          <w:szCs w:val="24"/>
          <w:lang w:val="en-GB" w:eastAsia="ar-SA"/>
        </w:rPr>
        <w:t>да испу</w:t>
      </w:r>
      <w:r w:rsidRPr="00367233">
        <w:rPr>
          <w:rFonts w:ascii="Times New Roman" w:eastAsia="Calibri Light" w:hAnsi="Times New Roman" w:cs="Times New Roman"/>
          <w:bCs/>
          <w:i/>
          <w:iCs/>
          <w:kern w:val="1"/>
          <w:sz w:val="24"/>
          <w:szCs w:val="24"/>
          <w:lang w:val="sr-Cyrl-RS" w:eastAsia="ar-SA"/>
        </w:rPr>
        <w:t>њава</w:t>
      </w:r>
      <w:r w:rsidRPr="00367233">
        <w:rPr>
          <w:rFonts w:ascii="Times New Roman" w:eastAsia="Calibri Light" w:hAnsi="Times New Roman" w:cs="Times New Roman"/>
          <w:bCs/>
          <w:i/>
          <w:iCs/>
          <w:kern w:val="1"/>
          <w:sz w:val="24"/>
          <w:szCs w:val="24"/>
          <w:lang w:val="en-GB" w:eastAsia="ar-SA"/>
        </w:rPr>
        <w:t xml:space="preserve"> обавезне услове из члана 75.</w:t>
      </w:r>
      <w:r w:rsidRPr="00367233">
        <w:rPr>
          <w:rFonts w:ascii="Times New Roman" w:eastAsia="Calibri Light" w:hAnsi="Times New Roman" w:cs="Times New Roman"/>
          <w:bCs/>
          <w:i/>
          <w:iCs/>
          <w:kern w:val="1"/>
          <w:sz w:val="24"/>
          <w:szCs w:val="24"/>
          <w:lang w:val="sr-Cyrl-RS" w:eastAsia="ar-SA"/>
        </w:rPr>
        <w:t xml:space="preserve"> </w:t>
      </w:r>
      <w:r w:rsidRPr="00367233">
        <w:rPr>
          <w:rFonts w:ascii="Times New Roman" w:eastAsia="Calibri Light" w:hAnsi="Times New Roman" w:cs="Times New Roman"/>
          <w:i/>
          <w:iCs/>
          <w:kern w:val="1"/>
          <w:sz w:val="24"/>
          <w:szCs w:val="24"/>
          <w:lang w:val="sr-Cyrl-RS" w:eastAsia="ar-SA"/>
        </w:rPr>
        <w:t>Закона</w:t>
      </w:r>
      <w:r w:rsidRPr="00367233">
        <w:rPr>
          <w:rFonts w:ascii="Times New Roman" w:eastAsia="Calibri Light" w:hAnsi="Times New Roman" w:cs="Times New Roman"/>
          <w:bCs/>
          <w:i/>
          <w:iCs/>
          <w:kern w:val="1"/>
          <w:sz w:val="24"/>
          <w:szCs w:val="24"/>
          <w:lang w:val="sr-Cyrl-RS" w:eastAsia="ar-SA"/>
        </w:rPr>
        <w:t>.</w:t>
      </w:r>
      <w:r w:rsidRPr="00367233">
        <w:rPr>
          <w:rFonts w:ascii="Times New Roman" w:eastAsia="Calibri Light" w:hAnsi="Times New Roman" w:cs="Times New Roman"/>
          <w:bCs/>
          <w:i/>
          <w:iCs/>
          <w:kern w:val="1"/>
          <w:sz w:val="24"/>
          <w:szCs w:val="24"/>
          <w:lang w:val="en-GB" w:eastAsia="ar-SA"/>
        </w:rPr>
        <w:t xml:space="preserve"> </w:t>
      </w:r>
      <w:bookmarkEnd w:id="131"/>
      <w:bookmarkEnd w:id="132"/>
    </w:p>
    <w:p w14:paraId="20ECD1D1" w14:textId="36997911" w:rsidR="002D4855" w:rsidRPr="00367233" w:rsidRDefault="002D4855" w:rsidP="001C729F">
      <w:pPr>
        <w:spacing w:after="0" w:line="240" w:lineRule="auto"/>
        <w:jc w:val="right"/>
        <w:rPr>
          <w:rFonts w:ascii="Times New Roman" w:eastAsia="Calibri Light" w:hAnsi="Times New Roman" w:cs="Times New Roman"/>
          <w:b/>
          <w:bCs/>
          <w:i/>
          <w:kern w:val="1"/>
          <w:sz w:val="24"/>
          <w:szCs w:val="24"/>
          <w:lang w:val="sr-Cyrl-RS" w:eastAsia="ar-SA"/>
        </w:rPr>
      </w:pPr>
    </w:p>
    <w:p w14:paraId="38C657CB" w14:textId="77777777" w:rsidR="00B050FF" w:rsidRPr="00367233" w:rsidRDefault="00B050FF" w:rsidP="001C729F">
      <w:pPr>
        <w:spacing w:after="0" w:line="240" w:lineRule="auto"/>
        <w:jc w:val="right"/>
        <w:rPr>
          <w:rFonts w:ascii="Times New Roman" w:eastAsia="Calibri Light" w:hAnsi="Times New Roman" w:cs="Times New Roman"/>
          <w:b/>
          <w:bCs/>
          <w:i/>
          <w:kern w:val="1"/>
          <w:sz w:val="24"/>
          <w:szCs w:val="24"/>
          <w:lang w:val="sr-Cyrl-RS" w:eastAsia="ar-SA"/>
        </w:rPr>
      </w:pPr>
    </w:p>
    <w:p w14:paraId="673FEF77" w14:textId="4F1CDA3A" w:rsidR="001C729F" w:rsidRPr="00367233" w:rsidRDefault="001C729F" w:rsidP="001C729F">
      <w:pPr>
        <w:spacing w:after="0" w:line="240" w:lineRule="auto"/>
        <w:jc w:val="right"/>
        <w:rPr>
          <w:rFonts w:ascii="Times New Roman" w:eastAsia="Calibri Light" w:hAnsi="Times New Roman" w:cs="Times New Roman"/>
          <w:b/>
          <w:bCs/>
          <w:i/>
          <w:kern w:val="1"/>
          <w:sz w:val="24"/>
          <w:szCs w:val="24"/>
          <w:lang w:val="sr-Cyrl-RS" w:eastAsia="ar-SA"/>
        </w:rPr>
      </w:pPr>
      <w:r w:rsidRPr="00367233">
        <w:rPr>
          <w:rFonts w:ascii="Times New Roman" w:eastAsia="Calibri Light" w:hAnsi="Times New Roman" w:cs="Times New Roman"/>
          <w:b/>
          <w:bCs/>
          <w:i/>
          <w:kern w:val="1"/>
          <w:sz w:val="24"/>
          <w:szCs w:val="24"/>
          <w:lang w:val="sr-Cyrl-RS" w:eastAsia="ar-SA"/>
        </w:rPr>
        <w:t>(Образац 5)</w:t>
      </w:r>
    </w:p>
    <w:p w14:paraId="1AD29C72" w14:textId="77777777" w:rsidR="001C729F" w:rsidRPr="00367233" w:rsidRDefault="001C729F" w:rsidP="001C729F">
      <w:pPr>
        <w:spacing w:after="0" w:line="240" w:lineRule="auto"/>
        <w:jc w:val="right"/>
        <w:rPr>
          <w:rFonts w:ascii="Times New Roman" w:eastAsia="Calibri Light" w:hAnsi="Times New Roman" w:cs="Times New Roman"/>
          <w:bCs/>
          <w:kern w:val="1"/>
          <w:sz w:val="24"/>
          <w:szCs w:val="24"/>
          <w:lang w:val="sr-Cyrl-RS" w:eastAsia="ar-SA"/>
        </w:rPr>
      </w:pPr>
    </w:p>
    <w:p w14:paraId="1CC890B1" w14:textId="77777777" w:rsidR="001C729F" w:rsidRPr="00367233" w:rsidRDefault="001C729F" w:rsidP="001C729F">
      <w:pPr>
        <w:spacing w:after="0" w:line="240" w:lineRule="auto"/>
        <w:jc w:val="center"/>
        <w:rPr>
          <w:rFonts w:ascii="Times New Roman" w:eastAsia="Calibri Light" w:hAnsi="Times New Roman" w:cs="Times New Roman"/>
          <w:bCs/>
          <w:kern w:val="1"/>
          <w:sz w:val="24"/>
          <w:szCs w:val="24"/>
          <w:lang w:val="sr-Cyrl-RS" w:eastAsia="ar-SA"/>
        </w:rPr>
      </w:pPr>
      <w:r w:rsidRPr="00367233">
        <w:rPr>
          <w:rFonts w:ascii="Times New Roman" w:eastAsia="Calibri Light" w:hAnsi="Times New Roman" w:cs="Times New Roman"/>
          <w:bCs/>
          <w:kern w:val="1"/>
          <w:sz w:val="24"/>
          <w:szCs w:val="24"/>
          <w:lang w:val="sr-Cyrl-RS" w:eastAsia="ar-SA"/>
        </w:rPr>
        <w:t xml:space="preserve">ОБРАЗАЦ ИЗЈАВЕ ПОДИЗВОЂАЧА О ИСПУЊЕНОСТИ ОБАВЕЗНИХ УСЛОВА ЗА УЧЕШЋЕ </w:t>
      </w:r>
      <w:r w:rsidRPr="00367233">
        <w:rPr>
          <w:rFonts w:ascii="Times New Roman" w:eastAsia="Calibri Light" w:hAnsi="Times New Roman" w:cs="Times New Roman"/>
          <w:bCs/>
          <w:kern w:val="1"/>
          <w:sz w:val="24"/>
          <w:szCs w:val="24"/>
          <w:lang w:val="en-GB" w:eastAsia="ar-SA"/>
        </w:rPr>
        <w:t xml:space="preserve">У ПОСТУПКУ ЈАВНЕ НАБАВКЕ </w:t>
      </w:r>
      <w:r w:rsidRPr="00367233">
        <w:rPr>
          <w:rFonts w:ascii="Times New Roman" w:eastAsia="Calibri Light" w:hAnsi="Times New Roman" w:cs="Times New Roman"/>
          <w:bCs/>
          <w:kern w:val="1"/>
          <w:sz w:val="24"/>
          <w:szCs w:val="24"/>
          <w:lang w:val="sr-Cyrl-RS" w:eastAsia="ar-SA"/>
        </w:rPr>
        <w:t>- ЧЛ. 75. ЗАКОНА</w:t>
      </w:r>
    </w:p>
    <w:p w14:paraId="55639085"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p>
    <w:p w14:paraId="50EDDF47"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val="en-GB" w:eastAsia="ar-SA"/>
        </w:rPr>
      </w:pPr>
      <w:bookmarkStart w:id="137" w:name="OLE_LINK315"/>
      <w:bookmarkStart w:id="138" w:name="OLE_LINK316"/>
      <w:r w:rsidRPr="00367233">
        <w:rPr>
          <w:rFonts w:ascii="Times New Roman" w:eastAsia="Calibri Light" w:hAnsi="Times New Roman" w:cs="Times New Roman"/>
          <w:kern w:val="1"/>
          <w:sz w:val="24"/>
          <w:szCs w:val="24"/>
          <w:lang w:val="sr-Cyrl-RS" w:eastAsia="ar-SA"/>
        </w:rPr>
        <w:t>П</w:t>
      </w:r>
      <w:r w:rsidRPr="00367233">
        <w:rPr>
          <w:rFonts w:ascii="Times New Roman" w:eastAsia="Calibri Light" w:hAnsi="Times New Roman" w:cs="Times New Roman"/>
          <w:kern w:val="1"/>
          <w:sz w:val="24"/>
          <w:szCs w:val="24"/>
          <w:lang w:val="en-GB" w:eastAsia="ar-SA"/>
        </w:rPr>
        <w:t xml:space="preserve">од пуном материјалном и кривичном одговорношћу, </w:t>
      </w:r>
      <w:r w:rsidRPr="00367233">
        <w:rPr>
          <w:rFonts w:ascii="Times New Roman" w:eastAsia="Calibri Light" w:hAnsi="Times New Roman" w:cs="Times New Roman"/>
          <w:kern w:val="1"/>
          <w:sz w:val="24"/>
          <w:szCs w:val="24"/>
          <w:lang w:val="sr-Cyrl-CS" w:eastAsia="ar-SA"/>
        </w:rPr>
        <w:t xml:space="preserve">као заступник подизвођача, </w:t>
      </w:r>
      <w:r w:rsidRPr="00367233">
        <w:rPr>
          <w:rFonts w:ascii="Times New Roman" w:eastAsia="Calibri Light" w:hAnsi="Times New Roman" w:cs="Times New Roman"/>
          <w:kern w:val="1"/>
          <w:sz w:val="24"/>
          <w:szCs w:val="24"/>
          <w:lang w:val="en-GB" w:eastAsia="ar-SA"/>
        </w:rPr>
        <w:t>дајем следећу</w:t>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r w:rsidRPr="00367233">
        <w:rPr>
          <w:rFonts w:ascii="Times New Roman" w:eastAsia="Calibri Light" w:hAnsi="Times New Roman" w:cs="Times New Roman"/>
          <w:kern w:val="1"/>
          <w:sz w:val="24"/>
          <w:szCs w:val="24"/>
          <w:lang w:val="en-GB" w:eastAsia="ar-SA"/>
        </w:rPr>
        <w:tab/>
      </w:r>
    </w:p>
    <w:p w14:paraId="509B96BC" w14:textId="77777777" w:rsidR="001C729F" w:rsidRPr="00367233" w:rsidRDefault="001C729F" w:rsidP="001C729F">
      <w:pPr>
        <w:spacing w:after="0" w:line="240" w:lineRule="auto"/>
        <w:jc w:val="both"/>
        <w:rPr>
          <w:rFonts w:ascii="Times New Roman" w:eastAsia="Calibri Light" w:hAnsi="Times New Roman" w:cs="Times New Roman"/>
          <w:kern w:val="1"/>
          <w:sz w:val="24"/>
          <w:szCs w:val="24"/>
          <w:lang w:val="en-GB" w:eastAsia="ar-SA"/>
        </w:rPr>
      </w:pPr>
    </w:p>
    <w:p w14:paraId="7BF2925E" w14:textId="77777777" w:rsidR="001C729F" w:rsidRPr="00367233" w:rsidRDefault="001C729F" w:rsidP="001C729F">
      <w:pPr>
        <w:spacing w:after="0" w:line="240" w:lineRule="auto"/>
        <w:jc w:val="center"/>
        <w:rPr>
          <w:rFonts w:ascii="Times New Roman" w:eastAsia="Calibri Light" w:hAnsi="Times New Roman" w:cs="Times New Roman"/>
          <w:b/>
          <w:kern w:val="1"/>
          <w:sz w:val="24"/>
          <w:szCs w:val="24"/>
          <w:lang w:val="en-GB" w:eastAsia="ar-SA"/>
        </w:rPr>
      </w:pPr>
      <w:r w:rsidRPr="00367233">
        <w:rPr>
          <w:rFonts w:ascii="Times New Roman" w:eastAsia="Calibri Light" w:hAnsi="Times New Roman" w:cs="Times New Roman"/>
          <w:b/>
          <w:kern w:val="1"/>
          <w:sz w:val="24"/>
          <w:szCs w:val="24"/>
          <w:lang w:val="en-GB" w:eastAsia="ar-SA"/>
        </w:rPr>
        <w:t>И З Ј А В У</w:t>
      </w:r>
    </w:p>
    <w:p w14:paraId="23E62BD1" w14:textId="3B0211DC" w:rsidR="001C729F" w:rsidRPr="00367233" w:rsidRDefault="001C729F" w:rsidP="001C729F">
      <w:pPr>
        <w:spacing w:after="0" w:line="240" w:lineRule="auto"/>
        <w:jc w:val="both"/>
        <w:rPr>
          <w:rFonts w:ascii="Times New Roman" w:eastAsia="Calibri Light" w:hAnsi="Times New Roman" w:cs="Times New Roman"/>
          <w:iCs/>
          <w:kern w:val="1"/>
          <w:sz w:val="24"/>
          <w:szCs w:val="24"/>
          <w:lang w:val="sr-Cyrl-CS" w:eastAsia="ar-SA"/>
        </w:rPr>
      </w:pPr>
      <w:r w:rsidRPr="00367233">
        <w:rPr>
          <w:rFonts w:ascii="Times New Roman" w:eastAsia="Calibri Light" w:hAnsi="Times New Roman" w:cs="Times New Roman"/>
          <w:kern w:val="1"/>
          <w:sz w:val="24"/>
          <w:szCs w:val="24"/>
          <w:lang w:val="sr-Cyrl-CS" w:eastAsia="ar-SA"/>
        </w:rPr>
        <w:t>П</w:t>
      </w:r>
      <w:r w:rsidRPr="00367233">
        <w:rPr>
          <w:rFonts w:ascii="Times New Roman" w:eastAsia="Calibri Light" w:hAnsi="Times New Roman" w:cs="Times New Roman"/>
          <w:kern w:val="1"/>
          <w:sz w:val="24"/>
          <w:szCs w:val="24"/>
          <w:lang w:val="en-GB" w:eastAsia="ar-SA"/>
        </w:rPr>
        <w:t>о</w:t>
      </w:r>
      <w:r w:rsidRPr="00367233">
        <w:rPr>
          <w:rFonts w:ascii="Times New Roman" w:eastAsia="Calibri Light" w:hAnsi="Times New Roman" w:cs="Times New Roman"/>
          <w:kern w:val="1"/>
          <w:sz w:val="24"/>
          <w:szCs w:val="24"/>
          <w:lang w:val="sr-Cyrl-RS" w:eastAsia="ar-SA"/>
        </w:rPr>
        <w:t xml:space="preserve">дизвођач </w:t>
      </w:r>
      <w:r w:rsidRPr="00367233">
        <w:rPr>
          <w:rFonts w:ascii="Times New Roman" w:eastAsia="Calibri Light" w:hAnsi="Times New Roman" w:cs="Times New Roman"/>
          <w:i/>
          <w:kern w:val="1"/>
          <w:sz w:val="24"/>
          <w:szCs w:val="24"/>
          <w:lang w:val="sr-Cyrl-RS" w:eastAsia="ar-SA"/>
        </w:rPr>
        <w:t xml:space="preserve"> </w:t>
      </w:r>
      <w:r w:rsidRPr="00367233">
        <w:rPr>
          <w:rFonts w:ascii="Times New Roman" w:eastAsia="Calibri Light" w:hAnsi="Times New Roman" w:cs="Times New Roman"/>
          <w:kern w:val="1"/>
          <w:sz w:val="24"/>
          <w:szCs w:val="24"/>
          <w:lang w:val="sr-Cyrl-RS" w:eastAsia="ar-SA"/>
        </w:rPr>
        <w:t>__________</w:t>
      </w:r>
      <w:r w:rsidR="00B050FF" w:rsidRPr="00367233">
        <w:rPr>
          <w:rFonts w:ascii="Times New Roman" w:eastAsia="Calibri Light" w:hAnsi="Times New Roman" w:cs="Times New Roman"/>
          <w:kern w:val="1"/>
          <w:sz w:val="24"/>
          <w:szCs w:val="24"/>
          <w:lang w:val="sr-Cyrl-RS" w:eastAsia="ar-SA"/>
        </w:rPr>
        <w:t>___</w:t>
      </w:r>
      <w:r w:rsidRPr="00367233">
        <w:rPr>
          <w:rFonts w:ascii="Times New Roman" w:eastAsia="Calibri Light" w:hAnsi="Times New Roman" w:cs="Times New Roman"/>
          <w:kern w:val="1"/>
          <w:sz w:val="24"/>
          <w:szCs w:val="24"/>
          <w:lang w:val="sr-Cyrl-RS" w:eastAsia="ar-SA"/>
        </w:rPr>
        <w:t xml:space="preserve">________________________________________ </w:t>
      </w:r>
      <w:r w:rsidRPr="00367233">
        <w:rPr>
          <w:rFonts w:ascii="Times New Roman" w:eastAsia="Calibri Light" w:hAnsi="Times New Roman" w:cs="Times New Roman"/>
          <w:i/>
          <w:iCs/>
          <w:kern w:val="1"/>
          <w:sz w:val="24"/>
          <w:szCs w:val="24"/>
          <w:lang w:val="en-GB" w:eastAsia="ar-SA"/>
        </w:rPr>
        <w:t>(</w:t>
      </w:r>
      <w:r w:rsidRPr="00367233">
        <w:rPr>
          <w:rFonts w:ascii="Times New Roman" w:eastAsia="Calibri Light" w:hAnsi="Times New Roman" w:cs="Times New Roman"/>
          <w:i/>
          <w:kern w:val="1"/>
          <w:sz w:val="24"/>
          <w:szCs w:val="24"/>
          <w:lang w:val="sr-Cyrl-RS" w:eastAsia="ar-SA"/>
        </w:rPr>
        <w:t>назив и седиште</w:t>
      </w:r>
      <w:r w:rsidRPr="00367233">
        <w:rPr>
          <w:rFonts w:ascii="Times New Roman" w:eastAsia="Calibri Light" w:hAnsi="Times New Roman" w:cs="Times New Roman"/>
          <w:i/>
          <w:iCs/>
          <w:kern w:val="1"/>
          <w:sz w:val="24"/>
          <w:szCs w:val="24"/>
          <w:lang w:val="en-GB" w:eastAsia="ar-SA"/>
        </w:rPr>
        <w:t>)</w:t>
      </w:r>
      <w:r w:rsidRPr="00367233">
        <w:rPr>
          <w:rFonts w:ascii="Times New Roman" w:eastAsia="Calibri Light" w:hAnsi="Times New Roman" w:cs="Times New Roman"/>
          <w:i/>
          <w:kern w:val="1"/>
          <w:sz w:val="24"/>
          <w:szCs w:val="24"/>
          <w:lang w:val="sr-Cyrl-CS" w:eastAsia="ar-SA"/>
        </w:rPr>
        <w:t xml:space="preserve"> </w:t>
      </w:r>
      <w:r w:rsidRPr="00367233">
        <w:rPr>
          <w:rFonts w:ascii="Times New Roman" w:eastAsia="Calibri Light" w:hAnsi="Times New Roman" w:cs="Times New Roman"/>
          <w:kern w:val="1"/>
          <w:sz w:val="24"/>
          <w:szCs w:val="24"/>
          <w:lang w:val="en-GB" w:eastAsia="ar-SA"/>
        </w:rPr>
        <w:t>у поступку јавне набавке</w:t>
      </w:r>
      <w:r w:rsidRPr="00367233">
        <w:rPr>
          <w:rFonts w:ascii="Times New Roman" w:eastAsia="Calibri Light" w:hAnsi="Times New Roman" w:cs="Times New Roman"/>
          <w:kern w:val="1"/>
          <w:sz w:val="24"/>
          <w:szCs w:val="24"/>
          <w:lang w:val="sr-Cyrl-RS" w:eastAsia="ar-SA"/>
        </w:rPr>
        <w:t xml:space="preserve"> </w:t>
      </w:r>
      <w:bookmarkEnd w:id="137"/>
      <w:bookmarkEnd w:id="138"/>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Pr="00367233">
        <w:rPr>
          <w:rFonts w:ascii="Times New Roman" w:eastAsia="Calibri Light" w:hAnsi="Times New Roman" w:cs="Times New Roman"/>
          <w:kern w:val="1"/>
          <w:sz w:val="24"/>
          <w:szCs w:val="24"/>
          <w:lang w:val="en-GB" w:eastAsia="ar-SA"/>
        </w:rPr>
        <w:t>, испуњава све услове из чл. 75. Закона, односно услове дефинисане конкурсном документацијом</w:t>
      </w:r>
      <w:r w:rsidRPr="00367233">
        <w:rPr>
          <w:rFonts w:ascii="Times New Roman" w:eastAsia="Calibri Light" w:hAnsi="Times New Roman" w:cs="Times New Roman"/>
          <w:kern w:val="1"/>
          <w:sz w:val="24"/>
          <w:szCs w:val="24"/>
          <w:lang w:val="ru-RU" w:eastAsia="ar-SA"/>
        </w:rPr>
        <w:t xml:space="preserve"> </w:t>
      </w:r>
      <w:r w:rsidRPr="00367233">
        <w:rPr>
          <w:rFonts w:ascii="Times New Roman" w:eastAsia="Calibri Light" w:hAnsi="Times New Roman" w:cs="Times New Roman"/>
          <w:kern w:val="1"/>
          <w:sz w:val="24"/>
          <w:szCs w:val="24"/>
          <w:lang w:val="en-GB" w:eastAsia="ar-SA"/>
        </w:rPr>
        <w:t>за предметну јавну набавку</w:t>
      </w:r>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kern w:val="1"/>
          <w:sz w:val="24"/>
          <w:szCs w:val="24"/>
          <w:lang w:val="en-GB" w:eastAsia="ar-SA"/>
        </w:rPr>
        <w:t xml:space="preserve"> и то:</w:t>
      </w:r>
    </w:p>
    <w:p w14:paraId="502BBA94" w14:textId="77777777" w:rsidR="001C729F" w:rsidRPr="00367233" w:rsidRDefault="001C729F" w:rsidP="001C729F">
      <w:pPr>
        <w:spacing w:after="0" w:line="240" w:lineRule="auto"/>
        <w:jc w:val="both"/>
        <w:rPr>
          <w:rFonts w:ascii="Times New Roman" w:eastAsia="Calibri Light" w:hAnsi="Times New Roman" w:cs="Times New Roman"/>
          <w:iCs/>
          <w:kern w:val="1"/>
          <w:sz w:val="24"/>
          <w:szCs w:val="24"/>
          <w:lang w:val="sr-Cyrl-RS" w:eastAsia="ar-SA"/>
        </w:rPr>
      </w:pPr>
    </w:p>
    <w:p w14:paraId="38A1AECF" w14:textId="77777777" w:rsidR="001C729F" w:rsidRPr="00367233" w:rsidRDefault="001C729F" w:rsidP="001C729F">
      <w:pPr>
        <w:numPr>
          <w:ilvl w:val="0"/>
          <w:numId w:val="3"/>
        </w:numPr>
        <w:spacing w:after="0" w:line="276" w:lineRule="auto"/>
        <w:ind w:left="284" w:hanging="284"/>
        <w:jc w:val="both"/>
        <w:rPr>
          <w:rFonts w:ascii="Times New Roman" w:eastAsia="Calibri Light" w:hAnsi="Times New Roman" w:cs="Times New Roman"/>
          <w:iCs/>
          <w:kern w:val="1"/>
          <w:sz w:val="24"/>
          <w:szCs w:val="24"/>
          <w:lang w:val="sr-Cyrl-CS" w:eastAsia="ar-SA"/>
        </w:rPr>
      </w:pPr>
      <w:r w:rsidRPr="00367233">
        <w:rPr>
          <w:rFonts w:ascii="Times New Roman" w:eastAsia="Calibri Light" w:hAnsi="Times New Roman" w:cs="Times New Roman"/>
          <w:iCs/>
          <w:kern w:val="1"/>
          <w:sz w:val="24"/>
          <w:szCs w:val="24"/>
          <w:lang w:val="sr-Cyrl-CS" w:eastAsia="ar-SA"/>
        </w:rPr>
        <w:t>Подизвођач је р</w:t>
      </w:r>
      <w:r w:rsidRPr="00367233">
        <w:rPr>
          <w:rFonts w:ascii="Times New Roman" w:eastAsia="Calibri Light" w:hAnsi="Times New Roman" w:cs="Times New Roman"/>
          <w:iCs/>
          <w:kern w:val="1"/>
          <w:sz w:val="24"/>
          <w:szCs w:val="24"/>
          <w:lang w:val="en-GB" w:eastAsia="ar-SA"/>
        </w:rPr>
        <w:t>егистрован код надлежног органа, односно уписан у одговарајући регистар</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
          <w:iCs/>
          <w:kern w:val="1"/>
          <w:sz w:val="24"/>
          <w:szCs w:val="24"/>
          <w:lang w:val="sr-Cyrl-RS" w:eastAsia="ar-SA"/>
        </w:rPr>
        <w:t>(чл. 75. ст. 1. тач. 1) Закона)</w:t>
      </w:r>
      <w:r w:rsidRPr="00367233">
        <w:rPr>
          <w:rFonts w:ascii="Times New Roman" w:eastAsia="Calibri Light" w:hAnsi="Times New Roman" w:cs="Times New Roman"/>
          <w:i/>
          <w:iCs/>
          <w:kern w:val="1"/>
          <w:sz w:val="24"/>
          <w:szCs w:val="24"/>
          <w:lang w:val="en-GB" w:eastAsia="ar-SA"/>
        </w:rPr>
        <w:t>;</w:t>
      </w:r>
    </w:p>
    <w:p w14:paraId="2DBC1C62" w14:textId="77777777" w:rsidR="001C729F" w:rsidRPr="00367233" w:rsidRDefault="001C729F" w:rsidP="001C729F">
      <w:pPr>
        <w:numPr>
          <w:ilvl w:val="0"/>
          <w:numId w:val="3"/>
        </w:numPr>
        <w:spacing w:after="0" w:line="276" w:lineRule="auto"/>
        <w:ind w:left="284" w:hanging="284"/>
        <w:jc w:val="both"/>
        <w:rPr>
          <w:rFonts w:ascii="Times New Roman" w:eastAsia="Calibri Light" w:hAnsi="Times New Roman" w:cs="Times New Roman"/>
          <w:iCs/>
          <w:kern w:val="1"/>
          <w:sz w:val="24"/>
          <w:szCs w:val="24"/>
          <w:lang w:val="sr-Cyrl-CS" w:eastAsia="ar-SA"/>
        </w:rPr>
      </w:pPr>
      <w:r w:rsidRPr="00367233">
        <w:rPr>
          <w:rFonts w:ascii="Times New Roman" w:eastAsia="Calibri Light" w:hAnsi="Times New Roman" w:cs="Times New Roman"/>
          <w:iCs/>
          <w:kern w:val="1"/>
          <w:sz w:val="24"/>
          <w:szCs w:val="24"/>
          <w:lang w:val="sr-Cyrl-CS" w:eastAsia="ar-SA"/>
        </w:rPr>
        <w:t xml:space="preserve">Подизвођач и његов </w:t>
      </w:r>
      <w:r w:rsidRPr="00367233">
        <w:rPr>
          <w:rFonts w:ascii="Times New Roman" w:eastAsia="Calibri Light" w:hAnsi="Times New Roman" w:cs="Times New Roman"/>
          <w:iCs/>
          <w:kern w:val="1"/>
          <w:sz w:val="24"/>
          <w:szCs w:val="24"/>
          <w:lang w:val="sr-Cyrl-RS" w:eastAsia="ar-SA"/>
        </w:rPr>
        <w:t>закон</w:t>
      </w:r>
      <w:r w:rsidRPr="00367233">
        <w:rPr>
          <w:rFonts w:ascii="Times New Roman" w:eastAsia="Calibri Light" w:hAnsi="Times New Roman" w:cs="Times New Roman"/>
          <w:iCs/>
          <w:kern w:val="1"/>
          <w:sz w:val="24"/>
          <w:szCs w:val="24"/>
          <w:lang w:val="en-GB" w:eastAsia="ar-SA"/>
        </w:rPr>
        <w:t xml:space="preserve">ски </w:t>
      </w:r>
      <w:r w:rsidRPr="00367233">
        <w:rPr>
          <w:rFonts w:ascii="Times New Roman" w:eastAsia="Calibri Light" w:hAnsi="Times New Roman" w:cs="Times New Roman"/>
          <w:kern w:val="1"/>
          <w:sz w:val="24"/>
          <w:szCs w:val="24"/>
          <w:lang w:val="en-GB" w:eastAsia="ar-SA"/>
        </w:rPr>
        <w:t>заступник нис</w:t>
      </w:r>
      <w:r w:rsidRPr="00367233">
        <w:rPr>
          <w:rFonts w:ascii="Times New Roman" w:eastAsia="Calibri Light" w:hAnsi="Times New Roman" w:cs="Times New Roman"/>
          <w:kern w:val="1"/>
          <w:sz w:val="24"/>
          <w:szCs w:val="24"/>
          <w:lang w:val="sr-Cyrl-CS" w:eastAsia="ar-SA"/>
        </w:rPr>
        <w:t>у</w:t>
      </w:r>
      <w:r w:rsidRPr="00367233">
        <w:rPr>
          <w:rFonts w:ascii="Times New Roman" w:eastAsia="Calibri Light" w:hAnsi="Times New Roman" w:cs="Times New Roman"/>
          <w:kern w:val="1"/>
          <w:sz w:val="24"/>
          <w:szCs w:val="24"/>
          <w:lang w:val="en-GB" w:eastAsia="ar-SA"/>
        </w:rPr>
        <w:t xml:space="preserve"> осуђивани за неко од кривичних дела као члан организоване криминалне групе, да ни</w:t>
      </w:r>
      <w:r w:rsidRPr="00367233">
        <w:rPr>
          <w:rFonts w:ascii="Times New Roman" w:eastAsia="Calibri Light" w:hAnsi="Times New Roman" w:cs="Times New Roman"/>
          <w:kern w:val="1"/>
          <w:sz w:val="24"/>
          <w:szCs w:val="24"/>
          <w:lang w:val="sr-Cyrl-RS" w:eastAsia="ar-SA"/>
        </w:rPr>
        <w:t>су</w:t>
      </w:r>
      <w:r w:rsidRPr="00367233">
        <w:rPr>
          <w:rFonts w:ascii="Times New Roman" w:eastAsia="Calibri Light" w:hAnsi="Times New Roman" w:cs="Times New Roman"/>
          <w:kern w:val="1"/>
          <w:sz w:val="24"/>
          <w:szCs w:val="24"/>
          <w:lang w:val="en-GB" w:eastAsia="ar-SA"/>
        </w:rPr>
        <w:t xml:space="preserve"> осуђиван</w:t>
      </w:r>
      <w:r w:rsidRPr="00367233">
        <w:rPr>
          <w:rFonts w:ascii="Times New Roman" w:eastAsia="Calibri Light" w:hAnsi="Times New Roman" w:cs="Times New Roman"/>
          <w:kern w:val="1"/>
          <w:sz w:val="24"/>
          <w:szCs w:val="24"/>
          <w:lang w:val="sr-Cyrl-RS" w:eastAsia="ar-SA"/>
        </w:rPr>
        <w:t>и</w:t>
      </w:r>
      <w:r w:rsidRPr="00367233">
        <w:rPr>
          <w:rFonts w:ascii="Times New Roman" w:eastAsia="Calibri Light" w:hAnsi="Times New Roman" w:cs="Times New Roman"/>
          <w:kern w:val="1"/>
          <w:sz w:val="24"/>
          <w:szCs w:val="24"/>
          <w:lang w:val="en-GB" w:eastAsia="ar-SA"/>
        </w:rPr>
        <w:t xml:space="preserve"> за кривична дела против привреде, кривична дела против животне средине, кривично дело примања или давања мита, </w:t>
      </w:r>
      <w:r w:rsidRPr="00367233">
        <w:rPr>
          <w:rFonts w:ascii="Times New Roman" w:eastAsia="Calibri Light" w:hAnsi="Times New Roman" w:cs="Times New Roman"/>
          <w:kern w:val="1"/>
          <w:sz w:val="24"/>
          <w:szCs w:val="24"/>
          <w:lang w:val="sr-Cyrl-CS" w:eastAsia="ar-SA"/>
        </w:rPr>
        <w:t>к</w:t>
      </w:r>
      <w:r w:rsidRPr="00367233">
        <w:rPr>
          <w:rFonts w:ascii="Times New Roman" w:eastAsia="Calibri Light" w:hAnsi="Times New Roman" w:cs="Times New Roman"/>
          <w:kern w:val="1"/>
          <w:sz w:val="24"/>
          <w:szCs w:val="24"/>
          <w:lang w:val="en-GB" w:eastAsia="ar-SA"/>
        </w:rPr>
        <w:t>ривично дело преваре</w:t>
      </w:r>
      <w:r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i/>
          <w:iCs/>
          <w:kern w:val="1"/>
          <w:sz w:val="24"/>
          <w:szCs w:val="24"/>
          <w:lang w:val="sr-Cyrl-RS" w:eastAsia="ar-SA"/>
        </w:rPr>
        <w:t>(чл. 75. ст. 1. тач. 2) Закона)</w:t>
      </w:r>
      <w:r w:rsidRPr="00367233">
        <w:rPr>
          <w:rFonts w:ascii="Times New Roman" w:eastAsia="Calibri Light" w:hAnsi="Times New Roman" w:cs="Times New Roman"/>
          <w:i/>
          <w:kern w:val="1"/>
          <w:sz w:val="24"/>
          <w:szCs w:val="24"/>
          <w:lang w:val="en-GB" w:eastAsia="ar-SA"/>
        </w:rPr>
        <w:t>;</w:t>
      </w:r>
    </w:p>
    <w:p w14:paraId="2499A5A2" w14:textId="77777777" w:rsidR="001C729F" w:rsidRPr="00367233" w:rsidRDefault="001C729F" w:rsidP="001C729F">
      <w:pPr>
        <w:numPr>
          <w:ilvl w:val="0"/>
          <w:numId w:val="3"/>
        </w:numPr>
        <w:spacing w:after="0" w:line="276" w:lineRule="auto"/>
        <w:ind w:left="284" w:hanging="284"/>
        <w:jc w:val="both"/>
        <w:rPr>
          <w:rFonts w:ascii="Times New Roman" w:eastAsia="Calibri Light" w:hAnsi="Times New Roman" w:cs="Times New Roman"/>
          <w:iCs/>
          <w:kern w:val="1"/>
          <w:sz w:val="24"/>
          <w:szCs w:val="24"/>
          <w:lang w:val="sr-Cyrl-CS" w:eastAsia="ar-SA"/>
        </w:rPr>
      </w:pPr>
      <w:r w:rsidRPr="00367233">
        <w:rPr>
          <w:rFonts w:ascii="Times New Roman" w:eastAsia="Calibri Light" w:hAnsi="Times New Roman" w:cs="Times New Roman"/>
          <w:bCs/>
          <w:iCs/>
          <w:kern w:val="1"/>
          <w:sz w:val="24"/>
          <w:szCs w:val="24"/>
          <w:lang w:val="sr-Cyrl-CS" w:eastAsia="ar-SA"/>
        </w:rPr>
        <w:t>Подизвођач је и</w:t>
      </w:r>
      <w:r w:rsidRPr="00367233">
        <w:rPr>
          <w:rFonts w:ascii="Times New Roman" w:eastAsia="Calibri Light" w:hAnsi="Times New Roman" w:cs="Times New Roman"/>
          <w:bCs/>
          <w:iCs/>
          <w:kern w:val="1"/>
          <w:sz w:val="24"/>
          <w:szCs w:val="24"/>
          <w:lang w:val="en-GB" w:eastAsia="ar-SA"/>
        </w:rPr>
        <w:t xml:space="preserve">змирио </w:t>
      </w:r>
      <w:r w:rsidRPr="00367233">
        <w:rPr>
          <w:rFonts w:ascii="Times New Roman" w:eastAsia="Calibri Light" w:hAnsi="Times New Roman" w:cs="Times New Roman"/>
          <w:kern w:val="1"/>
          <w:sz w:val="24"/>
          <w:szCs w:val="24"/>
          <w:lang w:val="en-GB"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
          <w:iCs/>
          <w:kern w:val="1"/>
          <w:sz w:val="24"/>
          <w:szCs w:val="24"/>
          <w:lang w:val="sr-Cyrl-RS" w:eastAsia="ar-SA"/>
        </w:rPr>
        <w:t>(чл. 75. ст. 1. тач. 4) Закона)</w:t>
      </w:r>
      <w:r w:rsidRPr="00367233">
        <w:rPr>
          <w:rFonts w:ascii="Times New Roman" w:eastAsia="Calibri Light" w:hAnsi="Times New Roman" w:cs="Times New Roman"/>
          <w:i/>
          <w:kern w:val="1"/>
          <w:sz w:val="24"/>
          <w:szCs w:val="24"/>
          <w:lang w:val="en-GB" w:eastAsia="ar-SA"/>
        </w:rPr>
        <w:t>;</w:t>
      </w:r>
    </w:p>
    <w:p w14:paraId="3573FD03" w14:textId="77777777" w:rsidR="001C729F" w:rsidRPr="00367233" w:rsidRDefault="001C729F" w:rsidP="001C729F">
      <w:pPr>
        <w:numPr>
          <w:ilvl w:val="0"/>
          <w:numId w:val="3"/>
        </w:numPr>
        <w:spacing w:after="0" w:line="276" w:lineRule="auto"/>
        <w:ind w:left="284" w:hanging="284"/>
        <w:jc w:val="both"/>
        <w:rPr>
          <w:rFonts w:ascii="Times New Roman" w:eastAsia="Calibri Light" w:hAnsi="Times New Roman" w:cs="Times New Roman"/>
          <w:iCs/>
          <w:kern w:val="1"/>
          <w:sz w:val="24"/>
          <w:szCs w:val="24"/>
          <w:lang w:val="sr-Cyrl-CS" w:eastAsia="ar-SA"/>
        </w:rPr>
      </w:pPr>
      <w:r w:rsidRPr="00367233">
        <w:rPr>
          <w:rFonts w:ascii="Times New Roman" w:eastAsia="Calibri Light" w:hAnsi="Times New Roman" w:cs="Times New Roman"/>
          <w:bCs/>
          <w:iCs/>
          <w:kern w:val="1"/>
          <w:sz w:val="24"/>
          <w:szCs w:val="24"/>
          <w:lang w:val="sr-Cyrl-RS" w:eastAsia="ar-SA"/>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367233">
        <w:rPr>
          <w:rFonts w:ascii="Times New Roman" w:eastAsia="Times New Roman" w:hAnsi="Times New Roman" w:cs="Times New Roman"/>
          <w:kern w:val="1"/>
          <w:sz w:val="24"/>
          <w:szCs w:val="24"/>
          <w:lang w:val="en-GB" w:eastAsia="sr-Latn-RS"/>
        </w:rPr>
        <w:t>и нема забрану обављања делатности која је на снази у време подношења понуде</w:t>
      </w:r>
      <w:r w:rsidRPr="00367233">
        <w:rPr>
          <w:rFonts w:ascii="Times New Roman" w:eastAsia="Times New Roman" w:hAnsi="Times New Roman" w:cs="Times New Roman"/>
          <w:kern w:val="1"/>
          <w:sz w:val="24"/>
          <w:szCs w:val="24"/>
          <w:lang w:val="sr-Cyrl-RS" w:eastAsia="sr-Latn-RS"/>
        </w:rPr>
        <w:t xml:space="preserve"> за предметну јавну набавку </w:t>
      </w:r>
      <w:r w:rsidRPr="00367233">
        <w:rPr>
          <w:rFonts w:ascii="Times New Roman" w:eastAsia="Calibri Light" w:hAnsi="Times New Roman" w:cs="Times New Roman"/>
          <w:i/>
          <w:iCs/>
          <w:kern w:val="1"/>
          <w:sz w:val="24"/>
          <w:szCs w:val="24"/>
          <w:lang w:val="sr-Cyrl-RS" w:eastAsia="ar-SA"/>
        </w:rPr>
        <w:t>(чл. 75. ст. 2. Закона)</w:t>
      </w:r>
      <w:r w:rsidRPr="00367233">
        <w:rPr>
          <w:rFonts w:ascii="Times New Roman" w:eastAsia="Calibri Light" w:hAnsi="Times New Roman" w:cs="Times New Roman"/>
          <w:i/>
          <w:kern w:val="1"/>
          <w:sz w:val="24"/>
          <w:szCs w:val="24"/>
          <w:lang w:val="sr-Cyrl-RS" w:eastAsia="ar-SA"/>
        </w:rPr>
        <w:t>.</w:t>
      </w:r>
    </w:p>
    <w:p w14:paraId="3DBE28AB" w14:textId="77777777" w:rsidR="001C729F" w:rsidRPr="00367233" w:rsidRDefault="001C729F" w:rsidP="001C729F">
      <w:pPr>
        <w:spacing w:after="0" w:line="276" w:lineRule="auto"/>
        <w:ind w:left="1080"/>
        <w:jc w:val="both"/>
        <w:rPr>
          <w:rFonts w:ascii="Times New Roman" w:eastAsia="Calibri Light" w:hAnsi="Times New Roman" w:cs="Times New Roman"/>
          <w:iCs/>
          <w:kern w:val="1"/>
          <w:sz w:val="24"/>
          <w:szCs w:val="24"/>
          <w:lang w:val="sr-Cyrl-CS" w:eastAsia="ar-SA"/>
        </w:rPr>
      </w:pPr>
    </w:p>
    <w:p w14:paraId="432AF406" w14:textId="77777777" w:rsidR="001C729F" w:rsidRPr="00367233" w:rsidRDefault="001C729F" w:rsidP="001C729F">
      <w:pPr>
        <w:spacing w:after="0" w:line="240" w:lineRule="auto"/>
        <w:ind w:left="720"/>
        <w:jc w:val="both"/>
        <w:rPr>
          <w:rFonts w:ascii="Times New Roman" w:eastAsia="Calibri Light" w:hAnsi="Times New Roman" w:cs="Times New Roman"/>
          <w:iCs/>
          <w:kern w:val="1"/>
          <w:sz w:val="24"/>
          <w:szCs w:val="24"/>
          <w:lang w:val="sr-Latn-RS" w:eastAsia="ar-SA"/>
        </w:rPr>
      </w:pPr>
    </w:p>
    <w:p w14:paraId="61E06418" w14:textId="77777777" w:rsidR="001C729F" w:rsidRPr="00367233" w:rsidRDefault="001C729F" w:rsidP="001C729F">
      <w:pPr>
        <w:spacing w:after="0" w:line="240" w:lineRule="auto"/>
        <w:ind w:left="1710"/>
        <w:jc w:val="both"/>
        <w:rPr>
          <w:rFonts w:ascii="Times New Roman" w:eastAsia="Calibri Light" w:hAnsi="Times New Roman" w:cs="Times New Roman"/>
          <w:b/>
          <w:i/>
          <w:iCs/>
          <w:kern w:val="1"/>
          <w:sz w:val="24"/>
          <w:szCs w:val="24"/>
          <w:lang w:val="sr-Cyrl-RS" w:eastAsia="ar-SA"/>
        </w:rPr>
      </w:pPr>
      <w:bookmarkStart w:id="139" w:name="OLE_LINK317"/>
    </w:p>
    <w:p w14:paraId="786CC55B" w14:textId="77777777" w:rsidR="001C729F" w:rsidRPr="00367233" w:rsidRDefault="001C729F" w:rsidP="001C729F">
      <w:pPr>
        <w:spacing w:after="0" w:line="240" w:lineRule="auto"/>
        <w:jc w:val="both"/>
        <w:rPr>
          <w:rFonts w:ascii="Times New Roman" w:eastAsia="Calibri Light" w:hAnsi="Times New Roman" w:cs="Times New Roman"/>
          <w:i/>
          <w:kern w:val="1"/>
          <w:sz w:val="24"/>
          <w:szCs w:val="24"/>
          <w:lang w:val="sr-Cyrl-CS" w:eastAsia="ar-SA"/>
        </w:rPr>
      </w:pPr>
    </w:p>
    <w:p w14:paraId="7FDC2FB0" w14:textId="29BF3924" w:rsidR="001C729F" w:rsidRPr="00367233" w:rsidRDefault="001C729F" w:rsidP="001C729F">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sr-Latn-RS"/>
        </w:rPr>
        <w:t xml:space="preserve">    </w:t>
      </w:r>
      <w:r w:rsidR="00B050FF" w:rsidRPr="00367233">
        <w:rPr>
          <w:rFonts w:ascii="Times New Roman" w:eastAsia="Times New Roman" w:hAnsi="Times New Roman" w:cs="Times New Roman"/>
          <w:sz w:val="24"/>
          <w:szCs w:val="24"/>
          <w:lang w:val="sr-Latn-RS"/>
        </w:rPr>
        <w:tab/>
      </w:r>
      <w:r w:rsidR="00B050FF" w:rsidRPr="00367233">
        <w:rPr>
          <w:rFonts w:ascii="Times New Roman" w:eastAsia="Times New Roman" w:hAnsi="Times New Roman" w:cs="Times New Roman"/>
          <w:sz w:val="24"/>
          <w:szCs w:val="24"/>
          <w:lang w:val="sr-Latn-RS"/>
        </w:rPr>
        <w:tab/>
      </w:r>
      <w:r w:rsidR="00B050FF" w:rsidRPr="00367233">
        <w:rPr>
          <w:rFonts w:ascii="Times New Roman" w:eastAsia="Times New Roman" w:hAnsi="Times New Roman" w:cs="Times New Roman"/>
          <w:sz w:val="24"/>
          <w:szCs w:val="24"/>
          <w:lang w:val="sr-Latn-RS"/>
        </w:rPr>
        <w:tab/>
      </w:r>
      <w:r w:rsidRPr="00367233">
        <w:rPr>
          <w:rFonts w:ascii="Times New Roman" w:eastAsia="Times New Roman" w:hAnsi="Times New Roman" w:cs="Times New Roman"/>
          <w:sz w:val="24"/>
          <w:szCs w:val="24"/>
          <w:lang w:val="ru-RU"/>
        </w:rPr>
        <w:t>Подизвођач:</w:t>
      </w:r>
    </w:p>
    <w:p w14:paraId="3D1E680D" w14:textId="77777777" w:rsidR="001C729F" w:rsidRPr="00367233" w:rsidRDefault="001C729F" w:rsidP="001C729F">
      <w:pPr>
        <w:suppressAutoHyphens/>
        <w:spacing w:after="0" w:line="100" w:lineRule="atLeast"/>
        <w:rPr>
          <w:rFonts w:ascii="Times New Roman" w:eastAsia="Calibri Light" w:hAnsi="Times New Roman" w:cs="Times New Roman"/>
          <w:kern w:val="2"/>
          <w:sz w:val="24"/>
          <w:szCs w:val="24"/>
          <w:lang w:val="ru-RU" w:eastAsia="ar-SA"/>
        </w:rPr>
      </w:pPr>
    </w:p>
    <w:p w14:paraId="528A90F7" w14:textId="428507EB" w:rsidR="001C729F" w:rsidRPr="00367233" w:rsidRDefault="001C729F" w:rsidP="001C729F">
      <w:pPr>
        <w:spacing w:after="120" w:line="100" w:lineRule="atLeast"/>
        <w:jc w:val="both"/>
        <w:rPr>
          <w:rFonts w:ascii="Times New Roman" w:eastAsia="Calibri Light" w:hAnsi="Times New Roman" w:cs="Times New Roman"/>
          <w:b/>
          <w:bCs/>
          <w:i/>
          <w:kern w:val="1"/>
          <w:sz w:val="24"/>
          <w:szCs w:val="24"/>
          <w:lang w:val="sr-Cyrl-RS" w:eastAsia="ar-SA"/>
        </w:rPr>
      </w:pPr>
      <w:r w:rsidRPr="00367233">
        <w:rPr>
          <w:rFonts w:ascii="Times New Roman" w:eastAsia="Times New Roman" w:hAnsi="Times New Roman" w:cs="Times New Roman"/>
          <w:sz w:val="24"/>
          <w:szCs w:val="24"/>
          <w:lang w:val="ru-RU"/>
        </w:rPr>
        <w:t xml:space="preserve">Датум: _____________                                             </w:t>
      </w:r>
      <w:r w:rsidR="00B050FF" w:rsidRPr="00367233">
        <w:rPr>
          <w:rFonts w:ascii="Times New Roman" w:eastAsia="Times New Roman" w:hAnsi="Times New Roman" w:cs="Times New Roman"/>
          <w:sz w:val="24"/>
          <w:szCs w:val="24"/>
          <w:lang w:val="ru-RU"/>
        </w:rPr>
        <w:tab/>
      </w:r>
      <w:r w:rsidR="00B050FF" w:rsidRPr="00367233">
        <w:rPr>
          <w:rFonts w:ascii="Times New Roman" w:eastAsia="Times New Roman" w:hAnsi="Times New Roman" w:cs="Times New Roman"/>
          <w:sz w:val="24"/>
          <w:szCs w:val="24"/>
          <w:lang w:val="ru-RU"/>
        </w:rPr>
        <w:tab/>
      </w:r>
      <w:r w:rsidR="00B050FF"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 xml:space="preserve">______________________                                                             </w:t>
      </w:r>
    </w:p>
    <w:p w14:paraId="2036273B" w14:textId="34022CF8" w:rsidR="00B050FF" w:rsidRPr="00367233" w:rsidRDefault="00B050FF" w:rsidP="00B050FF">
      <w:pPr>
        <w:spacing w:after="0" w:line="240" w:lineRule="auto"/>
        <w:ind w:left="5760" w:firstLine="720"/>
        <w:jc w:val="both"/>
        <w:rPr>
          <w:rFonts w:ascii="Times New Roman" w:eastAsia="Times New Roman" w:hAnsi="Times New Roman" w:cs="Times New Roman"/>
          <w:b/>
          <w:i/>
          <w:sz w:val="24"/>
          <w:szCs w:val="24"/>
          <w:u w:val="single"/>
          <w:lang w:val="ru-RU"/>
        </w:rPr>
      </w:pPr>
      <w:r w:rsidRPr="00367233">
        <w:rPr>
          <w:rFonts w:ascii="Times New Roman" w:eastAsia="Arial Unicode MS" w:hAnsi="Times New Roman" w:cs="Times New Roman"/>
          <w:i/>
          <w:kern w:val="2"/>
          <w:sz w:val="24"/>
          <w:szCs w:val="24"/>
          <w:lang w:val="sr-Cyrl-RS" w:eastAsia="ar-SA"/>
        </w:rPr>
        <w:t xml:space="preserve"> </w:t>
      </w:r>
      <w:r w:rsidRPr="00367233">
        <w:rPr>
          <w:rFonts w:ascii="Times New Roman" w:eastAsia="Arial Unicode MS" w:hAnsi="Times New Roman" w:cs="Times New Roman"/>
          <w:i/>
          <w:kern w:val="2"/>
          <w:sz w:val="24"/>
          <w:szCs w:val="24"/>
          <w:lang w:eastAsia="ar-SA"/>
        </w:rPr>
        <w:t>(потпис овлашћеног лица)</w:t>
      </w:r>
    </w:p>
    <w:p w14:paraId="28E83032" w14:textId="2EEA1F4B" w:rsidR="001C729F" w:rsidRPr="00367233" w:rsidRDefault="001C729F"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5842B410" w14:textId="50B9F84F" w:rsidR="00E0652B" w:rsidRPr="00367233" w:rsidRDefault="00E0652B"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7F2400E0" w14:textId="5DB2956E" w:rsidR="00B050FF" w:rsidRPr="00367233" w:rsidRDefault="00B050FF"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3E239FBC" w14:textId="77777777" w:rsidR="00A165F9" w:rsidRPr="00367233" w:rsidRDefault="00A165F9" w:rsidP="001C729F">
      <w:pPr>
        <w:spacing w:after="120" w:line="100" w:lineRule="atLeast"/>
        <w:jc w:val="both"/>
        <w:rPr>
          <w:rFonts w:ascii="Times New Roman" w:eastAsia="Calibri Light" w:hAnsi="Times New Roman" w:cs="Times New Roman"/>
          <w:b/>
          <w:bCs/>
          <w:i/>
          <w:kern w:val="1"/>
          <w:sz w:val="24"/>
          <w:szCs w:val="24"/>
          <w:lang w:val="sr-Cyrl-RS" w:eastAsia="ar-SA"/>
        </w:rPr>
      </w:pPr>
    </w:p>
    <w:p w14:paraId="6E8DA72F" w14:textId="7049F9AE" w:rsidR="001C729F" w:rsidRPr="00367233" w:rsidRDefault="001C729F" w:rsidP="001C729F">
      <w:pPr>
        <w:spacing w:after="0" w:line="240" w:lineRule="auto"/>
        <w:jc w:val="both"/>
        <w:rPr>
          <w:rFonts w:ascii="Times New Roman" w:eastAsia="Calibri Light" w:hAnsi="Times New Roman" w:cs="Times New Roman"/>
          <w:bCs/>
          <w:i/>
          <w:iCs/>
          <w:kern w:val="1"/>
          <w:sz w:val="24"/>
          <w:szCs w:val="24"/>
          <w:lang w:val="en-GB" w:eastAsia="ar-SA"/>
        </w:rPr>
      </w:pPr>
      <w:r w:rsidRPr="00367233">
        <w:rPr>
          <w:rFonts w:ascii="Times New Roman" w:eastAsia="Calibri Light" w:hAnsi="Times New Roman" w:cs="Times New Roman"/>
          <w:b/>
          <w:bCs/>
          <w:i/>
          <w:kern w:val="1"/>
          <w:sz w:val="24"/>
          <w:szCs w:val="24"/>
          <w:lang w:val="sr-Cyrl-RS" w:eastAsia="ar-SA"/>
        </w:rPr>
        <w:t>Напомена:</w:t>
      </w:r>
      <w:r w:rsidRPr="00367233">
        <w:rPr>
          <w:rFonts w:ascii="Times New Roman" w:eastAsia="Calibri Light" w:hAnsi="Times New Roman" w:cs="Times New Roman"/>
          <w:bCs/>
          <w:i/>
          <w:kern w:val="1"/>
          <w:sz w:val="24"/>
          <w:szCs w:val="24"/>
          <w:lang w:val="sr-Cyrl-RS" w:eastAsia="ar-SA"/>
        </w:rPr>
        <w:t xml:space="preserve"> </w:t>
      </w:r>
      <w:r w:rsidRPr="00367233">
        <w:rPr>
          <w:rFonts w:ascii="Times New Roman" w:eastAsia="Calibri Light" w:hAnsi="Times New Roman" w:cs="Times New Roman"/>
          <w:bCs/>
          <w:i/>
          <w:iCs/>
          <w:kern w:val="1"/>
          <w:sz w:val="24"/>
          <w:szCs w:val="24"/>
          <w:u w:val="single"/>
          <w:lang w:val="en-GB" w:eastAsia="ar-SA"/>
        </w:rPr>
        <w:t>Уколико понуђач подноси понуду са подизвођачем</w:t>
      </w:r>
      <w:r w:rsidRPr="00367233">
        <w:rPr>
          <w:rFonts w:ascii="Times New Roman" w:eastAsia="Calibri Light" w:hAnsi="Times New Roman" w:cs="Times New Roman"/>
          <w:bCs/>
          <w:i/>
          <w:iCs/>
          <w:kern w:val="1"/>
          <w:sz w:val="24"/>
          <w:szCs w:val="24"/>
          <w:lang w:val="en-GB" w:eastAsia="ar-SA"/>
        </w:rPr>
        <w:t>, Изјав</w:t>
      </w:r>
      <w:r w:rsidRPr="00367233">
        <w:rPr>
          <w:rFonts w:ascii="Times New Roman" w:eastAsia="Calibri Light" w:hAnsi="Times New Roman" w:cs="Times New Roman"/>
          <w:bCs/>
          <w:i/>
          <w:iCs/>
          <w:kern w:val="1"/>
          <w:sz w:val="24"/>
          <w:szCs w:val="24"/>
          <w:lang w:val="sr-Cyrl-RS" w:eastAsia="ar-SA"/>
        </w:rPr>
        <w:t>а</w:t>
      </w:r>
      <w:r w:rsidRPr="00367233">
        <w:rPr>
          <w:rFonts w:ascii="Times New Roman" w:eastAsia="Calibri Light" w:hAnsi="Times New Roman" w:cs="Times New Roman"/>
          <w:bCs/>
          <w:i/>
          <w:iCs/>
          <w:kern w:val="1"/>
          <w:sz w:val="24"/>
          <w:szCs w:val="24"/>
          <w:lang w:val="en-GB" w:eastAsia="ar-SA"/>
        </w:rPr>
        <w:t xml:space="preserve"> </w:t>
      </w:r>
      <w:r w:rsidRPr="00367233">
        <w:rPr>
          <w:rFonts w:ascii="Times New Roman" w:eastAsia="Calibri Light" w:hAnsi="Times New Roman" w:cs="Times New Roman"/>
          <w:bCs/>
          <w:i/>
          <w:iCs/>
          <w:kern w:val="1"/>
          <w:sz w:val="24"/>
          <w:szCs w:val="24"/>
          <w:lang w:val="sr-Cyrl-RS" w:eastAsia="ar-SA"/>
        </w:rPr>
        <w:t xml:space="preserve">мора бити </w:t>
      </w:r>
      <w:r w:rsidRPr="00367233">
        <w:rPr>
          <w:rFonts w:ascii="Times New Roman" w:eastAsia="Calibri Light" w:hAnsi="Times New Roman" w:cs="Times New Roman"/>
          <w:bCs/>
          <w:i/>
          <w:iCs/>
          <w:kern w:val="1"/>
          <w:sz w:val="24"/>
          <w:szCs w:val="24"/>
          <w:lang w:val="en-GB" w:eastAsia="ar-SA"/>
        </w:rPr>
        <w:t>потписан</w:t>
      </w:r>
      <w:r w:rsidRPr="00367233">
        <w:rPr>
          <w:rFonts w:ascii="Times New Roman" w:eastAsia="Calibri Light" w:hAnsi="Times New Roman" w:cs="Times New Roman"/>
          <w:bCs/>
          <w:i/>
          <w:iCs/>
          <w:kern w:val="1"/>
          <w:sz w:val="24"/>
          <w:szCs w:val="24"/>
          <w:lang w:val="sr-Cyrl-RS" w:eastAsia="ar-SA"/>
        </w:rPr>
        <w:t>а</w:t>
      </w:r>
      <w:r w:rsidRPr="00367233">
        <w:rPr>
          <w:rFonts w:ascii="Times New Roman" w:eastAsia="Calibri Light" w:hAnsi="Times New Roman" w:cs="Times New Roman"/>
          <w:bCs/>
          <w:i/>
          <w:iCs/>
          <w:kern w:val="1"/>
          <w:sz w:val="24"/>
          <w:szCs w:val="24"/>
          <w:lang w:val="en-GB" w:eastAsia="ar-SA"/>
        </w:rPr>
        <w:t xml:space="preserve"> од стране овлашћеног лица подизвођача. </w:t>
      </w:r>
      <w:bookmarkEnd w:id="139"/>
    </w:p>
    <w:p w14:paraId="60FC692B" w14:textId="6660327D" w:rsidR="00454C5B" w:rsidRPr="00367233" w:rsidRDefault="00454C5B" w:rsidP="001C729F">
      <w:pPr>
        <w:spacing w:after="0" w:line="240" w:lineRule="auto"/>
        <w:jc w:val="both"/>
        <w:rPr>
          <w:rFonts w:ascii="Times New Roman" w:eastAsia="Calibri Light" w:hAnsi="Times New Roman" w:cs="Times New Roman"/>
          <w:bCs/>
          <w:i/>
          <w:iCs/>
          <w:kern w:val="1"/>
          <w:sz w:val="24"/>
          <w:szCs w:val="24"/>
          <w:lang w:val="en-GB" w:eastAsia="ar-SA"/>
        </w:rPr>
      </w:pPr>
    </w:p>
    <w:p w14:paraId="137DC758" w14:textId="2423EEE9" w:rsidR="0006669A" w:rsidRPr="00367233" w:rsidRDefault="0006669A" w:rsidP="001C729F">
      <w:pPr>
        <w:spacing w:after="0" w:line="240" w:lineRule="auto"/>
        <w:jc w:val="both"/>
        <w:rPr>
          <w:rFonts w:ascii="Times New Roman" w:eastAsia="Calibri Light" w:hAnsi="Times New Roman" w:cs="Times New Roman"/>
          <w:bCs/>
          <w:i/>
          <w:iCs/>
          <w:kern w:val="1"/>
          <w:sz w:val="24"/>
          <w:szCs w:val="24"/>
          <w:lang w:val="en-GB" w:eastAsia="ar-SA"/>
        </w:rPr>
      </w:pPr>
    </w:p>
    <w:p w14:paraId="6C22B0AB" w14:textId="55AB97F2" w:rsidR="00A165F9" w:rsidRPr="00367233" w:rsidRDefault="00A165F9" w:rsidP="00A165F9">
      <w:pPr>
        <w:spacing w:after="0" w:line="240" w:lineRule="auto"/>
        <w:jc w:val="right"/>
        <w:rPr>
          <w:rFonts w:ascii="Times New Roman" w:eastAsia="Calibri Light" w:hAnsi="Times New Roman" w:cs="Times New Roman"/>
          <w:b/>
          <w:bCs/>
          <w:i/>
          <w:kern w:val="2"/>
          <w:sz w:val="24"/>
          <w:szCs w:val="24"/>
          <w:lang w:val="sr-Cyrl-RS" w:eastAsia="ar-SA"/>
        </w:rPr>
      </w:pPr>
      <w:r w:rsidRPr="00367233">
        <w:rPr>
          <w:rFonts w:ascii="Times New Roman" w:eastAsia="Calibri Light" w:hAnsi="Times New Roman" w:cs="Times New Roman"/>
          <w:b/>
          <w:bCs/>
          <w:i/>
          <w:kern w:val="2"/>
          <w:sz w:val="24"/>
          <w:szCs w:val="24"/>
          <w:lang w:val="sr-Cyrl-RS" w:eastAsia="ar-SA"/>
        </w:rPr>
        <w:t>(Образац 6)</w:t>
      </w:r>
    </w:p>
    <w:p w14:paraId="09E073B4" w14:textId="77777777" w:rsidR="00A165F9" w:rsidRPr="00367233" w:rsidRDefault="00A165F9" w:rsidP="00A165F9">
      <w:pPr>
        <w:suppressAutoHyphens/>
        <w:spacing w:after="0" w:line="240" w:lineRule="auto"/>
        <w:jc w:val="center"/>
        <w:rPr>
          <w:rFonts w:ascii="Times New Roman" w:eastAsia="Calibri Light" w:hAnsi="Times New Roman" w:cs="Times New Roman"/>
          <w:kern w:val="2"/>
          <w:sz w:val="24"/>
          <w:szCs w:val="24"/>
          <w:lang w:val="sr-Cyrl-RS" w:eastAsia="ar-SA"/>
        </w:rPr>
      </w:pPr>
      <w:r w:rsidRPr="00367233">
        <w:rPr>
          <w:rFonts w:ascii="Times New Roman" w:eastAsia="Calibri Light" w:hAnsi="Times New Roman" w:cs="Times New Roman"/>
          <w:kern w:val="2"/>
          <w:sz w:val="24"/>
          <w:szCs w:val="24"/>
          <w:lang w:val="sr-Cyrl-RS" w:eastAsia="ar-SA"/>
        </w:rPr>
        <w:t xml:space="preserve">ОБРАЗАЦ </w:t>
      </w:r>
      <w:bookmarkStart w:id="140" w:name="OLE_LINK468"/>
      <w:bookmarkStart w:id="141" w:name="OLE_LINK467"/>
      <w:bookmarkStart w:id="142" w:name="OLE_LINK466"/>
      <w:r w:rsidRPr="00367233">
        <w:rPr>
          <w:rFonts w:ascii="Times New Roman" w:eastAsia="Calibri Light" w:hAnsi="Times New Roman" w:cs="Times New Roman"/>
          <w:kern w:val="2"/>
          <w:sz w:val="24"/>
          <w:szCs w:val="24"/>
          <w:lang w:val="sr-Cyrl-RS" w:eastAsia="ar-SA"/>
        </w:rPr>
        <w:t>РЕФЕРЕНТНЕ ЛИСТЕ</w:t>
      </w:r>
      <w:bookmarkEnd w:id="140"/>
      <w:bookmarkEnd w:id="141"/>
      <w:bookmarkEnd w:id="142"/>
    </w:p>
    <w:p w14:paraId="02C3834E" w14:textId="77777777" w:rsidR="00A165F9" w:rsidRPr="00367233" w:rsidRDefault="00A165F9" w:rsidP="00A165F9">
      <w:pPr>
        <w:suppressAutoHyphens/>
        <w:spacing w:after="0" w:line="240" w:lineRule="auto"/>
        <w:jc w:val="center"/>
        <w:rPr>
          <w:rFonts w:ascii="Times New Roman" w:eastAsia="Calibri Light" w:hAnsi="Times New Roman" w:cs="Times New Roman"/>
          <w:i/>
          <w:kern w:val="2"/>
          <w:sz w:val="24"/>
          <w:szCs w:val="24"/>
          <w:lang w:val="sr-Cyrl-RS" w:eastAsia="ar-SA"/>
        </w:rPr>
      </w:pPr>
    </w:p>
    <w:p w14:paraId="219102AE" w14:textId="77777777" w:rsidR="00A165F9" w:rsidRPr="00367233" w:rsidRDefault="00A165F9" w:rsidP="00A165F9">
      <w:pPr>
        <w:suppressAutoHyphens/>
        <w:spacing w:after="0" w:line="240" w:lineRule="auto"/>
        <w:jc w:val="center"/>
        <w:rPr>
          <w:rFonts w:ascii="Times New Roman" w:eastAsia="Calibri Light" w:hAnsi="Times New Roman" w:cs="Times New Roman"/>
          <w:kern w:val="2"/>
          <w:sz w:val="24"/>
          <w:szCs w:val="24"/>
          <w:lang w:val="sr-Cyrl-RS" w:eastAsia="ar-SA"/>
        </w:rPr>
      </w:pPr>
      <w:r w:rsidRPr="00367233">
        <w:rPr>
          <w:rFonts w:ascii="Times New Roman" w:eastAsia="Calibri Light" w:hAnsi="Times New Roman" w:cs="Times New Roman"/>
          <w:kern w:val="2"/>
          <w:sz w:val="24"/>
          <w:szCs w:val="24"/>
          <w:lang w:val="sr-Cyrl-RS" w:eastAsia="ar-SA"/>
        </w:rPr>
        <w:t xml:space="preserve"> </w:t>
      </w:r>
    </w:p>
    <w:p w14:paraId="5320A1A8" w14:textId="77777777" w:rsidR="00A165F9" w:rsidRPr="00367233" w:rsidRDefault="00A165F9" w:rsidP="00A165F9">
      <w:pPr>
        <w:suppressAutoHyphens/>
        <w:spacing w:after="0" w:line="240" w:lineRule="auto"/>
        <w:jc w:val="center"/>
        <w:rPr>
          <w:rFonts w:ascii="Times New Roman" w:eastAsia="Calibri Light" w:hAnsi="Times New Roman" w:cs="Times New Roman"/>
          <w:b/>
          <w:kern w:val="2"/>
          <w:sz w:val="24"/>
          <w:szCs w:val="24"/>
          <w:lang w:val="sr-Cyrl-RS" w:eastAsia="ar-SA"/>
        </w:rPr>
      </w:pPr>
      <w:r w:rsidRPr="00367233">
        <w:rPr>
          <w:rFonts w:ascii="Times New Roman" w:eastAsia="Calibri Light" w:hAnsi="Times New Roman" w:cs="Times New Roman"/>
          <w:b/>
          <w:kern w:val="2"/>
          <w:sz w:val="24"/>
          <w:szCs w:val="24"/>
          <w:lang w:val="sr-Cyrl-RS" w:eastAsia="ar-SA"/>
        </w:rPr>
        <w:t>РЕФЕРЕНТНА ЛИСТА</w:t>
      </w:r>
    </w:p>
    <w:p w14:paraId="25E68FB6" w14:textId="77777777" w:rsidR="00A165F9" w:rsidRPr="00367233" w:rsidRDefault="00A165F9" w:rsidP="00A165F9">
      <w:pPr>
        <w:suppressAutoHyphens/>
        <w:spacing w:after="0" w:line="240" w:lineRule="auto"/>
        <w:jc w:val="center"/>
        <w:rPr>
          <w:rFonts w:ascii="Times New Roman" w:eastAsia="Calibri Light" w:hAnsi="Times New Roman" w:cs="Times New Roman"/>
          <w:i/>
          <w:kern w:val="2"/>
          <w:sz w:val="24"/>
          <w:szCs w:val="24"/>
          <w:lang w:val="ru-RU" w:eastAsia="ar-SA"/>
        </w:rPr>
      </w:pPr>
      <w:r w:rsidRPr="00367233">
        <w:rPr>
          <w:rFonts w:ascii="Times New Roman" w:eastAsia="Calibri Light" w:hAnsi="Times New Roman" w:cs="Times New Roman"/>
          <w:i/>
          <w:kern w:val="2"/>
          <w:sz w:val="24"/>
          <w:szCs w:val="24"/>
          <w:lang w:val="sr-Cyrl-RS" w:eastAsia="ar-SA"/>
        </w:rPr>
        <w:t xml:space="preserve"> </w:t>
      </w:r>
      <w:r w:rsidRPr="00367233">
        <w:rPr>
          <w:rFonts w:ascii="Times New Roman" w:eastAsia="Calibri Light" w:hAnsi="Times New Roman" w:cs="Times New Roman"/>
          <w:i/>
          <w:kern w:val="2"/>
          <w:sz w:val="20"/>
          <w:szCs w:val="20"/>
          <w:lang w:val="sr-Cyrl-RS" w:eastAsia="ar-SA"/>
        </w:rPr>
        <w:t xml:space="preserve">(ДОКАЗ О </w:t>
      </w:r>
      <w:r w:rsidRPr="00367233">
        <w:rPr>
          <w:rFonts w:ascii="Times New Roman" w:eastAsia="Calibri Light" w:hAnsi="Times New Roman" w:cs="Times New Roman"/>
          <w:i/>
          <w:kern w:val="2"/>
          <w:sz w:val="20"/>
          <w:szCs w:val="20"/>
          <w:lang w:val="ru-RU" w:eastAsia="ar-SA"/>
        </w:rPr>
        <w:t xml:space="preserve"> КАПАЦИТЕТУ</w:t>
      </w:r>
      <w:r w:rsidRPr="00367233">
        <w:rPr>
          <w:rFonts w:ascii="Times New Roman" w:eastAsia="Calibri Light" w:hAnsi="Times New Roman" w:cs="Times New Roman"/>
          <w:i/>
          <w:kern w:val="2"/>
          <w:sz w:val="24"/>
          <w:szCs w:val="24"/>
          <w:lang w:val="ru-RU" w:eastAsia="ar-SA"/>
        </w:rPr>
        <w:t>)</w:t>
      </w:r>
    </w:p>
    <w:p w14:paraId="1923FF41" w14:textId="77777777" w:rsidR="00A165F9" w:rsidRPr="00367233" w:rsidRDefault="00A165F9" w:rsidP="00A165F9">
      <w:pPr>
        <w:suppressAutoHyphens/>
        <w:spacing w:after="0" w:line="240" w:lineRule="auto"/>
        <w:jc w:val="center"/>
        <w:rPr>
          <w:rFonts w:ascii="Times New Roman" w:eastAsia="Calibri Light" w:hAnsi="Times New Roman" w:cs="Times New Roman"/>
          <w:i/>
          <w:kern w:val="2"/>
          <w:sz w:val="24"/>
          <w:szCs w:val="24"/>
          <w:lang w:val="sr-Cyrl-RS" w:eastAsia="ar-SA"/>
        </w:rPr>
      </w:pPr>
    </w:p>
    <w:p w14:paraId="150414B1" w14:textId="57EA8287" w:rsidR="00A165F9" w:rsidRPr="00367233" w:rsidRDefault="00A165F9" w:rsidP="00A165F9">
      <w:pPr>
        <w:spacing w:after="0" w:line="240" w:lineRule="auto"/>
        <w:jc w:val="both"/>
        <w:rPr>
          <w:rFonts w:ascii="Times New Roman" w:eastAsia="Times New Roman" w:hAnsi="Times New Roman" w:cs="Times New Roman"/>
          <w:sz w:val="24"/>
          <w:szCs w:val="24"/>
          <w:lang w:val="sr-Cyrl-RS"/>
        </w:rPr>
      </w:pPr>
      <w:r w:rsidRPr="00367233">
        <w:rPr>
          <w:rFonts w:ascii="Times New Roman" w:eastAsia="Calibri Light" w:hAnsi="Times New Roman" w:cs="Times New Roman"/>
          <w:kern w:val="2"/>
          <w:sz w:val="24"/>
          <w:szCs w:val="24"/>
          <w:lang w:val="sr-Cyrl-RS" w:eastAsia="ar-SA"/>
        </w:rPr>
        <w:t xml:space="preserve">У поступку јавне набавке </w:t>
      </w:r>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Pr="00367233">
        <w:rPr>
          <w:rFonts w:ascii="Times New Roman" w:eastAsia="Times New Roman" w:hAnsi="Times New Roman" w:cs="Times New Roman"/>
          <w:bCs/>
          <w:iCs/>
          <w:sz w:val="24"/>
          <w:szCs w:val="24"/>
          <w:lang w:val="sr-Cyrl-RS"/>
        </w:rPr>
        <w:t xml:space="preserve">, као доказ о пословном капацитету, достављамо </w:t>
      </w:r>
      <w:r w:rsidRPr="00367233">
        <w:rPr>
          <w:rFonts w:ascii="Times New Roman" w:eastAsia="Times New Roman" w:hAnsi="Times New Roman" w:cs="Times New Roman"/>
          <w:b/>
          <w:bCs/>
          <w:iCs/>
          <w:sz w:val="24"/>
          <w:szCs w:val="24"/>
          <w:lang w:val="sr-Cyrl-RS"/>
        </w:rPr>
        <w:t xml:space="preserve">податке о </w:t>
      </w:r>
      <w:r w:rsidRPr="00367233">
        <w:rPr>
          <w:rFonts w:ascii="Times New Roman" w:eastAsia="Times New Roman" w:hAnsi="Times New Roman" w:cs="Times New Roman"/>
          <w:b/>
          <w:sz w:val="24"/>
          <w:szCs w:val="24"/>
          <w:lang w:val="sr-Cyrl-RS"/>
        </w:rPr>
        <w:t xml:space="preserve">реализованим </w:t>
      </w:r>
      <w:r w:rsidR="00B87AB5" w:rsidRPr="00367233">
        <w:rPr>
          <w:rFonts w:ascii="Times New Roman" w:eastAsia="Times New Roman" w:hAnsi="Times New Roman" w:cs="Times New Roman"/>
          <w:b/>
          <w:sz w:val="24"/>
          <w:szCs w:val="24"/>
          <w:lang w:val="sr-Cyrl-RS"/>
        </w:rPr>
        <w:t>уговорима</w:t>
      </w:r>
      <w:r w:rsidRPr="00367233">
        <w:rPr>
          <w:rFonts w:ascii="Times New Roman" w:eastAsia="Times New Roman" w:hAnsi="Times New Roman" w:cs="Times New Roman"/>
          <w:b/>
          <w:sz w:val="24"/>
          <w:szCs w:val="24"/>
          <w:lang w:val="sr-Cyrl-RS"/>
        </w:rPr>
        <w:t>:</w:t>
      </w:r>
    </w:p>
    <w:p w14:paraId="589A86FE" w14:textId="77777777" w:rsidR="00A165F9" w:rsidRPr="00367233" w:rsidRDefault="00A165F9" w:rsidP="00A165F9">
      <w:pPr>
        <w:spacing w:after="0" w:line="240" w:lineRule="auto"/>
        <w:rPr>
          <w:rFonts w:ascii="Times New Roman" w:eastAsia="Times New Roman" w:hAnsi="Times New Roman" w:cs="Times New Roman"/>
          <w:sz w:val="24"/>
          <w:szCs w:val="24"/>
          <w:lang w:val="ru-RU"/>
        </w:rPr>
      </w:pPr>
    </w:p>
    <w:tbl>
      <w:tblPr>
        <w:tblW w:w="9619" w:type="dxa"/>
        <w:tblInd w:w="-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top w:w="13" w:type="dxa"/>
          <w:right w:w="62" w:type="dxa"/>
        </w:tblCellMar>
        <w:tblLook w:val="04A0" w:firstRow="1" w:lastRow="0" w:firstColumn="1" w:lastColumn="0" w:noHBand="0" w:noVBand="1"/>
      </w:tblPr>
      <w:tblGrid>
        <w:gridCol w:w="645"/>
        <w:gridCol w:w="3301"/>
        <w:gridCol w:w="3400"/>
        <w:gridCol w:w="2273"/>
      </w:tblGrid>
      <w:tr w:rsidR="00A165F9" w:rsidRPr="00367233" w14:paraId="1E74FD46" w14:textId="77777777" w:rsidTr="00A551AB">
        <w:trPr>
          <w:trHeight w:val="1022"/>
        </w:trPr>
        <w:tc>
          <w:tcPr>
            <w:tcW w:w="645" w:type="dxa"/>
            <w:tcBorders>
              <w:top w:val="triple" w:sz="4" w:space="0" w:color="auto"/>
              <w:left w:val="triple" w:sz="4" w:space="0" w:color="auto"/>
              <w:bottom w:val="double" w:sz="4" w:space="0" w:color="auto"/>
              <w:right w:val="double" w:sz="4" w:space="0" w:color="auto"/>
            </w:tcBorders>
            <w:shd w:val="clear" w:color="auto" w:fill="auto"/>
            <w:vAlign w:val="center"/>
            <w:hideMark/>
          </w:tcPr>
          <w:p w14:paraId="3B399D0F" w14:textId="77777777" w:rsidR="00A165F9" w:rsidRPr="00367233" w:rsidRDefault="00A165F9">
            <w:pPr>
              <w:spacing w:after="0" w:line="240" w:lineRule="auto"/>
              <w:ind w:left="72" w:hanging="31"/>
              <w:jc w:val="center"/>
              <w:rPr>
                <w:rFonts w:ascii="Times New Roman" w:eastAsia="Times New Roman" w:hAnsi="Times New Roman" w:cs="Times New Roman"/>
                <w:sz w:val="24"/>
                <w:szCs w:val="24"/>
              </w:rPr>
            </w:pPr>
            <w:r w:rsidRPr="00367233">
              <w:rPr>
                <w:rFonts w:ascii="Times New Roman" w:eastAsia="Times New Roman" w:hAnsi="Times New Roman" w:cs="Times New Roman"/>
                <w:b/>
                <w:sz w:val="24"/>
                <w:szCs w:val="24"/>
              </w:rPr>
              <w:t>Ред.  бр.</w:t>
            </w:r>
          </w:p>
        </w:tc>
        <w:tc>
          <w:tcPr>
            <w:tcW w:w="3301" w:type="dxa"/>
            <w:tcBorders>
              <w:top w:val="triple" w:sz="4" w:space="0" w:color="auto"/>
              <w:left w:val="double" w:sz="4" w:space="0" w:color="auto"/>
              <w:bottom w:val="double" w:sz="4" w:space="0" w:color="auto"/>
              <w:right w:val="single" w:sz="4" w:space="0" w:color="000000"/>
            </w:tcBorders>
            <w:shd w:val="clear" w:color="auto" w:fill="auto"/>
            <w:vAlign w:val="center"/>
            <w:hideMark/>
          </w:tcPr>
          <w:p w14:paraId="2C4B19AC" w14:textId="3F7753F9" w:rsidR="00A165F9" w:rsidRPr="00367233" w:rsidRDefault="00A165F9">
            <w:pPr>
              <w:tabs>
                <w:tab w:val="left" w:pos="2551"/>
              </w:tabs>
              <w:spacing w:after="0" w:line="240" w:lineRule="auto"/>
              <w:ind w:left="-128" w:right="59"/>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Назив </w:t>
            </w:r>
            <w:r w:rsidRPr="00367233">
              <w:rPr>
                <w:rFonts w:ascii="Times New Roman" w:eastAsia="Times New Roman" w:hAnsi="Times New Roman" w:cs="Times New Roman"/>
                <w:b/>
                <w:sz w:val="24"/>
                <w:szCs w:val="24"/>
                <w:lang w:val="sr-Cyrl-RS"/>
              </w:rPr>
              <w:t xml:space="preserve">и седиште </w:t>
            </w:r>
          </w:p>
          <w:p w14:paraId="5824B16D" w14:textId="19E9D842" w:rsidR="00A165F9" w:rsidRPr="00367233" w:rsidRDefault="00A165F9">
            <w:pPr>
              <w:tabs>
                <w:tab w:val="left" w:pos="2551"/>
                <w:tab w:val="left" w:pos="2610"/>
              </w:tabs>
              <w:spacing w:after="0" w:line="240" w:lineRule="auto"/>
              <w:ind w:left="-128"/>
              <w:jc w:val="center"/>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(референтног наручиоца)</w:t>
            </w:r>
          </w:p>
        </w:tc>
        <w:tc>
          <w:tcPr>
            <w:tcW w:w="3400" w:type="dxa"/>
            <w:tcBorders>
              <w:top w:val="triple" w:sz="4" w:space="0" w:color="auto"/>
              <w:left w:val="single" w:sz="4" w:space="0" w:color="000000"/>
              <w:bottom w:val="double" w:sz="4" w:space="0" w:color="auto"/>
              <w:right w:val="single" w:sz="4" w:space="0" w:color="000000"/>
            </w:tcBorders>
            <w:shd w:val="clear" w:color="auto" w:fill="auto"/>
            <w:vAlign w:val="center"/>
          </w:tcPr>
          <w:p w14:paraId="12B7898D" w14:textId="77777777" w:rsidR="00A165F9" w:rsidRPr="00367233" w:rsidRDefault="00A165F9">
            <w:pPr>
              <w:spacing w:after="0" w:line="240" w:lineRule="auto"/>
              <w:jc w:val="center"/>
              <w:rPr>
                <w:rFonts w:ascii="Times New Roman" w:eastAsia="Times New Roman" w:hAnsi="Times New Roman" w:cs="Times New Roman"/>
                <w:b/>
                <w:sz w:val="24"/>
                <w:szCs w:val="24"/>
                <w:lang w:val="sr-Cyrl-RS"/>
              </w:rPr>
            </w:pPr>
            <w:r w:rsidRPr="00367233">
              <w:rPr>
                <w:rFonts w:ascii="Times New Roman" w:eastAsia="Times New Roman" w:hAnsi="Times New Roman" w:cs="Times New Roman"/>
                <w:b/>
                <w:sz w:val="24"/>
                <w:szCs w:val="24"/>
                <w:lang w:val="sr-Cyrl-RS"/>
              </w:rPr>
              <w:t>Назив пројеката</w:t>
            </w:r>
          </w:p>
          <w:p w14:paraId="2624AFBB" w14:textId="77777777" w:rsidR="00A165F9" w:rsidRPr="00367233" w:rsidRDefault="00A165F9">
            <w:pPr>
              <w:spacing w:after="0" w:line="240" w:lineRule="auto"/>
              <w:jc w:val="center"/>
              <w:rPr>
                <w:rFonts w:ascii="Times New Roman" w:eastAsia="Times New Roman" w:hAnsi="Times New Roman" w:cs="Times New Roman"/>
                <w:strike/>
                <w:sz w:val="24"/>
                <w:szCs w:val="24"/>
                <w:lang w:val="sr-Latn-RS"/>
              </w:rPr>
            </w:pPr>
          </w:p>
        </w:tc>
        <w:tc>
          <w:tcPr>
            <w:tcW w:w="2273" w:type="dxa"/>
            <w:tcBorders>
              <w:top w:val="triple" w:sz="4" w:space="0" w:color="auto"/>
              <w:left w:val="single" w:sz="4" w:space="0" w:color="000000"/>
              <w:bottom w:val="double" w:sz="4" w:space="0" w:color="auto"/>
              <w:right w:val="triple" w:sz="4" w:space="0" w:color="auto"/>
            </w:tcBorders>
            <w:shd w:val="clear" w:color="auto" w:fill="auto"/>
            <w:vAlign w:val="center"/>
            <w:hideMark/>
          </w:tcPr>
          <w:p w14:paraId="687653AD" w14:textId="77777777" w:rsidR="00A165F9" w:rsidRPr="00367233" w:rsidRDefault="00A165F9">
            <w:pPr>
              <w:spacing w:after="0" w:line="240" w:lineRule="auto"/>
              <w:ind w:left="-113"/>
              <w:jc w:val="center"/>
              <w:rPr>
                <w:rFonts w:ascii="Times New Roman" w:eastAsia="Times New Roman" w:hAnsi="Times New Roman" w:cs="Times New Roman"/>
                <w:b/>
                <w:sz w:val="24"/>
                <w:szCs w:val="24"/>
                <w:lang w:val="ru-RU"/>
              </w:rPr>
            </w:pPr>
            <w:r w:rsidRPr="00367233">
              <w:rPr>
                <w:rFonts w:ascii="Times New Roman" w:eastAsia="Times New Roman" w:hAnsi="Times New Roman" w:cs="Times New Roman"/>
                <w:b/>
                <w:sz w:val="24"/>
                <w:szCs w:val="24"/>
                <w:lang w:val="ru-RU"/>
              </w:rPr>
              <w:t>Број и датум уговора који је основ  пројекта</w:t>
            </w:r>
          </w:p>
        </w:tc>
      </w:tr>
      <w:tr w:rsidR="00A165F9" w:rsidRPr="00367233" w14:paraId="72A42551" w14:textId="77777777" w:rsidTr="00A551AB">
        <w:trPr>
          <w:trHeight w:val="400"/>
        </w:trPr>
        <w:tc>
          <w:tcPr>
            <w:tcW w:w="9619" w:type="dxa"/>
            <w:gridSpan w:val="4"/>
            <w:tcBorders>
              <w:top w:val="double" w:sz="4" w:space="0" w:color="auto"/>
              <w:left w:val="triple" w:sz="4" w:space="0" w:color="auto"/>
              <w:bottom w:val="double" w:sz="4" w:space="0" w:color="auto"/>
              <w:right w:val="triple" w:sz="4" w:space="0" w:color="auto"/>
            </w:tcBorders>
            <w:shd w:val="clear" w:color="auto" w:fill="F2F2F2" w:themeFill="background1" w:themeFillShade="F2"/>
            <w:vAlign w:val="center"/>
            <w:hideMark/>
          </w:tcPr>
          <w:p w14:paraId="24EAABE2" w14:textId="0A8EB138" w:rsidR="00B050FF" w:rsidRPr="00367233" w:rsidRDefault="00A165F9" w:rsidP="006F7E27">
            <w:pPr>
              <w:spacing w:after="0" w:line="240" w:lineRule="auto"/>
              <w:ind w:right="1"/>
              <w:rPr>
                <w:rFonts w:ascii="Times New Roman" w:eastAsia="Times New Roman" w:hAnsi="Times New Roman" w:cs="Times New Roman"/>
                <w:i/>
                <w:sz w:val="24"/>
                <w:szCs w:val="24"/>
                <w:lang w:val="sr-Cyrl-RS"/>
              </w:rPr>
            </w:pPr>
            <w:r w:rsidRPr="00367233">
              <w:rPr>
                <w:rFonts w:ascii="Times New Roman" w:eastAsia="Times New Roman" w:hAnsi="Times New Roman" w:cs="Times New Roman"/>
                <w:i/>
                <w:sz w:val="24"/>
                <w:szCs w:val="24"/>
                <w:lang w:val="sr-Cyrl-RS"/>
              </w:rPr>
              <w:t>Успешно реализованo најмање два уговора</w:t>
            </w:r>
            <w:r w:rsidR="006F7E27" w:rsidRPr="00367233">
              <w:rPr>
                <w:rFonts w:ascii="Times New Roman" w:eastAsia="Times New Roman" w:hAnsi="Times New Roman" w:cs="Times New Roman"/>
                <w:i/>
                <w:sz w:val="24"/>
                <w:szCs w:val="24"/>
                <w:lang w:val="sr-Latn-RS"/>
              </w:rPr>
              <w:t xml:space="preserve"> </w:t>
            </w:r>
            <w:r w:rsidR="006F7E27" w:rsidRPr="00367233">
              <w:rPr>
                <w:rFonts w:ascii="Times New Roman" w:eastAsia="Times New Roman" w:hAnsi="Times New Roman" w:cs="Times New Roman"/>
                <w:i/>
                <w:sz w:val="24"/>
                <w:szCs w:val="24"/>
                <w:lang w:val="sr-Cyrl-RS"/>
              </w:rPr>
              <w:t>и то</w:t>
            </w:r>
            <w:r w:rsidR="006F7E27" w:rsidRPr="00367233">
              <w:rPr>
                <w:rFonts w:ascii="Times New Roman" w:eastAsia="Times New Roman" w:hAnsi="Times New Roman" w:cs="Times New Roman"/>
                <w:i/>
                <w:sz w:val="24"/>
                <w:szCs w:val="24"/>
                <w:lang w:val="sr-Latn-RS"/>
              </w:rPr>
              <w:t>:</w:t>
            </w:r>
            <w:r w:rsidRPr="00367233">
              <w:rPr>
                <w:rFonts w:ascii="Times New Roman" w:eastAsia="Times New Roman" w:hAnsi="Times New Roman" w:cs="Times New Roman"/>
                <w:i/>
                <w:sz w:val="24"/>
                <w:szCs w:val="24"/>
                <w:lang w:val="sr-Cyrl-RS"/>
              </w:rPr>
              <w:t xml:space="preserve"> </w:t>
            </w:r>
          </w:p>
          <w:p w14:paraId="5D69CA05" w14:textId="0E6027F5" w:rsidR="00B050FF" w:rsidRPr="00367233" w:rsidRDefault="00B050FF" w:rsidP="006F7E27">
            <w:pPr>
              <w:spacing w:after="0" w:line="240" w:lineRule="auto"/>
              <w:ind w:right="1"/>
              <w:rPr>
                <w:rFonts w:ascii="Times New Roman" w:eastAsia="Times New Roman" w:hAnsi="Times New Roman" w:cs="Times New Roman"/>
                <w:i/>
                <w:sz w:val="24"/>
                <w:szCs w:val="24"/>
                <w:lang w:val="sr-Cyrl-RS"/>
              </w:rPr>
            </w:pPr>
            <w:r w:rsidRPr="00367233">
              <w:rPr>
                <w:rFonts w:ascii="Times New Roman" w:eastAsia="Times New Roman" w:hAnsi="Times New Roman" w:cs="Times New Roman"/>
                <w:i/>
                <w:sz w:val="24"/>
                <w:szCs w:val="24"/>
                <w:lang w:val="sr-Cyrl-RS"/>
              </w:rPr>
              <w:t xml:space="preserve">1. </w:t>
            </w:r>
            <w:r w:rsidR="006F7E27" w:rsidRPr="00367233">
              <w:rPr>
                <w:rFonts w:ascii="Times New Roman" w:eastAsia="Times New Roman" w:hAnsi="Times New Roman" w:cs="Times New Roman"/>
                <w:i/>
                <w:sz w:val="24"/>
                <w:szCs w:val="24"/>
                <w:lang w:val="sr-Cyrl-RS"/>
              </w:rPr>
              <w:t>Минимум 1 (једно) имплементирано DMS решење у вредности преко 25.000.000,00 д</w:t>
            </w:r>
            <w:r w:rsidRPr="00367233">
              <w:rPr>
                <w:rFonts w:ascii="Times New Roman" w:eastAsia="Times New Roman" w:hAnsi="Times New Roman" w:cs="Times New Roman"/>
                <w:i/>
                <w:sz w:val="24"/>
                <w:szCs w:val="24"/>
                <w:lang w:val="sr-Cyrl-RS"/>
              </w:rPr>
              <w:t>инара без ПДВ</w:t>
            </w:r>
            <w:r w:rsidR="006F7E27" w:rsidRPr="00367233">
              <w:rPr>
                <w:rFonts w:ascii="Times New Roman" w:eastAsia="Times New Roman" w:hAnsi="Times New Roman" w:cs="Times New Roman"/>
                <w:i/>
                <w:sz w:val="24"/>
                <w:szCs w:val="24"/>
                <w:lang w:val="sr-Cyrl-RS"/>
              </w:rPr>
              <w:t xml:space="preserve"> у јавном сектору у Републици Србији и </w:t>
            </w:r>
          </w:p>
          <w:p w14:paraId="09252FB7" w14:textId="124E82C3" w:rsidR="00A165F9" w:rsidRPr="00367233" w:rsidRDefault="00B050FF" w:rsidP="006F7E27">
            <w:pPr>
              <w:spacing w:after="0" w:line="240" w:lineRule="auto"/>
              <w:ind w:right="1"/>
              <w:rPr>
                <w:rFonts w:ascii="Times New Roman" w:eastAsia="Times New Roman" w:hAnsi="Times New Roman" w:cs="Times New Roman"/>
                <w:sz w:val="24"/>
                <w:szCs w:val="24"/>
              </w:rPr>
            </w:pPr>
            <w:r w:rsidRPr="00367233">
              <w:rPr>
                <w:rFonts w:ascii="Times New Roman" w:eastAsia="Times New Roman" w:hAnsi="Times New Roman" w:cs="Times New Roman"/>
                <w:i/>
                <w:sz w:val="24"/>
                <w:szCs w:val="24"/>
                <w:lang w:val="sr-Cyrl-RS"/>
              </w:rPr>
              <w:t xml:space="preserve">2. </w:t>
            </w:r>
            <w:r w:rsidR="006F7E27" w:rsidRPr="00367233">
              <w:rPr>
                <w:rFonts w:ascii="Times New Roman" w:eastAsia="Times New Roman" w:hAnsi="Times New Roman" w:cs="Times New Roman"/>
                <w:i/>
                <w:sz w:val="24"/>
                <w:szCs w:val="24"/>
                <w:lang w:val="sr-Cyrl-RS"/>
              </w:rPr>
              <w:t>Минимум 1 (једно) имплементирано информационо решење за финансије и лична примања у вредности прек</w:t>
            </w:r>
            <w:r w:rsidRPr="00367233">
              <w:rPr>
                <w:rFonts w:ascii="Times New Roman" w:eastAsia="Times New Roman" w:hAnsi="Times New Roman" w:cs="Times New Roman"/>
                <w:i/>
                <w:sz w:val="24"/>
                <w:szCs w:val="24"/>
                <w:lang w:val="sr-Cyrl-RS"/>
              </w:rPr>
              <w:t>о 25.000.000,00 динара без ПДВ</w:t>
            </w:r>
            <w:r w:rsidR="006F7E27" w:rsidRPr="00367233">
              <w:rPr>
                <w:rFonts w:ascii="Times New Roman" w:eastAsia="Times New Roman" w:hAnsi="Times New Roman" w:cs="Times New Roman"/>
                <w:i/>
                <w:sz w:val="24"/>
                <w:szCs w:val="24"/>
                <w:lang w:val="sr-Cyrl-RS"/>
              </w:rPr>
              <w:t xml:space="preserve"> у јавном сектору у републици Србији.</w:t>
            </w:r>
          </w:p>
        </w:tc>
      </w:tr>
      <w:tr w:rsidR="00A165F9" w:rsidRPr="00367233" w14:paraId="73A33CAA" w14:textId="77777777" w:rsidTr="00A551AB">
        <w:trPr>
          <w:trHeight w:val="1081"/>
        </w:trPr>
        <w:tc>
          <w:tcPr>
            <w:tcW w:w="645" w:type="dxa"/>
            <w:tcBorders>
              <w:top w:val="double" w:sz="4" w:space="0" w:color="auto"/>
              <w:left w:val="triple" w:sz="4" w:space="0" w:color="auto"/>
              <w:bottom w:val="double" w:sz="4" w:space="0" w:color="auto"/>
              <w:right w:val="double" w:sz="4" w:space="0" w:color="auto"/>
            </w:tcBorders>
            <w:shd w:val="clear" w:color="auto" w:fill="F2F2F2" w:themeFill="background1" w:themeFillShade="F2"/>
            <w:vAlign w:val="center"/>
            <w:hideMark/>
          </w:tcPr>
          <w:p w14:paraId="1E388A37" w14:textId="77777777" w:rsidR="00A165F9" w:rsidRPr="00367233" w:rsidRDefault="00A165F9">
            <w:pPr>
              <w:spacing w:after="0" w:line="240" w:lineRule="auto"/>
              <w:ind w:left="4"/>
              <w:jc w:val="center"/>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1.</w:t>
            </w:r>
          </w:p>
        </w:tc>
        <w:tc>
          <w:tcPr>
            <w:tcW w:w="3301" w:type="dxa"/>
            <w:tcBorders>
              <w:top w:val="double" w:sz="4" w:space="0" w:color="auto"/>
              <w:left w:val="double" w:sz="4" w:space="0" w:color="auto"/>
              <w:bottom w:val="double" w:sz="4" w:space="0" w:color="auto"/>
              <w:right w:val="single" w:sz="4" w:space="0" w:color="000000"/>
            </w:tcBorders>
            <w:shd w:val="clear" w:color="auto" w:fill="FFFFFF" w:themeFill="background1"/>
            <w:vAlign w:val="center"/>
          </w:tcPr>
          <w:p w14:paraId="3E787D0D" w14:textId="77777777" w:rsidR="00A165F9" w:rsidRPr="00367233" w:rsidRDefault="00A165F9">
            <w:pPr>
              <w:spacing w:after="0" w:line="240" w:lineRule="auto"/>
              <w:ind w:right="-52"/>
              <w:rPr>
                <w:rFonts w:ascii="Times New Roman" w:eastAsia="Times New Roman" w:hAnsi="Times New Roman" w:cs="Times New Roman"/>
                <w:sz w:val="24"/>
                <w:szCs w:val="24"/>
              </w:rPr>
            </w:pPr>
          </w:p>
          <w:p w14:paraId="1DB19C3B" w14:textId="77777777" w:rsidR="00B050FF" w:rsidRPr="00367233" w:rsidRDefault="00B050FF">
            <w:pPr>
              <w:spacing w:after="0" w:line="240" w:lineRule="auto"/>
              <w:ind w:right="-52"/>
              <w:rPr>
                <w:rFonts w:ascii="Times New Roman" w:eastAsia="Times New Roman" w:hAnsi="Times New Roman" w:cs="Times New Roman"/>
                <w:sz w:val="24"/>
                <w:szCs w:val="24"/>
              </w:rPr>
            </w:pPr>
          </w:p>
          <w:p w14:paraId="30BC9E7B" w14:textId="77777777" w:rsidR="00B050FF" w:rsidRPr="00367233" w:rsidRDefault="00B050FF">
            <w:pPr>
              <w:spacing w:after="0" w:line="240" w:lineRule="auto"/>
              <w:ind w:right="-52"/>
              <w:rPr>
                <w:rFonts w:ascii="Times New Roman" w:eastAsia="Times New Roman" w:hAnsi="Times New Roman" w:cs="Times New Roman"/>
                <w:sz w:val="24"/>
                <w:szCs w:val="24"/>
              </w:rPr>
            </w:pPr>
          </w:p>
          <w:p w14:paraId="57FD2497" w14:textId="77777777" w:rsidR="00B050FF" w:rsidRPr="00367233" w:rsidRDefault="00B050FF">
            <w:pPr>
              <w:spacing w:after="0" w:line="240" w:lineRule="auto"/>
              <w:ind w:right="-52"/>
              <w:rPr>
                <w:rFonts w:ascii="Times New Roman" w:eastAsia="Times New Roman" w:hAnsi="Times New Roman" w:cs="Times New Roman"/>
                <w:sz w:val="24"/>
                <w:szCs w:val="24"/>
              </w:rPr>
            </w:pPr>
          </w:p>
          <w:p w14:paraId="7812ADC9" w14:textId="77777777" w:rsidR="00B050FF" w:rsidRPr="00367233" w:rsidRDefault="00B050FF">
            <w:pPr>
              <w:spacing w:after="0" w:line="240" w:lineRule="auto"/>
              <w:ind w:right="-52"/>
              <w:rPr>
                <w:rFonts w:ascii="Times New Roman" w:eastAsia="Times New Roman" w:hAnsi="Times New Roman" w:cs="Times New Roman"/>
                <w:sz w:val="24"/>
                <w:szCs w:val="24"/>
              </w:rPr>
            </w:pPr>
          </w:p>
          <w:p w14:paraId="7A1B2822" w14:textId="7F9E0F43" w:rsidR="00B050FF" w:rsidRPr="00367233" w:rsidRDefault="00B050FF">
            <w:pPr>
              <w:spacing w:after="0" w:line="240" w:lineRule="auto"/>
              <w:ind w:right="-52"/>
              <w:rPr>
                <w:rFonts w:ascii="Times New Roman" w:eastAsia="Times New Roman" w:hAnsi="Times New Roman" w:cs="Times New Roman"/>
                <w:sz w:val="24"/>
                <w:szCs w:val="24"/>
              </w:rPr>
            </w:pPr>
          </w:p>
        </w:tc>
        <w:tc>
          <w:tcPr>
            <w:tcW w:w="3400" w:type="dxa"/>
            <w:tcBorders>
              <w:top w:val="double" w:sz="4" w:space="0" w:color="auto"/>
              <w:left w:val="single" w:sz="4" w:space="0" w:color="000000"/>
              <w:bottom w:val="double" w:sz="4" w:space="0" w:color="auto"/>
              <w:right w:val="single" w:sz="4" w:space="0" w:color="000000"/>
            </w:tcBorders>
            <w:shd w:val="clear" w:color="auto" w:fill="FFFFFF" w:themeFill="background1"/>
            <w:vAlign w:val="center"/>
          </w:tcPr>
          <w:p w14:paraId="7EDF9D7A" w14:textId="77777777" w:rsidR="00A165F9" w:rsidRPr="00367233" w:rsidRDefault="00A165F9">
            <w:pPr>
              <w:spacing w:after="0" w:line="240" w:lineRule="auto"/>
              <w:ind w:right="3"/>
              <w:rPr>
                <w:rFonts w:ascii="Times New Roman" w:eastAsia="Times New Roman" w:hAnsi="Times New Roman" w:cs="Times New Roman"/>
                <w:sz w:val="24"/>
                <w:szCs w:val="24"/>
              </w:rPr>
            </w:pPr>
          </w:p>
        </w:tc>
        <w:tc>
          <w:tcPr>
            <w:tcW w:w="2273" w:type="dxa"/>
            <w:tcBorders>
              <w:top w:val="double" w:sz="4" w:space="0" w:color="auto"/>
              <w:left w:val="single" w:sz="4" w:space="0" w:color="000000"/>
              <w:bottom w:val="double" w:sz="4" w:space="0" w:color="auto"/>
              <w:right w:val="triple" w:sz="4" w:space="0" w:color="auto"/>
            </w:tcBorders>
            <w:shd w:val="clear" w:color="auto" w:fill="FFFFFF" w:themeFill="background1"/>
            <w:vAlign w:val="center"/>
          </w:tcPr>
          <w:p w14:paraId="63A95EB5" w14:textId="77777777" w:rsidR="00A165F9" w:rsidRPr="00367233" w:rsidRDefault="00A165F9">
            <w:pPr>
              <w:spacing w:after="0" w:line="240" w:lineRule="auto"/>
              <w:ind w:right="1"/>
              <w:rPr>
                <w:rFonts w:ascii="Times New Roman" w:eastAsia="Times New Roman" w:hAnsi="Times New Roman" w:cs="Times New Roman"/>
                <w:sz w:val="24"/>
                <w:szCs w:val="24"/>
              </w:rPr>
            </w:pPr>
          </w:p>
        </w:tc>
      </w:tr>
      <w:tr w:rsidR="00A165F9" w:rsidRPr="00367233" w14:paraId="0979DCD5" w14:textId="77777777" w:rsidTr="00A551AB">
        <w:trPr>
          <w:trHeight w:val="1115"/>
        </w:trPr>
        <w:tc>
          <w:tcPr>
            <w:tcW w:w="645" w:type="dxa"/>
            <w:tcBorders>
              <w:top w:val="single" w:sz="4" w:space="0" w:color="000000"/>
              <w:left w:val="triple" w:sz="4" w:space="0" w:color="auto"/>
              <w:bottom w:val="double" w:sz="4" w:space="0" w:color="auto"/>
              <w:right w:val="double" w:sz="4" w:space="0" w:color="auto"/>
            </w:tcBorders>
            <w:shd w:val="clear" w:color="auto" w:fill="F2F2F2" w:themeFill="background1" w:themeFillShade="F2"/>
            <w:vAlign w:val="center"/>
            <w:hideMark/>
          </w:tcPr>
          <w:p w14:paraId="585B29B6" w14:textId="77777777" w:rsidR="00A165F9" w:rsidRPr="00367233" w:rsidRDefault="00A165F9">
            <w:pPr>
              <w:spacing w:after="0" w:line="240" w:lineRule="auto"/>
              <w:ind w:left="4"/>
              <w:jc w:val="center"/>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2.</w:t>
            </w:r>
          </w:p>
        </w:tc>
        <w:tc>
          <w:tcPr>
            <w:tcW w:w="3301" w:type="dxa"/>
            <w:tcBorders>
              <w:top w:val="single" w:sz="4" w:space="0" w:color="000000"/>
              <w:left w:val="double" w:sz="4" w:space="0" w:color="auto"/>
              <w:bottom w:val="double" w:sz="4" w:space="0" w:color="auto"/>
              <w:right w:val="single" w:sz="4" w:space="0" w:color="000000"/>
            </w:tcBorders>
          </w:tcPr>
          <w:p w14:paraId="5DCBB88E" w14:textId="77777777" w:rsidR="00A165F9" w:rsidRPr="00367233" w:rsidRDefault="00A165F9">
            <w:pPr>
              <w:spacing w:after="0" w:line="240" w:lineRule="auto"/>
              <w:ind w:left="2"/>
              <w:rPr>
                <w:rFonts w:ascii="Times New Roman" w:eastAsia="Times New Roman" w:hAnsi="Times New Roman" w:cs="Times New Roman"/>
                <w:b/>
                <w:sz w:val="24"/>
                <w:szCs w:val="24"/>
              </w:rPr>
            </w:pPr>
          </w:p>
          <w:p w14:paraId="6ED55C5F" w14:textId="77777777" w:rsidR="00B050FF" w:rsidRPr="00367233" w:rsidRDefault="00B050FF">
            <w:pPr>
              <w:spacing w:after="0" w:line="240" w:lineRule="auto"/>
              <w:ind w:left="2"/>
              <w:rPr>
                <w:rFonts w:ascii="Times New Roman" w:eastAsia="Times New Roman" w:hAnsi="Times New Roman" w:cs="Times New Roman"/>
                <w:b/>
                <w:sz w:val="24"/>
                <w:szCs w:val="24"/>
              </w:rPr>
            </w:pPr>
          </w:p>
          <w:p w14:paraId="4C2CC80C" w14:textId="77777777" w:rsidR="00B050FF" w:rsidRPr="00367233" w:rsidRDefault="00B050FF">
            <w:pPr>
              <w:spacing w:after="0" w:line="240" w:lineRule="auto"/>
              <w:ind w:left="2"/>
              <w:rPr>
                <w:rFonts w:ascii="Times New Roman" w:eastAsia="Times New Roman" w:hAnsi="Times New Roman" w:cs="Times New Roman"/>
                <w:b/>
                <w:sz w:val="24"/>
                <w:szCs w:val="24"/>
              </w:rPr>
            </w:pPr>
          </w:p>
          <w:p w14:paraId="665803C6" w14:textId="77777777" w:rsidR="00B050FF" w:rsidRPr="00367233" w:rsidRDefault="00B050FF">
            <w:pPr>
              <w:spacing w:after="0" w:line="240" w:lineRule="auto"/>
              <w:ind w:left="2"/>
              <w:rPr>
                <w:rFonts w:ascii="Times New Roman" w:eastAsia="Times New Roman" w:hAnsi="Times New Roman" w:cs="Times New Roman"/>
                <w:b/>
                <w:sz w:val="24"/>
                <w:szCs w:val="24"/>
              </w:rPr>
            </w:pPr>
          </w:p>
          <w:p w14:paraId="1ABE32FF" w14:textId="77777777" w:rsidR="00B050FF" w:rsidRPr="00367233" w:rsidRDefault="00B050FF">
            <w:pPr>
              <w:spacing w:after="0" w:line="240" w:lineRule="auto"/>
              <w:ind w:left="2"/>
              <w:rPr>
                <w:rFonts w:ascii="Times New Roman" w:eastAsia="Times New Roman" w:hAnsi="Times New Roman" w:cs="Times New Roman"/>
                <w:b/>
                <w:sz w:val="24"/>
                <w:szCs w:val="24"/>
              </w:rPr>
            </w:pPr>
          </w:p>
          <w:p w14:paraId="3C5C10F2" w14:textId="11AB8DDC" w:rsidR="00B050FF" w:rsidRPr="00367233" w:rsidRDefault="00B050FF" w:rsidP="00B050FF">
            <w:pPr>
              <w:spacing w:after="0" w:line="240" w:lineRule="auto"/>
              <w:rPr>
                <w:rFonts w:ascii="Times New Roman" w:eastAsia="Times New Roman" w:hAnsi="Times New Roman" w:cs="Times New Roman"/>
                <w:b/>
                <w:sz w:val="24"/>
                <w:szCs w:val="24"/>
              </w:rPr>
            </w:pPr>
          </w:p>
        </w:tc>
        <w:tc>
          <w:tcPr>
            <w:tcW w:w="3400" w:type="dxa"/>
            <w:tcBorders>
              <w:top w:val="single" w:sz="4" w:space="0" w:color="000000"/>
              <w:left w:val="single" w:sz="4" w:space="0" w:color="000000"/>
              <w:bottom w:val="double" w:sz="4" w:space="0" w:color="auto"/>
              <w:right w:val="single" w:sz="4" w:space="0" w:color="000000"/>
            </w:tcBorders>
          </w:tcPr>
          <w:p w14:paraId="3302E7FC" w14:textId="77777777" w:rsidR="00A165F9" w:rsidRPr="00367233" w:rsidRDefault="00A165F9">
            <w:pPr>
              <w:spacing w:after="0" w:line="240" w:lineRule="auto"/>
              <w:ind w:right="3"/>
              <w:rPr>
                <w:rFonts w:ascii="Times New Roman" w:eastAsia="Times New Roman" w:hAnsi="Times New Roman" w:cs="Times New Roman"/>
                <w:b/>
                <w:sz w:val="24"/>
                <w:szCs w:val="24"/>
              </w:rPr>
            </w:pPr>
          </w:p>
        </w:tc>
        <w:tc>
          <w:tcPr>
            <w:tcW w:w="2273" w:type="dxa"/>
            <w:tcBorders>
              <w:top w:val="double" w:sz="4" w:space="0" w:color="auto"/>
              <w:left w:val="single" w:sz="4" w:space="0" w:color="000000"/>
              <w:bottom w:val="double" w:sz="4" w:space="0" w:color="auto"/>
              <w:right w:val="triple" w:sz="4" w:space="0" w:color="auto"/>
            </w:tcBorders>
          </w:tcPr>
          <w:p w14:paraId="118A80BF" w14:textId="77777777" w:rsidR="00A165F9" w:rsidRPr="00367233" w:rsidRDefault="00A165F9">
            <w:pPr>
              <w:spacing w:after="0" w:line="240" w:lineRule="auto"/>
              <w:ind w:right="1"/>
              <w:rPr>
                <w:rFonts w:ascii="Times New Roman" w:eastAsia="Times New Roman" w:hAnsi="Times New Roman" w:cs="Times New Roman"/>
                <w:b/>
                <w:sz w:val="24"/>
                <w:szCs w:val="24"/>
              </w:rPr>
            </w:pPr>
          </w:p>
        </w:tc>
      </w:tr>
    </w:tbl>
    <w:p w14:paraId="25A048DA" w14:textId="60DD606A" w:rsidR="00A165F9" w:rsidRPr="00367233" w:rsidRDefault="00A165F9" w:rsidP="00A165F9">
      <w:pPr>
        <w:spacing w:after="0" w:line="240" w:lineRule="auto"/>
        <w:rPr>
          <w:rFonts w:ascii="Times New Roman" w:eastAsia="Calibri Light" w:hAnsi="Times New Roman" w:cs="Times New Roman"/>
          <w:kern w:val="2"/>
          <w:sz w:val="24"/>
          <w:szCs w:val="24"/>
          <w:lang w:val="en-GB" w:eastAsia="ar-SA"/>
        </w:rPr>
      </w:pPr>
    </w:p>
    <w:p w14:paraId="1117ACE3" w14:textId="77777777" w:rsidR="00A165F9" w:rsidRPr="00367233" w:rsidRDefault="00A165F9" w:rsidP="00A165F9">
      <w:pPr>
        <w:suppressAutoHyphens/>
        <w:spacing w:after="0" w:line="100" w:lineRule="atLeast"/>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 Понуђач:</w:t>
      </w:r>
    </w:p>
    <w:p w14:paraId="54504433" w14:textId="77777777" w:rsidR="00A165F9" w:rsidRPr="00367233" w:rsidRDefault="00A165F9" w:rsidP="00A165F9">
      <w:pPr>
        <w:suppressAutoHyphens/>
        <w:spacing w:after="0" w:line="100" w:lineRule="atLeast"/>
        <w:rPr>
          <w:rFonts w:ascii="Times New Roman" w:eastAsia="Calibri Light" w:hAnsi="Times New Roman" w:cs="Times New Roman"/>
          <w:kern w:val="2"/>
          <w:sz w:val="24"/>
          <w:szCs w:val="24"/>
          <w:lang w:val="ru-RU" w:eastAsia="ar-SA"/>
        </w:rPr>
      </w:pPr>
    </w:p>
    <w:p w14:paraId="26553A29" w14:textId="77777777" w:rsidR="00A165F9" w:rsidRPr="00367233" w:rsidRDefault="00A165F9" w:rsidP="00A165F9">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______________________                                                             </w:t>
      </w:r>
    </w:p>
    <w:p w14:paraId="051F914D" w14:textId="45C30898" w:rsidR="006F7E27" w:rsidRPr="00367233" w:rsidRDefault="00A165F9" w:rsidP="00B050FF">
      <w:pPr>
        <w:spacing w:after="19" w:line="240" w:lineRule="auto"/>
        <w:ind w:left="5760" w:firstLine="720"/>
        <w:jc w:val="both"/>
        <w:rPr>
          <w:rFonts w:ascii="Times New Roman" w:eastAsia="Times New Roman" w:hAnsi="Times New Roman" w:cs="Times New Roman"/>
          <w:b/>
          <w:i/>
          <w:sz w:val="24"/>
          <w:szCs w:val="24"/>
        </w:rPr>
      </w:pPr>
      <w:r w:rsidRPr="00367233">
        <w:rPr>
          <w:rFonts w:ascii="Times New Roman" w:eastAsia="Arial Unicode MS" w:hAnsi="Times New Roman" w:cs="Times New Roman"/>
          <w:i/>
          <w:kern w:val="2"/>
          <w:sz w:val="24"/>
          <w:szCs w:val="24"/>
          <w:lang w:eastAsia="ar-SA"/>
        </w:rPr>
        <w:t>(потпис овлашћеног лица)</w:t>
      </w:r>
    </w:p>
    <w:p w14:paraId="79FF453F" w14:textId="77777777" w:rsidR="00B050FF" w:rsidRPr="00367233" w:rsidRDefault="00B050FF" w:rsidP="00A165F9">
      <w:pPr>
        <w:spacing w:after="19" w:line="240" w:lineRule="auto"/>
        <w:jc w:val="both"/>
        <w:rPr>
          <w:rFonts w:ascii="Times New Roman" w:eastAsia="Times New Roman" w:hAnsi="Times New Roman" w:cs="Times New Roman"/>
          <w:b/>
          <w:i/>
          <w:sz w:val="24"/>
          <w:szCs w:val="24"/>
        </w:rPr>
      </w:pPr>
    </w:p>
    <w:p w14:paraId="1B1DBDEB" w14:textId="77777777" w:rsidR="00B050FF" w:rsidRPr="00367233" w:rsidRDefault="00B050FF" w:rsidP="00A165F9">
      <w:pPr>
        <w:spacing w:after="19" w:line="240" w:lineRule="auto"/>
        <w:jc w:val="both"/>
        <w:rPr>
          <w:rFonts w:ascii="Times New Roman" w:eastAsia="Times New Roman" w:hAnsi="Times New Roman" w:cs="Times New Roman"/>
          <w:b/>
          <w:i/>
          <w:sz w:val="24"/>
          <w:szCs w:val="24"/>
        </w:rPr>
      </w:pPr>
    </w:p>
    <w:p w14:paraId="6EA7CC4C" w14:textId="08CF7DE7" w:rsidR="00A165F9" w:rsidRPr="00367233" w:rsidRDefault="00A165F9" w:rsidP="00A165F9">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b/>
          <w:i/>
          <w:sz w:val="24"/>
          <w:szCs w:val="24"/>
        </w:rPr>
        <w:t>Напо</w:t>
      </w:r>
      <w:r w:rsidR="00B050FF" w:rsidRPr="00367233">
        <w:rPr>
          <w:rFonts w:ascii="Times New Roman" w:eastAsia="Times New Roman" w:hAnsi="Times New Roman" w:cs="Times New Roman"/>
          <w:b/>
          <w:i/>
          <w:sz w:val="24"/>
          <w:szCs w:val="24"/>
        </w:rPr>
        <w:t>мене:</w:t>
      </w:r>
    </w:p>
    <w:p w14:paraId="3655637D" w14:textId="77777777" w:rsidR="00A165F9" w:rsidRPr="00367233" w:rsidRDefault="00A165F9" w:rsidP="00A165F9">
      <w:pPr>
        <w:spacing w:after="19" w:line="240" w:lineRule="auto"/>
        <w:jc w:val="both"/>
        <w:rPr>
          <w:rFonts w:ascii="Times New Roman" w:eastAsia="Times New Roman" w:hAnsi="Times New Roman" w:cs="Times New Roman"/>
          <w:i/>
          <w:sz w:val="24"/>
          <w:szCs w:val="24"/>
          <w:lang w:val="ru-RU"/>
        </w:rPr>
      </w:pPr>
      <w:r w:rsidRPr="00367233">
        <w:rPr>
          <w:rFonts w:ascii="Times New Roman" w:eastAsia="Times New Roman" w:hAnsi="Times New Roman" w:cs="Times New Roman"/>
          <w:i/>
          <w:sz w:val="24"/>
          <w:szCs w:val="24"/>
          <w:lang w:val="ru-RU"/>
        </w:rPr>
        <w:t xml:space="preserve">Tабелу попунити и као доказе приложити </w:t>
      </w:r>
      <w:r w:rsidRPr="00367233">
        <w:rPr>
          <w:rFonts w:ascii="Times New Roman" w:eastAsia="Times New Roman" w:hAnsi="Times New Roman" w:cs="Times New Roman"/>
          <w:i/>
          <w:sz w:val="24"/>
          <w:szCs w:val="24"/>
          <w:u w:val="single"/>
          <w:lang w:val="sr-Cyrl-RS"/>
        </w:rPr>
        <w:t>Потврде референтних наручиоца са траженим подацима</w:t>
      </w:r>
      <w:r w:rsidRPr="00367233">
        <w:rPr>
          <w:rFonts w:ascii="Times New Roman" w:eastAsia="Times New Roman" w:hAnsi="Times New Roman" w:cs="Times New Roman"/>
          <w:i/>
          <w:sz w:val="24"/>
          <w:szCs w:val="24"/>
          <w:lang w:val="sr-Cyrl-RS"/>
        </w:rPr>
        <w:t xml:space="preserve">, </w:t>
      </w:r>
      <w:r w:rsidRPr="00367233">
        <w:rPr>
          <w:rFonts w:ascii="Times New Roman" w:eastAsia="Times New Roman" w:hAnsi="Times New Roman" w:cs="Times New Roman"/>
          <w:i/>
          <w:sz w:val="24"/>
          <w:szCs w:val="24"/>
          <w:lang w:val="ru-RU"/>
        </w:rPr>
        <w:t xml:space="preserve">у складу са упутством: </w:t>
      </w:r>
      <w:r w:rsidRPr="00367233">
        <w:rPr>
          <w:rFonts w:ascii="Times New Roman" w:eastAsia="Times New Roman" w:hAnsi="Times New Roman" w:cs="Times New Roman"/>
          <w:i/>
          <w:sz w:val="24"/>
          <w:szCs w:val="24"/>
          <w:lang w:val="sr-Cyrl-RS"/>
        </w:rPr>
        <w:t xml:space="preserve">поглавље </w:t>
      </w:r>
      <w:r w:rsidRPr="00367233">
        <w:rPr>
          <w:rFonts w:ascii="Times New Roman" w:eastAsia="Times New Roman" w:hAnsi="Times New Roman" w:cs="Times New Roman"/>
          <w:i/>
          <w:sz w:val="24"/>
          <w:szCs w:val="24"/>
        </w:rPr>
        <w:t>III</w:t>
      </w:r>
      <w:r w:rsidRPr="00367233">
        <w:rPr>
          <w:rFonts w:ascii="Times New Roman" w:eastAsia="Times New Roman" w:hAnsi="Times New Roman" w:cs="Times New Roman"/>
          <w:i/>
          <w:sz w:val="24"/>
          <w:szCs w:val="24"/>
          <w:lang w:val="sr-Latn-RS"/>
        </w:rPr>
        <w:t xml:space="preserve"> </w:t>
      </w:r>
      <w:r w:rsidRPr="00367233">
        <w:rPr>
          <w:rFonts w:ascii="Times New Roman" w:eastAsia="Times New Roman" w:hAnsi="Times New Roman" w:cs="Times New Roman"/>
          <w:i/>
          <w:sz w:val="24"/>
          <w:szCs w:val="24"/>
          <w:lang w:val="ru-RU"/>
        </w:rPr>
        <w:t xml:space="preserve">УСЛОВИ ИЗ ЧЛАНА 75. И 76. </w:t>
      </w:r>
      <w:r w:rsidRPr="00367233">
        <w:rPr>
          <w:rFonts w:ascii="Times New Roman" w:eastAsia="Calibri Light" w:hAnsi="Times New Roman" w:cs="Times New Roman"/>
          <w:i/>
          <w:iCs/>
          <w:kern w:val="2"/>
          <w:sz w:val="24"/>
          <w:szCs w:val="24"/>
          <w:lang w:val="sr-Cyrl-RS" w:eastAsia="ar-SA"/>
        </w:rPr>
        <w:t>ЗАКОНА</w:t>
      </w:r>
      <w:r w:rsidRPr="00367233">
        <w:rPr>
          <w:rFonts w:ascii="Times New Roman" w:eastAsia="Times New Roman" w:hAnsi="Times New Roman" w:cs="Times New Roman"/>
          <w:i/>
          <w:sz w:val="24"/>
          <w:szCs w:val="24"/>
          <w:lang w:val="ru-RU"/>
        </w:rPr>
        <w:t xml:space="preserve"> И УПУТСТВО КАКО СЕ ДОКАЗУЈЕ ИСПУЊЕНОСТ ТИХ УСЛОВА, </w:t>
      </w:r>
      <w:r w:rsidRPr="00367233">
        <w:rPr>
          <w:rFonts w:ascii="Times New Roman" w:eastAsia="Times New Roman" w:hAnsi="Times New Roman" w:cs="Times New Roman"/>
          <w:i/>
          <w:sz w:val="24"/>
          <w:szCs w:val="24"/>
          <w:lang w:val="sr-Cyrl-RS"/>
        </w:rPr>
        <w:t xml:space="preserve">део </w:t>
      </w:r>
      <w:r w:rsidRPr="00367233">
        <w:rPr>
          <w:rFonts w:ascii="Times New Roman" w:eastAsia="Times New Roman" w:hAnsi="Times New Roman" w:cs="Times New Roman"/>
          <w:i/>
          <w:sz w:val="24"/>
          <w:szCs w:val="24"/>
          <w:lang w:val="ru-RU"/>
        </w:rPr>
        <w:t>2. ДОДАТНИ УСЛОВИ</w:t>
      </w:r>
      <w:r w:rsidRPr="00367233">
        <w:rPr>
          <w:rFonts w:ascii="Times New Roman" w:eastAsia="Times New Roman" w:hAnsi="Times New Roman" w:cs="Times New Roman"/>
          <w:i/>
          <w:sz w:val="24"/>
          <w:szCs w:val="24"/>
          <w:lang w:val="sr-Cyrl-RS"/>
        </w:rPr>
        <w:t>.</w:t>
      </w:r>
      <w:r w:rsidRPr="00367233">
        <w:rPr>
          <w:rFonts w:ascii="Times New Roman" w:eastAsia="Times New Roman" w:hAnsi="Times New Roman" w:cs="Times New Roman"/>
          <w:i/>
          <w:sz w:val="24"/>
          <w:szCs w:val="24"/>
          <w:lang w:val="ru-RU"/>
        </w:rPr>
        <w:t xml:space="preserve"> </w:t>
      </w:r>
    </w:p>
    <w:p w14:paraId="368CFC63" w14:textId="77777777" w:rsidR="00A165F9" w:rsidRPr="00367233" w:rsidRDefault="00A165F9" w:rsidP="00A165F9">
      <w:pPr>
        <w:spacing w:after="0" w:line="240" w:lineRule="auto"/>
        <w:ind w:right="-22" w:hanging="10"/>
        <w:jc w:val="both"/>
        <w:rPr>
          <w:rFonts w:ascii="Times New Roman" w:eastAsia="Times New Roman" w:hAnsi="Times New Roman" w:cs="Times New Roman"/>
          <w:i/>
          <w:sz w:val="24"/>
          <w:szCs w:val="24"/>
          <w:lang w:val="sr-Cyrl-RS"/>
        </w:rPr>
      </w:pPr>
      <w:r w:rsidRPr="00367233">
        <w:rPr>
          <w:rFonts w:ascii="Times New Roman" w:eastAsia="Times New Roman" w:hAnsi="Times New Roman" w:cs="Times New Roman"/>
          <w:i/>
          <w:sz w:val="24"/>
          <w:szCs w:val="24"/>
          <w:lang w:val="ru-RU"/>
        </w:rPr>
        <w:t xml:space="preserve">У случају потребе, образац умножити, </w:t>
      </w:r>
      <w:r w:rsidRPr="00367233">
        <w:rPr>
          <w:rFonts w:ascii="Times New Roman" w:eastAsia="Times New Roman" w:hAnsi="Times New Roman" w:cs="Times New Roman"/>
          <w:i/>
          <w:sz w:val="24"/>
          <w:szCs w:val="24"/>
          <w:lang w:val="sr-Cyrl-RS"/>
        </w:rPr>
        <w:t xml:space="preserve">односно додати потребан број редова у табели. </w:t>
      </w:r>
    </w:p>
    <w:p w14:paraId="30079066" w14:textId="2B52B38E" w:rsidR="00454C5B" w:rsidRPr="00367233" w:rsidRDefault="00454C5B" w:rsidP="002A65F6">
      <w:pPr>
        <w:tabs>
          <w:tab w:val="left" w:pos="834"/>
        </w:tabs>
        <w:spacing w:after="0" w:line="240" w:lineRule="auto"/>
        <w:rPr>
          <w:rFonts w:ascii="Times New Roman" w:eastAsia="Calibri Light" w:hAnsi="Times New Roman" w:cs="Times New Roman"/>
          <w:b/>
          <w:bCs/>
          <w:i/>
          <w:kern w:val="2"/>
          <w:sz w:val="12"/>
          <w:szCs w:val="24"/>
          <w:lang w:val="sr-Cyrl-RS" w:eastAsia="ar-SA"/>
        </w:rPr>
      </w:pPr>
    </w:p>
    <w:p w14:paraId="3CEC3CA2" w14:textId="3FA98B06" w:rsidR="009A1575" w:rsidRPr="00367233" w:rsidRDefault="009A1575" w:rsidP="009A1575">
      <w:pPr>
        <w:spacing w:after="0" w:line="240" w:lineRule="auto"/>
        <w:jc w:val="right"/>
        <w:rPr>
          <w:rFonts w:ascii="Times New Roman" w:eastAsia="Calibri Light" w:hAnsi="Times New Roman" w:cs="Times New Roman"/>
          <w:b/>
          <w:bCs/>
          <w:i/>
          <w:kern w:val="2"/>
          <w:sz w:val="24"/>
          <w:szCs w:val="24"/>
          <w:lang w:val="sr-Cyrl-RS" w:eastAsia="ar-SA"/>
        </w:rPr>
      </w:pPr>
      <w:bookmarkStart w:id="143" w:name="OLE_LINK235"/>
      <w:bookmarkStart w:id="144" w:name="OLE_LINK234"/>
      <w:bookmarkStart w:id="145" w:name="OLE_LINK233"/>
      <w:r w:rsidRPr="00367233">
        <w:rPr>
          <w:rFonts w:ascii="Times New Roman" w:eastAsia="Calibri Light" w:hAnsi="Times New Roman" w:cs="Times New Roman"/>
          <w:b/>
          <w:bCs/>
          <w:i/>
          <w:kern w:val="2"/>
          <w:sz w:val="24"/>
          <w:szCs w:val="24"/>
          <w:lang w:val="sr-Cyrl-RS" w:eastAsia="ar-SA"/>
        </w:rPr>
        <w:lastRenderedPageBreak/>
        <w:t>(Образац 7)</w:t>
      </w:r>
    </w:p>
    <w:p w14:paraId="4DDEF90E" w14:textId="77777777" w:rsidR="009A1575" w:rsidRPr="00367233" w:rsidRDefault="009A1575" w:rsidP="009A1575">
      <w:pPr>
        <w:spacing w:after="0" w:line="240" w:lineRule="auto"/>
        <w:jc w:val="right"/>
        <w:rPr>
          <w:rFonts w:ascii="Times New Roman" w:eastAsia="Calibri Light" w:hAnsi="Times New Roman" w:cs="Times New Roman"/>
          <w:bCs/>
          <w:i/>
          <w:kern w:val="2"/>
          <w:sz w:val="14"/>
          <w:szCs w:val="24"/>
          <w:lang w:val="sr-Cyrl-RS" w:eastAsia="ar-SA"/>
        </w:rPr>
      </w:pPr>
    </w:p>
    <w:p w14:paraId="7E055EA1" w14:textId="77777777" w:rsidR="009A1575" w:rsidRPr="00367233" w:rsidRDefault="009A1575" w:rsidP="009A1575">
      <w:pPr>
        <w:suppressAutoHyphens/>
        <w:spacing w:after="0" w:line="100" w:lineRule="atLeast"/>
        <w:ind w:left="465"/>
        <w:jc w:val="center"/>
        <w:rPr>
          <w:rFonts w:ascii="Times New Roman" w:eastAsia="Arial Unicode MS" w:hAnsi="Times New Roman" w:cs="Times New Roman"/>
          <w:kern w:val="2"/>
          <w:sz w:val="24"/>
          <w:szCs w:val="24"/>
          <w:lang w:val="sr-Cyrl-CS" w:eastAsia="ar-SA"/>
        </w:rPr>
      </w:pPr>
      <w:r w:rsidRPr="00367233">
        <w:rPr>
          <w:rFonts w:ascii="Times New Roman" w:eastAsia="Arial Unicode MS" w:hAnsi="Times New Roman" w:cs="Times New Roman"/>
          <w:kern w:val="2"/>
          <w:sz w:val="24"/>
          <w:szCs w:val="24"/>
          <w:lang w:val="sr-Cyrl-CS" w:eastAsia="ar-SA"/>
        </w:rPr>
        <w:t xml:space="preserve">ОБРАЗАЦ ПОТВРДЕ О РЕАЛИЗАЦИЈИ УГОВОРА </w:t>
      </w:r>
    </w:p>
    <w:p w14:paraId="2F0C50CF" w14:textId="77777777" w:rsidR="009A1575" w:rsidRPr="00367233" w:rsidRDefault="009A1575" w:rsidP="009A1575">
      <w:pPr>
        <w:suppressAutoHyphens/>
        <w:spacing w:after="0" w:line="100" w:lineRule="atLeast"/>
        <w:ind w:left="465"/>
        <w:jc w:val="center"/>
        <w:rPr>
          <w:rFonts w:ascii="Times New Roman" w:eastAsia="Arial Unicode MS" w:hAnsi="Times New Roman" w:cs="Times New Roman"/>
          <w:kern w:val="2"/>
          <w:sz w:val="24"/>
          <w:szCs w:val="24"/>
          <w:lang w:eastAsia="ar-SA"/>
        </w:rPr>
      </w:pPr>
      <w:r w:rsidRPr="00367233">
        <w:rPr>
          <w:rFonts w:ascii="Times New Roman" w:eastAsia="Calibri Light" w:hAnsi="Times New Roman" w:cs="Times New Roman"/>
          <w:i/>
          <w:kern w:val="2"/>
          <w:sz w:val="20"/>
          <w:szCs w:val="20"/>
          <w:lang w:val="sr-Cyrl-RS" w:eastAsia="ar-SA"/>
        </w:rPr>
        <w:t xml:space="preserve">(ДОКАЗ О </w:t>
      </w:r>
      <w:r w:rsidRPr="00367233">
        <w:rPr>
          <w:rFonts w:ascii="Times New Roman" w:eastAsia="Calibri Light" w:hAnsi="Times New Roman" w:cs="Times New Roman"/>
          <w:i/>
          <w:kern w:val="2"/>
          <w:sz w:val="20"/>
          <w:szCs w:val="20"/>
          <w:lang w:val="ru-RU" w:eastAsia="ar-SA"/>
        </w:rPr>
        <w:t>ПОСЛОВНОМ КАПАЦИТЕТУ</w:t>
      </w:r>
      <w:r w:rsidRPr="00367233">
        <w:rPr>
          <w:rFonts w:ascii="Times New Roman" w:eastAsia="Calibri Light" w:hAnsi="Times New Roman" w:cs="Times New Roman"/>
          <w:i/>
          <w:kern w:val="2"/>
          <w:sz w:val="24"/>
          <w:szCs w:val="24"/>
          <w:lang w:val="ru-RU" w:eastAsia="ar-SA"/>
        </w:rPr>
        <w:t>)</w:t>
      </w:r>
    </w:p>
    <w:tbl>
      <w:tblPr>
        <w:tblW w:w="0" w:type="auto"/>
        <w:tblInd w:w="-142" w:type="dxa"/>
        <w:tblLook w:val="01E0" w:firstRow="1" w:lastRow="1" w:firstColumn="1" w:lastColumn="1" w:noHBand="0" w:noVBand="0"/>
      </w:tblPr>
      <w:tblGrid>
        <w:gridCol w:w="3720"/>
        <w:gridCol w:w="4742"/>
      </w:tblGrid>
      <w:tr w:rsidR="009A1575" w:rsidRPr="00367233" w14:paraId="02530437" w14:textId="77777777" w:rsidTr="009A1575">
        <w:trPr>
          <w:trHeight w:val="420"/>
        </w:trPr>
        <w:tc>
          <w:tcPr>
            <w:tcW w:w="3720" w:type="dxa"/>
            <w:vAlign w:val="bottom"/>
            <w:hideMark/>
          </w:tcPr>
          <w:bookmarkEnd w:id="143"/>
          <w:bookmarkEnd w:id="144"/>
          <w:bookmarkEnd w:id="145"/>
          <w:p w14:paraId="0684D4AB"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r w:rsidRPr="00367233">
              <w:rPr>
                <w:rFonts w:ascii="Times New Roman" w:eastAsia="Arial Unicode MS" w:hAnsi="Times New Roman" w:cs="Times New Roman"/>
                <w:b/>
                <w:kern w:val="2"/>
                <w:szCs w:val="24"/>
                <w:lang w:eastAsia="ar-SA"/>
              </w:rPr>
              <w:t>Назив</w:t>
            </w:r>
            <w:r w:rsidRPr="00367233">
              <w:rPr>
                <w:rFonts w:ascii="Times New Roman" w:eastAsia="Arial Unicode MS" w:hAnsi="Times New Roman" w:cs="Times New Roman"/>
                <w:b/>
                <w:kern w:val="2"/>
                <w:szCs w:val="24"/>
                <w:lang w:val="sr-Cyrl-RS" w:eastAsia="ar-SA"/>
              </w:rPr>
              <w:t xml:space="preserve"> </w:t>
            </w:r>
            <w:r w:rsidRPr="00367233">
              <w:rPr>
                <w:rFonts w:ascii="Times New Roman" w:eastAsia="Arial Unicode MS" w:hAnsi="Times New Roman" w:cs="Times New Roman"/>
                <w:b/>
                <w:kern w:val="2"/>
                <w:szCs w:val="24"/>
                <w:lang w:eastAsia="ar-SA"/>
              </w:rPr>
              <w:t>референтног наручиоца:</w:t>
            </w:r>
          </w:p>
        </w:tc>
        <w:tc>
          <w:tcPr>
            <w:tcW w:w="4742" w:type="dxa"/>
            <w:tcBorders>
              <w:top w:val="nil"/>
              <w:left w:val="nil"/>
              <w:bottom w:val="single" w:sz="4" w:space="0" w:color="auto"/>
              <w:right w:val="nil"/>
            </w:tcBorders>
            <w:vAlign w:val="bottom"/>
          </w:tcPr>
          <w:p w14:paraId="30DF51D4" w14:textId="77777777" w:rsidR="009A1575" w:rsidRPr="00367233" w:rsidRDefault="009A1575">
            <w:pPr>
              <w:suppressAutoHyphens/>
              <w:spacing w:after="0" w:line="100" w:lineRule="atLeast"/>
              <w:rPr>
                <w:rFonts w:ascii="Times New Roman" w:eastAsia="Arial Unicode MS" w:hAnsi="Times New Roman" w:cs="Times New Roman"/>
                <w:b/>
                <w:kern w:val="2"/>
                <w:szCs w:val="24"/>
                <w:lang w:val="sr-Cyrl-RS" w:eastAsia="ar-SA"/>
              </w:rPr>
            </w:pPr>
          </w:p>
        </w:tc>
      </w:tr>
      <w:tr w:rsidR="009A1575" w:rsidRPr="00367233" w14:paraId="7C28B132" w14:textId="77777777" w:rsidTr="009A1575">
        <w:trPr>
          <w:trHeight w:val="420"/>
        </w:trPr>
        <w:tc>
          <w:tcPr>
            <w:tcW w:w="3720" w:type="dxa"/>
            <w:vAlign w:val="bottom"/>
            <w:hideMark/>
          </w:tcPr>
          <w:p w14:paraId="45D56F6C"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r w:rsidRPr="00367233">
              <w:rPr>
                <w:rFonts w:ascii="Times New Roman" w:eastAsia="Arial Unicode MS" w:hAnsi="Times New Roman" w:cs="Times New Roman"/>
                <w:b/>
                <w:kern w:val="2"/>
                <w:szCs w:val="24"/>
                <w:lang w:eastAsia="ar-SA"/>
              </w:rPr>
              <w:t>Седиште:</w:t>
            </w:r>
          </w:p>
        </w:tc>
        <w:tc>
          <w:tcPr>
            <w:tcW w:w="4742" w:type="dxa"/>
            <w:tcBorders>
              <w:top w:val="single" w:sz="4" w:space="0" w:color="auto"/>
              <w:left w:val="nil"/>
              <w:bottom w:val="single" w:sz="4" w:space="0" w:color="auto"/>
              <w:right w:val="nil"/>
            </w:tcBorders>
            <w:vAlign w:val="bottom"/>
          </w:tcPr>
          <w:p w14:paraId="282059FB"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p>
        </w:tc>
      </w:tr>
      <w:tr w:rsidR="009A1575" w:rsidRPr="00367233" w14:paraId="7697BF20" w14:textId="77777777" w:rsidTr="009A1575">
        <w:trPr>
          <w:trHeight w:val="420"/>
        </w:trPr>
        <w:tc>
          <w:tcPr>
            <w:tcW w:w="3720" w:type="dxa"/>
            <w:vAlign w:val="bottom"/>
            <w:hideMark/>
          </w:tcPr>
          <w:p w14:paraId="4022C227"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r w:rsidRPr="00367233">
              <w:rPr>
                <w:rFonts w:ascii="Times New Roman" w:eastAsia="Arial Unicode MS" w:hAnsi="Times New Roman" w:cs="Times New Roman"/>
                <w:b/>
                <w:kern w:val="2"/>
                <w:szCs w:val="24"/>
                <w:lang w:eastAsia="ar-SA"/>
              </w:rPr>
              <w:t>Улица и број:</w:t>
            </w:r>
          </w:p>
        </w:tc>
        <w:tc>
          <w:tcPr>
            <w:tcW w:w="4742" w:type="dxa"/>
            <w:tcBorders>
              <w:top w:val="single" w:sz="4" w:space="0" w:color="auto"/>
              <w:left w:val="nil"/>
              <w:bottom w:val="single" w:sz="4" w:space="0" w:color="auto"/>
              <w:right w:val="nil"/>
            </w:tcBorders>
            <w:vAlign w:val="bottom"/>
          </w:tcPr>
          <w:p w14:paraId="107F16BB"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p>
        </w:tc>
      </w:tr>
      <w:tr w:rsidR="009A1575" w:rsidRPr="00367233" w14:paraId="19AFFD69" w14:textId="77777777" w:rsidTr="009A1575">
        <w:trPr>
          <w:trHeight w:val="420"/>
        </w:trPr>
        <w:tc>
          <w:tcPr>
            <w:tcW w:w="3720" w:type="dxa"/>
            <w:vAlign w:val="bottom"/>
            <w:hideMark/>
          </w:tcPr>
          <w:p w14:paraId="368C1B7F"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r w:rsidRPr="00367233">
              <w:rPr>
                <w:rFonts w:ascii="Times New Roman" w:eastAsia="Arial Unicode MS" w:hAnsi="Times New Roman" w:cs="Times New Roman"/>
                <w:b/>
                <w:kern w:val="2"/>
                <w:szCs w:val="24"/>
                <w:lang w:eastAsia="ar-SA"/>
              </w:rPr>
              <w:t>Телефон:</w:t>
            </w:r>
          </w:p>
        </w:tc>
        <w:tc>
          <w:tcPr>
            <w:tcW w:w="4742" w:type="dxa"/>
            <w:tcBorders>
              <w:top w:val="single" w:sz="4" w:space="0" w:color="auto"/>
              <w:left w:val="nil"/>
              <w:bottom w:val="single" w:sz="4" w:space="0" w:color="auto"/>
              <w:right w:val="nil"/>
            </w:tcBorders>
            <w:vAlign w:val="bottom"/>
          </w:tcPr>
          <w:p w14:paraId="3807AE21"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p>
        </w:tc>
      </w:tr>
      <w:tr w:rsidR="009A1575" w:rsidRPr="00367233" w14:paraId="073068C8" w14:textId="77777777" w:rsidTr="009A1575">
        <w:trPr>
          <w:trHeight w:val="420"/>
        </w:trPr>
        <w:tc>
          <w:tcPr>
            <w:tcW w:w="3720" w:type="dxa"/>
            <w:vAlign w:val="bottom"/>
            <w:hideMark/>
          </w:tcPr>
          <w:p w14:paraId="0F995B52"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r w:rsidRPr="00367233">
              <w:rPr>
                <w:rFonts w:ascii="Times New Roman" w:eastAsia="Arial Unicode MS" w:hAnsi="Times New Roman" w:cs="Times New Roman"/>
                <w:b/>
                <w:kern w:val="2"/>
                <w:szCs w:val="24"/>
                <w:lang w:eastAsia="ar-SA"/>
              </w:rPr>
              <w:t>Матични број:</w:t>
            </w:r>
          </w:p>
        </w:tc>
        <w:tc>
          <w:tcPr>
            <w:tcW w:w="4742" w:type="dxa"/>
            <w:tcBorders>
              <w:top w:val="single" w:sz="4" w:space="0" w:color="auto"/>
              <w:left w:val="nil"/>
              <w:bottom w:val="single" w:sz="4" w:space="0" w:color="auto"/>
              <w:right w:val="nil"/>
            </w:tcBorders>
            <w:vAlign w:val="bottom"/>
          </w:tcPr>
          <w:p w14:paraId="095118C8"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p>
        </w:tc>
      </w:tr>
      <w:tr w:rsidR="009A1575" w:rsidRPr="00367233" w14:paraId="34DB2CD6" w14:textId="77777777" w:rsidTr="009A1575">
        <w:trPr>
          <w:trHeight w:val="420"/>
        </w:trPr>
        <w:tc>
          <w:tcPr>
            <w:tcW w:w="3720" w:type="dxa"/>
            <w:vAlign w:val="bottom"/>
            <w:hideMark/>
          </w:tcPr>
          <w:p w14:paraId="67307601"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r w:rsidRPr="00367233">
              <w:rPr>
                <w:rFonts w:ascii="Times New Roman" w:eastAsia="Arial Unicode MS" w:hAnsi="Times New Roman" w:cs="Times New Roman"/>
                <w:b/>
                <w:kern w:val="2"/>
                <w:szCs w:val="24"/>
                <w:lang w:eastAsia="ar-SA"/>
              </w:rPr>
              <w:t>ПИБ:</w:t>
            </w:r>
          </w:p>
        </w:tc>
        <w:tc>
          <w:tcPr>
            <w:tcW w:w="4742" w:type="dxa"/>
            <w:tcBorders>
              <w:top w:val="single" w:sz="4" w:space="0" w:color="auto"/>
              <w:left w:val="nil"/>
              <w:bottom w:val="single" w:sz="4" w:space="0" w:color="auto"/>
              <w:right w:val="nil"/>
            </w:tcBorders>
            <w:vAlign w:val="bottom"/>
          </w:tcPr>
          <w:p w14:paraId="492BEACA"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p>
        </w:tc>
      </w:tr>
      <w:tr w:rsidR="009A1575" w:rsidRPr="00367233" w14:paraId="109AC36E" w14:textId="77777777" w:rsidTr="009A1575">
        <w:trPr>
          <w:trHeight w:val="339"/>
        </w:trPr>
        <w:tc>
          <w:tcPr>
            <w:tcW w:w="3720" w:type="dxa"/>
            <w:vAlign w:val="bottom"/>
          </w:tcPr>
          <w:p w14:paraId="5753E555" w14:textId="77777777" w:rsidR="009A1575" w:rsidRPr="00367233" w:rsidRDefault="009A1575">
            <w:pPr>
              <w:tabs>
                <w:tab w:val="left" w:pos="0"/>
              </w:tabs>
              <w:suppressAutoHyphens/>
              <w:spacing w:after="0" w:line="100" w:lineRule="atLeast"/>
              <w:ind w:right="884"/>
              <w:rPr>
                <w:rFonts w:ascii="Times New Roman" w:eastAsia="Arial Unicode MS" w:hAnsi="Times New Roman" w:cs="Times New Roman"/>
                <w:b/>
                <w:kern w:val="2"/>
                <w:sz w:val="12"/>
                <w:szCs w:val="24"/>
                <w:lang w:val="sr-Cyrl-RS" w:eastAsia="ar-SA"/>
              </w:rPr>
            </w:pPr>
          </w:p>
          <w:p w14:paraId="4891D4AE" w14:textId="77777777" w:rsidR="009A1575" w:rsidRPr="00367233" w:rsidRDefault="009A1575">
            <w:pPr>
              <w:tabs>
                <w:tab w:val="left" w:pos="0"/>
              </w:tabs>
              <w:suppressAutoHyphens/>
              <w:spacing w:after="0" w:line="100" w:lineRule="atLeast"/>
              <w:ind w:right="713"/>
              <w:rPr>
                <w:rFonts w:ascii="Times New Roman" w:eastAsia="Arial Unicode MS" w:hAnsi="Times New Roman" w:cs="Times New Roman"/>
                <w:b/>
                <w:kern w:val="2"/>
                <w:szCs w:val="24"/>
                <w:lang w:val="sr-Cyrl-RS" w:eastAsia="ar-SA"/>
              </w:rPr>
            </w:pPr>
            <w:r w:rsidRPr="00367233">
              <w:rPr>
                <w:rFonts w:ascii="Times New Roman" w:eastAsia="Arial Unicode MS" w:hAnsi="Times New Roman" w:cs="Times New Roman"/>
                <w:b/>
                <w:kern w:val="2"/>
                <w:szCs w:val="24"/>
                <w:lang w:val="sr-Cyrl-RS" w:eastAsia="ar-SA"/>
              </w:rPr>
              <w:t>Особа за контакт:</w:t>
            </w:r>
          </w:p>
        </w:tc>
        <w:tc>
          <w:tcPr>
            <w:tcW w:w="4742" w:type="dxa"/>
            <w:tcBorders>
              <w:top w:val="single" w:sz="4" w:space="0" w:color="auto"/>
              <w:left w:val="nil"/>
              <w:bottom w:val="single" w:sz="4" w:space="0" w:color="auto"/>
              <w:right w:val="nil"/>
            </w:tcBorders>
            <w:vAlign w:val="bottom"/>
          </w:tcPr>
          <w:p w14:paraId="1D98F925" w14:textId="77777777" w:rsidR="009A1575" w:rsidRPr="00367233" w:rsidRDefault="009A1575">
            <w:pPr>
              <w:tabs>
                <w:tab w:val="left" w:pos="0"/>
              </w:tabs>
              <w:suppressAutoHyphens/>
              <w:spacing w:after="0" w:line="100" w:lineRule="atLeast"/>
              <w:ind w:right="884"/>
              <w:rPr>
                <w:rFonts w:ascii="Times New Roman" w:eastAsia="Arial Unicode MS" w:hAnsi="Times New Roman" w:cs="Times New Roman"/>
                <w:b/>
                <w:kern w:val="2"/>
                <w:szCs w:val="24"/>
                <w:lang w:eastAsia="ar-SA"/>
              </w:rPr>
            </w:pPr>
          </w:p>
        </w:tc>
      </w:tr>
      <w:tr w:rsidR="009A1575" w:rsidRPr="00367233" w14:paraId="7F283129" w14:textId="77777777" w:rsidTr="009A1575">
        <w:trPr>
          <w:gridAfter w:val="1"/>
          <w:wAfter w:w="4742" w:type="dxa"/>
          <w:trHeight w:val="136"/>
        </w:trPr>
        <w:tc>
          <w:tcPr>
            <w:tcW w:w="3720" w:type="dxa"/>
            <w:vAlign w:val="bottom"/>
          </w:tcPr>
          <w:p w14:paraId="1C481546" w14:textId="77777777" w:rsidR="009A1575" w:rsidRPr="00367233" w:rsidRDefault="009A1575">
            <w:pPr>
              <w:suppressAutoHyphens/>
              <w:spacing w:after="0" w:line="100" w:lineRule="atLeast"/>
              <w:rPr>
                <w:rFonts w:ascii="Times New Roman" w:eastAsia="Arial Unicode MS" w:hAnsi="Times New Roman" w:cs="Times New Roman"/>
                <w:b/>
                <w:kern w:val="2"/>
                <w:sz w:val="12"/>
                <w:szCs w:val="24"/>
                <w:lang w:eastAsia="ar-SA"/>
              </w:rPr>
            </w:pPr>
          </w:p>
          <w:p w14:paraId="1464EEC1" w14:textId="77777777" w:rsidR="009A1575" w:rsidRPr="00367233" w:rsidRDefault="009A1575">
            <w:pPr>
              <w:suppressAutoHyphens/>
              <w:spacing w:after="0" w:line="100" w:lineRule="atLeast"/>
              <w:rPr>
                <w:rFonts w:ascii="Times New Roman" w:eastAsia="Arial Unicode MS" w:hAnsi="Times New Roman" w:cs="Times New Roman"/>
                <w:b/>
                <w:kern w:val="2"/>
                <w:sz w:val="12"/>
                <w:szCs w:val="24"/>
                <w:lang w:eastAsia="ar-SA"/>
              </w:rPr>
            </w:pPr>
          </w:p>
        </w:tc>
      </w:tr>
    </w:tbl>
    <w:p w14:paraId="43F2E3EF" w14:textId="77777777" w:rsidR="009A1575" w:rsidRPr="00367233" w:rsidRDefault="009A1575" w:rsidP="009A1575">
      <w:pPr>
        <w:suppressAutoHyphens/>
        <w:spacing w:after="0" w:line="276" w:lineRule="auto"/>
        <w:rPr>
          <w:rFonts w:ascii="Times New Roman" w:eastAsia="Arial Unicode MS" w:hAnsi="Times New Roman" w:cs="Times New Roman"/>
          <w:kern w:val="2"/>
          <w:szCs w:val="24"/>
          <w:lang w:eastAsia="ar-SA"/>
        </w:rPr>
      </w:pPr>
      <w:r w:rsidRPr="00367233">
        <w:rPr>
          <w:rFonts w:ascii="Times New Roman" w:eastAsia="Arial Unicode MS" w:hAnsi="Times New Roman" w:cs="Times New Roman"/>
          <w:kern w:val="2"/>
          <w:szCs w:val="24"/>
          <w:lang w:eastAsia="ar-SA"/>
        </w:rPr>
        <w:t>У складу са чланом 77. став 2. тачка 2. Закона о јавним набавкама, достављамо</w:t>
      </w:r>
    </w:p>
    <w:p w14:paraId="581F3358" w14:textId="77777777" w:rsidR="009A1575" w:rsidRPr="00367233" w:rsidRDefault="009A1575" w:rsidP="009A1575">
      <w:pPr>
        <w:suppressAutoHyphens/>
        <w:spacing w:after="0" w:line="276" w:lineRule="auto"/>
        <w:rPr>
          <w:rFonts w:ascii="Times New Roman" w:eastAsia="Arial Unicode MS" w:hAnsi="Times New Roman" w:cs="Times New Roman"/>
          <w:kern w:val="2"/>
          <w:sz w:val="14"/>
          <w:szCs w:val="24"/>
          <w:lang w:eastAsia="ar-SA"/>
        </w:rPr>
      </w:pPr>
    </w:p>
    <w:p w14:paraId="4001A9E9" w14:textId="77777777" w:rsidR="009A1575" w:rsidRPr="00367233" w:rsidRDefault="009A1575" w:rsidP="009A1575">
      <w:pPr>
        <w:suppressAutoHyphens/>
        <w:spacing w:after="0" w:line="276" w:lineRule="auto"/>
        <w:jc w:val="center"/>
        <w:rPr>
          <w:rFonts w:ascii="Times New Roman" w:eastAsia="Arial Unicode MS" w:hAnsi="Times New Roman" w:cs="Times New Roman"/>
          <w:b/>
          <w:kern w:val="2"/>
          <w:sz w:val="24"/>
          <w:szCs w:val="24"/>
          <w:lang w:eastAsia="ar-SA"/>
        </w:rPr>
      </w:pPr>
      <w:r w:rsidRPr="00367233">
        <w:rPr>
          <w:rFonts w:ascii="Times New Roman" w:eastAsia="Arial Unicode MS" w:hAnsi="Times New Roman" w:cs="Times New Roman"/>
          <w:b/>
          <w:kern w:val="2"/>
          <w:sz w:val="24"/>
          <w:szCs w:val="24"/>
          <w:lang w:eastAsia="ar-SA"/>
        </w:rPr>
        <w:t>П О Т В Р Д У</w:t>
      </w:r>
    </w:p>
    <w:p w14:paraId="1AE01B8D" w14:textId="77777777" w:rsidR="009A1575" w:rsidRPr="00367233" w:rsidRDefault="009A1575" w:rsidP="009A1575">
      <w:pPr>
        <w:suppressAutoHyphens/>
        <w:spacing w:after="0" w:line="276" w:lineRule="auto"/>
        <w:jc w:val="center"/>
        <w:rPr>
          <w:rFonts w:ascii="Times New Roman" w:eastAsia="Arial Unicode MS" w:hAnsi="Times New Roman" w:cs="Times New Roman"/>
          <w:b/>
          <w:kern w:val="2"/>
          <w:sz w:val="10"/>
          <w:szCs w:val="24"/>
          <w:lang w:eastAsia="ar-SA"/>
        </w:rPr>
      </w:pPr>
    </w:p>
    <w:p w14:paraId="228DA3C7" w14:textId="77777777" w:rsidR="009A1575" w:rsidRPr="00367233" w:rsidRDefault="009A1575" w:rsidP="009A1575">
      <w:pPr>
        <w:suppressAutoHyphens/>
        <w:spacing w:after="0" w:line="276" w:lineRule="auto"/>
        <w:ind w:right="-16"/>
        <w:jc w:val="both"/>
        <w:rPr>
          <w:rFonts w:ascii="Times New Roman" w:eastAsia="Arial Unicode MS" w:hAnsi="Times New Roman" w:cs="Times New Roman"/>
          <w:kern w:val="2"/>
          <w:szCs w:val="24"/>
          <w:lang w:val="sr-Cyrl-RS" w:eastAsia="ar-SA"/>
        </w:rPr>
      </w:pPr>
      <w:r w:rsidRPr="00367233">
        <w:rPr>
          <w:rFonts w:ascii="Times New Roman" w:eastAsia="Arial Unicode MS" w:hAnsi="Times New Roman" w:cs="Times New Roman"/>
          <w:kern w:val="2"/>
          <w:szCs w:val="24"/>
          <w:lang w:val="sr-Cyrl-RS" w:eastAsia="ar-SA"/>
        </w:rPr>
        <w:t>П</w:t>
      </w:r>
      <w:r w:rsidRPr="00367233">
        <w:rPr>
          <w:rFonts w:ascii="Times New Roman" w:eastAsia="Arial Unicode MS" w:hAnsi="Times New Roman" w:cs="Times New Roman"/>
          <w:kern w:val="2"/>
          <w:szCs w:val="24"/>
          <w:lang w:eastAsia="ar-SA"/>
        </w:rPr>
        <w:t>отврђујемо да је __________________________</w:t>
      </w:r>
      <w:r w:rsidRPr="00367233">
        <w:rPr>
          <w:rFonts w:ascii="Times New Roman" w:eastAsia="Arial Unicode MS" w:hAnsi="Times New Roman" w:cs="Times New Roman"/>
          <w:kern w:val="2"/>
          <w:szCs w:val="24"/>
          <w:lang w:val="sr-Cyrl-RS" w:eastAsia="ar-SA"/>
        </w:rPr>
        <w:t>___________</w:t>
      </w:r>
      <w:r w:rsidRPr="00367233">
        <w:rPr>
          <w:rFonts w:ascii="Times New Roman" w:eastAsia="Arial Unicode MS" w:hAnsi="Times New Roman" w:cs="Times New Roman"/>
          <w:kern w:val="2"/>
          <w:szCs w:val="24"/>
          <w:lang w:eastAsia="ar-SA"/>
        </w:rPr>
        <w:t>_________________________</w:t>
      </w:r>
    </w:p>
    <w:p w14:paraId="2ED0BB92" w14:textId="77777777" w:rsidR="009A1575" w:rsidRPr="00367233" w:rsidRDefault="009A1575" w:rsidP="009A1575">
      <w:pPr>
        <w:suppressAutoHyphens/>
        <w:spacing w:after="0" w:line="276" w:lineRule="auto"/>
        <w:ind w:right="-16"/>
        <w:jc w:val="both"/>
        <w:rPr>
          <w:rFonts w:ascii="Times New Roman" w:eastAsia="Arial Unicode MS" w:hAnsi="Times New Roman" w:cs="Times New Roman"/>
          <w:i/>
          <w:kern w:val="2"/>
          <w:szCs w:val="24"/>
          <w:lang w:val="sr-Cyrl-RS" w:eastAsia="ar-SA"/>
        </w:rPr>
      </w:pPr>
      <w:r w:rsidRPr="00367233">
        <w:rPr>
          <w:rFonts w:ascii="Times New Roman" w:eastAsia="Arial Unicode MS" w:hAnsi="Times New Roman" w:cs="Times New Roman"/>
          <w:kern w:val="2"/>
          <w:szCs w:val="24"/>
          <w:lang w:eastAsia="ar-SA"/>
        </w:rPr>
        <w:t xml:space="preserve">                                                       </w:t>
      </w:r>
      <w:r w:rsidRPr="00367233">
        <w:rPr>
          <w:rFonts w:ascii="Times New Roman" w:eastAsia="Arial Unicode MS" w:hAnsi="Times New Roman" w:cs="Times New Roman"/>
          <w:kern w:val="2"/>
          <w:szCs w:val="24"/>
          <w:lang w:val="sr-Cyrl-RS" w:eastAsia="ar-SA"/>
        </w:rPr>
        <w:t xml:space="preserve"> </w:t>
      </w:r>
      <w:r w:rsidRPr="00367233">
        <w:rPr>
          <w:rFonts w:ascii="Times New Roman" w:eastAsia="Arial Unicode MS" w:hAnsi="Times New Roman" w:cs="Times New Roman"/>
          <w:i/>
          <w:kern w:val="2"/>
          <w:szCs w:val="24"/>
          <w:lang w:val="sr-Latn-RS" w:eastAsia="ar-SA"/>
        </w:rPr>
        <w:t>(</w:t>
      </w:r>
      <w:r w:rsidRPr="00367233">
        <w:rPr>
          <w:rFonts w:ascii="Times New Roman" w:eastAsia="Arial Unicode MS" w:hAnsi="Times New Roman" w:cs="Times New Roman"/>
          <w:i/>
          <w:kern w:val="2"/>
          <w:szCs w:val="24"/>
          <w:lang w:val="sr-Cyrl-RS" w:eastAsia="ar-SA"/>
        </w:rPr>
        <w:t>назив</w:t>
      </w:r>
      <w:r w:rsidRPr="00367233">
        <w:rPr>
          <w:rFonts w:ascii="Times New Roman" w:eastAsia="Arial Unicode MS" w:hAnsi="Times New Roman" w:cs="Times New Roman"/>
          <w:i/>
          <w:kern w:val="2"/>
          <w:szCs w:val="24"/>
          <w:lang w:val="sr-Latn-RS" w:eastAsia="ar-SA"/>
        </w:rPr>
        <w:t xml:space="preserve"> </w:t>
      </w:r>
      <w:r w:rsidRPr="00367233">
        <w:rPr>
          <w:rFonts w:ascii="Times New Roman" w:eastAsia="Arial Unicode MS" w:hAnsi="Times New Roman" w:cs="Times New Roman"/>
          <w:i/>
          <w:kern w:val="2"/>
          <w:szCs w:val="24"/>
          <w:lang w:val="sr-Cyrl-RS" w:eastAsia="ar-SA"/>
        </w:rPr>
        <w:t>и седиште понуђача)</w:t>
      </w:r>
    </w:p>
    <w:p w14:paraId="18B8A54F" w14:textId="15DD9689" w:rsidR="009A1575" w:rsidRPr="00367233" w:rsidRDefault="009A1575" w:rsidP="009A1575">
      <w:pPr>
        <w:suppressAutoHyphens/>
        <w:spacing w:after="0" w:line="276" w:lineRule="auto"/>
        <w:jc w:val="both"/>
        <w:rPr>
          <w:rFonts w:ascii="Times New Roman" w:eastAsia="Arial Unicode MS" w:hAnsi="Times New Roman" w:cs="Times New Roman"/>
          <w:kern w:val="2"/>
          <w:szCs w:val="24"/>
          <w:lang w:val="sr-Cyrl-RS" w:eastAsia="ar-SA"/>
        </w:rPr>
      </w:pPr>
      <w:r w:rsidRPr="00367233">
        <w:rPr>
          <w:rFonts w:ascii="Times New Roman" w:eastAsia="Arial Unicode MS" w:hAnsi="Times New Roman" w:cs="Times New Roman"/>
          <w:kern w:val="2"/>
          <w:szCs w:val="24"/>
          <w:lang w:val="sr-Cyrl-RS" w:eastAsia="ar-SA"/>
        </w:rPr>
        <w:t>успешно реализовао уговор _____________________</w:t>
      </w:r>
      <w:r w:rsidR="00B050FF" w:rsidRPr="00367233">
        <w:rPr>
          <w:rFonts w:ascii="Times New Roman" w:eastAsia="Arial Unicode MS" w:hAnsi="Times New Roman" w:cs="Times New Roman"/>
          <w:kern w:val="2"/>
          <w:szCs w:val="24"/>
          <w:lang w:val="sr-Cyrl-RS" w:eastAsia="ar-SA"/>
        </w:rPr>
        <w:t>____</w:t>
      </w:r>
      <w:r w:rsidRPr="00367233">
        <w:rPr>
          <w:rFonts w:ascii="Times New Roman" w:eastAsia="Arial Unicode MS" w:hAnsi="Times New Roman" w:cs="Times New Roman"/>
          <w:kern w:val="2"/>
          <w:szCs w:val="24"/>
          <w:lang w:val="sr-Cyrl-RS" w:eastAsia="ar-SA"/>
        </w:rPr>
        <w:t xml:space="preserve">_________________________________ </w:t>
      </w:r>
      <w:r w:rsidRPr="00367233">
        <w:rPr>
          <w:rFonts w:ascii="Times New Roman" w:eastAsia="Arial Unicode MS" w:hAnsi="Times New Roman" w:cs="Times New Roman"/>
          <w:i/>
          <w:kern w:val="2"/>
          <w:szCs w:val="24"/>
          <w:lang w:val="sr-Cyrl-RS" w:eastAsia="ar-SA"/>
        </w:rPr>
        <w:t>(назив пројекта)</w:t>
      </w:r>
      <w:r w:rsidRPr="00367233">
        <w:rPr>
          <w:rFonts w:ascii="Times New Roman" w:eastAsia="Times New Roman" w:hAnsi="Times New Roman" w:cs="Times New Roman"/>
          <w:i/>
          <w:kern w:val="2"/>
          <w:szCs w:val="24"/>
          <w:lang w:val="sr-Cyrl-RS" w:eastAsia="ar-SA"/>
        </w:rPr>
        <w:t xml:space="preserve">, </w:t>
      </w:r>
      <w:r w:rsidRPr="00367233">
        <w:rPr>
          <w:rFonts w:ascii="Times New Roman" w:eastAsia="Times New Roman" w:hAnsi="Times New Roman" w:cs="Times New Roman"/>
          <w:kern w:val="2"/>
          <w:szCs w:val="24"/>
          <w:lang w:val="sr-Cyrl-RS" w:eastAsia="ar-SA"/>
        </w:rPr>
        <w:t>који се односи</w:t>
      </w:r>
      <w:r w:rsidRPr="00367233">
        <w:rPr>
          <w:rFonts w:ascii="Times New Roman" w:hAnsi="Times New Roman" w:cs="Times New Roman"/>
          <w:szCs w:val="24"/>
          <w:lang w:val="sr-Cyrl-RS"/>
        </w:rPr>
        <w:t xml:space="preserve"> </w:t>
      </w:r>
      <w:r w:rsidRPr="00367233">
        <w:rPr>
          <w:rFonts w:ascii="Times New Roman" w:hAnsi="Times New Roman" w:cs="Times New Roman"/>
          <w:b/>
          <w:szCs w:val="24"/>
        </w:rPr>
        <w:t xml:space="preserve">имплементацију </w:t>
      </w:r>
      <w:r w:rsidR="002A4F93" w:rsidRPr="00367233">
        <w:rPr>
          <w:rFonts w:ascii="Times New Roman" w:hAnsi="Times New Roman" w:cs="Times New Roman"/>
          <w:b/>
          <w:szCs w:val="24"/>
          <w:lang w:val="sr-Cyrl-RS"/>
        </w:rPr>
        <w:t>софтверског решења</w:t>
      </w:r>
      <w:r w:rsidRPr="00367233">
        <w:rPr>
          <w:rFonts w:ascii="Times New Roman" w:hAnsi="Times New Roman" w:cs="Times New Roman"/>
          <w:b/>
          <w:szCs w:val="24"/>
          <w:lang w:val="sr-Cyrl-RS"/>
        </w:rPr>
        <w:t xml:space="preserve">, </w:t>
      </w:r>
      <w:r w:rsidRPr="00367233">
        <w:rPr>
          <w:rFonts w:ascii="Times New Roman" w:eastAsia="Arial Unicode MS" w:hAnsi="Times New Roman" w:cs="Times New Roman"/>
          <w:kern w:val="2"/>
          <w:szCs w:val="24"/>
          <w:lang w:eastAsia="ar-SA"/>
        </w:rPr>
        <w:t>у укупној вредности од _______________________________</w:t>
      </w:r>
      <w:r w:rsidR="00B050FF" w:rsidRPr="00367233">
        <w:rPr>
          <w:rFonts w:ascii="Times New Roman" w:eastAsia="Arial Unicode MS" w:hAnsi="Times New Roman" w:cs="Times New Roman"/>
          <w:kern w:val="2"/>
          <w:szCs w:val="24"/>
          <w:lang w:val="sr-Cyrl-RS" w:eastAsia="ar-SA"/>
        </w:rPr>
        <w:t>__________</w:t>
      </w:r>
      <w:r w:rsidRPr="00367233">
        <w:rPr>
          <w:rFonts w:ascii="Times New Roman" w:eastAsia="Arial Unicode MS" w:hAnsi="Times New Roman" w:cs="Times New Roman"/>
          <w:kern w:val="2"/>
          <w:szCs w:val="24"/>
          <w:lang w:val="sr-Cyrl-RS" w:eastAsia="ar-SA"/>
        </w:rPr>
        <w:t>____ динара,</w:t>
      </w:r>
    </w:p>
    <w:p w14:paraId="7EAA964C" w14:textId="0C08D594" w:rsidR="009A1575" w:rsidRPr="00367233" w:rsidRDefault="009A1575" w:rsidP="009A1575">
      <w:pPr>
        <w:suppressAutoHyphens/>
        <w:spacing w:after="0" w:line="276" w:lineRule="auto"/>
        <w:jc w:val="both"/>
        <w:rPr>
          <w:rFonts w:ascii="Times New Roman" w:eastAsia="Arial Unicode MS" w:hAnsi="Times New Roman" w:cs="Times New Roman"/>
          <w:b/>
          <w:kern w:val="2"/>
          <w:szCs w:val="24"/>
          <w:lang w:eastAsia="ar-SA"/>
        </w:rPr>
      </w:pPr>
      <w:r w:rsidRPr="00367233">
        <w:rPr>
          <w:rFonts w:ascii="Times New Roman" w:eastAsia="Arial Unicode MS" w:hAnsi="Times New Roman" w:cs="Times New Roman"/>
          <w:kern w:val="2"/>
          <w:szCs w:val="24"/>
          <w:lang w:eastAsia="ar-SA"/>
        </w:rPr>
        <w:t>(</w:t>
      </w:r>
      <w:r w:rsidRPr="00367233">
        <w:rPr>
          <w:rFonts w:ascii="Times New Roman" w:eastAsia="Arial Unicode MS" w:hAnsi="Times New Roman" w:cs="Times New Roman"/>
          <w:i/>
          <w:kern w:val="2"/>
          <w:szCs w:val="24"/>
          <w:lang w:eastAsia="ar-SA"/>
        </w:rPr>
        <w:t>словима:</w:t>
      </w:r>
      <w:r w:rsidRPr="00367233">
        <w:rPr>
          <w:rFonts w:ascii="Times New Roman" w:eastAsia="Arial Unicode MS" w:hAnsi="Times New Roman" w:cs="Times New Roman"/>
          <w:kern w:val="2"/>
          <w:szCs w:val="24"/>
          <w:lang w:eastAsia="ar-SA"/>
        </w:rPr>
        <w:t xml:space="preserve"> _________________________________________</w:t>
      </w:r>
      <w:r w:rsidR="00B050FF" w:rsidRPr="00367233">
        <w:rPr>
          <w:rFonts w:ascii="Times New Roman" w:eastAsia="Arial Unicode MS" w:hAnsi="Times New Roman" w:cs="Times New Roman"/>
          <w:kern w:val="2"/>
          <w:szCs w:val="24"/>
          <w:lang w:val="sr-Cyrl-RS" w:eastAsia="ar-SA"/>
        </w:rPr>
        <w:t>__________</w:t>
      </w:r>
      <w:r w:rsidRPr="00367233">
        <w:rPr>
          <w:rFonts w:ascii="Times New Roman" w:eastAsia="Arial Unicode MS" w:hAnsi="Times New Roman" w:cs="Times New Roman"/>
          <w:kern w:val="2"/>
          <w:szCs w:val="24"/>
          <w:lang w:eastAsia="ar-SA"/>
        </w:rPr>
        <w:t>_____</w:t>
      </w:r>
      <w:r w:rsidRPr="00367233">
        <w:rPr>
          <w:rFonts w:ascii="Times New Roman" w:eastAsia="Arial Unicode MS" w:hAnsi="Times New Roman" w:cs="Times New Roman"/>
          <w:kern w:val="2"/>
          <w:szCs w:val="24"/>
          <w:lang w:val="sr-Cyrl-RS" w:eastAsia="ar-SA"/>
        </w:rPr>
        <w:t xml:space="preserve">_______ </w:t>
      </w:r>
      <w:r w:rsidRPr="00367233">
        <w:rPr>
          <w:rFonts w:ascii="Times New Roman" w:eastAsia="Arial Unicode MS" w:hAnsi="Times New Roman" w:cs="Times New Roman"/>
          <w:kern w:val="2"/>
          <w:szCs w:val="24"/>
          <w:lang w:eastAsia="ar-SA"/>
        </w:rPr>
        <w:t>динара), без ПДВ.</w:t>
      </w:r>
    </w:p>
    <w:p w14:paraId="7154D033" w14:textId="77777777" w:rsidR="009A1575" w:rsidRPr="00367233" w:rsidRDefault="009A1575" w:rsidP="009A1575">
      <w:pPr>
        <w:suppressAutoHyphens/>
        <w:spacing w:after="0" w:line="276" w:lineRule="auto"/>
        <w:jc w:val="both"/>
        <w:rPr>
          <w:rFonts w:ascii="Times New Roman" w:eastAsia="Arial Unicode MS" w:hAnsi="Times New Roman" w:cs="Times New Roman"/>
          <w:kern w:val="2"/>
          <w:sz w:val="12"/>
          <w:szCs w:val="24"/>
          <w:lang w:val="sr-Cyrl-RS" w:eastAsia="ar-SA"/>
        </w:rPr>
      </w:pPr>
    </w:p>
    <w:p w14:paraId="5DC438A0" w14:textId="347A0F63" w:rsidR="009A1575" w:rsidRPr="00367233" w:rsidRDefault="009A1575" w:rsidP="009A1575">
      <w:pPr>
        <w:suppressAutoHyphens/>
        <w:spacing w:after="0" w:line="276" w:lineRule="auto"/>
        <w:jc w:val="both"/>
        <w:rPr>
          <w:rFonts w:ascii="Times New Roman" w:eastAsia="Arial Unicode MS" w:hAnsi="Times New Roman" w:cs="Times New Roman"/>
          <w:kern w:val="2"/>
          <w:szCs w:val="24"/>
          <w:lang w:val="sr-Latn-RS" w:eastAsia="ar-SA"/>
        </w:rPr>
      </w:pPr>
      <w:r w:rsidRPr="00367233">
        <w:rPr>
          <w:rFonts w:ascii="Times New Roman" w:eastAsia="Arial Unicode MS" w:hAnsi="Times New Roman" w:cs="Times New Roman"/>
          <w:kern w:val="2"/>
          <w:szCs w:val="24"/>
          <w:lang w:val="sr-Cyrl-RS" w:eastAsia="ar-SA"/>
        </w:rPr>
        <w:t xml:space="preserve">Датум завршетка уговора је: ___________________________. </w:t>
      </w:r>
      <w:r w:rsidR="002A4F93" w:rsidRPr="00367233">
        <w:rPr>
          <w:rFonts w:ascii="Times New Roman" w:eastAsia="Arial Unicode MS" w:hAnsi="Times New Roman" w:cs="Times New Roman"/>
          <w:kern w:val="2"/>
          <w:szCs w:val="24"/>
          <w:lang w:val="sr-Cyrl-RS" w:eastAsia="ar-SA"/>
        </w:rPr>
        <w:t>Такође потврђујемо да је имплементирано софтверско решење у активној употреби.</w:t>
      </w:r>
    </w:p>
    <w:p w14:paraId="4BBD34F4" w14:textId="77777777" w:rsidR="009A1575" w:rsidRPr="00367233" w:rsidRDefault="009A1575" w:rsidP="009A1575">
      <w:pPr>
        <w:suppressAutoHyphens/>
        <w:spacing w:after="0" w:line="276" w:lineRule="auto"/>
        <w:ind w:right="-27"/>
        <w:jc w:val="both"/>
        <w:rPr>
          <w:rFonts w:ascii="Times New Roman" w:eastAsia="Arial Unicode MS" w:hAnsi="Times New Roman" w:cs="Times New Roman"/>
          <w:kern w:val="2"/>
          <w:sz w:val="6"/>
          <w:szCs w:val="24"/>
          <w:lang w:eastAsia="ar-SA"/>
        </w:rPr>
      </w:pPr>
    </w:p>
    <w:p w14:paraId="34A564E2" w14:textId="08F88B69" w:rsidR="009A1575" w:rsidRPr="00367233" w:rsidRDefault="009A1575" w:rsidP="002A4F93">
      <w:pPr>
        <w:spacing w:after="0" w:line="240" w:lineRule="auto"/>
        <w:jc w:val="both"/>
        <w:rPr>
          <w:rFonts w:ascii="Times New Roman" w:eastAsia="Arial Unicode MS" w:hAnsi="Times New Roman" w:cs="Times New Roman"/>
          <w:kern w:val="2"/>
          <w:szCs w:val="24"/>
          <w:lang w:val="sr-Cyrl-RS" w:eastAsia="ar-SA"/>
        </w:rPr>
      </w:pPr>
      <w:r w:rsidRPr="00367233">
        <w:rPr>
          <w:rFonts w:ascii="Times New Roman" w:eastAsia="Arial Unicode MS" w:hAnsi="Times New Roman" w:cs="Times New Roman"/>
          <w:kern w:val="2"/>
          <w:szCs w:val="24"/>
          <w:lang w:eastAsia="ar-SA"/>
        </w:rPr>
        <w:t>Потврда се издаје на захтев _</w:t>
      </w:r>
      <w:r w:rsidR="00B050FF" w:rsidRPr="00367233">
        <w:rPr>
          <w:rFonts w:ascii="Times New Roman" w:eastAsia="Arial Unicode MS" w:hAnsi="Times New Roman" w:cs="Times New Roman"/>
          <w:kern w:val="2"/>
          <w:szCs w:val="24"/>
          <w:lang w:val="sr-Cyrl-RS" w:eastAsia="ar-SA"/>
        </w:rPr>
        <w:t>_______</w:t>
      </w:r>
      <w:r w:rsidRPr="00367233">
        <w:rPr>
          <w:rFonts w:ascii="Times New Roman" w:eastAsia="Arial Unicode MS" w:hAnsi="Times New Roman" w:cs="Times New Roman"/>
          <w:kern w:val="2"/>
          <w:szCs w:val="24"/>
          <w:lang w:eastAsia="ar-SA"/>
        </w:rPr>
        <w:t>_____________________</w:t>
      </w:r>
      <w:r w:rsidRPr="00367233">
        <w:rPr>
          <w:rFonts w:ascii="Times New Roman" w:eastAsia="Arial Unicode MS" w:hAnsi="Times New Roman" w:cs="Times New Roman"/>
          <w:kern w:val="2"/>
          <w:szCs w:val="24"/>
          <w:lang w:val="sr-Cyrl-RS" w:eastAsia="ar-SA"/>
        </w:rPr>
        <w:t>__________</w:t>
      </w:r>
      <w:r w:rsidRPr="00367233">
        <w:rPr>
          <w:rFonts w:ascii="Times New Roman" w:eastAsia="Arial Unicode MS" w:hAnsi="Times New Roman" w:cs="Times New Roman"/>
          <w:kern w:val="2"/>
          <w:szCs w:val="24"/>
          <w:lang w:eastAsia="ar-SA"/>
        </w:rPr>
        <w:t>_________________</w:t>
      </w:r>
      <w:r w:rsidRPr="00367233">
        <w:rPr>
          <w:rFonts w:ascii="Times New Roman" w:eastAsia="Arial Unicode MS" w:hAnsi="Times New Roman" w:cs="Times New Roman"/>
          <w:kern w:val="2"/>
          <w:szCs w:val="24"/>
          <w:lang w:val="sr-Cyrl-RS" w:eastAsia="ar-SA"/>
        </w:rPr>
        <w:t>_____</w:t>
      </w:r>
      <w:r w:rsidRPr="00367233">
        <w:rPr>
          <w:rFonts w:ascii="Times New Roman" w:eastAsia="Arial Unicode MS" w:hAnsi="Times New Roman" w:cs="Times New Roman"/>
          <w:kern w:val="2"/>
          <w:szCs w:val="24"/>
          <w:lang w:eastAsia="ar-SA"/>
        </w:rPr>
        <w:t>, ради учешћа у отворе</w:t>
      </w:r>
      <w:r w:rsidR="00340EAC" w:rsidRPr="00367233">
        <w:rPr>
          <w:rFonts w:ascii="Times New Roman" w:eastAsia="Arial Unicode MS" w:hAnsi="Times New Roman" w:cs="Times New Roman"/>
          <w:kern w:val="2"/>
          <w:szCs w:val="24"/>
          <w:lang w:eastAsia="ar-SA"/>
        </w:rPr>
        <w:t xml:space="preserve">ном поступку јавне набавке </w:t>
      </w:r>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00340EAC" w:rsidRPr="00367233">
        <w:rPr>
          <w:rFonts w:ascii="Times New Roman" w:eastAsia="Times New Roman" w:hAnsi="Times New Roman" w:cs="Times New Roman"/>
          <w:sz w:val="24"/>
          <w:szCs w:val="24"/>
          <w:lang w:val="ru-RU" w:eastAsia="en-GB"/>
        </w:rPr>
        <w:t>,</w:t>
      </w:r>
    </w:p>
    <w:tbl>
      <w:tblPr>
        <w:tblW w:w="9499" w:type="dxa"/>
        <w:tblLook w:val="01E0" w:firstRow="1" w:lastRow="1" w:firstColumn="1" w:lastColumn="1" w:noHBand="0" w:noVBand="0"/>
      </w:tblPr>
      <w:tblGrid>
        <w:gridCol w:w="228"/>
        <w:gridCol w:w="1080"/>
        <w:gridCol w:w="2640"/>
        <w:gridCol w:w="161"/>
        <w:gridCol w:w="853"/>
        <w:gridCol w:w="4537"/>
      </w:tblGrid>
      <w:tr w:rsidR="009A1575" w:rsidRPr="00367233" w14:paraId="503A88A1" w14:textId="77777777" w:rsidTr="009A1575">
        <w:trPr>
          <w:gridBefore w:val="1"/>
          <w:gridAfter w:val="3"/>
          <w:wBefore w:w="228" w:type="dxa"/>
          <w:wAfter w:w="5551" w:type="dxa"/>
          <w:trHeight w:val="391"/>
        </w:trPr>
        <w:tc>
          <w:tcPr>
            <w:tcW w:w="1080" w:type="dxa"/>
            <w:vAlign w:val="bottom"/>
            <w:hideMark/>
          </w:tcPr>
          <w:p w14:paraId="481C0FB0" w14:textId="77777777" w:rsidR="009A1575" w:rsidRPr="00367233" w:rsidRDefault="009A1575">
            <w:pPr>
              <w:suppressAutoHyphens/>
              <w:spacing w:after="0" w:line="100" w:lineRule="atLeast"/>
              <w:jc w:val="center"/>
              <w:rPr>
                <w:rFonts w:ascii="Times New Roman" w:eastAsia="Arial Unicode MS" w:hAnsi="Times New Roman" w:cs="Times New Roman"/>
                <w:kern w:val="2"/>
                <w:szCs w:val="24"/>
                <w:lang w:val="sr-Cyrl-RS" w:eastAsia="ar-SA"/>
              </w:rPr>
            </w:pPr>
            <w:r w:rsidRPr="00367233">
              <w:rPr>
                <w:rFonts w:ascii="Times New Roman" w:eastAsia="Arial Unicode MS" w:hAnsi="Times New Roman" w:cs="Times New Roman"/>
                <w:kern w:val="2"/>
                <w:szCs w:val="24"/>
                <w:lang w:eastAsia="ar-SA"/>
              </w:rPr>
              <w:t>Место</w:t>
            </w:r>
            <w:r w:rsidRPr="00367233">
              <w:rPr>
                <w:rFonts w:ascii="Times New Roman" w:eastAsia="Arial Unicode MS" w:hAnsi="Times New Roman" w:cs="Times New Roman"/>
                <w:kern w:val="2"/>
                <w:szCs w:val="24"/>
                <w:lang w:val="sr-Cyrl-RS" w:eastAsia="ar-SA"/>
              </w:rPr>
              <w:t>:</w:t>
            </w:r>
          </w:p>
        </w:tc>
        <w:tc>
          <w:tcPr>
            <w:tcW w:w="2640" w:type="dxa"/>
            <w:tcBorders>
              <w:top w:val="nil"/>
              <w:left w:val="nil"/>
              <w:bottom w:val="single" w:sz="4" w:space="0" w:color="auto"/>
              <w:right w:val="nil"/>
            </w:tcBorders>
            <w:vAlign w:val="bottom"/>
          </w:tcPr>
          <w:p w14:paraId="7792A7C1" w14:textId="77777777" w:rsidR="009A1575" w:rsidRPr="00367233" w:rsidRDefault="009A1575">
            <w:pPr>
              <w:suppressAutoHyphens/>
              <w:spacing w:after="0" w:line="100" w:lineRule="atLeast"/>
              <w:jc w:val="center"/>
              <w:rPr>
                <w:rFonts w:ascii="Times New Roman" w:eastAsia="Arial Unicode MS" w:hAnsi="Times New Roman" w:cs="Times New Roman"/>
                <w:b/>
                <w:kern w:val="2"/>
                <w:szCs w:val="24"/>
                <w:lang w:eastAsia="ar-SA"/>
              </w:rPr>
            </w:pPr>
          </w:p>
        </w:tc>
      </w:tr>
      <w:tr w:rsidR="009A1575" w:rsidRPr="00367233" w14:paraId="19257A7C" w14:textId="77777777" w:rsidTr="009A1575">
        <w:trPr>
          <w:gridBefore w:val="1"/>
          <w:gridAfter w:val="3"/>
          <w:wBefore w:w="228" w:type="dxa"/>
          <w:wAfter w:w="5551" w:type="dxa"/>
          <w:trHeight w:val="392"/>
        </w:trPr>
        <w:tc>
          <w:tcPr>
            <w:tcW w:w="1080" w:type="dxa"/>
            <w:vAlign w:val="bottom"/>
            <w:hideMark/>
          </w:tcPr>
          <w:p w14:paraId="70986985" w14:textId="77777777" w:rsidR="009A1575" w:rsidRPr="00367233" w:rsidRDefault="009A1575">
            <w:pPr>
              <w:suppressAutoHyphens/>
              <w:spacing w:after="0" w:line="100" w:lineRule="atLeast"/>
              <w:jc w:val="center"/>
              <w:rPr>
                <w:rFonts w:ascii="Times New Roman" w:eastAsia="Arial Unicode MS" w:hAnsi="Times New Roman" w:cs="Times New Roman"/>
                <w:kern w:val="2"/>
                <w:szCs w:val="24"/>
                <w:lang w:eastAsia="ar-SA"/>
              </w:rPr>
            </w:pPr>
            <w:r w:rsidRPr="00367233">
              <w:rPr>
                <w:rFonts w:ascii="Times New Roman" w:eastAsia="Arial Unicode MS" w:hAnsi="Times New Roman" w:cs="Times New Roman"/>
                <w:kern w:val="2"/>
                <w:szCs w:val="24"/>
                <w:lang w:eastAsia="ar-SA"/>
              </w:rPr>
              <w:t>Датум:</w:t>
            </w:r>
          </w:p>
        </w:tc>
        <w:tc>
          <w:tcPr>
            <w:tcW w:w="2640" w:type="dxa"/>
            <w:tcBorders>
              <w:top w:val="single" w:sz="4" w:space="0" w:color="auto"/>
              <w:left w:val="nil"/>
              <w:bottom w:val="single" w:sz="4" w:space="0" w:color="auto"/>
              <w:right w:val="nil"/>
            </w:tcBorders>
            <w:vAlign w:val="center"/>
          </w:tcPr>
          <w:p w14:paraId="2214F5C6" w14:textId="77777777" w:rsidR="009A1575" w:rsidRPr="00367233" w:rsidRDefault="009A1575">
            <w:pPr>
              <w:suppressAutoHyphens/>
              <w:spacing w:after="0" w:line="100" w:lineRule="atLeast"/>
              <w:rPr>
                <w:rFonts w:ascii="Times New Roman" w:eastAsia="Arial Unicode MS" w:hAnsi="Times New Roman" w:cs="Times New Roman"/>
                <w:b/>
                <w:kern w:val="2"/>
                <w:szCs w:val="24"/>
                <w:lang w:eastAsia="ar-SA"/>
              </w:rPr>
            </w:pPr>
          </w:p>
        </w:tc>
      </w:tr>
      <w:tr w:rsidR="009A1575" w:rsidRPr="00367233" w14:paraId="717588B9" w14:textId="77777777" w:rsidTr="009A1575">
        <w:tc>
          <w:tcPr>
            <w:tcW w:w="4109" w:type="dxa"/>
            <w:gridSpan w:val="4"/>
          </w:tcPr>
          <w:p w14:paraId="4DD89A72" w14:textId="77777777" w:rsidR="009A1575" w:rsidRPr="00367233" w:rsidRDefault="009A1575">
            <w:pPr>
              <w:suppressAutoHyphens/>
              <w:spacing w:after="0" w:line="360" w:lineRule="auto"/>
              <w:rPr>
                <w:rFonts w:ascii="Times New Roman" w:eastAsia="Arial Unicode MS" w:hAnsi="Times New Roman" w:cs="Times New Roman"/>
                <w:kern w:val="2"/>
                <w:szCs w:val="24"/>
                <w:lang w:eastAsia="ar-SA"/>
              </w:rPr>
            </w:pPr>
          </w:p>
        </w:tc>
        <w:tc>
          <w:tcPr>
            <w:tcW w:w="853" w:type="dxa"/>
          </w:tcPr>
          <w:p w14:paraId="09A9F87C" w14:textId="77777777" w:rsidR="009A1575" w:rsidRPr="00367233" w:rsidRDefault="009A1575">
            <w:pPr>
              <w:suppressAutoHyphens/>
              <w:spacing w:after="0" w:line="360" w:lineRule="auto"/>
              <w:rPr>
                <w:rFonts w:ascii="Times New Roman" w:eastAsia="Arial Unicode MS" w:hAnsi="Times New Roman" w:cs="Times New Roman"/>
                <w:kern w:val="2"/>
                <w:szCs w:val="24"/>
                <w:lang w:eastAsia="ar-SA"/>
              </w:rPr>
            </w:pPr>
          </w:p>
        </w:tc>
        <w:tc>
          <w:tcPr>
            <w:tcW w:w="4537" w:type="dxa"/>
            <w:tcBorders>
              <w:top w:val="nil"/>
              <w:left w:val="nil"/>
              <w:bottom w:val="single" w:sz="4" w:space="0" w:color="auto"/>
              <w:right w:val="nil"/>
            </w:tcBorders>
          </w:tcPr>
          <w:p w14:paraId="58AE6431" w14:textId="77777777" w:rsidR="009A1575" w:rsidRPr="00367233" w:rsidRDefault="009A1575">
            <w:pPr>
              <w:suppressAutoHyphens/>
              <w:spacing w:after="0" w:line="360" w:lineRule="auto"/>
              <w:jc w:val="center"/>
              <w:rPr>
                <w:rFonts w:ascii="Times New Roman" w:eastAsia="Arial Unicode MS" w:hAnsi="Times New Roman" w:cs="Times New Roman"/>
                <w:kern w:val="2"/>
                <w:szCs w:val="24"/>
                <w:lang w:eastAsia="ar-SA"/>
              </w:rPr>
            </w:pPr>
            <w:r w:rsidRPr="00367233">
              <w:rPr>
                <w:rFonts w:ascii="Times New Roman" w:eastAsia="Arial Unicode MS" w:hAnsi="Times New Roman" w:cs="Times New Roman"/>
                <w:kern w:val="2"/>
                <w:szCs w:val="24"/>
                <w:lang w:eastAsia="ar-SA"/>
              </w:rPr>
              <w:t>Наручилац-Купац</w:t>
            </w:r>
          </w:p>
          <w:p w14:paraId="3546A004" w14:textId="77777777" w:rsidR="009A1575" w:rsidRPr="00367233" w:rsidRDefault="009A1575">
            <w:pPr>
              <w:suppressAutoHyphens/>
              <w:spacing w:after="0" w:line="360" w:lineRule="auto"/>
              <w:jc w:val="center"/>
              <w:rPr>
                <w:rFonts w:ascii="Times New Roman" w:eastAsia="Arial Unicode MS" w:hAnsi="Times New Roman" w:cs="Times New Roman"/>
                <w:kern w:val="2"/>
                <w:szCs w:val="24"/>
                <w:lang w:eastAsia="ar-SA"/>
              </w:rPr>
            </w:pPr>
          </w:p>
        </w:tc>
      </w:tr>
      <w:tr w:rsidR="009A1575" w:rsidRPr="00367233" w14:paraId="6E2486CA" w14:textId="77777777" w:rsidTr="009A1575">
        <w:tc>
          <w:tcPr>
            <w:tcW w:w="4109" w:type="dxa"/>
            <w:gridSpan w:val="4"/>
          </w:tcPr>
          <w:p w14:paraId="450B2827" w14:textId="77777777" w:rsidR="009A1575" w:rsidRPr="00367233" w:rsidRDefault="009A1575">
            <w:pPr>
              <w:suppressAutoHyphens/>
              <w:spacing w:after="0" w:line="360" w:lineRule="auto"/>
              <w:rPr>
                <w:rFonts w:ascii="Times New Roman" w:eastAsia="Arial Unicode MS" w:hAnsi="Times New Roman" w:cs="Times New Roman"/>
                <w:kern w:val="2"/>
                <w:szCs w:val="24"/>
                <w:lang w:eastAsia="ar-SA"/>
              </w:rPr>
            </w:pPr>
          </w:p>
        </w:tc>
        <w:tc>
          <w:tcPr>
            <w:tcW w:w="853" w:type="dxa"/>
          </w:tcPr>
          <w:p w14:paraId="58103F40" w14:textId="77777777" w:rsidR="009A1575" w:rsidRPr="00367233" w:rsidRDefault="009A1575">
            <w:pPr>
              <w:suppressAutoHyphens/>
              <w:spacing w:after="0" w:line="360" w:lineRule="auto"/>
              <w:rPr>
                <w:rFonts w:ascii="Times New Roman" w:eastAsia="Arial Unicode MS" w:hAnsi="Times New Roman" w:cs="Times New Roman"/>
                <w:kern w:val="2"/>
                <w:szCs w:val="24"/>
                <w:lang w:val="sr-Cyrl-RS" w:eastAsia="ar-SA"/>
              </w:rPr>
            </w:pPr>
          </w:p>
        </w:tc>
        <w:tc>
          <w:tcPr>
            <w:tcW w:w="4537" w:type="dxa"/>
            <w:tcBorders>
              <w:top w:val="single" w:sz="4" w:space="0" w:color="auto"/>
              <w:left w:val="nil"/>
              <w:bottom w:val="nil"/>
              <w:right w:val="nil"/>
            </w:tcBorders>
            <w:hideMark/>
          </w:tcPr>
          <w:p w14:paraId="0257675A" w14:textId="77777777" w:rsidR="009A1575" w:rsidRPr="00367233" w:rsidRDefault="009A1575">
            <w:pPr>
              <w:suppressAutoHyphens/>
              <w:spacing w:after="0" w:line="360" w:lineRule="auto"/>
              <w:jc w:val="center"/>
              <w:rPr>
                <w:rFonts w:ascii="Times New Roman" w:eastAsia="Arial Unicode MS" w:hAnsi="Times New Roman" w:cs="Times New Roman"/>
                <w:i/>
                <w:kern w:val="2"/>
                <w:szCs w:val="24"/>
                <w:lang w:eastAsia="ar-SA"/>
              </w:rPr>
            </w:pPr>
            <w:r w:rsidRPr="00367233">
              <w:rPr>
                <w:rFonts w:ascii="Times New Roman" w:eastAsia="Arial Unicode MS" w:hAnsi="Times New Roman" w:cs="Times New Roman"/>
                <w:i/>
                <w:kern w:val="2"/>
                <w:szCs w:val="24"/>
                <w:lang w:eastAsia="ar-SA"/>
              </w:rPr>
              <w:t>(потпис овлашћеног лица)</w:t>
            </w:r>
          </w:p>
        </w:tc>
      </w:tr>
    </w:tbl>
    <w:p w14:paraId="0A53DBD7" w14:textId="3FCEB3C2" w:rsidR="009A1575" w:rsidRPr="00367233" w:rsidRDefault="009A1575" w:rsidP="009A1575">
      <w:pPr>
        <w:suppressAutoHyphens/>
        <w:spacing w:after="0" w:line="100" w:lineRule="atLeast"/>
        <w:jc w:val="center"/>
        <w:outlineLvl w:val="0"/>
        <w:rPr>
          <w:rFonts w:ascii="Times New Roman" w:eastAsia="Arial Unicode MS" w:hAnsi="Times New Roman" w:cs="Times New Roman"/>
          <w:b/>
          <w:i/>
          <w:kern w:val="2"/>
          <w:sz w:val="24"/>
          <w:szCs w:val="24"/>
          <w:lang w:val="sr-Cyrl-RS" w:eastAsia="ar-SA"/>
        </w:rPr>
      </w:pPr>
    </w:p>
    <w:p w14:paraId="77D2F842" w14:textId="45ACCC0C" w:rsidR="006F7E27" w:rsidRPr="00367233" w:rsidRDefault="006F7E27" w:rsidP="009A1575">
      <w:pPr>
        <w:suppressAutoHyphens/>
        <w:spacing w:after="0" w:line="100" w:lineRule="atLeast"/>
        <w:jc w:val="center"/>
        <w:outlineLvl w:val="0"/>
        <w:rPr>
          <w:rFonts w:ascii="Times New Roman" w:eastAsia="Arial Unicode MS" w:hAnsi="Times New Roman" w:cs="Times New Roman"/>
          <w:b/>
          <w:i/>
          <w:kern w:val="2"/>
          <w:sz w:val="24"/>
          <w:szCs w:val="24"/>
          <w:lang w:val="sr-Cyrl-RS" w:eastAsia="ar-SA"/>
        </w:rPr>
      </w:pPr>
    </w:p>
    <w:p w14:paraId="111CC067" w14:textId="54220350" w:rsidR="006F7E27" w:rsidRPr="00367233" w:rsidRDefault="006F7E27" w:rsidP="009A1575">
      <w:pPr>
        <w:suppressAutoHyphens/>
        <w:spacing w:after="0" w:line="100" w:lineRule="atLeast"/>
        <w:jc w:val="center"/>
        <w:outlineLvl w:val="0"/>
        <w:rPr>
          <w:rFonts w:ascii="Times New Roman" w:eastAsia="Arial Unicode MS" w:hAnsi="Times New Roman" w:cs="Times New Roman"/>
          <w:b/>
          <w:i/>
          <w:kern w:val="2"/>
          <w:sz w:val="24"/>
          <w:szCs w:val="24"/>
          <w:lang w:val="sr-Cyrl-RS" w:eastAsia="ar-SA"/>
        </w:rPr>
      </w:pPr>
    </w:p>
    <w:p w14:paraId="37E5F8D8" w14:textId="7D59B679" w:rsidR="00B050FF" w:rsidRPr="00367233" w:rsidRDefault="00B050FF" w:rsidP="009A1575">
      <w:pPr>
        <w:suppressAutoHyphens/>
        <w:spacing w:after="0" w:line="100" w:lineRule="atLeast"/>
        <w:jc w:val="center"/>
        <w:outlineLvl w:val="0"/>
        <w:rPr>
          <w:rFonts w:ascii="Times New Roman" w:eastAsia="Arial Unicode MS" w:hAnsi="Times New Roman" w:cs="Times New Roman"/>
          <w:b/>
          <w:i/>
          <w:kern w:val="2"/>
          <w:sz w:val="24"/>
          <w:szCs w:val="24"/>
          <w:lang w:val="sr-Cyrl-RS" w:eastAsia="ar-SA"/>
        </w:rPr>
      </w:pPr>
    </w:p>
    <w:p w14:paraId="75BA4939" w14:textId="4224DA6F" w:rsidR="00B050FF" w:rsidRPr="00367233" w:rsidRDefault="00B050FF" w:rsidP="009A1575">
      <w:pPr>
        <w:suppressAutoHyphens/>
        <w:spacing w:after="0" w:line="100" w:lineRule="atLeast"/>
        <w:jc w:val="center"/>
        <w:outlineLvl w:val="0"/>
        <w:rPr>
          <w:rFonts w:ascii="Times New Roman" w:eastAsia="Arial Unicode MS" w:hAnsi="Times New Roman" w:cs="Times New Roman"/>
          <w:b/>
          <w:i/>
          <w:kern w:val="2"/>
          <w:sz w:val="24"/>
          <w:szCs w:val="24"/>
          <w:lang w:val="sr-Cyrl-RS" w:eastAsia="ar-SA"/>
        </w:rPr>
      </w:pPr>
    </w:p>
    <w:p w14:paraId="1ADCB4FC" w14:textId="255D747B" w:rsidR="00B050FF" w:rsidRPr="00367233" w:rsidRDefault="00B050FF" w:rsidP="009A1575">
      <w:pPr>
        <w:suppressAutoHyphens/>
        <w:spacing w:after="0" w:line="100" w:lineRule="atLeast"/>
        <w:jc w:val="center"/>
        <w:outlineLvl w:val="0"/>
        <w:rPr>
          <w:rFonts w:ascii="Times New Roman" w:eastAsia="Arial Unicode MS" w:hAnsi="Times New Roman" w:cs="Times New Roman"/>
          <w:b/>
          <w:i/>
          <w:kern w:val="2"/>
          <w:sz w:val="24"/>
          <w:szCs w:val="24"/>
          <w:lang w:val="sr-Cyrl-RS" w:eastAsia="ar-SA"/>
        </w:rPr>
      </w:pPr>
    </w:p>
    <w:p w14:paraId="0D4A4809" w14:textId="77777777" w:rsidR="00B050FF" w:rsidRPr="00367233" w:rsidRDefault="00B050FF" w:rsidP="009A1575">
      <w:pPr>
        <w:suppressAutoHyphens/>
        <w:spacing w:after="0" w:line="100" w:lineRule="atLeast"/>
        <w:jc w:val="center"/>
        <w:outlineLvl w:val="0"/>
        <w:rPr>
          <w:rFonts w:ascii="Times New Roman" w:eastAsia="Arial Unicode MS" w:hAnsi="Times New Roman" w:cs="Times New Roman"/>
          <w:b/>
          <w:i/>
          <w:kern w:val="2"/>
          <w:sz w:val="24"/>
          <w:szCs w:val="24"/>
          <w:lang w:val="sr-Cyrl-RS" w:eastAsia="ar-SA"/>
        </w:rPr>
      </w:pPr>
    </w:p>
    <w:p w14:paraId="20A855F9" w14:textId="30EEEE33" w:rsidR="009A1575" w:rsidRPr="00367233" w:rsidRDefault="009A1575" w:rsidP="00B050FF">
      <w:pPr>
        <w:suppressAutoHyphens/>
        <w:spacing w:after="0" w:line="100" w:lineRule="atLeast"/>
        <w:jc w:val="center"/>
        <w:outlineLvl w:val="0"/>
        <w:rPr>
          <w:rFonts w:ascii="Times New Roman" w:eastAsia="Arial Unicode MS" w:hAnsi="Times New Roman" w:cs="Times New Roman"/>
          <w:i/>
          <w:kern w:val="2"/>
          <w:sz w:val="24"/>
          <w:szCs w:val="24"/>
          <w:lang w:val="sr-Cyrl-RS" w:eastAsia="ar-SA"/>
        </w:rPr>
      </w:pPr>
      <w:bookmarkStart w:id="146" w:name="OLE_LINK238"/>
      <w:bookmarkStart w:id="147" w:name="OLE_LINK237"/>
      <w:bookmarkStart w:id="148" w:name="OLE_LINK236"/>
      <w:r w:rsidRPr="00367233">
        <w:rPr>
          <w:rFonts w:ascii="Times New Roman" w:eastAsia="Arial Unicode MS" w:hAnsi="Times New Roman" w:cs="Times New Roman"/>
          <w:b/>
          <w:i/>
          <w:kern w:val="2"/>
          <w:sz w:val="24"/>
          <w:szCs w:val="24"/>
          <w:lang w:val="sr-Cyrl-RS" w:eastAsia="ar-SA"/>
        </w:rPr>
        <w:t xml:space="preserve">Напомена: </w:t>
      </w:r>
      <w:r w:rsidRPr="00367233">
        <w:rPr>
          <w:rFonts w:ascii="Times New Roman" w:eastAsia="Arial Unicode MS" w:hAnsi="Times New Roman" w:cs="Times New Roman"/>
          <w:i/>
          <w:kern w:val="2"/>
          <w:sz w:val="24"/>
          <w:szCs w:val="24"/>
          <w:lang w:val="sr-Cyrl-RS" w:eastAsia="ar-SA"/>
        </w:rPr>
        <w:t>Образац копирати и доставити за све наручиоце са референтне листе.</w:t>
      </w:r>
      <w:bookmarkEnd w:id="146"/>
      <w:bookmarkEnd w:id="147"/>
      <w:bookmarkEnd w:id="148"/>
    </w:p>
    <w:p w14:paraId="5934E202" w14:textId="77777777" w:rsidR="00B050FF" w:rsidRPr="00367233" w:rsidRDefault="00B050FF" w:rsidP="00B050FF">
      <w:pPr>
        <w:suppressAutoHyphens/>
        <w:spacing w:after="0" w:line="100" w:lineRule="atLeast"/>
        <w:jc w:val="center"/>
        <w:outlineLvl w:val="0"/>
        <w:rPr>
          <w:rFonts w:ascii="Times New Roman" w:eastAsia="Arial Unicode MS" w:hAnsi="Times New Roman" w:cs="Times New Roman"/>
          <w:i/>
          <w:kern w:val="2"/>
          <w:sz w:val="24"/>
          <w:szCs w:val="24"/>
          <w:lang w:val="sr-Cyrl-RS" w:eastAsia="ar-SA"/>
        </w:rPr>
      </w:pPr>
    </w:p>
    <w:p w14:paraId="68F8082B" w14:textId="37145A88" w:rsidR="002A65F6" w:rsidRPr="00367233" w:rsidRDefault="00A165F9" w:rsidP="002A65F6">
      <w:pPr>
        <w:spacing w:after="0" w:line="240" w:lineRule="auto"/>
        <w:jc w:val="right"/>
        <w:rPr>
          <w:rFonts w:ascii="Times New Roman" w:eastAsia="Calibri Light" w:hAnsi="Times New Roman" w:cs="Times New Roman"/>
          <w:b/>
          <w:bCs/>
          <w:i/>
          <w:kern w:val="1"/>
          <w:sz w:val="24"/>
          <w:szCs w:val="24"/>
          <w:lang w:val="sr-Cyrl-RS" w:eastAsia="ar-SA"/>
        </w:rPr>
      </w:pPr>
      <w:r w:rsidRPr="00367233">
        <w:rPr>
          <w:rFonts w:ascii="Times New Roman" w:eastAsia="Calibri Light" w:hAnsi="Times New Roman" w:cs="Times New Roman"/>
          <w:b/>
          <w:bCs/>
          <w:i/>
          <w:kern w:val="1"/>
          <w:sz w:val="24"/>
          <w:szCs w:val="24"/>
          <w:lang w:val="sr-Cyrl-RS" w:eastAsia="ar-SA"/>
        </w:rPr>
        <w:lastRenderedPageBreak/>
        <w:t>(Образац 8</w:t>
      </w:r>
      <w:r w:rsidR="00B427B6" w:rsidRPr="00367233">
        <w:rPr>
          <w:rFonts w:ascii="Times New Roman" w:eastAsia="Calibri Light" w:hAnsi="Times New Roman" w:cs="Times New Roman"/>
          <w:b/>
          <w:bCs/>
          <w:i/>
          <w:kern w:val="1"/>
          <w:sz w:val="24"/>
          <w:szCs w:val="24"/>
          <w:lang w:val="sr-Cyrl-RS" w:eastAsia="ar-SA"/>
        </w:rPr>
        <w:t>.1</w:t>
      </w:r>
      <w:r w:rsidR="002A65F6" w:rsidRPr="00367233">
        <w:rPr>
          <w:rFonts w:ascii="Times New Roman" w:eastAsia="Calibri Light" w:hAnsi="Times New Roman" w:cs="Times New Roman"/>
          <w:b/>
          <w:bCs/>
          <w:i/>
          <w:kern w:val="1"/>
          <w:sz w:val="24"/>
          <w:szCs w:val="24"/>
          <w:lang w:val="sr-Cyrl-RS" w:eastAsia="ar-SA"/>
        </w:rPr>
        <w:t>)</w:t>
      </w:r>
    </w:p>
    <w:p w14:paraId="0E5E399C" w14:textId="77777777" w:rsidR="002A65F6" w:rsidRPr="00367233" w:rsidRDefault="002A65F6" w:rsidP="002A65F6">
      <w:pPr>
        <w:spacing w:after="0" w:line="100" w:lineRule="atLeast"/>
        <w:jc w:val="center"/>
        <w:rPr>
          <w:rFonts w:ascii="Times New Roman" w:eastAsia="Calibri Light" w:hAnsi="Times New Roman" w:cs="Times New Roman"/>
          <w:i/>
          <w:kern w:val="1"/>
          <w:sz w:val="24"/>
          <w:szCs w:val="24"/>
          <w:lang w:val="sr-Latn-RS" w:eastAsia="sr-Cyrl-RS"/>
        </w:rPr>
      </w:pPr>
      <w:r w:rsidRPr="00367233">
        <w:rPr>
          <w:rFonts w:ascii="Times New Roman" w:eastAsia="Calibri Light" w:hAnsi="Times New Roman" w:cs="Times New Roman"/>
          <w:i/>
          <w:kern w:val="1"/>
          <w:sz w:val="24"/>
          <w:szCs w:val="24"/>
          <w:lang w:val="sr-Cyrl-RS" w:eastAsia="sr-Cyrl-RS"/>
        </w:rPr>
        <w:t xml:space="preserve">ОБРАЗАЦ </w:t>
      </w:r>
      <w:bookmarkStart w:id="149" w:name="OLE_LINK469"/>
      <w:bookmarkStart w:id="150" w:name="OLE_LINK470"/>
      <w:bookmarkStart w:id="151" w:name="OLE_LINK471"/>
      <w:bookmarkStart w:id="152" w:name="OLE_LINK472"/>
      <w:r w:rsidRPr="00367233">
        <w:rPr>
          <w:rFonts w:ascii="Times New Roman" w:eastAsia="Calibri Light" w:hAnsi="Times New Roman" w:cs="Times New Roman"/>
          <w:i/>
          <w:kern w:val="1"/>
          <w:sz w:val="24"/>
          <w:szCs w:val="24"/>
          <w:lang w:val="sr-Cyrl-RS" w:eastAsia="sr-Cyrl-RS"/>
        </w:rPr>
        <w:t>ЛИСТЕ  КАДРОВСКОГ КАПАЦИТЕТА</w:t>
      </w:r>
    </w:p>
    <w:bookmarkEnd w:id="149"/>
    <w:bookmarkEnd w:id="150"/>
    <w:bookmarkEnd w:id="151"/>
    <w:bookmarkEnd w:id="152"/>
    <w:p w14:paraId="4FD4BCEF" w14:textId="77777777" w:rsidR="002A65F6" w:rsidRPr="00367233" w:rsidRDefault="002A65F6" w:rsidP="002A65F6">
      <w:pPr>
        <w:tabs>
          <w:tab w:val="left" w:pos="360"/>
        </w:tabs>
        <w:spacing w:after="0" w:line="240" w:lineRule="auto"/>
        <w:jc w:val="center"/>
        <w:rPr>
          <w:rFonts w:ascii="Times New Roman" w:eastAsia="Calibri Light" w:hAnsi="Times New Roman" w:cs="Times New Roman"/>
          <w:kern w:val="1"/>
          <w:sz w:val="20"/>
          <w:szCs w:val="20"/>
          <w:lang w:val="sr-Cyrl-RS" w:eastAsia="sr-Cyrl-RS"/>
        </w:rPr>
      </w:pPr>
      <w:r w:rsidRPr="00367233">
        <w:rPr>
          <w:rFonts w:ascii="Times New Roman" w:eastAsia="Calibri Light" w:hAnsi="Times New Roman" w:cs="Times New Roman"/>
          <w:i/>
          <w:kern w:val="1"/>
          <w:sz w:val="20"/>
          <w:szCs w:val="20"/>
          <w:lang w:val="sr-Cyrl-RS" w:eastAsia="ar-SA"/>
        </w:rPr>
        <w:t xml:space="preserve">(ДОКАЗ О </w:t>
      </w:r>
      <w:r w:rsidRPr="00367233">
        <w:rPr>
          <w:rFonts w:ascii="Times New Roman" w:eastAsia="Calibri Light" w:hAnsi="Times New Roman" w:cs="Times New Roman"/>
          <w:i/>
          <w:kern w:val="1"/>
          <w:sz w:val="20"/>
          <w:szCs w:val="20"/>
          <w:lang w:val="ru-RU" w:eastAsia="ar-SA"/>
        </w:rPr>
        <w:t>КАДРОВСКОМ КАПАЦИТЕТУ)</w:t>
      </w:r>
    </w:p>
    <w:p w14:paraId="2F60FD8F" w14:textId="1DDA3479" w:rsidR="002A65F6" w:rsidRPr="00367233" w:rsidRDefault="002A65F6" w:rsidP="002A65F6">
      <w:pPr>
        <w:tabs>
          <w:tab w:val="left" w:pos="360"/>
        </w:tabs>
        <w:spacing w:after="0" w:line="240" w:lineRule="auto"/>
        <w:jc w:val="both"/>
        <w:rPr>
          <w:rFonts w:ascii="Times New Roman" w:eastAsia="Calibri Light" w:hAnsi="Times New Roman" w:cs="Times New Roman"/>
          <w:kern w:val="1"/>
          <w:sz w:val="16"/>
          <w:szCs w:val="24"/>
          <w:lang w:val="sr-Cyrl-RS" w:eastAsia="sr-Cyrl-RS"/>
        </w:rPr>
      </w:pPr>
    </w:p>
    <w:p w14:paraId="36EC1D88" w14:textId="77777777" w:rsidR="002A65F6" w:rsidRPr="00367233" w:rsidRDefault="002A65F6" w:rsidP="002A65F6">
      <w:pPr>
        <w:tabs>
          <w:tab w:val="left" w:pos="360"/>
        </w:tabs>
        <w:spacing w:after="0" w:line="240" w:lineRule="auto"/>
        <w:ind w:left="72"/>
        <w:jc w:val="center"/>
        <w:rPr>
          <w:rFonts w:ascii="Times New Roman" w:eastAsia="Calibri Light" w:hAnsi="Times New Roman" w:cs="Times New Roman"/>
          <w:b/>
          <w:kern w:val="1"/>
          <w:sz w:val="24"/>
          <w:szCs w:val="24"/>
          <w:lang w:val="sr-Cyrl-RS" w:eastAsia="ar-SA"/>
        </w:rPr>
      </w:pPr>
      <w:r w:rsidRPr="00367233">
        <w:rPr>
          <w:rFonts w:ascii="Times New Roman" w:eastAsia="Calibri Light" w:hAnsi="Times New Roman" w:cs="Times New Roman"/>
          <w:b/>
          <w:kern w:val="1"/>
          <w:sz w:val="24"/>
          <w:szCs w:val="24"/>
          <w:lang w:val="sr-Cyrl-RS" w:eastAsia="ar-SA"/>
        </w:rPr>
        <w:t>ЛИСТА</w:t>
      </w:r>
    </w:p>
    <w:p w14:paraId="1B35C84B" w14:textId="77777777" w:rsidR="002A65F6" w:rsidRPr="00367233" w:rsidRDefault="002A65F6" w:rsidP="00A15B2C">
      <w:pPr>
        <w:tabs>
          <w:tab w:val="left" w:pos="360"/>
        </w:tabs>
        <w:spacing w:after="0" w:line="240" w:lineRule="auto"/>
        <w:ind w:left="72"/>
        <w:jc w:val="center"/>
        <w:rPr>
          <w:rFonts w:ascii="Times New Roman" w:eastAsia="Calibri Light" w:hAnsi="Times New Roman" w:cs="Times New Roman"/>
          <w:b/>
          <w:kern w:val="1"/>
          <w:sz w:val="24"/>
          <w:szCs w:val="24"/>
          <w:lang w:val="sr-Latn-RS" w:eastAsia="ar-SA"/>
        </w:rPr>
      </w:pPr>
      <w:r w:rsidRPr="00367233">
        <w:rPr>
          <w:rFonts w:ascii="Times New Roman" w:eastAsia="Calibri Light" w:hAnsi="Times New Roman" w:cs="Times New Roman"/>
          <w:b/>
          <w:kern w:val="1"/>
          <w:sz w:val="24"/>
          <w:szCs w:val="24"/>
          <w:lang w:val="en-GB" w:eastAsia="ar-SA"/>
        </w:rPr>
        <w:t>О КАДРОВСКОМ КАПАЦИТЕТУ</w:t>
      </w:r>
      <w:r w:rsidRPr="00367233">
        <w:rPr>
          <w:rFonts w:ascii="Times New Roman" w:eastAsia="Calibri Light" w:hAnsi="Times New Roman" w:cs="Times New Roman"/>
          <w:b/>
          <w:kern w:val="1"/>
          <w:sz w:val="24"/>
          <w:szCs w:val="24"/>
          <w:lang w:val="sr-Latn-RS" w:eastAsia="ar-SA"/>
        </w:rPr>
        <w:t xml:space="preserve"> </w:t>
      </w:r>
    </w:p>
    <w:p w14:paraId="7951AF92" w14:textId="2AA32FDD" w:rsidR="00A15B2C" w:rsidRPr="00367233" w:rsidRDefault="00A15B2C" w:rsidP="00A15B2C">
      <w:pPr>
        <w:tabs>
          <w:tab w:val="left" w:pos="360"/>
        </w:tabs>
        <w:spacing w:after="0" w:line="240" w:lineRule="auto"/>
        <w:ind w:left="72"/>
        <w:jc w:val="center"/>
        <w:rPr>
          <w:rFonts w:ascii="Times New Roman" w:eastAsia="Calibri Light" w:hAnsi="Times New Roman" w:cs="Times New Roman"/>
          <w:b/>
          <w:kern w:val="1"/>
          <w:sz w:val="14"/>
          <w:szCs w:val="24"/>
          <w:lang w:val="en-GB" w:eastAsia="ar-SA"/>
        </w:rPr>
      </w:pPr>
    </w:p>
    <w:p w14:paraId="4DC97B6F" w14:textId="249F53F6" w:rsidR="002A65F6" w:rsidRPr="00367233" w:rsidRDefault="002A65F6" w:rsidP="00A15B2C">
      <w:pPr>
        <w:tabs>
          <w:tab w:val="left" w:pos="360"/>
        </w:tabs>
        <w:suppressAutoHyphens/>
        <w:spacing w:after="0" w:line="276" w:lineRule="auto"/>
        <w:jc w:val="both"/>
        <w:rPr>
          <w:rFonts w:ascii="Times New Roman" w:eastAsia="Calibri Light" w:hAnsi="Times New Roman" w:cs="Times New Roman"/>
          <w:kern w:val="1"/>
          <w:sz w:val="24"/>
          <w:szCs w:val="24"/>
          <w:lang w:val="ru-RU" w:eastAsia="ar-SA"/>
        </w:rPr>
      </w:pPr>
      <w:r w:rsidRPr="00367233">
        <w:rPr>
          <w:rFonts w:ascii="Times New Roman" w:eastAsia="Calibri Light" w:hAnsi="Times New Roman" w:cs="Times New Roman"/>
          <w:kern w:val="1"/>
          <w:sz w:val="24"/>
          <w:szCs w:val="24"/>
          <w:lang w:val="sr-Cyrl-RS" w:eastAsia="sr-Cyrl-RS"/>
        </w:rPr>
        <w:t xml:space="preserve">Изјављујем, под пуном материјалном и кривичном одговорношћу, да у поступку јавне набавке </w:t>
      </w:r>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00340EAC" w:rsidRPr="00367233">
        <w:rPr>
          <w:rFonts w:ascii="Times New Roman" w:eastAsia="Times New Roman" w:hAnsi="Times New Roman" w:cs="Times New Roman"/>
          <w:sz w:val="24"/>
          <w:szCs w:val="24"/>
          <w:lang w:val="ru-RU" w:eastAsia="en-GB"/>
        </w:rPr>
        <w:t>,</w:t>
      </w:r>
      <w:r w:rsidR="00B050FF" w:rsidRPr="00367233">
        <w:rPr>
          <w:rFonts w:ascii="Times New Roman" w:eastAsia="Calibri Light" w:hAnsi="Times New Roman" w:cs="Times New Roman"/>
          <w:kern w:val="1"/>
          <w:sz w:val="24"/>
          <w:szCs w:val="24"/>
          <w:lang w:val="sr-Cyrl-RS" w:eastAsia="sr-Cyrl-RS"/>
        </w:rPr>
        <w:t xml:space="preserve"> </w:t>
      </w:r>
      <w:r w:rsidRPr="00367233">
        <w:rPr>
          <w:rFonts w:ascii="Times New Roman" w:eastAsia="Calibri Light" w:hAnsi="Times New Roman" w:cs="Times New Roman"/>
          <w:kern w:val="1"/>
          <w:sz w:val="24"/>
          <w:szCs w:val="24"/>
          <w:lang w:val="sr-Cyrl-RS" w:eastAsia="sr-Cyrl-RS"/>
        </w:rPr>
        <w:t>располажем</w:t>
      </w:r>
      <w:r w:rsidRPr="00367233">
        <w:rPr>
          <w:rFonts w:ascii="Times New Roman" w:eastAsia="Calibri Light" w:hAnsi="Times New Roman" w:cs="Times New Roman"/>
          <w:kern w:val="1"/>
          <w:sz w:val="24"/>
          <w:szCs w:val="24"/>
          <w:lang w:val="sr-Latn-RS" w:eastAsia="sr-Cyrl-RS"/>
        </w:rPr>
        <w:t>o</w:t>
      </w:r>
      <w:r w:rsidRPr="00367233">
        <w:rPr>
          <w:rFonts w:ascii="Times New Roman" w:eastAsia="Calibri Light" w:hAnsi="Times New Roman" w:cs="Times New Roman"/>
          <w:kern w:val="1"/>
          <w:sz w:val="24"/>
          <w:szCs w:val="24"/>
          <w:lang w:val="sr-Cyrl-RS" w:eastAsia="sr-Cyrl-RS"/>
        </w:rPr>
        <w:t xml:space="preserve"> неопходним кадровским капацитетом, што подразумева </w:t>
      </w:r>
      <w:r w:rsidRPr="00367233">
        <w:rPr>
          <w:rFonts w:ascii="Times New Roman" w:eastAsia="font321" w:hAnsi="Times New Roman" w:cs="Times New Roman"/>
          <w:sz w:val="24"/>
          <w:szCs w:val="24"/>
          <w:lang w:val="ru-RU"/>
        </w:rPr>
        <w:t>у складу са Законом о раду</w:t>
      </w:r>
      <w:r w:rsidRPr="00367233">
        <w:rPr>
          <w:rFonts w:ascii="Times New Roman" w:eastAsia="Calibri Light" w:hAnsi="Times New Roman" w:cs="Times New Roman"/>
          <w:b/>
          <w:kern w:val="1"/>
          <w:sz w:val="24"/>
          <w:szCs w:val="24"/>
          <w:lang w:val="sr-Cyrl-RS" w:eastAsia="sr-Cyrl-RS"/>
        </w:rPr>
        <w:t xml:space="preserve"> </w:t>
      </w:r>
      <w:r w:rsidR="00454C5B" w:rsidRPr="00367233">
        <w:rPr>
          <w:rFonts w:ascii="Times New Roman" w:eastAsia="Calibri Light" w:hAnsi="Times New Roman" w:cs="Times New Roman"/>
          <w:b/>
          <w:kern w:val="1"/>
          <w:sz w:val="24"/>
          <w:szCs w:val="24"/>
          <w:lang w:val="sr-Cyrl-RS" w:eastAsia="sr-Cyrl-RS"/>
        </w:rPr>
        <w:t xml:space="preserve">запослено или </w:t>
      </w:r>
      <w:r w:rsidRPr="00367233">
        <w:rPr>
          <w:rFonts w:ascii="Times New Roman" w:eastAsia="Calibri Light" w:hAnsi="Times New Roman" w:cs="Times New Roman"/>
          <w:b/>
          <w:kern w:val="1"/>
          <w:sz w:val="24"/>
          <w:szCs w:val="24"/>
          <w:lang w:val="sr-Cyrl-RS" w:eastAsia="sr-Cyrl-RS"/>
        </w:rPr>
        <w:t>радно ангажована лица</w:t>
      </w:r>
      <w:r w:rsidRPr="00367233">
        <w:rPr>
          <w:rFonts w:ascii="Times New Roman" w:eastAsia="Calibri Light" w:hAnsi="Times New Roman" w:cs="Times New Roman"/>
          <w:kern w:val="1"/>
          <w:sz w:val="24"/>
          <w:szCs w:val="24"/>
          <w:lang w:val="sr-Cyrl-RS" w:eastAsia="sr-Cyrl-RS"/>
        </w:rPr>
        <w:t xml:space="preserve">, </w:t>
      </w:r>
      <w:r w:rsidRPr="00367233">
        <w:rPr>
          <w:rFonts w:ascii="Times New Roman" w:eastAsia="Calibri Light" w:hAnsi="Times New Roman" w:cs="Times New Roman"/>
          <w:kern w:val="1"/>
          <w:sz w:val="24"/>
          <w:szCs w:val="24"/>
          <w:lang w:val="sr-Latn-RS" w:eastAsia="sr-Cyrl-RS"/>
        </w:rPr>
        <w:t xml:space="preserve">и </w:t>
      </w:r>
      <w:r w:rsidRPr="00367233">
        <w:rPr>
          <w:rFonts w:ascii="Times New Roman" w:eastAsia="Calibri Light" w:hAnsi="Times New Roman" w:cs="Times New Roman"/>
          <w:kern w:val="1"/>
          <w:sz w:val="24"/>
          <w:szCs w:val="24"/>
          <w:lang w:val="ru-RU" w:eastAsia="ar-SA"/>
        </w:rPr>
        <w:t xml:space="preserve">потврђујем да ће именована лица </w:t>
      </w:r>
      <w:r w:rsidR="00454C5B" w:rsidRPr="00367233">
        <w:rPr>
          <w:rFonts w:ascii="Times New Roman" w:eastAsia="Calibri Light" w:hAnsi="Times New Roman" w:cs="Times New Roman"/>
          <w:kern w:val="1"/>
          <w:sz w:val="24"/>
          <w:szCs w:val="24"/>
          <w:lang w:val="ru-RU" w:eastAsia="ar-SA"/>
        </w:rPr>
        <w:t>располажу траженим стручним зањима потребним за</w:t>
      </w:r>
      <w:r w:rsidRPr="00367233">
        <w:rPr>
          <w:rFonts w:ascii="Times New Roman" w:eastAsia="Calibri Light" w:hAnsi="Times New Roman" w:cs="Times New Roman"/>
          <w:kern w:val="1"/>
          <w:sz w:val="24"/>
          <w:szCs w:val="24"/>
          <w:lang w:val="ru-RU" w:eastAsia="ar-SA"/>
        </w:rPr>
        <w:t xml:space="preserve"> реализацији предметне јавне набавке:</w:t>
      </w:r>
    </w:p>
    <w:tbl>
      <w:tblPr>
        <w:tblW w:w="9639" w:type="dxa"/>
        <w:tblInd w:w="-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7" w:type="dxa"/>
          <w:left w:w="107" w:type="dxa"/>
          <w:right w:w="49" w:type="dxa"/>
        </w:tblCellMar>
        <w:tblLook w:val="04A0" w:firstRow="1" w:lastRow="0" w:firstColumn="1" w:lastColumn="0" w:noHBand="0" w:noVBand="1"/>
      </w:tblPr>
      <w:tblGrid>
        <w:gridCol w:w="543"/>
        <w:gridCol w:w="3285"/>
        <w:gridCol w:w="5811"/>
      </w:tblGrid>
      <w:tr w:rsidR="002A65F6" w:rsidRPr="00367233" w14:paraId="33E5E04D" w14:textId="77777777" w:rsidTr="00B427B6">
        <w:trPr>
          <w:trHeight w:val="345"/>
        </w:trPr>
        <w:tc>
          <w:tcPr>
            <w:tcW w:w="543" w:type="dxa"/>
            <w:tcBorders>
              <w:top w:val="triple" w:sz="4" w:space="0" w:color="auto"/>
              <w:left w:val="triple" w:sz="4" w:space="0" w:color="auto"/>
              <w:bottom w:val="double" w:sz="4" w:space="0" w:color="auto"/>
              <w:right w:val="double" w:sz="4" w:space="0" w:color="auto"/>
            </w:tcBorders>
            <w:shd w:val="clear" w:color="auto" w:fill="F2F2F2"/>
          </w:tcPr>
          <w:p w14:paraId="5FE0C831" w14:textId="77777777" w:rsidR="00B427B6" w:rsidRPr="00367233" w:rsidRDefault="001629D2" w:rsidP="001629D2">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Р</w:t>
            </w:r>
            <w:r w:rsidR="00B050FF" w:rsidRPr="00367233">
              <w:rPr>
                <w:rFonts w:ascii="Times New Roman" w:hAnsi="Times New Roman" w:cs="Times New Roman"/>
                <w:b/>
                <w:sz w:val="24"/>
                <w:szCs w:val="24"/>
                <w:lang w:val="sr-Cyrl-RS" w:eastAsia="ar-SA"/>
              </w:rPr>
              <w:t>.</w:t>
            </w:r>
          </w:p>
          <w:p w14:paraId="3F5AE8A9" w14:textId="214336E1" w:rsidR="002A65F6" w:rsidRPr="00367233" w:rsidRDefault="001629D2" w:rsidP="001629D2">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б</w:t>
            </w:r>
            <w:r w:rsidR="00B427B6" w:rsidRPr="00367233">
              <w:rPr>
                <w:rFonts w:ascii="Times New Roman" w:hAnsi="Times New Roman" w:cs="Times New Roman"/>
                <w:b/>
                <w:sz w:val="24"/>
                <w:szCs w:val="24"/>
                <w:lang w:val="sr-Cyrl-RS" w:eastAsia="ar-SA"/>
              </w:rPr>
              <w:t>р</w:t>
            </w:r>
            <w:r w:rsidRPr="00367233">
              <w:rPr>
                <w:rFonts w:ascii="Times New Roman" w:hAnsi="Times New Roman" w:cs="Times New Roman"/>
                <w:b/>
                <w:sz w:val="24"/>
                <w:szCs w:val="24"/>
                <w:lang w:val="sr-Cyrl-RS" w:eastAsia="ar-SA"/>
              </w:rPr>
              <w:t>.</w:t>
            </w:r>
            <w:r w:rsidR="002A65F6" w:rsidRPr="00367233">
              <w:rPr>
                <w:rFonts w:ascii="Times New Roman" w:hAnsi="Times New Roman" w:cs="Times New Roman"/>
                <w:b/>
                <w:sz w:val="24"/>
                <w:szCs w:val="24"/>
                <w:lang w:val="sr-Cyrl-RS" w:eastAsia="ar-SA"/>
              </w:rPr>
              <w:t xml:space="preserve"> </w:t>
            </w:r>
          </w:p>
        </w:tc>
        <w:tc>
          <w:tcPr>
            <w:tcW w:w="3285" w:type="dxa"/>
            <w:tcBorders>
              <w:top w:val="triple" w:sz="4" w:space="0" w:color="auto"/>
              <w:left w:val="double" w:sz="4" w:space="0" w:color="auto"/>
              <w:bottom w:val="double" w:sz="4" w:space="0" w:color="auto"/>
              <w:right w:val="double" w:sz="4" w:space="0" w:color="auto"/>
            </w:tcBorders>
            <w:shd w:val="clear" w:color="auto" w:fill="F2F2F2"/>
            <w:vAlign w:val="center"/>
          </w:tcPr>
          <w:p w14:paraId="1D9C7DED" w14:textId="77777777" w:rsidR="002A65F6" w:rsidRPr="00367233" w:rsidRDefault="002A65F6" w:rsidP="001629D2">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Име и презиме лица</w:t>
            </w:r>
          </w:p>
        </w:tc>
        <w:tc>
          <w:tcPr>
            <w:tcW w:w="5811" w:type="dxa"/>
            <w:tcBorders>
              <w:top w:val="triple" w:sz="4" w:space="0" w:color="auto"/>
              <w:left w:val="double" w:sz="4" w:space="0" w:color="auto"/>
              <w:bottom w:val="double" w:sz="4" w:space="0" w:color="auto"/>
              <w:right w:val="triple" w:sz="4" w:space="0" w:color="auto"/>
            </w:tcBorders>
            <w:shd w:val="clear" w:color="auto" w:fill="F2F2F2"/>
            <w:vAlign w:val="center"/>
          </w:tcPr>
          <w:p w14:paraId="1797C178" w14:textId="32DE3D21" w:rsidR="002A65F6" w:rsidRPr="00367233" w:rsidRDefault="002A65F6" w:rsidP="00B050FF">
            <w:pPr>
              <w:pStyle w:val="NoSpacing"/>
              <w:jc w:val="center"/>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 xml:space="preserve">Позиција </w:t>
            </w:r>
            <w:r w:rsidR="00B46031" w:rsidRPr="00367233">
              <w:rPr>
                <w:rFonts w:ascii="Times New Roman" w:hAnsi="Times New Roman" w:cs="Times New Roman"/>
                <w:b/>
                <w:sz w:val="24"/>
                <w:szCs w:val="24"/>
                <w:lang w:val="sr-Cyrl-RS" w:eastAsia="ar-SA"/>
              </w:rPr>
              <w:t>и стручно знање</w:t>
            </w:r>
          </w:p>
        </w:tc>
      </w:tr>
      <w:tr w:rsidR="002A65F6" w:rsidRPr="00367233" w14:paraId="2CEE4D06" w14:textId="77777777" w:rsidTr="00B427B6">
        <w:trPr>
          <w:trHeight w:val="376"/>
        </w:trPr>
        <w:tc>
          <w:tcPr>
            <w:tcW w:w="543" w:type="dxa"/>
            <w:tcBorders>
              <w:top w:val="double" w:sz="4" w:space="0" w:color="auto"/>
              <w:left w:val="triple" w:sz="4" w:space="0" w:color="auto"/>
              <w:right w:val="double" w:sz="4" w:space="0" w:color="auto"/>
            </w:tcBorders>
            <w:shd w:val="clear" w:color="auto" w:fill="F2F2F2" w:themeFill="background1" w:themeFillShade="F2"/>
            <w:vAlign w:val="center"/>
          </w:tcPr>
          <w:p w14:paraId="14DABD4C" w14:textId="77777777" w:rsidR="002A65F6" w:rsidRPr="00367233" w:rsidRDefault="002A65F6"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w:t>
            </w:r>
          </w:p>
        </w:tc>
        <w:tc>
          <w:tcPr>
            <w:tcW w:w="3285" w:type="dxa"/>
            <w:tcBorders>
              <w:top w:val="double" w:sz="4" w:space="0" w:color="auto"/>
              <w:left w:val="double" w:sz="4" w:space="0" w:color="auto"/>
              <w:right w:val="double" w:sz="4" w:space="0" w:color="auto"/>
            </w:tcBorders>
            <w:shd w:val="clear" w:color="auto" w:fill="auto"/>
          </w:tcPr>
          <w:p w14:paraId="269CBF7D" w14:textId="77777777" w:rsidR="002A65F6" w:rsidRPr="00367233" w:rsidRDefault="002A65F6"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 xml:space="preserve"> </w:t>
            </w:r>
          </w:p>
        </w:tc>
        <w:tc>
          <w:tcPr>
            <w:tcW w:w="5811" w:type="dxa"/>
            <w:tcBorders>
              <w:top w:val="double" w:sz="4" w:space="0" w:color="auto"/>
              <w:left w:val="double" w:sz="4" w:space="0" w:color="auto"/>
              <w:right w:val="triple" w:sz="4" w:space="0" w:color="auto"/>
            </w:tcBorders>
            <w:shd w:val="clear" w:color="auto" w:fill="auto"/>
            <w:vAlign w:val="center"/>
          </w:tcPr>
          <w:p w14:paraId="2BB1C528" w14:textId="77777777" w:rsidR="002A65F6" w:rsidRPr="00367233" w:rsidRDefault="00B46031" w:rsidP="001629D2">
            <w:pPr>
              <w:pStyle w:val="NoSpacing"/>
              <w:rPr>
                <w:rFonts w:ascii="Times New Roman" w:hAnsi="Times New Roman" w:cs="Times New Roman"/>
                <w:sz w:val="24"/>
                <w:szCs w:val="24"/>
                <w:lang w:val="sr-Cyrl-RS"/>
              </w:rPr>
            </w:pPr>
            <w:r w:rsidRPr="00367233">
              <w:rPr>
                <w:rFonts w:ascii="Times New Roman" w:hAnsi="Times New Roman" w:cs="Times New Roman"/>
                <w:b/>
                <w:i/>
                <w:sz w:val="24"/>
                <w:szCs w:val="24"/>
                <w:lang w:val="sr-Cyrl-RS"/>
              </w:rPr>
              <w:t>Лице за руковођење</w:t>
            </w:r>
            <w:r w:rsidRPr="00367233">
              <w:rPr>
                <w:rFonts w:ascii="Times New Roman" w:hAnsi="Times New Roman" w:cs="Times New Roman"/>
                <w:i/>
                <w:sz w:val="24"/>
                <w:szCs w:val="24"/>
                <w:lang w:val="sr-Cyrl-RS"/>
              </w:rPr>
              <w:t xml:space="preserve"> </w:t>
            </w:r>
            <w:r w:rsidRPr="00367233">
              <w:rPr>
                <w:rFonts w:ascii="Times New Roman" w:hAnsi="Times New Roman" w:cs="Times New Roman"/>
                <w:sz w:val="24"/>
                <w:szCs w:val="24"/>
                <w:lang w:val="sr-Cyrl-RS"/>
              </w:rPr>
              <w:t>са</w:t>
            </w:r>
            <w:r w:rsidRPr="00367233">
              <w:rPr>
                <w:rFonts w:ascii="Times New Roman" w:hAnsi="Times New Roman" w:cs="Times New Roman"/>
                <w:sz w:val="24"/>
                <w:szCs w:val="24"/>
              </w:rPr>
              <w:t xml:space="preserve"> </w:t>
            </w:r>
            <w:r w:rsidRPr="00367233">
              <w:rPr>
                <w:rFonts w:ascii="Times New Roman" w:hAnsi="Times New Roman" w:cs="Times New Roman"/>
                <w:sz w:val="24"/>
                <w:szCs w:val="24"/>
                <w:lang w:val="sr-Cyrl-RS"/>
              </w:rPr>
              <w:t>важећи сертификатом за SCRUM или PMP</w:t>
            </w:r>
          </w:p>
          <w:p w14:paraId="666ADEB2" w14:textId="46259AD5" w:rsidR="00B050FF" w:rsidRPr="00367233" w:rsidRDefault="00B050FF" w:rsidP="001629D2">
            <w:pPr>
              <w:pStyle w:val="NoSpacing"/>
              <w:rPr>
                <w:rFonts w:ascii="Times New Roman" w:hAnsi="Times New Roman" w:cs="Times New Roman"/>
                <w:sz w:val="24"/>
                <w:szCs w:val="24"/>
              </w:rPr>
            </w:pPr>
          </w:p>
        </w:tc>
      </w:tr>
      <w:tr w:rsidR="002A65F6" w:rsidRPr="00367233" w14:paraId="47FBA928" w14:textId="77777777" w:rsidTr="00B427B6">
        <w:trPr>
          <w:trHeight w:val="588"/>
        </w:trPr>
        <w:tc>
          <w:tcPr>
            <w:tcW w:w="543" w:type="dxa"/>
            <w:tcBorders>
              <w:left w:val="triple" w:sz="4" w:space="0" w:color="auto"/>
              <w:right w:val="double" w:sz="4" w:space="0" w:color="auto"/>
            </w:tcBorders>
            <w:shd w:val="clear" w:color="auto" w:fill="F2F2F2" w:themeFill="background1" w:themeFillShade="F2"/>
            <w:vAlign w:val="center"/>
          </w:tcPr>
          <w:p w14:paraId="4D0DAA68" w14:textId="77777777" w:rsidR="002A65F6" w:rsidRPr="00367233" w:rsidRDefault="002A65F6"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2.</w:t>
            </w:r>
          </w:p>
        </w:tc>
        <w:tc>
          <w:tcPr>
            <w:tcW w:w="3285" w:type="dxa"/>
            <w:tcBorders>
              <w:left w:val="double" w:sz="4" w:space="0" w:color="auto"/>
              <w:right w:val="double" w:sz="4" w:space="0" w:color="auto"/>
            </w:tcBorders>
            <w:shd w:val="clear" w:color="auto" w:fill="auto"/>
          </w:tcPr>
          <w:p w14:paraId="204F3FB6" w14:textId="77777777" w:rsidR="002A65F6" w:rsidRPr="00367233" w:rsidRDefault="002A65F6"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 xml:space="preserve"> </w:t>
            </w:r>
          </w:p>
        </w:tc>
        <w:tc>
          <w:tcPr>
            <w:tcW w:w="5811" w:type="dxa"/>
            <w:tcBorders>
              <w:left w:val="double" w:sz="4" w:space="0" w:color="auto"/>
              <w:right w:val="triple" w:sz="4" w:space="0" w:color="auto"/>
            </w:tcBorders>
            <w:shd w:val="clear" w:color="auto" w:fill="auto"/>
            <w:vAlign w:val="center"/>
          </w:tcPr>
          <w:p w14:paraId="1B4BDA1F" w14:textId="1D0A2E20" w:rsidR="002A65F6" w:rsidRPr="00367233" w:rsidRDefault="00B46031" w:rsidP="001629D2">
            <w:pPr>
              <w:pStyle w:val="NoSpacing"/>
              <w:rPr>
                <w:rFonts w:ascii="Times New Roman" w:hAnsi="Times New Roman" w:cs="Times New Roman"/>
                <w:sz w:val="24"/>
                <w:szCs w:val="24"/>
              </w:rPr>
            </w:pPr>
            <w:r w:rsidRPr="00367233">
              <w:rPr>
                <w:rFonts w:ascii="Times New Roman" w:hAnsi="Times New Roman" w:cs="Times New Roman"/>
                <w:b/>
                <w:i/>
                <w:sz w:val="24"/>
                <w:szCs w:val="24"/>
                <w:lang w:val="sr-Cyrl-RS"/>
              </w:rPr>
              <w:t>Лице за серверски оперативни систем</w:t>
            </w:r>
            <w:r w:rsidRPr="00367233">
              <w:rPr>
                <w:rFonts w:ascii="Times New Roman" w:hAnsi="Times New Roman" w:cs="Times New Roman"/>
                <w:i/>
                <w:sz w:val="24"/>
                <w:szCs w:val="24"/>
                <w:lang w:val="sr-Cyrl-RS"/>
              </w:rPr>
              <w:t xml:space="preserve"> </w:t>
            </w:r>
            <w:r w:rsidRPr="00367233">
              <w:rPr>
                <w:rFonts w:ascii="Times New Roman" w:hAnsi="Times New Roman" w:cs="Times New Roman"/>
                <w:sz w:val="24"/>
                <w:szCs w:val="24"/>
                <w:lang w:val="sr-Cyrl-RS"/>
              </w:rPr>
              <w:t>које поседује</w:t>
            </w:r>
            <w:r w:rsidRPr="00367233">
              <w:rPr>
                <w:rFonts w:ascii="Times New Roman" w:hAnsi="Times New Roman" w:cs="Times New Roman"/>
                <w:i/>
                <w:sz w:val="24"/>
                <w:szCs w:val="24"/>
                <w:lang w:val="sr-Cyrl-RS"/>
              </w:rPr>
              <w:t xml:space="preserve"> </w:t>
            </w:r>
            <w:r w:rsidRPr="00367233">
              <w:rPr>
                <w:rFonts w:ascii="Times New Roman" w:hAnsi="Times New Roman" w:cs="Times New Roman"/>
                <w:sz w:val="24"/>
                <w:szCs w:val="24"/>
              </w:rPr>
              <w:t>сертификат за серверски оперативни систем издат од стране произвођача</w:t>
            </w:r>
          </w:p>
        </w:tc>
      </w:tr>
      <w:tr w:rsidR="002A65F6" w:rsidRPr="00367233" w14:paraId="0AB82DD0" w14:textId="77777777" w:rsidTr="00B427B6">
        <w:trPr>
          <w:trHeight w:val="588"/>
        </w:trPr>
        <w:tc>
          <w:tcPr>
            <w:tcW w:w="543" w:type="dxa"/>
            <w:tcBorders>
              <w:left w:val="triple" w:sz="4" w:space="0" w:color="auto"/>
              <w:right w:val="double" w:sz="4" w:space="0" w:color="auto"/>
            </w:tcBorders>
            <w:shd w:val="clear" w:color="auto" w:fill="F2F2F2" w:themeFill="background1" w:themeFillShade="F2"/>
            <w:vAlign w:val="center"/>
          </w:tcPr>
          <w:p w14:paraId="1C9551D4" w14:textId="77777777" w:rsidR="002A65F6" w:rsidRPr="00367233" w:rsidRDefault="002A65F6"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3.</w:t>
            </w:r>
          </w:p>
        </w:tc>
        <w:tc>
          <w:tcPr>
            <w:tcW w:w="3285" w:type="dxa"/>
            <w:tcBorders>
              <w:left w:val="double" w:sz="4" w:space="0" w:color="auto"/>
              <w:right w:val="double" w:sz="4" w:space="0" w:color="auto"/>
            </w:tcBorders>
            <w:shd w:val="clear" w:color="auto" w:fill="auto"/>
          </w:tcPr>
          <w:p w14:paraId="2770F3E1" w14:textId="77777777" w:rsidR="002A65F6" w:rsidRPr="00367233" w:rsidRDefault="002A65F6"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3348CB9E" w14:textId="5E21B2AD" w:rsidR="002A65F6" w:rsidRPr="00367233" w:rsidRDefault="00D45561" w:rsidP="001629D2">
            <w:pPr>
              <w:pStyle w:val="NoSpacing"/>
              <w:rPr>
                <w:rFonts w:ascii="Times New Roman" w:hAnsi="Times New Roman" w:cs="Times New Roman"/>
                <w:sz w:val="24"/>
                <w:szCs w:val="24"/>
              </w:rPr>
            </w:pPr>
            <w:r w:rsidRPr="00367233">
              <w:rPr>
                <w:rFonts w:ascii="Times New Roman" w:hAnsi="Times New Roman" w:cs="Times New Roman"/>
                <w:b/>
                <w:i/>
                <w:sz w:val="24"/>
                <w:szCs w:val="24"/>
                <w:lang w:val="sr-Cyrl-RS"/>
              </w:rPr>
              <w:t>Лице за базу података</w:t>
            </w:r>
            <w:r w:rsidRPr="00367233">
              <w:rPr>
                <w:rFonts w:ascii="Times New Roman" w:hAnsi="Times New Roman" w:cs="Times New Roman"/>
                <w:i/>
                <w:sz w:val="24"/>
                <w:szCs w:val="24"/>
                <w:lang w:val="sr-Cyrl-RS"/>
              </w:rPr>
              <w:t xml:space="preserve"> </w:t>
            </w:r>
            <w:r w:rsidRPr="00367233">
              <w:rPr>
                <w:rFonts w:ascii="Times New Roman" w:hAnsi="Times New Roman" w:cs="Times New Roman"/>
                <w:sz w:val="24"/>
                <w:szCs w:val="24"/>
              </w:rPr>
              <w:t>које поседују сертификат за базу података, издат од стране произвођача базе података</w:t>
            </w:r>
          </w:p>
        </w:tc>
      </w:tr>
      <w:tr w:rsidR="002A65F6" w:rsidRPr="00367233" w14:paraId="25CC53B9" w14:textId="77777777" w:rsidTr="00B427B6">
        <w:trPr>
          <w:trHeight w:val="334"/>
        </w:trPr>
        <w:tc>
          <w:tcPr>
            <w:tcW w:w="543" w:type="dxa"/>
            <w:tcBorders>
              <w:left w:val="triple" w:sz="4" w:space="0" w:color="auto"/>
              <w:right w:val="double" w:sz="4" w:space="0" w:color="auto"/>
            </w:tcBorders>
            <w:shd w:val="clear" w:color="auto" w:fill="F2F2F2" w:themeFill="background1" w:themeFillShade="F2"/>
            <w:vAlign w:val="center"/>
          </w:tcPr>
          <w:p w14:paraId="56C24DFE" w14:textId="77777777" w:rsidR="002A65F6" w:rsidRPr="00367233" w:rsidRDefault="002A65F6"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4.</w:t>
            </w:r>
          </w:p>
        </w:tc>
        <w:tc>
          <w:tcPr>
            <w:tcW w:w="3285" w:type="dxa"/>
            <w:tcBorders>
              <w:left w:val="double" w:sz="4" w:space="0" w:color="auto"/>
              <w:right w:val="double" w:sz="4" w:space="0" w:color="auto"/>
            </w:tcBorders>
            <w:shd w:val="clear" w:color="auto" w:fill="auto"/>
          </w:tcPr>
          <w:p w14:paraId="7736E369" w14:textId="77777777" w:rsidR="002A65F6" w:rsidRPr="00367233" w:rsidRDefault="002A65F6" w:rsidP="001629D2">
            <w:pPr>
              <w:pStyle w:val="NoSpacing"/>
              <w:rPr>
                <w:rFonts w:ascii="Times New Roman" w:hAnsi="Times New Roman" w:cs="Times New Roman"/>
                <w:sz w:val="24"/>
                <w:szCs w:val="24"/>
                <w:lang w:val="sr-Cyrl-RS" w:eastAsia="ar-SA"/>
              </w:rPr>
            </w:pPr>
          </w:p>
          <w:p w14:paraId="0FBF20B1" w14:textId="77777777" w:rsidR="002A65F6" w:rsidRPr="00367233" w:rsidRDefault="002A65F6"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3255EF5B" w14:textId="7CA32308" w:rsidR="002A65F6" w:rsidRPr="00367233" w:rsidRDefault="00D45561" w:rsidP="001629D2">
            <w:pPr>
              <w:pStyle w:val="NoSpacing"/>
              <w:rPr>
                <w:rFonts w:ascii="Times New Roman" w:hAnsi="Times New Roman" w:cs="Times New Roman"/>
                <w:sz w:val="24"/>
                <w:szCs w:val="24"/>
              </w:rPr>
            </w:pPr>
            <w:r w:rsidRPr="00367233">
              <w:rPr>
                <w:rFonts w:ascii="Times New Roman" w:hAnsi="Times New Roman" w:cs="Times New Roman"/>
                <w:b/>
                <w:i/>
                <w:sz w:val="24"/>
                <w:szCs w:val="24"/>
                <w:lang w:val="sr-Cyrl-RS"/>
              </w:rPr>
              <w:t>Лице за податке</w:t>
            </w:r>
            <w:r w:rsidRPr="00367233">
              <w:rPr>
                <w:rFonts w:ascii="Times New Roman" w:hAnsi="Times New Roman" w:cs="Times New Roman"/>
                <w:i/>
                <w:sz w:val="24"/>
                <w:szCs w:val="24"/>
                <w:lang w:val="sr-Cyrl-RS"/>
              </w:rPr>
              <w:t xml:space="preserve"> </w:t>
            </w:r>
            <w:r w:rsidRPr="00367233">
              <w:rPr>
                <w:rFonts w:ascii="Times New Roman" w:hAnsi="Times New Roman" w:cs="Times New Roman"/>
                <w:sz w:val="24"/>
                <w:szCs w:val="24"/>
              </w:rPr>
              <w:t>које поседују сертификат за инжињера за податке</w:t>
            </w:r>
          </w:p>
        </w:tc>
      </w:tr>
      <w:tr w:rsidR="002A65F6" w:rsidRPr="00367233" w14:paraId="0211FB5E" w14:textId="77777777" w:rsidTr="00B427B6">
        <w:trPr>
          <w:trHeight w:val="427"/>
        </w:trPr>
        <w:tc>
          <w:tcPr>
            <w:tcW w:w="543" w:type="dxa"/>
            <w:tcBorders>
              <w:left w:val="triple" w:sz="4" w:space="0" w:color="auto"/>
              <w:right w:val="double" w:sz="4" w:space="0" w:color="auto"/>
            </w:tcBorders>
            <w:shd w:val="clear" w:color="auto" w:fill="F2F2F2" w:themeFill="background1" w:themeFillShade="F2"/>
            <w:vAlign w:val="center"/>
          </w:tcPr>
          <w:p w14:paraId="2AB495A2" w14:textId="77777777" w:rsidR="002A65F6" w:rsidRPr="00367233" w:rsidRDefault="002A65F6" w:rsidP="001629D2">
            <w:pPr>
              <w:pStyle w:val="NoSpacing"/>
              <w:rPr>
                <w:rFonts w:ascii="Times New Roman" w:hAnsi="Times New Roman" w:cs="Times New Roman"/>
                <w:sz w:val="24"/>
                <w:szCs w:val="24"/>
                <w:lang w:eastAsia="ar-SA"/>
              </w:rPr>
            </w:pPr>
            <w:r w:rsidRPr="00367233">
              <w:rPr>
                <w:rFonts w:ascii="Times New Roman" w:hAnsi="Times New Roman" w:cs="Times New Roman"/>
                <w:sz w:val="24"/>
                <w:szCs w:val="24"/>
                <w:lang w:eastAsia="ar-SA"/>
              </w:rPr>
              <w:t>5.</w:t>
            </w:r>
          </w:p>
        </w:tc>
        <w:tc>
          <w:tcPr>
            <w:tcW w:w="3285" w:type="dxa"/>
            <w:tcBorders>
              <w:left w:val="double" w:sz="4" w:space="0" w:color="auto"/>
              <w:right w:val="double" w:sz="4" w:space="0" w:color="auto"/>
            </w:tcBorders>
            <w:shd w:val="clear" w:color="auto" w:fill="auto"/>
          </w:tcPr>
          <w:p w14:paraId="6CDD2EE2" w14:textId="77777777" w:rsidR="002A65F6" w:rsidRPr="00367233" w:rsidRDefault="002A65F6"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7C5C756E" w14:textId="4EE1432E" w:rsidR="002A65F6" w:rsidRPr="00367233" w:rsidRDefault="00D45561" w:rsidP="001629D2">
            <w:pPr>
              <w:pStyle w:val="NoSpacing"/>
              <w:rPr>
                <w:rFonts w:ascii="Times New Roman" w:eastAsia="Times New Roman" w:hAnsi="Times New Roman" w:cs="Times New Roman"/>
                <w:strike/>
                <w:sz w:val="24"/>
                <w:szCs w:val="24"/>
                <w:lang w:val="sr-Cyrl-RS" w:eastAsia="en-GB"/>
              </w:rPr>
            </w:pPr>
            <w:r w:rsidRPr="00367233">
              <w:rPr>
                <w:rFonts w:ascii="Times New Roman" w:hAnsi="Times New Roman" w:cs="Times New Roman"/>
                <w:b/>
                <w:i/>
                <w:sz w:val="24"/>
                <w:szCs w:val="24"/>
                <w:lang w:val="sr-Cyrl-RS"/>
              </w:rPr>
              <w:t>Лица за моделовање пословних процеса</w:t>
            </w:r>
            <w:r w:rsidRPr="00367233">
              <w:rPr>
                <w:rFonts w:ascii="Times New Roman" w:hAnsi="Times New Roman" w:cs="Times New Roman"/>
                <w:i/>
                <w:sz w:val="24"/>
                <w:szCs w:val="24"/>
                <w:lang w:val="sr-Cyrl-RS"/>
              </w:rPr>
              <w:t xml:space="preserve"> </w:t>
            </w:r>
            <w:r w:rsidR="001629D2" w:rsidRPr="00367233">
              <w:rPr>
                <w:rFonts w:ascii="Times New Roman" w:hAnsi="Times New Roman" w:cs="Times New Roman"/>
                <w:sz w:val="24"/>
                <w:szCs w:val="24"/>
              </w:rPr>
              <w:t>који поседују сертификат</w:t>
            </w:r>
            <w:r w:rsidR="001629D2" w:rsidRPr="00367233">
              <w:rPr>
                <w:rFonts w:ascii="Times New Roman" w:hAnsi="Times New Roman" w:cs="Times New Roman"/>
                <w:sz w:val="24"/>
                <w:szCs w:val="24"/>
                <w:lang w:val="sr-Cyrl-RS"/>
              </w:rPr>
              <w:t xml:space="preserve"> произвођача</w:t>
            </w:r>
          </w:p>
        </w:tc>
      </w:tr>
      <w:tr w:rsidR="002A65F6" w:rsidRPr="00367233" w14:paraId="1FCA1FA9" w14:textId="77777777" w:rsidTr="00B427B6">
        <w:trPr>
          <w:trHeight w:val="418"/>
        </w:trPr>
        <w:tc>
          <w:tcPr>
            <w:tcW w:w="543" w:type="dxa"/>
            <w:tcBorders>
              <w:left w:val="triple" w:sz="4" w:space="0" w:color="auto"/>
              <w:right w:val="double" w:sz="4" w:space="0" w:color="auto"/>
            </w:tcBorders>
            <w:shd w:val="clear" w:color="auto" w:fill="F2F2F2" w:themeFill="background1" w:themeFillShade="F2"/>
            <w:vAlign w:val="center"/>
          </w:tcPr>
          <w:p w14:paraId="06E5091D" w14:textId="77777777" w:rsidR="002A65F6" w:rsidRPr="00367233" w:rsidRDefault="002A65F6"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6.</w:t>
            </w:r>
          </w:p>
        </w:tc>
        <w:tc>
          <w:tcPr>
            <w:tcW w:w="3285" w:type="dxa"/>
            <w:tcBorders>
              <w:left w:val="double" w:sz="4" w:space="0" w:color="auto"/>
              <w:right w:val="double" w:sz="4" w:space="0" w:color="auto"/>
            </w:tcBorders>
            <w:shd w:val="clear" w:color="auto" w:fill="auto"/>
          </w:tcPr>
          <w:p w14:paraId="1B9B475A" w14:textId="77777777" w:rsidR="002A65F6" w:rsidRPr="00367233" w:rsidRDefault="002A65F6"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2F0CF971" w14:textId="795A253F" w:rsidR="002A65F6" w:rsidRPr="00367233" w:rsidRDefault="001629D2" w:rsidP="001629D2">
            <w:pPr>
              <w:pStyle w:val="NoSpacing"/>
              <w:rPr>
                <w:rFonts w:ascii="Times New Roman" w:hAnsi="Times New Roman" w:cs="Times New Roman"/>
                <w:sz w:val="24"/>
                <w:szCs w:val="24"/>
                <w:lang w:val="en-GB"/>
              </w:rPr>
            </w:pPr>
            <w:r w:rsidRPr="00367233">
              <w:rPr>
                <w:rFonts w:ascii="Times New Roman" w:hAnsi="Times New Roman" w:cs="Times New Roman"/>
                <w:b/>
                <w:i/>
                <w:sz w:val="24"/>
                <w:szCs w:val="24"/>
                <w:lang w:val="sr-Cyrl-RS"/>
              </w:rPr>
              <w:t>Лица за моделовање пословних процеса</w:t>
            </w:r>
            <w:r w:rsidRPr="00367233">
              <w:rPr>
                <w:rFonts w:ascii="Times New Roman" w:hAnsi="Times New Roman" w:cs="Times New Roman"/>
                <w:i/>
                <w:sz w:val="24"/>
                <w:szCs w:val="24"/>
                <w:lang w:val="sr-Cyrl-RS"/>
              </w:rPr>
              <w:t xml:space="preserve"> </w:t>
            </w:r>
            <w:r w:rsidRPr="00367233">
              <w:rPr>
                <w:rFonts w:ascii="Times New Roman" w:hAnsi="Times New Roman" w:cs="Times New Roman"/>
                <w:sz w:val="24"/>
                <w:szCs w:val="24"/>
              </w:rPr>
              <w:t>који поседују сертификат</w:t>
            </w:r>
            <w:r w:rsidRPr="00367233">
              <w:rPr>
                <w:rFonts w:ascii="Times New Roman" w:hAnsi="Times New Roman" w:cs="Times New Roman"/>
                <w:sz w:val="24"/>
                <w:szCs w:val="24"/>
                <w:lang w:val="sr-Cyrl-RS"/>
              </w:rPr>
              <w:t xml:space="preserve"> произвођача</w:t>
            </w:r>
          </w:p>
        </w:tc>
      </w:tr>
      <w:tr w:rsidR="001629D2" w:rsidRPr="00367233" w14:paraId="30B330CA" w14:textId="77777777" w:rsidTr="00B427B6">
        <w:trPr>
          <w:trHeight w:val="396"/>
        </w:trPr>
        <w:tc>
          <w:tcPr>
            <w:tcW w:w="543" w:type="dxa"/>
            <w:tcBorders>
              <w:left w:val="triple" w:sz="4" w:space="0" w:color="auto"/>
              <w:right w:val="double" w:sz="4" w:space="0" w:color="auto"/>
            </w:tcBorders>
            <w:shd w:val="clear" w:color="auto" w:fill="F2F2F2" w:themeFill="background1" w:themeFillShade="F2"/>
            <w:vAlign w:val="center"/>
          </w:tcPr>
          <w:p w14:paraId="00CDDD78" w14:textId="668FFF6C" w:rsidR="001629D2" w:rsidRPr="00367233" w:rsidRDefault="001629D2"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7.</w:t>
            </w:r>
          </w:p>
        </w:tc>
        <w:tc>
          <w:tcPr>
            <w:tcW w:w="3285" w:type="dxa"/>
            <w:tcBorders>
              <w:left w:val="double" w:sz="4" w:space="0" w:color="auto"/>
              <w:right w:val="double" w:sz="4" w:space="0" w:color="auto"/>
            </w:tcBorders>
            <w:shd w:val="clear" w:color="auto" w:fill="auto"/>
          </w:tcPr>
          <w:p w14:paraId="74B5F119" w14:textId="77777777" w:rsidR="001629D2" w:rsidRPr="00367233" w:rsidRDefault="001629D2"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02EF483E" w14:textId="5BC14C39" w:rsidR="001629D2" w:rsidRPr="00367233" w:rsidRDefault="001629D2" w:rsidP="001629D2">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Лица за моделовање пословних процеса</w:t>
            </w:r>
            <w:r w:rsidRPr="00367233">
              <w:rPr>
                <w:rFonts w:ascii="Times New Roman" w:hAnsi="Times New Roman" w:cs="Times New Roman"/>
                <w:i/>
                <w:sz w:val="24"/>
                <w:szCs w:val="24"/>
                <w:lang w:val="sr-Cyrl-RS"/>
              </w:rPr>
              <w:t xml:space="preserve"> </w:t>
            </w:r>
            <w:r w:rsidRPr="00367233">
              <w:rPr>
                <w:rFonts w:ascii="Times New Roman" w:hAnsi="Times New Roman" w:cs="Times New Roman"/>
                <w:sz w:val="24"/>
                <w:szCs w:val="24"/>
              </w:rPr>
              <w:t>који поседују сертификат</w:t>
            </w:r>
            <w:r w:rsidRPr="00367233">
              <w:rPr>
                <w:rFonts w:ascii="Times New Roman" w:hAnsi="Times New Roman" w:cs="Times New Roman"/>
                <w:sz w:val="24"/>
                <w:szCs w:val="24"/>
                <w:lang w:val="sr-Cyrl-RS"/>
              </w:rPr>
              <w:t xml:space="preserve"> произвођача</w:t>
            </w:r>
          </w:p>
        </w:tc>
      </w:tr>
      <w:tr w:rsidR="001629D2" w:rsidRPr="00367233" w14:paraId="440305ED" w14:textId="77777777" w:rsidTr="00B427B6">
        <w:trPr>
          <w:trHeight w:val="410"/>
        </w:trPr>
        <w:tc>
          <w:tcPr>
            <w:tcW w:w="543" w:type="dxa"/>
            <w:tcBorders>
              <w:left w:val="triple" w:sz="4" w:space="0" w:color="auto"/>
              <w:right w:val="double" w:sz="4" w:space="0" w:color="auto"/>
            </w:tcBorders>
            <w:shd w:val="clear" w:color="auto" w:fill="F2F2F2" w:themeFill="background1" w:themeFillShade="F2"/>
            <w:vAlign w:val="center"/>
          </w:tcPr>
          <w:p w14:paraId="053F688C" w14:textId="046DB4D8" w:rsidR="001629D2" w:rsidRPr="00367233" w:rsidRDefault="001629D2"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8.</w:t>
            </w:r>
          </w:p>
        </w:tc>
        <w:tc>
          <w:tcPr>
            <w:tcW w:w="3285" w:type="dxa"/>
            <w:tcBorders>
              <w:left w:val="double" w:sz="4" w:space="0" w:color="auto"/>
              <w:right w:val="double" w:sz="4" w:space="0" w:color="auto"/>
            </w:tcBorders>
            <w:shd w:val="clear" w:color="auto" w:fill="auto"/>
          </w:tcPr>
          <w:p w14:paraId="6C9A76B5" w14:textId="77777777" w:rsidR="001629D2" w:rsidRPr="00367233" w:rsidRDefault="001629D2"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7CC8F244" w14:textId="5BE41AF8" w:rsidR="001629D2" w:rsidRPr="00367233" w:rsidRDefault="001629D2" w:rsidP="001629D2">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Лице за администрацију пословних процеса</w:t>
            </w:r>
            <w:r w:rsidRPr="00367233">
              <w:rPr>
                <w:rFonts w:ascii="Times New Roman" w:hAnsi="Times New Roman" w:cs="Times New Roman"/>
                <w:sz w:val="24"/>
                <w:szCs w:val="24"/>
              </w:rPr>
              <w:t xml:space="preserve"> који поседују сертификат</w:t>
            </w:r>
            <w:r w:rsidRPr="00367233">
              <w:rPr>
                <w:rFonts w:ascii="Times New Roman" w:hAnsi="Times New Roman" w:cs="Times New Roman"/>
                <w:sz w:val="24"/>
                <w:szCs w:val="24"/>
                <w:lang w:val="sr-Cyrl-RS"/>
              </w:rPr>
              <w:t xml:space="preserve"> произвођача</w:t>
            </w:r>
          </w:p>
        </w:tc>
      </w:tr>
      <w:tr w:rsidR="001629D2" w:rsidRPr="00367233" w14:paraId="369A7C28" w14:textId="77777777" w:rsidTr="00B427B6">
        <w:trPr>
          <w:trHeight w:val="416"/>
        </w:trPr>
        <w:tc>
          <w:tcPr>
            <w:tcW w:w="543" w:type="dxa"/>
            <w:tcBorders>
              <w:left w:val="triple" w:sz="4" w:space="0" w:color="auto"/>
              <w:right w:val="double" w:sz="4" w:space="0" w:color="auto"/>
            </w:tcBorders>
            <w:shd w:val="clear" w:color="auto" w:fill="F2F2F2" w:themeFill="background1" w:themeFillShade="F2"/>
            <w:vAlign w:val="center"/>
          </w:tcPr>
          <w:p w14:paraId="7F3BA404" w14:textId="52D7ACD3" w:rsidR="001629D2" w:rsidRPr="00367233" w:rsidRDefault="001629D2"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9.</w:t>
            </w:r>
          </w:p>
        </w:tc>
        <w:tc>
          <w:tcPr>
            <w:tcW w:w="3285" w:type="dxa"/>
            <w:tcBorders>
              <w:left w:val="double" w:sz="4" w:space="0" w:color="auto"/>
              <w:right w:val="double" w:sz="4" w:space="0" w:color="auto"/>
            </w:tcBorders>
            <w:shd w:val="clear" w:color="auto" w:fill="auto"/>
          </w:tcPr>
          <w:p w14:paraId="2E1039A5" w14:textId="77777777" w:rsidR="001629D2" w:rsidRPr="00367233" w:rsidRDefault="001629D2"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3F804316" w14:textId="180194A2" w:rsidR="001629D2" w:rsidRPr="00367233" w:rsidRDefault="008B5AEE" w:rsidP="008B5AEE">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Лице за понуђени ДМС систем</w:t>
            </w:r>
            <w:r w:rsidRPr="00367233">
              <w:rPr>
                <w:rFonts w:ascii="Times New Roman" w:hAnsi="Times New Roman" w:cs="Times New Roman"/>
                <w:sz w:val="24"/>
                <w:szCs w:val="24"/>
              </w:rPr>
              <w:t xml:space="preserve"> који поседују сертификат</w:t>
            </w:r>
            <w:r w:rsidRPr="00367233">
              <w:rPr>
                <w:rFonts w:ascii="Times New Roman" w:hAnsi="Times New Roman" w:cs="Times New Roman"/>
                <w:sz w:val="24"/>
                <w:szCs w:val="24"/>
                <w:lang w:val="sr-Cyrl-RS"/>
              </w:rPr>
              <w:t xml:space="preserve"> произвођача</w:t>
            </w:r>
          </w:p>
        </w:tc>
      </w:tr>
      <w:tr w:rsidR="001629D2" w:rsidRPr="00367233" w14:paraId="0368A598" w14:textId="77777777" w:rsidTr="00B427B6">
        <w:trPr>
          <w:trHeight w:val="408"/>
        </w:trPr>
        <w:tc>
          <w:tcPr>
            <w:tcW w:w="543" w:type="dxa"/>
            <w:tcBorders>
              <w:left w:val="triple" w:sz="4" w:space="0" w:color="auto"/>
              <w:right w:val="double" w:sz="4" w:space="0" w:color="auto"/>
            </w:tcBorders>
            <w:shd w:val="clear" w:color="auto" w:fill="F2F2F2" w:themeFill="background1" w:themeFillShade="F2"/>
            <w:vAlign w:val="center"/>
          </w:tcPr>
          <w:p w14:paraId="02E0FBD7" w14:textId="41DED658" w:rsidR="001629D2" w:rsidRPr="00367233" w:rsidRDefault="001629D2"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10.</w:t>
            </w:r>
          </w:p>
        </w:tc>
        <w:tc>
          <w:tcPr>
            <w:tcW w:w="3285" w:type="dxa"/>
            <w:tcBorders>
              <w:left w:val="double" w:sz="4" w:space="0" w:color="auto"/>
              <w:right w:val="double" w:sz="4" w:space="0" w:color="auto"/>
            </w:tcBorders>
            <w:shd w:val="clear" w:color="auto" w:fill="auto"/>
          </w:tcPr>
          <w:p w14:paraId="0C2A1D82" w14:textId="77777777" w:rsidR="001629D2" w:rsidRPr="00367233" w:rsidRDefault="001629D2"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46BAB2C2" w14:textId="3056142F" w:rsidR="001629D2" w:rsidRPr="00367233" w:rsidRDefault="008B5AEE" w:rsidP="001629D2">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Лице за понуђени ДМС систем</w:t>
            </w:r>
            <w:r w:rsidRPr="00367233">
              <w:rPr>
                <w:rFonts w:ascii="Times New Roman" w:hAnsi="Times New Roman" w:cs="Times New Roman"/>
                <w:sz w:val="24"/>
                <w:szCs w:val="24"/>
              </w:rPr>
              <w:t xml:space="preserve"> који поседују сертификат</w:t>
            </w:r>
            <w:r w:rsidRPr="00367233">
              <w:rPr>
                <w:rFonts w:ascii="Times New Roman" w:hAnsi="Times New Roman" w:cs="Times New Roman"/>
                <w:sz w:val="24"/>
                <w:szCs w:val="24"/>
                <w:lang w:val="sr-Cyrl-RS"/>
              </w:rPr>
              <w:t xml:space="preserve"> произвођача</w:t>
            </w:r>
          </w:p>
        </w:tc>
      </w:tr>
      <w:tr w:rsidR="001629D2" w:rsidRPr="00367233" w14:paraId="6CA454FF" w14:textId="77777777" w:rsidTr="00B427B6">
        <w:trPr>
          <w:trHeight w:val="556"/>
        </w:trPr>
        <w:tc>
          <w:tcPr>
            <w:tcW w:w="543" w:type="dxa"/>
            <w:tcBorders>
              <w:left w:val="triple" w:sz="4" w:space="0" w:color="auto"/>
              <w:right w:val="double" w:sz="4" w:space="0" w:color="auto"/>
            </w:tcBorders>
            <w:shd w:val="clear" w:color="auto" w:fill="F2F2F2" w:themeFill="background1" w:themeFillShade="F2"/>
            <w:vAlign w:val="center"/>
          </w:tcPr>
          <w:p w14:paraId="05CF9427" w14:textId="7A37D43B" w:rsidR="001629D2" w:rsidRPr="00367233" w:rsidRDefault="001629D2" w:rsidP="001629D2">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11.</w:t>
            </w:r>
          </w:p>
        </w:tc>
        <w:tc>
          <w:tcPr>
            <w:tcW w:w="3285" w:type="dxa"/>
            <w:tcBorders>
              <w:left w:val="double" w:sz="4" w:space="0" w:color="auto"/>
              <w:right w:val="double" w:sz="4" w:space="0" w:color="auto"/>
            </w:tcBorders>
            <w:shd w:val="clear" w:color="auto" w:fill="auto"/>
          </w:tcPr>
          <w:p w14:paraId="07734708" w14:textId="77777777" w:rsidR="001629D2" w:rsidRPr="00367233" w:rsidRDefault="001629D2" w:rsidP="001629D2">
            <w:pPr>
              <w:pStyle w:val="NoSpacing"/>
              <w:rPr>
                <w:rFonts w:ascii="Times New Roman" w:hAnsi="Times New Roman" w:cs="Times New Roman"/>
                <w:sz w:val="24"/>
                <w:szCs w:val="24"/>
                <w:lang w:val="sr-Cyrl-RS" w:eastAsia="ar-SA"/>
              </w:rPr>
            </w:pPr>
          </w:p>
        </w:tc>
        <w:tc>
          <w:tcPr>
            <w:tcW w:w="5811" w:type="dxa"/>
            <w:tcBorders>
              <w:left w:val="double" w:sz="4" w:space="0" w:color="auto"/>
              <w:right w:val="triple" w:sz="4" w:space="0" w:color="auto"/>
            </w:tcBorders>
            <w:shd w:val="clear" w:color="auto" w:fill="auto"/>
            <w:vAlign w:val="center"/>
          </w:tcPr>
          <w:p w14:paraId="6C78AD7C" w14:textId="523F9B02" w:rsidR="001629D2" w:rsidRPr="00367233" w:rsidRDefault="008B5AEE" w:rsidP="001629D2">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Лице за понуђени ДМС систем</w:t>
            </w:r>
            <w:r w:rsidRPr="00367233">
              <w:rPr>
                <w:rFonts w:ascii="Times New Roman" w:hAnsi="Times New Roman" w:cs="Times New Roman"/>
                <w:sz w:val="24"/>
                <w:szCs w:val="24"/>
              </w:rPr>
              <w:t xml:space="preserve"> који поседују сертификат</w:t>
            </w:r>
            <w:r w:rsidRPr="00367233">
              <w:rPr>
                <w:rFonts w:ascii="Times New Roman" w:hAnsi="Times New Roman" w:cs="Times New Roman"/>
                <w:sz w:val="24"/>
                <w:szCs w:val="24"/>
                <w:lang w:val="sr-Cyrl-RS"/>
              </w:rPr>
              <w:t xml:space="preserve"> произвођача</w:t>
            </w:r>
          </w:p>
        </w:tc>
      </w:tr>
    </w:tbl>
    <w:p w14:paraId="48128789" w14:textId="77777777" w:rsidR="00A15B2C" w:rsidRPr="00367233" w:rsidRDefault="00A15B2C" w:rsidP="00134AB8">
      <w:pPr>
        <w:spacing w:after="0" w:line="240" w:lineRule="auto"/>
        <w:ind w:right="5"/>
        <w:jc w:val="both"/>
        <w:rPr>
          <w:rFonts w:ascii="Times New Roman" w:eastAsia="Times New Roman" w:hAnsi="Times New Roman" w:cs="Times New Roman"/>
          <w:sz w:val="24"/>
          <w:szCs w:val="24"/>
          <w:lang w:val="ru-RU"/>
        </w:rPr>
      </w:pPr>
    </w:p>
    <w:p w14:paraId="09E66F9C" w14:textId="77777777" w:rsidR="00A15B2C" w:rsidRPr="00367233" w:rsidRDefault="00A15B2C" w:rsidP="00A15B2C">
      <w:pPr>
        <w:suppressAutoHyphens/>
        <w:spacing w:after="0" w:line="240" w:lineRule="auto"/>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 Понуђач:</w:t>
      </w:r>
    </w:p>
    <w:p w14:paraId="6854692B" w14:textId="77777777" w:rsidR="00A15B2C" w:rsidRPr="00367233" w:rsidRDefault="00A15B2C" w:rsidP="00A15B2C">
      <w:pPr>
        <w:suppressAutoHyphens/>
        <w:spacing w:after="0" w:line="240" w:lineRule="auto"/>
        <w:rPr>
          <w:rFonts w:ascii="Times New Roman" w:eastAsia="Calibri Light" w:hAnsi="Times New Roman" w:cs="Times New Roman"/>
          <w:kern w:val="2"/>
          <w:sz w:val="24"/>
          <w:szCs w:val="24"/>
          <w:lang w:val="ru-RU" w:eastAsia="ar-SA"/>
        </w:rPr>
      </w:pPr>
    </w:p>
    <w:p w14:paraId="09538AFD" w14:textId="77777777" w:rsidR="00A15B2C" w:rsidRPr="00367233" w:rsidRDefault="00A15B2C" w:rsidP="00A15B2C">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______________________                                                             </w:t>
      </w:r>
    </w:p>
    <w:p w14:paraId="72E1B7F6" w14:textId="1E2EBD4E" w:rsidR="003A027C" w:rsidRPr="00367233" w:rsidRDefault="00A15B2C" w:rsidP="00B427B6">
      <w:pPr>
        <w:spacing w:after="0" w:line="240" w:lineRule="auto"/>
        <w:ind w:left="5760" w:right="5" w:firstLine="720"/>
        <w:jc w:val="both"/>
        <w:rPr>
          <w:rFonts w:ascii="Times New Roman" w:eastAsia="Times New Roman" w:hAnsi="Times New Roman" w:cs="Times New Roman"/>
          <w:sz w:val="24"/>
          <w:szCs w:val="24"/>
          <w:lang w:val="ru-RU"/>
        </w:rPr>
      </w:pPr>
      <w:r w:rsidRPr="00367233">
        <w:rPr>
          <w:rFonts w:ascii="Times New Roman" w:eastAsia="Arial Unicode MS" w:hAnsi="Times New Roman" w:cs="Times New Roman"/>
          <w:i/>
          <w:kern w:val="2"/>
          <w:sz w:val="24"/>
          <w:szCs w:val="24"/>
          <w:lang w:eastAsia="ar-SA"/>
        </w:rPr>
        <w:t>(потпис овлашћеног лица)</w:t>
      </w:r>
      <w:r w:rsidR="00B427B6" w:rsidRPr="00367233">
        <w:rPr>
          <w:rFonts w:ascii="Times New Roman" w:eastAsia="Times New Roman" w:hAnsi="Times New Roman" w:cs="Times New Roman"/>
          <w:sz w:val="24"/>
          <w:szCs w:val="24"/>
          <w:lang w:val="ru-RU"/>
        </w:rPr>
        <w:t xml:space="preserve">                </w:t>
      </w:r>
    </w:p>
    <w:p w14:paraId="53DC69CF" w14:textId="5DB6F7B8" w:rsidR="00A15B2C" w:rsidRPr="00367233" w:rsidRDefault="00B427B6" w:rsidP="00A15B2C">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b/>
          <w:i/>
          <w:sz w:val="24"/>
          <w:szCs w:val="24"/>
        </w:rPr>
        <w:t>Напомена</w:t>
      </w:r>
      <w:r w:rsidR="00A15B2C" w:rsidRPr="00367233">
        <w:rPr>
          <w:rFonts w:ascii="Times New Roman" w:eastAsia="Times New Roman" w:hAnsi="Times New Roman" w:cs="Times New Roman"/>
          <w:b/>
          <w:i/>
          <w:sz w:val="24"/>
          <w:szCs w:val="24"/>
        </w:rPr>
        <w:t>:</w:t>
      </w:r>
    </w:p>
    <w:p w14:paraId="378A1F22" w14:textId="2F658C8D" w:rsidR="00454C5B" w:rsidRPr="00367233" w:rsidRDefault="00A15B2C" w:rsidP="00B427B6">
      <w:pPr>
        <w:spacing w:after="0" w:line="240" w:lineRule="auto"/>
        <w:ind w:right="-22" w:hanging="10"/>
        <w:jc w:val="both"/>
        <w:rPr>
          <w:rFonts w:ascii="Times New Roman" w:eastAsia="Times New Roman" w:hAnsi="Times New Roman" w:cs="Times New Roman"/>
          <w:i/>
          <w:sz w:val="24"/>
          <w:szCs w:val="24"/>
          <w:lang w:val="sr-Cyrl-RS"/>
        </w:rPr>
      </w:pPr>
      <w:r w:rsidRPr="00367233">
        <w:rPr>
          <w:rFonts w:ascii="Times New Roman" w:eastAsia="Times New Roman" w:hAnsi="Times New Roman" w:cs="Times New Roman"/>
          <w:i/>
          <w:sz w:val="24"/>
          <w:szCs w:val="24"/>
          <w:lang w:val="ru-RU"/>
        </w:rPr>
        <w:t xml:space="preserve">У случају потребе, образац умножити, </w:t>
      </w:r>
      <w:r w:rsidRPr="00367233">
        <w:rPr>
          <w:rFonts w:ascii="Times New Roman" w:eastAsia="Times New Roman" w:hAnsi="Times New Roman" w:cs="Times New Roman"/>
          <w:i/>
          <w:sz w:val="24"/>
          <w:szCs w:val="24"/>
          <w:lang w:val="sr-Cyrl-RS"/>
        </w:rPr>
        <w:t xml:space="preserve">односно додати потребан број редова у табели. </w:t>
      </w:r>
    </w:p>
    <w:p w14:paraId="74F25929" w14:textId="6924D872" w:rsidR="004F49BD" w:rsidRPr="00367233" w:rsidRDefault="004F49BD" w:rsidP="004F49BD">
      <w:pPr>
        <w:spacing w:after="0" w:line="240" w:lineRule="auto"/>
        <w:jc w:val="right"/>
        <w:rPr>
          <w:rFonts w:ascii="Times New Roman" w:eastAsia="Calibri Light" w:hAnsi="Times New Roman" w:cs="Times New Roman"/>
          <w:b/>
          <w:bCs/>
          <w:i/>
          <w:kern w:val="1"/>
          <w:sz w:val="24"/>
          <w:szCs w:val="24"/>
          <w:lang w:val="sr-Cyrl-RS" w:eastAsia="ar-SA"/>
        </w:rPr>
      </w:pPr>
      <w:r w:rsidRPr="00367233">
        <w:rPr>
          <w:rFonts w:ascii="Times New Roman" w:eastAsia="Calibri Light" w:hAnsi="Times New Roman" w:cs="Times New Roman"/>
          <w:b/>
          <w:bCs/>
          <w:i/>
          <w:kern w:val="1"/>
          <w:sz w:val="24"/>
          <w:szCs w:val="24"/>
          <w:lang w:val="sr-Cyrl-RS" w:eastAsia="ar-SA"/>
        </w:rPr>
        <w:lastRenderedPageBreak/>
        <w:t>(Образац 8</w:t>
      </w:r>
      <w:r w:rsidR="00B427B6" w:rsidRPr="00367233">
        <w:rPr>
          <w:rFonts w:ascii="Times New Roman" w:eastAsia="Calibri Light" w:hAnsi="Times New Roman" w:cs="Times New Roman"/>
          <w:b/>
          <w:bCs/>
          <w:i/>
          <w:kern w:val="1"/>
          <w:sz w:val="24"/>
          <w:szCs w:val="24"/>
          <w:lang w:val="sr-Cyrl-RS" w:eastAsia="ar-SA"/>
        </w:rPr>
        <w:t>.2</w:t>
      </w:r>
      <w:r w:rsidRPr="00367233">
        <w:rPr>
          <w:rFonts w:ascii="Times New Roman" w:eastAsia="Calibri Light" w:hAnsi="Times New Roman" w:cs="Times New Roman"/>
          <w:b/>
          <w:bCs/>
          <w:i/>
          <w:kern w:val="1"/>
          <w:sz w:val="24"/>
          <w:szCs w:val="24"/>
          <w:lang w:val="sr-Cyrl-RS" w:eastAsia="ar-SA"/>
        </w:rPr>
        <w:t>)</w:t>
      </w:r>
    </w:p>
    <w:p w14:paraId="10537887" w14:textId="77777777" w:rsidR="004F49BD" w:rsidRPr="00367233" w:rsidRDefault="004F49BD" w:rsidP="004F49BD">
      <w:pPr>
        <w:spacing w:after="0" w:line="100" w:lineRule="atLeast"/>
        <w:jc w:val="center"/>
        <w:rPr>
          <w:rFonts w:ascii="Times New Roman" w:eastAsia="Calibri Light" w:hAnsi="Times New Roman" w:cs="Times New Roman"/>
          <w:i/>
          <w:kern w:val="1"/>
          <w:sz w:val="24"/>
          <w:szCs w:val="24"/>
          <w:lang w:val="sr-Latn-RS" w:eastAsia="sr-Cyrl-RS"/>
        </w:rPr>
      </w:pPr>
      <w:r w:rsidRPr="00367233">
        <w:rPr>
          <w:rFonts w:ascii="Times New Roman" w:eastAsia="Calibri Light" w:hAnsi="Times New Roman" w:cs="Times New Roman"/>
          <w:i/>
          <w:kern w:val="1"/>
          <w:sz w:val="24"/>
          <w:szCs w:val="24"/>
          <w:lang w:val="sr-Cyrl-RS" w:eastAsia="sr-Cyrl-RS"/>
        </w:rPr>
        <w:t>ОБРАЗАЦ ЛИСТЕ  КАДРОВСКОГ КАПАЦИТЕТА</w:t>
      </w:r>
    </w:p>
    <w:p w14:paraId="6D43859E" w14:textId="77777777" w:rsidR="004F49BD" w:rsidRPr="00367233" w:rsidRDefault="004F49BD" w:rsidP="004F49BD">
      <w:pPr>
        <w:tabs>
          <w:tab w:val="left" w:pos="360"/>
        </w:tabs>
        <w:spacing w:after="0" w:line="240" w:lineRule="auto"/>
        <w:jc w:val="center"/>
        <w:rPr>
          <w:rFonts w:ascii="Times New Roman" w:eastAsia="Calibri Light" w:hAnsi="Times New Roman" w:cs="Times New Roman"/>
          <w:kern w:val="1"/>
          <w:sz w:val="20"/>
          <w:szCs w:val="20"/>
          <w:lang w:val="sr-Cyrl-RS" w:eastAsia="sr-Cyrl-RS"/>
        </w:rPr>
      </w:pPr>
      <w:r w:rsidRPr="00367233">
        <w:rPr>
          <w:rFonts w:ascii="Times New Roman" w:eastAsia="Calibri Light" w:hAnsi="Times New Roman" w:cs="Times New Roman"/>
          <w:i/>
          <w:kern w:val="1"/>
          <w:sz w:val="20"/>
          <w:szCs w:val="20"/>
          <w:lang w:val="sr-Cyrl-RS" w:eastAsia="ar-SA"/>
        </w:rPr>
        <w:t xml:space="preserve">(ДОКАЗ О </w:t>
      </w:r>
      <w:r w:rsidRPr="00367233">
        <w:rPr>
          <w:rFonts w:ascii="Times New Roman" w:eastAsia="Calibri Light" w:hAnsi="Times New Roman" w:cs="Times New Roman"/>
          <w:i/>
          <w:kern w:val="1"/>
          <w:sz w:val="20"/>
          <w:szCs w:val="20"/>
          <w:lang w:val="ru-RU" w:eastAsia="ar-SA"/>
        </w:rPr>
        <w:t>КАДРОВСКОМ КАПАЦИТЕТУ)</w:t>
      </w:r>
    </w:p>
    <w:p w14:paraId="5269EF8A" w14:textId="77777777" w:rsidR="004F49BD" w:rsidRPr="00367233" w:rsidRDefault="004F49BD" w:rsidP="004F49BD">
      <w:pPr>
        <w:tabs>
          <w:tab w:val="left" w:pos="360"/>
        </w:tabs>
        <w:spacing w:after="0" w:line="240" w:lineRule="auto"/>
        <w:jc w:val="both"/>
        <w:rPr>
          <w:rFonts w:ascii="Times New Roman" w:eastAsia="Calibri Light" w:hAnsi="Times New Roman" w:cs="Times New Roman"/>
          <w:kern w:val="1"/>
          <w:sz w:val="16"/>
          <w:szCs w:val="24"/>
          <w:lang w:val="sr-Cyrl-RS" w:eastAsia="sr-Cyrl-RS"/>
        </w:rPr>
      </w:pPr>
    </w:p>
    <w:p w14:paraId="451765C3" w14:textId="77777777" w:rsidR="004F49BD" w:rsidRPr="00367233" w:rsidRDefault="004F49BD" w:rsidP="004F49BD">
      <w:pPr>
        <w:tabs>
          <w:tab w:val="left" w:pos="360"/>
        </w:tabs>
        <w:spacing w:after="0" w:line="240" w:lineRule="auto"/>
        <w:ind w:left="72"/>
        <w:jc w:val="center"/>
        <w:rPr>
          <w:rFonts w:ascii="Times New Roman" w:eastAsia="Calibri Light" w:hAnsi="Times New Roman" w:cs="Times New Roman"/>
          <w:b/>
          <w:kern w:val="1"/>
          <w:sz w:val="24"/>
          <w:szCs w:val="24"/>
          <w:lang w:val="sr-Cyrl-RS" w:eastAsia="ar-SA"/>
        </w:rPr>
      </w:pPr>
      <w:r w:rsidRPr="00367233">
        <w:rPr>
          <w:rFonts w:ascii="Times New Roman" w:eastAsia="Calibri Light" w:hAnsi="Times New Roman" w:cs="Times New Roman"/>
          <w:b/>
          <w:kern w:val="1"/>
          <w:sz w:val="24"/>
          <w:szCs w:val="24"/>
          <w:lang w:val="sr-Cyrl-RS" w:eastAsia="ar-SA"/>
        </w:rPr>
        <w:t>ЛИСТА</w:t>
      </w:r>
    </w:p>
    <w:p w14:paraId="2DA7C182" w14:textId="77777777" w:rsidR="004F49BD" w:rsidRPr="00367233" w:rsidRDefault="004F49BD" w:rsidP="004F49BD">
      <w:pPr>
        <w:tabs>
          <w:tab w:val="left" w:pos="360"/>
        </w:tabs>
        <w:spacing w:after="0" w:line="240" w:lineRule="auto"/>
        <w:ind w:left="72"/>
        <w:jc w:val="center"/>
        <w:rPr>
          <w:rFonts w:ascii="Times New Roman" w:eastAsia="Calibri Light" w:hAnsi="Times New Roman" w:cs="Times New Roman"/>
          <w:b/>
          <w:kern w:val="1"/>
          <w:sz w:val="24"/>
          <w:szCs w:val="24"/>
          <w:lang w:val="sr-Latn-RS" w:eastAsia="ar-SA"/>
        </w:rPr>
      </w:pPr>
      <w:r w:rsidRPr="00367233">
        <w:rPr>
          <w:rFonts w:ascii="Times New Roman" w:eastAsia="Calibri Light" w:hAnsi="Times New Roman" w:cs="Times New Roman"/>
          <w:b/>
          <w:kern w:val="1"/>
          <w:sz w:val="24"/>
          <w:szCs w:val="24"/>
          <w:lang w:val="en-GB" w:eastAsia="ar-SA"/>
        </w:rPr>
        <w:t>О КАДРОВСКОМ КАПАЦИТЕТУ</w:t>
      </w:r>
      <w:r w:rsidRPr="00367233">
        <w:rPr>
          <w:rFonts w:ascii="Times New Roman" w:eastAsia="Calibri Light" w:hAnsi="Times New Roman" w:cs="Times New Roman"/>
          <w:b/>
          <w:kern w:val="1"/>
          <w:sz w:val="24"/>
          <w:szCs w:val="24"/>
          <w:lang w:val="sr-Latn-RS" w:eastAsia="ar-SA"/>
        </w:rPr>
        <w:t xml:space="preserve"> </w:t>
      </w:r>
    </w:p>
    <w:p w14:paraId="17B75FA3" w14:textId="77777777" w:rsidR="004F49BD" w:rsidRPr="00367233" w:rsidRDefault="004F49BD" w:rsidP="004F49BD">
      <w:pPr>
        <w:tabs>
          <w:tab w:val="left" w:pos="360"/>
        </w:tabs>
        <w:spacing w:after="0" w:line="240" w:lineRule="auto"/>
        <w:ind w:left="72"/>
        <w:jc w:val="center"/>
        <w:rPr>
          <w:rFonts w:ascii="Times New Roman" w:eastAsia="Calibri Light" w:hAnsi="Times New Roman" w:cs="Times New Roman"/>
          <w:b/>
          <w:kern w:val="1"/>
          <w:sz w:val="14"/>
          <w:szCs w:val="24"/>
          <w:lang w:val="en-GB" w:eastAsia="ar-SA"/>
        </w:rPr>
      </w:pPr>
    </w:p>
    <w:p w14:paraId="518364ED" w14:textId="011ABE2A" w:rsidR="00340EAC" w:rsidRPr="00367233" w:rsidRDefault="004F49BD" w:rsidP="004F49BD">
      <w:pPr>
        <w:tabs>
          <w:tab w:val="left" w:pos="360"/>
        </w:tabs>
        <w:suppressAutoHyphens/>
        <w:spacing w:after="0" w:line="276" w:lineRule="auto"/>
        <w:jc w:val="both"/>
        <w:rPr>
          <w:rFonts w:ascii="Times New Roman" w:eastAsia="Calibri Light" w:hAnsi="Times New Roman" w:cs="Times New Roman"/>
          <w:kern w:val="1"/>
          <w:sz w:val="24"/>
          <w:szCs w:val="24"/>
          <w:lang w:val="ru-RU" w:eastAsia="ar-SA"/>
        </w:rPr>
      </w:pPr>
      <w:r w:rsidRPr="00367233">
        <w:rPr>
          <w:rFonts w:ascii="Times New Roman" w:eastAsia="Calibri Light" w:hAnsi="Times New Roman" w:cs="Times New Roman"/>
          <w:kern w:val="1"/>
          <w:sz w:val="24"/>
          <w:szCs w:val="24"/>
          <w:lang w:val="sr-Cyrl-RS" w:eastAsia="sr-Cyrl-RS"/>
        </w:rPr>
        <w:t xml:space="preserve">Изјављујем, под пуном материјалном и кривичном одговорношћу, да у поступку јавне набавке </w:t>
      </w:r>
      <w:bookmarkStart w:id="153" w:name="OLE_LINK46"/>
      <w:bookmarkStart w:id="154" w:name="OLE_LINK47"/>
      <w:bookmarkStart w:id="155" w:name="OLE_LINK48"/>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00340EAC" w:rsidRPr="00367233">
        <w:rPr>
          <w:rFonts w:ascii="Times New Roman" w:eastAsia="Times New Roman" w:hAnsi="Times New Roman" w:cs="Times New Roman"/>
          <w:sz w:val="24"/>
          <w:szCs w:val="24"/>
          <w:lang w:val="ru-RU" w:eastAsia="en-GB"/>
        </w:rPr>
        <w:t>,</w:t>
      </w:r>
      <w:r w:rsidRPr="00367233">
        <w:rPr>
          <w:rFonts w:ascii="Times New Roman" w:eastAsia="Calibri Light" w:hAnsi="Times New Roman" w:cs="Times New Roman"/>
          <w:kern w:val="1"/>
          <w:sz w:val="24"/>
          <w:szCs w:val="24"/>
          <w:lang w:val="sr-Cyrl-RS" w:eastAsia="sr-Cyrl-RS"/>
        </w:rPr>
        <w:t xml:space="preserve"> располажем</w:t>
      </w:r>
      <w:r w:rsidRPr="00367233">
        <w:rPr>
          <w:rFonts w:ascii="Times New Roman" w:eastAsia="Calibri Light" w:hAnsi="Times New Roman" w:cs="Times New Roman"/>
          <w:kern w:val="1"/>
          <w:sz w:val="24"/>
          <w:szCs w:val="24"/>
          <w:lang w:val="sr-Latn-RS" w:eastAsia="sr-Cyrl-RS"/>
        </w:rPr>
        <w:t>o</w:t>
      </w:r>
      <w:r w:rsidRPr="00367233">
        <w:rPr>
          <w:rFonts w:ascii="Times New Roman" w:eastAsia="Calibri Light" w:hAnsi="Times New Roman" w:cs="Times New Roman"/>
          <w:kern w:val="1"/>
          <w:sz w:val="24"/>
          <w:szCs w:val="24"/>
          <w:lang w:val="sr-Cyrl-RS" w:eastAsia="sr-Cyrl-RS"/>
        </w:rPr>
        <w:t xml:space="preserve"> неопходним кадровским капацитетом, што подразумева </w:t>
      </w:r>
      <w:r w:rsidRPr="00367233">
        <w:rPr>
          <w:rFonts w:ascii="Times New Roman" w:eastAsia="font321" w:hAnsi="Times New Roman" w:cs="Times New Roman"/>
          <w:sz w:val="24"/>
          <w:szCs w:val="24"/>
          <w:lang w:val="ru-RU"/>
        </w:rPr>
        <w:t>у складу са Законом о раду</w:t>
      </w:r>
      <w:r w:rsidRPr="00367233">
        <w:rPr>
          <w:rFonts w:ascii="Times New Roman" w:eastAsia="Calibri Light" w:hAnsi="Times New Roman" w:cs="Times New Roman"/>
          <w:b/>
          <w:kern w:val="1"/>
          <w:sz w:val="24"/>
          <w:szCs w:val="24"/>
          <w:lang w:val="sr-Cyrl-RS" w:eastAsia="sr-Cyrl-RS"/>
        </w:rPr>
        <w:t xml:space="preserve"> запослено или радно ангажована лица</w:t>
      </w:r>
      <w:bookmarkEnd w:id="153"/>
      <w:bookmarkEnd w:id="154"/>
      <w:bookmarkEnd w:id="155"/>
      <w:r w:rsidRPr="00367233">
        <w:rPr>
          <w:rFonts w:ascii="Times New Roman" w:eastAsia="Calibri Light" w:hAnsi="Times New Roman" w:cs="Times New Roman"/>
          <w:kern w:val="1"/>
          <w:sz w:val="24"/>
          <w:szCs w:val="24"/>
          <w:lang w:val="sr-Cyrl-RS" w:eastAsia="sr-Cyrl-RS"/>
        </w:rPr>
        <w:t xml:space="preserve">, </w:t>
      </w:r>
      <w:r w:rsidRPr="00367233">
        <w:rPr>
          <w:rFonts w:ascii="Times New Roman" w:eastAsia="Calibri Light" w:hAnsi="Times New Roman" w:cs="Times New Roman"/>
          <w:kern w:val="1"/>
          <w:sz w:val="24"/>
          <w:szCs w:val="24"/>
          <w:lang w:val="sr-Latn-RS" w:eastAsia="sr-Cyrl-RS"/>
        </w:rPr>
        <w:t xml:space="preserve">и </w:t>
      </w:r>
      <w:r w:rsidRPr="00367233">
        <w:rPr>
          <w:rFonts w:ascii="Times New Roman" w:eastAsia="Calibri Light" w:hAnsi="Times New Roman" w:cs="Times New Roman"/>
          <w:kern w:val="1"/>
          <w:sz w:val="24"/>
          <w:szCs w:val="24"/>
          <w:lang w:val="ru-RU" w:eastAsia="ar-SA"/>
        </w:rPr>
        <w:t>потврђујем да ће именована лица располажу траженим стручним зањима потребним за реализацији предметне јавне набавке:</w:t>
      </w:r>
    </w:p>
    <w:p w14:paraId="79FE0900" w14:textId="77777777" w:rsidR="00073E40" w:rsidRPr="00367233" w:rsidRDefault="00073E40" w:rsidP="004F49BD">
      <w:pPr>
        <w:tabs>
          <w:tab w:val="left" w:pos="360"/>
        </w:tabs>
        <w:suppressAutoHyphens/>
        <w:spacing w:after="0" w:line="276" w:lineRule="auto"/>
        <w:jc w:val="both"/>
        <w:rPr>
          <w:rFonts w:ascii="Times New Roman" w:eastAsia="Calibri Light" w:hAnsi="Times New Roman" w:cs="Times New Roman"/>
          <w:kern w:val="1"/>
          <w:sz w:val="24"/>
          <w:szCs w:val="24"/>
          <w:lang w:val="ru-RU" w:eastAsia="ar-SA"/>
        </w:rPr>
      </w:pPr>
    </w:p>
    <w:tbl>
      <w:tblPr>
        <w:tblW w:w="9639" w:type="dxa"/>
        <w:tblInd w:w="-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7" w:type="dxa"/>
          <w:left w:w="107" w:type="dxa"/>
          <w:right w:w="49" w:type="dxa"/>
        </w:tblCellMar>
        <w:tblLook w:val="04A0" w:firstRow="1" w:lastRow="0" w:firstColumn="1" w:lastColumn="0" w:noHBand="0" w:noVBand="1"/>
      </w:tblPr>
      <w:tblGrid>
        <w:gridCol w:w="567"/>
        <w:gridCol w:w="4253"/>
        <w:gridCol w:w="4819"/>
      </w:tblGrid>
      <w:tr w:rsidR="004F49BD" w:rsidRPr="00367233" w14:paraId="3E8529A6" w14:textId="77777777" w:rsidTr="00B427B6">
        <w:trPr>
          <w:trHeight w:val="345"/>
        </w:trPr>
        <w:tc>
          <w:tcPr>
            <w:tcW w:w="567" w:type="dxa"/>
            <w:tcBorders>
              <w:top w:val="triple" w:sz="4" w:space="0" w:color="auto"/>
              <w:left w:val="triple" w:sz="4" w:space="0" w:color="auto"/>
              <w:bottom w:val="double" w:sz="4" w:space="0" w:color="auto"/>
              <w:right w:val="double" w:sz="4" w:space="0" w:color="auto"/>
            </w:tcBorders>
            <w:shd w:val="clear" w:color="auto" w:fill="F2F2F2"/>
          </w:tcPr>
          <w:p w14:paraId="366B419B" w14:textId="77777777" w:rsidR="00B427B6" w:rsidRPr="00367233" w:rsidRDefault="004F49BD"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Р</w:t>
            </w:r>
            <w:r w:rsidR="00B427B6" w:rsidRPr="00367233">
              <w:rPr>
                <w:rFonts w:ascii="Times New Roman" w:hAnsi="Times New Roman" w:cs="Times New Roman"/>
                <w:b/>
                <w:sz w:val="24"/>
                <w:szCs w:val="24"/>
                <w:lang w:val="sr-Cyrl-RS" w:eastAsia="ar-SA"/>
              </w:rPr>
              <w:t>.</w:t>
            </w:r>
          </w:p>
          <w:p w14:paraId="5C18E81E" w14:textId="069C54BB" w:rsidR="004F49BD" w:rsidRPr="00367233" w:rsidRDefault="004F49BD"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б</w:t>
            </w:r>
            <w:r w:rsidR="00B427B6" w:rsidRPr="00367233">
              <w:rPr>
                <w:rFonts w:ascii="Times New Roman" w:hAnsi="Times New Roman" w:cs="Times New Roman"/>
                <w:b/>
                <w:sz w:val="24"/>
                <w:szCs w:val="24"/>
                <w:lang w:val="sr-Cyrl-RS" w:eastAsia="ar-SA"/>
              </w:rPr>
              <w:t>р</w:t>
            </w:r>
            <w:r w:rsidRPr="00367233">
              <w:rPr>
                <w:rFonts w:ascii="Times New Roman" w:hAnsi="Times New Roman" w:cs="Times New Roman"/>
                <w:b/>
                <w:sz w:val="24"/>
                <w:szCs w:val="24"/>
                <w:lang w:val="sr-Cyrl-RS" w:eastAsia="ar-SA"/>
              </w:rPr>
              <w:t xml:space="preserve">. </w:t>
            </w:r>
          </w:p>
        </w:tc>
        <w:tc>
          <w:tcPr>
            <w:tcW w:w="4253" w:type="dxa"/>
            <w:tcBorders>
              <w:top w:val="triple" w:sz="4" w:space="0" w:color="auto"/>
              <w:left w:val="double" w:sz="4" w:space="0" w:color="auto"/>
              <w:bottom w:val="double" w:sz="4" w:space="0" w:color="auto"/>
              <w:right w:val="double" w:sz="4" w:space="0" w:color="auto"/>
            </w:tcBorders>
            <w:shd w:val="clear" w:color="auto" w:fill="F2F2F2"/>
            <w:vAlign w:val="center"/>
          </w:tcPr>
          <w:p w14:paraId="428DAC20" w14:textId="77777777" w:rsidR="004F49BD" w:rsidRPr="00367233" w:rsidRDefault="004F49BD"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Име и презиме лица</w:t>
            </w:r>
          </w:p>
        </w:tc>
        <w:tc>
          <w:tcPr>
            <w:tcW w:w="4819" w:type="dxa"/>
            <w:tcBorders>
              <w:top w:val="triple" w:sz="4" w:space="0" w:color="auto"/>
              <w:left w:val="double" w:sz="4" w:space="0" w:color="auto"/>
              <w:bottom w:val="double" w:sz="4" w:space="0" w:color="auto"/>
              <w:right w:val="triple" w:sz="4" w:space="0" w:color="auto"/>
            </w:tcBorders>
            <w:shd w:val="clear" w:color="auto" w:fill="F2F2F2"/>
            <w:vAlign w:val="center"/>
          </w:tcPr>
          <w:p w14:paraId="501130AC" w14:textId="77777777" w:rsidR="004F49BD" w:rsidRPr="00367233" w:rsidRDefault="004F49BD"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Позиција и стручно знање</w:t>
            </w:r>
          </w:p>
        </w:tc>
      </w:tr>
      <w:tr w:rsidR="004F49BD" w:rsidRPr="00367233" w14:paraId="70C4622D" w14:textId="77777777" w:rsidTr="00B427B6">
        <w:trPr>
          <w:trHeight w:val="376"/>
        </w:trPr>
        <w:tc>
          <w:tcPr>
            <w:tcW w:w="567" w:type="dxa"/>
            <w:tcBorders>
              <w:top w:val="double" w:sz="4" w:space="0" w:color="auto"/>
              <w:left w:val="triple" w:sz="4" w:space="0" w:color="auto"/>
              <w:right w:val="double" w:sz="4" w:space="0" w:color="auto"/>
            </w:tcBorders>
            <w:shd w:val="clear" w:color="auto" w:fill="F2F2F2" w:themeFill="background1" w:themeFillShade="F2"/>
            <w:vAlign w:val="center"/>
          </w:tcPr>
          <w:p w14:paraId="159BA61D"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w:t>
            </w:r>
          </w:p>
        </w:tc>
        <w:tc>
          <w:tcPr>
            <w:tcW w:w="4253" w:type="dxa"/>
            <w:tcBorders>
              <w:top w:val="double" w:sz="4" w:space="0" w:color="auto"/>
              <w:left w:val="double" w:sz="4" w:space="0" w:color="auto"/>
              <w:right w:val="double" w:sz="4" w:space="0" w:color="auto"/>
            </w:tcBorders>
            <w:shd w:val="clear" w:color="auto" w:fill="auto"/>
          </w:tcPr>
          <w:p w14:paraId="0F407417"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 xml:space="preserve"> </w:t>
            </w:r>
          </w:p>
        </w:tc>
        <w:tc>
          <w:tcPr>
            <w:tcW w:w="4819" w:type="dxa"/>
            <w:tcBorders>
              <w:top w:val="double" w:sz="4" w:space="0" w:color="auto"/>
              <w:left w:val="double" w:sz="4" w:space="0" w:color="auto"/>
              <w:right w:val="triple" w:sz="4" w:space="0" w:color="auto"/>
            </w:tcBorders>
            <w:shd w:val="clear" w:color="auto" w:fill="auto"/>
            <w:vAlign w:val="center"/>
          </w:tcPr>
          <w:p w14:paraId="36B249C2" w14:textId="07A6A980" w:rsidR="004F49BD" w:rsidRPr="00367233" w:rsidRDefault="006657FC" w:rsidP="006657FC">
            <w:pPr>
              <w:pStyle w:val="NoSpacing"/>
              <w:rPr>
                <w:rFonts w:ascii="Times New Roman" w:hAnsi="Times New Roman" w:cs="Times New Roman"/>
                <w:sz w:val="24"/>
                <w:szCs w:val="24"/>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 xml:space="preserve">рограмер за развој новог решења </w:t>
            </w:r>
          </w:p>
        </w:tc>
      </w:tr>
      <w:tr w:rsidR="004F49BD" w:rsidRPr="00367233" w14:paraId="6A02784A" w14:textId="77777777" w:rsidTr="00B427B6">
        <w:trPr>
          <w:trHeight w:val="410"/>
        </w:trPr>
        <w:tc>
          <w:tcPr>
            <w:tcW w:w="567" w:type="dxa"/>
            <w:tcBorders>
              <w:left w:val="triple" w:sz="4" w:space="0" w:color="auto"/>
              <w:right w:val="double" w:sz="4" w:space="0" w:color="auto"/>
            </w:tcBorders>
            <w:shd w:val="clear" w:color="auto" w:fill="F2F2F2" w:themeFill="background1" w:themeFillShade="F2"/>
            <w:vAlign w:val="center"/>
          </w:tcPr>
          <w:p w14:paraId="38F75C39"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2.</w:t>
            </w:r>
          </w:p>
        </w:tc>
        <w:tc>
          <w:tcPr>
            <w:tcW w:w="4253" w:type="dxa"/>
            <w:tcBorders>
              <w:left w:val="double" w:sz="4" w:space="0" w:color="auto"/>
              <w:right w:val="double" w:sz="4" w:space="0" w:color="auto"/>
            </w:tcBorders>
            <w:shd w:val="clear" w:color="auto" w:fill="auto"/>
          </w:tcPr>
          <w:p w14:paraId="0499C490"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 xml:space="preserve"> </w:t>
            </w:r>
          </w:p>
        </w:tc>
        <w:tc>
          <w:tcPr>
            <w:tcW w:w="4819" w:type="dxa"/>
            <w:tcBorders>
              <w:left w:val="double" w:sz="4" w:space="0" w:color="auto"/>
              <w:right w:val="triple" w:sz="4" w:space="0" w:color="auto"/>
            </w:tcBorders>
            <w:shd w:val="clear" w:color="auto" w:fill="auto"/>
            <w:vAlign w:val="center"/>
          </w:tcPr>
          <w:p w14:paraId="1A16713A" w14:textId="2CB09A71" w:rsidR="004F49BD" w:rsidRPr="00367233" w:rsidRDefault="006657FC" w:rsidP="006657FC">
            <w:pPr>
              <w:pStyle w:val="NoSpacing"/>
              <w:rPr>
                <w:rFonts w:ascii="Times New Roman" w:hAnsi="Times New Roman" w:cs="Times New Roman"/>
                <w:sz w:val="24"/>
                <w:szCs w:val="24"/>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1410ED14" w14:textId="77777777" w:rsidTr="00B427B6">
        <w:trPr>
          <w:trHeight w:val="417"/>
        </w:trPr>
        <w:tc>
          <w:tcPr>
            <w:tcW w:w="567" w:type="dxa"/>
            <w:tcBorders>
              <w:left w:val="triple" w:sz="4" w:space="0" w:color="auto"/>
              <w:right w:val="double" w:sz="4" w:space="0" w:color="auto"/>
            </w:tcBorders>
            <w:shd w:val="clear" w:color="auto" w:fill="F2F2F2" w:themeFill="background1" w:themeFillShade="F2"/>
            <w:vAlign w:val="center"/>
          </w:tcPr>
          <w:p w14:paraId="7BCD8DE3"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3.</w:t>
            </w:r>
          </w:p>
        </w:tc>
        <w:tc>
          <w:tcPr>
            <w:tcW w:w="4253" w:type="dxa"/>
            <w:tcBorders>
              <w:left w:val="double" w:sz="4" w:space="0" w:color="auto"/>
              <w:right w:val="double" w:sz="4" w:space="0" w:color="auto"/>
            </w:tcBorders>
            <w:shd w:val="clear" w:color="auto" w:fill="auto"/>
          </w:tcPr>
          <w:p w14:paraId="17C949F5"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202705A9" w14:textId="423C57D1" w:rsidR="004F49BD" w:rsidRPr="00367233" w:rsidRDefault="006657FC" w:rsidP="006657FC">
            <w:pPr>
              <w:pStyle w:val="NoSpacing"/>
              <w:rPr>
                <w:rFonts w:ascii="Times New Roman" w:hAnsi="Times New Roman" w:cs="Times New Roman"/>
                <w:sz w:val="24"/>
                <w:szCs w:val="24"/>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B427B6" w:rsidRPr="00367233" w14:paraId="7F8809EE" w14:textId="77777777" w:rsidTr="00B427B6">
        <w:trPr>
          <w:trHeight w:val="417"/>
        </w:trPr>
        <w:tc>
          <w:tcPr>
            <w:tcW w:w="567" w:type="dxa"/>
            <w:tcBorders>
              <w:left w:val="triple" w:sz="4" w:space="0" w:color="auto"/>
              <w:right w:val="double" w:sz="4" w:space="0" w:color="auto"/>
            </w:tcBorders>
            <w:shd w:val="clear" w:color="auto" w:fill="F2F2F2" w:themeFill="background1" w:themeFillShade="F2"/>
            <w:vAlign w:val="center"/>
          </w:tcPr>
          <w:p w14:paraId="2A77959D" w14:textId="26747EAE" w:rsidR="00B427B6" w:rsidRPr="00367233" w:rsidRDefault="00B427B6"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4.</w:t>
            </w:r>
          </w:p>
        </w:tc>
        <w:tc>
          <w:tcPr>
            <w:tcW w:w="4253" w:type="dxa"/>
            <w:tcBorders>
              <w:left w:val="double" w:sz="4" w:space="0" w:color="auto"/>
              <w:right w:val="double" w:sz="4" w:space="0" w:color="auto"/>
            </w:tcBorders>
            <w:shd w:val="clear" w:color="auto" w:fill="auto"/>
          </w:tcPr>
          <w:p w14:paraId="48B35F7B" w14:textId="77777777" w:rsidR="00B427B6" w:rsidRPr="00367233" w:rsidRDefault="00B427B6"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2462DB69" w14:textId="118771D7" w:rsidR="00B427B6" w:rsidRPr="00367233" w:rsidRDefault="00B427B6" w:rsidP="006657FC">
            <w:pPr>
              <w:pStyle w:val="NoSpacing"/>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Програмер за развој новог решења</w:t>
            </w:r>
          </w:p>
        </w:tc>
      </w:tr>
      <w:tr w:rsidR="004F49BD" w:rsidRPr="00367233" w14:paraId="76A07F4E" w14:textId="77777777" w:rsidTr="00B427B6">
        <w:trPr>
          <w:trHeight w:val="427"/>
        </w:trPr>
        <w:tc>
          <w:tcPr>
            <w:tcW w:w="567" w:type="dxa"/>
            <w:tcBorders>
              <w:left w:val="triple" w:sz="4" w:space="0" w:color="auto"/>
              <w:right w:val="double" w:sz="4" w:space="0" w:color="auto"/>
            </w:tcBorders>
            <w:shd w:val="clear" w:color="auto" w:fill="F2F2F2" w:themeFill="background1" w:themeFillShade="F2"/>
            <w:vAlign w:val="center"/>
          </w:tcPr>
          <w:p w14:paraId="3BA8B8CF" w14:textId="77777777" w:rsidR="004F49BD" w:rsidRPr="00367233" w:rsidRDefault="004F49BD" w:rsidP="003F1E98">
            <w:pPr>
              <w:pStyle w:val="NoSpacing"/>
              <w:rPr>
                <w:rFonts w:ascii="Times New Roman" w:hAnsi="Times New Roman" w:cs="Times New Roman"/>
                <w:sz w:val="24"/>
                <w:szCs w:val="24"/>
                <w:lang w:eastAsia="ar-SA"/>
              </w:rPr>
            </w:pPr>
            <w:r w:rsidRPr="00367233">
              <w:rPr>
                <w:rFonts w:ascii="Times New Roman" w:hAnsi="Times New Roman" w:cs="Times New Roman"/>
                <w:sz w:val="24"/>
                <w:szCs w:val="24"/>
                <w:lang w:eastAsia="ar-SA"/>
              </w:rPr>
              <w:t>5.</w:t>
            </w:r>
          </w:p>
        </w:tc>
        <w:tc>
          <w:tcPr>
            <w:tcW w:w="4253" w:type="dxa"/>
            <w:tcBorders>
              <w:left w:val="double" w:sz="4" w:space="0" w:color="auto"/>
              <w:right w:val="double" w:sz="4" w:space="0" w:color="auto"/>
            </w:tcBorders>
            <w:shd w:val="clear" w:color="auto" w:fill="auto"/>
          </w:tcPr>
          <w:p w14:paraId="52C6BCCF"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2D462259" w14:textId="15565C2D" w:rsidR="004F49BD" w:rsidRPr="00367233" w:rsidRDefault="006657FC" w:rsidP="006657FC">
            <w:pPr>
              <w:pStyle w:val="NoSpacing"/>
              <w:rPr>
                <w:rFonts w:ascii="Times New Roman" w:eastAsia="Times New Roman" w:hAnsi="Times New Roman" w:cs="Times New Roman"/>
                <w:strike/>
                <w:sz w:val="24"/>
                <w:szCs w:val="24"/>
                <w:lang w:val="sr-Cyrl-RS" w:eastAsia="en-GB"/>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39A93E02" w14:textId="77777777" w:rsidTr="00B427B6">
        <w:trPr>
          <w:trHeight w:val="418"/>
        </w:trPr>
        <w:tc>
          <w:tcPr>
            <w:tcW w:w="567" w:type="dxa"/>
            <w:tcBorders>
              <w:left w:val="triple" w:sz="4" w:space="0" w:color="auto"/>
              <w:right w:val="double" w:sz="4" w:space="0" w:color="auto"/>
            </w:tcBorders>
            <w:shd w:val="clear" w:color="auto" w:fill="F2F2F2" w:themeFill="background1" w:themeFillShade="F2"/>
            <w:vAlign w:val="center"/>
          </w:tcPr>
          <w:p w14:paraId="0640BE6A"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6.</w:t>
            </w:r>
          </w:p>
        </w:tc>
        <w:tc>
          <w:tcPr>
            <w:tcW w:w="4253" w:type="dxa"/>
            <w:tcBorders>
              <w:left w:val="double" w:sz="4" w:space="0" w:color="auto"/>
              <w:right w:val="double" w:sz="4" w:space="0" w:color="auto"/>
            </w:tcBorders>
            <w:shd w:val="clear" w:color="auto" w:fill="auto"/>
          </w:tcPr>
          <w:p w14:paraId="7CD58B59"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274FC0EE" w14:textId="51698E8F" w:rsidR="004F49BD" w:rsidRPr="00367233" w:rsidRDefault="006657FC" w:rsidP="006657FC">
            <w:pPr>
              <w:pStyle w:val="NoSpacing"/>
              <w:rPr>
                <w:rFonts w:ascii="Times New Roman" w:hAnsi="Times New Roman" w:cs="Times New Roman"/>
                <w:sz w:val="24"/>
                <w:szCs w:val="24"/>
                <w:lang w:val="en-GB"/>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09596192" w14:textId="77777777" w:rsidTr="00B427B6">
        <w:trPr>
          <w:trHeight w:val="396"/>
        </w:trPr>
        <w:tc>
          <w:tcPr>
            <w:tcW w:w="567" w:type="dxa"/>
            <w:tcBorders>
              <w:left w:val="triple" w:sz="4" w:space="0" w:color="auto"/>
              <w:right w:val="double" w:sz="4" w:space="0" w:color="auto"/>
            </w:tcBorders>
            <w:shd w:val="clear" w:color="auto" w:fill="F2F2F2" w:themeFill="background1" w:themeFillShade="F2"/>
            <w:vAlign w:val="center"/>
          </w:tcPr>
          <w:p w14:paraId="2CBC9A82"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7.</w:t>
            </w:r>
          </w:p>
        </w:tc>
        <w:tc>
          <w:tcPr>
            <w:tcW w:w="4253" w:type="dxa"/>
            <w:tcBorders>
              <w:left w:val="double" w:sz="4" w:space="0" w:color="auto"/>
              <w:right w:val="double" w:sz="4" w:space="0" w:color="auto"/>
            </w:tcBorders>
            <w:shd w:val="clear" w:color="auto" w:fill="auto"/>
          </w:tcPr>
          <w:p w14:paraId="5A804784"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06446813" w14:textId="2FA3F963" w:rsidR="004F49BD" w:rsidRPr="00367233" w:rsidRDefault="006657FC" w:rsidP="006657FC">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166949D6" w14:textId="77777777" w:rsidTr="00B427B6">
        <w:trPr>
          <w:trHeight w:val="410"/>
        </w:trPr>
        <w:tc>
          <w:tcPr>
            <w:tcW w:w="567" w:type="dxa"/>
            <w:tcBorders>
              <w:left w:val="triple" w:sz="4" w:space="0" w:color="auto"/>
              <w:right w:val="double" w:sz="4" w:space="0" w:color="auto"/>
            </w:tcBorders>
            <w:shd w:val="clear" w:color="auto" w:fill="F2F2F2" w:themeFill="background1" w:themeFillShade="F2"/>
            <w:vAlign w:val="center"/>
          </w:tcPr>
          <w:p w14:paraId="4500C826"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8.</w:t>
            </w:r>
          </w:p>
        </w:tc>
        <w:tc>
          <w:tcPr>
            <w:tcW w:w="4253" w:type="dxa"/>
            <w:tcBorders>
              <w:left w:val="double" w:sz="4" w:space="0" w:color="auto"/>
              <w:right w:val="double" w:sz="4" w:space="0" w:color="auto"/>
            </w:tcBorders>
            <w:shd w:val="clear" w:color="auto" w:fill="auto"/>
          </w:tcPr>
          <w:p w14:paraId="4A0B36CA"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2B41CD2F" w14:textId="007A53CD" w:rsidR="004F49BD" w:rsidRPr="00367233" w:rsidRDefault="006657FC" w:rsidP="006657FC">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0301A9DA" w14:textId="77777777" w:rsidTr="00B427B6">
        <w:trPr>
          <w:trHeight w:val="416"/>
        </w:trPr>
        <w:tc>
          <w:tcPr>
            <w:tcW w:w="567" w:type="dxa"/>
            <w:tcBorders>
              <w:left w:val="triple" w:sz="4" w:space="0" w:color="auto"/>
              <w:right w:val="double" w:sz="4" w:space="0" w:color="auto"/>
            </w:tcBorders>
            <w:shd w:val="clear" w:color="auto" w:fill="F2F2F2" w:themeFill="background1" w:themeFillShade="F2"/>
            <w:vAlign w:val="center"/>
          </w:tcPr>
          <w:p w14:paraId="60424E56"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9.</w:t>
            </w:r>
          </w:p>
        </w:tc>
        <w:tc>
          <w:tcPr>
            <w:tcW w:w="4253" w:type="dxa"/>
            <w:tcBorders>
              <w:left w:val="double" w:sz="4" w:space="0" w:color="auto"/>
              <w:right w:val="double" w:sz="4" w:space="0" w:color="auto"/>
            </w:tcBorders>
            <w:shd w:val="clear" w:color="auto" w:fill="auto"/>
          </w:tcPr>
          <w:p w14:paraId="6AC430E6"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0394EAD5" w14:textId="54D7F44B" w:rsidR="004F49BD" w:rsidRPr="00367233" w:rsidRDefault="006657FC" w:rsidP="006657FC">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6C182B11" w14:textId="77777777" w:rsidTr="00B427B6">
        <w:trPr>
          <w:trHeight w:val="408"/>
        </w:trPr>
        <w:tc>
          <w:tcPr>
            <w:tcW w:w="567" w:type="dxa"/>
            <w:tcBorders>
              <w:left w:val="triple" w:sz="4" w:space="0" w:color="auto"/>
              <w:right w:val="double" w:sz="4" w:space="0" w:color="auto"/>
            </w:tcBorders>
            <w:shd w:val="clear" w:color="auto" w:fill="F2F2F2" w:themeFill="background1" w:themeFillShade="F2"/>
            <w:vAlign w:val="center"/>
          </w:tcPr>
          <w:p w14:paraId="71DDB3B5"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10.</w:t>
            </w:r>
          </w:p>
        </w:tc>
        <w:tc>
          <w:tcPr>
            <w:tcW w:w="4253" w:type="dxa"/>
            <w:tcBorders>
              <w:left w:val="double" w:sz="4" w:space="0" w:color="auto"/>
              <w:right w:val="double" w:sz="4" w:space="0" w:color="auto"/>
            </w:tcBorders>
            <w:shd w:val="clear" w:color="auto" w:fill="auto"/>
          </w:tcPr>
          <w:p w14:paraId="61442AB4"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0F272737" w14:textId="76BCE674" w:rsidR="004F49BD" w:rsidRPr="00367233" w:rsidRDefault="00B427B6" w:rsidP="006657FC">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4F63F3EF"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76390CF4" w14:textId="77777777"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11.</w:t>
            </w:r>
          </w:p>
        </w:tc>
        <w:tc>
          <w:tcPr>
            <w:tcW w:w="4253" w:type="dxa"/>
            <w:tcBorders>
              <w:left w:val="double" w:sz="4" w:space="0" w:color="auto"/>
              <w:right w:val="double" w:sz="4" w:space="0" w:color="auto"/>
            </w:tcBorders>
            <w:shd w:val="clear" w:color="auto" w:fill="auto"/>
          </w:tcPr>
          <w:p w14:paraId="05B2EE7F"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3C74295F" w14:textId="0549C95B" w:rsidR="004F49BD" w:rsidRPr="00367233" w:rsidRDefault="006657FC" w:rsidP="006657FC">
            <w:pPr>
              <w:pStyle w:val="NoSpacing"/>
              <w:rPr>
                <w:rFonts w:ascii="Times New Roman" w:hAnsi="Times New Roman" w:cs="Times New Roman"/>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485F5230"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034BC65E" w14:textId="30731BB1"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12</w:t>
            </w:r>
          </w:p>
        </w:tc>
        <w:tc>
          <w:tcPr>
            <w:tcW w:w="4253" w:type="dxa"/>
            <w:tcBorders>
              <w:left w:val="double" w:sz="4" w:space="0" w:color="auto"/>
              <w:right w:val="double" w:sz="4" w:space="0" w:color="auto"/>
            </w:tcBorders>
            <w:shd w:val="clear" w:color="auto" w:fill="auto"/>
          </w:tcPr>
          <w:p w14:paraId="0D05C6EA"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31ACAC6B" w14:textId="1377C877" w:rsidR="004F49BD" w:rsidRPr="00367233" w:rsidRDefault="006657FC" w:rsidP="006657FC">
            <w:pPr>
              <w:pStyle w:val="NoSpacing"/>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4CAB09F7"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209AB6A4" w14:textId="4C06E2A8"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13.</w:t>
            </w:r>
          </w:p>
        </w:tc>
        <w:tc>
          <w:tcPr>
            <w:tcW w:w="4253" w:type="dxa"/>
            <w:tcBorders>
              <w:left w:val="double" w:sz="4" w:space="0" w:color="auto"/>
              <w:right w:val="double" w:sz="4" w:space="0" w:color="auto"/>
            </w:tcBorders>
            <w:shd w:val="clear" w:color="auto" w:fill="auto"/>
          </w:tcPr>
          <w:p w14:paraId="6A5D6DE5"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1D4DCC80" w14:textId="68EA1FE0" w:rsidR="004F49BD" w:rsidRPr="00367233" w:rsidRDefault="006657FC" w:rsidP="006657FC">
            <w:pPr>
              <w:pStyle w:val="NoSpacing"/>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5CE6E9B1"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3E872619" w14:textId="4989CE78"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14.</w:t>
            </w:r>
          </w:p>
        </w:tc>
        <w:tc>
          <w:tcPr>
            <w:tcW w:w="4253" w:type="dxa"/>
            <w:tcBorders>
              <w:left w:val="double" w:sz="4" w:space="0" w:color="auto"/>
              <w:right w:val="double" w:sz="4" w:space="0" w:color="auto"/>
            </w:tcBorders>
            <w:shd w:val="clear" w:color="auto" w:fill="auto"/>
          </w:tcPr>
          <w:p w14:paraId="61CD52B0"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1CEA2054" w14:textId="5C63DADB" w:rsidR="004F49BD" w:rsidRPr="00367233" w:rsidRDefault="006657FC" w:rsidP="006657FC">
            <w:pPr>
              <w:pStyle w:val="NoSpacing"/>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r w:rsidR="004F49BD" w:rsidRPr="00367233" w14:paraId="36F2066B"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4B8ED77D" w14:textId="2A997226" w:rsidR="004F49BD" w:rsidRPr="00367233" w:rsidRDefault="004F49BD"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15.</w:t>
            </w:r>
          </w:p>
        </w:tc>
        <w:tc>
          <w:tcPr>
            <w:tcW w:w="4253" w:type="dxa"/>
            <w:tcBorders>
              <w:left w:val="double" w:sz="4" w:space="0" w:color="auto"/>
              <w:right w:val="double" w:sz="4" w:space="0" w:color="auto"/>
            </w:tcBorders>
            <w:shd w:val="clear" w:color="auto" w:fill="auto"/>
          </w:tcPr>
          <w:p w14:paraId="41EDA9E1" w14:textId="77777777" w:rsidR="004F49BD" w:rsidRPr="00367233" w:rsidRDefault="004F49BD" w:rsidP="003F1E98">
            <w:pPr>
              <w:pStyle w:val="NoSpacing"/>
              <w:rPr>
                <w:rFonts w:ascii="Times New Roman" w:hAnsi="Times New Roman" w:cs="Times New Roman"/>
                <w:sz w:val="24"/>
                <w:szCs w:val="24"/>
                <w:lang w:val="sr-Cyrl-RS" w:eastAsia="ar-SA"/>
              </w:rPr>
            </w:pPr>
          </w:p>
        </w:tc>
        <w:tc>
          <w:tcPr>
            <w:tcW w:w="4819" w:type="dxa"/>
            <w:tcBorders>
              <w:left w:val="double" w:sz="4" w:space="0" w:color="auto"/>
              <w:right w:val="triple" w:sz="4" w:space="0" w:color="auto"/>
            </w:tcBorders>
            <w:shd w:val="clear" w:color="auto" w:fill="auto"/>
            <w:vAlign w:val="center"/>
          </w:tcPr>
          <w:p w14:paraId="559B03EA" w14:textId="0B617D8A" w:rsidR="004F49BD" w:rsidRPr="00367233" w:rsidRDefault="006657FC" w:rsidP="006657FC">
            <w:pPr>
              <w:pStyle w:val="NoSpacing"/>
              <w:rPr>
                <w:rFonts w:ascii="Times New Roman" w:hAnsi="Times New Roman" w:cs="Times New Roman"/>
                <w:b/>
                <w:i/>
                <w:sz w:val="24"/>
                <w:szCs w:val="24"/>
                <w:lang w:val="sr-Cyrl-RS"/>
              </w:rPr>
            </w:pPr>
            <w:r w:rsidRPr="00367233">
              <w:rPr>
                <w:rFonts w:ascii="Times New Roman" w:hAnsi="Times New Roman" w:cs="Times New Roman"/>
                <w:b/>
                <w:i/>
                <w:sz w:val="24"/>
                <w:szCs w:val="24"/>
                <w:lang w:val="sr-Cyrl-RS"/>
              </w:rPr>
              <w:t>П</w:t>
            </w:r>
            <w:r w:rsidR="004F49BD" w:rsidRPr="00367233">
              <w:rPr>
                <w:rFonts w:ascii="Times New Roman" w:hAnsi="Times New Roman" w:cs="Times New Roman"/>
                <w:b/>
                <w:i/>
                <w:sz w:val="24"/>
                <w:szCs w:val="24"/>
                <w:lang w:val="sr-Cyrl-RS"/>
              </w:rPr>
              <w:t>рограмер за развој новог решења</w:t>
            </w:r>
          </w:p>
        </w:tc>
      </w:tr>
    </w:tbl>
    <w:p w14:paraId="4891EA2C" w14:textId="77777777" w:rsidR="004F49BD" w:rsidRPr="00367233" w:rsidRDefault="004F49BD" w:rsidP="004F49BD">
      <w:pPr>
        <w:spacing w:after="0" w:line="240" w:lineRule="auto"/>
        <w:ind w:right="5"/>
        <w:jc w:val="both"/>
        <w:rPr>
          <w:rFonts w:ascii="Times New Roman" w:eastAsia="Times New Roman" w:hAnsi="Times New Roman" w:cs="Times New Roman"/>
          <w:sz w:val="24"/>
          <w:szCs w:val="24"/>
          <w:lang w:val="ru-RU"/>
        </w:rPr>
      </w:pPr>
    </w:p>
    <w:p w14:paraId="20D1655D" w14:textId="77777777" w:rsidR="004F49BD" w:rsidRPr="00367233" w:rsidRDefault="004F49BD" w:rsidP="004F49BD">
      <w:pPr>
        <w:suppressAutoHyphens/>
        <w:spacing w:after="0" w:line="240" w:lineRule="auto"/>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 Понуђач:</w:t>
      </w:r>
    </w:p>
    <w:p w14:paraId="1C2A7049" w14:textId="77777777" w:rsidR="004F49BD" w:rsidRPr="00367233" w:rsidRDefault="004F49BD" w:rsidP="004F49BD">
      <w:pPr>
        <w:suppressAutoHyphens/>
        <w:spacing w:after="0" w:line="240" w:lineRule="auto"/>
        <w:rPr>
          <w:rFonts w:ascii="Times New Roman" w:eastAsia="Calibri Light" w:hAnsi="Times New Roman" w:cs="Times New Roman"/>
          <w:kern w:val="2"/>
          <w:sz w:val="24"/>
          <w:szCs w:val="24"/>
          <w:lang w:val="ru-RU" w:eastAsia="ar-SA"/>
        </w:rPr>
      </w:pPr>
    </w:p>
    <w:p w14:paraId="23226FA5" w14:textId="77777777" w:rsidR="004F49BD" w:rsidRPr="00367233" w:rsidRDefault="004F49BD" w:rsidP="004F49BD">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______________________                                                             </w:t>
      </w:r>
    </w:p>
    <w:p w14:paraId="47A4B28D" w14:textId="5F288DB7" w:rsidR="004F49BD" w:rsidRPr="00367233" w:rsidRDefault="004F49BD" w:rsidP="00B427B6">
      <w:pPr>
        <w:spacing w:after="0" w:line="240" w:lineRule="auto"/>
        <w:ind w:left="5760" w:right="5" w:firstLine="720"/>
        <w:jc w:val="both"/>
        <w:rPr>
          <w:rFonts w:ascii="Times New Roman" w:eastAsia="Times New Roman" w:hAnsi="Times New Roman" w:cs="Times New Roman"/>
          <w:sz w:val="24"/>
          <w:szCs w:val="24"/>
          <w:lang w:val="ru-RU"/>
        </w:rPr>
      </w:pPr>
      <w:r w:rsidRPr="00367233">
        <w:rPr>
          <w:rFonts w:ascii="Times New Roman" w:eastAsia="Arial Unicode MS" w:hAnsi="Times New Roman" w:cs="Times New Roman"/>
          <w:i/>
          <w:kern w:val="2"/>
          <w:sz w:val="24"/>
          <w:szCs w:val="24"/>
          <w:lang w:eastAsia="ar-SA"/>
        </w:rPr>
        <w:t>(потпис овлашћеног лица)</w:t>
      </w:r>
      <w:r w:rsidR="00B427B6" w:rsidRPr="00367233">
        <w:rPr>
          <w:rFonts w:ascii="Times New Roman" w:eastAsia="Times New Roman" w:hAnsi="Times New Roman" w:cs="Times New Roman"/>
          <w:sz w:val="24"/>
          <w:szCs w:val="24"/>
          <w:lang w:val="ru-RU"/>
        </w:rPr>
        <w:t xml:space="preserve">                </w:t>
      </w:r>
    </w:p>
    <w:p w14:paraId="1462A9C9" w14:textId="245DCC28" w:rsidR="004F49BD" w:rsidRPr="00367233" w:rsidRDefault="00B427B6" w:rsidP="004F49BD">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b/>
          <w:i/>
          <w:sz w:val="24"/>
          <w:szCs w:val="24"/>
        </w:rPr>
        <w:t>Напомена</w:t>
      </w:r>
      <w:r w:rsidR="004F49BD" w:rsidRPr="00367233">
        <w:rPr>
          <w:rFonts w:ascii="Times New Roman" w:eastAsia="Times New Roman" w:hAnsi="Times New Roman" w:cs="Times New Roman"/>
          <w:b/>
          <w:i/>
          <w:sz w:val="24"/>
          <w:szCs w:val="24"/>
        </w:rPr>
        <w:t>:</w:t>
      </w:r>
    </w:p>
    <w:p w14:paraId="235BEF79" w14:textId="3B8864B8" w:rsidR="00454C5B" w:rsidRPr="00367233" w:rsidRDefault="004F49BD" w:rsidP="00B427B6">
      <w:pPr>
        <w:spacing w:after="0" w:line="240" w:lineRule="auto"/>
        <w:ind w:right="-22" w:hanging="10"/>
        <w:jc w:val="both"/>
        <w:rPr>
          <w:rFonts w:ascii="Times New Roman" w:eastAsia="Times New Roman" w:hAnsi="Times New Roman" w:cs="Times New Roman"/>
          <w:i/>
          <w:sz w:val="24"/>
          <w:szCs w:val="24"/>
          <w:lang w:val="sr-Cyrl-RS"/>
        </w:rPr>
      </w:pPr>
      <w:r w:rsidRPr="00367233">
        <w:rPr>
          <w:rFonts w:ascii="Times New Roman" w:eastAsia="Times New Roman" w:hAnsi="Times New Roman" w:cs="Times New Roman"/>
          <w:i/>
          <w:sz w:val="24"/>
          <w:szCs w:val="24"/>
          <w:lang w:val="ru-RU"/>
        </w:rPr>
        <w:t xml:space="preserve">У случају потребе, образац умножити, </w:t>
      </w:r>
      <w:r w:rsidRPr="00367233">
        <w:rPr>
          <w:rFonts w:ascii="Times New Roman" w:eastAsia="Times New Roman" w:hAnsi="Times New Roman" w:cs="Times New Roman"/>
          <w:i/>
          <w:sz w:val="24"/>
          <w:szCs w:val="24"/>
          <w:lang w:val="sr-Cyrl-RS"/>
        </w:rPr>
        <w:t xml:space="preserve">односно додати потребан број редова у табели. </w:t>
      </w:r>
    </w:p>
    <w:p w14:paraId="7ECAEE55" w14:textId="35BE1BA9" w:rsidR="00AF3ECE" w:rsidRPr="00367233" w:rsidRDefault="00AF3ECE" w:rsidP="00AF3ECE">
      <w:pPr>
        <w:spacing w:after="0" w:line="240" w:lineRule="auto"/>
        <w:jc w:val="right"/>
        <w:rPr>
          <w:rFonts w:ascii="Times New Roman" w:eastAsia="Calibri Light" w:hAnsi="Times New Roman" w:cs="Times New Roman"/>
          <w:b/>
          <w:bCs/>
          <w:i/>
          <w:kern w:val="1"/>
          <w:sz w:val="24"/>
          <w:szCs w:val="24"/>
          <w:lang w:val="sr-Cyrl-RS" w:eastAsia="ar-SA"/>
        </w:rPr>
      </w:pPr>
      <w:r w:rsidRPr="00367233">
        <w:rPr>
          <w:rFonts w:ascii="Times New Roman" w:eastAsia="Calibri Light" w:hAnsi="Times New Roman" w:cs="Times New Roman"/>
          <w:b/>
          <w:bCs/>
          <w:i/>
          <w:kern w:val="1"/>
          <w:sz w:val="24"/>
          <w:szCs w:val="24"/>
          <w:lang w:val="sr-Cyrl-RS" w:eastAsia="ar-SA"/>
        </w:rPr>
        <w:lastRenderedPageBreak/>
        <w:t>(Образац 8</w:t>
      </w:r>
      <w:r w:rsidR="00073E40" w:rsidRPr="00367233">
        <w:rPr>
          <w:rFonts w:ascii="Times New Roman" w:eastAsia="Calibri Light" w:hAnsi="Times New Roman" w:cs="Times New Roman"/>
          <w:b/>
          <w:bCs/>
          <w:i/>
          <w:kern w:val="1"/>
          <w:sz w:val="24"/>
          <w:szCs w:val="24"/>
          <w:lang w:val="sr-Cyrl-RS" w:eastAsia="ar-SA"/>
        </w:rPr>
        <w:t>.3</w:t>
      </w:r>
      <w:r w:rsidRPr="00367233">
        <w:rPr>
          <w:rFonts w:ascii="Times New Roman" w:eastAsia="Calibri Light" w:hAnsi="Times New Roman" w:cs="Times New Roman"/>
          <w:b/>
          <w:bCs/>
          <w:i/>
          <w:kern w:val="1"/>
          <w:sz w:val="24"/>
          <w:szCs w:val="24"/>
          <w:lang w:val="sr-Cyrl-RS" w:eastAsia="ar-SA"/>
        </w:rPr>
        <w:t>)</w:t>
      </w:r>
    </w:p>
    <w:p w14:paraId="4A262CA3" w14:textId="77777777" w:rsidR="00AF3ECE" w:rsidRPr="00367233" w:rsidRDefault="00AF3ECE" w:rsidP="00AF3ECE">
      <w:pPr>
        <w:spacing w:after="0" w:line="100" w:lineRule="atLeast"/>
        <w:jc w:val="center"/>
        <w:rPr>
          <w:rFonts w:ascii="Times New Roman" w:eastAsia="Calibri Light" w:hAnsi="Times New Roman" w:cs="Times New Roman"/>
          <w:i/>
          <w:kern w:val="1"/>
          <w:sz w:val="24"/>
          <w:szCs w:val="24"/>
          <w:lang w:val="sr-Latn-RS" w:eastAsia="sr-Cyrl-RS"/>
        </w:rPr>
      </w:pPr>
      <w:r w:rsidRPr="00367233">
        <w:rPr>
          <w:rFonts w:ascii="Times New Roman" w:eastAsia="Calibri Light" w:hAnsi="Times New Roman" w:cs="Times New Roman"/>
          <w:i/>
          <w:kern w:val="1"/>
          <w:sz w:val="24"/>
          <w:szCs w:val="24"/>
          <w:lang w:val="sr-Cyrl-RS" w:eastAsia="sr-Cyrl-RS"/>
        </w:rPr>
        <w:t>ОБРАЗАЦ ЛИСТЕ  КАДРОВСКОГ КАПАЦИТЕТА</w:t>
      </w:r>
    </w:p>
    <w:p w14:paraId="358B4980" w14:textId="77777777" w:rsidR="00AF3ECE" w:rsidRPr="00367233" w:rsidRDefault="00AF3ECE" w:rsidP="00AF3ECE">
      <w:pPr>
        <w:tabs>
          <w:tab w:val="left" w:pos="360"/>
        </w:tabs>
        <w:spacing w:after="0" w:line="240" w:lineRule="auto"/>
        <w:jc w:val="center"/>
        <w:rPr>
          <w:rFonts w:ascii="Times New Roman" w:eastAsia="Calibri Light" w:hAnsi="Times New Roman" w:cs="Times New Roman"/>
          <w:kern w:val="1"/>
          <w:sz w:val="20"/>
          <w:szCs w:val="20"/>
          <w:lang w:val="sr-Cyrl-RS" w:eastAsia="sr-Cyrl-RS"/>
        </w:rPr>
      </w:pPr>
      <w:r w:rsidRPr="00367233">
        <w:rPr>
          <w:rFonts w:ascii="Times New Roman" w:eastAsia="Calibri Light" w:hAnsi="Times New Roman" w:cs="Times New Roman"/>
          <w:i/>
          <w:kern w:val="1"/>
          <w:sz w:val="20"/>
          <w:szCs w:val="20"/>
          <w:lang w:val="sr-Cyrl-RS" w:eastAsia="ar-SA"/>
        </w:rPr>
        <w:t xml:space="preserve">(ДОКАЗ О </w:t>
      </w:r>
      <w:r w:rsidRPr="00367233">
        <w:rPr>
          <w:rFonts w:ascii="Times New Roman" w:eastAsia="Calibri Light" w:hAnsi="Times New Roman" w:cs="Times New Roman"/>
          <w:i/>
          <w:kern w:val="1"/>
          <w:sz w:val="20"/>
          <w:szCs w:val="20"/>
          <w:lang w:val="ru-RU" w:eastAsia="ar-SA"/>
        </w:rPr>
        <w:t>КАДРОВСКОМ КАПАЦИТЕТУ)</w:t>
      </w:r>
    </w:p>
    <w:p w14:paraId="3B8F76A3" w14:textId="77777777" w:rsidR="00AF3ECE" w:rsidRPr="00367233" w:rsidRDefault="00AF3ECE" w:rsidP="00AF3ECE">
      <w:pPr>
        <w:tabs>
          <w:tab w:val="left" w:pos="360"/>
        </w:tabs>
        <w:spacing w:after="0" w:line="240" w:lineRule="auto"/>
        <w:jc w:val="both"/>
        <w:rPr>
          <w:rFonts w:ascii="Times New Roman" w:eastAsia="Calibri Light" w:hAnsi="Times New Roman" w:cs="Times New Roman"/>
          <w:kern w:val="1"/>
          <w:sz w:val="6"/>
          <w:szCs w:val="24"/>
          <w:lang w:val="sr-Cyrl-RS" w:eastAsia="sr-Cyrl-RS"/>
        </w:rPr>
      </w:pPr>
    </w:p>
    <w:p w14:paraId="09C71B77" w14:textId="77777777" w:rsidR="00AF3ECE" w:rsidRPr="00367233" w:rsidRDefault="00AF3ECE" w:rsidP="00AF3ECE">
      <w:pPr>
        <w:tabs>
          <w:tab w:val="left" w:pos="360"/>
        </w:tabs>
        <w:spacing w:after="0" w:line="240" w:lineRule="auto"/>
        <w:ind w:left="72"/>
        <w:jc w:val="center"/>
        <w:rPr>
          <w:rFonts w:ascii="Times New Roman" w:eastAsia="Calibri Light" w:hAnsi="Times New Roman" w:cs="Times New Roman"/>
          <w:b/>
          <w:kern w:val="1"/>
          <w:sz w:val="24"/>
          <w:szCs w:val="24"/>
          <w:lang w:val="sr-Cyrl-RS" w:eastAsia="ar-SA"/>
        </w:rPr>
      </w:pPr>
      <w:r w:rsidRPr="00367233">
        <w:rPr>
          <w:rFonts w:ascii="Times New Roman" w:eastAsia="Calibri Light" w:hAnsi="Times New Roman" w:cs="Times New Roman"/>
          <w:b/>
          <w:kern w:val="1"/>
          <w:sz w:val="24"/>
          <w:szCs w:val="24"/>
          <w:lang w:val="sr-Cyrl-RS" w:eastAsia="ar-SA"/>
        </w:rPr>
        <w:t>ЛИСТА</w:t>
      </w:r>
    </w:p>
    <w:p w14:paraId="51C908DC" w14:textId="5234E9CD" w:rsidR="00AF3ECE" w:rsidRPr="00367233" w:rsidRDefault="00AF3ECE" w:rsidP="00B427B6">
      <w:pPr>
        <w:tabs>
          <w:tab w:val="left" w:pos="360"/>
        </w:tabs>
        <w:spacing w:after="0" w:line="240" w:lineRule="auto"/>
        <w:ind w:left="72"/>
        <w:jc w:val="center"/>
        <w:rPr>
          <w:rFonts w:ascii="Times New Roman" w:eastAsia="Calibri Light" w:hAnsi="Times New Roman" w:cs="Times New Roman"/>
          <w:b/>
          <w:kern w:val="1"/>
          <w:sz w:val="24"/>
          <w:szCs w:val="24"/>
          <w:lang w:val="sr-Latn-RS" w:eastAsia="ar-SA"/>
        </w:rPr>
      </w:pPr>
      <w:r w:rsidRPr="00367233">
        <w:rPr>
          <w:rFonts w:ascii="Times New Roman" w:eastAsia="Calibri Light" w:hAnsi="Times New Roman" w:cs="Times New Roman"/>
          <w:b/>
          <w:kern w:val="1"/>
          <w:sz w:val="24"/>
          <w:szCs w:val="24"/>
          <w:lang w:val="en-GB" w:eastAsia="ar-SA"/>
        </w:rPr>
        <w:t>О КАДРОВСКОМ КАПАЦИТЕТУ</w:t>
      </w:r>
      <w:r w:rsidRPr="00367233">
        <w:rPr>
          <w:rFonts w:ascii="Times New Roman" w:eastAsia="Calibri Light" w:hAnsi="Times New Roman" w:cs="Times New Roman"/>
          <w:b/>
          <w:kern w:val="1"/>
          <w:sz w:val="24"/>
          <w:szCs w:val="24"/>
          <w:lang w:val="sr-Latn-RS" w:eastAsia="ar-SA"/>
        </w:rPr>
        <w:t xml:space="preserve"> </w:t>
      </w:r>
    </w:p>
    <w:p w14:paraId="2865CAEC" w14:textId="54E40C37" w:rsidR="00AF3ECE" w:rsidRPr="00367233" w:rsidRDefault="00AF3ECE" w:rsidP="00AF3ECE">
      <w:pPr>
        <w:tabs>
          <w:tab w:val="left" w:pos="360"/>
        </w:tabs>
        <w:suppressAutoHyphens/>
        <w:spacing w:after="0" w:line="276" w:lineRule="auto"/>
        <w:jc w:val="both"/>
        <w:rPr>
          <w:rFonts w:ascii="Times New Roman" w:eastAsia="Calibri Light" w:hAnsi="Times New Roman" w:cs="Times New Roman"/>
          <w:kern w:val="1"/>
          <w:szCs w:val="24"/>
          <w:lang w:val="ru-RU" w:eastAsia="ar-SA"/>
        </w:rPr>
      </w:pPr>
      <w:r w:rsidRPr="00367233">
        <w:rPr>
          <w:rFonts w:ascii="Times New Roman" w:eastAsia="Calibri Light" w:hAnsi="Times New Roman" w:cs="Times New Roman"/>
          <w:kern w:val="1"/>
          <w:szCs w:val="24"/>
          <w:lang w:val="sr-Cyrl-RS" w:eastAsia="sr-Cyrl-RS"/>
        </w:rPr>
        <w:t xml:space="preserve">Изјављујем, под пуном материјалном и кривичном одговорношћу, да у поступку јавне набавке </w:t>
      </w:r>
      <w:r w:rsidR="00340EAC" w:rsidRPr="00367233">
        <w:rPr>
          <w:rFonts w:ascii="Times New Roman" w:hAnsi="Times New Roman" w:cs="Times New Roman"/>
          <w:b/>
          <w:sz w:val="24"/>
          <w:szCs w:val="24"/>
        </w:rPr>
        <w:t>ЈН 19/2020</w:t>
      </w:r>
      <w:r w:rsidR="00340EAC" w:rsidRPr="00367233">
        <w:rPr>
          <w:rFonts w:ascii="Times New Roman" w:hAnsi="Times New Roman" w:cs="Times New Roman"/>
          <w:b/>
          <w:sz w:val="24"/>
          <w:szCs w:val="24"/>
          <w:lang w:val="sr-Cyrl-CS"/>
        </w:rPr>
        <w:t xml:space="preserve"> - </w:t>
      </w:r>
      <w:r w:rsidR="00340EAC" w:rsidRPr="00367233">
        <w:rPr>
          <w:rFonts w:ascii="Times New Roman" w:hAnsi="Times New Roman" w:cs="Times New Roman"/>
          <w:sz w:val="24"/>
          <w:szCs w:val="24"/>
        </w:rPr>
        <w:t>Набавка софтверског решења за потребе борачко-инвалидске заштите</w:t>
      </w:r>
      <w:r w:rsidRPr="00367233">
        <w:rPr>
          <w:rFonts w:ascii="Times New Roman" w:eastAsia="Calibri Light" w:hAnsi="Times New Roman" w:cs="Times New Roman"/>
          <w:kern w:val="1"/>
          <w:szCs w:val="24"/>
          <w:lang w:val="sr-Cyrl-RS" w:eastAsia="sr-Cyrl-RS"/>
        </w:rPr>
        <w:t>, располажем</w:t>
      </w:r>
      <w:r w:rsidRPr="00367233">
        <w:rPr>
          <w:rFonts w:ascii="Times New Roman" w:eastAsia="Calibri Light" w:hAnsi="Times New Roman" w:cs="Times New Roman"/>
          <w:kern w:val="1"/>
          <w:szCs w:val="24"/>
          <w:lang w:val="sr-Latn-RS" w:eastAsia="sr-Cyrl-RS"/>
        </w:rPr>
        <w:t>o</w:t>
      </w:r>
      <w:r w:rsidRPr="00367233">
        <w:rPr>
          <w:rFonts w:ascii="Times New Roman" w:eastAsia="Calibri Light" w:hAnsi="Times New Roman" w:cs="Times New Roman"/>
          <w:kern w:val="1"/>
          <w:szCs w:val="24"/>
          <w:lang w:val="sr-Cyrl-RS" w:eastAsia="sr-Cyrl-RS"/>
        </w:rPr>
        <w:t xml:space="preserve"> неопходним кадровским капацитетом, што подразумева </w:t>
      </w:r>
      <w:r w:rsidRPr="00367233">
        <w:rPr>
          <w:rFonts w:ascii="Times New Roman" w:eastAsia="font321" w:hAnsi="Times New Roman" w:cs="Times New Roman"/>
          <w:szCs w:val="24"/>
          <w:lang w:val="ru-RU"/>
        </w:rPr>
        <w:t>у складу са Законом о раду</w:t>
      </w:r>
      <w:r w:rsidRPr="00367233">
        <w:rPr>
          <w:rFonts w:ascii="Times New Roman" w:eastAsia="Calibri Light" w:hAnsi="Times New Roman" w:cs="Times New Roman"/>
          <w:b/>
          <w:kern w:val="1"/>
          <w:szCs w:val="24"/>
          <w:lang w:val="sr-Cyrl-RS" w:eastAsia="sr-Cyrl-RS"/>
        </w:rPr>
        <w:t xml:space="preserve"> запослено или радно ангажована лица</w:t>
      </w:r>
      <w:r w:rsidRPr="00367233">
        <w:rPr>
          <w:rFonts w:ascii="Times New Roman" w:eastAsia="Calibri Light" w:hAnsi="Times New Roman" w:cs="Times New Roman"/>
          <w:kern w:val="1"/>
          <w:szCs w:val="24"/>
          <w:lang w:val="sr-Cyrl-RS" w:eastAsia="sr-Cyrl-RS"/>
        </w:rPr>
        <w:t xml:space="preserve">, </w:t>
      </w:r>
      <w:r w:rsidRPr="00367233">
        <w:rPr>
          <w:rFonts w:ascii="Times New Roman" w:eastAsia="Calibri Light" w:hAnsi="Times New Roman" w:cs="Times New Roman"/>
          <w:kern w:val="1"/>
          <w:szCs w:val="24"/>
          <w:lang w:val="sr-Latn-RS" w:eastAsia="sr-Cyrl-RS"/>
        </w:rPr>
        <w:t xml:space="preserve">и </w:t>
      </w:r>
      <w:r w:rsidRPr="00367233">
        <w:rPr>
          <w:rFonts w:ascii="Times New Roman" w:eastAsia="Calibri Light" w:hAnsi="Times New Roman" w:cs="Times New Roman"/>
          <w:kern w:val="1"/>
          <w:szCs w:val="24"/>
          <w:lang w:val="ru-RU" w:eastAsia="ar-SA"/>
        </w:rPr>
        <w:t>потврђујем да ће именована лица располажу траженим стручним зањима потребним за реализацији предметне јавне набавке:</w:t>
      </w:r>
    </w:p>
    <w:tbl>
      <w:tblPr>
        <w:tblW w:w="9639" w:type="dxa"/>
        <w:tblInd w:w="-2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CellMar>
          <w:top w:w="7" w:type="dxa"/>
          <w:left w:w="107" w:type="dxa"/>
          <w:right w:w="49" w:type="dxa"/>
        </w:tblCellMar>
        <w:tblLook w:val="04A0" w:firstRow="1" w:lastRow="0" w:firstColumn="1" w:lastColumn="0" w:noHBand="0" w:noVBand="1"/>
      </w:tblPr>
      <w:tblGrid>
        <w:gridCol w:w="567"/>
        <w:gridCol w:w="2835"/>
        <w:gridCol w:w="6237"/>
      </w:tblGrid>
      <w:tr w:rsidR="00AF3ECE" w:rsidRPr="00367233" w14:paraId="58DF1365" w14:textId="77777777" w:rsidTr="00B427B6">
        <w:trPr>
          <w:trHeight w:val="345"/>
        </w:trPr>
        <w:tc>
          <w:tcPr>
            <w:tcW w:w="567" w:type="dxa"/>
            <w:tcBorders>
              <w:top w:val="triple" w:sz="4" w:space="0" w:color="auto"/>
              <w:left w:val="triple" w:sz="4" w:space="0" w:color="auto"/>
              <w:bottom w:val="double" w:sz="4" w:space="0" w:color="auto"/>
              <w:right w:val="double" w:sz="4" w:space="0" w:color="auto"/>
            </w:tcBorders>
            <w:shd w:val="clear" w:color="auto" w:fill="F2F2F2"/>
          </w:tcPr>
          <w:p w14:paraId="42050FD7" w14:textId="77777777" w:rsidR="00B427B6" w:rsidRPr="00367233" w:rsidRDefault="00AF3ECE"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Р</w:t>
            </w:r>
            <w:r w:rsidR="00B427B6" w:rsidRPr="00367233">
              <w:rPr>
                <w:rFonts w:ascii="Times New Roman" w:hAnsi="Times New Roman" w:cs="Times New Roman"/>
                <w:b/>
                <w:sz w:val="24"/>
                <w:szCs w:val="24"/>
                <w:lang w:val="sr-Cyrl-RS" w:eastAsia="ar-SA"/>
              </w:rPr>
              <w:t>.</w:t>
            </w:r>
          </w:p>
          <w:p w14:paraId="642681E5" w14:textId="0AF70846" w:rsidR="00AF3ECE" w:rsidRPr="00367233" w:rsidRDefault="00AF3ECE"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б</w:t>
            </w:r>
            <w:r w:rsidR="00B427B6" w:rsidRPr="00367233">
              <w:rPr>
                <w:rFonts w:ascii="Times New Roman" w:hAnsi="Times New Roman" w:cs="Times New Roman"/>
                <w:b/>
                <w:sz w:val="24"/>
                <w:szCs w:val="24"/>
                <w:lang w:val="sr-Cyrl-RS" w:eastAsia="ar-SA"/>
              </w:rPr>
              <w:t>р</w:t>
            </w:r>
            <w:r w:rsidRPr="00367233">
              <w:rPr>
                <w:rFonts w:ascii="Times New Roman" w:hAnsi="Times New Roman" w:cs="Times New Roman"/>
                <w:b/>
                <w:sz w:val="24"/>
                <w:szCs w:val="24"/>
                <w:lang w:val="sr-Cyrl-RS" w:eastAsia="ar-SA"/>
              </w:rPr>
              <w:t xml:space="preserve">. </w:t>
            </w:r>
          </w:p>
        </w:tc>
        <w:tc>
          <w:tcPr>
            <w:tcW w:w="2835" w:type="dxa"/>
            <w:tcBorders>
              <w:top w:val="triple" w:sz="4" w:space="0" w:color="auto"/>
              <w:left w:val="double" w:sz="4" w:space="0" w:color="auto"/>
              <w:bottom w:val="double" w:sz="4" w:space="0" w:color="auto"/>
              <w:right w:val="double" w:sz="4" w:space="0" w:color="auto"/>
            </w:tcBorders>
            <w:shd w:val="clear" w:color="auto" w:fill="F2F2F2"/>
            <w:vAlign w:val="center"/>
          </w:tcPr>
          <w:p w14:paraId="345216F1" w14:textId="77777777" w:rsidR="00AF3ECE" w:rsidRPr="00367233" w:rsidRDefault="00AF3ECE"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Име и презиме лица</w:t>
            </w:r>
          </w:p>
        </w:tc>
        <w:tc>
          <w:tcPr>
            <w:tcW w:w="6237" w:type="dxa"/>
            <w:tcBorders>
              <w:top w:val="triple" w:sz="4" w:space="0" w:color="auto"/>
              <w:left w:val="double" w:sz="4" w:space="0" w:color="auto"/>
              <w:bottom w:val="double" w:sz="4" w:space="0" w:color="auto"/>
              <w:right w:val="triple" w:sz="4" w:space="0" w:color="auto"/>
            </w:tcBorders>
            <w:shd w:val="clear" w:color="auto" w:fill="F2F2F2"/>
            <w:vAlign w:val="center"/>
          </w:tcPr>
          <w:p w14:paraId="4C46F2D8" w14:textId="77777777" w:rsidR="00AF3ECE" w:rsidRPr="00367233" w:rsidRDefault="00AF3ECE" w:rsidP="003F1E98">
            <w:pPr>
              <w:pStyle w:val="NoSpacing"/>
              <w:rPr>
                <w:rFonts w:ascii="Times New Roman" w:hAnsi="Times New Roman" w:cs="Times New Roman"/>
                <w:b/>
                <w:sz w:val="24"/>
                <w:szCs w:val="24"/>
                <w:lang w:val="sr-Cyrl-RS" w:eastAsia="ar-SA"/>
              </w:rPr>
            </w:pPr>
            <w:r w:rsidRPr="00367233">
              <w:rPr>
                <w:rFonts w:ascii="Times New Roman" w:hAnsi="Times New Roman" w:cs="Times New Roman"/>
                <w:b/>
                <w:sz w:val="24"/>
                <w:szCs w:val="24"/>
                <w:lang w:val="sr-Cyrl-RS" w:eastAsia="ar-SA"/>
              </w:rPr>
              <w:t>Позиција и стручно знање</w:t>
            </w:r>
          </w:p>
        </w:tc>
      </w:tr>
      <w:tr w:rsidR="00AF3ECE" w:rsidRPr="00367233" w14:paraId="27A5BB3B" w14:textId="77777777" w:rsidTr="00B427B6">
        <w:trPr>
          <w:trHeight w:val="376"/>
        </w:trPr>
        <w:tc>
          <w:tcPr>
            <w:tcW w:w="567" w:type="dxa"/>
            <w:tcBorders>
              <w:top w:val="double" w:sz="4" w:space="0" w:color="auto"/>
              <w:left w:val="triple" w:sz="4" w:space="0" w:color="auto"/>
              <w:right w:val="double" w:sz="4" w:space="0" w:color="auto"/>
            </w:tcBorders>
            <w:shd w:val="clear" w:color="auto" w:fill="F2F2F2" w:themeFill="background1" w:themeFillShade="F2"/>
            <w:vAlign w:val="center"/>
          </w:tcPr>
          <w:p w14:paraId="00F7FC1C"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w:t>
            </w:r>
          </w:p>
        </w:tc>
        <w:tc>
          <w:tcPr>
            <w:tcW w:w="2835" w:type="dxa"/>
            <w:tcBorders>
              <w:top w:val="double" w:sz="4" w:space="0" w:color="auto"/>
              <w:left w:val="double" w:sz="4" w:space="0" w:color="auto"/>
              <w:right w:val="double" w:sz="4" w:space="0" w:color="auto"/>
            </w:tcBorders>
            <w:shd w:val="clear" w:color="auto" w:fill="auto"/>
          </w:tcPr>
          <w:p w14:paraId="448F7FA9"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 xml:space="preserve"> </w:t>
            </w:r>
          </w:p>
        </w:tc>
        <w:tc>
          <w:tcPr>
            <w:tcW w:w="6237" w:type="dxa"/>
            <w:tcBorders>
              <w:top w:val="double" w:sz="4" w:space="0" w:color="auto"/>
              <w:left w:val="double" w:sz="4" w:space="0" w:color="auto"/>
              <w:right w:val="triple" w:sz="4" w:space="0" w:color="auto"/>
            </w:tcBorders>
            <w:shd w:val="clear" w:color="auto" w:fill="auto"/>
            <w:vAlign w:val="center"/>
          </w:tcPr>
          <w:p w14:paraId="502146CB" w14:textId="4EFBCB41" w:rsidR="00AF3ECE" w:rsidRPr="00367233" w:rsidRDefault="006657FC" w:rsidP="00AF3ECE">
            <w:pPr>
              <w:pStyle w:val="NoSpacing"/>
              <w:rPr>
                <w:rFonts w:ascii="Times New Roman" w:hAnsi="Times New Roman" w:cs="Times New Roman"/>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1BB315CD" w14:textId="77777777" w:rsidTr="00B427B6">
        <w:trPr>
          <w:trHeight w:val="410"/>
        </w:trPr>
        <w:tc>
          <w:tcPr>
            <w:tcW w:w="567" w:type="dxa"/>
            <w:tcBorders>
              <w:left w:val="triple" w:sz="4" w:space="0" w:color="auto"/>
              <w:right w:val="double" w:sz="4" w:space="0" w:color="auto"/>
            </w:tcBorders>
            <w:shd w:val="clear" w:color="auto" w:fill="F2F2F2" w:themeFill="background1" w:themeFillShade="F2"/>
            <w:vAlign w:val="center"/>
          </w:tcPr>
          <w:p w14:paraId="1C0C85FA"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2.</w:t>
            </w:r>
          </w:p>
        </w:tc>
        <w:tc>
          <w:tcPr>
            <w:tcW w:w="2835" w:type="dxa"/>
            <w:tcBorders>
              <w:left w:val="double" w:sz="4" w:space="0" w:color="auto"/>
              <w:right w:val="double" w:sz="4" w:space="0" w:color="auto"/>
            </w:tcBorders>
            <w:shd w:val="clear" w:color="auto" w:fill="auto"/>
          </w:tcPr>
          <w:p w14:paraId="277C7C7F"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 xml:space="preserve"> </w:t>
            </w:r>
          </w:p>
        </w:tc>
        <w:tc>
          <w:tcPr>
            <w:tcW w:w="6237" w:type="dxa"/>
            <w:tcBorders>
              <w:left w:val="double" w:sz="4" w:space="0" w:color="auto"/>
              <w:right w:val="triple" w:sz="4" w:space="0" w:color="auto"/>
            </w:tcBorders>
            <w:shd w:val="clear" w:color="auto" w:fill="auto"/>
            <w:vAlign w:val="center"/>
          </w:tcPr>
          <w:p w14:paraId="6DC0E236" w14:textId="5C985BC7" w:rsidR="00AF3ECE" w:rsidRPr="00367233" w:rsidRDefault="006657FC" w:rsidP="003F1E98">
            <w:pPr>
              <w:pStyle w:val="NoSpacing"/>
              <w:rPr>
                <w:rFonts w:ascii="Times New Roman" w:hAnsi="Times New Roman" w:cs="Times New Roman"/>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7E3D2557" w14:textId="77777777" w:rsidTr="00B427B6">
        <w:trPr>
          <w:trHeight w:val="417"/>
        </w:trPr>
        <w:tc>
          <w:tcPr>
            <w:tcW w:w="567" w:type="dxa"/>
            <w:tcBorders>
              <w:left w:val="triple" w:sz="4" w:space="0" w:color="auto"/>
              <w:right w:val="double" w:sz="4" w:space="0" w:color="auto"/>
            </w:tcBorders>
            <w:shd w:val="clear" w:color="auto" w:fill="F2F2F2" w:themeFill="background1" w:themeFillShade="F2"/>
            <w:vAlign w:val="center"/>
          </w:tcPr>
          <w:p w14:paraId="40580767"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3.</w:t>
            </w:r>
          </w:p>
        </w:tc>
        <w:tc>
          <w:tcPr>
            <w:tcW w:w="2835" w:type="dxa"/>
            <w:tcBorders>
              <w:left w:val="double" w:sz="4" w:space="0" w:color="auto"/>
              <w:right w:val="double" w:sz="4" w:space="0" w:color="auto"/>
            </w:tcBorders>
            <w:shd w:val="clear" w:color="auto" w:fill="auto"/>
          </w:tcPr>
          <w:p w14:paraId="0C20E186"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647882C1" w14:textId="51A4EE6C" w:rsidR="00AF3ECE" w:rsidRPr="00367233" w:rsidRDefault="006657FC" w:rsidP="003F1E98">
            <w:pPr>
              <w:pStyle w:val="NoSpacing"/>
              <w:rPr>
                <w:rFonts w:ascii="Times New Roman" w:hAnsi="Times New Roman" w:cs="Times New Roman"/>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1644D46A" w14:textId="77777777" w:rsidTr="00B427B6">
        <w:trPr>
          <w:trHeight w:val="334"/>
        </w:trPr>
        <w:tc>
          <w:tcPr>
            <w:tcW w:w="567" w:type="dxa"/>
            <w:tcBorders>
              <w:left w:val="triple" w:sz="4" w:space="0" w:color="auto"/>
              <w:right w:val="double" w:sz="4" w:space="0" w:color="auto"/>
            </w:tcBorders>
            <w:shd w:val="clear" w:color="auto" w:fill="F2F2F2" w:themeFill="background1" w:themeFillShade="F2"/>
            <w:vAlign w:val="center"/>
          </w:tcPr>
          <w:p w14:paraId="0ACE64C8"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4.</w:t>
            </w:r>
          </w:p>
        </w:tc>
        <w:tc>
          <w:tcPr>
            <w:tcW w:w="2835" w:type="dxa"/>
            <w:tcBorders>
              <w:left w:val="double" w:sz="4" w:space="0" w:color="auto"/>
              <w:right w:val="double" w:sz="4" w:space="0" w:color="auto"/>
            </w:tcBorders>
            <w:shd w:val="clear" w:color="auto" w:fill="auto"/>
          </w:tcPr>
          <w:p w14:paraId="2AFD0EF8" w14:textId="77777777" w:rsidR="00AF3ECE" w:rsidRPr="00367233" w:rsidRDefault="00AF3ECE" w:rsidP="003F1E98">
            <w:pPr>
              <w:pStyle w:val="NoSpacing"/>
              <w:rPr>
                <w:rFonts w:ascii="Times New Roman" w:hAnsi="Times New Roman" w:cs="Times New Roman"/>
                <w:sz w:val="24"/>
                <w:szCs w:val="24"/>
                <w:lang w:val="sr-Cyrl-RS" w:eastAsia="ar-SA"/>
              </w:rPr>
            </w:pPr>
          </w:p>
          <w:p w14:paraId="4934106B"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6D66A7EB" w14:textId="0B48E9C6" w:rsidR="00AF3ECE" w:rsidRPr="00367233" w:rsidRDefault="006657FC" w:rsidP="003F1E98">
            <w:pPr>
              <w:pStyle w:val="NoSpacing"/>
              <w:rPr>
                <w:rFonts w:ascii="Times New Roman" w:hAnsi="Times New Roman" w:cs="Times New Roman"/>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0B740D61" w14:textId="77777777" w:rsidTr="00B427B6">
        <w:trPr>
          <w:trHeight w:val="427"/>
        </w:trPr>
        <w:tc>
          <w:tcPr>
            <w:tcW w:w="567" w:type="dxa"/>
            <w:tcBorders>
              <w:left w:val="triple" w:sz="4" w:space="0" w:color="auto"/>
              <w:right w:val="double" w:sz="4" w:space="0" w:color="auto"/>
            </w:tcBorders>
            <w:shd w:val="clear" w:color="auto" w:fill="F2F2F2" w:themeFill="background1" w:themeFillShade="F2"/>
            <w:vAlign w:val="center"/>
          </w:tcPr>
          <w:p w14:paraId="6995ABAA" w14:textId="77777777" w:rsidR="00AF3ECE" w:rsidRPr="00367233" w:rsidRDefault="00AF3ECE" w:rsidP="003F1E98">
            <w:pPr>
              <w:pStyle w:val="NoSpacing"/>
              <w:rPr>
                <w:rFonts w:ascii="Times New Roman" w:hAnsi="Times New Roman" w:cs="Times New Roman"/>
                <w:sz w:val="24"/>
                <w:szCs w:val="24"/>
                <w:lang w:eastAsia="ar-SA"/>
              </w:rPr>
            </w:pPr>
            <w:r w:rsidRPr="00367233">
              <w:rPr>
                <w:rFonts w:ascii="Times New Roman" w:hAnsi="Times New Roman" w:cs="Times New Roman"/>
                <w:sz w:val="24"/>
                <w:szCs w:val="24"/>
                <w:lang w:eastAsia="ar-SA"/>
              </w:rPr>
              <w:t>5.</w:t>
            </w:r>
          </w:p>
        </w:tc>
        <w:tc>
          <w:tcPr>
            <w:tcW w:w="2835" w:type="dxa"/>
            <w:tcBorders>
              <w:left w:val="double" w:sz="4" w:space="0" w:color="auto"/>
              <w:right w:val="double" w:sz="4" w:space="0" w:color="auto"/>
            </w:tcBorders>
            <w:shd w:val="clear" w:color="auto" w:fill="auto"/>
          </w:tcPr>
          <w:p w14:paraId="2DE78BB3"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26E71DEE" w14:textId="05B7D769" w:rsidR="00AF3ECE" w:rsidRPr="00367233" w:rsidRDefault="006657FC" w:rsidP="003F1E98">
            <w:pPr>
              <w:pStyle w:val="NoSpacing"/>
              <w:rPr>
                <w:rFonts w:ascii="Times New Roman" w:eastAsia="Times New Roman" w:hAnsi="Times New Roman" w:cs="Times New Roman"/>
                <w:strike/>
                <w:lang w:val="sr-Cyrl-RS" w:eastAsia="en-GB"/>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3A33BCAC" w14:textId="77777777" w:rsidTr="00B427B6">
        <w:trPr>
          <w:trHeight w:val="418"/>
        </w:trPr>
        <w:tc>
          <w:tcPr>
            <w:tcW w:w="567" w:type="dxa"/>
            <w:tcBorders>
              <w:left w:val="triple" w:sz="4" w:space="0" w:color="auto"/>
              <w:right w:val="double" w:sz="4" w:space="0" w:color="auto"/>
            </w:tcBorders>
            <w:shd w:val="clear" w:color="auto" w:fill="F2F2F2" w:themeFill="background1" w:themeFillShade="F2"/>
            <w:vAlign w:val="center"/>
          </w:tcPr>
          <w:p w14:paraId="7E31F483"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6.</w:t>
            </w:r>
          </w:p>
        </w:tc>
        <w:tc>
          <w:tcPr>
            <w:tcW w:w="2835" w:type="dxa"/>
            <w:tcBorders>
              <w:left w:val="double" w:sz="4" w:space="0" w:color="auto"/>
              <w:right w:val="double" w:sz="4" w:space="0" w:color="auto"/>
            </w:tcBorders>
            <w:shd w:val="clear" w:color="auto" w:fill="auto"/>
          </w:tcPr>
          <w:p w14:paraId="5D7E4138"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4F98F675" w14:textId="3C15D4E9" w:rsidR="00AF3ECE" w:rsidRPr="00367233" w:rsidRDefault="006657FC" w:rsidP="003F1E98">
            <w:pPr>
              <w:pStyle w:val="NoSpacing"/>
              <w:rPr>
                <w:rFonts w:ascii="Times New Roman" w:hAnsi="Times New Roman" w:cs="Times New Roman"/>
                <w:lang w:val="en-GB"/>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292E8576" w14:textId="77777777" w:rsidTr="00B427B6">
        <w:trPr>
          <w:trHeight w:val="396"/>
        </w:trPr>
        <w:tc>
          <w:tcPr>
            <w:tcW w:w="567" w:type="dxa"/>
            <w:tcBorders>
              <w:left w:val="triple" w:sz="4" w:space="0" w:color="auto"/>
              <w:right w:val="double" w:sz="4" w:space="0" w:color="auto"/>
            </w:tcBorders>
            <w:shd w:val="clear" w:color="auto" w:fill="F2F2F2" w:themeFill="background1" w:themeFillShade="F2"/>
            <w:vAlign w:val="center"/>
          </w:tcPr>
          <w:p w14:paraId="6DD9E7FA"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7.</w:t>
            </w:r>
          </w:p>
        </w:tc>
        <w:tc>
          <w:tcPr>
            <w:tcW w:w="2835" w:type="dxa"/>
            <w:tcBorders>
              <w:left w:val="double" w:sz="4" w:space="0" w:color="auto"/>
              <w:right w:val="double" w:sz="4" w:space="0" w:color="auto"/>
            </w:tcBorders>
            <w:shd w:val="clear" w:color="auto" w:fill="auto"/>
          </w:tcPr>
          <w:p w14:paraId="5BA54553"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6E616361" w14:textId="0402424C" w:rsidR="00AF3ECE" w:rsidRPr="00367233" w:rsidRDefault="006657FC" w:rsidP="003F1E98">
            <w:pPr>
              <w:pStyle w:val="NoSpacing"/>
              <w:rPr>
                <w:rFonts w:ascii="Times New Roman" w:hAnsi="Times New Roman" w:cs="Times New Roman"/>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164F5FD3" w14:textId="77777777" w:rsidTr="00B427B6">
        <w:trPr>
          <w:trHeight w:val="410"/>
        </w:trPr>
        <w:tc>
          <w:tcPr>
            <w:tcW w:w="567" w:type="dxa"/>
            <w:tcBorders>
              <w:left w:val="triple" w:sz="4" w:space="0" w:color="auto"/>
              <w:right w:val="double" w:sz="4" w:space="0" w:color="auto"/>
            </w:tcBorders>
            <w:shd w:val="clear" w:color="auto" w:fill="F2F2F2" w:themeFill="background1" w:themeFillShade="F2"/>
            <w:vAlign w:val="center"/>
          </w:tcPr>
          <w:p w14:paraId="78C2D834"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8.</w:t>
            </w:r>
          </w:p>
        </w:tc>
        <w:tc>
          <w:tcPr>
            <w:tcW w:w="2835" w:type="dxa"/>
            <w:tcBorders>
              <w:left w:val="double" w:sz="4" w:space="0" w:color="auto"/>
              <w:right w:val="double" w:sz="4" w:space="0" w:color="auto"/>
            </w:tcBorders>
            <w:shd w:val="clear" w:color="auto" w:fill="auto"/>
          </w:tcPr>
          <w:p w14:paraId="65ED4903"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5B16D753" w14:textId="47C42866" w:rsidR="00AF3ECE" w:rsidRPr="00367233" w:rsidRDefault="006657FC" w:rsidP="003F1E98">
            <w:pPr>
              <w:pStyle w:val="NoSpacing"/>
              <w:rPr>
                <w:rFonts w:ascii="Times New Roman" w:hAnsi="Times New Roman" w:cs="Times New Roman"/>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6E2DE79A" w14:textId="77777777" w:rsidTr="00B427B6">
        <w:trPr>
          <w:trHeight w:val="416"/>
        </w:trPr>
        <w:tc>
          <w:tcPr>
            <w:tcW w:w="567" w:type="dxa"/>
            <w:tcBorders>
              <w:left w:val="triple" w:sz="4" w:space="0" w:color="auto"/>
              <w:right w:val="double" w:sz="4" w:space="0" w:color="auto"/>
            </w:tcBorders>
            <w:shd w:val="clear" w:color="auto" w:fill="F2F2F2" w:themeFill="background1" w:themeFillShade="F2"/>
            <w:vAlign w:val="center"/>
          </w:tcPr>
          <w:p w14:paraId="7E1BDEDE"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9.</w:t>
            </w:r>
          </w:p>
        </w:tc>
        <w:tc>
          <w:tcPr>
            <w:tcW w:w="2835" w:type="dxa"/>
            <w:tcBorders>
              <w:left w:val="double" w:sz="4" w:space="0" w:color="auto"/>
              <w:right w:val="double" w:sz="4" w:space="0" w:color="auto"/>
            </w:tcBorders>
            <w:shd w:val="clear" w:color="auto" w:fill="auto"/>
          </w:tcPr>
          <w:p w14:paraId="0E41D3DA"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0E690693" w14:textId="073F939F" w:rsidR="00AF3ECE" w:rsidRPr="00367233" w:rsidRDefault="006657FC" w:rsidP="003F1E98">
            <w:pPr>
              <w:pStyle w:val="NoSpacing"/>
              <w:rPr>
                <w:rFonts w:ascii="Times New Roman" w:hAnsi="Times New Roman" w:cs="Times New Roman"/>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2EBCF1E1" w14:textId="77777777" w:rsidTr="00B427B6">
        <w:trPr>
          <w:trHeight w:val="408"/>
        </w:trPr>
        <w:tc>
          <w:tcPr>
            <w:tcW w:w="567" w:type="dxa"/>
            <w:tcBorders>
              <w:left w:val="triple" w:sz="4" w:space="0" w:color="auto"/>
              <w:right w:val="double" w:sz="4" w:space="0" w:color="auto"/>
            </w:tcBorders>
            <w:shd w:val="clear" w:color="auto" w:fill="F2F2F2" w:themeFill="background1" w:themeFillShade="F2"/>
            <w:vAlign w:val="center"/>
          </w:tcPr>
          <w:p w14:paraId="721AF39B"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10.</w:t>
            </w:r>
          </w:p>
        </w:tc>
        <w:tc>
          <w:tcPr>
            <w:tcW w:w="2835" w:type="dxa"/>
            <w:tcBorders>
              <w:left w:val="double" w:sz="4" w:space="0" w:color="auto"/>
              <w:right w:val="double" w:sz="4" w:space="0" w:color="auto"/>
            </w:tcBorders>
            <w:shd w:val="clear" w:color="auto" w:fill="auto"/>
          </w:tcPr>
          <w:p w14:paraId="0F007A79"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20671C7F" w14:textId="62B49051" w:rsidR="00AF3ECE" w:rsidRPr="00367233" w:rsidRDefault="006657FC" w:rsidP="003F1E98">
            <w:pPr>
              <w:pStyle w:val="NoSpacing"/>
              <w:rPr>
                <w:rFonts w:ascii="Times New Roman" w:hAnsi="Times New Roman" w:cs="Times New Roman"/>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4FF0D26D"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219811FE"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11.</w:t>
            </w:r>
          </w:p>
        </w:tc>
        <w:tc>
          <w:tcPr>
            <w:tcW w:w="2835" w:type="dxa"/>
            <w:tcBorders>
              <w:left w:val="double" w:sz="4" w:space="0" w:color="auto"/>
              <w:right w:val="double" w:sz="4" w:space="0" w:color="auto"/>
            </w:tcBorders>
            <w:shd w:val="clear" w:color="auto" w:fill="auto"/>
          </w:tcPr>
          <w:p w14:paraId="61F6FB2A"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5B0E5572" w14:textId="16DF3EEC" w:rsidR="00AF3ECE" w:rsidRPr="00367233" w:rsidRDefault="006657FC" w:rsidP="003F1E98">
            <w:pPr>
              <w:pStyle w:val="NoSpacing"/>
              <w:rPr>
                <w:rFonts w:ascii="Times New Roman" w:hAnsi="Times New Roman" w:cs="Times New Roman"/>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4890E077"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64C57B88"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12</w:t>
            </w:r>
          </w:p>
        </w:tc>
        <w:tc>
          <w:tcPr>
            <w:tcW w:w="2835" w:type="dxa"/>
            <w:tcBorders>
              <w:left w:val="double" w:sz="4" w:space="0" w:color="auto"/>
              <w:right w:val="double" w:sz="4" w:space="0" w:color="auto"/>
            </w:tcBorders>
            <w:shd w:val="clear" w:color="auto" w:fill="auto"/>
          </w:tcPr>
          <w:p w14:paraId="07210BBE"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19CC2AC1" w14:textId="107036D6" w:rsidR="00AF3ECE" w:rsidRPr="00367233" w:rsidRDefault="006657FC" w:rsidP="003F1E98">
            <w:pPr>
              <w:pStyle w:val="NoSpacing"/>
              <w:rPr>
                <w:rFonts w:ascii="Times New Roman" w:hAnsi="Times New Roman" w:cs="Times New Roman"/>
                <w:b/>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6C595D2E"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79001177"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13.</w:t>
            </w:r>
          </w:p>
        </w:tc>
        <w:tc>
          <w:tcPr>
            <w:tcW w:w="2835" w:type="dxa"/>
            <w:tcBorders>
              <w:left w:val="double" w:sz="4" w:space="0" w:color="auto"/>
              <w:right w:val="double" w:sz="4" w:space="0" w:color="auto"/>
            </w:tcBorders>
            <w:shd w:val="clear" w:color="auto" w:fill="auto"/>
          </w:tcPr>
          <w:p w14:paraId="12AAF313"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433BE8A8" w14:textId="3555B616" w:rsidR="00AF3ECE" w:rsidRPr="00367233" w:rsidRDefault="006657FC" w:rsidP="003F1E98">
            <w:pPr>
              <w:pStyle w:val="NoSpacing"/>
              <w:rPr>
                <w:rFonts w:ascii="Times New Roman" w:hAnsi="Times New Roman" w:cs="Times New Roman"/>
                <w:b/>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17A08521"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3B5899FC"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14.</w:t>
            </w:r>
          </w:p>
        </w:tc>
        <w:tc>
          <w:tcPr>
            <w:tcW w:w="2835" w:type="dxa"/>
            <w:tcBorders>
              <w:left w:val="double" w:sz="4" w:space="0" w:color="auto"/>
              <w:right w:val="double" w:sz="4" w:space="0" w:color="auto"/>
            </w:tcBorders>
            <w:shd w:val="clear" w:color="auto" w:fill="auto"/>
          </w:tcPr>
          <w:p w14:paraId="51181E28"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2549B48E" w14:textId="23264720" w:rsidR="00AF3ECE" w:rsidRPr="00367233" w:rsidRDefault="006657FC" w:rsidP="003F1E98">
            <w:pPr>
              <w:pStyle w:val="NoSpacing"/>
              <w:rPr>
                <w:rFonts w:ascii="Times New Roman" w:hAnsi="Times New Roman" w:cs="Times New Roman"/>
                <w:b/>
                <w:i/>
                <w:lang w:val="sr-Cyrl-RS"/>
              </w:rPr>
            </w:pPr>
            <w:r w:rsidRPr="00367233">
              <w:rPr>
                <w:rFonts w:ascii="Times New Roman" w:hAnsi="Times New Roman" w:cs="Times New Roman"/>
                <w:b/>
                <w:i/>
                <w:lang w:val="sr-Cyrl-RS"/>
              </w:rPr>
              <w:t>К</w:t>
            </w:r>
            <w:r w:rsidR="00687E55" w:rsidRPr="00367233">
              <w:rPr>
                <w:rFonts w:ascii="Times New Roman" w:hAnsi="Times New Roman" w:cs="Times New Roman"/>
                <w:b/>
                <w:i/>
                <w:lang w:val="sr-Cyrl-RS"/>
              </w:rPr>
              <w:t>онсултант за спецификацију функционалних захтева, имплементацију и обуку корисника за ново решење</w:t>
            </w:r>
          </w:p>
        </w:tc>
      </w:tr>
      <w:tr w:rsidR="00AF3ECE" w:rsidRPr="00367233" w14:paraId="01ACBA37" w14:textId="77777777" w:rsidTr="00B427B6">
        <w:trPr>
          <w:trHeight w:val="466"/>
        </w:trPr>
        <w:tc>
          <w:tcPr>
            <w:tcW w:w="567" w:type="dxa"/>
            <w:tcBorders>
              <w:left w:val="triple" w:sz="4" w:space="0" w:color="auto"/>
              <w:right w:val="double" w:sz="4" w:space="0" w:color="auto"/>
            </w:tcBorders>
            <w:shd w:val="clear" w:color="auto" w:fill="F2F2F2" w:themeFill="background1" w:themeFillShade="F2"/>
            <w:vAlign w:val="center"/>
          </w:tcPr>
          <w:p w14:paraId="041FF8CA" w14:textId="77777777" w:rsidR="00AF3ECE" w:rsidRPr="00367233" w:rsidRDefault="00AF3ECE" w:rsidP="003F1E98">
            <w:pPr>
              <w:pStyle w:val="NoSpacing"/>
              <w:rPr>
                <w:rFonts w:ascii="Times New Roman" w:hAnsi="Times New Roman" w:cs="Times New Roman"/>
                <w:sz w:val="24"/>
                <w:szCs w:val="24"/>
                <w:lang w:val="sr-Cyrl-RS" w:eastAsia="ar-SA"/>
              </w:rPr>
            </w:pPr>
            <w:r w:rsidRPr="00367233">
              <w:rPr>
                <w:rFonts w:ascii="Times New Roman" w:hAnsi="Times New Roman" w:cs="Times New Roman"/>
                <w:sz w:val="24"/>
                <w:szCs w:val="24"/>
                <w:lang w:val="sr-Cyrl-RS" w:eastAsia="ar-SA"/>
              </w:rPr>
              <w:t>15.</w:t>
            </w:r>
          </w:p>
        </w:tc>
        <w:tc>
          <w:tcPr>
            <w:tcW w:w="2835" w:type="dxa"/>
            <w:tcBorders>
              <w:left w:val="double" w:sz="4" w:space="0" w:color="auto"/>
              <w:right w:val="double" w:sz="4" w:space="0" w:color="auto"/>
            </w:tcBorders>
            <w:shd w:val="clear" w:color="auto" w:fill="auto"/>
          </w:tcPr>
          <w:p w14:paraId="599820E4" w14:textId="77777777" w:rsidR="00AF3ECE" w:rsidRPr="00367233" w:rsidRDefault="00AF3ECE" w:rsidP="003F1E98">
            <w:pPr>
              <w:pStyle w:val="NoSpacing"/>
              <w:rPr>
                <w:rFonts w:ascii="Times New Roman" w:hAnsi="Times New Roman" w:cs="Times New Roman"/>
                <w:sz w:val="24"/>
                <w:szCs w:val="24"/>
                <w:lang w:val="sr-Cyrl-RS" w:eastAsia="ar-SA"/>
              </w:rPr>
            </w:pPr>
          </w:p>
        </w:tc>
        <w:tc>
          <w:tcPr>
            <w:tcW w:w="6237" w:type="dxa"/>
            <w:tcBorders>
              <w:left w:val="double" w:sz="4" w:space="0" w:color="auto"/>
              <w:right w:val="triple" w:sz="4" w:space="0" w:color="auto"/>
            </w:tcBorders>
            <w:shd w:val="clear" w:color="auto" w:fill="auto"/>
            <w:vAlign w:val="center"/>
          </w:tcPr>
          <w:p w14:paraId="3C32BDEB" w14:textId="7D31A954" w:rsidR="00AF3ECE" w:rsidRPr="00367233" w:rsidRDefault="006657FC" w:rsidP="00687E55">
            <w:pPr>
              <w:pStyle w:val="NoSpacing"/>
              <w:rPr>
                <w:rFonts w:ascii="Times New Roman" w:hAnsi="Times New Roman" w:cs="Times New Roman"/>
                <w:b/>
                <w:i/>
                <w:lang w:val="sr-Cyrl-RS"/>
              </w:rPr>
            </w:pPr>
            <w:r w:rsidRPr="00367233">
              <w:rPr>
                <w:rFonts w:ascii="Times New Roman" w:hAnsi="Times New Roman" w:cs="Times New Roman"/>
                <w:b/>
                <w:i/>
                <w:lang w:val="sr-Cyrl-RS"/>
              </w:rPr>
              <w:t>К</w:t>
            </w:r>
            <w:r w:rsidR="00AF3ECE" w:rsidRPr="00367233">
              <w:rPr>
                <w:rFonts w:ascii="Times New Roman" w:hAnsi="Times New Roman" w:cs="Times New Roman"/>
                <w:b/>
                <w:i/>
                <w:lang w:val="sr-Cyrl-RS"/>
              </w:rPr>
              <w:t xml:space="preserve">онсултант за спецификацију функционалних захтева, имплементацију и обуку </w:t>
            </w:r>
            <w:r w:rsidR="00687E55" w:rsidRPr="00367233">
              <w:rPr>
                <w:rFonts w:ascii="Times New Roman" w:hAnsi="Times New Roman" w:cs="Times New Roman"/>
                <w:b/>
                <w:i/>
                <w:lang w:val="sr-Cyrl-RS"/>
              </w:rPr>
              <w:t xml:space="preserve">корисника за </w:t>
            </w:r>
            <w:r w:rsidR="00AF3ECE" w:rsidRPr="00367233">
              <w:rPr>
                <w:rFonts w:ascii="Times New Roman" w:hAnsi="Times New Roman" w:cs="Times New Roman"/>
                <w:b/>
                <w:i/>
                <w:lang w:val="sr-Cyrl-RS"/>
              </w:rPr>
              <w:t>ново решењ</w:t>
            </w:r>
            <w:r w:rsidR="00687E55" w:rsidRPr="00367233">
              <w:rPr>
                <w:rFonts w:ascii="Times New Roman" w:hAnsi="Times New Roman" w:cs="Times New Roman"/>
                <w:b/>
                <w:i/>
                <w:lang w:val="sr-Cyrl-RS"/>
              </w:rPr>
              <w:t>е</w:t>
            </w:r>
            <w:r w:rsidR="00AF3ECE" w:rsidRPr="00367233">
              <w:rPr>
                <w:rFonts w:ascii="Times New Roman" w:hAnsi="Times New Roman" w:cs="Times New Roman"/>
                <w:b/>
                <w:i/>
                <w:lang w:val="sr-Cyrl-RS"/>
              </w:rPr>
              <w:t xml:space="preserve"> </w:t>
            </w:r>
          </w:p>
        </w:tc>
      </w:tr>
    </w:tbl>
    <w:p w14:paraId="5A707B4A" w14:textId="77777777" w:rsidR="00AF3ECE" w:rsidRPr="00367233" w:rsidRDefault="00AF3ECE" w:rsidP="00AF3ECE">
      <w:pPr>
        <w:spacing w:after="0" w:line="240" w:lineRule="auto"/>
        <w:ind w:right="5"/>
        <w:jc w:val="both"/>
        <w:rPr>
          <w:rFonts w:ascii="Times New Roman" w:eastAsia="Times New Roman" w:hAnsi="Times New Roman" w:cs="Times New Roman"/>
          <w:sz w:val="10"/>
          <w:szCs w:val="24"/>
          <w:lang w:val="ru-RU"/>
        </w:rPr>
      </w:pPr>
    </w:p>
    <w:p w14:paraId="528925A8" w14:textId="62A4E28D" w:rsidR="00AF3ECE" w:rsidRPr="00367233" w:rsidRDefault="00AF3ECE" w:rsidP="00AF3ECE">
      <w:pPr>
        <w:suppressAutoHyphens/>
        <w:spacing w:after="0" w:line="240" w:lineRule="auto"/>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Место: _____________                                 </w:t>
      </w:r>
      <w:r w:rsidR="00073E40" w:rsidRPr="00367233">
        <w:rPr>
          <w:rFonts w:ascii="Times New Roman" w:eastAsia="Times New Roman" w:hAnsi="Times New Roman" w:cs="Times New Roman"/>
          <w:sz w:val="24"/>
          <w:szCs w:val="24"/>
          <w:lang w:val="ru-RU"/>
        </w:rPr>
        <w:t xml:space="preserve">                   </w:t>
      </w:r>
      <w:r w:rsidR="00073E40" w:rsidRPr="00367233">
        <w:rPr>
          <w:rFonts w:ascii="Times New Roman" w:eastAsia="Times New Roman" w:hAnsi="Times New Roman" w:cs="Times New Roman"/>
          <w:sz w:val="24"/>
          <w:szCs w:val="24"/>
          <w:lang w:val="ru-RU"/>
        </w:rPr>
        <w:tab/>
      </w:r>
      <w:r w:rsidR="00073E40" w:rsidRPr="00367233">
        <w:rPr>
          <w:rFonts w:ascii="Times New Roman" w:eastAsia="Times New Roman" w:hAnsi="Times New Roman" w:cs="Times New Roman"/>
          <w:sz w:val="24"/>
          <w:szCs w:val="24"/>
          <w:lang w:val="ru-RU"/>
        </w:rPr>
        <w:tab/>
      </w:r>
      <w:r w:rsidR="00073E40" w:rsidRPr="00367233">
        <w:rPr>
          <w:rFonts w:ascii="Times New Roman" w:eastAsia="Times New Roman" w:hAnsi="Times New Roman" w:cs="Times New Roman"/>
          <w:sz w:val="24"/>
          <w:szCs w:val="24"/>
          <w:lang w:val="ru-RU"/>
        </w:rPr>
        <w:tab/>
        <w:t xml:space="preserve"> Понуђач:</w:t>
      </w:r>
    </w:p>
    <w:p w14:paraId="60B51B82" w14:textId="4E6B2715" w:rsidR="00073E40" w:rsidRPr="00367233" w:rsidRDefault="00AF3ECE" w:rsidP="00073E40">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sz w:val="24"/>
          <w:szCs w:val="24"/>
          <w:lang w:val="ru-RU"/>
        </w:rPr>
        <w:t xml:space="preserve">Датум: _____________                                             </w:t>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r>
      <w:r w:rsidRPr="00367233">
        <w:rPr>
          <w:rFonts w:ascii="Times New Roman" w:eastAsia="Times New Roman" w:hAnsi="Times New Roman" w:cs="Times New Roman"/>
          <w:sz w:val="24"/>
          <w:szCs w:val="24"/>
          <w:lang w:val="ru-RU"/>
        </w:rPr>
        <w:tab/>
        <w:t xml:space="preserve">______________________                                                             </w:t>
      </w:r>
    </w:p>
    <w:p w14:paraId="70E938A0" w14:textId="77777777" w:rsidR="00073E40" w:rsidRPr="00367233" w:rsidRDefault="00073E40" w:rsidP="00073E40">
      <w:pPr>
        <w:spacing w:after="19" w:line="240" w:lineRule="auto"/>
        <w:jc w:val="both"/>
        <w:rPr>
          <w:rFonts w:ascii="Times New Roman" w:eastAsia="Times New Roman" w:hAnsi="Times New Roman" w:cs="Times New Roman"/>
          <w:sz w:val="24"/>
          <w:szCs w:val="24"/>
          <w:lang w:val="ru-RU"/>
        </w:rPr>
      </w:pPr>
      <w:r w:rsidRPr="00367233">
        <w:rPr>
          <w:rFonts w:ascii="Times New Roman" w:eastAsia="Times New Roman" w:hAnsi="Times New Roman" w:cs="Times New Roman"/>
          <w:b/>
          <w:i/>
          <w:sz w:val="24"/>
          <w:szCs w:val="24"/>
        </w:rPr>
        <w:t>Напомена:</w:t>
      </w:r>
      <w:r w:rsidRPr="00367233">
        <w:rPr>
          <w:rFonts w:ascii="Times New Roman" w:eastAsia="Times New Roman" w:hAnsi="Times New Roman" w:cs="Times New Roman"/>
          <w:b/>
          <w:i/>
          <w:sz w:val="24"/>
          <w:szCs w:val="24"/>
          <w:lang w:val="sr-Cyrl-RS"/>
        </w:rPr>
        <w:t xml:space="preserve">                                                                                       </w:t>
      </w:r>
      <w:r w:rsidRPr="00367233">
        <w:rPr>
          <w:rFonts w:ascii="Times New Roman" w:eastAsia="Arial Unicode MS" w:hAnsi="Times New Roman" w:cs="Times New Roman"/>
          <w:i/>
          <w:kern w:val="2"/>
          <w:sz w:val="24"/>
          <w:szCs w:val="24"/>
          <w:lang w:eastAsia="ar-SA"/>
        </w:rPr>
        <w:t xml:space="preserve"> </w:t>
      </w:r>
      <w:r w:rsidR="00AF3ECE" w:rsidRPr="00367233">
        <w:rPr>
          <w:rFonts w:ascii="Times New Roman" w:eastAsia="Arial Unicode MS" w:hAnsi="Times New Roman" w:cs="Times New Roman"/>
          <w:i/>
          <w:kern w:val="2"/>
          <w:sz w:val="24"/>
          <w:szCs w:val="24"/>
          <w:lang w:eastAsia="ar-SA"/>
        </w:rPr>
        <w:t>(потпис овлашћеног лица)</w:t>
      </w:r>
      <w:r w:rsidR="00B427B6" w:rsidRPr="00367233">
        <w:rPr>
          <w:rFonts w:ascii="Times New Roman" w:eastAsia="Times New Roman" w:hAnsi="Times New Roman" w:cs="Times New Roman"/>
          <w:sz w:val="24"/>
          <w:szCs w:val="24"/>
          <w:lang w:val="ru-RU"/>
        </w:rPr>
        <w:t xml:space="preserve"> </w:t>
      </w:r>
    </w:p>
    <w:p w14:paraId="678F45D7" w14:textId="1E2447F5" w:rsidR="00AF3ECE" w:rsidRPr="00367233" w:rsidRDefault="00B427B6" w:rsidP="00073E40">
      <w:pPr>
        <w:spacing w:after="19" w:line="240" w:lineRule="auto"/>
        <w:jc w:val="both"/>
        <w:rPr>
          <w:rFonts w:ascii="Times New Roman" w:eastAsia="Times New Roman" w:hAnsi="Times New Roman" w:cs="Times New Roman"/>
          <w:b/>
          <w:i/>
          <w:sz w:val="24"/>
          <w:szCs w:val="24"/>
        </w:rPr>
      </w:pPr>
      <w:r w:rsidRPr="00367233">
        <w:rPr>
          <w:rFonts w:ascii="Times New Roman" w:eastAsia="Times New Roman" w:hAnsi="Times New Roman" w:cs="Times New Roman"/>
          <w:sz w:val="24"/>
          <w:szCs w:val="24"/>
          <w:lang w:val="ru-RU"/>
        </w:rPr>
        <w:t xml:space="preserve">              </w:t>
      </w:r>
    </w:p>
    <w:p w14:paraId="74EDC63D" w14:textId="01E0ECA4" w:rsidR="00FA1179" w:rsidRPr="00367233" w:rsidRDefault="00AF3ECE" w:rsidP="00B427B6">
      <w:pPr>
        <w:spacing w:after="0" w:line="240" w:lineRule="auto"/>
        <w:ind w:right="-22" w:hanging="10"/>
        <w:jc w:val="both"/>
        <w:rPr>
          <w:rFonts w:ascii="Times New Roman" w:eastAsia="Times New Roman" w:hAnsi="Times New Roman" w:cs="Times New Roman"/>
          <w:i/>
          <w:sz w:val="24"/>
          <w:szCs w:val="24"/>
          <w:lang w:val="sr-Cyrl-RS"/>
        </w:rPr>
      </w:pPr>
      <w:r w:rsidRPr="00367233">
        <w:rPr>
          <w:rFonts w:ascii="Times New Roman" w:eastAsia="Times New Roman" w:hAnsi="Times New Roman" w:cs="Times New Roman"/>
          <w:i/>
          <w:sz w:val="24"/>
          <w:szCs w:val="24"/>
          <w:lang w:val="ru-RU"/>
        </w:rPr>
        <w:t xml:space="preserve">У случају потребе, образац умножити, </w:t>
      </w:r>
      <w:r w:rsidRPr="00367233">
        <w:rPr>
          <w:rFonts w:ascii="Times New Roman" w:eastAsia="Times New Roman" w:hAnsi="Times New Roman" w:cs="Times New Roman"/>
          <w:i/>
          <w:sz w:val="24"/>
          <w:szCs w:val="24"/>
          <w:lang w:val="sr-Cyrl-RS"/>
        </w:rPr>
        <w:t xml:space="preserve">односно додати потребан број редова у табели. </w:t>
      </w:r>
    </w:p>
    <w:p w14:paraId="64E84E19" w14:textId="77777777" w:rsidR="000C2131" w:rsidRPr="00367233" w:rsidRDefault="000C2131" w:rsidP="000C2131">
      <w:pPr>
        <w:shd w:val="clear" w:color="auto" w:fill="C6D9F1"/>
        <w:spacing w:after="0" w:line="240" w:lineRule="auto"/>
        <w:jc w:val="center"/>
        <w:rPr>
          <w:rFonts w:ascii="Times New Roman" w:eastAsia="Calibri Light" w:hAnsi="Times New Roman" w:cs="Times New Roman"/>
          <w:b/>
          <w:bCs/>
          <w:i/>
          <w:iCs/>
          <w:kern w:val="1"/>
          <w:sz w:val="24"/>
          <w:szCs w:val="24"/>
          <w:lang w:val="en-GB" w:eastAsia="ar-SA"/>
        </w:rPr>
      </w:pPr>
      <w:r w:rsidRPr="00367233">
        <w:rPr>
          <w:rFonts w:ascii="Times New Roman" w:eastAsia="Calibri Light" w:hAnsi="Times New Roman" w:cs="Times New Roman"/>
          <w:b/>
          <w:bCs/>
          <w:i/>
          <w:iCs/>
          <w:kern w:val="1"/>
          <w:sz w:val="24"/>
          <w:szCs w:val="24"/>
          <w:lang w:eastAsia="ar-SA"/>
        </w:rPr>
        <w:lastRenderedPageBreak/>
        <w:t>VI</w:t>
      </w:r>
      <w:r w:rsidRPr="00367233">
        <w:rPr>
          <w:rFonts w:ascii="Times New Roman" w:eastAsia="Calibri Light" w:hAnsi="Times New Roman" w:cs="Times New Roman"/>
          <w:b/>
          <w:bCs/>
          <w:i/>
          <w:iCs/>
          <w:kern w:val="1"/>
          <w:sz w:val="24"/>
          <w:szCs w:val="24"/>
          <w:lang w:val="en-GB" w:eastAsia="ar-SA"/>
        </w:rPr>
        <w:t xml:space="preserve">   МОДЕЛ УГОВОРА</w:t>
      </w:r>
    </w:p>
    <w:p w14:paraId="3F08FA29" w14:textId="77777777" w:rsidR="000C2131" w:rsidRPr="00367233" w:rsidRDefault="000C2131" w:rsidP="000C2131">
      <w:pPr>
        <w:spacing w:after="0" w:line="240" w:lineRule="auto"/>
        <w:rPr>
          <w:rFonts w:ascii="Times New Roman" w:eastAsia="Calibri Light" w:hAnsi="Times New Roman" w:cs="Times New Roman"/>
          <w:b/>
          <w:bCs/>
          <w:i/>
          <w:iCs/>
          <w:kern w:val="1"/>
          <w:sz w:val="24"/>
          <w:szCs w:val="24"/>
          <w:lang w:val="en-GB" w:eastAsia="ar-SA"/>
        </w:rPr>
      </w:pPr>
    </w:p>
    <w:p w14:paraId="5671D202" w14:textId="77777777" w:rsidR="000C2131" w:rsidRPr="00367233" w:rsidRDefault="000C2131" w:rsidP="000C2131">
      <w:pPr>
        <w:tabs>
          <w:tab w:val="left" w:pos="720"/>
          <w:tab w:val="center" w:pos="4320"/>
          <w:tab w:val="right" w:pos="8640"/>
        </w:tabs>
        <w:spacing w:after="0" w:line="240" w:lineRule="auto"/>
        <w:jc w:val="both"/>
        <w:rPr>
          <w:rFonts w:ascii="Times New Roman" w:eastAsia="Times New Roman" w:hAnsi="Times New Roman" w:cs="Times New Roman"/>
          <w:b/>
          <w:bCs/>
          <w:i/>
          <w:iCs/>
          <w:noProof/>
          <w:sz w:val="24"/>
          <w:szCs w:val="24"/>
          <w:lang w:val="ru-RU"/>
        </w:rPr>
      </w:pPr>
      <w:bookmarkStart w:id="156" w:name="OLE_LINK192"/>
      <w:bookmarkStart w:id="157" w:name="OLE_LINK193"/>
      <w:bookmarkStart w:id="158" w:name="OLE_LINK194"/>
      <w:r w:rsidRPr="00367233">
        <w:rPr>
          <w:rFonts w:ascii="Times New Roman" w:eastAsia="Times New Roman" w:hAnsi="Times New Roman" w:cs="Times New Roman"/>
          <w:b/>
          <w:bCs/>
          <w:i/>
          <w:iCs/>
          <w:noProof/>
          <w:sz w:val="24"/>
          <w:szCs w:val="24"/>
          <w:lang w:val="ru-RU"/>
        </w:rPr>
        <w:t xml:space="preserve">Напомена: </w:t>
      </w:r>
    </w:p>
    <w:p w14:paraId="67926BC5" w14:textId="77777777" w:rsidR="000C2131" w:rsidRPr="00367233" w:rsidRDefault="000C2131" w:rsidP="000C2131">
      <w:pPr>
        <w:tabs>
          <w:tab w:val="left" w:pos="720"/>
          <w:tab w:val="center" w:pos="4320"/>
          <w:tab w:val="right" w:pos="8640"/>
        </w:tabs>
        <w:spacing w:after="0" w:line="240" w:lineRule="auto"/>
        <w:jc w:val="both"/>
        <w:rPr>
          <w:rFonts w:ascii="Times New Roman" w:eastAsia="Times New Roman" w:hAnsi="Times New Roman" w:cs="Times New Roman"/>
          <w:i/>
          <w:noProof/>
          <w:sz w:val="24"/>
          <w:szCs w:val="24"/>
          <w:lang w:val="sr-Cyrl-CS"/>
        </w:rPr>
      </w:pPr>
      <w:r w:rsidRPr="00367233">
        <w:rPr>
          <w:rFonts w:ascii="Times New Roman" w:eastAsia="Times New Roman" w:hAnsi="Times New Roman" w:cs="Times New Roman"/>
          <w:bCs/>
          <w:i/>
          <w:noProof/>
          <w:sz w:val="24"/>
          <w:szCs w:val="24"/>
          <w:lang w:val="ru-RU"/>
        </w:rPr>
        <w:t xml:space="preserve">Понуђач попуњава модел уговора </w:t>
      </w:r>
      <w:r w:rsidRPr="00367233">
        <w:rPr>
          <w:rFonts w:ascii="Times New Roman" w:eastAsia="Times New Roman" w:hAnsi="Times New Roman" w:cs="Times New Roman"/>
          <w:bCs/>
          <w:i/>
          <w:noProof/>
          <w:sz w:val="24"/>
          <w:szCs w:val="24"/>
          <w:u w:val="single"/>
          <w:lang w:val="ru-RU"/>
        </w:rPr>
        <w:t>само у делу</w:t>
      </w:r>
      <w:r w:rsidRPr="00367233">
        <w:rPr>
          <w:rFonts w:ascii="Times New Roman" w:eastAsia="Times New Roman" w:hAnsi="Times New Roman" w:cs="Times New Roman"/>
          <w:bCs/>
          <w:i/>
          <w:noProof/>
          <w:sz w:val="24"/>
          <w:szCs w:val="24"/>
          <w:lang w:val="ru-RU"/>
        </w:rPr>
        <w:t xml:space="preserve"> података о Добављачу и потписује, те тиме потврђује да прихвата елементе модела уговора.</w:t>
      </w:r>
    </w:p>
    <w:p w14:paraId="773D449F" w14:textId="77777777" w:rsidR="000C2131" w:rsidRPr="00367233" w:rsidRDefault="000C2131" w:rsidP="000C2131">
      <w:pPr>
        <w:spacing w:after="0" w:line="240" w:lineRule="auto"/>
        <w:jc w:val="center"/>
        <w:rPr>
          <w:rFonts w:ascii="Times New Roman" w:eastAsia="Calibri Light" w:hAnsi="Times New Roman" w:cs="Times New Roman"/>
          <w:b/>
          <w:bCs/>
          <w:i/>
          <w:iCs/>
          <w:kern w:val="1"/>
          <w:sz w:val="24"/>
          <w:szCs w:val="24"/>
          <w:lang w:val="en-GB" w:eastAsia="ar-SA"/>
        </w:rPr>
      </w:pPr>
    </w:p>
    <w:bookmarkEnd w:id="156"/>
    <w:bookmarkEnd w:id="157"/>
    <w:bookmarkEnd w:id="158"/>
    <w:p w14:paraId="047E82B9" w14:textId="77777777" w:rsidR="000C2131" w:rsidRPr="00367233" w:rsidRDefault="000C2131" w:rsidP="00F22345">
      <w:pPr>
        <w:spacing w:after="0" w:line="240" w:lineRule="auto"/>
        <w:rPr>
          <w:rFonts w:ascii="Times New Roman" w:eastAsia="Calibri Light" w:hAnsi="Times New Roman" w:cs="Times New Roman"/>
          <w:b/>
          <w:bCs/>
          <w:i/>
          <w:iCs/>
          <w:kern w:val="1"/>
          <w:sz w:val="24"/>
          <w:szCs w:val="24"/>
          <w:lang w:val="en-GB" w:eastAsia="ar-SA"/>
        </w:rPr>
      </w:pPr>
    </w:p>
    <w:p w14:paraId="0469A989" w14:textId="133370C0" w:rsidR="000C2131" w:rsidRPr="00367233" w:rsidRDefault="000C2131" w:rsidP="000C2131">
      <w:pPr>
        <w:spacing w:after="0" w:line="240" w:lineRule="auto"/>
        <w:jc w:val="center"/>
        <w:rPr>
          <w:rFonts w:ascii="Times New Roman" w:eastAsia="Calibri Light" w:hAnsi="Times New Roman" w:cs="Times New Roman"/>
          <w:b/>
          <w:i/>
          <w:iCs/>
          <w:kern w:val="1"/>
          <w:sz w:val="24"/>
          <w:szCs w:val="24"/>
          <w:lang w:val="en-GB" w:eastAsia="ar-SA"/>
        </w:rPr>
      </w:pPr>
      <w:r w:rsidRPr="00367233">
        <w:rPr>
          <w:rFonts w:ascii="Times New Roman" w:eastAsia="Calibri Light" w:hAnsi="Times New Roman" w:cs="Times New Roman"/>
          <w:b/>
          <w:bCs/>
          <w:i/>
          <w:iCs/>
          <w:kern w:val="1"/>
          <w:sz w:val="24"/>
          <w:szCs w:val="24"/>
          <w:lang w:val="en-GB" w:eastAsia="ar-SA"/>
        </w:rPr>
        <w:t xml:space="preserve">УГОВОР О </w:t>
      </w:r>
      <w:r w:rsidRPr="00367233">
        <w:rPr>
          <w:rFonts w:ascii="Times New Roman" w:eastAsia="Calibri Light" w:hAnsi="Times New Roman" w:cs="Times New Roman"/>
          <w:b/>
          <w:i/>
          <w:kern w:val="1"/>
          <w:sz w:val="24"/>
          <w:szCs w:val="24"/>
          <w:lang w:val="en-GB" w:eastAsia="ar-SA"/>
        </w:rPr>
        <w:t>ЈАВНОЈ НАБАВЦИ</w:t>
      </w:r>
      <w:r w:rsidRPr="00367233">
        <w:rPr>
          <w:rFonts w:ascii="Times New Roman" w:eastAsia="Times New Roman" w:hAnsi="Times New Roman" w:cs="Times New Roman"/>
          <w:b/>
          <w:i/>
          <w:sz w:val="24"/>
          <w:szCs w:val="24"/>
          <w:lang w:val="ru-RU" w:eastAsia="en-GB"/>
        </w:rPr>
        <w:t xml:space="preserve"> </w:t>
      </w:r>
    </w:p>
    <w:p w14:paraId="64999454" w14:textId="77777777" w:rsidR="000C2131" w:rsidRPr="00367233" w:rsidRDefault="000C2131" w:rsidP="000C2131">
      <w:pPr>
        <w:spacing w:after="0" w:line="240" w:lineRule="auto"/>
        <w:jc w:val="center"/>
        <w:rPr>
          <w:rFonts w:ascii="Times New Roman" w:eastAsia="Calibri Light" w:hAnsi="Times New Roman" w:cs="Times New Roman"/>
          <w:b/>
          <w:i/>
          <w:iCs/>
          <w:kern w:val="1"/>
          <w:sz w:val="24"/>
          <w:szCs w:val="24"/>
          <w:lang w:val="en-GB" w:eastAsia="ar-SA"/>
        </w:rPr>
      </w:pPr>
    </w:p>
    <w:p w14:paraId="72DC571E" w14:textId="77777777" w:rsidR="00F22345" w:rsidRPr="00367233" w:rsidRDefault="00F22345" w:rsidP="000C2131">
      <w:pPr>
        <w:spacing w:after="0" w:line="240" w:lineRule="auto"/>
        <w:jc w:val="center"/>
        <w:rPr>
          <w:rFonts w:ascii="Times New Roman" w:eastAsia="Calibri Light" w:hAnsi="Times New Roman" w:cs="Times New Roman"/>
          <w:b/>
          <w:i/>
          <w:iCs/>
          <w:kern w:val="1"/>
          <w:sz w:val="24"/>
          <w:szCs w:val="24"/>
          <w:lang w:val="en-GB" w:eastAsia="ar-SA"/>
        </w:rPr>
      </w:pPr>
    </w:p>
    <w:p w14:paraId="0A071CBA" w14:textId="77777777" w:rsidR="00F22345" w:rsidRPr="00367233" w:rsidRDefault="00F22345" w:rsidP="000C2131">
      <w:pPr>
        <w:spacing w:after="0" w:line="240" w:lineRule="auto"/>
        <w:jc w:val="center"/>
        <w:rPr>
          <w:rFonts w:ascii="Times New Roman" w:eastAsia="Calibri Light" w:hAnsi="Times New Roman" w:cs="Times New Roman"/>
          <w:b/>
          <w:i/>
          <w:iCs/>
          <w:kern w:val="1"/>
          <w:sz w:val="24"/>
          <w:szCs w:val="24"/>
          <w:lang w:val="en-GB" w:eastAsia="ar-SA"/>
        </w:rPr>
      </w:pPr>
    </w:p>
    <w:p w14:paraId="4DE5C4BD" w14:textId="77777777" w:rsidR="000C2131" w:rsidRPr="00367233" w:rsidRDefault="000C2131" w:rsidP="00F22345">
      <w:pPr>
        <w:spacing w:after="0" w:line="240" w:lineRule="auto"/>
        <w:rPr>
          <w:rFonts w:ascii="Times New Roman" w:eastAsia="Calibri Light" w:hAnsi="Times New Roman" w:cs="Times New Roman"/>
          <w:b/>
          <w:iCs/>
          <w:kern w:val="1"/>
          <w:sz w:val="24"/>
          <w:szCs w:val="24"/>
          <w:lang w:val="en-GB" w:eastAsia="ar-SA"/>
        </w:rPr>
      </w:pPr>
      <w:r w:rsidRPr="00367233">
        <w:rPr>
          <w:rFonts w:ascii="Times New Roman" w:eastAsia="Calibri Light" w:hAnsi="Times New Roman" w:cs="Times New Roman"/>
          <w:b/>
          <w:iCs/>
          <w:kern w:val="1"/>
          <w:sz w:val="24"/>
          <w:szCs w:val="24"/>
          <w:lang w:val="en-GB" w:eastAsia="ar-SA"/>
        </w:rPr>
        <w:t>Закључен између:</w:t>
      </w:r>
    </w:p>
    <w:p w14:paraId="02B97735"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p w14:paraId="201ED8FD" w14:textId="77777777" w:rsidR="00F22345" w:rsidRPr="00367233" w:rsidRDefault="00F22345" w:rsidP="000C2131">
      <w:pPr>
        <w:spacing w:after="0" w:line="240" w:lineRule="auto"/>
        <w:rPr>
          <w:rFonts w:ascii="Times New Roman" w:eastAsia="Calibri Light" w:hAnsi="Times New Roman" w:cs="Times New Roman"/>
          <w:i/>
          <w:iCs/>
          <w:kern w:val="1"/>
          <w:sz w:val="24"/>
          <w:szCs w:val="24"/>
          <w:lang w:val="en-GB" w:eastAsia="ar-SA"/>
        </w:rPr>
      </w:pPr>
    </w:p>
    <w:p w14:paraId="5A77263F" w14:textId="77777777" w:rsidR="00F22345" w:rsidRPr="00367233" w:rsidRDefault="00F22345" w:rsidP="000C2131">
      <w:pPr>
        <w:spacing w:after="0" w:line="240" w:lineRule="auto"/>
        <w:rPr>
          <w:rFonts w:ascii="Times New Roman" w:eastAsia="Calibri Light" w:hAnsi="Times New Roman" w:cs="Times New Roman"/>
          <w:i/>
          <w:iCs/>
          <w:kern w:val="1"/>
          <w:sz w:val="24"/>
          <w:szCs w:val="24"/>
          <w:lang w:val="en-GB" w:eastAsia="ar-SA"/>
        </w:rPr>
      </w:pPr>
    </w:p>
    <w:p w14:paraId="2803228B" w14:textId="77777777" w:rsidR="000C2131" w:rsidRPr="00367233" w:rsidRDefault="000C2131" w:rsidP="000C2131">
      <w:pPr>
        <w:spacing w:after="0" w:line="240" w:lineRule="auto"/>
        <w:jc w:val="center"/>
        <w:rPr>
          <w:rFonts w:ascii="Times New Roman" w:eastAsia="Times New Roman" w:hAnsi="Times New Roman" w:cs="Times New Roman"/>
          <w:b/>
          <w:bCs/>
          <w:sz w:val="24"/>
          <w:szCs w:val="24"/>
          <w:lang w:val="ru-RU"/>
        </w:rPr>
      </w:pPr>
      <w:bookmarkStart w:id="159" w:name="OLE_LINK195"/>
      <w:bookmarkStart w:id="160" w:name="OLE_LINK196"/>
      <w:bookmarkStart w:id="161" w:name="OLE_LINK197"/>
      <w:r w:rsidRPr="00367233">
        <w:rPr>
          <w:rFonts w:ascii="Times New Roman" w:eastAsia="Times New Roman" w:hAnsi="Times New Roman" w:cs="Times New Roman"/>
          <w:b/>
          <w:bCs/>
          <w:sz w:val="24"/>
          <w:szCs w:val="24"/>
          <w:lang w:val="ru-RU"/>
        </w:rPr>
        <w:t xml:space="preserve">МИНИСТАРСТВА </w:t>
      </w:r>
    </w:p>
    <w:p w14:paraId="1B50F84E" w14:textId="77777777" w:rsidR="000C2131" w:rsidRPr="00367233" w:rsidRDefault="000C2131" w:rsidP="000C2131">
      <w:pPr>
        <w:spacing w:after="0" w:line="240" w:lineRule="auto"/>
        <w:jc w:val="center"/>
        <w:rPr>
          <w:rFonts w:ascii="Times New Roman" w:eastAsia="Times New Roman" w:hAnsi="Times New Roman" w:cs="Times New Roman"/>
          <w:b/>
          <w:bCs/>
          <w:sz w:val="24"/>
          <w:szCs w:val="24"/>
          <w:lang w:val="ru-RU"/>
        </w:rPr>
      </w:pPr>
      <w:r w:rsidRPr="00367233">
        <w:rPr>
          <w:rFonts w:ascii="Times New Roman" w:eastAsia="Times New Roman" w:hAnsi="Times New Roman" w:cs="Times New Roman"/>
          <w:b/>
          <w:bCs/>
          <w:sz w:val="24"/>
          <w:szCs w:val="24"/>
          <w:lang w:val="sr-Cyrl-CS"/>
        </w:rPr>
        <w:t xml:space="preserve">ЗА </w:t>
      </w:r>
      <w:r w:rsidRPr="00367233">
        <w:rPr>
          <w:rFonts w:ascii="Times New Roman" w:eastAsia="Times New Roman" w:hAnsi="Times New Roman" w:cs="Times New Roman"/>
          <w:b/>
          <w:bCs/>
          <w:sz w:val="24"/>
          <w:szCs w:val="24"/>
          <w:lang w:val="ru-RU"/>
        </w:rPr>
        <w:t xml:space="preserve">РАД, ЗАПОШЉАВАЊЕ, </w:t>
      </w:r>
    </w:p>
    <w:p w14:paraId="0C527898" w14:textId="77777777" w:rsidR="000C2131" w:rsidRPr="00367233" w:rsidRDefault="000C2131" w:rsidP="000C2131">
      <w:pPr>
        <w:spacing w:after="0" w:line="240" w:lineRule="auto"/>
        <w:jc w:val="center"/>
        <w:rPr>
          <w:rFonts w:ascii="Times New Roman" w:eastAsia="Times New Roman" w:hAnsi="Times New Roman" w:cs="Times New Roman"/>
          <w:b/>
          <w:bCs/>
          <w:sz w:val="24"/>
          <w:szCs w:val="24"/>
          <w:lang w:val="ru-RU"/>
        </w:rPr>
      </w:pPr>
      <w:r w:rsidRPr="00367233">
        <w:rPr>
          <w:rFonts w:ascii="Times New Roman" w:eastAsia="Times New Roman" w:hAnsi="Times New Roman" w:cs="Times New Roman"/>
          <w:b/>
          <w:bCs/>
          <w:sz w:val="24"/>
          <w:szCs w:val="24"/>
          <w:lang w:val="ru-RU"/>
        </w:rPr>
        <w:t>БОРАЧКА И СОЦИЈАЛНА ПИТАЊА,</w:t>
      </w:r>
    </w:p>
    <w:p w14:paraId="52E911CB" w14:textId="77777777" w:rsidR="000C2131" w:rsidRPr="00367233" w:rsidRDefault="000C2131" w:rsidP="000C2131">
      <w:pPr>
        <w:spacing w:after="0" w:line="240" w:lineRule="auto"/>
        <w:jc w:val="center"/>
        <w:rPr>
          <w:rFonts w:ascii="Times New Roman" w:eastAsia="Times New Roman" w:hAnsi="Times New Roman" w:cs="Times New Roman"/>
          <w:bCs/>
          <w:sz w:val="24"/>
          <w:szCs w:val="24"/>
          <w:lang w:val="ru-RU"/>
        </w:rPr>
      </w:pPr>
      <w:r w:rsidRPr="00367233">
        <w:rPr>
          <w:rFonts w:ascii="Times New Roman" w:eastAsia="Times New Roman" w:hAnsi="Times New Roman" w:cs="Times New Roman"/>
          <w:bCs/>
          <w:sz w:val="24"/>
          <w:szCs w:val="24"/>
          <w:lang w:val="ru-RU"/>
        </w:rPr>
        <w:t>са седиштем у Београду, Немањина 22-26</w:t>
      </w:r>
    </w:p>
    <w:p w14:paraId="525C89E3" w14:textId="77777777" w:rsidR="000C2131" w:rsidRPr="00367233" w:rsidRDefault="000C2131" w:rsidP="000C2131">
      <w:pPr>
        <w:spacing w:after="0" w:line="240" w:lineRule="auto"/>
        <w:jc w:val="center"/>
        <w:rPr>
          <w:rFonts w:ascii="Times New Roman" w:eastAsia="Times New Roman" w:hAnsi="Times New Roman" w:cs="Times New Roman"/>
          <w:kern w:val="2"/>
          <w:sz w:val="24"/>
          <w:szCs w:val="24"/>
          <w:lang w:val="ru-RU"/>
        </w:rPr>
      </w:pPr>
      <w:r w:rsidRPr="00367233">
        <w:rPr>
          <w:rFonts w:ascii="Times New Roman" w:eastAsia="Times New Roman" w:hAnsi="Times New Roman" w:cs="Times New Roman"/>
          <w:sz w:val="24"/>
          <w:szCs w:val="24"/>
          <w:lang w:val="ru-RU"/>
        </w:rPr>
        <w:t xml:space="preserve">Матични број: </w:t>
      </w:r>
      <w:r w:rsidRPr="00367233">
        <w:rPr>
          <w:rFonts w:ascii="Times New Roman" w:eastAsia="Times New Roman" w:hAnsi="Times New Roman" w:cs="Times New Roman"/>
          <w:sz w:val="24"/>
          <w:szCs w:val="24"/>
          <w:lang w:val="sr-Cyrl-CS"/>
        </w:rPr>
        <w:t>17693697</w:t>
      </w:r>
      <w:r w:rsidRPr="00367233">
        <w:rPr>
          <w:rFonts w:ascii="Times New Roman" w:eastAsia="Times New Roman" w:hAnsi="Times New Roman" w:cs="Times New Roman"/>
          <w:sz w:val="24"/>
          <w:szCs w:val="24"/>
          <w:lang w:val="ru-RU"/>
        </w:rPr>
        <w:t>, ПИБ:</w:t>
      </w:r>
      <w:r w:rsidRPr="00367233">
        <w:rPr>
          <w:rFonts w:ascii="Times New Roman" w:eastAsia="Times New Roman" w:hAnsi="Times New Roman" w:cs="Times New Roman"/>
          <w:sz w:val="24"/>
          <w:szCs w:val="24"/>
          <w:lang w:val="sr-Cyrl-CS"/>
        </w:rPr>
        <w:t xml:space="preserve"> 105007470, </w:t>
      </w:r>
      <w:r w:rsidRPr="00367233">
        <w:rPr>
          <w:rFonts w:ascii="Times New Roman" w:eastAsia="Times New Roman" w:hAnsi="Times New Roman" w:cs="Times New Roman"/>
          <w:sz w:val="24"/>
          <w:szCs w:val="24"/>
          <w:lang w:val="ru-RU"/>
        </w:rPr>
        <w:t xml:space="preserve"> </w:t>
      </w:r>
    </w:p>
    <w:p w14:paraId="4322ADF2" w14:textId="77777777" w:rsidR="000C2131" w:rsidRPr="00367233" w:rsidRDefault="000C2131" w:rsidP="000C2131">
      <w:pPr>
        <w:spacing w:after="0" w:line="240" w:lineRule="auto"/>
        <w:jc w:val="center"/>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ru-RU"/>
        </w:rPr>
        <w:t xml:space="preserve">Број рачуна: </w:t>
      </w:r>
      <w:r w:rsidRPr="00367233">
        <w:rPr>
          <w:rFonts w:ascii="Times New Roman" w:eastAsia="Times New Roman" w:hAnsi="Times New Roman" w:cs="Times New Roman"/>
          <w:sz w:val="24"/>
          <w:szCs w:val="24"/>
          <w:lang w:val="sr-Cyrl-CS"/>
        </w:rPr>
        <w:t xml:space="preserve"> 840-1620-21, Буџет Републике Србије</w:t>
      </w:r>
    </w:p>
    <w:p w14:paraId="2477E6A5" w14:textId="77777777" w:rsidR="000C2131" w:rsidRPr="00367233" w:rsidRDefault="000C2131" w:rsidP="000C2131">
      <w:pPr>
        <w:spacing w:after="0" w:line="240" w:lineRule="auto"/>
        <w:ind w:left="9" w:right="177" w:hanging="9"/>
        <w:jc w:val="center"/>
        <w:rPr>
          <w:rFonts w:ascii="Times New Roman" w:eastAsia="Arial Unicode MS" w:hAnsi="Times New Roman" w:cs="Times New Roman"/>
          <w:kern w:val="1"/>
          <w:sz w:val="24"/>
          <w:szCs w:val="24"/>
          <w:lang w:val="ru-RU" w:eastAsia="ar-SA"/>
        </w:rPr>
      </w:pPr>
      <w:r w:rsidRPr="00367233">
        <w:rPr>
          <w:rFonts w:ascii="Times New Roman" w:eastAsia="Calibri Light" w:hAnsi="Times New Roman" w:cs="Times New Roman"/>
          <w:sz w:val="24"/>
          <w:szCs w:val="24"/>
          <w:lang w:val="ru-RU"/>
        </w:rPr>
        <w:t>које</w:t>
      </w:r>
      <w:r w:rsidRPr="00367233">
        <w:rPr>
          <w:rFonts w:ascii="Times New Roman" w:eastAsia="Times New Roman" w:hAnsi="Times New Roman" w:cs="Times New Roman"/>
          <w:sz w:val="24"/>
          <w:szCs w:val="24"/>
          <w:lang w:val="sr-Cyrl-CS"/>
        </w:rPr>
        <w:t>,</w:t>
      </w:r>
      <w:r w:rsidRPr="00367233">
        <w:rPr>
          <w:rFonts w:ascii="Times New Roman" w:eastAsia="Arial Unicode MS" w:hAnsi="Times New Roman" w:cs="Times New Roman"/>
          <w:kern w:val="1"/>
          <w:sz w:val="24"/>
          <w:szCs w:val="24"/>
          <w:lang w:val="ru-RU" w:eastAsia="ar-SA"/>
        </w:rPr>
        <w:t xml:space="preserve"> по овлашћењу министра за рад, запошљавање, борачка и социјална питања, </w:t>
      </w:r>
    </w:p>
    <w:p w14:paraId="26D81798" w14:textId="77777777" w:rsidR="000C2131" w:rsidRPr="00367233" w:rsidRDefault="000C2131" w:rsidP="000C2131">
      <w:pPr>
        <w:spacing w:after="0" w:line="240" w:lineRule="auto"/>
        <w:ind w:left="9" w:right="177" w:hanging="9"/>
        <w:jc w:val="center"/>
        <w:rPr>
          <w:rFonts w:ascii="Times New Roman" w:eastAsia="Arial Unicode MS" w:hAnsi="Times New Roman" w:cs="Times New Roman"/>
          <w:kern w:val="1"/>
          <w:sz w:val="24"/>
          <w:szCs w:val="24"/>
          <w:lang w:val="sr-Cyrl-RS" w:eastAsia="ar-SA"/>
        </w:rPr>
      </w:pPr>
      <w:r w:rsidRPr="00367233">
        <w:rPr>
          <w:rFonts w:ascii="Times New Roman" w:eastAsia="Arial Unicode MS" w:hAnsi="Times New Roman" w:cs="Times New Roman"/>
          <w:kern w:val="1"/>
          <w:sz w:val="24"/>
          <w:szCs w:val="24"/>
          <w:lang w:val="en-GB" w:eastAsia="ar-SA"/>
        </w:rPr>
        <w:t xml:space="preserve">бр. </w:t>
      </w:r>
      <w:r w:rsidRPr="00367233">
        <w:rPr>
          <w:rFonts w:ascii="Times New Roman" w:eastAsia="Arial Unicode MS" w:hAnsi="Times New Roman" w:cs="Times New Roman"/>
          <w:kern w:val="1"/>
          <w:sz w:val="24"/>
          <w:szCs w:val="24"/>
          <w:lang w:val="sr-Cyrl-RS" w:eastAsia="ar-SA"/>
        </w:rPr>
        <w:t>119</w:t>
      </w:r>
      <w:r w:rsidRPr="00367233">
        <w:rPr>
          <w:rFonts w:ascii="Times New Roman" w:eastAsia="Arial Unicode MS" w:hAnsi="Times New Roman" w:cs="Times New Roman"/>
          <w:kern w:val="1"/>
          <w:sz w:val="24"/>
          <w:szCs w:val="24"/>
          <w:lang w:val="en-GB" w:eastAsia="ar-SA"/>
        </w:rPr>
        <w:t>-0</w:t>
      </w:r>
      <w:r w:rsidRPr="00367233">
        <w:rPr>
          <w:rFonts w:ascii="Times New Roman" w:eastAsia="Arial Unicode MS" w:hAnsi="Times New Roman" w:cs="Times New Roman"/>
          <w:kern w:val="1"/>
          <w:sz w:val="24"/>
          <w:szCs w:val="24"/>
          <w:lang w:val="sr-Cyrl-CS" w:eastAsia="ar-SA"/>
        </w:rPr>
        <w:t>1</w:t>
      </w:r>
      <w:r w:rsidRPr="00367233">
        <w:rPr>
          <w:rFonts w:ascii="Times New Roman" w:eastAsia="Arial Unicode MS" w:hAnsi="Times New Roman" w:cs="Times New Roman"/>
          <w:kern w:val="1"/>
          <w:sz w:val="24"/>
          <w:szCs w:val="24"/>
          <w:lang w:val="en-GB" w:eastAsia="ar-SA"/>
        </w:rPr>
        <w:t>-</w:t>
      </w:r>
      <w:r w:rsidRPr="00367233">
        <w:rPr>
          <w:rFonts w:ascii="Times New Roman" w:eastAsia="Arial Unicode MS" w:hAnsi="Times New Roman" w:cs="Times New Roman"/>
          <w:kern w:val="1"/>
          <w:sz w:val="24"/>
          <w:szCs w:val="24"/>
          <w:lang w:val="sr-Cyrl-CS" w:eastAsia="ar-SA"/>
        </w:rPr>
        <w:t>158/</w:t>
      </w:r>
      <w:r w:rsidRPr="00367233">
        <w:rPr>
          <w:rFonts w:ascii="Times New Roman" w:eastAsia="Arial Unicode MS" w:hAnsi="Times New Roman" w:cs="Times New Roman"/>
          <w:kern w:val="1"/>
          <w:sz w:val="24"/>
          <w:szCs w:val="24"/>
          <w:lang w:val="en-GB" w:eastAsia="ar-SA"/>
        </w:rPr>
        <w:t>6</w:t>
      </w:r>
      <w:r w:rsidRPr="00367233">
        <w:rPr>
          <w:rFonts w:ascii="Times New Roman" w:eastAsia="Arial Unicode MS" w:hAnsi="Times New Roman" w:cs="Times New Roman"/>
          <w:kern w:val="1"/>
          <w:sz w:val="24"/>
          <w:szCs w:val="24"/>
          <w:lang w:val="sr-Cyrl-CS" w:eastAsia="ar-SA"/>
        </w:rPr>
        <w:t>/</w:t>
      </w:r>
      <w:r w:rsidRPr="00367233">
        <w:rPr>
          <w:rFonts w:ascii="Times New Roman" w:eastAsia="Arial Unicode MS" w:hAnsi="Times New Roman" w:cs="Times New Roman"/>
          <w:kern w:val="1"/>
          <w:sz w:val="24"/>
          <w:szCs w:val="24"/>
          <w:lang w:val="en-GB" w:eastAsia="ar-SA"/>
        </w:rPr>
        <w:t>2018-05 од 5. септембра 201</w:t>
      </w:r>
      <w:r w:rsidRPr="00367233">
        <w:rPr>
          <w:rFonts w:ascii="Times New Roman" w:eastAsia="Arial Unicode MS" w:hAnsi="Times New Roman" w:cs="Times New Roman"/>
          <w:kern w:val="1"/>
          <w:sz w:val="24"/>
          <w:szCs w:val="24"/>
          <w:lang w:val="sr-Cyrl-CS" w:eastAsia="ar-SA"/>
        </w:rPr>
        <w:t>9</w:t>
      </w:r>
      <w:r w:rsidRPr="00367233">
        <w:rPr>
          <w:rFonts w:ascii="Times New Roman" w:eastAsia="Arial Unicode MS" w:hAnsi="Times New Roman" w:cs="Times New Roman"/>
          <w:kern w:val="1"/>
          <w:sz w:val="24"/>
          <w:szCs w:val="24"/>
          <w:lang w:val="en-GB" w:eastAsia="ar-SA"/>
        </w:rPr>
        <w:t>. године</w:t>
      </w:r>
      <w:r w:rsidRPr="00367233">
        <w:rPr>
          <w:rFonts w:ascii="Times New Roman" w:eastAsia="Arial Unicode MS" w:hAnsi="Times New Roman" w:cs="Times New Roman"/>
          <w:kern w:val="1"/>
          <w:sz w:val="24"/>
          <w:szCs w:val="24"/>
          <w:lang w:val="sr-Cyrl-RS" w:eastAsia="ar-SA"/>
        </w:rPr>
        <w:t xml:space="preserve">, </w:t>
      </w:r>
    </w:p>
    <w:p w14:paraId="4B0DD8EB" w14:textId="77777777" w:rsidR="000C2131" w:rsidRPr="00367233" w:rsidRDefault="000C2131" w:rsidP="000C2131">
      <w:pPr>
        <w:spacing w:after="0" w:line="240" w:lineRule="auto"/>
        <w:ind w:left="9" w:right="177" w:hanging="9"/>
        <w:jc w:val="center"/>
        <w:rPr>
          <w:rFonts w:ascii="Times New Roman" w:eastAsia="Times New Roman" w:hAnsi="Times New Roman" w:cs="Times New Roman"/>
          <w:sz w:val="24"/>
          <w:szCs w:val="24"/>
          <w:lang w:val="sr-Cyrl-CS"/>
        </w:rPr>
      </w:pPr>
      <w:r w:rsidRPr="00367233">
        <w:rPr>
          <w:rFonts w:ascii="Times New Roman" w:eastAsia="Arial Unicode MS" w:hAnsi="Times New Roman" w:cs="Times New Roman"/>
          <w:kern w:val="1"/>
          <w:sz w:val="24"/>
          <w:szCs w:val="24"/>
          <w:lang w:val="sr-Cyrl-RS" w:eastAsia="ar-SA"/>
        </w:rPr>
        <w:t>заступа Бојана Станић, државни секретар</w:t>
      </w:r>
    </w:p>
    <w:p w14:paraId="6D4779C6" w14:textId="77777777" w:rsidR="000C2131" w:rsidRPr="00367233" w:rsidRDefault="000C2131" w:rsidP="000C2131">
      <w:pPr>
        <w:spacing w:after="0" w:line="240" w:lineRule="auto"/>
        <w:jc w:val="center"/>
        <w:rPr>
          <w:rFonts w:ascii="Times New Roman" w:eastAsia="Times New Roman" w:hAnsi="Times New Roman" w:cs="Times New Roman"/>
          <w:i/>
          <w:sz w:val="24"/>
          <w:szCs w:val="24"/>
          <w:lang w:val="ru-RU"/>
        </w:rPr>
      </w:pPr>
      <w:r w:rsidRPr="00367233">
        <w:rPr>
          <w:rFonts w:ascii="Times New Roman" w:eastAsia="Times New Roman" w:hAnsi="Times New Roman" w:cs="Times New Roman"/>
          <w:i/>
          <w:sz w:val="24"/>
          <w:szCs w:val="24"/>
          <w:lang w:val="ru-RU"/>
        </w:rPr>
        <w:t xml:space="preserve">(у даљем тексту: </w:t>
      </w:r>
      <w:r w:rsidRPr="00367233">
        <w:rPr>
          <w:rFonts w:ascii="Times New Roman" w:eastAsia="Times New Roman" w:hAnsi="Times New Roman" w:cs="Times New Roman"/>
          <w:b/>
          <w:i/>
          <w:sz w:val="24"/>
          <w:szCs w:val="24"/>
          <w:lang w:val="ru-RU"/>
        </w:rPr>
        <w:t>Наручилац</w:t>
      </w:r>
      <w:r w:rsidRPr="00367233">
        <w:rPr>
          <w:rFonts w:ascii="Times New Roman" w:eastAsia="Times New Roman" w:hAnsi="Times New Roman" w:cs="Times New Roman"/>
          <w:i/>
          <w:sz w:val="24"/>
          <w:szCs w:val="24"/>
          <w:lang w:val="ru-RU"/>
        </w:rPr>
        <w:t>)</w:t>
      </w:r>
    </w:p>
    <w:p w14:paraId="6A1788EE" w14:textId="77777777" w:rsidR="000C2131" w:rsidRPr="00367233" w:rsidRDefault="000C2131" w:rsidP="000C2131">
      <w:pPr>
        <w:spacing w:after="0" w:line="240" w:lineRule="auto"/>
        <w:jc w:val="center"/>
        <w:rPr>
          <w:rFonts w:ascii="Times New Roman" w:eastAsia="Times New Roman" w:hAnsi="Times New Roman" w:cs="Times New Roman"/>
          <w:sz w:val="24"/>
          <w:szCs w:val="24"/>
          <w:lang w:val="ru-RU"/>
        </w:rPr>
      </w:pPr>
    </w:p>
    <w:p w14:paraId="23ECF0CC" w14:textId="77777777" w:rsidR="000C2131" w:rsidRPr="00367233" w:rsidRDefault="000C2131" w:rsidP="000C2131">
      <w:pPr>
        <w:spacing w:after="0" w:line="240" w:lineRule="auto"/>
        <w:jc w:val="center"/>
        <w:rPr>
          <w:rFonts w:ascii="Times New Roman" w:eastAsia="Calibri Light" w:hAnsi="Times New Roman" w:cs="Times New Roman"/>
          <w:b/>
          <w:iCs/>
          <w:kern w:val="1"/>
          <w:sz w:val="24"/>
          <w:szCs w:val="24"/>
          <w:lang w:val="sr-Cyrl-RS" w:eastAsia="ar-SA"/>
        </w:rPr>
      </w:pPr>
      <w:r w:rsidRPr="00367233">
        <w:rPr>
          <w:rFonts w:ascii="Times New Roman" w:eastAsia="Calibri Light" w:hAnsi="Times New Roman" w:cs="Times New Roman"/>
          <w:b/>
          <w:iCs/>
          <w:kern w:val="1"/>
          <w:sz w:val="24"/>
          <w:szCs w:val="24"/>
          <w:lang w:val="sr-Cyrl-RS" w:eastAsia="ar-SA"/>
        </w:rPr>
        <w:t>и</w:t>
      </w:r>
    </w:p>
    <w:p w14:paraId="53DE8FE2"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sr-Cyrl-RS" w:eastAsia="ar-SA"/>
        </w:rPr>
      </w:pPr>
    </w:p>
    <w:p w14:paraId="1C42BFC6" w14:textId="77777777" w:rsidR="000C2131" w:rsidRPr="00367233" w:rsidRDefault="000C2131" w:rsidP="000C2131">
      <w:pPr>
        <w:spacing w:after="0" w:line="240" w:lineRule="auto"/>
        <w:jc w:val="center"/>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w:t>
      </w:r>
    </w:p>
    <w:p w14:paraId="47C3CD45" w14:textId="77777777" w:rsidR="000C2131" w:rsidRPr="00367233" w:rsidRDefault="000C2131" w:rsidP="000C2131">
      <w:pPr>
        <w:spacing w:after="0" w:line="240" w:lineRule="auto"/>
        <w:jc w:val="center"/>
        <w:rPr>
          <w:rFonts w:ascii="Times New Roman" w:eastAsia="Calibri Light" w:hAnsi="Times New Roman" w:cs="Times New Roman"/>
          <w:iCs/>
          <w:kern w:val="1"/>
          <w:sz w:val="24"/>
          <w:szCs w:val="24"/>
          <w:lang w:val="sr-Cyrl-RS" w:eastAsia="ar-SA"/>
        </w:rPr>
      </w:pPr>
      <w:r w:rsidRPr="00367233">
        <w:rPr>
          <w:rFonts w:ascii="Times New Roman" w:eastAsia="Calibri Light" w:hAnsi="Times New Roman" w:cs="Times New Roman"/>
          <w:iCs/>
          <w:kern w:val="1"/>
          <w:sz w:val="24"/>
          <w:szCs w:val="24"/>
          <w:lang w:val="en-GB" w:eastAsia="ar-SA"/>
        </w:rPr>
        <w:t xml:space="preserve">са седиштем у ............................................, улица .........................................., </w:t>
      </w:r>
      <w:r w:rsidRPr="00367233">
        <w:rPr>
          <w:rFonts w:ascii="Times New Roman" w:eastAsia="Calibri Light" w:hAnsi="Times New Roman" w:cs="Times New Roman"/>
          <w:iCs/>
          <w:kern w:val="1"/>
          <w:sz w:val="24"/>
          <w:szCs w:val="24"/>
          <w:lang w:val="sr-Cyrl-RS" w:eastAsia="ar-SA"/>
        </w:rPr>
        <w:t>број ... ,</w:t>
      </w:r>
    </w:p>
    <w:p w14:paraId="3DA6AEB4" w14:textId="77777777" w:rsidR="000C2131" w:rsidRPr="00367233" w:rsidRDefault="000C2131" w:rsidP="000C2131">
      <w:pPr>
        <w:spacing w:after="0" w:line="240" w:lineRule="auto"/>
        <w:jc w:val="center"/>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Матични број: ........................................</w:t>
      </w:r>
      <w:r w:rsidRPr="00367233">
        <w:rPr>
          <w:rFonts w:ascii="Times New Roman" w:eastAsia="Calibri Light" w:hAnsi="Times New Roman" w:cs="Times New Roman"/>
          <w:iCs/>
          <w:kern w:val="1"/>
          <w:sz w:val="24"/>
          <w:szCs w:val="24"/>
          <w:lang w:val="sr-Cyrl-RS" w:eastAsia="ar-SA"/>
        </w:rPr>
        <w:t xml:space="preserve"> , </w:t>
      </w:r>
      <w:r w:rsidRPr="00367233">
        <w:rPr>
          <w:rFonts w:ascii="Times New Roman" w:eastAsia="Calibri Light" w:hAnsi="Times New Roman" w:cs="Times New Roman"/>
          <w:iCs/>
          <w:kern w:val="1"/>
          <w:sz w:val="24"/>
          <w:szCs w:val="24"/>
          <w:lang w:val="en-GB" w:eastAsia="ar-SA"/>
        </w:rPr>
        <w:t>ПИБ:</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Cs/>
          <w:kern w:val="1"/>
          <w:sz w:val="24"/>
          <w:szCs w:val="24"/>
          <w:lang w:val="en-GB" w:eastAsia="ar-SA"/>
        </w:rPr>
        <w:t>..........................</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Cs/>
          <w:kern w:val="1"/>
          <w:sz w:val="24"/>
          <w:szCs w:val="24"/>
          <w:lang w:val="en-GB" w:eastAsia="ar-SA"/>
        </w:rPr>
        <w:t xml:space="preserve"> </w:t>
      </w:r>
    </w:p>
    <w:p w14:paraId="3E88F2AD" w14:textId="77777777" w:rsidR="000C2131" w:rsidRPr="00367233" w:rsidRDefault="000C2131" w:rsidP="000C2131">
      <w:pPr>
        <w:spacing w:after="0" w:line="240" w:lineRule="auto"/>
        <w:jc w:val="center"/>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Број рачуна: ............................................ Назив банке:</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Cs/>
          <w:kern w:val="1"/>
          <w:sz w:val="24"/>
          <w:szCs w:val="24"/>
          <w:lang w:val="en-GB" w:eastAsia="ar-SA"/>
        </w:rPr>
        <w:t>......................................</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Cs/>
          <w:kern w:val="1"/>
          <w:sz w:val="24"/>
          <w:szCs w:val="24"/>
          <w:lang w:val="en-GB" w:eastAsia="ar-SA"/>
        </w:rPr>
        <w:t>,</w:t>
      </w:r>
    </w:p>
    <w:p w14:paraId="26D2B509" w14:textId="77777777" w:rsidR="000C2131" w:rsidRPr="00367233" w:rsidRDefault="000C2131" w:rsidP="000C2131">
      <w:pPr>
        <w:spacing w:after="0" w:line="240" w:lineRule="auto"/>
        <w:jc w:val="center"/>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Телефон:</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Calibri Light" w:hAnsi="Times New Roman" w:cs="Times New Roman"/>
          <w:iCs/>
          <w:kern w:val="1"/>
          <w:sz w:val="24"/>
          <w:szCs w:val="24"/>
          <w:lang w:val="en-GB" w:eastAsia="ar-SA"/>
        </w:rPr>
        <w:t>............................</w:t>
      </w:r>
      <w:r w:rsidRPr="00367233">
        <w:rPr>
          <w:rFonts w:ascii="Times New Roman" w:eastAsia="Calibri Light" w:hAnsi="Times New Roman" w:cs="Times New Roman"/>
          <w:iCs/>
          <w:kern w:val="1"/>
          <w:sz w:val="24"/>
          <w:szCs w:val="24"/>
          <w:lang w:val="sr-Cyrl-RS" w:eastAsia="ar-SA"/>
        </w:rPr>
        <w:t xml:space="preserve"> , </w:t>
      </w:r>
      <w:r w:rsidRPr="00367233">
        <w:rPr>
          <w:rFonts w:ascii="Times New Roman" w:eastAsia="Calibri Light" w:hAnsi="Times New Roman" w:cs="Times New Roman"/>
          <w:i/>
          <w:iCs/>
          <w:kern w:val="1"/>
          <w:sz w:val="24"/>
          <w:szCs w:val="24"/>
          <w:lang w:val="ru-RU" w:eastAsia="ar-SA"/>
        </w:rPr>
        <w:t>е-</w:t>
      </w:r>
      <w:r w:rsidRPr="00367233">
        <w:rPr>
          <w:rFonts w:ascii="Times New Roman" w:eastAsia="Calibri Light" w:hAnsi="Times New Roman" w:cs="Times New Roman"/>
          <w:i/>
          <w:iCs/>
          <w:kern w:val="1"/>
          <w:sz w:val="24"/>
          <w:szCs w:val="24"/>
          <w:lang w:val="en-GB" w:eastAsia="ar-SA"/>
        </w:rPr>
        <w:t>mail</w:t>
      </w:r>
      <w:r w:rsidRPr="00367233">
        <w:rPr>
          <w:rFonts w:ascii="Times New Roman" w:eastAsia="Calibri Light" w:hAnsi="Times New Roman" w:cs="Times New Roman"/>
          <w:i/>
          <w:kern w:val="1"/>
          <w:sz w:val="24"/>
          <w:szCs w:val="24"/>
          <w:lang w:val="sr-Cyrl-CS" w:eastAsia="ar-SA"/>
        </w:rPr>
        <w:t>:</w:t>
      </w:r>
      <w:r w:rsidRPr="00367233">
        <w:rPr>
          <w:rFonts w:ascii="Times New Roman" w:eastAsia="Calibri Light" w:hAnsi="Times New Roman" w:cs="Times New Roman"/>
          <w:iCs/>
          <w:kern w:val="1"/>
          <w:sz w:val="24"/>
          <w:szCs w:val="24"/>
          <w:lang w:val="en-GB" w:eastAsia="ar-SA"/>
        </w:rPr>
        <w:t xml:space="preserve"> ………………</w:t>
      </w:r>
      <w:r w:rsidRPr="00367233">
        <w:rPr>
          <w:rFonts w:ascii="Times New Roman" w:eastAsia="Calibri Light" w:hAnsi="Times New Roman" w:cs="Times New Roman"/>
          <w:iCs/>
          <w:kern w:val="1"/>
          <w:sz w:val="24"/>
          <w:szCs w:val="24"/>
          <w:lang w:val="ru-RU" w:eastAsia="ar-SA"/>
        </w:rPr>
        <w:t>@</w:t>
      </w:r>
      <w:r w:rsidRPr="00367233">
        <w:rPr>
          <w:rFonts w:ascii="Times New Roman" w:eastAsia="Calibri Light" w:hAnsi="Times New Roman" w:cs="Times New Roman"/>
          <w:iCs/>
          <w:kern w:val="1"/>
          <w:sz w:val="24"/>
          <w:szCs w:val="24"/>
          <w:lang w:val="en-GB" w:eastAsia="ar-SA"/>
        </w:rPr>
        <w:t>……….</w:t>
      </w:r>
    </w:p>
    <w:p w14:paraId="7C77DA1B" w14:textId="77777777" w:rsidR="000C2131" w:rsidRPr="00367233" w:rsidRDefault="000C2131" w:rsidP="000C2131">
      <w:pPr>
        <w:spacing w:after="0" w:line="240" w:lineRule="auto"/>
        <w:jc w:val="center"/>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кога заступа ...................................................................</w:t>
      </w:r>
    </w:p>
    <w:p w14:paraId="1CF734B9" w14:textId="77777777" w:rsidR="000C2131" w:rsidRPr="00367233" w:rsidRDefault="000C2131" w:rsidP="000C2131">
      <w:pPr>
        <w:spacing w:after="0" w:line="240" w:lineRule="auto"/>
        <w:jc w:val="center"/>
        <w:rPr>
          <w:rFonts w:ascii="Times New Roman" w:eastAsia="Calibri Light" w:hAnsi="Times New Roman" w:cs="Times New Roman"/>
          <w:i/>
          <w:iCs/>
          <w:kern w:val="1"/>
          <w:sz w:val="24"/>
          <w:szCs w:val="24"/>
          <w:lang w:val="en-GB" w:eastAsia="ar-SA"/>
        </w:rPr>
      </w:pPr>
      <w:r w:rsidRPr="00367233">
        <w:rPr>
          <w:rFonts w:ascii="Times New Roman" w:eastAsia="Calibri Light" w:hAnsi="Times New Roman" w:cs="Times New Roman"/>
          <w:i/>
          <w:iCs/>
          <w:kern w:val="1"/>
          <w:sz w:val="24"/>
          <w:szCs w:val="24"/>
          <w:lang w:val="en-GB" w:eastAsia="ar-SA"/>
        </w:rPr>
        <w:t>(у</w:t>
      </w:r>
      <w:r w:rsidRPr="00367233">
        <w:rPr>
          <w:rFonts w:ascii="Times New Roman" w:eastAsia="Calibri Light" w:hAnsi="Times New Roman" w:cs="Times New Roman"/>
          <w:i/>
          <w:iCs/>
          <w:kern w:val="1"/>
          <w:sz w:val="24"/>
          <w:szCs w:val="24"/>
          <w:lang w:val="sr-Cyrl-CS" w:eastAsia="ar-SA"/>
        </w:rPr>
        <w:t xml:space="preserve"> </w:t>
      </w:r>
      <w:r w:rsidRPr="00367233">
        <w:rPr>
          <w:rFonts w:ascii="Times New Roman" w:eastAsia="Calibri Light" w:hAnsi="Times New Roman" w:cs="Times New Roman"/>
          <w:i/>
          <w:iCs/>
          <w:kern w:val="1"/>
          <w:sz w:val="24"/>
          <w:szCs w:val="24"/>
          <w:lang w:val="en-GB" w:eastAsia="ar-SA"/>
        </w:rPr>
        <w:t xml:space="preserve">даљем тексту: </w:t>
      </w:r>
      <w:r w:rsidRPr="00367233">
        <w:rPr>
          <w:rFonts w:ascii="Times New Roman" w:eastAsia="Calibri Light" w:hAnsi="Times New Roman" w:cs="Times New Roman"/>
          <w:b/>
          <w:i/>
          <w:iCs/>
          <w:kern w:val="1"/>
          <w:sz w:val="24"/>
          <w:szCs w:val="24"/>
          <w:lang w:val="sr-Cyrl-RS" w:eastAsia="ar-SA"/>
        </w:rPr>
        <w:t>Добављач</w:t>
      </w:r>
      <w:r w:rsidRPr="00367233">
        <w:rPr>
          <w:rFonts w:ascii="Times New Roman" w:eastAsia="Calibri Light" w:hAnsi="Times New Roman" w:cs="Times New Roman"/>
          <w:i/>
          <w:iCs/>
          <w:kern w:val="1"/>
          <w:sz w:val="24"/>
          <w:szCs w:val="24"/>
          <w:lang w:val="en-GB" w:eastAsia="ar-SA"/>
        </w:rPr>
        <w:t>)</w:t>
      </w:r>
    </w:p>
    <w:p w14:paraId="52AE5ADF"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bookmarkEnd w:id="159"/>
    <w:bookmarkEnd w:id="160"/>
    <w:bookmarkEnd w:id="161"/>
    <w:p w14:paraId="05E109A9"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p w14:paraId="253C5A69"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p w14:paraId="17652299"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p w14:paraId="1DED00C1"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p w14:paraId="2842B64B"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p w14:paraId="22582E58"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p>
    <w:p w14:paraId="2BF6AA4E"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bookmarkStart w:id="162" w:name="OLE_LINK198"/>
      <w:bookmarkStart w:id="163" w:name="OLE_LINK199"/>
    </w:p>
    <w:p w14:paraId="30F03EFD" w14:textId="41AD790B"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bookmarkStart w:id="164" w:name="OLE_LINK200"/>
      <w:bookmarkStart w:id="165" w:name="OLE_LINK201"/>
      <w:bookmarkStart w:id="166" w:name="OLE_LINK202"/>
      <w:r w:rsidRPr="00367233">
        <w:rPr>
          <w:rFonts w:ascii="Times New Roman" w:eastAsia="Calibri Light" w:hAnsi="Times New Roman" w:cs="Times New Roman"/>
          <w:i/>
          <w:iCs/>
          <w:kern w:val="1"/>
          <w:sz w:val="24"/>
          <w:szCs w:val="24"/>
          <w:lang w:val="en-GB" w:eastAsia="ar-SA"/>
        </w:rPr>
        <w:t>Основ уговора:</w:t>
      </w:r>
      <w:r w:rsidRPr="00367233">
        <w:rPr>
          <w:rFonts w:ascii="Times New Roman" w:eastAsia="Calibri Light" w:hAnsi="Times New Roman" w:cs="Times New Roman"/>
          <w:i/>
          <w:iCs/>
          <w:kern w:val="1"/>
          <w:sz w:val="24"/>
          <w:szCs w:val="24"/>
          <w:lang w:val="sr-Cyrl-RS" w:eastAsia="ar-SA"/>
        </w:rPr>
        <w:t xml:space="preserve"> </w:t>
      </w:r>
      <w:r w:rsidR="00134AB8" w:rsidRPr="00367233">
        <w:rPr>
          <w:rFonts w:ascii="Times New Roman" w:eastAsia="Calibri Light" w:hAnsi="Times New Roman" w:cs="Times New Roman"/>
          <w:i/>
          <w:iCs/>
          <w:kern w:val="1"/>
          <w:sz w:val="24"/>
          <w:szCs w:val="24"/>
          <w:lang w:val="en-GB" w:eastAsia="ar-SA"/>
        </w:rPr>
        <w:t>ЈН</w:t>
      </w:r>
      <w:r w:rsidR="00760F4B" w:rsidRPr="00367233">
        <w:rPr>
          <w:rFonts w:ascii="Times New Roman" w:eastAsia="Calibri Light" w:hAnsi="Times New Roman" w:cs="Times New Roman"/>
          <w:i/>
          <w:iCs/>
          <w:kern w:val="1"/>
          <w:sz w:val="24"/>
          <w:szCs w:val="24"/>
          <w:lang w:val="sr-Cyrl-RS" w:eastAsia="ar-SA"/>
        </w:rPr>
        <w:t xml:space="preserve"> </w:t>
      </w:r>
      <w:r w:rsidR="00B427B6" w:rsidRPr="00367233">
        <w:rPr>
          <w:rFonts w:ascii="Times New Roman" w:eastAsia="Calibri Light" w:hAnsi="Times New Roman" w:cs="Times New Roman"/>
          <w:i/>
          <w:iCs/>
          <w:kern w:val="1"/>
          <w:sz w:val="24"/>
          <w:szCs w:val="24"/>
          <w:lang w:val="sr-Latn-RS" w:eastAsia="ar-SA"/>
        </w:rPr>
        <w:t>19</w:t>
      </w:r>
      <w:r w:rsidRPr="00367233">
        <w:rPr>
          <w:rFonts w:ascii="Times New Roman" w:eastAsia="Calibri Light" w:hAnsi="Times New Roman" w:cs="Times New Roman"/>
          <w:i/>
          <w:iCs/>
          <w:kern w:val="1"/>
          <w:sz w:val="24"/>
          <w:szCs w:val="24"/>
          <w:lang w:val="sr-Cyrl-RS" w:eastAsia="ar-SA"/>
        </w:rPr>
        <w:t>/2020</w:t>
      </w:r>
      <w:r w:rsidRPr="00367233">
        <w:rPr>
          <w:rFonts w:ascii="Times New Roman" w:eastAsia="Calibri Light" w:hAnsi="Times New Roman" w:cs="Times New Roman"/>
          <w:bCs/>
          <w:i/>
          <w:iCs/>
          <w:kern w:val="1"/>
          <w:sz w:val="24"/>
          <w:szCs w:val="24"/>
          <w:lang w:val="sr-Cyrl-RS" w:eastAsia="ar-SA"/>
        </w:rPr>
        <w:t xml:space="preserve"> </w:t>
      </w:r>
    </w:p>
    <w:p w14:paraId="0BAD42C9"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en-GB" w:eastAsia="ar-SA"/>
        </w:rPr>
      </w:pPr>
      <w:r w:rsidRPr="00367233">
        <w:rPr>
          <w:rFonts w:ascii="Times New Roman" w:eastAsia="Calibri Light" w:hAnsi="Times New Roman" w:cs="Times New Roman"/>
          <w:i/>
          <w:iCs/>
          <w:kern w:val="1"/>
          <w:sz w:val="24"/>
          <w:szCs w:val="24"/>
          <w:lang w:val="sr-Cyrl-RS" w:eastAsia="ar-SA"/>
        </w:rPr>
        <w:t>О</w:t>
      </w:r>
      <w:r w:rsidRPr="00367233">
        <w:rPr>
          <w:rFonts w:ascii="Times New Roman" w:eastAsia="Calibri Light" w:hAnsi="Times New Roman" w:cs="Times New Roman"/>
          <w:i/>
          <w:iCs/>
          <w:kern w:val="1"/>
          <w:sz w:val="24"/>
          <w:szCs w:val="24"/>
          <w:lang w:val="en-GB" w:eastAsia="ar-SA"/>
        </w:rPr>
        <w:t xml:space="preserve">длука о </w:t>
      </w:r>
      <w:r w:rsidRPr="00367233">
        <w:rPr>
          <w:rFonts w:ascii="Times New Roman" w:eastAsia="Calibri Light" w:hAnsi="Times New Roman" w:cs="Times New Roman"/>
          <w:i/>
          <w:iCs/>
          <w:kern w:val="1"/>
          <w:sz w:val="24"/>
          <w:szCs w:val="24"/>
          <w:lang w:val="sr-Cyrl-CS" w:eastAsia="ar-SA"/>
        </w:rPr>
        <w:t>додели уговора</w:t>
      </w:r>
      <w:r w:rsidRPr="00367233">
        <w:rPr>
          <w:rFonts w:ascii="Times New Roman" w:eastAsia="Calibri Light" w:hAnsi="Times New Roman" w:cs="Times New Roman"/>
          <w:i/>
          <w:iCs/>
          <w:kern w:val="1"/>
          <w:sz w:val="24"/>
          <w:szCs w:val="24"/>
          <w:lang w:val="en-GB" w:eastAsia="ar-SA"/>
        </w:rPr>
        <w:t xml:space="preserve"> бр. ............ од.......................</w:t>
      </w:r>
      <w:r w:rsidRPr="00367233">
        <w:rPr>
          <w:rFonts w:ascii="Times New Roman" w:eastAsia="Calibri Light" w:hAnsi="Times New Roman" w:cs="Times New Roman"/>
          <w:i/>
          <w:iCs/>
          <w:kern w:val="1"/>
          <w:sz w:val="24"/>
          <w:szCs w:val="24"/>
          <w:lang w:val="sr-Cyrl-RS" w:eastAsia="ar-SA"/>
        </w:rPr>
        <w:t xml:space="preserve"> 2020. год.</w:t>
      </w:r>
    </w:p>
    <w:p w14:paraId="10E7C874"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sr-Cyrl-RS" w:eastAsia="ar-SA"/>
        </w:rPr>
      </w:pPr>
      <w:r w:rsidRPr="00367233">
        <w:rPr>
          <w:rFonts w:ascii="Times New Roman" w:eastAsia="Calibri Light" w:hAnsi="Times New Roman" w:cs="Times New Roman"/>
          <w:i/>
          <w:iCs/>
          <w:kern w:val="1"/>
          <w:sz w:val="24"/>
          <w:szCs w:val="24"/>
          <w:lang w:val="en-GB" w:eastAsia="ar-SA"/>
        </w:rPr>
        <w:t xml:space="preserve">Понуда изабраног понуђача </w:t>
      </w:r>
      <w:bookmarkStart w:id="167" w:name="OLE_LINK436"/>
      <w:bookmarkStart w:id="168" w:name="OLE_LINK437"/>
      <w:bookmarkStart w:id="169" w:name="OLE_LINK438"/>
      <w:r w:rsidRPr="00367233">
        <w:rPr>
          <w:rFonts w:ascii="Times New Roman" w:eastAsia="Calibri Light" w:hAnsi="Times New Roman" w:cs="Times New Roman"/>
          <w:i/>
          <w:iCs/>
          <w:kern w:val="1"/>
          <w:sz w:val="24"/>
          <w:szCs w:val="24"/>
          <w:lang w:val="en-GB" w:eastAsia="ar-SA"/>
        </w:rPr>
        <w:t>бр. ............ од.......................</w:t>
      </w:r>
      <w:r w:rsidRPr="00367233">
        <w:rPr>
          <w:rFonts w:ascii="Times New Roman" w:eastAsia="Calibri Light" w:hAnsi="Times New Roman" w:cs="Times New Roman"/>
          <w:i/>
          <w:iCs/>
          <w:kern w:val="1"/>
          <w:sz w:val="24"/>
          <w:szCs w:val="24"/>
          <w:lang w:val="sr-Cyrl-RS" w:eastAsia="ar-SA"/>
        </w:rPr>
        <w:t xml:space="preserve"> 2020. год.</w:t>
      </w:r>
      <w:bookmarkEnd w:id="167"/>
      <w:bookmarkEnd w:id="168"/>
      <w:bookmarkEnd w:id="169"/>
    </w:p>
    <w:p w14:paraId="2701BCCB" w14:textId="77777777" w:rsidR="000C2131" w:rsidRPr="00367233" w:rsidRDefault="000C2131" w:rsidP="000C2131">
      <w:pPr>
        <w:spacing w:after="0" w:line="240" w:lineRule="auto"/>
        <w:rPr>
          <w:rFonts w:ascii="Times New Roman" w:eastAsia="Calibri Light" w:hAnsi="Times New Roman" w:cs="Times New Roman"/>
          <w:i/>
          <w:iCs/>
          <w:kern w:val="1"/>
          <w:sz w:val="24"/>
          <w:szCs w:val="24"/>
          <w:lang w:val="sr-Cyrl-RS" w:eastAsia="ar-SA"/>
        </w:rPr>
      </w:pPr>
    </w:p>
    <w:p w14:paraId="110B8722" w14:textId="7C15F738" w:rsidR="000C2131" w:rsidRPr="00367233" w:rsidRDefault="00FA1179" w:rsidP="00FA1179">
      <w:pPr>
        <w:spacing w:after="0" w:line="240" w:lineRule="auto"/>
        <w:ind w:left="14" w:hanging="14"/>
        <w:rPr>
          <w:rFonts w:ascii="Times New Roman" w:eastAsia="Times New Roman" w:hAnsi="Times New Roman" w:cs="Times New Roman"/>
          <w:sz w:val="24"/>
          <w:szCs w:val="24"/>
          <w:lang w:val="sr-Cyrl-RS"/>
        </w:rPr>
      </w:pPr>
      <w:bookmarkStart w:id="170" w:name="OLE_LINK203"/>
      <w:bookmarkStart w:id="171" w:name="OLE_LINK204"/>
      <w:bookmarkStart w:id="172" w:name="OLE_LINK205"/>
      <w:bookmarkEnd w:id="162"/>
      <w:bookmarkEnd w:id="163"/>
      <w:bookmarkEnd w:id="164"/>
      <w:bookmarkEnd w:id="165"/>
      <w:bookmarkEnd w:id="166"/>
      <w:r w:rsidRPr="00367233">
        <w:rPr>
          <w:rFonts w:ascii="Times New Roman" w:eastAsia="Times New Roman" w:hAnsi="Times New Roman" w:cs="Times New Roman"/>
          <w:sz w:val="24"/>
          <w:szCs w:val="24"/>
          <w:lang w:val="sr-Cyrl-RS"/>
        </w:rPr>
        <w:lastRenderedPageBreak/>
        <w:t>ПРЕАМБУЛА</w:t>
      </w:r>
    </w:p>
    <w:p w14:paraId="71BA1F3E" w14:textId="77777777" w:rsidR="00142805" w:rsidRPr="00367233" w:rsidRDefault="00142805" w:rsidP="00FA1179">
      <w:pPr>
        <w:spacing w:after="0" w:line="240" w:lineRule="auto"/>
        <w:ind w:left="14" w:hanging="14"/>
        <w:rPr>
          <w:rFonts w:ascii="Times New Roman" w:eastAsia="Times New Roman" w:hAnsi="Times New Roman" w:cs="Times New Roman"/>
          <w:sz w:val="24"/>
          <w:szCs w:val="24"/>
          <w:lang w:val="sr-Cyrl-RS"/>
        </w:rPr>
      </w:pPr>
    </w:p>
    <w:p w14:paraId="024BED76" w14:textId="77777777" w:rsidR="000C2131" w:rsidRPr="00367233" w:rsidRDefault="000C2131" w:rsidP="00142805">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Уговорне стране претходно констатују: </w:t>
      </w:r>
    </w:p>
    <w:p w14:paraId="65027634" w14:textId="37950C55" w:rsidR="00073E40" w:rsidRPr="00367233" w:rsidRDefault="000C2131" w:rsidP="00142805">
      <w:pPr>
        <w:numPr>
          <w:ilvl w:val="0"/>
          <w:numId w:val="4"/>
        </w:numPr>
        <w:suppressAutoHyphens/>
        <w:spacing w:after="0" w:line="240" w:lineRule="auto"/>
        <w:ind w:hanging="156"/>
        <w:jc w:val="both"/>
        <w:rPr>
          <w:rFonts w:ascii="Times New Roman" w:eastAsia="Times New Roman" w:hAnsi="Times New Roman" w:cs="Times New Roman"/>
          <w:sz w:val="24"/>
          <w:szCs w:val="24"/>
          <w:lang w:val="ru-RU"/>
        </w:rPr>
      </w:pPr>
      <w:r w:rsidRPr="00367233">
        <w:rPr>
          <w:rFonts w:ascii="Times New Roman" w:eastAsia="Calibri Light" w:hAnsi="Times New Roman" w:cs="Times New Roman"/>
          <w:kern w:val="2"/>
          <w:sz w:val="24"/>
          <w:szCs w:val="24"/>
          <w:lang w:val="ru-RU" w:eastAsia="ar-SA"/>
        </w:rPr>
        <w:t xml:space="preserve">да је Наручилац, на основу чл. </w:t>
      </w:r>
      <w:r w:rsidRPr="00367233">
        <w:rPr>
          <w:rFonts w:ascii="Times New Roman" w:eastAsia="Calibri Light" w:hAnsi="Times New Roman" w:cs="Times New Roman"/>
          <w:kern w:val="2"/>
          <w:sz w:val="24"/>
          <w:szCs w:val="24"/>
          <w:lang w:val="sr-Latn-RS" w:eastAsia="ar-SA"/>
        </w:rPr>
        <w:t>32</w:t>
      </w:r>
      <w:r w:rsidRPr="00367233">
        <w:rPr>
          <w:rFonts w:ascii="Times New Roman" w:eastAsia="Calibri Light" w:hAnsi="Times New Roman" w:cs="Times New Roman"/>
          <w:kern w:val="2"/>
          <w:sz w:val="24"/>
          <w:szCs w:val="24"/>
          <w:lang w:val="ru-RU" w:eastAsia="ar-SA"/>
        </w:rPr>
        <w:t>. и 52. Закона о јавним набавкама –</w:t>
      </w:r>
      <w:r w:rsidRPr="00367233">
        <w:rPr>
          <w:rFonts w:ascii="Times New Roman" w:eastAsia="Calibri Light" w:hAnsi="Times New Roman" w:cs="Times New Roman"/>
          <w:b/>
          <w:kern w:val="2"/>
          <w:sz w:val="24"/>
          <w:szCs w:val="24"/>
          <w:lang w:val="ru-RU" w:eastAsia="ar-SA"/>
        </w:rPr>
        <w:t xml:space="preserve"> </w:t>
      </w:r>
      <w:r w:rsidRPr="00367233">
        <w:rPr>
          <w:rFonts w:ascii="Times New Roman" w:eastAsia="Calibri Light" w:hAnsi="Times New Roman" w:cs="Times New Roman"/>
          <w:kern w:val="2"/>
          <w:sz w:val="24"/>
          <w:szCs w:val="24"/>
          <w:lang w:val="ru-RU" w:eastAsia="ar-SA"/>
        </w:rPr>
        <w:t xml:space="preserve">(''Службени гласник РС'', бр. 124/12, 14/15 и 68/15; у даљем тексту: </w:t>
      </w:r>
      <w:r w:rsidRPr="00367233">
        <w:rPr>
          <w:rFonts w:ascii="Times New Roman" w:eastAsia="Calibri Light" w:hAnsi="Times New Roman" w:cs="Times New Roman"/>
          <w:kern w:val="2"/>
          <w:sz w:val="24"/>
          <w:szCs w:val="24"/>
          <w:lang w:val="sr-Cyrl-RS" w:eastAsia="ar-SA"/>
        </w:rPr>
        <w:t>Закон</w:t>
      </w:r>
      <w:r w:rsidRPr="00367233">
        <w:rPr>
          <w:rFonts w:ascii="Times New Roman" w:eastAsia="Calibri Light" w:hAnsi="Times New Roman" w:cs="Times New Roman"/>
          <w:kern w:val="2"/>
          <w:sz w:val="24"/>
          <w:szCs w:val="24"/>
          <w:lang w:val="ru-RU" w:eastAsia="ar-SA"/>
        </w:rPr>
        <w:t xml:space="preserve">) </w:t>
      </w:r>
      <w:r w:rsidRPr="00367233">
        <w:rPr>
          <w:rFonts w:ascii="Times New Roman" w:eastAsia="Calibri Light" w:hAnsi="Times New Roman" w:cs="Times New Roman"/>
          <w:kern w:val="2"/>
          <w:sz w:val="24"/>
          <w:szCs w:val="24"/>
          <w:lang w:val="sr-Cyrl-RS" w:eastAsia="ar-SA"/>
        </w:rPr>
        <w:t xml:space="preserve">спровео отворени поступак јавне набавке </w:t>
      </w:r>
      <w:r w:rsidR="00B427B6" w:rsidRPr="00367233">
        <w:rPr>
          <w:rFonts w:ascii="Times New Roman" w:eastAsia="Calibri Light" w:hAnsi="Times New Roman" w:cs="Times New Roman"/>
          <w:kern w:val="2"/>
          <w:sz w:val="24"/>
          <w:szCs w:val="24"/>
          <w:lang w:val="sr-Latn-RS" w:eastAsia="ar-SA"/>
        </w:rPr>
        <w:t>19</w:t>
      </w:r>
      <w:r w:rsidRPr="00367233">
        <w:rPr>
          <w:rFonts w:ascii="Times New Roman" w:eastAsia="Calibri Light" w:hAnsi="Times New Roman" w:cs="Times New Roman"/>
          <w:kern w:val="2"/>
          <w:sz w:val="24"/>
          <w:szCs w:val="24"/>
          <w:lang w:val="ru-RU" w:eastAsia="ar-SA"/>
        </w:rPr>
        <w:t>/</w:t>
      </w:r>
      <w:r w:rsidRPr="00367233">
        <w:rPr>
          <w:rFonts w:ascii="Times New Roman" w:eastAsia="Calibri Light" w:hAnsi="Times New Roman" w:cs="Times New Roman"/>
          <w:kern w:val="2"/>
          <w:sz w:val="24"/>
          <w:szCs w:val="24"/>
          <w:lang w:val="sr-Cyrl-CS" w:eastAsia="ar-SA"/>
        </w:rPr>
        <w:t>20</w:t>
      </w:r>
      <w:r w:rsidRPr="00367233">
        <w:rPr>
          <w:rFonts w:ascii="Times New Roman" w:eastAsia="Calibri Light" w:hAnsi="Times New Roman" w:cs="Times New Roman"/>
          <w:kern w:val="2"/>
          <w:sz w:val="24"/>
          <w:szCs w:val="24"/>
          <w:lang w:val="ru-RU" w:eastAsia="ar-SA"/>
        </w:rPr>
        <w:t>20</w:t>
      </w:r>
      <w:r w:rsidRPr="00367233">
        <w:rPr>
          <w:rFonts w:ascii="Times New Roman" w:eastAsia="Calibri Light" w:hAnsi="Times New Roman" w:cs="Times New Roman"/>
          <w:kern w:val="2"/>
          <w:sz w:val="24"/>
          <w:szCs w:val="24"/>
          <w:lang w:val="sr-Cyrl-RS" w:eastAsia="ar-SA"/>
        </w:rPr>
        <w:t>,</w:t>
      </w:r>
      <w:r w:rsidRPr="00367233">
        <w:rPr>
          <w:rFonts w:ascii="Times New Roman" w:eastAsia="Calibri Light" w:hAnsi="Times New Roman" w:cs="Times New Roman"/>
          <w:kern w:val="2"/>
          <w:sz w:val="24"/>
          <w:szCs w:val="24"/>
          <w:lang w:val="ru-RU" w:eastAsia="ar-SA"/>
        </w:rPr>
        <w:t xml:space="preserve"> </w:t>
      </w:r>
      <w:r w:rsidRPr="00367233">
        <w:rPr>
          <w:rFonts w:ascii="Times New Roman" w:eastAsia="Calibri Light" w:hAnsi="Times New Roman" w:cs="Times New Roman"/>
          <w:kern w:val="2"/>
          <w:sz w:val="24"/>
          <w:szCs w:val="24"/>
          <w:lang w:val="sr-Cyrl-RS" w:eastAsia="ar-SA"/>
        </w:rPr>
        <w:t>за набавку</w:t>
      </w:r>
      <w:bookmarkStart w:id="173" w:name="OLE_LINK213"/>
      <w:bookmarkStart w:id="174" w:name="OLE_LINK214"/>
      <w:bookmarkStart w:id="175" w:name="OLE_LINK215"/>
      <w:bookmarkStart w:id="176" w:name="OLE_LINK216"/>
      <w:r w:rsidR="00B87AB5" w:rsidRPr="00367233">
        <w:rPr>
          <w:rFonts w:ascii="Times New Roman" w:eastAsia="Calibri Light" w:hAnsi="Times New Roman" w:cs="Times New Roman"/>
          <w:kern w:val="2"/>
          <w:sz w:val="24"/>
          <w:szCs w:val="24"/>
          <w:lang w:val="sr-Cyrl-RS" w:eastAsia="ar-SA"/>
        </w:rPr>
        <w:t xml:space="preserve"> добара</w:t>
      </w:r>
      <w:r w:rsidR="00073E40" w:rsidRPr="00367233">
        <w:rPr>
          <w:rFonts w:ascii="Times New Roman" w:eastAsia="Calibri Light" w:hAnsi="Times New Roman" w:cs="Times New Roman"/>
          <w:kern w:val="2"/>
          <w:sz w:val="24"/>
          <w:szCs w:val="24"/>
          <w:lang w:val="sr-Cyrl-RS" w:eastAsia="ar-SA"/>
        </w:rPr>
        <w:t>,</w:t>
      </w:r>
      <w:r w:rsidRPr="00367233">
        <w:rPr>
          <w:rFonts w:ascii="Times New Roman" w:eastAsia="Calibri Light" w:hAnsi="Times New Roman" w:cs="Times New Roman"/>
          <w:kern w:val="2"/>
          <w:sz w:val="24"/>
          <w:szCs w:val="24"/>
          <w:lang w:val="sr-Cyrl-RS" w:eastAsia="ar-SA"/>
        </w:rPr>
        <w:t xml:space="preserve"> </w:t>
      </w:r>
      <w:r w:rsidR="00073E40" w:rsidRPr="00367233">
        <w:rPr>
          <w:rFonts w:ascii="Times New Roman" w:hAnsi="Times New Roman" w:cs="Times New Roman"/>
          <w:sz w:val="24"/>
          <w:szCs w:val="24"/>
        </w:rPr>
        <w:t>ЈН 19/2020</w:t>
      </w:r>
      <w:r w:rsidR="00073E40" w:rsidRPr="00367233">
        <w:rPr>
          <w:rFonts w:ascii="Times New Roman" w:hAnsi="Times New Roman" w:cs="Times New Roman"/>
          <w:sz w:val="24"/>
          <w:szCs w:val="24"/>
          <w:lang w:val="sr-Cyrl-CS"/>
        </w:rPr>
        <w:t xml:space="preserve"> -</w:t>
      </w:r>
      <w:r w:rsidR="00073E40" w:rsidRPr="00367233">
        <w:rPr>
          <w:rFonts w:ascii="Times New Roman" w:hAnsi="Times New Roman" w:cs="Times New Roman"/>
          <w:b/>
          <w:sz w:val="24"/>
          <w:szCs w:val="24"/>
          <w:lang w:val="sr-Cyrl-CS"/>
        </w:rPr>
        <w:t xml:space="preserve"> </w:t>
      </w:r>
      <w:bookmarkStart w:id="177" w:name="OLE_LINK52"/>
      <w:bookmarkStart w:id="178" w:name="OLE_LINK53"/>
      <w:bookmarkStart w:id="179" w:name="OLE_LINK54"/>
      <w:bookmarkStart w:id="180" w:name="OLE_LINK55"/>
      <w:r w:rsidR="00073E40" w:rsidRPr="00367233">
        <w:rPr>
          <w:rFonts w:ascii="Times New Roman" w:hAnsi="Times New Roman" w:cs="Times New Roman"/>
          <w:sz w:val="24"/>
          <w:szCs w:val="24"/>
        </w:rPr>
        <w:t>Набавка софтверског решења за потребе борачко-инвалидске заштите</w:t>
      </w:r>
      <w:bookmarkEnd w:id="177"/>
      <w:bookmarkEnd w:id="178"/>
      <w:bookmarkEnd w:id="179"/>
      <w:bookmarkEnd w:id="180"/>
      <w:r w:rsidR="00073E40" w:rsidRPr="00367233">
        <w:rPr>
          <w:rFonts w:ascii="Times New Roman" w:eastAsia="Times New Roman" w:hAnsi="Times New Roman" w:cs="Times New Roman"/>
          <w:sz w:val="24"/>
          <w:szCs w:val="24"/>
          <w:lang w:val="ru-RU" w:eastAsia="en-GB"/>
        </w:rPr>
        <w:t>,</w:t>
      </w:r>
    </w:p>
    <w:p w14:paraId="35E16DA2" w14:textId="3CB19CA0" w:rsidR="000C2131" w:rsidRPr="00367233" w:rsidRDefault="000C2131" w:rsidP="00142805">
      <w:pPr>
        <w:numPr>
          <w:ilvl w:val="0"/>
          <w:numId w:val="4"/>
        </w:numPr>
        <w:suppressAutoHyphens/>
        <w:spacing w:after="0" w:line="240" w:lineRule="auto"/>
        <w:ind w:hanging="156"/>
        <w:jc w:val="both"/>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да је Добављач доставио Понуду број</w:t>
      </w:r>
      <w:r w:rsidRPr="00367233">
        <w:rPr>
          <w:rFonts w:ascii="Times New Roman" w:eastAsia="Times New Roman" w:hAnsi="Times New Roman" w:cs="Times New Roman"/>
          <w:sz w:val="24"/>
          <w:szCs w:val="24"/>
          <w:lang w:val="sr-Cyrl-RS"/>
        </w:rPr>
        <w:t xml:space="preserve"> ___________________</w:t>
      </w:r>
      <w:r w:rsidRPr="00367233">
        <w:rPr>
          <w:rFonts w:ascii="Times New Roman" w:eastAsia="Times New Roman" w:hAnsi="Times New Roman" w:cs="Times New Roman"/>
          <w:sz w:val="24"/>
          <w:szCs w:val="24"/>
          <w:lang w:val="ru-RU"/>
        </w:rPr>
        <w:t xml:space="preserve"> </w:t>
      </w:r>
      <w:r w:rsidRPr="00367233">
        <w:rPr>
          <w:rFonts w:ascii="Times New Roman" w:eastAsia="Calibri Light" w:hAnsi="Times New Roman" w:cs="Times New Roman"/>
          <w:kern w:val="1"/>
          <w:sz w:val="24"/>
          <w:szCs w:val="24"/>
          <w:lang w:val="sr-Cyrl-RS" w:eastAsia="ar-SA"/>
        </w:rPr>
        <w:t xml:space="preserve">од </w:t>
      </w:r>
      <w:bookmarkStart w:id="181" w:name="OLE_LINK174"/>
      <w:bookmarkStart w:id="182" w:name="OLE_LINK175"/>
      <w:bookmarkStart w:id="183" w:name="OLE_LINK209"/>
      <w:bookmarkStart w:id="184" w:name="OLE_LINK210"/>
      <w:r w:rsidRPr="00367233">
        <w:rPr>
          <w:rFonts w:ascii="Times New Roman" w:eastAsia="Calibri Light" w:hAnsi="Times New Roman" w:cs="Times New Roman"/>
          <w:kern w:val="1"/>
          <w:sz w:val="24"/>
          <w:szCs w:val="24"/>
          <w:lang w:val="sr-Cyrl-RS" w:eastAsia="ar-SA"/>
        </w:rPr>
        <w:t xml:space="preserve">_______ </w:t>
      </w:r>
      <w:bookmarkEnd w:id="181"/>
      <w:bookmarkEnd w:id="182"/>
      <w:r w:rsidRPr="00367233">
        <w:rPr>
          <w:rFonts w:ascii="Times New Roman" w:eastAsia="Calibri Light" w:hAnsi="Times New Roman" w:cs="Times New Roman"/>
          <w:kern w:val="1"/>
          <w:sz w:val="24"/>
          <w:szCs w:val="24"/>
          <w:lang w:val="sr-Cyrl-RS" w:eastAsia="ar-SA"/>
        </w:rPr>
        <w:t>2020. године</w:t>
      </w:r>
      <w:bookmarkEnd w:id="183"/>
      <w:bookmarkEnd w:id="184"/>
      <w:r w:rsidRPr="00367233">
        <w:rPr>
          <w:rFonts w:ascii="Times New Roman" w:eastAsia="Times New Roman" w:hAnsi="Times New Roman" w:cs="Times New Roman"/>
          <w:sz w:val="24"/>
          <w:szCs w:val="24"/>
          <w:lang w:val="ru-RU"/>
        </w:rPr>
        <w:t xml:space="preserve">; </w:t>
      </w:r>
      <w:bookmarkEnd w:id="170"/>
      <w:bookmarkEnd w:id="171"/>
      <w:bookmarkEnd w:id="172"/>
      <w:bookmarkEnd w:id="173"/>
      <w:bookmarkEnd w:id="174"/>
      <w:bookmarkEnd w:id="175"/>
      <w:bookmarkEnd w:id="176"/>
    </w:p>
    <w:p w14:paraId="2437A850" w14:textId="77777777" w:rsidR="000C2131" w:rsidRPr="00367233" w:rsidRDefault="000C2131" w:rsidP="000C2131">
      <w:pPr>
        <w:spacing w:after="0" w:line="240" w:lineRule="auto"/>
        <w:ind w:left="14" w:firstLine="695"/>
        <w:jc w:val="both"/>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Саставни део овог уговора чини Техничка спецификација, Понуда бр. </w:t>
      </w:r>
      <w:r w:rsidR="00134AB8" w:rsidRPr="00367233">
        <w:rPr>
          <w:rFonts w:ascii="Times New Roman" w:eastAsia="Times New Roman" w:hAnsi="Times New Roman" w:cs="Times New Roman"/>
          <w:sz w:val="24"/>
          <w:szCs w:val="24"/>
          <w:lang w:val="ru-RU"/>
        </w:rPr>
        <w:t>_______ о</w:t>
      </w:r>
      <w:r w:rsidRPr="00367233">
        <w:rPr>
          <w:rFonts w:ascii="Times New Roman" w:eastAsia="Times New Roman" w:hAnsi="Times New Roman" w:cs="Times New Roman"/>
          <w:sz w:val="24"/>
          <w:szCs w:val="24"/>
          <w:lang w:val="ru-RU"/>
        </w:rPr>
        <w:t xml:space="preserve">д </w:t>
      </w:r>
      <w:r w:rsidR="00134AB8" w:rsidRPr="00367233">
        <w:rPr>
          <w:rFonts w:ascii="Times New Roman" w:eastAsia="Times New Roman" w:hAnsi="Times New Roman" w:cs="Times New Roman"/>
          <w:sz w:val="24"/>
          <w:szCs w:val="24"/>
          <w:lang w:val="ru-RU"/>
        </w:rPr>
        <w:t xml:space="preserve">_________  </w:t>
      </w:r>
      <w:r w:rsidRPr="00367233">
        <w:rPr>
          <w:rFonts w:ascii="Times New Roman" w:eastAsia="Times New Roman" w:hAnsi="Times New Roman" w:cs="Times New Roman"/>
          <w:sz w:val="24"/>
          <w:szCs w:val="24"/>
          <w:lang w:val="ru-RU"/>
        </w:rPr>
        <w:t xml:space="preserve"> 2020. године  и Споразум о поступању са поверљивим информацијама.</w:t>
      </w:r>
    </w:p>
    <w:p w14:paraId="7D5E8782" w14:textId="5F85B184" w:rsidR="000C2131" w:rsidRPr="00367233" w:rsidRDefault="00FA1179" w:rsidP="00FA1179">
      <w:pPr>
        <w:spacing w:after="0" w:line="240" w:lineRule="auto"/>
        <w:ind w:left="14" w:firstLine="695"/>
        <w:jc w:val="both"/>
        <w:rPr>
          <w:rFonts w:ascii="Times New Roman" w:eastAsia="Times New Roman" w:hAnsi="Times New Roman" w:cs="Times New Roman"/>
          <w:sz w:val="24"/>
          <w:szCs w:val="24"/>
          <w:lang w:val="ru-RU"/>
        </w:rPr>
      </w:pPr>
      <w:r w:rsidRPr="00367233">
        <w:rPr>
          <w:rFonts w:ascii="Times New Roman" w:eastAsia="Times New Roman" w:hAnsi="Times New Roman" w:cs="Times New Roman"/>
          <w:sz w:val="24"/>
          <w:szCs w:val="24"/>
          <w:lang w:val="ru-RU"/>
        </w:rPr>
        <w:t xml:space="preserve"> </w:t>
      </w:r>
      <w:r w:rsidR="000C2131" w:rsidRPr="00367233">
        <w:rPr>
          <w:rFonts w:ascii="Times New Roman" w:eastAsia="Times New Roman" w:hAnsi="Times New Roman" w:cs="Times New Roman"/>
          <w:sz w:val="24"/>
          <w:szCs w:val="24"/>
          <w:lang w:val="sr-Cyrl-RS" w:eastAsia="sr-Cyrl-RS"/>
        </w:rPr>
        <w:t xml:space="preserve">       </w:t>
      </w:r>
    </w:p>
    <w:p w14:paraId="2E817173" w14:textId="77777777" w:rsidR="000C2131" w:rsidRPr="00367233" w:rsidRDefault="000C2131" w:rsidP="000C2131">
      <w:pPr>
        <w:spacing w:after="0" w:line="240" w:lineRule="auto"/>
        <w:ind w:left="14" w:hanging="14"/>
        <w:jc w:val="center"/>
        <w:rPr>
          <w:rFonts w:ascii="Times New Roman" w:eastAsia="Times New Roman" w:hAnsi="Times New Roman" w:cs="Times New Roman"/>
          <w:b/>
          <w:sz w:val="24"/>
          <w:szCs w:val="24"/>
          <w:lang w:val="ru-RU"/>
        </w:rPr>
      </w:pPr>
      <w:r w:rsidRPr="00367233">
        <w:rPr>
          <w:rFonts w:ascii="Times New Roman" w:eastAsia="Times New Roman" w:hAnsi="Times New Roman" w:cs="Times New Roman"/>
          <w:b/>
          <w:sz w:val="24"/>
          <w:szCs w:val="24"/>
          <w:lang w:val="ru-RU"/>
        </w:rPr>
        <w:t>Члан 1.</w:t>
      </w:r>
    </w:p>
    <w:p w14:paraId="4ED75DBA" w14:textId="2D3F99A2" w:rsidR="000C2131" w:rsidRPr="00367233" w:rsidRDefault="000C2131" w:rsidP="00514650">
      <w:pPr>
        <w:spacing w:after="0"/>
        <w:ind w:firstLine="720"/>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 xml:space="preserve">Предмет овог уговора је </w:t>
      </w:r>
      <w:r w:rsidR="00142805" w:rsidRPr="00367233">
        <w:rPr>
          <w:rFonts w:ascii="Times New Roman" w:hAnsi="Times New Roman" w:cs="Times New Roman"/>
          <w:sz w:val="24"/>
          <w:szCs w:val="24"/>
        </w:rPr>
        <w:t xml:space="preserve">набавка </w:t>
      </w:r>
      <w:bookmarkStart w:id="185" w:name="OLE_LINK14"/>
      <w:bookmarkStart w:id="186" w:name="OLE_LINK21"/>
      <w:bookmarkStart w:id="187" w:name="OLE_LINK22"/>
      <w:r w:rsidR="00142805" w:rsidRPr="00367233">
        <w:rPr>
          <w:rFonts w:ascii="Times New Roman" w:hAnsi="Times New Roman" w:cs="Times New Roman"/>
          <w:sz w:val="24"/>
          <w:szCs w:val="24"/>
        </w:rPr>
        <w:t>софтверског решења за потребе борачко-инвалидске заштите</w:t>
      </w:r>
      <w:r w:rsidR="00142805" w:rsidRPr="00367233">
        <w:rPr>
          <w:rFonts w:ascii="Times New Roman" w:eastAsia="Times New Roman" w:hAnsi="Times New Roman" w:cs="Times New Roman"/>
          <w:sz w:val="24"/>
          <w:szCs w:val="24"/>
          <w:lang w:val="sr-Cyrl-RS"/>
        </w:rPr>
        <w:t xml:space="preserve"> </w:t>
      </w:r>
      <w:bookmarkEnd w:id="185"/>
      <w:bookmarkEnd w:id="186"/>
      <w:bookmarkEnd w:id="187"/>
      <w:r w:rsidRPr="00367233">
        <w:rPr>
          <w:rFonts w:ascii="Times New Roman" w:eastAsia="Times New Roman" w:hAnsi="Times New Roman" w:cs="Times New Roman"/>
          <w:sz w:val="24"/>
          <w:szCs w:val="24"/>
          <w:lang w:val="sr-Cyrl-RS"/>
        </w:rPr>
        <w:t>за потребе Наручиоца,</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Cyrl-RS"/>
        </w:rPr>
        <w:t xml:space="preserve">што обухвата </w:t>
      </w:r>
      <w:r w:rsidR="00514650" w:rsidRPr="00367233">
        <w:rPr>
          <w:rFonts w:ascii="Times New Roman" w:eastAsia="Times New Roman" w:hAnsi="Times New Roman" w:cs="Times New Roman"/>
          <w:sz w:val="24"/>
          <w:szCs w:val="24"/>
          <w:lang w:val="sr-Cyrl-RS"/>
        </w:rPr>
        <w:t xml:space="preserve">развој </w:t>
      </w:r>
      <w:r w:rsidR="00F22345" w:rsidRPr="00367233">
        <w:rPr>
          <w:rFonts w:ascii="Times New Roman" w:hAnsi="Times New Roman" w:cs="Times New Roman"/>
          <w:sz w:val="24"/>
          <w:szCs w:val="24"/>
        </w:rPr>
        <w:t>софтвер</w:t>
      </w:r>
      <w:r w:rsidR="00514650" w:rsidRPr="00367233">
        <w:rPr>
          <w:rFonts w:ascii="Times New Roman" w:hAnsi="Times New Roman" w:cs="Times New Roman"/>
          <w:sz w:val="24"/>
          <w:szCs w:val="24"/>
          <w:lang w:val="sr-Cyrl-RS"/>
        </w:rPr>
        <w:t xml:space="preserve">а за обрачун по новом закону, имплементацију ДМС система, развој портала и испоруку хардвера. </w:t>
      </w:r>
      <w:r w:rsidR="00B87AB5" w:rsidRPr="00367233">
        <w:rPr>
          <w:rFonts w:ascii="Times New Roman" w:hAnsi="Times New Roman" w:cs="Times New Roman"/>
          <w:sz w:val="24"/>
          <w:szCs w:val="24"/>
        </w:rPr>
        <w:t xml:space="preserve"> </w:t>
      </w:r>
      <w:r w:rsidR="00514650" w:rsidRPr="00367233">
        <w:rPr>
          <w:rFonts w:ascii="Times New Roman" w:hAnsi="Times New Roman" w:cs="Times New Roman"/>
          <w:sz w:val="24"/>
          <w:szCs w:val="24"/>
          <w:lang w:val="sr-Cyrl-RS"/>
        </w:rPr>
        <w:t xml:space="preserve">Ово ће као јединствени интегрисани информациони систем омогућити аутоматизацију процеса: </w:t>
      </w:r>
      <w:r w:rsidR="00514650" w:rsidRPr="00367233">
        <w:rPr>
          <w:rFonts w:ascii="Times New Roman" w:eastAsia="Times New Roman" w:hAnsi="Times New Roman" w:cs="Times New Roman"/>
          <w:sz w:val="24"/>
          <w:szCs w:val="24"/>
          <w:lang w:val="sr-Cyrl-RS"/>
        </w:rPr>
        <w:t>подношења захтева за остваривање права, одлучивања о праву, доношење решења, матичну евиденцију корисника, обрачун накнада, извештавање и портал за спољни приступ.</w:t>
      </w:r>
    </w:p>
    <w:p w14:paraId="34BC91D7" w14:textId="77777777" w:rsidR="00FA1179" w:rsidRPr="00367233" w:rsidRDefault="00FA1179" w:rsidP="00FA1179">
      <w:pPr>
        <w:spacing w:after="0" w:line="240" w:lineRule="auto"/>
        <w:ind w:left="14" w:hanging="14"/>
        <w:rPr>
          <w:rFonts w:ascii="Times New Roman" w:eastAsia="Times New Roman" w:hAnsi="Times New Roman" w:cs="Times New Roman"/>
          <w:sz w:val="24"/>
          <w:szCs w:val="24"/>
          <w:lang w:val="sr-Cyrl-RS" w:eastAsia="sr-Cyrl-RS"/>
        </w:rPr>
      </w:pPr>
    </w:p>
    <w:p w14:paraId="4D4A1163" w14:textId="0D05DB59" w:rsidR="000C2131" w:rsidRPr="00367233" w:rsidRDefault="000C2131"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 xml:space="preserve">ЦЕНА </w:t>
      </w:r>
      <w:r w:rsidR="00FA1179" w:rsidRPr="00367233">
        <w:rPr>
          <w:rFonts w:ascii="Times New Roman" w:eastAsia="Times New Roman" w:hAnsi="Times New Roman" w:cs="Times New Roman"/>
          <w:sz w:val="24"/>
          <w:szCs w:val="24"/>
          <w:lang w:val="sr-Cyrl-RS" w:eastAsia="sr-Cyrl-RS"/>
        </w:rPr>
        <w:t>И УСЛОВИ ПЛАЋАЊА</w:t>
      </w:r>
    </w:p>
    <w:p w14:paraId="2D89DA68" w14:textId="77777777" w:rsidR="000C2131" w:rsidRPr="00367233" w:rsidRDefault="000C2131" w:rsidP="000C2131">
      <w:pPr>
        <w:spacing w:after="0" w:line="240" w:lineRule="auto"/>
        <w:ind w:left="14" w:hanging="14"/>
        <w:jc w:val="center"/>
        <w:rPr>
          <w:rFonts w:ascii="Times New Roman" w:eastAsia="Times New Roman" w:hAnsi="Times New Roman" w:cs="Times New Roman"/>
          <w:sz w:val="24"/>
          <w:szCs w:val="24"/>
          <w:lang w:val="sr-Cyrl-RS"/>
        </w:rPr>
      </w:pPr>
      <w:r w:rsidRPr="00367233">
        <w:rPr>
          <w:rFonts w:ascii="Times New Roman" w:eastAsia="Times New Roman" w:hAnsi="Times New Roman" w:cs="Times New Roman"/>
          <w:b/>
          <w:sz w:val="24"/>
          <w:szCs w:val="24"/>
          <w:lang w:val="ru-RU"/>
        </w:rPr>
        <w:t>Члан 2.</w:t>
      </w:r>
    </w:p>
    <w:p w14:paraId="1C8CA0A6" w14:textId="35456A77" w:rsidR="000C2131" w:rsidRPr="00367233" w:rsidRDefault="000C2131" w:rsidP="00F22345">
      <w:pPr>
        <w:spacing w:after="0" w:line="240" w:lineRule="auto"/>
        <w:ind w:left="14" w:firstLine="695"/>
        <w:jc w:val="both"/>
        <w:rPr>
          <w:rFonts w:ascii="Times New Roman" w:eastAsia="Times New Roman" w:hAnsi="Times New Roman" w:cs="Times New Roman"/>
          <w:sz w:val="24"/>
          <w:szCs w:val="24"/>
          <w:lang w:val="sr-Cyrl-RS"/>
        </w:rPr>
      </w:pPr>
      <w:bookmarkStart w:id="188" w:name="OLE_LINK225"/>
      <w:bookmarkStart w:id="189" w:name="OLE_LINK226"/>
      <w:r w:rsidRPr="00367233">
        <w:rPr>
          <w:rFonts w:ascii="Times New Roman" w:eastAsia="Times New Roman" w:hAnsi="Times New Roman" w:cs="Times New Roman"/>
          <w:sz w:val="24"/>
          <w:szCs w:val="24"/>
          <w:lang w:val="ru-RU"/>
        </w:rPr>
        <w:t>У</w:t>
      </w:r>
      <w:r w:rsidRPr="00367233">
        <w:rPr>
          <w:rFonts w:ascii="Times New Roman" w:eastAsia="Times New Roman" w:hAnsi="Times New Roman" w:cs="Times New Roman"/>
          <w:sz w:val="24"/>
          <w:szCs w:val="24"/>
          <w:lang w:val="sr-Cyrl-RS"/>
        </w:rPr>
        <w:t>купна</w:t>
      </w:r>
      <w:r w:rsidRPr="00367233">
        <w:rPr>
          <w:rFonts w:ascii="Times New Roman" w:eastAsia="Times New Roman" w:hAnsi="Times New Roman" w:cs="Times New Roman"/>
          <w:sz w:val="24"/>
          <w:szCs w:val="24"/>
          <w:lang w:val="ru-RU"/>
        </w:rPr>
        <w:t xml:space="preserve"> </w:t>
      </w:r>
      <w:bookmarkStart w:id="190" w:name="OLE_LINK479"/>
      <w:bookmarkStart w:id="191" w:name="OLE_LINK480"/>
      <w:bookmarkStart w:id="192" w:name="OLE_LINK481"/>
      <w:r w:rsidRPr="00367233">
        <w:rPr>
          <w:rFonts w:ascii="Times New Roman" w:eastAsia="Times New Roman" w:hAnsi="Times New Roman" w:cs="Times New Roman"/>
          <w:sz w:val="24"/>
          <w:szCs w:val="24"/>
          <w:lang w:val="ru-RU"/>
        </w:rPr>
        <w:t>цена</w:t>
      </w:r>
      <w:r w:rsidRPr="00367233">
        <w:rPr>
          <w:rFonts w:ascii="Times New Roman" w:eastAsia="Times New Roman" w:hAnsi="Times New Roman" w:cs="Times New Roman"/>
          <w:sz w:val="24"/>
          <w:szCs w:val="24"/>
          <w:lang w:val="sr-Cyrl-RS"/>
        </w:rPr>
        <w:t xml:space="preserve"> </w:t>
      </w:r>
      <w:bookmarkEnd w:id="188"/>
      <w:bookmarkEnd w:id="189"/>
      <w:bookmarkEnd w:id="190"/>
      <w:bookmarkEnd w:id="191"/>
      <w:bookmarkEnd w:id="192"/>
      <w:r w:rsidRPr="00367233">
        <w:rPr>
          <w:rFonts w:ascii="Times New Roman" w:eastAsia="Times New Roman" w:hAnsi="Times New Roman" w:cs="Times New Roman"/>
          <w:sz w:val="24"/>
          <w:szCs w:val="24"/>
          <w:lang w:val="sr-Cyrl-RS"/>
        </w:rPr>
        <w:t xml:space="preserve">предмета набавке из члана 1. овог уговора </w:t>
      </w:r>
      <w:r w:rsidRPr="00367233">
        <w:rPr>
          <w:rFonts w:ascii="Times New Roman" w:eastAsia="Times New Roman" w:hAnsi="Times New Roman" w:cs="Times New Roman"/>
          <w:sz w:val="24"/>
          <w:szCs w:val="24"/>
          <w:lang w:val="ru-RU"/>
        </w:rPr>
        <w:t xml:space="preserve">износи__________________ </w:t>
      </w:r>
      <w:bookmarkStart w:id="193" w:name="OLE_LINK482"/>
      <w:bookmarkStart w:id="194" w:name="OLE_LINK483"/>
      <w:bookmarkStart w:id="195" w:name="OLE_LINK484"/>
      <w:bookmarkStart w:id="196" w:name="OLE_LINK76"/>
      <w:bookmarkStart w:id="197" w:name="OLE_LINK77"/>
      <w:bookmarkStart w:id="198" w:name="OLE_LINK227"/>
      <w:bookmarkStart w:id="199" w:name="OLE_LINK228"/>
      <w:bookmarkStart w:id="200" w:name="OLE_LINK229"/>
      <w:r w:rsidRPr="00367233">
        <w:rPr>
          <w:rFonts w:ascii="Times New Roman" w:eastAsia="Times New Roman" w:hAnsi="Times New Roman" w:cs="Times New Roman"/>
          <w:sz w:val="24"/>
          <w:szCs w:val="24"/>
          <w:lang w:val="ru-RU"/>
        </w:rPr>
        <w:t>динара</w:t>
      </w:r>
      <w:bookmarkStart w:id="201" w:name="OLE_LINK74"/>
      <w:bookmarkStart w:id="202" w:name="OLE_LINK75"/>
      <w:r w:rsidRPr="00367233">
        <w:rPr>
          <w:rFonts w:ascii="Times New Roman" w:eastAsia="Times New Roman" w:hAnsi="Times New Roman" w:cs="Times New Roman"/>
          <w:sz w:val="24"/>
          <w:szCs w:val="24"/>
          <w:lang w:val="sr-Cyrl-RS"/>
        </w:rPr>
        <w:t xml:space="preserve"> </w:t>
      </w:r>
      <w:bookmarkStart w:id="203" w:name="OLE_LINK182"/>
      <w:bookmarkStart w:id="204" w:name="OLE_LINK183"/>
      <w:bookmarkStart w:id="205" w:name="OLE_LINK184"/>
      <w:bookmarkStart w:id="206" w:name="OLE_LINK185"/>
      <w:r w:rsidRPr="00367233">
        <w:rPr>
          <w:rFonts w:ascii="Times New Roman" w:eastAsia="Times New Roman" w:hAnsi="Times New Roman" w:cs="Times New Roman"/>
          <w:i/>
          <w:sz w:val="24"/>
          <w:szCs w:val="24"/>
          <w:lang w:val="sr-Cyrl-RS"/>
        </w:rPr>
        <w:t>(словима:</w:t>
      </w:r>
      <w:r w:rsidR="00C5581D" w:rsidRPr="00367233">
        <w:rPr>
          <w:rFonts w:ascii="Times New Roman" w:eastAsia="Times New Roman" w:hAnsi="Times New Roman" w:cs="Times New Roman"/>
          <w:i/>
          <w:sz w:val="24"/>
          <w:szCs w:val="24"/>
          <w:lang w:val="sr-Cyrl-RS"/>
        </w:rPr>
        <w:t>________________________________________________</w:t>
      </w:r>
      <w:r w:rsidRPr="00367233">
        <w:rPr>
          <w:rFonts w:ascii="Times New Roman" w:eastAsia="Times New Roman" w:hAnsi="Times New Roman" w:cs="Times New Roman"/>
          <w:i/>
          <w:sz w:val="24"/>
          <w:szCs w:val="24"/>
          <w:lang w:val="sr-Cyrl-RS"/>
        </w:rPr>
        <w:t>)</w:t>
      </w:r>
      <w:bookmarkEnd w:id="201"/>
      <w:bookmarkEnd w:id="202"/>
      <w:r w:rsidRPr="00367233">
        <w:rPr>
          <w:rFonts w:ascii="Times New Roman" w:eastAsia="Times New Roman" w:hAnsi="Times New Roman" w:cs="Times New Roman"/>
          <w:sz w:val="24"/>
          <w:szCs w:val="24"/>
          <w:lang w:val="ru-RU"/>
        </w:rPr>
        <w:t xml:space="preserve"> </w:t>
      </w:r>
      <w:bookmarkEnd w:id="203"/>
      <w:bookmarkEnd w:id="204"/>
      <w:bookmarkEnd w:id="205"/>
      <w:bookmarkEnd w:id="206"/>
      <w:r w:rsidR="00A551AB" w:rsidRPr="00367233">
        <w:rPr>
          <w:rFonts w:ascii="Times New Roman" w:eastAsia="Times New Roman" w:hAnsi="Times New Roman" w:cs="Times New Roman"/>
          <w:sz w:val="24"/>
          <w:szCs w:val="24"/>
          <w:lang w:val="ru-RU"/>
        </w:rPr>
        <w:t>без ПДВ</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lang w:val="ru-RU"/>
        </w:rPr>
        <w:t>односно ______</w:t>
      </w:r>
      <w:r w:rsidRPr="00367233">
        <w:rPr>
          <w:rFonts w:ascii="Times New Roman" w:eastAsia="Times New Roman" w:hAnsi="Times New Roman" w:cs="Times New Roman"/>
          <w:sz w:val="24"/>
          <w:szCs w:val="24"/>
          <w:lang w:val="sr-Cyrl-RS"/>
        </w:rPr>
        <w:t>_____________________</w:t>
      </w:r>
      <w:r w:rsidRPr="00367233">
        <w:rPr>
          <w:rFonts w:ascii="Times New Roman" w:eastAsia="Times New Roman" w:hAnsi="Times New Roman" w:cs="Times New Roman"/>
          <w:sz w:val="24"/>
          <w:szCs w:val="24"/>
          <w:lang w:val="ru-RU"/>
        </w:rPr>
        <w:t xml:space="preserve">динара </w:t>
      </w:r>
      <w:r w:rsidRPr="00367233">
        <w:rPr>
          <w:rFonts w:ascii="Times New Roman" w:eastAsia="Times New Roman" w:hAnsi="Times New Roman" w:cs="Times New Roman"/>
          <w:i/>
          <w:sz w:val="24"/>
          <w:szCs w:val="24"/>
          <w:lang w:val="sr-Cyrl-RS"/>
        </w:rPr>
        <w:t>(словима:</w:t>
      </w:r>
      <w:r w:rsidR="00C5581D" w:rsidRPr="00367233">
        <w:rPr>
          <w:rFonts w:ascii="Times New Roman" w:eastAsia="Times New Roman" w:hAnsi="Times New Roman" w:cs="Times New Roman"/>
          <w:i/>
          <w:sz w:val="24"/>
          <w:szCs w:val="24"/>
          <w:lang w:val="sr-Cyrl-RS"/>
        </w:rPr>
        <w:t>_____________________</w:t>
      </w:r>
      <w:r w:rsidR="00624C55" w:rsidRPr="00367233">
        <w:rPr>
          <w:rFonts w:ascii="Times New Roman" w:eastAsia="Times New Roman" w:hAnsi="Times New Roman" w:cs="Times New Roman"/>
          <w:i/>
          <w:sz w:val="24"/>
          <w:szCs w:val="24"/>
          <w:lang w:val="sr-Cyrl-RS"/>
        </w:rPr>
        <w:t>__</w:t>
      </w:r>
      <w:r w:rsidR="00C5581D" w:rsidRPr="00367233">
        <w:rPr>
          <w:rFonts w:ascii="Times New Roman" w:eastAsia="Times New Roman" w:hAnsi="Times New Roman" w:cs="Times New Roman"/>
          <w:i/>
          <w:sz w:val="24"/>
          <w:szCs w:val="24"/>
          <w:lang w:val="sr-Cyrl-RS"/>
        </w:rPr>
        <w:t>____________</w:t>
      </w:r>
      <w:r w:rsidRPr="00367233">
        <w:rPr>
          <w:rFonts w:ascii="Times New Roman" w:eastAsia="Times New Roman" w:hAnsi="Times New Roman" w:cs="Times New Roman"/>
          <w:i/>
          <w:sz w:val="24"/>
          <w:szCs w:val="24"/>
          <w:lang w:val="sr-Cyrl-RS"/>
        </w:rPr>
        <w:t>)</w:t>
      </w:r>
      <w:r w:rsidRPr="00367233">
        <w:rPr>
          <w:rFonts w:ascii="Times New Roman" w:eastAsia="Times New Roman" w:hAnsi="Times New Roman" w:cs="Times New Roman"/>
          <w:sz w:val="24"/>
          <w:szCs w:val="24"/>
          <w:lang w:val="ru-RU"/>
        </w:rPr>
        <w:t xml:space="preserve"> са ПДВ</w:t>
      </w:r>
      <w:bookmarkEnd w:id="193"/>
      <w:bookmarkEnd w:id="194"/>
      <w:bookmarkEnd w:id="195"/>
      <w:r w:rsidRPr="00367233">
        <w:rPr>
          <w:rFonts w:ascii="Times New Roman" w:eastAsia="Times New Roman" w:hAnsi="Times New Roman" w:cs="Times New Roman"/>
          <w:sz w:val="24"/>
          <w:szCs w:val="24"/>
          <w:lang w:val="ru-RU"/>
        </w:rPr>
        <w:t>.</w:t>
      </w:r>
    </w:p>
    <w:p w14:paraId="59FBC41D" w14:textId="6B2FB008" w:rsidR="000C2131" w:rsidRPr="00367233" w:rsidRDefault="000C2131" w:rsidP="000C2131">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У укупну уговор</w:t>
      </w:r>
      <w:r w:rsidRPr="00367233">
        <w:rPr>
          <w:rFonts w:ascii="Times New Roman" w:eastAsia="Times New Roman" w:hAnsi="Times New Roman" w:cs="Times New Roman"/>
          <w:sz w:val="24"/>
          <w:szCs w:val="24"/>
          <w:lang w:val="sr-Cyrl-RS"/>
        </w:rPr>
        <w:t>е</w:t>
      </w:r>
      <w:r w:rsidRPr="00367233">
        <w:rPr>
          <w:rFonts w:ascii="Times New Roman" w:eastAsia="Times New Roman" w:hAnsi="Times New Roman" w:cs="Times New Roman"/>
          <w:sz w:val="24"/>
          <w:szCs w:val="24"/>
        </w:rPr>
        <w:t xml:space="preserve">ну </w:t>
      </w:r>
      <w:r w:rsidRPr="00367233">
        <w:rPr>
          <w:rFonts w:ascii="Times New Roman" w:eastAsia="Times New Roman" w:hAnsi="Times New Roman" w:cs="Times New Roman"/>
          <w:sz w:val="24"/>
          <w:szCs w:val="24"/>
          <w:lang w:val="sr-Cyrl-RS"/>
        </w:rPr>
        <w:t xml:space="preserve">цену из става 1. овог члана </w:t>
      </w:r>
      <w:r w:rsidRPr="00367233">
        <w:rPr>
          <w:rFonts w:ascii="Times New Roman" w:eastAsia="Times New Roman" w:hAnsi="Times New Roman" w:cs="Times New Roman"/>
          <w:sz w:val="24"/>
          <w:szCs w:val="24"/>
        </w:rPr>
        <w:t>су укључени сви трошкови који могу настати на основу извршења ове јавне набавке</w:t>
      </w:r>
      <w:r w:rsidR="00865A76" w:rsidRPr="00367233">
        <w:rPr>
          <w:rFonts w:ascii="Times New Roman" w:eastAsia="Times New Roman" w:hAnsi="Times New Roman" w:cs="Times New Roman"/>
          <w:sz w:val="24"/>
          <w:szCs w:val="24"/>
          <w:lang w:val="sr-Cyrl-RS"/>
        </w:rPr>
        <w:t>.</w:t>
      </w:r>
      <w:r w:rsidRPr="00367233">
        <w:rPr>
          <w:rFonts w:ascii="Times New Roman" w:eastAsia="Times New Roman" w:hAnsi="Times New Roman" w:cs="Times New Roman"/>
          <w:sz w:val="24"/>
          <w:szCs w:val="24"/>
        </w:rPr>
        <w:t xml:space="preserve"> </w:t>
      </w:r>
    </w:p>
    <w:p w14:paraId="2A9F7523" w14:textId="77777777" w:rsidR="000C2131" w:rsidRPr="00367233" w:rsidRDefault="000C2131" w:rsidP="000C2131">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rPr>
        <w:t xml:space="preserve">Цена </w:t>
      </w:r>
      <w:r w:rsidRPr="00367233">
        <w:rPr>
          <w:rFonts w:ascii="Times New Roman" w:eastAsia="Times New Roman" w:hAnsi="Times New Roman" w:cs="Times New Roman"/>
          <w:sz w:val="24"/>
          <w:szCs w:val="24"/>
          <w:lang w:val="sr-Cyrl-RS"/>
        </w:rPr>
        <w:t xml:space="preserve">је </w:t>
      </w:r>
      <w:r w:rsidRPr="00367233">
        <w:rPr>
          <w:rFonts w:ascii="Times New Roman" w:eastAsia="Times New Roman" w:hAnsi="Times New Roman" w:cs="Times New Roman"/>
          <w:sz w:val="24"/>
          <w:szCs w:val="24"/>
        </w:rPr>
        <w:t>фиксна</w:t>
      </w:r>
      <w:r w:rsidRPr="00367233">
        <w:rPr>
          <w:rFonts w:ascii="Times New Roman" w:eastAsia="Times New Roman" w:hAnsi="Times New Roman" w:cs="Times New Roman"/>
          <w:sz w:val="24"/>
          <w:szCs w:val="24"/>
          <w:lang w:val="sr-Cyrl-RS"/>
        </w:rPr>
        <w:t xml:space="preserve"> и неће се мењати </w:t>
      </w:r>
      <w:r w:rsidRPr="00367233">
        <w:rPr>
          <w:rFonts w:ascii="Times New Roman" w:eastAsia="Times New Roman" w:hAnsi="Times New Roman" w:cs="Times New Roman"/>
          <w:sz w:val="24"/>
          <w:szCs w:val="24"/>
        </w:rPr>
        <w:t>током читавог периода важења Уговора</w:t>
      </w:r>
      <w:r w:rsidRPr="00367233">
        <w:rPr>
          <w:rFonts w:ascii="Times New Roman" w:eastAsia="Times New Roman" w:hAnsi="Times New Roman" w:cs="Times New Roman"/>
          <w:sz w:val="24"/>
          <w:szCs w:val="24"/>
          <w:lang w:val="sr-Cyrl-RS"/>
        </w:rPr>
        <w:t>.</w:t>
      </w:r>
    </w:p>
    <w:p w14:paraId="34260D78" w14:textId="77777777" w:rsidR="00073E40" w:rsidRPr="00367233" w:rsidRDefault="00F22345" w:rsidP="00F22345">
      <w:pPr>
        <w:suppressAutoHyphens/>
        <w:spacing w:after="0" w:line="100" w:lineRule="atLeast"/>
        <w:ind w:firstLine="709"/>
        <w:jc w:val="both"/>
        <w:rPr>
          <w:rFonts w:ascii="Times New Roman" w:eastAsia="Arial Unicode MS" w:hAnsi="Times New Roman" w:cs="Times New Roman"/>
          <w:kern w:val="1"/>
          <w:sz w:val="24"/>
          <w:szCs w:val="24"/>
          <w:lang w:val="sr-Cyrl-CS" w:eastAsia="ar-SA"/>
        </w:rPr>
      </w:pPr>
      <w:r w:rsidRPr="00367233">
        <w:rPr>
          <w:rFonts w:ascii="Times New Roman" w:eastAsia="Arial Unicode MS" w:hAnsi="Times New Roman" w:cs="Times New Roman"/>
          <w:kern w:val="1"/>
          <w:sz w:val="24"/>
          <w:szCs w:val="24"/>
          <w:lang w:val="sr-Cyrl-CS" w:eastAsia="ar-SA"/>
        </w:rPr>
        <w:t xml:space="preserve">Средства за реализацију овог уговора  обезбеђена су Законом о буџету за 2020. годину („Службени гласник РС“ број 84/2019). </w:t>
      </w:r>
    </w:p>
    <w:p w14:paraId="425D8912" w14:textId="69BDDF22" w:rsidR="00F22345" w:rsidRPr="00367233" w:rsidRDefault="00F22345" w:rsidP="00F22345">
      <w:pPr>
        <w:suppressAutoHyphens/>
        <w:spacing w:after="0" w:line="100" w:lineRule="atLeast"/>
        <w:ind w:firstLine="709"/>
        <w:jc w:val="both"/>
        <w:rPr>
          <w:rFonts w:ascii="Times New Roman" w:eastAsia="Arial Unicode MS" w:hAnsi="Times New Roman" w:cs="Times New Roman"/>
          <w:kern w:val="1"/>
          <w:sz w:val="24"/>
          <w:szCs w:val="24"/>
          <w:lang w:val="sr-Cyrl-CS" w:eastAsia="ar-SA"/>
        </w:rPr>
      </w:pPr>
      <w:r w:rsidRPr="00367233">
        <w:rPr>
          <w:rFonts w:ascii="Times New Roman" w:eastAsia="Arial Unicode MS" w:hAnsi="Times New Roman" w:cs="Times New Roman"/>
          <w:kern w:val="1"/>
          <w:sz w:val="24"/>
          <w:szCs w:val="24"/>
          <w:lang w:val="sr-Cyrl-CS" w:eastAsia="ar-SA"/>
        </w:rPr>
        <w:t xml:space="preserve">Плаћање доспелих обавеза </w:t>
      </w:r>
      <w:r w:rsidR="00652811" w:rsidRPr="00367233">
        <w:rPr>
          <w:rFonts w:ascii="Times New Roman" w:eastAsia="Arial Unicode MS" w:hAnsi="Times New Roman" w:cs="Times New Roman"/>
          <w:kern w:val="1"/>
          <w:sz w:val="24"/>
          <w:szCs w:val="24"/>
          <w:lang w:val="sr-Cyrl-CS" w:eastAsia="ar-SA"/>
        </w:rPr>
        <w:t>планираних</w:t>
      </w:r>
      <w:r w:rsidRPr="00367233">
        <w:rPr>
          <w:rFonts w:ascii="Times New Roman" w:eastAsia="Arial Unicode MS" w:hAnsi="Times New Roman" w:cs="Times New Roman"/>
          <w:kern w:val="1"/>
          <w:sz w:val="24"/>
          <w:szCs w:val="24"/>
          <w:lang w:val="sr-Cyrl-CS" w:eastAsia="ar-SA"/>
        </w:rPr>
        <w:t xml:space="preserve"> у 2020. години, вршиће се до висине одобрених апропријација за ту намену, а у складу са законом којим се уређује буџет за 2020. годину</w:t>
      </w:r>
      <w:r w:rsidR="00652811" w:rsidRPr="00367233">
        <w:rPr>
          <w:rFonts w:ascii="Times New Roman" w:eastAsia="Arial Unicode MS" w:hAnsi="Times New Roman" w:cs="Times New Roman"/>
          <w:kern w:val="1"/>
          <w:sz w:val="24"/>
          <w:szCs w:val="24"/>
          <w:lang w:val="sr-Latn-RS" w:eastAsia="ar-SA"/>
        </w:rPr>
        <w:t xml:space="preserve">, </w:t>
      </w:r>
      <w:r w:rsidR="00652811" w:rsidRPr="00367233">
        <w:rPr>
          <w:rFonts w:ascii="Times New Roman" w:eastAsia="Arial Unicode MS" w:hAnsi="Times New Roman" w:cs="Times New Roman"/>
          <w:kern w:val="1"/>
          <w:sz w:val="24"/>
          <w:szCs w:val="24"/>
          <w:lang w:val="sr-Cyrl-RS" w:eastAsia="ar-SA"/>
        </w:rPr>
        <w:t>док ће се за доспеле обавезе планиране у 2021. години, плаћање</w:t>
      </w:r>
      <w:r w:rsidR="00652811" w:rsidRPr="00367233">
        <w:rPr>
          <w:sz w:val="24"/>
          <w:szCs w:val="24"/>
        </w:rPr>
        <w:t xml:space="preserve"> </w:t>
      </w:r>
      <w:r w:rsidR="00652811" w:rsidRPr="00367233">
        <w:rPr>
          <w:rFonts w:ascii="Times New Roman" w:eastAsia="Arial Unicode MS" w:hAnsi="Times New Roman" w:cs="Times New Roman"/>
          <w:kern w:val="1"/>
          <w:sz w:val="24"/>
          <w:szCs w:val="24"/>
          <w:lang w:val="sr-Cyrl-RS" w:eastAsia="ar-SA"/>
        </w:rPr>
        <w:t>вршити до висине одобрених апропријација за ту намену, а у складу са законом којим се уређује буџет за 2021. годину</w:t>
      </w:r>
      <w:r w:rsidRPr="00367233">
        <w:rPr>
          <w:rFonts w:ascii="Times New Roman" w:eastAsia="Arial Unicode MS" w:hAnsi="Times New Roman" w:cs="Times New Roman"/>
          <w:kern w:val="1"/>
          <w:sz w:val="24"/>
          <w:szCs w:val="24"/>
          <w:lang w:val="sr-Cyrl-CS" w:eastAsia="ar-SA"/>
        </w:rPr>
        <w:t>.</w:t>
      </w:r>
    </w:p>
    <w:p w14:paraId="19604AB6" w14:textId="77777777" w:rsidR="00F22345" w:rsidRPr="00367233" w:rsidRDefault="00F22345" w:rsidP="00F22345">
      <w:pPr>
        <w:suppressAutoHyphens/>
        <w:spacing w:after="0" w:line="100" w:lineRule="atLeast"/>
        <w:jc w:val="both"/>
        <w:rPr>
          <w:rFonts w:ascii="Times New Roman" w:eastAsia="Arial Unicode MS" w:hAnsi="Times New Roman" w:cs="Times New Roman"/>
          <w:kern w:val="1"/>
          <w:sz w:val="24"/>
          <w:szCs w:val="24"/>
          <w:lang w:val="ru-RU" w:eastAsia="ar-SA"/>
        </w:rPr>
      </w:pPr>
    </w:p>
    <w:p w14:paraId="246D3EC4" w14:textId="77777777" w:rsidR="000C2131" w:rsidRPr="00367233" w:rsidRDefault="000C2131" w:rsidP="000C2131">
      <w:pPr>
        <w:spacing w:after="0" w:line="240" w:lineRule="auto"/>
        <w:ind w:left="14" w:hanging="14"/>
        <w:jc w:val="center"/>
        <w:rPr>
          <w:rFonts w:ascii="Times New Roman" w:hAnsi="Times New Roman" w:cs="Times New Roman"/>
          <w:b/>
          <w:sz w:val="24"/>
          <w:szCs w:val="24"/>
          <w:lang w:val="sr-Cyrl-RS" w:eastAsia="sr-Cyrl-RS"/>
        </w:rPr>
      </w:pPr>
      <w:r w:rsidRPr="00367233">
        <w:rPr>
          <w:rFonts w:ascii="Times New Roman" w:hAnsi="Times New Roman" w:cs="Times New Roman"/>
          <w:b/>
          <w:sz w:val="24"/>
          <w:szCs w:val="24"/>
          <w:lang w:val="sr-Cyrl-RS" w:eastAsia="sr-Cyrl-RS"/>
        </w:rPr>
        <w:t>Члан 3.</w:t>
      </w:r>
    </w:p>
    <w:p w14:paraId="0E0DB874" w14:textId="77777777" w:rsidR="000C2131" w:rsidRPr="00367233" w:rsidRDefault="000C2131" w:rsidP="000C2131">
      <w:pPr>
        <w:spacing w:after="12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Наручилац се обавезује да изврши плаћање укупно уговорене цене из члана 2. став 1. овог Уговора преносом средстава на рачун Добављача, на следећи начин: </w:t>
      </w:r>
    </w:p>
    <w:p w14:paraId="38F65AE3" w14:textId="295AE1FB" w:rsidR="00525598" w:rsidRPr="00367233" w:rsidRDefault="000C2131" w:rsidP="00525598">
      <w:pPr>
        <w:tabs>
          <w:tab w:val="left" w:pos="540"/>
        </w:tabs>
        <w:suppressAutoHyphens/>
        <w:spacing w:after="0" w:line="240" w:lineRule="auto"/>
        <w:ind w:left="14" w:firstLine="695"/>
        <w:jc w:val="both"/>
        <w:rPr>
          <w:rFonts w:ascii="Times New Roman" w:eastAsia="Arial" w:hAnsi="Times New Roman" w:cs="Times New Roman"/>
          <w:kern w:val="2"/>
          <w:sz w:val="24"/>
          <w:szCs w:val="24"/>
          <w:lang w:val="sr-Cyrl-RS" w:eastAsia="ar-SA"/>
        </w:rPr>
      </w:pPr>
      <w:r w:rsidRPr="00367233">
        <w:rPr>
          <w:rFonts w:ascii="Times New Roman" w:eastAsia="Arial" w:hAnsi="Times New Roman" w:cs="Times New Roman"/>
          <w:kern w:val="2"/>
          <w:sz w:val="24"/>
          <w:szCs w:val="24"/>
          <w:lang w:val="sr-Cyrl-RS" w:eastAsia="ar-SA"/>
        </w:rPr>
        <w:tab/>
      </w:r>
      <w:r w:rsidRPr="00367233">
        <w:rPr>
          <w:rFonts w:ascii="Times New Roman" w:eastAsia="Times New Roman" w:hAnsi="Times New Roman" w:cs="Times New Roman"/>
          <w:kern w:val="2"/>
          <w:sz w:val="24"/>
          <w:szCs w:val="24"/>
          <w:lang w:val="sr-Cyrl-RS" w:eastAsia="ar-SA"/>
        </w:rPr>
        <w:t>Новчану обавезу у износу од ___________________ динара</w:t>
      </w:r>
      <w:r w:rsidRPr="00367233">
        <w:rPr>
          <w:rFonts w:ascii="Times New Roman" w:eastAsia="Times New Roman" w:hAnsi="Times New Roman" w:cs="Times New Roman"/>
          <w:i/>
          <w:kern w:val="2"/>
          <w:sz w:val="24"/>
          <w:szCs w:val="24"/>
          <w:lang w:val="sr-Cyrl-RS" w:eastAsia="ar-SA"/>
        </w:rPr>
        <w:t xml:space="preserve"> (словима:</w:t>
      </w:r>
      <w:r w:rsidR="00624C55" w:rsidRPr="00367233">
        <w:rPr>
          <w:rFonts w:ascii="Times New Roman" w:eastAsia="Times New Roman" w:hAnsi="Times New Roman" w:cs="Times New Roman"/>
          <w:i/>
          <w:kern w:val="2"/>
          <w:sz w:val="24"/>
          <w:szCs w:val="24"/>
          <w:lang w:val="sr-Cyrl-RS" w:eastAsia="ar-SA"/>
        </w:rPr>
        <w:t>___________________________</w:t>
      </w:r>
      <w:r w:rsidRPr="00367233">
        <w:rPr>
          <w:rFonts w:ascii="Times New Roman" w:eastAsia="Times New Roman" w:hAnsi="Times New Roman" w:cs="Times New Roman"/>
          <w:i/>
          <w:kern w:val="2"/>
          <w:sz w:val="24"/>
          <w:szCs w:val="24"/>
          <w:lang w:val="sr-Cyrl-RS" w:eastAsia="ar-SA"/>
        </w:rPr>
        <w:t>)</w:t>
      </w:r>
      <w:r w:rsidRPr="00367233">
        <w:rPr>
          <w:rFonts w:ascii="Times New Roman" w:eastAsia="Times New Roman" w:hAnsi="Times New Roman" w:cs="Times New Roman"/>
          <w:kern w:val="2"/>
          <w:sz w:val="24"/>
          <w:szCs w:val="24"/>
          <w:lang w:val="sr-Cyrl-RS" w:eastAsia="ar-SA"/>
        </w:rPr>
        <w:t xml:space="preserve"> без ПДВ</w:t>
      </w:r>
      <w:r w:rsidRPr="00367233">
        <w:rPr>
          <w:rFonts w:ascii="Times New Roman" w:eastAsia="Times New Roman" w:hAnsi="Times New Roman" w:cs="Times New Roman"/>
          <w:i/>
          <w:kern w:val="2"/>
          <w:sz w:val="24"/>
          <w:szCs w:val="24"/>
          <w:lang w:val="sr-Cyrl-RS" w:eastAsia="ar-SA"/>
        </w:rPr>
        <w:t xml:space="preserve">, </w:t>
      </w:r>
      <w:r w:rsidRPr="00367233">
        <w:rPr>
          <w:rFonts w:ascii="Times New Roman" w:eastAsia="Times New Roman" w:hAnsi="Times New Roman" w:cs="Times New Roman"/>
          <w:kern w:val="2"/>
          <w:sz w:val="24"/>
          <w:szCs w:val="24"/>
          <w:lang w:val="sr-Cyrl-RS" w:eastAsia="ar-SA"/>
        </w:rPr>
        <w:t>односно ___________________________ динара</w:t>
      </w:r>
      <w:r w:rsidRPr="00367233">
        <w:rPr>
          <w:rFonts w:ascii="Times New Roman" w:eastAsia="Times New Roman" w:hAnsi="Times New Roman" w:cs="Times New Roman"/>
          <w:i/>
          <w:kern w:val="2"/>
          <w:sz w:val="24"/>
          <w:szCs w:val="24"/>
          <w:lang w:val="sr-Cyrl-RS" w:eastAsia="ar-SA"/>
        </w:rPr>
        <w:t xml:space="preserve"> (словима:</w:t>
      </w:r>
      <w:r w:rsidR="00624C55" w:rsidRPr="00367233">
        <w:rPr>
          <w:rFonts w:ascii="Times New Roman" w:eastAsia="Times New Roman" w:hAnsi="Times New Roman" w:cs="Times New Roman"/>
          <w:i/>
          <w:kern w:val="2"/>
          <w:sz w:val="24"/>
          <w:szCs w:val="24"/>
          <w:lang w:val="sr-Cyrl-RS" w:eastAsia="ar-SA"/>
        </w:rPr>
        <w:t>________________________________</w:t>
      </w:r>
      <w:r w:rsidRPr="00367233">
        <w:rPr>
          <w:rFonts w:ascii="Times New Roman" w:eastAsia="Times New Roman" w:hAnsi="Times New Roman" w:cs="Times New Roman"/>
          <w:i/>
          <w:kern w:val="2"/>
          <w:sz w:val="24"/>
          <w:szCs w:val="24"/>
          <w:lang w:val="sr-Cyrl-RS" w:eastAsia="ar-SA"/>
        </w:rPr>
        <w:t>)</w:t>
      </w:r>
      <w:r w:rsidRPr="00367233">
        <w:rPr>
          <w:rFonts w:ascii="Times New Roman" w:eastAsia="Times New Roman" w:hAnsi="Times New Roman" w:cs="Times New Roman"/>
          <w:kern w:val="2"/>
          <w:sz w:val="24"/>
          <w:szCs w:val="24"/>
          <w:lang w:val="ru-RU" w:eastAsia="ar-SA"/>
        </w:rPr>
        <w:t xml:space="preserve"> </w:t>
      </w:r>
      <w:r w:rsidRPr="00367233">
        <w:rPr>
          <w:rFonts w:ascii="Times New Roman" w:eastAsia="Times New Roman" w:hAnsi="Times New Roman" w:cs="Times New Roman"/>
          <w:kern w:val="2"/>
          <w:sz w:val="24"/>
          <w:szCs w:val="24"/>
          <w:lang w:val="sr-Cyrl-RS" w:eastAsia="ar-SA"/>
        </w:rPr>
        <w:t>са ПДВ, што представља</w:t>
      </w:r>
      <w:r w:rsidR="00525598" w:rsidRPr="00367233">
        <w:rPr>
          <w:rFonts w:ascii="Times New Roman" w:eastAsia="Times New Roman" w:hAnsi="Times New Roman" w:cs="Times New Roman"/>
          <w:kern w:val="2"/>
          <w:sz w:val="24"/>
          <w:szCs w:val="24"/>
          <w:lang w:val="sr-Cyrl-RS" w:eastAsia="ar-SA"/>
        </w:rPr>
        <w:t xml:space="preserve"> 10</w:t>
      </w:r>
      <w:r w:rsidR="00624C55" w:rsidRPr="00367233">
        <w:rPr>
          <w:rFonts w:ascii="Times New Roman" w:eastAsia="Times New Roman" w:hAnsi="Times New Roman" w:cs="Times New Roman"/>
          <w:kern w:val="2"/>
          <w:sz w:val="24"/>
          <w:szCs w:val="24"/>
          <w:lang w:val="sr-Cyrl-RS" w:eastAsia="ar-SA"/>
        </w:rPr>
        <w:t>0</w:t>
      </w:r>
      <w:r w:rsidR="00525598" w:rsidRPr="00367233">
        <w:rPr>
          <w:rFonts w:ascii="Times New Roman" w:eastAsia="Times New Roman" w:hAnsi="Times New Roman" w:cs="Times New Roman"/>
          <w:kern w:val="2"/>
          <w:sz w:val="24"/>
          <w:szCs w:val="24"/>
          <w:lang w:val="sr-Cyrl-RS" w:eastAsia="ar-SA"/>
        </w:rPr>
        <w:t xml:space="preserve">% </w:t>
      </w:r>
      <w:r w:rsidR="00624C55" w:rsidRPr="00367233">
        <w:rPr>
          <w:rFonts w:ascii="Times New Roman" w:eastAsia="Times New Roman" w:hAnsi="Times New Roman" w:cs="Times New Roman"/>
          <w:kern w:val="2"/>
          <w:sz w:val="24"/>
          <w:szCs w:val="24"/>
          <w:lang w:val="sr-Cyrl-RS" w:eastAsia="ar-SA"/>
        </w:rPr>
        <w:t xml:space="preserve">вредности </w:t>
      </w:r>
      <w:r w:rsidR="00550C0A" w:rsidRPr="00367233">
        <w:rPr>
          <w:rFonts w:ascii="Times New Roman" w:eastAsia="Times New Roman" w:hAnsi="Times New Roman" w:cs="Times New Roman"/>
          <w:kern w:val="2"/>
          <w:sz w:val="24"/>
          <w:szCs w:val="24"/>
          <w:lang w:val="sr-Cyrl-RS" w:eastAsia="ar-SA"/>
        </w:rPr>
        <w:t xml:space="preserve">испоручене </w:t>
      </w:r>
      <w:r w:rsidR="00624C55" w:rsidRPr="00367233">
        <w:rPr>
          <w:rFonts w:ascii="Times New Roman" w:eastAsia="Times New Roman" w:hAnsi="Times New Roman" w:cs="Times New Roman"/>
          <w:kern w:val="2"/>
          <w:sz w:val="24"/>
          <w:szCs w:val="24"/>
          <w:lang w:val="sr-Cyrl-RS" w:eastAsia="ar-SA"/>
        </w:rPr>
        <w:t>рачунарске опреме</w:t>
      </w:r>
      <w:r w:rsidR="00AE3A43" w:rsidRPr="00367233">
        <w:rPr>
          <w:rFonts w:ascii="Times New Roman" w:hAnsi="Times New Roman" w:cs="Times New Roman"/>
          <w:sz w:val="24"/>
          <w:szCs w:val="24"/>
          <w:lang w:val="sr-Cyrl-RS"/>
        </w:rPr>
        <w:t xml:space="preserve">, </w:t>
      </w:r>
      <w:r w:rsidR="00726DAB" w:rsidRPr="00367233">
        <w:rPr>
          <w:rFonts w:ascii="Times New Roman" w:eastAsia="Times New Roman" w:hAnsi="Times New Roman" w:cs="Times New Roman"/>
          <w:sz w:val="24"/>
          <w:szCs w:val="24"/>
          <w:lang w:val="sr-Cyrl-RS"/>
        </w:rPr>
        <w:t xml:space="preserve">једнократно одмах по </w:t>
      </w:r>
      <w:r w:rsidR="00525598" w:rsidRPr="00367233">
        <w:rPr>
          <w:rFonts w:ascii="Times New Roman" w:eastAsia="Times New Roman" w:hAnsi="Times New Roman" w:cs="Times New Roman"/>
          <w:sz w:val="24"/>
          <w:szCs w:val="24"/>
          <w:lang w:val="sr-Cyrl-RS"/>
        </w:rPr>
        <w:t>испоруци рачунарске опреме</w:t>
      </w:r>
      <w:r w:rsidR="00726DAB" w:rsidRPr="00367233">
        <w:rPr>
          <w:rFonts w:ascii="Times New Roman" w:eastAsia="Times New Roman" w:hAnsi="Times New Roman" w:cs="Times New Roman"/>
          <w:sz w:val="24"/>
          <w:szCs w:val="24"/>
          <w:lang w:val="sr-Cyrl-RS"/>
        </w:rPr>
        <w:t xml:space="preserve">, </w:t>
      </w:r>
      <w:r w:rsidR="0076323F" w:rsidRPr="00367233">
        <w:rPr>
          <w:rFonts w:ascii="Times New Roman" w:eastAsia="Times New Roman" w:hAnsi="Times New Roman" w:cs="Times New Roman"/>
          <w:kern w:val="2"/>
          <w:sz w:val="24"/>
          <w:szCs w:val="24"/>
          <w:lang w:val="sr-Cyrl-RS" w:eastAsia="ar-SA"/>
        </w:rPr>
        <w:t>на основу достављене исправне фактуре</w:t>
      </w:r>
      <w:r w:rsidRPr="00367233">
        <w:rPr>
          <w:rFonts w:ascii="Times New Roman" w:eastAsia="Times New Roman" w:hAnsi="Times New Roman" w:cs="Times New Roman"/>
          <w:kern w:val="2"/>
          <w:sz w:val="24"/>
          <w:szCs w:val="24"/>
          <w:lang w:val="sr-Cyrl-RS" w:eastAsia="ar-SA"/>
        </w:rPr>
        <w:t xml:space="preserve">, у року </w:t>
      </w:r>
      <w:r w:rsidR="00275507" w:rsidRPr="00367233">
        <w:rPr>
          <w:rFonts w:ascii="Times New Roman" w:eastAsia="Times New Roman" w:hAnsi="Times New Roman" w:cs="Times New Roman"/>
          <w:kern w:val="2"/>
          <w:sz w:val="24"/>
          <w:szCs w:val="24"/>
          <w:lang w:val="sr-Cyrl-RS" w:eastAsia="ar-SA"/>
        </w:rPr>
        <w:t>до</w:t>
      </w:r>
      <w:r w:rsidR="0076323F" w:rsidRPr="00367233">
        <w:rPr>
          <w:rFonts w:ascii="Times New Roman" w:eastAsia="Times New Roman" w:hAnsi="Times New Roman" w:cs="Times New Roman"/>
          <w:kern w:val="2"/>
          <w:sz w:val="24"/>
          <w:szCs w:val="24"/>
          <w:lang w:val="sr-Cyrl-RS" w:eastAsia="ar-SA"/>
        </w:rPr>
        <w:t xml:space="preserve"> 45 дана од дана </w:t>
      </w:r>
      <w:r w:rsidR="00275507" w:rsidRPr="00367233">
        <w:rPr>
          <w:rFonts w:ascii="Times New Roman" w:eastAsia="Times New Roman" w:hAnsi="Times New Roman" w:cs="Times New Roman"/>
          <w:kern w:val="2"/>
          <w:sz w:val="24"/>
          <w:szCs w:val="24"/>
          <w:lang w:val="sr-Cyrl-RS" w:eastAsia="ar-SA"/>
        </w:rPr>
        <w:t>издавања</w:t>
      </w:r>
      <w:r w:rsidR="0076323F" w:rsidRPr="00367233">
        <w:rPr>
          <w:rFonts w:ascii="Times New Roman" w:eastAsia="Times New Roman" w:hAnsi="Times New Roman" w:cs="Times New Roman"/>
          <w:kern w:val="2"/>
          <w:sz w:val="24"/>
          <w:szCs w:val="24"/>
          <w:lang w:val="sr-Cyrl-RS" w:eastAsia="ar-SA"/>
        </w:rPr>
        <w:t xml:space="preserve"> исте.</w:t>
      </w:r>
      <w:r w:rsidRPr="00367233">
        <w:rPr>
          <w:rFonts w:ascii="Times New Roman" w:eastAsia="Times New Roman" w:hAnsi="Times New Roman" w:cs="Times New Roman"/>
          <w:kern w:val="2"/>
          <w:sz w:val="24"/>
          <w:szCs w:val="24"/>
          <w:lang w:val="sr-Cyrl-RS" w:eastAsia="ar-SA"/>
        </w:rPr>
        <w:tab/>
      </w:r>
    </w:p>
    <w:p w14:paraId="24B6BD48" w14:textId="5BFCD57E" w:rsidR="00525598" w:rsidRPr="00367233" w:rsidRDefault="00525598" w:rsidP="00525598">
      <w:pPr>
        <w:tabs>
          <w:tab w:val="left" w:pos="540"/>
        </w:tabs>
        <w:suppressAutoHyphens/>
        <w:spacing w:after="0" w:line="240" w:lineRule="auto"/>
        <w:ind w:left="14" w:firstLine="695"/>
        <w:jc w:val="both"/>
        <w:rPr>
          <w:rFonts w:ascii="Times New Roman" w:eastAsia="Arial" w:hAnsi="Times New Roman" w:cs="Times New Roman"/>
          <w:kern w:val="2"/>
          <w:sz w:val="24"/>
          <w:szCs w:val="24"/>
          <w:lang w:val="sr-Cyrl-RS" w:eastAsia="ar-SA"/>
        </w:rPr>
      </w:pPr>
      <w:r w:rsidRPr="00367233">
        <w:rPr>
          <w:rFonts w:ascii="Times New Roman" w:eastAsia="Arial" w:hAnsi="Times New Roman" w:cs="Times New Roman"/>
          <w:kern w:val="2"/>
          <w:sz w:val="24"/>
          <w:szCs w:val="24"/>
          <w:lang w:val="sr-Cyrl-RS" w:eastAsia="ar-SA"/>
        </w:rPr>
        <w:t xml:space="preserve">Добављач се обавезује да уз исправно достављену фактуру достави </w:t>
      </w:r>
      <w:bookmarkStart w:id="207" w:name="OLE_LINK245"/>
      <w:bookmarkStart w:id="208" w:name="OLE_LINK246"/>
      <w:r w:rsidRPr="00367233">
        <w:rPr>
          <w:rFonts w:ascii="Times New Roman" w:eastAsia="Arial" w:hAnsi="Times New Roman" w:cs="Times New Roman"/>
          <w:kern w:val="2"/>
          <w:sz w:val="24"/>
          <w:szCs w:val="24"/>
          <w:lang w:val="sr-Cyrl-RS" w:eastAsia="ar-SA"/>
        </w:rPr>
        <w:t>Записник о квантитативном, квалитативном  и функционалном пријему</w:t>
      </w:r>
      <w:r w:rsidRPr="00367233">
        <w:rPr>
          <w:rFonts w:ascii="Times New Roman" w:eastAsia="Arial Unicode MS" w:hAnsi="Times New Roman" w:cs="Times New Roman"/>
          <w:kern w:val="2"/>
          <w:sz w:val="24"/>
          <w:szCs w:val="24"/>
          <w:lang w:val="sr-Cyrl-RS" w:eastAsia="ar-SA"/>
        </w:rPr>
        <w:t xml:space="preserve"> </w:t>
      </w:r>
      <w:r w:rsidRPr="00367233">
        <w:rPr>
          <w:rFonts w:ascii="Times New Roman" w:hAnsi="Times New Roman" w:cs="Times New Roman"/>
          <w:sz w:val="24"/>
          <w:szCs w:val="24"/>
        </w:rPr>
        <w:t>рачунарско-серверске опреме</w:t>
      </w:r>
      <w:r w:rsidRPr="00367233">
        <w:rPr>
          <w:rFonts w:ascii="Times New Roman" w:eastAsia="Arial" w:hAnsi="Times New Roman" w:cs="Times New Roman"/>
          <w:kern w:val="2"/>
          <w:sz w:val="24"/>
          <w:szCs w:val="24"/>
          <w:lang w:val="sr-Cyrl-RS" w:eastAsia="ar-SA"/>
        </w:rPr>
        <w:t>, потписан од стране овлашћеног лица Наручиоца и представника Добављача</w:t>
      </w:r>
      <w:bookmarkEnd w:id="207"/>
      <w:bookmarkEnd w:id="208"/>
      <w:r w:rsidRPr="00367233">
        <w:rPr>
          <w:rFonts w:ascii="Times New Roman" w:eastAsia="Arial" w:hAnsi="Times New Roman" w:cs="Times New Roman"/>
          <w:kern w:val="2"/>
          <w:sz w:val="24"/>
          <w:szCs w:val="24"/>
          <w:lang w:val="sr-Cyrl-RS" w:eastAsia="ar-SA"/>
        </w:rPr>
        <w:t xml:space="preserve"> и отпремнице.</w:t>
      </w:r>
    </w:p>
    <w:p w14:paraId="08E8FD25" w14:textId="77777777" w:rsidR="003F1E98" w:rsidRPr="00367233" w:rsidRDefault="003F1E98" w:rsidP="003F1E98">
      <w:pPr>
        <w:spacing w:after="0" w:line="240" w:lineRule="auto"/>
        <w:ind w:left="14" w:firstLine="695"/>
        <w:jc w:val="both"/>
        <w:rPr>
          <w:rFonts w:ascii="Times New Roman" w:eastAsia="Times New Roman" w:hAnsi="Times New Roman" w:cs="Times New Roman"/>
          <w:sz w:val="24"/>
          <w:szCs w:val="24"/>
          <w:lang w:val="sr-Cyrl-RS"/>
        </w:rPr>
      </w:pPr>
    </w:p>
    <w:p w14:paraId="11884B33" w14:textId="1C5FB438" w:rsidR="00525598" w:rsidRPr="00367233" w:rsidRDefault="003F1E98" w:rsidP="00142805">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Новчану обавезу у износу од ___________________ динара</w:t>
      </w:r>
      <w:r w:rsidRPr="00367233">
        <w:rPr>
          <w:rFonts w:ascii="Times New Roman" w:eastAsia="Times New Roman" w:hAnsi="Times New Roman" w:cs="Times New Roman"/>
          <w:i/>
          <w:sz w:val="24"/>
          <w:szCs w:val="24"/>
          <w:lang w:val="sr-Cyrl-RS"/>
        </w:rPr>
        <w:t xml:space="preserve"> (словима:</w:t>
      </w:r>
      <w:r w:rsidR="00624C55" w:rsidRPr="00367233">
        <w:rPr>
          <w:rFonts w:ascii="Times New Roman" w:eastAsia="Times New Roman" w:hAnsi="Times New Roman" w:cs="Times New Roman"/>
          <w:i/>
          <w:sz w:val="24"/>
          <w:szCs w:val="24"/>
          <w:lang w:val="sr-Cyrl-RS"/>
        </w:rPr>
        <w:t>____________________________________________________</w:t>
      </w:r>
      <w:r w:rsidR="00FA1179" w:rsidRPr="00367233">
        <w:rPr>
          <w:rFonts w:ascii="Times New Roman" w:eastAsia="Times New Roman" w:hAnsi="Times New Roman" w:cs="Times New Roman"/>
          <w:i/>
          <w:sz w:val="24"/>
          <w:szCs w:val="24"/>
          <w:lang w:val="sr-Cyrl-RS"/>
        </w:rPr>
        <w:t xml:space="preserve"> </w:t>
      </w:r>
      <w:r w:rsidRPr="00367233">
        <w:rPr>
          <w:rFonts w:ascii="Times New Roman" w:eastAsia="Times New Roman" w:hAnsi="Times New Roman" w:cs="Times New Roman"/>
          <w:i/>
          <w:sz w:val="24"/>
          <w:szCs w:val="24"/>
          <w:lang w:val="sr-Cyrl-RS"/>
        </w:rPr>
        <w:t>)</w:t>
      </w:r>
      <w:r w:rsidRPr="00367233">
        <w:rPr>
          <w:rFonts w:ascii="Times New Roman" w:eastAsia="Times New Roman" w:hAnsi="Times New Roman" w:cs="Times New Roman"/>
          <w:sz w:val="24"/>
          <w:szCs w:val="24"/>
          <w:lang w:val="sr-Cyrl-RS"/>
        </w:rPr>
        <w:t xml:space="preserve"> без ПДВ</w:t>
      </w:r>
      <w:r w:rsidRPr="00367233">
        <w:rPr>
          <w:rFonts w:ascii="Times New Roman" w:eastAsia="Times New Roman" w:hAnsi="Times New Roman" w:cs="Times New Roman"/>
          <w:i/>
          <w:sz w:val="24"/>
          <w:szCs w:val="24"/>
          <w:lang w:val="sr-Cyrl-RS"/>
        </w:rPr>
        <w:t xml:space="preserve">, </w:t>
      </w:r>
      <w:r w:rsidRPr="00367233">
        <w:rPr>
          <w:rFonts w:ascii="Times New Roman" w:eastAsia="Times New Roman" w:hAnsi="Times New Roman" w:cs="Times New Roman"/>
          <w:sz w:val="24"/>
          <w:szCs w:val="24"/>
          <w:lang w:val="sr-Cyrl-RS"/>
        </w:rPr>
        <w:t>односно ___________________________ динара</w:t>
      </w:r>
      <w:r w:rsidRPr="00367233">
        <w:rPr>
          <w:rFonts w:ascii="Times New Roman" w:eastAsia="Times New Roman" w:hAnsi="Times New Roman" w:cs="Times New Roman"/>
          <w:i/>
          <w:sz w:val="24"/>
          <w:szCs w:val="24"/>
          <w:lang w:val="sr-Cyrl-RS"/>
        </w:rPr>
        <w:t xml:space="preserve"> (словима:</w:t>
      </w:r>
      <w:r w:rsidR="00624C55" w:rsidRPr="00367233">
        <w:rPr>
          <w:rFonts w:ascii="Times New Roman" w:eastAsia="Times New Roman" w:hAnsi="Times New Roman" w:cs="Times New Roman"/>
          <w:i/>
          <w:sz w:val="24"/>
          <w:szCs w:val="24"/>
          <w:lang w:val="sr-Cyrl-RS"/>
        </w:rPr>
        <w:t>_____</w:t>
      </w:r>
      <w:r w:rsidR="00FA1179" w:rsidRPr="00367233">
        <w:rPr>
          <w:rFonts w:ascii="Times New Roman" w:eastAsia="Times New Roman" w:hAnsi="Times New Roman" w:cs="Times New Roman"/>
          <w:i/>
          <w:sz w:val="24"/>
          <w:szCs w:val="24"/>
          <w:lang w:val="sr-Cyrl-RS"/>
        </w:rPr>
        <w:t xml:space="preserve">_______________________________ </w:t>
      </w:r>
      <w:r w:rsidRPr="00367233">
        <w:rPr>
          <w:rFonts w:ascii="Times New Roman" w:eastAsia="Times New Roman" w:hAnsi="Times New Roman" w:cs="Times New Roman"/>
          <w:i/>
          <w:sz w:val="24"/>
          <w:szCs w:val="24"/>
          <w:lang w:val="sr-Cyrl-RS"/>
        </w:rPr>
        <w:t>)</w:t>
      </w:r>
      <w:r w:rsidRPr="00367233">
        <w:rPr>
          <w:rFonts w:ascii="Times New Roman" w:eastAsia="Times New Roman" w:hAnsi="Times New Roman" w:cs="Times New Roman"/>
          <w:sz w:val="24"/>
          <w:szCs w:val="24"/>
          <w:lang w:val="ru-RU"/>
        </w:rPr>
        <w:t xml:space="preserve"> </w:t>
      </w:r>
      <w:r w:rsidRPr="00367233">
        <w:rPr>
          <w:rFonts w:ascii="Times New Roman" w:eastAsia="Times New Roman" w:hAnsi="Times New Roman" w:cs="Times New Roman"/>
          <w:sz w:val="24"/>
          <w:szCs w:val="24"/>
          <w:lang w:val="sr-Cyrl-RS"/>
        </w:rPr>
        <w:t xml:space="preserve">са ПДВ, што представља </w:t>
      </w:r>
      <w:r w:rsidR="00275507" w:rsidRPr="00367233">
        <w:rPr>
          <w:rFonts w:ascii="Times New Roman" w:eastAsia="Times New Roman" w:hAnsi="Times New Roman" w:cs="Times New Roman"/>
          <w:sz w:val="24"/>
          <w:szCs w:val="24"/>
          <w:lang w:val="sr-Cyrl-RS"/>
        </w:rPr>
        <w:t>6</w:t>
      </w:r>
      <w:r w:rsidRPr="00367233">
        <w:rPr>
          <w:rFonts w:ascii="Times New Roman" w:eastAsia="Times New Roman" w:hAnsi="Times New Roman" w:cs="Times New Roman"/>
          <w:sz w:val="24"/>
          <w:szCs w:val="24"/>
          <w:lang w:val="sr-Cyrl-RS"/>
        </w:rPr>
        <w:t xml:space="preserve">0% </w:t>
      </w:r>
      <w:r w:rsidR="00624C55" w:rsidRPr="00367233">
        <w:rPr>
          <w:rFonts w:ascii="Times New Roman" w:eastAsia="Times New Roman" w:hAnsi="Times New Roman" w:cs="Times New Roman"/>
          <w:sz w:val="24"/>
          <w:szCs w:val="24"/>
          <w:lang w:val="sr-Cyrl-RS"/>
        </w:rPr>
        <w:t xml:space="preserve">вредности комплетног информационог система </w:t>
      </w:r>
      <w:r w:rsidRPr="00367233">
        <w:rPr>
          <w:rFonts w:ascii="Times New Roman" w:eastAsia="Times New Roman" w:hAnsi="Times New Roman" w:cs="Times New Roman"/>
          <w:sz w:val="24"/>
          <w:szCs w:val="24"/>
          <w:lang w:val="sr-Cyrl-RS"/>
        </w:rPr>
        <w:t xml:space="preserve">након пуштања у рад обрачуна по новом закону о борцима, на основу достављене исправне фактуре, у року </w:t>
      </w:r>
      <w:r w:rsidR="00275507" w:rsidRPr="00367233">
        <w:rPr>
          <w:rFonts w:ascii="Times New Roman" w:eastAsia="Times New Roman" w:hAnsi="Times New Roman" w:cs="Times New Roman"/>
          <w:sz w:val="24"/>
          <w:szCs w:val="24"/>
          <w:lang w:val="sr-Cyrl-RS"/>
        </w:rPr>
        <w:t>до</w:t>
      </w:r>
      <w:r w:rsidRPr="00367233">
        <w:rPr>
          <w:rFonts w:ascii="Times New Roman" w:eastAsia="Times New Roman" w:hAnsi="Times New Roman" w:cs="Times New Roman"/>
          <w:sz w:val="24"/>
          <w:szCs w:val="24"/>
          <w:lang w:val="sr-Cyrl-RS"/>
        </w:rPr>
        <w:t xml:space="preserve"> 45 дана од дана </w:t>
      </w:r>
      <w:r w:rsidR="00275507" w:rsidRPr="00367233">
        <w:rPr>
          <w:rFonts w:ascii="Times New Roman" w:eastAsia="Times New Roman" w:hAnsi="Times New Roman" w:cs="Times New Roman"/>
          <w:sz w:val="24"/>
          <w:szCs w:val="24"/>
          <w:lang w:val="sr-Cyrl-RS"/>
        </w:rPr>
        <w:t>издавања</w:t>
      </w:r>
      <w:r w:rsidRPr="00367233">
        <w:rPr>
          <w:rFonts w:ascii="Times New Roman" w:eastAsia="Times New Roman" w:hAnsi="Times New Roman" w:cs="Times New Roman"/>
          <w:sz w:val="24"/>
          <w:szCs w:val="24"/>
          <w:lang w:val="sr-Cyrl-RS"/>
        </w:rPr>
        <w:t xml:space="preserve"> исте. </w:t>
      </w:r>
    </w:p>
    <w:p w14:paraId="0FBD7C70" w14:textId="1C403B63" w:rsidR="003F1E98" w:rsidRPr="00367233" w:rsidRDefault="003F1E98" w:rsidP="00142805">
      <w:pPr>
        <w:tabs>
          <w:tab w:val="left" w:pos="540"/>
        </w:tabs>
        <w:suppressAutoHyphens/>
        <w:spacing w:after="0" w:line="240" w:lineRule="auto"/>
        <w:ind w:left="14" w:firstLine="695"/>
        <w:jc w:val="both"/>
        <w:rPr>
          <w:rFonts w:ascii="Times New Roman" w:eastAsia="Arial" w:hAnsi="Times New Roman" w:cs="Times New Roman"/>
          <w:kern w:val="2"/>
          <w:sz w:val="24"/>
          <w:szCs w:val="24"/>
          <w:lang w:val="sr-Cyrl-RS" w:eastAsia="ar-SA"/>
        </w:rPr>
      </w:pPr>
      <w:r w:rsidRPr="00367233">
        <w:rPr>
          <w:rFonts w:ascii="Times New Roman" w:eastAsia="Arial" w:hAnsi="Times New Roman" w:cs="Times New Roman"/>
          <w:kern w:val="2"/>
          <w:sz w:val="24"/>
          <w:szCs w:val="24"/>
          <w:lang w:val="sr-Cyrl-RS" w:eastAsia="ar-SA"/>
        </w:rPr>
        <w:t>Добављач се обавезује да уз исправно достављену фактуру достави Записник о квантитативном, квалитативном  и функционалном пријему</w:t>
      </w:r>
      <w:r w:rsidRPr="00367233">
        <w:rPr>
          <w:rFonts w:ascii="Times New Roman" w:eastAsia="Arial Unicode MS" w:hAnsi="Times New Roman" w:cs="Times New Roman"/>
          <w:kern w:val="2"/>
          <w:sz w:val="24"/>
          <w:szCs w:val="24"/>
          <w:lang w:val="sr-Cyrl-RS" w:eastAsia="ar-SA"/>
        </w:rPr>
        <w:t xml:space="preserve"> </w:t>
      </w:r>
      <w:r w:rsidRPr="00367233">
        <w:rPr>
          <w:rFonts w:ascii="Times New Roman" w:hAnsi="Times New Roman" w:cs="Times New Roman"/>
          <w:sz w:val="24"/>
          <w:szCs w:val="24"/>
          <w:lang w:val="sr-Cyrl-RS"/>
        </w:rPr>
        <w:t>фазе обрачуна по новом закону о борцима</w:t>
      </w:r>
      <w:r w:rsidRPr="00367233">
        <w:rPr>
          <w:rFonts w:ascii="Times New Roman" w:eastAsia="Arial" w:hAnsi="Times New Roman" w:cs="Times New Roman"/>
          <w:kern w:val="2"/>
          <w:sz w:val="24"/>
          <w:szCs w:val="24"/>
          <w:lang w:val="sr-Cyrl-RS" w:eastAsia="ar-SA"/>
        </w:rPr>
        <w:t>, потписан од стране овлашћеног лица Наручиоца и представника Добављача.</w:t>
      </w:r>
    </w:p>
    <w:p w14:paraId="772A5440" w14:textId="79C02D83" w:rsidR="003F1E98" w:rsidRPr="00367233" w:rsidRDefault="003F1E98" w:rsidP="00142805">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Новчану обавезу у износу од ___________________ динара</w:t>
      </w:r>
      <w:r w:rsidRPr="00367233">
        <w:rPr>
          <w:rFonts w:ascii="Times New Roman" w:eastAsia="Times New Roman" w:hAnsi="Times New Roman" w:cs="Times New Roman"/>
          <w:i/>
          <w:sz w:val="24"/>
          <w:szCs w:val="24"/>
          <w:lang w:val="sr-Cyrl-RS"/>
        </w:rPr>
        <w:t xml:space="preserve"> (словима:</w:t>
      </w:r>
      <w:r w:rsidR="00FA1179" w:rsidRPr="00367233">
        <w:rPr>
          <w:rFonts w:ascii="Times New Roman" w:eastAsia="Times New Roman" w:hAnsi="Times New Roman" w:cs="Times New Roman"/>
          <w:i/>
          <w:sz w:val="24"/>
          <w:szCs w:val="24"/>
          <w:lang w:val="sr-Cyrl-RS"/>
        </w:rPr>
        <w:t xml:space="preserve"> </w:t>
      </w:r>
      <w:r w:rsidR="00624C55" w:rsidRPr="00367233">
        <w:rPr>
          <w:rFonts w:ascii="Times New Roman" w:eastAsia="Times New Roman" w:hAnsi="Times New Roman" w:cs="Times New Roman"/>
          <w:i/>
          <w:sz w:val="24"/>
          <w:szCs w:val="24"/>
          <w:lang w:val="sr-Cyrl-RS"/>
        </w:rPr>
        <w:t>____________________________</w:t>
      </w:r>
      <w:r w:rsidR="00FA1179" w:rsidRPr="00367233">
        <w:rPr>
          <w:rFonts w:ascii="Times New Roman" w:eastAsia="Times New Roman" w:hAnsi="Times New Roman" w:cs="Times New Roman"/>
          <w:i/>
          <w:sz w:val="24"/>
          <w:szCs w:val="24"/>
          <w:lang w:val="sr-Cyrl-RS"/>
        </w:rPr>
        <w:t xml:space="preserve"> </w:t>
      </w:r>
      <w:r w:rsidRPr="00367233">
        <w:rPr>
          <w:rFonts w:ascii="Times New Roman" w:eastAsia="Times New Roman" w:hAnsi="Times New Roman" w:cs="Times New Roman"/>
          <w:i/>
          <w:sz w:val="24"/>
          <w:szCs w:val="24"/>
          <w:lang w:val="sr-Cyrl-RS"/>
        </w:rPr>
        <w:t>)</w:t>
      </w:r>
      <w:r w:rsidRPr="00367233">
        <w:rPr>
          <w:rFonts w:ascii="Times New Roman" w:eastAsia="Times New Roman" w:hAnsi="Times New Roman" w:cs="Times New Roman"/>
          <w:sz w:val="24"/>
          <w:szCs w:val="24"/>
          <w:lang w:val="sr-Cyrl-RS"/>
        </w:rPr>
        <w:t xml:space="preserve"> без ПДВ</w:t>
      </w:r>
      <w:r w:rsidRPr="00367233">
        <w:rPr>
          <w:rFonts w:ascii="Times New Roman" w:eastAsia="Times New Roman" w:hAnsi="Times New Roman" w:cs="Times New Roman"/>
          <w:i/>
          <w:sz w:val="24"/>
          <w:szCs w:val="24"/>
          <w:lang w:val="sr-Cyrl-RS"/>
        </w:rPr>
        <w:t xml:space="preserve">, </w:t>
      </w:r>
      <w:r w:rsidRPr="00367233">
        <w:rPr>
          <w:rFonts w:ascii="Times New Roman" w:eastAsia="Times New Roman" w:hAnsi="Times New Roman" w:cs="Times New Roman"/>
          <w:sz w:val="24"/>
          <w:szCs w:val="24"/>
          <w:lang w:val="sr-Cyrl-RS"/>
        </w:rPr>
        <w:t>односно ___________________________ динара</w:t>
      </w:r>
      <w:r w:rsidRPr="00367233">
        <w:rPr>
          <w:rFonts w:ascii="Times New Roman" w:eastAsia="Times New Roman" w:hAnsi="Times New Roman" w:cs="Times New Roman"/>
          <w:i/>
          <w:sz w:val="24"/>
          <w:szCs w:val="24"/>
          <w:lang w:val="sr-Cyrl-RS"/>
        </w:rPr>
        <w:t xml:space="preserve"> (словима:</w:t>
      </w:r>
      <w:r w:rsidR="00624C55" w:rsidRPr="00367233">
        <w:rPr>
          <w:rFonts w:ascii="Times New Roman" w:eastAsia="Times New Roman" w:hAnsi="Times New Roman" w:cs="Times New Roman"/>
          <w:i/>
          <w:sz w:val="24"/>
          <w:szCs w:val="24"/>
          <w:lang w:val="sr-Cyrl-RS"/>
        </w:rPr>
        <w:t>________________________</w:t>
      </w:r>
      <w:r w:rsidR="00FA1179" w:rsidRPr="00367233">
        <w:rPr>
          <w:rFonts w:ascii="Times New Roman" w:eastAsia="Times New Roman" w:hAnsi="Times New Roman" w:cs="Times New Roman"/>
          <w:i/>
          <w:sz w:val="24"/>
          <w:szCs w:val="24"/>
          <w:lang w:val="sr-Cyrl-RS"/>
        </w:rPr>
        <w:t xml:space="preserve"> </w:t>
      </w:r>
      <w:r w:rsidRPr="00367233">
        <w:rPr>
          <w:rFonts w:ascii="Times New Roman" w:eastAsia="Times New Roman" w:hAnsi="Times New Roman" w:cs="Times New Roman"/>
          <w:i/>
          <w:sz w:val="24"/>
          <w:szCs w:val="24"/>
          <w:lang w:val="sr-Cyrl-RS"/>
        </w:rPr>
        <w:t>)</w:t>
      </w:r>
      <w:r w:rsidRPr="00367233">
        <w:rPr>
          <w:rFonts w:ascii="Times New Roman" w:eastAsia="Times New Roman" w:hAnsi="Times New Roman" w:cs="Times New Roman"/>
          <w:sz w:val="24"/>
          <w:szCs w:val="24"/>
          <w:lang w:val="ru-RU"/>
        </w:rPr>
        <w:t xml:space="preserve"> </w:t>
      </w:r>
      <w:r w:rsidRPr="00367233">
        <w:rPr>
          <w:rFonts w:ascii="Times New Roman" w:eastAsia="Times New Roman" w:hAnsi="Times New Roman" w:cs="Times New Roman"/>
          <w:sz w:val="24"/>
          <w:szCs w:val="24"/>
          <w:lang w:val="sr-Cyrl-RS"/>
        </w:rPr>
        <w:t xml:space="preserve">са ПДВ, што представља </w:t>
      </w:r>
      <w:r w:rsidR="00275507" w:rsidRPr="00367233">
        <w:rPr>
          <w:rFonts w:ascii="Times New Roman" w:eastAsia="Times New Roman" w:hAnsi="Times New Roman" w:cs="Times New Roman"/>
          <w:sz w:val="24"/>
          <w:szCs w:val="24"/>
          <w:lang w:val="sr-Cyrl-RS"/>
        </w:rPr>
        <w:t>4</w:t>
      </w:r>
      <w:r w:rsidR="00624C55" w:rsidRPr="00367233">
        <w:rPr>
          <w:rFonts w:ascii="Times New Roman" w:eastAsia="Times New Roman" w:hAnsi="Times New Roman" w:cs="Times New Roman"/>
          <w:sz w:val="24"/>
          <w:szCs w:val="24"/>
          <w:lang w:val="sr-Cyrl-RS"/>
        </w:rPr>
        <w:t>0</w:t>
      </w:r>
      <w:r w:rsidRPr="00367233">
        <w:rPr>
          <w:rFonts w:ascii="Times New Roman" w:eastAsia="Times New Roman" w:hAnsi="Times New Roman" w:cs="Times New Roman"/>
          <w:sz w:val="24"/>
          <w:szCs w:val="24"/>
          <w:lang w:val="sr-Cyrl-RS"/>
        </w:rPr>
        <w:t xml:space="preserve">% </w:t>
      </w:r>
      <w:r w:rsidR="00624C55" w:rsidRPr="00367233">
        <w:rPr>
          <w:rFonts w:ascii="Times New Roman" w:eastAsia="Times New Roman" w:hAnsi="Times New Roman" w:cs="Times New Roman"/>
          <w:sz w:val="24"/>
          <w:szCs w:val="24"/>
          <w:lang w:val="sr-Cyrl-RS"/>
        </w:rPr>
        <w:t>вредности комплетног информационог система</w:t>
      </w:r>
      <w:r w:rsidRPr="00367233">
        <w:rPr>
          <w:rFonts w:ascii="Times New Roman" w:eastAsia="Times New Roman" w:hAnsi="Times New Roman" w:cs="Times New Roman"/>
          <w:sz w:val="24"/>
          <w:szCs w:val="24"/>
          <w:lang w:val="sr-Cyrl-RS"/>
        </w:rPr>
        <w:t xml:space="preserve"> након примопредаје целокупног информационог система, , на основу достављене исправне фактуре, у року </w:t>
      </w:r>
      <w:r w:rsidR="00275507" w:rsidRPr="00367233">
        <w:rPr>
          <w:rFonts w:ascii="Times New Roman" w:eastAsia="Times New Roman" w:hAnsi="Times New Roman" w:cs="Times New Roman"/>
          <w:sz w:val="24"/>
          <w:szCs w:val="24"/>
          <w:lang w:val="sr-Cyrl-RS"/>
        </w:rPr>
        <w:t>до</w:t>
      </w:r>
      <w:r w:rsidRPr="00367233">
        <w:rPr>
          <w:rFonts w:ascii="Times New Roman" w:eastAsia="Times New Roman" w:hAnsi="Times New Roman" w:cs="Times New Roman"/>
          <w:sz w:val="24"/>
          <w:szCs w:val="24"/>
          <w:lang w:val="sr-Cyrl-RS"/>
        </w:rPr>
        <w:t xml:space="preserve"> 45 дана од дана </w:t>
      </w:r>
      <w:r w:rsidR="00275507" w:rsidRPr="00367233">
        <w:rPr>
          <w:rFonts w:ascii="Times New Roman" w:eastAsia="Times New Roman" w:hAnsi="Times New Roman" w:cs="Times New Roman"/>
          <w:sz w:val="24"/>
          <w:szCs w:val="24"/>
          <w:lang w:val="sr-Cyrl-RS"/>
        </w:rPr>
        <w:t>издавања</w:t>
      </w:r>
      <w:r w:rsidRPr="00367233">
        <w:rPr>
          <w:rFonts w:ascii="Times New Roman" w:eastAsia="Times New Roman" w:hAnsi="Times New Roman" w:cs="Times New Roman"/>
          <w:sz w:val="24"/>
          <w:szCs w:val="24"/>
          <w:lang w:val="sr-Cyrl-RS"/>
        </w:rPr>
        <w:t xml:space="preserve"> исте. </w:t>
      </w:r>
    </w:p>
    <w:p w14:paraId="2093DC74" w14:textId="3FEF762C" w:rsidR="003F1E98" w:rsidRPr="00367233" w:rsidRDefault="003F1E98" w:rsidP="00142805">
      <w:pPr>
        <w:tabs>
          <w:tab w:val="left" w:pos="540"/>
        </w:tabs>
        <w:suppressAutoHyphens/>
        <w:spacing w:after="0" w:line="240" w:lineRule="auto"/>
        <w:ind w:left="14" w:firstLine="695"/>
        <w:jc w:val="both"/>
        <w:rPr>
          <w:rFonts w:ascii="Times New Roman" w:eastAsia="Arial" w:hAnsi="Times New Roman" w:cs="Times New Roman"/>
          <w:kern w:val="2"/>
          <w:sz w:val="24"/>
          <w:szCs w:val="24"/>
          <w:lang w:val="sr-Cyrl-RS" w:eastAsia="ar-SA"/>
        </w:rPr>
      </w:pPr>
      <w:r w:rsidRPr="00367233">
        <w:rPr>
          <w:rFonts w:ascii="Times New Roman" w:eastAsia="Arial" w:hAnsi="Times New Roman" w:cs="Times New Roman"/>
          <w:kern w:val="2"/>
          <w:sz w:val="24"/>
          <w:szCs w:val="24"/>
          <w:lang w:val="sr-Cyrl-RS" w:eastAsia="ar-SA"/>
        </w:rPr>
        <w:t xml:space="preserve">Добављач се обавезује да уз исправно достављену фактуру достави Записник о завршеној имлементацији </w:t>
      </w:r>
      <w:r w:rsidRPr="00367233">
        <w:rPr>
          <w:rFonts w:ascii="Times New Roman" w:hAnsi="Times New Roman" w:cs="Times New Roman"/>
          <w:sz w:val="24"/>
          <w:szCs w:val="24"/>
          <w:lang w:val="sr-Cyrl-RS"/>
        </w:rPr>
        <w:t>информационог система</w:t>
      </w:r>
      <w:r w:rsidRPr="00367233">
        <w:rPr>
          <w:rFonts w:ascii="Times New Roman" w:eastAsia="Arial" w:hAnsi="Times New Roman" w:cs="Times New Roman"/>
          <w:kern w:val="2"/>
          <w:sz w:val="24"/>
          <w:szCs w:val="24"/>
          <w:lang w:val="sr-Cyrl-RS" w:eastAsia="ar-SA"/>
        </w:rPr>
        <w:t>, потписан од стране овлашћеног лица Наручиоца и представника Добављача.</w:t>
      </w:r>
    </w:p>
    <w:p w14:paraId="39B4E66C" w14:textId="77777777" w:rsidR="000C2131" w:rsidRPr="00367233" w:rsidRDefault="000C2131" w:rsidP="000C2131">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lang w:val="sr-Cyrl-RS"/>
        </w:rPr>
        <w:t xml:space="preserve">Добављач се обавезује да </w:t>
      </w:r>
      <w:r w:rsidRPr="00367233">
        <w:rPr>
          <w:rFonts w:ascii="Times New Roman" w:eastAsia="Times New Roman" w:hAnsi="Times New Roman" w:cs="Times New Roman"/>
          <w:sz w:val="24"/>
          <w:szCs w:val="24"/>
        </w:rPr>
        <w:t>фактуру у року од три радна дана oд дана регистровања фактуре у Централном регистру фактура, достави на плаћање Наручиоц</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w:t>
      </w:r>
    </w:p>
    <w:p w14:paraId="6BF892BA" w14:textId="77777777" w:rsidR="000C2131" w:rsidRPr="00367233" w:rsidRDefault="000C2131" w:rsidP="000C2131">
      <w:pPr>
        <w:tabs>
          <w:tab w:val="left" w:pos="540"/>
        </w:tabs>
        <w:suppressAutoHyphens/>
        <w:spacing w:after="120" w:line="240" w:lineRule="auto"/>
        <w:ind w:left="14" w:firstLine="695"/>
        <w:jc w:val="both"/>
        <w:rPr>
          <w:rFonts w:ascii="Times New Roman" w:eastAsia="Arial" w:hAnsi="Times New Roman" w:cs="Times New Roman"/>
          <w:kern w:val="2"/>
          <w:sz w:val="24"/>
          <w:szCs w:val="24"/>
          <w:lang w:val="sr-Cyrl-RS" w:eastAsia="ar-SA"/>
        </w:rPr>
      </w:pPr>
    </w:p>
    <w:p w14:paraId="3DC53422" w14:textId="62854A93" w:rsidR="000C2131" w:rsidRPr="00367233" w:rsidRDefault="00FA1179"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 xml:space="preserve">ОБАВЕЗЕ УГОВОРНИХ СТРАНА </w:t>
      </w:r>
    </w:p>
    <w:p w14:paraId="516DDB36" w14:textId="77777777" w:rsidR="000C2131" w:rsidRPr="00367233" w:rsidRDefault="000C2131" w:rsidP="000C2131">
      <w:pPr>
        <w:spacing w:after="0" w:line="240" w:lineRule="auto"/>
        <w:ind w:left="14" w:hanging="14"/>
        <w:jc w:val="center"/>
        <w:rPr>
          <w:rFonts w:ascii="Times New Roman" w:eastAsia="Times New Roman" w:hAnsi="Times New Roman" w:cs="Times New Roman"/>
          <w:b/>
          <w:sz w:val="24"/>
          <w:szCs w:val="24"/>
          <w:lang w:val="sr-Cyrl-RS" w:eastAsia="sr-Cyrl-RS"/>
        </w:rPr>
      </w:pPr>
      <w:r w:rsidRPr="00367233">
        <w:rPr>
          <w:rFonts w:ascii="Times New Roman" w:eastAsia="Times New Roman" w:hAnsi="Times New Roman" w:cs="Times New Roman"/>
          <w:b/>
          <w:sz w:val="24"/>
          <w:szCs w:val="24"/>
          <w:lang w:val="sr-Cyrl-RS" w:eastAsia="sr-Cyrl-RS"/>
        </w:rPr>
        <w:t xml:space="preserve">Члан 4. </w:t>
      </w:r>
    </w:p>
    <w:p w14:paraId="7E7F7ECE" w14:textId="7FDB60FB" w:rsidR="000C2131" w:rsidRPr="00367233" w:rsidRDefault="000C2131" w:rsidP="000C2131">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rPr>
        <w:t xml:space="preserve">Добављач је одговоран за квалитет испорученог предмета набавке, сагласно </w:t>
      </w:r>
      <w:r w:rsidRPr="00367233">
        <w:rPr>
          <w:rFonts w:ascii="Times New Roman" w:eastAsia="Times New Roman" w:hAnsi="Times New Roman" w:cs="Times New Roman"/>
          <w:sz w:val="24"/>
          <w:szCs w:val="24"/>
          <w:lang w:val="sr-Cyrl-RS"/>
        </w:rPr>
        <w:t>захтевима Наручиоца и условима опис</w:t>
      </w:r>
      <w:r w:rsidR="0078450A" w:rsidRPr="00367233">
        <w:rPr>
          <w:rFonts w:ascii="Times New Roman" w:eastAsia="Times New Roman" w:hAnsi="Times New Roman" w:cs="Times New Roman"/>
          <w:sz w:val="24"/>
          <w:szCs w:val="24"/>
          <w:lang w:val="sr-Cyrl-RS"/>
        </w:rPr>
        <w:t>аним у Т</w:t>
      </w:r>
      <w:r w:rsidR="0076323F" w:rsidRPr="00367233">
        <w:rPr>
          <w:rFonts w:ascii="Times New Roman" w:eastAsia="Times New Roman" w:hAnsi="Times New Roman" w:cs="Times New Roman"/>
          <w:sz w:val="24"/>
          <w:szCs w:val="24"/>
          <w:lang w:val="sr-Cyrl-RS"/>
        </w:rPr>
        <w:t>ехничкој специфоикацији</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За испоручена добра која су саставни део предмета ове јавне набавке Добављач је у обавези да достави и гарантне листове, оригиналну произвођачку декларацију и опремницу.</w:t>
      </w:r>
    </w:p>
    <w:p w14:paraId="60FA3C20" w14:textId="0E2EF569" w:rsidR="002D4855" w:rsidRPr="00367233" w:rsidRDefault="000C2131" w:rsidP="00FA1179">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lang w:val="sr-Cyrl-RS"/>
        </w:rPr>
        <w:t xml:space="preserve">Добављач је у обавези да </w:t>
      </w:r>
      <w:r w:rsidR="0078450A" w:rsidRPr="00367233">
        <w:rPr>
          <w:rFonts w:ascii="Times New Roman" w:eastAsia="Times New Roman" w:hAnsi="Times New Roman" w:cs="Times New Roman"/>
          <w:sz w:val="24"/>
          <w:szCs w:val="24"/>
          <w:lang w:val="sr-Cyrl-RS"/>
        </w:rPr>
        <w:t xml:space="preserve">испоруку и </w:t>
      </w:r>
      <w:r w:rsidRPr="00367233">
        <w:rPr>
          <w:rFonts w:ascii="Times New Roman" w:eastAsia="Times New Roman" w:hAnsi="Times New Roman" w:cs="Times New Roman"/>
          <w:sz w:val="24"/>
          <w:szCs w:val="24"/>
        </w:rPr>
        <w:t xml:space="preserve">имплементацију изврши тако да се обезбеди пуна функционалност и максималне перформансе </w:t>
      </w:r>
      <w:r w:rsidR="00B87AB5" w:rsidRPr="00367233">
        <w:rPr>
          <w:rFonts w:ascii="Times New Roman" w:eastAsia="Times New Roman" w:hAnsi="Times New Roman" w:cs="Times New Roman"/>
          <w:sz w:val="24"/>
          <w:szCs w:val="24"/>
          <w:lang w:val="sr-Cyrl-RS"/>
        </w:rPr>
        <w:t>предмета набавке</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у свему у складу са одредбама и саставним деловима овог Уговора.</w:t>
      </w:r>
      <w:r w:rsidR="00FA1179" w:rsidRPr="00367233">
        <w:rPr>
          <w:rFonts w:ascii="Times New Roman" w:eastAsia="Times New Roman" w:hAnsi="Times New Roman" w:cs="Times New Roman"/>
          <w:sz w:val="24"/>
          <w:szCs w:val="24"/>
        </w:rPr>
        <w:t xml:space="preserve"> </w:t>
      </w:r>
    </w:p>
    <w:p w14:paraId="3A89732C" w14:textId="77777777" w:rsidR="00FA1179" w:rsidRPr="00367233" w:rsidRDefault="00FA1179" w:rsidP="00FA1179">
      <w:pPr>
        <w:spacing w:after="0" w:line="240" w:lineRule="auto"/>
        <w:ind w:left="14" w:firstLine="695"/>
        <w:jc w:val="both"/>
        <w:rPr>
          <w:rFonts w:ascii="Times New Roman" w:eastAsia="Times New Roman" w:hAnsi="Times New Roman" w:cs="Times New Roman"/>
          <w:sz w:val="24"/>
          <w:szCs w:val="24"/>
        </w:rPr>
      </w:pPr>
    </w:p>
    <w:p w14:paraId="7EE6417F" w14:textId="77777777" w:rsidR="000C2131" w:rsidRPr="00367233" w:rsidRDefault="000C2131" w:rsidP="000C2131">
      <w:pPr>
        <w:spacing w:after="0" w:line="240" w:lineRule="auto"/>
        <w:ind w:left="14" w:hanging="14"/>
        <w:jc w:val="center"/>
        <w:rPr>
          <w:rFonts w:ascii="Times New Roman" w:eastAsia="Times New Roman" w:hAnsi="Times New Roman" w:cs="Times New Roman"/>
          <w:b/>
          <w:sz w:val="24"/>
          <w:szCs w:val="24"/>
          <w:lang w:val="sr-Cyrl-RS" w:eastAsia="sr-Cyrl-RS"/>
        </w:rPr>
      </w:pPr>
      <w:r w:rsidRPr="00367233">
        <w:rPr>
          <w:rFonts w:ascii="Times New Roman" w:eastAsia="Times New Roman" w:hAnsi="Times New Roman" w:cs="Times New Roman"/>
          <w:b/>
          <w:sz w:val="24"/>
          <w:szCs w:val="24"/>
          <w:lang w:val="sr-Cyrl-RS" w:eastAsia="sr-Cyrl-RS"/>
        </w:rPr>
        <w:t xml:space="preserve">Члан 5. </w:t>
      </w:r>
    </w:p>
    <w:p w14:paraId="55C15737" w14:textId="587963A9" w:rsidR="000C2131" w:rsidRPr="00367233" w:rsidRDefault="000C2131" w:rsidP="00367B15">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Наручилац је </w:t>
      </w:r>
      <w:r w:rsidRPr="00367233">
        <w:rPr>
          <w:rFonts w:ascii="Times New Roman" w:eastAsia="Times New Roman" w:hAnsi="Times New Roman" w:cs="Times New Roman"/>
          <w:sz w:val="24"/>
          <w:szCs w:val="24"/>
          <w:lang w:val="sr-Cyrl-RS"/>
        </w:rPr>
        <w:t>дужан</w:t>
      </w:r>
      <w:r w:rsidRPr="00367233">
        <w:rPr>
          <w:rFonts w:ascii="Times New Roman" w:eastAsia="Times New Roman" w:hAnsi="Times New Roman" w:cs="Times New Roman"/>
          <w:sz w:val="24"/>
          <w:szCs w:val="24"/>
        </w:rPr>
        <w:t xml:space="preserve"> да изврши </w:t>
      </w:r>
      <w:r w:rsidRPr="00367233">
        <w:rPr>
          <w:rFonts w:ascii="Times New Roman" w:eastAsia="Times New Roman" w:hAnsi="Times New Roman" w:cs="Times New Roman"/>
          <w:sz w:val="24"/>
          <w:szCs w:val="24"/>
          <w:lang w:val="sr-Cyrl-RS"/>
        </w:rPr>
        <w:t>квантитативни</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квалитативни</w:t>
      </w:r>
      <w:r w:rsidRPr="00367233">
        <w:rPr>
          <w:rFonts w:ascii="Times New Roman" w:eastAsia="Times New Roman" w:hAnsi="Times New Roman" w:cs="Times New Roman"/>
          <w:sz w:val="24"/>
          <w:szCs w:val="24"/>
        </w:rPr>
        <w:t xml:space="preserve"> и функционални пријем</w:t>
      </w:r>
      <w:r w:rsidR="00367B15" w:rsidRPr="00367233">
        <w:rPr>
          <w:rFonts w:ascii="Times New Roman" w:eastAsia="Times New Roman" w:hAnsi="Times New Roman" w:cs="Times New Roman"/>
          <w:sz w:val="24"/>
          <w:szCs w:val="24"/>
          <w:lang w:val="sr-Cyrl-RS"/>
        </w:rPr>
        <w:t xml:space="preserve"> </w:t>
      </w:r>
      <w:r w:rsidR="0070630F" w:rsidRPr="00367233">
        <w:rPr>
          <w:rFonts w:ascii="Times New Roman" w:hAnsi="Times New Roman" w:cs="Times New Roman"/>
          <w:sz w:val="24"/>
          <w:szCs w:val="24"/>
          <w:lang w:val="sr-Cyrl-RS"/>
        </w:rPr>
        <w:t xml:space="preserve">информационог система </w:t>
      </w:r>
      <w:r w:rsidR="00367B15" w:rsidRPr="00367233">
        <w:rPr>
          <w:rFonts w:ascii="Times New Roman" w:hAnsi="Times New Roman" w:cs="Times New Roman"/>
          <w:sz w:val="24"/>
          <w:szCs w:val="24"/>
        </w:rPr>
        <w:t>и</w:t>
      </w:r>
      <w:r w:rsidR="00911C26" w:rsidRPr="00367233">
        <w:rPr>
          <w:rFonts w:ascii="Times New Roman" w:hAnsi="Times New Roman" w:cs="Times New Roman"/>
          <w:sz w:val="24"/>
          <w:szCs w:val="24"/>
        </w:rPr>
        <w:t xml:space="preserve"> рачунарско-серверске опреме</w:t>
      </w:r>
      <w:r w:rsidR="00367B15" w:rsidRPr="00367233">
        <w:rPr>
          <w:rFonts w:ascii="Times New Roman" w:hAnsi="Times New Roman" w:cs="Times New Roman"/>
          <w:sz w:val="24"/>
          <w:szCs w:val="24"/>
        </w:rPr>
        <w:t xml:space="preserve">. </w:t>
      </w:r>
      <w:r w:rsidR="00367B15" w:rsidRPr="00367233">
        <w:rPr>
          <w:rFonts w:ascii="Times New Roman" w:hAnsi="Times New Roman" w:cs="Times New Roman"/>
          <w:sz w:val="24"/>
          <w:szCs w:val="24"/>
          <w:lang w:val="sr-Cyrl-RS"/>
        </w:rPr>
        <w:t xml:space="preserve">Уколико </w:t>
      </w:r>
      <w:r w:rsidRPr="00367233">
        <w:rPr>
          <w:rFonts w:ascii="Times New Roman" w:eastAsia="Times New Roman" w:hAnsi="Times New Roman" w:cs="Times New Roman"/>
          <w:sz w:val="24"/>
          <w:szCs w:val="24"/>
          <w:lang w:val="sr-Cyrl-RS"/>
        </w:rPr>
        <w:t>утврди да испоручена и инсталирана добра у потпуности одговарају захтевима Наручиоца, који су утврђени овим уговор</w:t>
      </w:r>
      <w:r w:rsidR="00AE3A43" w:rsidRPr="00367233">
        <w:rPr>
          <w:rFonts w:ascii="Times New Roman" w:eastAsia="Times New Roman" w:hAnsi="Times New Roman" w:cs="Times New Roman"/>
          <w:sz w:val="24"/>
          <w:szCs w:val="24"/>
          <w:lang w:val="sr-Cyrl-RS"/>
        </w:rPr>
        <w:t>о</w:t>
      </w:r>
      <w:r w:rsidRPr="00367233">
        <w:rPr>
          <w:rFonts w:ascii="Times New Roman" w:eastAsia="Times New Roman" w:hAnsi="Times New Roman" w:cs="Times New Roman"/>
          <w:sz w:val="24"/>
          <w:szCs w:val="24"/>
          <w:lang w:val="sr-Cyrl-RS"/>
        </w:rPr>
        <w:t xml:space="preserve">м, овлашћено лице Наручиоца потписује отпремницу. По извршеном пријему </w:t>
      </w:r>
      <w:r w:rsidRPr="00367233">
        <w:rPr>
          <w:rFonts w:ascii="Times New Roman" w:eastAsia="Arial" w:hAnsi="Times New Roman" w:cs="Times New Roman"/>
          <w:sz w:val="24"/>
          <w:szCs w:val="24"/>
          <w:lang w:val="sr-Cyrl-RS"/>
        </w:rPr>
        <w:t>сачињава се Записник о квантитативном, квалитативном  и функционалном пријему</w:t>
      </w:r>
      <w:r w:rsidRPr="00367233">
        <w:rPr>
          <w:rFonts w:ascii="Times New Roman" w:hAnsi="Times New Roman" w:cs="Times New Roman"/>
          <w:sz w:val="24"/>
          <w:szCs w:val="24"/>
          <w:lang w:val="sr-Cyrl-RS"/>
        </w:rPr>
        <w:t xml:space="preserve"> </w:t>
      </w:r>
      <w:r w:rsidR="0070630F" w:rsidRPr="00367233">
        <w:rPr>
          <w:rFonts w:ascii="Times New Roman" w:hAnsi="Times New Roman" w:cs="Times New Roman"/>
          <w:sz w:val="24"/>
          <w:szCs w:val="24"/>
          <w:lang w:val="sr-Cyrl-RS"/>
        </w:rPr>
        <w:t xml:space="preserve">информационог система </w:t>
      </w:r>
      <w:r w:rsidR="00911C26" w:rsidRPr="00367233">
        <w:rPr>
          <w:rFonts w:ascii="Times New Roman" w:hAnsi="Times New Roman" w:cs="Times New Roman"/>
          <w:sz w:val="24"/>
          <w:szCs w:val="24"/>
        </w:rPr>
        <w:t>и рачунарско-серверске опреме</w:t>
      </w:r>
      <w:r w:rsidRPr="00367233">
        <w:rPr>
          <w:rFonts w:ascii="Times New Roman" w:eastAsia="Arial" w:hAnsi="Times New Roman" w:cs="Times New Roman"/>
          <w:sz w:val="24"/>
          <w:szCs w:val="24"/>
          <w:lang w:val="sr-Cyrl-RS"/>
        </w:rPr>
        <w:t>, и потписује од стране овлашћеног лица Наручиоца и представника Добављача.</w:t>
      </w:r>
    </w:p>
    <w:p w14:paraId="753BBA3C" w14:textId="77777777" w:rsidR="000C2131" w:rsidRPr="00367233" w:rsidRDefault="000C2131" w:rsidP="00367B15">
      <w:pPr>
        <w:spacing w:after="0" w:line="240" w:lineRule="auto"/>
        <w:ind w:firstLine="709"/>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П</w:t>
      </w:r>
      <w:r w:rsidRPr="00367233">
        <w:rPr>
          <w:rFonts w:ascii="Times New Roman" w:eastAsia="Times New Roman" w:hAnsi="Times New Roman" w:cs="Times New Roman"/>
          <w:sz w:val="24"/>
          <w:szCs w:val="24"/>
        </w:rPr>
        <w:t>равилно попуњене и оверене гарантне листове, оригиналну произвођачку декларацију и отпремнице,</w:t>
      </w:r>
      <w:r w:rsidRPr="00367233">
        <w:rPr>
          <w:rFonts w:ascii="Times New Roman" w:eastAsia="Times New Roman" w:hAnsi="Times New Roman" w:cs="Times New Roman"/>
          <w:sz w:val="24"/>
          <w:szCs w:val="24"/>
          <w:lang w:val="sr-Cyrl-RS"/>
        </w:rPr>
        <w:t xml:space="preserve"> мора да прати одговарајућа уредно достављена и сачињена фактура за плаћање, која мора бити регистрована у Централном регистру фактура. </w:t>
      </w:r>
    </w:p>
    <w:p w14:paraId="0F648729" w14:textId="77777777" w:rsidR="000C2131" w:rsidRPr="00367233" w:rsidRDefault="000C2131" w:rsidP="000C2131">
      <w:pPr>
        <w:spacing w:after="0" w:line="240" w:lineRule="auto"/>
        <w:ind w:left="14" w:firstLine="695"/>
        <w:jc w:val="both"/>
        <w:rPr>
          <w:rFonts w:ascii="Times New Roman" w:eastAsia="Times New Roman" w:hAnsi="Times New Roman" w:cs="Times New Roman"/>
          <w:sz w:val="24"/>
          <w:szCs w:val="24"/>
        </w:rPr>
      </w:pPr>
    </w:p>
    <w:bookmarkEnd w:id="196"/>
    <w:bookmarkEnd w:id="197"/>
    <w:bookmarkEnd w:id="198"/>
    <w:bookmarkEnd w:id="199"/>
    <w:bookmarkEnd w:id="200"/>
    <w:p w14:paraId="1EA1F102" w14:textId="77777777"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lang w:val="sr-Cyrl-RS" w:eastAsia="sr-Cyrl-RS"/>
        </w:rPr>
      </w:pPr>
      <w:r w:rsidRPr="00367233">
        <w:rPr>
          <w:rFonts w:ascii="Times New Roman" w:eastAsia="Times New Roman" w:hAnsi="Times New Roman" w:cs="Times New Roman"/>
          <w:b/>
          <w:sz w:val="24"/>
          <w:szCs w:val="24"/>
          <w:lang w:val="sr-Cyrl-RS" w:eastAsia="sr-Cyrl-RS"/>
        </w:rPr>
        <w:t xml:space="preserve">Члан 6. </w:t>
      </w:r>
    </w:p>
    <w:p w14:paraId="45A7ADA5" w14:textId="23744283" w:rsidR="004F48BD" w:rsidRPr="00367233" w:rsidRDefault="004F48BD" w:rsidP="004F48BD">
      <w:pPr>
        <w:widowControl w:val="0"/>
        <w:autoSpaceDE w:val="0"/>
        <w:autoSpaceDN w:val="0"/>
        <w:spacing w:after="0" w:line="240" w:lineRule="auto"/>
        <w:ind w:left="14" w:firstLine="695"/>
        <w:jc w:val="both"/>
        <w:rPr>
          <w:rFonts w:ascii="Times New Roman" w:eastAsiaTheme="minorEastAsia" w:hAnsi="Times New Roman" w:cs="Times New Roman"/>
          <w:sz w:val="24"/>
          <w:szCs w:val="24"/>
          <w:lang w:val="sr-Cyrl-RS" w:eastAsia="en-GB"/>
        </w:rPr>
      </w:pPr>
      <w:r w:rsidRPr="00367233">
        <w:rPr>
          <w:rFonts w:ascii="Times New Roman" w:eastAsiaTheme="minorEastAsia" w:hAnsi="Times New Roman" w:cs="Times New Roman"/>
          <w:sz w:val="24"/>
          <w:szCs w:val="24"/>
          <w:lang w:val="sr-Cyrl-RS" w:eastAsia="en-GB"/>
        </w:rPr>
        <w:t>Добављач се обавезује да у</w:t>
      </w:r>
      <w:r w:rsidRPr="00367233">
        <w:rPr>
          <w:rFonts w:ascii="Times New Roman" w:eastAsiaTheme="minorEastAsia" w:hAnsi="Times New Roman" w:cs="Times New Roman"/>
          <w:sz w:val="24"/>
          <w:szCs w:val="24"/>
          <w:lang w:val="sr-Latn-CS" w:eastAsia="en-GB"/>
        </w:rPr>
        <w:t xml:space="preserve">колико се у току гарантног периода појави грешка или неправилност у раду </w:t>
      </w:r>
      <w:r w:rsidR="00367B15" w:rsidRPr="00367233">
        <w:rPr>
          <w:rFonts w:ascii="Times New Roman" w:eastAsiaTheme="minorEastAsia" w:hAnsi="Times New Roman" w:cs="Times New Roman"/>
          <w:sz w:val="24"/>
          <w:szCs w:val="24"/>
          <w:lang w:val="sr-Cyrl-RS" w:eastAsia="en-GB"/>
        </w:rPr>
        <w:t>испоручених добара</w:t>
      </w:r>
      <w:r w:rsidRPr="00367233">
        <w:rPr>
          <w:rFonts w:ascii="Times New Roman" w:eastAsiaTheme="minorEastAsia" w:hAnsi="Times New Roman" w:cs="Times New Roman"/>
          <w:sz w:val="24"/>
          <w:szCs w:val="24"/>
          <w:lang w:val="sr-Latn-CS" w:eastAsia="en-GB"/>
        </w:rPr>
        <w:t>, на први позив Наручиоца, у року од најкасније 3 дана од дана пријаве неправилности или грешке Наручиоца, отклони исту</w:t>
      </w:r>
      <w:r w:rsidRPr="00367233">
        <w:rPr>
          <w:rFonts w:ascii="Times New Roman" w:eastAsiaTheme="minorEastAsia" w:hAnsi="Times New Roman" w:cs="Times New Roman"/>
          <w:sz w:val="24"/>
          <w:szCs w:val="24"/>
          <w:lang w:val="sr-Cyrl-RS" w:eastAsia="en-GB"/>
        </w:rPr>
        <w:t xml:space="preserve"> о свом трошку.</w:t>
      </w:r>
    </w:p>
    <w:p w14:paraId="1C86E95D" w14:textId="1665BCAB"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lastRenderedPageBreak/>
        <w:t xml:space="preserve">Уколико </w:t>
      </w:r>
      <w:r w:rsidRPr="00367233">
        <w:rPr>
          <w:rFonts w:ascii="Times New Roman" w:eastAsia="Times New Roman" w:hAnsi="Times New Roman" w:cs="Times New Roman"/>
          <w:sz w:val="24"/>
          <w:szCs w:val="24"/>
          <w:lang w:val="sr-Cyrl-RS"/>
        </w:rPr>
        <w:t xml:space="preserve">се </w:t>
      </w:r>
      <w:r w:rsidRPr="00367233">
        <w:rPr>
          <w:rFonts w:ascii="Times New Roman" w:eastAsia="Times New Roman" w:hAnsi="Times New Roman" w:cs="Times New Roman"/>
          <w:sz w:val="24"/>
          <w:szCs w:val="24"/>
        </w:rPr>
        <w:t xml:space="preserve">након испоруке или током употребе </w:t>
      </w:r>
      <w:r w:rsidR="0078450A" w:rsidRPr="00367233">
        <w:rPr>
          <w:rFonts w:ascii="Times New Roman" w:eastAsia="Times New Roman" w:hAnsi="Times New Roman" w:cs="Times New Roman"/>
          <w:sz w:val="24"/>
          <w:szCs w:val="24"/>
          <w:lang w:val="sr-Cyrl-RS"/>
        </w:rPr>
        <w:t xml:space="preserve">добара </w:t>
      </w:r>
      <w:r w:rsidRPr="00367233">
        <w:rPr>
          <w:rFonts w:ascii="Times New Roman" w:eastAsia="Times New Roman" w:hAnsi="Times New Roman" w:cs="Times New Roman"/>
          <w:sz w:val="24"/>
          <w:szCs w:val="24"/>
        </w:rPr>
        <w:t xml:space="preserve">утврди да </w:t>
      </w:r>
      <w:r w:rsidRPr="00367233">
        <w:rPr>
          <w:rFonts w:ascii="Times New Roman" w:eastAsia="Times New Roman" w:hAnsi="Times New Roman" w:cs="Times New Roman"/>
          <w:sz w:val="24"/>
          <w:szCs w:val="24"/>
          <w:lang w:val="sr-Cyrl-RS"/>
        </w:rPr>
        <w:t>ј</w:t>
      </w:r>
      <w:r w:rsidRPr="00367233">
        <w:rPr>
          <w:rFonts w:ascii="Times New Roman" w:eastAsia="Times New Roman" w:hAnsi="Times New Roman" w:cs="Times New Roman"/>
          <w:sz w:val="24"/>
          <w:szCs w:val="24"/>
        </w:rPr>
        <w:t>е Добављач испоручио добра која не задовољава</w:t>
      </w:r>
      <w:r w:rsidRPr="00367233">
        <w:rPr>
          <w:rFonts w:ascii="Times New Roman" w:eastAsia="Times New Roman" w:hAnsi="Times New Roman" w:cs="Times New Roman"/>
          <w:sz w:val="24"/>
          <w:szCs w:val="24"/>
          <w:lang w:val="sr-Cyrl-RS"/>
        </w:rPr>
        <w:t>ју</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потребе и захтеве Наручиоца</w:t>
      </w:r>
      <w:r w:rsidRPr="00367233">
        <w:rPr>
          <w:rFonts w:ascii="Times New Roman" w:eastAsia="Times New Roman" w:hAnsi="Times New Roman" w:cs="Times New Roman"/>
          <w:sz w:val="24"/>
          <w:szCs w:val="24"/>
        </w:rPr>
        <w:t xml:space="preserve">, Добављач мора извршити поправку </w:t>
      </w:r>
      <w:r w:rsidR="00367B15" w:rsidRPr="00367233">
        <w:rPr>
          <w:rFonts w:ascii="Times New Roman" w:eastAsia="Times New Roman" w:hAnsi="Times New Roman" w:cs="Times New Roman"/>
          <w:sz w:val="24"/>
          <w:szCs w:val="24"/>
          <w:lang w:val="sr-Cyrl-RS"/>
        </w:rPr>
        <w:t>истих</w:t>
      </w:r>
      <w:r w:rsidRPr="00367233">
        <w:rPr>
          <w:rFonts w:ascii="Times New Roman" w:eastAsia="Times New Roman" w:hAnsi="Times New Roman" w:cs="Times New Roman"/>
          <w:sz w:val="24"/>
          <w:szCs w:val="24"/>
        </w:rPr>
        <w:t xml:space="preserve"> на начин и у складу са предатим гарантним листовима. </w:t>
      </w:r>
    </w:p>
    <w:p w14:paraId="7EB34569"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 xml:space="preserve">Уколико Добављач не отклони уочене недостатке у року утврђеном у претходном ставу овог члана Уговора, Наручилац ће активирати банкарску гаранцију за отклањање недостатака у гарантном року. </w:t>
      </w:r>
    </w:p>
    <w:p w14:paraId="57186F60" w14:textId="77777777" w:rsidR="00367B15" w:rsidRPr="00367233" w:rsidRDefault="00367B15" w:rsidP="004F48BD">
      <w:pPr>
        <w:spacing w:after="0" w:line="240" w:lineRule="auto"/>
        <w:jc w:val="both"/>
        <w:rPr>
          <w:rFonts w:ascii="Times New Roman" w:eastAsia="Times New Roman" w:hAnsi="Times New Roman" w:cs="Times New Roman"/>
          <w:sz w:val="24"/>
          <w:szCs w:val="24"/>
          <w:lang w:val="sr-Cyrl-RS"/>
        </w:rPr>
      </w:pPr>
    </w:p>
    <w:p w14:paraId="16071535" w14:textId="75E850B8" w:rsidR="004F48BD" w:rsidRPr="00367233" w:rsidRDefault="00FA1179" w:rsidP="00FA1179">
      <w:pPr>
        <w:spacing w:after="0" w:line="240" w:lineRule="auto"/>
        <w:ind w:left="14" w:hanging="14"/>
        <w:rPr>
          <w:rFonts w:ascii="Times New Roman" w:hAnsi="Times New Roman" w:cs="Times New Roman"/>
          <w:sz w:val="24"/>
          <w:szCs w:val="24"/>
          <w:lang w:val="sr-Cyrl-RS" w:eastAsia="sr-Cyrl-RS"/>
        </w:rPr>
      </w:pPr>
      <w:r w:rsidRPr="00367233">
        <w:rPr>
          <w:rFonts w:ascii="Times New Roman" w:hAnsi="Times New Roman" w:cs="Times New Roman"/>
          <w:sz w:val="24"/>
          <w:szCs w:val="24"/>
          <w:lang w:val="sr-Cyrl-RS" w:eastAsia="sr-Cyrl-RS"/>
        </w:rPr>
        <w:t xml:space="preserve">РОК ИЗВРШЕЊА </w:t>
      </w:r>
    </w:p>
    <w:p w14:paraId="28C54A60" w14:textId="77777777" w:rsidR="004F48BD" w:rsidRPr="00367233" w:rsidRDefault="004F48BD" w:rsidP="004F48BD">
      <w:pPr>
        <w:spacing w:after="0" w:line="240" w:lineRule="auto"/>
        <w:ind w:left="14" w:hanging="14"/>
        <w:jc w:val="center"/>
        <w:rPr>
          <w:rFonts w:ascii="Times New Roman" w:hAnsi="Times New Roman" w:cs="Times New Roman"/>
          <w:b/>
          <w:sz w:val="24"/>
          <w:szCs w:val="24"/>
        </w:rPr>
      </w:pPr>
      <w:r w:rsidRPr="00367233">
        <w:rPr>
          <w:rFonts w:ascii="Times New Roman" w:hAnsi="Times New Roman" w:cs="Times New Roman"/>
          <w:b/>
          <w:sz w:val="24"/>
          <w:szCs w:val="24"/>
        </w:rPr>
        <w:t xml:space="preserve"> Члан </w:t>
      </w:r>
      <w:r w:rsidRPr="00367233">
        <w:rPr>
          <w:rFonts w:ascii="Times New Roman" w:hAnsi="Times New Roman" w:cs="Times New Roman"/>
          <w:b/>
          <w:sz w:val="24"/>
          <w:szCs w:val="24"/>
          <w:lang w:val="sr-Cyrl-RS"/>
        </w:rPr>
        <w:t>7</w:t>
      </w:r>
      <w:r w:rsidRPr="00367233">
        <w:rPr>
          <w:rFonts w:ascii="Times New Roman" w:hAnsi="Times New Roman" w:cs="Times New Roman"/>
          <w:b/>
          <w:sz w:val="24"/>
          <w:szCs w:val="24"/>
        </w:rPr>
        <w:t xml:space="preserve">. </w:t>
      </w:r>
    </w:p>
    <w:p w14:paraId="5FC600EB" w14:textId="1FFA09FD" w:rsidR="004F48BD" w:rsidRPr="00367233" w:rsidRDefault="004F48BD" w:rsidP="004F48BD">
      <w:pPr>
        <w:shd w:val="clear" w:color="auto" w:fill="FFFFFF"/>
        <w:spacing w:after="0" w:line="240" w:lineRule="auto"/>
        <w:ind w:firstLine="709"/>
        <w:jc w:val="both"/>
        <w:rPr>
          <w:rFonts w:ascii="Times New Roman" w:hAnsi="Times New Roman" w:cs="Times New Roman"/>
          <w:sz w:val="24"/>
          <w:szCs w:val="24"/>
          <w:lang w:val="sr-Cyrl-RS"/>
        </w:rPr>
      </w:pPr>
      <w:r w:rsidRPr="00367233">
        <w:rPr>
          <w:rFonts w:ascii="Times New Roman" w:hAnsi="Times New Roman" w:cs="Times New Roman"/>
          <w:sz w:val="24"/>
          <w:szCs w:val="24"/>
          <w:lang w:val="sr-Cyrl-RS" w:eastAsia="sr-Cyrl-RS"/>
        </w:rPr>
        <w:t xml:space="preserve">Добављач се обавезује да </w:t>
      </w:r>
      <w:r w:rsidRPr="00367233">
        <w:rPr>
          <w:rFonts w:ascii="Times New Roman" w:hAnsi="Times New Roman" w:cs="Times New Roman"/>
          <w:sz w:val="24"/>
          <w:szCs w:val="24"/>
        </w:rPr>
        <w:t xml:space="preserve">изврши испоруку </w:t>
      </w:r>
      <w:r w:rsidR="0070630F" w:rsidRPr="00367233">
        <w:rPr>
          <w:rFonts w:ascii="Times New Roman" w:hAnsi="Times New Roman" w:cs="Times New Roman"/>
          <w:sz w:val="24"/>
          <w:szCs w:val="24"/>
          <w:lang w:val="sr-Cyrl-RS"/>
        </w:rPr>
        <w:t>Информационог система</w:t>
      </w:r>
      <w:r w:rsidR="00367B15" w:rsidRPr="00367233">
        <w:rPr>
          <w:rFonts w:ascii="Times New Roman" w:hAnsi="Times New Roman" w:cs="Times New Roman"/>
          <w:sz w:val="24"/>
          <w:szCs w:val="24"/>
        </w:rPr>
        <w:t xml:space="preserve"> и рачунарско-серверске</w:t>
      </w:r>
      <w:r w:rsidR="00706445" w:rsidRPr="00367233">
        <w:rPr>
          <w:rFonts w:ascii="Times New Roman" w:hAnsi="Times New Roman" w:cs="Times New Roman"/>
          <w:sz w:val="24"/>
          <w:szCs w:val="24"/>
        </w:rPr>
        <w:t xml:space="preserve"> опреме </w:t>
      </w:r>
      <w:r w:rsidR="00125797" w:rsidRPr="00367233">
        <w:rPr>
          <w:rFonts w:ascii="Times New Roman" w:hAnsi="Times New Roman" w:cs="Times New Roman"/>
          <w:sz w:val="24"/>
          <w:szCs w:val="24"/>
          <w:lang w:val="sr-Cyrl-RS"/>
        </w:rPr>
        <w:t xml:space="preserve"> у року </w:t>
      </w:r>
      <w:r w:rsidR="001C0CF7" w:rsidRPr="00367233">
        <w:rPr>
          <w:rFonts w:ascii="Times New Roman" w:hAnsi="Times New Roman" w:cs="Times New Roman"/>
          <w:sz w:val="24"/>
          <w:szCs w:val="24"/>
          <w:lang w:val="sr-Cyrl-RS"/>
        </w:rPr>
        <w:t xml:space="preserve">од </w:t>
      </w:r>
      <w:r w:rsidR="00125797" w:rsidRPr="00367233">
        <w:rPr>
          <w:rFonts w:ascii="Times New Roman" w:hAnsi="Times New Roman" w:cs="Times New Roman"/>
          <w:sz w:val="24"/>
          <w:szCs w:val="24"/>
          <w:lang w:val="sr-Cyrl-RS"/>
        </w:rPr>
        <w:t>нај</w:t>
      </w:r>
      <w:r w:rsidR="0070630F" w:rsidRPr="00367233">
        <w:rPr>
          <w:rFonts w:ascii="Times New Roman" w:hAnsi="Times New Roman" w:cs="Times New Roman"/>
          <w:sz w:val="24"/>
          <w:szCs w:val="24"/>
          <w:lang w:val="sr-Cyrl-RS"/>
        </w:rPr>
        <w:t xml:space="preserve">касније до </w:t>
      </w:r>
      <w:r w:rsidR="008F0AE5" w:rsidRPr="00367233">
        <w:rPr>
          <w:rFonts w:ascii="Times New Roman" w:hAnsi="Times New Roman" w:cs="Times New Roman"/>
          <w:sz w:val="24"/>
          <w:szCs w:val="24"/>
          <w:lang w:val="sr-Cyrl-RS"/>
        </w:rPr>
        <w:t>01.08.2021.</w:t>
      </w:r>
      <w:r w:rsidR="0070630F" w:rsidRPr="00367233">
        <w:rPr>
          <w:rFonts w:ascii="Times New Roman" w:hAnsi="Times New Roman" w:cs="Times New Roman"/>
          <w:sz w:val="24"/>
          <w:szCs w:val="24"/>
          <w:lang w:val="sr-Cyrl-RS"/>
        </w:rPr>
        <w:t>године</w:t>
      </w:r>
      <w:r w:rsidRPr="00367233">
        <w:rPr>
          <w:rFonts w:ascii="Times New Roman" w:hAnsi="Times New Roman" w:cs="Times New Roman"/>
          <w:sz w:val="24"/>
          <w:szCs w:val="24"/>
          <w:lang w:val="sr-Cyrl-RS"/>
        </w:rPr>
        <w:t>.</w:t>
      </w:r>
    </w:p>
    <w:p w14:paraId="2ED662EB" w14:textId="77777777" w:rsidR="00AE3A43" w:rsidRPr="00367233" w:rsidRDefault="00AE3A43" w:rsidP="00AE3A43">
      <w:pPr>
        <w:spacing w:after="0" w:line="240" w:lineRule="auto"/>
        <w:ind w:left="14" w:firstLine="695"/>
        <w:jc w:val="both"/>
        <w:rPr>
          <w:rFonts w:ascii="Times New Roman" w:hAnsi="Times New Roman" w:cs="Times New Roman"/>
          <w:sz w:val="24"/>
          <w:szCs w:val="24"/>
          <w:lang w:val="sr-Cyrl-RS"/>
        </w:rPr>
      </w:pPr>
    </w:p>
    <w:p w14:paraId="7CEC5115" w14:textId="09132C60" w:rsidR="004F48BD" w:rsidRPr="00367233" w:rsidRDefault="004F48BD" w:rsidP="00FA1179">
      <w:pPr>
        <w:spacing w:after="0" w:line="240" w:lineRule="auto"/>
        <w:ind w:left="14" w:hanging="14"/>
        <w:rPr>
          <w:rFonts w:ascii="Times New Roman" w:hAnsi="Times New Roman" w:cs="Times New Roman"/>
          <w:sz w:val="24"/>
          <w:szCs w:val="24"/>
          <w:lang w:val="sr-Cyrl-RS" w:eastAsia="sr-Cyrl-RS"/>
        </w:rPr>
      </w:pPr>
      <w:bookmarkStart w:id="209" w:name="OLE_LINK102"/>
      <w:r w:rsidRPr="00367233">
        <w:rPr>
          <w:rFonts w:ascii="Times New Roman" w:hAnsi="Times New Roman" w:cs="Times New Roman"/>
          <w:sz w:val="24"/>
          <w:szCs w:val="24"/>
          <w:lang w:val="sr-Cyrl-RS" w:eastAsia="sr-Cyrl-RS"/>
        </w:rPr>
        <w:t>МЕСТО ИЗВРШЕЊА</w:t>
      </w:r>
      <w:bookmarkEnd w:id="209"/>
    </w:p>
    <w:p w14:paraId="10EF8A5E" w14:textId="77777777"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Члан </w:t>
      </w:r>
      <w:r w:rsidRPr="00367233">
        <w:rPr>
          <w:rFonts w:ascii="Times New Roman" w:eastAsia="Times New Roman" w:hAnsi="Times New Roman" w:cs="Times New Roman"/>
          <w:b/>
          <w:sz w:val="24"/>
          <w:szCs w:val="24"/>
          <w:lang w:val="sr-Cyrl-RS"/>
        </w:rPr>
        <w:t>8</w:t>
      </w:r>
      <w:r w:rsidRPr="00367233">
        <w:rPr>
          <w:rFonts w:ascii="Times New Roman" w:eastAsia="Times New Roman" w:hAnsi="Times New Roman" w:cs="Times New Roman"/>
          <w:b/>
          <w:sz w:val="24"/>
          <w:szCs w:val="24"/>
        </w:rPr>
        <w:t xml:space="preserve">. </w:t>
      </w:r>
    </w:p>
    <w:p w14:paraId="509BF5D0" w14:textId="0B62E13B"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Добављач се обавезује да изврши испоруку</w:t>
      </w:r>
      <w:r w:rsidR="00706445" w:rsidRPr="00367233">
        <w:rPr>
          <w:rFonts w:ascii="Times New Roman" w:hAnsi="Times New Roman" w:cs="Times New Roman"/>
          <w:sz w:val="24"/>
          <w:szCs w:val="24"/>
        </w:rPr>
        <w:t xml:space="preserve"> </w:t>
      </w:r>
      <w:r w:rsidR="0070630F" w:rsidRPr="00367233">
        <w:rPr>
          <w:rFonts w:ascii="Times New Roman" w:hAnsi="Times New Roman" w:cs="Times New Roman"/>
          <w:sz w:val="24"/>
          <w:szCs w:val="24"/>
          <w:lang w:val="sr-Cyrl-RS"/>
        </w:rPr>
        <w:t>Информационог система</w:t>
      </w:r>
      <w:r w:rsidR="00706445" w:rsidRPr="00367233">
        <w:rPr>
          <w:rFonts w:ascii="Times New Roman" w:hAnsi="Times New Roman" w:cs="Times New Roman"/>
          <w:sz w:val="24"/>
          <w:szCs w:val="24"/>
        </w:rPr>
        <w:t xml:space="preserve"> и</w:t>
      </w:r>
      <w:r w:rsidR="00125797" w:rsidRPr="00367233">
        <w:rPr>
          <w:rFonts w:ascii="Times New Roman" w:hAnsi="Times New Roman" w:cs="Times New Roman"/>
          <w:sz w:val="24"/>
          <w:szCs w:val="24"/>
        </w:rPr>
        <w:t xml:space="preserve"> рачунарско-серверске опреме</w:t>
      </w:r>
      <w:r w:rsidRPr="00367233">
        <w:rPr>
          <w:rFonts w:ascii="Times New Roman" w:eastAsia="Times New Roman" w:hAnsi="Times New Roman" w:cs="Times New Roman"/>
          <w:sz w:val="24"/>
          <w:szCs w:val="24"/>
        </w:rPr>
        <w:t xml:space="preserve"> </w:t>
      </w:r>
      <w:r w:rsidR="001C0CF7" w:rsidRPr="00367233">
        <w:rPr>
          <w:rFonts w:ascii="Times New Roman" w:eastAsia="Times New Roman" w:hAnsi="Times New Roman" w:cs="Times New Roman"/>
          <w:sz w:val="24"/>
          <w:szCs w:val="24"/>
          <w:lang w:val="sr-Cyrl-RS"/>
        </w:rPr>
        <w:t xml:space="preserve">и </w:t>
      </w:r>
      <w:r w:rsidR="00125797" w:rsidRPr="00367233">
        <w:rPr>
          <w:rFonts w:ascii="Times New Roman" w:eastAsia="Times New Roman" w:hAnsi="Times New Roman" w:cs="Times New Roman"/>
          <w:sz w:val="24"/>
          <w:szCs w:val="24"/>
          <w:lang w:val="sr-Cyrl-RS"/>
        </w:rPr>
        <w:t>имплементацију</w:t>
      </w:r>
      <w:r w:rsidR="001C0CF7" w:rsidRPr="00367233">
        <w:rPr>
          <w:rFonts w:ascii="Times New Roman" w:hAnsi="Times New Roman" w:cs="Times New Roman"/>
          <w:sz w:val="24"/>
          <w:szCs w:val="24"/>
        </w:rPr>
        <w:t xml:space="preserve"> </w:t>
      </w:r>
      <w:r w:rsidR="0070630F" w:rsidRPr="00367233">
        <w:rPr>
          <w:rFonts w:ascii="Times New Roman" w:hAnsi="Times New Roman" w:cs="Times New Roman"/>
          <w:sz w:val="24"/>
          <w:szCs w:val="24"/>
          <w:lang w:val="sr-Cyrl-RS"/>
        </w:rPr>
        <w:t>Информационог система</w:t>
      </w:r>
      <w:r w:rsidRPr="00367233">
        <w:rPr>
          <w:rFonts w:ascii="Times New Roman" w:eastAsia="Times New Roman" w:hAnsi="Times New Roman" w:cs="Times New Roman"/>
          <w:sz w:val="24"/>
          <w:szCs w:val="24"/>
          <w:lang w:val="en-GB"/>
        </w:rPr>
        <w:t>,</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rPr>
        <w:t xml:space="preserve">на локацији: </w:t>
      </w:r>
      <w:r w:rsidRPr="00367233">
        <w:rPr>
          <w:rFonts w:ascii="Times New Roman" w:eastAsia="Times New Roman" w:hAnsi="Times New Roman" w:cs="Times New Roman"/>
          <w:sz w:val="24"/>
          <w:szCs w:val="24"/>
          <w:lang w:val="sr-Cyrl-RS"/>
        </w:rPr>
        <w:t>Катићева 14 – 16</w:t>
      </w:r>
      <w:r w:rsidRPr="00367233">
        <w:rPr>
          <w:rFonts w:ascii="Times New Roman" w:eastAsia="Times New Roman" w:hAnsi="Times New Roman" w:cs="Times New Roman"/>
          <w:sz w:val="24"/>
          <w:szCs w:val="24"/>
        </w:rPr>
        <w:t>, Београд (</w:t>
      </w:r>
      <w:r w:rsidRPr="00367233">
        <w:rPr>
          <w:rFonts w:ascii="Times New Roman" w:eastAsia="Times New Roman" w:hAnsi="Times New Roman" w:cs="Times New Roman"/>
          <w:sz w:val="24"/>
          <w:szCs w:val="24"/>
          <w:lang w:val="sr-Cyrl-RS"/>
        </w:rPr>
        <w:t>Државни Дата центар),</w:t>
      </w:r>
      <w:bookmarkStart w:id="210" w:name="OLE_LINK140"/>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bookmarkEnd w:id="210"/>
      <w:r w:rsidRPr="00367233">
        <w:rPr>
          <w:rFonts w:ascii="Times New Roman" w:eastAsia="Times New Roman" w:hAnsi="Times New Roman" w:cs="Times New Roman"/>
          <w:sz w:val="24"/>
          <w:szCs w:val="24"/>
          <w:lang w:val="sr-Cyrl-RS"/>
        </w:rPr>
        <w:t>.</w:t>
      </w:r>
      <w:r w:rsidRPr="00367233">
        <w:rPr>
          <w:rFonts w:ascii="Times New Roman" w:eastAsia="Times New Roman" w:hAnsi="Times New Roman" w:cs="Times New Roman"/>
          <w:sz w:val="24"/>
          <w:szCs w:val="24"/>
        </w:rPr>
        <w:t xml:space="preserve">  </w:t>
      </w:r>
    </w:p>
    <w:p w14:paraId="0A321936" w14:textId="5492EB8F"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Сва испоручена опрема мора бити у исправном стању, нова и некоришћена, у оригиналном произвођачком паковању. Испорука </w:t>
      </w:r>
      <w:r w:rsidR="0070630F" w:rsidRPr="00367233">
        <w:rPr>
          <w:rFonts w:ascii="Times New Roman" w:eastAsia="Times New Roman" w:hAnsi="Times New Roman" w:cs="Times New Roman"/>
          <w:sz w:val="24"/>
          <w:szCs w:val="24"/>
          <w:lang w:val="sr-Cyrl-RS"/>
        </w:rPr>
        <w:t>и имплементације Информационог система</w:t>
      </w:r>
      <w:r w:rsidRPr="00367233">
        <w:rPr>
          <w:rFonts w:ascii="Times New Roman" w:eastAsia="Times New Roman" w:hAnsi="Times New Roman" w:cs="Times New Roman"/>
          <w:sz w:val="24"/>
          <w:szCs w:val="24"/>
        </w:rPr>
        <w:t xml:space="preserve"> врши се у електронском облику </w:t>
      </w:r>
      <w:r w:rsidR="0070630F" w:rsidRPr="00367233">
        <w:rPr>
          <w:rFonts w:ascii="Times New Roman" w:eastAsia="Times New Roman" w:hAnsi="Times New Roman" w:cs="Times New Roman"/>
          <w:sz w:val="24"/>
          <w:szCs w:val="24"/>
          <w:lang w:val="sr-Cyrl-RS"/>
        </w:rPr>
        <w:t>на испорученој опреми</w:t>
      </w:r>
      <w:r w:rsidRPr="00367233">
        <w:rPr>
          <w:rFonts w:ascii="Times New Roman" w:eastAsia="Times New Roman" w:hAnsi="Times New Roman" w:cs="Times New Roman"/>
          <w:sz w:val="24"/>
          <w:szCs w:val="24"/>
        </w:rPr>
        <w:t xml:space="preserve">. </w:t>
      </w:r>
    </w:p>
    <w:p w14:paraId="3EFDEEA1" w14:textId="77777777" w:rsidR="004F48BD" w:rsidRPr="00367233" w:rsidRDefault="004F48BD" w:rsidP="004F48BD">
      <w:pPr>
        <w:spacing w:after="0" w:line="240" w:lineRule="auto"/>
        <w:jc w:val="both"/>
        <w:rPr>
          <w:rFonts w:ascii="Times New Roman" w:eastAsia="Times New Roman" w:hAnsi="Times New Roman" w:cs="Times New Roman"/>
          <w:sz w:val="24"/>
          <w:szCs w:val="24"/>
          <w:lang w:val="sr-Cyrl-RS"/>
        </w:rPr>
      </w:pPr>
    </w:p>
    <w:p w14:paraId="74DF7681" w14:textId="68624EAA" w:rsidR="004F48BD" w:rsidRPr="00367233" w:rsidRDefault="00FA1179" w:rsidP="00FA1179">
      <w:pPr>
        <w:spacing w:after="0" w:line="240" w:lineRule="auto"/>
        <w:ind w:left="14" w:hanging="14"/>
        <w:rPr>
          <w:rFonts w:ascii="Times New Roman" w:hAnsi="Times New Roman" w:cs="Times New Roman"/>
          <w:sz w:val="24"/>
          <w:szCs w:val="24"/>
          <w:lang w:val="sr-Cyrl-RS" w:eastAsia="sr-Cyrl-RS"/>
        </w:rPr>
      </w:pPr>
      <w:r w:rsidRPr="00367233">
        <w:rPr>
          <w:rFonts w:ascii="Times New Roman" w:hAnsi="Times New Roman" w:cs="Times New Roman"/>
          <w:sz w:val="24"/>
          <w:szCs w:val="24"/>
          <w:lang w:val="sr-Cyrl-RS" w:eastAsia="sr-Cyrl-RS"/>
        </w:rPr>
        <w:t>ГАРАНТНИ РОК И ОДРЖАВАЊЕ</w:t>
      </w:r>
    </w:p>
    <w:p w14:paraId="3BD22368" w14:textId="77777777" w:rsidR="004F48BD" w:rsidRPr="00367233" w:rsidRDefault="004F48BD" w:rsidP="004F48BD">
      <w:pPr>
        <w:spacing w:after="0" w:line="240" w:lineRule="auto"/>
        <w:ind w:left="14" w:hanging="14"/>
        <w:jc w:val="center"/>
        <w:rPr>
          <w:rFonts w:ascii="Times New Roman" w:hAnsi="Times New Roman" w:cs="Times New Roman"/>
          <w:b/>
          <w:sz w:val="24"/>
          <w:szCs w:val="24"/>
        </w:rPr>
      </w:pPr>
      <w:r w:rsidRPr="00367233">
        <w:rPr>
          <w:rFonts w:ascii="Times New Roman" w:hAnsi="Times New Roman" w:cs="Times New Roman"/>
          <w:b/>
          <w:sz w:val="24"/>
          <w:szCs w:val="24"/>
        </w:rPr>
        <w:t xml:space="preserve">Члан </w:t>
      </w:r>
      <w:r w:rsidRPr="00367233">
        <w:rPr>
          <w:rFonts w:ascii="Times New Roman" w:hAnsi="Times New Roman" w:cs="Times New Roman"/>
          <w:b/>
          <w:sz w:val="24"/>
          <w:szCs w:val="24"/>
          <w:lang w:val="sr-Cyrl-RS"/>
        </w:rPr>
        <w:t>9</w:t>
      </w:r>
      <w:r w:rsidRPr="00367233">
        <w:rPr>
          <w:rFonts w:ascii="Times New Roman" w:hAnsi="Times New Roman" w:cs="Times New Roman"/>
          <w:b/>
          <w:sz w:val="24"/>
          <w:szCs w:val="24"/>
        </w:rPr>
        <w:t xml:space="preserve">. </w:t>
      </w:r>
    </w:p>
    <w:p w14:paraId="35DD747F" w14:textId="2D3446E3" w:rsidR="00245250" w:rsidRPr="00367233" w:rsidRDefault="00245250" w:rsidP="00245250">
      <w:pPr>
        <w:spacing w:after="0"/>
        <w:ind w:firstLine="720"/>
        <w:jc w:val="both"/>
        <w:rPr>
          <w:rFonts w:ascii="Times New Roman" w:hAnsi="Times New Roman" w:cs="Times New Roman"/>
          <w:sz w:val="24"/>
          <w:szCs w:val="24"/>
          <w:lang w:val="sr-Cyrl-RS"/>
        </w:rPr>
      </w:pPr>
      <w:r w:rsidRPr="00367233">
        <w:rPr>
          <w:rFonts w:ascii="Times New Roman" w:hAnsi="Times New Roman" w:cs="Times New Roman"/>
          <w:sz w:val="24"/>
          <w:szCs w:val="24"/>
        </w:rPr>
        <w:t xml:space="preserve">Понуђач се обавезује на гарантни рок од </w:t>
      </w:r>
      <w:r w:rsidR="00624C55" w:rsidRPr="00367233">
        <w:rPr>
          <w:rFonts w:ascii="Times New Roman" w:hAnsi="Times New Roman" w:cs="Times New Roman"/>
          <w:sz w:val="24"/>
          <w:szCs w:val="24"/>
          <w:lang w:val="sr-Cyrl-RS"/>
        </w:rPr>
        <w:t>12</w:t>
      </w:r>
      <w:r w:rsidRPr="00367233">
        <w:rPr>
          <w:rFonts w:ascii="Times New Roman" w:hAnsi="Times New Roman" w:cs="Times New Roman"/>
          <w:sz w:val="24"/>
          <w:szCs w:val="24"/>
        </w:rPr>
        <w:t xml:space="preserve"> (</w:t>
      </w:r>
      <w:r w:rsidR="00624C55" w:rsidRPr="00367233">
        <w:rPr>
          <w:rFonts w:ascii="Times New Roman" w:hAnsi="Times New Roman" w:cs="Times New Roman"/>
          <w:sz w:val="24"/>
          <w:szCs w:val="24"/>
          <w:lang w:val="sr-Cyrl-RS"/>
        </w:rPr>
        <w:t>дванаест</w:t>
      </w:r>
      <w:r w:rsidRPr="00367233">
        <w:rPr>
          <w:rFonts w:ascii="Times New Roman" w:hAnsi="Times New Roman" w:cs="Times New Roman"/>
          <w:sz w:val="24"/>
          <w:szCs w:val="24"/>
        </w:rPr>
        <w:t>) месеци, почевши од датума потписивања Записник</w:t>
      </w:r>
      <w:r w:rsidRPr="00367233">
        <w:rPr>
          <w:rFonts w:ascii="Times New Roman" w:hAnsi="Times New Roman" w:cs="Times New Roman"/>
          <w:sz w:val="24"/>
          <w:szCs w:val="24"/>
          <w:lang w:val="sr-Cyrl-RS"/>
        </w:rPr>
        <w:t>а</w:t>
      </w:r>
      <w:r w:rsidRPr="00367233">
        <w:rPr>
          <w:rFonts w:ascii="Times New Roman" w:hAnsi="Times New Roman" w:cs="Times New Roman"/>
          <w:sz w:val="24"/>
          <w:szCs w:val="24"/>
        </w:rPr>
        <w:t xml:space="preserve"> о</w:t>
      </w:r>
      <w:r w:rsidRPr="00367233">
        <w:rPr>
          <w:rFonts w:ascii="Times New Roman" w:hAnsi="Times New Roman" w:cs="Times New Roman"/>
          <w:sz w:val="24"/>
          <w:szCs w:val="24"/>
          <w:lang w:val="sr-Cyrl-RS"/>
        </w:rPr>
        <w:t xml:space="preserve"> </w:t>
      </w:r>
      <w:r w:rsidRPr="00367233">
        <w:rPr>
          <w:rFonts w:ascii="Times New Roman" w:hAnsi="Times New Roman" w:cs="Times New Roman"/>
          <w:iCs/>
          <w:sz w:val="24"/>
          <w:szCs w:val="24"/>
          <w:lang w:val="sr-Cyrl-RS"/>
        </w:rPr>
        <w:t>завршеној имплементацији</w:t>
      </w:r>
      <w:r w:rsidRPr="00367233">
        <w:rPr>
          <w:rFonts w:ascii="Times New Roman" w:hAnsi="Times New Roman" w:cs="Times New Roman"/>
          <w:sz w:val="24"/>
          <w:szCs w:val="24"/>
        </w:rPr>
        <w:t xml:space="preserve">. У оквиру њега ће о свом трошку </w:t>
      </w:r>
      <w:r w:rsidRPr="00367233">
        <w:rPr>
          <w:rFonts w:ascii="Times New Roman" w:hAnsi="Times New Roman" w:cs="Times New Roman"/>
          <w:sz w:val="24"/>
          <w:szCs w:val="24"/>
          <w:lang w:val="sr-Cyrl-RS"/>
        </w:rPr>
        <w:t xml:space="preserve">вршити </w:t>
      </w:r>
      <w:r w:rsidRPr="00367233">
        <w:rPr>
          <w:rFonts w:ascii="Times New Roman" w:hAnsi="Times New Roman" w:cs="Times New Roman"/>
          <w:sz w:val="24"/>
          <w:szCs w:val="24"/>
        </w:rPr>
        <w:t>исправку уочених грешака</w:t>
      </w:r>
      <w:r w:rsidR="00D85283" w:rsidRPr="00367233">
        <w:rPr>
          <w:rFonts w:ascii="Times New Roman" w:hAnsi="Times New Roman" w:cs="Times New Roman"/>
          <w:sz w:val="24"/>
          <w:szCs w:val="24"/>
          <w:lang w:val="sr-Cyrl-RS"/>
        </w:rPr>
        <w:t>.</w:t>
      </w:r>
    </w:p>
    <w:p w14:paraId="0BCAF199" w14:textId="35E09E3C" w:rsidR="00245250" w:rsidRPr="00367233" w:rsidRDefault="00245250" w:rsidP="00245250">
      <w:pPr>
        <w:spacing w:after="0"/>
        <w:ind w:firstLine="720"/>
        <w:jc w:val="both"/>
        <w:rPr>
          <w:rFonts w:ascii="Times New Roman" w:hAnsi="Times New Roman" w:cs="Times New Roman"/>
          <w:sz w:val="24"/>
          <w:szCs w:val="24"/>
        </w:rPr>
      </w:pPr>
      <w:r w:rsidRPr="00367233">
        <w:rPr>
          <w:rFonts w:ascii="Times New Roman" w:hAnsi="Times New Roman" w:cs="Times New Roman"/>
          <w:sz w:val="24"/>
          <w:szCs w:val="24"/>
        </w:rPr>
        <w:t xml:space="preserve">Понуђач се обавезује да ће у гарантном </w:t>
      </w:r>
      <w:r w:rsidR="00624C55" w:rsidRPr="00367233">
        <w:rPr>
          <w:rFonts w:ascii="Times New Roman" w:hAnsi="Times New Roman" w:cs="Times New Roman"/>
          <w:sz w:val="24"/>
          <w:szCs w:val="24"/>
          <w:lang w:val="sr-Cyrl-RS"/>
        </w:rPr>
        <w:t>року</w:t>
      </w:r>
      <w:r w:rsidRPr="00367233">
        <w:rPr>
          <w:rFonts w:ascii="Times New Roman" w:hAnsi="Times New Roman" w:cs="Times New Roman"/>
          <w:sz w:val="24"/>
          <w:szCs w:val="24"/>
        </w:rPr>
        <w:t xml:space="preserve"> све </w:t>
      </w:r>
      <w:r w:rsidR="00624C55" w:rsidRPr="00367233">
        <w:rPr>
          <w:rFonts w:ascii="Times New Roman" w:hAnsi="Times New Roman" w:cs="Times New Roman"/>
          <w:sz w:val="24"/>
          <w:szCs w:val="24"/>
          <w:lang w:val="sr-Cyrl-RS"/>
        </w:rPr>
        <w:t>програмске грешке</w:t>
      </w:r>
      <w:r w:rsidRPr="00367233">
        <w:rPr>
          <w:rFonts w:ascii="Times New Roman" w:hAnsi="Times New Roman" w:cs="Times New Roman"/>
          <w:sz w:val="24"/>
          <w:szCs w:val="24"/>
        </w:rPr>
        <w:t xml:space="preserve"> бити отклоњене у најкраћем могућем року. Испоручене функционалности треба да раде у складу са описима датим у Техничкој спецификацији. </w:t>
      </w:r>
    </w:p>
    <w:p w14:paraId="5D09CDA6" w14:textId="77777777" w:rsidR="0070630F" w:rsidRPr="00367233" w:rsidRDefault="0070630F" w:rsidP="0070630F">
      <w:pPr>
        <w:spacing w:after="0"/>
        <w:ind w:firstLine="720"/>
        <w:jc w:val="both"/>
        <w:rPr>
          <w:rFonts w:ascii="Times New Roman" w:hAnsi="Times New Roman" w:cs="Times New Roman"/>
          <w:sz w:val="24"/>
          <w:szCs w:val="24"/>
        </w:rPr>
      </w:pPr>
      <w:r w:rsidRPr="00367233">
        <w:rPr>
          <w:rFonts w:ascii="Times New Roman" w:hAnsi="Times New Roman" w:cs="Times New Roman"/>
          <w:sz w:val="24"/>
          <w:szCs w:val="24"/>
        </w:rPr>
        <w:t>Гарантни период се односи на неисправност функционисања Информационог система и обухвата:</w:t>
      </w:r>
    </w:p>
    <w:p w14:paraId="0FC1EB2A" w14:textId="769F6A88" w:rsidR="0070630F" w:rsidRPr="00367233" w:rsidRDefault="0070630F" w:rsidP="00073E40">
      <w:pPr>
        <w:pStyle w:val="ListParagraph"/>
        <w:numPr>
          <w:ilvl w:val="0"/>
          <w:numId w:val="29"/>
        </w:numPr>
        <w:spacing w:after="0"/>
        <w:ind w:left="284" w:hanging="284"/>
        <w:jc w:val="both"/>
        <w:rPr>
          <w:rFonts w:ascii="Times New Roman" w:hAnsi="Times New Roman" w:cs="Times New Roman"/>
          <w:sz w:val="24"/>
          <w:szCs w:val="24"/>
        </w:rPr>
      </w:pPr>
      <w:r w:rsidRPr="00367233">
        <w:rPr>
          <w:rFonts w:ascii="Times New Roman" w:hAnsi="Times New Roman" w:cs="Times New Roman"/>
          <w:sz w:val="24"/>
          <w:szCs w:val="24"/>
        </w:rPr>
        <w:t>Отклањање функционалних грешака на решењу које су настале у гарантном року или које нису уочене током имплементације система,</w:t>
      </w:r>
    </w:p>
    <w:p w14:paraId="6E4AC348" w14:textId="6597DF72" w:rsidR="0070630F" w:rsidRPr="00367233" w:rsidRDefault="0070630F" w:rsidP="00073E40">
      <w:pPr>
        <w:pStyle w:val="ListParagraph"/>
        <w:numPr>
          <w:ilvl w:val="0"/>
          <w:numId w:val="29"/>
        </w:numPr>
        <w:spacing w:after="0"/>
        <w:ind w:left="284" w:hanging="284"/>
        <w:jc w:val="both"/>
        <w:rPr>
          <w:rFonts w:ascii="Times New Roman" w:hAnsi="Times New Roman" w:cs="Times New Roman"/>
          <w:sz w:val="24"/>
          <w:szCs w:val="24"/>
        </w:rPr>
      </w:pPr>
      <w:r w:rsidRPr="00367233">
        <w:rPr>
          <w:rFonts w:ascii="Times New Roman" w:hAnsi="Times New Roman" w:cs="Times New Roman"/>
          <w:sz w:val="24"/>
          <w:szCs w:val="24"/>
        </w:rPr>
        <w:t>У случају проблема са радом на систему а који нису ургентне природе тј. није дошло до прекида у раду система, обезбеди систем за пријаву сметњи доступан у радно време</w:t>
      </w:r>
      <w:r w:rsidRPr="00367233">
        <w:rPr>
          <w:rFonts w:ascii="Times New Roman" w:hAnsi="Times New Roman" w:cs="Times New Roman"/>
          <w:sz w:val="24"/>
          <w:szCs w:val="24"/>
          <w:lang w:val="sr-Cyrl-RS"/>
        </w:rPr>
        <w:t>.</w:t>
      </w:r>
    </w:p>
    <w:p w14:paraId="43624C20" w14:textId="0D53E794" w:rsidR="00122365" w:rsidRPr="00367233" w:rsidRDefault="00122365" w:rsidP="00122365">
      <w:pPr>
        <w:shd w:val="clear" w:color="auto" w:fill="FFFFFF"/>
        <w:spacing w:after="0" w:line="240" w:lineRule="auto"/>
        <w:ind w:firstLine="709"/>
        <w:jc w:val="both"/>
        <w:rPr>
          <w:rFonts w:ascii="Times New Roman" w:eastAsia="Times New Roman" w:hAnsi="Times New Roman" w:cs="Times New Roman"/>
          <w:sz w:val="24"/>
          <w:szCs w:val="24"/>
          <w:lang w:val="sr-Cyrl-RS" w:eastAsia="sr-Latn-RS"/>
        </w:rPr>
      </w:pPr>
      <w:bookmarkStart w:id="211" w:name="OLE_LINK49"/>
      <w:bookmarkStart w:id="212" w:name="OLE_LINK50"/>
      <w:bookmarkStart w:id="213" w:name="OLE_LINK51"/>
      <w:r w:rsidRPr="00367233">
        <w:rPr>
          <w:rFonts w:ascii="Times New Roman" w:eastAsia="Times New Roman" w:hAnsi="Times New Roman" w:cs="Times New Roman"/>
          <w:sz w:val="24"/>
          <w:szCs w:val="24"/>
          <w:lang w:val="sr-Cyrl-RS" w:eastAsia="sr-Latn-RS"/>
        </w:rPr>
        <w:t xml:space="preserve">Иако услуге одржавања нису предмет ове јавне набавке, </w:t>
      </w:r>
      <w:r w:rsidR="00073E40" w:rsidRPr="00367233">
        <w:rPr>
          <w:rFonts w:ascii="Times New Roman" w:eastAsia="Times New Roman" w:hAnsi="Times New Roman" w:cs="Times New Roman"/>
          <w:sz w:val="24"/>
          <w:szCs w:val="24"/>
          <w:lang w:val="sr-Cyrl-RS" w:eastAsia="sr-Latn-RS"/>
        </w:rPr>
        <w:t>Добављач</w:t>
      </w:r>
      <w:r w:rsidRPr="00367233">
        <w:rPr>
          <w:rFonts w:ascii="Times New Roman" w:eastAsia="Times New Roman" w:hAnsi="Times New Roman" w:cs="Times New Roman"/>
          <w:sz w:val="24"/>
          <w:szCs w:val="24"/>
          <w:lang w:val="sr-Cyrl-RS" w:eastAsia="sr-Latn-RS"/>
        </w:rPr>
        <w:t xml:space="preserve"> преузима обавезу да у периоду од минимум три године након истека гарантног рока располаже са кадровским капацитетима способним за пружање услуга одржавања и корисничке подршке и преузима обавезу да учествује у набавкама истих које распише наручилац.</w:t>
      </w:r>
    </w:p>
    <w:bookmarkEnd w:id="211"/>
    <w:bookmarkEnd w:id="212"/>
    <w:bookmarkEnd w:id="213"/>
    <w:p w14:paraId="215787CE" w14:textId="77777777" w:rsidR="00125797" w:rsidRPr="00367233" w:rsidRDefault="00125797" w:rsidP="00706445">
      <w:pPr>
        <w:spacing w:after="0" w:line="240" w:lineRule="auto"/>
        <w:jc w:val="both"/>
        <w:rPr>
          <w:rFonts w:ascii="Times New Roman" w:eastAsia="Times New Roman" w:hAnsi="Times New Roman" w:cs="Times New Roman"/>
          <w:sz w:val="24"/>
          <w:szCs w:val="24"/>
          <w:lang w:val="sr-Cyrl-RS"/>
        </w:rPr>
      </w:pPr>
    </w:p>
    <w:p w14:paraId="1A7DB85F" w14:textId="3F04BE39" w:rsidR="004F48BD" w:rsidRPr="00367233" w:rsidRDefault="004F48BD"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 xml:space="preserve">ПРИМОПРЕДАЈА И ОТКЛАЊАЊЕ НЕДОСТАТАКА </w:t>
      </w:r>
    </w:p>
    <w:p w14:paraId="6416C6B6" w14:textId="77777777"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Члан </w:t>
      </w:r>
      <w:r w:rsidRPr="00367233">
        <w:rPr>
          <w:rFonts w:ascii="Times New Roman" w:eastAsia="Times New Roman" w:hAnsi="Times New Roman" w:cs="Times New Roman"/>
          <w:b/>
          <w:sz w:val="24"/>
          <w:szCs w:val="24"/>
          <w:lang w:val="sr-Cyrl-RS"/>
        </w:rPr>
        <w:t>10</w:t>
      </w:r>
      <w:r w:rsidRPr="00367233">
        <w:rPr>
          <w:rFonts w:ascii="Times New Roman" w:eastAsia="Times New Roman" w:hAnsi="Times New Roman" w:cs="Times New Roman"/>
          <w:b/>
          <w:sz w:val="24"/>
          <w:szCs w:val="24"/>
        </w:rPr>
        <w:t xml:space="preserve">. </w:t>
      </w:r>
    </w:p>
    <w:p w14:paraId="440E4C39" w14:textId="50A81075" w:rsidR="00726DAB"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 xml:space="preserve">Овлашћено лице </w:t>
      </w:r>
      <w:r w:rsidRPr="00367233">
        <w:rPr>
          <w:rFonts w:ascii="Times New Roman" w:eastAsia="Times New Roman" w:hAnsi="Times New Roman" w:cs="Times New Roman"/>
          <w:sz w:val="24"/>
          <w:szCs w:val="24"/>
        </w:rPr>
        <w:t>Наручиоца и представник Добављача ће након извршене примопредаје добара</w:t>
      </w:r>
      <w:r w:rsidR="00245250" w:rsidRPr="00367233">
        <w:rPr>
          <w:rFonts w:ascii="Times New Roman" w:eastAsia="Times New Roman" w:hAnsi="Times New Roman" w:cs="Times New Roman"/>
          <w:sz w:val="24"/>
          <w:szCs w:val="24"/>
          <w:lang w:val="sr-Cyrl-RS"/>
        </w:rPr>
        <w:t xml:space="preserve"> и извршене имплементације,</w:t>
      </w:r>
      <w:r w:rsidRPr="00367233">
        <w:rPr>
          <w:rFonts w:ascii="Times New Roman" w:eastAsia="Times New Roman" w:hAnsi="Times New Roman" w:cs="Times New Roman"/>
          <w:sz w:val="24"/>
          <w:szCs w:val="24"/>
        </w:rPr>
        <w:t xml:space="preserve"> </w:t>
      </w:r>
      <w:r w:rsidR="00706445" w:rsidRPr="00367233">
        <w:rPr>
          <w:rFonts w:ascii="Times New Roman" w:eastAsia="Times New Roman" w:hAnsi="Times New Roman" w:cs="Times New Roman"/>
          <w:sz w:val="24"/>
          <w:szCs w:val="24"/>
        </w:rPr>
        <w:t>сачинити и потписати</w:t>
      </w:r>
      <w:r w:rsidRPr="00367233">
        <w:rPr>
          <w:rFonts w:ascii="Times New Roman" w:eastAsia="Arial" w:hAnsi="Times New Roman" w:cs="Times New Roman"/>
          <w:sz w:val="24"/>
          <w:szCs w:val="24"/>
          <w:lang w:val="sr-Cyrl-RS"/>
        </w:rPr>
        <w:t xml:space="preserve"> </w:t>
      </w:r>
      <w:r w:rsidR="00726DAB" w:rsidRPr="00367233">
        <w:rPr>
          <w:rFonts w:ascii="Times New Roman" w:eastAsia="Arial" w:hAnsi="Times New Roman" w:cs="Times New Roman"/>
          <w:kern w:val="2"/>
          <w:sz w:val="24"/>
          <w:szCs w:val="24"/>
          <w:lang w:val="sr-Cyrl-RS" w:eastAsia="ar-SA"/>
        </w:rPr>
        <w:t xml:space="preserve">Записник о </w:t>
      </w:r>
      <w:r w:rsidR="00726DAB" w:rsidRPr="00367233">
        <w:rPr>
          <w:rFonts w:ascii="Times New Roman" w:eastAsia="Arial" w:hAnsi="Times New Roman" w:cs="Times New Roman"/>
          <w:kern w:val="2"/>
          <w:sz w:val="24"/>
          <w:szCs w:val="24"/>
          <w:lang w:val="sr-Cyrl-RS" w:eastAsia="ar-SA"/>
        </w:rPr>
        <w:lastRenderedPageBreak/>
        <w:t>квантитативном, квалитативном  и функционалном пријему</w:t>
      </w:r>
      <w:r w:rsidR="00726DAB" w:rsidRPr="00367233">
        <w:rPr>
          <w:rFonts w:ascii="Times New Roman" w:eastAsia="Arial Unicode MS" w:hAnsi="Times New Roman" w:cs="Times New Roman"/>
          <w:kern w:val="2"/>
          <w:sz w:val="24"/>
          <w:szCs w:val="24"/>
          <w:lang w:val="sr-Cyrl-RS" w:eastAsia="ar-SA"/>
        </w:rPr>
        <w:t xml:space="preserve"> </w:t>
      </w:r>
      <w:r w:rsidR="00670F6B" w:rsidRPr="00367233">
        <w:rPr>
          <w:rFonts w:ascii="Times New Roman" w:hAnsi="Times New Roman" w:cs="Times New Roman"/>
          <w:sz w:val="24"/>
          <w:szCs w:val="24"/>
          <w:lang w:val="sr-Cyrl-RS"/>
        </w:rPr>
        <w:t>Информационог система</w:t>
      </w:r>
      <w:r w:rsidR="00726DAB" w:rsidRPr="00367233">
        <w:rPr>
          <w:rFonts w:ascii="Times New Roman" w:hAnsi="Times New Roman" w:cs="Times New Roman"/>
          <w:sz w:val="24"/>
          <w:szCs w:val="24"/>
        </w:rPr>
        <w:t xml:space="preserve"> и рачунарско-серверске опреме</w:t>
      </w:r>
      <w:r w:rsidR="00726DAB" w:rsidRPr="00367233">
        <w:rPr>
          <w:rFonts w:ascii="Times New Roman" w:eastAsia="Times New Roman" w:hAnsi="Times New Roman" w:cs="Times New Roman"/>
          <w:sz w:val="24"/>
          <w:szCs w:val="24"/>
        </w:rPr>
        <w:t xml:space="preserve"> </w:t>
      </w:r>
      <w:r w:rsidR="00726DAB" w:rsidRPr="00367233">
        <w:rPr>
          <w:rFonts w:ascii="Times New Roman" w:eastAsia="Times New Roman" w:hAnsi="Times New Roman" w:cs="Times New Roman"/>
          <w:sz w:val="24"/>
          <w:szCs w:val="24"/>
          <w:lang w:val="sr-Cyrl-RS"/>
        </w:rPr>
        <w:t xml:space="preserve">и </w:t>
      </w:r>
      <w:r w:rsidR="00726DAB" w:rsidRPr="00367233">
        <w:rPr>
          <w:rFonts w:ascii="Times New Roman" w:eastAsia="Arial" w:hAnsi="Times New Roman" w:cs="Times New Roman"/>
          <w:kern w:val="2"/>
          <w:sz w:val="24"/>
          <w:szCs w:val="24"/>
          <w:lang w:val="sr-Cyrl-RS" w:eastAsia="ar-SA"/>
        </w:rPr>
        <w:t>Записник</w:t>
      </w:r>
      <w:r w:rsidR="00726DAB" w:rsidRPr="00367233">
        <w:rPr>
          <w:rFonts w:ascii="Times New Roman" w:eastAsia="Times New Roman" w:hAnsi="Times New Roman" w:cs="Times New Roman"/>
          <w:sz w:val="24"/>
          <w:szCs w:val="24"/>
          <w:lang w:val="sr-Cyrl-RS"/>
        </w:rPr>
        <w:t xml:space="preserve"> о завршеној имлементацији.</w:t>
      </w:r>
    </w:p>
    <w:p w14:paraId="11735361" w14:textId="5B84BAC3"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Добављач је у обавези да приликом примопредаје </w:t>
      </w:r>
      <w:r w:rsidR="00245250" w:rsidRPr="00367233">
        <w:rPr>
          <w:rFonts w:ascii="Times New Roman" w:hAnsi="Times New Roman" w:cs="Times New Roman"/>
          <w:sz w:val="24"/>
          <w:szCs w:val="24"/>
        </w:rPr>
        <w:t>рачунарско-серверске опреме</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rPr>
        <w:t xml:space="preserve">достави правилно попуњене и оверене гарантне листове, оригиналну произвођачку декларацију и отпремнице. </w:t>
      </w:r>
    </w:p>
    <w:p w14:paraId="10527819" w14:textId="7E5EBBC3"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rPr>
        <w:t xml:space="preserve">За све уочене недостатке у квалитету – скривене мане, Наручилац задржава право рекламације у року од </w:t>
      </w:r>
      <w:r w:rsidRPr="00367233">
        <w:rPr>
          <w:rFonts w:ascii="Times New Roman" w:eastAsia="Times New Roman" w:hAnsi="Times New Roman" w:cs="Times New Roman"/>
          <w:sz w:val="24"/>
          <w:szCs w:val="24"/>
          <w:lang w:val="sr-Cyrl-RS"/>
        </w:rPr>
        <w:t>осам</w:t>
      </w:r>
      <w:r w:rsidRPr="00367233">
        <w:rPr>
          <w:rFonts w:ascii="Times New Roman" w:eastAsia="Times New Roman" w:hAnsi="Times New Roman" w:cs="Times New Roman"/>
          <w:sz w:val="24"/>
          <w:szCs w:val="24"/>
        </w:rPr>
        <w:t xml:space="preserve"> радн</w:t>
      </w:r>
      <w:r w:rsidRPr="00367233">
        <w:rPr>
          <w:rFonts w:ascii="Times New Roman" w:eastAsia="Times New Roman" w:hAnsi="Times New Roman" w:cs="Times New Roman"/>
          <w:sz w:val="24"/>
          <w:szCs w:val="24"/>
          <w:lang w:val="sr-Cyrl-RS"/>
        </w:rPr>
        <w:t>их</w:t>
      </w:r>
      <w:r w:rsidRPr="00367233">
        <w:rPr>
          <w:rFonts w:ascii="Times New Roman" w:eastAsia="Times New Roman" w:hAnsi="Times New Roman" w:cs="Times New Roman"/>
          <w:sz w:val="24"/>
          <w:szCs w:val="24"/>
        </w:rPr>
        <w:t xml:space="preserve"> дана од дана утврђивања скривене мане.</w:t>
      </w:r>
      <w:r w:rsidRPr="00367233">
        <w:rPr>
          <w:rFonts w:ascii="Times New Roman" w:eastAsia="Times New Roman" w:hAnsi="Times New Roman" w:cs="Times New Roman"/>
          <w:sz w:val="24"/>
          <w:szCs w:val="24"/>
          <w:lang w:val="sr-Cyrl-RS"/>
        </w:rPr>
        <w:t xml:space="preserve"> Наручилац може истицати скривене мане које се појаве на предмету овог уговора у року од 6 месеци од потписивања Записника </w:t>
      </w:r>
      <w:r w:rsidR="00245250" w:rsidRPr="00367233">
        <w:rPr>
          <w:rFonts w:ascii="Times New Roman" w:eastAsia="Times New Roman" w:hAnsi="Times New Roman" w:cs="Times New Roman"/>
          <w:sz w:val="24"/>
          <w:szCs w:val="24"/>
          <w:lang w:val="sr-Cyrl-RS"/>
        </w:rPr>
        <w:t>о завршеној имлементацији.</w:t>
      </w:r>
    </w:p>
    <w:p w14:paraId="46D611FA"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 </w:t>
      </w:r>
    </w:p>
    <w:p w14:paraId="4A9A5D54" w14:textId="359A3EFC" w:rsidR="004F48BD" w:rsidRPr="00367233" w:rsidRDefault="004F48BD"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С</w:t>
      </w:r>
      <w:r w:rsidR="00FA1179" w:rsidRPr="00367233">
        <w:rPr>
          <w:rFonts w:ascii="Times New Roman" w:eastAsia="Times New Roman" w:hAnsi="Times New Roman" w:cs="Times New Roman"/>
          <w:sz w:val="24"/>
          <w:szCs w:val="24"/>
          <w:lang w:val="sr-Cyrl-RS" w:eastAsia="sr-Cyrl-RS"/>
        </w:rPr>
        <w:t>РЕДСТВА ФИНАНСИЈСКОГ ОБЕЗБЕЂЕЊА</w:t>
      </w:r>
    </w:p>
    <w:p w14:paraId="1EFB2C78" w14:textId="77777777"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lang w:val="sr-Cyrl-RS" w:eastAsia="sr-Cyrl-RS"/>
        </w:rPr>
        <w:t xml:space="preserve"> </w:t>
      </w:r>
      <w:r w:rsidRPr="00367233">
        <w:rPr>
          <w:rFonts w:ascii="Times New Roman" w:eastAsia="Times New Roman" w:hAnsi="Times New Roman" w:cs="Times New Roman"/>
          <w:b/>
          <w:sz w:val="24"/>
          <w:szCs w:val="24"/>
        </w:rPr>
        <w:t xml:space="preserve">Члан </w:t>
      </w:r>
      <w:r w:rsidRPr="00367233">
        <w:rPr>
          <w:rFonts w:ascii="Times New Roman" w:eastAsia="Times New Roman" w:hAnsi="Times New Roman" w:cs="Times New Roman"/>
          <w:b/>
          <w:sz w:val="24"/>
          <w:szCs w:val="24"/>
          <w:lang w:val="sr-Cyrl-RS"/>
        </w:rPr>
        <w:t>11</w:t>
      </w:r>
      <w:r w:rsidRPr="00367233">
        <w:rPr>
          <w:rFonts w:ascii="Times New Roman" w:eastAsia="Times New Roman" w:hAnsi="Times New Roman" w:cs="Times New Roman"/>
          <w:b/>
          <w:sz w:val="24"/>
          <w:szCs w:val="24"/>
        </w:rPr>
        <w:t xml:space="preserve">. </w:t>
      </w:r>
    </w:p>
    <w:p w14:paraId="2A34EE4F" w14:textId="1D225E0B" w:rsidR="00911E7C" w:rsidRPr="00367233" w:rsidRDefault="004F48BD" w:rsidP="00142805">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Добављач се обавезује да </w:t>
      </w:r>
      <w:r w:rsidRPr="00367233">
        <w:rPr>
          <w:rFonts w:ascii="Times New Roman" w:eastAsia="Times New Roman" w:hAnsi="Times New Roman" w:cs="Times New Roman"/>
          <w:sz w:val="24"/>
          <w:szCs w:val="24"/>
          <w:lang w:val="sr-Cyrl-RS"/>
        </w:rPr>
        <w:t xml:space="preserve">при закључењу Уговора, а најкасније </w:t>
      </w:r>
      <w:r w:rsidRPr="00367233">
        <w:rPr>
          <w:rFonts w:ascii="Times New Roman" w:eastAsia="Times New Roman" w:hAnsi="Times New Roman" w:cs="Times New Roman"/>
          <w:sz w:val="24"/>
          <w:szCs w:val="24"/>
        </w:rPr>
        <w:t xml:space="preserve">у року од 7 (седам) дана од дана закључења Уговора, достави безусловну, неопозиву и плативу на први позив банкарску гаранцију, у висини од 10% од вредности Уговора, без ПДВ, на име доброг извршења посла, са трајањем </w:t>
      </w:r>
      <w:r w:rsidRPr="00367233">
        <w:rPr>
          <w:rFonts w:ascii="Times New Roman" w:eastAsia="Times New Roman" w:hAnsi="Times New Roman" w:cs="Times New Roman"/>
          <w:sz w:val="24"/>
          <w:szCs w:val="24"/>
          <w:lang w:val="sr-Cyrl-RS"/>
        </w:rPr>
        <w:t>30</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тридесет</w:t>
      </w:r>
      <w:r w:rsidRPr="00367233">
        <w:rPr>
          <w:rFonts w:ascii="Times New Roman" w:eastAsia="Times New Roman" w:hAnsi="Times New Roman" w:cs="Times New Roman"/>
          <w:sz w:val="24"/>
          <w:szCs w:val="24"/>
        </w:rPr>
        <w:t xml:space="preserve">) дана дуже од дана истека рока за извршење уговорних обавеза. </w:t>
      </w:r>
    </w:p>
    <w:p w14:paraId="1D029F22" w14:textId="05C8648A"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Уз банкарск</w:t>
      </w:r>
      <w:r w:rsidR="00911E7C" w:rsidRPr="00367233">
        <w:rPr>
          <w:rFonts w:ascii="Times New Roman" w:eastAsia="Times New Roman" w:hAnsi="Times New Roman" w:cs="Times New Roman"/>
          <w:sz w:val="24"/>
          <w:szCs w:val="24"/>
          <w:lang w:val="sr-Latn-RS"/>
        </w:rPr>
        <w:t>e</w:t>
      </w:r>
      <w:r w:rsidRPr="00367233">
        <w:rPr>
          <w:rFonts w:ascii="Times New Roman" w:eastAsia="Times New Roman" w:hAnsi="Times New Roman" w:cs="Times New Roman"/>
          <w:sz w:val="24"/>
          <w:szCs w:val="24"/>
          <w:lang w:val="sr-Cyrl-CS"/>
        </w:rPr>
        <w:t xml:space="preserve"> гаранциј</w:t>
      </w:r>
      <w:r w:rsidR="00911E7C" w:rsidRPr="00367233">
        <w:rPr>
          <w:rFonts w:ascii="Times New Roman" w:eastAsia="Times New Roman" w:hAnsi="Times New Roman" w:cs="Times New Roman"/>
          <w:sz w:val="24"/>
          <w:szCs w:val="24"/>
          <w:lang w:val="sr-Latn-RS"/>
        </w:rPr>
        <w:t>e</w:t>
      </w:r>
      <w:r w:rsidRPr="00367233">
        <w:rPr>
          <w:rFonts w:ascii="Times New Roman" w:eastAsia="Times New Roman" w:hAnsi="Times New Roman" w:cs="Times New Roman"/>
          <w:sz w:val="24"/>
          <w:szCs w:val="24"/>
          <w:lang w:val="sr-Cyrl-CS"/>
        </w:rPr>
        <w:t xml:space="preserve"> се обавезно доставља копија картона депонованих потписа овлашћених лица издаваоца гаранције код Народне Банке Србије.  </w:t>
      </w:r>
    </w:p>
    <w:p w14:paraId="089F8F81"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Банкарска гаранција не може да садржи додатне услове за исплату, краће рокове и мањи износ од оних које је одредио Наручилац. </w:t>
      </w:r>
    </w:p>
    <w:p w14:paraId="6C510B85" w14:textId="77777777" w:rsidR="004F48BD" w:rsidRPr="00367233" w:rsidRDefault="004F48BD" w:rsidP="004F48BD">
      <w:pPr>
        <w:spacing w:after="0" w:line="240" w:lineRule="auto"/>
        <w:ind w:left="14" w:firstLine="695"/>
        <w:jc w:val="both"/>
        <w:rPr>
          <w:rFonts w:ascii="Times New Roman" w:eastAsia="Arial" w:hAnsi="Times New Roman" w:cs="Times New Roman"/>
          <w:sz w:val="24"/>
          <w:szCs w:val="24"/>
          <w:lang w:val="sr-Cyrl-RS"/>
        </w:rPr>
      </w:pPr>
      <w:r w:rsidRPr="00367233">
        <w:rPr>
          <w:rFonts w:ascii="Times New Roman" w:eastAsia="Arial" w:hAnsi="Times New Roman" w:cs="Times New Roman"/>
          <w:sz w:val="24"/>
          <w:szCs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7C33EE57"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6F4B77B7" w14:textId="77777777" w:rsidR="004F48BD" w:rsidRPr="00367233" w:rsidRDefault="004F48BD" w:rsidP="004F48BD">
      <w:pPr>
        <w:spacing w:after="0" w:line="240" w:lineRule="auto"/>
        <w:ind w:left="14" w:firstLine="695"/>
        <w:jc w:val="both"/>
        <w:rPr>
          <w:rFonts w:ascii="Times New Roman" w:eastAsia="Arial" w:hAnsi="Times New Roman" w:cs="Times New Roman"/>
          <w:sz w:val="24"/>
          <w:szCs w:val="24"/>
          <w:lang w:val="sr-Cyrl-RS"/>
        </w:rPr>
      </w:pPr>
      <w:r w:rsidRPr="00367233">
        <w:rPr>
          <w:rFonts w:ascii="Times New Roman" w:eastAsia="Arial" w:hAnsi="Times New Roman" w:cs="Times New Roman"/>
          <w:sz w:val="24"/>
          <w:szCs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5636ED27" w14:textId="2671E3FA" w:rsidR="004F48BD" w:rsidRPr="00367233" w:rsidRDefault="004F48BD" w:rsidP="00FA1179">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7A43C389" w14:textId="77777777" w:rsidR="00142805" w:rsidRPr="00367233" w:rsidRDefault="00142805" w:rsidP="00FA1179">
      <w:pPr>
        <w:spacing w:after="0" w:line="240" w:lineRule="auto"/>
        <w:ind w:left="14" w:firstLine="695"/>
        <w:jc w:val="both"/>
        <w:rPr>
          <w:rFonts w:ascii="Times New Roman" w:eastAsia="Times New Roman" w:hAnsi="Times New Roman" w:cs="Times New Roman"/>
          <w:sz w:val="24"/>
          <w:szCs w:val="24"/>
        </w:rPr>
      </w:pPr>
    </w:p>
    <w:p w14:paraId="1434E682" w14:textId="77777777"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lang w:val="sr-Cyrl-RS"/>
        </w:rPr>
      </w:pPr>
      <w:r w:rsidRPr="00367233">
        <w:rPr>
          <w:rFonts w:ascii="Times New Roman" w:eastAsia="Times New Roman" w:hAnsi="Times New Roman" w:cs="Times New Roman"/>
          <w:b/>
          <w:sz w:val="24"/>
          <w:szCs w:val="24"/>
        </w:rPr>
        <w:t xml:space="preserve">Члан </w:t>
      </w:r>
      <w:r w:rsidRPr="00367233">
        <w:rPr>
          <w:rFonts w:ascii="Times New Roman" w:eastAsia="Times New Roman" w:hAnsi="Times New Roman" w:cs="Times New Roman"/>
          <w:b/>
          <w:sz w:val="24"/>
          <w:szCs w:val="24"/>
          <w:lang w:val="sr-Cyrl-RS"/>
        </w:rPr>
        <w:t>12</w:t>
      </w:r>
      <w:r w:rsidRPr="00367233">
        <w:rPr>
          <w:rFonts w:ascii="Times New Roman" w:eastAsia="Times New Roman" w:hAnsi="Times New Roman" w:cs="Times New Roman"/>
          <w:b/>
          <w:sz w:val="24"/>
          <w:szCs w:val="24"/>
        </w:rPr>
        <w:t xml:space="preserve">. </w:t>
      </w:r>
    </w:p>
    <w:p w14:paraId="4C7BCDEF" w14:textId="5D39DB1D"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bookmarkStart w:id="214" w:name="OLE_LINK141"/>
      <w:bookmarkStart w:id="215" w:name="OLE_LINK142"/>
      <w:r w:rsidRPr="00367233">
        <w:rPr>
          <w:rFonts w:ascii="Times New Roman" w:eastAsia="Times New Roman" w:hAnsi="Times New Roman" w:cs="Times New Roman"/>
          <w:sz w:val="24"/>
          <w:szCs w:val="24"/>
          <w:lang w:val="sr-Cyrl-RS"/>
        </w:rPr>
        <w:t>Д</w:t>
      </w:r>
      <w:r w:rsidRPr="00367233">
        <w:rPr>
          <w:rFonts w:ascii="Times New Roman" w:eastAsia="Times New Roman" w:hAnsi="Times New Roman" w:cs="Times New Roman"/>
          <w:sz w:val="24"/>
          <w:szCs w:val="24"/>
        </w:rPr>
        <w:t>оба</w:t>
      </w:r>
      <w:r w:rsidR="00CA1604" w:rsidRPr="00367233">
        <w:rPr>
          <w:rFonts w:ascii="Times New Roman" w:eastAsia="Times New Roman" w:hAnsi="Times New Roman" w:cs="Times New Roman"/>
          <w:sz w:val="24"/>
          <w:szCs w:val="24"/>
        </w:rPr>
        <w:t xml:space="preserve">вљач се обавезује да након </w:t>
      </w:r>
      <w:r w:rsidR="00CA1604" w:rsidRPr="00367233">
        <w:rPr>
          <w:rFonts w:ascii="Times New Roman" w:eastAsia="Times New Roman" w:hAnsi="Times New Roman" w:cs="Times New Roman"/>
          <w:sz w:val="24"/>
          <w:szCs w:val="24"/>
          <w:lang w:val="sr-Cyrl-RS"/>
        </w:rPr>
        <w:t>завршен</w:t>
      </w:r>
      <w:r w:rsidR="004F5134" w:rsidRPr="00367233">
        <w:rPr>
          <w:rFonts w:ascii="Times New Roman" w:eastAsia="Times New Roman" w:hAnsi="Times New Roman" w:cs="Times New Roman"/>
          <w:sz w:val="24"/>
          <w:szCs w:val="24"/>
          <w:lang w:val="sr-Cyrl-RS"/>
        </w:rPr>
        <w:t>ог</w:t>
      </w:r>
      <w:r w:rsidR="004F5134" w:rsidRPr="00367233">
        <w:rPr>
          <w:rFonts w:ascii="Times New Roman" w:eastAsia="Times New Roman" w:hAnsi="Times New Roman" w:cs="Times New Roman"/>
          <w:sz w:val="24"/>
          <w:szCs w:val="24"/>
          <w:lang w:val="sr-Latn-RS"/>
        </w:rPr>
        <w:t xml:space="preserve"> </w:t>
      </w:r>
      <w:r w:rsidR="00CA1604" w:rsidRPr="00367233">
        <w:rPr>
          <w:rFonts w:ascii="Times New Roman" w:eastAsia="Times New Roman" w:hAnsi="Times New Roman" w:cs="Times New Roman"/>
          <w:sz w:val="24"/>
          <w:szCs w:val="24"/>
        </w:rPr>
        <w:t xml:space="preserve"> </w:t>
      </w:r>
      <w:r w:rsidR="004F5134" w:rsidRPr="00367233">
        <w:rPr>
          <w:rFonts w:ascii="Times New Roman" w:eastAsia="Times New Roman" w:hAnsi="Times New Roman" w:cs="Times New Roman"/>
          <w:sz w:val="24"/>
          <w:szCs w:val="24"/>
        </w:rPr>
        <w:t xml:space="preserve">развоја и имплементацијe </w:t>
      </w:r>
      <w:r w:rsidR="00073E40" w:rsidRPr="00367233">
        <w:rPr>
          <w:rFonts w:ascii="Times New Roman" w:hAnsi="Times New Roman" w:cs="Times New Roman"/>
          <w:sz w:val="24"/>
          <w:szCs w:val="24"/>
        </w:rPr>
        <w:t>софтверског решења за потребе борачко-инвалидске заштите</w:t>
      </w:r>
      <w:r w:rsidR="00073E40" w:rsidRPr="00367233">
        <w:rPr>
          <w:rFonts w:ascii="Times New Roman" w:eastAsia="Times New Roman" w:hAnsi="Times New Roman" w:cs="Times New Roman"/>
          <w:sz w:val="24"/>
          <w:szCs w:val="24"/>
          <w:lang w:val="ru-RU" w:eastAsia="en-GB"/>
        </w:rPr>
        <w:t>,</w:t>
      </w:r>
      <w:r w:rsidR="00073E40" w:rsidRPr="00367233">
        <w:rPr>
          <w:rFonts w:ascii="Times New Roman" w:eastAsia="Calibri Light" w:hAnsi="Times New Roman" w:cs="Times New Roman"/>
          <w:kern w:val="1"/>
          <w:szCs w:val="24"/>
          <w:lang w:val="sr-Cyrl-RS" w:eastAsia="sr-Cyrl-RS"/>
        </w:rPr>
        <w:t xml:space="preserve"> </w:t>
      </w:r>
      <w:r w:rsidR="00073E40" w:rsidRPr="00367233">
        <w:rPr>
          <w:rFonts w:ascii="Times New Roman" w:eastAsia="Calibri Light" w:hAnsi="Times New Roman" w:cs="Times New Roman"/>
          <w:kern w:val="1"/>
          <w:sz w:val="24"/>
          <w:szCs w:val="24"/>
          <w:lang w:val="sr-Cyrl-RS" w:eastAsia="sr-Cyrl-RS"/>
        </w:rPr>
        <w:t>располажем</w:t>
      </w:r>
      <w:r w:rsidR="00073E40" w:rsidRPr="00367233">
        <w:rPr>
          <w:rFonts w:ascii="Times New Roman" w:eastAsia="Calibri Light" w:hAnsi="Times New Roman" w:cs="Times New Roman"/>
          <w:kern w:val="1"/>
          <w:sz w:val="24"/>
          <w:szCs w:val="24"/>
          <w:lang w:val="sr-Latn-RS" w:eastAsia="sr-Cyrl-RS"/>
        </w:rPr>
        <w:t>o</w:t>
      </w:r>
      <w:r w:rsidR="00073E40" w:rsidRPr="00367233">
        <w:rPr>
          <w:rFonts w:ascii="Times New Roman" w:eastAsia="Calibri Light" w:hAnsi="Times New Roman" w:cs="Times New Roman"/>
          <w:kern w:val="1"/>
          <w:sz w:val="24"/>
          <w:szCs w:val="24"/>
          <w:lang w:val="sr-Cyrl-RS" w:eastAsia="sr-Cyrl-RS"/>
        </w:rPr>
        <w:t xml:space="preserve"> неопходним кадровским капацитетом, што подразумева </w:t>
      </w:r>
      <w:r w:rsidR="00073E40" w:rsidRPr="00367233">
        <w:rPr>
          <w:rFonts w:ascii="Times New Roman" w:eastAsia="font321" w:hAnsi="Times New Roman" w:cs="Times New Roman"/>
          <w:sz w:val="24"/>
          <w:szCs w:val="24"/>
          <w:lang w:val="ru-RU"/>
        </w:rPr>
        <w:t>у складу са Законом о раду</w:t>
      </w:r>
      <w:r w:rsidR="00073E40" w:rsidRPr="00367233">
        <w:rPr>
          <w:rFonts w:ascii="Times New Roman" w:eastAsia="Calibri Light" w:hAnsi="Times New Roman" w:cs="Times New Roman"/>
          <w:kern w:val="1"/>
          <w:sz w:val="24"/>
          <w:szCs w:val="24"/>
          <w:lang w:val="sr-Cyrl-RS" w:eastAsia="sr-Cyrl-RS"/>
        </w:rPr>
        <w:t xml:space="preserve"> запослено или радно ангажована лица</w:t>
      </w:r>
      <w:r w:rsidR="00CA1604"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lang w:val="sr-Cyrl-RS"/>
        </w:rPr>
        <w:t xml:space="preserve">односно при потписивању </w:t>
      </w:r>
      <w:r w:rsidR="00CA1604" w:rsidRPr="00367233">
        <w:rPr>
          <w:rFonts w:ascii="Times New Roman" w:eastAsia="Arial" w:hAnsi="Times New Roman" w:cs="Times New Roman"/>
          <w:kern w:val="2"/>
          <w:sz w:val="24"/>
          <w:szCs w:val="24"/>
          <w:lang w:val="sr-Cyrl-RS" w:eastAsia="ar-SA"/>
        </w:rPr>
        <w:t>Записника</w:t>
      </w:r>
      <w:r w:rsidR="00CA1604" w:rsidRPr="00367233">
        <w:rPr>
          <w:rFonts w:ascii="Times New Roman" w:eastAsia="Times New Roman" w:hAnsi="Times New Roman" w:cs="Times New Roman"/>
          <w:sz w:val="24"/>
          <w:szCs w:val="24"/>
          <w:lang w:val="sr-Cyrl-RS"/>
        </w:rPr>
        <w:t xml:space="preserve"> о завршеној имлементацији</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rPr>
        <w:t xml:space="preserve">достави безусловну, неопозиву и плативу на први позив банкарску гаранцију, у висини од 5% од </w:t>
      </w:r>
      <w:r w:rsidRPr="00367233">
        <w:rPr>
          <w:rFonts w:ascii="Times New Roman" w:eastAsia="Times New Roman" w:hAnsi="Times New Roman" w:cs="Times New Roman"/>
          <w:sz w:val="24"/>
          <w:szCs w:val="24"/>
          <w:lang w:val="sr-Cyrl-RS"/>
        </w:rPr>
        <w:t xml:space="preserve">укупне </w:t>
      </w:r>
      <w:r w:rsidRPr="00367233">
        <w:rPr>
          <w:rFonts w:ascii="Times New Roman" w:eastAsia="Times New Roman" w:hAnsi="Times New Roman" w:cs="Times New Roman"/>
          <w:sz w:val="24"/>
          <w:szCs w:val="24"/>
        </w:rPr>
        <w:t xml:space="preserve">вредности Уговора, без </w:t>
      </w:r>
      <w:r w:rsidRPr="00367233">
        <w:rPr>
          <w:rFonts w:ascii="Times New Roman" w:eastAsia="Times New Roman" w:hAnsi="Times New Roman" w:cs="Times New Roman"/>
          <w:sz w:val="24"/>
          <w:szCs w:val="24"/>
          <w:lang w:val="sr-Cyrl-RS"/>
        </w:rPr>
        <w:t>ПДВ</w:t>
      </w:r>
      <w:r w:rsidRPr="00367233">
        <w:rPr>
          <w:rFonts w:ascii="Times New Roman" w:eastAsia="Times New Roman" w:hAnsi="Times New Roman" w:cs="Times New Roman"/>
          <w:sz w:val="24"/>
          <w:szCs w:val="24"/>
        </w:rPr>
        <w:t xml:space="preserve">, на име отклањања </w:t>
      </w:r>
      <w:r w:rsidRPr="00367233">
        <w:rPr>
          <w:rFonts w:ascii="Times New Roman" w:eastAsia="Times New Roman" w:hAnsi="Times New Roman" w:cs="Times New Roman"/>
          <w:sz w:val="24"/>
          <w:szCs w:val="24"/>
          <w:lang w:val="sr-Cyrl-RS"/>
        </w:rPr>
        <w:t>недостатака</w:t>
      </w:r>
      <w:r w:rsidRPr="00367233">
        <w:rPr>
          <w:rFonts w:ascii="Times New Roman" w:eastAsia="Times New Roman" w:hAnsi="Times New Roman" w:cs="Times New Roman"/>
          <w:sz w:val="24"/>
          <w:szCs w:val="24"/>
        </w:rPr>
        <w:t xml:space="preserve"> у гарантном року, са трајањем </w:t>
      </w:r>
      <w:bookmarkStart w:id="216" w:name="OLE_LINK270"/>
      <w:bookmarkStart w:id="217" w:name="OLE_LINK271"/>
      <w:bookmarkStart w:id="218" w:name="OLE_LINK272"/>
      <w:r w:rsidRPr="00367233">
        <w:rPr>
          <w:rFonts w:ascii="Times New Roman" w:eastAsia="Times New Roman" w:hAnsi="Times New Roman" w:cs="Times New Roman"/>
          <w:sz w:val="24"/>
          <w:szCs w:val="24"/>
          <w:lang w:val="sr-Cyrl-RS"/>
        </w:rPr>
        <w:t>30</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тридесет</w:t>
      </w:r>
      <w:r w:rsidRPr="00367233">
        <w:rPr>
          <w:rFonts w:ascii="Times New Roman" w:eastAsia="Times New Roman" w:hAnsi="Times New Roman" w:cs="Times New Roman"/>
          <w:sz w:val="24"/>
          <w:szCs w:val="24"/>
        </w:rPr>
        <w:t xml:space="preserve">) </w:t>
      </w:r>
      <w:bookmarkEnd w:id="216"/>
      <w:bookmarkEnd w:id="217"/>
      <w:bookmarkEnd w:id="218"/>
      <w:r w:rsidRPr="00367233">
        <w:rPr>
          <w:rFonts w:ascii="Times New Roman" w:eastAsia="Times New Roman" w:hAnsi="Times New Roman" w:cs="Times New Roman"/>
          <w:sz w:val="24"/>
          <w:szCs w:val="24"/>
        </w:rPr>
        <w:t xml:space="preserve">дана дужим од истека уговореног гарантног рока. </w:t>
      </w:r>
      <w:r w:rsidRPr="00367233">
        <w:rPr>
          <w:rFonts w:ascii="Times New Roman" w:eastAsia="Times New Roman" w:hAnsi="Times New Roman" w:cs="Times New Roman"/>
          <w:sz w:val="24"/>
          <w:szCs w:val="24"/>
          <w:lang w:val="en-GB"/>
        </w:rPr>
        <w:t>Под уговореним гарантним роком сматра се најдужи уговорени гарантни рок</w:t>
      </w:r>
      <w:r w:rsidRPr="00367233">
        <w:rPr>
          <w:rFonts w:ascii="Times New Roman" w:eastAsia="Times New Roman" w:hAnsi="Times New Roman" w:cs="Times New Roman"/>
          <w:sz w:val="24"/>
          <w:szCs w:val="24"/>
          <w:lang w:val="sr-Cyrl-RS"/>
        </w:rPr>
        <w:t>.</w:t>
      </w:r>
      <w:r w:rsidRPr="00367233">
        <w:rPr>
          <w:rFonts w:ascii="Times New Roman" w:eastAsia="Times New Roman" w:hAnsi="Times New Roman" w:cs="Times New Roman"/>
          <w:sz w:val="24"/>
          <w:szCs w:val="24"/>
        </w:rPr>
        <w:t xml:space="preserve"> </w:t>
      </w:r>
    </w:p>
    <w:bookmarkEnd w:id="214"/>
    <w:bookmarkEnd w:id="215"/>
    <w:p w14:paraId="44983951"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1EDBBD0F"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Банкарска гаранција не може да садржи додатне услове за исплату, краће рокове и мањи износ од оних које је одредио Наручилац. </w:t>
      </w:r>
    </w:p>
    <w:p w14:paraId="6EF099C0"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lastRenderedPageBreak/>
        <w:t xml:space="preserve">Уколико се </w:t>
      </w:r>
      <w:r w:rsidRPr="00367233">
        <w:rPr>
          <w:rFonts w:ascii="Times New Roman" w:eastAsia="Times New Roman" w:hAnsi="Times New Roman" w:cs="Times New Roman"/>
          <w:sz w:val="24"/>
          <w:szCs w:val="24"/>
          <w:lang w:val="sr-Cyrl-RS"/>
        </w:rPr>
        <w:t xml:space="preserve">наведено </w:t>
      </w:r>
      <w:r w:rsidRPr="00367233">
        <w:rPr>
          <w:rFonts w:ascii="Times New Roman" w:eastAsia="Times New Roman" w:hAnsi="Times New Roman" w:cs="Times New Roman"/>
          <w:sz w:val="24"/>
          <w:szCs w:val="24"/>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1F474886"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rPr>
        <w:t xml:space="preserve">Наручилац ће уновчити банкарску гаранцију на име отклањања </w:t>
      </w:r>
      <w:r w:rsidRPr="00367233">
        <w:rPr>
          <w:rFonts w:ascii="Times New Roman" w:eastAsia="Times New Roman" w:hAnsi="Times New Roman" w:cs="Times New Roman"/>
          <w:sz w:val="24"/>
          <w:szCs w:val="24"/>
          <w:lang w:val="sr-Cyrl-RS"/>
        </w:rPr>
        <w:t>недостатака</w:t>
      </w:r>
      <w:r w:rsidRPr="00367233">
        <w:rPr>
          <w:rFonts w:ascii="Times New Roman" w:eastAsia="Times New Roman" w:hAnsi="Times New Roman" w:cs="Times New Roman"/>
          <w:sz w:val="24"/>
          <w:szCs w:val="24"/>
        </w:rPr>
        <w:t xml:space="preserve"> у гарантном року,</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rPr>
        <w:t xml:space="preserve">уколико Добављач не извршава уговорне обавезе из </w:t>
      </w:r>
      <w:r w:rsidRPr="00367233">
        <w:rPr>
          <w:rFonts w:ascii="Times New Roman" w:eastAsia="Times New Roman" w:hAnsi="Times New Roman" w:cs="Times New Roman"/>
          <w:sz w:val="24"/>
          <w:szCs w:val="24"/>
          <w:lang w:val="sr-Cyrl-RS"/>
        </w:rPr>
        <w:t>члана 6. овог уговора.</w:t>
      </w:r>
    </w:p>
    <w:p w14:paraId="3B663938" w14:textId="78FF857C" w:rsidR="004F48BD" w:rsidRPr="00367233" w:rsidRDefault="004F48BD" w:rsidP="00DF1F0B">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14:paraId="7D7BED09" w14:textId="77777777" w:rsidR="00FA1179" w:rsidRPr="00367233" w:rsidRDefault="00FA1179" w:rsidP="00FA1179">
      <w:pPr>
        <w:spacing w:after="0" w:line="240" w:lineRule="auto"/>
        <w:ind w:left="14" w:hanging="14"/>
        <w:rPr>
          <w:rFonts w:ascii="Times New Roman" w:eastAsia="Times New Roman" w:hAnsi="Times New Roman" w:cs="Times New Roman"/>
          <w:sz w:val="24"/>
          <w:szCs w:val="24"/>
          <w:lang w:val="sr-Cyrl-RS" w:eastAsia="sr-Cyrl-RS"/>
        </w:rPr>
      </w:pPr>
    </w:p>
    <w:p w14:paraId="3C6B1755" w14:textId="677B3A64" w:rsidR="004F48BD" w:rsidRPr="00367233" w:rsidRDefault="004F48BD"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ЗАШТ</w:t>
      </w:r>
      <w:r w:rsidR="00FA1179" w:rsidRPr="00367233">
        <w:rPr>
          <w:rFonts w:ascii="Times New Roman" w:eastAsia="Times New Roman" w:hAnsi="Times New Roman" w:cs="Times New Roman"/>
          <w:sz w:val="24"/>
          <w:szCs w:val="24"/>
          <w:lang w:val="sr-Cyrl-RS" w:eastAsia="sr-Cyrl-RS"/>
        </w:rPr>
        <w:t>ИТА ПОДАТАКА НАРУЧИОЦА</w:t>
      </w:r>
    </w:p>
    <w:p w14:paraId="736AE547" w14:textId="77777777"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sz w:val="24"/>
          <w:szCs w:val="24"/>
          <w:lang w:val="sr-Cyrl-RS" w:eastAsia="sr-Cyrl-RS"/>
        </w:rPr>
        <w:t xml:space="preserve"> </w:t>
      </w:r>
      <w:r w:rsidRPr="00367233">
        <w:rPr>
          <w:rFonts w:ascii="Times New Roman" w:eastAsia="Times New Roman" w:hAnsi="Times New Roman" w:cs="Times New Roman"/>
          <w:b/>
          <w:sz w:val="24"/>
          <w:szCs w:val="24"/>
        </w:rPr>
        <w:t xml:space="preserve">Члан </w:t>
      </w:r>
      <w:r w:rsidRPr="00367233">
        <w:rPr>
          <w:rFonts w:ascii="Times New Roman" w:eastAsia="Times New Roman" w:hAnsi="Times New Roman" w:cs="Times New Roman"/>
          <w:b/>
          <w:sz w:val="24"/>
          <w:szCs w:val="24"/>
          <w:lang w:val="sr-Cyrl-RS"/>
        </w:rPr>
        <w:t>13</w:t>
      </w:r>
      <w:r w:rsidRPr="00367233">
        <w:rPr>
          <w:rFonts w:ascii="Times New Roman" w:eastAsia="Times New Roman" w:hAnsi="Times New Roman" w:cs="Times New Roman"/>
          <w:b/>
          <w:sz w:val="24"/>
          <w:szCs w:val="24"/>
        </w:rPr>
        <w:t xml:space="preserve">. </w:t>
      </w:r>
    </w:p>
    <w:p w14:paraId="66EAC6FB"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Уговорне стране се обавезују да ће поступати у складу са прописима који регулишу заштиту </w:t>
      </w:r>
      <w:r w:rsidRPr="00367233">
        <w:rPr>
          <w:rFonts w:ascii="Times New Roman" w:eastAsia="Times New Roman" w:hAnsi="Times New Roman" w:cs="Times New Roman"/>
          <w:sz w:val="24"/>
          <w:szCs w:val="24"/>
          <w:lang w:val="sr-Cyrl-RS"/>
        </w:rPr>
        <w:t>тајности</w:t>
      </w:r>
      <w:r w:rsidRPr="00367233">
        <w:rPr>
          <w:rFonts w:ascii="Times New Roman" w:eastAsia="Times New Roman" w:hAnsi="Times New Roman" w:cs="Times New Roman"/>
          <w:sz w:val="24"/>
          <w:szCs w:val="24"/>
        </w:rPr>
        <w:t xml:space="preserve"> података приликом и у вези са извршењем предмета </w:t>
      </w:r>
      <w:r w:rsidRPr="00367233">
        <w:rPr>
          <w:rFonts w:ascii="Times New Roman" w:eastAsia="Times New Roman" w:hAnsi="Times New Roman" w:cs="Times New Roman"/>
          <w:sz w:val="24"/>
          <w:szCs w:val="24"/>
          <w:lang w:val="sr-Cyrl-CS"/>
        </w:rPr>
        <w:t xml:space="preserve">овог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 xml:space="preserve">говора, о чему ће </w:t>
      </w:r>
      <w:r w:rsidRPr="00367233">
        <w:rPr>
          <w:rFonts w:ascii="Times New Roman" w:eastAsia="Times New Roman" w:hAnsi="Times New Roman" w:cs="Times New Roman"/>
          <w:sz w:val="24"/>
          <w:szCs w:val="24"/>
          <w:lang w:val="sr-Cyrl-CS"/>
        </w:rPr>
        <w:t xml:space="preserve">уговорне стране приликом закључења овог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lang w:val="sr-Cyrl-CS"/>
        </w:rPr>
        <w:t xml:space="preserve">говора, закључити и </w:t>
      </w:r>
      <w:r w:rsidRPr="00367233">
        <w:rPr>
          <w:rFonts w:ascii="Times New Roman" w:eastAsia="Times New Roman" w:hAnsi="Times New Roman" w:cs="Times New Roman"/>
          <w:sz w:val="24"/>
          <w:szCs w:val="24"/>
          <w:lang w:val="sr-Cyrl-RS" w:eastAsia="sr-Cyrl-RS"/>
        </w:rPr>
        <w:t>Споразум о поступању са поверљивим информацијама</w:t>
      </w:r>
      <w:r w:rsidRPr="00367233">
        <w:rPr>
          <w:rFonts w:ascii="Times New Roman" w:eastAsia="Times New Roman" w:hAnsi="Times New Roman" w:cs="Times New Roman"/>
          <w:b/>
          <w:i/>
          <w:sz w:val="24"/>
          <w:szCs w:val="24"/>
          <w:lang w:val="sr-Cyrl-RS"/>
        </w:rPr>
        <w:t xml:space="preserve">, </w:t>
      </w:r>
      <w:r w:rsidRPr="00367233">
        <w:rPr>
          <w:rFonts w:ascii="Times New Roman" w:eastAsia="Times New Roman" w:hAnsi="Times New Roman" w:cs="Times New Roman"/>
          <w:sz w:val="24"/>
          <w:szCs w:val="24"/>
          <w:lang w:val="sr-Cyrl-RS"/>
        </w:rPr>
        <w:t>који је саставни део овог уговора.</w:t>
      </w:r>
    </w:p>
    <w:p w14:paraId="57E0847E"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Добављач се обавезује да поштује поверљив карактер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 xml:space="preserve">говора и других са њим повезаних или релевантних информација, података, докумената и других материјала које су по свом основном карактеру поверљиве или их као такве буде означио Наручилац, и да их трајно чува као пословну тајну и после престанка важења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 xml:space="preserve">говора.  </w:t>
      </w:r>
    </w:p>
    <w:p w14:paraId="5B47B289"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rPr>
        <w:t xml:space="preserve">Уколико Добављач прекрши неку од одредби овог члана, па Наручилац претрпи услед тога штету, установљава се обавеза накнаде штете у пуном износу. </w:t>
      </w:r>
    </w:p>
    <w:p w14:paraId="689906A9"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p>
    <w:p w14:paraId="3ACD8993" w14:textId="7A10E53B" w:rsidR="004F48BD" w:rsidRPr="00367233" w:rsidRDefault="00FA1179"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 xml:space="preserve">НАКНАДА ШТЕТЕ </w:t>
      </w:r>
    </w:p>
    <w:p w14:paraId="7A23A843" w14:textId="77777777"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Члан</w:t>
      </w:r>
      <w:r w:rsidRPr="00367233">
        <w:rPr>
          <w:rFonts w:ascii="Times New Roman" w:eastAsia="Times New Roman" w:hAnsi="Times New Roman" w:cs="Times New Roman"/>
          <w:b/>
          <w:sz w:val="24"/>
          <w:szCs w:val="24"/>
          <w:lang w:val="sr-Cyrl-RS"/>
        </w:rPr>
        <w:t xml:space="preserve"> 14</w:t>
      </w:r>
      <w:r w:rsidRPr="00367233">
        <w:rPr>
          <w:rFonts w:ascii="Times New Roman" w:eastAsia="Times New Roman" w:hAnsi="Times New Roman" w:cs="Times New Roman"/>
          <w:b/>
          <w:sz w:val="24"/>
          <w:szCs w:val="24"/>
        </w:rPr>
        <w:t xml:space="preserve">. </w:t>
      </w:r>
    </w:p>
    <w:p w14:paraId="44FB06B4"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Уговорне стране су сагласне да уколико Добављач не испуњава своје обавезе на начин и под условима утврђених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 xml:space="preserve">говором, Наручилац има право да </w:t>
      </w:r>
      <w:r w:rsidRPr="00367233">
        <w:rPr>
          <w:rFonts w:ascii="Times New Roman" w:eastAsia="Times New Roman" w:hAnsi="Times New Roman" w:cs="Times New Roman"/>
          <w:sz w:val="24"/>
          <w:szCs w:val="24"/>
          <w:lang w:val="sr-Cyrl-RS"/>
        </w:rPr>
        <w:t xml:space="preserve">и поред уговорне казне, односно реализованог средства обезбеђења захтева накнаду целокупне штете </w:t>
      </w:r>
      <w:r w:rsidRPr="00367233">
        <w:rPr>
          <w:rFonts w:ascii="Times New Roman" w:eastAsia="Times New Roman" w:hAnsi="Times New Roman" w:cs="Times New Roman"/>
          <w:sz w:val="24"/>
          <w:szCs w:val="24"/>
        </w:rPr>
        <w:t>о</w:t>
      </w:r>
      <w:r w:rsidRPr="00367233">
        <w:rPr>
          <w:rFonts w:ascii="Times New Roman" w:eastAsia="Times New Roman" w:hAnsi="Times New Roman" w:cs="Times New Roman"/>
          <w:sz w:val="24"/>
          <w:szCs w:val="24"/>
          <w:lang w:val="sr-Cyrl-RS"/>
        </w:rPr>
        <w:t>д Добављача</w:t>
      </w:r>
      <w:r w:rsidRPr="00367233">
        <w:rPr>
          <w:rFonts w:ascii="Times New Roman" w:eastAsia="Times New Roman" w:hAnsi="Times New Roman" w:cs="Times New Roman"/>
          <w:sz w:val="24"/>
          <w:szCs w:val="24"/>
        </w:rPr>
        <w:t xml:space="preserve">. </w:t>
      </w:r>
    </w:p>
    <w:p w14:paraId="541C33B7" w14:textId="77777777" w:rsidR="00890C51" w:rsidRDefault="00890C51" w:rsidP="00890C51">
      <w:pPr>
        <w:spacing w:after="0" w:line="240" w:lineRule="auto"/>
        <w:ind w:left="14" w:hanging="14"/>
        <w:jc w:val="center"/>
        <w:rPr>
          <w:rFonts w:ascii="Times New Roman" w:eastAsia="Times New Roman" w:hAnsi="Times New Roman" w:cs="Times New Roman"/>
          <w:sz w:val="24"/>
          <w:szCs w:val="24"/>
          <w:lang w:val="sr-Cyrl-RS" w:eastAsia="sr-Cyrl-RS"/>
        </w:rPr>
      </w:pPr>
    </w:p>
    <w:p w14:paraId="30158385" w14:textId="6E49EFE6" w:rsidR="00890C51" w:rsidRPr="00D65190" w:rsidRDefault="00890C51" w:rsidP="00244CF1">
      <w:pPr>
        <w:spacing w:after="0" w:line="240" w:lineRule="auto"/>
        <w:ind w:left="14" w:hanging="14"/>
        <w:rPr>
          <w:rFonts w:ascii="Times New Roman" w:eastAsia="Times New Roman" w:hAnsi="Times New Roman" w:cs="Times New Roman"/>
          <w:sz w:val="24"/>
          <w:szCs w:val="24"/>
          <w:lang w:val="sr-Cyrl-RS" w:eastAsia="sr-Cyrl-RS"/>
        </w:rPr>
      </w:pPr>
      <w:r w:rsidRPr="00D65190">
        <w:rPr>
          <w:rFonts w:ascii="Times New Roman" w:eastAsia="Times New Roman" w:hAnsi="Times New Roman" w:cs="Times New Roman"/>
          <w:sz w:val="24"/>
          <w:szCs w:val="24"/>
          <w:lang w:val="sr-Cyrl-RS" w:eastAsia="sr-Cyrl-RS"/>
        </w:rPr>
        <w:t>АУТОРСКА И СРОДНА ПРАВА</w:t>
      </w:r>
    </w:p>
    <w:p w14:paraId="44634FDF" w14:textId="77777777" w:rsidR="00890C51" w:rsidRPr="00D65190" w:rsidRDefault="00890C51" w:rsidP="00890C51">
      <w:pPr>
        <w:spacing w:after="0" w:line="240" w:lineRule="auto"/>
        <w:ind w:left="14" w:hanging="14"/>
        <w:jc w:val="center"/>
        <w:rPr>
          <w:rFonts w:ascii="Times New Roman" w:eastAsia="Times New Roman" w:hAnsi="Times New Roman" w:cs="Times New Roman"/>
          <w:b/>
          <w:sz w:val="24"/>
          <w:szCs w:val="24"/>
        </w:rPr>
      </w:pPr>
      <w:r w:rsidRPr="00D65190">
        <w:rPr>
          <w:rFonts w:ascii="Times New Roman" w:eastAsia="Times New Roman" w:hAnsi="Times New Roman" w:cs="Times New Roman"/>
          <w:b/>
          <w:sz w:val="24"/>
          <w:szCs w:val="24"/>
        </w:rPr>
        <w:t>Члан</w:t>
      </w:r>
      <w:r w:rsidRPr="00D65190">
        <w:rPr>
          <w:rFonts w:ascii="Times New Roman" w:eastAsia="Times New Roman" w:hAnsi="Times New Roman" w:cs="Times New Roman"/>
          <w:b/>
          <w:sz w:val="24"/>
          <w:szCs w:val="24"/>
          <w:lang w:val="sr-Cyrl-RS"/>
        </w:rPr>
        <w:t xml:space="preserve"> 15</w:t>
      </w:r>
      <w:r w:rsidRPr="00D65190">
        <w:rPr>
          <w:rFonts w:ascii="Times New Roman" w:eastAsia="Times New Roman" w:hAnsi="Times New Roman" w:cs="Times New Roman"/>
          <w:b/>
          <w:sz w:val="24"/>
          <w:szCs w:val="24"/>
        </w:rPr>
        <w:t xml:space="preserve">. </w:t>
      </w:r>
    </w:p>
    <w:p w14:paraId="30FBED96" w14:textId="2D2EA592" w:rsidR="00890C51" w:rsidRPr="00D65190" w:rsidRDefault="00890C51" w:rsidP="00890C51">
      <w:pPr>
        <w:spacing w:after="0" w:line="240" w:lineRule="auto"/>
        <w:ind w:left="14" w:firstLine="695"/>
        <w:jc w:val="both"/>
        <w:rPr>
          <w:rFonts w:ascii="Times New Roman" w:eastAsia="Times New Roman" w:hAnsi="Times New Roman" w:cs="Times New Roman"/>
          <w:strike/>
          <w:sz w:val="24"/>
          <w:szCs w:val="24"/>
          <w:lang w:val="sr-Cyrl-RS"/>
        </w:rPr>
      </w:pPr>
      <w:r w:rsidRPr="00D65190">
        <w:rPr>
          <w:rFonts w:ascii="Times New Roman" w:eastAsia="Times New Roman" w:hAnsi="Times New Roman" w:cs="Times New Roman"/>
          <w:sz w:val="24"/>
          <w:szCs w:val="24"/>
          <w:lang w:val="sr-Cyrl-RS"/>
        </w:rPr>
        <w:t>Добављач</w:t>
      </w:r>
      <w:r w:rsidRPr="00D65190">
        <w:rPr>
          <w:rFonts w:ascii="Times New Roman" w:eastAsia="Times New Roman" w:hAnsi="Times New Roman" w:cs="Times New Roman"/>
          <w:sz w:val="24"/>
          <w:szCs w:val="24"/>
        </w:rPr>
        <w:t xml:space="preserve"> </w:t>
      </w:r>
      <w:r w:rsidRPr="00D65190">
        <w:rPr>
          <w:rFonts w:ascii="Times New Roman" w:eastAsia="Times New Roman" w:hAnsi="Times New Roman" w:cs="Times New Roman"/>
          <w:sz w:val="24"/>
          <w:szCs w:val="24"/>
          <w:lang w:val="sr-Cyrl-RS"/>
        </w:rPr>
        <w:t>у целини преноси Наручиоцу сва имовинска права, без ограничења,</w:t>
      </w:r>
      <w:r w:rsidRPr="00D65190">
        <w:rPr>
          <w:rFonts w:ascii="Times New Roman" w:eastAsia="Times New Roman" w:hAnsi="Times New Roman" w:cs="Times New Roman"/>
          <w:sz w:val="24"/>
          <w:szCs w:val="24"/>
        </w:rPr>
        <w:t xml:space="preserve"> над изворним кодом и над самим софтверским </w:t>
      </w:r>
      <w:r w:rsidRPr="00D65190">
        <w:rPr>
          <w:rFonts w:ascii="Times New Roman" w:eastAsia="Times New Roman" w:hAnsi="Times New Roman" w:cs="Times New Roman"/>
          <w:sz w:val="24"/>
          <w:szCs w:val="24"/>
          <w:lang w:val="sr-Cyrl-RS"/>
        </w:rPr>
        <w:t xml:space="preserve">апликативним </w:t>
      </w:r>
      <w:r w:rsidRPr="00D65190">
        <w:rPr>
          <w:rFonts w:ascii="Times New Roman" w:eastAsia="Times New Roman" w:hAnsi="Times New Roman" w:cs="Times New Roman"/>
          <w:sz w:val="24"/>
          <w:szCs w:val="24"/>
        </w:rPr>
        <w:t>решењ</w:t>
      </w:r>
      <w:r w:rsidRPr="00D65190">
        <w:rPr>
          <w:rFonts w:ascii="Times New Roman" w:eastAsia="Times New Roman" w:hAnsi="Times New Roman" w:cs="Times New Roman"/>
          <w:sz w:val="24"/>
          <w:szCs w:val="24"/>
          <w:lang w:val="sr-Cyrl-RS"/>
        </w:rPr>
        <w:t>ем</w:t>
      </w:r>
      <w:r w:rsidRPr="00D65190">
        <w:rPr>
          <w:rFonts w:ascii="Times New Roman" w:eastAsia="Times New Roman" w:hAnsi="Times New Roman" w:cs="Times New Roman"/>
          <w:sz w:val="24"/>
          <w:szCs w:val="24"/>
        </w:rPr>
        <w:t xml:space="preserve"> </w:t>
      </w:r>
      <w:r w:rsidR="00244CF1" w:rsidRPr="00367233">
        <w:rPr>
          <w:rFonts w:ascii="Times New Roman" w:hAnsi="Times New Roman" w:cs="Times New Roman"/>
          <w:sz w:val="24"/>
          <w:szCs w:val="24"/>
        </w:rPr>
        <w:t>за потребе борачко-инвалидске заштите</w:t>
      </w:r>
      <w:r w:rsidRPr="00D65190">
        <w:rPr>
          <w:rFonts w:ascii="Times New Roman" w:eastAsia="Times New Roman" w:hAnsi="Times New Roman" w:cs="Times New Roman"/>
          <w:sz w:val="24"/>
          <w:szCs w:val="24"/>
          <w:lang w:val="sr-Cyrl-RS"/>
        </w:rPr>
        <w:t>.</w:t>
      </w:r>
    </w:p>
    <w:p w14:paraId="4BD66996" w14:textId="77777777" w:rsidR="00890C51" w:rsidRPr="00D65190" w:rsidRDefault="00890C51" w:rsidP="00890C51">
      <w:pPr>
        <w:spacing w:after="0" w:line="240" w:lineRule="auto"/>
        <w:ind w:left="14" w:firstLine="695"/>
        <w:jc w:val="both"/>
        <w:rPr>
          <w:rFonts w:ascii="Times New Roman" w:eastAsia="Times New Roman" w:hAnsi="Times New Roman" w:cs="Times New Roman"/>
          <w:sz w:val="24"/>
          <w:szCs w:val="24"/>
        </w:rPr>
      </w:pPr>
      <w:r w:rsidRPr="00D65190">
        <w:rPr>
          <w:rFonts w:ascii="Times New Roman" w:eastAsia="Times New Roman" w:hAnsi="Times New Roman" w:cs="Times New Roman"/>
          <w:sz w:val="24"/>
          <w:szCs w:val="24"/>
          <w:lang w:val="sr-Cyrl-RS"/>
        </w:rPr>
        <w:t>Накнада за пренос свих</w:t>
      </w:r>
      <w:r w:rsidRPr="00D65190">
        <w:rPr>
          <w:rFonts w:ascii="Times New Roman" w:eastAsia="Times New Roman" w:hAnsi="Times New Roman" w:cs="Times New Roman"/>
          <w:sz w:val="24"/>
          <w:szCs w:val="24"/>
        </w:rPr>
        <w:t xml:space="preserve"> </w:t>
      </w:r>
      <w:r w:rsidRPr="00D65190">
        <w:rPr>
          <w:rFonts w:ascii="Times New Roman" w:eastAsia="Times New Roman" w:hAnsi="Times New Roman" w:cs="Times New Roman"/>
          <w:sz w:val="24"/>
          <w:szCs w:val="24"/>
          <w:lang w:val="sr-Cyrl-RS"/>
        </w:rPr>
        <w:t>имовинских права садржана</w:t>
      </w:r>
      <w:r w:rsidRPr="00D65190">
        <w:rPr>
          <w:rFonts w:ascii="Times New Roman" w:eastAsia="Times New Roman" w:hAnsi="Times New Roman" w:cs="Times New Roman"/>
          <w:sz w:val="24"/>
          <w:szCs w:val="24"/>
        </w:rPr>
        <w:t xml:space="preserve"> </w:t>
      </w:r>
      <w:r w:rsidRPr="00D65190">
        <w:rPr>
          <w:rFonts w:ascii="Times New Roman" w:eastAsia="Times New Roman" w:hAnsi="Times New Roman" w:cs="Times New Roman"/>
          <w:sz w:val="24"/>
          <w:szCs w:val="24"/>
          <w:lang w:val="sr-Cyrl-RS"/>
        </w:rPr>
        <w:t>је у укупној цени дефинисаној у члану 2. уговора. Д</w:t>
      </w:r>
      <w:r w:rsidRPr="00D65190">
        <w:rPr>
          <w:rFonts w:ascii="Times New Roman" w:eastAsia="Times New Roman" w:hAnsi="Times New Roman" w:cs="Times New Roman"/>
          <w:sz w:val="24"/>
          <w:szCs w:val="24"/>
        </w:rPr>
        <w:t xml:space="preserve">обављач нема никаква права у погледу заштите </w:t>
      </w:r>
      <w:r w:rsidRPr="00D65190">
        <w:rPr>
          <w:rFonts w:ascii="Times New Roman" w:eastAsia="Times New Roman" w:hAnsi="Times New Roman" w:cs="Times New Roman"/>
          <w:sz w:val="24"/>
          <w:szCs w:val="24"/>
          <w:lang w:val="sr-Cyrl-RS"/>
        </w:rPr>
        <w:t>имовинских</w:t>
      </w:r>
      <w:r w:rsidRPr="00D65190">
        <w:rPr>
          <w:rFonts w:ascii="Times New Roman" w:eastAsia="Times New Roman" w:hAnsi="Times New Roman" w:cs="Times New Roman"/>
          <w:sz w:val="24"/>
          <w:szCs w:val="24"/>
        </w:rPr>
        <w:t xml:space="preserve"> права у односу на наведено софтверско</w:t>
      </w:r>
      <w:r w:rsidRPr="00D65190">
        <w:rPr>
          <w:rFonts w:ascii="Times New Roman" w:eastAsia="Times New Roman" w:hAnsi="Times New Roman" w:cs="Times New Roman"/>
          <w:sz w:val="24"/>
          <w:szCs w:val="24"/>
          <w:lang w:val="sr-Cyrl-RS"/>
        </w:rPr>
        <w:t xml:space="preserve"> апликативно</w:t>
      </w:r>
      <w:r w:rsidRPr="00D65190">
        <w:rPr>
          <w:rFonts w:ascii="Times New Roman" w:eastAsia="Times New Roman" w:hAnsi="Times New Roman" w:cs="Times New Roman"/>
          <w:sz w:val="24"/>
          <w:szCs w:val="24"/>
        </w:rPr>
        <w:t xml:space="preserve"> решење.</w:t>
      </w:r>
    </w:p>
    <w:p w14:paraId="4AA441F6" w14:textId="2444B311" w:rsidR="00275507" w:rsidRPr="00367233" w:rsidRDefault="00890C51" w:rsidP="00890C51">
      <w:pPr>
        <w:spacing w:after="0" w:line="240" w:lineRule="auto"/>
        <w:ind w:left="14" w:firstLine="695"/>
        <w:jc w:val="both"/>
        <w:rPr>
          <w:rFonts w:ascii="Times New Roman" w:eastAsia="Times New Roman" w:hAnsi="Times New Roman" w:cs="Times New Roman"/>
          <w:sz w:val="24"/>
          <w:szCs w:val="24"/>
        </w:rPr>
      </w:pPr>
      <w:r w:rsidRPr="00D65190">
        <w:rPr>
          <w:rFonts w:ascii="Times New Roman" w:eastAsia="Times New Roman" w:hAnsi="Times New Roman" w:cs="Times New Roman"/>
          <w:sz w:val="24"/>
          <w:szCs w:val="24"/>
        </w:rPr>
        <w:t xml:space="preserve"> </w:t>
      </w:r>
    </w:p>
    <w:p w14:paraId="75BBE680" w14:textId="116AB615" w:rsidR="004F48BD" w:rsidRPr="00367233" w:rsidRDefault="004F48BD"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 xml:space="preserve"> УГОВОРНА КАЗНА</w:t>
      </w:r>
    </w:p>
    <w:p w14:paraId="4486A360" w14:textId="6561ED96"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Члан </w:t>
      </w:r>
      <w:r w:rsidR="00890C51">
        <w:rPr>
          <w:rFonts w:ascii="Times New Roman" w:eastAsia="Times New Roman" w:hAnsi="Times New Roman" w:cs="Times New Roman"/>
          <w:b/>
          <w:sz w:val="24"/>
          <w:szCs w:val="24"/>
          <w:lang w:val="sr-Cyrl-RS"/>
        </w:rPr>
        <w:t>16</w:t>
      </w:r>
      <w:r w:rsidRPr="00367233">
        <w:rPr>
          <w:rFonts w:ascii="Times New Roman" w:eastAsia="Times New Roman" w:hAnsi="Times New Roman" w:cs="Times New Roman"/>
          <w:b/>
          <w:sz w:val="24"/>
          <w:szCs w:val="24"/>
        </w:rPr>
        <w:t xml:space="preserve">. </w:t>
      </w:r>
    </w:p>
    <w:p w14:paraId="7C3682D9"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bookmarkStart w:id="219" w:name="OLE_LINK273"/>
      <w:bookmarkStart w:id="220" w:name="OLE_LINK274"/>
      <w:r w:rsidRPr="00367233">
        <w:rPr>
          <w:rFonts w:ascii="Times New Roman" w:eastAsia="Times New Roman" w:hAnsi="Times New Roman" w:cs="Times New Roman"/>
          <w:sz w:val="24"/>
          <w:szCs w:val="24"/>
          <w:lang w:val="sr-Cyrl-RS"/>
        </w:rPr>
        <w:t xml:space="preserve">У случају прекорачења рокова за извршење обавеза из </w:t>
      </w:r>
      <w:r w:rsidRPr="00367233">
        <w:rPr>
          <w:rFonts w:ascii="Times New Roman" w:eastAsia="Times New Roman" w:hAnsi="Times New Roman" w:cs="Times New Roman"/>
          <w:sz w:val="24"/>
          <w:szCs w:val="24"/>
        </w:rPr>
        <w:t xml:space="preserve">овог Уговора, </w:t>
      </w:r>
      <w:r w:rsidRPr="00367233">
        <w:rPr>
          <w:rFonts w:ascii="Times New Roman" w:eastAsia="Times New Roman" w:hAnsi="Times New Roman" w:cs="Times New Roman"/>
          <w:sz w:val="24"/>
          <w:szCs w:val="24"/>
          <w:lang w:val="sr-Cyrl-RS"/>
        </w:rPr>
        <w:t xml:space="preserve">Добављач је дужан да </w:t>
      </w:r>
      <w:r w:rsidRPr="00367233">
        <w:rPr>
          <w:rFonts w:ascii="Times New Roman" w:eastAsia="Times New Roman" w:hAnsi="Times New Roman" w:cs="Times New Roman"/>
          <w:sz w:val="24"/>
          <w:szCs w:val="24"/>
        </w:rPr>
        <w:t>за сваки дан закашњења</w:t>
      </w:r>
      <w:r w:rsidRPr="00367233">
        <w:rPr>
          <w:rFonts w:ascii="Times New Roman" w:eastAsia="Times New Roman" w:hAnsi="Times New Roman" w:cs="Times New Roman"/>
          <w:sz w:val="24"/>
          <w:szCs w:val="24"/>
          <w:lang w:val="sr-Cyrl-CS"/>
        </w:rPr>
        <w:t>,</w:t>
      </w:r>
      <w:r w:rsidRPr="00367233">
        <w:rPr>
          <w:rFonts w:ascii="Times New Roman" w:eastAsia="Times New Roman" w:hAnsi="Times New Roman" w:cs="Times New Roman"/>
          <w:sz w:val="24"/>
          <w:szCs w:val="24"/>
        </w:rPr>
        <w:t xml:space="preserve"> по писаном позиву</w:t>
      </w:r>
      <w:r w:rsidRPr="00367233">
        <w:rPr>
          <w:rFonts w:ascii="Times New Roman" w:eastAsia="Times New Roman" w:hAnsi="Times New Roman" w:cs="Times New Roman"/>
          <w:sz w:val="24"/>
          <w:szCs w:val="24"/>
          <w:lang w:val="sr-Cyrl-RS"/>
        </w:rPr>
        <w:t xml:space="preserve"> (обавештењу)</w:t>
      </w:r>
      <w:r w:rsidRPr="00367233">
        <w:rPr>
          <w:rFonts w:ascii="Times New Roman" w:eastAsia="Times New Roman" w:hAnsi="Times New Roman" w:cs="Times New Roman"/>
          <w:sz w:val="24"/>
          <w:szCs w:val="24"/>
        </w:rPr>
        <w:t xml:space="preserve"> Наручиоца</w:t>
      </w:r>
      <w:r w:rsidRPr="00367233">
        <w:rPr>
          <w:rFonts w:ascii="Times New Roman" w:eastAsia="Times New Roman" w:hAnsi="Times New Roman" w:cs="Times New Roman"/>
          <w:sz w:val="24"/>
          <w:szCs w:val="24"/>
          <w:lang w:val="sr-Cyrl-CS"/>
        </w:rPr>
        <w:t>,</w:t>
      </w:r>
      <w:r w:rsidRPr="00367233">
        <w:rPr>
          <w:rFonts w:ascii="Times New Roman" w:eastAsia="Times New Roman" w:hAnsi="Times New Roman" w:cs="Times New Roman"/>
          <w:sz w:val="24"/>
          <w:szCs w:val="24"/>
        </w:rPr>
        <w:t xml:space="preserve"> плати износ од 0,</w:t>
      </w:r>
      <w:r w:rsidRPr="00367233">
        <w:rPr>
          <w:rFonts w:ascii="Times New Roman" w:eastAsia="Times New Roman" w:hAnsi="Times New Roman" w:cs="Times New Roman"/>
          <w:sz w:val="24"/>
          <w:szCs w:val="24"/>
          <w:lang w:val="sr-Cyrl-RS"/>
        </w:rPr>
        <w:t>0</w:t>
      </w:r>
      <w:r w:rsidRPr="00367233">
        <w:rPr>
          <w:rFonts w:ascii="Times New Roman" w:eastAsia="Times New Roman" w:hAnsi="Times New Roman" w:cs="Times New Roman"/>
          <w:sz w:val="24"/>
          <w:szCs w:val="24"/>
        </w:rPr>
        <w:t xml:space="preserve">2% укупне уговорне вредности без ПДВ на име </w:t>
      </w:r>
      <w:r w:rsidRPr="00367233">
        <w:rPr>
          <w:rFonts w:ascii="Times New Roman" w:eastAsia="Times New Roman" w:hAnsi="Times New Roman" w:cs="Times New Roman"/>
          <w:sz w:val="24"/>
          <w:szCs w:val="24"/>
          <w:lang w:val="sr-Cyrl-RS"/>
        </w:rPr>
        <w:t xml:space="preserve">уговорне казне </w:t>
      </w:r>
      <w:r w:rsidRPr="00367233">
        <w:rPr>
          <w:rFonts w:ascii="Times New Roman" w:eastAsia="Times New Roman" w:hAnsi="Times New Roman" w:cs="Times New Roman"/>
          <w:sz w:val="24"/>
          <w:szCs w:val="24"/>
        </w:rPr>
        <w:t>за прекорачење рока</w:t>
      </w:r>
      <w:r w:rsidRPr="00367233">
        <w:rPr>
          <w:rFonts w:ascii="Times New Roman" w:eastAsia="Times New Roman" w:hAnsi="Times New Roman" w:cs="Times New Roman"/>
          <w:sz w:val="24"/>
          <w:szCs w:val="24"/>
          <w:lang w:val="sr-Cyrl-RS"/>
        </w:rPr>
        <w:t>.</w:t>
      </w:r>
      <w:r w:rsidRPr="00367233">
        <w:rPr>
          <w:rFonts w:ascii="Times New Roman" w:eastAsia="Times New Roman" w:hAnsi="Times New Roman" w:cs="Times New Roman"/>
          <w:sz w:val="24"/>
          <w:szCs w:val="24"/>
        </w:rPr>
        <w:t xml:space="preserve"> </w:t>
      </w:r>
    </w:p>
    <w:p w14:paraId="5246AB07"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У случају прекорачења рокова за извршење обавеза по основу гарантног рока</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 xml:space="preserve">Добављач је дужан да </w:t>
      </w:r>
      <w:r w:rsidRPr="00367233">
        <w:rPr>
          <w:rFonts w:ascii="Times New Roman" w:eastAsia="Times New Roman" w:hAnsi="Times New Roman" w:cs="Times New Roman"/>
          <w:sz w:val="24"/>
          <w:szCs w:val="24"/>
        </w:rPr>
        <w:t>за сваки дан закашњења</w:t>
      </w:r>
      <w:r w:rsidRPr="00367233">
        <w:rPr>
          <w:rFonts w:ascii="Times New Roman" w:eastAsia="Times New Roman" w:hAnsi="Times New Roman" w:cs="Times New Roman"/>
          <w:sz w:val="24"/>
          <w:szCs w:val="24"/>
          <w:lang w:val="sr-Cyrl-CS"/>
        </w:rPr>
        <w:t>,</w:t>
      </w:r>
      <w:r w:rsidRPr="00367233">
        <w:rPr>
          <w:rFonts w:ascii="Times New Roman" w:eastAsia="Times New Roman" w:hAnsi="Times New Roman" w:cs="Times New Roman"/>
          <w:sz w:val="24"/>
          <w:szCs w:val="24"/>
        </w:rPr>
        <w:t xml:space="preserve"> по писаном позиву</w:t>
      </w:r>
      <w:r w:rsidRPr="00367233">
        <w:rPr>
          <w:rFonts w:ascii="Times New Roman" w:eastAsia="Times New Roman" w:hAnsi="Times New Roman" w:cs="Times New Roman"/>
          <w:sz w:val="24"/>
          <w:szCs w:val="24"/>
          <w:lang w:val="sr-Cyrl-RS"/>
        </w:rPr>
        <w:t xml:space="preserve"> (обавештењу)</w:t>
      </w:r>
      <w:r w:rsidRPr="00367233">
        <w:rPr>
          <w:rFonts w:ascii="Times New Roman" w:eastAsia="Times New Roman" w:hAnsi="Times New Roman" w:cs="Times New Roman"/>
          <w:sz w:val="24"/>
          <w:szCs w:val="24"/>
        </w:rPr>
        <w:t xml:space="preserve"> Наручиоца</w:t>
      </w:r>
      <w:r w:rsidRPr="00367233">
        <w:rPr>
          <w:rFonts w:ascii="Times New Roman" w:eastAsia="Times New Roman" w:hAnsi="Times New Roman" w:cs="Times New Roman"/>
          <w:sz w:val="24"/>
          <w:szCs w:val="24"/>
          <w:lang w:val="sr-Cyrl-CS"/>
        </w:rPr>
        <w:t>,</w:t>
      </w:r>
      <w:r w:rsidRPr="00367233">
        <w:rPr>
          <w:rFonts w:ascii="Times New Roman" w:eastAsia="Times New Roman" w:hAnsi="Times New Roman" w:cs="Times New Roman"/>
          <w:sz w:val="24"/>
          <w:szCs w:val="24"/>
        </w:rPr>
        <w:t xml:space="preserve"> плати износ од 0,0</w:t>
      </w:r>
      <w:r w:rsidRPr="00367233">
        <w:rPr>
          <w:rFonts w:ascii="Times New Roman" w:eastAsia="Times New Roman" w:hAnsi="Times New Roman" w:cs="Times New Roman"/>
          <w:sz w:val="24"/>
          <w:szCs w:val="24"/>
          <w:lang w:val="sr-Cyrl-RS"/>
        </w:rPr>
        <w:t>2</w:t>
      </w:r>
      <w:r w:rsidRPr="00367233">
        <w:rPr>
          <w:rFonts w:ascii="Times New Roman" w:eastAsia="Times New Roman" w:hAnsi="Times New Roman" w:cs="Times New Roman"/>
          <w:sz w:val="24"/>
          <w:szCs w:val="24"/>
        </w:rPr>
        <w:t xml:space="preserve">% укупне уговорне вредности без ПДВ на име </w:t>
      </w:r>
      <w:r w:rsidRPr="00367233">
        <w:rPr>
          <w:rFonts w:ascii="Times New Roman" w:eastAsia="Times New Roman" w:hAnsi="Times New Roman" w:cs="Times New Roman"/>
          <w:sz w:val="24"/>
          <w:szCs w:val="24"/>
          <w:lang w:val="sr-Cyrl-RS"/>
        </w:rPr>
        <w:t xml:space="preserve">уговорне казне </w:t>
      </w:r>
      <w:r w:rsidRPr="00367233">
        <w:rPr>
          <w:rFonts w:ascii="Times New Roman" w:eastAsia="Times New Roman" w:hAnsi="Times New Roman" w:cs="Times New Roman"/>
          <w:sz w:val="24"/>
          <w:szCs w:val="24"/>
        </w:rPr>
        <w:t>за прекорачење рока</w:t>
      </w:r>
      <w:r w:rsidRPr="00367233">
        <w:rPr>
          <w:rFonts w:ascii="Times New Roman" w:eastAsia="Times New Roman" w:hAnsi="Times New Roman" w:cs="Times New Roman"/>
          <w:sz w:val="24"/>
          <w:szCs w:val="24"/>
          <w:lang w:val="sr-Cyrl-RS"/>
        </w:rPr>
        <w:t>.</w:t>
      </w:r>
    </w:p>
    <w:p w14:paraId="7C1C1078"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lang w:val="sr-Cyrl-RS"/>
        </w:rPr>
        <w:lastRenderedPageBreak/>
        <w:t>У</w:t>
      </w:r>
      <w:r w:rsidRPr="00367233">
        <w:rPr>
          <w:rFonts w:ascii="Times New Roman" w:eastAsia="Times New Roman" w:hAnsi="Times New Roman" w:cs="Times New Roman"/>
          <w:sz w:val="24"/>
          <w:szCs w:val="24"/>
        </w:rPr>
        <w:t xml:space="preserve">купан износ наплаћених пенала не може прећи </w:t>
      </w:r>
      <w:r w:rsidRPr="00367233">
        <w:rPr>
          <w:rFonts w:ascii="Times New Roman" w:eastAsia="Times New Roman" w:hAnsi="Times New Roman" w:cs="Times New Roman"/>
          <w:sz w:val="24"/>
          <w:szCs w:val="24"/>
          <w:lang w:val="sr-Cyrl-RS"/>
        </w:rPr>
        <w:t xml:space="preserve">10 </w:t>
      </w:r>
      <w:r w:rsidRPr="00367233">
        <w:rPr>
          <w:rFonts w:ascii="Times New Roman" w:eastAsia="Times New Roman" w:hAnsi="Times New Roman" w:cs="Times New Roman"/>
          <w:sz w:val="24"/>
          <w:szCs w:val="24"/>
        </w:rPr>
        <w:t xml:space="preserve">% од укупне вредности </w:t>
      </w:r>
      <w:r w:rsidRPr="00367233">
        <w:rPr>
          <w:rFonts w:ascii="Times New Roman" w:eastAsia="Times New Roman" w:hAnsi="Times New Roman" w:cs="Times New Roman"/>
          <w:sz w:val="24"/>
          <w:szCs w:val="24"/>
          <w:lang w:val="sr-Cyrl-CS"/>
        </w:rPr>
        <w:t xml:space="preserve">овог </w:t>
      </w:r>
      <w:r w:rsidRPr="00367233">
        <w:rPr>
          <w:rFonts w:ascii="Times New Roman" w:eastAsia="Times New Roman" w:hAnsi="Times New Roman" w:cs="Times New Roman"/>
          <w:sz w:val="24"/>
          <w:szCs w:val="24"/>
          <w:lang w:val="sr-Cyrl-RS"/>
        </w:rPr>
        <w:t>Уговора</w:t>
      </w:r>
      <w:r w:rsidRPr="00367233">
        <w:rPr>
          <w:rFonts w:ascii="Times New Roman" w:eastAsia="Times New Roman" w:hAnsi="Times New Roman" w:cs="Times New Roman"/>
          <w:sz w:val="24"/>
          <w:szCs w:val="24"/>
        </w:rPr>
        <w:t xml:space="preserve">. </w:t>
      </w:r>
    </w:p>
    <w:bookmarkEnd w:id="219"/>
    <w:bookmarkEnd w:id="220"/>
    <w:p w14:paraId="5BB0BF22"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rPr>
        <w:t xml:space="preserve">У случају да Добављач </w:t>
      </w:r>
      <w:r w:rsidRPr="00367233">
        <w:rPr>
          <w:rFonts w:ascii="Times New Roman" w:eastAsia="Times New Roman" w:hAnsi="Times New Roman" w:cs="Times New Roman"/>
          <w:sz w:val="24"/>
          <w:szCs w:val="24"/>
          <w:lang w:val="sr-Cyrl-RS"/>
        </w:rPr>
        <w:t xml:space="preserve">и након примљеног обавештења о почетку обрачуна уговорне казне не поступи у складу са захтевом Наручиоца, </w:t>
      </w:r>
      <w:r w:rsidRPr="00367233">
        <w:rPr>
          <w:rFonts w:ascii="Times New Roman" w:eastAsia="Times New Roman" w:hAnsi="Times New Roman" w:cs="Times New Roman"/>
          <w:sz w:val="24"/>
          <w:szCs w:val="24"/>
        </w:rPr>
        <w:t xml:space="preserve">Наручилац задржава право </w:t>
      </w:r>
      <w:r w:rsidRPr="00367233">
        <w:rPr>
          <w:rFonts w:ascii="Times New Roman" w:eastAsia="Times New Roman" w:hAnsi="Times New Roman" w:cs="Times New Roman"/>
          <w:sz w:val="24"/>
          <w:szCs w:val="24"/>
          <w:lang w:val="sr-Cyrl-RS"/>
        </w:rPr>
        <w:t xml:space="preserve">да и даље захтева извршење уговорне обавезе, уз могућност активирања и банкарске гаранције за добро извршење посла. </w:t>
      </w:r>
    </w:p>
    <w:p w14:paraId="26A158CA"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 xml:space="preserve">Уколико Добављач ни након почетка обрачуна уговорне казне и активирања банкарске гаранције не изврши обавезе на начин који је одредио Наручилац, Наручилац може тражити раскид Уговора и накнаду целокупне штете. </w:t>
      </w:r>
      <w:r w:rsidRPr="00367233">
        <w:rPr>
          <w:rFonts w:ascii="Times New Roman" w:eastAsia="Times New Roman" w:hAnsi="Times New Roman" w:cs="Times New Roman"/>
          <w:sz w:val="24"/>
          <w:szCs w:val="24"/>
        </w:rPr>
        <w:t>У случају</w:t>
      </w:r>
      <w:r w:rsidRPr="00367233">
        <w:rPr>
          <w:rFonts w:ascii="Times New Roman" w:eastAsia="Times New Roman" w:hAnsi="Times New Roman" w:cs="Times New Roman"/>
          <w:sz w:val="24"/>
          <w:szCs w:val="24"/>
          <w:lang w:val="sr-Cyrl-RS"/>
        </w:rPr>
        <w:t xml:space="preserve"> раскида Уговора по овом основу</w:t>
      </w:r>
      <w:r w:rsidRPr="00367233">
        <w:rPr>
          <w:rFonts w:ascii="Times New Roman" w:eastAsia="Times New Roman" w:hAnsi="Times New Roman" w:cs="Times New Roman"/>
          <w:sz w:val="24"/>
          <w:szCs w:val="24"/>
        </w:rPr>
        <w:t>, Наручилац може поступити сходно члану 82. З</w:t>
      </w:r>
      <w:r w:rsidRPr="00367233">
        <w:rPr>
          <w:rFonts w:ascii="Times New Roman" w:eastAsia="Times New Roman" w:hAnsi="Times New Roman" w:cs="Times New Roman"/>
          <w:sz w:val="24"/>
          <w:szCs w:val="24"/>
          <w:lang w:val="sr-Cyrl-RS"/>
        </w:rPr>
        <w:t xml:space="preserve">акона о јавним набавкама </w:t>
      </w:r>
      <w:r w:rsidRPr="00367233">
        <w:rPr>
          <w:rFonts w:ascii="Times New Roman" w:eastAsia="TimesNewRomanPSMT" w:hAnsi="Times New Roman" w:cs="Times New Roman"/>
          <w:sz w:val="24"/>
          <w:szCs w:val="24"/>
          <w:lang w:val="en-GB"/>
        </w:rPr>
        <w:t>(„Сл. гласник РС” бр. 124/2012</w:t>
      </w:r>
      <w:r w:rsidRPr="00367233">
        <w:rPr>
          <w:rFonts w:ascii="Times New Roman" w:eastAsia="TimesNewRomanPSMT" w:hAnsi="Times New Roman" w:cs="Times New Roman"/>
          <w:sz w:val="24"/>
          <w:szCs w:val="24"/>
          <w:lang w:val="sr-Cyrl-CS"/>
        </w:rPr>
        <w:t>, 14/2015 и 68/2015</w:t>
      </w:r>
      <w:r w:rsidRPr="00367233">
        <w:rPr>
          <w:rFonts w:ascii="Times New Roman" w:eastAsia="TimesNewRomanPSMT" w:hAnsi="Times New Roman" w:cs="Times New Roman"/>
          <w:sz w:val="24"/>
          <w:szCs w:val="24"/>
          <w:lang w:val="en-GB"/>
        </w:rPr>
        <w:t xml:space="preserve">) </w:t>
      </w:r>
      <w:r w:rsidRPr="00367233">
        <w:rPr>
          <w:rFonts w:ascii="Times New Roman" w:eastAsia="Times New Roman" w:hAnsi="Times New Roman" w:cs="Times New Roman"/>
          <w:sz w:val="24"/>
          <w:szCs w:val="24"/>
        </w:rPr>
        <w:t xml:space="preserve">којим је прописана негативна референца због неизвршења уговорних обавеза. </w:t>
      </w:r>
    </w:p>
    <w:p w14:paraId="177F38C5" w14:textId="09F9845D" w:rsidR="00DF1F0B" w:rsidRPr="00367233" w:rsidRDefault="00DF1F0B" w:rsidP="004F48BD">
      <w:pPr>
        <w:spacing w:after="0" w:line="240" w:lineRule="auto"/>
        <w:jc w:val="both"/>
        <w:rPr>
          <w:rFonts w:ascii="Times New Roman" w:eastAsia="Times New Roman" w:hAnsi="Times New Roman" w:cs="Times New Roman"/>
          <w:sz w:val="24"/>
          <w:szCs w:val="24"/>
          <w:lang w:val="sr-Cyrl-RS"/>
        </w:rPr>
      </w:pPr>
    </w:p>
    <w:p w14:paraId="4394374A" w14:textId="70AF3932" w:rsidR="004F48BD" w:rsidRPr="00367233" w:rsidRDefault="00FA1179"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 xml:space="preserve">ИЗМЕНЕ И ДОПУНЕ УГОВОРА </w:t>
      </w:r>
    </w:p>
    <w:p w14:paraId="2819F46A" w14:textId="1838150F"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Члан </w:t>
      </w:r>
      <w:r w:rsidR="00890C51">
        <w:rPr>
          <w:rFonts w:ascii="Times New Roman" w:eastAsia="Times New Roman" w:hAnsi="Times New Roman" w:cs="Times New Roman"/>
          <w:b/>
          <w:sz w:val="24"/>
          <w:szCs w:val="24"/>
          <w:lang w:val="sr-Cyrl-RS"/>
        </w:rPr>
        <w:t>17</w:t>
      </w:r>
      <w:r w:rsidRPr="00367233">
        <w:rPr>
          <w:rFonts w:ascii="Times New Roman" w:eastAsia="Times New Roman" w:hAnsi="Times New Roman" w:cs="Times New Roman"/>
          <w:b/>
          <w:sz w:val="24"/>
          <w:szCs w:val="24"/>
        </w:rPr>
        <w:t xml:space="preserve">. </w:t>
      </w:r>
    </w:p>
    <w:p w14:paraId="7837614E" w14:textId="77777777" w:rsidR="00FA1179" w:rsidRPr="00367233" w:rsidRDefault="004F48BD" w:rsidP="00FA1179">
      <w:pPr>
        <w:autoSpaceDE w:val="0"/>
        <w:autoSpaceDN w:val="0"/>
        <w:adjustRightInd w:val="0"/>
        <w:spacing w:after="0"/>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RS"/>
        </w:rPr>
        <w:t xml:space="preserve">У складу са чланом 115. став 1. Закона о јавним набавкама </w:t>
      </w:r>
      <w:r w:rsidRPr="00367233">
        <w:rPr>
          <w:rFonts w:ascii="Times New Roman" w:eastAsia="TimesNewRomanPSMT" w:hAnsi="Times New Roman" w:cs="Times New Roman"/>
          <w:sz w:val="24"/>
          <w:szCs w:val="24"/>
          <w:lang w:val="en-GB"/>
        </w:rPr>
        <w:t>(„Сл. гласник РС” бр. 124/2012</w:t>
      </w:r>
      <w:r w:rsidRPr="00367233">
        <w:rPr>
          <w:rFonts w:ascii="Times New Roman" w:eastAsia="TimesNewRomanPSMT" w:hAnsi="Times New Roman" w:cs="Times New Roman"/>
          <w:sz w:val="24"/>
          <w:szCs w:val="24"/>
          <w:lang w:val="sr-Cyrl-CS"/>
        </w:rPr>
        <w:t>,</w:t>
      </w:r>
      <w:r w:rsidRPr="00367233">
        <w:rPr>
          <w:rFonts w:ascii="Times New Roman" w:eastAsia="TimesNewRomanPSMT" w:hAnsi="Times New Roman" w:cs="Times New Roman"/>
          <w:sz w:val="24"/>
          <w:szCs w:val="24"/>
        </w:rPr>
        <w:t xml:space="preserve"> </w:t>
      </w:r>
      <w:r w:rsidRPr="00367233">
        <w:rPr>
          <w:rFonts w:ascii="Times New Roman" w:eastAsia="TimesNewRomanPSMT" w:hAnsi="Times New Roman" w:cs="Times New Roman"/>
          <w:sz w:val="24"/>
          <w:szCs w:val="24"/>
          <w:lang w:val="sr-Cyrl-CS"/>
        </w:rPr>
        <w:t>14/2015 и 68/2015</w:t>
      </w:r>
      <w:r w:rsidRPr="00367233">
        <w:rPr>
          <w:rFonts w:ascii="Times New Roman" w:eastAsia="TimesNewRomanPSMT" w:hAnsi="Times New Roman" w:cs="Times New Roman"/>
          <w:sz w:val="24"/>
          <w:szCs w:val="24"/>
          <w:lang w:val="en-GB"/>
        </w:rPr>
        <w:t xml:space="preserve">) </w:t>
      </w:r>
      <w:r w:rsidRPr="00367233">
        <w:rPr>
          <w:rFonts w:ascii="Times New Roman" w:eastAsia="Times New Roman" w:hAnsi="Times New Roman" w:cs="Times New Roman"/>
          <w:sz w:val="24"/>
          <w:szCs w:val="24"/>
          <w:lang w:val="sr-Cyrl-RS"/>
        </w:rPr>
        <w:t>Наруч</w:t>
      </w:r>
      <w:r w:rsidR="00CA1604" w:rsidRPr="00367233">
        <w:rPr>
          <w:rFonts w:ascii="Times New Roman" w:eastAsia="Times New Roman" w:hAnsi="Times New Roman" w:cs="Times New Roman"/>
          <w:sz w:val="24"/>
          <w:szCs w:val="24"/>
          <w:lang w:val="sr-Cyrl-RS"/>
        </w:rPr>
        <w:t xml:space="preserve">илац може без спровођења поступка јавне набавке, </w:t>
      </w:r>
      <w:r w:rsidRPr="00367233">
        <w:rPr>
          <w:rFonts w:ascii="Times New Roman" w:eastAsia="Times New Roman" w:hAnsi="Times New Roman" w:cs="Times New Roman"/>
          <w:sz w:val="24"/>
          <w:szCs w:val="24"/>
          <w:lang w:val="sr-Cyrl-RS"/>
        </w:rPr>
        <w:t>повећати обим предмета ове јавне набавке</w:t>
      </w:r>
      <w:r w:rsidR="00CA1604" w:rsidRPr="00367233">
        <w:rPr>
          <w:rFonts w:ascii="Times New Roman" w:eastAsia="Times New Roman" w:hAnsi="Times New Roman" w:cs="Times New Roman"/>
          <w:sz w:val="24"/>
          <w:szCs w:val="24"/>
          <w:lang w:val="sr-Cyrl-RS"/>
        </w:rPr>
        <w:t xml:space="preserve"> максимално до 5% од укупне вредности овог Уговора</w:t>
      </w:r>
      <w:r w:rsidRPr="00367233">
        <w:rPr>
          <w:rFonts w:ascii="Times New Roman" w:eastAsia="Times New Roman" w:hAnsi="Times New Roman" w:cs="Times New Roman"/>
          <w:sz w:val="24"/>
          <w:szCs w:val="24"/>
          <w:lang w:val="sr-Cyrl-RS"/>
        </w:rPr>
        <w:t>.</w:t>
      </w:r>
    </w:p>
    <w:p w14:paraId="00CDF41E" w14:textId="3766A792" w:rsidR="00FA1179" w:rsidRPr="00367233" w:rsidRDefault="004F48BD" w:rsidP="00FA1179">
      <w:pPr>
        <w:autoSpaceDE w:val="0"/>
        <w:autoSpaceDN w:val="0"/>
        <w:adjustRightInd w:val="0"/>
        <w:spacing w:after="0"/>
        <w:jc w:val="both"/>
        <w:rPr>
          <w:rFonts w:ascii="Cambria" w:eastAsia="Times New Roman" w:hAnsi="Cambria" w:cs="TimesNewRomanPSMT"/>
          <w:sz w:val="24"/>
          <w:szCs w:val="24"/>
          <w:lang w:val="sr-Cyrl-RS"/>
        </w:rPr>
      </w:pPr>
      <w:r w:rsidRPr="00367233">
        <w:rPr>
          <w:rFonts w:ascii="Times New Roman" w:eastAsia="Times New Roman" w:hAnsi="Times New Roman" w:cs="Times New Roman"/>
          <w:sz w:val="24"/>
          <w:szCs w:val="24"/>
          <w:lang w:val="sr-Cyrl-RS"/>
        </w:rPr>
        <w:t xml:space="preserve"> </w:t>
      </w:r>
    </w:p>
    <w:p w14:paraId="77D6C689" w14:textId="68456F20" w:rsidR="004F48BD" w:rsidRPr="00367233" w:rsidRDefault="00FA1179" w:rsidP="00FA1179">
      <w:pPr>
        <w:spacing w:after="0" w:line="240" w:lineRule="auto"/>
        <w:ind w:left="14" w:hanging="14"/>
        <w:rPr>
          <w:rFonts w:ascii="Times New Roman" w:eastAsia="Times New Roman" w:hAnsi="Times New Roman" w:cs="Times New Roman"/>
          <w:sz w:val="24"/>
          <w:szCs w:val="24"/>
          <w:lang w:val="sr-Cyrl-RS" w:eastAsia="sr-Cyrl-RS"/>
        </w:rPr>
      </w:pPr>
      <w:r w:rsidRPr="00367233">
        <w:rPr>
          <w:rFonts w:ascii="Times New Roman" w:eastAsia="Times New Roman" w:hAnsi="Times New Roman" w:cs="Times New Roman"/>
          <w:sz w:val="24"/>
          <w:szCs w:val="24"/>
          <w:lang w:val="sr-Cyrl-RS" w:eastAsia="sr-Cyrl-RS"/>
        </w:rPr>
        <w:t xml:space="preserve">ПРЕЛАЗНЕ И ЗАВРШНЕ ОДРЕДБЕ </w:t>
      </w:r>
    </w:p>
    <w:p w14:paraId="058B5C6D" w14:textId="2F67FD31"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Члан </w:t>
      </w:r>
      <w:r w:rsidR="00890C51">
        <w:rPr>
          <w:rFonts w:ascii="Times New Roman" w:eastAsia="Times New Roman" w:hAnsi="Times New Roman" w:cs="Times New Roman"/>
          <w:b/>
          <w:sz w:val="24"/>
          <w:szCs w:val="24"/>
          <w:lang w:val="sr-Cyrl-RS"/>
        </w:rPr>
        <w:t>18</w:t>
      </w:r>
      <w:r w:rsidRPr="00367233">
        <w:rPr>
          <w:rFonts w:ascii="Times New Roman" w:eastAsia="Times New Roman" w:hAnsi="Times New Roman" w:cs="Times New Roman"/>
          <w:b/>
          <w:sz w:val="24"/>
          <w:szCs w:val="24"/>
        </w:rPr>
        <w:t>.</w:t>
      </w:r>
    </w:p>
    <w:p w14:paraId="4E656F61"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Сва спорна питања у тумачењу и примени овог Уговора, уговорене стране ће решавати споразумно. </w:t>
      </w:r>
    </w:p>
    <w:p w14:paraId="246EB568"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Уколико спорови између уговорних страна не буду решени споразумно, уговара се надлежност Привредног суда у Београду. </w:t>
      </w:r>
    </w:p>
    <w:p w14:paraId="4632101A"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rPr>
        <w:t xml:space="preserve">На све што није регулисано овим уговором, примењиваће се одредбе Закона о облигационим односима, као и других закона и подзаконских аката који регулишу </w:t>
      </w:r>
      <w:r w:rsidRPr="00367233">
        <w:rPr>
          <w:rFonts w:ascii="Times New Roman" w:eastAsia="Times New Roman" w:hAnsi="Times New Roman" w:cs="Times New Roman"/>
          <w:sz w:val="24"/>
          <w:szCs w:val="24"/>
          <w:lang w:val="sr-Cyrl-RS"/>
        </w:rPr>
        <w:t>предмет овог Уговора.</w:t>
      </w:r>
    </w:p>
    <w:p w14:paraId="09A08D91"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 </w:t>
      </w:r>
    </w:p>
    <w:p w14:paraId="6F63982A" w14:textId="55D52189"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Члан </w:t>
      </w:r>
      <w:r w:rsidR="00890C51">
        <w:rPr>
          <w:rFonts w:ascii="Times New Roman" w:eastAsia="Times New Roman" w:hAnsi="Times New Roman" w:cs="Times New Roman"/>
          <w:b/>
          <w:sz w:val="24"/>
          <w:szCs w:val="24"/>
          <w:lang w:val="sr-Cyrl-RS"/>
        </w:rPr>
        <w:t>19</w:t>
      </w:r>
      <w:r w:rsidRPr="00367233">
        <w:rPr>
          <w:rFonts w:ascii="Times New Roman" w:eastAsia="Times New Roman" w:hAnsi="Times New Roman" w:cs="Times New Roman"/>
          <w:b/>
          <w:sz w:val="24"/>
          <w:szCs w:val="24"/>
        </w:rPr>
        <w:t xml:space="preserve">. </w:t>
      </w:r>
    </w:p>
    <w:p w14:paraId="5AD16EB4"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Наручилац има право да</w:t>
      </w:r>
      <w:r w:rsidRPr="00367233">
        <w:rPr>
          <w:rFonts w:ascii="Times New Roman" w:eastAsia="Times New Roman" w:hAnsi="Times New Roman" w:cs="Times New Roman"/>
          <w:sz w:val="24"/>
          <w:szCs w:val="24"/>
          <w:lang w:val="sr-Cyrl-RS"/>
        </w:rPr>
        <w:t xml:space="preserve"> једнострано раскине овај Уговор</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у случајевима предвиђеним Законом о облигационим односима и овим Уговором</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 xml:space="preserve">с тим да је дужан да Добављачу достави обавештење о раскиду Уговора најкасније </w:t>
      </w:r>
      <w:r w:rsidRPr="00367233">
        <w:rPr>
          <w:rFonts w:ascii="Times New Roman" w:eastAsia="Times New Roman" w:hAnsi="Times New Roman" w:cs="Times New Roman"/>
          <w:sz w:val="24"/>
          <w:szCs w:val="24"/>
        </w:rPr>
        <w:t>15 дана</w:t>
      </w:r>
      <w:r w:rsidRPr="00367233">
        <w:rPr>
          <w:rFonts w:ascii="Times New Roman" w:eastAsia="Times New Roman" w:hAnsi="Times New Roman" w:cs="Times New Roman"/>
          <w:sz w:val="24"/>
          <w:szCs w:val="24"/>
          <w:lang w:val="sr-Cyrl-RS"/>
        </w:rPr>
        <w:t xml:space="preserve"> пре дана назначеног као дан раскида Уговора</w:t>
      </w:r>
      <w:r w:rsidRPr="00367233">
        <w:rPr>
          <w:rFonts w:ascii="Times New Roman" w:eastAsia="Times New Roman" w:hAnsi="Times New Roman" w:cs="Times New Roman"/>
          <w:sz w:val="24"/>
          <w:szCs w:val="24"/>
        </w:rPr>
        <w:t>.</w:t>
      </w:r>
    </w:p>
    <w:p w14:paraId="2F90DB83"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У</w:t>
      </w:r>
      <w:r w:rsidRPr="00367233">
        <w:rPr>
          <w:rFonts w:ascii="Times New Roman" w:eastAsia="Times New Roman" w:hAnsi="Times New Roman" w:cs="Times New Roman"/>
          <w:sz w:val="24"/>
          <w:szCs w:val="24"/>
          <w:lang w:val="sr-Cyrl-RS"/>
        </w:rPr>
        <w:t xml:space="preserve"> случају да У</w:t>
      </w:r>
      <w:r w:rsidRPr="00367233">
        <w:rPr>
          <w:rFonts w:ascii="Times New Roman" w:eastAsia="Times New Roman" w:hAnsi="Times New Roman" w:cs="Times New Roman"/>
          <w:sz w:val="24"/>
          <w:szCs w:val="24"/>
        </w:rPr>
        <w:t>говор</w:t>
      </w:r>
      <w:r w:rsidRPr="00367233">
        <w:rPr>
          <w:rFonts w:ascii="Times New Roman" w:eastAsia="Times New Roman" w:hAnsi="Times New Roman" w:cs="Times New Roman"/>
          <w:sz w:val="24"/>
          <w:szCs w:val="24"/>
          <w:lang w:val="sr-Cyrl-RS"/>
        </w:rPr>
        <w:t xml:space="preserve"> буде једнострано раскинут </w:t>
      </w:r>
      <w:r w:rsidRPr="00367233">
        <w:rPr>
          <w:rFonts w:ascii="Times New Roman" w:eastAsia="Times New Roman" w:hAnsi="Times New Roman" w:cs="Times New Roman"/>
          <w:sz w:val="24"/>
          <w:szCs w:val="24"/>
        </w:rPr>
        <w:t xml:space="preserve">од стране Добављача, Наручилац задржава право реализације средства финансијског обезбеђења из члана 11. овог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 xml:space="preserve">говора. </w:t>
      </w:r>
    </w:p>
    <w:p w14:paraId="63420E8C"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У случају </w:t>
      </w:r>
      <w:r w:rsidRPr="00367233">
        <w:rPr>
          <w:rFonts w:ascii="Times New Roman" w:eastAsia="Times New Roman" w:hAnsi="Times New Roman" w:cs="Times New Roman"/>
          <w:sz w:val="24"/>
          <w:szCs w:val="24"/>
          <w:lang w:val="sr-Cyrl-RS"/>
        </w:rPr>
        <w:t xml:space="preserve">једностраног </w:t>
      </w:r>
      <w:r w:rsidRPr="00367233">
        <w:rPr>
          <w:rFonts w:ascii="Times New Roman" w:eastAsia="Times New Roman" w:hAnsi="Times New Roman" w:cs="Times New Roman"/>
          <w:sz w:val="24"/>
          <w:szCs w:val="24"/>
        </w:rPr>
        <w:t xml:space="preserve">раскида </w:t>
      </w:r>
      <w:r w:rsidRPr="00367233">
        <w:rPr>
          <w:rFonts w:ascii="Times New Roman" w:eastAsia="Times New Roman" w:hAnsi="Times New Roman" w:cs="Times New Roman"/>
          <w:sz w:val="24"/>
          <w:szCs w:val="24"/>
          <w:lang w:val="sr-Cyrl-RS"/>
        </w:rPr>
        <w:t xml:space="preserve">овог Уговора </w:t>
      </w:r>
      <w:r w:rsidRPr="00367233">
        <w:rPr>
          <w:rFonts w:ascii="Times New Roman" w:eastAsia="Times New Roman" w:hAnsi="Times New Roman" w:cs="Times New Roman"/>
          <w:sz w:val="24"/>
          <w:szCs w:val="24"/>
        </w:rPr>
        <w:t>од стране</w:t>
      </w:r>
      <w:r w:rsidRPr="00367233">
        <w:rPr>
          <w:rFonts w:ascii="Times New Roman" w:eastAsia="Times New Roman" w:hAnsi="Times New Roman" w:cs="Times New Roman"/>
          <w:sz w:val="24"/>
          <w:szCs w:val="24"/>
          <w:lang w:val="sr-Cyrl-CS"/>
        </w:rPr>
        <w:t xml:space="preserve"> Добављача, </w:t>
      </w:r>
      <w:r w:rsidRPr="00367233">
        <w:rPr>
          <w:rFonts w:ascii="Times New Roman" w:eastAsia="Times New Roman" w:hAnsi="Times New Roman" w:cs="Times New Roman"/>
          <w:sz w:val="24"/>
          <w:szCs w:val="24"/>
        </w:rPr>
        <w:t xml:space="preserve">Добављач је дужан да </w:t>
      </w:r>
      <w:r w:rsidRPr="00367233">
        <w:rPr>
          <w:rFonts w:ascii="Times New Roman" w:eastAsia="Times New Roman" w:hAnsi="Times New Roman" w:cs="Times New Roman"/>
          <w:sz w:val="24"/>
          <w:szCs w:val="24"/>
          <w:lang w:val="sr-Cyrl-RS"/>
        </w:rPr>
        <w:t xml:space="preserve">Наручиоцу </w:t>
      </w:r>
      <w:r w:rsidRPr="00367233">
        <w:rPr>
          <w:rFonts w:ascii="Times New Roman" w:eastAsia="Times New Roman" w:hAnsi="Times New Roman" w:cs="Times New Roman"/>
          <w:sz w:val="24"/>
          <w:szCs w:val="24"/>
        </w:rPr>
        <w:t xml:space="preserve">накнади </w:t>
      </w:r>
      <w:r w:rsidRPr="00367233">
        <w:rPr>
          <w:rFonts w:ascii="Times New Roman" w:eastAsia="Times New Roman" w:hAnsi="Times New Roman" w:cs="Times New Roman"/>
          <w:sz w:val="24"/>
          <w:szCs w:val="24"/>
          <w:lang w:val="sr-Cyrl-RS"/>
        </w:rPr>
        <w:t xml:space="preserve">целокупну </w:t>
      </w:r>
      <w:r w:rsidRPr="00367233">
        <w:rPr>
          <w:rFonts w:ascii="Times New Roman" w:eastAsia="Times New Roman" w:hAnsi="Times New Roman" w:cs="Times New Roman"/>
          <w:sz w:val="24"/>
          <w:szCs w:val="24"/>
        </w:rPr>
        <w:t xml:space="preserve">штету. </w:t>
      </w:r>
    </w:p>
    <w:p w14:paraId="2A20216E" w14:textId="7B424E09" w:rsidR="008E7C0C" w:rsidRPr="00367233" w:rsidRDefault="008E7C0C" w:rsidP="004F48BD">
      <w:pPr>
        <w:spacing w:after="0" w:line="240" w:lineRule="auto"/>
        <w:jc w:val="both"/>
        <w:rPr>
          <w:rFonts w:ascii="Times New Roman" w:eastAsia="Times New Roman" w:hAnsi="Times New Roman" w:cs="Times New Roman"/>
          <w:sz w:val="24"/>
          <w:szCs w:val="24"/>
        </w:rPr>
      </w:pPr>
    </w:p>
    <w:p w14:paraId="2594B33B" w14:textId="23279293" w:rsidR="004F48BD" w:rsidRPr="00367233" w:rsidRDefault="004F48BD" w:rsidP="004F48BD">
      <w:pPr>
        <w:spacing w:after="0" w:line="240" w:lineRule="auto"/>
        <w:ind w:left="14" w:hanging="14"/>
        <w:jc w:val="center"/>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rPr>
        <w:t xml:space="preserve">Члан </w:t>
      </w:r>
      <w:r w:rsidR="00890C51">
        <w:rPr>
          <w:rFonts w:ascii="Times New Roman" w:eastAsia="Times New Roman" w:hAnsi="Times New Roman" w:cs="Times New Roman"/>
          <w:b/>
          <w:sz w:val="24"/>
          <w:szCs w:val="24"/>
          <w:lang w:val="sr-Cyrl-RS"/>
        </w:rPr>
        <w:t>20</w:t>
      </w:r>
      <w:r w:rsidRPr="00367233">
        <w:rPr>
          <w:rFonts w:ascii="Times New Roman" w:eastAsia="Times New Roman" w:hAnsi="Times New Roman" w:cs="Times New Roman"/>
          <w:b/>
          <w:sz w:val="24"/>
          <w:szCs w:val="24"/>
        </w:rPr>
        <w:t xml:space="preserve">. </w:t>
      </w:r>
    </w:p>
    <w:p w14:paraId="54AC9AE6" w14:textId="77777777" w:rsidR="004F48BD" w:rsidRPr="00367233" w:rsidRDefault="004F48BD" w:rsidP="004F48BD">
      <w:pPr>
        <w:spacing w:after="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Уговорне стране сагласно изјављују да су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 xml:space="preserve">говор прочитале и разумеле, те да уговорне одредбе у свему представљају израз њихове стварне воље. </w:t>
      </w:r>
    </w:p>
    <w:p w14:paraId="7CBF59CB" w14:textId="77777777" w:rsidR="004F48BD" w:rsidRPr="00367233" w:rsidRDefault="004F48BD" w:rsidP="004F48BD">
      <w:pPr>
        <w:spacing w:after="120" w:line="240" w:lineRule="auto"/>
        <w:ind w:left="14" w:firstLine="695"/>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Овај </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rPr>
        <w:t xml:space="preserve">говор је сачињен у шест истоветних примерака, по три примерка за сваку уговорну страну. </w:t>
      </w:r>
    </w:p>
    <w:p w14:paraId="53E4C4B2" w14:textId="77777777" w:rsidR="004F48BD" w:rsidRPr="00367233" w:rsidRDefault="004F48BD" w:rsidP="004F48BD">
      <w:pPr>
        <w:spacing w:after="120" w:line="240" w:lineRule="auto"/>
        <w:ind w:right="58"/>
        <w:jc w:val="center"/>
        <w:rPr>
          <w:rFonts w:ascii="Times New Roman" w:eastAsia="Times New Roman" w:hAnsi="Times New Roman" w:cs="Times New Roman"/>
          <w:b/>
          <w:sz w:val="24"/>
          <w:szCs w:val="24"/>
        </w:rPr>
      </w:pPr>
    </w:p>
    <w:p w14:paraId="0A89955D" w14:textId="434F19D1" w:rsidR="00CD0D77" w:rsidRPr="00890C51" w:rsidRDefault="004F48BD" w:rsidP="00890C51">
      <w:pPr>
        <w:spacing w:after="120" w:line="240" w:lineRule="auto"/>
        <w:ind w:right="58"/>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lang w:val="sr-Cyrl-RS"/>
        </w:rPr>
        <w:t xml:space="preserve">           </w:t>
      </w:r>
      <w:r w:rsidRPr="00367233">
        <w:rPr>
          <w:rFonts w:ascii="Times New Roman" w:eastAsia="Times New Roman" w:hAnsi="Times New Roman" w:cs="Times New Roman"/>
          <w:b/>
          <w:sz w:val="24"/>
          <w:szCs w:val="24"/>
        </w:rPr>
        <w:t xml:space="preserve">НАРУЧИЛАЦ </w:t>
      </w:r>
      <w:r w:rsidRPr="00367233">
        <w:rPr>
          <w:rFonts w:ascii="Times New Roman" w:eastAsia="Times New Roman" w:hAnsi="Times New Roman" w:cs="Times New Roman"/>
          <w:b/>
          <w:sz w:val="24"/>
          <w:szCs w:val="24"/>
          <w:lang w:val="sr-Cyrl-RS"/>
        </w:rPr>
        <w:t xml:space="preserve">                                                                     </w:t>
      </w:r>
      <w:r w:rsidRPr="00367233">
        <w:rPr>
          <w:rFonts w:ascii="Times New Roman" w:eastAsia="Times New Roman" w:hAnsi="Times New Roman" w:cs="Times New Roman"/>
          <w:b/>
          <w:sz w:val="24"/>
          <w:szCs w:val="24"/>
        </w:rPr>
        <w:t xml:space="preserve">ДОБАВЉАЧ   </w:t>
      </w:r>
    </w:p>
    <w:p w14:paraId="75EED360" w14:textId="7E6E969C" w:rsidR="000C2131" w:rsidRPr="00367233" w:rsidRDefault="000C2131" w:rsidP="000C2131">
      <w:pPr>
        <w:shd w:val="clear" w:color="auto" w:fill="BDD6EE" w:themeFill="accent1" w:themeFillTint="66"/>
        <w:spacing w:after="0" w:line="240" w:lineRule="auto"/>
        <w:jc w:val="center"/>
        <w:rPr>
          <w:rFonts w:ascii="Times New Roman" w:eastAsia="Times New Roman" w:hAnsi="Times New Roman" w:cs="Times New Roman"/>
          <w:b/>
          <w:sz w:val="24"/>
          <w:szCs w:val="24"/>
          <w:lang w:val="sr-Cyrl-CS"/>
        </w:rPr>
      </w:pPr>
      <w:r w:rsidRPr="00367233">
        <w:rPr>
          <w:rFonts w:ascii="Times New Roman" w:eastAsia="Calibri Light" w:hAnsi="Times New Roman" w:cs="Times New Roman"/>
          <w:b/>
          <w:bCs/>
          <w:i/>
          <w:iCs/>
          <w:kern w:val="2"/>
          <w:sz w:val="24"/>
          <w:szCs w:val="24"/>
          <w:shd w:val="clear" w:color="auto" w:fill="BDD6EE" w:themeFill="accent1" w:themeFillTint="66"/>
          <w:lang w:val="en-GB" w:eastAsia="ar-SA"/>
        </w:rPr>
        <w:lastRenderedPageBreak/>
        <w:t>VII</w:t>
      </w:r>
      <w:r w:rsidRPr="00367233">
        <w:rPr>
          <w:rFonts w:ascii="Times New Roman" w:eastAsia="Times New Roman" w:hAnsi="Times New Roman" w:cs="Times New Roman"/>
          <w:b/>
          <w:sz w:val="24"/>
          <w:szCs w:val="24"/>
          <w:shd w:val="clear" w:color="auto" w:fill="BDD6EE" w:themeFill="accent1" w:themeFillTint="66"/>
          <w:lang w:val="sr-Cyrl-CS"/>
        </w:rPr>
        <w:t xml:space="preserve"> </w:t>
      </w:r>
      <w:r w:rsidR="00A551AB" w:rsidRPr="00367233">
        <w:rPr>
          <w:rFonts w:ascii="Times New Roman" w:eastAsia="Times New Roman" w:hAnsi="Times New Roman" w:cs="Times New Roman"/>
          <w:b/>
          <w:sz w:val="24"/>
          <w:szCs w:val="24"/>
          <w:shd w:val="clear" w:color="auto" w:fill="BDD6EE" w:themeFill="accent1" w:themeFillTint="66"/>
          <w:lang w:val="sr-Cyrl-CS"/>
        </w:rPr>
        <w:t xml:space="preserve">  </w:t>
      </w:r>
      <w:r w:rsidRPr="00367233">
        <w:rPr>
          <w:rFonts w:ascii="Times New Roman" w:eastAsia="Times New Roman" w:hAnsi="Times New Roman" w:cs="Times New Roman"/>
          <w:b/>
          <w:sz w:val="24"/>
          <w:szCs w:val="24"/>
          <w:shd w:val="clear" w:color="auto" w:fill="BDD6EE" w:themeFill="accent1" w:themeFillTint="66"/>
          <w:lang w:val="sr-Cyrl-CS"/>
        </w:rPr>
        <w:t>СПОРАЗУМ</w:t>
      </w:r>
      <w:r w:rsidRPr="00367233">
        <w:rPr>
          <w:rFonts w:ascii="Times New Roman" w:eastAsia="Times New Roman" w:hAnsi="Times New Roman" w:cs="Times New Roman"/>
          <w:b/>
          <w:sz w:val="24"/>
          <w:szCs w:val="24"/>
          <w:lang w:val="sr-Cyrl-CS"/>
        </w:rPr>
        <w:t xml:space="preserve"> О ПОСТУПАЊУ СА ПОВЕРЉИВИМ ИНФОРМАЦИЈАМА</w:t>
      </w:r>
    </w:p>
    <w:p w14:paraId="663012C4" w14:textId="77777777" w:rsidR="000C2131" w:rsidRPr="00367233" w:rsidRDefault="000C2131" w:rsidP="000C2131">
      <w:pPr>
        <w:spacing w:after="0" w:line="240" w:lineRule="auto"/>
        <w:rPr>
          <w:rFonts w:ascii="Times New Roman" w:eastAsia="Times New Roman" w:hAnsi="Times New Roman" w:cs="Times New Roman"/>
          <w:sz w:val="24"/>
          <w:szCs w:val="24"/>
          <w:lang w:val="sr-Cyrl-CS"/>
        </w:rPr>
      </w:pPr>
    </w:p>
    <w:p w14:paraId="5D4CE402" w14:textId="77777777" w:rsidR="000C2131" w:rsidRPr="00367233" w:rsidRDefault="000C2131" w:rsidP="000C2131">
      <w:pPr>
        <w:spacing w:after="0" w:line="240" w:lineRule="auto"/>
        <w:rPr>
          <w:rFonts w:ascii="Times New Roman" w:eastAsia="Times New Roman" w:hAnsi="Times New Roman" w:cs="Times New Roman"/>
          <w:b/>
          <w:sz w:val="24"/>
          <w:szCs w:val="24"/>
          <w:lang w:val="sr-Cyrl-CS"/>
        </w:rPr>
      </w:pPr>
    </w:p>
    <w:p w14:paraId="69D415C3" w14:textId="77777777" w:rsidR="000C2131" w:rsidRPr="00367233" w:rsidRDefault="000C2131" w:rsidP="000C2131">
      <w:pPr>
        <w:spacing w:after="0" w:line="240" w:lineRule="auto"/>
        <w:rPr>
          <w:rFonts w:ascii="Times New Roman" w:eastAsia="Times New Roman" w:hAnsi="Times New Roman" w:cs="Times New Roman"/>
          <w:b/>
          <w:sz w:val="24"/>
          <w:szCs w:val="24"/>
          <w:lang w:val="sr-Cyrl-CS"/>
        </w:rPr>
      </w:pPr>
    </w:p>
    <w:p w14:paraId="0853CF68" w14:textId="77777777" w:rsidR="000C2131" w:rsidRPr="00367233" w:rsidRDefault="000C2131" w:rsidP="000C2131">
      <w:pPr>
        <w:spacing w:after="0" w:line="240" w:lineRule="auto"/>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Закључен између:</w:t>
      </w:r>
    </w:p>
    <w:p w14:paraId="12487C09" w14:textId="6987B1CE" w:rsidR="000C2131" w:rsidRPr="00367233" w:rsidRDefault="000C2131" w:rsidP="000C2131">
      <w:pPr>
        <w:spacing w:after="0" w:line="240" w:lineRule="auto"/>
        <w:jc w:val="center"/>
        <w:rPr>
          <w:rFonts w:ascii="Times New Roman" w:eastAsia="Times New Roman" w:hAnsi="Times New Roman" w:cs="Times New Roman"/>
          <w:sz w:val="24"/>
          <w:szCs w:val="24"/>
          <w:lang w:val="sr-Cyrl-CS"/>
        </w:rPr>
      </w:pPr>
    </w:p>
    <w:p w14:paraId="15BD1051" w14:textId="3BCD4E81" w:rsidR="00FA1179" w:rsidRPr="00367233" w:rsidRDefault="00FA1179" w:rsidP="000C2131">
      <w:pPr>
        <w:spacing w:after="0" w:line="240" w:lineRule="auto"/>
        <w:jc w:val="center"/>
        <w:rPr>
          <w:rFonts w:ascii="Times New Roman" w:eastAsia="Times New Roman" w:hAnsi="Times New Roman" w:cs="Times New Roman"/>
          <w:sz w:val="24"/>
          <w:szCs w:val="24"/>
          <w:lang w:val="sr-Cyrl-CS"/>
        </w:rPr>
      </w:pPr>
    </w:p>
    <w:p w14:paraId="4E4988AC" w14:textId="69B338AD" w:rsidR="00FA1179" w:rsidRPr="00367233" w:rsidRDefault="00FA1179" w:rsidP="000C2131">
      <w:pPr>
        <w:spacing w:after="0" w:line="240" w:lineRule="auto"/>
        <w:jc w:val="center"/>
        <w:rPr>
          <w:rFonts w:ascii="Times New Roman" w:eastAsia="Times New Roman" w:hAnsi="Times New Roman" w:cs="Times New Roman"/>
          <w:sz w:val="24"/>
          <w:szCs w:val="24"/>
          <w:lang w:val="sr-Cyrl-CS"/>
        </w:rPr>
      </w:pPr>
    </w:p>
    <w:p w14:paraId="1B92237C" w14:textId="46C2D730" w:rsidR="00FA1179" w:rsidRPr="00367233" w:rsidRDefault="00FA1179" w:rsidP="000C2131">
      <w:pPr>
        <w:spacing w:after="0" w:line="240" w:lineRule="auto"/>
        <w:jc w:val="center"/>
        <w:rPr>
          <w:rFonts w:ascii="Times New Roman" w:eastAsia="Times New Roman" w:hAnsi="Times New Roman" w:cs="Times New Roman"/>
          <w:sz w:val="24"/>
          <w:szCs w:val="24"/>
          <w:lang w:val="sr-Cyrl-CS"/>
        </w:rPr>
      </w:pPr>
    </w:p>
    <w:p w14:paraId="3BC62AB3" w14:textId="4F1DAADF" w:rsidR="00FA1179" w:rsidRPr="00367233" w:rsidRDefault="00FA1179" w:rsidP="000C2131">
      <w:pPr>
        <w:spacing w:after="0" w:line="240" w:lineRule="auto"/>
        <w:jc w:val="center"/>
        <w:rPr>
          <w:rFonts w:ascii="Times New Roman" w:eastAsia="Times New Roman" w:hAnsi="Times New Roman" w:cs="Times New Roman"/>
          <w:sz w:val="24"/>
          <w:szCs w:val="24"/>
          <w:lang w:val="sr-Cyrl-CS"/>
        </w:rPr>
      </w:pPr>
    </w:p>
    <w:p w14:paraId="40310CFF" w14:textId="0C7B8EDF" w:rsidR="00FA1179" w:rsidRPr="00367233" w:rsidRDefault="00FA1179" w:rsidP="000C2131">
      <w:pPr>
        <w:spacing w:after="0" w:line="240" w:lineRule="auto"/>
        <w:jc w:val="center"/>
        <w:rPr>
          <w:rFonts w:ascii="Times New Roman" w:eastAsia="Times New Roman" w:hAnsi="Times New Roman" w:cs="Times New Roman"/>
          <w:sz w:val="24"/>
          <w:szCs w:val="24"/>
          <w:lang w:val="sr-Cyrl-CS"/>
        </w:rPr>
      </w:pPr>
    </w:p>
    <w:p w14:paraId="7B24AA85" w14:textId="25D401EE" w:rsidR="00FA1179" w:rsidRPr="00367233" w:rsidRDefault="00FA1179" w:rsidP="000C2131">
      <w:pPr>
        <w:spacing w:after="0" w:line="240" w:lineRule="auto"/>
        <w:jc w:val="center"/>
        <w:rPr>
          <w:rFonts w:ascii="Times New Roman" w:eastAsia="Times New Roman" w:hAnsi="Times New Roman" w:cs="Times New Roman"/>
          <w:sz w:val="24"/>
          <w:szCs w:val="24"/>
          <w:lang w:val="sr-Cyrl-CS"/>
        </w:rPr>
      </w:pPr>
    </w:p>
    <w:p w14:paraId="12AC7C88" w14:textId="0FE880C6" w:rsidR="00FA1179" w:rsidRPr="00367233" w:rsidRDefault="00FA1179" w:rsidP="000C2131">
      <w:pPr>
        <w:spacing w:after="0" w:line="240" w:lineRule="auto"/>
        <w:jc w:val="center"/>
        <w:rPr>
          <w:rFonts w:ascii="Times New Roman" w:eastAsia="Times New Roman" w:hAnsi="Times New Roman" w:cs="Times New Roman"/>
          <w:sz w:val="24"/>
          <w:szCs w:val="24"/>
          <w:lang w:val="sr-Cyrl-CS"/>
        </w:rPr>
      </w:pPr>
    </w:p>
    <w:p w14:paraId="01CB220A" w14:textId="77777777" w:rsidR="000C2131" w:rsidRPr="00367233" w:rsidRDefault="000C2131" w:rsidP="000C2131">
      <w:pPr>
        <w:spacing w:after="0" w:line="240" w:lineRule="auto"/>
        <w:rPr>
          <w:rFonts w:ascii="Times New Roman" w:eastAsia="Times New Roman" w:hAnsi="Times New Roman" w:cs="Times New Roman"/>
          <w:sz w:val="24"/>
          <w:szCs w:val="24"/>
          <w:lang w:val="sr-Cyrl-CS"/>
        </w:rPr>
      </w:pPr>
    </w:p>
    <w:p w14:paraId="68E59905" w14:textId="77777777" w:rsidR="000C2131" w:rsidRPr="00367233" w:rsidRDefault="000C2131" w:rsidP="000C2131">
      <w:pPr>
        <w:tabs>
          <w:tab w:val="left" w:pos="450"/>
        </w:tabs>
        <w:suppressAutoHyphens/>
        <w:spacing w:after="0" w:line="240" w:lineRule="auto"/>
        <w:ind w:left="450"/>
        <w:rPr>
          <w:rFonts w:ascii="Times New Roman" w:eastAsia="Arial Unicode MS" w:hAnsi="Times New Roman" w:cs="Times New Roman"/>
          <w:kern w:val="2"/>
          <w:sz w:val="24"/>
          <w:szCs w:val="24"/>
          <w:lang w:val="ru-RU" w:eastAsia="ar-SA"/>
        </w:rPr>
      </w:pPr>
      <w:r w:rsidRPr="00367233">
        <w:rPr>
          <w:rFonts w:ascii="Times New Roman" w:eastAsia="Arial Unicode MS" w:hAnsi="Times New Roman" w:cs="Times New Roman"/>
          <w:b/>
          <w:bCs/>
          <w:kern w:val="2"/>
          <w:sz w:val="24"/>
          <w:szCs w:val="24"/>
          <w:lang w:val="ru-RU" w:eastAsia="ar-SA"/>
        </w:rPr>
        <w:tab/>
      </w:r>
      <w:r w:rsidRPr="00367233">
        <w:rPr>
          <w:rFonts w:ascii="Times New Roman" w:eastAsia="Arial Unicode MS" w:hAnsi="Times New Roman" w:cs="Times New Roman"/>
          <w:b/>
          <w:bCs/>
          <w:kern w:val="2"/>
          <w:sz w:val="24"/>
          <w:szCs w:val="24"/>
          <w:lang w:val="ru-RU" w:eastAsia="ar-SA"/>
        </w:rPr>
        <w:tab/>
      </w:r>
      <w:r w:rsidRPr="00367233">
        <w:rPr>
          <w:rFonts w:ascii="Times New Roman" w:eastAsia="Arial Unicode MS" w:hAnsi="Times New Roman" w:cs="Times New Roman"/>
          <w:b/>
          <w:bCs/>
          <w:kern w:val="2"/>
          <w:sz w:val="24"/>
          <w:szCs w:val="24"/>
          <w:lang w:val="ru-RU" w:eastAsia="ar-SA"/>
        </w:rPr>
        <w:tab/>
      </w:r>
      <w:r w:rsidRPr="00367233">
        <w:rPr>
          <w:rFonts w:ascii="Times New Roman" w:eastAsia="Arial Unicode MS" w:hAnsi="Times New Roman" w:cs="Times New Roman"/>
          <w:b/>
          <w:bCs/>
          <w:kern w:val="2"/>
          <w:sz w:val="24"/>
          <w:szCs w:val="24"/>
          <w:lang w:val="ru-RU" w:eastAsia="ar-SA"/>
        </w:rPr>
        <w:tab/>
      </w:r>
      <w:r w:rsidRPr="00367233">
        <w:rPr>
          <w:rFonts w:ascii="Times New Roman" w:eastAsia="Arial Unicode MS" w:hAnsi="Times New Roman" w:cs="Times New Roman"/>
          <w:b/>
          <w:bCs/>
          <w:kern w:val="2"/>
          <w:sz w:val="24"/>
          <w:szCs w:val="24"/>
          <w:lang w:val="ru-RU" w:eastAsia="ar-SA"/>
        </w:rPr>
        <w:tab/>
        <w:t xml:space="preserve">  МИНИСТАРСТВА </w:t>
      </w:r>
    </w:p>
    <w:p w14:paraId="4B2C4848" w14:textId="77777777" w:rsidR="000C2131" w:rsidRPr="00367233" w:rsidRDefault="000C2131" w:rsidP="000C2131">
      <w:pPr>
        <w:tabs>
          <w:tab w:val="left" w:pos="450"/>
        </w:tabs>
        <w:suppressAutoHyphens/>
        <w:spacing w:after="0" w:line="240" w:lineRule="auto"/>
        <w:ind w:left="450"/>
        <w:jc w:val="center"/>
        <w:rPr>
          <w:rFonts w:ascii="Times New Roman" w:eastAsia="Arial Unicode MS" w:hAnsi="Times New Roman" w:cs="Times New Roman"/>
          <w:b/>
          <w:bCs/>
          <w:kern w:val="2"/>
          <w:sz w:val="24"/>
          <w:szCs w:val="24"/>
          <w:lang w:val="ru-RU" w:eastAsia="ar-SA"/>
        </w:rPr>
      </w:pPr>
      <w:r w:rsidRPr="00367233">
        <w:rPr>
          <w:rFonts w:ascii="Times New Roman" w:eastAsia="Arial Unicode MS" w:hAnsi="Times New Roman" w:cs="Times New Roman"/>
          <w:b/>
          <w:bCs/>
          <w:kern w:val="2"/>
          <w:sz w:val="24"/>
          <w:szCs w:val="24"/>
          <w:lang w:val="ru-RU" w:eastAsia="ar-SA"/>
        </w:rPr>
        <w:t>ЗА РАД, ЗАПОШЉАВАЊЕ,</w:t>
      </w:r>
    </w:p>
    <w:p w14:paraId="7CDDDF79" w14:textId="77777777" w:rsidR="000C2131" w:rsidRPr="00367233" w:rsidRDefault="000C2131" w:rsidP="000C2131">
      <w:pPr>
        <w:tabs>
          <w:tab w:val="left" w:pos="450"/>
        </w:tabs>
        <w:suppressAutoHyphens/>
        <w:spacing w:after="0" w:line="240" w:lineRule="auto"/>
        <w:ind w:left="450"/>
        <w:jc w:val="center"/>
        <w:rPr>
          <w:rFonts w:ascii="Times New Roman" w:eastAsia="Arial Unicode MS" w:hAnsi="Times New Roman" w:cs="Times New Roman"/>
          <w:kern w:val="2"/>
          <w:sz w:val="24"/>
          <w:szCs w:val="24"/>
          <w:lang w:val="ru-RU" w:eastAsia="ar-SA"/>
        </w:rPr>
      </w:pPr>
      <w:r w:rsidRPr="00367233">
        <w:rPr>
          <w:rFonts w:ascii="Times New Roman" w:eastAsia="Arial Unicode MS" w:hAnsi="Times New Roman" w:cs="Times New Roman"/>
          <w:b/>
          <w:bCs/>
          <w:kern w:val="2"/>
          <w:sz w:val="24"/>
          <w:szCs w:val="24"/>
          <w:lang w:val="ru-RU" w:eastAsia="ar-SA"/>
        </w:rPr>
        <w:t>БОРАЧКА И СОЦИЈАЛНА ПИТАЊА</w:t>
      </w:r>
    </w:p>
    <w:p w14:paraId="66D325AF" w14:textId="77777777" w:rsidR="000C2131" w:rsidRPr="00367233" w:rsidRDefault="000C2131" w:rsidP="000C2131">
      <w:pPr>
        <w:tabs>
          <w:tab w:val="left" w:pos="450"/>
        </w:tabs>
        <w:suppressAutoHyphens/>
        <w:spacing w:after="0" w:line="240" w:lineRule="auto"/>
        <w:ind w:left="450"/>
        <w:jc w:val="center"/>
        <w:rPr>
          <w:rFonts w:ascii="Times New Roman" w:eastAsia="Arial Unicode MS" w:hAnsi="Times New Roman" w:cs="Times New Roman"/>
          <w:bCs/>
          <w:kern w:val="2"/>
          <w:sz w:val="24"/>
          <w:szCs w:val="24"/>
          <w:lang w:val="ru-RU" w:eastAsia="ar-SA"/>
        </w:rPr>
      </w:pPr>
      <w:r w:rsidRPr="00367233">
        <w:rPr>
          <w:rFonts w:ascii="Times New Roman" w:eastAsia="Arial Unicode MS" w:hAnsi="Times New Roman" w:cs="Times New Roman"/>
          <w:bCs/>
          <w:kern w:val="2"/>
          <w:sz w:val="24"/>
          <w:szCs w:val="24"/>
          <w:lang w:val="ru-RU" w:eastAsia="ar-SA"/>
        </w:rPr>
        <w:t>са седиштем у Београду, Немањина 22-26,</w:t>
      </w:r>
    </w:p>
    <w:p w14:paraId="4D5986CF" w14:textId="77777777" w:rsidR="000C2131" w:rsidRPr="00367233" w:rsidRDefault="000C2131" w:rsidP="000C2131">
      <w:pPr>
        <w:tabs>
          <w:tab w:val="left" w:pos="450"/>
        </w:tabs>
        <w:suppressAutoHyphens/>
        <w:spacing w:after="0" w:line="240" w:lineRule="auto"/>
        <w:ind w:left="450"/>
        <w:jc w:val="center"/>
        <w:rPr>
          <w:rFonts w:ascii="Times New Roman" w:eastAsia="Arial Unicode MS" w:hAnsi="Times New Roman" w:cs="Times New Roman"/>
          <w:bCs/>
          <w:kern w:val="2"/>
          <w:sz w:val="24"/>
          <w:szCs w:val="24"/>
          <w:lang w:val="ru-RU" w:eastAsia="ar-SA"/>
        </w:rPr>
      </w:pPr>
      <w:r w:rsidRPr="00367233">
        <w:rPr>
          <w:rFonts w:ascii="Times New Roman" w:eastAsia="Arial Unicode MS" w:hAnsi="Times New Roman" w:cs="Times New Roman"/>
          <w:bCs/>
          <w:kern w:val="2"/>
          <w:sz w:val="24"/>
          <w:szCs w:val="24"/>
          <w:lang w:val="ru-RU" w:eastAsia="ar-SA"/>
        </w:rPr>
        <w:t>Матични број: 17693697, ПИБ:105007470,</w:t>
      </w:r>
    </w:p>
    <w:p w14:paraId="7E95A40A" w14:textId="77777777" w:rsidR="000C2131" w:rsidRPr="00367233" w:rsidRDefault="000C2131" w:rsidP="000C2131">
      <w:pPr>
        <w:tabs>
          <w:tab w:val="left" w:pos="450"/>
        </w:tabs>
        <w:suppressAutoHyphens/>
        <w:spacing w:after="0" w:line="240" w:lineRule="auto"/>
        <w:ind w:left="450"/>
        <w:jc w:val="center"/>
        <w:rPr>
          <w:rFonts w:ascii="Times New Roman" w:eastAsia="Arial Unicode MS" w:hAnsi="Times New Roman" w:cs="Times New Roman"/>
          <w:kern w:val="2"/>
          <w:sz w:val="24"/>
          <w:szCs w:val="24"/>
          <w:lang w:val="sr-Cyrl-CS" w:eastAsia="ar-SA"/>
        </w:rPr>
      </w:pPr>
      <w:r w:rsidRPr="00367233">
        <w:rPr>
          <w:rFonts w:ascii="Times New Roman" w:eastAsia="Arial Unicode MS" w:hAnsi="Times New Roman" w:cs="Times New Roman"/>
          <w:bCs/>
          <w:kern w:val="2"/>
          <w:sz w:val="24"/>
          <w:szCs w:val="24"/>
          <w:lang w:val="ru-RU" w:eastAsia="ar-SA"/>
        </w:rPr>
        <w:t>број рачуна 840-1620-21,</w:t>
      </w:r>
      <w:r w:rsidRPr="00367233">
        <w:rPr>
          <w:rFonts w:ascii="Times New Roman" w:eastAsia="Arial Unicode MS" w:hAnsi="Times New Roman" w:cs="Times New Roman"/>
          <w:kern w:val="2"/>
          <w:sz w:val="24"/>
          <w:szCs w:val="24"/>
          <w:lang w:val="sr-Cyrl-CS" w:eastAsia="ar-SA"/>
        </w:rPr>
        <w:t xml:space="preserve"> Буџет Републике Србије,</w:t>
      </w:r>
    </w:p>
    <w:p w14:paraId="4DC3029A" w14:textId="77777777" w:rsidR="000C2131" w:rsidRPr="00367233" w:rsidRDefault="000C2131" w:rsidP="000C2131">
      <w:pPr>
        <w:spacing w:after="0" w:line="240" w:lineRule="auto"/>
        <w:ind w:left="9" w:right="177" w:hanging="9"/>
        <w:jc w:val="center"/>
        <w:rPr>
          <w:rFonts w:ascii="Times New Roman" w:eastAsia="Arial Unicode MS" w:hAnsi="Times New Roman" w:cs="Times New Roman"/>
          <w:kern w:val="2"/>
          <w:sz w:val="24"/>
          <w:szCs w:val="24"/>
          <w:lang w:val="ru-RU" w:eastAsia="ar-SA"/>
        </w:rPr>
      </w:pPr>
      <w:r w:rsidRPr="00367233">
        <w:rPr>
          <w:rFonts w:ascii="Times New Roman" w:eastAsia="Verdana" w:hAnsi="Times New Roman" w:cs="Times New Roman"/>
          <w:sz w:val="24"/>
          <w:szCs w:val="24"/>
          <w:lang w:val="ru-RU"/>
        </w:rPr>
        <w:t xml:space="preserve">које </w:t>
      </w:r>
      <w:r w:rsidRPr="00367233">
        <w:rPr>
          <w:rFonts w:ascii="Times New Roman" w:eastAsia="Arial Unicode MS" w:hAnsi="Times New Roman" w:cs="Times New Roman"/>
          <w:kern w:val="2"/>
          <w:sz w:val="24"/>
          <w:szCs w:val="24"/>
          <w:lang w:val="ru-RU" w:eastAsia="ar-SA"/>
        </w:rPr>
        <w:t xml:space="preserve">по овлашћењу министра за рад, запошљавање, борачка и социјална питања, </w:t>
      </w:r>
    </w:p>
    <w:p w14:paraId="4D47A83C" w14:textId="77777777" w:rsidR="000C2131" w:rsidRPr="00367233" w:rsidRDefault="000C2131" w:rsidP="000C2131">
      <w:pPr>
        <w:spacing w:after="0" w:line="240" w:lineRule="auto"/>
        <w:ind w:left="9" w:right="177" w:hanging="9"/>
        <w:jc w:val="center"/>
        <w:rPr>
          <w:rFonts w:ascii="Times New Roman" w:eastAsia="Arial Unicode MS" w:hAnsi="Times New Roman" w:cs="Times New Roman"/>
          <w:kern w:val="2"/>
          <w:sz w:val="24"/>
          <w:szCs w:val="24"/>
          <w:lang w:val="sr-Cyrl-RS" w:eastAsia="ar-SA"/>
        </w:rPr>
      </w:pPr>
      <w:r w:rsidRPr="00367233">
        <w:rPr>
          <w:rFonts w:ascii="Times New Roman" w:eastAsia="Arial Unicode MS" w:hAnsi="Times New Roman" w:cs="Times New Roman"/>
          <w:kern w:val="2"/>
          <w:sz w:val="24"/>
          <w:szCs w:val="24"/>
          <w:lang w:val="en-GB" w:eastAsia="ar-SA"/>
        </w:rPr>
        <w:t xml:space="preserve">бр. </w:t>
      </w:r>
      <w:r w:rsidRPr="00367233">
        <w:rPr>
          <w:rFonts w:ascii="Times New Roman" w:eastAsia="Arial Unicode MS" w:hAnsi="Times New Roman" w:cs="Times New Roman"/>
          <w:kern w:val="2"/>
          <w:sz w:val="24"/>
          <w:szCs w:val="24"/>
          <w:lang w:val="sr-Cyrl-RS" w:eastAsia="ar-SA"/>
        </w:rPr>
        <w:t>119</w:t>
      </w:r>
      <w:r w:rsidRPr="00367233">
        <w:rPr>
          <w:rFonts w:ascii="Times New Roman" w:eastAsia="Arial Unicode MS" w:hAnsi="Times New Roman" w:cs="Times New Roman"/>
          <w:kern w:val="2"/>
          <w:sz w:val="24"/>
          <w:szCs w:val="24"/>
          <w:lang w:val="en-GB" w:eastAsia="ar-SA"/>
        </w:rPr>
        <w:t>-0</w:t>
      </w:r>
      <w:r w:rsidRPr="00367233">
        <w:rPr>
          <w:rFonts w:ascii="Times New Roman" w:eastAsia="Arial Unicode MS" w:hAnsi="Times New Roman" w:cs="Times New Roman"/>
          <w:kern w:val="2"/>
          <w:sz w:val="24"/>
          <w:szCs w:val="24"/>
          <w:lang w:val="sr-Cyrl-CS" w:eastAsia="ar-SA"/>
        </w:rPr>
        <w:t>1</w:t>
      </w:r>
      <w:r w:rsidRPr="00367233">
        <w:rPr>
          <w:rFonts w:ascii="Times New Roman" w:eastAsia="Arial Unicode MS" w:hAnsi="Times New Roman" w:cs="Times New Roman"/>
          <w:kern w:val="2"/>
          <w:sz w:val="24"/>
          <w:szCs w:val="24"/>
          <w:lang w:val="en-GB" w:eastAsia="ar-SA"/>
        </w:rPr>
        <w:t>-</w:t>
      </w:r>
      <w:r w:rsidRPr="00367233">
        <w:rPr>
          <w:rFonts w:ascii="Times New Roman" w:eastAsia="Arial Unicode MS" w:hAnsi="Times New Roman" w:cs="Times New Roman"/>
          <w:kern w:val="2"/>
          <w:sz w:val="24"/>
          <w:szCs w:val="24"/>
          <w:lang w:val="sr-Cyrl-CS" w:eastAsia="ar-SA"/>
        </w:rPr>
        <w:t>158/</w:t>
      </w:r>
      <w:r w:rsidRPr="00367233">
        <w:rPr>
          <w:rFonts w:ascii="Times New Roman" w:eastAsia="Arial Unicode MS" w:hAnsi="Times New Roman" w:cs="Times New Roman"/>
          <w:kern w:val="2"/>
          <w:sz w:val="24"/>
          <w:szCs w:val="24"/>
          <w:lang w:val="en-GB" w:eastAsia="ar-SA"/>
        </w:rPr>
        <w:t>6</w:t>
      </w:r>
      <w:r w:rsidRPr="00367233">
        <w:rPr>
          <w:rFonts w:ascii="Times New Roman" w:eastAsia="Arial Unicode MS" w:hAnsi="Times New Roman" w:cs="Times New Roman"/>
          <w:kern w:val="2"/>
          <w:sz w:val="24"/>
          <w:szCs w:val="24"/>
          <w:lang w:val="sr-Cyrl-CS" w:eastAsia="ar-SA"/>
        </w:rPr>
        <w:t>/</w:t>
      </w:r>
      <w:r w:rsidRPr="00367233">
        <w:rPr>
          <w:rFonts w:ascii="Times New Roman" w:eastAsia="Arial Unicode MS" w:hAnsi="Times New Roman" w:cs="Times New Roman"/>
          <w:kern w:val="2"/>
          <w:sz w:val="24"/>
          <w:szCs w:val="24"/>
          <w:lang w:val="en-GB" w:eastAsia="ar-SA"/>
        </w:rPr>
        <w:t>2018-05 од 5. септембра 201</w:t>
      </w:r>
      <w:r w:rsidRPr="00367233">
        <w:rPr>
          <w:rFonts w:ascii="Times New Roman" w:eastAsia="Arial Unicode MS" w:hAnsi="Times New Roman" w:cs="Times New Roman"/>
          <w:kern w:val="2"/>
          <w:sz w:val="24"/>
          <w:szCs w:val="24"/>
          <w:lang w:val="sr-Cyrl-CS" w:eastAsia="ar-SA"/>
        </w:rPr>
        <w:t>9</w:t>
      </w:r>
      <w:r w:rsidRPr="00367233">
        <w:rPr>
          <w:rFonts w:ascii="Times New Roman" w:eastAsia="Arial Unicode MS" w:hAnsi="Times New Roman" w:cs="Times New Roman"/>
          <w:kern w:val="2"/>
          <w:sz w:val="24"/>
          <w:szCs w:val="24"/>
          <w:lang w:val="en-GB" w:eastAsia="ar-SA"/>
        </w:rPr>
        <w:t>. године</w:t>
      </w:r>
      <w:r w:rsidRPr="00367233">
        <w:rPr>
          <w:rFonts w:ascii="Times New Roman" w:eastAsia="Arial Unicode MS" w:hAnsi="Times New Roman" w:cs="Times New Roman"/>
          <w:kern w:val="2"/>
          <w:sz w:val="24"/>
          <w:szCs w:val="24"/>
          <w:lang w:val="sr-Cyrl-RS" w:eastAsia="ar-SA"/>
        </w:rPr>
        <w:t xml:space="preserve">, </w:t>
      </w:r>
    </w:p>
    <w:p w14:paraId="510DDAEA" w14:textId="77777777" w:rsidR="000C2131" w:rsidRPr="00367233" w:rsidRDefault="000C2131" w:rsidP="000C2131">
      <w:pPr>
        <w:spacing w:after="0" w:line="240" w:lineRule="auto"/>
        <w:ind w:left="9" w:right="177" w:hanging="9"/>
        <w:jc w:val="center"/>
        <w:rPr>
          <w:rFonts w:ascii="Times New Roman" w:eastAsia="Arial Unicode MS" w:hAnsi="Times New Roman" w:cs="Times New Roman"/>
          <w:kern w:val="2"/>
          <w:sz w:val="24"/>
          <w:szCs w:val="24"/>
          <w:lang w:val="sr-Cyrl-CS"/>
        </w:rPr>
      </w:pPr>
      <w:r w:rsidRPr="00367233">
        <w:rPr>
          <w:rFonts w:ascii="Times New Roman" w:eastAsia="Arial Unicode MS" w:hAnsi="Times New Roman" w:cs="Times New Roman"/>
          <w:kern w:val="2"/>
          <w:sz w:val="24"/>
          <w:szCs w:val="24"/>
          <w:lang w:val="sr-Cyrl-RS" w:eastAsia="ar-SA"/>
        </w:rPr>
        <w:t xml:space="preserve"> </w:t>
      </w:r>
      <w:r w:rsidRPr="00367233">
        <w:rPr>
          <w:rFonts w:ascii="Times New Roman" w:eastAsia="Arial Unicode MS" w:hAnsi="Times New Roman" w:cs="Times New Roman"/>
          <w:kern w:val="2"/>
          <w:sz w:val="24"/>
          <w:szCs w:val="24"/>
          <w:lang w:val="sr-Cyrl-CS"/>
        </w:rPr>
        <w:t xml:space="preserve">заступа </w:t>
      </w:r>
      <w:r w:rsidRPr="00367233">
        <w:rPr>
          <w:rFonts w:ascii="Times New Roman" w:eastAsia="Arial Unicode MS" w:hAnsi="Times New Roman" w:cs="Times New Roman"/>
          <w:kern w:val="2"/>
          <w:sz w:val="24"/>
          <w:szCs w:val="24"/>
          <w:lang w:val="sr-Cyrl-CS" w:eastAsia="ar-SA"/>
        </w:rPr>
        <w:t>Бојана Станић, државни секретар,</w:t>
      </w:r>
    </w:p>
    <w:p w14:paraId="1B942A09" w14:textId="77777777" w:rsidR="000C2131" w:rsidRPr="00367233" w:rsidRDefault="000C2131" w:rsidP="000C2131">
      <w:pPr>
        <w:spacing w:after="0" w:line="240" w:lineRule="auto"/>
        <w:jc w:val="center"/>
        <w:rPr>
          <w:rFonts w:ascii="Times New Roman" w:eastAsia="Times New Roman" w:hAnsi="Times New Roman" w:cs="Times New Roman"/>
          <w:i/>
          <w:sz w:val="24"/>
          <w:szCs w:val="24"/>
          <w:lang w:val="ru-RU"/>
        </w:rPr>
      </w:pPr>
      <w:r w:rsidRPr="00367233">
        <w:rPr>
          <w:rFonts w:ascii="Times New Roman" w:eastAsia="Times New Roman" w:hAnsi="Times New Roman" w:cs="Times New Roman"/>
          <w:i/>
          <w:sz w:val="24"/>
          <w:szCs w:val="24"/>
          <w:lang w:val="ru-RU"/>
        </w:rPr>
        <w:t xml:space="preserve">(у даљем тексту: </w:t>
      </w:r>
      <w:r w:rsidRPr="00367233">
        <w:rPr>
          <w:rFonts w:ascii="Times New Roman" w:eastAsia="Times New Roman" w:hAnsi="Times New Roman" w:cs="Times New Roman"/>
          <w:b/>
          <w:i/>
          <w:sz w:val="24"/>
          <w:szCs w:val="24"/>
          <w:lang w:val="ru-RU"/>
        </w:rPr>
        <w:t>Наручилац</w:t>
      </w:r>
      <w:r w:rsidRPr="00367233">
        <w:rPr>
          <w:rFonts w:ascii="Times New Roman" w:eastAsia="Times New Roman" w:hAnsi="Times New Roman" w:cs="Times New Roman"/>
          <w:i/>
          <w:sz w:val="24"/>
          <w:szCs w:val="24"/>
          <w:lang w:val="ru-RU"/>
        </w:rPr>
        <w:t>)</w:t>
      </w:r>
    </w:p>
    <w:p w14:paraId="1E1D6BBF" w14:textId="77777777" w:rsidR="000C2131" w:rsidRPr="00367233" w:rsidRDefault="000C2131" w:rsidP="000C2131">
      <w:pPr>
        <w:spacing w:after="0" w:line="240" w:lineRule="auto"/>
        <w:jc w:val="center"/>
        <w:rPr>
          <w:rFonts w:ascii="Times New Roman" w:eastAsia="Times New Roman" w:hAnsi="Times New Roman" w:cs="Times New Roman"/>
          <w:i/>
          <w:iCs/>
          <w:sz w:val="24"/>
          <w:szCs w:val="24"/>
          <w:lang w:val="ru-RU"/>
        </w:rPr>
      </w:pPr>
    </w:p>
    <w:p w14:paraId="69BB3502" w14:textId="77777777" w:rsidR="000C2131" w:rsidRPr="00367233" w:rsidRDefault="000C2131" w:rsidP="000C2131">
      <w:pPr>
        <w:spacing w:after="0" w:line="240" w:lineRule="auto"/>
        <w:jc w:val="center"/>
        <w:rPr>
          <w:rFonts w:ascii="Times New Roman" w:eastAsia="Times New Roman" w:hAnsi="Times New Roman" w:cs="Times New Roman"/>
          <w:iCs/>
          <w:sz w:val="24"/>
          <w:szCs w:val="24"/>
          <w:lang w:val="sr-Cyrl-RS"/>
        </w:rPr>
      </w:pPr>
      <w:r w:rsidRPr="00367233">
        <w:rPr>
          <w:rFonts w:ascii="Times New Roman" w:eastAsia="Times New Roman" w:hAnsi="Times New Roman" w:cs="Times New Roman"/>
          <w:iCs/>
          <w:sz w:val="24"/>
          <w:szCs w:val="24"/>
          <w:lang w:val="sr-Cyrl-RS"/>
        </w:rPr>
        <w:t>и</w:t>
      </w:r>
    </w:p>
    <w:p w14:paraId="4DED7786" w14:textId="77777777" w:rsidR="000C2131" w:rsidRPr="00367233" w:rsidRDefault="000C2131" w:rsidP="000C2131">
      <w:pPr>
        <w:spacing w:after="0" w:line="240" w:lineRule="auto"/>
        <w:jc w:val="center"/>
        <w:rPr>
          <w:rFonts w:ascii="Times New Roman" w:eastAsia="Times New Roman" w:hAnsi="Times New Roman" w:cs="Times New Roman"/>
          <w:b/>
          <w:iCs/>
          <w:sz w:val="24"/>
          <w:szCs w:val="24"/>
          <w:lang w:val="sr-Cyrl-RS"/>
        </w:rPr>
      </w:pPr>
    </w:p>
    <w:p w14:paraId="2A0F3BCE" w14:textId="77777777" w:rsidR="000C2131" w:rsidRPr="00367233" w:rsidRDefault="000C2131" w:rsidP="000C2131">
      <w:pPr>
        <w:spacing w:after="0" w:line="240" w:lineRule="auto"/>
        <w:jc w:val="center"/>
        <w:rPr>
          <w:rFonts w:ascii="Times New Roman" w:eastAsia="Times New Roman" w:hAnsi="Times New Roman" w:cs="Times New Roman"/>
          <w:b/>
          <w:iCs/>
          <w:sz w:val="24"/>
          <w:szCs w:val="24"/>
          <w:lang w:val="sr-Cyrl-RS"/>
        </w:rPr>
      </w:pPr>
    </w:p>
    <w:p w14:paraId="2576056F" w14:textId="77777777" w:rsidR="000C2131" w:rsidRPr="00367233" w:rsidRDefault="000C2131" w:rsidP="000C2131">
      <w:pPr>
        <w:spacing w:after="0" w:line="240" w:lineRule="auto"/>
        <w:jc w:val="center"/>
        <w:rPr>
          <w:rFonts w:ascii="Times New Roman" w:eastAsia="Times New Roman" w:hAnsi="Times New Roman" w:cs="Times New Roman"/>
          <w:i/>
          <w:iCs/>
          <w:sz w:val="24"/>
          <w:szCs w:val="24"/>
          <w:lang w:val="sr-Cyrl-RS"/>
        </w:rPr>
      </w:pPr>
    </w:p>
    <w:p w14:paraId="3BBB449F" w14:textId="77777777" w:rsidR="000C2131" w:rsidRPr="00367233" w:rsidRDefault="000C2131" w:rsidP="000C2131">
      <w:pPr>
        <w:spacing w:after="0" w:line="240" w:lineRule="auto"/>
        <w:jc w:val="center"/>
        <w:rPr>
          <w:rFonts w:ascii="Times New Roman" w:eastAsia="Calibri Light" w:hAnsi="Times New Roman" w:cs="Times New Roman"/>
          <w:iCs/>
          <w:kern w:val="2"/>
          <w:sz w:val="24"/>
          <w:szCs w:val="24"/>
          <w:lang w:val="en-GB" w:eastAsia="ar-SA"/>
        </w:rPr>
      </w:pPr>
      <w:r w:rsidRPr="00367233">
        <w:rPr>
          <w:rFonts w:ascii="Times New Roman" w:eastAsia="Calibri Light" w:hAnsi="Times New Roman" w:cs="Times New Roman"/>
          <w:iCs/>
          <w:kern w:val="2"/>
          <w:sz w:val="24"/>
          <w:szCs w:val="24"/>
          <w:lang w:val="en-GB" w:eastAsia="ar-SA"/>
        </w:rPr>
        <w:t>................................................................................................</w:t>
      </w:r>
    </w:p>
    <w:p w14:paraId="1A4464AD" w14:textId="77777777" w:rsidR="000C2131" w:rsidRPr="00367233" w:rsidRDefault="000C2131" w:rsidP="000C2131">
      <w:pPr>
        <w:spacing w:after="0" w:line="240" w:lineRule="auto"/>
        <w:jc w:val="center"/>
        <w:rPr>
          <w:rFonts w:ascii="Times New Roman" w:eastAsia="Calibri Light" w:hAnsi="Times New Roman" w:cs="Times New Roman"/>
          <w:iCs/>
          <w:kern w:val="2"/>
          <w:sz w:val="24"/>
          <w:szCs w:val="24"/>
          <w:lang w:val="sr-Cyrl-RS" w:eastAsia="ar-SA"/>
        </w:rPr>
      </w:pPr>
      <w:r w:rsidRPr="00367233">
        <w:rPr>
          <w:rFonts w:ascii="Times New Roman" w:eastAsia="Calibri Light" w:hAnsi="Times New Roman" w:cs="Times New Roman"/>
          <w:iCs/>
          <w:kern w:val="2"/>
          <w:sz w:val="24"/>
          <w:szCs w:val="24"/>
          <w:lang w:val="en-GB" w:eastAsia="ar-SA"/>
        </w:rPr>
        <w:t xml:space="preserve">са седиштем у ............................................, улица .........................................., </w:t>
      </w:r>
      <w:r w:rsidRPr="00367233">
        <w:rPr>
          <w:rFonts w:ascii="Times New Roman" w:eastAsia="Calibri Light" w:hAnsi="Times New Roman" w:cs="Times New Roman"/>
          <w:iCs/>
          <w:kern w:val="2"/>
          <w:sz w:val="24"/>
          <w:szCs w:val="24"/>
          <w:lang w:val="sr-Cyrl-RS" w:eastAsia="ar-SA"/>
        </w:rPr>
        <w:t>број ... ,</w:t>
      </w:r>
    </w:p>
    <w:p w14:paraId="4CD6FD50" w14:textId="77777777" w:rsidR="000C2131" w:rsidRPr="00367233" w:rsidRDefault="000C2131" w:rsidP="000C2131">
      <w:pPr>
        <w:spacing w:after="0" w:line="240" w:lineRule="auto"/>
        <w:jc w:val="center"/>
        <w:rPr>
          <w:rFonts w:ascii="Times New Roman" w:eastAsia="Calibri Light" w:hAnsi="Times New Roman" w:cs="Times New Roman"/>
          <w:iCs/>
          <w:kern w:val="2"/>
          <w:sz w:val="24"/>
          <w:szCs w:val="24"/>
          <w:lang w:val="en-GB" w:eastAsia="ar-SA"/>
        </w:rPr>
      </w:pPr>
      <w:r w:rsidRPr="00367233">
        <w:rPr>
          <w:rFonts w:ascii="Times New Roman" w:eastAsia="Calibri Light" w:hAnsi="Times New Roman" w:cs="Times New Roman"/>
          <w:iCs/>
          <w:kern w:val="2"/>
          <w:sz w:val="24"/>
          <w:szCs w:val="24"/>
          <w:lang w:val="en-GB" w:eastAsia="ar-SA"/>
        </w:rPr>
        <w:t>Матични број: ........................................</w:t>
      </w:r>
      <w:r w:rsidRPr="00367233">
        <w:rPr>
          <w:rFonts w:ascii="Times New Roman" w:eastAsia="Calibri Light" w:hAnsi="Times New Roman" w:cs="Times New Roman"/>
          <w:iCs/>
          <w:kern w:val="2"/>
          <w:sz w:val="24"/>
          <w:szCs w:val="24"/>
          <w:lang w:val="sr-Cyrl-RS" w:eastAsia="ar-SA"/>
        </w:rPr>
        <w:t xml:space="preserve"> , </w:t>
      </w:r>
      <w:r w:rsidRPr="00367233">
        <w:rPr>
          <w:rFonts w:ascii="Times New Roman" w:eastAsia="Calibri Light" w:hAnsi="Times New Roman" w:cs="Times New Roman"/>
          <w:iCs/>
          <w:kern w:val="2"/>
          <w:sz w:val="24"/>
          <w:szCs w:val="24"/>
          <w:lang w:val="en-GB" w:eastAsia="ar-SA"/>
        </w:rPr>
        <w:t>ПИБ:</w:t>
      </w:r>
      <w:r w:rsidRPr="00367233">
        <w:rPr>
          <w:rFonts w:ascii="Times New Roman" w:eastAsia="Calibri Light" w:hAnsi="Times New Roman" w:cs="Times New Roman"/>
          <w:iCs/>
          <w:kern w:val="2"/>
          <w:sz w:val="24"/>
          <w:szCs w:val="24"/>
          <w:lang w:val="sr-Cyrl-RS" w:eastAsia="ar-SA"/>
        </w:rPr>
        <w:t xml:space="preserve"> </w:t>
      </w:r>
      <w:r w:rsidRPr="00367233">
        <w:rPr>
          <w:rFonts w:ascii="Times New Roman" w:eastAsia="Calibri Light" w:hAnsi="Times New Roman" w:cs="Times New Roman"/>
          <w:iCs/>
          <w:kern w:val="2"/>
          <w:sz w:val="24"/>
          <w:szCs w:val="24"/>
          <w:lang w:val="en-GB" w:eastAsia="ar-SA"/>
        </w:rPr>
        <w:t>..........................</w:t>
      </w:r>
      <w:r w:rsidRPr="00367233">
        <w:rPr>
          <w:rFonts w:ascii="Times New Roman" w:eastAsia="Calibri Light" w:hAnsi="Times New Roman" w:cs="Times New Roman"/>
          <w:iCs/>
          <w:kern w:val="2"/>
          <w:sz w:val="24"/>
          <w:szCs w:val="24"/>
          <w:lang w:val="sr-Cyrl-RS" w:eastAsia="ar-SA"/>
        </w:rPr>
        <w:t xml:space="preserve"> ,</w:t>
      </w:r>
      <w:r w:rsidRPr="00367233">
        <w:rPr>
          <w:rFonts w:ascii="Times New Roman" w:eastAsia="Calibri Light" w:hAnsi="Times New Roman" w:cs="Times New Roman"/>
          <w:iCs/>
          <w:kern w:val="2"/>
          <w:sz w:val="24"/>
          <w:szCs w:val="24"/>
          <w:lang w:val="en-GB" w:eastAsia="ar-SA"/>
        </w:rPr>
        <w:t xml:space="preserve"> </w:t>
      </w:r>
    </w:p>
    <w:p w14:paraId="6EC0D64D" w14:textId="77777777" w:rsidR="000C2131" w:rsidRPr="00367233" w:rsidRDefault="000C2131" w:rsidP="000C2131">
      <w:pPr>
        <w:spacing w:after="0" w:line="240" w:lineRule="auto"/>
        <w:jc w:val="center"/>
        <w:rPr>
          <w:rFonts w:ascii="Times New Roman" w:eastAsia="Calibri Light" w:hAnsi="Times New Roman" w:cs="Times New Roman"/>
          <w:iCs/>
          <w:kern w:val="2"/>
          <w:sz w:val="24"/>
          <w:szCs w:val="24"/>
          <w:lang w:val="en-GB" w:eastAsia="ar-SA"/>
        </w:rPr>
      </w:pPr>
      <w:r w:rsidRPr="00367233">
        <w:rPr>
          <w:rFonts w:ascii="Times New Roman" w:eastAsia="Calibri Light" w:hAnsi="Times New Roman" w:cs="Times New Roman"/>
          <w:iCs/>
          <w:kern w:val="2"/>
          <w:sz w:val="24"/>
          <w:szCs w:val="24"/>
          <w:lang w:val="en-GB" w:eastAsia="ar-SA"/>
        </w:rPr>
        <w:t>Број рачуна: ............................................ Назив банке:</w:t>
      </w:r>
      <w:r w:rsidRPr="00367233">
        <w:rPr>
          <w:rFonts w:ascii="Times New Roman" w:eastAsia="Calibri Light" w:hAnsi="Times New Roman" w:cs="Times New Roman"/>
          <w:iCs/>
          <w:kern w:val="2"/>
          <w:sz w:val="24"/>
          <w:szCs w:val="24"/>
          <w:lang w:val="sr-Cyrl-RS" w:eastAsia="ar-SA"/>
        </w:rPr>
        <w:t xml:space="preserve"> </w:t>
      </w:r>
      <w:r w:rsidRPr="00367233">
        <w:rPr>
          <w:rFonts w:ascii="Times New Roman" w:eastAsia="Calibri Light" w:hAnsi="Times New Roman" w:cs="Times New Roman"/>
          <w:iCs/>
          <w:kern w:val="2"/>
          <w:sz w:val="24"/>
          <w:szCs w:val="24"/>
          <w:lang w:val="en-GB" w:eastAsia="ar-SA"/>
        </w:rPr>
        <w:t>......................................</w:t>
      </w:r>
      <w:r w:rsidRPr="00367233">
        <w:rPr>
          <w:rFonts w:ascii="Times New Roman" w:eastAsia="Calibri Light" w:hAnsi="Times New Roman" w:cs="Times New Roman"/>
          <w:iCs/>
          <w:kern w:val="2"/>
          <w:sz w:val="24"/>
          <w:szCs w:val="24"/>
          <w:lang w:val="sr-Cyrl-RS" w:eastAsia="ar-SA"/>
        </w:rPr>
        <w:t xml:space="preserve"> </w:t>
      </w:r>
      <w:r w:rsidRPr="00367233">
        <w:rPr>
          <w:rFonts w:ascii="Times New Roman" w:eastAsia="Calibri Light" w:hAnsi="Times New Roman" w:cs="Times New Roman"/>
          <w:iCs/>
          <w:kern w:val="2"/>
          <w:sz w:val="24"/>
          <w:szCs w:val="24"/>
          <w:lang w:val="en-GB" w:eastAsia="ar-SA"/>
        </w:rPr>
        <w:t>,</w:t>
      </w:r>
    </w:p>
    <w:p w14:paraId="76EA4BEB" w14:textId="77777777" w:rsidR="000C2131" w:rsidRPr="00367233" w:rsidRDefault="000C2131" w:rsidP="000C2131">
      <w:pPr>
        <w:spacing w:after="0" w:line="240" w:lineRule="auto"/>
        <w:jc w:val="center"/>
        <w:rPr>
          <w:rFonts w:ascii="Times New Roman" w:eastAsia="Calibri Light" w:hAnsi="Times New Roman" w:cs="Times New Roman"/>
          <w:iCs/>
          <w:kern w:val="2"/>
          <w:sz w:val="24"/>
          <w:szCs w:val="24"/>
          <w:lang w:val="en-GB" w:eastAsia="ar-SA"/>
        </w:rPr>
      </w:pPr>
      <w:r w:rsidRPr="00367233">
        <w:rPr>
          <w:rFonts w:ascii="Times New Roman" w:eastAsia="Calibri Light" w:hAnsi="Times New Roman" w:cs="Times New Roman"/>
          <w:iCs/>
          <w:kern w:val="2"/>
          <w:sz w:val="24"/>
          <w:szCs w:val="24"/>
          <w:lang w:val="en-GB" w:eastAsia="ar-SA"/>
        </w:rPr>
        <w:t>Телефон:</w:t>
      </w:r>
      <w:r w:rsidRPr="00367233">
        <w:rPr>
          <w:rFonts w:ascii="Times New Roman" w:eastAsia="Calibri Light" w:hAnsi="Times New Roman" w:cs="Times New Roman"/>
          <w:iCs/>
          <w:kern w:val="2"/>
          <w:sz w:val="24"/>
          <w:szCs w:val="24"/>
          <w:lang w:val="sr-Cyrl-RS" w:eastAsia="ar-SA"/>
        </w:rPr>
        <w:t xml:space="preserve"> </w:t>
      </w:r>
      <w:r w:rsidRPr="00367233">
        <w:rPr>
          <w:rFonts w:ascii="Times New Roman" w:eastAsia="Calibri Light" w:hAnsi="Times New Roman" w:cs="Times New Roman"/>
          <w:iCs/>
          <w:kern w:val="2"/>
          <w:sz w:val="24"/>
          <w:szCs w:val="24"/>
          <w:lang w:val="en-GB" w:eastAsia="ar-SA"/>
        </w:rPr>
        <w:t>............................</w:t>
      </w:r>
      <w:r w:rsidRPr="00367233">
        <w:rPr>
          <w:rFonts w:ascii="Times New Roman" w:eastAsia="Calibri Light" w:hAnsi="Times New Roman" w:cs="Times New Roman"/>
          <w:iCs/>
          <w:kern w:val="2"/>
          <w:sz w:val="24"/>
          <w:szCs w:val="24"/>
          <w:lang w:val="sr-Cyrl-RS" w:eastAsia="ar-SA"/>
        </w:rPr>
        <w:t xml:space="preserve"> , </w:t>
      </w:r>
      <w:r w:rsidRPr="00367233">
        <w:rPr>
          <w:rFonts w:ascii="Times New Roman" w:eastAsia="Calibri Light" w:hAnsi="Times New Roman" w:cs="Times New Roman"/>
          <w:i/>
          <w:iCs/>
          <w:kern w:val="2"/>
          <w:sz w:val="24"/>
          <w:szCs w:val="24"/>
          <w:lang w:val="ru-RU" w:eastAsia="ar-SA"/>
        </w:rPr>
        <w:t>е-</w:t>
      </w:r>
      <w:r w:rsidRPr="00367233">
        <w:rPr>
          <w:rFonts w:ascii="Times New Roman" w:eastAsia="Calibri Light" w:hAnsi="Times New Roman" w:cs="Times New Roman"/>
          <w:i/>
          <w:iCs/>
          <w:kern w:val="2"/>
          <w:sz w:val="24"/>
          <w:szCs w:val="24"/>
          <w:lang w:val="en-GB" w:eastAsia="ar-SA"/>
        </w:rPr>
        <w:t>mail</w:t>
      </w:r>
      <w:r w:rsidRPr="00367233">
        <w:rPr>
          <w:rFonts w:ascii="Times New Roman" w:eastAsia="Calibri Light" w:hAnsi="Times New Roman" w:cs="Times New Roman"/>
          <w:i/>
          <w:kern w:val="2"/>
          <w:sz w:val="24"/>
          <w:szCs w:val="24"/>
          <w:lang w:val="sr-Cyrl-CS" w:eastAsia="ar-SA"/>
        </w:rPr>
        <w:t>:</w:t>
      </w:r>
      <w:r w:rsidRPr="00367233">
        <w:rPr>
          <w:rFonts w:ascii="Times New Roman" w:eastAsia="Calibri Light" w:hAnsi="Times New Roman" w:cs="Times New Roman"/>
          <w:iCs/>
          <w:kern w:val="2"/>
          <w:sz w:val="24"/>
          <w:szCs w:val="24"/>
          <w:lang w:val="en-GB" w:eastAsia="ar-SA"/>
        </w:rPr>
        <w:t xml:space="preserve"> ………………</w:t>
      </w:r>
      <w:r w:rsidRPr="00367233">
        <w:rPr>
          <w:rFonts w:ascii="Times New Roman" w:eastAsia="Calibri Light" w:hAnsi="Times New Roman" w:cs="Times New Roman"/>
          <w:iCs/>
          <w:kern w:val="2"/>
          <w:sz w:val="24"/>
          <w:szCs w:val="24"/>
          <w:lang w:val="ru-RU" w:eastAsia="ar-SA"/>
        </w:rPr>
        <w:t>@</w:t>
      </w:r>
      <w:r w:rsidRPr="00367233">
        <w:rPr>
          <w:rFonts w:ascii="Times New Roman" w:eastAsia="Calibri Light" w:hAnsi="Times New Roman" w:cs="Times New Roman"/>
          <w:iCs/>
          <w:kern w:val="2"/>
          <w:sz w:val="24"/>
          <w:szCs w:val="24"/>
          <w:lang w:val="en-GB" w:eastAsia="ar-SA"/>
        </w:rPr>
        <w:t>……….</w:t>
      </w:r>
    </w:p>
    <w:p w14:paraId="156F71A2" w14:textId="77777777" w:rsidR="000C2131" w:rsidRPr="00367233" w:rsidRDefault="000C2131" w:rsidP="000C2131">
      <w:pPr>
        <w:spacing w:after="0" w:line="240" w:lineRule="auto"/>
        <w:jc w:val="center"/>
        <w:rPr>
          <w:rFonts w:ascii="Times New Roman" w:eastAsia="Calibri Light" w:hAnsi="Times New Roman" w:cs="Times New Roman"/>
          <w:iCs/>
          <w:kern w:val="2"/>
          <w:sz w:val="24"/>
          <w:szCs w:val="24"/>
          <w:lang w:val="sr-Cyrl-RS" w:eastAsia="ar-SA"/>
        </w:rPr>
      </w:pPr>
      <w:r w:rsidRPr="00367233">
        <w:rPr>
          <w:rFonts w:ascii="Times New Roman" w:eastAsia="Calibri Light" w:hAnsi="Times New Roman" w:cs="Times New Roman"/>
          <w:iCs/>
          <w:kern w:val="2"/>
          <w:sz w:val="24"/>
          <w:szCs w:val="24"/>
          <w:lang w:val="en-GB" w:eastAsia="ar-SA"/>
        </w:rPr>
        <w:t>кога заступа ...................................</w:t>
      </w:r>
      <w:r w:rsidRPr="00367233">
        <w:rPr>
          <w:rFonts w:ascii="Times New Roman" w:eastAsia="Calibri Light" w:hAnsi="Times New Roman" w:cs="Times New Roman"/>
          <w:iCs/>
          <w:kern w:val="2"/>
          <w:sz w:val="24"/>
          <w:szCs w:val="24"/>
          <w:lang w:val="sr-Cyrl-RS" w:eastAsia="ar-SA"/>
        </w:rPr>
        <w:t>..............</w:t>
      </w:r>
      <w:r w:rsidRPr="00367233">
        <w:rPr>
          <w:rFonts w:ascii="Times New Roman" w:eastAsia="Calibri Light" w:hAnsi="Times New Roman" w:cs="Times New Roman"/>
          <w:iCs/>
          <w:kern w:val="2"/>
          <w:sz w:val="24"/>
          <w:szCs w:val="24"/>
          <w:lang w:val="en-GB" w:eastAsia="ar-SA"/>
        </w:rPr>
        <w:t>.................</w:t>
      </w:r>
      <w:r w:rsidRPr="00367233">
        <w:rPr>
          <w:rFonts w:ascii="Times New Roman" w:eastAsia="Calibri Light" w:hAnsi="Times New Roman" w:cs="Times New Roman"/>
          <w:iCs/>
          <w:kern w:val="2"/>
          <w:sz w:val="24"/>
          <w:szCs w:val="24"/>
          <w:lang w:val="sr-Cyrl-RS" w:eastAsia="ar-SA"/>
        </w:rPr>
        <w:t xml:space="preserve"> , </w:t>
      </w:r>
      <w:r w:rsidRPr="00367233">
        <w:rPr>
          <w:rFonts w:ascii="Times New Roman" w:eastAsia="Calibri Light" w:hAnsi="Times New Roman" w:cs="Times New Roman"/>
          <w:iCs/>
          <w:kern w:val="2"/>
          <w:sz w:val="24"/>
          <w:szCs w:val="24"/>
          <w:lang w:val="en-GB" w:eastAsia="ar-SA"/>
        </w:rPr>
        <w:t>...............</w:t>
      </w:r>
      <w:r w:rsidRPr="00367233">
        <w:rPr>
          <w:rFonts w:ascii="Times New Roman" w:eastAsia="Calibri Light" w:hAnsi="Times New Roman" w:cs="Times New Roman"/>
          <w:iCs/>
          <w:kern w:val="2"/>
          <w:sz w:val="24"/>
          <w:szCs w:val="24"/>
          <w:lang w:val="sr-Cyrl-RS" w:eastAsia="ar-SA"/>
        </w:rPr>
        <w:t>................</w:t>
      </w:r>
    </w:p>
    <w:p w14:paraId="6F66FFAF" w14:textId="77777777" w:rsidR="000C2131" w:rsidRPr="00367233" w:rsidRDefault="000C2131" w:rsidP="000C2131">
      <w:pPr>
        <w:spacing w:after="0" w:line="240" w:lineRule="auto"/>
        <w:jc w:val="center"/>
        <w:rPr>
          <w:rFonts w:ascii="Times New Roman" w:eastAsia="Calibri Light" w:hAnsi="Times New Roman" w:cs="Times New Roman"/>
          <w:i/>
          <w:iCs/>
          <w:kern w:val="2"/>
          <w:sz w:val="24"/>
          <w:szCs w:val="24"/>
          <w:lang w:val="en-GB" w:eastAsia="ar-SA"/>
        </w:rPr>
      </w:pPr>
      <w:r w:rsidRPr="00367233">
        <w:rPr>
          <w:rFonts w:ascii="Times New Roman" w:eastAsia="Calibri Light" w:hAnsi="Times New Roman" w:cs="Times New Roman"/>
          <w:i/>
          <w:iCs/>
          <w:kern w:val="2"/>
          <w:sz w:val="24"/>
          <w:szCs w:val="24"/>
          <w:lang w:val="en-GB" w:eastAsia="ar-SA"/>
        </w:rPr>
        <w:t>(у</w:t>
      </w:r>
      <w:r w:rsidRPr="00367233">
        <w:rPr>
          <w:rFonts w:ascii="Times New Roman" w:eastAsia="Calibri Light" w:hAnsi="Times New Roman" w:cs="Times New Roman"/>
          <w:i/>
          <w:iCs/>
          <w:kern w:val="2"/>
          <w:sz w:val="24"/>
          <w:szCs w:val="24"/>
          <w:lang w:val="sr-Cyrl-CS" w:eastAsia="ar-SA"/>
        </w:rPr>
        <w:t xml:space="preserve"> </w:t>
      </w:r>
      <w:r w:rsidRPr="00367233">
        <w:rPr>
          <w:rFonts w:ascii="Times New Roman" w:eastAsia="Calibri Light" w:hAnsi="Times New Roman" w:cs="Times New Roman"/>
          <w:i/>
          <w:iCs/>
          <w:kern w:val="2"/>
          <w:sz w:val="24"/>
          <w:szCs w:val="24"/>
          <w:lang w:val="en-GB" w:eastAsia="ar-SA"/>
        </w:rPr>
        <w:t xml:space="preserve">даљем тексту: </w:t>
      </w:r>
      <w:r w:rsidRPr="00367233">
        <w:rPr>
          <w:rFonts w:ascii="Times New Roman" w:eastAsia="Calibri Light" w:hAnsi="Times New Roman" w:cs="Times New Roman"/>
          <w:b/>
          <w:i/>
          <w:iCs/>
          <w:kern w:val="2"/>
          <w:sz w:val="24"/>
          <w:szCs w:val="24"/>
          <w:lang w:val="sr-Cyrl-RS" w:eastAsia="ar-SA"/>
        </w:rPr>
        <w:t>Добављач</w:t>
      </w:r>
      <w:r w:rsidRPr="00367233">
        <w:rPr>
          <w:rFonts w:ascii="Times New Roman" w:eastAsia="Calibri Light" w:hAnsi="Times New Roman" w:cs="Times New Roman"/>
          <w:i/>
          <w:iCs/>
          <w:kern w:val="2"/>
          <w:sz w:val="24"/>
          <w:szCs w:val="24"/>
          <w:lang w:val="en-GB" w:eastAsia="ar-SA"/>
        </w:rPr>
        <w:t>)</w:t>
      </w:r>
    </w:p>
    <w:p w14:paraId="5D6BC061"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09C020FC"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2ABE0B8F"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57CE46A3"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1F78C551"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7366FB1"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E67CD23"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6F35B105"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9D51003" w14:textId="77777777"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13B3CDF5" w14:textId="5221163B" w:rsidR="000C2131" w:rsidRPr="00367233" w:rsidRDefault="000C2131"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5A5EAB3A" w14:textId="77777777" w:rsidR="00FA1179" w:rsidRPr="00367233" w:rsidRDefault="00FA1179" w:rsidP="000C2131">
      <w:pPr>
        <w:tabs>
          <w:tab w:val="left" w:pos="90"/>
          <w:tab w:val="left" w:pos="9360"/>
        </w:tabs>
        <w:spacing w:after="0" w:line="240" w:lineRule="auto"/>
        <w:ind w:right="1"/>
        <w:jc w:val="both"/>
        <w:rPr>
          <w:rFonts w:ascii="Times New Roman" w:eastAsia="Times New Roman" w:hAnsi="Times New Roman" w:cs="Times New Roman"/>
          <w:i/>
          <w:sz w:val="24"/>
          <w:szCs w:val="24"/>
          <w:lang w:val="en-GB"/>
        </w:rPr>
      </w:pPr>
    </w:p>
    <w:p w14:paraId="73F0F216"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lastRenderedPageBreak/>
        <w:t xml:space="preserve">Члан </w:t>
      </w:r>
      <w:r w:rsidRPr="00367233">
        <w:rPr>
          <w:rFonts w:ascii="Times New Roman" w:eastAsia="Times New Roman" w:hAnsi="Times New Roman" w:cs="Times New Roman"/>
          <w:b/>
          <w:sz w:val="24"/>
          <w:szCs w:val="24"/>
          <w:lang w:val="sr-Latn-RS"/>
        </w:rPr>
        <w:t>1</w:t>
      </w:r>
      <w:r w:rsidRPr="00367233">
        <w:rPr>
          <w:rFonts w:ascii="Times New Roman" w:eastAsia="Times New Roman" w:hAnsi="Times New Roman" w:cs="Times New Roman"/>
          <w:b/>
          <w:sz w:val="24"/>
          <w:szCs w:val="24"/>
          <w:lang w:val="sr-Cyrl-CS"/>
        </w:rPr>
        <w:t>.</w:t>
      </w:r>
    </w:p>
    <w:p w14:paraId="7D843E22"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Предмет овог Споразума је регулисање међусобних односа у погледу поступања са поверљивим информацијама, подацима и документима. Поверљивим информацијама, подацима и документима сматрају се:</w:t>
      </w:r>
    </w:p>
    <w:p w14:paraId="5550A034" w14:textId="77777777" w:rsidR="009934D6" w:rsidRPr="00367233" w:rsidRDefault="009934D6" w:rsidP="00724C29">
      <w:pPr>
        <w:numPr>
          <w:ilvl w:val="0"/>
          <w:numId w:val="5"/>
        </w:numPr>
        <w:tabs>
          <w:tab w:val="left" w:pos="270"/>
        </w:tabs>
        <w:spacing w:after="0" w:line="240" w:lineRule="auto"/>
        <w:ind w:left="270" w:hanging="270"/>
        <w:contextualSpacing/>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Подаци у базама података, датотеке са подацима, системска и апликативна документација, документација о оперативним системима, документација о начину и врсти преноса информација кроз комуникациону мрежу, техничке карактеристике рачунарске и остале опреме, безбедносни подаци, лични подаци, планови, пословни планови, пословни процеси, план за континуитет пословања, уговори, споразуми, корисничка упутства и приручници, процедуре, упутства, садржаји са свих састанака, интерни акти, исправе и подаци које Наручиоцу као поверљиве саопшти надлежни орган, односно овлашћено лице другог правног лица, као и остале необјављене информације;</w:t>
      </w:r>
    </w:p>
    <w:p w14:paraId="111EBC7E" w14:textId="77777777" w:rsidR="009934D6" w:rsidRPr="00367233" w:rsidRDefault="009934D6" w:rsidP="00724C29">
      <w:pPr>
        <w:numPr>
          <w:ilvl w:val="0"/>
          <w:numId w:val="5"/>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Софтвер: Програмски код, апликативни софтвер, системски софтвер, базе података, софтверски развојни алати, услужни програми и остали софтвер;</w:t>
      </w:r>
    </w:p>
    <w:p w14:paraId="6331D9D4" w14:textId="77777777" w:rsidR="009934D6" w:rsidRPr="00367233" w:rsidRDefault="009934D6" w:rsidP="00724C29">
      <w:pPr>
        <w:numPr>
          <w:ilvl w:val="0"/>
          <w:numId w:val="5"/>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Физичка имовина: Рачунари и рачунарска опрема (сервери, стационарни и преносни рачунари, екстерне рачунарске компоненте, снимачи, монитори, тастатуре, штампачи и слично), комуникациона опрема (свичеви, рутери, firewall, модеми и слично), медији за чување података (магнетни дискови, магнетне траке, оптички дискови, USB меморије и слично), и остала техничка опрема која подржава рад информационих система (RECK ормани, уређаји за непрекидно напајање електричном струјом и слично), те остала физичка имовина;</w:t>
      </w:r>
    </w:p>
    <w:p w14:paraId="0A7E92BB" w14:textId="77777777" w:rsidR="009934D6" w:rsidRPr="00367233" w:rsidRDefault="009934D6" w:rsidP="00724C29">
      <w:pPr>
        <w:numPr>
          <w:ilvl w:val="0"/>
          <w:numId w:val="5"/>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Услуге: Информатичке, рачунарске и комуникационе услуге, опште услуге (напајање електричном енергијом, климатизација, грејање и сличне услуге);</w:t>
      </w:r>
    </w:p>
    <w:p w14:paraId="34CFB4F3" w14:textId="77777777" w:rsidR="009934D6" w:rsidRPr="00367233" w:rsidRDefault="009934D6" w:rsidP="00724C29">
      <w:pPr>
        <w:numPr>
          <w:ilvl w:val="0"/>
          <w:numId w:val="5"/>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Особље: радници, руководство, њихове квалификације, вештине, искуство и слично;</w:t>
      </w:r>
    </w:p>
    <w:p w14:paraId="1F5D9DC7" w14:textId="77777777" w:rsidR="009934D6" w:rsidRPr="00367233" w:rsidRDefault="009934D6" w:rsidP="00724C29">
      <w:pPr>
        <w:numPr>
          <w:ilvl w:val="0"/>
          <w:numId w:val="5"/>
        </w:numPr>
        <w:tabs>
          <w:tab w:val="left" w:pos="270"/>
        </w:tabs>
        <w:spacing w:after="0" w:line="240" w:lineRule="auto"/>
        <w:ind w:left="274" w:hanging="274"/>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Неопипљива имовина: репутација и спољна слика Наручиоца;</w:t>
      </w:r>
    </w:p>
    <w:p w14:paraId="657AAA6A" w14:textId="77777777" w:rsidR="009934D6" w:rsidRPr="00367233" w:rsidRDefault="009934D6" w:rsidP="009934D6">
      <w:pPr>
        <w:tabs>
          <w:tab w:val="left" w:pos="270"/>
        </w:tabs>
        <w:spacing w:after="0" w:line="240" w:lineRule="auto"/>
        <w:ind w:left="274"/>
        <w:jc w:val="both"/>
        <w:rPr>
          <w:rFonts w:ascii="Times New Roman" w:eastAsia="Times New Roman" w:hAnsi="Times New Roman" w:cs="Times New Roman"/>
          <w:sz w:val="24"/>
          <w:szCs w:val="24"/>
          <w:lang w:val="sr-Cyrl-CS"/>
        </w:rPr>
      </w:pPr>
    </w:p>
    <w:p w14:paraId="2DE89D85"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 xml:space="preserve">Члан </w:t>
      </w:r>
      <w:r w:rsidRPr="00367233">
        <w:rPr>
          <w:rFonts w:ascii="Times New Roman" w:eastAsia="Times New Roman" w:hAnsi="Times New Roman" w:cs="Times New Roman"/>
          <w:b/>
          <w:sz w:val="24"/>
          <w:szCs w:val="24"/>
          <w:lang w:val="sr-Latn-RS"/>
        </w:rPr>
        <w:t>2</w:t>
      </w:r>
      <w:r w:rsidRPr="00367233">
        <w:rPr>
          <w:rFonts w:ascii="Times New Roman" w:eastAsia="Times New Roman" w:hAnsi="Times New Roman" w:cs="Times New Roman"/>
          <w:b/>
          <w:sz w:val="24"/>
          <w:szCs w:val="24"/>
          <w:lang w:val="sr-Cyrl-CS"/>
        </w:rPr>
        <w:t>.</w:t>
      </w:r>
    </w:p>
    <w:p w14:paraId="4FEFB834" w14:textId="0D6ED1CA"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 xml:space="preserve">Потписници Споразума су сагласни да се, у погледу поступања са поверљивим информацијама, подацима и документима који Добављачу могу постати доступни на основу извршења обавеза по </w:t>
      </w:r>
      <w:r w:rsidR="00442D42" w:rsidRPr="00367233">
        <w:rPr>
          <w:rFonts w:ascii="Times New Roman" w:eastAsia="Times New Roman" w:hAnsi="Times New Roman" w:cs="Times New Roman"/>
          <w:sz w:val="24"/>
          <w:szCs w:val="24"/>
          <w:lang w:val="sr-Cyrl-CS"/>
        </w:rPr>
        <w:t>основу Уговора о јавној набавци</w:t>
      </w:r>
      <w:r w:rsidR="00142805" w:rsidRPr="00367233">
        <w:rPr>
          <w:rFonts w:ascii="Times New Roman" w:eastAsia="Times New Roman" w:hAnsi="Times New Roman" w:cs="Times New Roman"/>
          <w:sz w:val="24"/>
          <w:szCs w:val="24"/>
          <w:lang w:val="sr-Cyrl-CS"/>
        </w:rPr>
        <w:t xml:space="preserve"> за</w:t>
      </w:r>
      <w:r w:rsidR="00442D42" w:rsidRPr="00367233">
        <w:rPr>
          <w:rFonts w:ascii="Times New Roman" w:eastAsia="Times New Roman" w:hAnsi="Times New Roman" w:cs="Times New Roman"/>
          <w:sz w:val="24"/>
          <w:szCs w:val="24"/>
          <w:lang w:val="sr-Cyrl-CS"/>
        </w:rPr>
        <w:t xml:space="preserve"> </w:t>
      </w:r>
      <w:r w:rsidR="00142805" w:rsidRPr="00367233">
        <w:rPr>
          <w:rFonts w:ascii="Times New Roman" w:hAnsi="Times New Roman" w:cs="Times New Roman"/>
          <w:sz w:val="24"/>
          <w:szCs w:val="24"/>
        </w:rPr>
        <w:t>набавку софтверског решења за потребе борачко-инвалидске заштите</w:t>
      </w:r>
      <w:r w:rsidRPr="00367233">
        <w:rPr>
          <w:rFonts w:ascii="Times New Roman" w:eastAsia="Times New Roman" w:hAnsi="Times New Roman" w:cs="Times New Roman"/>
          <w:sz w:val="24"/>
          <w:szCs w:val="24"/>
          <w:lang w:val="sr-Cyrl-RS"/>
        </w:rPr>
        <w:t>,</w:t>
      </w:r>
      <w:r w:rsidRPr="00367233">
        <w:rPr>
          <w:rFonts w:ascii="Times New Roman" w:eastAsia="Times New Roman" w:hAnsi="Times New Roman" w:cs="Times New Roman"/>
          <w:sz w:val="24"/>
          <w:szCs w:val="24"/>
          <w:lang w:val="sr-Cyrl-CS"/>
        </w:rPr>
        <w:t xml:space="preserve"> </w:t>
      </w:r>
      <w:r w:rsidR="004F48BD" w:rsidRPr="00367233">
        <w:rPr>
          <w:rFonts w:ascii="Times New Roman" w:eastAsia="Times New Roman" w:hAnsi="Times New Roman" w:cs="Times New Roman"/>
          <w:sz w:val="24"/>
          <w:szCs w:val="24"/>
          <w:lang w:val="sr-Cyrl-CS"/>
        </w:rPr>
        <w:t xml:space="preserve">ЈН </w:t>
      </w:r>
      <w:r w:rsidR="00142805" w:rsidRPr="00367233">
        <w:rPr>
          <w:rFonts w:ascii="Times New Roman" w:eastAsia="Times New Roman" w:hAnsi="Times New Roman" w:cs="Times New Roman"/>
          <w:sz w:val="24"/>
          <w:szCs w:val="24"/>
          <w:lang w:val="sr-Latn-RS"/>
        </w:rPr>
        <w:t>19</w:t>
      </w:r>
      <w:r w:rsidRPr="00367233">
        <w:rPr>
          <w:rFonts w:ascii="Times New Roman" w:eastAsia="Times New Roman" w:hAnsi="Times New Roman" w:cs="Times New Roman"/>
          <w:sz w:val="24"/>
          <w:szCs w:val="24"/>
          <w:lang w:val="sr-Cyrl-CS"/>
        </w:rPr>
        <w:t>/2020, бр.</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Cyrl-RS"/>
        </w:rPr>
        <w:t xml:space="preserve">___________ </w:t>
      </w:r>
      <w:r w:rsidRPr="00367233">
        <w:rPr>
          <w:rFonts w:ascii="Times New Roman" w:eastAsia="Times New Roman" w:hAnsi="Times New Roman" w:cs="Times New Roman"/>
          <w:sz w:val="24"/>
          <w:szCs w:val="24"/>
          <w:lang w:val="sr-Cyrl-CS"/>
        </w:rPr>
        <w:t xml:space="preserve">од ________ </w:t>
      </w:r>
      <w:r w:rsidR="00142805"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Cyrl-RS"/>
        </w:rPr>
        <w:t>2020</w:t>
      </w:r>
      <w:r w:rsidRPr="00367233">
        <w:rPr>
          <w:rFonts w:ascii="Times New Roman" w:eastAsia="Times New Roman" w:hAnsi="Times New Roman" w:cs="Times New Roman"/>
          <w:sz w:val="24"/>
          <w:szCs w:val="24"/>
          <w:lang w:val="sr-Cyrl-CS"/>
        </w:rPr>
        <w:t>. године, понашају у складу са прописима који уређују тајност и заштиту поверљивих података.</w:t>
      </w:r>
    </w:p>
    <w:p w14:paraId="3A7A8845"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09CA8FB1"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3.</w:t>
      </w:r>
    </w:p>
    <w:p w14:paraId="3AF73DDC"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Добављач је обавезан да све информације, документа и податке који му постану доступни приликом реализације уговора код Наручиоца, чува као поверљиве.</w:t>
      </w:r>
    </w:p>
    <w:p w14:paraId="3A0D027B"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2024EF32"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4.</w:t>
      </w:r>
    </w:p>
    <w:p w14:paraId="43F901B8"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Поверљивим информацијама, документима и подацима у смислу овог Споразума, сматраће се све информације, документа и подаци до којих Добављач може да дође приликом извршења обавеза из уговора, без обзира на начин на који је дошао до њих (писана, електронска или усмена форма) и без обзира на то да ли је предметни документ, информација или податак обележен као поверљив или не.</w:t>
      </w:r>
    </w:p>
    <w:p w14:paraId="6977FF01" w14:textId="6F8AA4D5" w:rsidR="00911E7C" w:rsidRPr="00367233" w:rsidRDefault="00911E7C" w:rsidP="009934D6">
      <w:pPr>
        <w:spacing w:after="0" w:line="240" w:lineRule="auto"/>
        <w:jc w:val="both"/>
        <w:rPr>
          <w:rFonts w:ascii="Times New Roman" w:eastAsia="Times New Roman" w:hAnsi="Times New Roman" w:cs="Times New Roman"/>
          <w:sz w:val="24"/>
          <w:szCs w:val="24"/>
          <w:lang w:val="sr-Cyrl-CS"/>
        </w:rPr>
      </w:pPr>
    </w:p>
    <w:p w14:paraId="6A6823E7"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5.</w:t>
      </w:r>
    </w:p>
    <w:p w14:paraId="38363AE5"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Поверљивим информацијама, документима и подацима неће се сматрати они који имају карактер јавне исправе у смислу законских прописа који регулишу ову материју.</w:t>
      </w:r>
    </w:p>
    <w:p w14:paraId="137E4533"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lastRenderedPageBreak/>
        <w:t>Поверљивим информацијама, документима и подацима неће се сматрати информација, документ и податак чије се откривање захтева од стране надлежних органа на основу закона.</w:t>
      </w:r>
    </w:p>
    <w:p w14:paraId="6E317F7B"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7BF4763C"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6.</w:t>
      </w:r>
    </w:p>
    <w:p w14:paraId="6C68D301"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 xml:space="preserve">Добављач је дужан да обезбеди да сва лица која су ангажована на реализацији овог Споразума чувају као поверљиве информације, докумената и податке до којих дођу или које им постану доступне у поступку реализације уговора. </w:t>
      </w:r>
    </w:p>
    <w:p w14:paraId="0C73CD45"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519685F0"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7.</w:t>
      </w:r>
    </w:p>
    <w:p w14:paraId="169D3908" w14:textId="4D07A55C"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 xml:space="preserve">Потписници Споразума сагласни су да обавеза чувања поверљивих информација, докумената и података траје и по завршетку уговорних обавеза из </w:t>
      </w:r>
      <w:bookmarkStart w:id="221" w:name="OLE_LINK56"/>
      <w:bookmarkStart w:id="222" w:name="OLE_LINK57"/>
      <w:bookmarkStart w:id="223" w:name="OLE_LINK58"/>
      <w:r w:rsidRPr="00367233">
        <w:rPr>
          <w:rFonts w:ascii="Times New Roman" w:eastAsia="Times New Roman" w:hAnsi="Times New Roman" w:cs="Times New Roman"/>
          <w:sz w:val="24"/>
          <w:szCs w:val="24"/>
          <w:lang w:val="sr-Cyrl-CS"/>
        </w:rPr>
        <w:t xml:space="preserve">Уговора о </w:t>
      </w:r>
      <w:r w:rsidR="00142805" w:rsidRPr="00367233">
        <w:rPr>
          <w:rFonts w:ascii="Times New Roman" w:hAnsi="Times New Roman" w:cs="Times New Roman"/>
          <w:sz w:val="24"/>
          <w:szCs w:val="24"/>
        </w:rPr>
        <w:t>набавци софтверског решења за потребе борачко-инвалидске заштите</w:t>
      </w:r>
      <w:r w:rsidRPr="00367233">
        <w:rPr>
          <w:rFonts w:ascii="Times New Roman" w:eastAsia="Times New Roman" w:hAnsi="Times New Roman" w:cs="Times New Roman"/>
          <w:sz w:val="24"/>
          <w:szCs w:val="24"/>
          <w:lang w:val="sr-Cyrl-RS"/>
        </w:rPr>
        <w:t>,</w:t>
      </w:r>
      <w:r w:rsidR="00760F4B" w:rsidRPr="00367233">
        <w:rPr>
          <w:rFonts w:ascii="Times New Roman" w:eastAsia="Times New Roman" w:hAnsi="Times New Roman" w:cs="Times New Roman"/>
          <w:sz w:val="24"/>
          <w:szCs w:val="24"/>
          <w:lang w:val="sr-Cyrl-CS"/>
        </w:rPr>
        <w:t xml:space="preserve"> ЈН </w:t>
      </w:r>
      <w:r w:rsidR="00142805" w:rsidRPr="00367233">
        <w:rPr>
          <w:rFonts w:ascii="Times New Roman" w:eastAsia="Times New Roman" w:hAnsi="Times New Roman" w:cs="Times New Roman"/>
          <w:sz w:val="24"/>
          <w:szCs w:val="24"/>
          <w:lang w:val="sr-Latn-RS"/>
        </w:rPr>
        <w:t>19</w:t>
      </w:r>
      <w:r w:rsidRPr="00367233">
        <w:rPr>
          <w:rFonts w:ascii="Times New Roman" w:eastAsia="Times New Roman" w:hAnsi="Times New Roman" w:cs="Times New Roman"/>
          <w:sz w:val="24"/>
          <w:szCs w:val="24"/>
          <w:lang w:val="sr-Cyrl-CS"/>
        </w:rPr>
        <w:t>/2020,</w:t>
      </w:r>
      <w:bookmarkEnd w:id="221"/>
      <w:bookmarkEnd w:id="222"/>
      <w:bookmarkEnd w:id="223"/>
      <w:r w:rsidRPr="00367233">
        <w:rPr>
          <w:rFonts w:ascii="Times New Roman" w:eastAsia="Times New Roman" w:hAnsi="Times New Roman" w:cs="Times New Roman"/>
          <w:sz w:val="24"/>
          <w:szCs w:val="24"/>
          <w:lang w:val="sr-Cyrl-CS"/>
        </w:rPr>
        <w:t xml:space="preserve"> бр. </w:t>
      </w:r>
      <w:r w:rsidRPr="00367233">
        <w:rPr>
          <w:rFonts w:ascii="Times New Roman" w:eastAsia="Times New Roman" w:hAnsi="Times New Roman" w:cs="Times New Roman"/>
          <w:sz w:val="24"/>
          <w:szCs w:val="24"/>
          <w:lang w:val="sr-Cyrl-RS"/>
        </w:rPr>
        <w:t xml:space="preserve">_________ </w:t>
      </w:r>
      <w:r w:rsidRPr="00367233">
        <w:rPr>
          <w:rFonts w:ascii="Times New Roman" w:eastAsia="Times New Roman" w:hAnsi="Times New Roman" w:cs="Times New Roman"/>
          <w:sz w:val="24"/>
          <w:szCs w:val="24"/>
          <w:lang w:val="sr-Cyrl-CS"/>
        </w:rPr>
        <w:t>од _________</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Cyrl-RS"/>
        </w:rPr>
        <w:t>2020</w:t>
      </w:r>
      <w:r w:rsidRPr="00367233">
        <w:rPr>
          <w:rFonts w:ascii="Times New Roman" w:eastAsia="Times New Roman" w:hAnsi="Times New Roman" w:cs="Times New Roman"/>
          <w:sz w:val="24"/>
          <w:szCs w:val="24"/>
          <w:lang w:val="sr-Cyrl-CS"/>
        </w:rPr>
        <w:t>. године и после завршених обавеза из наведеног уговора, трајно односно до престанка њихове поверљивости у смислу про</w:t>
      </w:r>
      <w:r w:rsidRPr="00367233">
        <w:rPr>
          <w:rFonts w:ascii="Times New Roman" w:eastAsia="Times New Roman" w:hAnsi="Times New Roman" w:cs="Times New Roman"/>
          <w:sz w:val="24"/>
          <w:szCs w:val="24"/>
          <w:lang w:val="sr-Cyrl-RS"/>
        </w:rPr>
        <w:t>писа који регулишу ову област</w:t>
      </w:r>
      <w:r w:rsidRPr="00367233">
        <w:rPr>
          <w:rFonts w:ascii="Times New Roman" w:eastAsia="Times New Roman" w:hAnsi="Times New Roman" w:cs="Times New Roman"/>
          <w:sz w:val="24"/>
          <w:szCs w:val="24"/>
          <w:lang w:val="sr-Cyrl-CS"/>
        </w:rPr>
        <w:t>.</w:t>
      </w:r>
    </w:p>
    <w:p w14:paraId="28A1B083"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5DFD6BCD"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8.</w:t>
      </w:r>
    </w:p>
    <w:p w14:paraId="5E1D8BFC" w14:textId="37030E4E"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RS"/>
        </w:rPr>
      </w:pPr>
      <w:r w:rsidRPr="00367233">
        <w:rPr>
          <w:rFonts w:ascii="Times New Roman" w:eastAsia="Times New Roman" w:hAnsi="Times New Roman" w:cs="Times New Roman"/>
          <w:sz w:val="24"/>
          <w:szCs w:val="24"/>
          <w:lang w:val="sr-Cyrl-CS"/>
        </w:rPr>
        <w:t xml:space="preserve">У случају да услед неовлашћеног откривања поверљивих информација, докумената и података који се у складу са овим споразумом могу сматрати као поверљиви од стране Добављача или лица које је Добављач ангажовао по било ком основу у вези са извршењем </w:t>
      </w:r>
      <w:r w:rsidR="00142805" w:rsidRPr="00367233">
        <w:rPr>
          <w:rFonts w:ascii="Times New Roman" w:eastAsia="Times New Roman" w:hAnsi="Times New Roman" w:cs="Times New Roman"/>
          <w:sz w:val="24"/>
          <w:szCs w:val="24"/>
          <w:lang w:val="sr-Cyrl-CS"/>
        </w:rPr>
        <w:t xml:space="preserve">Уговора о </w:t>
      </w:r>
      <w:r w:rsidR="00142805" w:rsidRPr="00367233">
        <w:rPr>
          <w:rFonts w:ascii="Times New Roman" w:hAnsi="Times New Roman" w:cs="Times New Roman"/>
          <w:sz w:val="24"/>
          <w:szCs w:val="24"/>
        </w:rPr>
        <w:t>набавци софтверског решења за потребе борачко-инвалидске заштите</w:t>
      </w:r>
      <w:r w:rsidR="00142805" w:rsidRPr="00367233">
        <w:rPr>
          <w:rFonts w:ascii="Times New Roman" w:eastAsia="Times New Roman" w:hAnsi="Times New Roman" w:cs="Times New Roman"/>
          <w:sz w:val="24"/>
          <w:szCs w:val="24"/>
          <w:lang w:val="sr-Cyrl-RS"/>
        </w:rPr>
        <w:t>,</w:t>
      </w:r>
      <w:r w:rsidR="00142805" w:rsidRPr="00367233">
        <w:rPr>
          <w:rFonts w:ascii="Times New Roman" w:eastAsia="Times New Roman" w:hAnsi="Times New Roman" w:cs="Times New Roman"/>
          <w:sz w:val="24"/>
          <w:szCs w:val="24"/>
          <w:lang w:val="sr-Cyrl-CS"/>
        </w:rPr>
        <w:t xml:space="preserve"> ЈН </w:t>
      </w:r>
      <w:r w:rsidR="00142805" w:rsidRPr="00367233">
        <w:rPr>
          <w:rFonts w:ascii="Times New Roman" w:eastAsia="Times New Roman" w:hAnsi="Times New Roman" w:cs="Times New Roman"/>
          <w:sz w:val="24"/>
          <w:szCs w:val="24"/>
          <w:lang w:val="sr-Latn-RS"/>
        </w:rPr>
        <w:t>19</w:t>
      </w:r>
      <w:r w:rsidR="00142805" w:rsidRPr="00367233">
        <w:rPr>
          <w:rFonts w:ascii="Times New Roman" w:eastAsia="Times New Roman" w:hAnsi="Times New Roman" w:cs="Times New Roman"/>
          <w:sz w:val="24"/>
          <w:szCs w:val="24"/>
          <w:lang w:val="sr-Cyrl-CS"/>
        </w:rPr>
        <w:t>/2020,</w:t>
      </w:r>
      <w:r w:rsidRPr="00367233">
        <w:rPr>
          <w:rFonts w:ascii="Times New Roman" w:eastAsia="Times New Roman" w:hAnsi="Times New Roman" w:cs="Times New Roman"/>
          <w:sz w:val="24"/>
          <w:szCs w:val="24"/>
          <w:lang w:val="sr-Cyrl-CS"/>
        </w:rPr>
        <w:t>, бр.</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Cyrl-RS"/>
        </w:rPr>
        <w:t>_________</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Cyrl-CS"/>
        </w:rPr>
        <w:t xml:space="preserve">од </w:t>
      </w:r>
      <w:r w:rsidRPr="00367233">
        <w:rPr>
          <w:rFonts w:ascii="Times New Roman" w:eastAsia="Times New Roman" w:hAnsi="Times New Roman" w:cs="Times New Roman"/>
          <w:sz w:val="24"/>
          <w:szCs w:val="24"/>
          <w:lang w:val="sr-Cyrl-RS"/>
        </w:rPr>
        <w:t>__________</w:t>
      </w:r>
      <w:r w:rsidRPr="00367233">
        <w:rPr>
          <w:rFonts w:ascii="Times New Roman" w:eastAsia="Times New Roman" w:hAnsi="Times New Roman" w:cs="Times New Roman"/>
          <w:sz w:val="24"/>
          <w:szCs w:val="24"/>
          <w:lang w:val="sr-Latn-RS"/>
        </w:rPr>
        <w:t xml:space="preserve"> </w:t>
      </w:r>
      <w:r w:rsidRPr="00367233">
        <w:rPr>
          <w:rFonts w:ascii="Times New Roman" w:eastAsia="Times New Roman" w:hAnsi="Times New Roman" w:cs="Times New Roman"/>
          <w:sz w:val="24"/>
          <w:szCs w:val="24"/>
          <w:lang w:val="sr-Cyrl-RS"/>
        </w:rPr>
        <w:t>2020</w:t>
      </w:r>
      <w:r w:rsidRPr="00367233">
        <w:rPr>
          <w:rFonts w:ascii="Times New Roman" w:eastAsia="Times New Roman" w:hAnsi="Times New Roman" w:cs="Times New Roman"/>
          <w:sz w:val="24"/>
          <w:szCs w:val="24"/>
          <w:lang w:val="sr-Cyrl-CS"/>
        </w:rPr>
        <w:t xml:space="preserve">. године, Добављач је обавезан да Наручиоцу надокнади целокупну  штету и сноси остале санкције прописане Законом о </w:t>
      </w:r>
      <w:r w:rsidRPr="00367233">
        <w:rPr>
          <w:rFonts w:ascii="Times New Roman" w:eastAsia="Times New Roman" w:hAnsi="Times New Roman" w:cs="Times New Roman"/>
          <w:sz w:val="24"/>
          <w:szCs w:val="24"/>
          <w:lang w:val="sr-Cyrl-RS"/>
        </w:rPr>
        <w:t>тајности података, Законом о заштити података о личности, Кривичним закоником и другим релевантним прописима.</w:t>
      </w:r>
    </w:p>
    <w:p w14:paraId="2E902DB2"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p>
    <w:p w14:paraId="6C35D5C3"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9.</w:t>
      </w:r>
    </w:p>
    <w:p w14:paraId="68567A58"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За све евентуалне спорове који могу настати у погледу извршења овог Споразума надлежан је суд у Београду.</w:t>
      </w:r>
    </w:p>
    <w:p w14:paraId="58A0805F"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2069A6C3" w14:textId="77777777" w:rsidR="009934D6" w:rsidRPr="00367233" w:rsidRDefault="009934D6" w:rsidP="009934D6">
      <w:pPr>
        <w:spacing w:after="0" w:line="240" w:lineRule="auto"/>
        <w:jc w:val="center"/>
        <w:rPr>
          <w:rFonts w:ascii="Times New Roman" w:eastAsia="Times New Roman" w:hAnsi="Times New Roman" w:cs="Times New Roman"/>
          <w:b/>
          <w:sz w:val="24"/>
          <w:szCs w:val="24"/>
          <w:lang w:val="sr-Cyrl-CS"/>
        </w:rPr>
      </w:pPr>
      <w:r w:rsidRPr="00367233">
        <w:rPr>
          <w:rFonts w:ascii="Times New Roman" w:eastAsia="Times New Roman" w:hAnsi="Times New Roman" w:cs="Times New Roman"/>
          <w:b/>
          <w:sz w:val="24"/>
          <w:szCs w:val="24"/>
          <w:lang w:val="sr-Cyrl-CS"/>
        </w:rPr>
        <w:t>Члан 10.</w:t>
      </w:r>
    </w:p>
    <w:p w14:paraId="102F500C" w14:textId="77777777" w:rsidR="009934D6" w:rsidRPr="00367233" w:rsidRDefault="009934D6" w:rsidP="009934D6">
      <w:pPr>
        <w:spacing w:after="0" w:line="240" w:lineRule="auto"/>
        <w:ind w:firstLine="720"/>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 xml:space="preserve">Овај Споразум сачињен је у </w:t>
      </w:r>
      <w:r w:rsidRPr="00367233">
        <w:rPr>
          <w:rFonts w:ascii="Times New Roman" w:eastAsia="Times New Roman" w:hAnsi="Times New Roman" w:cs="Times New Roman"/>
          <w:sz w:val="24"/>
          <w:szCs w:val="24"/>
          <w:lang w:val="sr-Cyrl-RS"/>
        </w:rPr>
        <w:t>шест</w:t>
      </w:r>
      <w:r w:rsidRPr="00367233">
        <w:rPr>
          <w:rFonts w:ascii="Times New Roman" w:eastAsia="Times New Roman" w:hAnsi="Times New Roman" w:cs="Times New Roman"/>
          <w:sz w:val="24"/>
          <w:szCs w:val="24"/>
          <w:lang w:val="sr-Cyrl-CS"/>
        </w:rPr>
        <w:t xml:space="preserve"> истоветних примерака, од којих сваки потписник Споразума задржава по три примерка.</w:t>
      </w:r>
    </w:p>
    <w:p w14:paraId="021EA199"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642D91E9" w14:textId="77777777" w:rsidR="009934D6" w:rsidRPr="00367233" w:rsidRDefault="009934D6" w:rsidP="009934D6">
      <w:pPr>
        <w:spacing w:after="0" w:line="240" w:lineRule="auto"/>
        <w:jc w:val="both"/>
        <w:rPr>
          <w:rFonts w:ascii="Times New Roman" w:eastAsia="Times New Roman" w:hAnsi="Times New Roman" w:cs="Times New Roman"/>
          <w:sz w:val="24"/>
          <w:szCs w:val="24"/>
          <w:lang w:val="sr-Cyrl-CS"/>
        </w:rPr>
      </w:pPr>
    </w:p>
    <w:p w14:paraId="43439107" w14:textId="77777777" w:rsidR="009934D6" w:rsidRPr="00367233" w:rsidRDefault="009934D6" w:rsidP="009934D6">
      <w:pPr>
        <w:spacing w:after="120" w:line="240" w:lineRule="auto"/>
        <w:ind w:right="58"/>
        <w:rPr>
          <w:rFonts w:ascii="Times New Roman" w:eastAsia="Times New Roman" w:hAnsi="Times New Roman" w:cs="Times New Roman"/>
          <w:b/>
          <w:sz w:val="24"/>
          <w:szCs w:val="24"/>
        </w:rPr>
      </w:pPr>
      <w:r w:rsidRPr="00367233">
        <w:rPr>
          <w:rFonts w:ascii="Times New Roman" w:eastAsia="Times New Roman" w:hAnsi="Times New Roman" w:cs="Times New Roman"/>
          <w:b/>
          <w:sz w:val="24"/>
          <w:szCs w:val="24"/>
          <w:lang w:val="sr-Cyrl-RS"/>
        </w:rPr>
        <w:t xml:space="preserve">             </w:t>
      </w:r>
      <w:r w:rsidRPr="00367233">
        <w:rPr>
          <w:rFonts w:ascii="Times New Roman" w:eastAsia="Times New Roman" w:hAnsi="Times New Roman" w:cs="Times New Roman"/>
          <w:b/>
          <w:sz w:val="24"/>
          <w:szCs w:val="24"/>
        </w:rPr>
        <w:t xml:space="preserve">НАРУЧИЛАЦ </w:t>
      </w:r>
      <w:r w:rsidRPr="00367233">
        <w:rPr>
          <w:rFonts w:ascii="Times New Roman" w:eastAsia="Times New Roman" w:hAnsi="Times New Roman" w:cs="Times New Roman"/>
          <w:b/>
          <w:sz w:val="24"/>
          <w:szCs w:val="24"/>
          <w:lang w:val="sr-Cyrl-RS"/>
        </w:rPr>
        <w:t xml:space="preserve">                                                                     </w:t>
      </w:r>
      <w:r w:rsidRPr="00367233">
        <w:rPr>
          <w:rFonts w:ascii="Times New Roman" w:eastAsia="Times New Roman" w:hAnsi="Times New Roman" w:cs="Times New Roman"/>
          <w:b/>
          <w:sz w:val="24"/>
          <w:szCs w:val="24"/>
        </w:rPr>
        <w:t>ДОБАВЉАЧ</w:t>
      </w:r>
    </w:p>
    <w:p w14:paraId="121F9D47" w14:textId="77777777" w:rsidR="009934D6" w:rsidRPr="00367233" w:rsidRDefault="009934D6" w:rsidP="009934D6">
      <w:pPr>
        <w:spacing w:after="120" w:line="240" w:lineRule="auto"/>
        <w:ind w:right="58"/>
        <w:rPr>
          <w:rFonts w:ascii="Times New Roman" w:eastAsia="Times New Roman" w:hAnsi="Times New Roman" w:cs="Times New Roman"/>
          <w:b/>
          <w:sz w:val="24"/>
          <w:szCs w:val="24"/>
        </w:rPr>
      </w:pPr>
    </w:p>
    <w:p w14:paraId="1CDB3864" w14:textId="2CDA993A" w:rsidR="009934D6" w:rsidRPr="00367233" w:rsidRDefault="009934D6" w:rsidP="009934D6">
      <w:pPr>
        <w:spacing w:after="0" w:line="240" w:lineRule="auto"/>
        <w:rPr>
          <w:rFonts w:ascii="Times New Roman" w:eastAsia="Arial Unicode MS" w:hAnsi="Times New Roman" w:cs="Times New Roman"/>
          <w:kern w:val="2"/>
          <w:sz w:val="24"/>
          <w:szCs w:val="24"/>
          <w:lang w:val="sr-Cyrl-CS" w:eastAsia="ar-SA"/>
        </w:rPr>
      </w:pPr>
    </w:p>
    <w:p w14:paraId="59351558" w14:textId="4D385FD6" w:rsidR="00A551AB" w:rsidRPr="00367233" w:rsidRDefault="00A551AB" w:rsidP="009934D6">
      <w:pPr>
        <w:spacing w:after="0" w:line="240" w:lineRule="auto"/>
        <w:rPr>
          <w:rFonts w:ascii="Times New Roman" w:eastAsia="Arial Unicode MS" w:hAnsi="Times New Roman" w:cs="Times New Roman"/>
          <w:kern w:val="2"/>
          <w:sz w:val="24"/>
          <w:szCs w:val="24"/>
          <w:lang w:val="sr-Cyrl-CS" w:eastAsia="ar-SA"/>
        </w:rPr>
      </w:pPr>
    </w:p>
    <w:p w14:paraId="06C17F4B" w14:textId="69B1A6B6" w:rsidR="00A551AB" w:rsidRPr="00367233" w:rsidRDefault="00A551AB" w:rsidP="009934D6">
      <w:pPr>
        <w:spacing w:after="0" w:line="240" w:lineRule="auto"/>
        <w:rPr>
          <w:rFonts w:ascii="Times New Roman" w:eastAsia="Calibri Light" w:hAnsi="Times New Roman" w:cs="Times New Roman"/>
          <w:i/>
          <w:iCs/>
          <w:kern w:val="1"/>
          <w:sz w:val="24"/>
          <w:szCs w:val="24"/>
          <w:lang w:val="en-GB" w:eastAsia="ar-SA"/>
        </w:rPr>
      </w:pPr>
    </w:p>
    <w:p w14:paraId="5F5585A2" w14:textId="63AC89F2" w:rsidR="00142805" w:rsidRPr="00367233" w:rsidRDefault="00142805" w:rsidP="009934D6">
      <w:pPr>
        <w:spacing w:after="0" w:line="240" w:lineRule="auto"/>
        <w:rPr>
          <w:rFonts w:ascii="Times New Roman" w:eastAsia="Calibri Light" w:hAnsi="Times New Roman" w:cs="Times New Roman"/>
          <w:i/>
          <w:iCs/>
          <w:kern w:val="1"/>
          <w:sz w:val="24"/>
          <w:szCs w:val="24"/>
          <w:lang w:val="en-GB" w:eastAsia="ar-SA"/>
        </w:rPr>
      </w:pPr>
    </w:p>
    <w:p w14:paraId="6D34ED17" w14:textId="5239932C" w:rsidR="00142805" w:rsidRPr="00367233" w:rsidRDefault="00142805" w:rsidP="009934D6">
      <w:pPr>
        <w:spacing w:after="0" w:line="240" w:lineRule="auto"/>
        <w:rPr>
          <w:rFonts w:ascii="Times New Roman" w:eastAsia="Calibri Light" w:hAnsi="Times New Roman" w:cs="Times New Roman"/>
          <w:i/>
          <w:iCs/>
          <w:kern w:val="1"/>
          <w:sz w:val="24"/>
          <w:szCs w:val="24"/>
          <w:lang w:val="en-GB" w:eastAsia="ar-SA"/>
        </w:rPr>
      </w:pPr>
    </w:p>
    <w:p w14:paraId="05CFEA23" w14:textId="347D3839" w:rsidR="00142805" w:rsidRPr="00367233" w:rsidRDefault="00142805" w:rsidP="009934D6">
      <w:pPr>
        <w:spacing w:after="0" w:line="240" w:lineRule="auto"/>
        <w:rPr>
          <w:rFonts w:ascii="Times New Roman" w:eastAsia="Calibri Light" w:hAnsi="Times New Roman" w:cs="Times New Roman"/>
          <w:i/>
          <w:iCs/>
          <w:kern w:val="1"/>
          <w:sz w:val="24"/>
          <w:szCs w:val="24"/>
          <w:lang w:val="en-GB" w:eastAsia="ar-SA"/>
        </w:rPr>
      </w:pPr>
    </w:p>
    <w:p w14:paraId="42E2BE58" w14:textId="3CDE18BD" w:rsidR="00142805" w:rsidRPr="00367233" w:rsidRDefault="00142805" w:rsidP="009934D6">
      <w:pPr>
        <w:spacing w:after="0" w:line="240" w:lineRule="auto"/>
        <w:rPr>
          <w:rFonts w:ascii="Times New Roman" w:eastAsia="Calibri Light" w:hAnsi="Times New Roman" w:cs="Times New Roman"/>
          <w:i/>
          <w:iCs/>
          <w:kern w:val="1"/>
          <w:sz w:val="24"/>
          <w:szCs w:val="24"/>
          <w:lang w:val="en-GB" w:eastAsia="ar-SA"/>
        </w:rPr>
      </w:pPr>
    </w:p>
    <w:p w14:paraId="2F67D1EB" w14:textId="7368E146" w:rsidR="00142805" w:rsidRPr="00367233" w:rsidRDefault="00142805" w:rsidP="009934D6">
      <w:pPr>
        <w:spacing w:after="0" w:line="240" w:lineRule="auto"/>
        <w:rPr>
          <w:rFonts w:ascii="Times New Roman" w:eastAsia="Calibri Light" w:hAnsi="Times New Roman" w:cs="Times New Roman"/>
          <w:i/>
          <w:iCs/>
          <w:kern w:val="1"/>
          <w:sz w:val="24"/>
          <w:szCs w:val="24"/>
          <w:lang w:val="en-GB" w:eastAsia="ar-SA"/>
        </w:rPr>
      </w:pPr>
    </w:p>
    <w:p w14:paraId="19972D73" w14:textId="6028370F" w:rsidR="00142805" w:rsidRPr="00367233" w:rsidRDefault="00142805" w:rsidP="009934D6">
      <w:pPr>
        <w:spacing w:after="0" w:line="240" w:lineRule="auto"/>
        <w:rPr>
          <w:rFonts w:ascii="Times New Roman" w:eastAsia="Calibri Light" w:hAnsi="Times New Roman" w:cs="Times New Roman"/>
          <w:i/>
          <w:iCs/>
          <w:kern w:val="1"/>
          <w:sz w:val="24"/>
          <w:szCs w:val="24"/>
          <w:lang w:val="en-GB" w:eastAsia="ar-SA"/>
        </w:rPr>
      </w:pPr>
    </w:p>
    <w:p w14:paraId="01D52920" w14:textId="77777777" w:rsidR="00142805" w:rsidRPr="00367233" w:rsidRDefault="00142805" w:rsidP="009934D6">
      <w:pPr>
        <w:spacing w:after="0" w:line="240" w:lineRule="auto"/>
        <w:rPr>
          <w:rFonts w:ascii="Times New Roman" w:eastAsia="Calibri Light" w:hAnsi="Times New Roman" w:cs="Times New Roman"/>
          <w:i/>
          <w:iCs/>
          <w:kern w:val="1"/>
          <w:sz w:val="24"/>
          <w:szCs w:val="24"/>
          <w:lang w:val="en-GB" w:eastAsia="ar-SA"/>
        </w:rPr>
      </w:pPr>
    </w:p>
    <w:p w14:paraId="2C17AC4C" w14:textId="595745B2" w:rsidR="009934D6" w:rsidRPr="00367233" w:rsidRDefault="009934D6" w:rsidP="006879EC">
      <w:pPr>
        <w:suppressAutoHyphens/>
        <w:spacing w:after="180" w:line="240" w:lineRule="auto"/>
        <w:jc w:val="both"/>
        <w:rPr>
          <w:rFonts w:ascii="Times New Roman" w:eastAsia="Arial Unicode MS" w:hAnsi="Times New Roman" w:cs="Times New Roman"/>
          <w:kern w:val="2"/>
          <w:sz w:val="24"/>
          <w:szCs w:val="24"/>
          <w:lang w:eastAsia="ar-SA"/>
        </w:rPr>
      </w:pPr>
    </w:p>
    <w:p w14:paraId="2339A25F" w14:textId="77777777" w:rsidR="000D3E08" w:rsidRPr="00367233" w:rsidRDefault="000D3E08" w:rsidP="000D3E08">
      <w:pPr>
        <w:shd w:val="clear" w:color="auto" w:fill="C6D9F1"/>
        <w:spacing w:after="0" w:line="240" w:lineRule="auto"/>
        <w:jc w:val="center"/>
        <w:rPr>
          <w:rFonts w:ascii="Times New Roman" w:eastAsia="Calibri Light" w:hAnsi="Times New Roman" w:cs="Times New Roman"/>
          <w:b/>
          <w:bCs/>
          <w:i/>
          <w:iCs/>
          <w:kern w:val="1"/>
          <w:sz w:val="24"/>
          <w:szCs w:val="24"/>
          <w:lang w:val="en-GB" w:eastAsia="ar-SA"/>
        </w:rPr>
      </w:pPr>
      <w:r w:rsidRPr="00367233">
        <w:rPr>
          <w:rFonts w:ascii="Times New Roman" w:eastAsia="Calibri Light" w:hAnsi="Times New Roman" w:cs="Times New Roman"/>
          <w:b/>
          <w:bCs/>
          <w:i/>
          <w:iCs/>
          <w:kern w:val="1"/>
          <w:sz w:val="24"/>
          <w:szCs w:val="24"/>
          <w:shd w:val="clear" w:color="auto" w:fill="BDD6EE" w:themeFill="accent1" w:themeFillTint="66"/>
          <w:lang w:val="en-GB" w:eastAsia="ar-SA"/>
        </w:rPr>
        <w:lastRenderedPageBreak/>
        <w:t>VIII   УПУТСТВО</w:t>
      </w:r>
      <w:r w:rsidRPr="00367233">
        <w:rPr>
          <w:rFonts w:ascii="Times New Roman" w:eastAsia="Calibri Light" w:hAnsi="Times New Roman" w:cs="Times New Roman"/>
          <w:b/>
          <w:bCs/>
          <w:i/>
          <w:iCs/>
          <w:kern w:val="1"/>
          <w:sz w:val="24"/>
          <w:szCs w:val="24"/>
          <w:lang w:val="en-GB" w:eastAsia="ar-SA"/>
        </w:rPr>
        <w:t xml:space="preserve"> ПОНУЂАЧИМА КАКО ДА САЧИНЕ ПОНУДУ</w:t>
      </w:r>
    </w:p>
    <w:p w14:paraId="7516EA47"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en-GB" w:eastAsia="ar-SA"/>
        </w:rPr>
      </w:pPr>
    </w:p>
    <w:p w14:paraId="0B26A8D9"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en-GB" w:eastAsia="ar-SA"/>
        </w:rPr>
      </w:pPr>
    </w:p>
    <w:p w14:paraId="65283478"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en-GB" w:eastAsia="ar-SA"/>
        </w:rPr>
      </w:pPr>
      <w:r w:rsidRPr="00367233">
        <w:rPr>
          <w:rFonts w:ascii="Times New Roman" w:eastAsia="Calibri Light" w:hAnsi="Times New Roman" w:cs="Times New Roman"/>
          <w:b/>
          <w:bCs/>
          <w:i/>
          <w:iCs/>
          <w:kern w:val="1"/>
          <w:sz w:val="24"/>
          <w:szCs w:val="24"/>
          <w:lang w:val="en-GB" w:eastAsia="ar-SA"/>
        </w:rPr>
        <w:t xml:space="preserve">1. </w:t>
      </w:r>
      <w:r w:rsidRPr="00367233">
        <w:rPr>
          <w:rFonts w:ascii="Times New Roman" w:eastAsia="Calibri Light" w:hAnsi="Times New Roman" w:cs="Times New Roman"/>
          <w:bCs/>
          <w:i/>
          <w:iCs/>
          <w:kern w:val="1"/>
          <w:sz w:val="24"/>
          <w:szCs w:val="24"/>
          <w:lang w:val="en-GB" w:eastAsia="ar-SA"/>
        </w:rPr>
        <w:t>ПОДАЦИ О ЈЕЗИКУ НА КОЈЕМ ПОНУДА МОРА ДА БУДЕ САСТАВЉЕНА</w:t>
      </w:r>
    </w:p>
    <w:p w14:paraId="5271BCCE"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en-GB" w:eastAsia="ar-SA"/>
        </w:rPr>
      </w:pPr>
    </w:p>
    <w:p w14:paraId="7065032C"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kern w:val="1"/>
          <w:sz w:val="24"/>
          <w:szCs w:val="24"/>
          <w:lang w:val="en-GB" w:eastAsia="ar-SA"/>
        </w:rPr>
        <w:t>Понуђач подноси понуду на српском језику.</w:t>
      </w:r>
    </w:p>
    <w:p w14:paraId="6E37B51B"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p>
    <w:p w14:paraId="6A2BAC0A" w14:textId="77777777" w:rsidR="000D3E08" w:rsidRPr="00367233" w:rsidRDefault="000D3E08" w:rsidP="000D3E08">
      <w:pPr>
        <w:spacing w:after="0" w:line="240" w:lineRule="auto"/>
        <w:jc w:val="both"/>
        <w:rPr>
          <w:rFonts w:ascii="Times New Roman" w:eastAsia="font321" w:hAnsi="Times New Roman" w:cs="Times New Roman"/>
          <w:bCs/>
          <w:kern w:val="1"/>
          <w:sz w:val="24"/>
          <w:szCs w:val="24"/>
          <w:lang w:val="sr-Cyrl-RS" w:eastAsia="ar-SA"/>
        </w:rPr>
      </w:pPr>
      <w:r w:rsidRPr="00367233">
        <w:rPr>
          <w:rFonts w:ascii="Times New Roman" w:eastAsia="Calibri Light" w:hAnsi="Times New Roman" w:cs="Times New Roman"/>
          <w:b/>
          <w:bCs/>
          <w:i/>
          <w:iCs/>
          <w:kern w:val="1"/>
          <w:sz w:val="24"/>
          <w:szCs w:val="24"/>
          <w:lang w:val="en-GB" w:eastAsia="ar-SA"/>
        </w:rPr>
        <w:t xml:space="preserve">2. </w:t>
      </w:r>
      <w:r w:rsidRPr="00367233">
        <w:rPr>
          <w:rFonts w:ascii="Times New Roman" w:eastAsia="Calibri Light" w:hAnsi="Times New Roman" w:cs="Times New Roman"/>
          <w:bCs/>
          <w:i/>
          <w:iCs/>
          <w:kern w:val="1"/>
          <w:sz w:val="24"/>
          <w:szCs w:val="24"/>
          <w:lang w:val="en-GB" w:eastAsia="ar-SA"/>
        </w:rPr>
        <w:t xml:space="preserve">НАЧИН </w:t>
      </w:r>
      <w:r w:rsidRPr="00367233">
        <w:rPr>
          <w:rFonts w:ascii="Times New Roman" w:eastAsia="Calibri Light" w:hAnsi="Times New Roman" w:cs="Times New Roman"/>
          <w:bCs/>
          <w:i/>
          <w:iCs/>
          <w:kern w:val="1"/>
          <w:sz w:val="24"/>
          <w:szCs w:val="24"/>
          <w:lang w:val="sr-Cyrl-RS" w:eastAsia="ar-SA"/>
        </w:rPr>
        <w:t>ПОДНОШЕЊА ПОНУДЕ</w:t>
      </w:r>
    </w:p>
    <w:p w14:paraId="2873F6BE" w14:textId="77777777" w:rsidR="000D3E08" w:rsidRPr="00367233" w:rsidRDefault="000D3E08" w:rsidP="000D3E08">
      <w:pPr>
        <w:spacing w:after="0" w:line="240" w:lineRule="auto"/>
        <w:jc w:val="both"/>
        <w:rPr>
          <w:rFonts w:ascii="Times New Roman" w:eastAsia="font321" w:hAnsi="Times New Roman" w:cs="Times New Roman"/>
          <w:bCs/>
          <w:kern w:val="1"/>
          <w:sz w:val="24"/>
          <w:szCs w:val="24"/>
          <w:lang w:val="en-GB" w:eastAsia="ar-SA"/>
        </w:rPr>
      </w:pPr>
    </w:p>
    <w:p w14:paraId="03CD9B36" w14:textId="77777777" w:rsidR="000D3E08" w:rsidRPr="00367233" w:rsidRDefault="000D3E08" w:rsidP="000D3E08">
      <w:pPr>
        <w:spacing w:after="0" w:line="240" w:lineRule="auto"/>
        <w:jc w:val="both"/>
        <w:rPr>
          <w:rFonts w:ascii="Times New Roman" w:eastAsia="font321" w:hAnsi="Times New Roman" w:cs="Times New Roman"/>
          <w:bCs/>
          <w:kern w:val="1"/>
          <w:sz w:val="24"/>
          <w:szCs w:val="24"/>
          <w:lang w:val="en-GB" w:eastAsia="ar-SA"/>
        </w:rPr>
      </w:pPr>
      <w:bookmarkStart w:id="224" w:name="OLE_LINK103"/>
      <w:bookmarkStart w:id="225" w:name="OLE_LINK104"/>
      <w:bookmarkStart w:id="226" w:name="OLE_LINK105"/>
      <w:r w:rsidRPr="00367233">
        <w:rPr>
          <w:rFonts w:ascii="Times New Roman" w:eastAsia="font321" w:hAnsi="Times New Roman" w:cs="Times New Roman"/>
          <w:bCs/>
          <w:kern w:val="1"/>
          <w:sz w:val="24"/>
          <w:szCs w:val="24"/>
          <w:lang w:val="en-GB"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01C82556" w14:textId="77777777" w:rsidR="000D3E08" w:rsidRPr="00367233" w:rsidRDefault="000D3E08" w:rsidP="000D3E08">
      <w:pPr>
        <w:spacing w:after="0" w:line="240" w:lineRule="auto"/>
        <w:jc w:val="both"/>
        <w:rPr>
          <w:rFonts w:ascii="Times New Roman" w:eastAsia="font321" w:hAnsi="Times New Roman" w:cs="Times New Roman"/>
          <w:bCs/>
          <w:kern w:val="1"/>
          <w:sz w:val="24"/>
          <w:szCs w:val="24"/>
          <w:lang w:val="en-GB" w:eastAsia="ar-SA"/>
        </w:rPr>
      </w:pPr>
      <w:r w:rsidRPr="00367233">
        <w:rPr>
          <w:rFonts w:ascii="Times New Roman" w:eastAsia="font321" w:hAnsi="Times New Roman" w:cs="Times New Roman"/>
          <w:bCs/>
          <w:kern w:val="1"/>
          <w:sz w:val="24"/>
          <w:szCs w:val="24"/>
          <w:lang w:val="en-GB" w:eastAsia="ar-SA"/>
        </w:rPr>
        <w:t>На полеђини коверте или на кутији навести назив</w:t>
      </w:r>
      <w:r w:rsidRPr="00367233">
        <w:rPr>
          <w:rFonts w:ascii="Times New Roman" w:eastAsia="font321" w:hAnsi="Times New Roman" w:cs="Times New Roman"/>
          <w:bCs/>
          <w:kern w:val="1"/>
          <w:sz w:val="24"/>
          <w:szCs w:val="24"/>
          <w:lang w:val="sr-Cyrl-CS" w:eastAsia="ar-SA"/>
        </w:rPr>
        <w:t xml:space="preserve"> и адресу</w:t>
      </w:r>
      <w:r w:rsidRPr="00367233">
        <w:rPr>
          <w:rFonts w:ascii="Times New Roman" w:eastAsia="font321" w:hAnsi="Times New Roman" w:cs="Times New Roman"/>
          <w:bCs/>
          <w:kern w:val="1"/>
          <w:sz w:val="24"/>
          <w:szCs w:val="24"/>
          <w:lang w:val="en-GB" w:eastAsia="ar-SA"/>
        </w:rPr>
        <w:t xml:space="preserve"> понуђача. </w:t>
      </w:r>
    </w:p>
    <w:p w14:paraId="764D08FD" w14:textId="77777777" w:rsidR="000D3E08" w:rsidRPr="00367233" w:rsidRDefault="000D3E08" w:rsidP="000D3E08">
      <w:pPr>
        <w:spacing w:after="0" w:line="240" w:lineRule="auto"/>
        <w:jc w:val="both"/>
        <w:rPr>
          <w:rFonts w:ascii="Times New Roman" w:eastAsia="font321" w:hAnsi="Times New Roman" w:cs="Times New Roman"/>
          <w:bCs/>
          <w:kern w:val="1"/>
          <w:sz w:val="24"/>
          <w:szCs w:val="24"/>
          <w:lang w:val="en-GB" w:eastAsia="ar-SA"/>
        </w:rPr>
      </w:pPr>
      <w:r w:rsidRPr="00367233">
        <w:rPr>
          <w:rFonts w:ascii="Times New Roman" w:eastAsia="font321" w:hAnsi="Times New Roman" w:cs="Times New Roman"/>
          <w:bCs/>
          <w:kern w:val="1"/>
          <w:sz w:val="24"/>
          <w:szCs w:val="24"/>
          <w:lang w:val="en-GB"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045ECD53" w14:textId="77777777" w:rsidR="000D3E08" w:rsidRPr="00367233" w:rsidRDefault="000D3E08" w:rsidP="000D3E08">
      <w:pPr>
        <w:suppressAutoHyphens/>
        <w:spacing w:before="120" w:after="0" w:line="240" w:lineRule="auto"/>
        <w:jc w:val="both"/>
        <w:rPr>
          <w:rFonts w:ascii="Times New Roman" w:eastAsia="font321" w:hAnsi="Times New Roman" w:cs="Times New Roman"/>
          <w:bCs/>
          <w:kern w:val="1"/>
          <w:sz w:val="24"/>
          <w:szCs w:val="24"/>
          <w:u w:val="single"/>
          <w:lang w:val="en-GB" w:eastAsia="ar-SA"/>
        </w:rPr>
      </w:pPr>
      <w:r w:rsidRPr="00367233">
        <w:rPr>
          <w:rFonts w:ascii="Times New Roman" w:eastAsia="font321" w:hAnsi="Times New Roman" w:cs="Times New Roman"/>
          <w:bCs/>
          <w:kern w:val="1"/>
          <w:sz w:val="24"/>
          <w:szCs w:val="24"/>
          <w:u w:val="single"/>
          <w:lang w:val="en-GB" w:eastAsia="ar-SA"/>
        </w:rPr>
        <w:t>Понуду доставити на адресу:</w:t>
      </w:r>
    </w:p>
    <w:p w14:paraId="43F7937D" w14:textId="77777777" w:rsidR="000D3E08" w:rsidRPr="00367233" w:rsidRDefault="000D3E08" w:rsidP="000D3E08">
      <w:pPr>
        <w:suppressAutoHyphens/>
        <w:spacing w:before="120" w:after="0" w:line="240" w:lineRule="auto"/>
        <w:jc w:val="center"/>
        <w:rPr>
          <w:rFonts w:ascii="Times New Roman" w:eastAsia="font321" w:hAnsi="Times New Roman" w:cs="Times New Roman"/>
          <w:b/>
          <w:bCs/>
          <w:kern w:val="1"/>
          <w:sz w:val="24"/>
          <w:szCs w:val="24"/>
          <w:lang w:val="sr-Cyrl-CS" w:eastAsia="ar-SA"/>
        </w:rPr>
      </w:pPr>
      <w:r w:rsidRPr="00367233">
        <w:rPr>
          <w:rFonts w:ascii="Times New Roman" w:eastAsia="font321" w:hAnsi="Times New Roman" w:cs="Times New Roman"/>
          <w:b/>
          <w:bCs/>
          <w:kern w:val="1"/>
          <w:sz w:val="24"/>
          <w:szCs w:val="24"/>
          <w:lang w:val="sr-Cyrl-CS" w:eastAsia="ar-SA"/>
        </w:rPr>
        <w:t>Министарство за рад, запошљавање, борачка и социјална питања</w:t>
      </w:r>
    </w:p>
    <w:p w14:paraId="0BE1EDF1" w14:textId="77777777" w:rsidR="000D3E08" w:rsidRPr="00367233" w:rsidRDefault="000D3E08" w:rsidP="000D3E08">
      <w:pPr>
        <w:suppressAutoHyphens/>
        <w:spacing w:after="0" w:line="240" w:lineRule="auto"/>
        <w:jc w:val="center"/>
        <w:rPr>
          <w:rFonts w:ascii="Times New Roman" w:eastAsia="font321" w:hAnsi="Times New Roman" w:cs="Times New Roman"/>
          <w:b/>
          <w:bCs/>
          <w:kern w:val="1"/>
          <w:sz w:val="24"/>
          <w:szCs w:val="24"/>
          <w:lang w:val="sr-Cyrl-CS" w:eastAsia="ar-SA"/>
        </w:rPr>
      </w:pPr>
      <w:r w:rsidRPr="00367233">
        <w:rPr>
          <w:rFonts w:ascii="Times New Roman" w:eastAsia="font321" w:hAnsi="Times New Roman" w:cs="Times New Roman"/>
          <w:b/>
          <w:bCs/>
          <w:kern w:val="1"/>
          <w:sz w:val="24"/>
          <w:szCs w:val="24"/>
          <w:lang w:val="sr-Cyrl-CS" w:eastAsia="ar-SA"/>
        </w:rPr>
        <w:t>Немањина 22-26, 11000 Београд</w:t>
      </w:r>
    </w:p>
    <w:p w14:paraId="7571ED9F" w14:textId="77777777" w:rsidR="000D3E08" w:rsidRPr="00367233" w:rsidRDefault="000D3E08" w:rsidP="000D3E08">
      <w:pPr>
        <w:suppressAutoHyphens/>
        <w:spacing w:after="0" w:line="240" w:lineRule="auto"/>
        <w:jc w:val="center"/>
        <w:rPr>
          <w:rFonts w:ascii="Times New Roman" w:eastAsia="font321" w:hAnsi="Times New Roman" w:cs="Times New Roman"/>
          <w:b/>
          <w:bCs/>
          <w:kern w:val="1"/>
          <w:sz w:val="24"/>
          <w:szCs w:val="24"/>
          <w:lang w:val="sr-Cyrl-CS" w:eastAsia="ar-SA"/>
        </w:rPr>
      </w:pPr>
    </w:p>
    <w:p w14:paraId="2EB5DA02" w14:textId="116486FA"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font321" w:hAnsi="Times New Roman" w:cs="Times New Roman"/>
          <w:bCs/>
          <w:kern w:val="1"/>
          <w:sz w:val="24"/>
          <w:szCs w:val="24"/>
          <w:u w:val="single"/>
          <w:lang w:val="en-GB" w:eastAsia="ar-SA"/>
        </w:rPr>
        <w:t>са назнаком:</w:t>
      </w:r>
      <w:r w:rsidRPr="00367233">
        <w:rPr>
          <w:rFonts w:ascii="Times New Roman" w:eastAsia="font321" w:hAnsi="Times New Roman" w:cs="Times New Roman"/>
          <w:bCs/>
          <w:kern w:val="1"/>
          <w:sz w:val="24"/>
          <w:szCs w:val="24"/>
          <w:lang w:val="en-GB" w:eastAsia="ar-SA"/>
        </w:rPr>
        <w:t xml:space="preserve"> </w:t>
      </w:r>
      <w:r w:rsidRPr="00367233">
        <w:rPr>
          <w:rFonts w:ascii="Times New Roman" w:eastAsia="Arial Unicode MS" w:hAnsi="Times New Roman" w:cs="Times New Roman"/>
          <w:b/>
          <w:bCs/>
          <w:kern w:val="1"/>
          <w:sz w:val="24"/>
          <w:szCs w:val="24"/>
          <w:lang w:val="en-GB" w:eastAsia="ar-SA"/>
        </w:rPr>
        <w:t>,,Понуда за јавну набавку</w:t>
      </w:r>
      <w:r w:rsidRPr="00367233">
        <w:rPr>
          <w:rFonts w:ascii="Times New Roman" w:eastAsia="Times New Roman" w:hAnsi="Times New Roman" w:cs="Times New Roman"/>
          <w:bCs/>
          <w:iCs/>
          <w:sz w:val="24"/>
          <w:szCs w:val="24"/>
          <w:lang w:val="sr-Cyrl-CS"/>
        </w:rPr>
        <w:t>,</w:t>
      </w:r>
      <w:r w:rsidR="00941B6C" w:rsidRPr="00367233">
        <w:rPr>
          <w:rFonts w:ascii="Times New Roman" w:hAnsi="Times New Roman" w:cs="Times New Roman"/>
          <w:b/>
          <w:sz w:val="24"/>
          <w:szCs w:val="24"/>
        </w:rPr>
        <w:t xml:space="preserve"> ЈН 19/2020</w:t>
      </w:r>
      <w:r w:rsidR="00941B6C" w:rsidRPr="00367233">
        <w:rPr>
          <w:rFonts w:ascii="Times New Roman" w:hAnsi="Times New Roman" w:cs="Times New Roman"/>
          <w:b/>
          <w:sz w:val="24"/>
          <w:szCs w:val="24"/>
          <w:lang w:val="sr-Cyrl-CS"/>
        </w:rPr>
        <w:t xml:space="preserve"> - </w:t>
      </w:r>
      <w:r w:rsidR="00941B6C" w:rsidRPr="00367233">
        <w:rPr>
          <w:rFonts w:ascii="Times New Roman" w:hAnsi="Times New Roman" w:cs="Times New Roman"/>
          <w:sz w:val="24"/>
          <w:szCs w:val="24"/>
        </w:rPr>
        <w:t>Набавка софтверског решења за потребе борачко-инвалидске заштите</w:t>
      </w:r>
      <w:r w:rsidRPr="00367233">
        <w:rPr>
          <w:rFonts w:ascii="Times New Roman" w:eastAsia="Times New Roman" w:hAnsi="Times New Roman" w:cs="Times New Roman"/>
          <w:bCs/>
          <w:iCs/>
          <w:sz w:val="24"/>
          <w:szCs w:val="24"/>
          <w:lang w:val="sr-Cyrl-CS"/>
        </w:rPr>
        <w:t xml:space="preserve"> </w:t>
      </w:r>
      <w:r w:rsidR="00C815B6" w:rsidRPr="00367233">
        <w:rPr>
          <w:rFonts w:ascii="Times New Roman" w:eastAsia="Times New Roman" w:hAnsi="Times New Roman" w:cs="Times New Roman"/>
          <w:bCs/>
          <w:iCs/>
          <w:sz w:val="24"/>
          <w:szCs w:val="24"/>
          <w:lang w:val="sr-Cyrl-CS"/>
        </w:rPr>
        <w:t xml:space="preserve">- </w:t>
      </w:r>
      <w:r w:rsidRPr="00367233">
        <w:rPr>
          <w:rFonts w:ascii="Times New Roman" w:eastAsia="Arial Unicode MS" w:hAnsi="Times New Roman" w:cs="Times New Roman"/>
          <w:b/>
          <w:bCs/>
          <w:kern w:val="1"/>
          <w:sz w:val="24"/>
          <w:szCs w:val="24"/>
          <w:lang w:val="en-GB" w:eastAsia="ar-SA"/>
        </w:rPr>
        <w:t>НЕ ОТВАРАТИ”</w:t>
      </w:r>
      <w:r w:rsidRPr="00367233">
        <w:rPr>
          <w:rFonts w:ascii="Times New Roman" w:eastAsia="Calibri Light" w:hAnsi="Times New Roman" w:cs="Times New Roman"/>
          <w:b/>
          <w:kern w:val="1"/>
          <w:sz w:val="24"/>
          <w:szCs w:val="24"/>
          <w:lang w:val="sr-Cyrl-RS" w:eastAsia="ar-SA"/>
        </w:rPr>
        <w:t>.</w:t>
      </w:r>
      <w:r w:rsidRPr="00367233">
        <w:rPr>
          <w:rFonts w:ascii="Times New Roman" w:eastAsia="Calibri Light" w:hAnsi="Times New Roman" w:cs="Times New Roman"/>
          <w:kern w:val="1"/>
          <w:sz w:val="24"/>
          <w:szCs w:val="24"/>
          <w:lang w:val="en-GB" w:eastAsia="ar-SA"/>
        </w:rPr>
        <w:t xml:space="preserve"> </w:t>
      </w:r>
    </w:p>
    <w:p w14:paraId="11795246" w14:textId="77777777"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ru-RU" w:eastAsia="ar-SA"/>
        </w:rPr>
      </w:pPr>
    </w:p>
    <w:p w14:paraId="514E245E" w14:textId="004F646D" w:rsidR="00367233" w:rsidRPr="00367233" w:rsidRDefault="00367233" w:rsidP="00367233">
      <w:pPr>
        <w:autoSpaceDE w:val="0"/>
        <w:autoSpaceDN w:val="0"/>
        <w:adjustRightInd w:val="0"/>
        <w:spacing w:after="0" w:line="240" w:lineRule="auto"/>
        <w:jc w:val="both"/>
        <w:rPr>
          <w:rFonts w:ascii="Times New Roman" w:eastAsia="Calibri Light" w:hAnsi="Times New Roman" w:cs="Times New Roman"/>
          <w:i/>
          <w:iCs/>
          <w:kern w:val="1"/>
          <w:sz w:val="24"/>
          <w:szCs w:val="24"/>
          <w:lang w:val="sr-Cyrl-RS" w:eastAsia="ar-SA"/>
        </w:rPr>
      </w:pPr>
      <w:bookmarkStart w:id="227" w:name="OLE_LINK5"/>
      <w:r w:rsidRPr="00367233">
        <w:rPr>
          <w:rFonts w:ascii="Times New Roman" w:eastAsia="Calibri Light" w:hAnsi="Times New Roman" w:cs="Times New Roman"/>
          <w:kern w:val="1"/>
          <w:sz w:val="24"/>
          <w:szCs w:val="24"/>
          <w:u w:val="single"/>
          <w:lang w:val="en-GB" w:eastAsia="ar-SA"/>
        </w:rPr>
        <w:t>Понуда се сматра благовременом</w:t>
      </w:r>
      <w:r w:rsidRPr="00367233">
        <w:rPr>
          <w:rFonts w:ascii="Times New Roman" w:eastAsia="Calibri Light" w:hAnsi="Times New Roman" w:cs="Times New Roman"/>
          <w:kern w:val="1"/>
          <w:sz w:val="24"/>
          <w:szCs w:val="24"/>
          <w:lang w:val="en-GB" w:eastAsia="ar-SA"/>
        </w:rPr>
        <w:t xml:space="preserve"> уколико је примљена од стране наручиоца до </w:t>
      </w:r>
      <w:r w:rsidRPr="00367233">
        <w:rPr>
          <w:rFonts w:ascii="Times New Roman" w:eastAsia="Calibri Light" w:hAnsi="Times New Roman" w:cs="Times New Roman"/>
          <w:b/>
          <w:kern w:val="1"/>
          <w:sz w:val="24"/>
          <w:szCs w:val="24"/>
          <w:lang w:val="sr-Latn-RS" w:eastAsia="ar-SA"/>
        </w:rPr>
        <w:t>8</w:t>
      </w:r>
      <w:r w:rsidRPr="00367233">
        <w:rPr>
          <w:rFonts w:ascii="Times New Roman" w:eastAsia="Calibri Light" w:hAnsi="Times New Roman" w:cs="Times New Roman"/>
          <w:b/>
          <w:iCs/>
          <w:kern w:val="1"/>
          <w:sz w:val="24"/>
          <w:szCs w:val="24"/>
          <w:lang w:val="sr-Cyrl-RS" w:eastAsia="ar-SA"/>
        </w:rPr>
        <w:t>.</w:t>
      </w:r>
      <w:r w:rsidRPr="00367233">
        <w:rPr>
          <w:rFonts w:ascii="Times New Roman" w:eastAsia="Calibri Light" w:hAnsi="Times New Roman" w:cs="Times New Roman"/>
          <w:b/>
          <w:iCs/>
          <w:kern w:val="1"/>
          <w:sz w:val="24"/>
          <w:szCs w:val="24"/>
          <w:lang w:val="ru-RU" w:eastAsia="ar-SA"/>
        </w:rPr>
        <w:t xml:space="preserve"> </w:t>
      </w:r>
      <w:r w:rsidRPr="00367233">
        <w:rPr>
          <w:rFonts w:ascii="Times New Roman" w:eastAsia="Calibri Light" w:hAnsi="Times New Roman" w:cs="Times New Roman"/>
          <w:b/>
          <w:iCs/>
          <w:kern w:val="1"/>
          <w:sz w:val="24"/>
          <w:szCs w:val="24"/>
          <w:lang w:val="sr-Latn-RS" w:eastAsia="ar-SA"/>
        </w:rPr>
        <w:t>јула</w:t>
      </w:r>
      <w:r w:rsidRPr="00367233">
        <w:rPr>
          <w:rFonts w:ascii="Times New Roman" w:eastAsia="Calibri Light" w:hAnsi="Times New Roman" w:cs="Times New Roman"/>
          <w:b/>
          <w:iCs/>
          <w:kern w:val="1"/>
          <w:sz w:val="24"/>
          <w:szCs w:val="24"/>
          <w:lang w:val="sr-Cyrl-RS" w:eastAsia="ar-SA"/>
        </w:rPr>
        <w:t xml:space="preserve">  2020</w:t>
      </w:r>
      <w:r w:rsidRPr="00367233">
        <w:rPr>
          <w:rFonts w:ascii="Times New Roman" w:eastAsia="Calibri Light" w:hAnsi="Times New Roman" w:cs="Times New Roman"/>
          <w:iCs/>
          <w:kern w:val="1"/>
          <w:sz w:val="24"/>
          <w:szCs w:val="24"/>
          <w:lang w:val="sr-Latn-RS" w:eastAsia="ar-SA"/>
        </w:rPr>
        <w:t>.</w:t>
      </w:r>
      <w:r w:rsidRPr="00367233">
        <w:rPr>
          <w:rFonts w:ascii="Times New Roman" w:eastAsia="Calibri Light" w:hAnsi="Times New Roman" w:cs="Times New Roman"/>
          <w:iCs/>
          <w:kern w:val="1"/>
          <w:sz w:val="24"/>
          <w:szCs w:val="24"/>
          <w:lang w:val="sr-Cyrl-RS" w:eastAsia="ar-SA"/>
        </w:rPr>
        <w:t xml:space="preserve"> године</w:t>
      </w:r>
      <w:r w:rsidRPr="00367233">
        <w:rPr>
          <w:rFonts w:ascii="Times New Roman" w:eastAsia="Calibri Light" w:hAnsi="Times New Roman" w:cs="Times New Roman"/>
          <w:i/>
          <w:iCs/>
          <w:kern w:val="1"/>
          <w:sz w:val="24"/>
          <w:szCs w:val="24"/>
          <w:lang w:val="en-GB" w:eastAsia="ar-SA"/>
        </w:rPr>
        <w:t xml:space="preserve"> </w:t>
      </w:r>
      <w:r w:rsidRPr="00367233">
        <w:rPr>
          <w:rFonts w:ascii="Times New Roman" w:eastAsia="Calibri Light" w:hAnsi="Times New Roman" w:cs="Times New Roman"/>
          <w:kern w:val="1"/>
          <w:sz w:val="24"/>
          <w:szCs w:val="24"/>
          <w:lang w:val="en-GB" w:eastAsia="ar-SA"/>
        </w:rPr>
        <w:t xml:space="preserve">до </w:t>
      </w:r>
      <w:r w:rsidR="0048655C">
        <w:rPr>
          <w:rFonts w:ascii="Times New Roman" w:eastAsia="Calibri Light" w:hAnsi="Times New Roman" w:cs="Times New Roman"/>
          <w:b/>
          <w:kern w:val="1"/>
          <w:sz w:val="24"/>
          <w:szCs w:val="24"/>
          <w:lang w:val="sr-Cyrl-RS" w:eastAsia="ar-SA"/>
        </w:rPr>
        <w:t>13.0</w:t>
      </w:r>
      <w:r w:rsidRPr="00367233">
        <w:rPr>
          <w:rFonts w:ascii="Times New Roman" w:eastAsia="Calibri Light" w:hAnsi="Times New Roman" w:cs="Times New Roman"/>
          <w:b/>
          <w:kern w:val="1"/>
          <w:sz w:val="24"/>
          <w:szCs w:val="24"/>
          <w:lang w:val="sr-Cyrl-RS" w:eastAsia="ar-SA"/>
        </w:rPr>
        <w:t>0</w:t>
      </w: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kern w:val="1"/>
          <w:sz w:val="24"/>
          <w:szCs w:val="24"/>
          <w:lang w:val="sr-Cyrl-RS" w:eastAsia="ar-SA"/>
        </w:rPr>
        <w:t>часова</w:t>
      </w:r>
      <w:r w:rsidRPr="00367233">
        <w:rPr>
          <w:rFonts w:ascii="Times New Roman" w:eastAsia="Calibri Light" w:hAnsi="Times New Roman" w:cs="Times New Roman"/>
          <w:i/>
          <w:iCs/>
          <w:kern w:val="1"/>
          <w:sz w:val="24"/>
          <w:szCs w:val="24"/>
          <w:lang w:val="sr-Cyrl-RS" w:eastAsia="ar-SA"/>
        </w:rPr>
        <w:t xml:space="preserve">. </w:t>
      </w:r>
    </w:p>
    <w:p w14:paraId="3DD61765" w14:textId="77777777" w:rsidR="00367233" w:rsidRPr="00367233" w:rsidRDefault="00367233" w:rsidP="00367233">
      <w:pPr>
        <w:autoSpaceDE w:val="0"/>
        <w:autoSpaceDN w:val="0"/>
        <w:adjustRightInd w:val="0"/>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Arial Unicode MS" w:hAnsi="Times New Roman" w:cs="Times New Roman"/>
          <w:b/>
          <w:bCs/>
          <w:kern w:val="1"/>
          <w:sz w:val="24"/>
          <w:szCs w:val="24"/>
          <w:lang w:val="en-GB" w:eastAsia="ar-SA"/>
        </w:rPr>
        <w:t xml:space="preserve"> </w:t>
      </w:r>
      <w:r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kern w:val="1"/>
          <w:sz w:val="24"/>
          <w:szCs w:val="24"/>
          <w:lang w:val="en-GB" w:eastAsia="ar-SA"/>
        </w:rPr>
        <w:t xml:space="preserve"> </w:t>
      </w:r>
    </w:p>
    <w:p w14:paraId="3135ED7A" w14:textId="319346B4" w:rsidR="000D3E08" w:rsidRPr="00367233" w:rsidRDefault="00367233" w:rsidP="000D3E08">
      <w:pPr>
        <w:autoSpaceDE w:val="0"/>
        <w:autoSpaceDN w:val="0"/>
        <w:adjustRightInd w:val="0"/>
        <w:spacing w:after="0" w:line="240" w:lineRule="auto"/>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bCs/>
          <w:sz w:val="24"/>
          <w:szCs w:val="24"/>
          <w:u w:val="single"/>
          <w:lang w:val="sr-Cyrl-CS"/>
        </w:rPr>
        <w:t>Отварање понуда</w:t>
      </w:r>
      <w:r w:rsidRPr="00367233">
        <w:rPr>
          <w:rFonts w:ascii="Times New Roman" w:eastAsia="Times New Roman" w:hAnsi="Times New Roman" w:cs="Times New Roman"/>
          <w:bCs/>
          <w:sz w:val="24"/>
          <w:szCs w:val="24"/>
          <w:lang w:val="sr-Cyrl-CS"/>
        </w:rPr>
        <w:t xml:space="preserve"> обавиће се истог дана, </w:t>
      </w:r>
      <w:r w:rsidRPr="00367233">
        <w:rPr>
          <w:rFonts w:ascii="Times New Roman" w:eastAsia="Calibri Light" w:hAnsi="Times New Roman" w:cs="Times New Roman"/>
          <w:b/>
          <w:kern w:val="1"/>
          <w:sz w:val="24"/>
          <w:szCs w:val="24"/>
          <w:lang w:val="sr-Latn-RS" w:eastAsia="ar-SA"/>
        </w:rPr>
        <w:t>8</w:t>
      </w:r>
      <w:r w:rsidRPr="00367233">
        <w:rPr>
          <w:rFonts w:ascii="Times New Roman" w:eastAsia="Calibri Light" w:hAnsi="Times New Roman" w:cs="Times New Roman"/>
          <w:b/>
          <w:iCs/>
          <w:kern w:val="1"/>
          <w:sz w:val="24"/>
          <w:szCs w:val="24"/>
          <w:lang w:val="sr-Cyrl-RS" w:eastAsia="ar-SA"/>
        </w:rPr>
        <w:t>.</w:t>
      </w:r>
      <w:r w:rsidRPr="00367233">
        <w:rPr>
          <w:rFonts w:ascii="Times New Roman" w:eastAsia="Calibri Light" w:hAnsi="Times New Roman" w:cs="Times New Roman"/>
          <w:b/>
          <w:iCs/>
          <w:kern w:val="1"/>
          <w:sz w:val="24"/>
          <w:szCs w:val="24"/>
          <w:lang w:val="ru-RU" w:eastAsia="ar-SA"/>
        </w:rPr>
        <w:t xml:space="preserve"> </w:t>
      </w:r>
      <w:r w:rsidRPr="00367233">
        <w:rPr>
          <w:rFonts w:ascii="Times New Roman" w:eastAsia="Calibri Light" w:hAnsi="Times New Roman" w:cs="Times New Roman"/>
          <w:b/>
          <w:iCs/>
          <w:kern w:val="1"/>
          <w:sz w:val="24"/>
          <w:szCs w:val="24"/>
          <w:lang w:val="sr-Latn-RS" w:eastAsia="ar-SA"/>
        </w:rPr>
        <w:t>јула</w:t>
      </w:r>
      <w:r w:rsidRPr="00367233">
        <w:rPr>
          <w:rFonts w:ascii="Times New Roman" w:eastAsia="Calibri Light" w:hAnsi="Times New Roman" w:cs="Times New Roman"/>
          <w:b/>
          <w:iCs/>
          <w:kern w:val="1"/>
          <w:sz w:val="24"/>
          <w:szCs w:val="24"/>
          <w:lang w:val="sr-Cyrl-RS" w:eastAsia="ar-SA"/>
        </w:rPr>
        <w:t xml:space="preserve">  </w:t>
      </w:r>
      <w:r w:rsidRPr="00367233">
        <w:rPr>
          <w:rFonts w:ascii="Times New Roman" w:eastAsia="Calibri Light" w:hAnsi="Times New Roman" w:cs="Times New Roman"/>
          <w:b/>
          <w:iCs/>
          <w:kern w:val="1"/>
          <w:sz w:val="24"/>
          <w:szCs w:val="24"/>
          <w:lang w:val="sr-Latn-RS" w:eastAsia="ar-SA"/>
        </w:rPr>
        <w:t xml:space="preserve">2020. </w:t>
      </w:r>
      <w:r w:rsidRPr="00367233">
        <w:rPr>
          <w:rFonts w:ascii="Times New Roman" w:eastAsia="Calibri Light" w:hAnsi="Times New Roman" w:cs="Times New Roman"/>
          <w:iCs/>
          <w:kern w:val="1"/>
          <w:sz w:val="24"/>
          <w:szCs w:val="24"/>
          <w:lang w:val="sr-Cyrl-RS" w:eastAsia="ar-SA"/>
        </w:rPr>
        <w:t>године</w:t>
      </w:r>
      <w:r w:rsidRPr="00367233">
        <w:rPr>
          <w:rFonts w:ascii="Times New Roman" w:eastAsia="Calibri Light" w:hAnsi="Times New Roman" w:cs="Times New Roman"/>
          <w:i/>
          <w:iCs/>
          <w:kern w:val="1"/>
          <w:sz w:val="24"/>
          <w:szCs w:val="24"/>
          <w:lang w:val="en-GB" w:eastAsia="ar-SA"/>
        </w:rPr>
        <w:t xml:space="preserve"> </w:t>
      </w:r>
      <w:r w:rsidRPr="00367233">
        <w:rPr>
          <w:rFonts w:ascii="Times New Roman" w:eastAsia="Calibri Light" w:hAnsi="Times New Roman" w:cs="Times New Roman"/>
          <w:kern w:val="1"/>
          <w:sz w:val="24"/>
          <w:szCs w:val="24"/>
          <w:lang w:val="en-GB" w:eastAsia="ar-SA"/>
        </w:rPr>
        <w:t xml:space="preserve">у </w:t>
      </w:r>
      <w:r w:rsidR="0048655C">
        <w:rPr>
          <w:rFonts w:ascii="Times New Roman" w:eastAsia="Calibri Light" w:hAnsi="Times New Roman" w:cs="Times New Roman"/>
          <w:b/>
          <w:kern w:val="1"/>
          <w:sz w:val="24"/>
          <w:szCs w:val="24"/>
          <w:lang w:val="sr-Cyrl-RS" w:eastAsia="ar-SA"/>
        </w:rPr>
        <w:t>13.3</w:t>
      </w:r>
      <w:r w:rsidRPr="00367233">
        <w:rPr>
          <w:rFonts w:ascii="Times New Roman" w:eastAsia="Calibri Light" w:hAnsi="Times New Roman" w:cs="Times New Roman"/>
          <w:b/>
          <w:kern w:val="1"/>
          <w:sz w:val="24"/>
          <w:szCs w:val="24"/>
          <w:lang w:val="sr-Cyrl-RS" w:eastAsia="ar-SA"/>
        </w:rPr>
        <w:t>0</w:t>
      </w: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kern w:val="1"/>
          <w:sz w:val="24"/>
          <w:szCs w:val="24"/>
          <w:lang w:val="sr-Cyrl-RS" w:eastAsia="ar-SA"/>
        </w:rPr>
        <w:t>часова</w:t>
      </w:r>
      <w:r w:rsidRPr="00367233">
        <w:rPr>
          <w:rFonts w:ascii="Times New Roman" w:eastAsia="Times New Roman" w:hAnsi="Times New Roman" w:cs="Times New Roman"/>
          <w:sz w:val="24"/>
          <w:szCs w:val="24"/>
          <w:lang w:val="sr-Latn-RS"/>
        </w:rPr>
        <w:t>,</w:t>
      </w:r>
      <w:r w:rsidRPr="00367233">
        <w:rPr>
          <w:rFonts w:ascii="Times New Roman" w:eastAsia="Times New Roman" w:hAnsi="Times New Roman" w:cs="Times New Roman"/>
          <w:sz w:val="24"/>
          <w:szCs w:val="24"/>
          <w:lang w:val="sr-Cyrl-CS"/>
        </w:rPr>
        <w:t xml:space="preserve"> </w:t>
      </w:r>
      <w:r w:rsidRPr="00367233">
        <w:rPr>
          <w:rFonts w:ascii="Times New Roman" w:eastAsia="font321" w:hAnsi="Times New Roman" w:cs="Times New Roman"/>
          <w:bCs/>
          <w:sz w:val="24"/>
          <w:szCs w:val="24"/>
          <w:lang w:val="ru-RU"/>
        </w:rPr>
        <w:t>на адрес</w:t>
      </w:r>
      <w:r w:rsidRPr="00367233">
        <w:rPr>
          <w:rFonts w:ascii="Times New Roman" w:eastAsia="font321" w:hAnsi="Times New Roman" w:cs="Times New Roman"/>
          <w:bCs/>
          <w:sz w:val="24"/>
          <w:szCs w:val="24"/>
          <w:lang w:val="sr-Cyrl-CS"/>
        </w:rPr>
        <w:t>и</w:t>
      </w:r>
      <w:r w:rsidRPr="00367233">
        <w:rPr>
          <w:rFonts w:ascii="Times New Roman" w:eastAsia="font321" w:hAnsi="Times New Roman" w:cs="Times New Roman"/>
          <w:bCs/>
          <w:sz w:val="24"/>
          <w:szCs w:val="24"/>
          <w:lang w:val="ru-RU"/>
        </w:rPr>
        <w:t>: Министарство</w:t>
      </w:r>
      <w:r w:rsidRPr="00367233">
        <w:rPr>
          <w:rFonts w:ascii="Times New Roman" w:eastAsia="font321" w:hAnsi="Times New Roman" w:cs="Times New Roman"/>
          <w:bCs/>
          <w:sz w:val="24"/>
          <w:szCs w:val="24"/>
          <w:lang w:val="sr-Cyrl-CS"/>
        </w:rPr>
        <w:t xml:space="preserve"> за</w:t>
      </w:r>
      <w:r w:rsidRPr="00367233">
        <w:rPr>
          <w:rFonts w:ascii="Times New Roman" w:eastAsia="font321" w:hAnsi="Times New Roman" w:cs="Times New Roman"/>
          <w:bCs/>
          <w:sz w:val="24"/>
          <w:szCs w:val="24"/>
          <w:lang w:val="ru-RU"/>
        </w:rPr>
        <w:t xml:space="preserve"> рад</w:t>
      </w:r>
      <w:r w:rsidRPr="00367233">
        <w:rPr>
          <w:rFonts w:ascii="Times New Roman" w:eastAsia="font321" w:hAnsi="Times New Roman" w:cs="Times New Roman"/>
          <w:bCs/>
          <w:sz w:val="24"/>
          <w:szCs w:val="24"/>
          <w:lang w:val="sr-Cyrl-CS"/>
        </w:rPr>
        <w:t xml:space="preserve">, запошљавање, борачка и социјална питања, </w:t>
      </w:r>
      <w:r w:rsidRPr="00367233">
        <w:rPr>
          <w:rFonts w:ascii="Times New Roman" w:eastAsia="Times New Roman" w:hAnsi="Times New Roman" w:cs="Times New Roman"/>
          <w:sz w:val="24"/>
          <w:szCs w:val="24"/>
          <w:lang w:val="sr-Cyrl-CS"/>
        </w:rPr>
        <w:t xml:space="preserve"> Београд,  Немањина 22-26, </w:t>
      </w:r>
      <w:r w:rsidRPr="00367233">
        <w:rPr>
          <w:rFonts w:ascii="Times New Roman" w:eastAsia="Times New Roman" w:hAnsi="Times New Roman" w:cs="Times New Roman"/>
          <w:sz w:val="24"/>
          <w:szCs w:val="24"/>
          <w:lang w:val="ru-RU"/>
        </w:rPr>
        <w:t xml:space="preserve"> крило Ц, </w:t>
      </w:r>
      <w:r w:rsidRPr="00367233">
        <w:rPr>
          <w:rFonts w:ascii="Times New Roman" w:eastAsia="Times New Roman" w:hAnsi="Times New Roman" w:cs="Times New Roman"/>
          <w:sz w:val="24"/>
          <w:szCs w:val="24"/>
          <w:lang w:val="sr-Latn-RS"/>
        </w:rPr>
        <w:t>V</w:t>
      </w:r>
      <w:r w:rsidRPr="00367233">
        <w:rPr>
          <w:rFonts w:ascii="Times New Roman" w:eastAsia="Times New Roman" w:hAnsi="Times New Roman" w:cs="Times New Roman"/>
          <w:sz w:val="24"/>
          <w:szCs w:val="24"/>
          <w:lang w:val="ru-RU"/>
        </w:rPr>
        <w:t xml:space="preserve"> спрат, канцеларија број 14</w:t>
      </w:r>
      <w:r w:rsidRPr="00367233">
        <w:rPr>
          <w:rFonts w:ascii="Times New Roman" w:eastAsia="Times New Roman" w:hAnsi="Times New Roman" w:cs="Times New Roman"/>
          <w:sz w:val="24"/>
          <w:szCs w:val="24"/>
          <w:lang w:val="sr-Cyrl-CS"/>
        </w:rPr>
        <w:t>,</w:t>
      </w:r>
      <w:r w:rsidRPr="00367233">
        <w:rPr>
          <w:rFonts w:ascii="Times New Roman" w:eastAsia="Times New Roman" w:hAnsi="Times New Roman" w:cs="Times New Roman"/>
          <w:sz w:val="24"/>
          <w:szCs w:val="24"/>
          <w:lang w:val="ru-RU"/>
        </w:rPr>
        <w:t xml:space="preserve"> </w:t>
      </w:r>
      <w:r w:rsidRPr="00367233">
        <w:rPr>
          <w:rFonts w:ascii="Times New Roman" w:eastAsia="font321" w:hAnsi="Times New Roman" w:cs="Times New Roman"/>
          <w:bCs/>
          <w:sz w:val="24"/>
          <w:szCs w:val="24"/>
          <w:lang w:val="ru-RU"/>
        </w:rPr>
        <w:t>у присуству чланова комисије, понуђача и заинтересованих лица</w:t>
      </w:r>
      <w:bookmarkEnd w:id="227"/>
      <w:r>
        <w:rPr>
          <w:rFonts w:ascii="Times New Roman" w:eastAsia="font321" w:hAnsi="Times New Roman" w:cs="Times New Roman"/>
          <w:bCs/>
          <w:sz w:val="24"/>
          <w:szCs w:val="24"/>
          <w:lang w:val="ru-RU"/>
        </w:rPr>
        <w:t xml:space="preserve">, </w:t>
      </w:r>
    </w:p>
    <w:bookmarkEnd w:id="224"/>
    <w:bookmarkEnd w:id="225"/>
    <w:bookmarkEnd w:id="226"/>
    <w:p w14:paraId="7CE428F3" w14:textId="77777777" w:rsidR="000D3E08" w:rsidRPr="00367233" w:rsidRDefault="000D3E08" w:rsidP="000D3E08">
      <w:pPr>
        <w:autoSpaceDE w:val="0"/>
        <w:autoSpaceDN w:val="0"/>
        <w:adjustRightInd w:val="0"/>
        <w:spacing w:after="0" w:line="240" w:lineRule="auto"/>
        <w:jc w:val="both"/>
        <w:rPr>
          <w:rFonts w:ascii="Times New Roman" w:eastAsia="font321" w:hAnsi="Times New Roman" w:cs="Times New Roman"/>
          <w:bCs/>
          <w:kern w:val="1"/>
          <w:sz w:val="24"/>
          <w:szCs w:val="24"/>
          <w:lang w:val="en-GB" w:eastAsia="ar-SA"/>
        </w:rPr>
      </w:pPr>
    </w:p>
    <w:p w14:paraId="5803E4FE" w14:textId="77777777"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67233">
        <w:rPr>
          <w:rFonts w:ascii="Times New Roman" w:eastAsia="Calibri Light" w:hAnsi="Times New Roman" w:cs="Times New Roman"/>
          <w:kern w:val="1"/>
          <w:sz w:val="24"/>
          <w:szCs w:val="24"/>
          <w:lang w:val="sr-Cyrl-CS" w:eastAsia="ar-SA"/>
        </w:rPr>
        <w:t>н</w:t>
      </w:r>
      <w:r w:rsidRPr="00367233">
        <w:rPr>
          <w:rFonts w:ascii="Times New Roman" w:eastAsia="Calibri Light" w:hAnsi="Times New Roman" w:cs="Times New Roman"/>
          <w:kern w:val="1"/>
          <w:sz w:val="24"/>
          <w:szCs w:val="24"/>
          <w:lang w:val="en-GB" w:eastAsia="ar-SA"/>
        </w:rPr>
        <w:t>аруч</w:t>
      </w:r>
      <w:r w:rsidRPr="00367233">
        <w:rPr>
          <w:rFonts w:ascii="Times New Roman" w:eastAsia="Calibri Light" w:hAnsi="Times New Roman" w:cs="Times New Roman"/>
          <w:kern w:val="1"/>
          <w:sz w:val="24"/>
          <w:szCs w:val="24"/>
          <w:lang w:val="sr-Cyrl-RS" w:eastAsia="ar-SA"/>
        </w:rPr>
        <w:t>и</w:t>
      </w:r>
      <w:r w:rsidRPr="00367233">
        <w:rPr>
          <w:rFonts w:ascii="Times New Roman" w:eastAsia="Calibri Light" w:hAnsi="Times New Roman" w:cs="Times New Roman"/>
          <w:kern w:val="1"/>
          <w:sz w:val="24"/>
          <w:szCs w:val="24"/>
          <w:lang w:val="en-GB" w:eastAsia="ar-SA"/>
        </w:rPr>
        <w:t xml:space="preserve">лац ће понуђачу предати потврду пријема понуде. У потврди о пријему наручилац ће навести датум и сат пријема понуде. </w:t>
      </w:r>
    </w:p>
    <w:p w14:paraId="2874C1B6" w14:textId="77777777"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14:paraId="22382A00" w14:textId="77777777"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lang w:val="en-GB" w:eastAsia="ar-SA"/>
        </w:rPr>
      </w:pPr>
    </w:p>
    <w:p w14:paraId="5FB01565" w14:textId="77777777"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u w:val="single"/>
          <w:lang w:val="en-GB" w:eastAsia="ar-SA"/>
        </w:rPr>
      </w:pPr>
      <w:r w:rsidRPr="00367233">
        <w:rPr>
          <w:rFonts w:ascii="Times New Roman" w:eastAsia="Calibri Light" w:hAnsi="Times New Roman" w:cs="Times New Roman"/>
          <w:kern w:val="1"/>
          <w:sz w:val="24"/>
          <w:szCs w:val="24"/>
          <w:u w:val="single"/>
          <w:lang w:val="en-GB" w:eastAsia="ar-SA"/>
        </w:rPr>
        <w:t xml:space="preserve">Понуда мора да садржи: </w:t>
      </w:r>
    </w:p>
    <w:p w14:paraId="0131A3E7" w14:textId="77777777"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kern w:val="1"/>
          <w:sz w:val="24"/>
          <w:szCs w:val="24"/>
          <w:u w:val="single"/>
          <w:lang w:val="en-GB" w:eastAsia="ar-SA"/>
        </w:rPr>
      </w:pPr>
    </w:p>
    <w:p w14:paraId="68699115" w14:textId="77777777" w:rsidR="000D3E08" w:rsidRPr="00367233" w:rsidRDefault="000D3E08" w:rsidP="00724C29">
      <w:pPr>
        <w:numPr>
          <w:ilvl w:val="0"/>
          <w:numId w:val="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Образац понуде </w:t>
      </w:r>
      <w:r w:rsidRPr="00367233">
        <w:rPr>
          <w:rFonts w:ascii="Times New Roman" w:eastAsia="Calibri Light" w:hAnsi="Times New Roman" w:cs="Times New Roman"/>
          <w:i/>
          <w:kern w:val="1"/>
          <w:sz w:val="24"/>
          <w:szCs w:val="24"/>
          <w:lang w:val="en-GB" w:eastAsia="ar-SA"/>
        </w:rPr>
        <w:t>(Образац 1)</w:t>
      </w:r>
      <w:r w:rsidRPr="00367233">
        <w:rPr>
          <w:rFonts w:ascii="Times New Roman" w:eastAsia="Calibri Light" w:hAnsi="Times New Roman" w:cs="Times New Roman"/>
          <w:kern w:val="1"/>
          <w:sz w:val="24"/>
          <w:szCs w:val="24"/>
          <w:lang w:val="en-GB" w:eastAsia="ar-SA"/>
        </w:rPr>
        <w:t xml:space="preserve">; </w:t>
      </w:r>
    </w:p>
    <w:p w14:paraId="34EFCD5D" w14:textId="77777777" w:rsidR="000D3E08" w:rsidRPr="00367233" w:rsidRDefault="000D3E08" w:rsidP="00724C29">
      <w:pPr>
        <w:numPr>
          <w:ilvl w:val="0"/>
          <w:numId w:val="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Times New Roman" w:hAnsi="Times New Roman" w:cs="Times New Roman"/>
          <w:bCs/>
          <w:noProof/>
          <w:sz w:val="24"/>
          <w:szCs w:val="24"/>
          <w:lang w:val="sr-Cyrl-RS"/>
        </w:rPr>
        <w:t>Образац трошкова припреме понуде</w:t>
      </w:r>
      <w:r w:rsidRPr="00367233">
        <w:rPr>
          <w:rFonts w:ascii="Times New Roman" w:eastAsia="Times New Roman" w:hAnsi="Times New Roman" w:cs="Times New Roman"/>
          <w:b/>
          <w:bCs/>
          <w:noProof/>
          <w:sz w:val="24"/>
          <w:szCs w:val="24"/>
          <w:lang w:val="sr-Cyrl-RS"/>
        </w:rPr>
        <w:t xml:space="preserve"> </w:t>
      </w:r>
      <w:r w:rsidRPr="00367233">
        <w:rPr>
          <w:rFonts w:ascii="Times New Roman" w:eastAsia="Calibri Light" w:hAnsi="Times New Roman" w:cs="Times New Roman"/>
          <w:i/>
          <w:kern w:val="1"/>
          <w:sz w:val="24"/>
          <w:szCs w:val="24"/>
          <w:lang w:val="en-GB" w:eastAsia="ar-SA"/>
        </w:rPr>
        <w:t>(Образац 2)</w:t>
      </w: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bCs/>
          <w:i/>
          <w:kern w:val="1"/>
          <w:sz w:val="24"/>
          <w:szCs w:val="24"/>
          <w:lang w:val="en-GB" w:eastAsia="ar-SA"/>
        </w:rPr>
        <w:t xml:space="preserve"> Достављање </w:t>
      </w:r>
      <w:r w:rsidRPr="00367233">
        <w:rPr>
          <w:rFonts w:ascii="Times New Roman" w:eastAsia="Calibri Light" w:hAnsi="Times New Roman" w:cs="Times New Roman"/>
          <w:bCs/>
          <w:i/>
          <w:kern w:val="1"/>
          <w:sz w:val="24"/>
          <w:szCs w:val="24"/>
          <w:lang w:val="sr-Cyrl-RS" w:eastAsia="ar-SA"/>
        </w:rPr>
        <w:t xml:space="preserve">овог обрасца </w:t>
      </w:r>
      <w:r w:rsidRPr="00367233">
        <w:rPr>
          <w:rFonts w:ascii="Times New Roman" w:eastAsia="Calibri Light" w:hAnsi="Times New Roman" w:cs="Times New Roman"/>
          <w:bCs/>
          <w:i/>
          <w:kern w:val="1"/>
          <w:sz w:val="24"/>
          <w:szCs w:val="24"/>
          <w:lang w:val="en-GB" w:eastAsia="ar-SA"/>
        </w:rPr>
        <w:t>није обавезн</w:t>
      </w:r>
      <w:r w:rsidRPr="00367233">
        <w:rPr>
          <w:rFonts w:ascii="Times New Roman" w:eastAsia="Calibri Light" w:hAnsi="Times New Roman" w:cs="Times New Roman"/>
          <w:bCs/>
          <w:i/>
          <w:kern w:val="1"/>
          <w:sz w:val="24"/>
          <w:szCs w:val="24"/>
          <w:lang w:val="sr-Cyrl-RS" w:eastAsia="ar-SA"/>
        </w:rPr>
        <w:t>о;</w:t>
      </w:r>
    </w:p>
    <w:p w14:paraId="6EA63BF4" w14:textId="77777777" w:rsidR="000D3E08" w:rsidRPr="00367233" w:rsidRDefault="000D3E08" w:rsidP="00724C29">
      <w:pPr>
        <w:numPr>
          <w:ilvl w:val="0"/>
          <w:numId w:val="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Образац изјаве о независној понуди </w:t>
      </w:r>
      <w:r w:rsidRPr="00367233">
        <w:rPr>
          <w:rFonts w:ascii="Times New Roman" w:eastAsia="Calibri Light" w:hAnsi="Times New Roman" w:cs="Times New Roman"/>
          <w:i/>
          <w:kern w:val="1"/>
          <w:sz w:val="24"/>
          <w:szCs w:val="24"/>
          <w:lang w:val="en-GB" w:eastAsia="ar-SA"/>
        </w:rPr>
        <w:t>(Образац 3)</w:t>
      </w:r>
      <w:r w:rsidRPr="00367233">
        <w:rPr>
          <w:rFonts w:ascii="Times New Roman" w:eastAsia="Calibri Light" w:hAnsi="Times New Roman" w:cs="Times New Roman"/>
          <w:kern w:val="1"/>
          <w:sz w:val="24"/>
          <w:szCs w:val="24"/>
          <w:lang w:val="en-GB" w:eastAsia="ar-SA"/>
        </w:rPr>
        <w:t>;</w:t>
      </w:r>
    </w:p>
    <w:p w14:paraId="7A56F14E" w14:textId="77777777" w:rsidR="000D3E08" w:rsidRPr="00367233" w:rsidRDefault="000D3E08" w:rsidP="00724C29">
      <w:pPr>
        <w:numPr>
          <w:ilvl w:val="0"/>
          <w:numId w:val="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Образац изјаве понуђача о испуњености услова за учешће у поступку јавне набавке - чл. 75. Закон </w:t>
      </w:r>
      <w:r w:rsidRPr="00367233">
        <w:rPr>
          <w:rFonts w:ascii="Times New Roman" w:eastAsia="Calibri Light" w:hAnsi="Times New Roman" w:cs="Times New Roman"/>
          <w:i/>
          <w:kern w:val="1"/>
          <w:sz w:val="24"/>
          <w:szCs w:val="24"/>
          <w:lang w:val="en-GB" w:eastAsia="ar-SA"/>
        </w:rPr>
        <w:t>(Образац 4)</w:t>
      </w:r>
      <w:r w:rsidRPr="00367233">
        <w:rPr>
          <w:rFonts w:ascii="Times New Roman" w:eastAsia="Calibri Light" w:hAnsi="Times New Roman" w:cs="Times New Roman"/>
          <w:i/>
          <w:kern w:val="1"/>
          <w:sz w:val="24"/>
          <w:szCs w:val="24"/>
          <w:lang w:val="sr-Cyrl-RS" w:eastAsia="ar-SA"/>
        </w:rPr>
        <w:t>;</w:t>
      </w:r>
    </w:p>
    <w:p w14:paraId="74742C4D" w14:textId="3F0B80FE" w:rsidR="000D3E08" w:rsidRPr="00367233" w:rsidRDefault="000D3E08" w:rsidP="00724C29">
      <w:pPr>
        <w:numPr>
          <w:ilvl w:val="0"/>
          <w:numId w:val="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lastRenderedPageBreak/>
        <w:t>Образац изјаве по</w:t>
      </w:r>
      <w:r w:rsidRPr="00367233">
        <w:rPr>
          <w:rFonts w:ascii="Times New Roman" w:eastAsia="Calibri Light" w:hAnsi="Times New Roman" w:cs="Times New Roman"/>
          <w:kern w:val="1"/>
          <w:sz w:val="24"/>
          <w:szCs w:val="24"/>
          <w:lang w:val="sr-Cyrl-RS" w:eastAsia="ar-SA"/>
        </w:rPr>
        <w:t>дизвођ</w:t>
      </w:r>
      <w:r w:rsidRPr="00367233">
        <w:rPr>
          <w:rFonts w:ascii="Times New Roman" w:eastAsia="Calibri Light" w:hAnsi="Times New Roman" w:cs="Times New Roman"/>
          <w:kern w:val="1"/>
          <w:sz w:val="24"/>
          <w:szCs w:val="24"/>
          <w:lang w:val="en-GB" w:eastAsia="ar-SA"/>
        </w:rPr>
        <w:t xml:space="preserve">ача о испуњености услова за учешће у поступку јавне набавке чл. 75. </w:t>
      </w:r>
      <w:r w:rsidRPr="00367233">
        <w:rPr>
          <w:rFonts w:ascii="Times New Roman" w:eastAsia="Calibri Light" w:hAnsi="Times New Roman" w:cs="Times New Roman"/>
          <w:i/>
          <w:kern w:val="1"/>
          <w:sz w:val="24"/>
          <w:szCs w:val="24"/>
          <w:lang w:val="en-GB" w:eastAsia="ar-SA"/>
        </w:rPr>
        <w:t>(Образац 5)</w:t>
      </w:r>
      <w:r w:rsidRPr="00367233">
        <w:rPr>
          <w:rFonts w:ascii="Times New Roman" w:eastAsia="Calibri Light" w:hAnsi="Times New Roman" w:cs="Times New Roman"/>
          <w:i/>
          <w:kern w:val="1"/>
          <w:sz w:val="24"/>
          <w:szCs w:val="24"/>
          <w:lang w:val="sr-Cyrl-RS" w:eastAsia="ar-SA"/>
        </w:rPr>
        <w:t>-  Уколико понуђач подноси понуду са подизвођачем;</w:t>
      </w:r>
    </w:p>
    <w:p w14:paraId="4A325C79" w14:textId="77777777" w:rsidR="00627097" w:rsidRPr="00367233" w:rsidRDefault="00627097" w:rsidP="00724C29">
      <w:pPr>
        <w:numPr>
          <w:ilvl w:val="0"/>
          <w:numId w:val="13"/>
        </w:numPr>
        <w:spacing w:after="0" w:line="276" w:lineRule="auto"/>
        <w:ind w:left="284" w:hanging="284"/>
        <w:rPr>
          <w:rFonts w:ascii="Times New Roman" w:eastAsia="font321" w:hAnsi="Times New Roman" w:cs="Times New Roman"/>
          <w:sz w:val="24"/>
          <w:szCs w:val="24"/>
          <w:lang w:val="sr-Cyrl-RS"/>
        </w:rPr>
      </w:pPr>
      <w:r w:rsidRPr="00367233">
        <w:rPr>
          <w:rFonts w:ascii="Times New Roman" w:eastAsia="Calibri Light" w:hAnsi="Times New Roman" w:cs="Times New Roman"/>
          <w:kern w:val="2"/>
          <w:sz w:val="24"/>
          <w:szCs w:val="24"/>
          <w:lang w:eastAsia="ar-SA"/>
        </w:rPr>
        <w:t>Образац</w:t>
      </w:r>
      <w:r w:rsidRPr="00367233">
        <w:rPr>
          <w:rFonts w:ascii="Times New Roman" w:eastAsia="Calibri Light" w:hAnsi="Times New Roman" w:cs="Times New Roman"/>
          <w:kern w:val="2"/>
          <w:sz w:val="24"/>
          <w:szCs w:val="24"/>
          <w:lang w:val="sr-Cyrl-RS" w:eastAsia="x-none"/>
        </w:rPr>
        <w:t xml:space="preserve"> р</w:t>
      </w:r>
      <w:r w:rsidRPr="00367233">
        <w:rPr>
          <w:rFonts w:ascii="Times New Roman" w:eastAsia="font321" w:hAnsi="Times New Roman" w:cs="Times New Roman"/>
          <w:bCs/>
          <w:kern w:val="2"/>
          <w:sz w:val="24"/>
          <w:szCs w:val="24"/>
          <w:lang w:val="ru-RU" w:eastAsia="ar-SA"/>
        </w:rPr>
        <w:t>еферентне листе</w:t>
      </w:r>
      <w:r w:rsidRPr="00367233">
        <w:rPr>
          <w:rFonts w:ascii="Times New Roman" w:eastAsia="font321" w:hAnsi="Times New Roman" w:cs="Times New Roman"/>
          <w:sz w:val="24"/>
          <w:szCs w:val="24"/>
          <w:lang w:val="sr-Cyrl-RS"/>
        </w:rPr>
        <w:t xml:space="preserve"> </w:t>
      </w:r>
      <w:r w:rsidRPr="00367233">
        <w:rPr>
          <w:rFonts w:ascii="Times New Roman" w:eastAsia="Times New Roman" w:hAnsi="Times New Roman" w:cs="Times New Roman"/>
          <w:i/>
          <w:kern w:val="2"/>
          <w:sz w:val="24"/>
          <w:szCs w:val="24"/>
          <w:lang w:val="sr-Cyrl-RS" w:eastAsia="sr-Latn-RS"/>
        </w:rPr>
        <w:t>(Образац 6);</w:t>
      </w:r>
    </w:p>
    <w:p w14:paraId="59807B3D" w14:textId="3900C601" w:rsidR="00627097" w:rsidRPr="00367233" w:rsidRDefault="00627097" w:rsidP="00724C29">
      <w:pPr>
        <w:numPr>
          <w:ilvl w:val="0"/>
          <w:numId w:val="13"/>
        </w:numPr>
        <w:spacing w:after="0" w:line="276" w:lineRule="auto"/>
        <w:ind w:left="284" w:hanging="284"/>
        <w:rPr>
          <w:rFonts w:ascii="Times New Roman" w:eastAsia="Times New Roman" w:hAnsi="Times New Roman" w:cs="Times New Roman"/>
          <w:i/>
          <w:kern w:val="2"/>
          <w:sz w:val="24"/>
          <w:szCs w:val="24"/>
          <w:lang w:val="sr-Cyrl-RS" w:eastAsia="sr-Latn-RS"/>
        </w:rPr>
      </w:pPr>
      <w:r w:rsidRPr="00367233">
        <w:rPr>
          <w:rFonts w:ascii="Times New Roman" w:eastAsia="Calibri Light" w:hAnsi="Times New Roman" w:cs="Times New Roman"/>
          <w:kern w:val="2"/>
          <w:sz w:val="24"/>
          <w:szCs w:val="24"/>
          <w:lang w:eastAsia="ar-SA"/>
        </w:rPr>
        <w:t>Образац</w:t>
      </w:r>
      <w:r w:rsidRPr="00367233">
        <w:rPr>
          <w:rFonts w:ascii="Times New Roman" w:eastAsia="font321" w:hAnsi="Times New Roman" w:cs="Times New Roman"/>
          <w:sz w:val="24"/>
          <w:szCs w:val="24"/>
          <w:lang w:val="sr-Cyrl-RS"/>
        </w:rPr>
        <w:t xml:space="preserve"> референтне потврде</w:t>
      </w:r>
      <w:r w:rsidRPr="00367233">
        <w:rPr>
          <w:rFonts w:ascii="Times New Roman" w:eastAsia="font321" w:hAnsi="Times New Roman" w:cs="Times New Roman"/>
          <w:sz w:val="24"/>
          <w:szCs w:val="24"/>
          <w:lang w:val="sr-Latn-RS"/>
        </w:rPr>
        <w:t xml:space="preserve"> </w:t>
      </w:r>
      <w:r w:rsidRPr="00367233">
        <w:rPr>
          <w:rFonts w:ascii="Times New Roman" w:eastAsia="Times New Roman" w:hAnsi="Times New Roman" w:cs="Times New Roman"/>
          <w:i/>
          <w:kern w:val="2"/>
          <w:sz w:val="24"/>
          <w:szCs w:val="24"/>
          <w:lang w:val="sr-Cyrl-RS" w:eastAsia="sr-Latn-RS"/>
        </w:rPr>
        <w:t>(Образац 7);</w:t>
      </w:r>
    </w:p>
    <w:p w14:paraId="6DB8E249" w14:textId="35509F17" w:rsidR="00627097" w:rsidRPr="00367233" w:rsidRDefault="00627097" w:rsidP="00724C29">
      <w:pPr>
        <w:numPr>
          <w:ilvl w:val="0"/>
          <w:numId w:val="8"/>
        </w:numPr>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hAnsi="Times New Roman" w:cs="Times New Roman"/>
          <w:sz w:val="24"/>
          <w:szCs w:val="24"/>
        </w:rPr>
        <w:t xml:space="preserve">Образац </w:t>
      </w:r>
      <w:r w:rsidRPr="00367233">
        <w:rPr>
          <w:rFonts w:ascii="Times New Roman" w:hAnsi="Times New Roman" w:cs="Times New Roman"/>
          <w:sz w:val="24"/>
          <w:szCs w:val="24"/>
          <w:lang w:val="sr-Cyrl-RS"/>
        </w:rPr>
        <w:t>листе</w:t>
      </w:r>
      <w:r w:rsidRPr="00367233">
        <w:rPr>
          <w:rFonts w:ascii="Times New Roman" w:hAnsi="Times New Roman" w:cs="Times New Roman"/>
          <w:sz w:val="24"/>
          <w:szCs w:val="24"/>
        </w:rPr>
        <w:t xml:space="preserve"> о кадровском капацитету (</w:t>
      </w:r>
      <w:r w:rsidRPr="00367233">
        <w:rPr>
          <w:rFonts w:ascii="Times New Roman" w:hAnsi="Times New Roman" w:cs="Times New Roman"/>
          <w:i/>
          <w:sz w:val="24"/>
          <w:szCs w:val="24"/>
        </w:rPr>
        <w:t>Образац 8</w:t>
      </w:r>
      <w:r w:rsidRPr="00367233">
        <w:rPr>
          <w:rFonts w:ascii="Times New Roman" w:hAnsi="Times New Roman" w:cs="Times New Roman"/>
          <w:sz w:val="24"/>
          <w:szCs w:val="24"/>
        </w:rPr>
        <w:t>);</w:t>
      </w:r>
    </w:p>
    <w:p w14:paraId="27D486A0" w14:textId="77777777" w:rsidR="000D3E08" w:rsidRPr="00367233" w:rsidRDefault="000D3E08" w:rsidP="00724C29">
      <w:pPr>
        <w:numPr>
          <w:ilvl w:val="0"/>
          <w:numId w:val="8"/>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 xml:space="preserve">Модел уговора </w:t>
      </w:r>
      <w:bookmarkStart w:id="228" w:name="OLE_LINK328"/>
      <w:bookmarkStart w:id="229" w:name="OLE_LINK329"/>
      <w:bookmarkStart w:id="230" w:name="OLE_LINK330"/>
      <w:bookmarkStart w:id="231" w:name="OLE_LINK89"/>
      <w:bookmarkStart w:id="232" w:name="OLE_LINK95"/>
      <w:r w:rsidRPr="00367233">
        <w:rPr>
          <w:rFonts w:ascii="Times New Roman" w:eastAsia="Calibri Light" w:hAnsi="Times New Roman" w:cs="Times New Roman"/>
          <w:i/>
          <w:kern w:val="1"/>
          <w:sz w:val="24"/>
          <w:szCs w:val="24"/>
          <w:lang w:val="sr-Cyrl-RS" w:eastAsia="ar-SA"/>
        </w:rPr>
        <w:t xml:space="preserve">(Поглавље </w:t>
      </w:r>
      <w:r w:rsidRPr="00367233">
        <w:rPr>
          <w:rFonts w:ascii="Times New Roman" w:eastAsia="Calibri Light" w:hAnsi="Times New Roman" w:cs="Times New Roman"/>
          <w:i/>
          <w:kern w:val="1"/>
          <w:sz w:val="24"/>
          <w:szCs w:val="24"/>
          <w:lang w:val="en-GB" w:eastAsia="ar-SA"/>
        </w:rPr>
        <w:t>VI</w:t>
      </w:r>
      <w:r w:rsidRPr="00367233">
        <w:rPr>
          <w:rFonts w:ascii="Times New Roman" w:eastAsia="Calibri Light" w:hAnsi="Times New Roman" w:cs="Times New Roman"/>
          <w:i/>
          <w:kern w:val="1"/>
          <w:sz w:val="24"/>
          <w:szCs w:val="24"/>
          <w:lang w:val="sr-Cyrl-RS" w:eastAsia="ar-SA"/>
        </w:rPr>
        <w:t>);</w:t>
      </w:r>
      <w:bookmarkEnd w:id="228"/>
      <w:bookmarkEnd w:id="229"/>
      <w:bookmarkEnd w:id="230"/>
      <w:bookmarkEnd w:id="231"/>
      <w:bookmarkEnd w:id="232"/>
    </w:p>
    <w:p w14:paraId="1F3D7D52" w14:textId="77777777" w:rsidR="000D3E08" w:rsidRPr="00367233" w:rsidRDefault="000D3E08" w:rsidP="00724C29">
      <w:pPr>
        <w:numPr>
          <w:ilvl w:val="0"/>
          <w:numId w:val="8"/>
        </w:numPr>
        <w:shd w:val="clear" w:color="auto" w:fill="FFFFFF" w:themeFill="background1"/>
        <w:autoSpaceDE w:val="0"/>
        <w:autoSpaceDN w:val="0"/>
        <w:adjustRightInd w:val="0"/>
        <w:spacing w:after="0" w:line="240" w:lineRule="auto"/>
        <w:ind w:left="270" w:hanging="270"/>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bCs/>
          <w:iCs/>
          <w:kern w:val="1"/>
          <w:sz w:val="24"/>
          <w:szCs w:val="24"/>
          <w:shd w:val="clear" w:color="auto" w:fill="FFFFFF" w:themeFill="background1"/>
          <w:lang w:val="en-GB" w:eastAsia="ar-SA"/>
        </w:rPr>
        <w:t xml:space="preserve">Модел </w:t>
      </w:r>
      <w:r w:rsidRPr="00367233">
        <w:rPr>
          <w:rFonts w:ascii="Times New Roman" w:eastAsia="Calibri Light" w:hAnsi="Times New Roman" w:cs="Times New Roman"/>
          <w:bCs/>
          <w:iCs/>
          <w:kern w:val="1"/>
          <w:sz w:val="24"/>
          <w:szCs w:val="24"/>
          <w:shd w:val="clear" w:color="auto" w:fill="FFFFFF" w:themeFill="background1"/>
          <w:lang w:val="sr-Cyrl-RS" w:eastAsia="ar-SA"/>
        </w:rPr>
        <w:t>споразума</w:t>
      </w:r>
      <w:r w:rsidRPr="00367233">
        <w:rPr>
          <w:rFonts w:ascii="Times New Roman" w:eastAsia="Calibri Light" w:hAnsi="Times New Roman" w:cs="Times New Roman"/>
          <w:kern w:val="1"/>
          <w:sz w:val="24"/>
          <w:szCs w:val="24"/>
          <w:shd w:val="clear" w:color="auto" w:fill="FFFFFF" w:themeFill="background1"/>
          <w:lang w:val="sr-Cyrl-CS" w:eastAsia="ar-SA"/>
        </w:rPr>
        <w:t xml:space="preserve"> о поступању са поверљивим </w:t>
      </w:r>
      <w:r w:rsidRPr="00367233">
        <w:rPr>
          <w:rFonts w:ascii="Times New Roman" w:eastAsia="Calibri Light" w:hAnsi="Times New Roman" w:cs="Times New Roman"/>
          <w:kern w:val="1"/>
          <w:sz w:val="24"/>
          <w:szCs w:val="24"/>
          <w:lang w:val="sr-Cyrl-CS" w:eastAsia="ar-SA"/>
        </w:rPr>
        <w:t>информацијама</w:t>
      </w:r>
      <w:r w:rsidRPr="00367233">
        <w:rPr>
          <w:rFonts w:ascii="Times New Roman" w:eastAsia="Calibri Light" w:hAnsi="Times New Roman" w:cs="Times New Roman"/>
          <w:kern w:val="1"/>
          <w:sz w:val="24"/>
          <w:szCs w:val="24"/>
          <w:lang w:val="sr-Latn-RS" w:eastAsia="ar-SA"/>
        </w:rPr>
        <w:t xml:space="preserve"> </w:t>
      </w:r>
      <w:r w:rsidRPr="00367233">
        <w:rPr>
          <w:rFonts w:ascii="Times New Roman" w:eastAsia="Calibri Light" w:hAnsi="Times New Roman" w:cs="Times New Roman"/>
          <w:i/>
          <w:kern w:val="1"/>
          <w:sz w:val="24"/>
          <w:szCs w:val="24"/>
          <w:lang w:val="sr-Cyrl-RS" w:eastAsia="ar-SA"/>
        </w:rPr>
        <w:t xml:space="preserve">(Поглавље </w:t>
      </w:r>
      <w:r w:rsidRPr="00367233">
        <w:rPr>
          <w:rFonts w:ascii="Times New Roman" w:eastAsia="Calibri Light" w:hAnsi="Times New Roman" w:cs="Times New Roman"/>
          <w:i/>
          <w:kern w:val="1"/>
          <w:sz w:val="24"/>
          <w:szCs w:val="24"/>
          <w:lang w:val="en-GB" w:eastAsia="ar-SA"/>
        </w:rPr>
        <w:t>V</w:t>
      </w:r>
      <w:bookmarkStart w:id="233" w:name="OLE_LINK96"/>
      <w:r w:rsidRPr="00367233">
        <w:rPr>
          <w:rFonts w:ascii="Times New Roman" w:eastAsia="Calibri Light" w:hAnsi="Times New Roman" w:cs="Times New Roman"/>
          <w:i/>
          <w:kern w:val="1"/>
          <w:sz w:val="24"/>
          <w:szCs w:val="24"/>
          <w:lang w:val="en-GB" w:eastAsia="ar-SA"/>
        </w:rPr>
        <w:t>I</w:t>
      </w:r>
      <w:bookmarkEnd w:id="233"/>
      <w:r w:rsidRPr="00367233">
        <w:rPr>
          <w:rFonts w:ascii="Times New Roman" w:eastAsia="Calibri Light" w:hAnsi="Times New Roman" w:cs="Times New Roman"/>
          <w:i/>
          <w:kern w:val="1"/>
          <w:sz w:val="24"/>
          <w:szCs w:val="24"/>
          <w:lang w:val="en-GB" w:eastAsia="ar-SA"/>
        </w:rPr>
        <w:t>I</w:t>
      </w:r>
      <w:r w:rsidRPr="00367233">
        <w:rPr>
          <w:rFonts w:ascii="Times New Roman" w:eastAsia="Calibri Light" w:hAnsi="Times New Roman" w:cs="Times New Roman"/>
          <w:i/>
          <w:kern w:val="1"/>
          <w:sz w:val="24"/>
          <w:szCs w:val="24"/>
          <w:lang w:val="sr-Cyrl-RS" w:eastAsia="ar-SA"/>
        </w:rPr>
        <w:t>);</w:t>
      </w:r>
    </w:p>
    <w:p w14:paraId="14FD7A6C" w14:textId="794650CB" w:rsidR="000D3E08" w:rsidRPr="00367233" w:rsidRDefault="000D3E08" w:rsidP="00724C29">
      <w:pPr>
        <w:numPr>
          <w:ilvl w:val="0"/>
          <w:numId w:val="8"/>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CS" w:eastAsia="ar-SA"/>
        </w:rPr>
        <w:t xml:space="preserve">Доказе о испуњавању захтеваних услова у погледу пословног и кадровског капацитета </w:t>
      </w:r>
      <w:r w:rsidRPr="00367233">
        <w:rPr>
          <w:rFonts w:ascii="Times New Roman" w:eastAsia="Calibri Light" w:hAnsi="Times New Roman" w:cs="Times New Roman"/>
          <w:i/>
          <w:kern w:val="1"/>
          <w:sz w:val="24"/>
          <w:szCs w:val="24"/>
          <w:lang w:val="sr-Cyrl-RS" w:eastAsia="ar-SA"/>
        </w:rPr>
        <w:t>(наведени у Поглављу</w:t>
      </w:r>
      <w:r w:rsidRPr="00367233">
        <w:rPr>
          <w:rFonts w:ascii="Times New Roman" w:eastAsia="Calibri Light" w:hAnsi="Times New Roman" w:cs="Times New Roman"/>
          <w:i/>
          <w:kern w:val="1"/>
          <w:sz w:val="24"/>
          <w:szCs w:val="24"/>
          <w:lang w:val="ru-RU" w:eastAsia="ar-SA"/>
        </w:rPr>
        <w:t xml:space="preserve"> </w:t>
      </w:r>
      <w:r w:rsidRPr="00367233">
        <w:rPr>
          <w:rFonts w:ascii="Times New Roman" w:eastAsia="Calibri Light" w:hAnsi="Times New Roman" w:cs="Times New Roman"/>
          <w:i/>
          <w:kern w:val="1"/>
          <w:sz w:val="24"/>
          <w:szCs w:val="24"/>
          <w:lang w:val="en-GB" w:eastAsia="ar-SA"/>
        </w:rPr>
        <w:t>I</w:t>
      </w:r>
      <w:r w:rsidRPr="00367233">
        <w:rPr>
          <w:rFonts w:ascii="Times New Roman" w:eastAsia="Calibri Light" w:hAnsi="Times New Roman" w:cs="Times New Roman"/>
          <w:i/>
          <w:kern w:val="1"/>
          <w:sz w:val="24"/>
          <w:szCs w:val="24"/>
          <w:lang w:val="sr-Latn-RS" w:eastAsia="ar-SA"/>
        </w:rPr>
        <w:t>II</w:t>
      </w:r>
      <w:r w:rsidRPr="00367233">
        <w:rPr>
          <w:rFonts w:ascii="Times New Roman" w:eastAsia="Calibri Light" w:hAnsi="Times New Roman" w:cs="Times New Roman"/>
          <w:i/>
          <w:kern w:val="1"/>
          <w:sz w:val="24"/>
          <w:szCs w:val="24"/>
          <w:lang w:val="sr-Cyrl-RS" w:eastAsia="ar-SA"/>
        </w:rPr>
        <w:t>);</w:t>
      </w:r>
      <w:r w:rsidRPr="00367233">
        <w:rPr>
          <w:rFonts w:ascii="Times New Roman" w:eastAsia="Calibri Light" w:hAnsi="Times New Roman" w:cs="Times New Roman"/>
          <w:kern w:val="1"/>
          <w:sz w:val="24"/>
          <w:szCs w:val="24"/>
          <w:lang w:val="sr-Cyrl-CS" w:eastAsia="ar-SA"/>
        </w:rPr>
        <w:t xml:space="preserve"> </w:t>
      </w:r>
    </w:p>
    <w:p w14:paraId="09E28A6F" w14:textId="180F7F0D" w:rsidR="00C815B6" w:rsidRPr="00367233" w:rsidRDefault="000D3E08" w:rsidP="00C815B6">
      <w:pPr>
        <w:numPr>
          <w:ilvl w:val="0"/>
          <w:numId w:val="8"/>
        </w:numPr>
        <w:shd w:val="clear" w:color="auto" w:fill="FFFFFF" w:themeFill="background1"/>
        <w:autoSpaceDE w:val="0"/>
        <w:autoSpaceDN w:val="0"/>
        <w:adjustRightInd w:val="0"/>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Технички део пону</w:t>
      </w:r>
      <w:r w:rsidR="008E7C0C" w:rsidRPr="00367233">
        <w:rPr>
          <w:rFonts w:ascii="Times New Roman" w:eastAsia="Calibri Light" w:hAnsi="Times New Roman" w:cs="Times New Roman"/>
          <w:kern w:val="1"/>
          <w:sz w:val="24"/>
          <w:szCs w:val="24"/>
          <w:lang w:val="sr-Cyrl-RS" w:eastAsia="ar-SA"/>
        </w:rPr>
        <w:t xml:space="preserve">де који садржи: </w:t>
      </w:r>
      <w:r w:rsidR="00C763F4" w:rsidRPr="00367233">
        <w:rPr>
          <w:rFonts w:ascii="Times New Roman" w:eastAsia="Calibri Light" w:hAnsi="Times New Roman" w:cs="Times New Roman"/>
          <w:kern w:val="1"/>
          <w:sz w:val="24"/>
          <w:szCs w:val="24"/>
          <w:lang w:val="sr-Cyrl-RS" w:eastAsia="ar-SA"/>
        </w:rPr>
        <w:t>Опис</w:t>
      </w:r>
      <w:r w:rsidR="00C763F4" w:rsidRPr="00367233">
        <w:rPr>
          <w:rFonts w:ascii="Times New Roman" w:eastAsia="Calibri Light" w:hAnsi="Times New Roman" w:cs="Times New Roman"/>
          <w:kern w:val="1"/>
          <w:sz w:val="24"/>
          <w:szCs w:val="24"/>
          <w:lang w:val="sr-Latn-RS" w:eastAsia="ar-SA"/>
        </w:rPr>
        <w:t xml:space="preserve"> </w:t>
      </w:r>
      <w:r w:rsidR="00C815B6" w:rsidRPr="00367233">
        <w:rPr>
          <w:rFonts w:ascii="Times New Roman" w:eastAsia="Calibri Light" w:hAnsi="Times New Roman" w:cs="Times New Roman"/>
          <w:kern w:val="1"/>
          <w:sz w:val="24"/>
          <w:szCs w:val="24"/>
          <w:lang w:val="sr-Cyrl-RS" w:eastAsia="ar-SA"/>
        </w:rPr>
        <w:t>и</w:t>
      </w:r>
      <w:r w:rsidR="00C763F4" w:rsidRPr="00367233">
        <w:rPr>
          <w:rFonts w:ascii="Times New Roman" w:eastAsia="Calibri Light" w:hAnsi="Times New Roman" w:cs="Times New Roman"/>
          <w:kern w:val="1"/>
          <w:sz w:val="24"/>
          <w:szCs w:val="24"/>
          <w:lang w:val="sr-Cyrl-RS" w:eastAsia="ar-SA"/>
        </w:rPr>
        <w:t xml:space="preserve">нтегралног информационог система </w:t>
      </w:r>
      <w:r w:rsidR="00C815B6" w:rsidRPr="00367233">
        <w:rPr>
          <w:rFonts w:ascii="Times New Roman" w:eastAsia="Calibri Light" w:hAnsi="Times New Roman" w:cs="Times New Roman"/>
          <w:kern w:val="1"/>
          <w:sz w:val="24"/>
          <w:szCs w:val="24"/>
          <w:lang w:val="sr-Cyrl-RS" w:eastAsia="ar-SA"/>
        </w:rPr>
        <w:t xml:space="preserve">- </w:t>
      </w:r>
      <w:r w:rsidR="00C815B6" w:rsidRPr="00367233">
        <w:rPr>
          <w:rFonts w:ascii="Times New Roman" w:hAnsi="Times New Roman" w:cs="Times New Roman"/>
          <w:sz w:val="24"/>
          <w:szCs w:val="24"/>
        </w:rPr>
        <w:t>софтверског решења за потребе борачко-инвалидске заштите</w:t>
      </w:r>
      <w:r w:rsidR="00C815B6" w:rsidRPr="00367233">
        <w:rPr>
          <w:rFonts w:ascii="Times New Roman" w:hAnsi="Times New Roman" w:cs="Times New Roman"/>
          <w:sz w:val="24"/>
          <w:szCs w:val="24"/>
          <w:lang w:val="sr-Cyrl-RS"/>
        </w:rPr>
        <w:t>.</w:t>
      </w:r>
    </w:p>
    <w:p w14:paraId="1F690986" w14:textId="77777777" w:rsidR="00C815B6" w:rsidRPr="00367233" w:rsidRDefault="00C815B6" w:rsidP="00C815B6">
      <w:pPr>
        <w:spacing w:after="0"/>
        <w:jc w:val="both"/>
        <w:rPr>
          <w:rFonts w:ascii="Times New Roman" w:hAnsi="Times New Roman" w:cs="Times New Roman"/>
          <w:sz w:val="24"/>
          <w:szCs w:val="24"/>
          <w:lang w:val="sr-Cyrl-RS"/>
        </w:rPr>
      </w:pPr>
    </w:p>
    <w:p w14:paraId="2841A179" w14:textId="1A8C0D2F" w:rsidR="000D3E08" w:rsidRPr="00367233" w:rsidRDefault="000D3E08" w:rsidP="00C815B6">
      <w:pPr>
        <w:autoSpaceDE w:val="0"/>
        <w:autoSpaceDN w:val="0"/>
        <w:adjustRightInd w:val="0"/>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b/>
          <w:i/>
          <w:iCs/>
          <w:kern w:val="1"/>
          <w:sz w:val="24"/>
          <w:szCs w:val="24"/>
          <w:lang w:val="en-GB" w:eastAsia="ar-SA"/>
        </w:rPr>
        <w:t>3.</w:t>
      </w:r>
      <w:r w:rsidRPr="00367233">
        <w:rPr>
          <w:rFonts w:ascii="Times New Roman" w:eastAsia="Calibri Light" w:hAnsi="Times New Roman" w:cs="Times New Roman"/>
          <w:b/>
          <w:bCs/>
          <w:i/>
          <w:iCs/>
          <w:kern w:val="1"/>
          <w:sz w:val="24"/>
          <w:szCs w:val="24"/>
          <w:lang w:val="en-GB" w:eastAsia="ar-SA"/>
        </w:rPr>
        <w:t xml:space="preserve"> </w:t>
      </w:r>
      <w:r w:rsidRPr="00367233">
        <w:rPr>
          <w:rFonts w:ascii="Times New Roman" w:eastAsia="Calibri Light" w:hAnsi="Times New Roman" w:cs="Times New Roman"/>
          <w:bCs/>
          <w:i/>
          <w:iCs/>
          <w:kern w:val="1"/>
          <w:sz w:val="24"/>
          <w:szCs w:val="24"/>
          <w:lang w:val="en-GB" w:eastAsia="ar-SA"/>
        </w:rPr>
        <w:t>ПАРТИЈЕ</w:t>
      </w:r>
    </w:p>
    <w:p w14:paraId="78DC7678"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Јавна набавка није обликована по партијама</w:t>
      </w:r>
    </w:p>
    <w:p w14:paraId="3CB9DFCA"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p>
    <w:p w14:paraId="41CB2E83" w14:textId="77777777" w:rsidR="000D3E08" w:rsidRPr="00367233" w:rsidRDefault="000D3E08" w:rsidP="000D3E08">
      <w:pPr>
        <w:spacing w:after="0" w:line="240" w:lineRule="auto"/>
        <w:jc w:val="both"/>
        <w:rPr>
          <w:rFonts w:ascii="Times New Roman" w:eastAsia="Calibri Light" w:hAnsi="Times New Roman" w:cs="Times New Roman"/>
          <w:bCs/>
          <w:iCs/>
          <w:kern w:val="1"/>
          <w:sz w:val="24"/>
          <w:szCs w:val="24"/>
          <w:lang w:val="en-GB" w:eastAsia="ar-SA"/>
        </w:rPr>
      </w:pPr>
      <w:r w:rsidRPr="00367233">
        <w:rPr>
          <w:rFonts w:ascii="Times New Roman" w:eastAsia="Calibri Light" w:hAnsi="Times New Roman" w:cs="Times New Roman"/>
          <w:b/>
          <w:i/>
          <w:iCs/>
          <w:kern w:val="1"/>
          <w:sz w:val="24"/>
          <w:szCs w:val="24"/>
          <w:lang w:val="en-GB" w:eastAsia="ar-SA"/>
        </w:rPr>
        <w:t>4.</w:t>
      </w:r>
      <w:r w:rsidRPr="00367233">
        <w:rPr>
          <w:rFonts w:ascii="Times New Roman" w:eastAsia="Calibri Light" w:hAnsi="Times New Roman" w:cs="Times New Roman"/>
          <w:b/>
          <w:bCs/>
          <w:i/>
          <w:iCs/>
          <w:kern w:val="1"/>
          <w:sz w:val="24"/>
          <w:szCs w:val="24"/>
          <w:lang w:val="en-GB" w:eastAsia="ar-SA"/>
        </w:rPr>
        <w:t xml:space="preserve">  </w:t>
      </w:r>
      <w:r w:rsidRPr="00367233">
        <w:rPr>
          <w:rFonts w:ascii="Times New Roman" w:eastAsia="Calibri Light" w:hAnsi="Times New Roman" w:cs="Times New Roman"/>
          <w:bCs/>
          <w:i/>
          <w:iCs/>
          <w:kern w:val="1"/>
          <w:sz w:val="24"/>
          <w:szCs w:val="24"/>
          <w:lang w:val="en-GB" w:eastAsia="ar-SA"/>
        </w:rPr>
        <w:t>ПОНУДА СА ВАРИЈАНТАМА</w:t>
      </w:r>
    </w:p>
    <w:p w14:paraId="2AC4212C" w14:textId="77777777" w:rsidR="000D3E08" w:rsidRPr="00367233" w:rsidRDefault="000D3E08" w:rsidP="000D3E08">
      <w:pPr>
        <w:spacing w:after="0" w:line="240" w:lineRule="auto"/>
        <w:jc w:val="both"/>
        <w:rPr>
          <w:rFonts w:ascii="Times New Roman" w:eastAsia="Calibri Light" w:hAnsi="Times New Roman" w:cs="Times New Roman"/>
          <w:bCs/>
          <w:iCs/>
          <w:kern w:val="1"/>
          <w:sz w:val="24"/>
          <w:szCs w:val="24"/>
          <w:lang w:val="en-GB" w:eastAsia="ar-SA"/>
        </w:rPr>
      </w:pPr>
    </w:p>
    <w:p w14:paraId="413956B2"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bCs/>
          <w:iCs/>
          <w:kern w:val="1"/>
          <w:sz w:val="24"/>
          <w:szCs w:val="24"/>
          <w:lang w:val="en-GB" w:eastAsia="ar-SA"/>
        </w:rPr>
        <w:t>Подношење понуде са варијантама није дозвољено.</w:t>
      </w:r>
    </w:p>
    <w:p w14:paraId="4FBFCFF7"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p>
    <w:p w14:paraId="0C9A26C0"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b/>
          <w:bCs/>
          <w:i/>
          <w:iCs/>
          <w:kern w:val="1"/>
          <w:sz w:val="24"/>
          <w:szCs w:val="24"/>
          <w:lang w:val="en-GB" w:eastAsia="ar-SA"/>
        </w:rPr>
        <w:t xml:space="preserve">5. </w:t>
      </w:r>
      <w:r w:rsidRPr="00367233">
        <w:rPr>
          <w:rFonts w:ascii="Times New Roman" w:eastAsia="Calibri Light" w:hAnsi="Times New Roman" w:cs="Times New Roman"/>
          <w:i/>
          <w:iCs/>
          <w:kern w:val="1"/>
          <w:sz w:val="24"/>
          <w:szCs w:val="24"/>
          <w:lang w:val="en-GB" w:eastAsia="ar-SA"/>
        </w:rPr>
        <w:t>НАЧИН ИЗМЕНЕ, ДОПУНЕ И ОПОЗИВА ПОНУДЕ</w:t>
      </w:r>
    </w:p>
    <w:p w14:paraId="10CD5C6F"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p>
    <w:p w14:paraId="315FC925"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У року за подношење понуде понуђач може да измени, допуни или опозове своју понуду на начин који је одређен за подношење понуде.</w:t>
      </w:r>
    </w:p>
    <w:p w14:paraId="42B45A79" w14:textId="77777777" w:rsidR="000D3E08" w:rsidRPr="00367233" w:rsidRDefault="000D3E08" w:rsidP="000D3E08">
      <w:pPr>
        <w:spacing w:after="0" w:line="240" w:lineRule="auto"/>
        <w:jc w:val="both"/>
        <w:rPr>
          <w:rFonts w:ascii="Times New Roman" w:eastAsia="Arial Unicode MS" w:hAnsi="Times New Roman" w:cs="Times New Roman"/>
          <w:bCs/>
          <w:iCs/>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Понуђач је дужан да јасно назначи који део понуде мења односно која документа накнадно доставља. </w:t>
      </w:r>
    </w:p>
    <w:p w14:paraId="1BFF991E" w14:textId="77777777" w:rsidR="000D3E08" w:rsidRPr="00367233" w:rsidRDefault="000D3E08" w:rsidP="000D3E08">
      <w:pPr>
        <w:autoSpaceDE w:val="0"/>
        <w:autoSpaceDN w:val="0"/>
        <w:adjustRightInd w:val="0"/>
        <w:spacing w:after="0" w:line="240" w:lineRule="auto"/>
        <w:jc w:val="both"/>
        <w:rPr>
          <w:rFonts w:ascii="Times New Roman" w:eastAsia="Arial Unicode MS" w:hAnsi="Times New Roman" w:cs="Times New Roman"/>
          <w:bCs/>
          <w:iCs/>
          <w:kern w:val="1"/>
          <w:sz w:val="24"/>
          <w:szCs w:val="24"/>
          <w:lang w:val="en-GB" w:eastAsia="ar-SA"/>
        </w:rPr>
      </w:pPr>
      <w:r w:rsidRPr="00367233">
        <w:rPr>
          <w:rFonts w:ascii="Times New Roman" w:eastAsia="Arial Unicode MS" w:hAnsi="Times New Roman" w:cs="Times New Roman"/>
          <w:bCs/>
          <w:iCs/>
          <w:kern w:val="1"/>
          <w:sz w:val="24"/>
          <w:szCs w:val="24"/>
          <w:lang w:val="en-GB" w:eastAsia="ar-SA"/>
        </w:rPr>
        <w:t xml:space="preserve">Измену, допуну или опозив понуде треба доставити на адресу: </w:t>
      </w:r>
    </w:p>
    <w:p w14:paraId="37A1E07A" w14:textId="77777777" w:rsidR="000D3E08" w:rsidRPr="00367233" w:rsidRDefault="000D3E08" w:rsidP="000D3E08">
      <w:pPr>
        <w:autoSpaceDE w:val="0"/>
        <w:autoSpaceDN w:val="0"/>
        <w:adjustRightInd w:val="0"/>
        <w:spacing w:after="0" w:line="240" w:lineRule="auto"/>
        <w:jc w:val="both"/>
        <w:rPr>
          <w:rFonts w:ascii="Times New Roman" w:eastAsia="Calibri Light" w:hAnsi="Times New Roman" w:cs="Times New Roman"/>
          <w:i/>
          <w:iCs/>
          <w:kern w:val="1"/>
          <w:sz w:val="24"/>
          <w:szCs w:val="24"/>
          <w:lang w:val="en-GB" w:eastAsia="ar-SA"/>
        </w:rPr>
      </w:pPr>
      <w:r w:rsidRPr="00367233">
        <w:rPr>
          <w:rFonts w:ascii="Times New Roman" w:eastAsia="Arial Unicode MS" w:hAnsi="Times New Roman" w:cs="Times New Roman"/>
          <w:bCs/>
          <w:kern w:val="1"/>
          <w:sz w:val="24"/>
          <w:szCs w:val="24"/>
          <w:lang w:val="en-GB" w:eastAsia="ar-SA"/>
        </w:rPr>
        <w:t>Министарство за рад, запошљавање, борачка и социјална питања</w:t>
      </w:r>
      <w:r w:rsidRPr="00367233">
        <w:rPr>
          <w:rFonts w:ascii="Times New Roman" w:eastAsia="Arial Unicode MS" w:hAnsi="Times New Roman" w:cs="Times New Roman"/>
          <w:bCs/>
          <w:kern w:val="1"/>
          <w:sz w:val="24"/>
          <w:szCs w:val="24"/>
          <w:lang w:val="sr-Cyrl-RS" w:eastAsia="ar-SA"/>
        </w:rPr>
        <w:t xml:space="preserve">, Београд, Немањина 22-26, </w:t>
      </w:r>
      <w:r w:rsidRPr="00367233">
        <w:rPr>
          <w:rFonts w:ascii="Times New Roman" w:eastAsia="Arial Unicode MS" w:hAnsi="Times New Roman" w:cs="Times New Roman"/>
          <w:bCs/>
          <w:iCs/>
          <w:kern w:val="1"/>
          <w:sz w:val="24"/>
          <w:szCs w:val="24"/>
          <w:lang w:val="en-GB" w:eastAsia="ar-SA"/>
        </w:rPr>
        <w:t>са назнаком:</w:t>
      </w:r>
    </w:p>
    <w:p w14:paraId="582D7439" w14:textId="54AF7E71" w:rsidR="000D3E08" w:rsidRPr="00367233" w:rsidRDefault="000D3E08" w:rsidP="000D3E08">
      <w:pPr>
        <w:spacing w:after="0" w:line="240" w:lineRule="auto"/>
        <w:jc w:val="both"/>
        <w:rPr>
          <w:rFonts w:ascii="Times New Roman" w:eastAsia="Arial Unicode MS" w:hAnsi="Times New Roman" w:cs="Times New Roman"/>
          <w:b/>
          <w:bCs/>
          <w:iCs/>
          <w:kern w:val="1"/>
          <w:sz w:val="24"/>
          <w:szCs w:val="24"/>
          <w:lang w:val="en-GB" w:eastAsia="ar-SA"/>
        </w:rPr>
      </w:pPr>
      <w:r w:rsidRPr="00367233">
        <w:rPr>
          <w:rFonts w:ascii="Times New Roman" w:eastAsia="Arial Unicode MS" w:hAnsi="Times New Roman" w:cs="Times New Roman"/>
          <w:bCs/>
          <w:iCs/>
          <w:kern w:val="1"/>
          <w:sz w:val="24"/>
          <w:szCs w:val="24"/>
          <w:lang w:val="en-GB" w:eastAsia="ar-SA"/>
        </w:rPr>
        <w:t>„</w:t>
      </w:r>
      <w:r w:rsidRPr="00367233">
        <w:rPr>
          <w:rFonts w:ascii="Times New Roman" w:eastAsia="Arial Unicode MS" w:hAnsi="Times New Roman" w:cs="Times New Roman"/>
          <w:b/>
          <w:bCs/>
          <w:iCs/>
          <w:kern w:val="1"/>
          <w:sz w:val="24"/>
          <w:szCs w:val="24"/>
          <w:lang w:val="en-GB" w:eastAsia="ar-SA"/>
        </w:rPr>
        <w:t>Измена понуде</w:t>
      </w:r>
      <w:r w:rsidRPr="00367233">
        <w:rPr>
          <w:rFonts w:ascii="Times New Roman" w:eastAsia="Calibri Light" w:hAnsi="Times New Roman" w:cs="Times New Roman"/>
          <w:b/>
          <w:bCs/>
          <w:kern w:val="1"/>
          <w:sz w:val="24"/>
          <w:szCs w:val="24"/>
          <w:lang w:val="en-GB" w:eastAsia="ar-SA"/>
        </w:rPr>
        <w:t xml:space="preserve"> за јавну набавку</w:t>
      </w:r>
      <w:r w:rsidRPr="00367233">
        <w:rPr>
          <w:rFonts w:ascii="Times New Roman" w:eastAsia="Calibri Light" w:hAnsi="Times New Roman" w:cs="Times New Roman"/>
          <w:b/>
          <w:kern w:val="1"/>
          <w:sz w:val="24"/>
          <w:szCs w:val="24"/>
          <w:lang w:val="en-GB" w:eastAsia="ar-SA"/>
        </w:rPr>
        <w:t xml:space="preserve"> </w:t>
      </w:r>
      <w:r w:rsidR="00941B6C" w:rsidRPr="00367233">
        <w:rPr>
          <w:rFonts w:ascii="Times New Roman" w:hAnsi="Times New Roman" w:cs="Times New Roman"/>
          <w:b/>
          <w:sz w:val="24"/>
          <w:szCs w:val="24"/>
        </w:rPr>
        <w:t>ЈН 19/2020</w:t>
      </w:r>
      <w:r w:rsidR="00941B6C" w:rsidRPr="00367233">
        <w:rPr>
          <w:rFonts w:ascii="Times New Roman" w:hAnsi="Times New Roman" w:cs="Times New Roman"/>
          <w:b/>
          <w:sz w:val="24"/>
          <w:szCs w:val="24"/>
          <w:lang w:val="sr-Cyrl-CS"/>
        </w:rPr>
        <w:t xml:space="preserve"> - </w:t>
      </w:r>
      <w:r w:rsidR="00941B6C" w:rsidRPr="00367233">
        <w:rPr>
          <w:rFonts w:ascii="Times New Roman" w:hAnsi="Times New Roman" w:cs="Times New Roman"/>
          <w:sz w:val="24"/>
          <w:szCs w:val="24"/>
        </w:rPr>
        <w:t>Набавка софтверског решења за потребе борачко-инвалидске заштите</w:t>
      </w:r>
      <w:r w:rsidR="00941B6C" w:rsidRPr="00367233">
        <w:rPr>
          <w:rFonts w:ascii="Times New Roman" w:eastAsia="Times New Roman" w:hAnsi="Times New Roman" w:cs="Times New Roman"/>
          <w:bCs/>
          <w:iCs/>
          <w:sz w:val="24"/>
          <w:szCs w:val="24"/>
          <w:lang w:val="sr-Cyrl-CS"/>
        </w:rPr>
        <w:t xml:space="preserve"> </w:t>
      </w:r>
      <w:r w:rsidR="00941B6C" w:rsidRPr="00367233">
        <w:rPr>
          <w:rFonts w:ascii="Times New Roman" w:eastAsia="Arial Unicode MS" w:hAnsi="Times New Roman" w:cs="Times New Roman"/>
          <w:b/>
          <w:bCs/>
          <w:kern w:val="1"/>
          <w:sz w:val="24"/>
          <w:szCs w:val="24"/>
          <w:lang w:val="en-GB" w:eastAsia="ar-SA"/>
        </w:rPr>
        <w:t>НЕ ОТВАРАТИ”</w:t>
      </w:r>
      <w:r w:rsidR="00941B6C" w:rsidRPr="00367233">
        <w:rPr>
          <w:rFonts w:ascii="Times New Roman" w:eastAsia="Arial Unicode MS" w:hAnsi="Times New Roman" w:cs="Times New Roman"/>
          <w:b/>
          <w:bCs/>
          <w:kern w:val="1"/>
          <w:sz w:val="24"/>
          <w:szCs w:val="24"/>
          <w:lang w:val="sr-Cyrl-CS" w:eastAsia="ar-SA"/>
        </w:rPr>
        <w:t xml:space="preserve"> </w:t>
      </w:r>
      <w:r w:rsidRPr="00367233">
        <w:rPr>
          <w:rFonts w:ascii="Times New Roman" w:eastAsia="font321" w:hAnsi="Times New Roman" w:cs="Times New Roman"/>
          <w:b/>
          <w:bCs/>
          <w:kern w:val="1"/>
          <w:sz w:val="24"/>
          <w:szCs w:val="24"/>
          <w:lang w:val="en-GB" w:eastAsia="ar-SA"/>
        </w:rPr>
        <w:t xml:space="preserve">- </w:t>
      </w:r>
      <w:r w:rsidRPr="00367233">
        <w:rPr>
          <w:rFonts w:ascii="Times New Roman" w:eastAsia="Arial Unicode MS" w:hAnsi="Times New Roman" w:cs="Times New Roman"/>
          <w:b/>
          <w:bCs/>
          <w:kern w:val="1"/>
          <w:sz w:val="24"/>
          <w:szCs w:val="24"/>
          <w:lang w:val="en-GB" w:eastAsia="ar-SA"/>
        </w:rPr>
        <w:t>НЕ ОТВАРАТИ”</w:t>
      </w:r>
      <w:r w:rsidRPr="00367233">
        <w:rPr>
          <w:rFonts w:ascii="Times New Roman" w:eastAsia="Arial Unicode MS" w:hAnsi="Times New Roman" w:cs="Times New Roman"/>
          <w:b/>
          <w:bCs/>
          <w:iCs/>
          <w:kern w:val="1"/>
          <w:sz w:val="24"/>
          <w:szCs w:val="24"/>
          <w:lang w:val="en-GB" w:eastAsia="ar-SA"/>
        </w:rPr>
        <w:t xml:space="preserve"> </w:t>
      </w:r>
    </w:p>
    <w:p w14:paraId="62D0889F" w14:textId="77777777" w:rsidR="000D3E08" w:rsidRPr="00367233" w:rsidRDefault="000D3E08" w:rsidP="000D3E08">
      <w:pPr>
        <w:spacing w:after="0" w:line="240" w:lineRule="auto"/>
        <w:jc w:val="both"/>
        <w:rPr>
          <w:rFonts w:ascii="Times New Roman" w:eastAsia="Arial Unicode MS" w:hAnsi="Times New Roman" w:cs="Times New Roman"/>
          <w:bCs/>
          <w:iCs/>
          <w:kern w:val="1"/>
          <w:sz w:val="24"/>
          <w:szCs w:val="24"/>
          <w:lang w:val="en-GB" w:eastAsia="ar-SA"/>
        </w:rPr>
      </w:pPr>
      <w:r w:rsidRPr="00367233">
        <w:rPr>
          <w:rFonts w:ascii="Times New Roman" w:eastAsia="Arial Unicode MS" w:hAnsi="Times New Roman" w:cs="Times New Roman"/>
          <w:bCs/>
          <w:iCs/>
          <w:kern w:val="1"/>
          <w:sz w:val="24"/>
          <w:szCs w:val="24"/>
          <w:lang w:val="en-GB" w:eastAsia="ar-SA"/>
        </w:rPr>
        <w:t>или</w:t>
      </w:r>
    </w:p>
    <w:p w14:paraId="75161466" w14:textId="0A6B74A5" w:rsidR="000D3E08" w:rsidRPr="00367233" w:rsidRDefault="000D3E08" w:rsidP="000D3E08">
      <w:pPr>
        <w:spacing w:after="0" w:line="240" w:lineRule="auto"/>
        <w:jc w:val="both"/>
        <w:rPr>
          <w:rFonts w:ascii="Times New Roman" w:eastAsia="Arial Unicode MS" w:hAnsi="Times New Roman" w:cs="Times New Roman"/>
          <w:b/>
          <w:bCs/>
          <w:kern w:val="1"/>
          <w:sz w:val="24"/>
          <w:szCs w:val="24"/>
          <w:lang w:val="en-GB" w:eastAsia="ar-SA"/>
        </w:rPr>
      </w:pPr>
      <w:r w:rsidRPr="00367233">
        <w:rPr>
          <w:rFonts w:ascii="Times New Roman" w:eastAsia="Arial Unicode MS" w:hAnsi="Times New Roman" w:cs="Times New Roman"/>
          <w:b/>
          <w:bCs/>
          <w:iCs/>
          <w:kern w:val="1"/>
          <w:sz w:val="24"/>
          <w:szCs w:val="24"/>
          <w:lang w:val="en-GB" w:eastAsia="ar-SA"/>
        </w:rPr>
        <w:t xml:space="preserve">„Допуна понуде </w:t>
      </w:r>
      <w:r w:rsidRPr="00367233">
        <w:rPr>
          <w:rFonts w:ascii="Times New Roman" w:eastAsia="Calibri Light" w:hAnsi="Times New Roman" w:cs="Times New Roman"/>
          <w:b/>
          <w:bCs/>
          <w:kern w:val="1"/>
          <w:sz w:val="24"/>
          <w:szCs w:val="24"/>
          <w:lang w:val="en-GB" w:eastAsia="ar-SA"/>
        </w:rPr>
        <w:t>за јавну набавку</w:t>
      </w:r>
      <w:r w:rsidRPr="00367233">
        <w:rPr>
          <w:rFonts w:ascii="Times New Roman" w:eastAsia="Calibri Light" w:hAnsi="Times New Roman" w:cs="Times New Roman"/>
          <w:b/>
          <w:kern w:val="1"/>
          <w:sz w:val="24"/>
          <w:szCs w:val="24"/>
          <w:lang w:val="en-GB" w:eastAsia="ar-SA"/>
        </w:rPr>
        <w:t xml:space="preserve"> </w:t>
      </w:r>
      <w:r w:rsidR="00941B6C" w:rsidRPr="00367233">
        <w:rPr>
          <w:rFonts w:ascii="Times New Roman" w:hAnsi="Times New Roman" w:cs="Times New Roman"/>
          <w:b/>
          <w:sz w:val="24"/>
          <w:szCs w:val="24"/>
        </w:rPr>
        <w:t>ЈН 19/2020</w:t>
      </w:r>
      <w:r w:rsidR="00941B6C" w:rsidRPr="00367233">
        <w:rPr>
          <w:rFonts w:ascii="Times New Roman" w:hAnsi="Times New Roman" w:cs="Times New Roman"/>
          <w:b/>
          <w:sz w:val="24"/>
          <w:szCs w:val="24"/>
          <w:lang w:val="sr-Cyrl-CS"/>
        </w:rPr>
        <w:t xml:space="preserve"> - </w:t>
      </w:r>
      <w:r w:rsidR="00941B6C" w:rsidRPr="00367233">
        <w:rPr>
          <w:rFonts w:ascii="Times New Roman" w:hAnsi="Times New Roman" w:cs="Times New Roman"/>
          <w:sz w:val="24"/>
          <w:szCs w:val="24"/>
        </w:rPr>
        <w:t>Набавка софтверског решења за потребе борачко-инвалидске заштите</w:t>
      </w:r>
      <w:r w:rsidR="00941B6C" w:rsidRPr="00367233">
        <w:rPr>
          <w:rFonts w:ascii="Times New Roman" w:eastAsia="Times New Roman" w:hAnsi="Times New Roman" w:cs="Times New Roman"/>
          <w:bCs/>
          <w:iCs/>
          <w:sz w:val="24"/>
          <w:szCs w:val="24"/>
          <w:lang w:val="sr-Cyrl-CS"/>
        </w:rPr>
        <w:t xml:space="preserve"> </w:t>
      </w:r>
      <w:r w:rsidR="00941B6C" w:rsidRPr="00367233">
        <w:rPr>
          <w:rFonts w:ascii="Times New Roman" w:eastAsia="Arial Unicode MS" w:hAnsi="Times New Roman" w:cs="Times New Roman"/>
          <w:b/>
          <w:bCs/>
          <w:kern w:val="1"/>
          <w:sz w:val="24"/>
          <w:szCs w:val="24"/>
          <w:lang w:val="en-GB" w:eastAsia="ar-SA"/>
        </w:rPr>
        <w:t>НЕ ОТВАРАТИ”</w:t>
      </w:r>
      <w:r w:rsidR="00941B6C" w:rsidRPr="00367233">
        <w:rPr>
          <w:rFonts w:ascii="Times New Roman" w:eastAsia="Arial Unicode MS" w:hAnsi="Times New Roman" w:cs="Times New Roman"/>
          <w:b/>
          <w:bCs/>
          <w:kern w:val="1"/>
          <w:sz w:val="24"/>
          <w:szCs w:val="24"/>
          <w:lang w:val="sr-Cyrl-CS" w:eastAsia="ar-SA"/>
        </w:rPr>
        <w:t xml:space="preserve"> </w:t>
      </w:r>
      <w:r w:rsidRPr="00367233">
        <w:rPr>
          <w:rFonts w:ascii="Times New Roman" w:eastAsia="font321" w:hAnsi="Times New Roman" w:cs="Times New Roman"/>
          <w:b/>
          <w:bCs/>
          <w:kern w:val="1"/>
          <w:sz w:val="24"/>
          <w:szCs w:val="24"/>
          <w:lang w:val="en-GB" w:eastAsia="ar-SA"/>
        </w:rPr>
        <w:t xml:space="preserve">- </w:t>
      </w:r>
      <w:r w:rsidRPr="00367233">
        <w:rPr>
          <w:rFonts w:ascii="Times New Roman" w:eastAsia="Arial Unicode MS" w:hAnsi="Times New Roman" w:cs="Times New Roman"/>
          <w:b/>
          <w:bCs/>
          <w:kern w:val="1"/>
          <w:sz w:val="24"/>
          <w:szCs w:val="24"/>
          <w:lang w:val="en-GB" w:eastAsia="ar-SA"/>
        </w:rPr>
        <w:t>НЕ ОТВАРАТИ”</w:t>
      </w:r>
    </w:p>
    <w:p w14:paraId="6B1988AF" w14:textId="77777777" w:rsidR="000D3E08" w:rsidRPr="00367233" w:rsidRDefault="000D3E08" w:rsidP="000D3E08">
      <w:pPr>
        <w:spacing w:after="0" w:line="240" w:lineRule="auto"/>
        <w:jc w:val="both"/>
        <w:rPr>
          <w:rFonts w:ascii="Times New Roman" w:eastAsia="Arial Unicode MS" w:hAnsi="Times New Roman" w:cs="Times New Roman"/>
          <w:bCs/>
          <w:iCs/>
          <w:kern w:val="1"/>
          <w:sz w:val="24"/>
          <w:szCs w:val="24"/>
          <w:lang w:val="en-GB" w:eastAsia="ar-SA"/>
        </w:rPr>
      </w:pPr>
      <w:r w:rsidRPr="00367233">
        <w:rPr>
          <w:rFonts w:ascii="Times New Roman" w:eastAsia="Arial Unicode MS" w:hAnsi="Times New Roman" w:cs="Times New Roman"/>
          <w:bCs/>
          <w:iCs/>
          <w:kern w:val="1"/>
          <w:sz w:val="24"/>
          <w:szCs w:val="24"/>
          <w:lang w:val="en-GB" w:eastAsia="ar-SA"/>
        </w:rPr>
        <w:t>или</w:t>
      </w:r>
    </w:p>
    <w:p w14:paraId="4D544E3A" w14:textId="77777777" w:rsidR="00941B6C" w:rsidRPr="00367233" w:rsidRDefault="000D3E08" w:rsidP="00941B6C">
      <w:pPr>
        <w:spacing w:after="0" w:line="240" w:lineRule="auto"/>
        <w:jc w:val="both"/>
        <w:rPr>
          <w:rFonts w:ascii="Times New Roman" w:eastAsia="Arial Unicode MS" w:hAnsi="Times New Roman" w:cs="Times New Roman"/>
          <w:b/>
          <w:bCs/>
          <w:kern w:val="1"/>
          <w:sz w:val="24"/>
          <w:szCs w:val="24"/>
          <w:lang w:val="en-GB" w:eastAsia="ar-SA"/>
        </w:rPr>
      </w:pPr>
      <w:r w:rsidRPr="00367233">
        <w:rPr>
          <w:rFonts w:ascii="Times New Roman" w:eastAsia="Arial Unicode MS" w:hAnsi="Times New Roman" w:cs="Times New Roman"/>
          <w:b/>
          <w:bCs/>
          <w:iCs/>
          <w:kern w:val="1"/>
          <w:sz w:val="24"/>
          <w:szCs w:val="24"/>
          <w:lang w:val="en-GB" w:eastAsia="ar-SA"/>
        </w:rPr>
        <w:t xml:space="preserve">„Опозив понуде </w:t>
      </w:r>
      <w:r w:rsidRPr="00367233">
        <w:rPr>
          <w:rFonts w:ascii="Times New Roman" w:eastAsia="Calibri Light" w:hAnsi="Times New Roman" w:cs="Times New Roman"/>
          <w:b/>
          <w:bCs/>
          <w:kern w:val="1"/>
          <w:sz w:val="24"/>
          <w:szCs w:val="24"/>
          <w:lang w:val="en-GB" w:eastAsia="ar-SA"/>
        </w:rPr>
        <w:t>за јавну набавку</w:t>
      </w:r>
      <w:r w:rsidRPr="00367233">
        <w:rPr>
          <w:rFonts w:ascii="Times New Roman" w:eastAsia="Calibri Light" w:hAnsi="Times New Roman" w:cs="Times New Roman"/>
          <w:b/>
          <w:kern w:val="1"/>
          <w:sz w:val="24"/>
          <w:szCs w:val="24"/>
          <w:lang w:val="en-GB" w:eastAsia="ar-SA"/>
        </w:rPr>
        <w:t xml:space="preserve"> </w:t>
      </w:r>
      <w:r w:rsidR="00941B6C" w:rsidRPr="00367233">
        <w:rPr>
          <w:rFonts w:ascii="Times New Roman" w:hAnsi="Times New Roman" w:cs="Times New Roman"/>
          <w:b/>
          <w:sz w:val="24"/>
          <w:szCs w:val="24"/>
        </w:rPr>
        <w:t>ЈН 19/2020</w:t>
      </w:r>
      <w:r w:rsidR="00941B6C" w:rsidRPr="00367233">
        <w:rPr>
          <w:rFonts w:ascii="Times New Roman" w:hAnsi="Times New Roman" w:cs="Times New Roman"/>
          <w:b/>
          <w:sz w:val="24"/>
          <w:szCs w:val="24"/>
          <w:lang w:val="sr-Cyrl-CS"/>
        </w:rPr>
        <w:t xml:space="preserve"> - </w:t>
      </w:r>
      <w:r w:rsidR="00941B6C" w:rsidRPr="00367233">
        <w:rPr>
          <w:rFonts w:ascii="Times New Roman" w:hAnsi="Times New Roman" w:cs="Times New Roman"/>
          <w:sz w:val="24"/>
          <w:szCs w:val="24"/>
        </w:rPr>
        <w:t>Набавка софтверског решења за потребе борачко-инвалидске заштите</w:t>
      </w:r>
      <w:r w:rsidR="00941B6C" w:rsidRPr="00367233">
        <w:rPr>
          <w:rFonts w:ascii="Times New Roman" w:eastAsia="Times New Roman" w:hAnsi="Times New Roman" w:cs="Times New Roman"/>
          <w:bCs/>
          <w:iCs/>
          <w:sz w:val="24"/>
          <w:szCs w:val="24"/>
          <w:lang w:val="sr-Cyrl-CS"/>
        </w:rPr>
        <w:t xml:space="preserve"> </w:t>
      </w:r>
      <w:r w:rsidR="00941B6C" w:rsidRPr="00367233">
        <w:rPr>
          <w:rFonts w:ascii="Times New Roman" w:eastAsia="Arial Unicode MS" w:hAnsi="Times New Roman" w:cs="Times New Roman"/>
          <w:b/>
          <w:bCs/>
          <w:kern w:val="1"/>
          <w:sz w:val="24"/>
          <w:szCs w:val="24"/>
          <w:lang w:val="en-GB" w:eastAsia="ar-SA"/>
        </w:rPr>
        <w:t>НЕ ОТВАРАТИ”</w:t>
      </w:r>
      <w:r w:rsidR="00941B6C" w:rsidRPr="00367233">
        <w:rPr>
          <w:rFonts w:ascii="Times New Roman" w:eastAsia="Arial Unicode MS" w:hAnsi="Times New Roman" w:cs="Times New Roman"/>
          <w:b/>
          <w:bCs/>
          <w:kern w:val="1"/>
          <w:sz w:val="24"/>
          <w:szCs w:val="24"/>
          <w:lang w:val="sr-Cyrl-CS" w:eastAsia="ar-SA"/>
        </w:rPr>
        <w:t xml:space="preserve"> </w:t>
      </w:r>
      <w:r w:rsidR="00941B6C" w:rsidRPr="00367233">
        <w:rPr>
          <w:rFonts w:ascii="Times New Roman" w:eastAsia="font321" w:hAnsi="Times New Roman" w:cs="Times New Roman"/>
          <w:b/>
          <w:bCs/>
          <w:kern w:val="1"/>
          <w:sz w:val="24"/>
          <w:szCs w:val="24"/>
          <w:lang w:val="en-GB" w:eastAsia="ar-SA"/>
        </w:rPr>
        <w:t xml:space="preserve">- </w:t>
      </w:r>
      <w:r w:rsidR="00941B6C" w:rsidRPr="00367233">
        <w:rPr>
          <w:rFonts w:ascii="Times New Roman" w:eastAsia="Arial Unicode MS" w:hAnsi="Times New Roman" w:cs="Times New Roman"/>
          <w:b/>
          <w:bCs/>
          <w:kern w:val="1"/>
          <w:sz w:val="24"/>
          <w:szCs w:val="24"/>
          <w:lang w:val="en-GB" w:eastAsia="ar-SA"/>
        </w:rPr>
        <w:t>НЕ ОТВАРАТИ”</w:t>
      </w:r>
    </w:p>
    <w:p w14:paraId="31AAB42E" w14:textId="16BF8B6B" w:rsidR="000D3E08" w:rsidRPr="00367233" w:rsidRDefault="000D3E08" w:rsidP="000D3E08">
      <w:pPr>
        <w:spacing w:after="0" w:line="240" w:lineRule="auto"/>
        <w:jc w:val="both"/>
        <w:rPr>
          <w:rFonts w:ascii="Times New Roman" w:eastAsia="Arial Unicode MS" w:hAnsi="Times New Roman" w:cs="Times New Roman"/>
          <w:bCs/>
          <w:iCs/>
          <w:kern w:val="1"/>
          <w:sz w:val="24"/>
          <w:szCs w:val="24"/>
          <w:lang w:val="en-GB" w:eastAsia="ar-SA"/>
        </w:rPr>
      </w:pPr>
      <w:r w:rsidRPr="00367233">
        <w:rPr>
          <w:rFonts w:ascii="Times New Roman" w:eastAsia="Calibri Light" w:hAnsi="Times New Roman" w:cs="Times New Roman"/>
          <w:bCs/>
          <w:kern w:val="1"/>
          <w:sz w:val="24"/>
          <w:szCs w:val="24"/>
          <w:lang w:val="en-GB" w:eastAsia="ar-SA"/>
        </w:rPr>
        <w:t>или</w:t>
      </w:r>
    </w:p>
    <w:p w14:paraId="7CCF252B" w14:textId="6A80851F" w:rsidR="000D3E08" w:rsidRPr="00367233" w:rsidRDefault="000D3E08" w:rsidP="000D3E08">
      <w:pPr>
        <w:spacing w:after="0" w:line="240" w:lineRule="auto"/>
        <w:jc w:val="both"/>
        <w:rPr>
          <w:rFonts w:ascii="Times New Roman" w:eastAsia="Arial Unicode MS" w:hAnsi="Times New Roman" w:cs="Times New Roman"/>
          <w:b/>
          <w:bCs/>
          <w:kern w:val="1"/>
          <w:sz w:val="24"/>
          <w:szCs w:val="24"/>
          <w:lang w:val="en-GB" w:eastAsia="ar-SA"/>
        </w:rPr>
      </w:pPr>
      <w:r w:rsidRPr="00367233">
        <w:rPr>
          <w:rFonts w:ascii="Times New Roman" w:eastAsia="Arial Unicode MS" w:hAnsi="Times New Roman" w:cs="Times New Roman"/>
          <w:b/>
          <w:bCs/>
          <w:iCs/>
          <w:kern w:val="1"/>
          <w:sz w:val="24"/>
          <w:szCs w:val="24"/>
          <w:lang w:val="en-GB" w:eastAsia="ar-SA"/>
        </w:rPr>
        <w:t>„Измена и допуна понуде</w:t>
      </w:r>
      <w:r w:rsidRPr="00367233">
        <w:rPr>
          <w:rFonts w:ascii="Times New Roman" w:eastAsia="Calibri Light" w:hAnsi="Times New Roman" w:cs="Times New Roman"/>
          <w:b/>
          <w:bCs/>
          <w:kern w:val="1"/>
          <w:sz w:val="24"/>
          <w:szCs w:val="24"/>
          <w:lang w:val="en-GB" w:eastAsia="ar-SA"/>
        </w:rPr>
        <w:t xml:space="preserve"> за јавну набавку</w:t>
      </w:r>
      <w:r w:rsidRPr="00367233">
        <w:rPr>
          <w:rFonts w:ascii="Times New Roman" w:eastAsia="Calibri Light" w:hAnsi="Times New Roman" w:cs="Times New Roman"/>
          <w:b/>
          <w:kern w:val="1"/>
          <w:sz w:val="24"/>
          <w:szCs w:val="24"/>
          <w:lang w:val="en-GB" w:eastAsia="ar-SA"/>
        </w:rPr>
        <w:t xml:space="preserve"> </w:t>
      </w:r>
      <w:r w:rsidR="00941B6C" w:rsidRPr="00367233">
        <w:rPr>
          <w:rFonts w:ascii="Times New Roman" w:hAnsi="Times New Roman" w:cs="Times New Roman"/>
          <w:b/>
          <w:sz w:val="24"/>
          <w:szCs w:val="24"/>
        </w:rPr>
        <w:t>ЈН 19/2020</w:t>
      </w:r>
      <w:r w:rsidR="00941B6C" w:rsidRPr="00367233">
        <w:rPr>
          <w:rFonts w:ascii="Times New Roman" w:hAnsi="Times New Roman" w:cs="Times New Roman"/>
          <w:b/>
          <w:sz w:val="24"/>
          <w:szCs w:val="24"/>
          <w:lang w:val="sr-Cyrl-CS"/>
        </w:rPr>
        <w:t xml:space="preserve"> - </w:t>
      </w:r>
      <w:r w:rsidR="00941B6C" w:rsidRPr="00367233">
        <w:rPr>
          <w:rFonts w:ascii="Times New Roman" w:hAnsi="Times New Roman" w:cs="Times New Roman"/>
          <w:sz w:val="24"/>
          <w:szCs w:val="24"/>
        </w:rPr>
        <w:t>Набавка софтверског решења за потребе борачко-инвалидске заштите</w:t>
      </w:r>
      <w:r w:rsidR="00941B6C" w:rsidRPr="00367233">
        <w:rPr>
          <w:rFonts w:ascii="Times New Roman" w:eastAsia="Times New Roman" w:hAnsi="Times New Roman" w:cs="Times New Roman"/>
          <w:bCs/>
          <w:iCs/>
          <w:sz w:val="24"/>
          <w:szCs w:val="24"/>
          <w:lang w:val="sr-Cyrl-CS"/>
        </w:rPr>
        <w:t xml:space="preserve"> </w:t>
      </w:r>
      <w:r w:rsidR="00941B6C" w:rsidRPr="00367233">
        <w:rPr>
          <w:rFonts w:ascii="Times New Roman" w:eastAsia="Arial Unicode MS" w:hAnsi="Times New Roman" w:cs="Times New Roman"/>
          <w:b/>
          <w:bCs/>
          <w:kern w:val="1"/>
          <w:sz w:val="24"/>
          <w:szCs w:val="24"/>
          <w:lang w:val="en-GB" w:eastAsia="ar-SA"/>
        </w:rPr>
        <w:t>НЕ ОТВАРАТИ”</w:t>
      </w:r>
      <w:r w:rsidR="00941B6C" w:rsidRPr="00367233">
        <w:rPr>
          <w:rFonts w:ascii="Times New Roman" w:eastAsia="Arial Unicode MS" w:hAnsi="Times New Roman" w:cs="Times New Roman"/>
          <w:b/>
          <w:bCs/>
          <w:kern w:val="1"/>
          <w:sz w:val="24"/>
          <w:szCs w:val="24"/>
          <w:lang w:val="sr-Cyrl-CS" w:eastAsia="ar-SA"/>
        </w:rPr>
        <w:t xml:space="preserve"> </w:t>
      </w:r>
      <w:r w:rsidR="00941B6C" w:rsidRPr="00367233">
        <w:rPr>
          <w:rFonts w:ascii="Times New Roman" w:eastAsia="font321" w:hAnsi="Times New Roman" w:cs="Times New Roman"/>
          <w:b/>
          <w:bCs/>
          <w:kern w:val="1"/>
          <w:sz w:val="24"/>
          <w:szCs w:val="24"/>
          <w:lang w:val="en-GB" w:eastAsia="ar-SA"/>
        </w:rPr>
        <w:t xml:space="preserve">- </w:t>
      </w:r>
      <w:r w:rsidR="00941B6C" w:rsidRPr="00367233">
        <w:rPr>
          <w:rFonts w:ascii="Times New Roman" w:eastAsia="Arial Unicode MS" w:hAnsi="Times New Roman" w:cs="Times New Roman"/>
          <w:b/>
          <w:bCs/>
          <w:kern w:val="1"/>
          <w:sz w:val="24"/>
          <w:szCs w:val="24"/>
          <w:lang w:val="en-GB" w:eastAsia="ar-SA"/>
        </w:rPr>
        <w:t>НЕ ОТВАРАТИ”</w:t>
      </w:r>
      <w:r w:rsidRPr="00367233">
        <w:rPr>
          <w:rFonts w:ascii="Times New Roman" w:eastAsia="Arial Unicode MS" w:hAnsi="Times New Roman" w:cs="Times New Roman"/>
          <w:b/>
          <w:bCs/>
          <w:kern w:val="1"/>
          <w:sz w:val="24"/>
          <w:szCs w:val="24"/>
          <w:lang w:val="sr-Cyrl-RS" w:eastAsia="ar-SA"/>
        </w:rPr>
        <w:t>.</w:t>
      </w:r>
    </w:p>
    <w:p w14:paraId="31D1E85F" w14:textId="77777777" w:rsidR="000D3E08" w:rsidRPr="00367233" w:rsidRDefault="000D3E08" w:rsidP="000D3E08">
      <w:pPr>
        <w:spacing w:after="0" w:line="240" w:lineRule="auto"/>
        <w:jc w:val="both"/>
        <w:rPr>
          <w:rFonts w:ascii="Times New Roman" w:eastAsia="Arial Unicode MS" w:hAnsi="Times New Roman" w:cs="Times New Roman"/>
          <w:bCs/>
          <w:kern w:val="1"/>
          <w:sz w:val="24"/>
          <w:szCs w:val="24"/>
          <w:lang w:val="sr-Cyrl-RS" w:eastAsia="ar-SA"/>
        </w:rPr>
      </w:pPr>
    </w:p>
    <w:p w14:paraId="5CCC40D4"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Arial Unicode MS" w:hAnsi="Times New Roman" w:cs="Times New Roman"/>
          <w:bCs/>
          <w:kern w:val="1"/>
          <w:sz w:val="24"/>
          <w:szCs w:val="24"/>
          <w:lang w:val="en-GB" w:eastAsia="ar-SA"/>
        </w:rPr>
        <w:t>На полеђини коверте или на кутији навести назив</w:t>
      </w:r>
      <w:r w:rsidRPr="00367233">
        <w:rPr>
          <w:rFonts w:ascii="Times New Roman" w:eastAsia="Arial Unicode MS" w:hAnsi="Times New Roman" w:cs="Times New Roman"/>
          <w:bCs/>
          <w:kern w:val="1"/>
          <w:sz w:val="24"/>
          <w:szCs w:val="24"/>
          <w:lang w:val="sr-Cyrl-CS" w:eastAsia="ar-SA"/>
        </w:rPr>
        <w:t xml:space="preserve"> и адресу</w:t>
      </w:r>
      <w:r w:rsidRPr="00367233">
        <w:rPr>
          <w:rFonts w:ascii="Times New Roman" w:eastAsia="Arial Unicode MS" w:hAnsi="Times New Roman" w:cs="Times New Roman"/>
          <w:bCs/>
          <w:kern w:val="1"/>
          <w:sz w:val="24"/>
          <w:szCs w:val="24"/>
          <w:lang w:val="en-GB"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22DFE753"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По истеку рока за подношење понуда понуђач не може да повуче нити да мења своју понуду.</w:t>
      </w:r>
    </w:p>
    <w:p w14:paraId="70AE687E" w14:textId="42066BE5" w:rsidR="00C815B6" w:rsidRPr="00367233" w:rsidRDefault="00C815B6" w:rsidP="000D3E08">
      <w:pPr>
        <w:spacing w:after="0" w:line="240" w:lineRule="auto"/>
        <w:jc w:val="both"/>
        <w:rPr>
          <w:rFonts w:ascii="Times New Roman" w:eastAsia="Calibri Light" w:hAnsi="Times New Roman" w:cs="Times New Roman"/>
          <w:b/>
          <w:i/>
          <w:iCs/>
          <w:kern w:val="1"/>
          <w:sz w:val="24"/>
          <w:szCs w:val="24"/>
          <w:lang w:val="en-GB" w:eastAsia="ar-SA"/>
        </w:rPr>
      </w:pPr>
    </w:p>
    <w:p w14:paraId="389BF378" w14:textId="77777777" w:rsidR="000D3E08" w:rsidRPr="00367233" w:rsidRDefault="000D3E08" w:rsidP="000D3E08">
      <w:pPr>
        <w:spacing w:after="0" w:line="240" w:lineRule="auto"/>
        <w:jc w:val="both"/>
        <w:rPr>
          <w:rFonts w:ascii="Times New Roman" w:eastAsia="Calibri Light" w:hAnsi="Times New Roman" w:cs="Times New Roman"/>
          <w:bCs/>
          <w:iCs/>
          <w:kern w:val="1"/>
          <w:sz w:val="24"/>
          <w:szCs w:val="24"/>
          <w:lang w:val="sr-Cyrl-RS" w:eastAsia="ar-SA"/>
        </w:rPr>
      </w:pPr>
      <w:r w:rsidRPr="00367233">
        <w:rPr>
          <w:rFonts w:ascii="Times New Roman" w:eastAsia="Calibri Light" w:hAnsi="Times New Roman" w:cs="Times New Roman"/>
          <w:b/>
          <w:bCs/>
          <w:i/>
          <w:iCs/>
          <w:kern w:val="1"/>
          <w:sz w:val="24"/>
          <w:szCs w:val="24"/>
          <w:lang w:val="en-GB" w:eastAsia="ar-SA"/>
        </w:rPr>
        <w:t xml:space="preserve">6. </w:t>
      </w:r>
      <w:r w:rsidRPr="00367233">
        <w:rPr>
          <w:rFonts w:ascii="Times New Roman" w:eastAsia="Calibri Light" w:hAnsi="Times New Roman" w:cs="Times New Roman"/>
          <w:bCs/>
          <w:i/>
          <w:iCs/>
          <w:kern w:val="1"/>
          <w:sz w:val="24"/>
          <w:szCs w:val="24"/>
          <w:lang w:val="en-GB" w:eastAsia="ar-SA"/>
        </w:rPr>
        <w:t>УЧЕСТВОВАЊЕ У ЗАЈЕДНИЧКОЈ ПОНУДИ ИЛИ КАО ПОДИЗВОЂАЧ</w:t>
      </w:r>
      <w:r w:rsidRPr="00367233">
        <w:rPr>
          <w:rFonts w:ascii="Times New Roman" w:eastAsia="Calibri Light" w:hAnsi="Times New Roman" w:cs="Times New Roman"/>
          <w:b/>
          <w:bCs/>
          <w:i/>
          <w:iCs/>
          <w:kern w:val="1"/>
          <w:sz w:val="24"/>
          <w:szCs w:val="24"/>
          <w:lang w:val="en-GB" w:eastAsia="ar-SA"/>
        </w:rPr>
        <w:t xml:space="preserve"> </w:t>
      </w:r>
    </w:p>
    <w:p w14:paraId="51D814CB" w14:textId="77777777" w:rsidR="000D3E08" w:rsidRPr="00367233" w:rsidRDefault="000D3E08" w:rsidP="000D3E08">
      <w:pPr>
        <w:spacing w:after="0" w:line="240" w:lineRule="auto"/>
        <w:jc w:val="both"/>
        <w:rPr>
          <w:rFonts w:ascii="Times New Roman" w:eastAsia="Calibri Light" w:hAnsi="Times New Roman" w:cs="Times New Roman"/>
          <w:bCs/>
          <w:iCs/>
          <w:kern w:val="1"/>
          <w:sz w:val="24"/>
          <w:szCs w:val="24"/>
          <w:lang w:val="sr-Cyrl-RS" w:eastAsia="ar-SA"/>
        </w:rPr>
      </w:pPr>
    </w:p>
    <w:p w14:paraId="69A28430"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bCs/>
          <w:iCs/>
          <w:kern w:val="1"/>
          <w:sz w:val="24"/>
          <w:szCs w:val="24"/>
          <w:lang w:val="en-GB" w:eastAsia="ar-SA"/>
        </w:rPr>
        <w:lastRenderedPageBreak/>
        <w:t>Понуђач може да поднесе само једну понуду.</w:t>
      </w:r>
      <w:r w:rsidRPr="00367233">
        <w:rPr>
          <w:rFonts w:ascii="Times New Roman" w:eastAsia="Calibri Light" w:hAnsi="Times New Roman" w:cs="Times New Roman"/>
          <w:i/>
          <w:iCs/>
          <w:kern w:val="1"/>
          <w:sz w:val="24"/>
          <w:szCs w:val="24"/>
          <w:lang w:val="en-GB" w:eastAsia="ar-SA"/>
        </w:rPr>
        <w:t xml:space="preserve"> </w:t>
      </w:r>
    </w:p>
    <w:p w14:paraId="1AB61A7A"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57228985"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 xml:space="preserve">У Обрасцу понуде </w:t>
      </w:r>
      <w:r w:rsidRPr="00367233">
        <w:rPr>
          <w:rFonts w:ascii="Times New Roman" w:eastAsia="Calibri Light" w:hAnsi="Times New Roman" w:cs="Times New Roman"/>
          <w:i/>
          <w:iCs/>
          <w:kern w:val="1"/>
          <w:sz w:val="24"/>
          <w:szCs w:val="24"/>
          <w:lang w:val="sr-Cyrl-CS" w:eastAsia="ar-SA"/>
        </w:rPr>
        <w:t xml:space="preserve">(Образац 1 у поглављу </w:t>
      </w:r>
      <w:r w:rsidRPr="00367233">
        <w:rPr>
          <w:rFonts w:ascii="Times New Roman" w:eastAsia="Calibri Light" w:hAnsi="Times New Roman" w:cs="Times New Roman"/>
          <w:i/>
          <w:iCs/>
          <w:kern w:val="1"/>
          <w:sz w:val="24"/>
          <w:szCs w:val="24"/>
          <w:lang w:eastAsia="ar-SA"/>
        </w:rPr>
        <w:t>V</w:t>
      </w:r>
      <w:r w:rsidRPr="00367233">
        <w:rPr>
          <w:rFonts w:ascii="Times New Roman" w:eastAsia="Calibri Light" w:hAnsi="Times New Roman" w:cs="Times New Roman"/>
          <w:i/>
          <w:iCs/>
          <w:kern w:val="1"/>
          <w:sz w:val="24"/>
          <w:szCs w:val="24"/>
          <w:lang w:val="ru-RU" w:eastAsia="ar-SA"/>
        </w:rPr>
        <w:t>)</w:t>
      </w:r>
      <w:r w:rsidRPr="00367233">
        <w:rPr>
          <w:rFonts w:ascii="Times New Roman" w:eastAsia="Calibri Light" w:hAnsi="Times New Roman" w:cs="Times New Roman"/>
          <w:iCs/>
          <w:kern w:val="1"/>
          <w:sz w:val="24"/>
          <w:szCs w:val="24"/>
          <w:lang w:val="en-GB"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63028CEE" w14:textId="77777777" w:rsidR="000D3E08" w:rsidRPr="00367233" w:rsidRDefault="000D3E08" w:rsidP="000D3E08">
      <w:pPr>
        <w:spacing w:after="0" w:line="240" w:lineRule="auto"/>
        <w:jc w:val="both"/>
        <w:rPr>
          <w:rFonts w:ascii="Times New Roman" w:eastAsia="Calibri Light" w:hAnsi="Times New Roman" w:cs="Times New Roman"/>
          <w:i/>
          <w:iCs/>
          <w:kern w:val="1"/>
          <w:sz w:val="24"/>
          <w:szCs w:val="24"/>
          <w:lang w:val="en-GB" w:eastAsia="ar-SA"/>
        </w:rPr>
      </w:pPr>
    </w:p>
    <w:p w14:paraId="73E56997"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b/>
          <w:bCs/>
          <w:i/>
          <w:iCs/>
          <w:kern w:val="1"/>
          <w:sz w:val="24"/>
          <w:szCs w:val="24"/>
          <w:lang w:val="en-GB" w:eastAsia="ar-SA"/>
        </w:rPr>
        <w:t xml:space="preserve">7. </w:t>
      </w:r>
      <w:r w:rsidRPr="00367233">
        <w:rPr>
          <w:rFonts w:ascii="Times New Roman" w:eastAsia="Calibri Light" w:hAnsi="Times New Roman" w:cs="Times New Roman"/>
          <w:bCs/>
          <w:i/>
          <w:iCs/>
          <w:kern w:val="1"/>
          <w:sz w:val="24"/>
          <w:szCs w:val="24"/>
          <w:lang w:val="en-GB" w:eastAsia="ar-SA"/>
        </w:rPr>
        <w:t>ПОНУДА СА ПОДИЗВОЂАЧЕМ</w:t>
      </w:r>
    </w:p>
    <w:p w14:paraId="4310AB9C"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p>
    <w:p w14:paraId="71944CEC"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Уколико понуђач подноси понуду са подизвођачем дужан је да у Обрасцу понуде</w:t>
      </w:r>
      <w:r w:rsidRPr="00367233">
        <w:rPr>
          <w:rFonts w:ascii="Times New Roman" w:eastAsia="Calibri Light" w:hAnsi="Times New Roman" w:cs="Times New Roman"/>
          <w:iCs/>
          <w:kern w:val="1"/>
          <w:sz w:val="24"/>
          <w:szCs w:val="24"/>
          <w:lang w:val="sr-Cyrl-CS" w:eastAsia="ar-SA"/>
        </w:rPr>
        <w:t xml:space="preserve"> </w:t>
      </w:r>
      <w:r w:rsidRPr="00367233">
        <w:rPr>
          <w:rFonts w:ascii="Times New Roman" w:eastAsia="Calibri Light" w:hAnsi="Times New Roman" w:cs="Times New Roman"/>
          <w:i/>
          <w:iCs/>
          <w:kern w:val="1"/>
          <w:sz w:val="24"/>
          <w:szCs w:val="24"/>
          <w:lang w:val="sr-Cyrl-CS" w:eastAsia="ar-SA"/>
        </w:rPr>
        <w:t xml:space="preserve">(Образац 1 у поглављу </w:t>
      </w:r>
      <w:r w:rsidRPr="00367233">
        <w:rPr>
          <w:rFonts w:ascii="Times New Roman" w:eastAsia="Calibri Light" w:hAnsi="Times New Roman" w:cs="Times New Roman"/>
          <w:i/>
          <w:iCs/>
          <w:kern w:val="1"/>
          <w:sz w:val="24"/>
          <w:szCs w:val="24"/>
          <w:lang w:eastAsia="ar-SA"/>
        </w:rPr>
        <w:t>V</w:t>
      </w:r>
      <w:r w:rsidRPr="00367233">
        <w:rPr>
          <w:rFonts w:ascii="Times New Roman" w:eastAsia="Calibri Light" w:hAnsi="Times New Roman" w:cs="Times New Roman"/>
          <w:i/>
          <w:iCs/>
          <w:kern w:val="1"/>
          <w:sz w:val="24"/>
          <w:szCs w:val="24"/>
          <w:lang w:val="ru-RU" w:eastAsia="ar-SA"/>
        </w:rPr>
        <w:t>)</w:t>
      </w:r>
      <w:r w:rsidRPr="00367233">
        <w:rPr>
          <w:rFonts w:ascii="Times New Roman" w:eastAsia="Calibri Light" w:hAnsi="Times New Roman" w:cs="Times New Roman"/>
          <w:iCs/>
          <w:kern w:val="1"/>
          <w:sz w:val="24"/>
          <w:szCs w:val="24"/>
          <w:lang w:val="en-GB" w:eastAsia="ar-SA"/>
        </w:rPr>
        <w:t xml:space="preserve"> наведе да понуду подноси са по</w:t>
      </w:r>
      <w:r w:rsidRPr="00367233">
        <w:rPr>
          <w:rFonts w:ascii="Times New Roman" w:eastAsia="Calibri Light" w:hAnsi="Times New Roman" w:cs="Times New Roman"/>
          <w:iCs/>
          <w:kern w:val="1"/>
          <w:sz w:val="24"/>
          <w:szCs w:val="24"/>
          <w:lang w:val="sr-Cyrl-RS" w:eastAsia="ar-SA"/>
        </w:rPr>
        <w:t>д</w:t>
      </w:r>
      <w:r w:rsidRPr="00367233">
        <w:rPr>
          <w:rFonts w:ascii="Times New Roman" w:eastAsia="Calibri Light" w:hAnsi="Times New Roman" w:cs="Times New Roman"/>
          <w:iCs/>
          <w:kern w:val="1"/>
          <w:sz w:val="24"/>
          <w:szCs w:val="24"/>
          <w:lang w:val="en-GB" w:eastAsia="ar-SA"/>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6157DDFD"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sr-Cyrl-RS" w:eastAsia="ar-SA"/>
        </w:rPr>
      </w:pPr>
      <w:r w:rsidRPr="00367233">
        <w:rPr>
          <w:rFonts w:ascii="Times New Roman" w:eastAsia="Calibri Light" w:hAnsi="Times New Roman" w:cs="Times New Roman"/>
          <w:iCs/>
          <w:kern w:val="1"/>
          <w:sz w:val="24"/>
          <w:szCs w:val="24"/>
          <w:lang w:val="en-GB" w:eastAsia="ar-SA"/>
        </w:rPr>
        <w:t>Понуђач у Обрасцу понуде</w:t>
      </w:r>
      <w:r w:rsidRPr="00367233">
        <w:rPr>
          <w:rFonts w:ascii="Times New Roman" w:eastAsia="Calibri Light" w:hAnsi="Times New Roman" w:cs="Times New Roman"/>
          <w:i/>
          <w:iCs/>
          <w:kern w:val="1"/>
          <w:sz w:val="24"/>
          <w:szCs w:val="24"/>
          <w:lang w:val="en-GB" w:eastAsia="ar-SA"/>
        </w:rPr>
        <w:t xml:space="preserve"> </w:t>
      </w:r>
      <w:r w:rsidRPr="00367233">
        <w:rPr>
          <w:rFonts w:ascii="Times New Roman" w:eastAsia="Calibri Light" w:hAnsi="Times New Roman" w:cs="Times New Roman"/>
          <w:iCs/>
          <w:kern w:val="1"/>
          <w:sz w:val="24"/>
          <w:szCs w:val="24"/>
          <w:lang w:val="en-GB" w:eastAsia="ar-SA"/>
        </w:rPr>
        <w:t>нав</w:t>
      </w:r>
      <w:r w:rsidRPr="00367233">
        <w:rPr>
          <w:rFonts w:ascii="Times New Roman" w:eastAsia="Calibri Light" w:hAnsi="Times New Roman" w:cs="Times New Roman"/>
          <w:iCs/>
          <w:kern w:val="1"/>
          <w:sz w:val="24"/>
          <w:szCs w:val="24"/>
          <w:lang w:val="sr-Cyrl-RS" w:eastAsia="ar-SA"/>
        </w:rPr>
        <w:t>о</w:t>
      </w:r>
      <w:r w:rsidRPr="00367233">
        <w:rPr>
          <w:rFonts w:ascii="Times New Roman" w:eastAsia="Calibri Light" w:hAnsi="Times New Roman" w:cs="Times New Roman"/>
          <w:iCs/>
          <w:kern w:val="1"/>
          <w:sz w:val="24"/>
          <w:szCs w:val="24"/>
          <w:lang w:val="en-GB" w:eastAsia="ar-SA"/>
        </w:rPr>
        <w:t>д</w:t>
      </w:r>
      <w:r w:rsidRPr="00367233">
        <w:rPr>
          <w:rFonts w:ascii="Times New Roman" w:eastAsia="Calibri Light" w:hAnsi="Times New Roman" w:cs="Times New Roman"/>
          <w:iCs/>
          <w:kern w:val="1"/>
          <w:sz w:val="24"/>
          <w:szCs w:val="24"/>
          <w:lang w:val="sr-Cyrl-RS" w:eastAsia="ar-SA"/>
        </w:rPr>
        <w:t>и</w:t>
      </w:r>
      <w:r w:rsidRPr="00367233">
        <w:rPr>
          <w:rFonts w:ascii="Times New Roman" w:eastAsia="Calibri Light" w:hAnsi="Times New Roman" w:cs="Times New Roman"/>
          <w:iCs/>
          <w:kern w:val="1"/>
          <w:sz w:val="24"/>
          <w:szCs w:val="24"/>
          <w:lang w:val="en-GB" w:eastAsia="ar-SA"/>
        </w:rPr>
        <w:t xml:space="preserve"> назив и седиште подизвођача, уколико ће делимично извршење набавке поверити подизвођачу. </w:t>
      </w:r>
    </w:p>
    <w:p w14:paraId="02EC0E40" w14:textId="77777777" w:rsidR="000D3E08" w:rsidRPr="00367233" w:rsidRDefault="000D3E08" w:rsidP="000D3E08">
      <w:pPr>
        <w:spacing w:after="0" w:line="240" w:lineRule="auto"/>
        <w:jc w:val="both"/>
        <w:rPr>
          <w:rFonts w:ascii="Times New Roman" w:eastAsia="Arial Unicode MS" w:hAnsi="Times New Roman" w:cs="Times New Roman"/>
          <w:bCs/>
          <w:kern w:val="1"/>
          <w:sz w:val="24"/>
          <w:szCs w:val="24"/>
          <w:lang w:val="en-GB" w:eastAsia="ar-SA"/>
        </w:rPr>
      </w:pPr>
      <w:r w:rsidRPr="00367233">
        <w:rPr>
          <w:rFonts w:ascii="Times New Roman" w:eastAsia="Calibri Light" w:hAnsi="Times New Roman" w:cs="Times New Roman"/>
          <w:iCs/>
          <w:kern w:val="1"/>
          <w:sz w:val="24"/>
          <w:szCs w:val="24"/>
          <w:lang w:val="en-GB"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67233">
        <w:rPr>
          <w:rFonts w:ascii="Times New Roman" w:eastAsia="Arial Unicode MS" w:hAnsi="Times New Roman" w:cs="Times New Roman"/>
          <w:bCs/>
          <w:kern w:val="1"/>
          <w:sz w:val="24"/>
          <w:szCs w:val="24"/>
          <w:lang w:val="en-GB" w:eastAsia="ar-SA"/>
        </w:rPr>
        <w:t xml:space="preserve"> </w:t>
      </w:r>
    </w:p>
    <w:p w14:paraId="34EB70D6"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sr-Cyrl-RS" w:eastAsia="ar-SA"/>
        </w:rPr>
      </w:pPr>
      <w:r w:rsidRPr="00367233">
        <w:rPr>
          <w:rFonts w:ascii="Times New Roman" w:eastAsia="Arial Unicode MS" w:hAnsi="Times New Roman" w:cs="Times New Roman"/>
          <w:bCs/>
          <w:kern w:val="1"/>
          <w:sz w:val="24"/>
          <w:szCs w:val="24"/>
          <w:lang w:val="en-GB" w:eastAsia="ar-SA"/>
        </w:rPr>
        <w:t xml:space="preserve">Понуђач је дужан да за подизвођаче достави доказе о испуњености услова који су наведени у </w:t>
      </w:r>
      <w:r w:rsidRPr="00367233">
        <w:rPr>
          <w:rFonts w:ascii="Times New Roman" w:eastAsia="Arial Unicode MS" w:hAnsi="Times New Roman" w:cs="Times New Roman"/>
          <w:bCs/>
          <w:kern w:val="1"/>
          <w:sz w:val="24"/>
          <w:szCs w:val="24"/>
          <w:lang w:val="sr-Cyrl-CS" w:eastAsia="ar-SA"/>
        </w:rPr>
        <w:t>поглављу</w:t>
      </w:r>
      <w:r w:rsidRPr="00367233">
        <w:rPr>
          <w:rFonts w:ascii="Times New Roman" w:eastAsia="Arial Unicode MS" w:hAnsi="Times New Roman" w:cs="Times New Roman"/>
          <w:bCs/>
          <w:kern w:val="1"/>
          <w:sz w:val="24"/>
          <w:szCs w:val="24"/>
          <w:lang w:val="en-GB" w:eastAsia="ar-SA"/>
        </w:rPr>
        <w:t xml:space="preserve"> </w:t>
      </w:r>
      <w:r w:rsidRPr="00367233">
        <w:rPr>
          <w:rFonts w:ascii="Times New Roman" w:eastAsia="Arial Unicode MS" w:hAnsi="Times New Roman" w:cs="Times New Roman"/>
          <w:bCs/>
          <w:i/>
          <w:kern w:val="1"/>
          <w:sz w:val="24"/>
          <w:szCs w:val="24"/>
          <w:lang w:val="en-GB" w:eastAsia="ar-SA"/>
        </w:rPr>
        <w:t>I</w:t>
      </w:r>
      <w:r w:rsidRPr="00367233">
        <w:rPr>
          <w:rFonts w:ascii="Times New Roman" w:eastAsia="Arial Unicode MS" w:hAnsi="Times New Roman" w:cs="Times New Roman"/>
          <w:bCs/>
          <w:i/>
          <w:kern w:val="1"/>
          <w:sz w:val="24"/>
          <w:szCs w:val="24"/>
          <w:lang w:val="sr-Latn-RS" w:eastAsia="ar-SA"/>
        </w:rPr>
        <w:t>II</w:t>
      </w:r>
      <w:r w:rsidRPr="00367233">
        <w:rPr>
          <w:rFonts w:ascii="Times New Roman" w:eastAsia="Arial Unicode MS" w:hAnsi="Times New Roman" w:cs="Times New Roman"/>
          <w:bCs/>
          <w:kern w:val="1"/>
          <w:sz w:val="24"/>
          <w:szCs w:val="24"/>
          <w:lang w:val="ru-RU" w:eastAsia="ar-SA"/>
        </w:rPr>
        <w:t xml:space="preserve"> </w:t>
      </w:r>
      <w:r w:rsidRPr="00367233">
        <w:rPr>
          <w:rFonts w:ascii="Times New Roman" w:eastAsia="Arial Unicode MS" w:hAnsi="Times New Roman" w:cs="Times New Roman"/>
          <w:bCs/>
          <w:kern w:val="1"/>
          <w:sz w:val="24"/>
          <w:szCs w:val="24"/>
          <w:lang w:val="en-GB" w:eastAsia="ar-SA"/>
        </w:rPr>
        <w:t>конкурсне документације</w:t>
      </w:r>
      <w:r w:rsidRPr="00367233">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услова </w:t>
      </w:r>
      <w:r w:rsidRPr="00367233">
        <w:rPr>
          <w:rFonts w:ascii="Times New Roman" w:eastAsia="Arial Unicode MS" w:hAnsi="Times New Roman" w:cs="Times New Roman"/>
          <w:bCs/>
          <w:i/>
          <w:kern w:val="1"/>
          <w:sz w:val="24"/>
          <w:szCs w:val="24"/>
          <w:lang w:val="sr-Cyrl-RS" w:eastAsia="ar-SA"/>
        </w:rPr>
        <w:t xml:space="preserve">(Образац </w:t>
      </w:r>
      <w:r w:rsidRPr="00367233">
        <w:rPr>
          <w:rFonts w:ascii="Times New Roman" w:eastAsia="Arial Unicode MS" w:hAnsi="Times New Roman" w:cs="Times New Roman"/>
          <w:bCs/>
          <w:i/>
          <w:kern w:val="1"/>
          <w:sz w:val="24"/>
          <w:szCs w:val="24"/>
          <w:lang w:val="sr-Latn-RS" w:eastAsia="ar-SA"/>
        </w:rPr>
        <w:t xml:space="preserve">5. </w:t>
      </w:r>
      <w:r w:rsidRPr="00367233">
        <w:rPr>
          <w:rFonts w:ascii="Times New Roman" w:eastAsia="Arial Unicode MS" w:hAnsi="Times New Roman" w:cs="Times New Roman"/>
          <w:bCs/>
          <w:i/>
          <w:kern w:val="1"/>
          <w:sz w:val="24"/>
          <w:szCs w:val="24"/>
          <w:lang w:val="sr-Cyrl-RS" w:eastAsia="ar-SA"/>
        </w:rPr>
        <w:t xml:space="preserve">у </w:t>
      </w:r>
      <w:r w:rsidRPr="00367233">
        <w:rPr>
          <w:rFonts w:ascii="Times New Roman" w:eastAsia="Arial Unicode MS" w:hAnsi="Times New Roman" w:cs="Times New Roman"/>
          <w:bCs/>
          <w:i/>
          <w:kern w:val="1"/>
          <w:sz w:val="24"/>
          <w:szCs w:val="24"/>
          <w:lang w:val="sr-Cyrl-CS" w:eastAsia="ar-SA"/>
        </w:rPr>
        <w:t>поглављу</w:t>
      </w:r>
      <w:r w:rsidRPr="00367233">
        <w:rPr>
          <w:rFonts w:ascii="Times New Roman" w:eastAsia="Arial Unicode MS" w:hAnsi="Times New Roman" w:cs="Times New Roman"/>
          <w:bCs/>
          <w:i/>
          <w:kern w:val="1"/>
          <w:sz w:val="24"/>
          <w:szCs w:val="24"/>
          <w:lang w:val="en-GB" w:eastAsia="ar-SA"/>
        </w:rPr>
        <w:t xml:space="preserve"> </w:t>
      </w:r>
      <w:r w:rsidRPr="00367233">
        <w:rPr>
          <w:rFonts w:ascii="Times New Roman" w:eastAsia="Arial Unicode MS" w:hAnsi="Times New Roman" w:cs="Times New Roman"/>
          <w:bCs/>
          <w:i/>
          <w:kern w:val="1"/>
          <w:sz w:val="24"/>
          <w:szCs w:val="24"/>
          <w:lang w:eastAsia="ar-SA"/>
        </w:rPr>
        <w:t>V</w:t>
      </w:r>
      <w:r w:rsidRPr="00367233">
        <w:rPr>
          <w:rFonts w:ascii="Times New Roman" w:eastAsia="Arial Unicode MS" w:hAnsi="Times New Roman" w:cs="Times New Roman"/>
          <w:bCs/>
          <w:i/>
          <w:kern w:val="1"/>
          <w:sz w:val="24"/>
          <w:szCs w:val="24"/>
          <w:lang w:val="sr-Cyrl-RS" w:eastAsia="ar-SA"/>
        </w:rPr>
        <w:t>)</w:t>
      </w:r>
      <w:r w:rsidRPr="00367233">
        <w:rPr>
          <w:rFonts w:ascii="Times New Roman" w:eastAsia="Arial Unicode MS" w:hAnsi="Times New Roman" w:cs="Times New Roman"/>
          <w:bCs/>
          <w:i/>
          <w:kern w:val="1"/>
          <w:sz w:val="24"/>
          <w:szCs w:val="24"/>
          <w:lang w:val="en-GB" w:eastAsia="ar-SA"/>
        </w:rPr>
        <w:t>.</w:t>
      </w:r>
    </w:p>
    <w:p w14:paraId="47549570"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12F5D669"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iCs/>
          <w:kern w:val="1"/>
          <w:sz w:val="24"/>
          <w:szCs w:val="24"/>
          <w:lang w:val="en-GB" w:eastAsia="ar-SA"/>
        </w:rPr>
        <w:t>Понуђач је дужан да наручиоцу, на његов захтев, омогући приступ код подизвођача, ради утврђивања испуњености тражених услова.</w:t>
      </w:r>
    </w:p>
    <w:p w14:paraId="7C2F431F"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p>
    <w:p w14:paraId="3C2EF951"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b/>
          <w:i/>
          <w:kern w:val="1"/>
          <w:sz w:val="24"/>
          <w:szCs w:val="24"/>
          <w:lang w:val="en-GB" w:eastAsia="ar-SA"/>
        </w:rPr>
        <w:t xml:space="preserve">8. </w:t>
      </w:r>
      <w:r w:rsidRPr="00367233">
        <w:rPr>
          <w:rFonts w:ascii="Times New Roman" w:eastAsia="Calibri Light" w:hAnsi="Times New Roman" w:cs="Times New Roman"/>
          <w:i/>
          <w:kern w:val="1"/>
          <w:sz w:val="24"/>
          <w:szCs w:val="24"/>
          <w:lang w:val="en-GB" w:eastAsia="ar-SA"/>
        </w:rPr>
        <w:t>ЗАЈЕДНИЧКА ПОНУДА</w:t>
      </w:r>
    </w:p>
    <w:p w14:paraId="711F7868"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p>
    <w:p w14:paraId="5F5B21C5"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Понуду може поднети група понуђача.</w:t>
      </w:r>
    </w:p>
    <w:p w14:paraId="462B634C"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kern w:val="1"/>
          <w:sz w:val="24"/>
          <w:szCs w:val="24"/>
          <w:lang w:val="en-GB" w:eastAsia="ar-SA"/>
        </w:rPr>
        <w:t xml:space="preserve"> 4. тач</w:t>
      </w:r>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kern w:val="1"/>
          <w:sz w:val="24"/>
          <w:szCs w:val="24"/>
          <w:lang w:val="en-GB" w:eastAsia="ar-SA"/>
        </w:rPr>
        <w:t xml:space="preserve"> 1</w:t>
      </w:r>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kern w:val="1"/>
          <w:sz w:val="24"/>
          <w:szCs w:val="24"/>
          <w:lang w:val="sr-Cyrl-RS" w:eastAsia="ar-SA"/>
        </w:rPr>
        <w:t>и</w:t>
      </w: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kern w:val="1"/>
          <w:sz w:val="24"/>
          <w:szCs w:val="24"/>
          <w:lang w:val="sr-Cyrl-RS" w:eastAsia="ar-SA"/>
        </w:rPr>
        <w:t>2</w:t>
      </w:r>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kern w:val="1"/>
          <w:sz w:val="24"/>
          <w:szCs w:val="24"/>
          <w:lang w:val="en-GB" w:eastAsia="ar-SA"/>
        </w:rPr>
        <w:t xml:space="preserve"> Законаи то податке о: </w:t>
      </w:r>
    </w:p>
    <w:p w14:paraId="098D478F" w14:textId="77777777" w:rsidR="000D3E08" w:rsidRPr="00367233" w:rsidRDefault="000D3E08" w:rsidP="00724C29">
      <w:pPr>
        <w:numPr>
          <w:ilvl w:val="0"/>
          <w:numId w:val="6"/>
        </w:numPr>
        <w:spacing w:after="0" w:line="240" w:lineRule="auto"/>
        <w:ind w:left="284" w:hanging="284"/>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члану групе који ће бити носилац посла, односно који ће поднети понуду и који ће заступати групу понуђача пред наручиоцем, </w:t>
      </w:r>
    </w:p>
    <w:p w14:paraId="0BFEF079" w14:textId="77777777" w:rsidR="000D3E08" w:rsidRPr="00367233" w:rsidRDefault="000D3E08" w:rsidP="00724C29">
      <w:pPr>
        <w:numPr>
          <w:ilvl w:val="0"/>
          <w:numId w:val="6"/>
        </w:numPr>
        <w:spacing w:after="0" w:line="240" w:lineRule="auto"/>
        <w:ind w:left="284" w:hanging="284"/>
        <w:jc w:val="both"/>
        <w:rPr>
          <w:rFonts w:ascii="Times New Roman" w:eastAsia="Arial Unicode MS" w:hAnsi="Times New Roman" w:cs="Times New Roman"/>
          <w:bCs/>
          <w:kern w:val="1"/>
          <w:sz w:val="24"/>
          <w:szCs w:val="24"/>
          <w:lang w:val="en-GB" w:eastAsia="ar-SA"/>
        </w:rPr>
      </w:pPr>
      <w:r w:rsidRPr="00367233">
        <w:rPr>
          <w:rFonts w:ascii="Times New Roman" w:eastAsia="Calibri Light" w:hAnsi="Times New Roman" w:cs="Times New Roman"/>
          <w:kern w:val="1"/>
          <w:sz w:val="24"/>
          <w:szCs w:val="24"/>
          <w:lang w:val="sr-Cyrl-RS" w:eastAsia="ar-SA"/>
        </w:rPr>
        <w:t>опису послова сваког од понуђача из групе понуђача у извршењу уговора.</w:t>
      </w:r>
    </w:p>
    <w:p w14:paraId="4E5C1C49"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Arial Unicode MS" w:hAnsi="Times New Roman" w:cs="Times New Roman"/>
          <w:bCs/>
          <w:kern w:val="1"/>
          <w:sz w:val="24"/>
          <w:szCs w:val="24"/>
          <w:lang w:val="en-GB" w:eastAsia="ar-SA"/>
        </w:rPr>
        <w:t xml:space="preserve">Група понуђача је дужна да достави све доказе о испуњености услова који су наведени у </w:t>
      </w:r>
      <w:r w:rsidRPr="00367233">
        <w:rPr>
          <w:rFonts w:ascii="Times New Roman" w:eastAsia="Arial Unicode MS" w:hAnsi="Times New Roman" w:cs="Times New Roman"/>
          <w:bCs/>
          <w:kern w:val="1"/>
          <w:sz w:val="24"/>
          <w:szCs w:val="24"/>
          <w:lang w:val="sr-Cyrl-CS" w:eastAsia="ar-SA"/>
        </w:rPr>
        <w:t>поглављу</w:t>
      </w:r>
      <w:r w:rsidRPr="00367233">
        <w:rPr>
          <w:rFonts w:ascii="Times New Roman" w:eastAsia="Arial Unicode MS" w:hAnsi="Times New Roman" w:cs="Times New Roman"/>
          <w:bCs/>
          <w:kern w:val="1"/>
          <w:sz w:val="24"/>
          <w:szCs w:val="24"/>
          <w:lang w:val="en-GB" w:eastAsia="ar-SA"/>
        </w:rPr>
        <w:t xml:space="preserve"> </w:t>
      </w:r>
      <w:r w:rsidRPr="00367233">
        <w:rPr>
          <w:rFonts w:ascii="Times New Roman" w:eastAsia="Arial Unicode MS" w:hAnsi="Times New Roman" w:cs="Times New Roman"/>
          <w:bCs/>
          <w:i/>
          <w:kern w:val="1"/>
          <w:sz w:val="24"/>
          <w:szCs w:val="24"/>
          <w:lang w:val="en-GB" w:eastAsia="ar-SA"/>
        </w:rPr>
        <w:t>III</w:t>
      </w:r>
      <w:r w:rsidRPr="00367233">
        <w:rPr>
          <w:rFonts w:ascii="Times New Roman" w:eastAsia="Arial Unicode MS" w:hAnsi="Times New Roman" w:cs="Times New Roman"/>
          <w:b/>
          <w:bCs/>
          <w:kern w:val="1"/>
          <w:sz w:val="24"/>
          <w:szCs w:val="24"/>
          <w:lang w:val="ru-RU" w:eastAsia="ar-SA"/>
        </w:rPr>
        <w:t xml:space="preserve"> </w:t>
      </w:r>
      <w:r w:rsidRPr="00367233">
        <w:rPr>
          <w:rFonts w:ascii="Times New Roman" w:eastAsia="Arial Unicode MS" w:hAnsi="Times New Roman" w:cs="Times New Roman"/>
          <w:bCs/>
          <w:kern w:val="1"/>
          <w:sz w:val="24"/>
          <w:szCs w:val="24"/>
          <w:lang w:val="en-GB" w:eastAsia="ar-SA"/>
        </w:rPr>
        <w:t>конкурсне документације</w:t>
      </w:r>
      <w:r w:rsidRPr="00367233">
        <w:rPr>
          <w:rFonts w:ascii="Times New Roman" w:eastAsia="Arial Unicode MS" w:hAnsi="Times New Roman" w:cs="Times New Roman"/>
          <w:bCs/>
          <w:kern w:val="1"/>
          <w:sz w:val="24"/>
          <w:szCs w:val="24"/>
          <w:lang w:val="sr-Cyrl-RS" w:eastAsia="ar-SA"/>
        </w:rPr>
        <w:t xml:space="preserve">, у складу са упутством како се доказује испуњеност услова </w:t>
      </w:r>
      <w:r w:rsidRPr="00367233">
        <w:rPr>
          <w:rFonts w:ascii="Times New Roman" w:eastAsia="Arial Unicode MS" w:hAnsi="Times New Roman" w:cs="Times New Roman"/>
          <w:bCs/>
          <w:i/>
          <w:kern w:val="1"/>
          <w:sz w:val="24"/>
          <w:szCs w:val="24"/>
          <w:lang w:val="sr-Cyrl-RS" w:eastAsia="ar-SA"/>
        </w:rPr>
        <w:t xml:space="preserve">(Образац </w:t>
      </w:r>
      <w:r w:rsidRPr="00367233">
        <w:rPr>
          <w:rFonts w:ascii="Times New Roman" w:eastAsia="Arial Unicode MS" w:hAnsi="Times New Roman" w:cs="Times New Roman"/>
          <w:bCs/>
          <w:i/>
          <w:kern w:val="1"/>
          <w:sz w:val="24"/>
          <w:szCs w:val="24"/>
          <w:lang w:val="sr-Latn-RS" w:eastAsia="ar-SA"/>
        </w:rPr>
        <w:t xml:space="preserve">4. </w:t>
      </w:r>
      <w:bookmarkStart w:id="234" w:name="OLE_LINK519"/>
      <w:bookmarkStart w:id="235" w:name="OLE_LINK520"/>
      <w:bookmarkStart w:id="236" w:name="OLE_LINK521"/>
      <w:r w:rsidRPr="00367233">
        <w:rPr>
          <w:rFonts w:ascii="Times New Roman" w:eastAsia="Arial Unicode MS" w:hAnsi="Times New Roman" w:cs="Times New Roman"/>
          <w:bCs/>
          <w:i/>
          <w:kern w:val="1"/>
          <w:sz w:val="24"/>
          <w:szCs w:val="24"/>
          <w:lang w:val="sr-Cyrl-RS" w:eastAsia="ar-SA"/>
        </w:rPr>
        <w:t>у</w:t>
      </w:r>
      <w:r w:rsidRPr="00367233">
        <w:rPr>
          <w:rFonts w:ascii="Times New Roman" w:eastAsia="Arial Unicode MS" w:hAnsi="Times New Roman" w:cs="Times New Roman"/>
          <w:bCs/>
          <w:i/>
          <w:kern w:val="1"/>
          <w:sz w:val="24"/>
          <w:szCs w:val="24"/>
          <w:lang w:val="en-GB" w:eastAsia="ar-SA"/>
        </w:rPr>
        <w:t xml:space="preserve"> </w:t>
      </w:r>
      <w:r w:rsidRPr="00367233">
        <w:rPr>
          <w:rFonts w:ascii="Times New Roman" w:eastAsia="Arial Unicode MS" w:hAnsi="Times New Roman" w:cs="Times New Roman"/>
          <w:bCs/>
          <w:i/>
          <w:kern w:val="1"/>
          <w:sz w:val="24"/>
          <w:szCs w:val="24"/>
          <w:lang w:val="sr-Cyrl-CS" w:eastAsia="ar-SA"/>
        </w:rPr>
        <w:t>поглављу</w:t>
      </w:r>
      <w:r w:rsidRPr="00367233">
        <w:rPr>
          <w:rFonts w:ascii="Times New Roman" w:eastAsia="Arial Unicode MS" w:hAnsi="Times New Roman" w:cs="Times New Roman"/>
          <w:bCs/>
          <w:i/>
          <w:kern w:val="1"/>
          <w:sz w:val="24"/>
          <w:szCs w:val="24"/>
          <w:lang w:val="en-GB" w:eastAsia="ar-SA"/>
        </w:rPr>
        <w:t xml:space="preserve"> </w:t>
      </w:r>
      <w:r w:rsidRPr="00367233">
        <w:rPr>
          <w:rFonts w:ascii="Times New Roman" w:eastAsia="Arial Unicode MS" w:hAnsi="Times New Roman" w:cs="Times New Roman"/>
          <w:bCs/>
          <w:i/>
          <w:kern w:val="1"/>
          <w:sz w:val="24"/>
          <w:szCs w:val="24"/>
          <w:lang w:eastAsia="ar-SA"/>
        </w:rPr>
        <w:t>V</w:t>
      </w:r>
      <w:bookmarkEnd w:id="234"/>
      <w:bookmarkEnd w:id="235"/>
      <w:bookmarkEnd w:id="236"/>
      <w:r w:rsidRPr="00367233">
        <w:rPr>
          <w:rFonts w:ascii="Times New Roman" w:eastAsia="Arial Unicode MS" w:hAnsi="Times New Roman" w:cs="Times New Roman"/>
          <w:bCs/>
          <w:i/>
          <w:kern w:val="1"/>
          <w:sz w:val="24"/>
          <w:szCs w:val="24"/>
          <w:lang w:val="sr-Cyrl-RS" w:eastAsia="ar-SA"/>
        </w:rPr>
        <w:t>)</w:t>
      </w:r>
      <w:r w:rsidRPr="00367233">
        <w:rPr>
          <w:rFonts w:ascii="Times New Roman" w:eastAsia="Arial Unicode MS" w:hAnsi="Times New Roman" w:cs="Times New Roman"/>
          <w:bCs/>
          <w:i/>
          <w:kern w:val="1"/>
          <w:sz w:val="24"/>
          <w:szCs w:val="24"/>
          <w:lang w:val="en-GB" w:eastAsia="ar-SA"/>
        </w:rPr>
        <w:t>.</w:t>
      </w:r>
    </w:p>
    <w:p w14:paraId="3EB5FD8D"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Понуђачи из групе понуђача одговарају неограничено солидарно према наручиоцу. </w:t>
      </w:r>
    </w:p>
    <w:p w14:paraId="66CCECAD"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14:paraId="5EA09C9C"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52A4FEDD"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1ED2373C" w14:textId="4A03496B"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p>
    <w:p w14:paraId="7B2471F9" w14:textId="09132BEF" w:rsidR="00112F4C" w:rsidRPr="00367233" w:rsidRDefault="00112F4C" w:rsidP="000D3E08">
      <w:pPr>
        <w:spacing w:after="0" w:line="240" w:lineRule="auto"/>
        <w:jc w:val="both"/>
        <w:rPr>
          <w:rFonts w:ascii="Times New Roman" w:eastAsia="Calibri Light" w:hAnsi="Times New Roman" w:cs="Times New Roman"/>
          <w:kern w:val="1"/>
          <w:sz w:val="24"/>
          <w:szCs w:val="24"/>
          <w:lang w:val="sr-Cyrl-RS" w:eastAsia="ar-SA"/>
        </w:rPr>
      </w:pPr>
    </w:p>
    <w:p w14:paraId="3F891524" w14:textId="77777777" w:rsidR="00112F4C" w:rsidRPr="00367233" w:rsidRDefault="00112F4C" w:rsidP="000D3E08">
      <w:pPr>
        <w:spacing w:after="0" w:line="240" w:lineRule="auto"/>
        <w:jc w:val="both"/>
        <w:rPr>
          <w:rFonts w:ascii="Times New Roman" w:eastAsia="Calibri Light" w:hAnsi="Times New Roman" w:cs="Times New Roman"/>
          <w:kern w:val="1"/>
          <w:sz w:val="24"/>
          <w:szCs w:val="24"/>
          <w:lang w:val="sr-Cyrl-RS" w:eastAsia="ar-SA"/>
        </w:rPr>
      </w:pPr>
    </w:p>
    <w:p w14:paraId="019DAF33" w14:textId="77777777" w:rsidR="000D3E08" w:rsidRPr="00367233" w:rsidRDefault="000D3E08" w:rsidP="000D3E08">
      <w:pPr>
        <w:spacing w:after="0" w:line="240" w:lineRule="auto"/>
        <w:jc w:val="both"/>
        <w:rPr>
          <w:rFonts w:ascii="Times New Roman" w:eastAsia="Calibri Light" w:hAnsi="Times New Roman" w:cs="Times New Roman"/>
          <w:bCs/>
          <w:i/>
          <w:iCs/>
          <w:kern w:val="1"/>
          <w:sz w:val="24"/>
          <w:szCs w:val="24"/>
          <w:lang w:val="en-GB" w:eastAsia="ar-SA"/>
        </w:rPr>
      </w:pPr>
      <w:r w:rsidRPr="00367233">
        <w:rPr>
          <w:rFonts w:ascii="Times New Roman" w:eastAsia="Calibri Light" w:hAnsi="Times New Roman" w:cs="Times New Roman"/>
          <w:b/>
          <w:bCs/>
          <w:i/>
          <w:iCs/>
          <w:kern w:val="1"/>
          <w:sz w:val="24"/>
          <w:szCs w:val="24"/>
          <w:lang w:val="en-GB" w:eastAsia="ar-SA"/>
        </w:rPr>
        <w:lastRenderedPageBreak/>
        <w:t xml:space="preserve">9. </w:t>
      </w:r>
      <w:r w:rsidRPr="00367233">
        <w:rPr>
          <w:rFonts w:ascii="Times New Roman" w:eastAsia="Calibri Light" w:hAnsi="Times New Roman" w:cs="Times New Roman"/>
          <w:bCs/>
          <w:i/>
          <w:iCs/>
          <w:kern w:val="1"/>
          <w:sz w:val="24"/>
          <w:szCs w:val="24"/>
          <w:lang w:val="sr-Cyrl-CS" w:eastAsia="ar-SA"/>
        </w:rPr>
        <w:t>ПОНУЂЕНА ЦЕНА,</w:t>
      </w:r>
      <w:r w:rsidRPr="00367233">
        <w:rPr>
          <w:rFonts w:ascii="Times New Roman" w:eastAsia="Calibri Light" w:hAnsi="Times New Roman" w:cs="Times New Roman"/>
          <w:b/>
          <w:bCs/>
          <w:i/>
          <w:iCs/>
          <w:kern w:val="1"/>
          <w:sz w:val="24"/>
          <w:szCs w:val="24"/>
          <w:lang w:val="sr-Cyrl-CS" w:eastAsia="ar-SA"/>
        </w:rPr>
        <w:t xml:space="preserve"> </w:t>
      </w:r>
      <w:r w:rsidRPr="00367233">
        <w:rPr>
          <w:rFonts w:ascii="Times New Roman" w:eastAsia="Calibri Light" w:hAnsi="Times New Roman" w:cs="Times New Roman"/>
          <w:bCs/>
          <w:i/>
          <w:iCs/>
          <w:kern w:val="1"/>
          <w:sz w:val="24"/>
          <w:szCs w:val="24"/>
          <w:lang w:val="en-GB" w:eastAsia="ar-SA"/>
        </w:rPr>
        <w:t>НАЧИН И УСЛОВ</w:t>
      </w:r>
      <w:r w:rsidRPr="00367233">
        <w:rPr>
          <w:rFonts w:ascii="Times New Roman" w:eastAsia="Calibri Light" w:hAnsi="Times New Roman" w:cs="Times New Roman"/>
          <w:bCs/>
          <w:i/>
          <w:iCs/>
          <w:kern w:val="1"/>
          <w:sz w:val="24"/>
          <w:szCs w:val="24"/>
          <w:lang w:val="sr-Cyrl-CS" w:eastAsia="ar-SA"/>
        </w:rPr>
        <w:t>И</w:t>
      </w:r>
      <w:r w:rsidRPr="00367233">
        <w:rPr>
          <w:rFonts w:ascii="Times New Roman" w:eastAsia="Calibri Light" w:hAnsi="Times New Roman" w:cs="Times New Roman"/>
          <w:bCs/>
          <w:i/>
          <w:iCs/>
          <w:kern w:val="1"/>
          <w:sz w:val="24"/>
          <w:szCs w:val="24"/>
          <w:lang w:val="en-GB" w:eastAsia="ar-SA"/>
        </w:rPr>
        <w:t xml:space="preserve"> ПЛАЋАЊА, ГАРАНТНИ РОК, КАО И ДРУГЕ ОКОЛНОСТИ ОД КОЈИХ ЗАВИСИ ПРИХВАТЉИВОСТ ПОНУДЕ</w:t>
      </w:r>
    </w:p>
    <w:p w14:paraId="1956E60F"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en-GB" w:eastAsia="ar-SA"/>
        </w:rPr>
      </w:pPr>
    </w:p>
    <w:p w14:paraId="35C49F93"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u w:val="single"/>
          <w:lang w:val="en-GB" w:eastAsia="ar-SA"/>
        </w:rPr>
      </w:pPr>
      <w:r w:rsidRPr="00367233">
        <w:rPr>
          <w:rFonts w:ascii="Times New Roman" w:eastAsia="Calibri Light" w:hAnsi="Times New Roman" w:cs="Times New Roman"/>
          <w:b/>
          <w:bCs/>
          <w:i/>
          <w:iCs/>
          <w:kern w:val="1"/>
          <w:sz w:val="24"/>
          <w:szCs w:val="24"/>
          <w:lang w:val="en-GB" w:eastAsia="ar-SA"/>
        </w:rPr>
        <w:t xml:space="preserve">9.1. </w:t>
      </w:r>
      <w:r w:rsidRPr="00367233">
        <w:rPr>
          <w:rFonts w:ascii="Times New Roman" w:eastAsia="Calibri Light" w:hAnsi="Times New Roman" w:cs="Times New Roman"/>
          <w:iCs/>
          <w:kern w:val="1"/>
          <w:sz w:val="24"/>
          <w:szCs w:val="24"/>
          <w:u w:val="single"/>
          <w:lang w:val="en-GB" w:eastAsia="ar-SA"/>
        </w:rPr>
        <w:t>Понуђена цена:</w:t>
      </w:r>
      <w:bookmarkStart w:id="237" w:name="OLE_LINK122"/>
      <w:bookmarkStart w:id="238" w:name="OLE_LINK123"/>
    </w:p>
    <w:p w14:paraId="532A8C60" w14:textId="262A6789" w:rsidR="000D3E08" w:rsidRPr="00367233" w:rsidRDefault="000D3E08" w:rsidP="000D3E08">
      <w:pPr>
        <w:spacing w:after="0" w:line="240" w:lineRule="auto"/>
        <w:jc w:val="both"/>
        <w:rPr>
          <w:rFonts w:ascii="Times New Roman" w:eastAsia="Arial Unicode MS" w:hAnsi="Times New Roman" w:cs="Times New Roman"/>
          <w:kern w:val="1"/>
          <w:sz w:val="24"/>
          <w:szCs w:val="24"/>
          <w:lang w:val="sr-Cyrl-RS" w:eastAsia="ar-SA"/>
        </w:rPr>
      </w:pPr>
      <w:r w:rsidRPr="00367233">
        <w:rPr>
          <w:rFonts w:ascii="Times New Roman" w:eastAsia="Times New Roman" w:hAnsi="Times New Roman" w:cs="Times New Roman"/>
          <w:bCs/>
          <w:iCs/>
          <w:sz w:val="24"/>
          <w:szCs w:val="24"/>
          <w:lang w:val="sr-Cyrl-RS"/>
        </w:rPr>
        <w:t>П</w:t>
      </w:r>
      <w:r w:rsidRPr="00367233">
        <w:rPr>
          <w:rFonts w:ascii="Times New Roman" w:eastAsia="font321" w:hAnsi="Times New Roman" w:cs="Times New Roman"/>
          <w:kern w:val="1"/>
          <w:sz w:val="24"/>
          <w:szCs w:val="24"/>
          <w:lang w:val="sr-Cyrl-RS" w:eastAsia="ar-SA"/>
        </w:rPr>
        <w:t xml:space="preserve">риликом рангирања понуда, </w:t>
      </w:r>
      <w:r w:rsidRPr="00367233">
        <w:rPr>
          <w:rFonts w:ascii="Times New Roman" w:eastAsia="Arial Unicode MS" w:hAnsi="Times New Roman" w:cs="Times New Roman"/>
          <w:kern w:val="1"/>
          <w:sz w:val="24"/>
          <w:szCs w:val="24"/>
          <w:lang w:val="sr-Cyrl-CS" w:eastAsia="ar-SA"/>
        </w:rPr>
        <w:t xml:space="preserve">упоређиваће се </w:t>
      </w:r>
      <w:r w:rsidRPr="00367233">
        <w:rPr>
          <w:rFonts w:ascii="Times New Roman" w:eastAsia="font321" w:hAnsi="Times New Roman" w:cs="Times New Roman"/>
          <w:kern w:val="1"/>
          <w:sz w:val="24"/>
          <w:szCs w:val="24"/>
          <w:lang w:val="sr-Cyrl-RS" w:eastAsia="ar-SA"/>
        </w:rPr>
        <w:t xml:space="preserve">укупна цена без ПДВ </w:t>
      </w:r>
      <w:r w:rsidR="00434705" w:rsidRPr="00367233">
        <w:rPr>
          <w:rFonts w:ascii="Times New Roman" w:eastAsia="font321" w:hAnsi="Times New Roman" w:cs="Times New Roman"/>
          <w:kern w:val="1"/>
          <w:sz w:val="24"/>
          <w:szCs w:val="24"/>
          <w:lang w:val="sr-Cyrl-RS" w:eastAsia="ar-SA"/>
        </w:rPr>
        <w:t>(ред 6</w:t>
      </w:r>
      <w:r w:rsidRPr="00367233">
        <w:rPr>
          <w:rFonts w:ascii="Times New Roman" w:eastAsia="font321" w:hAnsi="Times New Roman" w:cs="Times New Roman"/>
          <w:kern w:val="1"/>
          <w:sz w:val="24"/>
          <w:szCs w:val="24"/>
          <w:lang w:val="sr-Cyrl-RS" w:eastAsia="ar-SA"/>
        </w:rPr>
        <w:t>. колона 02) из  Табеле 1.6.</w:t>
      </w:r>
      <w:r w:rsidRPr="00367233">
        <w:rPr>
          <w:rFonts w:ascii="Times New Roman" w:eastAsia="Arial Unicode MS" w:hAnsi="Times New Roman" w:cs="Times New Roman"/>
          <w:kern w:val="1"/>
          <w:sz w:val="24"/>
          <w:szCs w:val="24"/>
          <w:lang w:val="sr-Cyrl-CS" w:eastAsia="ar-SA"/>
        </w:rPr>
        <w:t xml:space="preserve"> </w:t>
      </w:r>
      <w:r w:rsidRPr="00367233">
        <w:rPr>
          <w:rFonts w:ascii="Times New Roman" w:eastAsia="Arial Unicode MS" w:hAnsi="Times New Roman" w:cs="Times New Roman"/>
          <w:kern w:val="1"/>
          <w:sz w:val="24"/>
          <w:szCs w:val="24"/>
          <w:lang w:val="sr-Cyrl-RS" w:eastAsia="ar-SA"/>
        </w:rPr>
        <w:t>Обрасца структуре цене.</w:t>
      </w:r>
    </w:p>
    <w:bookmarkEnd w:id="237"/>
    <w:bookmarkEnd w:id="238"/>
    <w:p w14:paraId="2B39F950" w14:textId="77777777" w:rsidR="000D3E08" w:rsidRPr="00367233" w:rsidRDefault="000D3E08" w:rsidP="000D3E08">
      <w:pPr>
        <w:spacing w:after="0" w:line="240" w:lineRule="auto"/>
        <w:jc w:val="both"/>
        <w:rPr>
          <w:rFonts w:ascii="Times New Roman" w:hAnsi="Times New Roman" w:cs="Times New Roman"/>
          <w:strike/>
          <w:sz w:val="24"/>
          <w:szCs w:val="24"/>
          <w:lang w:val="en-GB"/>
        </w:rPr>
      </w:pPr>
    </w:p>
    <w:p w14:paraId="6A1E4D2C"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b/>
          <w:bCs/>
          <w:i/>
          <w:iCs/>
          <w:kern w:val="1"/>
          <w:sz w:val="24"/>
          <w:szCs w:val="24"/>
          <w:lang w:val="en-GB" w:eastAsia="ar-SA"/>
        </w:rPr>
        <w:t>9.</w:t>
      </w:r>
      <w:r w:rsidRPr="00367233">
        <w:rPr>
          <w:rFonts w:ascii="Times New Roman" w:eastAsia="Calibri Light" w:hAnsi="Times New Roman" w:cs="Times New Roman"/>
          <w:b/>
          <w:bCs/>
          <w:i/>
          <w:iCs/>
          <w:kern w:val="1"/>
          <w:sz w:val="24"/>
          <w:szCs w:val="24"/>
          <w:lang w:val="sr-Cyrl-CS" w:eastAsia="ar-SA"/>
        </w:rPr>
        <w:t>2</w:t>
      </w:r>
      <w:r w:rsidRPr="00367233">
        <w:rPr>
          <w:rFonts w:ascii="Times New Roman" w:eastAsia="Calibri Light" w:hAnsi="Times New Roman" w:cs="Times New Roman"/>
          <w:b/>
          <w:bCs/>
          <w:i/>
          <w:iCs/>
          <w:kern w:val="1"/>
          <w:sz w:val="24"/>
          <w:szCs w:val="24"/>
          <w:lang w:val="en-GB" w:eastAsia="ar-SA"/>
        </w:rPr>
        <w:t>.</w:t>
      </w:r>
      <w:r w:rsidRPr="00367233">
        <w:rPr>
          <w:rFonts w:ascii="Times New Roman" w:eastAsia="Calibri Light" w:hAnsi="Times New Roman" w:cs="Times New Roman"/>
          <w:b/>
          <w:bCs/>
          <w:iCs/>
          <w:kern w:val="1"/>
          <w:sz w:val="24"/>
          <w:szCs w:val="24"/>
          <w:lang w:val="en-GB" w:eastAsia="ar-SA"/>
        </w:rPr>
        <w:t xml:space="preserve"> </w:t>
      </w:r>
      <w:r w:rsidRPr="00367233">
        <w:rPr>
          <w:rFonts w:ascii="Times New Roman" w:eastAsia="Calibri Light" w:hAnsi="Times New Roman" w:cs="Times New Roman"/>
          <w:iCs/>
          <w:kern w:val="1"/>
          <w:sz w:val="24"/>
          <w:szCs w:val="24"/>
          <w:u w:val="single"/>
          <w:lang w:val="en-GB" w:eastAsia="ar-SA"/>
        </w:rPr>
        <w:t>Начин, рок и услови плаћања:</w:t>
      </w:r>
    </w:p>
    <w:p w14:paraId="27838C65" w14:textId="77777777" w:rsidR="000D3E08" w:rsidRPr="00367233" w:rsidRDefault="000D3E08" w:rsidP="000D3E08">
      <w:pPr>
        <w:spacing w:after="0" w:line="240" w:lineRule="auto"/>
        <w:rPr>
          <w:rFonts w:ascii="Times New Roman" w:eastAsia="Calibri Light" w:hAnsi="Times New Roman" w:cs="Times New Roman"/>
          <w:iCs/>
          <w:kern w:val="1"/>
          <w:sz w:val="24"/>
          <w:szCs w:val="24"/>
          <w:lang w:val="sr-Cyrl-RS" w:eastAsia="ar-SA"/>
        </w:rPr>
      </w:pPr>
      <w:r w:rsidRPr="00367233">
        <w:rPr>
          <w:rFonts w:ascii="Times New Roman" w:eastAsia="Calibri Light" w:hAnsi="Times New Roman" w:cs="Times New Roman"/>
          <w:iCs/>
          <w:kern w:val="1"/>
          <w:sz w:val="24"/>
          <w:szCs w:val="24"/>
          <w:lang w:val="sr-Cyrl-RS" w:eastAsia="ar-SA"/>
        </w:rPr>
        <w:t>Плаћање се врши у динарима, уплатом на рачун Добављача.</w:t>
      </w:r>
    </w:p>
    <w:p w14:paraId="06D011A8" w14:textId="7A98CEED" w:rsidR="00AE5516" w:rsidRPr="00367233" w:rsidRDefault="000D3E08" w:rsidP="000D3E08">
      <w:pPr>
        <w:spacing w:after="0" w:line="240" w:lineRule="auto"/>
        <w:rPr>
          <w:rFonts w:ascii="Times New Roman" w:eastAsia="font321" w:hAnsi="Times New Roman" w:cs="Times New Roman"/>
          <w:bCs/>
          <w:kern w:val="1"/>
          <w:sz w:val="24"/>
          <w:szCs w:val="24"/>
          <w:lang w:val="sr-Cyrl-RS" w:eastAsia="ar-SA"/>
        </w:rPr>
      </w:pPr>
      <w:r w:rsidRPr="00367233">
        <w:rPr>
          <w:rFonts w:ascii="Times New Roman" w:eastAsia="Calibri Light" w:hAnsi="Times New Roman" w:cs="Times New Roman"/>
          <w:iCs/>
          <w:kern w:val="1"/>
          <w:sz w:val="24"/>
          <w:szCs w:val="24"/>
          <w:lang w:val="en-GB" w:eastAsia="ar-SA"/>
        </w:rPr>
        <w:t xml:space="preserve">Плаћање се врши </w:t>
      </w:r>
      <w:r w:rsidRPr="00367233">
        <w:rPr>
          <w:rFonts w:ascii="Times New Roman" w:eastAsia="Calibri Light" w:hAnsi="Times New Roman" w:cs="Times New Roman"/>
          <w:iCs/>
          <w:kern w:val="1"/>
          <w:sz w:val="24"/>
          <w:szCs w:val="24"/>
          <w:lang w:val="sr-Cyrl-RS" w:eastAsia="ar-SA"/>
        </w:rPr>
        <w:t xml:space="preserve">у року </w:t>
      </w:r>
      <w:r w:rsidR="00275507" w:rsidRPr="00367233">
        <w:rPr>
          <w:rFonts w:ascii="Times New Roman" w:eastAsia="Calibri Light" w:hAnsi="Times New Roman" w:cs="Times New Roman"/>
          <w:iCs/>
          <w:kern w:val="1"/>
          <w:sz w:val="24"/>
          <w:szCs w:val="24"/>
          <w:lang w:val="sr-Cyrl-RS" w:eastAsia="ar-SA"/>
        </w:rPr>
        <w:t>до</w:t>
      </w:r>
      <w:r w:rsidRPr="00367233">
        <w:rPr>
          <w:rFonts w:ascii="Times New Roman" w:eastAsia="Calibri Light" w:hAnsi="Times New Roman" w:cs="Times New Roman"/>
          <w:iCs/>
          <w:kern w:val="1"/>
          <w:sz w:val="24"/>
          <w:szCs w:val="24"/>
          <w:lang w:val="sr-Cyrl-RS" w:eastAsia="ar-SA"/>
        </w:rPr>
        <w:t xml:space="preserve"> </w:t>
      </w:r>
      <w:r w:rsidRPr="00367233">
        <w:rPr>
          <w:rFonts w:ascii="Times New Roman" w:eastAsia="font321" w:hAnsi="Times New Roman" w:cs="Times New Roman"/>
          <w:bCs/>
          <w:kern w:val="1"/>
          <w:sz w:val="24"/>
          <w:szCs w:val="24"/>
          <w:lang w:val="sr-Cyrl-RS" w:eastAsia="ar-SA"/>
        </w:rPr>
        <w:t xml:space="preserve">45 дана од </w:t>
      </w:r>
      <w:r w:rsidR="00275507" w:rsidRPr="00367233">
        <w:rPr>
          <w:rFonts w:ascii="Times New Roman" w:eastAsia="Calibri Light" w:hAnsi="Times New Roman" w:cs="Times New Roman"/>
          <w:iCs/>
          <w:kern w:val="1"/>
          <w:sz w:val="24"/>
          <w:szCs w:val="24"/>
          <w:lang w:val="sr-Cyrl-RS" w:eastAsia="ar-SA"/>
        </w:rPr>
        <w:t xml:space="preserve">испостављања </w:t>
      </w:r>
      <w:r w:rsidRPr="00367233">
        <w:rPr>
          <w:rFonts w:ascii="Times New Roman" w:eastAsia="Calibri Light" w:hAnsi="Times New Roman" w:cs="Times New Roman"/>
          <w:iCs/>
          <w:kern w:val="1"/>
          <w:sz w:val="24"/>
          <w:szCs w:val="24"/>
          <w:lang w:val="sr-Cyrl-RS" w:eastAsia="ar-SA"/>
        </w:rPr>
        <w:t>исправн</w:t>
      </w:r>
      <w:r w:rsidR="00275507" w:rsidRPr="00367233">
        <w:rPr>
          <w:rFonts w:ascii="Times New Roman" w:eastAsia="Calibri Light" w:hAnsi="Times New Roman" w:cs="Times New Roman"/>
          <w:iCs/>
          <w:kern w:val="1"/>
          <w:sz w:val="24"/>
          <w:szCs w:val="24"/>
          <w:lang w:val="sr-Cyrl-RS" w:eastAsia="ar-SA"/>
        </w:rPr>
        <w:t>е</w:t>
      </w:r>
      <w:r w:rsidRPr="00367233">
        <w:rPr>
          <w:rFonts w:ascii="Times New Roman" w:eastAsia="Calibri Light" w:hAnsi="Times New Roman" w:cs="Times New Roman"/>
          <w:iCs/>
          <w:kern w:val="1"/>
          <w:sz w:val="24"/>
          <w:szCs w:val="24"/>
          <w:lang w:val="sr-Cyrl-RS" w:eastAsia="ar-SA"/>
        </w:rPr>
        <w:t xml:space="preserve"> фактуре</w:t>
      </w:r>
      <w:r w:rsidRPr="00367233">
        <w:rPr>
          <w:rFonts w:ascii="Times New Roman" w:eastAsia="font321" w:hAnsi="Times New Roman" w:cs="Times New Roman"/>
          <w:bCs/>
          <w:kern w:val="1"/>
          <w:sz w:val="24"/>
          <w:szCs w:val="24"/>
          <w:lang w:val="sr-Cyrl-RS" w:eastAsia="ar-SA"/>
        </w:rPr>
        <w:t xml:space="preserve"> наручиоц</w:t>
      </w:r>
      <w:r w:rsidR="00275507" w:rsidRPr="00367233">
        <w:rPr>
          <w:rFonts w:ascii="Times New Roman" w:eastAsia="font321" w:hAnsi="Times New Roman" w:cs="Times New Roman"/>
          <w:bCs/>
          <w:kern w:val="1"/>
          <w:sz w:val="24"/>
          <w:szCs w:val="24"/>
          <w:lang w:val="sr-Cyrl-RS" w:eastAsia="ar-SA"/>
        </w:rPr>
        <w:t>у</w:t>
      </w:r>
      <w:r w:rsidR="003F1E30" w:rsidRPr="00367233">
        <w:rPr>
          <w:rFonts w:ascii="Times New Roman" w:eastAsia="font321" w:hAnsi="Times New Roman" w:cs="Times New Roman"/>
          <w:bCs/>
          <w:kern w:val="1"/>
          <w:sz w:val="24"/>
          <w:szCs w:val="24"/>
          <w:lang w:val="sr-Cyrl-RS" w:eastAsia="ar-SA"/>
        </w:rPr>
        <w:t>.</w:t>
      </w:r>
    </w:p>
    <w:p w14:paraId="2F87828F" w14:textId="71E531C6" w:rsidR="000D3E08" w:rsidRPr="00367233" w:rsidRDefault="000D3E08" w:rsidP="000D3E08">
      <w:pPr>
        <w:tabs>
          <w:tab w:val="left" w:pos="540"/>
        </w:tabs>
        <w:spacing w:after="0" w:line="240" w:lineRule="auto"/>
        <w:jc w:val="both"/>
        <w:rPr>
          <w:rFonts w:ascii="Times New Roman" w:eastAsia="Times New Roman" w:hAnsi="Times New Roman" w:cs="Times New Roman"/>
          <w:sz w:val="24"/>
          <w:szCs w:val="24"/>
          <w:lang w:val="sr-Cyrl-RS"/>
        </w:rPr>
      </w:pPr>
      <w:r w:rsidRPr="00367233">
        <w:rPr>
          <w:rFonts w:ascii="Times New Roman" w:eastAsia="Calibri Light" w:hAnsi="Times New Roman" w:cs="Times New Roman"/>
          <w:iCs/>
          <w:kern w:val="1"/>
          <w:sz w:val="24"/>
          <w:szCs w:val="24"/>
          <w:lang w:val="en-GB" w:eastAsia="ar-SA"/>
        </w:rPr>
        <w:t xml:space="preserve">Плаћање се врши </w:t>
      </w:r>
      <w:r w:rsidRPr="00367233">
        <w:rPr>
          <w:rFonts w:ascii="Times New Roman" w:eastAsia="Calibri Light" w:hAnsi="Times New Roman" w:cs="Times New Roman"/>
          <w:iCs/>
          <w:kern w:val="1"/>
          <w:sz w:val="24"/>
          <w:szCs w:val="24"/>
          <w:lang w:val="sr-Cyrl-RS" w:eastAsia="ar-SA"/>
        </w:rPr>
        <w:t xml:space="preserve">на основу исправно испостављене фактуре </w:t>
      </w:r>
      <w:r w:rsidRPr="00367233">
        <w:rPr>
          <w:rFonts w:ascii="Times New Roman" w:eastAsia="Times New Roman" w:hAnsi="Times New Roman" w:cs="Times New Roman"/>
          <w:kern w:val="1"/>
          <w:sz w:val="24"/>
          <w:szCs w:val="24"/>
          <w:lang w:val="sr-Cyrl-CS" w:eastAsia="ar-SA"/>
        </w:rPr>
        <w:t xml:space="preserve">која мора бити регистрована у Централном регистру фактура који води </w:t>
      </w:r>
      <w:r w:rsidRPr="00367233">
        <w:rPr>
          <w:rFonts w:ascii="Times New Roman" w:eastAsia="Calibri Light" w:hAnsi="Times New Roman" w:cs="Times New Roman"/>
          <w:kern w:val="1"/>
          <w:sz w:val="24"/>
          <w:szCs w:val="24"/>
          <w:lang w:val="sr-Cyrl-RS" w:eastAsia="ar-SA"/>
        </w:rPr>
        <w:t xml:space="preserve">Управа за трезор Министарства финансија, уз коју добављач доставља </w:t>
      </w:r>
      <w:r w:rsidRPr="00367233">
        <w:rPr>
          <w:rFonts w:ascii="Times New Roman" w:eastAsia="Arial" w:hAnsi="Times New Roman" w:cs="Times New Roman"/>
          <w:kern w:val="2"/>
          <w:sz w:val="24"/>
          <w:szCs w:val="24"/>
          <w:lang w:val="sr-Cyrl-RS" w:eastAsia="ar-SA"/>
        </w:rPr>
        <w:t xml:space="preserve">отпремницу, </w:t>
      </w:r>
      <w:r w:rsidRPr="00367233">
        <w:rPr>
          <w:rFonts w:ascii="Times New Roman" w:eastAsia="Times New Roman" w:hAnsi="Times New Roman" w:cs="Times New Roman"/>
          <w:sz w:val="24"/>
          <w:szCs w:val="24"/>
          <w:lang w:val="sr-Cyrl-RS"/>
        </w:rPr>
        <w:t>п</w:t>
      </w:r>
      <w:r w:rsidRPr="00367233">
        <w:rPr>
          <w:rFonts w:ascii="Times New Roman" w:eastAsia="Times New Roman" w:hAnsi="Times New Roman" w:cs="Times New Roman"/>
          <w:sz w:val="24"/>
          <w:szCs w:val="24"/>
        </w:rPr>
        <w:t>равилно попуњене и оверене гарантне листове</w:t>
      </w:r>
      <w:r w:rsidR="00CC7B66" w:rsidRPr="00367233">
        <w:rPr>
          <w:rFonts w:ascii="Times New Roman" w:eastAsia="Times New Roman" w:hAnsi="Times New Roman" w:cs="Times New Roman"/>
          <w:sz w:val="24"/>
          <w:szCs w:val="24"/>
          <w:lang w:val="sr-Cyrl-RS"/>
        </w:rPr>
        <w:t>,</w:t>
      </w:r>
      <w:r w:rsidRPr="00367233">
        <w:rPr>
          <w:rFonts w:ascii="Times New Roman" w:eastAsia="Times New Roman" w:hAnsi="Times New Roman" w:cs="Times New Roman"/>
          <w:sz w:val="24"/>
          <w:szCs w:val="24"/>
        </w:rPr>
        <w:t xml:space="preserve"> ориг</w:t>
      </w:r>
      <w:r w:rsidR="00CC7B66" w:rsidRPr="00367233">
        <w:rPr>
          <w:rFonts w:ascii="Times New Roman" w:eastAsia="Times New Roman" w:hAnsi="Times New Roman" w:cs="Times New Roman"/>
          <w:sz w:val="24"/>
          <w:szCs w:val="24"/>
        </w:rPr>
        <w:t>иналну произвођачку декларацију</w:t>
      </w:r>
      <w:r w:rsidR="00CC7B66" w:rsidRPr="00367233">
        <w:rPr>
          <w:rFonts w:ascii="Times New Roman" w:eastAsia="Times New Roman" w:hAnsi="Times New Roman" w:cs="Times New Roman"/>
          <w:sz w:val="24"/>
          <w:szCs w:val="24"/>
          <w:lang w:val="sr-Cyrl-RS"/>
        </w:rPr>
        <w:t xml:space="preserve"> </w:t>
      </w:r>
      <w:r w:rsidR="00CC7B66" w:rsidRPr="00367233">
        <w:rPr>
          <w:rFonts w:ascii="Times New Roman" w:eastAsia="Arial" w:hAnsi="Times New Roman" w:cs="Times New Roman"/>
          <w:kern w:val="2"/>
          <w:sz w:val="24"/>
          <w:szCs w:val="24"/>
          <w:lang w:val="sr-Cyrl-RS" w:eastAsia="ar-SA"/>
        </w:rPr>
        <w:t>и</w:t>
      </w:r>
      <w:r w:rsidR="00CC7B66" w:rsidRPr="00367233">
        <w:rPr>
          <w:rFonts w:ascii="Times New Roman" w:eastAsia="Calibri Light" w:hAnsi="Times New Roman" w:cs="Times New Roman"/>
          <w:kern w:val="1"/>
          <w:sz w:val="24"/>
          <w:szCs w:val="24"/>
          <w:lang w:val="sr-Cyrl-RS" w:eastAsia="ar-SA"/>
        </w:rPr>
        <w:t xml:space="preserve"> одговарајући </w:t>
      </w:r>
      <w:r w:rsidR="00CC7B66" w:rsidRPr="00367233">
        <w:rPr>
          <w:rFonts w:ascii="Times New Roman" w:eastAsia="Calibri Light" w:hAnsi="Times New Roman" w:cs="Times New Roman"/>
          <w:kern w:val="1"/>
          <w:sz w:val="24"/>
          <w:szCs w:val="24"/>
          <w:lang w:val="sr-Latn-RS" w:eastAsia="ar-SA"/>
        </w:rPr>
        <w:t>записник</w:t>
      </w:r>
      <w:r w:rsidR="00CC7B66" w:rsidRPr="00367233">
        <w:rPr>
          <w:rFonts w:ascii="Times New Roman" w:eastAsia="Arial" w:hAnsi="Times New Roman" w:cs="Times New Roman"/>
          <w:kern w:val="1"/>
          <w:sz w:val="24"/>
          <w:szCs w:val="24"/>
          <w:lang w:val="sr-Cyrl-RS" w:eastAsia="ar-SA"/>
        </w:rPr>
        <w:t xml:space="preserve"> </w:t>
      </w:r>
      <w:r w:rsidR="00CC7B66" w:rsidRPr="00367233">
        <w:rPr>
          <w:rFonts w:ascii="Times New Roman" w:eastAsia="Arial" w:hAnsi="Times New Roman" w:cs="Times New Roman"/>
          <w:kern w:val="2"/>
          <w:sz w:val="24"/>
          <w:szCs w:val="24"/>
          <w:lang w:val="sr-Cyrl-RS" w:eastAsia="ar-SA"/>
        </w:rPr>
        <w:t xml:space="preserve">потписан од стране овлашћеног лица наручиоца и представника добављача. </w:t>
      </w:r>
    </w:p>
    <w:p w14:paraId="737573E4" w14:textId="74352CD6" w:rsidR="00CC7B66" w:rsidRPr="00367233" w:rsidRDefault="00CC7B66" w:rsidP="00CC7B66">
      <w:pPr>
        <w:snapToGrid w:val="0"/>
        <w:spacing w:after="0" w:line="240" w:lineRule="auto"/>
        <w:jc w:val="both"/>
        <w:rPr>
          <w:rFonts w:ascii="Times New Roman" w:eastAsia="Calibri Light" w:hAnsi="Times New Roman" w:cs="Times New Roman"/>
          <w:iCs/>
          <w:kern w:val="2"/>
          <w:sz w:val="24"/>
          <w:szCs w:val="24"/>
          <w:lang w:eastAsia="ar-SA"/>
        </w:rPr>
      </w:pPr>
      <w:r w:rsidRPr="00367233">
        <w:rPr>
          <w:rFonts w:ascii="Times New Roman" w:eastAsia="Calibri Light" w:hAnsi="Times New Roman" w:cs="Times New Roman"/>
          <w:iCs/>
          <w:kern w:val="2"/>
          <w:sz w:val="24"/>
          <w:szCs w:val="24"/>
          <w:lang w:val="sr-Cyrl-RS" w:eastAsia="ar-SA"/>
        </w:rPr>
        <w:t>Фактуриса</w:t>
      </w:r>
      <w:r w:rsidRPr="00367233">
        <w:rPr>
          <w:rFonts w:ascii="Times New Roman" w:eastAsia="Calibri Light" w:hAnsi="Times New Roman" w:cs="Times New Roman"/>
          <w:iCs/>
          <w:kern w:val="2"/>
          <w:sz w:val="24"/>
          <w:szCs w:val="24"/>
          <w:lang w:eastAsia="ar-SA"/>
        </w:rPr>
        <w:t xml:space="preserve">ње се врши: </w:t>
      </w:r>
    </w:p>
    <w:p w14:paraId="7A3046D4" w14:textId="7B89800A" w:rsidR="00F24E1D" w:rsidRPr="00367233" w:rsidRDefault="00F24E1D" w:rsidP="00C815B6">
      <w:pPr>
        <w:pStyle w:val="ListParagraph"/>
        <w:numPr>
          <w:ilvl w:val="0"/>
          <w:numId w:val="31"/>
        </w:numPr>
        <w:snapToGrid w:val="0"/>
        <w:spacing w:after="0" w:line="240" w:lineRule="auto"/>
        <w:ind w:left="284" w:hanging="284"/>
        <w:jc w:val="both"/>
        <w:rPr>
          <w:rFonts w:ascii="Times New Roman" w:eastAsia="Calibri Light" w:hAnsi="Times New Roman" w:cs="Times New Roman"/>
          <w:iCs/>
          <w:kern w:val="2"/>
          <w:sz w:val="24"/>
          <w:szCs w:val="24"/>
          <w:lang w:val="sr-Cyrl-RS" w:eastAsia="ar-SA"/>
        </w:rPr>
      </w:pPr>
      <w:r w:rsidRPr="00367233">
        <w:rPr>
          <w:rFonts w:ascii="Times New Roman" w:eastAsia="Calibri Light" w:hAnsi="Times New Roman" w:cs="Times New Roman"/>
          <w:iCs/>
          <w:kern w:val="2"/>
          <w:sz w:val="24"/>
          <w:szCs w:val="24"/>
          <w:lang w:val="sr-Cyrl-RS" w:eastAsia="ar-SA"/>
        </w:rPr>
        <w:t>10</w:t>
      </w:r>
      <w:r w:rsidR="00275507" w:rsidRPr="00367233">
        <w:rPr>
          <w:rFonts w:ascii="Times New Roman" w:eastAsia="Calibri Light" w:hAnsi="Times New Roman" w:cs="Times New Roman"/>
          <w:iCs/>
          <w:kern w:val="2"/>
          <w:sz w:val="24"/>
          <w:szCs w:val="24"/>
          <w:lang w:val="sr-Cyrl-RS" w:eastAsia="ar-SA"/>
        </w:rPr>
        <w:t>0</w:t>
      </w:r>
      <w:r w:rsidRPr="00367233">
        <w:rPr>
          <w:rFonts w:ascii="Times New Roman" w:eastAsia="Calibri Light" w:hAnsi="Times New Roman" w:cs="Times New Roman"/>
          <w:iCs/>
          <w:kern w:val="2"/>
          <w:sz w:val="24"/>
          <w:szCs w:val="24"/>
          <w:lang w:val="sr-Cyrl-RS" w:eastAsia="ar-SA"/>
        </w:rPr>
        <w:t xml:space="preserve">% </w:t>
      </w:r>
      <w:r w:rsidR="00275507" w:rsidRPr="00367233">
        <w:rPr>
          <w:rFonts w:ascii="Times New Roman" w:eastAsia="Calibri Light" w:hAnsi="Times New Roman" w:cs="Times New Roman"/>
          <w:iCs/>
          <w:kern w:val="2"/>
          <w:sz w:val="24"/>
          <w:szCs w:val="24"/>
          <w:lang w:val="sr-Cyrl-RS" w:eastAsia="ar-SA"/>
        </w:rPr>
        <w:t xml:space="preserve">вредности рачунарске опреме </w:t>
      </w:r>
      <w:r w:rsidRPr="00367233">
        <w:rPr>
          <w:rFonts w:ascii="Times New Roman" w:eastAsia="Calibri Light" w:hAnsi="Times New Roman" w:cs="Times New Roman"/>
          <w:iCs/>
          <w:kern w:val="2"/>
          <w:sz w:val="24"/>
          <w:szCs w:val="24"/>
          <w:lang w:val="sr-Cyrl-RS" w:eastAsia="ar-SA"/>
        </w:rPr>
        <w:t xml:space="preserve">- </w:t>
      </w:r>
      <w:r w:rsidR="00275507" w:rsidRPr="00367233">
        <w:rPr>
          <w:rFonts w:ascii="Times New Roman" w:eastAsia="Calibri Light" w:hAnsi="Times New Roman" w:cs="Times New Roman"/>
          <w:iCs/>
          <w:kern w:val="2"/>
          <w:sz w:val="24"/>
          <w:szCs w:val="24"/>
          <w:lang w:val="sr-Cyrl-RS" w:eastAsia="ar-SA"/>
        </w:rPr>
        <w:t>п</w:t>
      </w:r>
      <w:r w:rsidRPr="00367233">
        <w:rPr>
          <w:rFonts w:ascii="Times New Roman" w:eastAsia="Calibri Light" w:hAnsi="Times New Roman" w:cs="Times New Roman"/>
          <w:iCs/>
          <w:kern w:val="2"/>
          <w:sz w:val="24"/>
          <w:szCs w:val="24"/>
          <w:lang w:val="sr-Cyrl-RS" w:eastAsia="ar-SA"/>
        </w:rPr>
        <w:t>о испоруци рачунарске опреме,</w:t>
      </w:r>
    </w:p>
    <w:p w14:paraId="292F0E21" w14:textId="77777777" w:rsidR="00275507" w:rsidRPr="00367233" w:rsidRDefault="00275507" w:rsidP="00C815B6">
      <w:pPr>
        <w:pStyle w:val="ListParagraph"/>
        <w:numPr>
          <w:ilvl w:val="0"/>
          <w:numId w:val="31"/>
        </w:numPr>
        <w:spacing w:after="0"/>
        <w:ind w:left="284" w:hanging="284"/>
        <w:rPr>
          <w:rFonts w:ascii="Times New Roman" w:hAnsi="Times New Roman" w:cs="Times New Roman"/>
          <w:sz w:val="24"/>
          <w:szCs w:val="24"/>
          <w:lang w:val="sr-Cyrl-RS"/>
        </w:rPr>
      </w:pPr>
      <w:r w:rsidRPr="00367233">
        <w:rPr>
          <w:rFonts w:ascii="Times New Roman" w:hAnsi="Times New Roman" w:cs="Times New Roman"/>
          <w:sz w:val="24"/>
          <w:szCs w:val="24"/>
          <w:lang w:val="sr-Latn-RS"/>
        </w:rPr>
        <w:t>6</w:t>
      </w:r>
      <w:r w:rsidRPr="00367233">
        <w:rPr>
          <w:rFonts w:ascii="Times New Roman" w:hAnsi="Times New Roman" w:cs="Times New Roman"/>
          <w:sz w:val="24"/>
          <w:szCs w:val="24"/>
          <w:lang w:val="sr-Cyrl-RS"/>
        </w:rPr>
        <w:t>0%</w:t>
      </w:r>
      <w:r w:rsidRPr="00367233">
        <w:rPr>
          <w:rFonts w:ascii="Times New Roman" w:hAnsi="Times New Roman" w:cs="Times New Roman"/>
          <w:sz w:val="24"/>
          <w:szCs w:val="24"/>
          <w:lang w:val="sr-Latn-RS"/>
        </w:rPr>
        <w:t xml:space="preserve"> </w:t>
      </w:r>
      <w:r w:rsidRPr="00367233">
        <w:rPr>
          <w:rFonts w:ascii="Times New Roman" w:hAnsi="Times New Roman" w:cs="Times New Roman"/>
          <w:sz w:val="24"/>
          <w:szCs w:val="24"/>
          <w:lang w:val="sr-Cyrl-RS"/>
        </w:rPr>
        <w:t>вредности комплетног информационог система – најкасније до пуштања обрачуна по новом Закону о борцима у јануару 2021. године,</w:t>
      </w:r>
    </w:p>
    <w:p w14:paraId="2149EBB7" w14:textId="0D3DC210" w:rsidR="00275507" w:rsidRPr="00367233" w:rsidRDefault="00275507" w:rsidP="00C815B6">
      <w:pPr>
        <w:pStyle w:val="ListParagraph"/>
        <w:numPr>
          <w:ilvl w:val="0"/>
          <w:numId w:val="31"/>
        </w:numPr>
        <w:snapToGrid w:val="0"/>
        <w:spacing w:after="0" w:line="240" w:lineRule="auto"/>
        <w:ind w:left="284" w:hanging="284"/>
        <w:jc w:val="both"/>
        <w:rPr>
          <w:rFonts w:ascii="Times New Roman" w:eastAsia="Calibri Light" w:hAnsi="Times New Roman" w:cs="Times New Roman"/>
          <w:iCs/>
          <w:kern w:val="2"/>
          <w:sz w:val="24"/>
          <w:szCs w:val="24"/>
          <w:lang w:val="sr-Cyrl-RS" w:eastAsia="ar-SA"/>
        </w:rPr>
      </w:pPr>
      <w:r w:rsidRPr="00367233">
        <w:rPr>
          <w:rFonts w:ascii="Times New Roman" w:hAnsi="Times New Roman" w:cs="Times New Roman"/>
          <w:sz w:val="24"/>
          <w:szCs w:val="24"/>
          <w:lang w:val="sr-Cyrl-RS"/>
        </w:rPr>
        <w:t>40% вредности комплетног информационог система - након завршетка комплетног пројекта.</w:t>
      </w:r>
    </w:p>
    <w:p w14:paraId="5FDD7AD7" w14:textId="146F8D63" w:rsidR="00AE5516" w:rsidRPr="00367233" w:rsidRDefault="00AE5516" w:rsidP="000D3E08">
      <w:pPr>
        <w:tabs>
          <w:tab w:val="left" w:pos="540"/>
        </w:tabs>
        <w:spacing w:after="0" w:line="240" w:lineRule="auto"/>
        <w:jc w:val="both"/>
        <w:rPr>
          <w:rFonts w:ascii="Times New Roman" w:eastAsia="Times New Roman" w:hAnsi="Times New Roman" w:cs="Times New Roman"/>
          <w:sz w:val="24"/>
          <w:szCs w:val="24"/>
        </w:rPr>
      </w:pPr>
    </w:p>
    <w:p w14:paraId="21FADEC1" w14:textId="08F21CD4" w:rsidR="00D85283" w:rsidRPr="00367233" w:rsidRDefault="000D3E08" w:rsidP="00CC7B66">
      <w:pPr>
        <w:snapToGrid w:val="0"/>
        <w:spacing w:after="0" w:line="240" w:lineRule="auto"/>
        <w:jc w:val="both"/>
        <w:rPr>
          <w:rFonts w:ascii="Times New Roman" w:eastAsia="Calibri Light" w:hAnsi="Times New Roman" w:cs="Times New Roman"/>
          <w:iCs/>
          <w:kern w:val="1"/>
          <w:sz w:val="24"/>
          <w:szCs w:val="24"/>
          <w:u w:val="single"/>
          <w:lang w:val="sr-Cyrl-RS" w:eastAsia="ar-SA"/>
        </w:rPr>
      </w:pPr>
      <w:r w:rsidRPr="00367233">
        <w:rPr>
          <w:rFonts w:ascii="Times New Roman" w:eastAsia="Calibri Light" w:hAnsi="Times New Roman" w:cs="Times New Roman"/>
          <w:b/>
          <w:bCs/>
          <w:i/>
          <w:iCs/>
          <w:kern w:val="1"/>
          <w:sz w:val="24"/>
          <w:szCs w:val="24"/>
          <w:lang w:val="en-GB" w:eastAsia="ar-SA"/>
        </w:rPr>
        <w:t>9.3.</w:t>
      </w:r>
      <w:r w:rsidRPr="00367233">
        <w:rPr>
          <w:rFonts w:ascii="Times New Roman" w:eastAsia="Calibri Light" w:hAnsi="Times New Roman" w:cs="Times New Roman"/>
          <w:b/>
          <w:bCs/>
          <w:iCs/>
          <w:kern w:val="1"/>
          <w:sz w:val="24"/>
          <w:szCs w:val="24"/>
          <w:lang w:val="en-GB" w:eastAsia="ar-SA"/>
        </w:rPr>
        <w:t xml:space="preserve"> </w:t>
      </w:r>
      <w:r w:rsidRPr="00367233">
        <w:rPr>
          <w:rFonts w:ascii="Times New Roman" w:eastAsia="Calibri Light" w:hAnsi="Times New Roman" w:cs="Times New Roman"/>
          <w:iCs/>
          <w:kern w:val="1"/>
          <w:sz w:val="24"/>
          <w:szCs w:val="24"/>
          <w:u w:val="single"/>
          <w:lang w:val="en-GB" w:eastAsia="ar-SA"/>
        </w:rPr>
        <w:t>Гаранција</w:t>
      </w:r>
      <w:r w:rsidR="00CC7B66" w:rsidRPr="00367233">
        <w:rPr>
          <w:rFonts w:ascii="Times New Roman" w:eastAsia="Calibri Light" w:hAnsi="Times New Roman" w:cs="Times New Roman"/>
          <w:iCs/>
          <w:kern w:val="1"/>
          <w:sz w:val="24"/>
          <w:szCs w:val="24"/>
          <w:u w:val="single"/>
          <w:lang w:val="sr-Cyrl-RS" w:eastAsia="ar-SA"/>
        </w:rPr>
        <w:t>:</w:t>
      </w:r>
    </w:p>
    <w:p w14:paraId="3878AF2A" w14:textId="2CC5557C" w:rsidR="00D85283" w:rsidRPr="00367233" w:rsidRDefault="00D85283" w:rsidP="00D85283">
      <w:pPr>
        <w:spacing w:after="0"/>
        <w:jc w:val="both"/>
        <w:rPr>
          <w:rFonts w:ascii="Times New Roman" w:hAnsi="Times New Roman" w:cs="Times New Roman"/>
          <w:sz w:val="24"/>
          <w:szCs w:val="24"/>
          <w:lang w:val="sr-Cyrl-RS"/>
        </w:rPr>
      </w:pPr>
      <w:r w:rsidRPr="00367233">
        <w:rPr>
          <w:rFonts w:ascii="Times New Roman" w:hAnsi="Times New Roman" w:cs="Times New Roman"/>
          <w:sz w:val="24"/>
          <w:szCs w:val="24"/>
        </w:rPr>
        <w:t xml:space="preserve">Понуђач се обавезује на гарантни рок од </w:t>
      </w:r>
      <w:r w:rsidR="00275507" w:rsidRPr="00367233">
        <w:rPr>
          <w:rFonts w:ascii="Times New Roman" w:hAnsi="Times New Roman" w:cs="Times New Roman"/>
          <w:sz w:val="24"/>
          <w:szCs w:val="24"/>
          <w:lang w:val="sr-Cyrl-RS"/>
        </w:rPr>
        <w:t>12</w:t>
      </w:r>
      <w:r w:rsidRPr="00367233">
        <w:rPr>
          <w:rFonts w:ascii="Times New Roman" w:hAnsi="Times New Roman" w:cs="Times New Roman"/>
          <w:sz w:val="24"/>
          <w:szCs w:val="24"/>
        </w:rPr>
        <w:t xml:space="preserve"> (</w:t>
      </w:r>
      <w:r w:rsidR="00275507" w:rsidRPr="00367233">
        <w:rPr>
          <w:rFonts w:ascii="Times New Roman" w:hAnsi="Times New Roman" w:cs="Times New Roman"/>
          <w:sz w:val="24"/>
          <w:szCs w:val="24"/>
          <w:lang w:val="sr-Cyrl-RS"/>
        </w:rPr>
        <w:t>дванаест</w:t>
      </w:r>
      <w:r w:rsidRPr="00367233">
        <w:rPr>
          <w:rFonts w:ascii="Times New Roman" w:hAnsi="Times New Roman" w:cs="Times New Roman"/>
          <w:sz w:val="24"/>
          <w:szCs w:val="24"/>
        </w:rPr>
        <w:t>) месеци</w:t>
      </w:r>
      <w:r w:rsidR="00455996" w:rsidRPr="00367233">
        <w:rPr>
          <w:rFonts w:ascii="Times New Roman" w:hAnsi="Times New Roman" w:cs="Times New Roman"/>
          <w:sz w:val="24"/>
          <w:szCs w:val="24"/>
          <w:lang w:val="sr-Cyrl-RS"/>
        </w:rPr>
        <w:t xml:space="preserve"> за информациони систем</w:t>
      </w:r>
      <w:r w:rsidRPr="00367233">
        <w:rPr>
          <w:rFonts w:ascii="Times New Roman" w:hAnsi="Times New Roman" w:cs="Times New Roman"/>
          <w:sz w:val="24"/>
          <w:szCs w:val="24"/>
        </w:rPr>
        <w:t>, почевши од датума потписивања Записник</w:t>
      </w:r>
      <w:r w:rsidRPr="00367233">
        <w:rPr>
          <w:rFonts w:ascii="Times New Roman" w:hAnsi="Times New Roman" w:cs="Times New Roman"/>
          <w:sz w:val="24"/>
          <w:szCs w:val="24"/>
          <w:lang w:val="sr-Cyrl-RS"/>
        </w:rPr>
        <w:t>а</w:t>
      </w:r>
      <w:r w:rsidRPr="00367233">
        <w:rPr>
          <w:rFonts w:ascii="Times New Roman" w:hAnsi="Times New Roman" w:cs="Times New Roman"/>
          <w:sz w:val="24"/>
          <w:szCs w:val="24"/>
        </w:rPr>
        <w:t xml:space="preserve"> о</w:t>
      </w:r>
      <w:r w:rsidRPr="00367233">
        <w:rPr>
          <w:rFonts w:ascii="Times New Roman" w:hAnsi="Times New Roman" w:cs="Times New Roman"/>
          <w:sz w:val="24"/>
          <w:szCs w:val="24"/>
          <w:lang w:val="sr-Cyrl-RS"/>
        </w:rPr>
        <w:t xml:space="preserve"> </w:t>
      </w:r>
      <w:r w:rsidRPr="00367233">
        <w:rPr>
          <w:rFonts w:ascii="Times New Roman" w:hAnsi="Times New Roman" w:cs="Times New Roman"/>
          <w:iCs/>
          <w:sz w:val="24"/>
          <w:szCs w:val="24"/>
          <w:lang w:val="sr-Cyrl-RS"/>
        </w:rPr>
        <w:t>завршеној имплементацији</w:t>
      </w:r>
      <w:r w:rsidRPr="00367233">
        <w:rPr>
          <w:rFonts w:ascii="Times New Roman" w:hAnsi="Times New Roman" w:cs="Times New Roman"/>
          <w:sz w:val="24"/>
          <w:szCs w:val="24"/>
        </w:rPr>
        <w:t xml:space="preserve">. У оквиру њега ће о свом трошку </w:t>
      </w:r>
      <w:r w:rsidRPr="00367233">
        <w:rPr>
          <w:rFonts w:ascii="Times New Roman" w:hAnsi="Times New Roman" w:cs="Times New Roman"/>
          <w:sz w:val="24"/>
          <w:szCs w:val="24"/>
          <w:lang w:val="sr-Cyrl-RS"/>
        </w:rPr>
        <w:t xml:space="preserve">вршити </w:t>
      </w:r>
      <w:r w:rsidRPr="00367233">
        <w:rPr>
          <w:rFonts w:ascii="Times New Roman" w:hAnsi="Times New Roman" w:cs="Times New Roman"/>
          <w:sz w:val="24"/>
          <w:szCs w:val="24"/>
        </w:rPr>
        <w:t>исправку уочених грешака</w:t>
      </w:r>
      <w:r w:rsidRPr="00367233">
        <w:rPr>
          <w:rFonts w:ascii="Times New Roman" w:hAnsi="Times New Roman" w:cs="Times New Roman"/>
          <w:sz w:val="24"/>
          <w:szCs w:val="24"/>
          <w:lang w:val="sr-Cyrl-RS"/>
        </w:rPr>
        <w:t>.</w:t>
      </w:r>
      <w:r w:rsidR="00F24E1D" w:rsidRPr="00367233">
        <w:rPr>
          <w:rFonts w:ascii="Times New Roman" w:hAnsi="Times New Roman" w:cs="Times New Roman"/>
          <w:sz w:val="24"/>
          <w:szCs w:val="24"/>
          <w:lang w:val="sr-Cyrl-RS"/>
        </w:rPr>
        <w:t xml:space="preserve"> Односно износи 12 (дванаест) месеци</w:t>
      </w:r>
      <w:r w:rsidR="00455996" w:rsidRPr="00367233">
        <w:rPr>
          <w:rFonts w:ascii="Times New Roman" w:hAnsi="Times New Roman" w:cs="Times New Roman"/>
          <w:sz w:val="24"/>
          <w:szCs w:val="24"/>
          <w:lang w:val="sr-Cyrl-RS"/>
        </w:rPr>
        <w:t xml:space="preserve"> за рачунарску опрему</w:t>
      </w:r>
      <w:r w:rsidR="00F24E1D" w:rsidRPr="00367233">
        <w:rPr>
          <w:rFonts w:ascii="Times New Roman" w:hAnsi="Times New Roman" w:cs="Times New Roman"/>
          <w:sz w:val="24"/>
          <w:szCs w:val="24"/>
          <w:lang w:val="sr-Cyrl-RS"/>
        </w:rPr>
        <w:t>, почевши од тренутка испоруке рачунарске опреме.</w:t>
      </w:r>
    </w:p>
    <w:p w14:paraId="08E4ADFC" w14:textId="77777777" w:rsidR="00D85283" w:rsidRPr="00367233" w:rsidRDefault="00D85283" w:rsidP="00D85283">
      <w:pPr>
        <w:spacing w:after="0"/>
        <w:jc w:val="both"/>
        <w:rPr>
          <w:rFonts w:ascii="Times New Roman" w:hAnsi="Times New Roman" w:cs="Times New Roman"/>
          <w:sz w:val="24"/>
          <w:szCs w:val="24"/>
        </w:rPr>
      </w:pPr>
      <w:r w:rsidRPr="00367233">
        <w:rPr>
          <w:rFonts w:ascii="Times New Roman" w:hAnsi="Times New Roman" w:cs="Times New Roman"/>
          <w:sz w:val="24"/>
          <w:szCs w:val="24"/>
        </w:rPr>
        <w:t xml:space="preserve">Понуђач се обавезује да ће у гарантном периоду све неправилности бити отклоњене у најкраћем могућем року. Испоручене функционалности треба да раде у складу са описима датим у Техничкој спецификацији. </w:t>
      </w:r>
    </w:p>
    <w:p w14:paraId="6E674095" w14:textId="77777777" w:rsidR="00F24E1D" w:rsidRPr="00367233" w:rsidRDefault="00F24E1D" w:rsidP="00F24E1D">
      <w:pPr>
        <w:autoSpaceDE w:val="0"/>
        <w:autoSpaceDN w:val="0"/>
        <w:adjustRightInd w:val="0"/>
        <w:spacing w:after="0" w:line="240" w:lineRule="auto"/>
        <w:jc w:val="both"/>
        <w:rPr>
          <w:rFonts w:ascii="Times New Roman" w:hAnsi="Times New Roman" w:cs="Times New Roman"/>
          <w:sz w:val="24"/>
          <w:szCs w:val="24"/>
        </w:rPr>
      </w:pPr>
      <w:r w:rsidRPr="00367233">
        <w:rPr>
          <w:rFonts w:ascii="Times New Roman" w:hAnsi="Times New Roman" w:cs="Times New Roman"/>
          <w:sz w:val="24"/>
          <w:szCs w:val="24"/>
        </w:rPr>
        <w:t>Гарантни период се односи на неисправност функционисања Информационог система и обухвата:</w:t>
      </w:r>
    </w:p>
    <w:p w14:paraId="50B50C85" w14:textId="440DE177" w:rsidR="00F24E1D" w:rsidRPr="00367233" w:rsidRDefault="00F24E1D" w:rsidP="00F24E1D">
      <w:pPr>
        <w:pStyle w:val="ListParagraph"/>
        <w:numPr>
          <w:ilvl w:val="0"/>
          <w:numId w:val="33"/>
        </w:numPr>
        <w:autoSpaceDE w:val="0"/>
        <w:autoSpaceDN w:val="0"/>
        <w:adjustRightInd w:val="0"/>
        <w:spacing w:after="0" w:line="240" w:lineRule="auto"/>
        <w:jc w:val="both"/>
        <w:rPr>
          <w:rFonts w:ascii="Times New Roman" w:hAnsi="Times New Roman" w:cs="Times New Roman"/>
          <w:sz w:val="24"/>
          <w:szCs w:val="24"/>
        </w:rPr>
      </w:pPr>
      <w:r w:rsidRPr="00367233">
        <w:rPr>
          <w:rFonts w:ascii="Times New Roman" w:hAnsi="Times New Roman" w:cs="Times New Roman"/>
          <w:sz w:val="24"/>
          <w:szCs w:val="24"/>
        </w:rPr>
        <w:t>Отклањање функционалних грешака на решењу које су настале у гарантном року или које нису уочене током имплементације система,</w:t>
      </w:r>
    </w:p>
    <w:p w14:paraId="3C1AF17D" w14:textId="1C102A52" w:rsidR="00CC7B66" w:rsidRPr="00367233" w:rsidRDefault="00F24E1D" w:rsidP="00F24E1D">
      <w:pPr>
        <w:pStyle w:val="ListParagraph"/>
        <w:numPr>
          <w:ilvl w:val="0"/>
          <w:numId w:val="33"/>
        </w:numPr>
        <w:autoSpaceDE w:val="0"/>
        <w:autoSpaceDN w:val="0"/>
        <w:adjustRightInd w:val="0"/>
        <w:spacing w:after="0" w:line="240" w:lineRule="auto"/>
        <w:jc w:val="both"/>
        <w:rPr>
          <w:rFonts w:ascii="Times New Roman" w:eastAsia="Arial Unicode MS" w:hAnsi="Times New Roman" w:cs="Times New Roman"/>
          <w:sz w:val="24"/>
          <w:szCs w:val="24"/>
          <w:lang w:val="ru-RU"/>
        </w:rPr>
      </w:pPr>
      <w:r w:rsidRPr="00367233">
        <w:rPr>
          <w:rFonts w:ascii="Times New Roman" w:hAnsi="Times New Roman" w:cs="Times New Roman"/>
          <w:sz w:val="24"/>
          <w:szCs w:val="24"/>
        </w:rPr>
        <w:t>У случају проблема са радом на систему а који нису ургентне природе тј. није дошло до прекида у раду система, обезбеди систем за пријаву сметњи доступан у радно време.</w:t>
      </w:r>
    </w:p>
    <w:p w14:paraId="33344A95" w14:textId="77777777" w:rsidR="00F24E1D" w:rsidRPr="00367233" w:rsidRDefault="00F24E1D" w:rsidP="00F24E1D">
      <w:pPr>
        <w:pStyle w:val="ListParagraph"/>
        <w:autoSpaceDE w:val="0"/>
        <w:autoSpaceDN w:val="0"/>
        <w:adjustRightInd w:val="0"/>
        <w:spacing w:after="0" w:line="240" w:lineRule="auto"/>
        <w:ind w:left="360"/>
        <w:jc w:val="both"/>
        <w:rPr>
          <w:rFonts w:ascii="Times New Roman" w:eastAsia="Arial Unicode MS" w:hAnsi="Times New Roman" w:cs="Times New Roman"/>
          <w:sz w:val="24"/>
          <w:szCs w:val="24"/>
          <w:lang w:val="ru-RU"/>
        </w:rPr>
      </w:pPr>
    </w:p>
    <w:p w14:paraId="5149BE31" w14:textId="4136E05A" w:rsidR="000D3E08" w:rsidRPr="00367233" w:rsidRDefault="000D3E08" w:rsidP="000D3E08">
      <w:pPr>
        <w:autoSpaceDE w:val="0"/>
        <w:autoSpaceDN w:val="0"/>
        <w:adjustRightInd w:val="0"/>
        <w:spacing w:after="60" w:line="240" w:lineRule="auto"/>
        <w:jc w:val="both"/>
        <w:rPr>
          <w:rFonts w:ascii="Times New Roman" w:eastAsia="Calibri Light" w:hAnsi="Times New Roman" w:cs="Times New Roman"/>
          <w:iCs/>
          <w:kern w:val="1"/>
          <w:sz w:val="24"/>
          <w:szCs w:val="24"/>
          <w:u w:val="single"/>
          <w:lang w:val="en-GB" w:eastAsia="ar-SA"/>
        </w:rPr>
      </w:pPr>
      <w:r w:rsidRPr="00367233">
        <w:rPr>
          <w:rFonts w:ascii="Times New Roman" w:eastAsia="Arial Unicode MS" w:hAnsi="Times New Roman" w:cs="Times New Roman"/>
          <w:b/>
          <w:i/>
          <w:sz w:val="24"/>
          <w:szCs w:val="24"/>
          <w:lang w:val="ru-RU"/>
        </w:rPr>
        <w:t>9.4.</w:t>
      </w:r>
      <w:r w:rsidRPr="00367233">
        <w:rPr>
          <w:rFonts w:ascii="Times New Roman" w:eastAsia="Arial Unicode MS" w:hAnsi="Times New Roman" w:cs="Times New Roman"/>
          <w:sz w:val="24"/>
          <w:szCs w:val="24"/>
          <w:lang w:val="ru-RU"/>
        </w:rPr>
        <w:t xml:space="preserve"> </w:t>
      </w:r>
      <w:r w:rsidRPr="00367233">
        <w:rPr>
          <w:rFonts w:ascii="Times New Roman" w:eastAsia="Calibri Light" w:hAnsi="Times New Roman" w:cs="Times New Roman"/>
          <w:iCs/>
          <w:kern w:val="1"/>
          <w:sz w:val="24"/>
          <w:szCs w:val="24"/>
          <w:u w:val="single"/>
          <w:lang w:val="sr-Cyrl-CS" w:eastAsia="ar-SA"/>
        </w:rPr>
        <w:t>место</w:t>
      </w:r>
      <w:r w:rsidRPr="00367233">
        <w:rPr>
          <w:rFonts w:ascii="Times New Roman" w:eastAsia="Calibri Light" w:hAnsi="Times New Roman" w:cs="Times New Roman"/>
          <w:iCs/>
          <w:kern w:val="1"/>
          <w:sz w:val="24"/>
          <w:szCs w:val="24"/>
          <w:u w:val="single"/>
          <w:lang w:val="sr-Latn-RS" w:eastAsia="ar-SA"/>
        </w:rPr>
        <w:t xml:space="preserve"> извршења</w:t>
      </w:r>
      <w:r w:rsidRPr="00367233">
        <w:rPr>
          <w:rFonts w:ascii="Times New Roman" w:eastAsia="Calibri Light" w:hAnsi="Times New Roman" w:cs="Times New Roman"/>
          <w:iCs/>
          <w:kern w:val="1"/>
          <w:sz w:val="24"/>
          <w:szCs w:val="24"/>
          <w:u w:val="single"/>
          <w:lang w:val="sr-Cyrl-RS" w:eastAsia="ar-SA"/>
        </w:rPr>
        <w:t>:</w:t>
      </w:r>
    </w:p>
    <w:p w14:paraId="75918FE5" w14:textId="77777777" w:rsidR="000D3E08" w:rsidRPr="00367233" w:rsidRDefault="000D3E08" w:rsidP="000D3E08">
      <w:pPr>
        <w:tabs>
          <w:tab w:val="left" w:pos="270"/>
        </w:tabs>
        <w:suppressAutoHyphens/>
        <w:spacing w:after="0" w:line="240" w:lineRule="auto"/>
        <w:jc w:val="both"/>
        <w:rPr>
          <w:rFonts w:ascii="Times New Roman" w:eastAsia="Times New Roman" w:hAnsi="Times New Roman" w:cs="Times New Roman"/>
          <w:sz w:val="24"/>
          <w:szCs w:val="24"/>
        </w:rPr>
      </w:pPr>
      <w:r w:rsidRPr="00367233">
        <w:rPr>
          <w:rFonts w:ascii="Times New Roman" w:eastAsia="Calibri Light" w:hAnsi="Times New Roman" w:cs="Times New Roman"/>
          <w:iCs/>
          <w:kern w:val="1"/>
          <w:sz w:val="24"/>
          <w:szCs w:val="24"/>
          <w:lang w:val="en-GB" w:eastAsia="ar-SA"/>
        </w:rPr>
        <w:t>Место извршења</w:t>
      </w:r>
      <w:r w:rsidRPr="00367233">
        <w:rPr>
          <w:rFonts w:ascii="Times New Roman" w:eastAsia="Calibri Light" w:hAnsi="Times New Roman" w:cs="Times New Roman"/>
          <w:iCs/>
          <w:kern w:val="1"/>
          <w:sz w:val="24"/>
          <w:szCs w:val="24"/>
          <w:lang w:val="sr-Cyrl-CS" w:eastAsia="ar-SA"/>
        </w:rPr>
        <w:t xml:space="preserve">: </w:t>
      </w:r>
      <w:r w:rsidRPr="00367233">
        <w:rPr>
          <w:rFonts w:ascii="Times New Roman" w:eastAsia="Times New Roman" w:hAnsi="Times New Roman" w:cs="Times New Roman"/>
          <w:sz w:val="24"/>
          <w:szCs w:val="24"/>
        </w:rPr>
        <w:t xml:space="preserve">на локацији </w:t>
      </w:r>
      <w:r w:rsidRPr="00367233">
        <w:rPr>
          <w:rFonts w:ascii="Times New Roman" w:eastAsia="Times New Roman" w:hAnsi="Times New Roman" w:cs="Times New Roman"/>
          <w:sz w:val="24"/>
          <w:szCs w:val="24"/>
          <w:lang w:val="sr-Cyrl-RS"/>
        </w:rPr>
        <w:t>Катићева 14 – 16</w:t>
      </w:r>
      <w:r w:rsidRPr="00367233">
        <w:rPr>
          <w:rFonts w:ascii="Times New Roman" w:eastAsia="Times New Roman" w:hAnsi="Times New Roman" w:cs="Times New Roman"/>
          <w:sz w:val="24"/>
          <w:szCs w:val="24"/>
        </w:rPr>
        <w:t>, Београд (</w:t>
      </w:r>
      <w:r w:rsidRPr="00367233">
        <w:rPr>
          <w:rFonts w:ascii="Times New Roman" w:eastAsia="Times New Roman" w:hAnsi="Times New Roman" w:cs="Times New Roman"/>
          <w:sz w:val="24"/>
          <w:szCs w:val="24"/>
          <w:lang w:val="sr-Cyrl-RS"/>
        </w:rPr>
        <w:t>Државни Дата центар),</w:t>
      </w:r>
      <w:r w:rsidRPr="00367233">
        <w:rPr>
          <w:rFonts w:ascii="Times New Roman" w:eastAsia="Times New Roman" w:hAnsi="Times New Roman" w:cs="Times New Roman"/>
          <w:sz w:val="24"/>
          <w:szCs w:val="24"/>
        </w:rPr>
        <w:t xml:space="preserve"> </w:t>
      </w:r>
      <w:bookmarkStart w:id="239" w:name="OLE_LINK146"/>
      <w:bookmarkStart w:id="240" w:name="OLE_LINK157"/>
      <w:r w:rsidRPr="00367233">
        <w:rPr>
          <w:rFonts w:ascii="Times New Roman" w:eastAsia="Times New Roman" w:hAnsi="Times New Roman" w:cs="Times New Roman"/>
          <w:sz w:val="24"/>
          <w:szCs w:val="24"/>
          <w:lang w:val="sr-Cyrl-RS"/>
        </w:rPr>
        <w:t>или на адреси коју одреди Наручилац, а која се налази на територији Града Београда.</w:t>
      </w:r>
    </w:p>
    <w:bookmarkEnd w:id="239"/>
    <w:bookmarkEnd w:id="240"/>
    <w:p w14:paraId="6C4A43DE" w14:textId="77777777" w:rsidR="000D3E08" w:rsidRPr="00367233" w:rsidRDefault="000D3E08" w:rsidP="000D3E08">
      <w:pPr>
        <w:tabs>
          <w:tab w:val="left" w:pos="142"/>
        </w:tabs>
        <w:spacing w:after="0" w:line="240" w:lineRule="auto"/>
        <w:ind w:left="142"/>
        <w:jc w:val="both"/>
        <w:rPr>
          <w:rFonts w:ascii="Times New Roman" w:eastAsia="Calibri Light" w:hAnsi="Times New Roman" w:cs="Times New Roman"/>
          <w:kern w:val="1"/>
          <w:sz w:val="24"/>
          <w:szCs w:val="24"/>
          <w:lang w:val="sr-Cyrl-RS" w:eastAsia="ar-SA"/>
        </w:rPr>
      </w:pPr>
    </w:p>
    <w:p w14:paraId="781A8944"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sr-Cyrl-RS" w:eastAsia="ar-SA"/>
        </w:rPr>
      </w:pPr>
      <w:r w:rsidRPr="00367233">
        <w:rPr>
          <w:rFonts w:ascii="Times New Roman" w:eastAsia="Calibri Light" w:hAnsi="Times New Roman" w:cs="Times New Roman"/>
          <w:b/>
          <w:bCs/>
          <w:i/>
          <w:iCs/>
          <w:kern w:val="1"/>
          <w:sz w:val="24"/>
          <w:szCs w:val="24"/>
          <w:lang w:val="en-GB" w:eastAsia="ar-SA"/>
        </w:rPr>
        <w:t>9.5.</w:t>
      </w:r>
      <w:r w:rsidRPr="00367233">
        <w:rPr>
          <w:rFonts w:ascii="Times New Roman" w:eastAsia="Calibri Light" w:hAnsi="Times New Roman" w:cs="Times New Roman"/>
          <w:b/>
          <w:bCs/>
          <w:iCs/>
          <w:kern w:val="1"/>
          <w:sz w:val="24"/>
          <w:szCs w:val="24"/>
          <w:lang w:val="en-GB" w:eastAsia="ar-SA"/>
        </w:rPr>
        <w:t xml:space="preserve"> </w:t>
      </w:r>
      <w:r w:rsidRPr="00367233">
        <w:rPr>
          <w:rFonts w:ascii="Times New Roman" w:eastAsia="Calibri Light" w:hAnsi="Times New Roman" w:cs="Times New Roman"/>
          <w:iCs/>
          <w:kern w:val="1"/>
          <w:sz w:val="24"/>
          <w:szCs w:val="24"/>
          <w:u w:val="single"/>
          <w:lang w:val="en-GB" w:eastAsia="ar-SA"/>
        </w:rPr>
        <w:t>Рок важења понуде</w:t>
      </w:r>
      <w:r w:rsidRPr="00367233">
        <w:rPr>
          <w:rFonts w:ascii="Times New Roman" w:eastAsia="Calibri Light" w:hAnsi="Times New Roman" w:cs="Times New Roman"/>
          <w:iCs/>
          <w:kern w:val="1"/>
          <w:sz w:val="24"/>
          <w:szCs w:val="24"/>
          <w:u w:val="single"/>
          <w:lang w:val="sr-Cyrl-RS" w:eastAsia="ar-SA"/>
        </w:rPr>
        <w:t>:</w:t>
      </w:r>
    </w:p>
    <w:p w14:paraId="2D10EC04"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Рок важења понуде не може бити краћи од 60 (</w:t>
      </w:r>
      <w:r w:rsidRPr="00367233">
        <w:rPr>
          <w:rFonts w:ascii="Times New Roman" w:eastAsia="Calibri Light" w:hAnsi="Times New Roman" w:cs="Times New Roman"/>
          <w:iCs/>
          <w:kern w:val="1"/>
          <w:sz w:val="24"/>
          <w:szCs w:val="24"/>
          <w:lang w:val="sr-Cyrl-RS" w:eastAsia="ar-SA"/>
        </w:rPr>
        <w:t>шездесет)</w:t>
      </w:r>
      <w:r w:rsidRPr="00367233">
        <w:rPr>
          <w:rFonts w:ascii="Times New Roman" w:eastAsia="Calibri Light" w:hAnsi="Times New Roman" w:cs="Times New Roman"/>
          <w:iCs/>
          <w:kern w:val="1"/>
          <w:sz w:val="24"/>
          <w:szCs w:val="24"/>
          <w:lang w:val="en-GB" w:eastAsia="ar-SA"/>
        </w:rPr>
        <w:t xml:space="preserve"> дана од дана отварања понуда.</w:t>
      </w:r>
    </w:p>
    <w:p w14:paraId="7D3B2818"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У случају истека рока важења понуде, наручилац је дужан да у писаном облику затражи од понуђача продужење рока важења понуде.</w:t>
      </w:r>
    </w:p>
    <w:p w14:paraId="617E2E55"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sr-Cyrl-RS" w:eastAsia="ar-SA"/>
        </w:rPr>
      </w:pPr>
      <w:r w:rsidRPr="00367233">
        <w:rPr>
          <w:rFonts w:ascii="Times New Roman" w:eastAsia="Calibri Light" w:hAnsi="Times New Roman" w:cs="Times New Roman"/>
          <w:iCs/>
          <w:kern w:val="1"/>
          <w:sz w:val="24"/>
          <w:szCs w:val="24"/>
          <w:lang w:val="en-GB" w:eastAsia="ar-SA"/>
        </w:rPr>
        <w:t>Понуђач који прихвати захтев за продужење рока важења понуде н</w:t>
      </w:r>
      <w:r w:rsidRPr="00367233">
        <w:rPr>
          <w:rFonts w:ascii="Times New Roman" w:eastAsia="Calibri Light" w:hAnsi="Times New Roman" w:cs="Times New Roman"/>
          <w:iCs/>
          <w:kern w:val="1"/>
          <w:sz w:val="24"/>
          <w:szCs w:val="24"/>
          <w:lang w:val="sr-Cyrl-RS" w:eastAsia="ar-SA"/>
        </w:rPr>
        <w:t>е</w:t>
      </w:r>
      <w:r w:rsidRPr="00367233">
        <w:rPr>
          <w:rFonts w:ascii="Times New Roman" w:eastAsia="Calibri Light" w:hAnsi="Times New Roman" w:cs="Times New Roman"/>
          <w:iCs/>
          <w:kern w:val="1"/>
          <w:sz w:val="24"/>
          <w:szCs w:val="24"/>
          <w:lang w:val="en-GB" w:eastAsia="ar-SA"/>
        </w:rPr>
        <w:t xml:space="preserve"> може мењати понуду.</w:t>
      </w:r>
    </w:p>
    <w:p w14:paraId="40C45868" w14:textId="77777777" w:rsidR="000D3E08" w:rsidRPr="00367233" w:rsidRDefault="000D3E08" w:rsidP="000D3E08">
      <w:pPr>
        <w:spacing w:after="0" w:line="240" w:lineRule="auto"/>
        <w:jc w:val="both"/>
        <w:rPr>
          <w:rFonts w:ascii="Times New Roman" w:eastAsia="Calibri Light" w:hAnsi="Times New Roman" w:cs="Times New Roman"/>
          <w:b/>
          <w:bCs/>
          <w:i/>
          <w:iCs/>
          <w:kern w:val="1"/>
          <w:sz w:val="24"/>
          <w:szCs w:val="24"/>
          <w:lang w:val="sr-Cyrl-RS" w:eastAsia="ar-SA"/>
        </w:rPr>
      </w:pPr>
    </w:p>
    <w:p w14:paraId="47806C57" w14:textId="77777777" w:rsidR="000D3E08" w:rsidRPr="00367233" w:rsidRDefault="000D3E08" w:rsidP="000D3E08">
      <w:pPr>
        <w:spacing w:after="0" w:line="240" w:lineRule="auto"/>
        <w:jc w:val="both"/>
        <w:rPr>
          <w:rFonts w:ascii="Times New Roman" w:eastAsia="Calibri Light" w:hAnsi="Times New Roman" w:cs="Times New Roman"/>
          <w:bCs/>
          <w:i/>
          <w:iCs/>
          <w:kern w:val="1"/>
          <w:sz w:val="24"/>
          <w:szCs w:val="24"/>
          <w:lang w:val="en-GB" w:eastAsia="ar-SA"/>
        </w:rPr>
      </w:pPr>
      <w:r w:rsidRPr="00367233">
        <w:rPr>
          <w:rFonts w:ascii="Times New Roman" w:eastAsia="Calibri Light" w:hAnsi="Times New Roman" w:cs="Times New Roman"/>
          <w:b/>
          <w:bCs/>
          <w:i/>
          <w:iCs/>
          <w:kern w:val="1"/>
          <w:sz w:val="24"/>
          <w:szCs w:val="24"/>
          <w:lang w:val="en-GB" w:eastAsia="ar-SA"/>
        </w:rPr>
        <w:t xml:space="preserve">10. </w:t>
      </w:r>
      <w:r w:rsidRPr="00367233">
        <w:rPr>
          <w:rFonts w:ascii="Times New Roman" w:eastAsia="Calibri Light" w:hAnsi="Times New Roman" w:cs="Times New Roman"/>
          <w:bCs/>
          <w:i/>
          <w:iCs/>
          <w:kern w:val="1"/>
          <w:sz w:val="24"/>
          <w:szCs w:val="24"/>
          <w:lang w:val="en-GB" w:eastAsia="ar-SA"/>
        </w:rPr>
        <w:t>ВАЛУТА И НАЧИН НА КОЈИ МОРА ДА БУДЕ НАВЕДЕНА И ИЗРАЖЕНА ЦЕНА У ПОНУДИ</w:t>
      </w:r>
    </w:p>
    <w:p w14:paraId="24C9284A" w14:textId="77777777" w:rsidR="000D3E08" w:rsidRPr="00367233" w:rsidRDefault="000D3E08" w:rsidP="000D3E08">
      <w:pPr>
        <w:spacing w:after="0" w:line="240" w:lineRule="auto"/>
        <w:jc w:val="both"/>
        <w:rPr>
          <w:rFonts w:ascii="Times New Roman" w:eastAsia="Calibri Light" w:hAnsi="Times New Roman" w:cs="Times New Roman"/>
          <w:b/>
          <w:bCs/>
          <w:iCs/>
          <w:kern w:val="1"/>
          <w:sz w:val="24"/>
          <w:szCs w:val="24"/>
          <w:lang w:val="en-GB" w:eastAsia="ar-SA"/>
        </w:rPr>
      </w:pPr>
    </w:p>
    <w:p w14:paraId="541B5AD3"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Цена мора бити исказана у динарима, са и без пореза на додату вредност,</w:t>
      </w:r>
      <w:r w:rsidRPr="00367233">
        <w:rPr>
          <w:rFonts w:ascii="Times New Roman" w:eastAsia="Calibri Light" w:hAnsi="Times New Roman" w:cs="Times New Roman"/>
          <w:kern w:val="1"/>
          <w:sz w:val="24"/>
          <w:szCs w:val="24"/>
          <w:lang w:val="en-GB"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3878367B"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У цену су урачунати и сви други трошкови које добављач може имати у вези из</w:t>
      </w:r>
      <w:r w:rsidRPr="00367233">
        <w:rPr>
          <w:rFonts w:ascii="Times New Roman" w:eastAsia="Calibri Light" w:hAnsi="Times New Roman" w:cs="Times New Roman"/>
          <w:iCs/>
          <w:kern w:val="1"/>
          <w:sz w:val="24"/>
          <w:szCs w:val="24"/>
          <w:lang w:val="sr-Cyrl-CS" w:eastAsia="ar-SA"/>
        </w:rPr>
        <w:t>в</w:t>
      </w:r>
      <w:r w:rsidRPr="00367233">
        <w:rPr>
          <w:rFonts w:ascii="Times New Roman" w:eastAsia="Calibri Light" w:hAnsi="Times New Roman" w:cs="Times New Roman"/>
          <w:iCs/>
          <w:kern w:val="1"/>
          <w:sz w:val="24"/>
          <w:szCs w:val="24"/>
          <w:lang w:val="en-GB" w:eastAsia="ar-SA"/>
        </w:rPr>
        <w:t>ршења предмета јавне набавке</w:t>
      </w:r>
      <w:r w:rsidRPr="00367233">
        <w:rPr>
          <w:rFonts w:ascii="Times New Roman" w:eastAsia="Calibri Light" w:hAnsi="Times New Roman" w:cs="Times New Roman"/>
          <w:i/>
          <w:iCs/>
          <w:kern w:val="1"/>
          <w:sz w:val="24"/>
          <w:szCs w:val="24"/>
          <w:lang w:val="en-GB" w:eastAsia="ar-SA"/>
        </w:rPr>
        <w:t>.</w:t>
      </w:r>
    </w:p>
    <w:p w14:paraId="76CEE0C0"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iCs/>
          <w:kern w:val="1"/>
          <w:sz w:val="24"/>
          <w:szCs w:val="24"/>
          <w:lang w:val="en-GB" w:eastAsia="ar-SA"/>
        </w:rPr>
        <w:t>Цена је фиксна и не може се мењати.</w:t>
      </w:r>
      <w:r w:rsidRPr="00367233">
        <w:rPr>
          <w:rFonts w:ascii="Times New Roman" w:eastAsia="Calibri Light" w:hAnsi="Times New Roman" w:cs="Times New Roman"/>
          <w:kern w:val="1"/>
          <w:sz w:val="24"/>
          <w:szCs w:val="24"/>
          <w:lang w:val="en-GB" w:eastAsia="ar-SA"/>
        </w:rPr>
        <w:t xml:space="preserve"> </w:t>
      </w:r>
    </w:p>
    <w:p w14:paraId="79911E4E"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Ако је у понуди исказана неуобичајено ниска цена, наручилац ће поступити у складу са чланом 92. Закона.</w:t>
      </w:r>
    </w:p>
    <w:p w14:paraId="4F44A094" w14:textId="77777777" w:rsidR="000D3E08" w:rsidRPr="00367233" w:rsidRDefault="000D3E08" w:rsidP="000D3E08">
      <w:pPr>
        <w:spacing w:after="0" w:line="240" w:lineRule="auto"/>
        <w:jc w:val="both"/>
        <w:rPr>
          <w:rFonts w:ascii="Times New Roman" w:eastAsia="Calibri Light" w:hAnsi="Times New Roman" w:cs="Times New Roman"/>
          <w:iCs/>
          <w:kern w:val="1"/>
          <w:sz w:val="24"/>
          <w:szCs w:val="24"/>
          <w:lang w:val="en-GB" w:eastAsia="ar-SA"/>
        </w:rPr>
      </w:pPr>
      <w:r w:rsidRPr="00367233">
        <w:rPr>
          <w:rFonts w:ascii="Times New Roman" w:eastAsia="Calibri Light" w:hAnsi="Times New Roman" w:cs="Times New Roman"/>
          <w:iCs/>
          <w:kern w:val="1"/>
          <w:sz w:val="24"/>
          <w:szCs w:val="24"/>
          <w:lang w:val="en-GB" w:eastAsia="ar-SA"/>
        </w:rPr>
        <w:t>Ако понуђена цена укључује увозну царину и друге дажбине, понуђач је дужан да тај део одвојено искаже у динарима.</w:t>
      </w:r>
    </w:p>
    <w:p w14:paraId="16D12C8E" w14:textId="77777777" w:rsidR="000D3E08" w:rsidRPr="00367233" w:rsidRDefault="000D3E08" w:rsidP="000D3E08">
      <w:pPr>
        <w:spacing w:after="0" w:line="240" w:lineRule="auto"/>
        <w:jc w:val="both"/>
        <w:rPr>
          <w:rFonts w:ascii="Times New Roman" w:eastAsia="Calibri Light" w:hAnsi="Times New Roman" w:cs="Times New Roman"/>
          <w:b/>
          <w:i/>
          <w:iCs/>
          <w:kern w:val="1"/>
          <w:sz w:val="24"/>
          <w:szCs w:val="24"/>
          <w:lang w:val="sr-Cyrl-RS" w:eastAsia="ar-SA"/>
        </w:rPr>
      </w:pPr>
    </w:p>
    <w:p w14:paraId="71A6EE71" w14:textId="77777777" w:rsidR="000D3E08" w:rsidRPr="00367233" w:rsidRDefault="000D3E08" w:rsidP="000D3E08">
      <w:pPr>
        <w:spacing w:after="0" w:line="240" w:lineRule="auto"/>
        <w:jc w:val="both"/>
        <w:rPr>
          <w:rFonts w:ascii="Times New Roman" w:eastAsia="Calibri Light" w:hAnsi="Times New Roman" w:cs="Times New Roman"/>
          <w:b/>
          <w:i/>
          <w:iCs/>
          <w:kern w:val="1"/>
          <w:sz w:val="24"/>
          <w:szCs w:val="24"/>
          <w:lang w:val="en-GB" w:eastAsia="ar-SA"/>
        </w:rPr>
      </w:pPr>
      <w:bookmarkStart w:id="241" w:name="OLE_LINK260"/>
      <w:bookmarkStart w:id="242" w:name="OLE_LINK261"/>
      <w:bookmarkStart w:id="243" w:name="OLE_LINK262"/>
      <w:bookmarkStart w:id="244" w:name="OLE_LINK263"/>
      <w:r w:rsidRPr="00367233">
        <w:rPr>
          <w:rFonts w:ascii="Times New Roman" w:eastAsia="Calibri Light" w:hAnsi="Times New Roman" w:cs="Times New Roman"/>
          <w:b/>
          <w:i/>
          <w:iCs/>
          <w:kern w:val="1"/>
          <w:sz w:val="24"/>
          <w:szCs w:val="24"/>
          <w:lang w:val="en-GB" w:eastAsia="ar-SA"/>
        </w:rPr>
        <w:t>1</w:t>
      </w:r>
      <w:r w:rsidRPr="00367233">
        <w:rPr>
          <w:rFonts w:ascii="Times New Roman" w:eastAsia="Calibri Light" w:hAnsi="Times New Roman" w:cs="Times New Roman"/>
          <w:b/>
          <w:i/>
          <w:iCs/>
          <w:kern w:val="1"/>
          <w:sz w:val="24"/>
          <w:szCs w:val="24"/>
          <w:lang w:val="sr-Cyrl-RS" w:eastAsia="ar-SA"/>
        </w:rPr>
        <w:t>1</w:t>
      </w:r>
      <w:r w:rsidRPr="00367233">
        <w:rPr>
          <w:rFonts w:ascii="Times New Roman" w:eastAsia="Calibri Light" w:hAnsi="Times New Roman" w:cs="Times New Roman"/>
          <w:b/>
          <w:i/>
          <w:iCs/>
          <w:kern w:val="1"/>
          <w:sz w:val="24"/>
          <w:szCs w:val="24"/>
          <w:lang w:val="en-GB" w:eastAsia="ar-SA"/>
        </w:rPr>
        <w:t xml:space="preserve">. </w:t>
      </w:r>
      <w:r w:rsidRPr="00367233">
        <w:rPr>
          <w:rFonts w:ascii="Times New Roman" w:eastAsia="Calibri Light" w:hAnsi="Times New Roman" w:cs="Times New Roman"/>
          <w:i/>
          <w:iCs/>
          <w:kern w:val="1"/>
          <w:sz w:val="24"/>
          <w:szCs w:val="24"/>
          <w:lang w:val="en-GB" w:eastAsia="ar-SA"/>
        </w:rPr>
        <w:t xml:space="preserve">ПОДАЦИ О ВРСТИ, САДРЖИНИ, НАЧИНУ ПОДНОШЕЊА, ВИСИНИ И РОКОВИМА </w:t>
      </w:r>
      <w:r w:rsidRPr="00367233">
        <w:rPr>
          <w:rFonts w:ascii="Times New Roman" w:eastAsia="Calibri Light" w:hAnsi="Times New Roman" w:cs="Times New Roman"/>
          <w:i/>
          <w:iCs/>
          <w:kern w:val="1"/>
          <w:sz w:val="24"/>
          <w:szCs w:val="24"/>
          <w:lang w:val="sr-Cyrl-RS" w:eastAsia="ar-SA"/>
        </w:rPr>
        <w:t>ФИНАНСИЈСКОГ</w:t>
      </w:r>
      <w:r w:rsidRPr="00367233">
        <w:rPr>
          <w:rFonts w:ascii="Times New Roman" w:eastAsia="Calibri Light" w:hAnsi="Times New Roman" w:cs="Times New Roman"/>
          <w:i/>
          <w:iCs/>
          <w:kern w:val="1"/>
          <w:sz w:val="24"/>
          <w:szCs w:val="24"/>
          <w:lang w:val="en-GB" w:eastAsia="ar-SA"/>
        </w:rPr>
        <w:t xml:space="preserve"> ОБЕЗБЕЂЕЊА</w:t>
      </w:r>
      <w:r w:rsidRPr="00367233">
        <w:rPr>
          <w:rFonts w:ascii="Times New Roman" w:eastAsia="Calibri Light" w:hAnsi="Times New Roman" w:cs="Times New Roman"/>
          <w:i/>
          <w:iCs/>
          <w:kern w:val="1"/>
          <w:sz w:val="24"/>
          <w:szCs w:val="24"/>
          <w:lang w:val="sr-Cyrl-RS" w:eastAsia="ar-SA"/>
        </w:rPr>
        <w:t xml:space="preserve"> </w:t>
      </w:r>
      <w:r w:rsidRPr="00367233">
        <w:rPr>
          <w:rFonts w:ascii="Times New Roman" w:eastAsia="Calibri Light" w:hAnsi="Times New Roman" w:cs="Times New Roman"/>
          <w:i/>
          <w:iCs/>
          <w:kern w:val="1"/>
          <w:sz w:val="24"/>
          <w:szCs w:val="24"/>
          <w:lang w:val="en-GB" w:eastAsia="ar-SA"/>
        </w:rPr>
        <w:t>ИСПУЊЕЊА ОБАВЕЗА ПОНУЂАЧА</w:t>
      </w:r>
    </w:p>
    <w:p w14:paraId="2C16615C" w14:textId="77777777" w:rsidR="000D3E08" w:rsidRPr="00367233" w:rsidRDefault="000D3E08" w:rsidP="000D3E08">
      <w:pPr>
        <w:spacing w:after="0" w:line="240" w:lineRule="auto"/>
        <w:jc w:val="both"/>
        <w:rPr>
          <w:rFonts w:ascii="Times New Roman" w:eastAsia="Calibri Light" w:hAnsi="Times New Roman" w:cs="Times New Roman"/>
          <w:b/>
          <w:i/>
          <w:iCs/>
          <w:kern w:val="1"/>
          <w:sz w:val="24"/>
          <w:szCs w:val="24"/>
          <w:lang w:val="en-GB" w:eastAsia="ar-SA"/>
        </w:rPr>
      </w:pPr>
    </w:p>
    <w:bookmarkEnd w:id="241"/>
    <w:bookmarkEnd w:id="242"/>
    <w:bookmarkEnd w:id="243"/>
    <w:bookmarkEnd w:id="244"/>
    <w:p w14:paraId="71A1C715" w14:textId="77777777" w:rsidR="000D3E08" w:rsidRPr="00367233" w:rsidRDefault="000D3E08" w:rsidP="000D3E08">
      <w:pPr>
        <w:suppressAutoHyphens/>
        <w:spacing w:after="0" w:line="240" w:lineRule="auto"/>
        <w:jc w:val="both"/>
        <w:rPr>
          <w:rFonts w:ascii="Times New Roman" w:eastAsia="Arial Unicode MS" w:hAnsi="Times New Roman" w:cs="Times New Roman"/>
          <w:bCs/>
          <w:i/>
          <w:sz w:val="24"/>
          <w:lang w:val="sr-Cyrl-RS"/>
        </w:rPr>
      </w:pPr>
      <w:r w:rsidRPr="00367233">
        <w:rPr>
          <w:rFonts w:ascii="Times New Roman" w:eastAsia="Arial Unicode MS" w:hAnsi="Times New Roman" w:cs="Times New Roman"/>
          <w:b/>
          <w:bCs/>
          <w:i/>
          <w:sz w:val="24"/>
          <w:lang w:val="sr-Cyrl-CS"/>
        </w:rPr>
        <w:t>Банкарска гаранција за озбиљност понуде:</w:t>
      </w:r>
      <w:r w:rsidRPr="00367233">
        <w:rPr>
          <w:rFonts w:ascii="Times New Roman" w:eastAsia="Arial Unicode MS" w:hAnsi="Times New Roman" w:cs="Times New Roman"/>
          <w:bCs/>
          <w:i/>
          <w:sz w:val="24"/>
          <w:lang w:val="sr-Cyrl-RS"/>
        </w:rPr>
        <w:t xml:space="preserve"> </w:t>
      </w:r>
    </w:p>
    <w:p w14:paraId="665F6777" w14:textId="77777777" w:rsidR="000D3E08" w:rsidRPr="00367233" w:rsidRDefault="000D3E08" w:rsidP="000D3E08">
      <w:pPr>
        <w:suppressAutoHyphens/>
        <w:spacing w:after="0" w:line="240" w:lineRule="auto"/>
        <w:jc w:val="both"/>
        <w:rPr>
          <w:rFonts w:ascii="Times New Roman" w:eastAsia="Arial Unicode MS" w:hAnsi="Times New Roman" w:cs="Times New Roman"/>
          <w:bCs/>
          <w:i/>
          <w:sz w:val="24"/>
          <w:lang w:val="sr-Cyrl-RS"/>
        </w:rPr>
      </w:pPr>
    </w:p>
    <w:p w14:paraId="75111D5D" w14:textId="77777777" w:rsidR="000D3E08" w:rsidRPr="00367233" w:rsidRDefault="000D3E08" w:rsidP="000D3E08">
      <w:pPr>
        <w:suppressAutoHyphens/>
        <w:spacing w:after="0" w:line="240" w:lineRule="auto"/>
        <w:ind w:right="-6"/>
        <w:jc w:val="both"/>
        <w:rPr>
          <w:rFonts w:ascii="Times New Roman" w:eastAsia="Arial Unicode MS" w:hAnsi="Times New Roman" w:cs="Times New Roman"/>
          <w:kern w:val="1"/>
          <w:sz w:val="24"/>
          <w:szCs w:val="24"/>
          <w:lang w:eastAsia="ar-SA"/>
        </w:rPr>
      </w:pPr>
      <w:r w:rsidRPr="00367233">
        <w:rPr>
          <w:rFonts w:ascii="Times New Roman" w:eastAsia="Arial Unicode MS" w:hAnsi="Times New Roman" w:cs="Times New Roman"/>
          <w:kern w:val="1"/>
          <w:sz w:val="24"/>
          <w:szCs w:val="24"/>
          <w:lang w:eastAsia="ar-SA"/>
        </w:rPr>
        <w:t xml:space="preserve">Као средство </w:t>
      </w:r>
      <w:r w:rsidRPr="00367233">
        <w:rPr>
          <w:rFonts w:ascii="Times New Roman" w:eastAsia="Arial Unicode MS" w:hAnsi="Times New Roman" w:cs="Times New Roman"/>
          <w:kern w:val="1"/>
          <w:sz w:val="24"/>
          <w:szCs w:val="24"/>
          <w:lang w:val="sr-Cyrl-RS" w:eastAsia="ar-SA"/>
        </w:rPr>
        <w:t>финансијског</w:t>
      </w:r>
      <w:r w:rsidRPr="00367233">
        <w:rPr>
          <w:rFonts w:ascii="Times New Roman" w:eastAsia="Arial Unicode MS" w:hAnsi="Times New Roman" w:cs="Times New Roman"/>
          <w:kern w:val="1"/>
          <w:sz w:val="24"/>
          <w:szCs w:val="24"/>
          <w:lang w:eastAsia="ar-SA"/>
        </w:rPr>
        <w:t xml:space="preserve"> обезбеђења испуњења обавеза понуђача у поступку јавне набавке, понуђач мора у својој понуди доставити </w:t>
      </w:r>
      <w:r w:rsidRPr="00367233">
        <w:rPr>
          <w:rFonts w:ascii="Times New Roman" w:eastAsia="Arial Unicode MS" w:hAnsi="Times New Roman" w:cs="Times New Roman"/>
          <w:b/>
          <w:bCs/>
          <w:i/>
          <w:sz w:val="24"/>
          <w:lang w:val="ru-RU"/>
        </w:rPr>
        <w:t>банкарску гаранцију</w:t>
      </w:r>
      <w:r w:rsidRPr="00367233">
        <w:rPr>
          <w:rFonts w:ascii="Times New Roman" w:eastAsia="Arial Unicode MS" w:hAnsi="Times New Roman" w:cs="Times New Roman"/>
          <w:b/>
          <w:i/>
          <w:kern w:val="1"/>
          <w:sz w:val="24"/>
          <w:szCs w:val="24"/>
          <w:lang w:eastAsia="ar-SA"/>
        </w:rPr>
        <w:t xml:space="preserve"> за озбиљност</w:t>
      </w:r>
      <w:r w:rsidRPr="00367233">
        <w:rPr>
          <w:rFonts w:ascii="Times New Roman" w:eastAsia="Arial Unicode MS" w:hAnsi="Times New Roman" w:cs="Times New Roman"/>
          <w:kern w:val="1"/>
          <w:sz w:val="24"/>
          <w:szCs w:val="24"/>
          <w:u w:val="single"/>
          <w:lang w:eastAsia="ar-SA"/>
        </w:rPr>
        <w:t xml:space="preserve"> </w:t>
      </w:r>
      <w:r w:rsidRPr="00367233">
        <w:rPr>
          <w:rFonts w:ascii="Times New Roman" w:eastAsia="Arial Unicode MS" w:hAnsi="Times New Roman" w:cs="Times New Roman"/>
          <w:b/>
          <w:i/>
          <w:kern w:val="1"/>
          <w:sz w:val="24"/>
          <w:szCs w:val="24"/>
          <w:lang w:eastAsia="ar-SA"/>
        </w:rPr>
        <w:t>понуде, у висини од 5% од вредности понуде без ПДВ</w:t>
      </w:r>
      <w:r w:rsidRPr="00367233">
        <w:rPr>
          <w:rFonts w:ascii="Times New Roman" w:eastAsia="Arial Unicode MS" w:hAnsi="Times New Roman" w:cs="Times New Roman"/>
          <w:kern w:val="1"/>
          <w:sz w:val="24"/>
          <w:szCs w:val="24"/>
          <w:lang w:eastAsia="ar-SA"/>
        </w:rPr>
        <w:t>.</w:t>
      </w:r>
      <w:r w:rsidRPr="00367233">
        <w:rPr>
          <w:rFonts w:ascii="Times New Roman" w:eastAsia="Arial Unicode MS" w:hAnsi="Times New Roman" w:cs="Times New Roman"/>
          <w:b/>
          <w:kern w:val="1"/>
          <w:sz w:val="24"/>
          <w:szCs w:val="24"/>
          <w:lang w:eastAsia="ar-SA"/>
        </w:rPr>
        <w:t xml:space="preserve"> </w:t>
      </w:r>
      <w:r w:rsidRPr="00367233">
        <w:rPr>
          <w:rFonts w:ascii="Times New Roman" w:eastAsia="Arial Unicode MS" w:hAnsi="Times New Roman" w:cs="Times New Roman"/>
          <w:kern w:val="1"/>
          <w:sz w:val="24"/>
          <w:szCs w:val="24"/>
          <w:lang w:eastAsia="ar-SA"/>
        </w:rPr>
        <w:t xml:space="preserve">Оригинална гаранција банке за озбиљност понуде траје </w:t>
      </w:r>
      <w:r w:rsidRPr="00367233">
        <w:rPr>
          <w:rFonts w:ascii="Times New Roman" w:eastAsia="Arial Unicode MS" w:hAnsi="Times New Roman" w:cs="Times New Roman"/>
          <w:kern w:val="1"/>
          <w:sz w:val="24"/>
          <w:szCs w:val="24"/>
          <w:lang w:val="sr-Cyrl-CS" w:eastAsia="ar-SA"/>
        </w:rPr>
        <w:t>60 (шездесет) дана дуже од дана отварања понуда,</w:t>
      </w:r>
      <w:r w:rsidRPr="00367233">
        <w:rPr>
          <w:rFonts w:ascii="Times New Roman" w:eastAsia="Arial Unicode MS" w:hAnsi="Times New Roman" w:cs="Times New Roman"/>
          <w:kern w:val="1"/>
          <w:sz w:val="24"/>
          <w:szCs w:val="24"/>
          <w:lang w:eastAsia="ar-SA"/>
        </w:rPr>
        <w:t xml:space="preserve"> </w:t>
      </w:r>
      <w:r w:rsidRPr="00367233">
        <w:rPr>
          <w:rFonts w:ascii="Times New Roman" w:eastAsia="Arial Unicode MS" w:hAnsi="Times New Roman" w:cs="Times New Roman"/>
          <w:kern w:val="1"/>
          <w:sz w:val="24"/>
          <w:szCs w:val="24"/>
          <w:lang w:val="sr-Cyrl-CS" w:eastAsia="ar-SA"/>
        </w:rPr>
        <w:t>с тим да евентуални продужетак рока важења понуде има за последицу и продужење рока важења банкарске гаранције за исти број дана, м</w:t>
      </w:r>
      <w:r w:rsidRPr="00367233">
        <w:rPr>
          <w:rFonts w:ascii="Times New Roman" w:eastAsia="Arial Unicode MS" w:hAnsi="Times New Roman" w:cs="Times New Roman"/>
          <w:kern w:val="1"/>
          <w:sz w:val="24"/>
          <w:szCs w:val="24"/>
          <w:lang w:eastAsia="ar-SA"/>
        </w:rPr>
        <w:t xml:space="preserve">ора бити безусловна и платива на први позив. </w:t>
      </w:r>
    </w:p>
    <w:p w14:paraId="2CA07086" w14:textId="77777777" w:rsidR="000D3E08" w:rsidRPr="00367233" w:rsidRDefault="000D3E08" w:rsidP="000D3E08">
      <w:pPr>
        <w:suppressAutoHyphens/>
        <w:spacing w:after="0" w:line="240" w:lineRule="auto"/>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Наручилац ће уновчити приложену банкарску гаранцију за озбиљност понуде дату уз понуду уколико:</w:t>
      </w:r>
    </w:p>
    <w:p w14:paraId="22098259" w14:textId="77777777" w:rsidR="000D3E08" w:rsidRPr="00367233" w:rsidRDefault="000D3E08" w:rsidP="00724C29">
      <w:pPr>
        <w:numPr>
          <w:ilvl w:val="0"/>
          <w:numId w:val="1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Понуђач након истека рока за подношење понуда повуче, опозове или измени своју понуду, или</w:t>
      </w:r>
    </w:p>
    <w:p w14:paraId="61DA569D" w14:textId="77777777" w:rsidR="000D3E08" w:rsidRPr="00367233" w:rsidRDefault="000D3E08" w:rsidP="00724C29">
      <w:pPr>
        <w:numPr>
          <w:ilvl w:val="0"/>
          <w:numId w:val="1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Понуђач коме је додељен уговор благовремено не потпише или одбије да потпише Уговор о јавној набавци, или</w:t>
      </w:r>
    </w:p>
    <w:p w14:paraId="1039AD6A" w14:textId="77777777" w:rsidR="000D3E08" w:rsidRPr="00367233" w:rsidRDefault="000D3E08" w:rsidP="00724C29">
      <w:pPr>
        <w:numPr>
          <w:ilvl w:val="0"/>
          <w:numId w:val="11"/>
        </w:numPr>
        <w:tabs>
          <w:tab w:val="left" w:pos="1786"/>
        </w:tabs>
        <w:suppressAutoHyphens/>
        <w:spacing w:after="0" w:line="240" w:lineRule="auto"/>
        <w:ind w:left="426" w:hanging="426"/>
        <w:jc w:val="both"/>
        <w:rPr>
          <w:rFonts w:ascii="Times New Roman" w:eastAsia="Times New Roman" w:hAnsi="Times New Roman" w:cs="Times New Roman"/>
          <w:sz w:val="24"/>
          <w:szCs w:val="24"/>
          <w:lang w:val="sr-Cyrl-CS"/>
        </w:rPr>
      </w:pPr>
      <w:r w:rsidRPr="00367233">
        <w:rPr>
          <w:rFonts w:ascii="Times New Roman" w:eastAsia="Times New Roman" w:hAnsi="Times New Roman" w:cs="Times New Roman"/>
          <w:sz w:val="24"/>
          <w:szCs w:val="24"/>
          <w:lang w:val="sr-Cyrl-CS"/>
        </w:rPr>
        <w:t>Понуђач не достави захтеван</w:t>
      </w:r>
      <w:r w:rsidRPr="00367233">
        <w:rPr>
          <w:rFonts w:ascii="Times New Roman" w:eastAsia="Times New Roman" w:hAnsi="Times New Roman" w:cs="Times New Roman"/>
          <w:sz w:val="24"/>
          <w:szCs w:val="24"/>
          <w:lang w:val="sr-Cyrl-RS"/>
        </w:rPr>
        <w:t>у</w:t>
      </w:r>
      <w:r w:rsidRPr="00367233">
        <w:rPr>
          <w:rFonts w:ascii="Times New Roman" w:eastAsia="Times New Roman" w:hAnsi="Times New Roman" w:cs="Times New Roman"/>
          <w:sz w:val="24"/>
          <w:szCs w:val="24"/>
          <w:lang w:val="sr-Cyrl-CS"/>
        </w:rPr>
        <w:t xml:space="preserve"> банкарску гаранцију </w:t>
      </w:r>
      <w:r w:rsidRPr="00367233">
        <w:rPr>
          <w:rFonts w:ascii="Times New Roman" w:eastAsia="Times New Roman" w:hAnsi="Times New Roman" w:cs="Times New Roman"/>
          <w:sz w:val="24"/>
          <w:szCs w:val="24"/>
          <w:lang w:val="sr-Cyrl-RS"/>
        </w:rPr>
        <w:t xml:space="preserve">за добро извршење посла </w:t>
      </w:r>
      <w:r w:rsidRPr="00367233">
        <w:rPr>
          <w:rFonts w:ascii="Times New Roman" w:eastAsia="Times New Roman" w:hAnsi="Times New Roman" w:cs="Times New Roman"/>
          <w:sz w:val="24"/>
          <w:szCs w:val="24"/>
          <w:lang w:val="sr-Cyrl-CS"/>
        </w:rPr>
        <w:t>предвиђене уговором.</w:t>
      </w:r>
    </w:p>
    <w:p w14:paraId="0FBE6FF6" w14:textId="77777777" w:rsidR="000D3E08" w:rsidRPr="00367233" w:rsidRDefault="000D3E08" w:rsidP="000D3E08">
      <w:pPr>
        <w:suppressAutoHyphens/>
        <w:spacing w:after="0" w:line="240" w:lineRule="auto"/>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14:paraId="17D9E98A" w14:textId="77777777" w:rsidR="000D3E08" w:rsidRPr="00367233" w:rsidRDefault="000D3E08" w:rsidP="000D3E08">
      <w:pPr>
        <w:suppressAutoHyphens/>
        <w:spacing w:after="0" w:line="240" w:lineRule="auto"/>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 Ако понуђач подноси банкарску гаранцију стране банке, та банка мора имати додељен кредитни рејтинг.</w:t>
      </w:r>
    </w:p>
    <w:p w14:paraId="1DE11D50" w14:textId="230224CC" w:rsidR="000D3E08" w:rsidRPr="00367233" w:rsidRDefault="000D3E08" w:rsidP="000D3E08">
      <w:pPr>
        <w:suppressAutoHyphens/>
        <w:spacing w:after="0" w:line="240" w:lineRule="auto"/>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 xml:space="preserve">Банкарска гаранција се не може уступити и није преносива без сагласности уговорних </w:t>
      </w:r>
      <w:r w:rsidR="00434705" w:rsidRPr="00367233">
        <w:rPr>
          <w:rFonts w:ascii="Times New Roman" w:eastAsia="Times New Roman" w:hAnsi="Times New Roman" w:cs="Times New Roman"/>
          <w:sz w:val="24"/>
          <w:szCs w:val="24"/>
        </w:rPr>
        <w:t>страна и емисионе банке. На ову</w:t>
      </w:r>
      <w:r w:rsidRPr="00367233">
        <w:rPr>
          <w:rFonts w:ascii="Times New Roman" w:eastAsia="Times New Roman" w:hAnsi="Times New Roman" w:cs="Times New Roman"/>
          <w:sz w:val="24"/>
          <w:szCs w:val="24"/>
        </w:rPr>
        <w:t xml:space="preserve"> банкарску гарнцију примењују се Једнообразна правила за гаранције на позив (URDG 758) Међународне трговинске коморе у Паризу.</w:t>
      </w:r>
    </w:p>
    <w:p w14:paraId="602E5928" w14:textId="77777777" w:rsidR="000D3E08" w:rsidRPr="00367233" w:rsidRDefault="000D3E08" w:rsidP="000D3E08">
      <w:pPr>
        <w:suppressAutoHyphens/>
        <w:spacing w:after="0" w:line="240" w:lineRule="auto"/>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rPr>
        <w:t>Ова гаранција истиче до наведеног рока, без обзира да ли је овај документ враћен или није.</w:t>
      </w:r>
    </w:p>
    <w:p w14:paraId="6D1F3E3A" w14:textId="77777777" w:rsidR="000D3E08" w:rsidRPr="00367233" w:rsidRDefault="000D3E08" w:rsidP="000D3E08">
      <w:pPr>
        <w:suppressAutoHyphens/>
        <w:spacing w:after="0" w:line="240" w:lineRule="auto"/>
        <w:jc w:val="both"/>
        <w:rPr>
          <w:rFonts w:ascii="Times New Roman" w:eastAsia="Times New Roman" w:hAnsi="Times New Roman" w:cs="Times New Roman"/>
          <w:sz w:val="24"/>
          <w:szCs w:val="24"/>
        </w:rPr>
      </w:pPr>
      <w:r w:rsidRPr="00367233">
        <w:rPr>
          <w:rFonts w:ascii="Times New Roman" w:eastAsia="Arial Unicode MS" w:hAnsi="Times New Roman" w:cs="Times New Roman"/>
          <w:bCs/>
          <w:sz w:val="24"/>
          <w:lang w:val="ru-RU"/>
        </w:rPr>
        <w:lastRenderedPageBreak/>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r w:rsidRPr="00367233">
        <w:rPr>
          <w:rFonts w:ascii="Times New Roman" w:eastAsia="Times New Roman" w:hAnsi="Times New Roman" w:cs="Times New Roman"/>
          <w:sz w:val="24"/>
          <w:szCs w:val="24"/>
        </w:rPr>
        <w:t xml:space="preserve"> Уколико понуђач </w:t>
      </w:r>
      <w:r w:rsidRPr="00367233">
        <w:rPr>
          <w:rFonts w:ascii="Times New Roman" w:eastAsia="Times New Roman" w:hAnsi="Times New Roman" w:cs="Times New Roman"/>
          <w:sz w:val="24"/>
          <w:szCs w:val="24"/>
          <w:u w:val="single"/>
        </w:rPr>
        <w:t>не достави у понуди средство финансијског обезбеђења</w:t>
      </w:r>
      <w:r w:rsidRPr="00367233">
        <w:rPr>
          <w:rFonts w:ascii="Times New Roman" w:eastAsia="Times New Roman" w:hAnsi="Times New Roman" w:cs="Times New Roman"/>
          <w:sz w:val="24"/>
          <w:szCs w:val="24"/>
        </w:rPr>
        <w:t xml:space="preserve"> у року и на начин предвиђен конкурсном документацијом, понуда ће бити </w:t>
      </w:r>
      <w:r w:rsidRPr="00367233">
        <w:rPr>
          <w:rFonts w:ascii="Times New Roman" w:eastAsia="Times New Roman" w:hAnsi="Times New Roman" w:cs="Times New Roman"/>
          <w:sz w:val="24"/>
          <w:szCs w:val="24"/>
          <w:u w:val="single"/>
        </w:rPr>
        <w:t>одбијена, као неприхватљива</w:t>
      </w:r>
      <w:r w:rsidRPr="00367233">
        <w:rPr>
          <w:rFonts w:ascii="Times New Roman" w:eastAsia="Times New Roman" w:hAnsi="Times New Roman" w:cs="Times New Roman"/>
          <w:sz w:val="24"/>
          <w:szCs w:val="24"/>
        </w:rPr>
        <w:t>.</w:t>
      </w:r>
    </w:p>
    <w:p w14:paraId="62A32A15" w14:textId="77777777" w:rsidR="000D3E08" w:rsidRPr="00367233" w:rsidRDefault="000D3E08" w:rsidP="000D3E08">
      <w:pPr>
        <w:suppressAutoHyphens/>
        <w:spacing w:after="0" w:line="240" w:lineRule="auto"/>
        <w:jc w:val="both"/>
        <w:rPr>
          <w:rFonts w:ascii="Times New Roman" w:eastAsia="Arial Unicode MS" w:hAnsi="Times New Roman" w:cs="Times New Roman"/>
          <w:b/>
          <w:bCs/>
          <w:i/>
          <w:sz w:val="24"/>
          <w:lang w:val="en-GB"/>
        </w:rPr>
      </w:pPr>
    </w:p>
    <w:p w14:paraId="289260F1" w14:textId="77777777" w:rsidR="000D3E08" w:rsidRPr="00367233" w:rsidRDefault="000D3E08" w:rsidP="000D3E08">
      <w:pPr>
        <w:suppressAutoHyphens/>
        <w:spacing w:after="0" w:line="240" w:lineRule="auto"/>
        <w:jc w:val="both"/>
        <w:rPr>
          <w:rFonts w:ascii="Times New Roman" w:eastAsia="Arial Unicode MS" w:hAnsi="Times New Roman" w:cs="Times New Roman"/>
          <w:b/>
          <w:bCs/>
          <w:i/>
          <w:sz w:val="24"/>
          <w:lang w:val="sr-Cyrl-CS"/>
        </w:rPr>
      </w:pPr>
      <w:r w:rsidRPr="00367233">
        <w:rPr>
          <w:rFonts w:ascii="Times New Roman" w:eastAsia="Arial Unicode MS" w:hAnsi="Times New Roman" w:cs="Times New Roman"/>
          <w:b/>
          <w:bCs/>
          <w:i/>
          <w:sz w:val="24"/>
          <w:lang w:val="sr-Cyrl-CS"/>
        </w:rPr>
        <w:t>Банкарска гаранција за добро извршење посла:</w:t>
      </w:r>
    </w:p>
    <w:p w14:paraId="129DB3F4" w14:textId="77777777" w:rsidR="000D3E08" w:rsidRPr="00367233" w:rsidRDefault="000D3E08" w:rsidP="000D3E08">
      <w:pPr>
        <w:suppressAutoHyphens/>
        <w:spacing w:after="0" w:line="240" w:lineRule="auto"/>
        <w:jc w:val="both"/>
        <w:rPr>
          <w:rFonts w:ascii="Times New Roman" w:eastAsia="Arial Unicode MS" w:hAnsi="Times New Roman" w:cs="Times New Roman"/>
          <w:bCs/>
          <w:i/>
          <w:sz w:val="24"/>
          <w:lang w:val="sr-Cyrl-RS"/>
        </w:rPr>
      </w:pPr>
      <w:r w:rsidRPr="00367233">
        <w:rPr>
          <w:rFonts w:ascii="Times New Roman" w:eastAsia="Arial Unicode MS" w:hAnsi="Times New Roman" w:cs="Times New Roman"/>
          <w:bCs/>
          <w:i/>
          <w:sz w:val="24"/>
          <w:lang w:val="sr-Cyrl-RS"/>
        </w:rPr>
        <w:t xml:space="preserve"> </w:t>
      </w:r>
    </w:p>
    <w:p w14:paraId="470D462C"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ru-RU"/>
        </w:rPr>
      </w:pPr>
      <w:r w:rsidRPr="00367233">
        <w:rPr>
          <w:rFonts w:ascii="Times New Roman" w:eastAsia="Arial Unicode MS" w:hAnsi="Times New Roman" w:cs="Times New Roman"/>
          <w:bCs/>
          <w:sz w:val="24"/>
          <w:lang w:val="ru-RU"/>
        </w:rPr>
        <w:t xml:space="preserve">Добављач се обавезује да </w:t>
      </w:r>
      <w:r w:rsidRPr="00367233">
        <w:rPr>
          <w:rFonts w:ascii="Times New Roman" w:eastAsia="Arial Unicode MS" w:hAnsi="Times New Roman" w:cs="Times New Roman"/>
          <w:bCs/>
          <w:sz w:val="24"/>
          <w:lang w:val="sr-Cyrl-RS"/>
        </w:rPr>
        <w:t xml:space="preserve">при закључењу уговора, а најкасније </w:t>
      </w:r>
      <w:r w:rsidRPr="00367233">
        <w:rPr>
          <w:rFonts w:ascii="Times New Roman" w:eastAsia="Arial Unicode MS" w:hAnsi="Times New Roman" w:cs="Times New Roman"/>
          <w:bCs/>
          <w:sz w:val="24"/>
          <w:lang w:val="ru-RU"/>
        </w:rPr>
        <w:t xml:space="preserve">у року од 7 (седам) дана од дана закључења уговора, достави безусловну, неопозиву и плативу на први позив </w:t>
      </w:r>
      <w:r w:rsidRPr="00367233">
        <w:rPr>
          <w:rFonts w:ascii="Times New Roman" w:eastAsia="Arial Unicode MS" w:hAnsi="Times New Roman" w:cs="Times New Roman"/>
          <w:b/>
          <w:bCs/>
          <w:i/>
          <w:sz w:val="24"/>
          <w:lang w:val="ru-RU"/>
        </w:rPr>
        <w:t xml:space="preserve">банкарску гаранцију, у висини од </w:t>
      </w:r>
      <w:r w:rsidRPr="00367233">
        <w:rPr>
          <w:rFonts w:ascii="Times New Roman" w:eastAsia="Arial Unicode MS" w:hAnsi="Times New Roman" w:cs="Times New Roman"/>
          <w:b/>
          <w:bCs/>
          <w:i/>
          <w:sz w:val="24"/>
          <w:lang w:val="en-GB"/>
        </w:rPr>
        <w:t>10</w:t>
      </w:r>
      <w:r w:rsidRPr="00367233">
        <w:rPr>
          <w:rFonts w:ascii="Times New Roman" w:eastAsia="Arial Unicode MS" w:hAnsi="Times New Roman" w:cs="Times New Roman"/>
          <w:b/>
          <w:bCs/>
          <w:i/>
          <w:sz w:val="24"/>
          <w:lang w:val="ru-RU"/>
        </w:rPr>
        <w:t>% од вредности уговора, без ПДВ, на име доброг извршења посла</w:t>
      </w:r>
      <w:r w:rsidRPr="00367233">
        <w:rPr>
          <w:rFonts w:ascii="Times New Roman" w:eastAsia="Arial Unicode MS" w:hAnsi="Times New Roman" w:cs="Times New Roman"/>
          <w:bCs/>
          <w:sz w:val="24"/>
          <w:lang w:val="ru-RU"/>
        </w:rPr>
        <w:t xml:space="preserve">, са трајањем </w:t>
      </w:r>
      <w:r w:rsidRPr="00367233">
        <w:rPr>
          <w:rFonts w:ascii="Times New Roman" w:eastAsia="Arial Unicode MS" w:hAnsi="Times New Roman" w:cs="Times New Roman"/>
          <w:bCs/>
          <w:sz w:val="24"/>
          <w:lang w:val="sr-Cyrl-RS"/>
        </w:rPr>
        <w:t>30</w:t>
      </w:r>
      <w:r w:rsidRPr="00367233">
        <w:rPr>
          <w:rFonts w:ascii="Times New Roman" w:eastAsia="Arial Unicode MS" w:hAnsi="Times New Roman" w:cs="Times New Roman"/>
          <w:bCs/>
          <w:sz w:val="24"/>
          <w:lang w:val="ru-RU"/>
        </w:rPr>
        <w:t xml:space="preserve"> (</w:t>
      </w:r>
      <w:r w:rsidRPr="00367233">
        <w:rPr>
          <w:rFonts w:ascii="Times New Roman" w:eastAsia="Arial Unicode MS" w:hAnsi="Times New Roman" w:cs="Times New Roman"/>
          <w:bCs/>
          <w:sz w:val="24"/>
          <w:lang w:val="sr-Cyrl-RS"/>
        </w:rPr>
        <w:t>тридесет</w:t>
      </w:r>
      <w:r w:rsidRPr="00367233">
        <w:rPr>
          <w:rFonts w:ascii="Times New Roman" w:eastAsia="Arial Unicode MS" w:hAnsi="Times New Roman" w:cs="Times New Roman"/>
          <w:bCs/>
          <w:sz w:val="24"/>
          <w:lang w:val="ru-RU"/>
        </w:rPr>
        <w:t xml:space="preserve">) дана дуже од дана истека рока за извршење уговорних обавеза. </w:t>
      </w:r>
    </w:p>
    <w:p w14:paraId="6349D81B"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sr-Cyrl-CS"/>
        </w:rPr>
      </w:pPr>
      <w:r w:rsidRPr="00367233">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22F460A6"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ru-RU"/>
        </w:rPr>
      </w:pPr>
      <w:r w:rsidRPr="00367233">
        <w:rPr>
          <w:rFonts w:ascii="Times New Roman" w:eastAsia="Arial Unicode MS" w:hAnsi="Times New Roman" w:cs="Times New Roman"/>
          <w:bCs/>
          <w:sz w:val="24"/>
          <w:lang w:val="ru-RU"/>
        </w:rPr>
        <w:t xml:space="preserve">Банкарска гаранција не може да садржи додатне услове за исплату, краће рокове и мањи износ од оних које је одредио Наручилац. </w:t>
      </w:r>
    </w:p>
    <w:p w14:paraId="142C75CE"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sr-Cyrl-RS"/>
        </w:rPr>
      </w:pPr>
      <w:r w:rsidRPr="00367233">
        <w:rPr>
          <w:rFonts w:ascii="Times New Roman" w:eastAsia="Arial Unicode MS" w:hAnsi="Times New Roman" w:cs="Times New Roman"/>
          <w:bCs/>
          <w:sz w:val="24"/>
          <w:lang w:val="sr-Cyrl-RS"/>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p>
    <w:p w14:paraId="08B02DD7"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ru-RU"/>
        </w:rPr>
      </w:pPr>
      <w:r w:rsidRPr="00367233">
        <w:rPr>
          <w:rFonts w:ascii="Times New Roman" w:eastAsia="Arial Unicode MS" w:hAnsi="Times New Roman" w:cs="Times New Roman"/>
          <w:bCs/>
          <w:sz w:val="24"/>
          <w:lang w:val="ru-RU"/>
        </w:rPr>
        <w:t xml:space="preserve">Наручилац ће уновчити банкарску гаранцију за добро извршење посла уколико Добављач не извршава уговорне обавезе у роковима и на начин предвиђен овим уговором.  </w:t>
      </w:r>
    </w:p>
    <w:p w14:paraId="69DB47F3"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sr-Cyrl-RS"/>
        </w:rPr>
      </w:pPr>
      <w:r w:rsidRPr="00367233">
        <w:rPr>
          <w:rFonts w:ascii="Times New Roman" w:eastAsia="Arial Unicode MS" w:hAnsi="Times New Roman" w:cs="Times New Roman"/>
          <w:bCs/>
          <w:sz w:val="24"/>
          <w:lang w:val="sr-Cyrl-RS"/>
        </w:rPr>
        <w:t>Уколико се у току извршења уговора реализује гаранција за добро извршење посла добављач је у обавези да достави нову гаранцију на износ од 10% вредности уговора, ако уговор остане на снази и након реализације банкарске гаранције. Нову банкарску гаранцију Добављач је дужан да достави у року од 5 дана од дана достављања писаног позива Наручиоца за достављање нове банкарске гаранције.</w:t>
      </w:r>
    </w:p>
    <w:p w14:paraId="1C6433FC"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ru-RU"/>
        </w:rPr>
      </w:pPr>
      <w:r w:rsidRPr="00367233">
        <w:rPr>
          <w:rFonts w:ascii="Times New Roman" w:eastAsia="Arial Unicode MS" w:hAnsi="Times New Roman" w:cs="Times New Roman"/>
          <w:bCs/>
          <w:sz w:val="24"/>
          <w:lang w:val="ru-RU"/>
        </w:rPr>
        <w:t>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w:t>
      </w:r>
    </w:p>
    <w:p w14:paraId="4B2B03F1" w14:textId="77777777" w:rsidR="000D3E08" w:rsidRPr="00367233" w:rsidRDefault="000D3E08" w:rsidP="000D3E08">
      <w:pPr>
        <w:suppressAutoHyphens/>
        <w:spacing w:after="0" w:line="240" w:lineRule="auto"/>
        <w:jc w:val="both"/>
        <w:rPr>
          <w:rFonts w:ascii="Times New Roman" w:eastAsia="Arial Unicode MS" w:hAnsi="Times New Roman" w:cs="Times New Roman"/>
          <w:bCs/>
          <w:sz w:val="24"/>
          <w:lang w:val="sr-Cyrl-CS"/>
        </w:rPr>
      </w:pPr>
    </w:p>
    <w:p w14:paraId="4C4313A2" w14:textId="77777777" w:rsidR="000D3E08" w:rsidRPr="00367233" w:rsidRDefault="000D3E08" w:rsidP="000D3E08">
      <w:pPr>
        <w:spacing w:after="0" w:line="240" w:lineRule="auto"/>
        <w:jc w:val="both"/>
        <w:rPr>
          <w:rFonts w:ascii="Times New Roman" w:eastAsia="Arial Unicode MS" w:hAnsi="Times New Roman" w:cs="Times New Roman"/>
          <w:bCs/>
          <w:i/>
          <w:sz w:val="24"/>
          <w:lang w:val="sr-Cyrl-CS"/>
        </w:rPr>
      </w:pPr>
      <w:r w:rsidRPr="00367233">
        <w:rPr>
          <w:rFonts w:ascii="Times New Roman" w:eastAsia="Arial Unicode MS" w:hAnsi="Times New Roman" w:cs="Times New Roman"/>
          <w:b/>
          <w:bCs/>
          <w:i/>
          <w:sz w:val="24"/>
          <w:lang w:val="sr-Cyrl-CS"/>
        </w:rPr>
        <w:t>Банкарска гаранција</w:t>
      </w:r>
      <w:r w:rsidRPr="00367233">
        <w:rPr>
          <w:rFonts w:ascii="Times New Roman" w:eastAsia="Arial Unicode MS" w:hAnsi="Times New Roman" w:cs="Times New Roman"/>
          <w:bCs/>
          <w:i/>
          <w:sz w:val="24"/>
          <w:lang w:val="sr-Cyrl-RS"/>
        </w:rPr>
        <w:t xml:space="preserve"> </w:t>
      </w:r>
      <w:r w:rsidRPr="00367233">
        <w:rPr>
          <w:rFonts w:ascii="Times New Roman" w:eastAsia="Arial Unicode MS" w:hAnsi="Times New Roman" w:cs="Times New Roman"/>
          <w:b/>
          <w:bCs/>
          <w:i/>
          <w:sz w:val="24"/>
          <w:lang w:val="sr-Cyrl-RS"/>
        </w:rPr>
        <w:t>за отклањање недостатака у гарантном року:</w:t>
      </w:r>
      <w:r w:rsidRPr="00367233">
        <w:rPr>
          <w:rFonts w:ascii="Times New Roman" w:eastAsia="Arial Unicode MS" w:hAnsi="Times New Roman" w:cs="Times New Roman"/>
          <w:bCs/>
          <w:i/>
          <w:sz w:val="24"/>
          <w:lang w:val="sr-Cyrl-CS"/>
        </w:rPr>
        <w:t xml:space="preserve"> </w:t>
      </w:r>
      <w:r w:rsidRPr="00367233">
        <w:rPr>
          <w:rFonts w:ascii="Times New Roman" w:eastAsia="Arial Unicode MS" w:hAnsi="Times New Roman" w:cs="Times New Roman"/>
          <w:bCs/>
          <w:i/>
          <w:sz w:val="24"/>
          <w:lang w:val="sr-Cyrl-RS"/>
        </w:rPr>
        <w:tab/>
      </w:r>
    </w:p>
    <w:p w14:paraId="44551AF2" w14:textId="77777777" w:rsidR="000D3E08" w:rsidRPr="00367233" w:rsidRDefault="000D3E08" w:rsidP="000D3E08">
      <w:pPr>
        <w:spacing w:after="0" w:line="240" w:lineRule="auto"/>
        <w:jc w:val="both"/>
        <w:rPr>
          <w:rFonts w:ascii="Times New Roman" w:eastAsia="Arial Unicode MS" w:hAnsi="Times New Roman" w:cs="Times New Roman"/>
          <w:bCs/>
          <w:sz w:val="24"/>
          <w:lang w:val="ru-RU"/>
        </w:rPr>
      </w:pPr>
    </w:p>
    <w:p w14:paraId="0FF7A1BD" w14:textId="4668777E" w:rsidR="000D3E08" w:rsidRPr="00367233" w:rsidRDefault="000D3E08" w:rsidP="000D3E08">
      <w:pPr>
        <w:spacing w:after="0" w:line="240" w:lineRule="auto"/>
        <w:ind w:left="14"/>
        <w:jc w:val="both"/>
        <w:rPr>
          <w:rFonts w:ascii="Times New Roman" w:eastAsia="Times New Roman" w:hAnsi="Times New Roman" w:cs="Times New Roman"/>
          <w:sz w:val="24"/>
          <w:szCs w:val="24"/>
        </w:rPr>
      </w:pPr>
      <w:r w:rsidRPr="00367233">
        <w:rPr>
          <w:rFonts w:ascii="Times New Roman" w:eastAsia="Times New Roman" w:hAnsi="Times New Roman" w:cs="Times New Roman"/>
          <w:sz w:val="24"/>
          <w:szCs w:val="24"/>
          <w:lang w:val="sr-Cyrl-RS"/>
        </w:rPr>
        <w:t>Д</w:t>
      </w:r>
      <w:r w:rsidRPr="00367233">
        <w:rPr>
          <w:rFonts w:ascii="Times New Roman" w:eastAsia="Times New Roman" w:hAnsi="Times New Roman" w:cs="Times New Roman"/>
          <w:sz w:val="24"/>
          <w:szCs w:val="24"/>
        </w:rPr>
        <w:t xml:space="preserve">обављач се обавезује да </w:t>
      </w:r>
      <w:r w:rsidR="00CA1604" w:rsidRPr="00367233">
        <w:rPr>
          <w:rFonts w:ascii="Times New Roman" w:eastAsia="Times New Roman" w:hAnsi="Times New Roman" w:cs="Times New Roman"/>
          <w:sz w:val="24"/>
          <w:szCs w:val="24"/>
          <w:lang w:val="sr-Cyrl-RS"/>
        </w:rPr>
        <w:t>након завршен</w:t>
      </w:r>
      <w:r w:rsidR="004F5134" w:rsidRPr="00367233">
        <w:rPr>
          <w:rFonts w:ascii="Times New Roman" w:eastAsia="Times New Roman" w:hAnsi="Times New Roman" w:cs="Times New Roman"/>
          <w:sz w:val="24"/>
          <w:szCs w:val="24"/>
          <w:lang w:val="sr-Cyrl-RS"/>
        </w:rPr>
        <w:t>ог</w:t>
      </w:r>
      <w:r w:rsidR="00CA1604" w:rsidRPr="00367233">
        <w:rPr>
          <w:rFonts w:ascii="Times New Roman" w:eastAsia="Times New Roman" w:hAnsi="Times New Roman" w:cs="Times New Roman"/>
          <w:sz w:val="24"/>
          <w:szCs w:val="24"/>
          <w:lang w:val="sr-Cyrl-RS"/>
        </w:rPr>
        <w:t xml:space="preserve"> </w:t>
      </w:r>
      <w:r w:rsidR="004F5134" w:rsidRPr="00367233">
        <w:rPr>
          <w:rFonts w:ascii="Times New Roman" w:eastAsia="Times New Roman" w:hAnsi="Times New Roman" w:cs="Times New Roman"/>
          <w:sz w:val="24"/>
          <w:szCs w:val="24"/>
          <w:lang w:val="sr-Cyrl-RS"/>
        </w:rPr>
        <w:t>развоја и имплементацијe Интегралног информационог система за остваривање права и обрачун накнада за борце, војне инвалиде, цивилне инвалиде рата и чланове њихових породица</w:t>
      </w:r>
      <w:r w:rsidR="00CC0B30" w:rsidRPr="00367233">
        <w:rPr>
          <w:rFonts w:ascii="Times New Roman" w:eastAsia="Times New Roman" w:hAnsi="Times New Roman" w:cs="Times New Roman"/>
          <w:sz w:val="24"/>
          <w:szCs w:val="24"/>
          <w:lang w:val="sr-Cyrl-RS"/>
        </w:rPr>
        <w:t xml:space="preserve">, односно при потписивању </w:t>
      </w:r>
      <w:r w:rsidR="00CC0B30" w:rsidRPr="00367233">
        <w:rPr>
          <w:rFonts w:ascii="Times New Roman" w:eastAsia="Arial" w:hAnsi="Times New Roman" w:cs="Times New Roman"/>
          <w:kern w:val="2"/>
          <w:sz w:val="24"/>
          <w:szCs w:val="24"/>
          <w:lang w:val="sr-Cyrl-RS" w:eastAsia="ar-SA"/>
        </w:rPr>
        <w:t>Записника</w:t>
      </w:r>
      <w:r w:rsidR="00CC0B30" w:rsidRPr="00367233">
        <w:rPr>
          <w:rFonts w:ascii="Times New Roman" w:eastAsia="Times New Roman" w:hAnsi="Times New Roman" w:cs="Times New Roman"/>
          <w:sz w:val="24"/>
          <w:szCs w:val="24"/>
          <w:lang w:val="sr-Cyrl-RS"/>
        </w:rPr>
        <w:t xml:space="preserve"> о завршеној имлементацији</w:t>
      </w:r>
      <w:r w:rsidRPr="00367233">
        <w:rPr>
          <w:rFonts w:ascii="Times New Roman" w:eastAsia="Times New Roman" w:hAnsi="Times New Roman" w:cs="Times New Roman"/>
          <w:sz w:val="24"/>
          <w:szCs w:val="24"/>
          <w:lang w:val="sr-Cyrl-RS"/>
        </w:rPr>
        <w:t xml:space="preserve">, </w:t>
      </w:r>
      <w:r w:rsidRPr="00367233">
        <w:rPr>
          <w:rFonts w:ascii="Times New Roman" w:eastAsia="Times New Roman" w:hAnsi="Times New Roman" w:cs="Times New Roman"/>
          <w:sz w:val="24"/>
          <w:szCs w:val="24"/>
        </w:rPr>
        <w:t xml:space="preserve">достави безусловну, неопозиву и плативу на први позив </w:t>
      </w:r>
      <w:r w:rsidRPr="00367233">
        <w:rPr>
          <w:rFonts w:ascii="Times New Roman" w:eastAsia="Times New Roman" w:hAnsi="Times New Roman" w:cs="Times New Roman"/>
          <w:b/>
          <w:i/>
          <w:sz w:val="24"/>
          <w:szCs w:val="24"/>
        </w:rPr>
        <w:t xml:space="preserve">банкарску гаранцију, у висини од 5% од </w:t>
      </w:r>
      <w:r w:rsidRPr="00367233">
        <w:rPr>
          <w:rFonts w:ascii="Times New Roman" w:eastAsia="Times New Roman" w:hAnsi="Times New Roman" w:cs="Times New Roman"/>
          <w:b/>
          <w:i/>
          <w:sz w:val="24"/>
          <w:szCs w:val="24"/>
          <w:lang w:val="sr-Cyrl-RS"/>
        </w:rPr>
        <w:t xml:space="preserve">укупне </w:t>
      </w:r>
      <w:r w:rsidRPr="00367233">
        <w:rPr>
          <w:rFonts w:ascii="Times New Roman" w:eastAsia="Times New Roman" w:hAnsi="Times New Roman" w:cs="Times New Roman"/>
          <w:b/>
          <w:i/>
          <w:sz w:val="24"/>
          <w:szCs w:val="24"/>
        </w:rPr>
        <w:t xml:space="preserve">вредности Уговора, без </w:t>
      </w:r>
      <w:r w:rsidRPr="00367233">
        <w:rPr>
          <w:rFonts w:ascii="Times New Roman" w:eastAsia="Times New Roman" w:hAnsi="Times New Roman" w:cs="Times New Roman"/>
          <w:b/>
          <w:i/>
          <w:sz w:val="24"/>
          <w:szCs w:val="24"/>
          <w:lang w:val="sr-Cyrl-RS"/>
        </w:rPr>
        <w:t>ПДВ</w:t>
      </w:r>
      <w:r w:rsidRPr="00367233">
        <w:rPr>
          <w:rFonts w:ascii="Times New Roman" w:eastAsia="Times New Roman" w:hAnsi="Times New Roman" w:cs="Times New Roman"/>
          <w:b/>
          <w:i/>
          <w:sz w:val="24"/>
          <w:szCs w:val="24"/>
        </w:rPr>
        <w:t xml:space="preserve">, на име отклањања </w:t>
      </w:r>
      <w:r w:rsidRPr="00367233">
        <w:rPr>
          <w:rFonts w:ascii="Times New Roman" w:eastAsia="Times New Roman" w:hAnsi="Times New Roman" w:cs="Times New Roman"/>
          <w:b/>
          <w:i/>
          <w:sz w:val="24"/>
          <w:szCs w:val="24"/>
          <w:lang w:val="sr-Cyrl-RS"/>
        </w:rPr>
        <w:t>недостатака</w:t>
      </w:r>
      <w:r w:rsidRPr="00367233">
        <w:rPr>
          <w:rFonts w:ascii="Times New Roman" w:eastAsia="Times New Roman" w:hAnsi="Times New Roman" w:cs="Times New Roman"/>
          <w:b/>
          <w:i/>
          <w:sz w:val="24"/>
          <w:szCs w:val="24"/>
        </w:rPr>
        <w:t xml:space="preserve"> у гарантном року</w:t>
      </w:r>
      <w:r w:rsidRPr="00367233">
        <w:rPr>
          <w:rFonts w:ascii="Times New Roman" w:eastAsia="Times New Roman" w:hAnsi="Times New Roman" w:cs="Times New Roman"/>
          <w:sz w:val="24"/>
          <w:szCs w:val="24"/>
        </w:rPr>
        <w:t xml:space="preserve">, са трајањем </w:t>
      </w:r>
      <w:r w:rsidRPr="00367233">
        <w:rPr>
          <w:rFonts w:ascii="Times New Roman" w:eastAsia="Times New Roman" w:hAnsi="Times New Roman" w:cs="Times New Roman"/>
          <w:sz w:val="24"/>
          <w:szCs w:val="24"/>
          <w:lang w:val="sr-Cyrl-RS"/>
        </w:rPr>
        <w:t>30</w:t>
      </w:r>
      <w:r w:rsidRPr="00367233">
        <w:rPr>
          <w:rFonts w:ascii="Times New Roman" w:eastAsia="Times New Roman" w:hAnsi="Times New Roman" w:cs="Times New Roman"/>
          <w:sz w:val="24"/>
          <w:szCs w:val="24"/>
        </w:rPr>
        <w:t xml:space="preserve"> (</w:t>
      </w:r>
      <w:r w:rsidRPr="00367233">
        <w:rPr>
          <w:rFonts w:ascii="Times New Roman" w:eastAsia="Times New Roman" w:hAnsi="Times New Roman" w:cs="Times New Roman"/>
          <w:sz w:val="24"/>
          <w:szCs w:val="24"/>
          <w:lang w:val="sr-Cyrl-RS"/>
        </w:rPr>
        <w:t>тридесет</w:t>
      </w:r>
      <w:r w:rsidRPr="00367233">
        <w:rPr>
          <w:rFonts w:ascii="Times New Roman" w:eastAsia="Times New Roman" w:hAnsi="Times New Roman" w:cs="Times New Roman"/>
          <w:sz w:val="24"/>
          <w:szCs w:val="24"/>
        </w:rPr>
        <w:t xml:space="preserve">) дана дужим од истека уговореног гарантног рока. </w:t>
      </w:r>
      <w:r w:rsidRPr="00367233">
        <w:rPr>
          <w:rFonts w:ascii="Times New Roman" w:eastAsia="Times New Roman" w:hAnsi="Times New Roman" w:cs="Times New Roman"/>
          <w:sz w:val="24"/>
          <w:szCs w:val="24"/>
          <w:lang w:val="en-GB"/>
        </w:rPr>
        <w:t>Под уговореним гарантним роком сматра се најдужи уговорени гарантни рок</w:t>
      </w:r>
      <w:r w:rsidRPr="00367233">
        <w:rPr>
          <w:rFonts w:ascii="Times New Roman" w:eastAsia="Times New Roman" w:hAnsi="Times New Roman" w:cs="Times New Roman"/>
          <w:sz w:val="24"/>
          <w:szCs w:val="24"/>
          <w:lang w:val="sr-Cyrl-RS"/>
        </w:rPr>
        <w:t>.</w:t>
      </w:r>
      <w:r w:rsidRPr="00367233">
        <w:rPr>
          <w:rFonts w:ascii="Times New Roman" w:eastAsia="Times New Roman" w:hAnsi="Times New Roman" w:cs="Times New Roman"/>
          <w:sz w:val="24"/>
          <w:szCs w:val="24"/>
        </w:rPr>
        <w:t xml:space="preserve"> </w:t>
      </w:r>
    </w:p>
    <w:p w14:paraId="2A0491C0" w14:textId="77777777" w:rsidR="000D3E08" w:rsidRPr="00367233" w:rsidRDefault="000D3E08" w:rsidP="000D3E08">
      <w:pPr>
        <w:spacing w:after="0" w:line="240" w:lineRule="auto"/>
        <w:jc w:val="both"/>
        <w:rPr>
          <w:rFonts w:ascii="Times New Roman" w:eastAsia="Arial Unicode MS" w:hAnsi="Times New Roman" w:cs="Times New Roman"/>
          <w:bCs/>
          <w:sz w:val="24"/>
          <w:lang w:val="sr-Cyrl-CS"/>
        </w:rPr>
      </w:pPr>
      <w:r w:rsidRPr="00367233">
        <w:rPr>
          <w:rFonts w:ascii="Times New Roman" w:eastAsia="Arial Unicode MS" w:hAnsi="Times New Roman" w:cs="Times New Roman"/>
          <w:bCs/>
          <w:sz w:val="24"/>
          <w:lang w:val="sr-Cyrl-CS"/>
        </w:rPr>
        <w:t xml:space="preserve">Уз банкарску гаранцију се обавезно доставља копија картона депонованих потписа овлашћених лица издаваоца гаранције код Народне Банке Србије.  </w:t>
      </w:r>
    </w:p>
    <w:p w14:paraId="0C582E2C" w14:textId="77777777" w:rsidR="000D3E08" w:rsidRPr="00367233" w:rsidRDefault="000D3E08" w:rsidP="000D3E08">
      <w:pPr>
        <w:spacing w:after="0" w:line="240" w:lineRule="auto"/>
        <w:jc w:val="both"/>
        <w:rPr>
          <w:rFonts w:ascii="Times New Roman" w:eastAsia="Arial Unicode MS" w:hAnsi="Times New Roman" w:cs="Times New Roman"/>
          <w:bCs/>
          <w:sz w:val="24"/>
          <w:lang w:val="ru-RU"/>
        </w:rPr>
      </w:pPr>
      <w:r w:rsidRPr="00367233">
        <w:rPr>
          <w:rFonts w:ascii="Times New Roman" w:eastAsia="Arial Unicode MS" w:hAnsi="Times New Roman" w:cs="Times New Roman"/>
          <w:bCs/>
          <w:sz w:val="24"/>
          <w:lang w:val="ru-RU"/>
        </w:rPr>
        <w:t xml:space="preserve">Банкарска гаранција не може да садржи додатне услове за исплату, краће рокове и мањи износ од оних које је одредио Наручилац. </w:t>
      </w:r>
    </w:p>
    <w:p w14:paraId="2DF00309" w14:textId="77777777" w:rsidR="000D3E08" w:rsidRPr="00367233" w:rsidRDefault="000D3E08" w:rsidP="000D3E08">
      <w:pPr>
        <w:spacing w:after="0" w:line="240" w:lineRule="auto"/>
        <w:jc w:val="both"/>
        <w:rPr>
          <w:rFonts w:ascii="Times New Roman" w:eastAsia="Arial Unicode MS" w:hAnsi="Times New Roman" w:cs="Times New Roman"/>
          <w:bCs/>
          <w:sz w:val="24"/>
          <w:lang w:val="ru-RU"/>
        </w:rPr>
      </w:pPr>
      <w:r w:rsidRPr="00367233">
        <w:rPr>
          <w:rFonts w:ascii="Times New Roman" w:eastAsia="Arial Unicode MS" w:hAnsi="Times New Roman" w:cs="Times New Roman"/>
          <w:bCs/>
          <w:sz w:val="24"/>
          <w:lang w:val="ru-RU"/>
        </w:rPr>
        <w:t xml:space="preserve">Уколико се </w:t>
      </w:r>
      <w:r w:rsidRPr="00367233">
        <w:rPr>
          <w:rFonts w:ascii="Times New Roman" w:eastAsia="Arial Unicode MS" w:hAnsi="Times New Roman" w:cs="Times New Roman"/>
          <w:bCs/>
          <w:sz w:val="24"/>
          <w:lang w:val="sr-Cyrl-RS"/>
        </w:rPr>
        <w:t xml:space="preserve">наведено </w:t>
      </w:r>
      <w:r w:rsidRPr="00367233">
        <w:rPr>
          <w:rFonts w:ascii="Times New Roman" w:eastAsia="Arial Unicode MS" w:hAnsi="Times New Roman" w:cs="Times New Roman"/>
          <w:bCs/>
          <w:sz w:val="24"/>
          <w:lang w:val="ru-RU"/>
        </w:rPr>
        <w:t>средство финансијског обезбеђења за отклањање недостатака у гарантном року не достави у уговореном року, Наручилац има право да наплати средство финансијског обезбеђења за добро извршење посла.</w:t>
      </w:r>
    </w:p>
    <w:p w14:paraId="6BB13AD2" w14:textId="77777777" w:rsidR="000D3E08" w:rsidRPr="00367233" w:rsidRDefault="000D3E08" w:rsidP="000D3E08">
      <w:pPr>
        <w:spacing w:after="0" w:line="240" w:lineRule="auto"/>
        <w:jc w:val="both"/>
        <w:rPr>
          <w:rFonts w:ascii="Times New Roman" w:eastAsia="Arial Unicode MS" w:hAnsi="Times New Roman" w:cs="Times New Roman"/>
          <w:bCs/>
          <w:sz w:val="24"/>
          <w:lang w:val="sr-Cyrl-RS"/>
        </w:rPr>
      </w:pPr>
      <w:r w:rsidRPr="00367233">
        <w:rPr>
          <w:rFonts w:ascii="Times New Roman" w:eastAsia="Arial Unicode MS" w:hAnsi="Times New Roman" w:cs="Times New Roman"/>
          <w:bCs/>
          <w:sz w:val="24"/>
          <w:lang w:val="ru-RU"/>
        </w:rPr>
        <w:t xml:space="preserve">Наручилац ће уновчити банкарску гаранцију на име отклањања </w:t>
      </w:r>
      <w:r w:rsidRPr="00367233">
        <w:rPr>
          <w:rFonts w:ascii="Times New Roman" w:eastAsia="Arial Unicode MS" w:hAnsi="Times New Roman" w:cs="Times New Roman"/>
          <w:bCs/>
          <w:sz w:val="24"/>
          <w:lang w:val="sr-Cyrl-RS"/>
        </w:rPr>
        <w:t>недостатака</w:t>
      </w:r>
      <w:r w:rsidRPr="00367233">
        <w:rPr>
          <w:rFonts w:ascii="Times New Roman" w:eastAsia="Arial Unicode MS" w:hAnsi="Times New Roman" w:cs="Times New Roman"/>
          <w:bCs/>
          <w:sz w:val="24"/>
          <w:lang w:val="ru-RU"/>
        </w:rPr>
        <w:t xml:space="preserve"> у гарантном року,</w:t>
      </w:r>
      <w:r w:rsidRPr="00367233">
        <w:rPr>
          <w:rFonts w:ascii="Times New Roman" w:eastAsia="Arial Unicode MS" w:hAnsi="Times New Roman" w:cs="Times New Roman"/>
          <w:bCs/>
          <w:sz w:val="24"/>
          <w:lang w:val="sr-Cyrl-RS"/>
        </w:rPr>
        <w:t xml:space="preserve"> </w:t>
      </w:r>
      <w:r w:rsidRPr="00367233">
        <w:rPr>
          <w:rFonts w:ascii="Times New Roman" w:eastAsia="Arial Unicode MS" w:hAnsi="Times New Roman" w:cs="Times New Roman"/>
          <w:bCs/>
          <w:sz w:val="24"/>
          <w:lang w:val="ru-RU"/>
        </w:rPr>
        <w:t>уколико Добављач не извршава уговорне обавезе које се односе на гарантни период.</w:t>
      </w:r>
    </w:p>
    <w:p w14:paraId="092A803B" w14:textId="77777777" w:rsidR="000D3E08" w:rsidRPr="00367233" w:rsidRDefault="000D3E08" w:rsidP="000D3E08">
      <w:pPr>
        <w:spacing w:after="0" w:line="240" w:lineRule="auto"/>
        <w:jc w:val="both"/>
        <w:rPr>
          <w:rFonts w:ascii="Times New Roman" w:eastAsia="Arial Unicode MS" w:hAnsi="Times New Roman" w:cs="Times New Roman"/>
          <w:bCs/>
          <w:i/>
          <w:sz w:val="24"/>
          <w:lang w:val="en-GB"/>
        </w:rPr>
      </w:pPr>
      <w:r w:rsidRPr="00367233">
        <w:rPr>
          <w:rFonts w:ascii="Times New Roman" w:eastAsia="Arial Unicode MS" w:hAnsi="Times New Roman" w:cs="Times New Roman"/>
          <w:bCs/>
          <w:sz w:val="24"/>
          <w:lang w:val="ru-RU"/>
        </w:rPr>
        <w:t xml:space="preserve">Банкарска гаранција ће се држати у портфељу Наручиоца, а по престанку њене важности нереализовану банкарску гаранцију Наручилац ће на писани захтев вратити Добављачу. </w:t>
      </w:r>
    </w:p>
    <w:p w14:paraId="66C44810" w14:textId="750C81F1" w:rsidR="004A58C9" w:rsidRPr="00367233" w:rsidRDefault="004A58C9" w:rsidP="000D3E08">
      <w:pPr>
        <w:spacing w:after="0" w:line="240" w:lineRule="auto"/>
        <w:jc w:val="both"/>
        <w:rPr>
          <w:rFonts w:ascii="Times New Roman" w:eastAsia="Arial Unicode MS" w:hAnsi="Times New Roman" w:cs="Times New Roman"/>
          <w:sz w:val="24"/>
          <w:szCs w:val="24"/>
          <w:lang w:val="ru-RU"/>
        </w:rPr>
      </w:pPr>
    </w:p>
    <w:p w14:paraId="130D706C"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b/>
          <w:bCs/>
          <w:i/>
          <w:kern w:val="1"/>
          <w:sz w:val="24"/>
          <w:szCs w:val="24"/>
          <w:lang w:val="en-GB" w:eastAsia="ar-SA"/>
        </w:rPr>
        <w:t>1</w:t>
      </w:r>
      <w:r w:rsidRPr="00367233">
        <w:rPr>
          <w:rFonts w:ascii="Times New Roman" w:eastAsia="Calibri Light" w:hAnsi="Times New Roman" w:cs="Times New Roman"/>
          <w:b/>
          <w:bCs/>
          <w:i/>
          <w:kern w:val="1"/>
          <w:sz w:val="24"/>
          <w:szCs w:val="24"/>
          <w:lang w:val="sr-Cyrl-RS" w:eastAsia="ar-SA"/>
        </w:rPr>
        <w:t>2</w:t>
      </w:r>
      <w:r w:rsidRPr="00367233">
        <w:rPr>
          <w:rFonts w:ascii="Times New Roman" w:eastAsia="Calibri Light" w:hAnsi="Times New Roman" w:cs="Times New Roman"/>
          <w:b/>
          <w:bCs/>
          <w:i/>
          <w:kern w:val="1"/>
          <w:sz w:val="24"/>
          <w:szCs w:val="24"/>
          <w:lang w:val="en-GB" w:eastAsia="ar-SA"/>
        </w:rPr>
        <w:t xml:space="preserve">. </w:t>
      </w:r>
      <w:r w:rsidRPr="00367233">
        <w:rPr>
          <w:rFonts w:ascii="Times New Roman" w:eastAsia="Calibri Light" w:hAnsi="Times New Roman" w:cs="Times New Roman"/>
          <w:bCs/>
          <w:i/>
          <w:kern w:val="1"/>
          <w:sz w:val="24"/>
          <w:szCs w:val="24"/>
          <w:lang w:val="en-GB" w:eastAsia="ar-SA"/>
        </w:rPr>
        <w:t>ЗАШТИТА ПОВЕРЉИВОСТИ ПОДАТАКА КОЈЕ НАРУЧИЛАЦ СТАВЉА ПОНУЂАЧИМА НА РАСПОЛАГАЊЕ, УКЉУЧУЈУЋИ И ЊИХОВЕ ПОДИЗВОЂАЧЕ</w:t>
      </w:r>
      <w:r w:rsidRPr="00367233">
        <w:rPr>
          <w:rFonts w:ascii="Times New Roman" w:eastAsia="Calibri Light" w:hAnsi="Times New Roman" w:cs="Times New Roman"/>
          <w:b/>
          <w:bCs/>
          <w:i/>
          <w:kern w:val="1"/>
          <w:sz w:val="24"/>
          <w:szCs w:val="24"/>
          <w:lang w:val="en-GB" w:eastAsia="ar-SA"/>
        </w:rPr>
        <w:t xml:space="preserve"> </w:t>
      </w:r>
    </w:p>
    <w:p w14:paraId="059E9436"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p>
    <w:p w14:paraId="2FA89F34"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Конкурсна документација за предметну набавку не садржи поверљиве информације.</w:t>
      </w:r>
    </w:p>
    <w:p w14:paraId="72F06195" w14:textId="77777777" w:rsidR="000D3E08" w:rsidRPr="00367233" w:rsidRDefault="000D3E08" w:rsidP="000D3E08">
      <w:pPr>
        <w:spacing w:after="0" w:line="240" w:lineRule="auto"/>
        <w:jc w:val="both"/>
        <w:rPr>
          <w:rFonts w:ascii="Times New Roman" w:eastAsia="Calibri Light" w:hAnsi="Times New Roman" w:cs="Times New Roman"/>
          <w:b/>
          <w:bCs/>
          <w:kern w:val="1"/>
          <w:sz w:val="24"/>
          <w:szCs w:val="24"/>
          <w:lang w:val="ru-RU" w:eastAsia="ar-SA"/>
        </w:rPr>
      </w:pPr>
    </w:p>
    <w:p w14:paraId="0ADC8D37" w14:textId="77777777" w:rsidR="000D3E08" w:rsidRPr="00367233" w:rsidRDefault="000D3E08" w:rsidP="000D3E08">
      <w:pPr>
        <w:spacing w:after="0" w:line="240" w:lineRule="auto"/>
        <w:jc w:val="both"/>
        <w:rPr>
          <w:rFonts w:ascii="Times New Roman" w:eastAsia="Calibri Light" w:hAnsi="Times New Roman" w:cs="Times New Roman"/>
          <w:bCs/>
          <w:i/>
          <w:kern w:val="1"/>
          <w:sz w:val="24"/>
          <w:szCs w:val="24"/>
          <w:lang w:val="en-GB" w:eastAsia="ar-SA"/>
        </w:rPr>
      </w:pPr>
      <w:r w:rsidRPr="00367233">
        <w:rPr>
          <w:rFonts w:ascii="Times New Roman" w:eastAsia="Calibri Light" w:hAnsi="Times New Roman" w:cs="Times New Roman"/>
          <w:b/>
          <w:bCs/>
          <w:i/>
          <w:kern w:val="1"/>
          <w:sz w:val="24"/>
          <w:szCs w:val="24"/>
          <w:lang w:val="en-GB" w:eastAsia="ar-SA"/>
        </w:rPr>
        <w:t xml:space="preserve">13. </w:t>
      </w:r>
      <w:r w:rsidRPr="00367233">
        <w:rPr>
          <w:rFonts w:ascii="Times New Roman" w:eastAsia="Calibri Light" w:hAnsi="Times New Roman" w:cs="Times New Roman"/>
          <w:bCs/>
          <w:i/>
          <w:kern w:val="1"/>
          <w:sz w:val="24"/>
          <w:szCs w:val="24"/>
          <w:lang w:val="en-GB" w:eastAsia="ar-SA"/>
        </w:rPr>
        <w:t>ДОДАТНЕ ИНФОРМАЦИЈЕ ИЛИ ПОЈАШЊЕЊА У ВЕЗИ СА ПРИПРЕМАЊЕМ ПОНУДЕ</w:t>
      </w:r>
    </w:p>
    <w:p w14:paraId="4757E34E" w14:textId="1EDFD87F" w:rsidR="00CD0D77" w:rsidRPr="00367233" w:rsidRDefault="000D3E08" w:rsidP="00CD0D77">
      <w:pPr>
        <w:spacing w:after="0"/>
        <w:rPr>
          <w:rFonts w:ascii="Times New Roman" w:hAnsi="Times New Roman" w:cs="Times New Roman"/>
          <w:i/>
          <w:sz w:val="24"/>
          <w:szCs w:val="24"/>
          <w:u w:val="single"/>
          <w:lang w:val="sr-Latn-RS"/>
        </w:rPr>
      </w:pPr>
      <w:r w:rsidRPr="00367233">
        <w:rPr>
          <w:rFonts w:ascii="Times New Roman" w:eastAsia="Calibri Light" w:hAnsi="Times New Roman" w:cs="Times New Roman"/>
          <w:kern w:val="1"/>
          <w:sz w:val="24"/>
          <w:szCs w:val="24"/>
          <w:lang w:val="en-GB" w:eastAsia="ar-SA"/>
        </w:rPr>
        <w:t>Заинтересовано лице може, у писаном облику</w:t>
      </w:r>
      <w:r w:rsidRPr="00367233">
        <w:rPr>
          <w:rFonts w:ascii="Times New Roman" w:eastAsia="Calibri Light" w:hAnsi="Times New Roman" w:cs="Times New Roman"/>
          <w:kern w:val="1"/>
          <w:sz w:val="24"/>
          <w:szCs w:val="24"/>
          <w:lang w:val="sr-Cyrl-RS" w:eastAsia="ar-SA"/>
        </w:rPr>
        <w:t>,</w:t>
      </w:r>
      <w:r w:rsidRPr="00367233">
        <w:rPr>
          <w:rFonts w:ascii="Times New Roman" w:eastAsia="Calibri Light" w:hAnsi="Times New Roman" w:cs="Times New Roman"/>
          <w:kern w:val="1"/>
          <w:sz w:val="24"/>
          <w:szCs w:val="24"/>
          <w:lang w:val="en-GB" w:eastAsia="ar-SA"/>
        </w:rPr>
        <w:t xml:space="preserve"> путем поште</w:t>
      </w:r>
      <w:r w:rsidRPr="00367233">
        <w:rPr>
          <w:rFonts w:ascii="Times New Roman" w:eastAsia="Calibri Light" w:hAnsi="Times New Roman" w:cs="Times New Roman"/>
          <w:kern w:val="1"/>
          <w:sz w:val="24"/>
          <w:szCs w:val="24"/>
          <w:lang w:val="sr-Cyrl-CS" w:eastAsia="ar-SA"/>
        </w:rPr>
        <w:t xml:space="preserve"> на адресу наручиоца</w:t>
      </w:r>
      <w:r w:rsidRPr="00367233">
        <w:rPr>
          <w:rFonts w:ascii="Times New Roman" w:eastAsia="Calibri Light" w:hAnsi="Times New Roman" w:cs="Times New Roman"/>
          <w:kern w:val="1"/>
          <w:sz w:val="24"/>
          <w:szCs w:val="24"/>
          <w:lang w:val="en-GB" w:eastAsia="ar-SA"/>
        </w:rPr>
        <w:t>,</w:t>
      </w:r>
      <w:r w:rsidRPr="00367233">
        <w:rPr>
          <w:rFonts w:ascii="Times New Roman" w:eastAsia="Calibri Light" w:hAnsi="Times New Roman" w:cs="Times New Roman"/>
          <w:kern w:val="1"/>
          <w:sz w:val="24"/>
          <w:szCs w:val="24"/>
          <w:lang w:val="sr-Cyrl-RS" w:eastAsia="ar-SA"/>
        </w:rPr>
        <w:t xml:space="preserve"> или</w:t>
      </w:r>
      <w:r w:rsidRPr="00367233">
        <w:rPr>
          <w:rFonts w:ascii="Times New Roman" w:eastAsia="Calibri Light" w:hAnsi="Times New Roman" w:cs="Times New Roman"/>
          <w:i/>
          <w:kern w:val="1"/>
          <w:sz w:val="24"/>
          <w:szCs w:val="24"/>
          <w:lang w:val="en-GB" w:eastAsia="ar-SA"/>
        </w:rPr>
        <w:t xml:space="preserve"> </w:t>
      </w:r>
      <w:r w:rsidRPr="00367233">
        <w:rPr>
          <w:rFonts w:ascii="Times New Roman" w:eastAsia="Calibri Light" w:hAnsi="Times New Roman" w:cs="Times New Roman"/>
          <w:kern w:val="1"/>
          <w:sz w:val="24"/>
          <w:szCs w:val="24"/>
          <w:lang w:val="sr-Cyrl-RS" w:eastAsia="ar-SA"/>
        </w:rPr>
        <w:t>путем</w:t>
      </w:r>
      <w:r w:rsidRPr="00367233">
        <w:rPr>
          <w:rFonts w:ascii="Times New Roman" w:eastAsia="Calibri Light" w:hAnsi="Times New Roman" w:cs="Times New Roman"/>
          <w:i/>
          <w:kern w:val="1"/>
          <w:sz w:val="24"/>
          <w:szCs w:val="24"/>
          <w:lang w:val="sr-Cyrl-RS" w:eastAsia="ar-SA"/>
        </w:rPr>
        <w:t xml:space="preserve"> </w:t>
      </w:r>
      <w:r w:rsidRPr="00367233">
        <w:rPr>
          <w:rFonts w:ascii="Times New Roman" w:eastAsia="Calibri Light" w:hAnsi="Times New Roman" w:cs="Times New Roman"/>
          <w:kern w:val="1"/>
          <w:sz w:val="24"/>
          <w:szCs w:val="24"/>
          <w:lang w:val="en-GB" w:eastAsia="ar-SA"/>
        </w:rPr>
        <w:t>електронске поште</w:t>
      </w:r>
      <w:r w:rsidRPr="00367233">
        <w:rPr>
          <w:rFonts w:ascii="Times New Roman" w:eastAsia="Calibri Light" w:hAnsi="Times New Roman" w:cs="Times New Roman"/>
          <w:kern w:val="1"/>
          <w:sz w:val="24"/>
          <w:szCs w:val="24"/>
          <w:lang w:val="sr-Cyrl-CS" w:eastAsia="ar-SA"/>
        </w:rPr>
        <w:t xml:space="preserve"> </w:t>
      </w:r>
      <w:r w:rsidR="00CD0D77" w:rsidRPr="00367233">
        <w:rPr>
          <w:rFonts w:ascii="Times New Roman" w:hAnsi="Times New Roman" w:cs="Times New Roman"/>
          <w:sz w:val="24"/>
          <w:szCs w:val="24"/>
        </w:rPr>
        <w:t xml:space="preserve">е-mail: </w:t>
      </w:r>
      <w:r w:rsidR="00CD0D77" w:rsidRPr="00367233">
        <w:rPr>
          <w:rFonts w:ascii="Times New Roman" w:hAnsi="Times New Roman" w:cs="Times New Roman"/>
          <w:i/>
          <w:sz w:val="24"/>
          <w:szCs w:val="24"/>
          <w:u w:val="single"/>
          <w:lang w:val="sr-Latn-RS"/>
        </w:rPr>
        <w:t>bogoljub.stankovic</w:t>
      </w:r>
      <w:r w:rsidR="00CD0D77" w:rsidRPr="00367233">
        <w:rPr>
          <w:rFonts w:ascii="Times New Roman" w:hAnsi="Times New Roman" w:cs="Times New Roman"/>
          <w:i/>
          <w:sz w:val="24"/>
          <w:szCs w:val="24"/>
          <w:u w:val="single"/>
          <w:lang w:val="en-GB"/>
        </w:rPr>
        <w:t>@</w:t>
      </w:r>
      <w:r w:rsidR="00CD0D77" w:rsidRPr="00367233">
        <w:rPr>
          <w:rFonts w:ascii="Times New Roman" w:hAnsi="Times New Roman" w:cs="Times New Roman"/>
          <w:i/>
          <w:sz w:val="24"/>
          <w:szCs w:val="24"/>
          <w:u w:val="single"/>
          <w:lang w:val="sr-Latn-RS"/>
        </w:rPr>
        <w:t>minrzs.gov.rs</w:t>
      </w:r>
    </w:p>
    <w:p w14:paraId="4A2222AA" w14:textId="75187BF2"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тражити од наручиоца додатне информације или појашњења у вези са припремањем понуде, </w:t>
      </w:r>
      <w:r w:rsidRPr="00367233">
        <w:rPr>
          <w:rFonts w:ascii="Times New Roman" w:eastAsia="Calibri Light" w:hAnsi="Times New Roman" w:cs="Times New Roman"/>
          <w:kern w:val="1"/>
          <w:sz w:val="24"/>
          <w:szCs w:val="24"/>
          <w:lang w:val="sr-Cyrl-RS" w:eastAsia="ar-SA"/>
        </w:rPr>
        <w:t xml:space="preserve">при чему може да укаже наручиоцу и на евентуално уочене недостатке и неправилности у конкурсној документацији, </w:t>
      </w:r>
      <w:r w:rsidRPr="00367233">
        <w:rPr>
          <w:rFonts w:ascii="Times New Roman" w:eastAsia="Calibri Light" w:hAnsi="Times New Roman" w:cs="Times New Roman"/>
          <w:kern w:val="1"/>
          <w:sz w:val="24"/>
          <w:szCs w:val="24"/>
          <w:lang w:val="en-GB" w:eastAsia="ar-SA"/>
        </w:rPr>
        <w:t xml:space="preserve">најкасније пет дана пре истека рока за подношење понуде. </w:t>
      </w:r>
    </w:p>
    <w:p w14:paraId="1A98A9A1"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Наручилац </w:t>
      </w:r>
      <w:r w:rsidRPr="00367233">
        <w:rPr>
          <w:rFonts w:ascii="Times New Roman" w:eastAsia="Calibri Light" w:hAnsi="Times New Roman" w:cs="Times New Roman"/>
          <w:kern w:val="1"/>
          <w:sz w:val="24"/>
          <w:szCs w:val="24"/>
          <w:lang w:val="sr-Cyrl-RS" w:eastAsia="ar-SA"/>
        </w:rPr>
        <w:t xml:space="preserve">ће </w:t>
      </w:r>
      <w:r w:rsidRPr="00367233">
        <w:rPr>
          <w:rFonts w:ascii="Times New Roman" w:eastAsia="Calibri Light" w:hAnsi="Times New Roman" w:cs="Times New Roman"/>
          <w:kern w:val="1"/>
          <w:sz w:val="24"/>
          <w:szCs w:val="24"/>
          <w:lang w:val="en-GB" w:eastAsia="ar-SA"/>
        </w:rPr>
        <w:t xml:space="preserve">у року од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6DB03F1B" w14:textId="072B2921"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Додатне информације или појашњења упућују се са напоменом </w:t>
      </w:r>
      <w:r w:rsidRPr="00367233">
        <w:rPr>
          <w:rFonts w:ascii="Times New Roman" w:eastAsia="Calibri Light" w:hAnsi="Times New Roman" w:cs="Times New Roman"/>
          <w:b/>
          <w:kern w:val="1"/>
          <w:sz w:val="24"/>
          <w:szCs w:val="24"/>
          <w:lang w:val="en-GB" w:eastAsia="ar-SA"/>
        </w:rPr>
        <w:t>„</w:t>
      </w:r>
      <w:r w:rsidRPr="00367233">
        <w:rPr>
          <w:rFonts w:ascii="Times New Roman" w:eastAsia="Calibri Light" w:hAnsi="Times New Roman" w:cs="Times New Roman"/>
          <w:kern w:val="1"/>
          <w:sz w:val="24"/>
          <w:szCs w:val="24"/>
          <w:lang w:val="en-GB" w:eastAsia="ar-SA"/>
        </w:rPr>
        <w:t>Захтев за додатним информацијама или појашњењима конкурсне документације,</w:t>
      </w:r>
      <w:r w:rsidRPr="00367233">
        <w:rPr>
          <w:rFonts w:ascii="Times New Roman" w:eastAsia="Calibri Light" w:hAnsi="Times New Roman" w:cs="Times New Roman"/>
          <w:bCs/>
          <w:kern w:val="1"/>
          <w:sz w:val="24"/>
          <w:szCs w:val="24"/>
          <w:lang w:val="en-GB" w:eastAsia="ar-SA"/>
        </w:rPr>
        <w:t xml:space="preserve"> </w:t>
      </w:r>
      <w:r w:rsidR="00760F4B" w:rsidRPr="00367233">
        <w:rPr>
          <w:rFonts w:ascii="Times New Roman" w:eastAsia="Calibri Light" w:hAnsi="Times New Roman" w:cs="Times New Roman"/>
          <w:b/>
          <w:bCs/>
          <w:i/>
          <w:kern w:val="1"/>
          <w:sz w:val="24"/>
          <w:szCs w:val="24"/>
          <w:lang w:val="en-GB" w:eastAsia="ar-SA"/>
        </w:rPr>
        <w:t xml:space="preserve">ЈН </w:t>
      </w:r>
      <w:r w:rsidR="004D4F94" w:rsidRPr="00367233">
        <w:rPr>
          <w:rFonts w:ascii="Times New Roman" w:eastAsia="Calibri Light" w:hAnsi="Times New Roman" w:cs="Times New Roman"/>
          <w:b/>
          <w:bCs/>
          <w:i/>
          <w:kern w:val="1"/>
          <w:sz w:val="24"/>
          <w:szCs w:val="24"/>
          <w:lang w:val="sr-Latn-RS" w:eastAsia="ar-SA"/>
        </w:rPr>
        <w:t>19</w:t>
      </w:r>
      <w:r w:rsidRPr="00367233">
        <w:rPr>
          <w:rFonts w:ascii="Times New Roman" w:eastAsia="Calibri Light" w:hAnsi="Times New Roman" w:cs="Times New Roman"/>
          <w:b/>
          <w:bCs/>
          <w:i/>
          <w:kern w:val="1"/>
          <w:sz w:val="24"/>
          <w:szCs w:val="24"/>
          <w:lang w:val="en-GB" w:eastAsia="ar-SA"/>
        </w:rPr>
        <w:t>/2020</w:t>
      </w:r>
      <w:r w:rsidRPr="00367233">
        <w:rPr>
          <w:rFonts w:ascii="Times New Roman" w:eastAsia="Calibri Light" w:hAnsi="Times New Roman" w:cs="Times New Roman"/>
          <w:i/>
          <w:iCs/>
          <w:kern w:val="1"/>
          <w:sz w:val="24"/>
          <w:szCs w:val="24"/>
          <w:lang w:val="en-GB" w:eastAsia="ar-SA"/>
        </w:rPr>
        <w:t xml:space="preserve"> </w:t>
      </w:r>
      <w:r w:rsidRPr="00367233">
        <w:rPr>
          <w:rFonts w:ascii="Times New Roman" w:eastAsia="Calibri Light" w:hAnsi="Times New Roman" w:cs="Times New Roman"/>
          <w:kern w:val="1"/>
          <w:sz w:val="24"/>
          <w:szCs w:val="24"/>
          <w:lang w:val="ru-RU" w:eastAsia="ar-SA"/>
        </w:rPr>
        <w:t>”</w:t>
      </w:r>
      <w:r w:rsidRPr="00367233">
        <w:rPr>
          <w:rFonts w:ascii="Times New Roman" w:eastAsia="Calibri Light" w:hAnsi="Times New Roman" w:cs="Times New Roman"/>
          <w:kern w:val="1"/>
          <w:sz w:val="24"/>
          <w:szCs w:val="24"/>
          <w:lang w:val="en-GB" w:eastAsia="ar-SA"/>
        </w:rPr>
        <w:t>.</w:t>
      </w:r>
    </w:p>
    <w:p w14:paraId="1D71E2CD"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Ако наручилац измени или допуни конкурсну документацију </w:t>
      </w:r>
      <w:r w:rsidRPr="00367233">
        <w:rPr>
          <w:rFonts w:ascii="Times New Roman" w:eastAsia="Calibri Light" w:hAnsi="Times New Roman" w:cs="Times New Roman"/>
          <w:kern w:val="1"/>
          <w:sz w:val="24"/>
          <w:szCs w:val="24"/>
          <w:lang w:val="sr-Cyrl-RS" w:eastAsia="ar-SA"/>
        </w:rPr>
        <w:t>осам</w:t>
      </w:r>
      <w:r w:rsidRPr="00367233">
        <w:rPr>
          <w:rFonts w:ascii="Times New Roman" w:eastAsia="Calibri Light" w:hAnsi="Times New Roman" w:cs="Times New Roman"/>
          <w:kern w:val="1"/>
          <w:sz w:val="24"/>
          <w:szCs w:val="24"/>
          <w:lang w:val="en-GB"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35168CD8"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По истеку рока предвиђеног за подношење понуда н</w:t>
      </w:r>
      <w:r w:rsidRPr="00367233">
        <w:rPr>
          <w:rFonts w:ascii="Times New Roman" w:eastAsia="Calibri Light" w:hAnsi="Times New Roman" w:cs="Times New Roman"/>
          <w:kern w:val="1"/>
          <w:sz w:val="24"/>
          <w:szCs w:val="24"/>
          <w:lang w:val="sr-Cyrl-CS" w:eastAsia="ar-SA"/>
        </w:rPr>
        <w:t>а</w:t>
      </w:r>
      <w:r w:rsidRPr="00367233">
        <w:rPr>
          <w:rFonts w:ascii="Times New Roman" w:eastAsia="Calibri Light" w:hAnsi="Times New Roman" w:cs="Times New Roman"/>
          <w:kern w:val="1"/>
          <w:sz w:val="24"/>
          <w:szCs w:val="24"/>
          <w:lang w:val="en-GB" w:eastAsia="ar-SA"/>
        </w:rPr>
        <w:t xml:space="preserve">ручилац не може да мења нити да допуњује конкурсну документацију. </w:t>
      </w:r>
    </w:p>
    <w:p w14:paraId="3D26010D" w14:textId="77777777" w:rsidR="000D3E08" w:rsidRPr="00367233" w:rsidRDefault="000D3E08" w:rsidP="000D3E08">
      <w:pPr>
        <w:spacing w:after="0" w:line="240" w:lineRule="auto"/>
        <w:jc w:val="both"/>
        <w:rPr>
          <w:rFonts w:ascii="Times New Roman" w:eastAsia="Calibri Light" w:hAnsi="Times New Roman" w:cs="Times New Roman"/>
          <w:bCs/>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Тражење додатних информација или појашњења у вези са припремањем понуде телефоном није дозвољено. </w:t>
      </w:r>
    </w:p>
    <w:p w14:paraId="76032D9B" w14:textId="3832DA76"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bCs/>
          <w:kern w:val="1"/>
          <w:sz w:val="24"/>
          <w:szCs w:val="24"/>
          <w:lang w:val="en-GB" w:eastAsia="ar-SA"/>
        </w:rPr>
        <w:t>Комуникација у поступку јавне набавке врши се искључиво на начин одређен чланом 20. Закона</w:t>
      </w:r>
      <w:r w:rsidRPr="00367233">
        <w:rPr>
          <w:rFonts w:ascii="Times New Roman" w:eastAsia="Calibri Light" w:hAnsi="Times New Roman" w:cs="Times New Roman"/>
          <w:bCs/>
          <w:kern w:val="1"/>
          <w:sz w:val="24"/>
          <w:szCs w:val="24"/>
          <w:lang w:val="sr-Cyrl-RS" w:eastAsia="ar-SA"/>
        </w:rPr>
        <w:t xml:space="preserve"> </w:t>
      </w:r>
      <w:r w:rsidRPr="00367233">
        <w:rPr>
          <w:rFonts w:ascii="Times New Roman" w:eastAsia="Calibri Light" w:hAnsi="Times New Roman" w:cs="Times New Roman"/>
          <w:kern w:val="1"/>
          <w:sz w:val="24"/>
          <w:szCs w:val="24"/>
          <w:lang w:val="en-GB" w:eastAsia="ar-SA"/>
        </w:rPr>
        <w:t xml:space="preserve">и то: </w:t>
      </w:r>
    </w:p>
    <w:p w14:paraId="72F983FF" w14:textId="77777777" w:rsidR="000D3E08" w:rsidRPr="00367233" w:rsidRDefault="000D3E08" w:rsidP="000D3E08">
      <w:pPr>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kern w:val="1"/>
          <w:sz w:val="24"/>
          <w:szCs w:val="24"/>
          <w:lang w:val="en-GB" w:eastAsia="ar-SA"/>
        </w:rPr>
        <w:t>путем електронске поште или поште, као и објављивањем од стране наручиоца на Порталу јавних набавки и на својој интернет страници;</w:t>
      </w:r>
    </w:p>
    <w:p w14:paraId="6949D508" w14:textId="77777777" w:rsidR="000D3E08" w:rsidRPr="00367233" w:rsidRDefault="000D3E08" w:rsidP="000D3E08">
      <w:pPr>
        <w:spacing w:after="0" w:line="240" w:lineRule="auto"/>
        <w:ind w:left="284" w:hanging="284"/>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14:paraId="507E7670" w14:textId="77777777" w:rsidR="000D3E08" w:rsidRPr="00367233" w:rsidRDefault="000D3E08" w:rsidP="000D3E08">
      <w:pPr>
        <w:spacing w:after="0" w:line="240" w:lineRule="auto"/>
        <w:ind w:left="284" w:hanging="284"/>
        <w:jc w:val="both"/>
        <w:rPr>
          <w:rFonts w:ascii="Times New Roman" w:eastAsia="Calibri Light" w:hAnsi="Times New Roman" w:cs="Times New Roman"/>
          <w:kern w:val="1"/>
          <w:sz w:val="24"/>
          <w:szCs w:val="24"/>
          <w:lang w:val="en-GB" w:eastAsia="ar-SA"/>
        </w:rPr>
      </w:pPr>
    </w:p>
    <w:p w14:paraId="1E927B0F" w14:textId="77777777" w:rsidR="000D3E08" w:rsidRPr="00367233" w:rsidRDefault="000D3E08" w:rsidP="000D3E08">
      <w:pPr>
        <w:spacing w:after="0" w:line="240" w:lineRule="auto"/>
        <w:jc w:val="both"/>
        <w:rPr>
          <w:rFonts w:ascii="Times New Roman" w:eastAsia="Calibri Light" w:hAnsi="Times New Roman" w:cs="Times New Roman"/>
          <w:bCs/>
          <w:i/>
          <w:kern w:val="1"/>
          <w:sz w:val="24"/>
          <w:szCs w:val="24"/>
          <w:lang w:val="en-GB" w:eastAsia="ar-SA"/>
        </w:rPr>
      </w:pPr>
      <w:r w:rsidRPr="00367233">
        <w:rPr>
          <w:rFonts w:ascii="Times New Roman" w:eastAsia="Calibri Light" w:hAnsi="Times New Roman" w:cs="Times New Roman"/>
          <w:b/>
          <w:bCs/>
          <w:i/>
          <w:kern w:val="1"/>
          <w:sz w:val="24"/>
          <w:szCs w:val="24"/>
          <w:lang w:val="en-GB" w:eastAsia="ar-SA"/>
        </w:rPr>
        <w:t xml:space="preserve">14. </w:t>
      </w:r>
      <w:r w:rsidRPr="00367233">
        <w:rPr>
          <w:rFonts w:ascii="Times New Roman" w:eastAsia="Calibri Light" w:hAnsi="Times New Roman" w:cs="Times New Roman"/>
          <w:bCs/>
          <w:i/>
          <w:kern w:val="1"/>
          <w:sz w:val="24"/>
          <w:szCs w:val="24"/>
          <w:lang w:val="en-GB" w:eastAsia="ar-SA"/>
        </w:rPr>
        <w:t xml:space="preserve">ДОДАТНА ОБЈАШЊЕЊА ОД ПОНУЂАЧА ПОСЛЕ ОТВАРАЊА ПОНУДА И КОНТРОЛА КОД ПОНУЂАЧА ОДНОСНО ЊЕГОВОГ ПОДИЗВОЂАЧА </w:t>
      </w:r>
    </w:p>
    <w:p w14:paraId="7487B627" w14:textId="77777777" w:rsidR="000D3E08" w:rsidRPr="00367233" w:rsidRDefault="000D3E08" w:rsidP="000D3E08">
      <w:pPr>
        <w:spacing w:after="0" w:line="240" w:lineRule="auto"/>
        <w:jc w:val="both"/>
        <w:rPr>
          <w:rFonts w:ascii="Times New Roman" w:eastAsia="Calibri Light" w:hAnsi="Times New Roman" w:cs="Times New Roman"/>
          <w:b/>
          <w:bCs/>
          <w:kern w:val="1"/>
          <w:sz w:val="24"/>
          <w:szCs w:val="24"/>
          <w:lang w:val="en-GB" w:eastAsia="ar-SA"/>
        </w:rPr>
      </w:pPr>
    </w:p>
    <w:p w14:paraId="1563EFDB" w14:textId="77777777" w:rsidR="000D3E08" w:rsidRPr="00367233" w:rsidRDefault="000D3E08" w:rsidP="000D3E08">
      <w:pPr>
        <w:spacing w:after="0" w:line="240" w:lineRule="auto"/>
        <w:jc w:val="both"/>
        <w:rPr>
          <w:rFonts w:ascii="Times New Roman" w:eastAsia="Arial Unicode MS" w:hAnsi="Times New Roman" w:cs="Times New Roman"/>
          <w:bCs/>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5F55770" w14:textId="77777777" w:rsidR="000D3E08" w:rsidRPr="00367233" w:rsidRDefault="000D3E08" w:rsidP="000D3E08">
      <w:pPr>
        <w:tabs>
          <w:tab w:val="left" w:pos="-135"/>
          <w:tab w:val="left" w:pos="0"/>
          <w:tab w:val="left" w:pos="120"/>
        </w:tabs>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Arial Unicode MS" w:hAnsi="Times New Roman" w:cs="Times New Roman"/>
          <w:bCs/>
          <w:kern w:val="1"/>
          <w:sz w:val="24"/>
          <w:szCs w:val="24"/>
          <w:lang w:val="en-GB" w:eastAsia="ar-SA"/>
        </w:rPr>
        <w:t>Уколико наручилац оцени да су потребна додатна објашњења или је потребно извршити</w:t>
      </w:r>
      <w:r w:rsidRPr="00367233">
        <w:rPr>
          <w:rFonts w:ascii="Times New Roman" w:eastAsia="Calibri Light" w:hAnsi="Times New Roman" w:cs="Times New Roman"/>
          <w:kern w:val="1"/>
          <w:sz w:val="24"/>
          <w:szCs w:val="24"/>
          <w:lang w:val="en-GB" w:eastAsia="ar-SA"/>
        </w:rPr>
        <w:t xml:space="preserve"> контролу (увид) код понуђача, односно његовог подизвођача</w:t>
      </w:r>
      <w:r w:rsidRPr="00367233">
        <w:rPr>
          <w:rFonts w:ascii="Times New Roman" w:eastAsia="Arial Unicode MS" w:hAnsi="Times New Roman" w:cs="Times New Roman"/>
          <w:bCs/>
          <w:kern w:val="1"/>
          <w:sz w:val="24"/>
          <w:szCs w:val="24"/>
          <w:lang w:val="en-GB"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202823FA" w14:textId="77777777" w:rsidR="000D3E08" w:rsidRPr="00367233" w:rsidRDefault="000D3E08" w:rsidP="000D3E08">
      <w:pPr>
        <w:tabs>
          <w:tab w:val="left" w:pos="-135"/>
          <w:tab w:val="left" w:pos="0"/>
          <w:tab w:val="left" w:pos="120"/>
        </w:tabs>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3EF901D1" w14:textId="77777777" w:rsidR="000D3E08" w:rsidRPr="00367233" w:rsidRDefault="000D3E08" w:rsidP="000D3E08">
      <w:pPr>
        <w:tabs>
          <w:tab w:val="left" w:pos="-135"/>
          <w:tab w:val="left" w:pos="0"/>
          <w:tab w:val="left" w:pos="120"/>
        </w:tabs>
        <w:spacing w:after="0" w:line="240" w:lineRule="auto"/>
        <w:jc w:val="both"/>
        <w:rPr>
          <w:rFonts w:ascii="Times New Roman" w:eastAsia="Calibri Light" w:hAnsi="Times New Roman" w:cs="Times New Roman"/>
          <w:kern w:val="1"/>
          <w:sz w:val="24"/>
          <w:szCs w:val="24"/>
          <w:lang w:val="en-GB" w:eastAsia="ar-SA"/>
        </w:rPr>
      </w:pPr>
      <w:r w:rsidRPr="00367233">
        <w:rPr>
          <w:rFonts w:ascii="Times New Roman" w:eastAsia="Calibri Light" w:hAnsi="Times New Roman" w:cs="Times New Roman"/>
          <w:kern w:val="1"/>
          <w:sz w:val="24"/>
          <w:szCs w:val="24"/>
          <w:lang w:val="en-GB" w:eastAsia="ar-SA"/>
        </w:rPr>
        <w:t>У случају разлике између јединичне и укупне цене, меродавна је јединична цена.</w:t>
      </w:r>
    </w:p>
    <w:p w14:paraId="71C77A27" w14:textId="77777777" w:rsidR="000D3E08" w:rsidRPr="00367233" w:rsidRDefault="000D3E08" w:rsidP="000D3E08">
      <w:pPr>
        <w:spacing w:after="0" w:line="240" w:lineRule="auto"/>
        <w:jc w:val="both"/>
        <w:rPr>
          <w:rFonts w:ascii="Times New Roman" w:eastAsia="Calibri Light" w:hAnsi="Times New Roman" w:cs="Times New Roman"/>
          <w:b/>
          <w:bCs/>
          <w:kern w:val="1"/>
          <w:sz w:val="24"/>
          <w:szCs w:val="24"/>
          <w:lang w:val="sr-Cyrl-RS" w:eastAsia="ar-SA"/>
        </w:rPr>
      </w:pPr>
      <w:r w:rsidRPr="00367233">
        <w:rPr>
          <w:rFonts w:ascii="Times New Roman" w:eastAsia="Calibri Light" w:hAnsi="Times New Roman" w:cs="Times New Roman"/>
          <w:kern w:val="1"/>
          <w:sz w:val="24"/>
          <w:szCs w:val="24"/>
          <w:lang w:val="en-GB" w:eastAsia="ar-SA"/>
        </w:rPr>
        <w:lastRenderedPageBreak/>
        <w:t>Ако се понуђач не сагласи са исправком рачунских грешака, наручил</w:t>
      </w:r>
      <w:r w:rsidRPr="00367233">
        <w:rPr>
          <w:rFonts w:ascii="Times New Roman" w:eastAsia="Calibri Light" w:hAnsi="Times New Roman" w:cs="Times New Roman"/>
          <w:kern w:val="1"/>
          <w:sz w:val="24"/>
          <w:szCs w:val="24"/>
          <w:lang w:val="sr-Cyrl-CS" w:eastAsia="ar-SA"/>
        </w:rPr>
        <w:t>а</w:t>
      </w:r>
      <w:r w:rsidRPr="00367233">
        <w:rPr>
          <w:rFonts w:ascii="Times New Roman" w:eastAsia="Calibri Light" w:hAnsi="Times New Roman" w:cs="Times New Roman"/>
          <w:kern w:val="1"/>
          <w:sz w:val="24"/>
          <w:szCs w:val="24"/>
          <w:lang w:val="en-GB" w:eastAsia="ar-SA"/>
        </w:rPr>
        <w:t xml:space="preserve">ц ће његову понуду одбити као неприхватљиву. </w:t>
      </w:r>
    </w:p>
    <w:p w14:paraId="0CA61219" w14:textId="77777777" w:rsidR="000D3E08" w:rsidRPr="00367233" w:rsidRDefault="000D3E08" w:rsidP="000D3E08">
      <w:pPr>
        <w:spacing w:after="0" w:line="240" w:lineRule="auto"/>
        <w:jc w:val="both"/>
        <w:rPr>
          <w:rFonts w:ascii="Times New Roman" w:eastAsia="Calibri Light" w:hAnsi="Times New Roman" w:cs="Times New Roman"/>
          <w:b/>
          <w:bCs/>
          <w:kern w:val="1"/>
          <w:sz w:val="24"/>
          <w:szCs w:val="24"/>
          <w:lang w:val="sr-Cyrl-RS" w:eastAsia="ar-SA"/>
        </w:rPr>
      </w:pPr>
    </w:p>
    <w:p w14:paraId="5A10FA29" w14:textId="77777777" w:rsidR="000D3E08" w:rsidRPr="00367233" w:rsidRDefault="000D3E08" w:rsidP="000D3E08">
      <w:pPr>
        <w:spacing w:after="0" w:line="240" w:lineRule="auto"/>
        <w:jc w:val="both"/>
        <w:rPr>
          <w:rFonts w:ascii="Times New Roman" w:eastAsia="Calibri Light" w:hAnsi="Times New Roman" w:cs="Times New Roman"/>
          <w:i/>
          <w:kern w:val="1"/>
          <w:sz w:val="24"/>
          <w:szCs w:val="24"/>
          <w:lang w:val="sr-Cyrl-RS" w:eastAsia="ar-SA"/>
        </w:rPr>
      </w:pPr>
      <w:r w:rsidRPr="00367233">
        <w:rPr>
          <w:rFonts w:ascii="Times New Roman" w:eastAsia="Calibri Light" w:hAnsi="Times New Roman" w:cs="Times New Roman"/>
          <w:b/>
          <w:i/>
          <w:kern w:val="1"/>
          <w:sz w:val="24"/>
          <w:szCs w:val="24"/>
          <w:lang w:val="sr-Cyrl-RS" w:eastAsia="ar-SA"/>
        </w:rPr>
        <w:t>15.</w:t>
      </w:r>
      <w:r w:rsidRPr="00367233">
        <w:rPr>
          <w:rFonts w:ascii="Times New Roman" w:eastAsia="Calibri Light" w:hAnsi="Times New Roman" w:cs="Times New Roman"/>
          <w:b/>
          <w:i/>
          <w:kern w:val="1"/>
          <w:sz w:val="24"/>
          <w:szCs w:val="24"/>
          <w:lang w:val="en-GB" w:eastAsia="ar-SA"/>
        </w:rPr>
        <w:t xml:space="preserve"> </w:t>
      </w:r>
      <w:r w:rsidRPr="00367233">
        <w:rPr>
          <w:rFonts w:ascii="Times New Roman" w:eastAsia="Calibri Light" w:hAnsi="Times New Roman" w:cs="Times New Roman"/>
          <w:i/>
          <w:kern w:val="1"/>
          <w:sz w:val="24"/>
          <w:szCs w:val="24"/>
          <w:lang w:val="en-GB" w:eastAsia="ar-SA"/>
        </w:rPr>
        <w:t>КОРИШЋЕЊЕ ПАТЕН</w:t>
      </w:r>
      <w:r w:rsidRPr="00367233">
        <w:rPr>
          <w:rFonts w:ascii="Times New Roman" w:eastAsia="Calibri Light" w:hAnsi="Times New Roman" w:cs="Times New Roman"/>
          <w:i/>
          <w:kern w:val="1"/>
          <w:sz w:val="24"/>
          <w:szCs w:val="24"/>
          <w:lang w:val="sr-Cyrl-RS" w:eastAsia="ar-SA"/>
        </w:rPr>
        <w:t>А</w:t>
      </w:r>
      <w:r w:rsidRPr="00367233">
        <w:rPr>
          <w:rFonts w:ascii="Times New Roman" w:eastAsia="Calibri Light" w:hAnsi="Times New Roman" w:cs="Times New Roman"/>
          <w:i/>
          <w:kern w:val="1"/>
          <w:sz w:val="24"/>
          <w:szCs w:val="24"/>
          <w:lang w:val="en-GB" w:eastAsia="ar-SA"/>
        </w:rPr>
        <w:t>ТА И ОДГОВОРНОСТ ЗА ПОВРЕДУ ЗАШТИЋЕНИХ ПРАВА ИНТЕЛЕКТУАЛНЕ СВОЈИНЕ ТРЕЋИХ ЛИЦА</w:t>
      </w:r>
    </w:p>
    <w:p w14:paraId="5859CFC2" w14:textId="77777777" w:rsidR="000D3E08" w:rsidRPr="00367233" w:rsidRDefault="000D3E08" w:rsidP="000D3E08">
      <w:pPr>
        <w:spacing w:after="0" w:line="240" w:lineRule="auto"/>
        <w:jc w:val="both"/>
        <w:rPr>
          <w:rFonts w:ascii="Times New Roman" w:eastAsia="Calibri Light" w:hAnsi="Times New Roman" w:cs="Times New Roman"/>
          <w:b/>
          <w:kern w:val="1"/>
          <w:sz w:val="24"/>
          <w:szCs w:val="24"/>
          <w:lang w:val="sr-Cyrl-RS" w:eastAsia="ar-SA"/>
        </w:rPr>
      </w:pPr>
    </w:p>
    <w:p w14:paraId="08842FA7" w14:textId="77777777" w:rsidR="000D3E08" w:rsidRPr="00367233" w:rsidRDefault="000D3E08" w:rsidP="000D3E08">
      <w:pPr>
        <w:spacing w:after="0" w:line="240" w:lineRule="auto"/>
        <w:jc w:val="both"/>
        <w:rPr>
          <w:rFonts w:ascii="Times New Roman" w:eastAsia="Calibri Light" w:hAnsi="Times New Roman" w:cs="Times New Roman"/>
          <w:b/>
          <w:kern w:val="1"/>
          <w:sz w:val="24"/>
          <w:szCs w:val="24"/>
          <w:lang w:val="en-GB" w:eastAsia="ar-SA"/>
        </w:rPr>
      </w:pPr>
      <w:r w:rsidRPr="00367233">
        <w:rPr>
          <w:rFonts w:ascii="Times New Roman" w:eastAsia="Arial Unicode MS" w:hAnsi="Times New Roman" w:cs="Times New Roman"/>
          <w:bCs/>
          <w:iCs/>
          <w:kern w:val="1"/>
          <w:sz w:val="24"/>
          <w:szCs w:val="24"/>
          <w:lang w:val="sr-Cyrl-RS" w:eastAsia="ar-SA"/>
        </w:rPr>
        <w:t>Н</w:t>
      </w:r>
      <w:r w:rsidRPr="00367233">
        <w:rPr>
          <w:rFonts w:ascii="Times New Roman" w:eastAsia="Arial Unicode MS" w:hAnsi="Times New Roman" w:cs="Times New Roman"/>
          <w:bCs/>
          <w:iCs/>
          <w:kern w:val="1"/>
          <w:sz w:val="24"/>
          <w:szCs w:val="24"/>
          <w:lang w:val="en-GB" w:eastAsia="ar-SA"/>
        </w:rPr>
        <w:t>акнаду за коришћење патената, као и одговорност за повреду заштићених права интелектуалне својине трећих лица сноси понуђач.</w:t>
      </w:r>
    </w:p>
    <w:p w14:paraId="5224DBE7" w14:textId="77777777" w:rsidR="000D3E08" w:rsidRPr="00367233" w:rsidRDefault="000D3E08" w:rsidP="000D3E08">
      <w:pPr>
        <w:spacing w:after="0" w:line="240" w:lineRule="auto"/>
        <w:jc w:val="both"/>
        <w:rPr>
          <w:rFonts w:ascii="Times New Roman" w:eastAsia="Calibri Light" w:hAnsi="Times New Roman" w:cs="Times New Roman"/>
          <w:b/>
          <w:kern w:val="1"/>
          <w:sz w:val="24"/>
          <w:szCs w:val="24"/>
          <w:lang w:val="sr-Cyrl-RS" w:eastAsia="ar-SA"/>
        </w:rPr>
      </w:pPr>
    </w:p>
    <w:p w14:paraId="6B151CA2" w14:textId="77777777" w:rsidR="000D3E08" w:rsidRPr="00367233" w:rsidRDefault="000D3E08" w:rsidP="000D3E08">
      <w:pPr>
        <w:spacing w:after="0" w:line="240" w:lineRule="auto"/>
        <w:jc w:val="both"/>
        <w:rPr>
          <w:rFonts w:ascii="Times New Roman" w:eastAsia="Calibri Light" w:hAnsi="Times New Roman" w:cs="Times New Roman"/>
          <w:bCs/>
          <w:i/>
          <w:kern w:val="1"/>
          <w:sz w:val="24"/>
          <w:szCs w:val="24"/>
          <w:lang w:val="sr-Cyrl-RS" w:eastAsia="ar-SA"/>
        </w:rPr>
      </w:pPr>
      <w:r w:rsidRPr="00367233">
        <w:rPr>
          <w:rFonts w:ascii="Times New Roman" w:eastAsia="Calibri Light" w:hAnsi="Times New Roman" w:cs="Times New Roman"/>
          <w:b/>
          <w:bCs/>
          <w:i/>
          <w:kern w:val="1"/>
          <w:sz w:val="24"/>
          <w:szCs w:val="24"/>
          <w:lang w:val="sr-Cyrl-RS" w:eastAsia="ar-SA"/>
        </w:rPr>
        <w:t>16</w:t>
      </w:r>
      <w:r w:rsidRPr="00367233">
        <w:rPr>
          <w:rFonts w:ascii="Times New Roman" w:eastAsia="Calibri Light" w:hAnsi="Times New Roman" w:cs="Times New Roman"/>
          <w:b/>
          <w:bCs/>
          <w:i/>
          <w:kern w:val="1"/>
          <w:sz w:val="24"/>
          <w:szCs w:val="24"/>
          <w:lang w:val="en-GB" w:eastAsia="ar-SA"/>
        </w:rPr>
        <w:t xml:space="preserve">. </w:t>
      </w:r>
      <w:r w:rsidRPr="00367233">
        <w:rPr>
          <w:rFonts w:ascii="Times New Roman" w:eastAsia="Calibri Light" w:hAnsi="Times New Roman" w:cs="Times New Roman"/>
          <w:bCs/>
          <w:i/>
          <w:kern w:val="1"/>
          <w:sz w:val="24"/>
          <w:szCs w:val="24"/>
          <w:lang w:val="en-GB" w:eastAsia="ar-SA"/>
        </w:rPr>
        <w:t xml:space="preserve">НАЧИН И РОК ЗА ПОДНОШЕЊЕ ЗАХТЕВА ЗА ЗАШТИТУ ПРАВА ПОНУЂАЧА </w:t>
      </w:r>
      <w:r w:rsidRPr="00367233">
        <w:rPr>
          <w:rFonts w:ascii="Times New Roman" w:eastAsia="Calibri Light" w:hAnsi="Times New Roman" w:cs="Times New Roman"/>
          <w:bCs/>
          <w:i/>
          <w:kern w:val="1"/>
          <w:sz w:val="24"/>
          <w:szCs w:val="24"/>
          <w:lang w:val="sr-Cyrl-RS" w:eastAsia="ar-SA"/>
        </w:rPr>
        <w:t xml:space="preserve">СА ДЕТАЉНИМ УПУТСТВОМ О САДРЖИНИ ПОТПУНОГ ЗАХТЕВА </w:t>
      </w:r>
    </w:p>
    <w:p w14:paraId="23F86C63" w14:textId="77777777" w:rsidR="000D3E08" w:rsidRPr="00367233" w:rsidRDefault="000D3E08" w:rsidP="000D3E08">
      <w:pPr>
        <w:spacing w:after="0" w:line="240" w:lineRule="auto"/>
        <w:jc w:val="both"/>
        <w:rPr>
          <w:rFonts w:ascii="Times New Roman" w:eastAsia="Calibri Light" w:hAnsi="Times New Roman" w:cs="Times New Roman"/>
          <w:b/>
          <w:bCs/>
          <w:kern w:val="1"/>
          <w:sz w:val="24"/>
          <w:szCs w:val="24"/>
          <w:lang w:val="sr-Cyrl-RS" w:eastAsia="ar-SA"/>
        </w:rPr>
      </w:pPr>
    </w:p>
    <w:p w14:paraId="0C62DD6C" w14:textId="77777777" w:rsidR="000D3E08" w:rsidRPr="00367233" w:rsidRDefault="000D3E08" w:rsidP="000D3E08">
      <w:pPr>
        <w:spacing w:after="0" w:line="240" w:lineRule="auto"/>
        <w:jc w:val="both"/>
        <w:rPr>
          <w:rFonts w:ascii="Times New Roman" w:eastAsia="Calibri Light" w:hAnsi="Times New Roman" w:cs="Times New Roman"/>
          <w:b/>
          <w:bCs/>
          <w:kern w:val="1"/>
          <w:sz w:val="24"/>
          <w:szCs w:val="24"/>
          <w:lang w:val="sr-Cyrl-RS" w:eastAsia="ar-SA"/>
        </w:rPr>
      </w:pPr>
      <w:bookmarkStart w:id="245" w:name="OLE_LINK171"/>
      <w:bookmarkStart w:id="246" w:name="OLE_LINK172"/>
      <w:bookmarkStart w:id="247" w:name="OLE_LINK173"/>
      <w:r w:rsidRPr="00367233">
        <w:rPr>
          <w:rFonts w:ascii="Times New Roman" w:eastAsia="Calibri Light" w:hAnsi="Times New Roman" w:cs="Times New Roman"/>
          <w:kern w:val="1"/>
          <w:sz w:val="24"/>
          <w:szCs w:val="24"/>
          <w:lang w:val="en-GB" w:eastAsia="ar-SA"/>
        </w:rPr>
        <w:t xml:space="preserve">Захтев за заштиту права може да поднесе понуђач, односно свако </w:t>
      </w:r>
      <w:r w:rsidRPr="00367233">
        <w:rPr>
          <w:rFonts w:ascii="Times New Roman" w:eastAsia="Calibri Light" w:hAnsi="Times New Roman" w:cs="Times New Roman"/>
          <w:kern w:val="1"/>
          <w:sz w:val="24"/>
          <w:szCs w:val="24"/>
          <w:lang w:val="sr-Cyrl-RS" w:eastAsia="ar-SA"/>
        </w:rPr>
        <w:t>з</w:t>
      </w:r>
      <w:r w:rsidRPr="00367233">
        <w:rPr>
          <w:rFonts w:ascii="Times New Roman" w:eastAsia="Calibri Light" w:hAnsi="Times New Roman" w:cs="Times New Roman"/>
          <w:kern w:val="1"/>
          <w:sz w:val="24"/>
          <w:szCs w:val="24"/>
          <w:lang w:val="en-GB" w:eastAsia="ar-SA"/>
        </w:rPr>
        <w:t>аинтересовано лице</w:t>
      </w:r>
      <w:r w:rsidRPr="00367233">
        <w:rPr>
          <w:rFonts w:ascii="Times New Roman" w:eastAsia="Calibri Light" w:hAnsi="Times New Roman" w:cs="Times New Roman"/>
          <w:kern w:val="1"/>
          <w:sz w:val="24"/>
          <w:szCs w:val="24"/>
          <w:lang w:val="sr-Cyrl-R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14:paraId="47D52857" w14:textId="77777777" w:rsidR="000D3E08" w:rsidRPr="00367233" w:rsidRDefault="000D3E08" w:rsidP="000D3E08">
      <w:pPr>
        <w:spacing w:after="0" w:line="240" w:lineRule="auto"/>
        <w:jc w:val="both"/>
        <w:rPr>
          <w:rFonts w:ascii="Times New Roman" w:eastAsia="Calibri Light" w:hAnsi="Times New Roman" w:cs="Times New Roman"/>
          <w:bCs/>
          <w:kern w:val="1"/>
          <w:sz w:val="24"/>
          <w:szCs w:val="24"/>
          <w:lang w:val="sr-Cyrl-RS" w:eastAsia="ar-SA"/>
        </w:rPr>
      </w:pPr>
      <w:r w:rsidRPr="00367233">
        <w:rPr>
          <w:rFonts w:ascii="Times New Roman" w:eastAsia="Calibri Light" w:hAnsi="Times New Roman" w:cs="Times New Roman"/>
          <w:bCs/>
          <w:kern w:val="1"/>
          <w:sz w:val="24"/>
          <w:szCs w:val="24"/>
          <w:lang w:val="en-GB" w:eastAsia="ar-SA"/>
        </w:rPr>
        <w:t>Захтев за заштиту права подноси се наручиоцу, а копија се истовремено доставља Републичкој комисији</w:t>
      </w:r>
      <w:r w:rsidRPr="00367233">
        <w:rPr>
          <w:rFonts w:ascii="Times New Roman" w:eastAsia="Calibri Light" w:hAnsi="Times New Roman" w:cs="Times New Roman"/>
          <w:kern w:val="1"/>
          <w:sz w:val="24"/>
          <w:szCs w:val="24"/>
          <w:lang w:val="en-GB" w:eastAsia="ar-SA"/>
        </w:rPr>
        <w:t xml:space="preserve"> за заштиту права у поступцима јавних набавки</w:t>
      </w:r>
      <w:r w:rsidRPr="00367233">
        <w:rPr>
          <w:rFonts w:ascii="Times New Roman" w:eastAsia="Calibri Light" w:hAnsi="Times New Roman" w:cs="Times New Roman"/>
          <w:kern w:val="1"/>
          <w:sz w:val="24"/>
          <w:szCs w:val="24"/>
          <w:lang w:val="sr-Cyrl-RS" w:eastAsia="ar-SA"/>
        </w:rPr>
        <w:t xml:space="preserve"> (у даљем тексту: Републичка комисија)</w:t>
      </w:r>
      <w:r w:rsidRPr="00367233">
        <w:rPr>
          <w:rFonts w:ascii="Times New Roman" w:eastAsia="Calibri Light" w:hAnsi="Times New Roman" w:cs="Times New Roman"/>
          <w:bCs/>
          <w:kern w:val="1"/>
          <w:sz w:val="24"/>
          <w:szCs w:val="24"/>
          <w:lang w:val="en-GB" w:eastAsia="ar-SA"/>
        </w:rPr>
        <w:t>.</w:t>
      </w:r>
      <w:r w:rsidRPr="00367233">
        <w:rPr>
          <w:rFonts w:ascii="Times New Roman" w:eastAsia="Calibri Light" w:hAnsi="Times New Roman" w:cs="Times New Roman"/>
          <w:bCs/>
          <w:kern w:val="1"/>
          <w:sz w:val="24"/>
          <w:szCs w:val="24"/>
          <w:lang w:val="sr-Cyrl-RS" w:eastAsia="ar-SA"/>
        </w:rPr>
        <w:t xml:space="preserve"> </w:t>
      </w:r>
    </w:p>
    <w:p w14:paraId="57795C9C" w14:textId="7D21ED8E" w:rsidR="000D3E08" w:rsidRPr="00367233" w:rsidRDefault="000D3E08" w:rsidP="00CD0D77">
      <w:pPr>
        <w:spacing w:after="0"/>
        <w:rPr>
          <w:rFonts w:ascii="Times New Roman" w:hAnsi="Times New Roman" w:cs="Times New Roman"/>
          <w:i/>
          <w:sz w:val="24"/>
          <w:szCs w:val="24"/>
          <w:u w:val="single"/>
          <w:lang w:val="sr-Latn-RS"/>
        </w:rPr>
      </w:pPr>
      <w:r w:rsidRPr="00367233">
        <w:rPr>
          <w:rFonts w:ascii="Times New Roman" w:eastAsia="Arial Unicode MS" w:hAnsi="Times New Roman" w:cs="Times New Roman"/>
          <w:bCs/>
          <w:kern w:val="1"/>
          <w:sz w:val="24"/>
          <w:szCs w:val="24"/>
          <w:lang w:val="en-GB" w:eastAsia="ar-SA"/>
        </w:rPr>
        <w:t>Захтев за заштиту права се доставља</w:t>
      </w:r>
      <w:r w:rsidRPr="00367233">
        <w:rPr>
          <w:rFonts w:ascii="Times New Roman" w:eastAsia="Arial Unicode MS" w:hAnsi="Times New Roman" w:cs="Times New Roman"/>
          <w:bCs/>
          <w:kern w:val="1"/>
          <w:sz w:val="24"/>
          <w:szCs w:val="24"/>
          <w:lang w:val="sr-Cyrl-RS" w:eastAsia="ar-SA"/>
        </w:rPr>
        <w:t xml:space="preserve"> наручиоцу</w:t>
      </w:r>
      <w:r w:rsidRPr="00367233">
        <w:rPr>
          <w:rFonts w:ascii="Times New Roman" w:eastAsia="Arial Unicode MS" w:hAnsi="Times New Roman" w:cs="Times New Roman"/>
          <w:bCs/>
          <w:kern w:val="1"/>
          <w:sz w:val="24"/>
          <w:szCs w:val="24"/>
          <w:lang w:val="en-GB" w:eastAsia="ar-SA"/>
        </w:rPr>
        <w:t xml:space="preserve"> непосредно, </w:t>
      </w:r>
      <w:r w:rsidRPr="00367233">
        <w:rPr>
          <w:rFonts w:ascii="Times New Roman" w:eastAsia="Calibri Light" w:hAnsi="Times New Roman" w:cs="Times New Roman"/>
          <w:kern w:val="1"/>
          <w:sz w:val="24"/>
          <w:szCs w:val="24"/>
          <w:lang w:val="sr-Cyrl-CS" w:eastAsia="ar-SA"/>
        </w:rPr>
        <w:t>на</w:t>
      </w:r>
      <w:r w:rsidRPr="00367233">
        <w:rPr>
          <w:rFonts w:ascii="Times New Roman" w:eastAsia="Calibri Light" w:hAnsi="Times New Roman" w:cs="Times New Roman"/>
          <w:i/>
          <w:kern w:val="1"/>
          <w:sz w:val="24"/>
          <w:szCs w:val="24"/>
          <w:lang w:val="sr-Cyrl-CS" w:eastAsia="ar-SA"/>
        </w:rPr>
        <w:t xml:space="preserve"> </w:t>
      </w:r>
      <w:r w:rsidRPr="00367233">
        <w:rPr>
          <w:rFonts w:ascii="Times New Roman" w:eastAsia="Calibri Light" w:hAnsi="Times New Roman" w:cs="Times New Roman"/>
          <w:iCs/>
          <w:kern w:val="1"/>
          <w:sz w:val="24"/>
          <w:szCs w:val="24"/>
          <w:lang w:val="ru-RU" w:eastAsia="ar-SA"/>
        </w:rPr>
        <w:t>е-</w:t>
      </w:r>
      <w:r w:rsidRPr="00367233">
        <w:rPr>
          <w:rFonts w:ascii="Times New Roman" w:eastAsia="Calibri Light" w:hAnsi="Times New Roman" w:cs="Times New Roman"/>
          <w:iCs/>
          <w:kern w:val="1"/>
          <w:sz w:val="24"/>
          <w:szCs w:val="24"/>
          <w:lang w:val="en-GB" w:eastAsia="ar-SA"/>
        </w:rPr>
        <w:t>mail</w:t>
      </w:r>
      <w:r w:rsidRPr="00367233">
        <w:rPr>
          <w:rFonts w:ascii="Times New Roman" w:eastAsia="Calibri Light" w:hAnsi="Times New Roman" w:cs="Times New Roman"/>
          <w:kern w:val="1"/>
          <w:sz w:val="24"/>
          <w:szCs w:val="24"/>
          <w:lang w:val="sr-Cyrl-CS" w:eastAsia="ar-SA"/>
        </w:rPr>
        <w:t>:</w:t>
      </w:r>
      <w:r w:rsidRPr="00367233">
        <w:rPr>
          <w:rFonts w:ascii="Times New Roman" w:eastAsia="Calibri Light" w:hAnsi="Times New Roman" w:cs="Times New Roman"/>
          <w:i/>
          <w:kern w:val="1"/>
          <w:sz w:val="24"/>
          <w:szCs w:val="24"/>
          <w:lang w:val="sr-Cyrl-CS" w:eastAsia="ar-SA"/>
        </w:rPr>
        <w:t xml:space="preserve"> </w:t>
      </w:r>
      <w:r w:rsidR="00CD0D77" w:rsidRPr="00367233">
        <w:rPr>
          <w:rFonts w:ascii="Times New Roman" w:hAnsi="Times New Roman" w:cs="Times New Roman"/>
          <w:sz w:val="24"/>
          <w:szCs w:val="24"/>
          <w:lang w:val="sr-Cyrl-RS"/>
        </w:rPr>
        <w:t>Богољуб Станковић</w:t>
      </w:r>
      <w:r w:rsidR="00CD0D77" w:rsidRPr="00367233">
        <w:rPr>
          <w:rFonts w:ascii="Times New Roman" w:hAnsi="Times New Roman" w:cs="Times New Roman"/>
          <w:sz w:val="24"/>
          <w:szCs w:val="24"/>
        </w:rPr>
        <w:t xml:space="preserve">, е-mail: </w:t>
      </w:r>
      <w:r w:rsidR="00CD0D77" w:rsidRPr="00367233">
        <w:rPr>
          <w:rFonts w:ascii="Times New Roman" w:hAnsi="Times New Roman" w:cs="Times New Roman"/>
          <w:i/>
          <w:sz w:val="24"/>
          <w:szCs w:val="24"/>
          <w:u w:val="single"/>
          <w:lang w:val="sr-Latn-RS"/>
        </w:rPr>
        <w:t>bogoljub.stankovic</w:t>
      </w:r>
      <w:r w:rsidR="00CD0D77" w:rsidRPr="00367233">
        <w:rPr>
          <w:rFonts w:ascii="Times New Roman" w:hAnsi="Times New Roman" w:cs="Times New Roman"/>
          <w:i/>
          <w:sz w:val="24"/>
          <w:szCs w:val="24"/>
          <w:u w:val="single"/>
          <w:lang w:val="en-GB"/>
        </w:rPr>
        <w:t>@</w:t>
      </w:r>
      <w:r w:rsidR="00CD0D77" w:rsidRPr="00367233">
        <w:rPr>
          <w:rFonts w:ascii="Times New Roman" w:hAnsi="Times New Roman" w:cs="Times New Roman"/>
          <w:i/>
          <w:sz w:val="24"/>
          <w:szCs w:val="24"/>
          <w:u w:val="single"/>
          <w:lang w:val="sr-Latn-RS"/>
        </w:rPr>
        <w:t>minrzs.gov.rs</w:t>
      </w:r>
      <w:r w:rsidR="00CD0D77" w:rsidRPr="00367233">
        <w:rPr>
          <w:rFonts w:ascii="Times New Roman" w:hAnsi="Times New Roman" w:cs="Times New Roman"/>
          <w:i/>
          <w:sz w:val="24"/>
          <w:szCs w:val="24"/>
          <w:lang w:val="sr-Cyrl-CS"/>
        </w:rPr>
        <w:t xml:space="preserve"> </w:t>
      </w:r>
      <w:r w:rsidRPr="00367233">
        <w:rPr>
          <w:rFonts w:ascii="Times New Roman" w:eastAsia="Arial Unicode MS" w:hAnsi="Times New Roman" w:cs="Times New Roman"/>
          <w:bCs/>
          <w:kern w:val="1"/>
          <w:sz w:val="24"/>
          <w:szCs w:val="24"/>
          <w:lang w:val="en-GB" w:eastAsia="ar-SA"/>
        </w:rPr>
        <w:t xml:space="preserve">или </w:t>
      </w:r>
      <w:r w:rsidRPr="00367233">
        <w:rPr>
          <w:rFonts w:ascii="Times New Roman" w:eastAsia="Arial Unicode MS" w:hAnsi="Times New Roman" w:cs="Times New Roman"/>
          <w:bCs/>
          <w:kern w:val="1"/>
          <w:sz w:val="24"/>
          <w:szCs w:val="24"/>
          <w:lang w:val="sr-Cyrl-RS" w:eastAsia="ar-SA"/>
        </w:rPr>
        <w:t xml:space="preserve">поштанском </w:t>
      </w:r>
      <w:r w:rsidRPr="00367233">
        <w:rPr>
          <w:rFonts w:ascii="Times New Roman" w:eastAsia="Arial Unicode MS" w:hAnsi="Times New Roman" w:cs="Times New Roman"/>
          <w:bCs/>
          <w:kern w:val="1"/>
          <w:sz w:val="24"/>
          <w:szCs w:val="24"/>
          <w:lang w:val="en-GB" w:eastAsia="ar-SA"/>
        </w:rPr>
        <w:t>пошиљком.</w:t>
      </w:r>
      <w:r w:rsidRPr="00367233">
        <w:rPr>
          <w:rFonts w:ascii="Times New Roman" w:eastAsia="Arial Unicode MS" w:hAnsi="Times New Roman" w:cs="Times New Roman"/>
          <w:bCs/>
          <w:kern w:val="1"/>
          <w:sz w:val="24"/>
          <w:szCs w:val="24"/>
          <w:lang w:val="sr-Cyrl-CS" w:eastAsia="ar-SA"/>
        </w:rPr>
        <w:t xml:space="preserve"> </w:t>
      </w:r>
    </w:p>
    <w:p w14:paraId="65E29FB1" w14:textId="77777777" w:rsidR="000D3E08" w:rsidRPr="00367233" w:rsidRDefault="000D3E08" w:rsidP="000D3E08">
      <w:pPr>
        <w:spacing w:after="0" w:line="240" w:lineRule="auto"/>
        <w:jc w:val="both"/>
        <w:rPr>
          <w:rFonts w:ascii="Times New Roman" w:eastAsia="Calibri Light" w:hAnsi="Times New Roman" w:cs="Times New Roman"/>
          <w:bCs/>
          <w:kern w:val="1"/>
          <w:sz w:val="24"/>
          <w:szCs w:val="24"/>
          <w:lang w:val="sr-Cyrl-RS" w:eastAsia="ar-SA"/>
        </w:rPr>
      </w:pPr>
      <w:r w:rsidRPr="00367233">
        <w:rPr>
          <w:rFonts w:ascii="Times New Roman" w:eastAsia="Calibri Light" w:hAnsi="Times New Roman" w:cs="Times New Roman"/>
          <w:kern w:val="1"/>
          <w:sz w:val="24"/>
          <w:szCs w:val="24"/>
          <w:lang w:val="en-GB" w:eastAsia="ar-SA"/>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67233">
        <w:rPr>
          <w:rFonts w:ascii="Times New Roman" w:eastAsia="Calibri Light" w:hAnsi="Times New Roman" w:cs="Times New Roman"/>
          <w:kern w:val="1"/>
          <w:sz w:val="24"/>
          <w:szCs w:val="24"/>
          <w:lang w:val="sr-Cyrl-CS" w:eastAsia="ar-SA"/>
        </w:rPr>
        <w:t xml:space="preserve"> </w:t>
      </w:r>
      <w:r w:rsidRPr="00367233">
        <w:rPr>
          <w:rFonts w:ascii="Times New Roman" w:eastAsia="Calibri Light" w:hAnsi="Times New Roman" w:cs="Times New Roman"/>
          <w:kern w:val="1"/>
          <w:sz w:val="24"/>
          <w:szCs w:val="24"/>
          <w:lang w:val="en-GB" w:eastAsia="ar-SA"/>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367233">
        <w:rPr>
          <w:rFonts w:ascii="Times New Roman" w:eastAsia="Calibri Light" w:hAnsi="Times New Roman" w:cs="Times New Roman"/>
          <w:kern w:val="1"/>
          <w:sz w:val="24"/>
          <w:szCs w:val="24"/>
          <w:lang w:val="sr-Cyrl-RS" w:eastAsia="ar-SA"/>
        </w:rPr>
        <w:t xml:space="preserve"> и на својој интернет страници</w:t>
      </w:r>
      <w:r w:rsidRPr="00367233">
        <w:rPr>
          <w:rFonts w:ascii="Times New Roman" w:eastAsia="Calibri Light" w:hAnsi="Times New Roman" w:cs="Times New Roman"/>
          <w:kern w:val="1"/>
          <w:sz w:val="24"/>
          <w:szCs w:val="24"/>
          <w:lang w:val="en-GB" w:eastAsia="ar-SA"/>
        </w:rPr>
        <w:t xml:space="preserve">, најкасније у року од </w:t>
      </w:r>
      <w:r w:rsidRPr="00367233">
        <w:rPr>
          <w:rFonts w:ascii="Times New Roman" w:eastAsia="Calibri Light" w:hAnsi="Times New Roman" w:cs="Times New Roman"/>
          <w:kern w:val="1"/>
          <w:sz w:val="24"/>
          <w:szCs w:val="24"/>
          <w:lang w:val="sr-Cyrl-RS" w:eastAsia="ar-SA"/>
        </w:rPr>
        <w:t>два</w:t>
      </w:r>
      <w:r w:rsidRPr="00367233">
        <w:rPr>
          <w:rFonts w:ascii="Times New Roman" w:eastAsia="Calibri Light" w:hAnsi="Times New Roman" w:cs="Times New Roman"/>
          <w:kern w:val="1"/>
          <w:sz w:val="24"/>
          <w:szCs w:val="24"/>
          <w:lang w:val="en-GB" w:eastAsia="ar-SA"/>
        </w:rPr>
        <w:t xml:space="preserve"> дана од дана пријема захтева.</w:t>
      </w:r>
    </w:p>
    <w:p w14:paraId="42152D08"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CS" w:eastAsia="ar-SA"/>
        </w:rPr>
      </w:pPr>
      <w:r w:rsidRPr="00367233">
        <w:rPr>
          <w:rFonts w:ascii="Times New Roman" w:eastAsia="Calibri Light" w:hAnsi="Times New Roman" w:cs="Times New Roman"/>
          <w:kern w:val="1"/>
          <w:sz w:val="24"/>
          <w:szCs w:val="24"/>
          <w:lang w:val="en-GB"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w:t>
      </w:r>
      <w:r w:rsidRPr="00367233">
        <w:rPr>
          <w:rFonts w:ascii="Times New Roman" w:eastAsia="Calibri Light" w:hAnsi="Times New Roman" w:cs="Times New Roman"/>
          <w:kern w:val="1"/>
          <w:sz w:val="24"/>
          <w:szCs w:val="24"/>
          <w:lang w:val="sr-Cyrl-RS" w:eastAsia="ar-SA"/>
        </w:rPr>
        <w:t xml:space="preserve"> три</w:t>
      </w:r>
      <w:r w:rsidRPr="00367233">
        <w:rPr>
          <w:rFonts w:ascii="Times New Roman" w:eastAsia="Calibri Light" w:hAnsi="Times New Roman" w:cs="Times New Roman"/>
          <w:kern w:val="1"/>
          <w:sz w:val="24"/>
          <w:szCs w:val="24"/>
          <w:lang w:val="en-GB" w:eastAsia="ar-SA"/>
        </w:rPr>
        <w:t xml:space="preserve"> дана пре истека рока за подношење понуда, без обзира на начин достављања</w:t>
      </w:r>
      <w:r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kern w:val="1"/>
          <w:sz w:val="24"/>
          <w:szCs w:val="24"/>
          <w:lang w:val="en-GB" w:eastAsia="ar-SA"/>
        </w:rPr>
        <w:t>и уколико је подносилац захтева у складу са чл</w:t>
      </w:r>
      <w:r w:rsidRPr="00367233">
        <w:rPr>
          <w:rFonts w:ascii="Times New Roman" w:eastAsia="Calibri Light" w:hAnsi="Times New Roman" w:cs="Times New Roman"/>
          <w:kern w:val="1"/>
          <w:sz w:val="24"/>
          <w:szCs w:val="24"/>
          <w:lang w:val="sr-Cyrl-RS" w:eastAsia="ar-SA"/>
        </w:rPr>
        <w:t>.</w:t>
      </w:r>
      <w:r w:rsidRPr="00367233">
        <w:rPr>
          <w:rFonts w:ascii="Times New Roman" w:eastAsia="Calibri Light" w:hAnsi="Times New Roman" w:cs="Times New Roman"/>
          <w:kern w:val="1"/>
          <w:sz w:val="24"/>
          <w:szCs w:val="24"/>
          <w:lang w:val="en-GB" w:eastAsia="ar-SA"/>
        </w:rPr>
        <w:t xml:space="preserve"> 63. </w:t>
      </w:r>
      <w:r w:rsidRPr="00367233">
        <w:rPr>
          <w:rFonts w:ascii="Times New Roman" w:eastAsia="Calibri Light" w:hAnsi="Times New Roman" w:cs="Times New Roman"/>
          <w:kern w:val="1"/>
          <w:sz w:val="24"/>
          <w:szCs w:val="24"/>
          <w:lang w:val="sr-Cyrl-RS" w:eastAsia="ar-SA"/>
        </w:rPr>
        <w:t>с</w:t>
      </w:r>
      <w:r w:rsidRPr="00367233">
        <w:rPr>
          <w:rFonts w:ascii="Times New Roman" w:eastAsia="Calibri Light" w:hAnsi="Times New Roman" w:cs="Times New Roman"/>
          <w:kern w:val="1"/>
          <w:sz w:val="24"/>
          <w:szCs w:val="24"/>
          <w:lang w:val="en-GB" w:eastAsia="ar-SA"/>
        </w:rPr>
        <w:t>т</w:t>
      </w:r>
      <w:r w:rsidRPr="00367233">
        <w:rPr>
          <w:rFonts w:ascii="Times New Roman" w:eastAsia="Calibri Light" w:hAnsi="Times New Roman" w:cs="Times New Roman"/>
          <w:kern w:val="1"/>
          <w:sz w:val="24"/>
          <w:szCs w:val="24"/>
          <w:lang w:val="sr-Cyrl-RS" w:eastAsia="ar-SA"/>
        </w:rPr>
        <w:t>.</w:t>
      </w:r>
      <w:r w:rsidRPr="00367233">
        <w:rPr>
          <w:rFonts w:ascii="Times New Roman" w:eastAsia="Calibri Light" w:hAnsi="Times New Roman" w:cs="Times New Roman"/>
          <w:kern w:val="1"/>
          <w:sz w:val="24"/>
          <w:szCs w:val="24"/>
          <w:lang w:val="en-GB" w:eastAsia="ar-SA"/>
        </w:rPr>
        <w:t xml:space="preserve"> 2. Закона указао </w:t>
      </w:r>
      <w:r w:rsidRPr="00367233">
        <w:rPr>
          <w:rFonts w:ascii="Times New Roman" w:eastAsia="Calibri Light" w:hAnsi="Times New Roman" w:cs="Times New Roman"/>
          <w:kern w:val="1"/>
          <w:sz w:val="24"/>
          <w:szCs w:val="24"/>
          <w:lang w:val="sr-Cyrl-RS" w:eastAsia="ar-SA"/>
        </w:rPr>
        <w:t>н</w:t>
      </w:r>
      <w:r w:rsidRPr="00367233">
        <w:rPr>
          <w:rFonts w:ascii="Times New Roman" w:eastAsia="Calibri Light" w:hAnsi="Times New Roman" w:cs="Times New Roman"/>
          <w:kern w:val="1"/>
          <w:sz w:val="24"/>
          <w:szCs w:val="24"/>
          <w:lang w:val="en-GB" w:eastAsia="ar-SA"/>
        </w:rPr>
        <w:t>аручиоцу на евентуалне недостатке и неправилности, а наручилац исте није отклонио.</w:t>
      </w:r>
      <w:r w:rsidRPr="00367233">
        <w:rPr>
          <w:rFonts w:ascii="Times New Roman" w:eastAsia="Calibri Light" w:hAnsi="Times New Roman" w:cs="Times New Roman"/>
          <w:kern w:val="1"/>
          <w:sz w:val="24"/>
          <w:szCs w:val="24"/>
          <w:lang w:val="sr-Cyrl-CS" w:eastAsia="ar-SA"/>
        </w:rPr>
        <w:t xml:space="preserve"> </w:t>
      </w:r>
    </w:p>
    <w:p w14:paraId="416D5CAE"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CS" w:eastAsia="ar-SA"/>
        </w:rPr>
      </w:pPr>
      <w:r w:rsidRPr="00367233">
        <w:rPr>
          <w:rFonts w:ascii="Times New Roman" w:eastAsia="Calibri Light" w:hAnsi="Times New Roman" w:cs="Times New Roman"/>
          <w:kern w:val="1"/>
          <w:sz w:val="24"/>
          <w:szCs w:val="24"/>
          <w:lang w:val="en-GB" w:eastAsia="ar-SA"/>
        </w:rPr>
        <w:t>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w:t>
      </w:r>
      <w:r w:rsidRPr="00367233">
        <w:rPr>
          <w:rFonts w:ascii="Times New Roman" w:eastAsia="Calibri Light" w:hAnsi="Times New Roman" w:cs="Times New Roman"/>
          <w:kern w:val="1"/>
          <w:sz w:val="24"/>
          <w:szCs w:val="24"/>
          <w:lang w:val="sr-Cyrl-RS" w:eastAsia="ar-SA"/>
        </w:rPr>
        <w:t xml:space="preserve"> </w:t>
      </w:r>
      <w:r w:rsidRPr="00367233">
        <w:rPr>
          <w:rFonts w:ascii="Times New Roman" w:eastAsia="Calibri Light" w:hAnsi="Times New Roman" w:cs="Times New Roman"/>
          <w:kern w:val="1"/>
          <w:sz w:val="24"/>
          <w:szCs w:val="24"/>
          <w:lang w:val="en-GB" w:eastAsia="ar-SA"/>
        </w:rPr>
        <w:t xml:space="preserve">108. Закона или одлуке о обустави поступка јавне набавке из чл. 109. Закона, рок за подношење захтева за заштиту права је </w:t>
      </w:r>
      <w:r w:rsidRPr="00367233">
        <w:rPr>
          <w:rFonts w:ascii="Times New Roman" w:eastAsia="Calibri Light" w:hAnsi="Times New Roman" w:cs="Times New Roman"/>
          <w:kern w:val="1"/>
          <w:sz w:val="24"/>
          <w:szCs w:val="24"/>
          <w:lang w:val="sr-Cyrl-CS" w:eastAsia="ar-SA"/>
        </w:rPr>
        <w:t xml:space="preserve">десет </w:t>
      </w:r>
      <w:r w:rsidRPr="00367233">
        <w:rPr>
          <w:rFonts w:ascii="Times New Roman" w:eastAsia="Calibri Light" w:hAnsi="Times New Roman" w:cs="Times New Roman"/>
          <w:kern w:val="1"/>
          <w:sz w:val="24"/>
          <w:szCs w:val="24"/>
          <w:lang w:val="en-GB" w:eastAsia="ar-SA"/>
        </w:rPr>
        <w:t xml:space="preserve">дана од дана </w:t>
      </w:r>
      <w:r w:rsidRPr="00367233">
        <w:rPr>
          <w:rFonts w:ascii="Times New Roman" w:eastAsia="Calibri Light" w:hAnsi="Times New Roman" w:cs="Times New Roman"/>
          <w:kern w:val="1"/>
          <w:sz w:val="24"/>
          <w:szCs w:val="24"/>
          <w:lang w:val="sr-Cyrl-RS" w:eastAsia="ar-SA"/>
        </w:rPr>
        <w:t xml:space="preserve">објављивања </w:t>
      </w:r>
      <w:r w:rsidRPr="00367233">
        <w:rPr>
          <w:rFonts w:ascii="Times New Roman" w:eastAsia="Calibri Light" w:hAnsi="Times New Roman" w:cs="Times New Roman"/>
          <w:kern w:val="1"/>
          <w:sz w:val="24"/>
          <w:szCs w:val="24"/>
          <w:lang w:val="en-GB" w:eastAsia="ar-SA"/>
        </w:rPr>
        <w:t>одлуке</w:t>
      </w:r>
      <w:r w:rsidRPr="00367233">
        <w:rPr>
          <w:rFonts w:ascii="Times New Roman" w:eastAsia="Calibri Light" w:hAnsi="Times New Roman" w:cs="Times New Roman"/>
          <w:kern w:val="1"/>
          <w:sz w:val="24"/>
          <w:szCs w:val="24"/>
          <w:lang w:val="sr-Cyrl-CS" w:eastAsia="ar-SA"/>
        </w:rPr>
        <w:t xml:space="preserve"> на Порталу јавних набавки. </w:t>
      </w:r>
    </w:p>
    <w:p w14:paraId="1B8951B6"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CS" w:eastAsia="ar-SA"/>
        </w:rPr>
      </w:pPr>
      <w:r w:rsidRPr="00367233">
        <w:rPr>
          <w:rFonts w:ascii="Times New Roman" w:eastAsia="Calibri Light" w:hAnsi="Times New Roman" w:cs="Times New Roman"/>
          <w:kern w:val="1"/>
          <w:sz w:val="24"/>
          <w:szCs w:val="24"/>
          <w:lang w:val="en-GB"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E106611"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CS" w:eastAsia="ar-SA"/>
        </w:rPr>
      </w:pPr>
      <w:r w:rsidRPr="00367233">
        <w:rPr>
          <w:rFonts w:ascii="Times New Roman" w:eastAsia="Calibri Light" w:hAnsi="Times New Roman" w:cs="Times New Roman"/>
          <w:kern w:val="1"/>
          <w:sz w:val="24"/>
          <w:szCs w:val="24"/>
          <w:lang w:val="en-GB" w:eastAsia="ar-SA"/>
        </w:rPr>
        <w:t>Ако је у истом поступку јавне набавке поново поднет захтев за заштиту права од стр</w:t>
      </w:r>
      <w:r w:rsidRPr="00367233">
        <w:rPr>
          <w:rFonts w:ascii="Times New Roman" w:eastAsia="Calibri Light" w:hAnsi="Times New Roman" w:cs="Times New Roman"/>
          <w:kern w:val="1"/>
          <w:sz w:val="24"/>
          <w:szCs w:val="24"/>
          <w:lang w:val="sr-Cyrl-CS" w:eastAsia="ar-SA"/>
        </w:rPr>
        <w:t>а</w:t>
      </w:r>
      <w:r w:rsidRPr="00367233">
        <w:rPr>
          <w:rFonts w:ascii="Times New Roman" w:eastAsia="Calibri Light" w:hAnsi="Times New Roman" w:cs="Times New Roman"/>
          <w:kern w:val="1"/>
          <w:sz w:val="24"/>
          <w:szCs w:val="24"/>
          <w:lang w:val="en-GB" w:eastAsia="ar-SA"/>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562887CB"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sr-Cyrl-RS" w:eastAsia="ar-SA"/>
        </w:rPr>
        <w:t>Захтев за заштиту права не задржава даље активности наручиоца у поступку јавне набавке у складу са одредбама члана 150. овог Закона.</w:t>
      </w:r>
    </w:p>
    <w:p w14:paraId="6BEE6D0E"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Захтев за заштиту права мора да садржи: </w:t>
      </w:r>
    </w:p>
    <w:p w14:paraId="34DAAB05" w14:textId="77777777" w:rsidR="000D3E08" w:rsidRPr="00367233" w:rsidRDefault="000D3E08" w:rsidP="00724C29">
      <w:pPr>
        <w:numPr>
          <w:ilvl w:val="0"/>
          <w:numId w:val="7"/>
        </w:num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назив и адресу подносиоца захтева и лице за контакт; </w:t>
      </w:r>
    </w:p>
    <w:p w14:paraId="43DFBF40" w14:textId="77777777" w:rsidR="000D3E08" w:rsidRPr="00367233" w:rsidRDefault="000D3E08" w:rsidP="00724C29">
      <w:pPr>
        <w:numPr>
          <w:ilvl w:val="0"/>
          <w:numId w:val="7"/>
        </w:num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lastRenderedPageBreak/>
        <w:t>назив и адресу наручиоца;</w:t>
      </w:r>
    </w:p>
    <w:p w14:paraId="79B8CB52" w14:textId="77777777" w:rsidR="000D3E08" w:rsidRPr="00367233" w:rsidRDefault="000D3E08" w:rsidP="00724C29">
      <w:pPr>
        <w:numPr>
          <w:ilvl w:val="0"/>
          <w:numId w:val="7"/>
        </w:num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податке о јавној набавци која је предмет захтева, односно о одлуци наручиоца; </w:t>
      </w:r>
    </w:p>
    <w:p w14:paraId="415CF729" w14:textId="77777777" w:rsidR="000D3E08" w:rsidRPr="00367233" w:rsidRDefault="000D3E08" w:rsidP="00724C29">
      <w:pPr>
        <w:numPr>
          <w:ilvl w:val="0"/>
          <w:numId w:val="7"/>
        </w:num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повреде прописа којима се уређује поступак јавне набавке; </w:t>
      </w:r>
    </w:p>
    <w:p w14:paraId="2682A8CD" w14:textId="77777777" w:rsidR="000D3E08" w:rsidRPr="00367233" w:rsidRDefault="000D3E08" w:rsidP="00724C29">
      <w:pPr>
        <w:numPr>
          <w:ilvl w:val="0"/>
          <w:numId w:val="7"/>
        </w:num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чињенице и доказе којима се повреде доказују; </w:t>
      </w:r>
    </w:p>
    <w:p w14:paraId="7D929031" w14:textId="77777777" w:rsidR="000D3E08" w:rsidRPr="00367233" w:rsidRDefault="000D3E08" w:rsidP="00724C29">
      <w:pPr>
        <w:numPr>
          <w:ilvl w:val="0"/>
          <w:numId w:val="7"/>
        </w:num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потврду о уплати таксе из члана 156. Закона; </w:t>
      </w:r>
    </w:p>
    <w:p w14:paraId="7AB2B231" w14:textId="77777777" w:rsidR="000D3E08" w:rsidRPr="00367233" w:rsidRDefault="000D3E08" w:rsidP="00724C29">
      <w:pPr>
        <w:numPr>
          <w:ilvl w:val="0"/>
          <w:numId w:val="7"/>
        </w:num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потпис подносиоца.</w:t>
      </w:r>
    </w:p>
    <w:p w14:paraId="346AEE86" w14:textId="77777777" w:rsidR="000D3E08" w:rsidRPr="00367233" w:rsidRDefault="000D3E08" w:rsidP="000D3E08">
      <w:pPr>
        <w:spacing w:after="0" w:line="240" w:lineRule="auto"/>
        <w:ind w:left="720"/>
        <w:jc w:val="both"/>
        <w:rPr>
          <w:rFonts w:ascii="Times New Roman" w:eastAsia="Calibri Light" w:hAnsi="Times New Roman" w:cs="Times New Roman"/>
          <w:kern w:val="1"/>
          <w:sz w:val="24"/>
          <w:szCs w:val="24"/>
          <w:lang w:val="sr-Cyrl-RS" w:eastAsia="ar-SA"/>
        </w:rPr>
      </w:pPr>
    </w:p>
    <w:p w14:paraId="054D53BD"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kern w:val="1"/>
          <w:sz w:val="24"/>
          <w:szCs w:val="24"/>
          <w:lang w:val="en-GB" w:eastAsia="ar-SA"/>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Закона, је: </w:t>
      </w:r>
    </w:p>
    <w:p w14:paraId="029230F6" w14:textId="77777777" w:rsidR="000D3E08" w:rsidRPr="00367233" w:rsidRDefault="000D3E08" w:rsidP="000D3E08">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b/>
          <w:i/>
          <w:sz w:val="24"/>
          <w:szCs w:val="24"/>
          <w:lang w:val="sr-Cyrl-RS" w:eastAsia="sr-Cyrl-RS"/>
        </w:rPr>
        <w:t>1.</w:t>
      </w:r>
      <w:r w:rsidRPr="00367233">
        <w:rPr>
          <w:rFonts w:ascii="Times New Roman" w:eastAsia="Arial Unicode MS" w:hAnsi="Times New Roman" w:cs="Times New Roman"/>
          <w:sz w:val="24"/>
          <w:szCs w:val="24"/>
          <w:lang w:val="sr-Cyrl-RS" w:eastAsia="sr-Cyrl-RS"/>
        </w:rPr>
        <w:t xml:space="preserve"> </w:t>
      </w:r>
      <w:r w:rsidRPr="00367233">
        <w:rPr>
          <w:rFonts w:ascii="Times New Roman" w:eastAsia="Arial Unicode MS" w:hAnsi="Times New Roman" w:cs="Times New Roman"/>
          <w:bCs/>
          <w:sz w:val="24"/>
          <w:szCs w:val="24"/>
          <w:u w:val="single"/>
          <w:lang w:val="sr-Cyrl-RS" w:eastAsia="sr-Cyrl-RS"/>
        </w:rPr>
        <w:t>Потврда о извршеној уплати таксе</w:t>
      </w:r>
      <w:r w:rsidRPr="00367233">
        <w:rPr>
          <w:rFonts w:ascii="Times New Roman" w:eastAsia="Arial Unicode MS" w:hAnsi="Times New Roman" w:cs="Times New Roman"/>
          <w:b/>
          <w:bCs/>
          <w:sz w:val="24"/>
          <w:szCs w:val="24"/>
          <w:lang w:val="sr-Cyrl-RS" w:eastAsia="sr-Cyrl-RS"/>
        </w:rPr>
        <w:t xml:space="preserve"> </w:t>
      </w:r>
      <w:r w:rsidRPr="00367233">
        <w:rPr>
          <w:rFonts w:ascii="Times New Roman" w:eastAsia="Arial Unicode MS" w:hAnsi="Times New Roman" w:cs="Times New Roman"/>
          <w:sz w:val="24"/>
          <w:szCs w:val="24"/>
          <w:lang w:val="sr-Cyrl-RS" w:eastAsia="sr-Cyrl-RS"/>
        </w:rPr>
        <w:t xml:space="preserve">из члана 156. Закона која садржи следеће елементе: </w:t>
      </w:r>
    </w:p>
    <w:p w14:paraId="3D6D02CB" w14:textId="77777777" w:rsidR="000D3E08" w:rsidRPr="00367233" w:rsidRDefault="000D3E08" w:rsidP="000D3E08">
      <w:pPr>
        <w:autoSpaceDE w:val="0"/>
        <w:autoSpaceDN w:val="0"/>
        <w:adjustRightInd w:val="0"/>
        <w:spacing w:after="0" w:line="240" w:lineRule="auto"/>
        <w:ind w:firstLine="142"/>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(1) да буде издата од стране банке и да садржи печат банке; </w:t>
      </w:r>
    </w:p>
    <w:p w14:paraId="1A10ECC8" w14:textId="77777777" w:rsidR="000D3E08" w:rsidRPr="00367233"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14:paraId="165886A1" w14:textId="77777777" w:rsidR="000D3E08" w:rsidRPr="00367233" w:rsidRDefault="000D3E08" w:rsidP="009934D6">
      <w:pPr>
        <w:autoSpaceDE w:val="0"/>
        <w:autoSpaceDN w:val="0"/>
        <w:adjustRightInd w:val="0"/>
        <w:spacing w:after="0" w:line="240" w:lineRule="auto"/>
        <w:ind w:firstLine="142"/>
        <w:jc w:val="both"/>
        <w:rPr>
          <w:rFonts w:ascii="Times New Roman" w:eastAsia="Arial Unicode MS" w:hAnsi="Times New Roman" w:cs="Times New Roman"/>
          <w:kern w:val="1"/>
          <w:sz w:val="24"/>
          <w:szCs w:val="24"/>
          <w:lang w:val="en-GB" w:eastAsia="sr-Cyrl-RS"/>
        </w:rPr>
      </w:pPr>
      <w:r w:rsidRPr="00367233">
        <w:rPr>
          <w:rFonts w:ascii="Times New Roman" w:eastAsia="Arial Unicode MS" w:hAnsi="Times New Roman" w:cs="Times New Roman"/>
          <w:sz w:val="24"/>
          <w:szCs w:val="24"/>
          <w:lang w:val="sr-Cyrl-RS" w:eastAsia="sr-Cyrl-RS"/>
        </w:rPr>
        <w:t xml:space="preserve">   (3) износ так</w:t>
      </w:r>
      <w:r w:rsidR="009934D6" w:rsidRPr="00367233">
        <w:rPr>
          <w:rFonts w:ascii="Times New Roman" w:eastAsia="Arial Unicode MS" w:hAnsi="Times New Roman" w:cs="Times New Roman"/>
          <w:sz w:val="24"/>
          <w:szCs w:val="24"/>
          <w:lang w:val="sr-Cyrl-RS" w:eastAsia="sr-Cyrl-RS"/>
        </w:rPr>
        <w:t>се из члана 156. Закона.</w:t>
      </w:r>
    </w:p>
    <w:p w14:paraId="5D319D63" w14:textId="77777777" w:rsidR="000D3E08" w:rsidRPr="00367233"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(4) број рачуна: 840-30678845-06; </w:t>
      </w:r>
    </w:p>
    <w:p w14:paraId="536FC311" w14:textId="77777777" w:rsidR="000D3E08" w:rsidRPr="00367233"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(5) шифру плаћања: 153 или 253; </w:t>
      </w:r>
    </w:p>
    <w:p w14:paraId="019B56CB" w14:textId="77777777" w:rsidR="000D3E08" w:rsidRPr="00367233"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(6) позив на број: подаци о броју или ознаци јавне набавке поводом које се подноси захтев за заштиту права; </w:t>
      </w:r>
    </w:p>
    <w:p w14:paraId="3F5D67A3" w14:textId="5F06FB94" w:rsidR="000D3E08" w:rsidRPr="00367233"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(7) сврха: ЗЗП; Министарство за рад, запошљавање, борачка и социјална питања; јавна </w:t>
      </w:r>
      <w:r w:rsidR="00760F4B" w:rsidRPr="00367233">
        <w:rPr>
          <w:rFonts w:ascii="Times New Roman" w:eastAsia="Arial Unicode MS" w:hAnsi="Times New Roman" w:cs="Times New Roman"/>
          <w:sz w:val="24"/>
          <w:szCs w:val="24"/>
          <w:lang w:val="sr-Cyrl-RS" w:eastAsia="sr-Cyrl-RS"/>
        </w:rPr>
        <w:t>набавка ЈН 12</w:t>
      </w:r>
      <w:r w:rsidRPr="00367233">
        <w:rPr>
          <w:rFonts w:ascii="Times New Roman" w:eastAsia="Arial Unicode MS" w:hAnsi="Times New Roman" w:cs="Times New Roman"/>
          <w:sz w:val="24"/>
          <w:szCs w:val="24"/>
          <w:lang w:val="sr-Cyrl-RS" w:eastAsia="sr-Cyrl-RS"/>
        </w:rPr>
        <w:t>/2020;</w:t>
      </w:r>
    </w:p>
    <w:p w14:paraId="7D5DB366" w14:textId="77777777" w:rsidR="000D3E08" w:rsidRPr="00367233"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(8) корисник: буџет Републике Србије; </w:t>
      </w:r>
    </w:p>
    <w:p w14:paraId="0EB85DE6" w14:textId="77777777" w:rsidR="000D3E08" w:rsidRPr="00367233" w:rsidRDefault="000D3E08" w:rsidP="000D3E08">
      <w:pPr>
        <w:autoSpaceDE w:val="0"/>
        <w:autoSpaceDN w:val="0"/>
        <w:adjustRightInd w:val="0"/>
        <w:spacing w:after="0" w:line="240" w:lineRule="auto"/>
        <w:ind w:left="709" w:hanging="567"/>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(9) назив уплатиоца, односно назив подносиоца захтева за заштиту права за којег је извршена уплата таксе; </w:t>
      </w:r>
    </w:p>
    <w:p w14:paraId="51F6EE2F" w14:textId="77777777" w:rsidR="000D3E08" w:rsidRPr="00367233" w:rsidRDefault="000D3E08" w:rsidP="000D3E08">
      <w:pPr>
        <w:autoSpaceDE w:val="0"/>
        <w:autoSpaceDN w:val="0"/>
        <w:adjustRightInd w:val="0"/>
        <w:spacing w:after="0" w:line="240" w:lineRule="auto"/>
        <w:ind w:left="709" w:hanging="567"/>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sz w:val="24"/>
          <w:szCs w:val="24"/>
          <w:lang w:val="sr-Cyrl-RS" w:eastAsia="sr-Cyrl-RS"/>
        </w:rPr>
        <w:t xml:space="preserve">  (10) потпис овлашћеног лица банке, </w:t>
      </w:r>
    </w:p>
    <w:p w14:paraId="091C72AB" w14:textId="77777777" w:rsidR="000D3E08" w:rsidRPr="00367233" w:rsidRDefault="000D3E08" w:rsidP="000D3E08">
      <w:pPr>
        <w:autoSpaceDE w:val="0"/>
        <w:autoSpaceDN w:val="0"/>
        <w:adjustRightInd w:val="0"/>
        <w:spacing w:after="0" w:line="240" w:lineRule="auto"/>
        <w:rPr>
          <w:rFonts w:ascii="Times New Roman" w:eastAsia="Arial Unicode MS" w:hAnsi="Times New Roman" w:cs="Times New Roman"/>
          <w:i/>
          <w:sz w:val="24"/>
          <w:szCs w:val="24"/>
          <w:lang w:val="sr-Cyrl-RS" w:eastAsia="sr-Cyrl-RS"/>
        </w:rPr>
      </w:pPr>
      <w:r w:rsidRPr="00367233">
        <w:rPr>
          <w:rFonts w:ascii="Times New Roman" w:eastAsia="Arial Unicode MS" w:hAnsi="Times New Roman" w:cs="Times New Roman"/>
          <w:bCs/>
          <w:i/>
          <w:sz w:val="24"/>
          <w:szCs w:val="24"/>
          <w:lang w:val="sr-Cyrl-RS" w:eastAsia="sr-Cyrl-RS"/>
        </w:rPr>
        <w:t xml:space="preserve">или </w:t>
      </w:r>
    </w:p>
    <w:p w14:paraId="2367CBAF" w14:textId="77777777" w:rsidR="000D3E08" w:rsidRPr="00367233" w:rsidRDefault="000D3E08" w:rsidP="000D3E08">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b/>
          <w:i/>
          <w:sz w:val="24"/>
          <w:szCs w:val="24"/>
          <w:lang w:val="sr-Cyrl-RS" w:eastAsia="sr-Cyrl-RS"/>
        </w:rPr>
        <w:t>2.</w:t>
      </w:r>
      <w:r w:rsidRPr="00367233">
        <w:rPr>
          <w:rFonts w:ascii="Times New Roman" w:eastAsia="Arial Unicode MS" w:hAnsi="Times New Roman" w:cs="Times New Roman"/>
          <w:sz w:val="24"/>
          <w:szCs w:val="24"/>
          <w:lang w:val="sr-Cyrl-RS" w:eastAsia="sr-Cyrl-RS"/>
        </w:rPr>
        <w:t xml:space="preserve"> </w:t>
      </w:r>
      <w:r w:rsidRPr="00367233">
        <w:rPr>
          <w:rFonts w:ascii="Times New Roman" w:eastAsia="Arial Unicode MS" w:hAnsi="Times New Roman" w:cs="Times New Roman"/>
          <w:bCs/>
          <w:sz w:val="24"/>
          <w:szCs w:val="24"/>
          <w:u w:val="single"/>
          <w:lang w:val="sr-Cyrl-RS" w:eastAsia="sr-Cyrl-RS"/>
        </w:rPr>
        <w:t>Налог за уплату</w:t>
      </w:r>
      <w:r w:rsidRPr="00367233">
        <w:rPr>
          <w:rFonts w:ascii="Times New Roman" w:eastAsia="Arial Unicode MS" w:hAnsi="Times New Roman" w:cs="Times New Roman"/>
          <w:sz w:val="24"/>
          <w:szCs w:val="24"/>
          <w:u w:val="single"/>
          <w:lang w:val="sr-Cyrl-RS" w:eastAsia="sr-Cyrl-RS"/>
        </w:rPr>
        <w:t>,</w:t>
      </w:r>
      <w:r w:rsidRPr="00367233">
        <w:rPr>
          <w:rFonts w:ascii="Times New Roman" w:eastAsia="Arial Unicode MS" w:hAnsi="Times New Roman" w:cs="Times New Roman"/>
          <w:sz w:val="24"/>
          <w:szCs w:val="24"/>
          <w:lang w:val="sr-Cyrl-RS" w:eastAsia="sr-Cyrl-R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14:paraId="5FFDCFF0" w14:textId="77777777" w:rsidR="000D3E08" w:rsidRPr="00367233" w:rsidRDefault="000D3E08" w:rsidP="000D3E08">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367233">
        <w:rPr>
          <w:rFonts w:ascii="Times New Roman" w:eastAsia="Arial Unicode MS" w:hAnsi="Times New Roman" w:cs="Times New Roman"/>
          <w:bCs/>
          <w:i/>
          <w:sz w:val="24"/>
          <w:szCs w:val="24"/>
          <w:lang w:val="sr-Cyrl-RS" w:eastAsia="sr-Cyrl-RS"/>
        </w:rPr>
        <w:t xml:space="preserve">или </w:t>
      </w:r>
    </w:p>
    <w:p w14:paraId="271F2273" w14:textId="77777777" w:rsidR="000D3E08" w:rsidRPr="00367233" w:rsidRDefault="000D3E08" w:rsidP="000D3E08">
      <w:pPr>
        <w:autoSpaceDE w:val="0"/>
        <w:autoSpaceDN w:val="0"/>
        <w:adjustRightInd w:val="0"/>
        <w:spacing w:after="0" w:line="240" w:lineRule="auto"/>
        <w:ind w:left="284" w:hanging="284"/>
        <w:jc w:val="both"/>
        <w:rPr>
          <w:rFonts w:ascii="Times New Roman" w:eastAsia="Arial Unicode MS" w:hAnsi="Times New Roman" w:cs="Times New Roman"/>
          <w:sz w:val="24"/>
          <w:szCs w:val="24"/>
          <w:lang w:val="sr-Cyrl-RS" w:eastAsia="sr-Cyrl-RS"/>
        </w:rPr>
      </w:pPr>
      <w:r w:rsidRPr="00367233">
        <w:rPr>
          <w:rFonts w:ascii="Times New Roman" w:eastAsia="Arial Unicode MS" w:hAnsi="Times New Roman" w:cs="Times New Roman"/>
          <w:b/>
          <w:i/>
          <w:sz w:val="24"/>
          <w:szCs w:val="24"/>
          <w:lang w:val="sr-Cyrl-RS" w:eastAsia="sr-Cyrl-RS"/>
        </w:rPr>
        <w:t>3.</w:t>
      </w:r>
      <w:r w:rsidRPr="00367233">
        <w:rPr>
          <w:rFonts w:ascii="Times New Roman" w:eastAsia="Arial Unicode MS" w:hAnsi="Times New Roman" w:cs="Times New Roman"/>
          <w:sz w:val="24"/>
          <w:szCs w:val="24"/>
          <w:lang w:val="sr-Cyrl-RS" w:eastAsia="sr-Cyrl-RS"/>
        </w:rPr>
        <w:t xml:space="preserve"> </w:t>
      </w:r>
      <w:r w:rsidRPr="00367233">
        <w:rPr>
          <w:rFonts w:ascii="Times New Roman" w:eastAsia="Arial Unicode MS" w:hAnsi="Times New Roman" w:cs="Times New Roman"/>
          <w:bCs/>
          <w:sz w:val="24"/>
          <w:szCs w:val="24"/>
          <w:u w:val="single"/>
          <w:lang w:val="sr-Cyrl-RS" w:eastAsia="sr-Cyrl-RS"/>
        </w:rPr>
        <w:t>Потврда издата од стране Републике Србије, Министарства финансија, Управе за трезор</w:t>
      </w:r>
      <w:r w:rsidRPr="00367233">
        <w:rPr>
          <w:rFonts w:ascii="Times New Roman" w:eastAsia="Arial Unicode MS" w:hAnsi="Times New Roman" w:cs="Times New Roman"/>
          <w:sz w:val="24"/>
          <w:szCs w:val="24"/>
          <w:u w:val="single"/>
          <w:lang w:val="sr-Cyrl-RS" w:eastAsia="sr-Cyrl-RS"/>
        </w:rPr>
        <w:t>,</w:t>
      </w:r>
      <w:r w:rsidRPr="00367233">
        <w:rPr>
          <w:rFonts w:ascii="Times New Roman" w:eastAsia="Arial Unicode MS" w:hAnsi="Times New Roman" w:cs="Times New Roman"/>
          <w:sz w:val="24"/>
          <w:szCs w:val="24"/>
          <w:lang w:val="sr-Cyrl-RS" w:eastAsia="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14:paraId="70795DB5" w14:textId="77777777" w:rsidR="000D3E08" w:rsidRPr="00367233" w:rsidRDefault="000D3E08" w:rsidP="000D3E08">
      <w:pPr>
        <w:autoSpaceDE w:val="0"/>
        <w:autoSpaceDN w:val="0"/>
        <w:adjustRightInd w:val="0"/>
        <w:spacing w:after="0" w:line="240" w:lineRule="auto"/>
        <w:jc w:val="both"/>
        <w:rPr>
          <w:rFonts w:ascii="Times New Roman" w:eastAsia="Arial Unicode MS" w:hAnsi="Times New Roman" w:cs="Times New Roman"/>
          <w:i/>
          <w:sz w:val="24"/>
          <w:szCs w:val="24"/>
          <w:lang w:val="sr-Cyrl-RS" w:eastAsia="sr-Cyrl-RS"/>
        </w:rPr>
      </w:pPr>
      <w:r w:rsidRPr="00367233">
        <w:rPr>
          <w:rFonts w:ascii="Times New Roman" w:eastAsia="Arial Unicode MS" w:hAnsi="Times New Roman" w:cs="Times New Roman"/>
          <w:bCs/>
          <w:i/>
          <w:sz w:val="24"/>
          <w:szCs w:val="24"/>
          <w:lang w:val="sr-Cyrl-RS" w:eastAsia="sr-Cyrl-RS"/>
        </w:rPr>
        <w:t xml:space="preserve">или </w:t>
      </w:r>
    </w:p>
    <w:p w14:paraId="7B0CD0FA" w14:textId="77777777" w:rsidR="000D3E08" w:rsidRPr="00367233" w:rsidRDefault="000D3E08" w:rsidP="000D3E08">
      <w:pPr>
        <w:spacing w:after="0" w:line="240" w:lineRule="auto"/>
        <w:ind w:left="284" w:hanging="284"/>
        <w:jc w:val="both"/>
        <w:rPr>
          <w:rFonts w:ascii="Times New Roman" w:eastAsia="Calibri Light" w:hAnsi="Times New Roman" w:cs="Times New Roman"/>
          <w:kern w:val="1"/>
          <w:sz w:val="24"/>
          <w:szCs w:val="24"/>
          <w:lang w:val="sr-Cyrl-RS" w:eastAsia="ar-SA"/>
        </w:rPr>
      </w:pPr>
      <w:r w:rsidRPr="00367233">
        <w:rPr>
          <w:rFonts w:ascii="Times New Roman" w:eastAsia="Calibri Light" w:hAnsi="Times New Roman" w:cs="Times New Roman"/>
          <w:b/>
          <w:i/>
          <w:kern w:val="1"/>
          <w:sz w:val="24"/>
          <w:szCs w:val="24"/>
          <w:lang w:val="en-GB" w:eastAsia="ar-SA"/>
        </w:rPr>
        <w:t>4.</w:t>
      </w:r>
      <w:r w:rsidRPr="00367233">
        <w:rPr>
          <w:rFonts w:ascii="Times New Roman" w:eastAsia="Calibri Light" w:hAnsi="Times New Roman" w:cs="Times New Roman"/>
          <w:kern w:val="1"/>
          <w:sz w:val="24"/>
          <w:szCs w:val="24"/>
          <w:lang w:val="en-GB" w:eastAsia="ar-SA"/>
        </w:rPr>
        <w:t xml:space="preserve"> </w:t>
      </w:r>
      <w:r w:rsidRPr="00367233">
        <w:rPr>
          <w:rFonts w:ascii="Times New Roman" w:eastAsia="Calibri Light" w:hAnsi="Times New Roman" w:cs="Times New Roman"/>
          <w:bCs/>
          <w:kern w:val="1"/>
          <w:sz w:val="24"/>
          <w:szCs w:val="24"/>
          <w:u w:val="single"/>
          <w:lang w:val="en-GB" w:eastAsia="ar-SA"/>
        </w:rPr>
        <w:t>Потврда издата од стране Народне банке Србије</w:t>
      </w:r>
      <w:r w:rsidRPr="00367233">
        <w:rPr>
          <w:rFonts w:ascii="Times New Roman" w:eastAsia="Calibri Light" w:hAnsi="Times New Roman" w:cs="Times New Roman"/>
          <w:kern w:val="1"/>
          <w:sz w:val="24"/>
          <w:szCs w:val="24"/>
          <w:u w:val="single"/>
          <w:lang w:val="en-GB" w:eastAsia="ar-SA"/>
        </w:rPr>
        <w:t>,</w:t>
      </w:r>
      <w:r w:rsidRPr="00367233">
        <w:rPr>
          <w:rFonts w:ascii="Times New Roman" w:eastAsia="Calibri Light" w:hAnsi="Times New Roman" w:cs="Times New Roman"/>
          <w:kern w:val="1"/>
          <w:sz w:val="24"/>
          <w:szCs w:val="24"/>
          <w:lang w:val="en-GB" w:eastAsia="ar-SA"/>
        </w:rPr>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r w:rsidRPr="00367233">
        <w:rPr>
          <w:rFonts w:ascii="Times New Roman" w:eastAsia="Calibri Light" w:hAnsi="Times New Roman" w:cs="Times New Roman"/>
          <w:bCs/>
          <w:kern w:val="1"/>
          <w:sz w:val="24"/>
          <w:szCs w:val="24"/>
          <w:lang w:val="en-GB" w:eastAsia="ar-SA"/>
        </w:rPr>
        <w:t>Народне банке Србије</w:t>
      </w:r>
      <w:r w:rsidRPr="00367233">
        <w:rPr>
          <w:rFonts w:ascii="Times New Roman" w:eastAsia="Calibri Light" w:hAnsi="Times New Roman" w:cs="Times New Roman"/>
          <w:bCs/>
          <w:kern w:val="1"/>
          <w:sz w:val="24"/>
          <w:szCs w:val="24"/>
          <w:lang w:val="sr-Cyrl-RS" w:eastAsia="ar-SA"/>
        </w:rPr>
        <w:t>.</w:t>
      </w:r>
    </w:p>
    <w:p w14:paraId="35B9FA23" w14:textId="77777777" w:rsidR="000D3E08" w:rsidRPr="00367233" w:rsidRDefault="000D3E08" w:rsidP="000D3E08">
      <w:pPr>
        <w:spacing w:after="0" w:line="240" w:lineRule="auto"/>
        <w:jc w:val="both"/>
        <w:rPr>
          <w:rFonts w:ascii="Times New Roman" w:eastAsia="Calibri Light" w:hAnsi="Times New Roman" w:cs="Times New Roman"/>
          <w:kern w:val="1"/>
          <w:sz w:val="24"/>
          <w:szCs w:val="24"/>
          <w:lang w:val="sr-Cyrl-RS" w:eastAsia="ar-SA"/>
        </w:rPr>
      </w:pPr>
    </w:p>
    <w:p w14:paraId="65BCC105" w14:textId="7B939077" w:rsidR="001C729F" w:rsidRPr="00367233" w:rsidRDefault="000D3E08" w:rsidP="00CD0D77">
      <w:pPr>
        <w:spacing w:after="0" w:line="240" w:lineRule="auto"/>
        <w:jc w:val="both"/>
        <w:rPr>
          <w:rFonts w:ascii="Times New Roman" w:eastAsia="Calibri Light" w:hAnsi="Times New Roman" w:cs="Times New Roman"/>
          <w:kern w:val="1"/>
          <w:sz w:val="24"/>
          <w:szCs w:val="24"/>
          <w:lang w:val="sr-Cyrl-RS" w:eastAsia="ar-SA"/>
        </w:rPr>
      </w:pPr>
      <w:r w:rsidRPr="00367233">
        <w:rPr>
          <w:rFonts w:ascii="Times New Roman" w:eastAsia="Arial Unicode MS" w:hAnsi="Times New Roman" w:cs="Times New Roman"/>
          <w:bCs/>
          <w:kern w:val="1"/>
          <w:sz w:val="24"/>
          <w:szCs w:val="24"/>
          <w:lang w:val="en-GB" w:eastAsia="ar-SA"/>
        </w:rPr>
        <w:t>Поступак заштите права понуђача регулисан је одредбама чл. 138. - 16</w:t>
      </w:r>
      <w:r w:rsidRPr="00367233">
        <w:rPr>
          <w:rFonts w:ascii="Times New Roman" w:eastAsia="Arial Unicode MS" w:hAnsi="Times New Roman" w:cs="Times New Roman"/>
          <w:bCs/>
          <w:kern w:val="1"/>
          <w:sz w:val="24"/>
          <w:szCs w:val="24"/>
          <w:lang w:val="sr-Cyrl-RS" w:eastAsia="ar-SA"/>
        </w:rPr>
        <w:t>6</w:t>
      </w:r>
      <w:r w:rsidRPr="00367233">
        <w:rPr>
          <w:rFonts w:ascii="Times New Roman" w:eastAsia="Arial Unicode MS" w:hAnsi="Times New Roman" w:cs="Times New Roman"/>
          <w:bCs/>
          <w:kern w:val="1"/>
          <w:sz w:val="24"/>
          <w:szCs w:val="24"/>
          <w:lang w:val="en-GB" w:eastAsia="ar-SA"/>
        </w:rPr>
        <w:t>. Закона.</w:t>
      </w:r>
      <w:bookmarkEnd w:id="245"/>
      <w:bookmarkEnd w:id="246"/>
      <w:bookmarkEnd w:id="247"/>
    </w:p>
    <w:sectPr w:rsidR="001C729F" w:rsidRPr="00367233" w:rsidSect="00BE4D95">
      <w:footerReference w:type="default" r:id="rId10"/>
      <w:pgSz w:w="12240" w:h="15840"/>
      <w:pgMar w:top="1134" w:right="1183"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0B085" w14:textId="77777777" w:rsidR="00A07E76" w:rsidRDefault="00A07E76" w:rsidP="00F02FA4">
      <w:pPr>
        <w:spacing w:after="0" w:line="240" w:lineRule="auto"/>
      </w:pPr>
      <w:r>
        <w:separator/>
      </w:r>
    </w:p>
  </w:endnote>
  <w:endnote w:type="continuationSeparator" w:id="0">
    <w:p w14:paraId="1C286D1F" w14:textId="77777777" w:rsidR="00A07E76" w:rsidRDefault="00A07E76" w:rsidP="00F02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321">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UnicodeMS">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Malgun Gothic Semilight">
    <w:panose1 w:val="020B0502040204020203"/>
    <w:charset w:val="81"/>
    <w:family w:val="swiss"/>
    <w:pitch w:val="variable"/>
    <w:sig w:usb0="B0000AAF" w:usb1="09DF7CFB" w:usb2="00000012" w:usb3="00000000" w:csb0="003E01BD" w:csb1="00000000"/>
  </w:font>
  <w:font w:name="TimesNewRomanPSMT">
    <w:altName w:val="Times New Roman"/>
    <w:charset w:val="EE"/>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Look w:val="0000" w:firstRow="0" w:lastRow="0" w:firstColumn="0" w:lastColumn="0" w:noHBand="0" w:noVBand="0"/>
    </w:tblPr>
    <w:tblGrid>
      <w:gridCol w:w="9039"/>
      <w:gridCol w:w="861"/>
    </w:tblGrid>
    <w:tr w:rsidR="00B3640C" w:rsidRPr="00F02FA4" w14:paraId="6F5F5578" w14:textId="77777777" w:rsidTr="00071A00">
      <w:tc>
        <w:tcPr>
          <w:tcW w:w="9039" w:type="dxa"/>
          <w:tcBorders>
            <w:top w:val="single" w:sz="8" w:space="0" w:color="808080"/>
          </w:tcBorders>
          <w:shd w:val="clear" w:color="auto" w:fill="auto"/>
        </w:tcPr>
        <w:p w14:paraId="52BB2DCD" w14:textId="77777777" w:rsidR="00B3640C" w:rsidRPr="00F02FA4" w:rsidRDefault="00B3640C" w:rsidP="00F02FA4">
          <w:pPr>
            <w:suppressLineNumbers/>
            <w:tabs>
              <w:tab w:val="center" w:pos="4513"/>
              <w:tab w:val="right" w:pos="9026"/>
            </w:tabs>
            <w:spacing w:after="0" w:line="100" w:lineRule="atLeast"/>
            <w:rPr>
              <w:rFonts w:ascii="Times New Roman" w:eastAsia="Calibri Light" w:hAnsi="Times New Roman" w:cs="Times New Roman"/>
              <w:b/>
              <w:bCs/>
              <w:i/>
              <w:kern w:val="1"/>
              <w:sz w:val="24"/>
              <w:szCs w:val="24"/>
              <w:lang w:val="sr-Cyrl-RS" w:eastAsia="ar-SA"/>
            </w:rPr>
          </w:pPr>
        </w:p>
        <w:p w14:paraId="71D8FCB1" w14:textId="4BAA1F0D" w:rsidR="00B3640C" w:rsidRPr="00F02FA4" w:rsidRDefault="00B3640C" w:rsidP="005B5862">
          <w:pPr>
            <w:suppressLineNumbers/>
            <w:tabs>
              <w:tab w:val="center" w:pos="4513"/>
              <w:tab w:val="right" w:pos="9026"/>
            </w:tabs>
            <w:spacing w:after="0" w:line="100" w:lineRule="atLeast"/>
            <w:jc w:val="center"/>
            <w:rPr>
              <w:rFonts w:ascii="Times New Roman" w:eastAsia="Calibri Light" w:hAnsi="Times New Roman" w:cs="Times New Roman"/>
              <w:i/>
              <w:kern w:val="1"/>
              <w:sz w:val="24"/>
              <w:szCs w:val="24"/>
              <w:lang w:val="en-GB" w:eastAsia="ar-SA"/>
            </w:rPr>
          </w:pPr>
          <w:bookmarkStart w:id="248" w:name="OLE_LINK177"/>
          <w:r>
            <w:rPr>
              <w:rFonts w:ascii="Times New Roman" w:eastAsia="Calibri Light" w:hAnsi="Times New Roman" w:cs="Times New Roman"/>
              <w:b/>
              <w:bCs/>
              <w:i/>
              <w:kern w:val="1"/>
              <w:sz w:val="24"/>
              <w:szCs w:val="24"/>
              <w:lang w:val="sr-Cyrl-RS" w:eastAsia="ar-SA"/>
            </w:rPr>
            <w:t xml:space="preserve">Конкурсна документација, </w:t>
          </w:r>
          <w:bookmarkEnd w:id="248"/>
          <w:r w:rsidRPr="00DF0823">
            <w:rPr>
              <w:rFonts w:ascii="Times New Roman" w:eastAsia="Calibri Light" w:hAnsi="Times New Roman" w:cs="Times New Roman"/>
              <w:b/>
              <w:bCs/>
              <w:i/>
              <w:kern w:val="1"/>
              <w:sz w:val="24"/>
              <w:szCs w:val="24"/>
              <w:lang w:val="sr-Cyrl-RS" w:eastAsia="ar-SA"/>
            </w:rPr>
            <w:t xml:space="preserve">ЈН </w:t>
          </w:r>
          <w:r w:rsidRPr="00F435C6">
            <w:rPr>
              <w:rFonts w:ascii="Times New Roman" w:eastAsia="Calibri Light" w:hAnsi="Times New Roman" w:cs="Times New Roman"/>
              <w:b/>
              <w:bCs/>
              <w:i/>
              <w:kern w:val="1"/>
              <w:sz w:val="24"/>
              <w:szCs w:val="24"/>
              <w:lang w:val="sr-Latn-RS" w:eastAsia="ar-SA"/>
            </w:rPr>
            <w:t>19</w:t>
          </w:r>
          <w:r w:rsidRPr="00F435C6">
            <w:rPr>
              <w:rFonts w:ascii="Times New Roman" w:eastAsia="Calibri Light" w:hAnsi="Times New Roman" w:cs="Times New Roman"/>
              <w:b/>
              <w:bCs/>
              <w:i/>
              <w:kern w:val="1"/>
              <w:sz w:val="24"/>
              <w:szCs w:val="24"/>
              <w:lang w:val="sr-Cyrl-RS" w:eastAsia="ar-SA"/>
            </w:rPr>
            <w:t>/2020</w:t>
          </w:r>
        </w:p>
      </w:tc>
      <w:tc>
        <w:tcPr>
          <w:tcW w:w="861" w:type="dxa"/>
          <w:tcBorders>
            <w:top w:val="single" w:sz="8" w:space="0" w:color="808080"/>
            <w:left w:val="single" w:sz="8" w:space="0" w:color="808080"/>
          </w:tcBorders>
          <w:shd w:val="clear" w:color="auto" w:fill="auto"/>
        </w:tcPr>
        <w:p w14:paraId="2C630FBB" w14:textId="00CE6861" w:rsidR="00B3640C" w:rsidRPr="00F02FA4" w:rsidRDefault="00B3640C" w:rsidP="00F02FA4">
          <w:pPr>
            <w:suppressLineNumbers/>
            <w:tabs>
              <w:tab w:val="center" w:pos="4513"/>
              <w:tab w:val="right" w:pos="9026"/>
            </w:tabs>
            <w:spacing w:after="0" w:line="100" w:lineRule="atLeast"/>
            <w:ind w:left="-234" w:right="-113" w:firstLine="175"/>
            <w:rPr>
              <w:rFonts w:ascii="Times New Roman" w:eastAsia="Calibri Light" w:hAnsi="Times New Roman" w:cs="Times New Roman"/>
              <w:i/>
              <w:kern w:val="1"/>
              <w:sz w:val="24"/>
              <w:szCs w:val="24"/>
              <w:lang w:val="en-GB" w:eastAsia="ar-SA"/>
            </w:rPr>
          </w:pPr>
          <w:r w:rsidRPr="00F02FA4">
            <w:rPr>
              <w:rFonts w:ascii="Times New Roman" w:eastAsia="Calibri Light" w:hAnsi="Times New Roman" w:cs="Times New Roman"/>
              <w:b/>
              <w:bCs/>
              <w:i/>
              <w:kern w:val="1"/>
              <w:sz w:val="24"/>
              <w:szCs w:val="24"/>
              <w:lang w:val="en-GB" w:eastAsia="ar-SA"/>
            </w:rPr>
            <w:fldChar w:fldCharType="begin"/>
          </w:r>
          <w:r w:rsidRPr="00F02FA4">
            <w:rPr>
              <w:rFonts w:ascii="Times New Roman" w:eastAsia="Calibri Light" w:hAnsi="Times New Roman" w:cs="Times New Roman"/>
              <w:b/>
              <w:bCs/>
              <w:i/>
              <w:kern w:val="1"/>
              <w:sz w:val="24"/>
              <w:szCs w:val="24"/>
              <w:lang w:val="en-GB" w:eastAsia="ar-SA"/>
            </w:rPr>
            <w:instrText xml:space="preserve"> PAGE </w:instrText>
          </w:r>
          <w:r w:rsidRPr="00F02FA4">
            <w:rPr>
              <w:rFonts w:ascii="Times New Roman" w:eastAsia="Calibri Light" w:hAnsi="Times New Roman" w:cs="Times New Roman"/>
              <w:b/>
              <w:bCs/>
              <w:i/>
              <w:kern w:val="1"/>
              <w:sz w:val="24"/>
              <w:szCs w:val="24"/>
              <w:lang w:val="en-GB" w:eastAsia="ar-SA"/>
            </w:rPr>
            <w:fldChar w:fldCharType="separate"/>
          </w:r>
          <w:r w:rsidR="008E361C">
            <w:rPr>
              <w:rFonts w:ascii="Times New Roman" w:eastAsia="Calibri Light" w:hAnsi="Times New Roman" w:cs="Times New Roman"/>
              <w:b/>
              <w:bCs/>
              <w:i/>
              <w:noProof/>
              <w:kern w:val="1"/>
              <w:sz w:val="24"/>
              <w:szCs w:val="24"/>
              <w:lang w:val="en-GB" w:eastAsia="ar-SA"/>
            </w:rPr>
            <w:t>32</w:t>
          </w:r>
          <w:r w:rsidRPr="00F02FA4">
            <w:rPr>
              <w:rFonts w:ascii="Times New Roman" w:eastAsia="Calibri Light" w:hAnsi="Times New Roman" w:cs="Times New Roman"/>
              <w:b/>
              <w:bCs/>
              <w:i/>
              <w:kern w:val="1"/>
              <w:sz w:val="24"/>
              <w:szCs w:val="24"/>
              <w:lang w:val="en-GB" w:eastAsia="ar-SA"/>
            </w:rPr>
            <w:fldChar w:fldCharType="end"/>
          </w:r>
          <w:r w:rsidRPr="00F02FA4">
            <w:rPr>
              <w:rFonts w:ascii="Times New Roman" w:eastAsia="Calibri Light" w:hAnsi="Times New Roman" w:cs="Times New Roman"/>
              <w:i/>
              <w:kern w:val="1"/>
              <w:sz w:val="24"/>
              <w:szCs w:val="24"/>
              <w:lang w:val="sr-Cyrl-RS" w:eastAsia="ar-SA"/>
            </w:rPr>
            <w:t>/</w:t>
          </w:r>
          <w:r w:rsidRPr="00F02FA4">
            <w:rPr>
              <w:rFonts w:ascii="Times New Roman" w:eastAsia="Calibri Light" w:hAnsi="Times New Roman" w:cs="Times New Roman"/>
              <w:b/>
              <w:bCs/>
              <w:i/>
              <w:kern w:val="1"/>
              <w:sz w:val="24"/>
              <w:szCs w:val="24"/>
              <w:lang w:val="en-GB" w:eastAsia="ar-SA"/>
            </w:rPr>
            <w:fldChar w:fldCharType="begin"/>
          </w:r>
          <w:r w:rsidRPr="00F02FA4">
            <w:rPr>
              <w:rFonts w:ascii="Times New Roman" w:eastAsia="Calibri Light" w:hAnsi="Times New Roman" w:cs="Times New Roman"/>
              <w:b/>
              <w:bCs/>
              <w:i/>
              <w:kern w:val="1"/>
              <w:sz w:val="24"/>
              <w:szCs w:val="24"/>
              <w:lang w:val="en-GB" w:eastAsia="ar-SA"/>
            </w:rPr>
            <w:instrText xml:space="preserve"> NUMPAGES \*Arabic </w:instrText>
          </w:r>
          <w:r w:rsidRPr="00F02FA4">
            <w:rPr>
              <w:rFonts w:ascii="Times New Roman" w:eastAsia="Calibri Light" w:hAnsi="Times New Roman" w:cs="Times New Roman"/>
              <w:b/>
              <w:bCs/>
              <w:i/>
              <w:kern w:val="1"/>
              <w:sz w:val="24"/>
              <w:szCs w:val="24"/>
              <w:lang w:val="en-GB" w:eastAsia="ar-SA"/>
            </w:rPr>
            <w:fldChar w:fldCharType="separate"/>
          </w:r>
          <w:r w:rsidR="008E361C">
            <w:rPr>
              <w:rFonts w:ascii="Times New Roman" w:eastAsia="Calibri Light" w:hAnsi="Times New Roman" w:cs="Times New Roman"/>
              <w:b/>
              <w:bCs/>
              <w:i/>
              <w:noProof/>
              <w:kern w:val="1"/>
              <w:sz w:val="24"/>
              <w:szCs w:val="24"/>
              <w:lang w:val="en-GB" w:eastAsia="ar-SA"/>
            </w:rPr>
            <w:t>58</w:t>
          </w:r>
          <w:r w:rsidRPr="00F02FA4">
            <w:rPr>
              <w:rFonts w:ascii="Times New Roman" w:eastAsia="Calibri Light" w:hAnsi="Times New Roman" w:cs="Times New Roman"/>
              <w:b/>
              <w:bCs/>
              <w:i/>
              <w:kern w:val="1"/>
              <w:sz w:val="24"/>
              <w:szCs w:val="24"/>
              <w:lang w:val="en-GB" w:eastAsia="ar-SA"/>
            </w:rPr>
            <w:fldChar w:fldCharType="end"/>
          </w:r>
        </w:p>
      </w:tc>
    </w:tr>
  </w:tbl>
  <w:p w14:paraId="375EC2F2" w14:textId="77777777" w:rsidR="00B3640C" w:rsidRDefault="00B3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29F01" w14:textId="77777777" w:rsidR="00A07E76" w:rsidRDefault="00A07E76" w:rsidP="00F02FA4">
      <w:pPr>
        <w:spacing w:after="0" w:line="240" w:lineRule="auto"/>
      </w:pPr>
      <w:r>
        <w:separator/>
      </w:r>
    </w:p>
  </w:footnote>
  <w:footnote w:type="continuationSeparator" w:id="0">
    <w:p w14:paraId="426A9C06" w14:textId="77777777" w:rsidR="00A07E76" w:rsidRDefault="00A07E76" w:rsidP="00F02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EE23DAA"/>
    <w:name w:val="WW8Num5"/>
    <w:lvl w:ilvl="0">
      <w:start w:val="1"/>
      <w:numFmt w:val="bullet"/>
      <w:lvlText w:val=""/>
      <w:lvlJc w:val="left"/>
      <w:pPr>
        <w:tabs>
          <w:tab w:val="num" w:pos="0"/>
        </w:tabs>
        <w:ind w:left="720" w:hanging="360"/>
      </w:pPr>
      <w:rPr>
        <w:rFonts w:ascii="Calibri Light" w:hAnsi="Calibri Light" w:hint="default"/>
        <w:b w:val="0"/>
        <w:i w:val="0"/>
        <w:sz w:val="16"/>
        <w:szCs w:val="16"/>
      </w:rPr>
    </w:lvl>
    <w:lvl w:ilvl="1">
      <w:start w:val="1"/>
      <w:numFmt w:val="bullet"/>
      <w:lvlText w:val="o"/>
      <w:lvlJc w:val="left"/>
      <w:pPr>
        <w:tabs>
          <w:tab w:val="num" w:pos="0"/>
        </w:tabs>
        <w:ind w:left="1440" w:hanging="360"/>
      </w:pPr>
      <w:rPr>
        <w:rFonts w:ascii="Arial Unicode MS" w:hAnsi="Arial Unicode MS" w:cs="Arial Unicode MS"/>
      </w:rPr>
    </w:lvl>
    <w:lvl w:ilvl="2">
      <w:start w:val="1"/>
      <w:numFmt w:val="bullet"/>
      <w:lvlText w:val=""/>
      <w:lvlJc w:val="left"/>
      <w:pPr>
        <w:tabs>
          <w:tab w:val="num" w:pos="0"/>
        </w:tabs>
        <w:ind w:left="2160" w:hanging="360"/>
      </w:pPr>
      <w:rPr>
        <w:rFonts w:ascii="Calibri Light" w:hAnsi="Calibri Light" w:cs="Calibri Light"/>
      </w:rPr>
    </w:lvl>
    <w:lvl w:ilvl="3">
      <w:start w:val="1"/>
      <w:numFmt w:val="bullet"/>
      <w:lvlText w:val=""/>
      <w:lvlJc w:val="left"/>
      <w:pPr>
        <w:tabs>
          <w:tab w:val="num" w:pos="0"/>
        </w:tabs>
        <w:ind w:left="2880" w:hanging="360"/>
      </w:pPr>
      <w:rPr>
        <w:rFonts w:ascii="font321" w:hAnsi="font321" w:cs="font321"/>
        <w:b w:val="0"/>
        <w:i w:val="0"/>
        <w:sz w:val="24"/>
      </w:rPr>
    </w:lvl>
    <w:lvl w:ilvl="4">
      <w:start w:val="1"/>
      <w:numFmt w:val="bullet"/>
      <w:lvlText w:val="o"/>
      <w:lvlJc w:val="left"/>
      <w:pPr>
        <w:tabs>
          <w:tab w:val="num" w:pos="0"/>
        </w:tabs>
        <w:ind w:left="3600" w:hanging="360"/>
      </w:pPr>
      <w:rPr>
        <w:rFonts w:ascii="Arial Unicode MS" w:hAnsi="Arial Unicode MS" w:cs="Arial Unicode MS"/>
      </w:rPr>
    </w:lvl>
    <w:lvl w:ilvl="5">
      <w:start w:val="1"/>
      <w:numFmt w:val="bullet"/>
      <w:lvlText w:val=""/>
      <w:lvlJc w:val="left"/>
      <w:pPr>
        <w:tabs>
          <w:tab w:val="num" w:pos="0"/>
        </w:tabs>
        <w:ind w:left="4320" w:hanging="360"/>
      </w:pPr>
      <w:rPr>
        <w:rFonts w:ascii="Calibri Light" w:hAnsi="Calibri Light" w:cs="Calibri Light"/>
      </w:rPr>
    </w:lvl>
    <w:lvl w:ilvl="6">
      <w:start w:val="1"/>
      <w:numFmt w:val="bullet"/>
      <w:lvlText w:val=""/>
      <w:lvlJc w:val="left"/>
      <w:pPr>
        <w:tabs>
          <w:tab w:val="num" w:pos="0"/>
        </w:tabs>
        <w:ind w:left="5040" w:hanging="360"/>
      </w:pPr>
      <w:rPr>
        <w:rFonts w:ascii="font321" w:hAnsi="font321" w:cs="font321"/>
        <w:b w:val="0"/>
        <w:i w:val="0"/>
        <w:sz w:val="24"/>
      </w:rPr>
    </w:lvl>
    <w:lvl w:ilvl="7">
      <w:start w:val="1"/>
      <w:numFmt w:val="bullet"/>
      <w:lvlText w:val="o"/>
      <w:lvlJc w:val="left"/>
      <w:pPr>
        <w:tabs>
          <w:tab w:val="num" w:pos="0"/>
        </w:tabs>
        <w:ind w:left="5760" w:hanging="360"/>
      </w:pPr>
      <w:rPr>
        <w:rFonts w:ascii="Arial Unicode MS" w:hAnsi="Arial Unicode MS" w:cs="Arial Unicode MS"/>
      </w:rPr>
    </w:lvl>
    <w:lvl w:ilvl="8">
      <w:start w:val="1"/>
      <w:numFmt w:val="bullet"/>
      <w:lvlText w:val=""/>
      <w:lvlJc w:val="left"/>
      <w:pPr>
        <w:tabs>
          <w:tab w:val="num" w:pos="0"/>
        </w:tabs>
        <w:ind w:left="6480" w:hanging="360"/>
      </w:pPr>
      <w:rPr>
        <w:rFonts w:ascii="Calibri Light" w:hAnsi="Calibri Light" w:cs="Calibri Light"/>
      </w:rPr>
    </w:lvl>
  </w:abstractNum>
  <w:abstractNum w:abstractNumId="1" w15:restartNumberingAfterBreak="0">
    <w:nsid w:val="027E45C7"/>
    <w:multiLevelType w:val="hybridMultilevel"/>
    <w:tmpl w:val="364C6458"/>
    <w:lvl w:ilvl="0" w:tplc="F078D6E6">
      <w:start w:val="1"/>
      <w:numFmt w:val="bullet"/>
      <w:lvlText w:val="-"/>
      <w:lvlJc w:val="left"/>
      <w:pPr>
        <w:ind w:left="156"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CB3A1F7E">
      <w:start w:val="1"/>
      <w:numFmt w:val="bullet"/>
      <w:lvlText w:val="o"/>
      <w:lvlJc w:val="left"/>
      <w:pPr>
        <w:ind w:left="10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2" w:tplc="96F6CD4A">
      <w:start w:val="1"/>
      <w:numFmt w:val="bullet"/>
      <w:lvlText w:val="▪"/>
      <w:lvlJc w:val="left"/>
      <w:pPr>
        <w:ind w:left="18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3" w:tplc="4D2ABD8A">
      <w:start w:val="1"/>
      <w:numFmt w:val="bullet"/>
      <w:lvlText w:val="•"/>
      <w:lvlJc w:val="left"/>
      <w:pPr>
        <w:ind w:left="25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4" w:tplc="E00EF574">
      <w:start w:val="1"/>
      <w:numFmt w:val="bullet"/>
      <w:lvlText w:val="o"/>
      <w:lvlJc w:val="left"/>
      <w:pPr>
        <w:ind w:left="324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5" w:tplc="032C021C">
      <w:start w:val="1"/>
      <w:numFmt w:val="bullet"/>
      <w:lvlText w:val="▪"/>
      <w:lvlJc w:val="left"/>
      <w:pPr>
        <w:ind w:left="396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6" w:tplc="44025F96">
      <w:start w:val="1"/>
      <w:numFmt w:val="bullet"/>
      <w:lvlText w:val="•"/>
      <w:lvlJc w:val="left"/>
      <w:pPr>
        <w:ind w:left="468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7" w:tplc="94E0BBC4">
      <w:start w:val="1"/>
      <w:numFmt w:val="bullet"/>
      <w:lvlText w:val="o"/>
      <w:lvlJc w:val="left"/>
      <w:pPr>
        <w:ind w:left="540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8" w:tplc="D0A862CA">
      <w:start w:val="1"/>
      <w:numFmt w:val="bullet"/>
      <w:lvlText w:val="▪"/>
      <w:lvlJc w:val="left"/>
      <w:pPr>
        <w:ind w:left="6120" w:firstLine="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3230053"/>
    <w:multiLevelType w:val="hybridMultilevel"/>
    <w:tmpl w:val="19B6D630"/>
    <w:lvl w:ilvl="0" w:tplc="6A00104C">
      <w:start w:val="1"/>
      <w:numFmt w:val="bullet"/>
      <w:lvlText w:val="-"/>
      <w:lvlJc w:val="left"/>
      <w:pPr>
        <w:ind w:left="1080" w:hanging="360"/>
      </w:pPr>
      <w:rPr>
        <w:rFonts w:ascii="Verdana" w:hAnsi="Verdana" w:hint="default"/>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8B2C8C"/>
    <w:multiLevelType w:val="hybridMultilevel"/>
    <w:tmpl w:val="6366C8A2"/>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 w15:restartNumberingAfterBreak="0">
    <w:nsid w:val="091E6B94"/>
    <w:multiLevelType w:val="hybridMultilevel"/>
    <w:tmpl w:val="C3CE5358"/>
    <w:lvl w:ilvl="0" w:tplc="281A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B180EC9C">
      <w:start w:val="2"/>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455C1E"/>
    <w:multiLevelType w:val="hybridMultilevel"/>
    <w:tmpl w:val="4C2A80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806B6"/>
    <w:multiLevelType w:val="hybridMultilevel"/>
    <w:tmpl w:val="543E5E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8155F"/>
    <w:multiLevelType w:val="hybridMultilevel"/>
    <w:tmpl w:val="17DA503A"/>
    <w:lvl w:ilvl="0" w:tplc="281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3A4AF6"/>
    <w:multiLevelType w:val="hybridMultilevel"/>
    <w:tmpl w:val="09E85CEC"/>
    <w:lvl w:ilvl="0" w:tplc="73805FA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17206"/>
    <w:multiLevelType w:val="hybridMultilevel"/>
    <w:tmpl w:val="624EBA2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31E3BAF"/>
    <w:multiLevelType w:val="hybridMultilevel"/>
    <w:tmpl w:val="ECD446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376C5ACC"/>
    <w:multiLevelType w:val="hybridMultilevel"/>
    <w:tmpl w:val="674067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15:restartNumberingAfterBreak="0">
    <w:nsid w:val="39A705DE"/>
    <w:multiLevelType w:val="hybridMultilevel"/>
    <w:tmpl w:val="3736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52438"/>
    <w:multiLevelType w:val="hybridMultilevel"/>
    <w:tmpl w:val="C7F24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5E4BD7"/>
    <w:multiLevelType w:val="hybridMultilevel"/>
    <w:tmpl w:val="3AEA946E"/>
    <w:lvl w:ilvl="0" w:tplc="F078D6E6">
      <w:start w:val="1"/>
      <w:numFmt w:val="bullet"/>
      <w:lvlText w:val="-"/>
      <w:lvlJc w:val="left"/>
      <w:pPr>
        <w:ind w:left="1004" w:hanging="360"/>
      </w:pPr>
      <w:rPr>
        <w:rFonts w:ascii="Arial Unicode MS" w:eastAsia="Arial Unicode MS" w:hAnsi="Arial Unicode MS" w:cs="Arial Unicode MS"/>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7" w15:restartNumberingAfterBreak="0">
    <w:nsid w:val="3F850FCC"/>
    <w:multiLevelType w:val="hybridMultilevel"/>
    <w:tmpl w:val="7CE4B78C"/>
    <w:lvl w:ilvl="0" w:tplc="6A00104C">
      <w:start w:val="1"/>
      <w:numFmt w:val="bullet"/>
      <w:lvlText w:val="-"/>
      <w:lvlJc w:val="left"/>
      <w:pPr>
        <w:ind w:left="360" w:hanging="360"/>
      </w:pPr>
      <w:rPr>
        <w:rFonts w:ascii="Verdana" w:hAnsi="Verdana" w:hint="default"/>
        <w:sz w:val="16"/>
        <w:szCs w:val="16"/>
      </w:rPr>
    </w:lvl>
    <w:lvl w:ilvl="1" w:tplc="04090003">
      <w:start w:val="1"/>
      <w:numFmt w:val="bullet"/>
      <w:lvlText w:val="o"/>
      <w:lvlJc w:val="left"/>
      <w:pPr>
        <w:ind w:left="1080" w:hanging="360"/>
      </w:pPr>
      <w:rPr>
        <w:rFonts w:ascii="Courier New" w:hAnsi="Courier New" w:cs="Courier New" w:hint="default"/>
      </w:rPr>
    </w:lvl>
    <w:lvl w:ilvl="2" w:tplc="B180EC9C">
      <w:start w:val="2"/>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0C4ACE"/>
    <w:multiLevelType w:val="hybridMultilevel"/>
    <w:tmpl w:val="0F6872B8"/>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77702"/>
    <w:multiLevelType w:val="hybridMultilevel"/>
    <w:tmpl w:val="C4547534"/>
    <w:lvl w:ilvl="0" w:tplc="6A00104C">
      <w:start w:val="1"/>
      <w:numFmt w:val="bullet"/>
      <w:lvlText w:val="-"/>
      <w:lvlJc w:val="left"/>
      <w:pPr>
        <w:ind w:left="720" w:hanging="360"/>
      </w:pPr>
      <w:rPr>
        <w:rFonts w:ascii="Verdana" w:hAnsi="Verdana"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1" w15:restartNumberingAfterBreak="0">
    <w:nsid w:val="4C9A6447"/>
    <w:multiLevelType w:val="hybridMultilevel"/>
    <w:tmpl w:val="2B9C51B8"/>
    <w:lvl w:ilvl="0" w:tplc="D21ACD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C11A3E"/>
    <w:multiLevelType w:val="hybridMultilevel"/>
    <w:tmpl w:val="CB9A5A48"/>
    <w:lvl w:ilvl="0" w:tplc="6A00104C">
      <w:start w:val="1"/>
      <w:numFmt w:val="bullet"/>
      <w:lvlText w:val="-"/>
      <w:lvlJc w:val="left"/>
      <w:pPr>
        <w:ind w:left="720" w:hanging="360"/>
      </w:pPr>
      <w:rPr>
        <w:rFonts w:ascii="Verdana" w:hAnsi="Verdana" w:hint="default"/>
        <w:sz w:val="16"/>
        <w:szCs w:val="16"/>
      </w:rPr>
    </w:lvl>
    <w:lvl w:ilvl="1" w:tplc="241A0003" w:tentative="1">
      <w:start w:val="1"/>
      <w:numFmt w:val="bullet"/>
      <w:lvlText w:val="o"/>
      <w:lvlJc w:val="left"/>
      <w:pPr>
        <w:ind w:left="1440" w:hanging="360"/>
      </w:pPr>
      <w:rPr>
        <w:rFonts w:ascii="Arial Unicode MS" w:hAnsi="Arial Unicode MS" w:cs="Arial Unicode MS" w:hint="default"/>
      </w:rPr>
    </w:lvl>
    <w:lvl w:ilvl="2" w:tplc="241A0005" w:tentative="1">
      <w:start w:val="1"/>
      <w:numFmt w:val="bullet"/>
      <w:lvlText w:val=""/>
      <w:lvlJc w:val="left"/>
      <w:pPr>
        <w:ind w:left="2160" w:hanging="360"/>
      </w:pPr>
      <w:rPr>
        <w:rFonts w:ascii="Calibri Light" w:hAnsi="Calibri Light" w:hint="default"/>
      </w:rPr>
    </w:lvl>
    <w:lvl w:ilvl="3" w:tplc="241A0001" w:tentative="1">
      <w:start w:val="1"/>
      <w:numFmt w:val="bullet"/>
      <w:lvlText w:val=""/>
      <w:lvlJc w:val="left"/>
      <w:pPr>
        <w:ind w:left="2880" w:hanging="360"/>
      </w:pPr>
      <w:rPr>
        <w:rFonts w:ascii="font321" w:hAnsi="font321" w:hint="default"/>
      </w:rPr>
    </w:lvl>
    <w:lvl w:ilvl="4" w:tplc="241A0003" w:tentative="1">
      <w:start w:val="1"/>
      <w:numFmt w:val="bullet"/>
      <w:lvlText w:val="o"/>
      <w:lvlJc w:val="left"/>
      <w:pPr>
        <w:ind w:left="3600" w:hanging="360"/>
      </w:pPr>
      <w:rPr>
        <w:rFonts w:ascii="Arial Unicode MS" w:hAnsi="Arial Unicode MS" w:cs="Arial Unicode MS" w:hint="default"/>
      </w:rPr>
    </w:lvl>
    <w:lvl w:ilvl="5" w:tplc="241A0005" w:tentative="1">
      <w:start w:val="1"/>
      <w:numFmt w:val="bullet"/>
      <w:lvlText w:val=""/>
      <w:lvlJc w:val="left"/>
      <w:pPr>
        <w:ind w:left="4320" w:hanging="360"/>
      </w:pPr>
      <w:rPr>
        <w:rFonts w:ascii="Calibri Light" w:hAnsi="Calibri Light" w:hint="default"/>
      </w:rPr>
    </w:lvl>
    <w:lvl w:ilvl="6" w:tplc="241A0001" w:tentative="1">
      <w:start w:val="1"/>
      <w:numFmt w:val="bullet"/>
      <w:lvlText w:val=""/>
      <w:lvlJc w:val="left"/>
      <w:pPr>
        <w:ind w:left="5040" w:hanging="360"/>
      </w:pPr>
      <w:rPr>
        <w:rFonts w:ascii="font321" w:hAnsi="font321" w:hint="default"/>
      </w:rPr>
    </w:lvl>
    <w:lvl w:ilvl="7" w:tplc="241A0003" w:tentative="1">
      <w:start w:val="1"/>
      <w:numFmt w:val="bullet"/>
      <w:lvlText w:val="o"/>
      <w:lvlJc w:val="left"/>
      <w:pPr>
        <w:ind w:left="5760" w:hanging="360"/>
      </w:pPr>
      <w:rPr>
        <w:rFonts w:ascii="Arial Unicode MS" w:hAnsi="Arial Unicode MS" w:cs="Arial Unicode MS" w:hint="default"/>
      </w:rPr>
    </w:lvl>
    <w:lvl w:ilvl="8" w:tplc="241A0005" w:tentative="1">
      <w:start w:val="1"/>
      <w:numFmt w:val="bullet"/>
      <w:lvlText w:val=""/>
      <w:lvlJc w:val="left"/>
      <w:pPr>
        <w:ind w:left="6480" w:hanging="360"/>
      </w:pPr>
      <w:rPr>
        <w:rFonts w:ascii="Calibri Light" w:hAnsi="Calibri Light" w:hint="default"/>
      </w:rPr>
    </w:lvl>
  </w:abstractNum>
  <w:abstractNum w:abstractNumId="23" w15:restartNumberingAfterBreak="0">
    <w:nsid w:val="4F497472"/>
    <w:multiLevelType w:val="hybridMultilevel"/>
    <w:tmpl w:val="46EA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16D53"/>
    <w:multiLevelType w:val="hybridMultilevel"/>
    <w:tmpl w:val="02AAA8F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5263589C"/>
    <w:multiLevelType w:val="hybridMultilevel"/>
    <w:tmpl w:val="38A2FCEA"/>
    <w:lvl w:ilvl="0" w:tplc="281A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7A64A29"/>
    <w:multiLevelType w:val="hybridMultilevel"/>
    <w:tmpl w:val="CCB013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654F22"/>
    <w:multiLevelType w:val="hybridMultilevel"/>
    <w:tmpl w:val="9EF6E31E"/>
    <w:lvl w:ilvl="0" w:tplc="26CE026A">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96B3630"/>
    <w:multiLevelType w:val="hybridMultilevel"/>
    <w:tmpl w:val="52F61DF8"/>
    <w:lvl w:ilvl="0" w:tplc="BF2466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A515D8"/>
    <w:multiLevelType w:val="hybridMultilevel"/>
    <w:tmpl w:val="275C5082"/>
    <w:lvl w:ilvl="0" w:tplc="281A0005">
      <w:start w:val="1"/>
      <w:numFmt w:val="bullet"/>
      <w:lvlText w:val=""/>
      <w:lvlJc w:val="left"/>
      <w:pPr>
        <w:ind w:left="1440" w:hanging="360"/>
      </w:pPr>
      <w:rPr>
        <w:rFonts w:ascii="Wingdings" w:hAnsi="Wingdings" w:hint="default"/>
      </w:rPr>
    </w:lvl>
    <w:lvl w:ilvl="1" w:tplc="004A6C3A">
      <w:start w:val="3"/>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F70440"/>
    <w:multiLevelType w:val="hybridMultilevel"/>
    <w:tmpl w:val="77D0EBFA"/>
    <w:lvl w:ilvl="0" w:tplc="04090001">
      <w:start w:val="1"/>
      <w:numFmt w:val="bullet"/>
      <w:lvlText w:val=""/>
      <w:lvlJc w:val="left"/>
      <w:pPr>
        <w:ind w:left="720" w:hanging="360"/>
      </w:pPr>
      <w:rPr>
        <w:rFonts w:ascii="Symbol" w:hAnsi="Symbol" w:hint="default"/>
      </w:rPr>
    </w:lvl>
    <w:lvl w:ilvl="1" w:tplc="6E181934">
      <w:start w:val="3"/>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CF6165"/>
    <w:multiLevelType w:val="hybridMultilevel"/>
    <w:tmpl w:val="64CEA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EC6090"/>
    <w:multiLevelType w:val="hybridMultilevel"/>
    <w:tmpl w:val="522A675C"/>
    <w:lvl w:ilvl="0" w:tplc="04090001">
      <w:start w:val="1"/>
      <w:numFmt w:val="bullet"/>
      <w:lvlText w:val=""/>
      <w:lvlJc w:val="left"/>
      <w:pPr>
        <w:ind w:left="720" w:hanging="360"/>
      </w:pPr>
      <w:rPr>
        <w:rFonts w:ascii="Symbol" w:hAnsi="Symbol" w:hint="default"/>
      </w:rPr>
    </w:lvl>
    <w:lvl w:ilvl="1" w:tplc="CF707E8A">
      <w:start w:val="3"/>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1C03BB"/>
    <w:multiLevelType w:val="hybridMultilevel"/>
    <w:tmpl w:val="7A80E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0465F"/>
    <w:multiLevelType w:val="hybridMultilevel"/>
    <w:tmpl w:val="CB26E8AA"/>
    <w:lvl w:ilvl="0" w:tplc="83749A42">
      <w:start w:val="1"/>
      <w:numFmt w:val="bullet"/>
      <w:lvlText w:val=""/>
      <w:lvlJc w:val="left"/>
      <w:pPr>
        <w:ind w:left="1080" w:hanging="360"/>
      </w:pPr>
      <w:rPr>
        <w:rFonts w:ascii="Wingdings" w:hAnsi="Wingdings" w:hint="default"/>
        <w:sz w:val="16"/>
        <w:szCs w:val="16"/>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6" w15:restartNumberingAfterBreak="0">
    <w:nsid w:val="723E777A"/>
    <w:multiLevelType w:val="hybridMultilevel"/>
    <w:tmpl w:val="9B5E09E6"/>
    <w:lvl w:ilvl="0" w:tplc="3C7CB596">
      <w:start w:val="1"/>
      <w:numFmt w:val="bullet"/>
      <w:lvlText w:val=""/>
      <w:lvlJc w:val="left"/>
      <w:pPr>
        <w:ind w:left="720" w:hanging="360"/>
      </w:pPr>
      <w:rPr>
        <w:rFonts w:ascii="Symbol" w:hAnsi="Symbo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7" w15:restartNumberingAfterBreak="0">
    <w:nsid w:val="72921285"/>
    <w:multiLevelType w:val="hybridMultilevel"/>
    <w:tmpl w:val="932A282A"/>
    <w:lvl w:ilvl="0" w:tplc="60921974">
      <w:start w:val="1"/>
      <w:numFmt w:val="bullet"/>
      <w:lvlText w:val=""/>
      <w:lvlJc w:val="left"/>
      <w:pPr>
        <w:ind w:left="1080" w:hanging="360"/>
      </w:pPr>
      <w:rPr>
        <w:rFonts w:ascii="Wingdings" w:hAnsi="Wingdings" w:hint="default"/>
        <w:sz w:val="20"/>
        <w:szCs w:val="20"/>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8" w15:restartNumberingAfterBreak="0">
    <w:nsid w:val="772D40E6"/>
    <w:multiLevelType w:val="hybridMultilevel"/>
    <w:tmpl w:val="0128C21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DC07A1"/>
    <w:multiLevelType w:val="hybridMultilevel"/>
    <w:tmpl w:val="7FE4BE00"/>
    <w:lvl w:ilvl="0" w:tplc="6EB0B6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2D3179"/>
    <w:multiLevelType w:val="hybridMultilevel"/>
    <w:tmpl w:val="4D6CB3A2"/>
    <w:lvl w:ilvl="0" w:tplc="221499E6">
      <w:start w:val="1"/>
      <w:numFmt w:val="bullet"/>
      <w:lvlText w:val=""/>
      <w:lvlJc w:val="left"/>
      <w:pPr>
        <w:ind w:left="720" w:hanging="36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31"/>
  </w:num>
  <w:num w:numId="4">
    <w:abstractNumId w:val="1"/>
  </w:num>
  <w:num w:numId="5">
    <w:abstractNumId w:val="36"/>
  </w:num>
  <w:num w:numId="6">
    <w:abstractNumId w:val="0"/>
  </w:num>
  <w:num w:numId="7">
    <w:abstractNumId w:val="7"/>
  </w:num>
  <w:num w:numId="8">
    <w:abstractNumId w:val="22"/>
  </w:num>
  <w:num w:numId="9">
    <w:abstractNumId w:val="34"/>
  </w:num>
  <w:num w:numId="10">
    <w:abstractNumId w:val="26"/>
  </w:num>
  <w:num w:numId="11">
    <w:abstractNumId w:val="4"/>
  </w:num>
  <w:num w:numId="12">
    <w:abstractNumId w:val="16"/>
  </w:num>
  <w:num w:numId="13">
    <w:abstractNumId w:val="22"/>
  </w:num>
  <w:num w:numId="14">
    <w:abstractNumId w:val="32"/>
  </w:num>
  <w:num w:numId="15">
    <w:abstractNumId w:val="27"/>
  </w:num>
  <w:num w:numId="16">
    <w:abstractNumId w:val="23"/>
  </w:num>
  <w:num w:numId="17">
    <w:abstractNumId w:val="30"/>
  </w:num>
  <w:num w:numId="18">
    <w:abstractNumId w:val="14"/>
  </w:num>
  <w:num w:numId="19">
    <w:abstractNumId w:val="21"/>
  </w:num>
  <w:num w:numId="20">
    <w:abstractNumId w:val="29"/>
  </w:num>
  <w:num w:numId="21">
    <w:abstractNumId w:val="38"/>
  </w:num>
  <w:num w:numId="22">
    <w:abstractNumId w:val="11"/>
  </w:num>
  <w:num w:numId="23">
    <w:abstractNumId w:val="33"/>
  </w:num>
  <w:num w:numId="24">
    <w:abstractNumId w:val="5"/>
  </w:num>
  <w:num w:numId="25">
    <w:abstractNumId w:val="28"/>
  </w:num>
  <w:num w:numId="26">
    <w:abstractNumId w:val="18"/>
  </w:num>
  <w:num w:numId="27">
    <w:abstractNumId w:val="15"/>
  </w:num>
  <w:num w:numId="28">
    <w:abstractNumId w:val="8"/>
  </w:num>
  <w:num w:numId="29">
    <w:abstractNumId w:val="25"/>
  </w:num>
  <w:num w:numId="30">
    <w:abstractNumId w:val="9"/>
  </w:num>
  <w:num w:numId="31">
    <w:abstractNumId w:val="2"/>
  </w:num>
  <w:num w:numId="32">
    <w:abstractNumId w:val="19"/>
  </w:num>
  <w:num w:numId="33">
    <w:abstractNumId w:val="17"/>
  </w:num>
  <w:num w:numId="34">
    <w:abstractNumId w:val="10"/>
  </w:num>
  <w:num w:numId="35">
    <w:abstractNumId w:val="6"/>
  </w:num>
  <w:num w:numId="36">
    <w:abstractNumId w:val="13"/>
  </w:num>
  <w:num w:numId="37">
    <w:abstractNumId w:val="24"/>
  </w:num>
  <w:num w:numId="38">
    <w:abstractNumId w:val="12"/>
  </w:num>
  <w:num w:numId="39">
    <w:abstractNumId w:val="40"/>
  </w:num>
  <w:num w:numId="40">
    <w:abstractNumId w:val="3"/>
  </w:num>
  <w:num w:numId="41">
    <w:abstractNumId w:val="35"/>
  </w:num>
  <w:num w:numId="42">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35"/>
    <w:rsid w:val="00017519"/>
    <w:rsid w:val="00033343"/>
    <w:rsid w:val="00035BDB"/>
    <w:rsid w:val="00041C25"/>
    <w:rsid w:val="00042F97"/>
    <w:rsid w:val="0006669A"/>
    <w:rsid w:val="00071A00"/>
    <w:rsid w:val="00073E40"/>
    <w:rsid w:val="00075610"/>
    <w:rsid w:val="00082AC7"/>
    <w:rsid w:val="000A278F"/>
    <w:rsid w:val="000A7294"/>
    <w:rsid w:val="000B78A7"/>
    <w:rsid w:val="000C2131"/>
    <w:rsid w:val="000C660F"/>
    <w:rsid w:val="000D3E08"/>
    <w:rsid w:val="000D5F7A"/>
    <w:rsid w:val="000E052F"/>
    <w:rsid w:val="000F26F4"/>
    <w:rsid w:val="0010049F"/>
    <w:rsid w:val="00112F4C"/>
    <w:rsid w:val="00122365"/>
    <w:rsid w:val="0012271B"/>
    <w:rsid w:val="00125797"/>
    <w:rsid w:val="00131EF7"/>
    <w:rsid w:val="00134AB8"/>
    <w:rsid w:val="00142805"/>
    <w:rsid w:val="001460C5"/>
    <w:rsid w:val="0015646A"/>
    <w:rsid w:val="00157CB5"/>
    <w:rsid w:val="00160FA4"/>
    <w:rsid w:val="001629D2"/>
    <w:rsid w:val="001B7853"/>
    <w:rsid w:val="001C0CF7"/>
    <w:rsid w:val="001C6299"/>
    <w:rsid w:val="001C6956"/>
    <w:rsid w:val="001C729F"/>
    <w:rsid w:val="001D41C8"/>
    <w:rsid w:val="001F5F39"/>
    <w:rsid w:val="0021562F"/>
    <w:rsid w:val="00220BCC"/>
    <w:rsid w:val="0023107D"/>
    <w:rsid w:val="0023436D"/>
    <w:rsid w:val="00244CF1"/>
    <w:rsid w:val="00245250"/>
    <w:rsid w:val="00273EA2"/>
    <w:rsid w:val="00275507"/>
    <w:rsid w:val="002918FB"/>
    <w:rsid w:val="00296F4D"/>
    <w:rsid w:val="002A454F"/>
    <w:rsid w:val="002A4F93"/>
    <w:rsid w:val="002A65F6"/>
    <w:rsid w:val="002C7347"/>
    <w:rsid w:val="002D4855"/>
    <w:rsid w:val="002E5CF7"/>
    <w:rsid w:val="002F62AB"/>
    <w:rsid w:val="00303D58"/>
    <w:rsid w:val="00305455"/>
    <w:rsid w:val="00340EAC"/>
    <w:rsid w:val="0034641E"/>
    <w:rsid w:val="003658FB"/>
    <w:rsid w:val="00367233"/>
    <w:rsid w:val="00367B15"/>
    <w:rsid w:val="00381296"/>
    <w:rsid w:val="0039599A"/>
    <w:rsid w:val="003A027C"/>
    <w:rsid w:val="003F1E30"/>
    <w:rsid w:val="003F1E98"/>
    <w:rsid w:val="00412588"/>
    <w:rsid w:val="0041514C"/>
    <w:rsid w:val="00425F4A"/>
    <w:rsid w:val="00434705"/>
    <w:rsid w:val="004411E1"/>
    <w:rsid w:val="00442D42"/>
    <w:rsid w:val="00454C5B"/>
    <w:rsid w:val="00455996"/>
    <w:rsid w:val="0048655C"/>
    <w:rsid w:val="00497942"/>
    <w:rsid w:val="004A58C9"/>
    <w:rsid w:val="004A617D"/>
    <w:rsid w:val="004D4F94"/>
    <w:rsid w:val="004E18E0"/>
    <w:rsid w:val="004E4A86"/>
    <w:rsid w:val="004E6A47"/>
    <w:rsid w:val="004F1CF4"/>
    <w:rsid w:val="004F48BD"/>
    <w:rsid w:val="004F49BD"/>
    <w:rsid w:val="004F5134"/>
    <w:rsid w:val="00514650"/>
    <w:rsid w:val="00525598"/>
    <w:rsid w:val="00530DE6"/>
    <w:rsid w:val="00541871"/>
    <w:rsid w:val="00550C0A"/>
    <w:rsid w:val="00557594"/>
    <w:rsid w:val="00560897"/>
    <w:rsid w:val="00572BB3"/>
    <w:rsid w:val="00582BB1"/>
    <w:rsid w:val="0058302E"/>
    <w:rsid w:val="0059049D"/>
    <w:rsid w:val="005B5862"/>
    <w:rsid w:val="005B612C"/>
    <w:rsid w:val="005C0EC6"/>
    <w:rsid w:val="005D1BF5"/>
    <w:rsid w:val="005D6492"/>
    <w:rsid w:val="005E562D"/>
    <w:rsid w:val="005F72DF"/>
    <w:rsid w:val="0062149C"/>
    <w:rsid w:val="00624C55"/>
    <w:rsid w:val="00627097"/>
    <w:rsid w:val="00632A65"/>
    <w:rsid w:val="00633C34"/>
    <w:rsid w:val="006341A0"/>
    <w:rsid w:val="00652811"/>
    <w:rsid w:val="00654933"/>
    <w:rsid w:val="006657FC"/>
    <w:rsid w:val="00670F6B"/>
    <w:rsid w:val="006879EC"/>
    <w:rsid w:val="00687E55"/>
    <w:rsid w:val="00692850"/>
    <w:rsid w:val="006C5A22"/>
    <w:rsid w:val="006E1EBE"/>
    <w:rsid w:val="006F7E27"/>
    <w:rsid w:val="0070630F"/>
    <w:rsid w:val="00706445"/>
    <w:rsid w:val="00722E0F"/>
    <w:rsid w:val="00724C29"/>
    <w:rsid w:val="00726DAB"/>
    <w:rsid w:val="0073704B"/>
    <w:rsid w:val="00744EC7"/>
    <w:rsid w:val="007474A4"/>
    <w:rsid w:val="00750DF6"/>
    <w:rsid w:val="00754210"/>
    <w:rsid w:val="00760F4B"/>
    <w:rsid w:val="00761038"/>
    <w:rsid w:val="0076323F"/>
    <w:rsid w:val="007843F5"/>
    <w:rsid w:val="0078450A"/>
    <w:rsid w:val="007A6FEF"/>
    <w:rsid w:val="007B1F1E"/>
    <w:rsid w:val="007B4F80"/>
    <w:rsid w:val="007B7B00"/>
    <w:rsid w:val="007B7CF4"/>
    <w:rsid w:val="007E4504"/>
    <w:rsid w:val="00802F40"/>
    <w:rsid w:val="00802F77"/>
    <w:rsid w:val="00813426"/>
    <w:rsid w:val="00816040"/>
    <w:rsid w:val="008274FE"/>
    <w:rsid w:val="00837DF5"/>
    <w:rsid w:val="0084199F"/>
    <w:rsid w:val="00846918"/>
    <w:rsid w:val="00865A76"/>
    <w:rsid w:val="00877290"/>
    <w:rsid w:val="00887093"/>
    <w:rsid w:val="00890C51"/>
    <w:rsid w:val="008B5AEE"/>
    <w:rsid w:val="008E361C"/>
    <w:rsid w:val="008E7C0C"/>
    <w:rsid w:val="008F0AE5"/>
    <w:rsid w:val="008F6E32"/>
    <w:rsid w:val="00911C26"/>
    <w:rsid w:val="00911E7C"/>
    <w:rsid w:val="00912174"/>
    <w:rsid w:val="009330AF"/>
    <w:rsid w:val="00941B6C"/>
    <w:rsid w:val="00943635"/>
    <w:rsid w:val="009637E2"/>
    <w:rsid w:val="009934D6"/>
    <w:rsid w:val="00995214"/>
    <w:rsid w:val="009A1575"/>
    <w:rsid w:val="009B74E1"/>
    <w:rsid w:val="009D4825"/>
    <w:rsid w:val="009F0ED6"/>
    <w:rsid w:val="00A05B0D"/>
    <w:rsid w:val="00A07E76"/>
    <w:rsid w:val="00A15B2C"/>
    <w:rsid w:val="00A165F9"/>
    <w:rsid w:val="00A27278"/>
    <w:rsid w:val="00A316AC"/>
    <w:rsid w:val="00A3641A"/>
    <w:rsid w:val="00A551AB"/>
    <w:rsid w:val="00A55757"/>
    <w:rsid w:val="00A56AEA"/>
    <w:rsid w:val="00A676AF"/>
    <w:rsid w:val="00A83A9F"/>
    <w:rsid w:val="00A93BA4"/>
    <w:rsid w:val="00AB0F20"/>
    <w:rsid w:val="00AC28C6"/>
    <w:rsid w:val="00AC767C"/>
    <w:rsid w:val="00AD76FB"/>
    <w:rsid w:val="00AE2351"/>
    <w:rsid w:val="00AE2879"/>
    <w:rsid w:val="00AE3A43"/>
    <w:rsid w:val="00AE5516"/>
    <w:rsid w:val="00AF00B1"/>
    <w:rsid w:val="00AF065C"/>
    <w:rsid w:val="00AF3ECE"/>
    <w:rsid w:val="00B050FF"/>
    <w:rsid w:val="00B108FC"/>
    <w:rsid w:val="00B12361"/>
    <w:rsid w:val="00B12C36"/>
    <w:rsid w:val="00B1698D"/>
    <w:rsid w:val="00B23756"/>
    <w:rsid w:val="00B3640C"/>
    <w:rsid w:val="00B427B6"/>
    <w:rsid w:val="00B45542"/>
    <w:rsid w:val="00B46031"/>
    <w:rsid w:val="00B53F4F"/>
    <w:rsid w:val="00B724FB"/>
    <w:rsid w:val="00B852F0"/>
    <w:rsid w:val="00B8547B"/>
    <w:rsid w:val="00B87AB5"/>
    <w:rsid w:val="00B95550"/>
    <w:rsid w:val="00BB24CE"/>
    <w:rsid w:val="00BD5215"/>
    <w:rsid w:val="00BE4D95"/>
    <w:rsid w:val="00BF6AE6"/>
    <w:rsid w:val="00C23B90"/>
    <w:rsid w:val="00C25230"/>
    <w:rsid w:val="00C3113A"/>
    <w:rsid w:val="00C51EAD"/>
    <w:rsid w:val="00C5581D"/>
    <w:rsid w:val="00C763F4"/>
    <w:rsid w:val="00C815B6"/>
    <w:rsid w:val="00CA1604"/>
    <w:rsid w:val="00CC0B30"/>
    <w:rsid w:val="00CC0BC5"/>
    <w:rsid w:val="00CC7B66"/>
    <w:rsid w:val="00CD0D77"/>
    <w:rsid w:val="00D40BA9"/>
    <w:rsid w:val="00D45561"/>
    <w:rsid w:val="00D73194"/>
    <w:rsid w:val="00D85283"/>
    <w:rsid w:val="00DC69BF"/>
    <w:rsid w:val="00DF0823"/>
    <w:rsid w:val="00DF1F0B"/>
    <w:rsid w:val="00E006AC"/>
    <w:rsid w:val="00E0134B"/>
    <w:rsid w:val="00E01F2D"/>
    <w:rsid w:val="00E03D73"/>
    <w:rsid w:val="00E0652B"/>
    <w:rsid w:val="00E34167"/>
    <w:rsid w:val="00E36B61"/>
    <w:rsid w:val="00E70D4A"/>
    <w:rsid w:val="00E771E7"/>
    <w:rsid w:val="00EA77B3"/>
    <w:rsid w:val="00EB1FC6"/>
    <w:rsid w:val="00ED32EB"/>
    <w:rsid w:val="00EF7FC3"/>
    <w:rsid w:val="00F02FA4"/>
    <w:rsid w:val="00F22345"/>
    <w:rsid w:val="00F24E1D"/>
    <w:rsid w:val="00F435C6"/>
    <w:rsid w:val="00F54929"/>
    <w:rsid w:val="00F81C16"/>
    <w:rsid w:val="00F97653"/>
    <w:rsid w:val="00FA1179"/>
    <w:rsid w:val="00FA1599"/>
    <w:rsid w:val="00FA7B5D"/>
    <w:rsid w:val="00FC73D9"/>
    <w:rsid w:val="00FE6D37"/>
    <w:rsid w:val="00FF3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0A19D"/>
  <w15:docId w15:val="{5B73905E-93F8-4BFC-93B8-2F0F895A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FF"/>
  </w:style>
  <w:style w:type="paragraph" w:styleId="Heading2">
    <w:name w:val="heading 2"/>
    <w:basedOn w:val="Normal"/>
    <w:next w:val="Normal"/>
    <w:link w:val="Heading2Char"/>
    <w:uiPriority w:val="9"/>
    <w:unhideWhenUsed/>
    <w:qFormat/>
    <w:rsid w:val="002310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24FB"/>
    <w:rPr>
      <w:color w:val="0563C1" w:themeColor="hyperlink"/>
      <w:u w:val="single"/>
    </w:rPr>
  </w:style>
  <w:style w:type="paragraph" w:styleId="CommentText">
    <w:name w:val="annotation text"/>
    <w:basedOn w:val="Normal"/>
    <w:link w:val="CommentTextChar"/>
    <w:uiPriority w:val="99"/>
    <w:unhideWhenUsed/>
    <w:rsid w:val="001C729F"/>
    <w:pPr>
      <w:spacing w:line="240" w:lineRule="auto"/>
    </w:pPr>
    <w:rPr>
      <w:sz w:val="20"/>
      <w:szCs w:val="20"/>
    </w:rPr>
  </w:style>
  <w:style w:type="character" w:customStyle="1" w:styleId="CommentTextChar">
    <w:name w:val="Comment Text Char"/>
    <w:basedOn w:val="DefaultParagraphFont"/>
    <w:link w:val="CommentText"/>
    <w:uiPriority w:val="99"/>
    <w:rsid w:val="001C729F"/>
    <w:rPr>
      <w:sz w:val="20"/>
      <w:szCs w:val="20"/>
    </w:rPr>
  </w:style>
  <w:style w:type="character" w:styleId="CommentReference">
    <w:name w:val="annotation reference"/>
    <w:uiPriority w:val="99"/>
    <w:semiHidden/>
    <w:unhideWhenUsed/>
    <w:rsid w:val="001C729F"/>
    <w:rPr>
      <w:sz w:val="16"/>
      <w:szCs w:val="16"/>
    </w:rPr>
  </w:style>
  <w:style w:type="paragraph" w:styleId="BalloonText">
    <w:name w:val="Balloon Text"/>
    <w:basedOn w:val="Normal"/>
    <w:link w:val="BalloonTextChar"/>
    <w:uiPriority w:val="99"/>
    <w:semiHidden/>
    <w:unhideWhenUsed/>
    <w:rsid w:val="001C7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29F"/>
    <w:rPr>
      <w:rFonts w:ascii="Segoe UI" w:hAnsi="Segoe UI" w:cs="Segoe UI"/>
      <w:sz w:val="18"/>
      <w:szCs w:val="18"/>
    </w:rPr>
  </w:style>
  <w:style w:type="paragraph" w:styleId="ListParagraph">
    <w:name w:val="List Paragraph"/>
    <w:aliases w:val="Liste 1,List Paragraph1,TOC style,lp1,List1,List11,Use Case List Paragraph,Heading2,Colorful List - Accent 11,Bullet List,YC Bulet,numbered,FooterText,Paragraphe de liste1,Bulletr List Paragraph,列出段落,列出段落1,List Paragraph2,List Paragraph21"/>
    <w:basedOn w:val="Normal"/>
    <w:link w:val="ListParagraphChar"/>
    <w:uiPriority w:val="34"/>
    <w:qFormat/>
    <w:rsid w:val="0015646A"/>
    <w:pPr>
      <w:ind w:left="720"/>
      <w:contextualSpacing/>
    </w:pPr>
  </w:style>
  <w:style w:type="table" w:styleId="TableGrid">
    <w:name w:val="Table Grid"/>
    <w:basedOn w:val="TableNormal"/>
    <w:uiPriority w:val="39"/>
    <w:rsid w:val="0015646A"/>
    <w:pPr>
      <w:spacing w:after="0" w:line="240" w:lineRule="auto"/>
    </w:pPr>
    <w:rPr>
      <w:rFonts w:ascii="Arial Unicode MS" w:eastAsia="Arial Unicode MS" w:hAnsi="Arial Unicode MS" w:cs="Arial Unicode MS"/>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2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FA4"/>
  </w:style>
  <w:style w:type="paragraph" w:styleId="Footer">
    <w:name w:val="footer"/>
    <w:basedOn w:val="Normal"/>
    <w:link w:val="FooterChar"/>
    <w:uiPriority w:val="99"/>
    <w:unhideWhenUsed/>
    <w:rsid w:val="00F02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FA4"/>
  </w:style>
  <w:style w:type="paragraph" w:styleId="CommentSubject">
    <w:name w:val="annotation subject"/>
    <w:basedOn w:val="CommentText"/>
    <w:next w:val="CommentText"/>
    <w:link w:val="CommentSubjectChar"/>
    <w:uiPriority w:val="99"/>
    <w:semiHidden/>
    <w:unhideWhenUsed/>
    <w:rsid w:val="004A58C9"/>
    <w:rPr>
      <w:b/>
      <w:bCs/>
    </w:rPr>
  </w:style>
  <w:style w:type="character" w:customStyle="1" w:styleId="CommentSubjectChar">
    <w:name w:val="Comment Subject Char"/>
    <w:basedOn w:val="CommentTextChar"/>
    <w:link w:val="CommentSubject"/>
    <w:uiPriority w:val="99"/>
    <w:semiHidden/>
    <w:rsid w:val="004A58C9"/>
    <w:rPr>
      <w:b/>
      <w:bCs/>
      <w:sz w:val="20"/>
      <w:szCs w:val="20"/>
    </w:rPr>
  </w:style>
  <w:style w:type="character" w:customStyle="1" w:styleId="CommentTextChar1">
    <w:name w:val="Comment Text Char1"/>
    <w:basedOn w:val="DefaultParagraphFont"/>
    <w:uiPriority w:val="99"/>
    <w:semiHidden/>
    <w:locked/>
    <w:rsid w:val="00A165F9"/>
    <w:rPr>
      <w:rFonts w:ascii="Arial Unicode MS" w:eastAsia="Calibri Light" w:hAnsi="Arial Unicode MS" w:cs="Arial Unicode MS"/>
      <w:color w:val="000000"/>
      <w:kern w:val="2"/>
      <w:sz w:val="20"/>
      <w:szCs w:val="20"/>
      <w:lang w:val="en-GB" w:eastAsia="ar-SA"/>
    </w:rPr>
  </w:style>
  <w:style w:type="character" w:customStyle="1" w:styleId="ListParagraphChar">
    <w:name w:val="List Paragraph Char"/>
    <w:aliases w:val="Liste 1 Char,List Paragraph1 Char,TOC style Char,lp1 Char,List1 Char,List11 Char,Use Case List Paragraph Char,Heading2 Char,Colorful List - Accent 11 Char,Bullet List Char,YC Bulet Char,numbered Char,FooterText Char,列出段落 Char"/>
    <w:link w:val="ListParagraph"/>
    <w:uiPriority w:val="34"/>
    <w:locked/>
    <w:rsid w:val="007843F5"/>
  </w:style>
  <w:style w:type="paragraph" w:styleId="NoSpacing">
    <w:name w:val="No Spacing"/>
    <w:uiPriority w:val="1"/>
    <w:qFormat/>
    <w:rsid w:val="001629D2"/>
    <w:pPr>
      <w:spacing w:after="0" w:line="240" w:lineRule="auto"/>
    </w:pPr>
  </w:style>
  <w:style w:type="character" w:customStyle="1" w:styleId="Heading2Char">
    <w:name w:val="Heading 2 Char"/>
    <w:basedOn w:val="DefaultParagraphFont"/>
    <w:link w:val="Heading2"/>
    <w:uiPriority w:val="9"/>
    <w:rsid w:val="0023107D"/>
    <w:rPr>
      <w:rFonts w:asciiTheme="majorHAnsi" w:eastAsiaTheme="majorEastAsia" w:hAnsiTheme="majorHAnsi" w:cstheme="majorBidi"/>
      <w:color w:val="2E74B5" w:themeColor="accent1" w:themeShade="BF"/>
      <w:sz w:val="26"/>
      <w:szCs w:val="26"/>
    </w:rPr>
  </w:style>
  <w:style w:type="paragraph" w:customStyle="1" w:styleId="Default">
    <w:name w:val="Default"/>
    <w:rsid w:val="001C6299"/>
    <w:pPr>
      <w:autoSpaceDE w:val="0"/>
      <w:autoSpaceDN w:val="0"/>
      <w:adjustRightInd w:val="0"/>
      <w:spacing w:after="0" w:line="240" w:lineRule="auto"/>
    </w:pPr>
    <w:rPr>
      <w:rFonts w:ascii="Tahoma" w:hAnsi="Tahoma" w:cs="Tahoma"/>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01040">
      <w:bodyDiv w:val="1"/>
      <w:marLeft w:val="0"/>
      <w:marRight w:val="0"/>
      <w:marTop w:val="0"/>
      <w:marBottom w:val="0"/>
      <w:divBdr>
        <w:top w:val="none" w:sz="0" w:space="0" w:color="auto"/>
        <w:left w:val="none" w:sz="0" w:space="0" w:color="auto"/>
        <w:bottom w:val="none" w:sz="0" w:space="0" w:color="auto"/>
        <w:right w:val="none" w:sz="0" w:space="0" w:color="auto"/>
      </w:divBdr>
    </w:div>
    <w:div w:id="696321077">
      <w:bodyDiv w:val="1"/>
      <w:marLeft w:val="0"/>
      <w:marRight w:val="0"/>
      <w:marTop w:val="0"/>
      <w:marBottom w:val="0"/>
      <w:divBdr>
        <w:top w:val="none" w:sz="0" w:space="0" w:color="auto"/>
        <w:left w:val="none" w:sz="0" w:space="0" w:color="auto"/>
        <w:bottom w:val="none" w:sz="0" w:space="0" w:color="auto"/>
        <w:right w:val="none" w:sz="0" w:space="0" w:color="auto"/>
      </w:divBdr>
    </w:div>
    <w:div w:id="747535903">
      <w:bodyDiv w:val="1"/>
      <w:marLeft w:val="0"/>
      <w:marRight w:val="0"/>
      <w:marTop w:val="0"/>
      <w:marBottom w:val="0"/>
      <w:divBdr>
        <w:top w:val="none" w:sz="0" w:space="0" w:color="auto"/>
        <w:left w:val="none" w:sz="0" w:space="0" w:color="auto"/>
        <w:bottom w:val="none" w:sz="0" w:space="0" w:color="auto"/>
        <w:right w:val="none" w:sz="0" w:space="0" w:color="auto"/>
      </w:divBdr>
    </w:div>
    <w:div w:id="803616305">
      <w:bodyDiv w:val="1"/>
      <w:marLeft w:val="0"/>
      <w:marRight w:val="0"/>
      <w:marTop w:val="0"/>
      <w:marBottom w:val="0"/>
      <w:divBdr>
        <w:top w:val="none" w:sz="0" w:space="0" w:color="auto"/>
        <w:left w:val="none" w:sz="0" w:space="0" w:color="auto"/>
        <w:bottom w:val="none" w:sz="0" w:space="0" w:color="auto"/>
        <w:right w:val="none" w:sz="0" w:space="0" w:color="auto"/>
      </w:divBdr>
    </w:div>
    <w:div w:id="847526793">
      <w:bodyDiv w:val="1"/>
      <w:marLeft w:val="0"/>
      <w:marRight w:val="0"/>
      <w:marTop w:val="0"/>
      <w:marBottom w:val="0"/>
      <w:divBdr>
        <w:top w:val="none" w:sz="0" w:space="0" w:color="auto"/>
        <w:left w:val="none" w:sz="0" w:space="0" w:color="auto"/>
        <w:bottom w:val="none" w:sz="0" w:space="0" w:color="auto"/>
        <w:right w:val="none" w:sz="0" w:space="0" w:color="auto"/>
      </w:divBdr>
    </w:div>
    <w:div w:id="1017148443">
      <w:bodyDiv w:val="1"/>
      <w:marLeft w:val="0"/>
      <w:marRight w:val="0"/>
      <w:marTop w:val="0"/>
      <w:marBottom w:val="0"/>
      <w:divBdr>
        <w:top w:val="none" w:sz="0" w:space="0" w:color="auto"/>
        <w:left w:val="none" w:sz="0" w:space="0" w:color="auto"/>
        <w:bottom w:val="none" w:sz="0" w:space="0" w:color="auto"/>
        <w:right w:val="none" w:sz="0" w:space="0" w:color="auto"/>
      </w:divBdr>
      <w:divsChild>
        <w:div w:id="1645624019">
          <w:marLeft w:val="0"/>
          <w:marRight w:val="0"/>
          <w:marTop w:val="0"/>
          <w:marBottom w:val="0"/>
          <w:divBdr>
            <w:top w:val="none" w:sz="0" w:space="0" w:color="auto"/>
            <w:left w:val="none" w:sz="0" w:space="0" w:color="auto"/>
            <w:bottom w:val="none" w:sz="0" w:space="0" w:color="auto"/>
            <w:right w:val="none" w:sz="0" w:space="0" w:color="auto"/>
          </w:divBdr>
          <w:divsChild>
            <w:div w:id="629630396">
              <w:marLeft w:val="0"/>
              <w:marRight w:val="0"/>
              <w:marTop w:val="0"/>
              <w:marBottom w:val="0"/>
              <w:divBdr>
                <w:top w:val="none" w:sz="0" w:space="0" w:color="auto"/>
                <w:left w:val="none" w:sz="0" w:space="0" w:color="auto"/>
                <w:bottom w:val="none" w:sz="0" w:space="0" w:color="auto"/>
                <w:right w:val="none" w:sz="0" w:space="0" w:color="auto"/>
              </w:divBdr>
            </w:div>
            <w:div w:id="20778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5949">
      <w:bodyDiv w:val="1"/>
      <w:marLeft w:val="0"/>
      <w:marRight w:val="0"/>
      <w:marTop w:val="0"/>
      <w:marBottom w:val="0"/>
      <w:divBdr>
        <w:top w:val="none" w:sz="0" w:space="0" w:color="auto"/>
        <w:left w:val="none" w:sz="0" w:space="0" w:color="auto"/>
        <w:bottom w:val="none" w:sz="0" w:space="0" w:color="auto"/>
        <w:right w:val="none" w:sz="0" w:space="0" w:color="auto"/>
      </w:divBdr>
    </w:div>
    <w:div w:id="1261720917">
      <w:bodyDiv w:val="1"/>
      <w:marLeft w:val="0"/>
      <w:marRight w:val="0"/>
      <w:marTop w:val="0"/>
      <w:marBottom w:val="0"/>
      <w:divBdr>
        <w:top w:val="none" w:sz="0" w:space="0" w:color="auto"/>
        <w:left w:val="none" w:sz="0" w:space="0" w:color="auto"/>
        <w:bottom w:val="none" w:sz="0" w:space="0" w:color="auto"/>
        <w:right w:val="none" w:sz="0" w:space="0" w:color="auto"/>
      </w:divBdr>
    </w:div>
    <w:div w:id="1342243094">
      <w:bodyDiv w:val="1"/>
      <w:marLeft w:val="0"/>
      <w:marRight w:val="0"/>
      <w:marTop w:val="0"/>
      <w:marBottom w:val="0"/>
      <w:divBdr>
        <w:top w:val="none" w:sz="0" w:space="0" w:color="auto"/>
        <w:left w:val="none" w:sz="0" w:space="0" w:color="auto"/>
        <w:bottom w:val="none" w:sz="0" w:space="0" w:color="auto"/>
        <w:right w:val="none" w:sz="0" w:space="0" w:color="auto"/>
      </w:divBdr>
    </w:div>
    <w:div w:id="1384597586">
      <w:bodyDiv w:val="1"/>
      <w:marLeft w:val="0"/>
      <w:marRight w:val="0"/>
      <w:marTop w:val="0"/>
      <w:marBottom w:val="0"/>
      <w:divBdr>
        <w:top w:val="none" w:sz="0" w:space="0" w:color="auto"/>
        <w:left w:val="none" w:sz="0" w:space="0" w:color="auto"/>
        <w:bottom w:val="none" w:sz="0" w:space="0" w:color="auto"/>
        <w:right w:val="none" w:sz="0" w:space="0" w:color="auto"/>
      </w:divBdr>
    </w:div>
    <w:div w:id="1413623992">
      <w:bodyDiv w:val="1"/>
      <w:marLeft w:val="0"/>
      <w:marRight w:val="0"/>
      <w:marTop w:val="0"/>
      <w:marBottom w:val="0"/>
      <w:divBdr>
        <w:top w:val="none" w:sz="0" w:space="0" w:color="auto"/>
        <w:left w:val="none" w:sz="0" w:space="0" w:color="auto"/>
        <w:bottom w:val="none" w:sz="0" w:space="0" w:color="auto"/>
        <w:right w:val="none" w:sz="0" w:space="0" w:color="auto"/>
      </w:divBdr>
    </w:div>
    <w:div w:id="1579175052">
      <w:bodyDiv w:val="1"/>
      <w:marLeft w:val="0"/>
      <w:marRight w:val="0"/>
      <w:marTop w:val="0"/>
      <w:marBottom w:val="0"/>
      <w:divBdr>
        <w:top w:val="none" w:sz="0" w:space="0" w:color="auto"/>
        <w:left w:val="none" w:sz="0" w:space="0" w:color="auto"/>
        <w:bottom w:val="none" w:sz="0" w:space="0" w:color="auto"/>
        <w:right w:val="none" w:sz="0" w:space="0" w:color="auto"/>
      </w:divBdr>
    </w:div>
    <w:div w:id="1686979484">
      <w:bodyDiv w:val="1"/>
      <w:marLeft w:val="0"/>
      <w:marRight w:val="0"/>
      <w:marTop w:val="0"/>
      <w:marBottom w:val="0"/>
      <w:divBdr>
        <w:top w:val="none" w:sz="0" w:space="0" w:color="auto"/>
        <w:left w:val="none" w:sz="0" w:space="0" w:color="auto"/>
        <w:bottom w:val="none" w:sz="0" w:space="0" w:color="auto"/>
        <w:right w:val="none" w:sz="0" w:space="0" w:color="auto"/>
      </w:divBdr>
    </w:div>
    <w:div w:id="1829638594">
      <w:bodyDiv w:val="1"/>
      <w:marLeft w:val="0"/>
      <w:marRight w:val="0"/>
      <w:marTop w:val="0"/>
      <w:marBottom w:val="0"/>
      <w:divBdr>
        <w:top w:val="none" w:sz="0" w:space="0" w:color="auto"/>
        <w:left w:val="none" w:sz="0" w:space="0" w:color="auto"/>
        <w:bottom w:val="none" w:sz="0" w:space="0" w:color="auto"/>
        <w:right w:val="none" w:sz="0" w:space="0" w:color="auto"/>
      </w:divBdr>
    </w:div>
    <w:div w:id="183463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0551-3B14-43A7-AB6F-1CBFE330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Pages>
  <Words>18161</Words>
  <Characters>103519</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Neric</dc:creator>
  <cp:lastModifiedBy>Bogoljub Stankovic</cp:lastModifiedBy>
  <cp:revision>13</cp:revision>
  <dcterms:created xsi:type="dcterms:W3CDTF">2020-06-08T14:20:00Z</dcterms:created>
  <dcterms:modified xsi:type="dcterms:W3CDTF">2020-06-09T05:52:00Z</dcterms:modified>
</cp:coreProperties>
</file>