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570" w:rsidRPr="005C7CBC" w:rsidRDefault="00737570" w:rsidP="007375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Cyrl-RS" w:eastAsia="en-GB"/>
        </w:rPr>
      </w:pPr>
      <w:r w:rsidRPr="005C7CBC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Cyrl-RS" w:eastAsia="en-GB"/>
        </w:rPr>
        <w:t xml:space="preserve">Табела, 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Cyrl-RS" w:eastAsia="en-GB"/>
        </w:rPr>
        <w:t>П</w:t>
      </w:r>
      <w:r w:rsidRPr="005C7CBC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Cyrl-RS" w:eastAsia="en-GB"/>
        </w:rPr>
        <w:t>раво на зарад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Cyrl-RS" w:eastAsia="en-GB"/>
        </w:rPr>
        <w:t xml:space="preserve">у, односно </w:t>
      </w:r>
      <w:r w:rsidRPr="005C7CBC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Cyrl-RS" w:eastAsia="en-GB"/>
        </w:rPr>
        <w:t>накнаду зараде</w:t>
      </w:r>
      <w:r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Cyrl-RS" w:eastAsia="en-GB"/>
        </w:rPr>
        <w:t>*</w:t>
      </w:r>
      <w:r w:rsidRPr="005C7CBC">
        <w:rPr>
          <w:rFonts w:asciiTheme="majorHAnsi" w:eastAsia="Times New Roman" w:hAnsiTheme="majorHAnsi" w:cstheme="majorHAnsi"/>
          <w:b/>
          <w:color w:val="000000"/>
          <w:sz w:val="24"/>
          <w:szCs w:val="24"/>
          <w:lang w:val="sr-Cyrl-RS" w:eastAsia="en-GB"/>
        </w:rPr>
        <w:t xml:space="preserve"> </w:t>
      </w:r>
    </w:p>
    <w:p w:rsidR="00737570" w:rsidRPr="008C76C1" w:rsidRDefault="00737570" w:rsidP="0073757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sr-Cyrl-RS" w:eastAsia="en-GB"/>
        </w:rPr>
      </w:pPr>
    </w:p>
    <w:tbl>
      <w:tblPr>
        <w:tblW w:w="10560" w:type="dxa"/>
        <w:tblInd w:w="-772" w:type="dxa"/>
        <w:tblLook w:val="04A0" w:firstRow="1" w:lastRow="0" w:firstColumn="1" w:lastColumn="0" w:noHBand="0" w:noVBand="1"/>
      </w:tblPr>
      <w:tblGrid>
        <w:gridCol w:w="2520"/>
        <w:gridCol w:w="3634"/>
        <w:gridCol w:w="2410"/>
        <w:gridCol w:w="1996"/>
      </w:tblGrid>
      <w:tr w:rsidR="00737570" w:rsidRPr="008C76C1" w:rsidTr="00033FBB">
        <w:trPr>
          <w:trHeight w:val="29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5C7CBC" w:rsidRDefault="00737570" w:rsidP="00033FBB">
            <w:pPr>
              <w:shd w:val="clear" w:color="auto" w:fill="FFFFFF"/>
              <w:spacing w:after="0" w:line="240" w:lineRule="auto"/>
              <w:jc w:val="center"/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sr-Cyrl-RS" w:eastAsia="en-GB"/>
              </w:rPr>
            </w:pPr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sr-Cyrl-RS" w:eastAsia="en-GB"/>
              </w:rPr>
              <w:t>За</w:t>
            </w:r>
            <w:r w:rsidRPr="005C7CBC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sr-Cyrl-RS" w:eastAsia="en-GB"/>
              </w:rPr>
              <w:t>послен</w:t>
            </w:r>
            <w:r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sr-Cyrl-RS" w:eastAsia="en-GB"/>
              </w:rPr>
              <w:t>и</w:t>
            </w:r>
            <w:r w:rsidRPr="005C7CBC">
              <w:rPr>
                <w:rFonts w:asciiTheme="majorHAnsi" w:eastAsia="Times New Roman" w:hAnsiTheme="majorHAnsi" w:cstheme="majorHAnsi"/>
                <w:b/>
                <w:color w:val="000000"/>
                <w:sz w:val="24"/>
                <w:szCs w:val="24"/>
                <w:lang w:val="sr-Cyrl-RS" w:eastAsia="en-GB"/>
              </w:rPr>
              <w:t xml:space="preserve"> </w:t>
            </w:r>
          </w:p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р</w:t>
            </w: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ади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Н</w:t>
            </w:r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а </w:t>
            </w: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послу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27C52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З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арада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  </w:t>
            </w:r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100%</w:t>
            </w:r>
          </w:p>
        </w:tc>
      </w:tr>
      <w:tr w:rsidR="00737570" w:rsidRPr="008C76C1" w:rsidTr="00033FBB">
        <w:trPr>
          <w:trHeight w:val="29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О</w:t>
            </w:r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д </w:t>
            </w: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куће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color w:val="000000"/>
                <w:lang w:val="sr-Cyrl-RS"/>
              </w:rPr>
              <w:t>З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арада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100%</w:t>
            </w:r>
          </w:p>
        </w:tc>
      </w:tr>
      <w:tr w:rsidR="00737570" w:rsidRPr="008C76C1" w:rsidTr="00033FBB">
        <w:trPr>
          <w:trHeight w:val="290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737570" w:rsidRPr="008C76C1" w:rsidTr="00033FBB">
        <w:trPr>
          <w:trHeight w:val="290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>Запослени о</w:t>
            </w: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дсуствује</w:t>
            </w:r>
            <w:proofErr w:type="spellEnd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са</w:t>
            </w:r>
            <w:proofErr w:type="spellEnd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рада</w:t>
            </w:r>
            <w:proofErr w:type="spellEnd"/>
          </w:p>
        </w:tc>
        <w:tc>
          <w:tcPr>
            <w:tcW w:w="3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Годишњи</w:t>
            </w:r>
            <w:proofErr w:type="spellEnd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одмор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Накнада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зараде</w:t>
            </w:r>
            <w:proofErr w:type="spellEnd"/>
          </w:p>
        </w:tc>
        <w:tc>
          <w:tcPr>
            <w:tcW w:w="1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100%</w:t>
            </w:r>
          </w:p>
        </w:tc>
      </w:tr>
      <w:tr w:rsidR="00737570" w:rsidRPr="008C76C1" w:rsidTr="00033FBB">
        <w:trPr>
          <w:trHeight w:val="116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proofErr w:type="gram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,,</w:t>
            </w:r>
            <w:proofErr w:type="spellStart"/>
            <w:proofErr w:type="gramEnd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Принудно</w:t>
            </w:r>
            <w:proofErr w:type="spellEnd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одсуство</w:t>
            </w:r>
            <w:proofErr w:type="spellEnd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,, </w:t>
            </w:r>
            <w:r>
              <w:rPr>
                <w:rFonts w:ascii="Calibri" w:eastAsia="Times New Roman" w:hAnsi="Calibri" w:cs="Calibri"/>
                <w:bCs/>
                <w:color w:val="000000"/>
                <w:lang w:val="sr-Cyrl-RS"/>
              </w:rPr>
              <w:t xml:space="preserve">без кривице запосленог, </w:t>
            </w: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чл</w:t>
            </w:r>
            <w:proofErr w:type="spellEnd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. 116. ЗОР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Накнада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зараде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најмање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60%, а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не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мање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од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минималне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зараде</w:t>
            </w:r>
            <w:proofErr w:type="spellEnd"/>
          </w:p>
        </w:tc>
      </w:tr>
      <w:tr w:rsidR="00737570" w:rsidRPr="008C76C1" w:rsidTr="00033FBB">
        <w:trPr>
          <w:trHeight w:val="87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Наредба</w:t>
            </w:r>
            <w:proofErr w:type="spellEnd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надлежног</w:t>
            </w:r>
            <w:proofErr w:type="spellEnd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органа</w:t>
            </w:r>
            <w:proofErr w:type="spellEnd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- </w:t>
            </w: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чл</w:t>
            </w:r>
            <w:proofErr w:type="spellEnd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117 ЗОР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Накнада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зараде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у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висини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утврђеној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КУ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или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УОР</w:t>
            </w:r>
          </w:p>
        </w:tc>
      </w:tr>
      <w:tr w:rsidR="00737570" w:rsidRPr="008C76C1" w:rsidTr="00033FBB">
        <w:trPr>
          <w:trHeight w:val="116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lang w:val="en-US"/>
              </w:rPr>
            </w:pP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Боловање</w:t>
            </w:r>
            <w:proofErr w:type="spellEnd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(</w:t>
            </w: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осим</w:t>
            </w:r>
            <w:proofErr w:type="spellEnd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кад</w:t>
            </w:r>
            <w:proofErr w:type="spellEnd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је</w:t>
            </w:r>
            <w:proofErr w:type="spellEnd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повреда</w:t>
            </w:r>
            <w:proofErr w:type="spellEnd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на</w:t>
            </w:r>
            <w:proofErr w:type="spellEnd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раду</w:t>
            </w:r>
            <w:proofErr w:type="spellEnd"/>
            <w:r w:rsidRPr="008C76C1">
              <w:rPr>
                <w:rFonts w:ascii="Calibri" w:eastAsia="Times New Roman" w:hAnsi="Calibri" w:cs="Calibri"/>
                <w:bCs/>
                <w:color w:val="000000"/>
                <w:lang w:val="en-US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Накнада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зараде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најмање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65%, а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не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мање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од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минималне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зараде</w:t>
            </w:r>
            <w:proofErr w:type="spellEnd"/>
          </w:p>
        </w:tc>
      </w:tr>
      <w:tr w:rsidR="00737570" w:rsidRPr="008C76C1" w:rsidTr="00033FBB">
        <w:trPr>
          <w:trHeight w:val="29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Боловање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: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повреда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на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раду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Накнада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зараде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502884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100%</w:t>
            </w:r>
            <w:r>
              <w:rPr>
                <w:rFonts w:ascii="Calibri" w:eastAsia="Times New Roman" w:hAnsi="Calibri" w:cs="Calibri"/>
                <w:color w:val="000000"/>
                <w:lang w:val="sr-Cyrl-RS"/>
              </w:rPr>
              <w:t xml:space="preserve"> </w:t>
            </w:r>
          </w:p>
        </w:tc>
      </w:tr>
      <w:tr w:rsidR="00737570" w:rsidRPr="008C76C1" w:rsidTr="00033FBB">
        <w:trPr>
          <w:trHeight w:val="29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sr-Cyrl-RS"/>
              </w:rPr>
            </w:pP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Породиљско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/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нега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детета</w:t>
            </w:r>
            <w:proofErr w:type="spellEnd"/>
            <w:r>
              <w:rPr>
                <w:rFonts w:ascii="Calibri" w:eastAsia="Times New Roman" w:hAnsi="Calibri" w:cs="Calibri"/>
                <w:color w:val="000000"/>
                <w:lang w:val="sr-Cyrl-RS"/>
              </w:rPr>
              <w:t>/посебна нега детета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Накнада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зараде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100%</w:t>
            </w:r>
          </w:p>
        </w:tc>
      </w:tr>
      <w:tr w:rsidR="00737570" w:rsidRPr="008C76C1" w:rsidTr="00033FBB">
        <w:trPr>
          <w:trHeight w:val="87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Плаћено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одсуство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(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склапања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брака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порођаја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супруге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теже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болести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смрт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члана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уже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породице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,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давање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крви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и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др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Накнада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зараде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100%</w:t>
            </w:r>
          </w:p>
        </w:tc>
      </w:tr>
      <w:tr w:rsidR="00737570" w:rsidRPr="008C76C1" w:rsidTr="00033FBB">
        <w:trPr>
          <w:trHeight w:val="290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</w:p>
        </w:tc>
        <w:tc>
          <w:tcPr>
            <w:tcW w:w="3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Неплаћено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одсуство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Нема</w:t>
            </w:r>
            <w:proofErr w:type="spellEnd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 xml:space="preserve"> </w:t>
            </w:r>
            <w:proofErr w:type="spellStart"/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примања</w:t>
            </w:r>
            <w:proofErr w:type="spellEnd"/>
          </w:p>
        </w:tc>
        <w:tc>
          <w:tcPr>
            <w:tcW w:w="19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7570" w:rsidRPr="008C76C1" w:rsidRDefault="00737570" w:rsidP="00033FB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8C76C1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737570" w:rsidRDefault="00737570" w:rsidP="00737570">
      <w:pPr>
        <w:shd w:val="clear" w:color="auto" w:fill="FFFFFF"/>
        <w:spacing w:after="0" w:line="240" w:lineRule="auto"/>
        <w:ind w:left="-709"/>
        <w:rPr>
          <w:rFonts w:asciiTheme="majorHAnsi" w:eastAsia="Times New Roman" w:hAnsiTheme="majorHAnsi" w:cstheme="majorHAnsi"/>
          <w:color w:val="000000"/>
          <w:sz w:val="24"/>
          <w:szCs w:val="24"/>
          <w:lang w:val="sr-Cyrl-RS" w:eastAsia="en-GB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Cyrl-RS" w:eastAsia="en-GB"/>
        </w:rPr>
        <w:t>*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Cyrl-RS" w:eastAsia="en-GB"/>
        </w:rPr>
        <w:t xml:space="preserve">Зарада и накнада зараде садрже у себи припадајући износ пореза и </w:t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Cyrl-RS" w:eastAsia="en-GB"/>
        </w:rPr>
        <w:t>до</w:t>
      </w:r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Cyrl-RS" w:eastAsia="en-GB"/>
        </w:rPr>
        <w:t>риноса</w:t>
      </w:r>
      <w:proofErr w:type="spellEnd"/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Cyrl-RS" w:eastAsia="en-GB"/>
        </w:rPr>
        <w:t xml:space="preserve"> (БРУТО </w:t>
      </w:r>
      <w:bookmarkStart w:id="0" w:name="_GoBack"/>
      <w:bookmarkEnd w:id="0"/>
      <w:r>
        <w:rPr>
          <w:rFonts w:asciiTheme="majorHAnsi" w:eastAsia="Times New Roman" w:hAnsiTheme="majorHAnsi" w:cstheme="majorHAnsi"/>
          <w:color w:val="000000"/>
          <w:sz w:val="24"/>
          <w:szCs w:val="24"/>
          <w:lang w:val="sr-Cyrl-RS" w:eastAsia="en-GB"/>
        </w:rPr>
        <w:t>1)</w:t>
      </w:r>
    </w:p>
    <w:p w:rsidR="00737570" w:rsidRPr="008C76C1" w:rsidRDefault="00737570" w:rsidP="00737570">
      <w:pPr>
        <w:shd w:val="clear" w:color="auto" w:fill="FFFFFF"/>
        <w:spacing w:after="0" w:line="240" w:lineRule="auto"/>
        <w:rPr>
          <w:rFonts w:asciiTheme="majorHAnsi" w:eastAsia="Times New Roman" w:hAnsiTheme="majorHAnsi" w:cstheme="majorHAnsi"/>
          <w:color w:val="000000"/>
          <w:sz w:val="24"/>
          <w:szCs w:val="24"/>
          <w:lang w:val="sr-Cyrl-RS" w:eastAsia="en-GB"/>
        </w:rPr>
      </w:pPr>
    </w:p>
    <w:p w:rsidR="00114EB0" w:rsidRDefault="00114EB0"/>
    <w:sectPr w:rsidR="00114E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775"/>
    <w:rsid w:val="00114EB0"/>
    <w:rsid w:val="00726775"/>
    <w:rsid w:val="00737570"/>
    <w:rsid w:val="00E06765"/>
    <w:rsid w:val="00FE3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6A91B"/>
  <w15:chartTrackingRefBased/>
  <w15:docId w15:val="{EBEB7EB9-35BA-471A-B3F2-084F820D4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75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Company>HP Inc.</Company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Nikolic</dc:creator>
  <cp:keywords/>
  <dc:description/>
  <cp:lastModifiedBy>Ivana Nikolic</cp:lastModifiedBy>
  <cp:revision>2</cp:revision>
  <dcterms:created xsi:type="dcterms:W3CDTF">2020-03-24T08:53:00Z</dcterms:created>
  <dcterms:modified xsi:type="dcterms:W3CDTF">2020-03-24T08:54:00Z</dcterms:modified>
</cp:coreProperties>
</file>