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FA" w:rsidRDefault="00B046FA" w:rsidP="00B046FA">
      <w:pPr>
        <w:tabs>
          <w:tab w:val="left" w:pos="567"/>
        </w:tabs>
        <w:rPr>
          <w:lang w:val="sr-Cyrl-CS"/>
        </w:rPr>
      </w:pPr>
      <w:r>
        <w:rPr>
          <w:lang w:val="sr-Cyrl-CS"/>
        </w:rPr>
        <w:tab/>
        <w:t xml:space="preserve">На основу члана 116. став </w:t>
      </w:r>
      <w:r>
        <w:t>2</w:t>
      </w:r>
      <w:r>
        <w:rPr>
          <w:lang w:val="sr-Cyrl-CS"/>
        </w:rPr>
        <w:t>. Закона о јавним набавкама („Службени гласник РС</w:t>
      </w:r>
      <w:r>
        <w:rPr>
          <w:lang w:val="sr-Cyrl-RS"/>
        </w:rPr>
        <w:t>“</w:t>
      </w:r>
      <w:r>
        <w:rPr>
          <w:lang w:val="sr-Cyrl-CS"/>
        </w:rPr>
        <w:t>, бр. 124/12</w:t>
      </w:r>
      <w:r>
        <w:t>,</w:t>
      </w:r>
      <w:r>
        <w:rPr>
          <w:lang w:val="sr-Cyrl-RS"/>
        </w:rPr>
        <w:t xml:space="preserve"> 14/15 и 68/15</w:t>
      </w:r>
      <w:r>
        <w:rPr>
          <w:lang w:val="sr-Cyrl-CS"/>
        </w:rPr>
        <w:t>),</w:t>
      </w:r>
    </w:p>
    <w:p w:rsidR="00B046FA" w:rsidRDefault="00B046FA" w:rsidP="00B046FA">
      <w:pPr>
        <w:rPr>
          <w:lang w:val="sr-Cyrl-CS"/>
        </w:rPr>
      </w:pPr>
    </w:p>
    <w:p w:rsidR="00B046FA" w:rsidRDefault="00B046FA" w:rsidP="00B046FA">
      <w:pPr>
        <w:rPr>
          <w:lang w:val="sr-Cyrl-CS"/>
        </w:rPr>
      </w:pPr>
    </w:p>
    <w:p w:rsidR="00B046FA" w:rsidRDefault="00B046FA" w:rsidP="00B046FA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РЕПУБЛИКА СРБИЈА</w:t>
      </w:r>
    </w:p>
    <w:p w:rsidR="00B046FA" w:rsidRDefault="00B046FA" w:rsidP="00B046FA">
      <w:pPr>
        <w:jc w:val="center"/>
        <w:rPr>
          <w:b/>
          <w:bCs/>
          <w:lang w:val="sr-Cyrl-RS"/>
        </w:rPr>
      </w:pPr>
      <w:r>
        <w:rPr>
          <w:b/>
          <w:bCs/>
          <w:lang w:val="sr-Cyrl-CS"/>
        </w:rPr>
        <w:t>МИНИСТАРСТВО</w:t>
      </w:r>
      <w:r>
        <w:rPr>
          <w:b/>
          <w:bCs/>
          <w:lang w:val="sr-Cyrl-RS"/>
        </w:rPr>
        <w:t xml:space="preserve"> ЗА РАД, ЗАПОШЉАВАЊЕ, БОРАЧКА И СОЦИЈАЛНА ПИТАЊА</w:t>
      </w:r>
    </w:p>
    <w:p w:rsidR="00B046FA" w:rsidRDefault="00B046FA" w:rsidP="00B046FA">
      <w:pPr>
        <w:jc w:val="center"/>
        <w:rPr>
          <w:lang w:val="sr-Cyrl-CS"/>
        </w:rPr>
      </w:pPr>
      <w:r>
        <w:rPr>
          <w:lang w:val="sr-Cyrl-RS"/>
        </w:rPr>
        <w:t>о</w:t>
      </w:r>
      <w:proofErr w:type="spellStart"/>
      <w:r>
        <w:rPr>
          <w:lang w:val="sr-Cyrl-CS"/>
        </w:rPr>
        <w:t>бјављује</w:t>
      </w:r>
      <w:proofErr w:type="spellEnd"/>
    </w:p>
    <w:p w:rsidR="00B046FA" w:rsidRDefault="00B046FA" w:rsidP="00B046FA">
      <w:pPr>
        <w:jc w:val="left"/>
        <w:rPr>
          <w:lang w:val="sr-Cyrl-CS"/>
        </w:rPr>
      </w:pPr>
    </w:p>
    <w:p w:rsidR="00B046FA" w:rsidRDefault="00B046FA" w:rsidP="00B046FA">
      <w:pPr>
        <w:jc w:val="center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ОБАВЕШТЕЊЕ О </w:t>
      </w:r>
      <w:r>
        <w:rPr>
          <w:b/>
          <w:bCs/>
          <w:lang w:val="sr-Cyrl-RS"/>
        </w:rPr>
        <w:t>НАРУЏБЕНИЦАМА</w:t>
      </w:r>
      <w:r>
        <w:rPr>
          <w:b/>
          <w:bCs/>
          <w:lang w:val="sr-Cyrl-CS"/>
        </w:rPr>
        <w:t xml:space="preserve"> </w:t>
      </w:r>
    </w:p>
    <w:p w:rsidR="00B046FA" w:rsidRDefault="00B046FA" w:rsidP="00B046FA">
      <w:pPr>
        <w:jc w:val="center"/>
        <w:rPr>
          <w:b/>
          <w:bCs/>
          <w:lang w:val="sr-Latn-RS"/>
        </w:rPr>
      </w:pPr>
      <w:r>
        <w:rPr>
          <w:b/>
          <w:bCs/>
          <w:lang w:val="sr-Cyrl-RS"/>
        </w:rPr>
        <w:t>ИЗДАТИМ НА ОСНОВУ ОКВИРНОГ СПОРАЗУМА</w:t>
      </w:r>
      <w:r>
        <w:rPr>
          <w:b/>
          <w:bCs/>
          <w:lang w:val="sr-Latn-RS"/>
        </w:rPr>
        <w:t xml:space="preserve"> </w:t>
      </w:r>
    </w:p>
    <w:p w:rsidR="00B046FA" w:rsidRDefault="00B046FA" w:rsidP="00B046FA">
      <w:pPr>
        <w:jc w:val="center"/>
        <w:rPr>
          <w:b/>
          <w:bCs/>
          <w:lang w:val="sr-Cyrl-RS"/>
        </w:rPr>
      </w:pPr>
      <w:r>
        <w:rPr>
          <w:b/>
          <w:bCs/>
          <w:lang w:val="sr-Latn-RS"/>
        </w:rPr>
        <w:t>IV</w:t>
      </w:r>
      <w:r>
        <w:rPr>
          <w:b/>
          <w:bCs/>
          <w:lang w:val="sr-Cyrl-RS"/>
        </w:rPr>
        <w:t xml:space="preserve"> КВАРТАЛ 2019. године</w:t>
      </w:r>
    </w:p>
    <w:p w:rsidR="00B046FA" w:rsidRDefault="00B046FA" w:rsidP="00B046FA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 </w:t>
      </w:r>
      <w:r>
        <w:rPr>
          <w:b/>
          <w:bCs/>
          <w:lang w:val="sr-Cyrl-RS"/>
        </w:rPr>
        <w:t xml:space="preserve">отвореном </w:t>
      </w:r>
      <w:r>
        <w:rPr>
          <w:b/>
          <w:bCs/>
          <w:lang w:val="sr-Cyrl-CS"/>
        </w:rPr>
        <w:t xml:space="preserve">поступку јавне набавке услуга - </w:t>
      </w:r>
    </w:p>
    <w:p w:rsidR="00B046FA" w:rsidRDefault="00B046FA" w:rsidP="00B046FA">
      <w:pPr>
        <w:jc w:val="center"/>
        <w:rPr>
          <w:b/>
          <w:bCs/>
          <w:lang w:val="sr-Cyrl-CS"/>
        </w:rPr>
      </w:pPr>
      <w:r>
        <w:rPr>
          <w:b/>
          <w:lang w:val="sr-Cyrl-RS"/>
        </w:rPr>
        <w:t xml:space="preserve">Посредовање при куповини и резервацији превозних карата и хотелског смештаја за службена путовања за потребе Министарства за рад, запошљавање, борачка и социјална питања </w:t>
      </w:r>
      <w:r>
        <w:rPr>
          <w:b/>
          <w:bCs/>
          <w:lang w:val="sr-Cyrl-CS"/>
        </w:rPr>
        <w:t xml:space="preserve">– </w:t>
      </w:r>
    </w:p>
    <w:p w:rsidR="00B046FA" w:rsidRDefault="00B046FA" w:rsidP="00B046FA">
      <w:pPr>
        <w:jc w:val="center"/>
        <w:rPr>
          <w:b/>
          <w:bCs/>
          <w:lang w:val="sr-Cyrl-CS"/>
        </w:rPr>
      </w:pPr>
      <w:r>
        <w:rPr>
          <w:b/>
          <w:lang w:val="sr-Cyrl-RS"/>
        </w:rPr>
        <w:t xml:space="preserve">редни број </w:t>
      </w:r>
      <w:r>
        <w:rPr>
          <w:b/>
        </w:rPr>
        <w:t>35</w:t>
      </w:r>
      <w:r>
        <w:rPr>
          <w:b/>
          <w:lang w:val="sr-Cyrl-RS"/>
        </w:rPr>
        <w:t>/201</w:t>
      </w:r>
      <w:r>
        <w:rPr>
          <w:b/>
          <w:lang w:val="sr-Cyrl-CS"/>
        </w:rPr>
        <w:t>8</w:t>
      </w:r>
    </w:p>
    <w:p w:rsidR="00B046FA" w:rsidRDefault="00B046FA" w:rsidP="00B046FA">
      <w:pPr>
        <w:rPr>
          <w:lang w:val="sr-Cyrl-CS"/>
        </w:rPr>
      </w:pPr>
    </w:p>
    <w:p w:rsidR="00B046FA" w:rsidRDefault="00B046FA" w:rsidP="00B046FA">
      <w:pPr>
        <w:numPr>
          <w:ilvl w:val="0"/>
          <w:numId w:val="1"/>
        </w:numPr>
        <w:rPr>
          <w:lang w:val="ru-RU"/>
        </w:rPr>
      </w:pPr>
      <w:r>
        <w:rPr>
          <w:b/>
          <w:lang w:val="sr-Cyrl-CS"/>
        </w:rPr>
        <w:t>Назив, адреса и интернет страница наручиоца</w:t>
      </w:r>
      <w:r>
        <w:rPr>
          <w:lang w:val="sr-Cyrl-CS"/>
        </w:rPr>
        <w:t xml:space="preserve">: </w:t>
      </w:r>
    </w:p>
    <w:p w:rsidR="00B046FA" w:rsidRDefault="00B046FA" w:rsidP="00B046FA">
      <w:pPr>
        <w:tabs>
          <w:tab w:val="left" w:pos="720"/>
        </w:tabs>
        <w:ind w:left="785"/>
        <w:rPr>
          <w:lang w:val="ru-RU"/>
        </w:rPr>
      </w:pPr>
      <w:proofErr w:type="spellStart"/>
      <w:r>
        <w:rPr>
          <w:lang w:val="sr-Cyrl-CS"/>
        </w:rPr>
        <w:t>Министарс</w:t>
      </w:r>
      <w:proofErr w:type="spellEnd"/>
      <w:r>
        <w:rPr>
          <w:lang w:val="sr-Cyrl-RS"/>
        </w:rPr>
        <w:t>т</w:t>
      </w:r>
      <w:r>
        <w:rPr>
          <w:lang w:val="sr-Cyrl-CS"/>
        </w:rPr>
        <w:t>во правде, Немањина 22-26, 11000 Београд, http://www.minrzs.gov.rs/</w:t>
      </w:r>
      <w:r>
        <w:rPr>
          <w:lang w:val="ru-RU"/>
        </w:rPr>
        <w:t xml:space="preserve"> </w:t>
      </w:r>
    </w:p>
    <w:p w:rsidR="00B046FA" w:rsidRDefault="00B046FA" w:rsidP="00B046FA">
      <w:pPr>
        <w:numPr>
          <w:ilvl w:val="0"/>
          <w:numId w:val="1"/>
        </w:numPr>
        <w:tabs>
          <w:tab w:val="num" w:pos="567"/>
        </w:tabs>
        <w:ind w:left="0" w:firstLine="426"/>
        <w:rPr>
          <w:lang w:val="sr-Cyrl-CS"/>
        </w:rPr>
      </w:pPr>
      <w:r>
        <w:rPr>
          <w:b/>
          <w:lang w:val="sr-Cyrl-CS"/>
        </w:rPr>
        <w:t>Врста наручиоца</w:t>
      </w:r>
      <w:r>
        <w:rPr>
          <w:lang w:val="sr-Cyrl-CS"/>
        </w:rPr>
        <w:t xml:space="preserve">: </w:t>
      </w:r>
    </w:p>
    <w:p w:rsidR="00B046FA" w:rsidRDefault="00B046FA" w:rsidP="00B046FA">
      <w:pPr>
        <w:tabs>
          <w:tab w:val="left" w:pos="720"/>
        </w:tabs>
        <w:ind w:left="720"/>
        <w:rPr>
          <w:lang w:val="sr-Cyrl-CS"/>
        </w:rPr>
      </w:pPr>
      <w:r>
        <w:rPr>
          <w:lang w:val="sr-Cyrl-RS"/>
        </w:rPr>
        <w:t xml:space="preserve"> О</w:t>
      </w:r>
      <w:r>
        <w:rPr>
          <w:lang w:val="sr-Cyrl-CS"/>
        </w:rPr>
        <w:t>рган државне управе</w:t>
      </w:r>
    </w:p>
    <w:p w:rsidR="00B046FA" w:rsidRDefault="00B046FA" w:rsidP="00B046FA">
      <w:pPr>
        <w:numPr>
          <w:ilvl w:val="0"/>
          <w:numId w:val="1"/>
        </w:numPr>
        <w:tabs>
          <w:tab w:val="num" w:pos="567"/>
        </w:tabs>
        <w:ind w:left="0" w:firstLine="426"/>
        <w:rPr>
          <w:lang w:val="sr-Cyrl-CS"/>
        </w:rPr>
      </w:pPr>
      <w:r>
        <w:rPr>
          <w:b/>
          <w:lang w:val="sr-Cyrl-CS"/>
        </w:rPr>
        <w:t>Опис предмета набавке, назив и ознака из општег речника набавки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</w:p>
    <w:p w:rsidR="00B046FA" w:rsidRDefault="00B046FA" w:rsidP="00B046FA">
      <w:pPr>
        <w:tabs>
          <w:tab w:val="left" w:pos="720"/>
        </w:tabs>
        <w:ind w:left="720"/>
        <w:rPr>
          <w:highlight w:val="yellow"/>
          <w:lang w:val="sr-Cyrl-CS"/>
        </w:rPr>
      </w:pPr>
      <w:r>
        <w:rPr>
          <w:lang w:val="sr-Cyrl-RS"/>
        </w:rPr>
        <w:t>Услуге</w:t>
      </w:r>
      <w:r>
        <w:rPr>
          <w:b/>
          <w:lang w:val="sr-Cyrl-RS"/>
        </w:rPr>
        <w:t xml:space="preserve"> </w:t>
      </w:r>
      <w:r>
        <w:rPr>
          <w:lang w:val="sr-Cyrl-RS"/>
        </w:rPr>
        <w:t>посредовања при куповини и резервацији превозних карата и хотелског смештаја за службена путовања за потребе Министарства за рад, запошљавање, борачка и социјална питања; Шифра и назив из ОРН-а: 63516000 – Услуге организације путовања</w:t>
      </w:r>
      <w:r>
        <w:rPr>
          <w:lang w:val="sr-Cyrl-CS"/>
        </w:rPr>
        <w:t xml:space="preserve">          </w:t>
      </w:r>
    </w:p>
    <w:p w:rsidR="00B046FA" w:rsidRDefault="00B046FA" w:rsidP="00B046FA">
      <w:pPr>
        <w:numPr>
          <w:ilvl w:val="0"/>
          <w:numId w:val="1"/>
        </w:numPr>
        <w:tabs>
          <w:tab w:val="num" w:pos="567"/>
        </w:tabs>
        <w:ind w:left="0" w:firstLine="426"/>
        <w:rPr>
          <w:lang w:val="sr-Cyrl-CS"/>
        </w:rPr>
      </w:pPr>
      <w:r>
        <w:rPr>
          <w:b/>
          <w:lang w:val="sr-Cyrl-CS"/>
        </w:rPr>
        <w:t xml:space="preserve">Критеријум </w:t>
      </w:r>
      <w:r>
        <w:rPr>
          <w:b/>
          <w:lang w:val="sr-Cyrl-RS"/>
        </w:rPr>
        <w:t xml:space="preserve">и елементи критеријума </w:t>
      </w:r>
      <w:r>
        <w:rPr>
          <w:b/>
          <w:lang w:val="sr-Cyrl-CS"/>
        </w:rPr>
        <w:t>за доделу уговора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</w:p>
    <w:p w:rsidR="00B046FA" w:rsidRDefault="00B046FA" w:rsidP="00B046FA">
      <w:pPr>
        <w:tabs>
          <w:tab w:val="left" w:pos="720"/>
        </w:tabs>
        <w:ind w:left="426" w:firstLine="294"/>
        <w:rPr>
          <w:lang w:val="sr-Cyrl-CS"/>
        </w:rPr>
      </w:pPr>
      <w:r>
        <w:rPr>
          <w:lang w:val="sr-Cyrl-CS"/>
        </w:rPr>
        <w:t>„</w:t>
      </w:r>
      <w:r>
        <w:rPr>
          <w:lang w:val="sr-Cyrl-RS"/>
        </w:rPr>
        <w:t>Најнижа понуђена цена</w:t>
      </w:r>
      <w:r>
        <w:rPr>
          <w:lang w:val="sr-Cyrl-CS"/>
        </w:rPr>
        <w:t>“</w:t>
      </w:r>
    </w:p>
    <w:p w:rsidR="00B046FA" w:rsidRDefault="00B046FA" w:rsidP="00B046FA">
      <w:pPr>
        <w:numPr>
          <w:ilvl w:val="0"/>
          <w:numId w:val="1"/>
        </w:numPr>
        <w:rPr>
          <w:lang w:val="sr-Cyrl-CS"/>
        </w:rPr>
      </w:pPr>
      <w:r>
        <w:rPr>
          <w:b/>
          <w:lang w:val="sr-Cyrl-RS"/>
        </w:rPr>
        <w:t xml:space="preserve">Укупан број издатих наруџбеница: </w:t>
      </w:r>
      <w:r w:rsidR="001662E5">
        <w:rPr>
          <w:b/>
          <w:lang w:val="sr-Cyrl-RS"/>
        </w:rPr>
        <w:t>8</w:t>
      </w:r>
    </w:p>
    <w:p w:rsidR="00B046FA" w:rsidRDefault="00B046FA" w:rsidP="00B046FA">
      <w:pPr>
        <w:numPr>
          <w:ilvl w:val="0"/>
          <w:numId w:val="1"/>
        </w:numPr>
        <w:rPr>
          <w:lang w:val="sr-Cyrl-CS"/>
        </w:rPr>
      </w:pPr>
      <w:r>
        <w:rPr>
          <w:b/>
          <w:lang w:val="sr-Cyrl-RS"/>
        </w:rPr>
        <w:t>В</w:t>
      </w:r>
      <w:r>
        <w:rPr>
          <w:b/>
          <w:lang w:val="ru-RU"/>
        </w:rPr>
        <w:t>редност</w:t>
      </w:r>
      <w:r>
        <w:rPr>
          <w:b/>
          <w:lang w:val="sr-Cyrl-RS"/>
        </w:rPr>
        <w:t xml:space="preserve"> наруџбеница у динарима без ПДВ</w:t>
      </w:r>
      <w:r>
        <w:rPr>
          <w:lang w:val="ru-RU"/>
        </w:rPr>
        <w:t xml:space="preserve">: </w:t>
      </w:r>
      <w:r w:rsidR="001662E5">
        <w:rPr>
          <w:lang w:val="sr-Latn-RS"/>
        </w:rPr>
        <w:t xml:space="preserve">532.231,00 </w:t>
      </w:r>
      <w:bookmarkStart w:id="0" w:name="_GoBack"/>
      <w:bookmarkEnd w:id="0"/>
      <w:r>
        <w:rPr>
          <w:lang w:val="sr-Cyrl-CS"/>
        </w:rPr>
        <w:t>динара</w:t>
      </w:r>
    </w:p>
    <w:p w:rsidR="00B046FA" w:rsidRDefault="00B046FA" w:rsidP="00B046FA">
      <w:pPr>
        <w:numPr>
          <w:ilvl w:val="0"/>
          <w:numId w:val="1"/>
        </w:numPr>
        <w:rPr>
          <w:lang w:val="sr-Cyrl-CS"/>
        </w:rPr>
      </w:pPr>
      <w:r>
        <w:rPr>
          <w:b/>
          <w:lang w:val="sr-Cyrl-CS"/>
        </w:rPr>
        <w:t>Број примљених понуда</w:t>
      </w:r>
      <w:r>
        <w:rPr>
          <w:lang w:val="sr-Cyrl-CS"/>
        </w:rPr>
        <w:t>: 2 (словима: две</w:t>
      </w:r>
      <w:r>
        <w:rPr>
          <w:lang w:val="sr-Cyrl-RS"/>
        </w:rPr>
        <w:t xml:space="preserve">) </w:t>
      </w:r>
    </w:p>
    <w:p w:rsidR="00B046FA" w:rsidRDefault="00B046FA" w:rsidP="00B046FA">
      <w:pPr>
        <w:numPr>
          <w:ilvl w:val="0"/>
          <w:numId w:val="1"/>
        </w:numPr>
        <w:suppressAutoHyphens/>
        <w:spacing w:line="100" w:lineRule="atLeast"/>
        <w:rPr>
          <w:rFonts w:eastAsia="Arial Unicode MS"/>
          <w:iCs/>
          <w:color w:val="000000"/>
          <w:kern w:val="2"/>
          <w:lang w:eastAsia="ar-SA"/>
        </w:rPr>
      </w:pPr>
      <w:r>
        <w:rPr>
          <w:b/>
          <w:lang w:val="sr-Cyrl-CS"/>
        </w:rPr>
        <w:t>Основни подаци о добављачима</w:t>
      </w:r>
      <w:r>
        <w:rPr>
          <w:lang w:val="sr-Cyrl-CS"/>
        </w:rPr>
        <w:t>:</w:t>
      </w:r>
      <w:r>
        <w:rPr>
          <w:rFonts w:eastAsia="Arial Unicode MS"/>
          <w:b/>
          <w:bCs/>
          <w:color w:val="000000"/>
          <w:kern w:val="2"/>
          <w:lang w:val="sr-Latn-RS" w:eastAsia="ar-SA"/>
        </w:rPr>
        <w:t xml:space="preserve"> </w:t>
      </w:r>
    </w:p>
    <w:p w:rsidR="00B046FA" w:rsidRDefault="00B046FA" w:rsidP="00B046FA">
      <w:pPr>
        <w:pStyle w:val="ListParagraph"/>
        <w:numPr>
          <w:ilvl w:val="0"/>
          <w:numId w:val="2"/>
        </w:numPr>
        <w:suppressAutoHyphens/>
        <w:spacing w:line="100" w:lineRule="atLeast"/>
        <w:rPr>
          <w:lang w:val="sr-Cyrl-RS"/>
        </w:rPr>
      </w:pPr>
      <w:proofErr w:type="spellStart"/>
      <w:r>
        <w:rPr>
          <w:b/>
          <w:lang w:val="sr-Cyrl-CS"/>
        </w:rPr>
        <w:t>Jet</w:t>
      </w:r>
      <w:proofErr w:type="spellEnd"/>
      <w:r>
        <w:rPr>
          <w:b/>
          <w:lang w:val="sr-Cyrl-CS"/>
        </w:rPr>
        <w:t xml:space="preserve"> </w:t>
      </w:r>
      <w:proofErr w:type="spellStart"/>
      <w:r>
        <w:rPr>
          <w:b/>
          <w:lang w:val="sr-Cyrl-CS"/>
        </w:rPr>
        <w:t>Travel</w:t>
      </w:r>
      <w:proofErr w:type="spellEnd"/>
      <w:r>
        <w:rPr>
          <w:b/>
          <w:lang w:val="sr-Cyrl-CS"/>
        </w:rPr>
        <w:t xml:space="preserve"> </w:t>
      </w:r>
      <w:proofErr w:type="spellStart"/>
      <w:r>
        <w:rPr>
          <w:b/>
          <w:lang w:val="sr-Cyrl-CS"/>
        </w:rPr>
        <w:t>д.о.о</w:t>
      </w:r>
      <w:proofErr w:type="spellEnd"/>
      <w:r>
        <w:rPr>
          <w:b/>
          <w:lang w:val="sr-Cyrl-CS"/>
        </w:rPr>
        <w:t xml:space="preserve">. </w:t>
      </w:r>
      <w:r>
        <w:rPr>
          <w:lang w:val="sr-Cyrl-CS"/>
        </w:rPr>
        <w:t>Београд, улица Краља Петра бр. 54;</w:t>
      </w:r>
    </w:p>
    <w:p w:rsidR="00B046FA" w:rsidRDefault="00B046FA" w:rsidP="00B046FA">
      <w:pPr>
        <w:pStyle w:val="ListParagraph"/>
        <w:numPr>
          <w:ilvl w:val="0"/>
          <w:numId w:val="2"/>
        </w:numPr>
        <w:tabs>
          <w:tab w:val="left" w:pos="720"/>
        </w:tabs>
        <w:rPr>
          <w:rFonts w:eastAsia="Arial Unicode MS"/>
          <w:bCs/>
          <w:color w:val="000000"/>
          <w:kern w:val="2"/>
          <w:lang w:eastAsia="ar-SA"/>
        </w:rPr>
      </w:pPr>
      <w:proofErr w:type="spellStart"/>
      <w:r>
        <w:rPr>
          <w:rFonts w:eastAsia="Arial Unicode MS"/>
          <w:b/>
          <w:bCs/>
          <w:color w:val="000000"/>
          <w:kern w:val="2"/>
          <w:lang w:eastAsia="ar-SA"/>
        </w:rPr>
        <w:t>Мiross</w:t>
      </w:r>
      <w:proofErr w:type="spellEnd"/>
      <w:r>
        <w:rPr>
          <w:rFonts w:eastAsia="Arial Unicode MS"/>
          <w:b/>
          <w:bCs/>
          <w:color w:val="000000"/>
          <w:kern w:val="2"/>
          <w:lang w:eastAsia="ar-SA"/>
        </w:rPr>
        <w:t xml:space="preserve"> </w:t>
      </w:r>
      <w:proofErr w:type="spellStart"/>
      <w:r>
        <w:rPr>
          <w:rFonts w:eastAsia="Arial Unicode MS"/>
          <w:b/>
          <w:bCs/>
          <w:color w:val="000000"/>
          <w:kern w:val="2"/>
          <w:lang w:eastAsia="ar-SA"/>
        </w:rPr>
        <w:t>д.о.о</w:t>
      </w:r>
      <w:proofErr w:type="spellEnd"/>
      <w:r>
        <w:rPr>
          <w:rFonts w:eastAsia="Arial Unicode MS"/>
          <w:b/>
          <w:bCs/>
          <w:color w:val="000000"/>
          <w:kern w:val="2"/>
          <w:lang w:eastAsia="ar-SA"/>
        </w:rPr>
        <w:t xml:space="preserve">. </w:t>
      </w:r>
      <w:proofErr w:type="spellStart"/>
      <w:r>
        <w:rPr>
          <w:rFonts w:eastAsia="Arial Unicode MS"/>
          <w:bCs/>
          <w:color w:val="000000"/>
          <w:kern w:val="2"/>
          <w:lang w:eastAsia="ar-SA"/>
        </w:rPr>
        <w:t>Београд</w:t>
      </w:r>
      <w:proofErr w:type="spellEnd"/>
      <w:r>
        <w:rPr>
          <w:rFonts w:eastAsia="Arial Unicode MS"/>
          <w:bCs/>
          <w:color w:val="000000"/>
          <w:kern w:val="2"/>
          <w:lang w:eastAsia="ar-SA"/>
        </w:rPr>
        <w:t xml:space="preserve">, </w:t>
      </w:r>
      <w:proofErr w:type="spellStart"/>
      <w:r>
        <w:rPr>
          <w:rFonts w:eastAsia="Arial Unicode MS"/>
          <w:bCs/>
          <w:color w:val="000000"/>
          <w:kern w:val="2"/>
          <w:lang w:eastAsia="ar-SA"/>
        </w:rPr>
        <w:t>улица</w:t>
      </w:r>
      <w:proofErr w:type="spellEnd"/>
      <w:r>
        <w:rPr>
          <w:rFonts w:eastAsia="Arial Unicode MS"/>
          <w:bCs/>
          <w:color w:val="000000"/>
          <w:kern w:val="2"/>
          <w:lang w:eastAsia="ar-SA"/>
        </w:rPr>
        <w:t xml:space="preserve"> </w:t>
      </w:r>
      <w:proofErr w:type="spellStart"/>
      <w:r>
        <w:rPr>
          <w:rFonts w:eastAsia="Arial Unicode MS"/>
          <w:bCs/>
          <w:color w:val="000000"/>
          <w:kern w:val="2"/>
          <w:lang w:eastAsia="ar-SA"/>
        </w:rPr>
        <w:t>Мајке</w:t>
      </w:r>
      <w:proofErr w:type="spellEnd"/>
      <w:r>
        <w:rPr>
          <w:rFonts w:eastAsia="Arial Unicode MS"/>
          <w:bCs/>
          <w:color w:val="000000"/>
          <w:kern w:val="2"/>
          <w:lang w:eastAsia="ar-SA"/>
        </w:rPr>
        <w:t xml:space="preserve"> </w:t>
      </w:r>
      <w:proofErr w:type="spellStart"/>
      <w:r>
        <w:rPr>
          <w:rFonts w:eastAsia="Arial Unicode MS"/>
          <w:bCs/>
          <w:color w:val="000000"/>
          <w:kern w:val="2"/>
          <w:lang w:eastAsia="ar-SA"/>
        </w:rPr>
        <w:t>Јевросиме</w:t>
      </w:r>
      <w:proofErr w:type="spellEnd"/>
      <w:r>
        <w:rPr>
          <w:rFonts w:eastAsia="Arial Unicode MS"/>
          <w:bCs/>
          <w:color w:val="000000"/>
          <w:kern w:val="2"/>
          <w:lang w:eastAsia="ar-SA"/>
        </w:rPr>
        <w:t xml:space="preserve"> </w:t>
      </w:r>
      <w:proofErr w:type="spellStart"/>
      <w:r>
        <w:rPr>
          <w:rFonts w:eastAsia="Arial Unicode MS"/>
          <w:bCs/>
          <w:color w:val="000000"/>
          <w:kern w:val="2"/>
          <w:lang w:eastAsia="ar-SA"/>
        </w:rPr>
        <w:t>бр</w:t>
      </w:r>
      <w:proofErr w:type="spellEnd"/>
      <w:r>
        <w:rPr>
          <w:rFonts w:eastAsia="Arial Unicode MS"/>
          <w:bCs/>
          <w:color w:val="000000"/>
          <w:kern w:val="2"/>
          <w:lang w:eastAsia="ar-SA"/>
        </w:rPr>
        <w:t>. 19</w:t>
      </w:r>
      <w:r>
        <w:rPr>
          <w:rFonts w:eastAsia="Arial Unicode MS"/>
          <w:bCs/>
          <w:color w:val="000000"/>
          <w:kern w:val="2"/>
          <w:lang w:val="sr-Cyrl-CS" w:eastAsia="ar-SA"/>
        </w:rPr>
        <w:t>.</w:t>
      </w:r>
    </w:p>
    <w:p w:rsidR="00B046FA" w:rsidRDefault="00B046FA" w:rsidP="00B046FA"/>
    <w:p w:rsidR="00AC39A0" w:rsidRDefault="001662E5"/>
    <w:sectPr w:rsidR="00AC3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755"/>
    <w:multiLevelType w:val="hybridMultilevel"/>
    <w:tmpl w:val="45764898"/>
    <w:lvl w:ilvl="0" w:tplc="0550357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F90676"/>
    <w:multiLevelType w:val="hybridMultilevel"/>
    <w:tmpl w:val="2EE2E754"/>
    <w:lvl w:ilvl="0" w:tplc="FDD8FAE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FA"/>
    <w:rsid w:val="001662E5"/>
    <w:rsid w:val="003F4E1C"/>
    <w:rsid w:val="0061796B"/>
    <w:rsid w:val="00632E5F"/>
    <w:rsid w:val="008566B4"/>
    <w:rsid w:val="00B046FA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0AFC"/>
  <w15:chartTrackingRefBased/>
  <w15:docId w15:val="{DD7FAC2E-E93F-4D2B-B77E-1A1859AE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6FA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Tesic</dc:creator>
  <cp:keywords/>
  <dc:description/>
  <cp:lastModifiedBy>Ana Tesic</cp:lastModifiedBy>
  <cp:revision>3</cp:revision>
  <cp:lastPrinted>2020-01-10T10:19:00Z</cp:lastPrinted>
  <dcterms:created xsi:type="dcterms:W3CDTF">2020-01-10T08:11:00Z</dcterms:created>
  <dcterms:modified xsi:type="dcterms:W3CDTF">2020-01-10T10:19:00Z</dcterms:modified>
</cp:coreProperties>
</file>