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F0E66" w:rsidRPr="00447080" w:rsidTr="00C505AB">
        <w:tc>
          <w:tcPr>
            <w:tcW w:w="5314" w:type="dxa"/>
          </w:tcPr>
          <w:p w:rsidR="006F0E66" w:rsidRPr="006C7924" w:rsidRDefault="006F0E66" w:rsidP="00C505AB">
            <w:pPr>
              <w:suppressAutoHyphens w:val="0"/>
              <w:spacing w:line="240" w:lineRule="auto"/>
              <w:jc w:val="center"/>
              <w:rPr>
                <w:rFonts w:eastAsia="Times New Roman"/>
                <w:color w:val="auto"/>
                <w:spacing w:val="6"/>
                <w:kern w:val="0"/>
                <w:lang w:eastAsia="en-US"/>
              </w:rPr>
            </w:pPr>
          </w:p>
          <w:p w:rsidR="006F0E66" w:rsidRPr="00447080" w:rsidRDefault="006F0E66" w:rsidP="00C505AB">
            <w:pPr>
              <w:keepNext/>
              <w:suppressAutoHyphens w:val="0"/>
              <w:spacing w:line="240" w:lineRule="auto"/>
              <w:jc w:val="center"/>
              <w:outlineLvl w:val="0"/>
              <w:rPr>
                <w:b/>
                <w:bCs/>
                <w:noProof/>
                <w:color w:val="auto"/>
                <w:spacing w:val="6"/>
                <w:kern w:val="0"/>
                <w:lang w:val="sr-Cyrl-RS" w:eastAsia="en-US"/>
              </w:rPr>
            </w:pPr>
            <w:r w:rsidRPr="00447080">
              <w:rPr>
                <w:b/>
                <w:bCs/>
                <w:noProof/>
                <w:color w:val="auto"/>
                <w:spacing w:val="6"/>
                <w:kern w:val="0"/>
                <w:lang w:eastAsia="en-US"/>
              </w:rPr>
              <w:drawing>
                <wp:inline distT="0" distB="0" distL="0" distR="0">
                  <wp:extent cx="1438910" cy="880745"/>
                  <wp:effectExtent l="0" t="0" r="889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880745"/>
                          </a:xfrm>
                          <a:prstGeom prst="rect">
                            <a:avLst/>
                          </a:prstGeom>
                          <a:noFill/>
                          <a:ln>
                            <a:noFill/>
                          </a:ln>
                        </pic:spPr>
                      </pic:pic>
                    </a:graphicData>
                  </a:graphic>
                </wp:inline>
              </w:drawing>
            </w:r>
          </w:p>
          <w:p w:rsidR="006F0E66" w:rsidRPr="00447080" w:rsidRDefault="006F0E66" w:rsidP="00C505AB">
            <w:pPr>
              <w:keepNext/>
              <w:suppressAutoHyphens w:val="0"/>
              <w:spacing w:line="240" w:lineRule="auto"/>
              <w:jc w:val="center"/>
              <w:outlineLvl w:val="0"/>
              <w:rPr>
                <w:b/>
                <w:bCs/>
                <w:color w:val="auto"/>
                <w:spacing w:val="6"/>
                <w:kern w:val="0"/>
                <w:lang w:val="sr-Cyrl-CS" w:eastAsia="en-US"/>
              </w:rPr>
            </w:pPr>
            <w:r w:rsidRPr="00447080">
              <w:rPr>
                <w:b/>
                <w:bCs/>
                <w:color w:val="auto"/>
                <w:spacing w:val="6"/>
                <w:kern w:val="0"/>
                <w:lang w:val="sr-Cyrl-CS" w:eastAsia="en-US"/>
              </w:rPr>
              <w:t>РЕПУБЛИКА СРБИЈА</w:t>
            </w:r>
          </w:p>
        </w:tc>
      </w:tr>
      <w:tr w:rsidR="006F0E66" w:rsidRPr="00447080" w:rsidTr="00C505AB">
        <w:tc>
          <w:tcPr>
            <w:tcW w:w="5314" w:type="dxa"/>
          </w:tcPr>
          <w:p w:rsidR="006F0E66" w:rsidRPr="00447080" w:rsidRDefault="006F0E66" w:rsidP="00C505AB">
            <w:pPr>
              <w:suppressAutoHyphens w:val="0"/>
              <w:spacing w:line="240" w:lineRule="auto"/>
              <w:jc w:val="center"/>
              <w:rPr>
                <w:rFonts w:eastAsia="Times New Roman"/>
                <w:bCs/>
                <w:color w:val="auto"/>
                <w:spacing w:val="6"/>
                <w:kern w:val="0"/>
                <w:lang w:eastAsia="en-US"/>
              </w:rPr>
            </w:pPr>
            <w:r w:rsidRPr="00447080">
              <w:rPr>
                <w:rFonts w:eastAsia="Times New Roman"/>
                <w:bCs/>
                <w:color w:val="auto"/>
                <w:spacing w:val="6"/>
                <w:kern w:val="0"/>
                <w:lang w:eastAsia="en-US"/>
              </w:rPr>
              <w:t xml:space="preserve">МИНИСТАРСТВО </w:t>
            </w:r>
          </w:p>
          <w:p w:rsidR="006F0E66" w:rsidRPr="00447080" w:rsidRDefault="006F0E66" w:rsidP="00C505AB">
            <w:pPr>
              <w:suppressAutoHyphens w:val="0"/>
              <w:spacing w:line="240" w:lineRule="auto"/>
              <w:jc w:val="center"/>
              <w:rPr>
                <w:rFonts w:eastAsia="Times New Roman"/>
                <w:bCs/>
                <w:color w:val="auto"/>
                <w:spacing w:val="6"/>
                <w:kern w:val="0"/>
                <w:lang w:val="sr-Cyrl-CS" w:eastAsia="en-US"/>
              </w:rPr>
            </w:pPr>
            <w:r w:rsidRPr="00447080">
              <w:rPr>
                <w:rFonts w:eastAsia="Times New Roman"/>
                <w:bCs/>
                <w:color w:val="auto"/>
                <w:spacing w:val="6"/>
                <w:kern w:val="0"/>
                <w:lang w:val="sr-Cyrl-CS" w:eastAsia="en-US"/>
              </w:rPr>
              <w:t xml:space="preserve">ЗА </w:t>
            </w:r>
            <w:r w:rsidRPr="00447080">
              <w:rPr>
                <w:rFonts w:eastAsia="Times New Roman"/>
                <w:bCs/>
                <w:color w:val="auto"/>
                <w:spacing w:val="6"/>
                <w:kern w:val="0"/>
                <w:lang w:eastAsia="en-US"/>
              </w:rPr>
              <w:t>РАД</w:t>
            </w:r>
            <w:r w:rsidRPr="00447080">
              <w:rPr>
                <w:rFonts w:eastAsia="Times New Roman"/>
                <w:bCs/>
                <w:color w:val="auto"/>
                <w:spacing w:val="6"/>
                <w:kern w:val="0"/>
                <w:lang w:val="sr-Cyrl-CS" w:eastAsia="en-US"/>
              </w:rPr>
              <w:t>,</w:t>
            </w:r>
            <w:r w:rsidRPr="00447080">
              <w:rPr>
                <w:rFonts w:eastAsia="Times New Roman"/>
                <w:bCs/>
                <w:color w:val="auto"/>
                <w:spacing w:val="6"/>
                <w:kern w:val="0"/>
                <w:lang w:val="en-GB" w:eastAsia="en-US"/>
              </w:rPr>
              <w:t xml:space="preserve"> </w:t>
            </w:r>
            <w:r w:rsidRPr="00447080">
              <w:rPr>
                <w:rFonts w:eastAsia="Times New Roman"/>
                <w:bCs/>
                <w:color w:val="auto"/>
                <w:spacing w:val="6"/>
                <w:kern w:val="0"/>
                <w:lang w:val="sr-Cyrl-CS" w:eastAsia="en-US"/>
              </w:rPr>
              <w:t xml:space="preserve">ЗАПОШЉАВАЊЕ, </w:t>
            </w:r>
          </w:p>
          <w:p w:rsidR="006F0E66" w:rsidRPr="00447080" w:rsidRDefault="006F0E66" w:rsidP="00C505AB">
            <w:pPr>
              <w:suppressAutoHyphens w:val="0"/>
              <w:spacing w:line="240" w:lineRule="auto"/>
              <w:jc w:val="center"/>
              <w:rPr>
                <w:rFonts w:eastAsia="Times New Roman"/>
                <w:b/>
                <w:bCs/>
                <w:color w:val="auto"/>
                <w:spacing w:val="6"/>
                <w:kern w:val="0"/>
                <w:lang w:val="sr-Cyrl-CS" w:eastAsia="en-US"/>
              </w:rPr>
            </w:pPr>
            <w:r w:rsidRPr="00447080">
              <w:rPr>
                <w:rFonts w:eastAsia="Times New Roman"/>
                <w:bCs/>
                <w:color w:val="auto"/>
                <w:spacing w:val="6"/>
                <w:kern w:val="0"/>
                <w:lang w:val="sr-Cyrl-CS" w:eastAsia="en-US"/>
              </w:rPr>
              <w:t>БОРАЧКА</w:t>
            </w:r>
            <w:r w:rsidRPr="00447080">
              <w:rPr>
                <w:rFonts w:eastAsia="Times New Roman"/>
                <w:bCs/>
                <w:color w:val="auto"/>
                <w:spacing w:val="6"/>
                <w:kern w:val="0"/>
                <w:lang w:eastAsia="en-US"/>
              </w:rPr>
              <w:t xml:space="preserve"> И СОЦИЈАЛН</w:t>
            </w:r>
            <w:r w:rsidRPr="00447080">
              <w:rPr>
                <w:rFonts w:eastAsia="Times New Roman"/>
                <w:bCs/>
                <w:color w:val="auto"/>
                <w:spacing w:val="6"/>
                <w:kern w:val="0"/>
                <w:lang w:val="sr-Cyrl-CS" w:eastAsia="en-US"/>
              </w:rPr>
              <w:t>А</w:t>
            </w:r>
            <w:r w:rsidRPr="00447080">
              <w:rPr>
                <w:rFonts w:eastAsia="Times New Roman"/>
                <w:bCs/>
                <w:color w:val="auto"/>
                <w:spacing w:val="6"/>
                <w:kern w:val="0"/>
                <w:lang w:eastAsia="en-US"/>
              </w:rPr>
              <w:t xml:space="preserve"> ПИТ</w:t>
            </w:r>
            <w:r w:rsidRPr="00447080">
              <w:rPr>
                <w:rFonts w:eastAsia="Times New Roman"/>
                <w:bCs/>
                <w:color w:val="auto"/>
                <w:spacing w:val="6"/>
                <w:kern w:val="0"/>
                <w:lang w:val="sr-Cyrl-CS" w:eastAsia="en-US"/>
              </w:rPr>
              <w:t>АЊА</w:t>
            </w:r>
          </w:p>
        </w:tc>
      </w:tr>
      <w:tr w:rsidR="006F0E66" w:rsidRPr="00447080" w:rsidTr="00C505AB">
        <w:tc>
          <w:tcPr>
            <w:tcW w:w="5314" w:type="dxa"/>
          </w:tcPr>
          <w:p w:rsidR="006F0E66" w:rsidRPr="00447080" w:rsidRDefault="006F0E66" w:rsidP="00C505AB">
            <w:pPr>
              <w:suppressAutoHyphens w:val="0"/>
              <w:spacing w:line="240" w:lineRule="auto"/>
              <w:jc w:val="center"/>
              <w:rPr>
                <w:rFonts w:eastAsia="Times New Roman"/>
                <w:bCs/>
                <w:color w:val="auto"/>
                <w:spacing w:val="6"/>
                <w:kern w:val="0"/>
                <w:lang w:val="en-GB" w:eastAsia="en-US"/>
              </w:rPr>
            </w:pPr>
            <w:r w:rsidRPr="00447080">
              <w:rPr>
                <w:rFonts w:eastAsia="Times New Roman"/>
                <w:bCs/>
                <w:color w:val="auto"/>
                <w:spacing w:val="6"/>
                <w:kern w:val="0"/>
                <w:lang w:val="ru-RU" w:eastAsia="en-US"/>
              </w:rPr>
              <w:t>Београд</w:t>
            </w:r>
            <w:r w:rsidRPr="00447080">
              <w:rPr>
                <w:rFonts w:eastAsia="Times New Roman"/>
                <w:bCs/>
                <w:color w:val="auto"/>
                <w:spacing w:val="6"/>
                <w:kern w:val="0"/>
                <w:lang w:val="en-GB" w:eastAsia="en-US"/>
              </w:rPr>
              <w:t xml:space="preserve">, </w:t>
            </w:r>
            <w:r w:rsidRPr="00447080">
              <w:rPr>
                <w:rFonts w:eastAsia="Times New Roman"/>
                <w:bCs/>
                <w:color w:val="auto"/>
                <w:spacing w:val="6"/>
                <w:kern w:val="0"/>
                <w:lang w:val="sr-Cyrl-RS" w:eastAsia="en-US"/>
              </w:rPr>
              <w:t>Немањина</w:t>
            </w:r>
            <w:r w:rsidRPr="00447080">
              <w:rPr>
                <w:rFonts w:eastAsia="Times New Roman"/>
                <w:bCs/>
                <w:color w:val="auto"/>
                <w:spacing w:val="6"/>
                <w:kern w:val="0"/>
                <w:lang w:val="en-GB" w:eastAsia="en-US"/>
              </w:rPr>
              <w:t xml:space="preserve"> 22-26</w:t>
            </w:r>
          </w:p>
        </w:tc>
      </w:tr>
    </w:tbl>
    <w:p w:rsidR="006F0E66" w:rsidRDefault="006F0E66" w:rsidP="006F0E66">
      <w:pPr>
        <w:suppressAutoHyphens w:val="0"/>
        <w:spacing w:line="240" w:lineRule="auto"/>
        <w:jc w:val="center"/>
        <w:rPr>
          <w:lang w:val="sr-Cyrl-RS"/>
        </w:rPr>
      </w:pPr>
    </w:p>
    <w:p w:rsidR="00115BD4" w:rsidRDefault="00115BD4" w:rsidP="006F0E66">
      <w:pPr>
        <w:suppressAutoHyphens w:val="0"/>
        <w:spacing w:line="240" w:lineRule="auto"/>
        <w:jc w:val="center"/>
        <w:rPr>
          <w:lang w:val="sr-Cyrl-RS"/>
        </w:rPr>
      </w:pPr>
    </w:p>
    <w:p w:rsidR="00115BD4" w:rsidRPr="00447080" w:rsidRDefault="00115BD4" w:rsidP="006F0E66">
      <w:pPr>
        <w:suppressAutoHyphens w:val="0"/>
        <w:spacing w:line="240" w:lineRule="auto"/>
        <w:jc w:val="center"/>
        <w:rPr>
          <w:lang w:val="sr-Cyrl-RS"/>
        </w:rP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uppressAutoHyphens w:val="0"/>
        <w:spacing w:line="240" w:lineRule="auto"/>
        <w:jc w:val="center"/>
      </w:pPr>
    </w:p>
    <w:p w:rsidR="006F0E66" w:rsidRPr="00447080" w:rsidRDefault="006F0E66" w:rsidP="006F0E66">
      <w:pPr>
        <w:shd w:val="clear" w:color="auto" w:fill="C6D9F1"/>
        <w:suppressAutoHyphens w:val="0"/>
        <w:spacing w:line="240" w:lineRule="auto"/>
        <w:jc w:val="center"/>
        <w:rPr>
          <w:b/>
          <w:lang w:val="ru-RU"/>
        </w:rPr>
      </w:pPr>
      <w:r w:rsidRPr="00447080">
        <w:rPr>
          <w:b/>
        </w:rPr>
        <w:t>КОНКУРСНА</w:t>
      </w:r>
      <w:r w:rsidRPr="00447080">
        <w:rPr>
          <w:b/>
          <w:lang w:val="sr-Cyrl-RS"/>
        </w:rPr>
        <w:t xml:space="preserve">   </w:t>
      </w:r>
      <w:r w:rsidRPr="00447080">
        <w:rPr>
          <w:b/>
        </w:rPr>
        <w:t>ДОКУМЕНТАЦИЈA</w:t>
      </w:r>
    </w:p>
    <w:p w:rsidR="006F0E66" w:rsidRPr="00447080" w:rsidRDefault="006F0E66" w:rsidP="006F0E66">
      <w:pPr>
        <w:suppressAutoHyphens w:val="0"/>
        <w:spacing w:line="240" w:lineRule="auto"/>
        <w:jc w:val="center"/>
        <w:rPr>
          <w:b/>
          <w:bCs/>
        </w:rPr>
      </w:pPr>
    </w:p>
    <w:p w:rsidR="006F0E66" w:rsidRPr="00447080" w:rsidRDefault="006F0E66" w:rsidP="006F0E66">
      <w:pPr>
        <w:suppressAutoHyphens w:val="0"/>
        <w:spacing w:line="240" w:lineRule="auto"/>
        <w:jc w:val="center"/>
        <w:rPr>
          <w:rFonts w:eastAsia="Times New Roman"/>
          <w:b/>
          <w:color w:val="auto"/>
          <w:kern w:val="0"/>
          <w:lang w:val="sr-Latn-RS" w:eastAsia="en-US"/>
        </w:rPr>
      </w:pPr>
      <w:bookmarkStart w:id="0" w:name="OLE_LINK9"/>
      <w:bookmarkStart w:id="1" w:name="OLE_LINK10"/>
      <w:bookmarkStart w:id="2" w:name="OLE_LINK11"/>
      <w:bookmarkStart w:id="3" w:name="OLE_LINK43"/>
      <w:bookmarkStart w:id="4" w:name="OLE_LINK44"/>
      <w:r w:rsidRPr="00447080">
        <w:rPr>
          <w:b/>
          <w:bCs/>
        </w:rPr>
        <w:t>Ј</w:t>
      </w:r>
      <w:r w:rsidRPr="00447080">
        <w:rPr>
          <w:b/>
          <w:bCs/>
          <w:lang w:val="sr-Cyrl-RS"/>
        </w:rPr>
        <w:t xml:space="preserve">авна набавка </w:t>
      </w:r>
      <w:r w:rsidRPr="00447080">
        <w:rPr>
          <w:b/>
          <w:bCs/>
        </w:rPr>
        <w:t xml:space="preserve">– </w:t>
      </w:r>
      <w:bookmarkStart w:id="5" w:name="OLE_LINK22"/>
      <w:bookmarkStart w:id="6" w:name="OLE_LINK23"/>
      <w:bookmarkStart w:id="7" w:name="OLE_LINK24"/>
      <w:bookmarkStart w:id="8" w:name="OLE_LINK25"/>
      <w:r w:rsidRPr="00447080">
        <w:rPr>
          <w:rFonts w:eastAsia="Times New Roman"/>
          <w:b/>
          <w:bCs/>
          <w:color w:val="auto"/>
          <w:kern w:val="0"/>
          <w:lang w:val="sr-Cyrl-CS" w:eastAsia="en-US"/>
        </w:rPr>
        <w:t>Услуге организације скупова, конференција, округлих столова и других догађаја</w:t>
      </w:r>
      <w:bookmarkEnd w:id="5"/>
      <w:bookmarkEnd w:id="6"/>
      <w:bookmarkEnd w:id="7"/>
      <w:bookmarkEnd w:id="8"/>
    </w:p>
    <w:bookmarkEnd w:id="0"/>
    <w:bookmarkEnd w:id="1"/>
    <w:bookmarkEnd w:id="2"/>
    <w:bookmarkEnd w:id="3"/>
    <w:bookmarkEnd w:id="4"/>
    <w:p w:rsidR="006F0E66" w:rsidRPr="00447080" w:rsidRDefault="006F0E66" w:rsidP="006F0E66">
      <w:pPr>
        <w:suppressAutoHyphens w:val="0"/>
        <w:spacing w:line="240" w:lineRule="auto"/>
        <w:jc w:val="center"/>
        <w:rPr>
          <w:b/>
          <w:bCs/>
          <w:i/>
          <w:iCs/>
        </w:rPr>
      </w:pPr>
    </w:p>
    <w:p w:rsidR="006F0E66" w:rsidRPr="00447080" w:rsidRDefault="006F0E66" w:rsidP="006F0E66">
      <w:pPr>
        <w:suppressAutoHyphens w:val="0"/>
        <w:spacing w:line="240" w:lineRule="auto"/>
        <w:jc w:val="center"/>
        <w:rPr>
          <w:b/>
          <w:bCs/>
          <w:i/>
          <w:iCs/>
        </w:rPr>
      </w:pPr>
    </w:p>
    <w:p w:rsidR="006F0E66" w:rsidRPr="00447080" w:rsidRDefault="006F0E66" w:rsidP="006F0E66">
      <w:pPr>
        <w:suppressAutoHyphens w:val="0"/>
        <w:spacing w:line="240" w:lineRule="auto"/>
        <w:jc w:val="center"/>
        <w:rPr>
          <w:b/>
          <w:bCs/>
        </w:rPr>
      </w:pPr>
      <w:r w:rsidRPr="00447080">
        <w:rPr>
          <w:b/>
          <w:bCs/>
          <w:lang w:val="sr-Cyrl-CS"/>
        </w:rPr>
        <w:t>ОТВОРЕНИ ПОСТУПАК</w:t>
      </w:r>
    </w:p>
    <w:p w:rsidR="006F0E66" w:rsidRPr="00447080" w:rsidRDefault="006F0E66" w:rsidP="006F0E66">
      <w:pPr>
        <w:suppressAutoHyphens w:val="0"/>
        <w:spacing w:line="240" w:lineRule="auto"/>
        <w:jc w:val="center"/>
        <w:rPr>
          <w:b/>
          <w:bCs/>
          <w:lang w:val="sr-Cyrl-RS"/>
        </w:rPr>
      </w:pPr>
      <w:r w:rsidRPr="00447080">
        <w:rPr>
          <w:b/>
          <w:bCs/>
          <w:lang w:val="sr-Cyrl-RS"/>
        </w:rPr>
        <w:t>У ЦИЉУ ЗАКЉУЧЕЊА ОКВИРНОГ СПОРАЗУМА</w:t>
      </w:r>
    </w:p>
    <w:p w:rsidR="006F0E66" w:rsidRPr="00447080" w:rsidRDefault="006F0E66" w:rsidP="006F0E66">
      <w:pPr>
        <w:suppressAutoHyphens w:val="0"/>
        <w:spacing w:line="240" w:lineRule="auto"/>
        <w:jc w:val="center"/>
        <w:rPr>
          <w:rFonts w:eastAsia="Calibri Light"/>
          <w:i/>
          <w:iCs/>
          <w:color w:val="auto"/>
          <w:lang w:val="sr-Cyrl-RS"/>
        </w:rPr>
      </w:pPr>
      <w:r w:rsidRPr="00447080">
        <w:rPr>
          <w:rFonts w:eastAsia="Calibri Light"/>
          <w:b/>
          <w:bCs/>
          <w:color w:val="auto"/>
        </w:rPr>
        <w:t xml:space="preserve">ЈН </w:t>
      </w:r>
      <w:r>
        <w:rPr>
          <w:rFonts w:eastAsia="Calibri Light"/>
          <w:b/>
          <w:bCs/>
          <w:color w:val="auto"/>
          <w:lang w:val="sr-Cyrl-RS"/>
        </w:rPr>
        <w:t>42</w:t>
      </w:r>
      <w:r w:rsidRPr="00447080">
        <w:rPr>
          <w:rFonts w:eastAsia="Calibri Light"/>
          <w:b/>
          <w:color w:val="auto"/>
          <w:lang w:val="sr-Cyrl-RS"/>
        </w:rPr>
        <w:t>/2019</w:t>
      </w: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lang w:val="sr-Cyrl-RS"/>
        </w:rPr>
      </w:pPr>
      <w:r w:rsidRPr="00724A5F">
        <w:rPr>
          <w:i/>
          <w:iCs/>
          <w:lang w:val="sr-Cyrl-RS"/>
        </w:rPr>
        <w:t>404-</w:t>
      </w:r>
      <w:r w:rsidRPr="00724A5F">
        <w:rPr>
          <w:i/>
          <w:iCs/>
          <w:color w:val="000000" w:themeColor="text1"/>
          <w:lang w:val="sr-Cyrl-RS"/>
        </w:rPr>
        <w:t>02-168/4/2019-22</w:t>
      </w: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rFonts w:eastAsia="Calibri Light"/>
          <w:i/>
          <w:iCs/>
          <w:lang w:val="sr-Cyrl-RS"/>
        </w:rPr>
      </w:pPr>
      <w:r w:rsidRPr="00724A5F">
        <w:rPr>
          <w:rFonts w:eastAsia="Calibri Light"/>
          <w:i/>
          <w:iCs/>
          <w:lang w:val="sr-Cyrl-RS"/>
        </w:rPr>
        <w:t xml:space="preserve">Укупно </w:t>
      </w:r>
      <w:r w:rsidR="00724A5F" w:rsidRPr="00724A5F">
        <w:rPr>
          <w:rFonts w:eastAsia="Calibri Light"/>
          <w:i/>
          <w:iCs/>
          <w:lang w:val="sr-Cyrl-RS"/>
        </w:rPr>
        <w:t>4</w:t>
      </w:r>
      <w:r w:rsidR="00882ADF">
        <w:rPr>
          <w:rFonts w:eastAsia="Calibri Light"/>
          <w:i/>
          <w:iCs/>
          <w:lang w:val="sr-Latn-RS"/>
        </w:rPr>
        <w:t>2</w:t>
      </w:r>
      <w:r w:rsidRPr="00724A5F">
        <w:rPr>
          <w:rFonts w:eastAsia="Calibri Light"/>
          <w:i/>
          <w:iCs/>
          <w:color w:val="FF0000"/>
          <w:lang w:val="sr-Cyrl-RS"/>
        </w:rPr>
        <w:t xml:space="preserve"> </w:t>
      </w:r>
      <w:r w:rsidRPr="00724A5F">
        <w:rPr>
          <w:rFonts w:eastAsia="Calibri Light"/>
          <w:i/>
          <w:iCs/>
          <w:lang w:val="sr-Cyrl-RS"/>
        </w:rPr>
        <w:t>страна</w:t>
      </w: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i/>
          <w:iCs/>
        </w:rPr>
      </w:pPr>
    </w:p>
    <w:p w:rsidR="006F0E66" w:rsidRPr="00447080" w:rsidRDefault="006F0E66" w:rsidP="006F0E66">
      <w:pPr>
        <w:suppressAutoHyphens w:val="0"/>
        <w:spacing w:line="240" w:lineRule="auto"/>
        <w:jc w:val="center"/>
        <w:rPr>
          <w:b/>
          <w:i/>
        </w:rPr>
      </w:pPr>
      <w:r w:rsidRPr="00447080">
        <w:rPr>
          <w:b/>
          <w:i/>
          <w:iCs/>
          <w:lang w:val="sr-Cyrl-CS"/>
        </w:rPr>
        <w:t xml:space="preserve">децембар </w:t>
      </w:r>
      <w:r w:rsidRPr="00447080">
        <w:rPr>
          <w:b/>
          <w:bCs/>
          <w:i/>
        </w:rPr>
        <w:t>201</w:t>
      </w:r>
      <w:r w:rsidRPr="00447080">
        <w:rPr>
          <w:b/>
          <w:bCs/>
          <w:i/>
          <w:lang w:val="sr-Cyrl-RS"/>
        </w:rPr>
        <w:t>9</w:t>
      </w:r>
      <w:r w:rsidRPr="00447080">
        <w:rPr>
          <w:b/>
          <w:bCs/>
          <w:i/>
        </w:rPr>
        <w:t>. године</w:t>
      </w:r>
    </w:p>
    <w:p w:rsidR="00FC7EF1" w:rsidRDefault="00FC7EF1"/>
    <w:p w:rsidR="006F0E66" w:rsidRDefault="006F0E66"/>
    <w:p w:rsidR="00115BD4" w:rsidRDefault="00115BD4"/>
    <w:p w:rsidR="00115BD4" w:rsidRDefault="00115BD4"/>
    <w:p w:rsidR="00115BD4" w:rsidRDefault="00115BD4"/>
    <w:p w:rsidR="00115BD4" w:rsidRDefault="00115BD4"/>
    <w:p w:rsidR="00115BD4" w:rsidRDefault="00115BD4"/>
    <w:p w:rsidR="00115BD4" w:rsidRDefault="00115BD4"/>
    <w:p w:rsidR="006F0E66" w:rsidRDefault="006F0E66"/>
    <w:p w:rsidR="006F0E66" w:rsidRPr="00447080" w:rsidRDefault="006F0E66" w:rsidP="006F0E66">
      <w:pPr>
        <w:suppressAutoHyphens w:val="0"/>
        <w:spacing w:line="240" w:lineRule="auto"/>
        <w:ind w:firstLine="708"/>
        <w:jc w:val="both"/>
        <w:rPr>
          <w:color w:val="auto"/>
          <w:lang w:val="sr-Cyrl-RS"/>
        </w:rPr>
      </w:pPr>
      <w:r w:rsidRPr="00447080">
        <w:rPr>
          <w:rFonts w:eastAsia="TimesNewRomanPSMT"/>
        </w:rPr>
        <w:t>На основу чл. 3</w:t>
      </w:r>
      <w:r w:rsidRPr="00447080">
        <w:rPr>
          <w:rFonts w:eastAsia="TimesNewRomanPSMT"/>
          <w:lang w:val="sr-Cyrl-CS"/>
        </w:rPr>
        <w:t>2</w:t>
      </w:r>
      <w:r w:rsidRPr="00447080">
        <w:rPr>
          <w:rFonts w:eastAsia="TimesNewRomanPSMT"/>
        </w:rPr>
        <w:t>. и 61. З</w:t>
      </w:r>
      <w:r w:rsidRPr="00447080">
        <w:rPr>
          <w:rFonts w:eastAsia="TimesNewRomanPSMT"/>
          <w:lang w:val="sr-Cyrl-RS"/>
        </w:rPr>
        <w:t xml:space="preserve">акона </w:t>
      </w:r>
      <w:r w:rsidRPr="00447080">
        <w:rPr>
          <w:rFonts w:eastAsia="TimesNewRomanPSMT"/>
        </w:rPr>
        <w:t>о јавним набавкама („Сл</w:t>
      </w:r>
      <w:r w:rsidRPr="00447080">
        <w:rPr>
          <w:rFonts w:eastAsia="TimesNewRomanPSMT"/>
          <w:lang w:val="sr-Cyrl-RS"/>
        </w:rPr>
        <w:t>ужбени</w:t>
      </w:r>
      <w:r w:rsidRPr="00447080">
        <w:rPr>
          <w:rFonts w:eastAsia="TimesNewRomanPSMT"/>
        </w:rPr>
        <w:t xml:space="preserve"> гласник РС”</w:t>
      </w:r>
      <w:r w:rsidRPr="00447080">
        <w:rPr>
          <w:rFonts w:eastAsia="TimesNewRomanPSMT"/>
          <w:lang w:val="sr-Cyrl-RS"/>
        </w:rPr>
        <w:t>,</w:t>
      </w:r>
      <w:r w:rsidRPr="00447080">
        <w:rPr>
          <w:rFonts w:eastAsia="TimesNewRomanPSMT"/>
        </w:rPr>
        <w:t xml:space="preserve"> бр. 124/12</w:t>
      </w:r>
      <w:r w:rsidRPr="00447080">
        <w:rPr>
          <w:rFonts w:eastAsia="TimesNewRomanPSMT"/>
          <w:lang w:val="sr-Cyrl-RS"/>
        </w:rPr>
        <w:t>, 14/15 и 68/15</w:t>
      </w:r>
      <w:r w:rsidRPr="00447080">
        <w:rPr>
          <w:rFonts w:eastAsia="TimesNewRomanPSMT"/>
        </w:rPr>
        <w:t xml:space="preserve">, у даљем тексту: </w:t>
      </w:r>
      <w:r w:rsidRPr="00447080">
        <w:rPr>
          <w:rFonts w:eastAsia="TimesNewRomanPSMT"/>
          <w:lang w:val="sr-Cyrl-RS"/>
        </w:rPr>
        <w:t>Закон</w:t>
      </w:r>
      <w:r w:rsidRPr="00447080">
        <w:rPr>
          <w:rFonts w:eastAsia="TimesNewRomanPSMT"/>
        </w:rPr>
        <w:t xml:space="preserve">), чл. </w:t>
      </w:r>
      <w:bookmarkStart w:id="9" w:name="OLE_LINK12"/>
      <w:bookmarkStart w:id="10" w:name="OLE_LINK13"/>
      <w:r w:rsidRPr="00447080">
        <w:rPr>
          <w:rFonts w:eastAsia="TimesNewRomanPSMT"/>
          <w:lang w:val="sr-Cyrl-CS"/>
        </w:rPr>
        <w:t>2</w:t>
      </w:r>
      <w:r w:rsidRPr="00447080">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w:t>
      </w:r>
      <w:bookmarkEnd w:id="9"/>
      <w:bookmarkEnd w:id="10"/>
      <w:r w:rsidRPr="00447080">
        <w:rPr>
          <w:rFonts w:eastAsia="TimesNewRomanPSMT"/>
        </w:rPr>
        <w:t xml:space="preserve"> („Сл</w:t>
      </w:r>
      <w:r w:rsidRPr="00447080">
        <w:rPr>
          <w:rFonts w:eastAsia="TimesNewRomanPSMT"/>
          <w:lang w:val="sr-Cyrl-RS"/>
        </w:rPr>
        <w:t>ужбени</w:t>
      </w:r>
      <w:r w:rsidRPr="00447080">
        <w:rPr>
          <w:rFonts w:eastAsia="TimesNewRomanPSMT"/>
        </w:rPr>
        <w:t xml:space="preserve"> гласник РС”</w:t>
      </w:r>
      <w:r w:rsidRPr="00447080">
        <w:rPr>
          <w:rFonts w:eastAsia="TimesNewRomanPSMT"/>
          <w:lang w:val="sr-Cyrl-RS"/>
        </w:rPr>
        <w:t>,</w:t>
      </w:r>
      <w:r w:rsidRPr="00447080">
        <w:rPr>
          <w:rFonts w:eastAsia="TimesNewRomanPSMT"/>
        </w:rPr>
        <w:t xml:space="preserve"> бр. </w:t>
      </w:r>
      <w:r w:rsidRPr="00447080">
        <w:rPr>
          <w:rFonts w:eastAsia="TimesNewRomanPSMT"/>
          <w:lang w:val="sr-Cyrl-RS"/>
        </w:rPr>
        <w:t>86</w:t>
      </w:r>
      <w:r w:rsidRPr="00447080">
        <w:rPr>
          <w:rFonts w:eastAsia="TimesNewRomanPSMT"/>
        </w:rPr>
        <w:t>/1</w:t>
      </w:r>
      <w:r w:rsidRPr="00447080">
        <w:rPr>
          <w:rFonts w:eastAsia="TimesNewRomanPSMT"/>
          <w:lang w:val="sr-Cyrl-RS"/>
        </w:rPr>
        <w:t>5</w:t>
      </w:r>
      <w:r w:rsidRPr="00447080">
        <w:rPr>
          <w:rFonts w:eastAsia="TimesNewRomanPSMT"/>
        </w:rPr>
        <w:t xml:space="preserve">), </w:t>
      </w:r>
      <w:r w:rsidRPr="00447080">
        <w:t>Одлуке о покретању поступка јавне набавке број</w:t>
      </w:r>
      <w:r w:rsidRPr="00447080">
        <w:rPr>
          <w:lang w:val="sr-Cyrl-RS"/>
        </w:rPr>
        <w:t xml:space="preserve">: </w:t>
      </w:r>
      <w:r>
        <w:t>404-02-168/1</w:t>
      </w:r>
      <w:r w:rsidRPr="00163263">
        <w:t>/2019-22</w:t>
      </w:r>
      <w:r>
        <w:rPr>
          <w:lang w:val="sr-Cyrl-RS"/>
        </w:rPr>
        <w:t xml:space="preserve"> </w:t>
      </w:r>
      <w:r w:rsidRPr="003967BA">
        <w:rPr>
          <w:iCs/>
        </w:rPr>
        <w:t xml:space="preserve">од </w:t>
      </w:r>
      <w:r w:rsidRPr="003967BA">
        <w:rPr>
          <w:iCs/>
          <w:lang w:val="sr-Cyrl-RS"/>
        </w:rPr>
        <w:t>13</w:t>
      </w:r>
      <w:r w:rsidRPr="003967BA">
        <w:rPr>
          <w:iCs/>
        </w:rPr>
        <w:t>. децембра</w:t>
      </w:r>
      <w:r w:rsidRPr="003967BA">
        <w:rPr>
          <w:iCs/>
          <w:lang w:val="sr-Cyrl-RS"/>
        </w:rPr>
        <w:t xml:space="preserve"> </w:t>
      </w:r>
      <w:r w:rsidRPr="003967BA">
        <w:rPr>
          <w:iCs/>
        </w:rPr>
        <w:t>201</w:t>
      </w:r>
      <w:r w:rsidRPr="003967BA">
        <w:rPr>
          <w:iCs/>
          <w:lang w:val="sr-Cyrl-RS"/>
        </w:rPr>
        <w:t>9</w:t>
      </w:r>
      <w:r w:rsidRPr="003967BA">
        <w:rPr>
          <w:iCs/>
        </w:rPr>
        <w:t xml:space="preserve">. </w:t>
      </w:r>
      <w:r w:rsidRPr="003967BA">
        <w:rPr>
          <w:iCs/>
          <w:lang w:val="sr-Cyrl-RS"/>
        </w:rPr>
        <w:t>г</w:t>
      </w:r>
      <w:r w:rsidRPr="003967BA">
        <w:rPr>
          <w:iCs/>
        </w:rPr>
        <w:t>одине,</w:t>
      </w:r>
      <w:r w:rsidRPr="003967BA">
        <w:rPr>
          <w:color w:val="auto"/>
          <w:lang w:val="sr-Cyrl-RS"/>
        </w:rPr>
        <w:t xml:space="preserve"> </w:t>
      </w:r>
      <w:r w:rsidRPr="003967BA">
        <w:t xml:space="preserve">Комисија за јавну набавку образована Решењем </w:t>
      </w:r>
      <w:r w:rsidRPr="003967BA">
        <w:rPr>
          <w:color w:val="000000" w:themeColor="text1"/>
        </w:rPr>
        <w:t>број 119-01-</w:t>
      </w:r>
      <w:r w:rsidRPr="003967BA">
        <w:rPr>
          <w:color w:val="000000" w:themeColor="text1"/>
          <w:lang w:val="sr-Cyrl-RS"/>
        </w:rPr>
        <w:t>349</w:t>
      </w:r>
      <w:r w:rsidRPr="003967BA">
        <w:rPr>
          <w:color w:val="000000" w:themeColor="text1"/>
        </w:rPr>
        <w:t>/2019</w:t>
      </w:r>
      <w:r w:rsidRPr="003967BA">
        <w:t xml:space="preserve">-22 од </w:t>
      </w:r>
      <w:bookmarkStart w:id="11" w:name="OLE_LINK17"/>
      <w:bookmarkStart w:id="12" w:name="OLE_LINK18"/>
      <w:bookmarkStart w:id="13" w:name="OLE_LINK19"/>
      <w:r w:rsidRPr="003967BA">
        <w:rPr>
          <w:iCs/>
          <w:lang w:val="sr-Cyrl-RS"/>
        </w:rPr>
        <w:t>13</w:t>
      </w:r>
      <w:r w:rsidRPr="003967BA">
        <w:rPr>
          <w:iCs/>
        </w:rPr>
        <w:t>.</w:t>
      </w:r>
      <w:r w:rsidRPr="00447080">
        <w:rPr>
          <w:iCs/>
        </w:rPr>
        <w:t xml:space="preserve"> децембра</w:t>
      </w:r>
      <w:r w:rsidRPr="00447080">
        <w:rPr>
          <w:iCs/>
          <w:lang w:val="sr-Cyrl-RS"/>
        </w:rPr>
        <w:t xml:space="preserve"> </w:t>
      </w:r>
      <w:r w:rsidRPr="00447080">
        <w:rPr>
          <w:iCs/>
        </w:rPr>
        <w:t>201</w:t>
      </w:r>
      <w:r w:rsidRPr="00447080">
        <w:rPr>
          <w:iCs/>
          <w:lang w:val="sr-Cyrl-RS"/>
        </w:rPr>
        <w:t>9</w:t>
      </w:r>
      <w:r w:rsidRPr="00447080">
        <w:rPr>
          <w:iCs/>
        </w:rPr>
        <w:t xml:space="preserve">. </w:t>
      </w:r>
      <w:r w:rsidRPr="00447080">
        <w:rPr>
          <w:iCs/>
          <w:lang w:val="sr-Cyrl-RS"/>
        </w:rPr>
        <w:t>г</w:t>
      </w:r>
      <w:r w:rsidRPr="00447080">
        <w:rPr>
          <w:iCs/>
        </w:rPr>
        <w:t>одине</w:t>
      </w:r>
      <w:bookmarkEnd w:id="11"/>
      <w:bookmarkEnd w:id="12"/>
      <w:bookmarkEnd w:id="13"/>
      <w:r w:rsidRPr="00447080">
        <w:rPr>
          <w:iCs/>
          <w:lang w:val="sr-Cyrl-RS"/>
        </w:rPr>
        <w:t>,</w:t>
      </w:r>
      <w:r w:rsidRPr="00447080">
        <w:rPr>
          <w:color w:val="auto"/>
        </w:rPr>
        <w:t xml:space="preserve"> припрем</w:t>
      </w:r>
      <w:r w:rsidRPr="00447080">
        <w:rPr>
          <w:color w:val="auto"/>
          <w:lang w:val="sr-Cyrl-RS"/>
        </w:rPr>
        <w:t>ила</w:t>
      </w:r>
      <w:r w:rsidRPr="00447080">
        <w:rPr>
          <w:color w:val="auto"/>
        </w:rPr>
        <w:t xml:space="preserve"> је:</w:t>
      </w:r>
    </w:p>
    <w:p w:rsidR="006F0E66" w:rsidRPr="00447080" w:rsidRDefault="006F0E66" w:rsidP="006F0E66">
      <w:pPr>
        <w:suppressAutoHyphens w:val="0"/>
        <w:spacing w:line="240" w:lineRule="auto"/>
        <w:ind w:firstLine="720"/>
        <w:jc w:val="both"/>
        <w:rPr>
          <w:rFonts w:eastAsia="TimesNewRomanPSMT"/>
        </w:rPr>
      </w:pPr>
    </w:p>
    <w:p w:rsidR="006F0E66" w:rsidRPr="00447080" w:rsidRDefault="006F0E66" w:rsidP="006F0E66">
      <w:pPr>
        <w:shd w:val="clear" w:color="auto" w:fill="C6D9F1"/>
        <w:suppressAutoHyphens w:val="0"/>
        <w:spacing w:line="240" w:lineRule="auto"/>
        <w:jc w:val="center"/>
        <w:rPr>
          <w:rFonts w:eastAsia="TimesNewRomanPS-BoldMT"/>
          <w:b/>
          <w:bCs/>
          <w:lang w:val="ru-RU"/>
        </w:rPr>
      </w:pPr>
      <w:r w:rsidRPr="00447080">
        <w:rPr>
          <w:rFonts w:eastAsia="TimesNewRomanPS-BoldMT"/>
          <w:b/>
          <w:bCs/>
        </w:rPr>
        <w:t>КОНКУРСНУ ДОКУМЕНТАЦИЈУ</w:t>
      </w:r>
    </w:p>
    <w:p w:rsidR="006F0E66" w:rsidRPr="00447080" w:rsidRDefault="006F0E66" w:rsidP="006F0E66">
      <w:pPr>
        <w:shd w:val="clear" w:color="auto" w:fill="C6D9F1"/>
        <w:suppressAutoHyphens w:val="0"/>
        <w:spacing w:line="240" w:lineRule="auto"/>
        <w:jc w:val="center"/>
        <w:rPr>
          <w:rFonts w:eastAsia="TimesNewRomanPS-BoldMT"/>
          <w:b/>
          <w:bCs/>
          <w:lang w:val="sr-Cyrl-CS"/>
        </w:rPr>
      </w:pPr>
      <w:r w:rsidRPr="00447080">
        <w:rPr>
          <w:rFonts w:eastAsia="TimesNewRomanPS-BoldMT"/>
          <w:b/>
          <w:bCs/>
          <w:lang w:val="sr-Cyrl-CS"/>
        </w:rPr>
        <w:t xml:space="preserve">у отвореном поступку </w:t>
      </w:r>
      <w:r w:rsidRPr="00447080">
        <w:rPr>
          <w:rFonts w:eastAsia="TimesNewRomanPS-BoldMT"/>
          <w:b/>
          <w:bCs/>
        </w:rPr>
        <w:t>јавне набавке</w:t>
      </w:r>
      <w:r w:rsidRPr="00447080">
        <w:rPr>
          <w:rFonts w:eastAsia="TimesNewRomanPS-BoldMT"/>
          <w:b/>
          <w:bCs/>
          <w:lang w:val="sr-Cyrl-RS"/>
        </w:rPr>
        <w:t xml:space="preserve"> </w:t>
      </w:r>
      <w:r w:rsidRPr="00447080">
        <w:rPr>
          <w:rFonts w:eastAsia="TimesNewRomanPS-BoldMT"/>
          <w:b/>
          <w:bCs/>
        </w:rPr>
        <w:t xml:space="preserve">– </w:t>
      </w:r>
      <w:r w:rsidRPr="00447080">
        <w:rPr>
          <w:rFonts w:eastAsia="TimesNewRomanPS-BoldMT"/>
          <w:b/>
          <w:bCs/>
          <w:lang w:val="sr-Cyrl-CS"/>
        </w:rPr>
        <w:t>Услуге организације скупова, конференција, округлих столова и других догађаја - у циљу закључења оквирног споразума</w:t>
      </w:r>
    </w:p>
    <w:p w:rsidR="006F0E66" w:rsidRPr="00447080" w:rsidRDefault="006F0E66" w:rsidP="006F0E66">
      <w:pPr>
        <w:shd w:val="clear" w:color="auto" w:fill="C6D9F1"/>
        <w:suppressAutoHyphens w:val="0"/>
        <w:spacing w:line="240" w:lineRule="auto"/>
        <w:jc w:val="center"/>
        <w:rPr>
          <w:rFonts w:eastAsia="TimesNewRomanPS-BoldMT"/>
          <w:bCs/>
        </w:rPr>
      </w:pPr>
      <w:r w:rsidRPr="00447080">
        <w:rPr>
          <w:rFonts w:eastAsia="TimesNewRomanPS-BoldMT"/>
          <w:b/>
          <w:bCs/>
        </w:rPr>
        <w:t>ЈН бр.</w:t>
      </w:r>
      <w:r w:rsidRPr="00447080">
        <w:rPr>
          <w:rFonts w:eastAsia="TimesNewRomanPS-BoldMT"/>
          <w:b/>
          <w:bCs/>
          <w:lang w:val="sr-Cyrl-RS"/>
        </w:rPr>
        <w:t xml:space="preserve"> </w:t>
      </w:r>
      <w:r>
        <w:rPr>
          <w:rFonts w:eastAsia="TimesNewRomanPS-BoldMT"/>
          <w:b/>
          <w:bCs/>
        </w:rPr>
        <w:t>42</w:t>
      </w:r>
      <w:r w:rsidRPr="00447080">
        <w:rPr>
          <w:rFonts w:eastAsia="TimesNewRomanPS-BoldMT"/>
          <w:b/>
          <w:bCs/>
        </w:rPr>
        <w:t>/201</w:t>
      </w:r>
      <w:r w:rsidRPr="00447080">
        <w:rPr>
          <w:rFonts w:eastAsia="TimesNewRomanPS-BoldMT"/>
          <w:b/>
          <w:bCs/>
          <w:lang w:val="sr-Cyrl-RS"/>
        </w:rPr>
        <w:t>9</w:t>
      </w:r>
      <w:r w:rsidRPr="00447080">
        <w:rPr>
          <w:rFonts w:eastAsia="TimesNewRomanPS-BoldMT"/>
          <w:b/>
          <w:bCs/>
          <w:lang w:val="sr-Cyrl-CS"/>
        </w:rPr>
        <w:t xml:space="preserve"> </w:t>
      </w:r>
    </w:p>
    <w:p w:rsidR="006F0E66" w:rsidRPr="00447080" w:rsidRDefault="006F0E66" w:rsidP="006F0E66">
      <w:pPr>
        <w:suppressAutoHyphens w:val="0"/>
        <w:spacing w:line="240" w:lineRule="auto"/>
        <w:jc w:val="both"/>
        <w:rPr>
          <w:rFonts w:eastAsia="TimesNewRomanPS-BoldMT"/>
          <w:b/>
          <w:bCs/>
          <w:color w:val="FF0000"/>
        </w:rPr>
      </w:pPr>
    </w:p>
    <w:p w:rsidR="006F0E66" w:rsidRPr="00447080" w:rsidRDefault="006F0E66" w:rsidP="006F0E66">
      <w:pPr>
        <w:suppressAutoHyphens w:val="0"/>
        <w:spacing w:line="240" w:lineRule="auto"/>
        <w:jc w:val="both"/>
        <w:rPr>
          <w:rFonts w:eastAsia="TimesNewRomanPSMT"/>
        </w:rPr>
      </w:pPr>
      <w:r w:rsidRPr="00447080">
        <w:rPr>
          <w:rFonts w:eastAsia="TimesNewRomanPSMT"/>
        </w:rPr>
        <w:t>Конкурсна документација садржи:</w:t>
      </w:r>
    </w:p>
    <w:p w:rsidR="006F0E66" w:rsidRPr="00447080" w:rsidRDefault="006F0E66" w:rsidP="006F0E66">
      <w:pPr>
        <w:suppressAutoHyphens w:val="0"/>
        <w:spacing w:line="240" w:lineRule="auto"/>
        <w:jc w:val="both"/>
        <w:rPr>
          <w:rFonts w:eastAsia="TimesNewRomanPSMT"/>
        </w:rPr>
      </w:pPr>
    </w:p>
    <w:tbl>
      <w:tblPr>
        <w:tblW w:w="9302" w:type="dxa"/>
        <w:tblInd w:w="-30" w:type="dxa"/>
        <w:tblLayout w:type="fixed"/>
        <w:tblLook w:val="0000" w:firstRow="0" w:lastRow="0" w:firstColumn="0" w:lastColumn="0" w:noHBand="0" w:noVBand="0"/>
      </w:tblPr>
      <w:tblGrid>
        <w:gridCol w:w="1308"/>
        <w:gridCol w:w="6930"/>
        <w:gridCol w:w="1064"/>
      </w:tblGrid>
      <w:tr w:rsidR="006F0E66" w:rsidRPr="00447080" w:rsidTr="00C505AB">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pacing w:line="240" w:lineRule="auto"/>
              <w:jc w:val="both"/>
              <w:rPr>
                <w:rFonts w:eastAsia="TimesNewRomanPSMT"/>
                <w:b/>
                <w:i/>
                <w:lang w:val="sr-Latn-RS"/>
              </w:rPr>
            </w:pPr>
          </w:p>
          <w:p w:rsidR="006F0E66" w:rsidRPr="00447080" w:rsidRDefault="006F0E66" w:rsidP="00C505AB">
            <w:pPr>
              <w:suppressAutoHyphens w:val="0"/>
              <w:spacing w:line="240" w:lineRule="auto"/>
              <w:jc w:val="both"/>
              <w:rPr>
                <w:rFonts w:eastAsia="TimesNewRomanPSMT"/>
                <w:b/>
                <w:i/>
                <w:lang w:val="sr-Cyrl-CS"/>
              </w:rPr>
            </w:pPr>
            <w:r w:rsidRPr="00447080">
              <w:rPr>
                <w:rFonts w:eastAsia="TimesNewRomanPSMT"/>
                <w:b/>
                <w:i/>
                <w:lang w:val="sr-Cyrl-CS"/>
              </w:rPr>
              <w:t>Поглавље</w:t>
            </w:r>
          </w:p>
          <w:p w:rsidR="006F0E66" w:rsidRPr="00447080" w:rsidRDefault="006F0E66" w:rsidP="00C505AB">
            <w:pPr>
              <w:suppressAutoHyphens w:val="0"/>
              <w:spacing w:line="240" w:lineRule="auto"/>
              <w:jc w:val="both"/>
              <w:rPr>
                <w:rFonts w:eastAsia="TimesNewRomanPSMT"/>
                <w:b/>
                <w:i/>
              </w:rPr>
            </w:pP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pacing w:line="240" w:lineRule="auto"/>
              <w:jc w:val="center"/>
              <w:rPr>
                <w:rFonts w:eastAsia="TimesNewRomanPSMT"/>
                <w:b/>
                <w:i/>
              </w:rPr>
            </w:pPr>
          </w:p>
          <w:p w:rsidR="006F0E66" w:rsidRPr="00447080" w:rsidRDefault="006F0E66" w:rsidP="00C505AB">
            <w:pPr>
              <w:suppressAutoHyphens w:val="0"/>
              <w:spacing w:line="240" w:lineRule="auto"/>
              <w:jc w:val="center"/>
              <w:rPr>
                <w:rFonts w:eastAsia="TimesNewRomanPSMT"/>
                <w:b/>
                <w:i/>
              </w:rPr>
            </w:pPr>
            <w:r w:rsidRPr="00447080">
              <w:rPr>
                <w:rFonts w:eastAsia="TimesNewRomanPSMT"/>
                <w:b/>
                <w:i/>
              </w:rPr>
              <w:t>Назив</w:t>
            </w:r>
            <w:r w:rsidRPr="00447080">
              <w:rPr>
                <w:rFonts w:eastAsia="TimesNewRomanPSMT"/>
                <w:b/>
                <w:i/>
                <w:lang w:val="sr-Cyrl-CS"/>
              </w:rPr>
              <w:t xml:space="preserve"> поглавља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447080" w:rsidRDefault="006F0E66" w:rsidP="00C505AB">
            <w:pPr>
              <w:suppressAutoHyphens w:val="0"/>
              <w:spacing w:line="240" w:lineRule="auto"/>
              <w:jc w:val="center"/>
              <w:rPr>
                <w:rFonts w:eastAsia="TimesNewRomanPSMT"/>
                <w:b/>
                <w:i/>
              </w:rPr>
            </w:pPr>
          </w:p>
          <w:p w:rsidR="006F0E66" w:rsidRPr="00447080" w:rsidRDefault="006F0E66" w:rsidP="00C505AB">
            <w:pPr>
              <w:suppressAutoHyphens w:val="0"/>
              <w:spacing w:line="240" w:lineRule="auto"/>
              <w:jc w:val="center"/>
              <w:rPr>
                <w:bCs/>
                <w:iCs/>
              </w:rPr>
            </w:pPr>
            <w:r w:rsidRPr="00447080">
              <w:rPr>
                <w:rFonts w:eastAsia="TimesNewRomanPSMT"/>
                <w:b/>
                <w:i/>
              </w:rPr>
              <w:t>Страна</w:t>
            </w:r>
          </w:p>
        </w:tc>
      </w:tr>
      <w:tr w:rsidR="006F0E66" w:rsidRPr="00447080" w:rsidTr="00C505AB">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bCs/>
                <w:iCs/>
                <w:color w:val="auto"/>
                <w:lang w:val="sr-Cyrl-RS"/>
              </w:rPr>
              <w:t>I</w:t>
            </w: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both"/>
              <w:rPr>
                <w:rFonts w:eastAsia="TimesNewRomanPSMT"/>
                <w:color w:val="auto"/>
                <w:lang w:val="sr-Latn-RS"/>
              </w:rPr>
            </w:pPr>
            <w:r w:rsidRPr="00447080">
              <w:rPr>
                <w:rFonts w:eastAsia="TimesNewRomanPSMT"/>
                <w:color w:val="auto"/>
                <w:lang w:val="sr-Cyrl-RS"/>
              </w:rPr>
              <w:t>Општи подаци о јавној набавци</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724A5F" w:rsidP="00C505AB">
            <w:pPr>
              <w:suppressAutoHyphens w:val="0"/>
              <w:snapToGrid w:val="0"/>
              <w:spacing w:line="240" w:lineRule="auto"/>
              <w:jc w:val="center"/>
              <w:rPr>
                <w:bCs/>
                <w:iCs/>
                <w:color w:val="000000" w:themeColor="text1"/>
                <w:lang w:val="sr-Latn-RS"/>
              </w:rPr>
            </w:pPr>
            <w:r w:rsidRPr="00882ADF">
              <w:rPr>
                <w:rFonts w:eastAsia="TimesNewRomanPSMT"/>
                <w:color w:val="000000" w:themeColor="text1"/>
                <w:lang w:val="sr-Cyrl-RS"/>
              </w:rPr>
              <w:t>2</w:t>
            </w:r>
          </w:p>
        </w:tc>
      </w:tr>
      <w:tr w:rsidR="006F0E66" w:rsidRPr="00447080" w:rsidTr="003B7321">
        <w:trPr>
          <w:trHeight w:val="296"/>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rPr>
                <w:bCs/>
                <w:iCs/>
                <w:color w:val="auto"/>
                <w:lang w:val="sr-Cyrl-RS"/>
              </w:rPr>
            </w:pPr>
          </w:p>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bCs/>
                <w:iCs/>
                <w:color w:val="auto"/>
                <w:lang w:val="sr-Cyrl-RS"/>
              </w:rPr>
              <w:t>II</w:t>
            </w: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3B7321" w:rsidP="003B7321">
            <w:pPr>
              <w:suppressAutoHyphens w:val="0"/>
              <w:snapToGrid w:val="0"/>
              <w:spacing w:line="240" w:lineRule="auto"/>
              <w:jc w:val="both"/>
              <w:rPr>
                <w:rFonts w:eastAsia="TimesNewRomanPSMT"/>
                <w:color w:val="auto"/>
                <w:lang w:val="sr-Latn-RS"/>
              </w:rPr>
            </w:pPr>
            <w:r>
              <w:rPr>
                <w:rFonts w:eastAsia="TimesNewRomanPSMT"/>
                <w:color w:val="auto"/>
                <w:lang w:val="sr-Latn-RS"/>
              </w:rPr>
              <w:t>T</w:t>
            </w:r>
            <w:r w:rsidR="006F0E66" w:rsidRPr="00447080">
              <w:rPr>
                <w:rFonts w:eastAsia="TimesNewRomanPSMT"/>
                <w:color w:val="auto"/>
                <w:lang w:val="sr-Cyrl-RS"/>
              </w:rPr>
              <w:t>ехничк</w:t>
            </w:r>
            <w:r>
              <w:rPr>
                <w:rFonts w:eastAsia="TimesNewRomanPSMT"/>
                <w:color w:val="auto"/>
                <w:lang w:val="sr-Cyrl-RS"/>
              </w:rPr>
              <w:t>a спецификацијa</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724A5F" w:rsidP="00C505AB">
            <w:pPr>
              <w:suppressAutoHyphens w:val="0"/>
              <w:snapToGrid w:val="0"/>
              <w:spacing w:line="240" w:lineRule="auto"/>
              <w:jc w:val="center"/>
              <w:rPr>
                <w:rFonts w:eastAsia="TimesNewRomanPSMT"/>
                <w:color w:val="000000" w:themeColor="text1"/>
                <w:lang w:val="sr-Latn-RS"/>
              </w:rPr>
            </w:pPr>
            <w:r w:rsidRPr="00882ADF">
              <w:rPr>
                <w:rFonts w:eastAsia="TimesNewRomanPSMT"/>
                <w:color w:val="000000" w:themeColor="text1"/>
                <w:lang w:val="sr-Cyrl-RS"/>
              </w:rPr>
              <w:t>3</w:t>
            </w:r>
          </w:p>
        </w:tc>
      </w:tr>
      <w:tr w:rsidR="006F0E66" w:rsidRPr="00447080" w:rsidTr="00C505AB">
        <w:trPr>
          <w:trHeight w:val="548"/>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rFonts w:eastAsia="TimesNewRomanPSMT"/>
                <w:color w:val="auto"/>
                <w:lang w:val="sr-Cyrl-RS"/>
              </w:rPr>
              <w:t>III</w:t>
            </w: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both"/>
              <w:rPr>
                <w:rFonts w:eastAsia="TimesNewRomanPSMT"/>
                <w:color w:val="auto"/>
                <w:lang w:val="sr-Latn-RS"/>
              </w:rPr>
            </w:pPr>
            <w:r w:rsidRPr="00447080">
              <w:rPr>
                <w:rFonts w:eastAsia="TimesNewRomanPSMT"/>
                <w:color w:val="auto"/>
                <w:lang w:val="sr-Cyrl-RS"/>
              </w:rPr>
              <w:t>Услови за учешће у поступку ја</w:t>
            </w:r>
            <w:r w:rsidR="00115BD4">
              <w:rPr>
                <w:rFonts w:eastAsia="TimesNewRomanPSMT"/>
                <w:color w:val="auto"/>
                <w:lang w:val="sr-Cyrl-RS"/>
              </w:rPr>
              <w:t>вне набавке из чл. 75. и 76. Закона</w:t>
            </w:r>
            <w:r w:rsidRPr="00447080">
              <w:rPr>
                <w:rFonts w:eastAsia="TimesNewRomanPSMT"/>
                <w:color w:val="auto"/>
                <w:lang w:val="sr-Cyrl-RS"/>
              </w:rPr>
              <w:t xml:space="preserve"> и упутство како се доказује испуњеност тих услова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6F0E66" w:rsidP="00C505AB">
            <w:pPr>
              <w:suppressAutoHyphens w:val="0"/>
              <w:snapToGrid w:val="0"/>
              <w:spacing w:line="240" w:lineRule="auto"/>
              <w:rPr>
                <w:rFonts w:eastAsia="TimesNewRomanPSMT"/>
                <w:color w:val="000000" w:themeColor="text1"/>
                <w:lang w:val="sr-Cyrl-RS"/>
              </w:rPr>
            </w:pPr>
          </w:p>
          <w:p w:rsidR="006F0E66" w:rsidRPr="00882ADF" w:rsidRDefault="00724A5F" w:rsidP="00C505AB">
            <w:pPr>
              <w:suppressAutoHyphens w:val="0"/>
              <w:snapToGrid w:val="0"/>
              <w:spacing w:line="240" w:lineRule="auto"/>
              <w:jc w:val="center"/>
              <w:rPr>
                <w:rFonts w:eastAsia="TimesNewRomanPSMT"/>
                <w:color w:val="000000" w:themeColor="text1"/>
                <w:lang w:val="sr-Latn-RS"/>
              </w:rPr>
            </w:pPr>
            <w:r w:rsidRPr="00882ADF">
              <w:rPr>
                <w:rFonts w:eastAsia="TimesNewRomanPSMT"/>
                <w:color w:val="000000" w:themeColor="text1"/>
                <w:lang w:val="sr-Latn-RS"/>
              </w:rPr>
              <w:t>6</w:t>
            </w:r>
          </w:p>
        </w:tc>
      </w:tr>
      <w:tr w:rsidR="006F0E66" w:rsidRPr="00447080" w:rsidTr="00C505AB">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rFonts w:eastAsia="TimesNewRomanPSMT"/>
                <w:color w:val="auto"/>
                <w:lang w:val="sr-Cyrl-RS"/>
              </w:rPr>
              <w:t>IV</w:t>
            </w:r>
          </w:p>
        </w:tc>
        <w:tc>
          <w:tcPr>
            <w:tcW w:w="6930" w:type="dxa"/>
            <w:tcBorders>
              <w:top w:val="single" w:sz="4" w:space="0" w:color="000000"/>
              <w:left w:val="single" w:sz="4" w:space="0" w:color="000000"/>
              <w:bottom w:val="single" w:sz="4" w:space="0" w:color="000000"/>
            </w:tcBorders>
            <w:shd w:val="clear" w:color="auto" w:fill="auto"/>
          </w:tcPr>
          <w:p w:rsidR="006F0E66" w:rsidRPr="009E70BA" w:rsidRDefault="009E70BA" w:rsidP="00C505AB">
            <w:pPr>
              <w:suppressAutoHyphens w:val="0"/>
              <w:snapToGrid w:val="0"/>
              <w:spacing w:line="240" w:lineRule="auto"/>
              <w:jc w:val="both"/>
              <w:rPr>
                <w:rFonts w:eastAsia="TimesNewRomanPSMT"/>
                <w:color w:val="auto"/>
                <w:highlight w:val="cyan"/>
                <w:lang w:val="sr-Cyrl-RS"/>
              </w:rPr>
            </w:pPr>
            <w:r w:rsidRPr="00447080">
              <w:rPr>
                <w:rFonts w:eastAsia="TimesNewRomanPSMT"/>
                <w:color w:val="auto"/>
                <w:lang w:val="sr-Cyrl-RS"/>
              </w:rPr>
              <w:t>Упутство понуђачима како да сачине понуду</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724A5F" w:rsidP="00C505AB">
            <w:pPr>
              <w:suppressAutoHyphens w:val="0"/>
              <w:snapToGrid w:val="0"/>
              <w:spacing w:line="240" w:lineRule="auto"/>
              <w:jc w:val="center"/>
              <w:rPr>
                <w:rFonts w:eastAsia="TimesNewRomanPSMT"/>
                <w:color w:val="000000" w:themeColor="text1"/>
              </w:rPr>
            </w:pPr>
            <w:r w:rsidRPr="00882ADF">
              <w:rPr>
                <w:rFonts w:eastAsia="TimesNewRomanPSMT"/>
                <w:color w:val="000000" w:themeColor="text1"/>
                <w:lang w:val="sr-Cyrl-RS"/>
              </w:rPr>
              <w:t>8</w:t>
            </w:r>
          </w:p>
        </w:tc>
      </w:tr>
      <w:tr w:rsidR="006F0E66" w:rsidRPr="00447080" w:rsidTr="00C505AB">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rFonts w:eastAsia="TimesNewRomanPSMT"/>
                <w:color w:val="auto"/>
                <w:lang w:val="sr-Cyrl-RS"/>
              </w:rPr>
              <w:t>V</w:t>
            </w: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both"/>
              <w:rPr>
                <w:rFonts w:eastAsia="TimesNewRomanPSMT"/>
                <w:color w:val="auto"/>
                <w:lang w:val="sr-Cyrl-RS"/>
              </w:rPr>
            </w:pPr>
            <w:r w:rsidRPr="00447080">
              <w:rPr>
                <w:rFonts w:eastAsia="TimesNewRomanPSMT"/>
                <w:color w:val="auto"/>
                <w:lang w:val="sr-Cyrl-RS"/>
              </w:rPr>
              <w:t>Обрасци који чине саставни део понуде</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724A5F" w:rsidP="00C505AB">
            <w:pPr>
              <w:suppressAutoHyphens w:val="0"/>
              <w:snapToGrid w:val="0"/>
              <w:spacing w:line="240" w:lineRule="auto"/>
              <w:jc w:val="center"/>
              <w:rPr>
                <w:rFonts w:eastAsia="TimesNewRomanPSMT"/>
                <w:color w:val="000000" w:themeColor="text1"/>
                <w:lang w:val="sr-Cyrl-RS"/>
              </w:rPr>
            </w:pPr>
            <w:r w:rsidRPr="00882ADF">
              <w:rPr>
                <w:rFonts w:eastAsia="TimesNewRomanPSMT"/>
                <w:color w:val="000000" w:themeColor="text1"/>
                <w:lang w:val="sr-Cyrl-RS"/>
              </w:rPr>
              <w:t>19</w:t>
            </w:r>
          </w:p>
        </w:tc>
      </w:tr>
      <w:tr w:rsidR="006F0E66" w:rsidRPr="00447080" w:rsidTr="00C505AB">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rFonts w:eastAsia="TimesNewRomanPSMT"/>
                <w:color w:val="auto"/>
                <w:lang w:val="sr-Cyrl-RS"/>
              </w:rPr>
              <w:t>VI</w:t>
            </w:r>
          </w:p>
        </w:tc>
        <w:tc>
          <w:tcPr>
            <w:tcW w:w="6930"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both"/>
              <w:rPr>
                <w:rFonts w:eastAsia="TimesNewRomanPSMT"/>
                <w:color w:val="auto"/>
                <w:lang w:val="sr-Cyrl-RS"/>
              </w:rPr>
            </w:pPr>
            <w:r w:rsidRPr="00447080">
              <w:rPr>
                <w:rFonts w:eastAsia="TimesNewRomanPSMT"/>
                <w:color w:val="auto"/>
                <w:lang w:val="sr-Cyrl-RS"/>
              </w:rPr>
              <w:t xml:space="preserve">Модел </w:t>
            </w:r>
            <w:r w:rsidR="00AE79DA">
              <w:rPr>
                <w:bCs/>
                <w:iCs/>
                <w:lang w:val="sr-Cyrl-CS" w:eastAsia="sr-Latn-CS"/>
              </w:rPr>
              <w:t>оквирног споразума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724A5F" w:rsidP="00C505AB">
            <w:pPr>
              <w:suppressAutoHyphens w:val="0"/>
              <w:snapToGrid w:val="0"/>
              <w:spacing w:line="240" w:lineRule="auto"/>
              <w:jc w:val="center"/>
              <w:rPr>
                <w:rFonts w:eastAsia="TimesNewRomanPSMT"/>
                <w:color w:val="000000" w:themeColor="text1"/>
                <w:lang w:val="sr-Latn-RS"/>
              </w:rPr>
            </w:pPr>
            <w:r w:rsidRPr="00882ADF">
              <w:rPr>
                <w:rFonts w:eastAsia="TimesNewRomanPSMT"/>
                <w:color w:val="000000" w:themeColor="text1"/>
                <w:lang w:val="sr-Latn-RS"/>
              </w:rPr>
              <w:t>33</w:t>
            </w:r>
          </w:p>
        </w:tc>
      </w:tr>
      <w:tr w:rsidR="006F0E66" w:rsidRPr="00447080" w:rsidTr="00C505AB">
        <w:trPr>
          <w:trHeight w:val="413"/>
        </w:trPr>
        <w:tc>
          <w:tcPr>
            <w:tcW w:w="1308" w:type="dxa"/>
            <w:tcBorders>
              <w:top w:val="single" w:sz="4" w:space="0" w:color="000000"/>
              <w:left w:val="single" w:sz="4" w:space="0" w:color="000000"/>
              <w:bottom w:val="single" w:sz="4" w:space="0" w:color="000000"/>
            </w:tcBorders>
            <w:shd w:val="clear" w:color="auto" w:fill="auto"/>
          </w:tcPr>
          <w:p w:rsidR="006F0E66" w:rsidRPr="00447080" w:rsidRDefault="006F0E66" w:rsidP="00C505AB">
            <w:pPr>
              <w:suppressAutoHyphens w:val="0"/>
              <w:snapToGrid w:val="0"/>
              <w:spacing w:line="240" w:lineRule="auto"/>
              <w:jc w:val="center"/>
              <w:rPr>
                <w:rFonts w:eastAsia="TimesNewRomanPSMT"/>
                <w:color w:val="auto"/>
                <w:lang w:val="sr-Cyrl-RS"/>
              </w:rPr>
            </w:pPr>
            <w:r w:rsidRPr="00447080">
              <w:rPr>
                <w:rFonts w:eastAsia="TimesNewRomanPSMT"/>
                <w:color w:val="auto"/>
                <w:lang w:val="sr-Cyrl-RS"/>
              </w:rPr>
              <w:t>VII</w:t>
            </w:r>
          </w:p>
        </w:tc>
        <w:tc>
          <w:tcPr>
            <w:tcW w:w="6930" w:type="dxa"/>
            <w:tcBorders>
              <w:top w:val="single" w:sz="4" w:space="0" w:color="000000"/>
              <w:left w:val="single" w:sz="4" w:space="0" w:color="000000"/>
              <w:bottom w:val="single" w:sz="4" w:space="0" w:color="000000"/>
            </w:tcBorders>
            <w:shd w:val="clear" w:color="auto" w:fill="auto"/>
          </w:tcPr>
          <w:p w:rsidR="006F0E66" w:rsidRPr="00655907" w:rsidRDefault="00655907" w:rsidP="00C505AB">
            <w:pPr>
              <w:suppressAutoHyphens w:val="0"/>
              <w:snapToGrid w:val="0"/>
              <w:spacing w:line="240" w:lineRule="auto"/>
              <w:jc w:val="both"/>
              <w:rPr>
                <w:rFonts w:eastAsia="TimesNewRomanPSMT"/>
                <w:color w:val="auto"/>
                <w:lang w:val="sr-Cyrl-RS"/>
              </w:rPr>
            </w:pPr>
            <w:r>
              <w:rPr>
                <w:rFonts w:eastAsia="TimesNewRomanPSMT"/>
                <w:color w:val="auto"/>
                <w:lang w:val="sr-Cyrl-RS"/>
              </w:rPr>
              <w:t>Модел појединачног уговора</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6F0E66" w:rsidRPr="00882ADF" w:rsidRDefault="00882ADF" w:rsidP="00C505AB">
            <w:pPr>
              <w:suppressAutoHyphens w:val="0"/>
              <w:snapToGrid w:val="0"/>
              <w:spacing w:line="240" w:lineRule="auto"/>
              <w:jc w:val="center"/>
              <w:rPr>
                <w:rFonts w:eastAsia="TimesNewRomanPSMT"/>
                <w:color w:val="000000" w:themeColor="text1"/>
                <w:lang w:val="sr-Latn-RS"/>
              </w:rPr>
            </w:pPr>
            <w:r w:rsidRPr="00882ADF">
              <w:rPr>
                <w:rFonts w:eastAsia="TimesNewRomanPSMT"/>
                <w:color w:val="000000" w:themeColor="text1"/>
                <w:lang w:val="sr-Latn-RS"/>
              </w:rPr>
              <w:t>38</w:t>
            </w:r>
          </w:p>
        </w:tc>
      </w:tr>
    </w:tbl>
    <w:p w:rsidR="006F0E66" w:rsidRPr="00447080" w:rsidRDefault="006F0E66" w:rsidP="006F0E66">
      <w:pPr>
        <w:suppressAutoHyphens w:val="0"/>
        <w:spacing w:line="240" w:lineRule="auto"/>
        <w:jc w:val="both"/>
        <w:rPr>
          <w:lang w:val="sr-Latn-RS"/>
        </w:rPr>
      </w:pPr>
    </w:p>
    <w:p w:rsidR="006F0E66" w:rsidRPr="00447080" w:rsidRDefault="006F0E66" w:rsidP="006F0E66">
      <w:pPr>
        <w:suppressAutoHyphens w:val="0"/>
        <w:spacing w:line="240" w:lineRule="auto"/>
        <w:jc w:val="both"/>
        <w:rPr>
          <w:lang w:val="sr-Latn-RS"/>
        </w:rPr>
      </w:pPr>
    </w:p>
    <w:p w:rsidR="006F0E66" w:rsidRPr="00447080" w:rsidRDefault="006F0E66" w:rsidP="006F0E66">
      <w:pPr>
        <w:shd w:val="clear" w:color="auto" w:fill="C6D9F1"/>
        <w:suppressAutoHyphens w:val="0"/>
        <w:spacing w:line="240" w:lineRule="auto"/>
        <w:jc w:val="center"/>
        <w:rPr>
          <w:b/>
          <w:bCs/>
          <w:i/>
          <w:iCs/>
        </w:rPr>
      </w:pPr>
      <w:r w:rsidRPr="00447080">
        <w:rPr>
          <w:b/>
          <w:bCs/>
          <w:i/>
          <w:iCs/>
          <w:color w:val="FF0000"/>
        </w:rPr>
        <w:t xml:space="preserve"> </w:t>
      </w:r>
      <w:r w:rsidRPr="00447080">
        <w:rPr>
          <w:b/>
          <w:bCs/>
          <w:i/>
          <w:iCs/>
          <w:lang w:val="sr-Cyrl-RS"/>
        </w:rPr>
        <w:t>I</w:t>
      </w:r>
      <w:r w:rsidRPr="00447080">
        <w:rPr>
          <w:b/>
          <w:bCs/>
          <w:i/>
          <w:iCs/>
          <w:lang w:val="ru-RU"/>
        </w:rPr>
        <w:t xml:space="preserve">   </w:t>
      </w:r>
      <w:r w:rsidRPr="00447080">
        <w:rPr>
          <w:b/>
          <w:bCs/>
          <w:i/>
          <w:iCs/>
        </w:rPr>
        <w:t xml:space="preserve">ОПШТИ ПОДАЦИ О ЈАВНОЈ НАБАВЦИ </w:t>
      </w:r>
    </w:p>
    <w:p w:rsidR="006F0E66" w:rsidRPr="00447080" w:rsidRDefault="006F0E66" w:rsidP="006F0E66">
      <w:pPr>
        <w:suppressAutoHyphens w:val="0"/>
        <w:spacing w:line="240" w:lineRule="auto"/>
        <w:jc w:val="both"/>
        <w:rPr>
          <w:bCs/>
          <w:color w:val="C00000"/>
        </w:rPr>
      </w:pPr>
    </w:p>
    <w:p w:rsidR="006F0E66" w:rsidRPr="00447080" w:rsidRDefault="006F0E66" w:rsidP="00115BD4">
      <w:pPr>
        <w:suppressAutoHyphens w:val="0"/>
        <w:spacing w:line="240" w:lineRule="auto"/>
        <w:jc w:val="both"/>
        <w:rPr>
          <w:color w:val="auto"/>
          <w:lang w:val="sr-Cyrl-RS"/>
        </w:rPr>
      </w:pPr>
      <w:r w:rsidRPr="00447080">
        <w:rPr>
          <w:b/>
          <w:bCs/>
        </w:rPr>
        <w:t xml:space="preserve">1. </w:t>
      </w:r>
      <w:r w:rsidRPr="00447080">
        <w:rPr>
          <w:b/>
          <w:bCs/>
          <w:color w:val="auto"/>
        </w:rPr>
        <w:t>Подаци о наручиоцу</w:t>
      </w:r>
      <w:r w:rsidRPr="00447080">
        <w:rPr>
          <w:b/>
          <w:bCs/>
          <w:color w:val="auto"/>
          <w:lang w:val="sr-Cyrl-RS"/>
        </w:rPr>
        <w:t>:</w:t>
      </w:r>
    </w:p>
    <w:p w:rsidR="006F0E66" w:rsidRPr="00447080" w:rsidRDefault="006F0E66" w:rsidP="00115BD4">
      <w:pPr>
        <w:suppressAutoHyphens w:val="0"/>
        <w:spacing w:line="240" w:lineRule="auto"/>
        <w:jc w:val="both"/>
        <w:rPr>
          <w:color w:val="auto"/>
        </w:rPr>
      </w:pPr>
    </w:p>
    <w:p w:rsidR="006F0E66" w:rsidRPr="00447080" w:rsidRDefault="006F0E66" w:rsidP="00115BD4">
      <w:pPr>
        <w:suppressAutoHyphens w:val="0"/>
        <w:spacing w:line="240" w:lineRule="auto"/>
        <w:ind w:firstLine="284"/>
        <w:jc w:val="both"/>
        <w:rPr>
          <w:color w:val="auto"/>
          <w:u w:val="single"/>
          <w:lang w:val="sr-Cyrl-CS"/>
        </w:rPr>
      </w:pPr>
      <w:r w:rsidRPr="00447080">
        <w:rPr>
          <w:b/>
          <w:color w:val="auto"/>
        </w:rPr>
        <w:t>Назив:</w:t>
      </w:r>
      <w:r w:rsidRPr="00447080">
        <w:rPr>
          <w:color w:val="auto"/>
        </w:rPr>
        <w:t xml:space="preserve"> </w:t>
      </w:r>
      <w:r w:rsidRPr="00447080">
        <w:rPr>
          <w:color w:val="auto"/>
          <w:lang w:val="sr-Cyrl-CS"/>
        </w:rPr>
        <w:t>Министарство за рад, запошљавање, борачка и социјална питања</w:t>
      </w:r>
      <w:r w:rsidRPr="00447080">
        <w:rPr>
          <w:color w:val="auto"/>
          <w:u w:val="single"/>
          <w:lang w:val="sr-Cyrl-CS"/>
        </w:rPr>
        <w:t xml:space="preserve"> </w:t>
      </w:r>
    </w:p>
    <w:p w:rsidR="006F0E66" w:rsidRPr="00447080" w:rsidRDefault="006F0E66" w:rsidP="00115BD4">
      <w:pPr>
        <w:suppressAutoHyphens w:val="0"/>
        <w:spacing w:line="240" w:lineRule="auto"/>
        <w:ind w:firstLine="284"/>
        <w:jc w:val="both"/>
        <w:rPr>
          <w:color w:val="auto"/>
          <w:u w:val="single"/>
          <w:lang w:val="sr-Cyrl-CS"/>
        </w:rPr>
      </w:pPr>
    </w:p>
    <w:p w:rsidR="006F0E66" w:rsidRPr="00447080" w:rsidRDefault="006F0E66" w:rsidP="00115BD4">
      <w:pPr>
        <w:suppressAutoHyphens w:val="0"/>
        <w:spacing w:line="240" w:lineRule="auto"/>
        <w:ind w:firstLine="284"/>
        <w:jc w:val="both"/>
        <w:rPr>
          <w:color w:val="auto"/>
        </w:rPr>
      </w:pPr>
      <w:r w:rsidRPr="00447080">
        <w:rPr>
          <w:b/>
          <w:color w:val="auto"/>
          <w:lang w:val="sr-Cyrl-CS"/>
        </w:rPr>
        <w:t>Адреса:</w:t>
      </w:r>
      <w:r w:rsidRPr="00447080">
        <w:rPr>
          <w:i/>
          <w:iCs/>
          <w:color w:val="auto"/>
          <w:lang w:val="sr-Cyrl-CS"/>
        </w:rPr>
        <w:t xml:space="preserve"> </w:t>
      </w:r>
      <w:r w:rsidRPr="00447080">
        <w:rPr>
          <w:color w:val="auto"/>
          <w:lang w:val="sr-Cyrl-CS"/>
        </w:rPr>
        <w:t>Немањина 2</w:t>
      </w:r>
      <w:r w:rsidRPr="00447080">
        <w:rPr>
          <w:color w:val="auto"/>
        </w:rPr>
        <w:t>2</w:t>
      </w:r>
      <w:r w:rsidRPr="00447080">
        <w:rPr>
          <w:color w:val="auto"/>
          <w:lang w:val="sr-Cyrl-CS"/>
        </w:rPr>
        <w:t>-26, Београд</w:t>
      </w:r>
    </w:p>
    <w:p w:rsidR="006F0E66" w:rsidRPr="00447080" w:rsidRDefault="006F0E66" w:rsidP="00115BD4">
      <w:pPr>
        <w:suppressAutoHyphens w:val="0"/>
        <w:spacing w:line="240" w:lineRule="auto"/>
        <w:ind w:firstLine="284"/>
        <w:jc w:val="both"/>
        <w:rPr>
          <w:color w:val="auto"/>
          <w:lang w:val="sr-Cyrl-CS"/>
        </w:rPr>
      </w:pPr>
    </w:p>
    <w:p w:rsidR="006F0E66" w:rsidRPr="00447080" w:rsidRDefault="006F0E66" w:rsidP="00115BD4">
      <w:pPr>
        <w:suppressAutoHyphens w:val="0"/>
        <w:spacing w:line="240" w:lineRule="auto"/>
        <w:ind w:firstLine="284"/>
        <w:jc w:val="both"/>
        <w:rPr>
          <w:color w:val="auto"/>
          <w:lang w:val="sr-Cyrl-CS"/>
        </w:rPr>
      </w:pPr>
      <w:r w:rsidRPr="00447080">
        <w:rPr>
          <w:b/>
          <w:color w:val="auto"/>
          <w:lang w:val="sr-Cyrl-CS"/>
        </w:rPr>
        <w:t>Интернет страница:</w:t>
      </w:r>
      <w:r w:rsidRPr="00447080">
        <w:rPr>
          <w:color w:val="auto"/>
        </w:rPr>
        <w:t xml:space="preserve"> </w:t>
      </w:r>
      <w:hyperlink r:id="rId9" w:history="1">
        <w:r w:rsidRPr="00447080">
          <w:rPr>
            <w:i/>
            <w:color w:val="0000FF"/>
            <w:u w:val="single"/>
          </w:rPr>
          <w:t>www.minrzs.gov.rs</w:t>
        </w:r>
      </w:hyperlink>
      <w:r w:rsidRPr="00447080">
        <w:rPr>
          <w:color w:val="auto"/>
          <w:lang w:val="sr-Cyrl-CS"/>
        </w:rPr>
        <w:t xml:space="preserve"> </w:t>
      </w:r>
    </w:p>
    <w:p w:rsidR="006F0E66" w:rsidRPr="00447080" w:rsidRDefault="006F0E66" w:rsidP="00115BD4">
      <w:pPr>
        <w:suppressAutoHyphens w:val="0"/>
        <w:spacing w:line="240" w:lineRule="auto"/>
        <w:ind w:firstLine="284"/>
        <w:jc w:val="both"/>
        <w:rPr>
          <w:color w:val="auto"/>
          <w:lang w:val="sr-Cyrl-CS"/>
        </w:rPr>
      </w:pPr>
    </w:p>
    <w:p w:rsidR="006F0E66" w:rsidRPr="00447080" w:rsidRDefault="006F0E66" w:rsidP="00115BD4">
      <w:pPr>
        <w:suppressAutoHyphens w:val="0"/>
        <w:spacing w:line="240" w:lineRule="auto"/>
        <w:ind w:left="284"/>
        <w:jc w:val="both"/>
        <w:rPr>
          <w:rFonts w:eastAsia="Times New Roman"/>
          <w:color w:val="auto"/>
          <w:kern w:val="0"/>
          <w:lang w:val="sr-Cyrl-CS" w:eastAsia="en-US"/>
        </w:rPr>
      </w:pPr>
      <w:r w:rsidRPr="00447080">
        <w:rPr>
          <w:rFonts w:eastAsia="Times New Roman"/>
          <w:b/>
          <w:bCs/>
          <w:color w:val="auto"/>
          <w:kern w:val="0"/>
          <w:lang w:val="sr-Cyrl-CS" w:eastAsia="en-US"/>
        </w:rPr>
        <w:t xml:space="preserve">Врста наручиоца: </w:t>
      </w:r>
      <w:r w:rsidRPr="00447080">
        <w:rPr>
          <w:rFonts w:eastAsia="Times New Roman"/>
          <w:bCs/>
          <w:color w:val="auto"/>
          <w:kern w:val="0"/>
          <w:lang w:val="sr-Cyrl-CS" w:eastAsia="en-US"/>
        </w:rPr>
        <w:t>Орган државне управе</w:t>
      </w:r>
    </w:p>
    <w:p w:rsidR="006F0E66" w:rsidRPr="00447080" w:rsidRDefault="006F0E66" w:rsidP="006F0E66">
      <w:pPr>
        <w:suppressAutoHyphens w:val="0"/>
        <w:spacing w:line="240" w:lineRule="auto"/>
        <w:jc w:val="both"/>
        <w:rPr>
          <w:color w:val="auto"/>
          <w:lang w:val="sr-Cyrl-CS"/>
        </w:rPr>
      </w:pPr>
    </w:p>
    <w:p w:rsidR="006F0E66" w:rsidRPr="00447080" w:rsidRDefault="006F0E66" w:rsidP="006F0E66">
      <w:pPr>
        <w:suppressAutoHyphens w:val="0"/>
        <w:spacing w:line="240" w:lineRule="auto"/>
        <w:jc w:val="both"/>
        <w:rPr>
          <w:b/>
          <w:bCs/>
          <w:color w:val="auto"/>
        </w:rPr>
      </w:pPr>
      <w:r w:rsidRPr="00447080">
        <w:rPr>
          <w:b/>
          <w:bCs/>
          <w:color w:val="auto"/>
        </w:rPr>
        <w:t>2. Врста поступка:</w:t>
      </w:r>
    </w:p>
    <w:p w:rsidR="006F0E66" w:rsidRPr="00447080" w:rsidRDefault="006F0E66" w:rsidP="006F0E66">
      <w:pPr>
        <w:suppressAutoHyphens w:val="0"/>
        <w:spacing w:line="240" w:lineRule="auto"/>
        <w:ind w:firstLine="142"/>
        <w:jc w:val="both"/>
        <w:rPr>
          <w:bCs/>
          <w:lang w:val="sr-Cyrl-RS"/>
        </w:rPr>
      </w:pPr>
      <w:r w:rsidRPr="00447080">
        <w:rPr>
          <w:bCs/>
          <w:color w:val="auto"/>
          <w:lang w:val="sr-Cyrl-RS"/>
        </w:rPr>
        <w:t xml:space="preserve">  Предметна јавна набавка се спроводи у </w:t>
      </w:r>
      <w:r w:rsidRPr="00447080">
        <w:rPr>
          <w:bCs/>
          <w:lang w:val="sr-Cyrl-RS"/>
        </w:rPr>
        <w:t>отвореном поступку</w:t>
      </w:r>
    </w:p>
    <w:p w:rsidR="006F0E66" w:rsidRPr="00447080" w:rsidRDefault="006F0E66" w:rsidP="006F0E66">
      <w:pPr>
        <w:suppressAutoHyphens w:val="0"/>
        <w:spacing w:line="240" w:lineRule="auto"/>
        <w:jc w:val="both"/>
        <w:rPr>
          <w:b/>
          <w:bCs/>
          <w:lang w:val="sr-Cyrl-RS"/>
        </w:rPr>
      </w:pPr>
    </w:p>
    <w:p w:rsidR="006F0E66" w:rsidRPr="00447080" w:rsidRDefault="006F0E66" w:rsidP="006F0E66">
      <w:pPr>
        <w:suppressAutoHyphens w:val="0"/>
        <w:spacing w:line="240" w:lineRule="auto"/>
        <w:jc w:val="both"/>
        <w:rPr>
          <w:b/>
          <w:bCs/>
          <w:lang w:val="sr-Cyrl-RS"/>
        </w:rPr>
      </w:pPr>
      <w:r w:rsidRPr="00447080">
        <w:rPr>
          <w:b/>
          <w:bCs/>
          <w:lang w:val="sr-Cyrl-RS"/>
        </w:rPr>
        <w:t xml:space="preserve">3. Циљ поступка: </w:t>
      </w:r>
    </w:p>
    <w:p w:rsidR="006F0E66" w:rsidRPr="00447080" w:rsidRDefault="006F0E66" w:rsidP="006F0E66">
      <w:pPr>
        <w:suppressAutoHyphens w:val="0"/>
        <w:spacing w:line="240" w:lineRule="auto"/>
        <w:jc w:val="both"/>
        <w:rPr>
          <w:bCs/>
          <w:lang w:val="sr-Cyrl-RS"/>
        </w:rPr>
      </w:pPr>
      <w:r w:rsidRPr="00447080">
        <w:rPr>
          <w:bCs/>
          <w:lang w:val="sr-Cyrl-RS"/>
        </w:rPr>
        <w:t>Закључење оквирног споразума са једним добављачем</w:t>
      </w:r>
    </w:p>
    <w:p w:rsidR="00115BD4" w:rsidRDefault="00115BD4" w:rsidP="006F0E66">
      <w:pPr>
        <w:suppressAutoHyphens w:val="0"/>
        <w:spacing w:line="240" w:lineRule="auto"/>
        <w:jc w:val="both"/>
        <w:rPr>
          <w:b/>
          <w:bCs/>
          <w:lang w:val="sr-Cyrl-RS"/>
        </w:rPr>
      </w:pPr>
    </w:p>
    <w:p w:rsidR="003B7321" w:rsidRDefault="003B7321" w:rsidP="006F0E66">
      <w:pPr>
        <w:suppressAutoHyphens w:val="0"/>
        <w:spacing w:line="240" w:lineRule="auto"/>
        <w:jc w:val="both"/>
        <w:rPr>
          <w:b/>
          <w:bCs/>
          <w:lang w:val="sr-Cyrl-RS"/>
        </w:rPr>
      </w:pPr>
    </w:p>
    <w:p w:rsidR="003B7321" w:rsidRDefault="003B7321" w:rsidP="006F0E66">
      <w:pPr>
        <w:suppressAutoHyphens w:val="0"/>
        <w:spacing w:line="240" w:lineRule="auto"/>
        <w:jc w:val="both"/>
        <w:rPr>
          <w:b/>
          <w:bCs/>
          <w:lang w:val="sr-Cyrl-RS"/>
        </w:rPr>
      </w:pPr>
    </w:p>
    <w:p w:rsidR="003B7321" w:rsidRPr="00447080" w:rsidRDefault="003B7321" w:rsidP="006F0E66">
      <w:pPr>
        <w:suppressAutoHyphens w:val="0"/>
        <w:spacing w:line="240" w:lineRule="auto"/>
        <w:jc w:val="both"/>
        <w:rPr>
          <w:b/>
          <w:bCs/>
          <w:lang w:val="sr-Cyrl-RS"/>
        </w:rPr>
      </w:pPr>
    </w:p>
    <w:p w:rsidR="006F0E66" w:rsidRPr="00447080" w:rsidRDefault="006F0E66" w:rsidP="006F0E66">
      <w:pPr>
        <w:suppressAutoHyphens w:val="0"/>
        <w:spacing w:line="240" w:lineRule="auto"/>
        <w:jc w:val="both"/>
        <w:rPr>
          <w:b/>
          <w:bCs/>
          <w:lang w:val="sr-Cyrl-RS"/>
        </w:rPr>
      </w:pPr>
      <w:r w:rsidRPr="00447080">
        <w:rPr>
          <w:b/>
          <w:bCs/>
          <w:lang w:val="sr-Cyrl-RS"/>
        </w:rPr>
        <w:lastRenderedPageBreak/>
        <w:t xml:space="preserve">4. </w:t>
      </w:r>
      <w:r w:rsidRPr="00447080">
        <w:rPr>
          <w:b/>
          <w:bCs/>
        </w:rPr>
        <w:t>Предмет</w:t>
      </w:r>
      <w:r w:rsidRPr="00447080">
        <w:rPr>
          <w:b/>
          <w:bCs/>
          <w:lang w:val="sr-Cyrl-RS"/>
        </w:rPr>
        <w:t xml:space="preserve"> набавке:</w:t>
      </w:r>
    </w:p>
    <w:p w:rsidR="006F0E66" w:rsidRPr="00447080" w:rsidRDefault="006F0E66" w:rsidP="006F0E66">
      <w:pPr>
        <w:suppressAutoHyphens w:val="0"/>
        <w:spacing w:line="240" w:lineRule="auto"/>
        <w:jc w:val="both"/>
      </w:pPr>
    </w:p>
    <w:p w:rsidR="006F0E66" w:rsidRPr="00447080" w:rsidRDefault="006F0E66" w:rsidP="006F0E66">
      <w:pPr>
        <w:suppressAutoHyphens w:val="0"/>
        <w:spacing w:line="240" w:lineRule="auto"/>
        <w:ind w:firstLine="142"/>
        <w:jc w:val="both"/>
        <w:rPr>
          <w:b/>
          <w:lang w:val="sr-Cyrl-RS"/>
        </w:rPr>
      </w:pPr>
      <w:r w:rsidRPr="00447080">
        <w:rPr>
          <w:b/>
          <w:lang w:val="sr-Cyrl-RS"/>
        </w:rPr>
        <w:t xml:space="preserve"> Врста предмета:</w:t>
      </w:r>
    </w:p>
    <w:p w:rsidR="006F0E66" w:rsidRPr="00447080" w:rsidRDefault="006F0E66" w:rsidP="006F0E66">
      <w:pPr>
        <w:suppressAutoHyphens w:val="0"/>
        <w:spacing w:line="240" w:lineRule="auto"/>
        <w:ind w:firstLine="142"/>
        <w:jc w:val="both"/>
        <w:rPr>
          <w:i/>
          <w:color w:val="FF0000"/>
        </w:rPr>
      </w:pPr>
      <w:r w:rsidRPr="00447080">
        <w:rPr>
          <w:lang w:val="sr-Cyrl-RS"/>
        </w:rPr>
        <w:t xml:space="preserve"> </w:t>
      </w:r>
      <w:r w:rsidRPr="00447080">
        <w:t>Предмет јавне набавке су услуге</w:t>
      </w:r>
      <w:r w:rsidRPr="00447080">
        <w:rPr>
          <w:i/>
        </w:rPr>
        <w:t xml:space="preserve"> </w:t>
      </w:r>
    </w:p>
    <w:p w:rsidR="006F0E66" w:rsidRPr="00447080" w:rsidRDefault="006F0E66" w:rsidP="006F0E66">
      <w:pPr>
        <w:suppressAutoHyphens w:val="0"/>
        <w:spacing w:line="240" w:lineRule="auto"/>
        <w:ind w:firstLine="142"/>
        <w:jc w:val="both"/>
        <w:rPr>
          <w:lang w:val="sr-Cyrl-RS"/>
        </w:rPr>
      </w:pPr>
    </w:p>
    <w:p w:rsidR="006F0E66" w:rsidRPr="00447080" w:rsidRDefault="006F0E66" w:rsidP="006F0E66">
      <w:pPr>
        <w:suppressAutoHyphens w:val="0"/>
        <w:spacing w:line="240" w:lineRule="auto"/>
        <w:ind w:firstLine="142"/>
        <w:rPr>
          <w:color w:val="auto"/>
        </w:rPr>
      </w:pPr>
      <w:r w:rsidRPr="00447080">
        <w:rPr>
          <w:b/>
          <w:color w:val="auto"/>
          <w:lang w:val="sr-Cyrl-RS"/>
        </w:rPr>
        <w:t xml:space="preserve"> Ш</w:t>
      </w:r>
      <w:r w:rsidRPr="00447080">
        <w:rPr>
          <w:b/>
          <w:color w:val="auto"/>
        </w:rPr>
        <w:t>ифра</w:t>
      </w:r>
      <w:r w:rsidRPr="00447080">
        <w:rPr>
          <w:b/>
          <w:color w:val="auto"/>
          <w:lang w:val="sr-Cyrl-RS"/>
        </w:rPr>
        <w:t xml:space="preserve"> и</w:t>
      </w:r>
      <w:r w:rsidRPr="00447080">
        <w:rPr>
          <w:b/>
          <w:color w:val="auto"/>
        </w:rPr>
        <w:t xml:space="preserve"> </w:t>
      </w:r>
      <w:r w:rsidRPr="00447080">
        <w:rPr>
          <w:b/>
          <w:color w:val="auto"/>
          <w:lang w:val="sr-Cyrl-RS"/>
        </w:rPr>
        <w:t xml:space="preserve">Назив </w:t>
      </w:r>
      <w:r w:rsidRPr="00447080">
        <w:rPr>
          <w:b/>
          <w:color w:val="auto"/>
        </w:rPr>
        <w:t>из ОРН:</w:t>
      </w:r>
      <w:r w:rsidRPr="00447080">
        <w:rPr>
          <w:color w:val="auto"/>
        </w:rPr>
        <w:t xml:space="preserve"> </w:t>
      </w:r>
      <w:r w:rsidRPr="00447080">
        <w:rPr>
          <w:lang w:val="sr-Cyrl-RS"/>
        </w:rPr>
        <w:t>79952000 - Организација разних дешавања</w:t>
      </w:r>
    </w:p>
    <w:p w:rsidR="006F0E66" w:rsidRPr="00447080" w:rsidRDefault="006F0E66" w:rsidP="006F0E66">
      <w:pPr>
        <w:suppressAutoHyphens w:val="0"/>
        <w:spacing w:line="240" w:lineRule="auto"/>
        <w:ind w:firstLine="142"/>
        <w:rPr>
          <w:b/>
          <w:color w:val="auto"/>
          <w:lang w:val="sr-Cyrl-CS"/>
        </w:rPr>
      </w:pPr>
    </w:p>
    <w:p w:rsidR="006F0E66" w:rsidRPr="00447080" w:rsidRDefault="006F0E66" w:rsidP="006F0E66">
      <w:pPr>
        <w:suppressAutoHyphens w:val="0"/>
        <w:spacing w:line="240" w:lineRule="auto"/>
        <w:ind w:firstLine="142"/>
        <w:rPr>
          <w:color w:val="auto"/>
          <w:lang w:val="sr-Cyrl-CS"/>
        </w:rPr>
      </w:pPr>
      <w:r w:rsidRPr="00447080">
        <w:rPr>
          <w:b/>
          <w:color w:val="auto"/>
          <w:lang w:val="sr-Cyrl-CS"/>
        </w:rPr>
        <w:t xml:space="preserve"> Процењена вредност:</w:t>
      </w:r>
      <w:r w:rsidRPr="00447080">
        <w:rPr>
          <w:color w:val="auto"/>
          <w:lang w:val="sr-Cyrl-CS"/>
        </w:rPr>
        <w:t xml:space="preserve"> </w:t>
      </w:r>
      <w:r w:rsidRPr="00447080">
        <w:rPr>
          <w:lang w:val="sr-Cyrl-CS"/>
        </w:rPr>
        <w:t>30.000.000,00 динара, без ПДВ</w:t>
      </w:r>
    </w:p>
    <w:p w:rsidR="006F0E66" w:rsidRPr="00447080" w:rsidRDefault="006F0E66" w:rsidP="006F0E66">
      <w:pPr>
        <w:suppressAutoHyphens w:val="0"/>
        <w:spacing w:line="240" w:lineRule="auto"/>
        <w:jc w:val="both"/>
        <w:rPr>
          <w:lang w:val="en-GB"/>
        </w:rPr>
      </w:pPr>
    </w:p>
    <w:p w:rsidR="006F0E66" w:rsidRPr="00447080" w:rsidRDefault="006F0E66" w:rsidP="006F0E66">
      <w:pPr>
        <w:suppressAutoHyphens w:val="0"/>
        <w:spacing w:line="240" w:lineRule="auto"/>
        <w:jc w:val="both"/>
        <w:rPr>
          <w:lang w:val="sr-Cyrl-RS"/>
        </w:rPr>
      </w:pPr>
      <w:r w:rsidRPr="00447080">
        <w:rPr>
          <w:b/>
          <w:lang w:val="sr-Cyrl-RS"/>
        </w:rPr>
        <w:t>4. Број и назив:</w:t>
      </w:r>
      <w:r w:rsidRPr="00447080">
        <w:rPr>
          <w:lang w:val="sr-Cyrl-RS"/>
        </w:rPr>
        <w:t xml:space="preserve"> бр. ЈН </w:t>
      </w:r>
      <w:r>
        <w:rPr>
          <w:rFonts w:eastAsia="TimesNewRomanPS-BoldMT"/>
          <w:bCs/>
        </w:rPr>
        <w:t>42</w:t>
      </w:r>
      <w:r w:rsidRPr="00447080">
        <w:rPr>
          <w:rFonts w:eastAsia="TimesNewRomanPS-BoldMT"/>
          <w:bCs/>
        </w:rPr>
        <w:t>/201</w:t>
      </w:r>
      <w:r w:rsidRPr="00447080">
        <w:rPr>
          <w:rFonts w:eastAsia="TimesNewRomanPS-BoldMT"/>
          <w:bCs/>
          <w:lang w:val="sr-Cyrl-RS"/>
        </w:rPr>
        <w:t>9</w:t>
      </w:r>
      <w:r w:rsidRPr="00447080">
        <w:rPr>
          <w:rFonts w:eastAsia="TimesNewRomanPS-BoldMT"/>
          <w:b/>
          <w:bCs/>
          <w:lang w:val="sr-Cyrl-CS"/>
        </w:rPr>
        <w:t xml:space="preserve"> </w:t>
      </w:r>
      <w:r w:rsidRPr="00447080">
        <w:rPr>
          <w:lang w:val="sr-Cyrl-RS"/>
        </w:rPr>
        <w:t xml:space="preserve">- </w:t>
      </w:r>
      <w:r w:rsidRPr="00447080">
        <w:rPr>
          <w:rFonts w:eastAsia="Times New Roman"/>
          <w:bCs/>
          <w:kern w:val="0"/>
          <w:lang w:val="sr-Cyrl-CS" w:eastAsia="en-US"/>
        </w:rPr>
        <w:t xml:space="preserve">Услуге организације </w:t>
      </w:r>
      <w:bookmarkStart w:id="14" w:name="OLE_LINK35"/>
      <w:bookmarkStart w:id="15" w:name="OLE_LINK36"/>
      <w:bookmarkStart w:id="16" w:name="OLE_LINK37"/>
      <w:r w:rsidRPr="00447080">
        <w:rPr>
          <w:rFonts w:eastAsia="Times New Roman"/>
          <w:bCs/>
          <w:kern w:val="0"/>
          <w:lang w:val="sr-Cyrl-CS" w:eastAsia="en-US"/>
        </w:rPr>
        <w:t>скупова, конференција, округлих столова и других догађаја</w:t>
      </w:r>
    </w:p>
    <w:p w:rsidR="006F0E66" w:rsidRPr="00447080" w:rsidRDefault="006F0E66" w:rsidP="006F0E66">
      <w:pPr>
        <w:suppressAutoHyphens w:val="0"/>
        <w:spacing w:line="240" w:lineRule="auto"/>
        <w:jc w:val="both"/>
        <w:rPr>
          <w:bCs/>
          <w:color w:val="FF0000"/>
          <w:lang w:val="sr-Cyrl-CS"/>
        </w:rPr>
      </w:pPr>
    </w:p>
    <w:bookmarkEnd w:id="14"/>
    <w:bookmarkEnd w:id="15"/>
    <w:bookmarkEnd w:id="16"/>
    <w:p w:rsidR="006F0E66" w:rsidRPr="00447080" w:rsidRDefault="006F0E66" w:rsidP="006F0E66">
      <w:pPr>
        <w:suppressAutoHyphens w:val="0"/>
        <w:spacing w:line="240" w:lineRule="auto"/>
        <w:jc w:val="both"/>
        <w:rPr>
          <w:b/>
          <w:bCs/>
          <w:i/>
          <w:iCs/>
        </w:rPr>
      </w:pPr>
      <w:r w:rsidRPr="00447080">
        <w:rPr>
          <w:b/>
          <w:bCs/>
          <w:lang w:val="sr-Cyrl-CS"/>
        </w:rPr>
        <w:t>5.</w:t>
      </w:r>
      <w:r w:rsidRPr="00447080">
        <w:rPr>
          <w:b/>
          <w:bCs/>
          <w:i/>
          <w:iCs/>
          <w:lang w:val="sr-Cyrl-CS"/>
        </w:rPr>
        <w:t xml:space="preserve"> </w:t>
      </w:r>
      <w:r w:rsidRPr="00447080">
        <w:rPr>
          <w:b/>
          <w:bCs/>
          <w:lang w:val="sr-Cyrl-CS"/>
        </w:rPr>
        <w:t>Партије:</w:t>
      </w:r>
    </w:p>
    <w:p w:rsidR="006F0E66" w:rsidRPr="00447080" w:rsidRDefault="006F0E66" w:rsidP="006F0E66">
      <w:pPr>
        <w:suppressAutoHyphens w:val="0"/>
        <w:spacing w:line="240" w:lineRule="auto"/>
        <w:jc w:val="both"/>
        <w:rPr>
          <w:lang w:val="sr-Cyrl-RS"/>
        </w:rPr>
      </w:pPr>
      <w:r w:rsidRPr="00447080">
        <w:rPr>
          <w:lang w:val="sr-Cyrl-RS"/>
        </w:rPr>
        <w:t xml:space="preserve">Јавна набавка није обликована по партијама. </w:t>
      </w:r>
    </w:p>
    <w:p w:rsidR="006F0E66" w:rsidRPr="00447080" w:rsidRDefault="006F0E66" w:rsidP="006F0E66">
      <w:pPr>
        <w:suppressAutoHyphens w:val="0"/>
        <w:spacing w:line="240" w:lineRule="auto"/>
        <w:jc w:val="both"/>
        <w:rPr>
          <w:b/>
          <w:bCs/>
          <w:lang w:val="sr-Cyrl-CS"/>
        </w:rPr>
      </w:pPr>
    </w:p>
    <w:p w:rsidR="006F0E66" w:rsidRPr="00447080" w:rsidRDefault="006F0E66" w:rsidP="006F0E66">
      <w:pPr>
        <w:suppressAutoHyphens w:val="0"/>
        <w:spacing w:line="240" w:lineRule="auto"/>
        <w:jc w:val="both"/>
        <w:rPr>
          <w:lang w:val="sr-Cyrl-RS"/>
        </w:rPr>
      </w:pPr>
      <w:r w:rsidRPr="00447080">
        <w:rPr>
          <w:b/>
          <w:bCs/>
          <w:lang w:val="sr-Cyrl-CS"/>
        </w:rPr>
        <w:t>6</w:t>
      </w:r>
      <w:r w:rsidRPr="00447080">
        <w:rPr>
          <w:b/>
          <w:bCs/>
        </w:rPr>
        <w:t>. Контакт</w:t>
      </w:r>
      <w:r w:rsidRPr="00447080">
        <w:rPr>
          <w:b/>
          <w:bCs/>
          <w:lang w:val="sr-Cyrl-RS"/>
        </w:rPr>
        <w:t>:</w:t>
      </w:r>
    </w:p>
    <w:p w:rsidR="006F0E66" w:rsidRPr="00447080" w:rsidRDefault="006F0E66" w:rsidP="006F0E66">
      <w:pPr>
        <w:suppressAutoHyphens w:val="0"/>
        <w:spacing w:line="240" w:lineRule="auto"/>
        <w:jc w:val="both"/>
        <w:rPr>
          <w:color w:val="auto"/>
        </w:rPr>
      </w:pPr>
      <w:r w:rsidRPr="00447080">
        <w:rPr>
          <w:color w:val="auto"/>
        </w:rPr>
        <w:t>Лице за контакт:</w:t>
      </w:r>
      <w:r w:rsidRPr="00447080">
        <w:rPr>
          <w:color w:val="auto"/>
          <w:lang w:val="sr-Cyrl-CS"/>
        </w:rPr>
        <w:t xml:space="preserve"> Богољуб Станковић</w:t>
      </w:r>
    </w:p>
    <w:p w:rsidR="006F0E66" w:rsidRDefault="006F0E66" w:rsidP="006F0E66">
      <w:pPr>
        <w:suppressAutoHyphens w:val="0"/>
        <w:spacing w:line="240" w:lineRule="auto"/>
        <w:jc w:val="both"/>
        <w:rPr>
          <w:i/>
          <w:color w:val="0070C0"/>
          <w:u w:val="single"/>
        </w:rPr>
      </w:pPr>
      <w:r w:rsidRPr="00447080">
        <w:rPr>
          <w:color w:val="auto"/>
          <w:lang w:val="sr-Cyrl-CS"/>
        </w:rPr>
        <w:t>E - mail:</w:t>
      </w:r>
      <w:r w:rsidRPr="00447080">
        <w:rPr>
          <w:color w:val="auto"/>
        </w:rPr>
        <w:t xml:space="preserve"> </w:t>
      </w:r>
      <w:r w:rsidRPr="00447080">
        <w:rPr>
          <w:i/>
          <w:color w:val="0070C0"/>
          <w:u w:val="single"/>
          <w:lang w:val="sr-Latn-RS"/>
        </w:rPr>
        <w:t>b</w:t>
      </w:r>
      <w:hyperlink r:id="rId10" w:history="1">
        <w:r w:rsidRPr="00447080">
          <w:rPr>
            <w:i/>
            <w:color w:val="0070C0"/>
            <w:u w:val="single"/>
          </w:rPr>
          <w:t>ogoljub.stankovic@minrzs.gov.rs</w:t>
        </w:r>
      </w:hyperlink>
    </w:p>
    <w:p w:rsidR="006F0E66" w:rsidRPr="00447080" w:rsidRDefault="006F0E66" w:rsidP="006F0E66">
      <w:pPr>
        <w:suppressAutoHyphens w:val="0"/>
        <w:spacing w:line="240" w:lineRule="auto"/>
        <w:jc w:val="both"/>
        <w:rPr>
          <w:color w:val="auto"/>
        </w:rPr>
      </w:pPr>
    </w:p>
    <w:p w:rsidR="006F0E66" w:rsidRPr="00447080" w:rsidRDefault="006F0E66" w:rsidP="006F0E66">
      <w:pPr>
        <w:suppressAutoHyphens w:val="0"/>
        <w:spacing w:line="240" w:lineRule="auto"/>
        <w:jc w:val="both"/>
        <w:rPr>
          <w:i/>
          <w:iCs/>
          <w:lang w:val="sr-Cyrl-RS"/>
        </w:rPr>
      </w:pPr>
      <w:bookmarkStart w:id="17" w:name="OLE_LINK49"/>
      <w:bookmarkStart w:id="18" w:name="OLE_LINK50"/>
    </w:p>
    <w:p w:rsidR="006F0E66" w:rsidRPr="00447080" w:rsidRDefault="006F0E66" w:rsidP="006F0E66">
      <w:pPr>
        <w:shd w:val="clear" w:color="auto" w:fill="C6D9F1"/>
        <w:suppressAutoHyphens w:val="0"/>
        <w:spacing w:line="240" w:lineRule="auto"/>
        <w:jc w:val="center"/>
        <w:rPr>
          <w:b/>
          <w:bCs/>
          <w:i/>
          <w:iCs/>
          <w:color w:val="FF0000"/>
        </w:rPr>
      </w:pPr>
      <w:r w:rsidRPr="00115BD4">
        <w:rPr>
          <w:b/>
          <w:bCs/>
          <w:i/>
          <w:iCs/>
          <w:color w:val="000000" w:themeColor="text1"/>
          <w:lang w:val="sr-Cyrl-RS"/>
        </w:rPr>
        <w:t xml:space="preserve">II </w:t>
      </w:r>
      <w:r w:rsidRPr="00447080">
        <w:rPr>
          <w:b/>
          <w:bCs/>
          <w:i/>
          <w:iCs/>
          <w:lang w:val="sr-Cyrl-RS"/>
        </w:rPr>
        <w:t xml:space="preserve"> </w:t>
      </w:r>
      <w:r w:rsidR="003B7321">
        <w:rPr>
          <w:b/>
          <w:bCs/>
          <w:i/>
          <w:iCs/>
        </w:rPr>
        <w:t xml:space="preserve">ТЕХНИЧКA </w:t>
      </w:r>
      <w:r w:rsidR="003B7321">
        <w:rPr>
          <w:b/>
          <w:bCs/>
          <w:i/>
          <w:iCs/>
          <w:color w:val="auto"/>
          <w:lang w:val="sr-Cyrl-RS"/>
        </w:rPr>
        <w:t>СПЕЦИФИКАЦИЈA</w:t>
      </w:r>
      <w:r w:rsidRPr="00447080">
        <w:rPr>
          <w:b/>
          <w:bCs/>
          <w:i/>
          <w:iCs/>
        </w:rPr>
        <w:t xml:space="preserve"> </w:t>
      </w:r>
    </w:p>
    <w:p w:rsidR="006F0E66" w:rsidRPr="00447080" w:rsidRDefault="006F0E66" w:rsidP="006F0E66">
      <w:pPr>
        <w:suppressAutoHyphens w:val="0"/>
        <w:spacing w:line="240" w:lineRule="auto"/>
        <w:jc w:val="center"/>
        <w:rPr>
          <w:b/>
          <w:bCs/>
          <w:i/>
          <w:iCs/>
          <w:color w:val="FF0000"/>
        </w:rPr>
      </w:pPr>
    </w:p>
    <w:p w:rsidR="006F0E66" w:rsidRPr="00447080" w:rsidRDefault="006F0E66" w:rsidP="006F0E66">
      <w:pPr>
        <w:suppressAutoHyphens w:val="0"/>
        <w:spacing w:line="240" w:lineRule="auto"/>
        <w:rPr>
          <w:b/>
          <w:bCs/>
          <w:i/>
          <w:iCs/>
          <w:color w:val="FF0000"/>
          <w:lang w:val="sr-Cyrl-RS"/>
        </w:rPr>
      </w:pPr>
    </w:p>
    <w:p w:rsidR="006F0E66" w:rsidRPr="00447080" w:rsidRDefault="006F0E66" w:rsidP="006F0E66">
      <w:pPr>
        <w:suppressAutoHyphens w:val="0"/>
        <w:spacing w:line="240" w:lineRule="auto"/>
        <w:jc w:val="both"/>
        <w:rPr>
          <w:rFonts w:eastAsia="Times New Roman"/>
          <w:bCs/>
          <w:color w:val="auto"/>
          <w:kern w:val="0"/>
          <w:lang w:val="sr-Cyrl-CS" w:eastAsia="en-US"/>
        </w:rPr>
      </w:pPr>
      <w:r w:rsidRPr="00447080">
        <w:rPr>
          <w:bCs/>
          <w:iCs/>
          <w:color w:val="auto"/>
        </w:rPr>
        <w:t xml:space="preserve">Предмет јавне набавке подразумева организацију и реализацију </w:t>
      </w:r>
      <w:r w:rsidRPr="00447080">
        <w:rPr>
          <w:rFonts w:eastAsia="Times New Roman"/>
          <w:bCs/>
          <w:color w:val="auto"/>
          <w:kern w:val="0"/>
          <w:lang w:val="sr-Cyrl-CS" w:eastAsia="en-US"/>
        </w:rPr>
        <w:t xml:space="preserve">скупова, конференција, округлих столова и других </w:t>
      </w:r>
      <w:bookmarkStart w:id="19" w:name="OLE_LINK38"/>
      <w:bookmarkStart w:id="20" w:name="OLE_LINK39"/>
      <w:bookmarkStart w:id="21" w:name="OLE_LINK40"/>
      <w:bookmarkStart w:id="22" w:name="OLE_LINK41"/>
      <w:r w:rsidRPr="00447080">
        <w:rPr>
          <w:rFonts w:eastAsia="Times New Roman"/>
          <w:bCs/>
          <w:color w:val="auto"/>
          <w:kern w:val="0"/>
          <w:lang w:val="sr-Cyrl-CS" w:eastAsia="en-US"/>
        </w:rPr>
        <w:t>догађаја</w:t>
      </w:r>
      <w:bookmarkEnd w:id="19"/>
      <w:bookmarkEnd w:id="20"/>
      <w:bookmarkEnd w:id="21"/>
      <w:bookmarkEnd w:id="22"/>
      <w:r w:rsidRPr="00447080">
        <w:rPr>
          <w:rFonts w:eastAsia="Times New Roman"/>
          <w:bCs/>
          <w:color w:val="auto"/>
          <w:kern w:val="0"/>
          <w:lang w:val="sr-Cyrl-CS" w:eastAsia="en-US"/>
        </w:rPr>
        <w:t>, који према трајању и броју учесника могу бити:</w:t>
      </w:r>
    </w:p>
    <w:p w:rsidR="006F0E66" w:rsidRPr="00447080" w:rsidRDefault="006F0E66" w:rsidP="006F0E66">
      <w:pPr>
        <w:numPr>
          <w:ilvl w:val="0"/>
          <w:numId w:val="2"/>
        </w:numPr>
        <w:suppressAutoHyphens w:val="0"/>
        <w:spacing w:line="240" w:lineRule="auto"/>
        <w:ind w:left="180" w:hanging="180"/>
        <w:jc w:val="both"/>
        <w:rPr>
          <w:bCs/>
          <w:iCs/>
          <w:color w:val="auto"/>
        </w:rPr>
      </w:pPr>
      <w:r w:rsidRPr="00447080">
        <w:rPr>
          <w:bCs/>
          <w:iCs/>
          <w:color w:val="auto"/>
        </w:rPr>
        <w:t xml:space="preserve">Једнодневни до 50 учесника </w:t>
      </w:r>
    </w:p>
    <w:p w:rsidR="006F0E66" w:rsidRPr="00447080" w:rsidRDefault="006F0E66" w:rsidP="006F0E66">
      <w:pPr>
        <w:numPr>
          <w:ilvl w:val="0"/>
          <w:numId w:val="1"/>
        </w:numPr>
        <w:suppressAutoHyphens w:val="0"/>
        <w:spacing w:line="240" w:lineRule="auto"/>
        <w:ind w:left="180" w:hanging="180"/>
        <w:rPr>
          <w:bCs/>
          <w:iCs/>
          <w:color w:val="auto"/>
        </w:rPr>
      </w:pPr>
      <w:r w:rsidRPr="00447080">
        <w:rPr>
          <w:bCs/>
          <w:iCs/>
          <w:color w:val="auto"/>
        </w:rPr>
        <w:t>Тродневни до 50 учесника</w:t>
      </w:r>
    </w:p>
    <w:p w:rsidR="006F0E66" w:rsidRPr="00447080" w:rsidRDefault="006F0E66" w:rsidP="006F0E66">
      <w:pPr>
        <w:numPr>
          <w:ilvl w:val="0"/>
          <w:numId w:val="1"/>
        </w:numPr>
        <w:suppressAutoHyphens w:val="0"/>
        <w:spacing w:line="240" w:lineRule="auto"/>
        <w:ind w:left="180" w:hanging="180"/>
        <w:rPr>
          <w:bCs/>
          <w:iCs/>
          <w:color w:val="auto"/>
        </w:rPr>
      </w:pPr>
      <w:r w:rsidRPr="00447080">
        <w:rPr>
          <w:bCs/>
          <w:iCs/>
          <w:color w:val="auto"/>
        </w:rPr>
        <w:t>Једнодневни од 50 до100 учесника</w:t>
      </w:r>
    </w:p>
    <w:p w:rsidR="006F0E66" w:rsidRPr="00447080" w:rsidRDefault="006F0E66" w:rsidP="006F0E66">
      <w:pPr>
        <w:numPr>
          <w:ilvl w:val="0"/>
          <w:numId w:val="1"/>
        </w:numPr>
        <w:suppressAutoHyphens w:val="0"/>
        <w:spacing w:line="240" w:lineRule="auto"/>
        <w:ind w:left="180" w:hanging="180"/>
        <w:rPr>
          <w:bCs/>
          <w:iCs/>
          <w:color w:val="auto"/>
        </w:rPr>
      </w:pPr>
      <w:r w:rsidRPr="00447080">
        <w:rPr>
          <w:bCs/>
          <w:iCs/>
          <w:color w:val="auto"/>
        </w:rPr>
        <w:t xml:space="preserve">Једнодневни до 150 учесника </w:t>
      </w:r>
    </w:p>
    <w:p w:rsidR="006F0E66" w:rsidRPr="00447080" w:rsidRDefault="006F0E66" w:rsidP="006F0E66">
      <w:pPr>
        <w:numPr>
          <w:ilvl w:val="0"/>
          <w:numId w:val="1"/>
        </w:numPr>
        <w:suppressAutoHyphens w:val="0"/>
        <w:spacing w:line="240" w:lineRule="auto"/>
        <w:ind w:left="180" w:hanging="180"/>
        <w:rPr>
          <w:bCs/>
          <w:iCs/>
          <w:color w:val="auto"/>
        </w:rPr>
      </w:pPr>
      <w:r w:rsidRPr="00447080">
        <w:rPr>
          <w:bCs/>
          <w:iCs/>
          <w:color w:val="auto"/>
        </w:rPr>
        <w:t>Једнодневни до 300 учесника</w:t>
      </w:r>
    </w:p>
    <w:p w:rsidR="006F0E66" w:rsidRPr="00447080" w:rsidRDefault="006F0E66" w:rsidP="006F0E66">
      <w:pPr>
        <w:suppressAutoHyphens w:val="0"/>
        <w:spacing w:line="240" w:lineRule="auto"/>
        <w:jc w:val="both"/>
        <w:rPr>
          <w:bCs/>
          <w:iCs/>
          <w:color w:val="auto"/>
          <w:lang w:val="sr-Cyrl-RS"/>
        </w:rPr>
      </w:pPr>
    </w:p>
    <w:p w:rsidR="006F0E66" w:rsidRDefault="006F0E66" w:rsidP="006F0E66">
      <w:pPr>
        <w:suppressAutoHyphens w:val="0"/>
        <w:spacing w:line="240" w:lineRule="auto"/>
        <w:jc w:val="both"/>
        <w:rPr>
          <w:bCs/>
          <w:iCs/>
          <w:color w:val="auto"/>
          <w:lang w:val="sr-Cyrl-RS"/>
        </w:rPr>
      </w:pPr>
      <w:r w:rsidRPr="00447080">
        <w:rPr>
          <w:bCs/>
          <w:iCs/>
          <w:color w:val="auto"/>
          <w:lang w:val="sr-Cyrl-RS"/>
        </w:rPr>
        <w:t xml:space="preserve">Поједине услуге које ће бити пружане при организацији појединачног </w:t>
      </w:r>
      <w:r w:rsidRPr="00447080">
        <w:rPr>
          <w:rFonts w:eastAsia="Times New Roman"/>
          <w:bCs/>
          <w:color w:val="auto"/>
          <w:kern w:val="0"/>
          <w:lang w:val="sr-Cyrl-CS" w:eastAsia="en-US"/>
        </w:rPr>
        <w:t>догађаја</w:t>
      </w:r>
      <w:r w:rsidRPr="00447080">
        <w:rPr>
          <w:bCs/>
          <w:iCs/>
          <w:color w:val="auto"/>
          <w:lang w:val="sr-Cyrl-RS"/>
        </w:rPr>
        <w:t xml:space="preserve"> по врсти и по обиму могу бити:</w:t>
      </w:r>
    </w:p>
    <w:p w:rsidR="003B7321" w:rsidRPr="00447080" w:rsidRDefault="003B7321" w:rsidP="006F0E66">
      <w:pPr>
        <w:suppressAutoHyphens w:val="0"/>
        <w:spacing w:line="240" w:lineRule="auto"/>
        <w:jc w:val="both"/>
        <w:rPr>
          <w:bCs/>
          <w:iCs/>
          <w:color w:val="auto"/>
          <w:lang w:val="sr-Cyrl-RS"/>
        </w:rPr>
      </w:pPr>
    </w:p>
    <w:p w:rsidR="006F0E66" w:rsidRPr="00447080" w:rsidRDefault="006F0E66" w:rsidP="006F0E66">
      <w:pPr>
        <w:suppressAutoHyphens w:val="0"/>
        <w:spacing w:line="240" w:lineRule="auto"/>
        <w:jc w:val="both"/>
        <w:rPr>
          <w:b/>
          <w:bCs/>
          <w:i/>
          <w:iCs/>
          <w:color w:val="FF0000"/>
          <w:lang w:val="sr-Cyrl-RS"/>
        </w:rPr>
      </w:pPr>
    </w:p>
    <w:tbl>
      <w:tblPr>
        <w:tblW w:w="9080" w:type="dxa"/>
        <w:tblInd w:w="118" w:type="dxa"/>
        <w:tblLook w:val="04A0" w:firstRow="1" w:lastRow="0" w:firstColumn="1" w:lastColumn="0" w:noHBand="0" w:noVBand="1"/>
      </w:tblPr>
      <w:tblGrid>
        <w:gridCol w:w="530"/>
        <w:gridCol w:w="8550"/>
      </w:tblGrid>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6F0E66" w:rsidP="00C505AB">
            <w:pPr>
              <w:suppressAutoHyphens w:val="0"/>
              <w:spacing w:line="240" w:lineRule="auto"/>
              <w:ind w:right="-1010"/>
              <w:rPr>
                <w:rFonts w:eastAsia="Times New Roman"/>
                <w:b/>
                <w:bCs/>
                <w:i/>
                <w:iCs/>
                <w:kern w:val="0"/>
                <w:lang w:eastAsia="en-US"/>
              </w:rPr>
            </w:pPr>
            <w:r w:rsidRPr="00447080">
              <w:rPr>
                <w:rFonts w:eastAsia="Times New Roman"/>
                <w:b/>
                <w:bCs/>
                <w:i/>
                <w:iCs/>
                <w:kern w:val="0"/>
                <w:lang w:eastAsia="en-US"/>
              </w:rPr>
              <w:t>1. Превоз учесника</w:t>
            </w:r>
          </w:p>
        </w:tc>
      </w:tr>
      <w:tr w:rsidR="006F0E66" w:rsidRPr="00447080" w:rsidTr="00C505AB">
        <w:trPr>
          <w:trHeight w:val="58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комбија ( 8 седишта) са возачем на период од 1 сата за превоз у локалу уз подразумеване трошкове горива</w:t>
            </w:r>
          </w:p>
        </w:tc>
      </w:tr>
      <w:tr w:rsidR="006F0E66" w:rsidRPr="00447080" w:rsidTr="00C505AB">
        <w:trPr>
          <w:trHeight w:val="64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комбија ( 8 седишта) са возачем на период од 3 сата за превоз у локалу уз подразумеване трошкове горива</w:t>
            </w:r>
          </w:p>
        </w:tc>
      </w:tr>
      <w:tr w:rsidR="006F0E66" w:rsidRPr="00447080" w:rsidTr="00C505AB">
        <w:trPr>
          <w:trHeight w:val="645"/>
        </w:trPr>
        <w:tc>
          <w:tcPr>
            <w:tcW w:w="530" w:type="dxa"/>
            <w:tcBorders>
              <w:top w:val="nil"/>
              <w:left w:val="single" w:sz="8" w:space="0" w:color="auto"/>
              <w:bottom w:val="single" w:sz="4" w:space="0" w:color="auto"/>
              <w:right w:val="single" w:sz="4" w:space="0" w:color="auto"/>
            </w:tcBorders>
            <w:shd w:val="clear" w:color="auto" w:fill="auto"/>
            <w:noWrap/>
            <w:vAlign w:val="center"/>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комби возила ( 8 седишта) са возачем на период од 1 дан за релације до 150 километара од Београда у једном правцу, уз подразумеване трошкове горива, путарине, сатнице и исхране возача</w:t>
            </w:r>
          </w:p>
        </w:tc>
      </w:tr>
      <w:tr w:rsidR="006F0E66" w:rsidRPr="00447080" w:rsidTr="00C505AB">
        <w:trPr>
          <w:trHeight w:val="64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.4</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мини-бус возила ( 15 - 20 седишта) са возачем на период од 1 дан за релације до 150 километара од Београда у једном правцу, уз подразумеване трошкове горива, путарине, сатнице и исхране возача</w:t>
            </w:r>
          </w:p>
        </w:tc>
      </w:tr>
      <w:tr w:rsidR="006F0E66" w:rsidRPr="00447080" w:rsidTr="00C505AB">
        <w:trPr>
          <w:trHeight w:val="64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.5</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аутобуса  ( 49+2 седишта) са возачем на период од 1 дан за релације до 200 километара од Београда у једном правцу, уз подразумеване трошкове горива, путарине, сатнице и исхране возача</w:t>
            </w:r>
          </w:p>
        </w:tc>
      </w:tr>
      <w:tr w:rsidR="006F0E66" w:rsidRPr="00447080" w:rsidTr="00C505AB">
        <w:trPr>
          <w:trHeight w:val="81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1</w:t>
            </w:r>
            <w:r w:rsidR="006F0E66" w:rsidRPr="00447080">
              <w:rPr>
                <w:rFonts w:eastAsia="Times New Roman"/>
                <w:kern w:val="0"/>
                <w:lang w:eastAsia="en-US"/>
              </w:rPr>
              <w:t>.6</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путничког возила на период од 1 дан, уз подразумеване трошкове горива, путарине, сатнице и исхране возача</w:t>
            </w:r>
          </w:p>
        </w:tc>
      </w:tr>
      <w:tr w:rsidR="006F0E66" w:rsidRPr="00447080" w:rsidTr="00C505AB">
        <w:trPr>
          <w:trHeight w:val="285"/>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lastRenderedPageBreak/>
              <w:t>2</w:t>
            </w:r>
            <w:r w:rsidR="006F0E66" w:rsidRPr="00447080">
              <w:rPr>
                <w:rFonts w:eastAsia="Times New Roman"/>
                <w:b/>
                <w:bCs/>
                <w:i/>
                <w:iCs/>
                <w:kern w:val="0"/>
                <w:lang w:eastAsia="en-US"/>
              </w:rPr>
              <w:t>. Хотелски смештај</w:t>
            </w:r>
          </w:p>
        </w:tc>
      </w:tr>
      <w:tr w:rsidR="006F0E66" w:rsidRPr="00447080" w:rsidTr="00C505AB">
        <w:trPr>
          <w:trHeight w:val="6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2</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 Услуге смештаја у хотеле и услугу полупансиона у земљи, по особи</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3</w:t>
            </w:r>
            <w:r w:rsidR="006F0E66" w:rsidRPr="00447080">
              <w:rPr>
                <w:rFonts w:eastAsia="Times New Roman"/>
                <w:b/>
                <w:bCs/>
                <w:i/>
                <w:iCs/>
                <w:kern w:val="0"/>
                <w:lang w:eastAsia="en-US"/>
              </w:rPr>
              <w:t>. Простор за потребе одржавања догађаја, округлих столова или конференција</w:t>
            </w:r>
          </w:p>
        </w:tc>
      </w:tr>
      <w:tr w:rsidR="006F0E66" w:rsidRPr="00447080" w:rsidTr="00C505AB">
        <w:trPr>
          <w:trHeight w:val="103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sidRPr="00447080">
              <w:rPr>
                <w:rFonts w:eastAsia="Times New Roman"/>
                <w:kern w:val="0"/>
                <w:lang w:eastAsia="en-US"/>
              </w:rPr>
              <w:t>скуп до 50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на територији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97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sidRPr="00447080">
              <w:rPr>
                <w:rFonts w:eastAsia="Times New Roman"/>
                <w:kern w:val="0"/>
                <w:lang w:eastAsia="en-US"/>
              </w:rPr>
              <w:t>скуп до 50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ван територије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975"/>
        </w:trPr>
        <w:tc>
          <w:tcPr>
            <w:tcW w:w="530" w:type="dxa"/>
            <w:tcBorders>
              <w:top w:val="nil"/>
              <w:left w:val="single" w:sz="8" w:space="0" w:color="auto"/>
              <w:bottom w:val="single" w:sz="4" w:space="0" w:color="auto"/>
              <w:right w:val="single" w:sz="4" w:space="0" w:color="auto"/>
            </w:tcBorders>
            <w:shd w:val="clear" w:color="auto" w:fill="auto"/>
            <w:noWrap/>
            <w:vAlign w:val="center"/>
          </w:tcPr>
          <w:p w:rsidR="006F0E66" w:rsidRPr="00447080" w:rsidRDefault="00724A5F" w:rsidP="00C505AB">
            <w:pPr>
              <w:suppressAutoHyphens w:val="0"/>
              <w:spacing w:line="240" w:lineRule="auto"/>
              <w:jc w:val="center"/>
              <w:rPr>
                <w:rFonts w:eastAsia="Times New Roman"/>
                <w:kern w:val="0"/>
                <w:lang w:val="sr-Cyrl-RS" w:eastAsia="en-US"/>
              </w:rPr>
            </w:pPr>
            <w:r>
              <w:rPr>
                <w:rFonts w:eastAsia="Times New Roman"/>
                <w:kern w:val="0"/>
                <w:lang w:val="sr-Cyrl-RS" w:eastAsia="en-US"/>
              </w:rPr>
              <w:t>3</w:t>
            </w:r>
            <w:r w:rsidR="006F0E66" w:rsidRPr="00447080">
              <w:rPr>
                <w:rFonts w:eastAsia="Times New Roman"/>
                <w:kern w:val="0"/>
                <w:lang w:val="sr-Cyrl-RS"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тродневни </w:t>
            </w:r>
            <w:r w:rsidRPr="00447080">
              <w:rPr>
                <w:rFonts w:eastAsia="Times New Roman"/>
                <w:kern w:val="0"/>
                <w:lang w:eastAsia="en-US"/>
              </w:rPr>
              <w:t>скуп до 50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w:t>
            </w:r>
            <w:r w:rsidRPr="00447080">
              <w:rPr>
                <w:rFonts w:eastAsia="Times New Roman"/>
                <w:kern w:val="0"/>
                <w:lang w:val="sr-Cyrl-RS" w:eastAsia="en-US"/>
              </w:rPr>
              <w:t>ван</w:t>
            </w:r>
            <w:r w:rsidRPr="00447080">
              <w:rPr>
                <w:rFonts w:eastAsia="Times New Roman"/>
                <w:kern w:val="0"/>
                <w:lang w:eastAsia="en-US"/>
              </w:rPr>
              <w:t xml:space="preserve"> територије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97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.4</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Pr>
                <w:rFonts w:eastAsia="Times New Roman"/>
                <w:kern w:val="0"/>
                <w:lang w:eastAsia="en-US"/>
              </w:rPr>
              <w:t xml:space="preserve">скуп </w:t>
            </w:r>
            <w:r w:rsidRPr="00447080">
              <w:rPr>
                <w:rFonts w:eastAsia="Times New Roman"/>
                <w:kern w:val="0"/>
                <w:lang w:eastAsia="en-US"/>
              </w:rPr>
              <w:t>од 50 до 100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на територији Београда. Добављач је у обавези да понуди најмање три сале на општини по</w:t>
            </w:r>
            <w:r w:rsidRPr="00447080">
              <w:rPr>
                <w:rFonts w:eastAsia="Times New Roman"/>
                <w:kern w:val="0"/>
                <w:lang w:val="sr-Cyrl-RS" w:eastAsia="en-US"/>
              </w:rPr>
              <w:t xml:space="preserve"> сваком</w:t>
            </w:r>
            <w:r w:rsidRPr="00447080">
              <w:rPr>
                <w:rFonts w:eastAsia="Times New Roman"/>
                <w:kern w:val="0"/>
                <w:lang w:eastAsia="en-US"/>
              </w:rPr>
              <w:t xml:space="preserve"> захтеву наручиоца, најкасније три дана од дана пријема захтева</w:t>
            </w:r>
          </w:p>
        </w:tc>
      </w:tr>
      <w:tr w:rsidR="006F0E66" w:rsidRPr="00447080" w:rsidTr="00C505AB">
        <w:trPr>
          <w:trHeight w:val="91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.5</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sidRPr="00447080">
              <w:rPr>
                <w:rFonts w:eastAsia="Times New Roman"/>
                <w:kern w:val="0"/>
                <w:lang w:eastAsia="en-US"/>
              </w:rPr>
              <w:t>скуп до 150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на територији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94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.6</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sidRPr="00447080">
              <w:rPr>
                <w:rFonts w:eastAsia="Times New Roman"/>
                <w:kern w:val="0"/>
                <w:lang w:eastAsia="en-US"/>
              </w:rPr>
              <w:t>скуп до 150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ван територије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9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3</w:t>
            </w:r>
            <w:r w:rsidR="006F0E66" w:rsidRPr="00447080">
              <w:rPr>
                <w:rFonts w:eastAsia="Times New Roman"/>
                <w:kern w:val="0"/>
                <w:lang w:eastAsia="en-US"/>
              </w:rPr>
              <w:t>.7</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сале за </w:t>
            </w:r>
            <w:r w:rsidRPr="00447080">
              <w:rPr>
                <w:rFonts w:eastAsia="Times New Roman"/>
                <w:kern w:val="0"/>
                <w:lang w:val="sr-Cyrl-RS" w:eastAsia="en-US"/>
              </w:rPr>
              <w:t xml:space="preserve">једнодневни </w:t>
            </w:r>
            <w:r w:rsidRPr="00447080">
              <w:rPr>
                <w:rFonts w:eastAsia="Times New Roman"/>
                <w:kern w:val="0"/>
                <w:lang w:eastAsia="en-US"/>
              </w:rPr>
              <w:t>скуп до 300 учесника са потребном опремом, укључујући обезбеђена места за седење за све учеснике</w:t>
            </w:r>
            <w:r w:rsidRPr="00447080">
              <w:rPr>
                <w:rFonts w:eastAsia="Times New Roman"/>
                <w:kern w:val="0"/>
                <w:lang w:val="sr-Cyrl-RS" w:eastAsia="en-US"/>
              </w:rPr>
              <w:t>,</w:t>
            </w:r>
            <w:r w:rsidRPr="00447080">
              <w:rPr>
                <w:rFonts w:eastAsia="Times New Roman"/>
                <w:kern w:val="0"/>
                <w:lang w:eastAsia="en-US"/>
              </w:rPr>
              <w:t xml:space="preserve"> на територији Београда. Добављач је у обавези да понуди најмање три сале на општини по </w:t>
            </w:r>
            <w:r w:rsidRPr="00447080">
              <w:rPr>
                <w:rFonts w:eastAsia="Times New Roman"/>
                <w:kern w:val="0"/>
                <w:lang w:val="sr-Cyrl-RS" w:eastAsia="en-US"/>
              </w:rPr>
              <w:t xml:space="preserve">сваком </w:t>
            </w:r>
            <w:r w:rsidRPr="00447080">
              <w:rPr>
                <w:rFonts w:eastAsia="Times New Roman"/>
                <w:kern w:val="0"/>
                <w:lang w:eastAsia="en-US"/>
              </w:rPr>
              <w:t>захтеву наручиоца, најкасније три дана од дана пријема захтева</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4</w:t>
            </w:r>
            <w:r w:rsidR="006F0E66" w:rsidRPr="00447080">
              <w:rPr>
                <w:rFonts w:eastAsia="Times New Roman"/>
                <w:b/>
                <w:bCs/>
                <w:i/>
                <w:iCs/>
                <w:kern w:val="0"/>
                <w:lang w:eastAsia="en-US"/>
              </w:rPr>
              <w:t>. Послужење за потребе догађаја</w:t>
            </w:r>
          </w:p>
        </w:tc>
      </w:tr>
      <w:tr w:rsidR="006F0E66" w:rsidRPr="00447080" w:rsidTr="00C505AB">
        <w:trPr>
          <w:trHeight w:val="75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4</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Услуга кетеринга за једнодневни догађај</w:t>
            </w:r>
            <w:r w:rsidRPr="00447080">
              <w:rPr>
                <w:rFonts w:eastAsia="Times New Roman"/>
                <w:kern w:val="0"/>
                <w:lang w:val="sr-Cyrl-RS" w:eastAsia="en-US"/>
              </w:rPr>
              <w:t xml:space="preserve"> </w:t>
            </w:r>
            <w:r w:rsidRPr="00447080">
              <w:rPr>
                <w:rFonts w:eastAsia="Times New Roman"/>
                <w:kern w:val="0"/>
                <w:lang w:eastAsia="en-US"/>
              </w:rPr>
              <w:t>(кафа, вода, сокови)</w:t>
            </w:r>
            <w:r w:rsidRPr="00447080">
              <w:rPr>
                <w:rFonts w:eastAsia="Times New Roman"/>
                <w:kern w:val="0"/>
                <w:lang w:val="sr-Cyrl-RS" w:eastAsia="en-US"/>
              </w:rPr>
              <w:t>,</w:t>
            </w:r>
            <w:r w:rsidRPr="00447080">
              <w:rPr>
                <w:rFonts w:eastAsia="Times New Roman"/>
                <w:kern w:val="0"/>
                <w:lang w:eastAsia="en-US"/>
              </w:rPr>
              <w:t xml:space="preserve"> по особи </w:t>
            </w:r>
          </w:p>
        </w:tc>
      </w:tr>
      <w:tr w:rsidR="006F0E66" w:rsidRPr="00447080" w:rsidTr="00C505AB">
        <w:trPr>
          <w:trHeight w:val="75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4</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Услуга кетеринга за једнодневни догађај по особи (канапеи, коктелско послужење сланих пита, коктелско послужење меса и ситни колачи). </w:t>
            </w:r>
          </w:p>
        </w:tc>
      </w:tr>
      <w:tr w:rsidR="006F0E66" w:rsidRPr="00447080" w:rsidTr="00C505AB">
        <w:trPr>
          <w:trHeight w:val="9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4</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Ручак по особи (предјело, главно јело, салата, дезерт, пиће)</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5</w:t>
            </w:r>
            <w:r w:rsidR="006F0E66" w:rsidRPr="00447080">
              <w:rPr>
                <w:rFonts w:eastAsia="Times New Roman"/>
                <w:b/>
                <w:bCs/>
                <w:i/>
                <w:iCs/>
                <w:kern w:val="0"/>
                <w:lang w:eastAsia="en-US"/>
              </w:rPr>
              <w:t>. Техничка опрема и подршка за потребе одржавања догађаја</w:t>
            </w:r>
          </w:p>
        </w:tc>
      </w:tr>
      <w:tr w:rsidR="006F0E66" w:rsidRPr="00447080" w:rsidTr="00C505AB">
        <w:trPr>
          <w:trHeight w:val="9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5</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монтажа и демонтажа пројектора високе резолуције за једнодневни догађај, минималних карактеристика резолуција приказа HD redy (1366</w:t>
            </w:r>
            <w:r w:rsidRPr="00447080">
              <w:rPr>
                <w:rFonts w:eastAsia="Times New Roman"/>
                <w:kern w:val="0"/>
                <w:lang w:val="sr-Cyrl-RS" w:eastAsia="en-US"/>
              </w:rPr>
              <w:t>х</w:t>
            </w:r>
            <w:r w:rsidRPr="00447080">
              <w:rPr>
                <w:rFonts w:eastAsia="Times New Roman"/>
                <w:kern w:val="0"/>
                <w:lang w:eastAsia="en-US"/>
              </w:rPr>
              <w:t>768), 3500-4000 лумена</w:t>
            </w:r>
          </w:p>
        </w:tc>
      </w:tr>
      <w:tr w:rsidR="006F0E66" w:rsidRPr="00447080" w:rsidTr="00C505AB">
        <w:trPr>
          <w:trHeight w:val="84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5</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монтажа и демонта за платна за пројектовање за једнодневни догађај, минималних димензија 2</w:t>
            </w:r>
            <w:r w:rsidRPr="00447080">
              <w:rPr>
                <w:rFonts w:eastAsia="Times New Roman"/>
                <w:kern w:val="0"/>
                <w:lang w:val="sr-Cyrl-RS" w:eastAsia="en-US"/>
              </w:rPr>
              <w:t>х</w:t>
            </w:r>
            <w:r w:rsidRPr="00447080">
              <w:rPr>
                <w:rFonts w:eastAsia="Times New Roman"/>
                <w:kern w:val="0"/>
                <w:lang w:eastAsia="en-US"/>
              </w:rPr>
              <w:t>2 метра</w:t>
            </w:r>
          </w:p>
        </w:tc>
      </w:tr>
      <w:tr w:rsidR="006F0E66" w:rsidRPr="00447080" w:rsidTr="00C505AB">
        <w:trPr>
          <w:trHeight w:val="81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5</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монтажа и демонтажа и одржавање аудио система за простор у коме се одржава једнодневни догађај. </w:t>
            </w:r>
          </w:p>
        </w:tc>
      </w:tr>
      <w:tr w:rsidR="006F0E66" w:rsidRPr="00447080" w:rsidTr="00C505AB">
        <w:trPr>
          <w:trHeight w:val="76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lastRenderedPageBreak/>
              <w:t>5</w:t>
            </w:r>
            <w:r w:rsidR="006F0E66" w:rsidRPr="00447080">
              <w:rPr>
                <w:rFonts w:eastAsia="Times New Roman"/>
                <w:kern w:val="0"/>
                <w:lang w:eastAsia="en-US"/>
              </w:rPr>
              <w:t>.4</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6</w:t>
            </w:r>
            <w:r w:rsidR="006F0E66" w:rsidRPr="00447080">
              <w:rPr>
                <w:rFonts w:eastAsia="Times New Roman"/>
                <w:b/>
                <w:bCs/>
                <w:i/>
                <w:iCs/>
                <w:kern w:val="0"/>
                <w:lang w:eastAsia="en-US"/>
              </w:rPr>
              <w:t>. Опремање простора у коме се одржава догађај</w:t>
            </w:r>
          </w:p>
        </w:tc>
      </w:tr>
      <w:tr w:rsidR="006F0E66" w:rsidRPr="00447080" w:rsidTr="00C505AB">
        <w:trPr>
          <w:trHeight w:val="181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 xml:space="preserve">Изнајмљивање </w:t>
            </w:r>
            <w:r w:rsidRPr="00447080">
              <w:rPr>
                <w:rFonts w:eastAsia="Times New Roman"/>
                <w:kern w:val="0"/>
                <w:lang w:val="sr-Cyrl-RS" w:eastAsia="en-US"/>
              </w:rPr>
              <w:t xml:space="preserve">и постављање </w:t>
            </w:r>
            <w:r w:rsidRPr="00447080">
              <w:rPr>
                <w:rFonts w:eastAsia="Times New Roman"/>
                <w:kern w:val="0"/>
                <w:lang w:eastAsia="en-US"/>
              </w:rPr>
              <w:t>пулта за дочек и регистрацију з</w:t>
            </w:r>
            <w:r>
              <w:rPr>
                <w:rFonts w:eastAsia="Times New Roman"/>
                <w:kern w:val="0"/>
                <w:lang w:eastAsia="en-US"/>
              </w:rPr>
              <w:t>а потребе једнодневног догађаја</w:t>
            </w:r>
            <w:r w:rsidRPr="00447080">
              <w:rPr>
                <w:rFonts w:eastAsia="Times New Roman"/>
                <w:kern w:val="0"/>
                <w:lang w:eastAsia="en-US"/>
              </w:rPr>
              <w:t>, са подразумеваним брендирањем истог. Карактеристике пулта су димензија минимум 140</w:t>
            </w:r>
            <w:r w:rsidRPr="00447080">
              <w:rPr>
                <w:rFonts w:eastAsia="Times New Roman"/>
                <w:kern w:val="0"/>
                <w:lang w:val="sr-Cyrl-RS" w:eastAsia="en-US"/>
              </w:rPr>
              <w:t>х</w:t>
            </w:r>
            <w:r w:rsidRPr="00447080">
              <w:rPr>
                <w:rFonts w:eastAsia="Times New Roman"/>
                <w:kern w:val="0"/>
                <w:lang w:eastAsia="en-US"/>
              </w:rPr>
              <w:t>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447080">
              <w:rPr>
                <w:rFonts w:eastAsia="Times New Roman"/>
                <w:kern w:val="0"/>
                <w:lang w:val="sr-Cyrl-RS" w:eastAsia="en-US"/>
              </w:rPr>
              <w:t xml:space="preserve"> са постављањем у простору који одреди наручилац</w:t>
            </w:r>
            <w:r w:rsidRPr="00447080">
              <w:rPr>
                <w:rFonts w:eastAsia="Times New Roman"/>
                <w:kern w:val="0"/>
                <w:lang w:eastAsia="en-US"/>
              </w:rPr>
              <w:t xml:space="preserve"> потребно извршити у року од седам дана од дана пријема захтева наручиоца.</w:t>
            </w:r>
          </w:p>
        </w:tc>
      </w:tr>
      <w:tr w:rsidR="006F0E66" w:rsidRPr="00447080" w:rsidTr="00C505AB">
        <w:trPr>
          <w:trHeight w:val="6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Државна обележја (застава) Србије и других земаља учесника</w:t>
            </w:r>
          </w:p>
        </w:tc>
      </w:tr>
      <w:tr w:rsidR="006F0E66" w:rsidRPr="00447080" w:rsidTr="00C505AB">
        <w:trPr>
          <w:trHeight w:val="60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Државна обележја (заставице) за конференцијске столове и обележавање службених возила</w:t>
            </w:r>
          </w:p>
        </w:tc>
      </w:tr>
      <w:tr w:rsidR="006F0E66" w:rsidRPr="00447080" w:rsidTr="00C505AB">
        <w:trPr>
          <w:trHeight w:val="6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.4</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Услуга декорације сале у којој се одржава догађај (</w:t>
            </w:r>
            <w:r w:rsidRPr="00447080">
              <w:rPr>
                <w:rFonts w:eastAsia="Times New Roman"/>
                <w:kern w:val="0"/>
                <w:lang w:val="sr-Cyrl-RS" w:eastAsia="en-US"/>
              </w:rPr>
              <w:t>ц</w:t>
            </w:r>
            <w:r w:rsidRPr="00447080">
              <w:rPr>
                <w:rFonts w:eastAsia="Times New Roman"/>
                <w:kern w:val="0"/>
                <w:lang w:eastAsia="en-US"/>
              </w:rPr>
              <w:t>ветни аранжман на конференцијском столу и друго)</w:t>
            </w:r>
          </w:p>
        </w:tc>
      </w:tr>
      <w:tr w:rsidR="006F0E66" w:rsidRPr="00447080" w:rsidTr="00C505AB">
        <w:trPr>
          <w:trHeight w:val="6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.5</w:t>
            </w:r>
          </w:p>
        </w:tc>
        <w:tc>
          <w:tcPr>
            <w:tcW w:w="8550" w:type="dxa"/>
            <w:tcBorders>
              <w:top w:val="single" w:sz="4" w:space="0" w:color="auto"/>
              <w:left w:val="nil"/>
              <w:bottom w:val="single" w:sz="4" w:space="0" w:color="auto"/>
              <w:right w:val="single" w:sz="4" w:space="0" w:color="auto"/>
            </w:tcBorders>
            <w:shd w:val="clear" w:color="auto" w:fill="auto"/>
            <w:noWrap/>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клиритне говорнице за потребе једнодневног догађаја</w:t>
            </w:r>
          </w:p>
        </w:tc>
      </w:tr>
      <w:tr w:rsidR="006F0E66" w:rsidRPr="00447080" w:rsidTr="00C505AB">
        <w:trPr>
          <w:trHeight w:val="6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.6</w:t>
            </w:r>
          </w:p>
        </w:tc>
        <w:tc>
          <w:tcPr>
            <w:tcW w:w="8550" w:type="dxa"/>
            <w:tcBorders>
              <w:top w:val="single" w:sz="4" w:space="0" w:color="auto"/>
              <w:left w:val="nil"/>
              <w:bottom w:val="single" w:sz="4" w:space="0" w:color="auto"/>
              <w:right w:val="single" w:sz="4" w:space="0" w:color="auto"/>
            </w:tcBorders>
            <w:shd w:val="clear" w:color="auto" w:fill="auto"/>
            <w:noWrap/>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Израда обележја за учеснике (плац карте) димензија 210</w:t>
            </w:r>
            <w:r w:rsidRPr="00447080">
              <w:rPr>
                <w:rFonts w:eastAsia="Times New Roman"/>
                <w:kern w:val="0"/>
                <w:lang w:val="sr-Cyrl-RS" w:eastAsia="en-US"/>
              </w:rPr>
              <w:t>х</w:t>
            </w:r>
            <w:r w:rsidRPr="00447080">
              <w:rPr>
                <w:rFonts w:eastAsia="Times New Roman"/>
                <w:kern w:val="0"/>
                <w:lang w:eastAsia="en-US"/>
              </w:rPr>
              <w:t xml:space="preserve">70мм </w:t>
            </w:r>
          </w:p>
        </w:tc>
      </w:tr>
      <w:tr w:rsidR="006F0E66" w:rsidRPr="00447080" w:rsidTr="00C505AB">
        <w:trPr>
          <w:trHeight w:val="60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6</w:t>
            </w:r>
            <w:r w:rsidR="006F0E66" w:rsidRPr="00447080">
              <w:rPr>
                <w:rFonts w:eastAsia="Times New Roman"/>
                <w:kern w:val="0"/>
                <w:lang w:eastAsia="en-US"/>
              </w:rPr>
              <w:t>.7</w:t>
            </w:r>
          </w:p>
        </w:tc>
        <w:tc>
          <w:tcPr>
            <w:tcW w:w="8550" w:type="dxa"/>
            <w:tcBorders>
              <w:top w:val="single" w:sz="4" w:space="0" w:color="auto"/>
              <w:left w:val="nil"/>
              <w:bottom w:val="single" w:sz="4" w:space="0" w:color="auto"/>
              <w:right w:val="single" w:sz="4" w:space="0" w:color="auto"/>
            </w:tcBorders>
            <w:shd w:val="clear" w:color="auto" w:fill="auto"/>
            <w:noWrap/>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Прилаз сали за потребе инвалида (рампа)</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7</w:t>
            </w:r>
            <w:r w:rsidR="006F0E66" w:rsidRPr="00447080">
              <w:rPr>
                <w:rFonts w:eastAsia="Times New Roman"/>
                <w:b/>
                <w:bCs/>
                <w:i/>
                <w:iCs/>
                <w:kern w:val="0"/>
                <w:lang w:eastAsia="en-US"/>
              </w:rPr>
              <w:t>. Помоћно особље за одржавање догађаја</w:t>
            </w:r>
          </w:p>
        </w:tc>
      </w:tr>
      <w:tr w:rsidR="006F0E66" w:rsidRPr="00447080" w:rsidTr="00C505AB">
        <w:trPr>
          <w:trHeight w:val="81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7</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услуге ИТ техничара за потребе једнодневног догађаја , на период од 1 сат одговорног за монтирање, пуштање у рад и одржавање техничке опреме</w:t>
            </w:r>
          </w:p>
        </w:tc>
      </w:tr>
      <w:tr w:rsidR="006F0E66" w:rsidRPr="00447080" w:rsidTr="00C505AB">
        <w:trPr>
          <w:trHeight w:val="67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7</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услуге помоћног особља за физичке послове за потребе једнодневног догађаја на период од 1 сат.</w:t>
            </w:r>
          </w:p>
        </w:tc>
      </w:tr>
      <w:tr w:rsidR="006F0E66" w:rsidRPr="00447080" w:rsidTr="00C505AB">
        <w:trPr>
          <w:trHeight w:val="6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7</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услуге професионалног водитеља програма за потребе једнодневног догађаја на период од 1 сат.</w:t>
            </w:r>
          </w:p>
        </w:tc>
      </w:tr>
      <w:tr w:rsidR="006F0E66" w:rsidRPr="00447080" w:rsidTr="00C505AB">
        <w:trPr>
          <w:trHeight w:val="75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7</w:t>
            </w:r>
            <w:r w:rsidR="006F0E66" w:rsidRPr="00447080">
              <w:rPr>
                <w:rFonts w:eastAsia="Times New Roman"/>
                <w:kern w:val="0"/>
                <w:lang w:eastAsia="en-US"/>
              </w:rPr>
              <w:t>.4</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услуге професионалних преводиоца (2 преводиоца) за симултано превођење за потребе једнодневног догађаја на период од 1 сат.</w:t>
            </w:r>
          </w:p>
        </w:tc>
      </w:tr>
      <w:tr w:rsidR="006F0E66" w:rsidRPr="00447080" w:rsidTr="00C505AB">
        <w:trPr>
          <w:trHeight w:val="645"/>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7</w:t>
            </w:r>
            <w:r w:rsidR="006F0E66" w:rsidRPr="00447080">
              <w:rPr>
                <w:rFonts w:eastAsia="Times New Roman"/>
                <w:kern w:val="0"/>
                <w:lang w:eastAsia="en-US"/>
              </w:rPr>
              <w:t>.5</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Изнајмљивање услуге професионалног преводиоца за консекутивно превођење за потребе једнодневног догађаја на период од 1 сат.</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8</w:t>
            </w:r>
            <w:r w:rsidR="006F0E66" w:rsidRPr="00447080">
              <w:rPr>
                <w:rFonts w:eastAsia="Times New Roman"/>
                <w:b/>
                <w:bCs/>
                <w:i/>
                <w:iCs/>
                <w:kern w:val="0"/>
                <w:lang w:eastAsia="en-US"/>
              </w:rPr>
              <w:t>. Промотивни материјал за потребе одржавања догађаја</w:t>
            </w:r>
          </w:p>
        </w:tc>
      </w:tr>
      <w:tr w:rsidR="006F0E66" w:rsidRPr="00447080" w:rsidTr="00C505AB">
        <w:trPr>
          <w:trHeight w:val="105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8</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Израда штампаног и другог промотивног материјала за потребе реализације догађаја (ролап банери)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6F0E66" w:rsidRPr="00447080" w:rsidTr="00C505AB">
        <w:trPr>
          <w:trHeight w:val="1410"/>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8</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6F0E66" w:rsidRPr="00447080" w:rsidTr="00C505AB">
        <w:trPr>
          <w:trHeight w:val="132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kern w:val="0"/>
                <w:lang w:eastAsia="en-US"/>
              </w:rPr>
            </w:pPr>
            <w:r>
              <w:rPr>
                <w:rFonts w:eastAsia="Times New Roman"/>
                <w:kern w:val="0"/>
                <w:lang w:eastAsia="en-US"/>
              </w:rPr>
              <w:lastRenderedPageBreak/>
              <w:t>8</w:t>
            </w:r>
            <w:r w:rsidR="006F0E66" w:rsidRPr="00447080">
              <w:rPr>
                <w:rFonts w:eastAsia="Times New Roman"/>
                <w:kern w:val="0"/>
                <w:lang w:eastAsia="en-US"/>
              </w:rPr>
              <w:t>.3</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Израда штампаног и другог промотивног материјала за потребе реализације догађаја (беџеви, оловке, поклони)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r>
      <w:tr w:rsidR="006F0E66" w:rsidRPr="00447080" w:rsidTr="00C505AB">
        <w:trPr>
          <w:trHeight w:val="300"/>
        </w:trPr>
        <w:tc>
          <w:tcPr>
            <w:tcW w:w="908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b/>
                <w:bCs/>
                <w:i/>
                <w:iCs/>
                <w:kern w:val="0"/>
                <w:lang w:eastAsia="en-US"/>
              </w:rPr>
            </w:pPr>
            <w:r>
              <w:rPr>
                <w:rFonts w:eastAsia="Times New Roman"/>
                <w:b/>
                <w:bCs/>
                <w:i/>
                <w:iCs/>
                <w:kern w:val="0"/>
                <w:lang w:eastAsia="en-US"/>
              </w:rPr>
              <w:t>9</w:t>
            </w:r>
            <w:r w:rsidR="006F0E66" w:rsidRPr="00447080">
              <w:rPr>
                <w:rFonts w:eastAsia="Times New Roman"/>
                <w:b/>
                <w:bCs/>
                <w:i/>
                <w:iCs/>
                <w:kern w:val="0"/>
                <w:lang w:eastAsia="en-US"/>
              </w:rPr>
              <w:t>. Остало</w:t>
            </w:r>
          </w:p>
        </w:tc>
      </w:tr>
      <w:tr w:rsidR="006F0E66" w:rsidRPr="00447080" w:rsidTr="00C505AB">
        <w:trPr>
          <w:trHeight w:val="63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kern w:val="0"/>
                <w:lang w:eastAsia="en-US"/>
              </w:rPr>
            </w:pPr>
            <w:r>
              <w:rPr>
                <w:rFonts w:eastAsia="Times New Roman"/>
                <w:kern w:val="0"/>
                <w:lang w:eastAsia="en-US"/>
              </w:rPr>
              <w:t>9</w:t>
            </w:r>
            <w:r w:rsidR="006F0E66" w:rsidRPr="00447080">
              <w:rPr>
                <w:rFonts w:eastAsia="Times New Roman"/>
                <w:kern w:val="0"/>
                <w:lang w:eastAsia="en-US"/>
              </w:rPr>
              <w:t>.1</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Услуга фотокопирања конференцијског материјала (црно-бело) формата А4, по страници.</w:t>
            </w:r>
          </w:p>
        </w:tc>
      </w:tr>
      <w:tr w:rsidR="006F0E66" w:rsidRPr="00447080" w:rsidTr="00C505AB">
        <w:trPr>
          <w:trHeight w:val="720"/>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rPr>
                <w:rFonts w:eastAsia="Times New Roman"/>
                <w:kern w:val="0"/>
                <w:lang w:eastAsia="en-US"/>
              </w:rPr>
            </w:pPr>
            <w:r>
              <w:rPr>
                <w:rFonts w:eastAsia="Times New Roman"/>
                <w:kern w:val="0"/>
                <w:lang w:eastAsia="en-US"/>
              </w:rPr>
              <w:t>9</w:t>
            </w:r>
            <w:r w:rsidR="006F0E66" w:rsidRPr="00447080">
              <w:rPr>
                <w:rFonts w:eastAsia="Times New Roman"/>
                <w:kern w:val="0"/>
                <w:lang w:eastAsia="en-US"/>
              </w:rPr>
              <w:t>.2</w:t>
            </w:r>
          </w:p>
        </w:tc>
        <w:tc>
          <w:tcPr>
            <w:tcW w:w="8550" w:type="dxa"/>
            <w:tcBorders>
              <w:top w:val="single" w:sz="4" w:space="0" w:color="auto"/>
              <w:left w:val="nil"/>
              <w:bottom w:val="single" w:sz="4"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sidRPr="00447080">
              <w:rPr>
                <w:rFonts w:eastAsia="Times New Roman"/>
                <w:kern w:val="0"/>
                <w:lang w:eastAsia="en-US"/>
              </w:rPr>
              <w:t>Услуга фотокопирања конференцијског материјала (у боји) формата А4, по страници.</w:t>
            </w:r>
          </w:p>
        </w:tc>
      </w:tr>
      <w:tr w:rsidR="006F0E66" w:rsidRPr="00447080" w:rsidTr="00C505AB">
        <w:trPr>
          <w:trHeight w:val="1590"/>
        </w:trPr>
        <w:tc>
          <w:tcPr>
            <w:tcW w:w="530" w:type="dxa"/>
            <w:tcBorders>
              <w:top w:val="nil"/>
              <w:left w:val="single" w:sz="8" w:space="0" w:color="auto"/>
              <w:bottom w:val="single" w:sz="8" w:space="0" w:color="auto"/>
              <w:right w:val="single" w:sz="4" w:space="0" w:color="auto"/>
            </w:tcBorders>
            <w:shd w:val="clear" w:color="auto" w:fill="auto"/>
            <w:noWrap/>
            <w:vAlign w:val="center"/>
            <w:hideMark/>
          </w:tcPr>
          <w:p w:rsidR="006F0E66" w:rsidRPr="00447080" w:rsidRDefault="00724A5F" w:rsidP="00C505AB">
            <w:pPr>
              <w:suppressAutoHyphens w:val="0"/>
              <w:spacing w:line="240" w:lineRule="auto"/>
              <w:jc w:val="center"/>
              <w:rPr>
                <w:rFonts w:eastAsia="Times New Roman"/>
                <w:kern w:val="0"/>
                <w:lang w:eastAsia="en-US"/>
              </w:rPr>
            </w:pPr>
            <w:r>
              <w:rPr>
                <w:rFonts w:eastAsia="Times New Roman"/>
                <w:kern w:val="0"/>
                <w:lang w:eastAsia="en-US"/>
              </w:rPr>
              <w:t>9</w:t>
            </w:r>
            <w:r w:rsidR="006F0E66" w:rsidRPr="00447080">
              <w:rPr>
                <w:rFonts w:eastAsia="Times New Roman"/>
                <w:kern w:val="0"/>
                <w:lang w:eastAsia="en-US"/>
              </w:rPr>
              <w:t>.3</w:t>
            </w:r>
          </w:p>
        </w:tc>
        <w:tc>
          <w:tcPr>
            <w:tcW w:w="8550" w:type="dxa"/>
            <w:tcBorders>
              <w:top w:val="single" w:sz="4" w:space="0" w:color="auto"/>
              <w:left w:val="nil"/>
              <w:bottom w:val="single" w:sz="8" w:space="0" w:color="auto"/>
              <w:right w:val="single" w:sz="4" w:space="0" w:color="auto"/>
            </w:tcBorders>
            <w:shd w:val="clear" w:color="auto" w:fill="auto"/>
            <w:vAlign w:val="center"/>
            <w:hideMark/>
          </w:tcPr>
          <w:p w:rsidR="006F0E66" w:rsidRPr="00447080" w:rsidRDefault="006F0E66" w:rsidP="00C505AB">
            <w:pPr>
              <w:suppressAutoHyphens w:val="0"/>
              <w:spacing w:line="240" w:lineRule="auto"/>
              <w:rPr>
                <w:rFonts w:eastAsia="Times New Roman"/>
                <w:kern w:val="0"/>
                <w:lang w:eastAsia="en-US"/>
              </w:rPr>
            </w:pPr>
            <w:r>
              <w:rPr>
                <w:rFonts w:eastAsia="Times New Roman"/>
                <w:kern w:val="0"/>
                <w:lang w:eastAsia="en-US"/>
              </w:rPr>
              <w:t xml:space="preserve">Услуга израде ИД картице </w:t>
            </w:r>
            <w:r w:rsidRPr="00447080">
              <w:rPr>
                <w:rFonts w:eastAsia="Times New Roman"/>
                <w:kern w:val="0"/>
                <w:lang w:eastAsia="en-US"/>
              </w:rPr>
              <w:t xml:space="preserve">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r>
      <w:bookmarkEnd w:id="17"/>
      <w:bookmarkEnd w:id="18"/>
    </w:tbl>
    <w:p w:rsidR="006F0E66" w:rsidRDefault="006F0E66"/>
    <w:p w:rsidR="006F0E66" w:rsidRDefault="006F0E66"/>
    <w:p w:rsidR="006F0E66" w:rsidRDefault="006F0E66"/>
    <w:p w:rsidR="006F0E66" w:rsidRPr="006F0E66" w:rsidRDefault="009E70BA" w:rsidP="006F0E66">
      <w:pPr>
        <w:shd w:val="clear" w:color="auto" w:fill="C6D9F1"/>
        <w:jc w:val="both"/>
        <w:rPr>
          <w:b/>
          <w:bCs/>
          <w:i/>
          <w:iCs/>
          <w:color w:val="auto"/>
          <w:lang w:val="sr-Cyrl-RS"/>
        </w:rPr>
      </w:pPr>
      <w:bookmarkStart w:id="23" w:name="OLE_LINK52"/>
      <w:bookmarkStart w:id="24" w:name="OLE_LINK53"/>
      <w:r>
        <w:rPr>
          <w:b/>
          <w:bCs/>
          <w:i/>
          <w:iCs/>
          <w:color w:val="auto"/>
        </w:rPr>
        <w:t xml:space="preserve">III </w:t>
      </w:r>
      <w:r w:rsidR="006F0E66" w:rsidRPr="006F0E66">
        <w:rPr>
          <w:b/>
          <w:bCs/>
          <w:i/>
          <w:iCs/>
          <w:color w:val="auto"/>
        </w:rPr>
        <w:t>УСЛОВИ ЗА УЧЕШЋЕ У ПОСТУПКУ ЈАВНЕ НАБАВКЕ ИЗ ЧЛ. 75. И 76. ЗАКОНА И УПУТСТВО КАКО СЕ ДОКАЗУЈЕ ИСПУЊЕНОСТ ТИХ УСЛОВА</w:t>
      </w:r>
      <w:bookmarkEnd w:id="23"/>
      <w:bookmarkEnd w:id="24"/>
    </w:p>
    <w:p w:rsidR="006F0E66" w:rsidRPr="006F0E66" w:rsidRDefault="006F0E66" w:rsidP="006F0E66">
      <w:pPr>
        <w:jc w:val="both"/>
        <w:rPr>
          <w:b/>
          <w:bCs/>
          <w:i/>
          <w:iCs/>
          <w:color w:val="auto"/>
          <w:sz w:val="16"/>
          <w:szCs w:val="16"/>
          <w:lang w:val="sr-Cyrl-RS"/>
        </w:rPr>
      </w:pPr>
    </w:p>
    <w:p w:rsidR="006F0E66" w:rsidRPr="006F0E66" w:rsidRDefault="006F0E66" w:rsidP="006F0E66">
      <w:pPr>
        <w:jc w:val="center"/>
        <w:rPr>
          <w:b/>
          <w:bCs/>
          <w:i/>
          <w:iCs/>
          <w:color w:val="auto"/>
          <w:lang w:val="sr-Cyrl-RS"/>
        </w:rPr>
      </w:pPr>
      <w:r w:rsidRPr="006F0E66">
        <w:rPr>
          <w:b/>
          <w:bCs/>
          <w:i/>
          <w:iCs/>
          <w:color w:val="auto"/>
          <w:lang w:val="sr-Cyrl-RS"/>
        </w:rPr>
        <w:t xml:space="preserve">1. УСЛОВИ ЗА УЧЕШЋЕ У ПОСТУПКУ ЈАВНЕ НАБАВКЕ </w:t>
      </w:r>
    </w:p>
    <w:p w:rsidR="006F0E66" w:rsidRPr="006F0E66" w:rsidRDefault="006F0E66" w:rsidP="006F0E66">
      <w:pPr>
        <w:jc w:val="center"/>
        <w:rPr>
          <w:b/>
          <w:bCs/>
          <w:i/>
          <w:iCs/>
          <w:color w:val="auto"/>
          <w:sz w:val="16"/>
          <w:szCs w:val="16"/>
          <w:lang w:val="sr-Cyrl-RS"/>
        </w:rPr>
      </w:pPr>
    </w:p>
    <w:p w:rsidR="006F0E66" w:rsidRPr="006F0E66" w:rsidRDefault="006F0E66" w:rsidP="006F0E66">
      <w:pPr>
        <w:numPr>
          <w:ilvl w:val="1"/>
          <w:numId w:val="4"/>
        </w:numPr>
        <w:ind w:left="630"/>
        <w:jc w:val="both"/>
        <w:rPr>
          <w:iCs/>
          <w:color w:val="auto"/>
        </w:rPr>
      </w:pPr>
      <w:r w:rsidRPr="006F0E66">
        <w:rPr>
          <w:iCs/>
          <w:color w:val="auto"/>
        </w:rPr>
        <w:t xml:space="preserve">Право на учешће у поступку предметне јавне набавке има понуђач који испуњава </w:t>
      </w:r>
      <w:r w:rsidRPr="006F0E66">
        <w:rPr>
          <w:b/>
          <w:iCs/>
          <w:color w:val="auto"/>
        </w:rPr>
        <w:t>обавезне услове</w:t>
      </w:r>
      <w:r w:rsidRPr="006F0E66">
        <w:rPr>
          <w:iCs/>
          <w:color w:val="auto"/>
        </w:rPr>
        <w:t xml:space="preserve"> за учешће у поступку јавне набавке </w:t>
      </w:r>
      <w:r w:rsidRPr="006F0E66">
        <w:rPr>
          <w:iCs/>
          <w:color w:val="auto"/>
          <w:lang w:val="sr-Cyrl-RS"/>
        </w:rPr>
        <w:t>из</w:t>
      </w:r>
      <w:r w:rsidRPr="006F0E66">
        <w:rPr>
          <w:iCs/>
          <w:color w:val="auto"/>
        </w:rPr>
        <w:t xml:space="preserve"> чл</w:t>
      </w:r>
      <w:r w:rsidRPr="006F0E66">
        <w:rPr>
          <w:iCs/>
          <w:color w:val="auto"/>
          <w:lang w:val="sr-Cyrl-RS"/>
        </w:rPr>
        <w:t>.</w:t>
      </w:r>
      <w:r w:rsidRPr="006F0E66">
        <w:rPr>
          <w:iCs/>
          <w:color w:val="auto"/>
        </w:rPr>
        <w:t xml:space="preserve"> 75. </w:t>
      </w:r>
      <w:r w:rsidRPr="006F0E66">
        <w:rPr>
          <w:iCs/>
          <w:color w:val="auto"/>
          <w:lang w:val="sr-Cyrl-RS"/>
        </w:rPr>
        <w:t xml:space="preserve">ст. 1. тач. 1) до 4) </w:t>
      </w:r>
      <w:r w:rsidRPr="006F0E66">
        <w:rPr>
          <w:iCs/>
          <w:color w:val="auto"/>
        </w:rPr>
        <w:t>Закона, и то:</w:t>
      </w:r>
    </w:p>
    <w:p w:rsidR="006F0E66" w:rsidRPr="006F0E66" w:rsidRDefault="006F0E66" w:rsidP="006F0E66">
      <w:pPr>
        <w:numPr>
          <w:ilvl w:val="0"/>
          <w:numId w:val="12"/>
        </w:numPr>
        <w:jc w:val="both"/>
        <w:rPr>
          <w:iCs/>
          <w:color w:val="auto"/>
        </w:rPr>
      </w:pPr>
      <w:r w:rsidRPr="006F0E66">
        <w:rPr>
          <w:iCs/>
          <w:color w:val="auto"/>
        </w:rPr>
        <w:t>Да је регистрован код надлежног органа, односно уписан у одговарајући регистар</w:t>
      </w:r>
      <w:r w:rsidRPr="006F0E66">
        <w:rPr>
          <w:iCs/>
          <w:color w:val="auto"/>
          <w:lang w:val="sr-Cyrl-CS"/>
        </w:rPr>
        <w:t xml:space="preserve"> </w:t>
      </w:r>
      <w:r w:rsidRPr="006F0E66">
        <w:rPr>
          <w:i/>
          <w:iCs/>
          <w:color w:val="auto"/>
          <w:lang w:val="sr-Cyrl-CS"/>
        </w:rPr>
        <w:t>(чл. 75. ст. 1. тач. 1) Закона);</w:t>
      </w:r>
    </w:p>
    <w:p w:rsidR="006F0E66" w:rsidRPr="006F0E66" w:rsidRDefault="006F0E66" w:rsidP="006F0E66">
      <w:pPr>
        <w:numPr>
          <w:ilvl w:val="0"/>
          <w:numId w:val="12"/>
        </w:numPr>
        <w:jc w:val="both"/>
        <w:rPr>
          <w:iCs/>
          <w:color w:val="auto"/>
        </w:rPr>
      </w:pPr>
      <w:r w:rsidRPr="006F0E66">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F0E66">
        <w:rPr>
          <w:color w:val="auto"/>
          <w:lang w:val="sr-Cyrl-CS"/>
        </w:rPr>
        <w:t xml:space="preserve"> </w:t>
      </w:r>
      <w:r w:rsidRPr="006F0E66">
        <w:rPr>
          <w:i/>
          <w:iCs/>
          <w:color w:val="auto"/>
          <w:lang w:val="sr-Cyrl-CS"/>
        </w:rPr>
        <w:t>(чл. 75. ст. 1. тач. 2) Закона);</w:t>
      </w:r>
    </w:p>
    <w:p w:rsidR="006F0E66" w:rsidRPr="006F0E66" w:rsidRDefault="006F0E66" w:rsidP="006F0E66">
      <w:pPr>
        <w:numPr>
          <w:ilvl w:val="0"/>
          <w:numId w:val="12"/>
        </w:numPr>
        <w:jc w:val="both"/>
        <w:rPr>
          <w:iCs/>
          <w:color w:val="auto"/>
        </w:rPr>
      </w:pPr>
      <w:r w:rsidRPr="006F0E66">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F0E66">
        <w:rPr>
          <w:i/>
          <w:iCs/>
          <w:color w:val="auto"/>
          <w:lang w:val="sr-Cyrl-CS"/>
        </w:rPr>
        <w:t>(чл. 75. ст. 1. тач. 4) Закона);</w:t>
      </w:r>
    </w:p>
    <w:p w:rsidR="006F0E66" w:rsidRPr="006F0E66" w:rsidRDefault="006F0E66" w:rsidP="006F0E66">
      <w:pPr>
        <w:numPr>
          <w:ilvl w:val="0"/>
          <w:numId w:val="12"/>
        </w:numPr>
        <w:jc w:val="both"/>
        <w:rPr>
          <w:iCs/>
          <w:color w:val="auto"/>
        </w:rPr>
      </w:pPr>
      <w:r w:rsidRPr="006F0E66">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w:t>
      </w:r>
      <w:r w:rsidRPr="006F0E66">
        <w:rPr>
          <w:color w:val="auto"/>
          <w:lang w:val="sr-Cyrl-RS"/>
        </w:rPr>
        <w:t>објављивања</w:t>
      </w:r>
      <w:r w:rsidRPr="006F0E66">
        <w:rPr>
          <w:color w:val="auto"/>
        </w:rPr>
        <w:t xml:space="preserve"> позива за подношење понуде</w:t>
      </w:r>
      <w:r w:rsidRPr="006F0E66">
        <w:rPr>
          <w:color w:val="auto"/>
          <w:lang w:val="sr-Cyrl-CS"/>
        </w:rPr>
        <w:t xml:space="preserve"> </w:t>
      </w:r>
      <w:r w:rsidRPr="006F0E66">
        <w:rPr>
          <w:i/>
          <w:iCs/>
          <w:color w:val="auto"/>
          <w:lang w:val="sr-Cyrl-CS"/>
        </w:rPr>
        <w:t>(чл. 75. ст. 2. Закона).</w:t>
      </w:r>
    </w:p>
    <w:p w:rsidR="006F0E66" w:rsidRPr="006F0E66" w:rsidRDefault="006F0E66" w:rsidP="006F0E66">
      <w:pPr>
        <w:numPr>
          <w:ilvl w:val="1"/>
          <w:numId w:val="4"/>
        </w:numPr>
        <w:ind w:left="630"/>
        <w:jc w:val="both"/>
        <w:rPr>
          <w:iCs/>
          <w:color w:val="auto"/>
        </w:rPr>
      </w:pPr>
      <w:r w:rsidRPr="006F0E66">
        <w:rPr>
          <w:bCs/>
          <w:iCs/>
          <w:color w:val="auto"/>
        </w:rPr>
        <w:t xml:space="preserve">Понуђач који </w:t>
      </w:r>
      <w:r w:rsidRPr="006F0E66">
        <w:rPr>
          <w:iCs/>
          <w:color w:val="auto"/>
        </w:rPr>
        <w:t>учествује у поступку предметне јавне набавке мора испунити</w:t>
      </w:r>
      <w:r w:rsidRPr="006F0E66">
        <w:rPr>
          <w:iCs/>
          <w:color w:val="auto"/>
          <w:lang w:val="sr-Cyrl-RS"/>
        </w:rPr>
        <w:t xml:space="preserve"> и</w:t>
      </w:r>
      <w:r w:rsidRPr="006F0E66">
        <w:rPr>
          <w:iCs/>
          <w:color w:val="auto"/>
        </w:rPr>
        <w:t xml:space="preserve"> </w:t>
      </w:r>
      <w:r w:rsidRPr="006F0E66">
        <w:rPr>
          <w:b/>
          <w:iCs/>
          <w:color w:val="auto"/>
        </w:rPr>
        <w:t>додатн</w:t>
      </w:r>
      <w:r w:rsidRPr="006F0E66">
        <w:rPr>
          <w:b/>
          <w:iCs/>
          <w:color w:val="auto"/>
          <w:lang w:val="sr-Cyrl-RS"/>
        </w:rPr>
        <w:t>е</w:t>
      </w:r>
      <w:r w:rsidRPr="006F0E66">
        <w:rPr>
          <w:b/>
          <w:iCs/>
          <w:color w:val="auto"/>
        </w:rPr>
        <w:t xml:space="preserve"> услов</w:t>
      </w:r>
      <w:r w:rsidRPr="006F0E66">
        <w:rPr>
          <w:b/>
          <w:iCs/>
          <w:color w:val="auto"/>
          <w:lang w:val="sr-Cyrl-RS"/>
        </w:rPr>
        <w:t xml:space="preserve">е </w:t>
      </w:r>
      <w:r w:rsidRPr="006F0E66">
        <w:rPr>
          <w:iCs/>
          <w:color w:val="auto"/>
          <w:lang w:val="sr-Cyrl-RS"/>
        </w:rPr>
        <w:t>из</w:t>
      </w:r>
      <w:r w:rsidRPr="006F0E66">
        <w:rPr>
          <w:iCs/>
          <w:color w:val="auto"/>
        </w:rPr>
        <w:t xml:space="preserve"> чл</w:t>
      </w:r>
      <w:r w:rsidRPr="006F0E66">
        <w:rPr>
          <w:iCs/>
          <w:color w:val="auto"/>
          <w:lang w:val="sr-Cyrl-RS"/>
        </w:rPr>
        <w:t>.</w:t>
      </w:r>
      <w:r w:rsidRPr="006F0E66">
        <w:rPr>
          <w:iCs/>
          <w:color w:val="auto"/>
        </w:rPr>
        <w:t xml:space="preserve"> 76. </w:t>
      </w:r>
      <w:r w:rsidRPr="006F0E66">
        <w:rPr>
          <w:iCs/>
          <w:color w:val="auto"/>
          <w:lang w:val="sr-Cyrl-RS"/>
        </w:rPr>
        <w:t xml:space="preserve">ст. 2 </w:t>
      </w:r>
      <w:r w:rsidRPr="006F0E66">
        <w:rPr>
          <w:iCs/>
          <w:color w:val="auto"/>
        </w:rPr>
        <w:t>Закона, и то:</w:t>
      </w:r>
    </w:p>
    <w:p w:rsidR="006F0E66" w:rsidRPr="006F0E66" w:rsidRDefault="006F0E66" w:rsidP="006F0E66">
      <w:pPr>
        <w:numPr>
          <w:ilvl w:val="0"/>
          <w:numId w:val="27"/>
        </w:numPr>
        <w:jc w:val="both"/>
        <w:rPr>
          <w:iCs/>
          <w:color w:val="auto"/>
        </w:rPr>
      </w:pPr>
      <w:bookmarkStart w:id="25" w:name="OLE_LINK42"/>
      <w:r w:rsidRPr="006F0E66">
        <w:rPr>
          <w:iCs/>
          <w:color w:val="auto"/>
          <w:lang w:val="sr-Cyrl-RS"/>
        </w:rPr>
        <w:t xml:space="preserve">пословни капацитет понуђач испуњава, уколико је у предходне три године, до дана објављивања позива за подношење понуда на Порталу јавних набавки, реализовао (окончао) најмање три услуге исте или сличне врсте као што је предмет ове јавне набавке у вредности од </w:t>
      </w:r>
      <w:r w:rsidRPr="003B7321">
        <w:rPr>
          <w:iCs/>
          <w:color w:val="auto"/>
          <w:lang w:val="sr-Cyrl-RS"/>
        </w:rPr>
        <w:t xml:space="preserve">најмање </w:t>
      </w:r>
      <w:r w:rsidR="00115BD4" w:rsidRPr="003B7321">
        <w:rPr>
          <w:iCs/>
          <w:color w:val="auto"/>
          <w:lang w:val="sr-Cyrl-RS"/>
        </w:rPr>
        <w:t>30</w:t>
      </w:r>
      <w:r w:rsidRPr="003B7321">
        <w:rPr>
          <w:iCs/>
          <w:color w:val="auto"/>
          <w:lang w:val="sr-Cyrl-RS"/>
        </w:rPr>
        <w:t>.000.000,00</w:t>
      </w:r>
      <w:r w:rsidRPr="006F0E66">
        <w:rPr>
          <w:iCs/>
          <w:color w:val="auto"/>
          <w:lang w:val="sr-Cyrl-RS"/>
        </w:rPr>
        <w:t xml:space="preserve"> динара без ПДВ;</w:t>
      </w:r>
    </w:p>
    <w:bookmarkEnd w:id="25"/>
    <w:p w:rsidR="006F0E66" w:rsidRPr="006F0E66" w:rsidRDefault="006F0E66" w:rsidP="006F0E66">
      <w:pPr>
        <w:numPr>
          <w:ilvl w:val="0"/>
          <w:numId w:val="27"/>
        </w:numPr>
        <w:jc w:val="both"/>
        <w:rPr>
          <w:iCs/>
          <w:color w:val="auto"/>
        </w:rPr>
      </w:pPr>
      <w:r w:rsidRPr="006F0E66">
        <w:rPr>
          <w:rFonts w:eastAsia="Times New Roman"/>
          <w:lang w:val="sr-Cyrl-CS"/>
        </w:rPr>
        <w:t>ч</w:t>
      </w:r>
      <w:r w:rsidRPr="006F0E66">
        <w:rPr>
          <w:rFonts w:eastAsia="Times New Roman"/>
        </w:rPr>
        <w:t>ланство у YUTI</w:t>
      </w:r>
      <w:r w:rsidRPr="006F0E66">
        <w:rPr>
          <w:rFonts w:eastAsia="Times New Roman"/>
          <w:lang w:val="sr-Cyrl-RS"/>
        </w:rPr>
        <w:t>;</w:t>
      </w:r>
    </w:p>
    <w:p w:rsidR="006F0E66" w:rsidRPr="006F0E66" w:rsidRDefault="006F0E66" w:rsidP="006F0E66">
      <w:pPr>
        <w:numPr>
          <w:ilvl w:val="0"/>
          <w:numId w:val="27"/>
        </w:numPr>
        <w:jc w:val="both"/>
        <w:rPr>
          <w:iCs/>
          <w:color w:val="auto"/>
        </w:rPr>
      </w:pPr>
      <w:r w:rsidRPr="006F0E66">
        <w:rPr>
          <w:iCs/>
          <w:color w:val="auto"/>
          <w:lang w:val="sr-Cyrl-RS"/>
        </w:rPr>
        <w:t xml:space="preserve">да има успостављен </w:t>
      </w:r>
      <w:r w:rsidRPr="006F0E66">
        <w:rPr>
          <w:lang w:val="sr-Cyrl-RS"/>
        </w:rPr>
        <w:t xml:space="preserve">систем менаџмента управљања квалитетом </w:t>
      </w:r>
      <w:r w:rsidRPr="006F0E66">
        <w:rPr>
          <w:lang w:val="sr-Latn-RS"/>
        </w:rPr>
        <w:t>ISO 9001</w:t>
      </w:r>
      <w:r w:rsidRPr="006F0E66">
        <w:rPr>
          <w:lang w:val="sr-Cyrl-RS"/>
        </w:rPr>
        <w:t xml:space="preserve"> за област која је предмет јавне набавке;</w:t>
      </w:r>
    </w:p>
    <w:p w:rsidR="006F0E66" w:rsidRPr="006F0E66" w:rsidRDefault="006F0E66" w:rsidP="006F0E66">
      <w:pPr>
        <w:numPr>
          <w:ilvl w:val="0"/>
          <w:numId w:val="27"/>
        </w:numPr>
        <w:jc w:val="both"/>
        <w:rPr>
          <w:iCs/>
          <w:color w:val="auto"/>
        </w:rPr>
      </w:pPr>
      <w:r w:rsidRPr="006F0E66">
        <w:rPr>
          <w:iCs/>
          <w:color w:val="auto"/>
          <w:lang w:val="sr-Cyrl-RS"/>
        </w:rPr>
        <w:lastRenderedPageBreak/>
        <w:t xml:space="preserve">кадровски капацитет понуђач испуњава, </w:t>
      </w:r>
      <w:r w:rsidRPr="00655907">
        <w:rPr>
          <w:iCs/>
          <w:color w:val="auto"/>
          <w:lang w:val="sr-Cyrl-RS"/>
        </w:rPr>
        <w:t>уколико</w:t>
      </w:r>
      <w:r w:rsidRPr="00655907">
        <w:rPr>
          <w:rFonts w:eastAsia="TimesNewRomanPSMT"/>
          <w:color w:val="auto"/>
          <w:kern w:val="0"/>
          <w:lang w:val="sr-Cyrl-RS" w:eastAsia="en-US"/>
        </w:rPr>
        <w:t xml:space="preserve"> </w:t>
      </w:r>
      <w:r w:rsidR="00115BD4" w:rsidRPr="00655907">
        <w:rPr>
          <w:lang w:val="sr-Cyrl-CS" w:eastAsia="x-none"/>
        </w:rPr>
        <w:t xml:space="preserve">има запослена или радно ангажована лица, </w:t>
      </w:r>
      <w:r w:rsidRPr="00655907">
        <w:rPr>
          <w:rFonts w:eastAsia="TimesNewRomanPSMT"/>
          <w:color w:val="auto"/>
          <w:kern w:val="0"/>
          <w:lang w:val="sr-Cyrl-RS" w:eastAsia="en-US"/>
        </w:rPr>
        <w:t>у тренутку подношења понуде, (</w:t>
      </w:r>
      <w:r w:rsidRPr="00655907">
        <w:t>уговор о делу, уговор о обављању привремених и повремених послова,</w:t>
      </w:r>
      <w:r w:rsidRPr="00655907">
        <w:rPr>
          <w:lang w:val="sr-Cyrl-RS"/>
        </w:rPr>
        <w:t xml:space="preserve"> </w:t>
      </w:r>
      <w:r w:rsidRPr="00655907">
        <w:t>уговор о допунском раду или друг</w:t>
      </w:r>
      <w:r w:rsidRPr="00655907">
        <w:rPr>
          <w:lang w:val="sr-Cyrl-RS"/>
        </w:rPr>
        <w:t>и</w:t>
      </w:r>
      <w:r w:rsidRPr="00655907">
        <w:t xml:space="preserve"> уговор који је правни основ ангажовања</w:t>
      </w:r>
      <w:r w:rsidRPr="006F0E66">
        <w:t xml:space="preserve"> од</w:t>
      </w:r>
      <w:r w:rsidRPr="006F0E66">
        <w:rPr>
          <w:lang w:val="sr-Cyrl-RS"/>
        </w:rPr>
        <w:t xml:space="preserve"> </w:t>
      </w:r>
      <w:r w:rsidRPr="006F0E66">
        <w:t>стране понуђача</w:t>
      </w:r>
      <w:r w:rsidR="00115BD4">
        <w:rPr>
          <w:lang w:val="sr-Cyrl-RS"/>
        </w:rPr>
        <w:t xml:space="preserve"> у складу са Законом о раду</w:t>
      </w:r>
      <w:r w:rsidRPr="006F0E66">
        <w:rPr>
          <w:lang w:val="sr-Cyrl-RS"/>
        </w:rPr>
        <w:t>)</w:t>
      </w:r>
      <w:r w:rsidRPr="006F0E66">
        <w:rPr>
          <w:rFonts w:eastAsia="TimesNewRomanPSMT"/>
          <w:color w:val="auto"/>
          <w:kern w:val="0"/>
          <w:lang w:eastAsia="en-US"/>
        </w:rPr>
        <w:t xml:space="preserve">, </w:t>
      </w:r>
      <w:r w:rsidRPr="006F0E66">
        <w:rPr>
          <w:rFonts w:eastAsia="TimesNewRomanPSMT"/>
          <w:color w:val="auto"/>
          <w:kern w:val="0"/>
          <w:lang w:val="sr-Cyrl-RS" w:eastAsia="en-US"/>
        </w:rPr>
        <w:t>минимум пет лица који обављају послове који су предмет јавне набавке.</w:t>
      </w:r>
    </w:p>
    <w:p w:rsidR="006F0E66" w:rsidRPr="006F0E66" w:rsidRDefault="006F0E66" w:rsidP="006F0E66">
      <w:pPr>
        <w:ind w:left="-90"/>
        <w:contextualSpacing/>
        <w:jc w:val="both"/>
        <w:rPr>
          <w:color w:val="auto"/>
          <w:lang w:val="sr-Cyrl-CS"/>
        </w:rPr>
      </w:pPr>
      <w:r w:rsidRPr="006F0E66">
        <w:rPr>
          <w:b/>
          <w:lang w:val="sr-Cyrl-RS"/>
        </w:rPr>
        <w:t xml:space="preserve">1.3 </w:t>
      </w:r>
      <w:r w:rsidRPr="006F0E66">
        <w:t>Ако понуђач у понуди наведе да ће делимично извршење набавке поверити подизвођачу дужан је да наведе проценат укупне вредности набавке који ће пов</w:t>
      </w:r>
      <w:r w:rsidRPr="006F0E66">
        <w:rPr>
          <w:lang w:val="sr-Cyrl-CS"/>
        </w:rPr>
        <w:t>е</w:t>
      </w:r>
      <w:r w:rsidRPr="006F0E66">
        <w:t>рити подизвођачу, а који не може бити већи од 50 % као и део предмета набавке који ће извршити преко подизвођача.</w:t>
      </w:r>
    </w:p>
    <w:p w:rsidR="006F0E66" w:rsidRPr="006F0E66" w:rsidRDefault="006F0E66" w:rsidP="006F0E66">
      <w:pPr>
        <w:ind w:left="426"/>
        <w:jc w:val="both"/>
        <w:rPr>
          <w:sz w:val="16"/>
          <w:szCs w:val="16"/>
          <w:lang w:val="sr-Cyrl-RS"/>
        </w:rPr>
      </w:pPr>
    </w:p>
    <w:p w:rsidR="006F0E66" w:rsidRPr="006F0E66" w:rsidRDefault="006F0E66" w:rsidP="006F0E66">
      <w:pPr>
        <w:ind w:left="-90" w:right="-46"/>
        <w:jc w:val="both"/>
        <w:rPr>
          <w:lang w:val="sr-Cyrl-RS"/>
        </w:rPr>
      </w:pPr>
      <w:r w:rsidRPr="006F0E66">
        <w:t xml:space="preserve">Ако понуђач у понуди наведе да ће делимично извршење набавке поверити подизвођачу, дужан је да наведе назив подизвођача, а уколико </w:t>
      </w:r>
      <w:r w:rsidR="00AE79DA">
        <w:rPr>
          <w:bCs/>
          <w:iCs/>
          <w:lang w:val="sr-Cyrl-CS" w:eastAsia="sr-Latn-CS"/>
        </w:rPr>
        <w:t>оквирни споразум</w:t>
      </w:r>
      <w:r w:rsidRPr="006F0E66">
        <w:t xml:space="preserve"> између наручиоца и понуђача буде закључен, тај подизвођач ће бити наведен у </w:t>
      </w:r>
      <w:r w:rsidR="00AE79DA">
        <w:rPr>
          <w:bCs/>
          <w:iCs/>
          <w:lang w:val="sr-Cyrl-CS" w:eastAsia="sr-Latn-CS"/>
        </w:rPr>
        <w:t>оквирном споразуму</w:t>
      </w:r>
      <w:r w:rsidRPr="006F0E66">
        <w:t>.</w:t>
      </w:r>
    </w:p>
    <w:p w:rsidR="006F0E66" w:rsidRPr="006F0E66" w:rsidRDefault="006F0E66" w:rsidP="006F0E66">
      <w:pPr>
        <w:ind w:left="-90" w:right="-46"/>
        <w:jc w:val="both"/>
        <w:rPr>
          <w:lang w:val="sr-Cyrl-RS"/>
        </w:rPr>
      </w:pPr>
      <w:r w:rsidRPr="006F0E66">
        <w:t>Понуђач је дужан да наручиоцу, на његов захтев, омогући приступ код подизвођача ради утврђивања испуњености услова.</w:t>
      </w:r>
    </w:p>
    <w:p w:rsidR="006F0E66" w:rsidRPr="006F0E66" w:rsidRDefault="006F0E66" w:rsidP="006F0E66">
      <w:pPr>
        <w:ind w:left="-90" w:right="-46"/>
        <w:jc w:val="both"/>
        <w:rPr>
          <w:sz w:val="16"/>
          <w:szCs w:val="16"/>
          <w:lang w:val="sr-Cyrl-RS"/>
        </w:rPr>
      </w:pPr>
    </w:p>
    <w:p w:rsidR="006F0E66" w:rsidRPr="006F0E66" w:rsidRDefault="006F0E66" w:rsidP="006F0E66">
      <w:pPr>
        <w:ind w:left="-90" w:right="-46"/>
        <w:jc w:val="both"/>
        <w:rPr>
          <w:lang w:val="sr-Cyrl-CS"/>
        </w:rPr>
      </w:pPr>
      <w:r w:rsidRPr="006F0E66">
        <w:rPr>
          <w:lang w:val="sr-Cyrl-CS"/>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rsidR="006F0E66" w:rsidRPr="006F0E66" w:rsidRDefault="006F0E66" w:rsidP="006F0E66">
      <w:pPr>
        <w:ind w:left="-90" w:right="-46"/>
        <w:jc w:val="both"/>
        <w:rPr>
          <w:sz w:val="16"/>
          <w:szCs w:val="16"/>
          <w:lang w:val="sr-Cyrl-RS"/>
        </w:rPr>
      </w:pPr>
    </w:p>
    <w:p w:rsidR="006F0E66" w:rsidRPr="006F0E66" w:rsidRDefault="006F0E66" w:rsidP="006F0E66">
      <w:pPr>
        <w:ind w:left="-90" w:right="-46"/>
        <w:jc w:val="both"/>
      </w:pPr>
      <w:r w:rsidRPr="006F0E66">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F0E66" w:rsidRPr="006F0E66" w:rsidRDefault="006F0E66" w:rsidP="006F0E66">
      <w:pPr>
        <w:ind w:left="-90" w:right="-46"/>
        <w:jc w:val="both"/>
        <w:rPr>
          <w:b/>
          <w:bCs/>
          <w:i/>
          <w:iCs/>
          <w:sz w:val="16"/>
          <w:szCs w:val="16"/>
          <w:lang w:val="sr-Cyrl-RS"/>
        </w:rPr>
      </w:pPr>
    </w:p>
    <w:p w:rsidR="006F0E66" w:rsidRPr="006F0E66" w:rsidRDefault="006F0E66" w:rsidP="006F0E66">
      <w:pPr>
        <w:ind w:left="-90" w:right="-46"/>
        <w:jc w:val="both"/>
        <w:rPr>
          <w:bCs/>
          <w:iCs/>
          <w:lang w:val="sr-Cyrl-RS"/>
        </w:rPr>
      </w:pPr>
      <w:r w:rsidRPr="006F0E66">
        <w:rPr>
          <w:b/>
          <w:bCs/>
          <w:iCs/>
          <w:lang w:val="sr-Cyrl-RS"/>
        </w:rPr>
        <w:t>1.4</w:t>
      </w:r>
      <w:r w:rsidRPr="006F0E66">
        <w:rPr>
          <w:bCs/>
          <w:iCs/>
          <w:lang w:val="sr-Cyrl-RS"/>
        </w:rPr>
        <w:t xml:space="preserve">  Понуду може поднети група понуђача. </w:t>
      </w:r>
      <w:r w:rsidRPr="006F0E66">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6F0E66">
        <w:rPr>
          <w:bCs/>
          <w:iCs/>
          <w:lang w:val="sr-Cyrl-RS"/>
        </w:rPr>
        <w:t>4</w:t>
      </w:r>
      <w:r w:rsidRPr="006F0E66">
        <w:rPr>
          <w:bCs/>
          <w:iCs/>
        </w:rPr>
        <w:t>) Закона, а додатн</w:t>
      </w:r>
      <w:r w:rsidRPr="006F0E66">
        <w:rPr>
          <w:bCs/>
          <w:iCs/>
          <w:lang w:val="sr-Cyrl-RS"/>
        </w:rPr>
        <w:t xml:space="preserve">е </w:t>
      </w:r>
      <w:r w:rsidRPr="006F0E66">
        <w:rPr>
          <w:bCs/>
          <w:iCs/>
        </w:rPr>
        <w:t>услов</w:t>
      </w:r>
      <w:r w:rsidRPr="006F0E66">
        <w:rPr>
          <w:bCs/>
          <w:iCs/>
          <w:lang w:val="sr-Cyrl-RS"/>
        </w:rPr>
        <w:t>е</w:t>
      </w:r>
      <w:r w:rsidRPr="006F0E66">
        <w:rPr>
          <w:bCs/>
          <w:iCs/>
        </w:rPr>
        <w:t xml:space="preserve"> испуњавају заједно. </w:t>
      </w:r>
    </w:p>
    <w:p w:rsidR="006F0E66" w:rsidRPr="006F0E66" w:rsidRDefault="006F0E66" w:rsidP="006F0E66">
      <w:pPr>
        <w:jc w:val="both"/>
        <w:rPr>
          <w:bCs/>
          <w:i/>
          <w:iCs/>
          <w:color w:val="auto"/>
          <w:lang w:val="sr-Cyrl-RS"/>
        </w:rPr>
      </w:pPr>
    </w:p>
    <w:p w:rsidR="006F0E66" w:rsidRPr="006F0E66" w:rsidRDefault="006F0E66" w:rsidP="006F0E66">
      <w:pPr>
        <w:jc w:val="both"/>
        <w:rPr>
          <w:bCs/>
          <w:i/>
          <w:iCs/>
          <w:color w:val="auto"/>
          <w:lang w:val="sr-Cyrl-RS"/>
        </w:rPr>
      </w:pPr>
    </w:p>
    <w:p w:rsidR="006F0E66" w:rsidRPr="006F0E66" w:rsidRDefault="006F0E66" w:rsidP="006F0E66">
      <w:pPr>
        <w:jc w:val="center"/>
        <w:rPr>
          <w:b/>
          <w:bCs/>
          <w:i/>
          <w:iCs/>
          <w:color w:val="auto"/>
          <w:lang w:val="sr-Cyrl-RS"/>
        </w:rPr>
      </w:pPr>
      <w:r w:rsidRPr="006F0E66">
        <w:rPr>
          <w:b/>
          <w:bCs/>
          <w:i/>
          <w:iCs/>
          <w:color w:val="auto"/>
          <w:lang w:val="sr-Cyrl-RS"/>
        </w:rPr>
        <w:t>2. УПУТСТВО КАКО СЕ ДОКАЗУЈЕ ИСПУЊЕНОСТ УСЛОВА</w:t>
      </w:r>
    </w:p>
    <w:p w:rsidR="006F0E66" w:rsidRPr="006F0E66" w:rsidRDefault="006F0E66" w:rsidP="006F0E66">
      <w:pPr>
        <w:jc w:val="both"/>
        <w:rPr>
          <w:bCs/>
          <w:iCs/>
          <w:color w:val="auto"/>
          <w:lang w:val="sr-Cyrl-RS"/>
        </w:rPr>
      </w:pPr>
    </w:p>
    <w:p w:rsidR="006F0E66" w:rsidRPr="006F0E66" w:rsidRDefault="006F0E66" w:rsidP="006F0E66">
      <w:pPr>
        <w:ind w:left="-90"/>
        <w:jc w:val="both"/>
        <w:rPr>
          <w:lang w:val="sr-Cyrl-RS"/>
        </w:rPr>
      </w:pPr>
      <w:r w:rsidRPr="006F0E66">
        <w:t xml:space="preserve">Испуњеност </w:t>
      </w:r>
      <w:r w:rsidRPr="006F0E66">
        <w:rPr>
          <w:b/>
          <w:lang w:val="sr-Cyrl-RS"/>
        </w:rPr>
        <w:t>обавезних</w:t>
      </w:r>
      <w:r w:rsidRPr="006F0E66">
        <w:rPr>
          <w:lang w:val="sr-Cyrl-RS"/>
        </w:rPr>
        <w:t xml:space="preserve"> </w:t>
      </w:r>
      <w:r w:rsidRPr="006F0E66">
        <w:rPr>
          <w:b/>
          <w:lang w:val="sr-Cyrl-RS"/>
        </w:rPr>
        <w:t>услова</w:t>
      </w:r>
      <w:r w:rsidRPr="006F0E66">
        <w:rPr>
          <w:lang w:val="sr-Cyrl-RS"/>
        </w:rPr>
        <w:t xml:space="preserve"> </w:t>
      </w:r>
      <w:r w:rsidRPr="006F0E66">
        <w:t xml:space="preserve">за учешће у поступку предметне јавне набавке, </w:t>
      </w:r>
      <w:r w:rsidRPr="006F0E66">
        <w:rPr>
          <w:lang w:val="sr-Cyrl-CS"/>
        </w:rPr>
        <w:t xml:space="preserve">у складу са чл. 77. ст. 4. Закона, </w:t>
      </w:r>
      <w:r w:rsidRPr="006F0E66">
        <w:t xml:space="preserve">понуђач доказује достављањем Изјаве </w:t>
      </w:r>
      <w:r w:rsidRPr="006F0E66">
        <w:rPr>
          <w:color w:val="auto"/>
          <w:lang w:val="sr-Cyrl-CS"/>
        </w:rPr>
        <w:t>(</w:t>
      </w:r>
      <w:r w:rsidRPr="006F0E66">
        <w:rPr>
          <w:i/>
          <w:color w:val="auto"/>
          <w:lang w:val="sr-Cyrl-CS"/>
        </w:rPr>
        <w:t>Образац изјаве понуђача)</w:t>
      </w:r>
      <w:r w:rsidRPr="006F0E66">
        <w:rPr>
          <w:color w:val="FF0000"/>
          <w:lang w:val="sr-Cyrl-CS"/>
        </w:rPr>
        <w:t xml:space="preserve"> </w:t>
      </w:r>
      <w:r w:rsidRPr="006F0E66">
        <w:t xml:space="preserve">којом под пуном материјалном и кривичном одговорношћу потврђује да испуњава услове за учешће у поступку јавне набавке из </w:t>
      </w:r>
      <w:r w:rsidRPr="006F0E66">
        <w:rPr>
          <w:lang w:val="sr-Cyrl-CS"/>
        </w:rPr>
        <w:t xml:space="preserve">чл. 75. ст. 1. тач. 1) до 4) Закона, </w:t>
      </w:r>
      <w:r w:rsidRPr="006F0E66">
        <w:t>дефинисане овом конкурсном документацијом</w:t>
      </w:r>
      <w:r w:rsidRPr="006F0E66">
        <w:rPr>
          <w:lang w:val="sr-Cyrl-RS"/>
        </w:rPr>
        <w:t>.</w:t>
      </w:r>
    </w:p>
    <w:p w:rsidR="006F0E66" w:rsidRPr="006F0E66" w:rsidRDefault="006F0E66" w:rsidP="006F0E66">
      <w:pPr>
        <w:ind w:left="-90"/>
        <w:jc w:val="both"/>
        <w:rPr>
          <w:lang w:val="sr-Cyrl-RS"/>
        </w:rPr>
      </w:pPr>
    </w:p>
    <w:p w:rsidR="006F0E66" w:rsidRPr="006E6D04" w:rsidRDefault="006F0E66" w:rsidP="006F0E66">
      <w:pPr>
        <w:ind w:left="-90"/>
        <w:jc w:val="both"/>
        <w:rPr>
          <w:lang w:val="sr-Cyrl-RS"/>
        </w:rPr>
      </w:pPr>
      <w:r w:rsidRPr="006E6D04">
        <w:t xml:space="preserve">Испуњеност </w:t>
      </w:r>
      <w:r w:rsidRPr="006E6D04">
        <w:rPr>
          <w:b/>
          <w:lang w:val="sr-Cyrl-RS"/>
        </w:rPr>
        <w:t>додатних услова</w:t>
      </w:r>
      <w:r w:rsidRPr="006E6D04">
        <w:rPr>
          <w:lang w:val="sr-Cyrl-RS"/>
        </w:rPr>
        <w:t xml:space="preserve"> </w:t>
      </w:r>
      <w:r w:rsidRPr="006E6D04">
        <w:t>за учешће у поступку предметне јавне набавке</w:t>
      </w:r>
      <w:r w:rsidRPr="006E6D04">
        <w:rPr>
          <w:lang w:val="sr-Cyrl-RS"/>
        </w:rPr>
        <w:t xml:space="preserve"> из чл. 76. ст. 2. Закона, </w:t>
      </w:r>
      <w:r w:rsidRPr="006E6D04">
        <w:t>понуђач доказује достављањем</w:t>
      </w:r>
      <w:r w:rsidRPr="006E6D04">
        <w:rPr>
          <w:lang w:val="sr-Cyrl-RS"/>
        </w:rPr>
        <w:t xml:space="preserve"> следећих доказа:</w:t>
      </w:r>
    </w:p>
    <w:p w:rsidR="006F0E66" w:rsidRPr="006E6D04" w:rsidRDefault="006F0E66" w:rsidP="006F0E66">
      <w:pPr>
        <w:numPr>
          <w:ilvl w:val="0"/>
          <w:numId w:val="39"/>
        </w:numPr>
        <w:jc w:val="both"/>
        <w:rPr>
          <w:lang w:val="sr-Cyrl-RS"/>
        </w:rPr>
      </w:pPr>
      <w:r w:rsidRPr="006E6D04">
        <w:rPr>
          <w:lang w:val="sr-Cyrl-RS"/>
        </w:rPr>
        <w:t xml:space="preserve">списак пружених услуга, </w:t>
      </w:r>
      <w:r w:rsidRPr="006E6D04">
        <w:rPr>
          <w:bCs/>
          <w:iCs/>
          <w:lang w:val="sr-Cyrl-RS"/>
        </w:rPr>
        <w:t>у складу са тачком 1.2) алинеја 1 овог упутства, са  датумима, износима и листама наручилаца;</w:t>
      </w:r>
    </w:p>
    <w:p w:rsidR="006F0E66" w:rsidRPr="006E6D04" w:rsidRDefault="006F0E66" w:rsidP="006F0E66">
      <w:pPr>
        <w:numPr>
          <w:ilvl w:val="0"/>
          <w:numId w:val="39"/>
        </w:numPr>
        <w:jc w:val="both"/>
        <w:rPr>
          <w:lang w:val="sr-Cyrl-RS"/>
        </w:rPr>
      </w:pPr>
      <w:r w:rsidRPr="006E6D04">
        <w:t>потврда и сертификат о чланству у YUTA</w:t>
      </w:r>
      <w:r w:rsidRPr="006E6D04">
        <w:rPr>
          <w:lang w:val="sr-Cyrl-RS"/>
        </w:rPr>
        <w:t xml:space="preserve"> (фотокопија);</w:t>
      </w:r>
    </w:p>
    <w:p w:rsidR="006F0E66" w:rsidRPr="006E6D04" w:rsidRDefault="006F0E66" w:rsidP="006F0E66">
      <w:pPr>
        <w:numPr>
          <w:ilvl w:val="0"/>
          <w:numId w:val="39"/>
        </w:numPr>
        <w:jc w:val="both"/>
        <w:rPr>
          <w:lang w:val="sr-Cyrl-RS"/>
        </w:rPr>
      </w:pPr>
      <w:r w:rsidRPr="006E6D04">
        <w:rPr>
          <w:lang w:val="sr-Cyrl-RS"/>
        </w:rPr>
        <w:t xml:space="preserve">фотокопија важећег сертификата </w:t>
      </w:r>
      <w:r w:rsidRPr="006E6D04">
        <w:rPr>
          <w:lang w:val="sr-Latn-RS"/>
        </w:rPr>
        <w:t>ISO 9001</w:t>
      </w:r>
      <w:r w:rsidRPr="006E6D04">
        <w:rPr>
          <w:lang w:val="sr-Cyrl-RS"/>
        </w:rPr>
        <w:t>;</w:t>
      </w:r>
    </w:p>
    <w:p w:rsidR="006F0E66" w:rsidRPr="006E6D04" w:rsidRDefault="006F0E66" w:rsidP="006F0E66">
      <w:pPr>
        <w:numPr>
          <w:ilvl w:val="0"/>
          <w:numId w:val="39"/>
        </w:numPr>
        <w:jc w:val="both"/>
        <w:rPr>
          <w:lang w:val="sr-Cyrl-RS"/>
        </w:rPr>
      </w:pPr>
      <w:r w:rsidRPr="006E6D04">
        <w:rPr>
          <w:bCs/>
          <w:iCs/>
          <w:color w:val="auto"/>
          <w:lang w:val="sr-Cyrl-RS"/>
        </w:rPr>
        <w:t xml:space="preserve">изјаве о кључном техничком особљу које ће бити одговорно за извршење </w:t>
      </w:r>
      <w:r w:rsidR="00AE79DA">
        <w:rPr>
          <w:bCs/>
          <w:iCs/>
          <w:lang w:val="sr-Cyrl-CS" w:eastAsia="sr-Latn-CS"/>
        </w:rPr>
        <w:t>оквирног споразума</w:t>
      </w:r>
      <w:r w:rsidR="00AE79DA" w:rsidRPr="006F0E66">
        <w:rPr>
          <w:bCs/>
          <w:iCs/>
        </w:rPr>
        <w:t xml:space="preserve"> </w:t>
      </w:r>
      <w:r w:rsidRPr="006E6D04">
        <w:rPr>
          <w:bCs/>
          <w:iCs/>
          <w:color w:val="auto"/>
          <w:lang w:val="sr-Cyrl-RS"/>
        </w:rPr>
        <w:t>у складу са тачком 1.2) алинеја 4 овог упутства,</w:t>
      </w:r>
      <w:r w:rsidRPr="006E6D04">
        <w:rPr>
          <w:rFonts w:eastAsia="TimesNewRomanPSMT"/>
          <w:color w:val="auto"/>
          <w:kern w:val="0"/>
          <w:lang w:val="sr-Cyrl-RS" w:eastAsia="en-US"/>
        </w:rPr>
        <w:t xml:space="preserve"> са следећим подацима: име и презиме радно ангажованих лица, зан</w:t>
      </w:r>
      <w:r w:rsidR="006E6D04">
        <w:rPr>
          <w:rFonts w:eastAsia="TimesNewRomanPSMT"/>
          <w:color w:val="auto"/>
          <w:kern w:val="0"/>
          <w:lang w:val="sr-Cyrl-RS" w:eastAsia="en-US"/>
        </w:rPr>
        <w:t xml:space="preserve">имање и основ радног ангажовања и </w:t>
      </w:r>
      <w:r w:rsidR="006E6D04" w:rsidRPr="009F522E">
        <w:rPr>
          <w:rFonts w:eastAsia="font353"/>
          <w:i/>
          <w:color w:val="auto"/>
          <w:kern w:val="0"/>
          <w:lang w:val="sr-Latn-RS" w:eastAsia="en-US"/>
        </w:rPr>
        <w:t>Ф</w:t>
      </w:r>
      <w:r w:rsidR="006E6D04" w:rsidRPr="009F522E">
        <w:rPr>
          <w:rFonts w:eastAsia="font353"/>
          <w:i/>
          <w:color w:val="auto"/>
          <w:kern w:val="0"/>
          <w:lang w:val="ru-RU" w:eastAsia="en-US"/>
        </w:rPr>
        <w:t>отокопије</w:t>
      </w:r>
      <w:r w:rsidR="006E6D04" w:rsidRPr="009F522E">
        <w:rPr>
          <w:rFonts w:eastAsia="font353"/>
          <w:i/>
          <w:color w:val="auto"/>
          <w:kern w:val="0"/>
          <w:lang w:val="sr-Cyrl-RS" w:eastAsia="en-US"/>
        </w:rPr>
        <w:t xml:space="preserve"> ''</w:t>
      </w:r>
      <w:r w:rsidR="006E6D04" w:rsidRPr="009F522E">
        <w:rPr>
          <w:rFonts w:eastAsia="font353"/>
          <w:i/>
          <w:color w:val="auto"/>
          <w:kern w:val="0"/>
          <w:lang w:val="ru-RU" w:eastAsia="en-US"/>
        </w:rPr>
        <w:t>М</w:t>
      </w:r>
      <w:r w:rsidR="006E6D04" w:rsidRPr="009F522E">
        <w:rPr>
          <w:rFonts w:eastAsia="font353"/>
          <w:i/>
          <w:color w:val="auto"/>
          <w:kern w:val="0"/>
          <w:lang w:val="sr-Cyrl-RS" w:eastAsia="en-US"/>
        </w:rPr>
        <w:t xml:space="preserve">'' </w:t>
      </w:r>
      <w:r w:rsidR="006E6D04" w:rsidRPr="009F522E">
        <w:rPr>
          <w:rFonts w:eastAsia="font353"/>
          <w:i/>
          <w:color w:val="auto"/>
          <w:kern w:val="0"/>
          <w:lang w:val="ru-RU" w:eastAsia="en-US"/>
        </w:rPr>
        <w:t>образаца или уговора</w:t>
      </w:r>
      <w:r w:rsidR="006E6D04" w:rsidRPr="009F522E">
        <w:rPr>
          <w:rFonts w:eastAsia="font353"/>
          <w:color w:val="auto"/>
          <w:kern w:val="0"/>
          <w:lang w:val="ru-RU" w:eastAsia="en-US"/>
        </w:rPr>
        <w:t xml:space="preserve"> за свако наведено лице  из кога се види да су </w:t>
      </w:r>
      <w:r w:rsidR="006E6D04" w:rsidRPr="009F522E">
        <w:rPr>
          <w:rFonts w:eastAsia="font353"/>
          <w:color w:val="auto"/>
          <w:kern w:val="0"/>
          <w:lang w:val="sr-Cyrl-RS" w:eastAsia="en-US"/>
        </w:rPr>
        <w:t>лица</w:t>
      </w:r>
      <w:r w:rsidR="006E6D04" w:rsidRPr="009F522E">
        <w:rPr>
          <w:rFonts w:eastAsia="font353"/>
          <w:color w:val="auto"/>
          <w:kern w:val="0"/>
          <w:lang w:val="ru-RU" w:eastAsia="en-US"/>
        </w:rPr>
        <w:t xml:space="preserve"> </w:t>
      </w:r>
      <w:r w:rsidR="006E6D04" w:rsidRPr="009F522E">
        <w:rPr>
          <w:rFonts w:eastAsia="font353"/>
          <w:color w:val="auto"/>
          <w:kern w:val="0"/>
          <w:lang w:val="sr-Cyrl-RS" w:eastAsia="en-US"/>
        </w:rPr>
        <w:t>радно ангажована</w:t>
      </w:r>
      <w:r w:rsidR="006E6D04" w:rsidRPr="009F522E">
        <w:rPr>
          <w:rFonts w:eastAsia="font353"/>
          <w:color w:val="auto"/>
          <w:kern w:val="0"/>
          <w:lang w:val="ru-RU" w:eastAsia="en-US"/>
        </w:rPr>
        <w:t xml:space="preserve"> у складу са Законом о раду од стране понуђача</w:t>
      </w:r>
      <w:r w:rsidR="006E6D04" w:rsidRPr="009F522E">
        <w:rPr>
          <w:rFonts w:eastAsia="font353"/>
          <w:lang w:val="ru-RU"/>
        </w:rPr>
        <w:t>;</w:t>
      </w:r>
    </w:p>
    <w:p w:rsidR="006F0E66" w:rsidRPr="006F0E66" w:rsidRDefault="006F0E66" w:rsidP="006F0E66">
      <w:pPr>
        <w:ind w:left="630"/>
        <w:jc w:val="both"/>
        <w:rPr>
          <w:lang w:val="sr-Cyrl-RS"/>
        </w:rPr>
      </w:pPr>
    </w:p>
    <w:p w:rsidR="006F0E66" w:rsidRPr="006F0E66" w:rsidRDefault="006F0E66" w:rsidP="006F0E66">
      <w:pPr>
        <w:ind w:left="-90"/>
        <w:jc w:val="both"/>
        <w:rPr>
          <w:lang w:val="sr-Cyrl-RS"/>
        </w:rPr>
      </w:pPr>
      <w:r w:rsidRPr="006F0E66">
        <w:t xml:space="preserve">Изјава </w:t>
      </w:r>
      <w:r w:rsidRPr="006F0E66">
        <w:rPr>
          <w:lang w:val="sr-Cyrl-RS"/>
        </w:rPr>
        <w:t xml:space="preserve">о испуњености обавезних услова за учешће у поступку јавне набавке </w:t>
      </w:r>
      <w:r w:rsidRPr="006F0E66">
        <w:t>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F0E66" w:rsidRPr="006F0E66" w:rsidRDefault="006F0E66" w:rsidP="006F0E66">
      <w:pPr>
        <w:ind w:left="-90"/>
        <w:jc w:val="both"/>
        <w:rPr>
          <w:bCs/>
          <w:iCs/>
          <w:sz w:val="16"/>
          <w:szCs w:val="16"/>
          <w:lang w:val="sr-Cyrl-RS"/>
        </w:rPr>
      </w:pPr>
    </w:p>
    <w:p w:rsidR="006F0E66" w:rsidRPr="006F0E66" w:rsidRDefault="006F0E66" w:rsidP="006F0E66">
      <w:pPr>
        <w:ind w:left="-90"/>
        <w:jc w:val="both"/>
        <w:rPr>
          <w:bCs/>
          <w:iCs/>
          <w:lang w:val="sr-Cyrl-RS"/>
        </w:rPr>
      </w:pPr>
      <w:r w:rsidRPr="006F0E66">
        <w:rPr>
          <w:b/>
          <w:bCs/>
          <w:iCs/>
          <w:u w:val="single"/>
        </w:rPr>
        <w:t>Уколико понуду подноси група понуђача</w:t>
      </w:r>
      <w:r w:rsidRPr="006F0E66">
        <w:rPr>
          <w:bCs/>
          <w:iCs/>
        </w:rPr>
        <w:t>,</w:t>
      </w:r>
      <w:r w:rsidRPr="006F0E66">
        <w:rPr>
          <w:bCs/>
          <w:iCs/>
          <w:lang w:val="sr-Cyrl-RS"/>
        </w:rPr>
        <w:t xml:space="preserve"> Изјава мора бити потписана од стране овлашћеног лица </w:t>
      </w:r>
      <w:r w:rsidRPr="006F0E66">
        <w:rPr>
          <w:bCs/>
          <w:iCs/>
        </w:rPr>
        <w:t>свак</w:t>
      </w:r>
      <w:r w:rsidRPr="006F0E66">
        <w:rPr>
          <w:bCs/>
          <w:iCs/>
          <w:lang w:val="sr-Cyrl-RS"/>
        </w:rPr>
        <w:t>ог</w:t>
      </w:r>
      <w:r w:rsidRPr="006F0E66">
        <w:rPr>
          <w:bCs/>
          <w:iCs/>
        </w:rPr>
        <w:t xml:space="preserve"> понуђач</w:t>
      </w:r>
      <w:r w:rsidRPr="006F0E66">
        <w:rPr>
          <w:bCs/>
          <w:iCs/>
          <w:lang w:val="sr-Cyrl-RS"/>
        </w:rPr>
        <w:t>а</w:t>
      </w:r>
      <w:r w:rsidRPr="006F0E66">
        <w:rPr>
          <w:bCs/>
          <w:iCs/>
        </w:rPr>
        <w:t xml:space="preserve"> из групе понуђача</w:t>
      </w:r>
      <w:r w:rsidRPr="006F0E66">
        <w:rPr>
          <w:bCs/>
          <w:iCs/>
          <w:lang w:val="sr-Cyrl-RS"/>
        </w:rPr>
        <w:t>.</w:t>
      </w:r>
      <w:r w:rsidRPr="006F0E66">
        <w:rPr>
          <w:bCs/>
          <w:iCs/>
        </w:rPr>
        <w:t xml:space="preserve"> </w:t>
      </w:r>
    </w:p>
    <w:p w:rsidR="006F0E66" w:rsidRPr="006F0E66" w:rsidRDefault="006F0E66" w:rsidP="006F0E66">
      <w:pPr>
        <w:ind w:left="-90"/>
        <w:jc w:val="both"/>
        <w:rPr>
          <w:bCs/>
          <w:iCs/>
          <w:lang w:val="sr-Cyrl-RS"/>
        </w:rPr>
      </w:pPr>
    </w:p>
    <w:p w:rsidR="006F0E66" w:rsidRPr="006F0E66" w:rsidRDefault="006F0E66" w:rsidP="006F0E66">
      <w:pPr>
        <w:ind w:left="-90"/>
        <w:jc w:val="both"/>
        <w:rPr>
          <w:bCs/>
          <w:iCs/>
          <w:lang w:val="sr-Cyrl-RS"/>
        </w:rPr>
      </w:pPr>
      <w:r w:rsidRPr="006F0E66">
        <w:rPr>
          <w:b/>
          <w:bCs/>
          <w:iCs/>
          <w:u w:val="single"/>
        </w:rPr>
        <w:t>Уколико понуђач подноси понуду са подизвођачем</w:t>
      </w:r>
      <w:r w:rsidRPr="006F0E66">
        <w:rPr>
          <w:bCs/>
          <w:iCs/>
        </w:rPr>
        <w:t xml:space="preserve">, понуђач је дужан да достави Изјаву подизвођача </w:t>
      </w:r>
      <w:r w:rsidRPr="006F0E66">
        <w:rPr>
          <w:lang w:val="sr-Cyrl-CS"/>
        </w:rPr>
        <w:t>(</w:t>
      </w:r>
      <w:r w:rsidRPr="006F0E66">
        <w:rPr>
          <w:i/>
          <w:lang w:val="sr-Cyrl-CS"/>
        </w:rPr>
        <w:t>Образац изјав</w:t>
      </w:r>
      <w:r w:rsidRPr="006F0E66">
        <w:rPr>
          <w:i/>
          <w:lang w:val="sr-Cyrl-RS"/>
        </w:rPr>
        <w:t>е подизвођача)</w:t>
      </w:r>
      <w:r w:rsidRPr="006F0E66">
        <w:rPr>
          <w:bCs/>
          <w:iCs/>
          <w:lang w:val="sr-Cyrl-RS"/>
        </w:rPr>
        <w:t xml:space="preserve"> </w:t>
      </w:r>
      <w:r w:rsidRPr="006F0E66">
        <w:rPr>
          <w:bCs/>
          <w:iCs/>
        </w:rPr>
        <w:t xml:space="preserve">потписану од стране овлашћеног лица подизвођача. </w:t>
      </w:r>
    </w:p>
    <w:p w:rsidR="006F0E66" w:rsidRPr="006F0E66" w:rsidRDefault="006F0E66" w:rsidP="006F0E66">
      <w:pPr>
        <w:jc w:val="both"/>
        <w:rPr>
          <w:color w:val="auto"/>
          <w:sz w:val="16"/>
          <w:szCs w:val="16"/>
          <w:lang w:val="sr-Cyrl-RS"/>
        </w:rPr>
      </w:pPr>
    </w:p>
    <w:p w:rsidR="006F0E66" w:rsidRPr="006F0E66" w:rsidRDefault="006F0E66" w:rsidP="006F0E66">
      <w:pPr>
        <w:ind w:left="-90"/>
        <w:jc w:val="both"/>
        <w:rPr>
          <w:bCs/>
          <w:iCs/>
          <w:lang w:val="sr-Cyrl-RS"/>
        </w:rPr>
      </w:pPr>
      <w:r w:rsidRPr="006F0E66">
        <w:rPr>
          <w:bCs/>
          <w:iCs/>
          <w:lang w:val="sr-Cyrl-RS"/>
        </w:rPr>
        <w:t xml:space="preserve">У складу са чл. 79. ст. 2. и 3. Закона, </w:t>
      </w:r>
      <w:r w:rsidRPr="006F0E66">
        <w:rPr>
          <w:bCs/>
          <w:iCs/>
        </w:rPr>
        <w:t xml:space="preserve">Наручилац </w:t>
      </w:r>
      <w:r w:rsidRPr="006F0E66">
        <w:rPr>
          <w:bCs/>
          <w:iCs/>
          <w:lang w:val="sr-Cyrl-RS"/>
        </w:rPr>
        <w:t>може пре</w:t>
      </w:r>
      <w:r w:rsidRPr="006F0E66">
        <w:rPr>
          <w:bCs/>
          <w:iCs/>
        </w:rPr>
        <w:t xml:space="preserve"> доношења одлуке о додели </w:t>
      </w:r>
      <w:r w:rsidR="00AE79DA">
        <w:rPr>
          <w:bCs/>
          <w:iCs/>
          <w:lang w:val="sr-Cyrl-CS" w:eastAsia="sr-Latn-CS"/>
        </w:rPr>
        <w:t>оквирног споразума</w:t>
      </w:r>
      <w:r w:rsidRPr="006F0E66">
        <w:rPr>
          <w:bCs/>
          <w:iCs/>
        </w:rPr>
        <w:t xml:space="preserve"> </w:t>
      </w:r>
      <w:r w:rsidRPr="006F0E66">
        <w:rPr>
          <w:bCs/>
          <w:iCs/>
          <w:lang w:val="sr-Cyrl-CS"/>
        </w:rPr>
        <w:t xml:space="preserve">тражити </w:t>
      </w:r>
      <w:r w:rsidRPr="006F0E66">
        <w:rPr>
          <w:bCs/>
          <w:iCs/>
        </w:rPr>
        <w:t xml:space="preserve">од понуђача, чија је понуда оцењена као најповољнија, да достави </w:t>
      </w:r>
      <w:r w:rsidRPr="006F0E66">
        <w:rPr>
          <w:bCs/>
          <w:iCs/>
          <w:lang w:val="sr-Cyrl-RS"/>
        </w:rPr>
        <w:t xml:space="preserve">копију свих или појединих доказа о испуњености услова, а </w:t>
      </w:r>
      <w:r w:rsidRPr="006F0E66">
        <w:rPr>
          <w:bCs/>
          <w:iCs/>
        </w:rPr>
        <w:t>оригинал или оверену копију</w:t>
      </w:r>
      <w:r w:rsidRPr="006F0E66">
        <w:rPr>
          <w:bCs/>
          <w:iCs/>
          <w:lang w:val="sr-Cyrl-RS"/>
        </w:rPr>
        <w:t xml:space="preserve"> доказа</w:t>
      </w:r>
      <w:r w:rsidRPr="006F0E66">
        <w:rPr>
          <w:bCs/>
          <w:iCs/>
        </w:rPr>
        <w:t xml:space="preserve"> </w:t>
      </w:r>
      <w:r w:rsidRPr="006F0E66">
        <w:rPr>
          <w:bCs/>
          <w:iCs/>
          <w:lang w:val="sr-Cyrl-RS"/>
        </w:rPr>
        <w:t xml:space="preserve">на </w:t>
      </w:r>
      <w:r w:rsidRPr="006F0E66">
        <w:rPr>
          <w:bCs/>
          <w:iCs/>
        </w:rPr>
        <w:t>увид</w:t>
      </w:r>
      <w:r w:rsidRPr="006F0E66">
        <w:rPr>
          <w:bCs/>
          <w:iCs/>
          <w:lang w:val="sr-Cyrl-RS"/>
        </w:rPr>
        <w:t>.</w:t>
      </w:r>
    </w:p>
    <w:p w:rsidR="006F0E66" w:rsidRPr="006F0E66" w:rsidRDefault="006F0E66" w:rsidP="006F0E66">
      <w:pPr>
        <w:ind w:left="720"/>
        <w:jc w:val="both"/>
        <w:rPr>
          <w:bCs/>
          <w:iCs/>
          <w:highlight w:val="yellow"/>
          <w:lang w:val="sr-Cyrl-RS"/>
        </w:rPr>
      </w:pPr>
    </w:p>
    <w:p w:rsidR="006F0E66" w:rsidRPr="006F0E66" w:rsidRDefault="006F0E66" w:rsidP="006F0E66">
      <w:pPr>
        <w:tabs>
          <w:tab w:val="left" w:pos="680"/>
        </w:tabs>
        <w:ind w:left="-90"/>
        <w:jc w:val="both"/>
        <w:rPr>
          <w:bCs/>
          <w:color w:val="auto"/>
          <w:lang w:val="sr-Cyrl-CS"/>
        </w:rPr>
      </w:pPr>
      <w:r w:rsidRPr="006F0E66">
        <w:rPr>
          <w:bCs/>
          <w:color w:val="auto"/>
          <w:lang w:val="sr-Cyrl-CS"/>
        </w:rPr>
        <w:t xml:space="preserve">Ако понуђач у остављеном, примереном року који не може бити краћи од пет дана, не достави </w:t>
      </w:r>
      <w:r w:rsidRPr="006F0E66">
        <w:rPr>
          <w:bCs/>
          <w:iCs/>
          <w:lang w:val="sr-Cyrl-RS"/>
        </w:rPr>
        <w:t>захтеване доказе о испуњености услова</w:t>
      </w:r>
      <w:r w:rsidRPr="006F0E66">
        <w:rPr>
          <w:bCs/>
          <w:color w:val="auto"/>
          <w:lang w:val="sr-Cyrl-CS"/>
        </w:rPr>
        <w:t>, наручилац ће његову понуду одбити као неприхва</w:t>
      </w:r>
      <w:r w:rsidRPr="006F0E66">
        <w:rPr>
          <w:bCs/>
          <w:color w:val="auto"/>
          <w:lang w:val="sr-Cyrl-RS"/>
        </w:rPr>
        <w:t>т</w:t>
      </w:r>
      <w:r w:rsidRPr="006F0E66">
        <w:rPr>
          <w:bCs/>
          <w:color w:val="auto"/>
          <w:lang w:val="sr-Cyrl-CS"/>
        </w:rPr>
        <w:t>љиву.</w:t>
      </w:r>
    </w:p>
    <w:p w:rsidR="006F0E66" w:rsidRPr="006F0E66" w:rsidRDefault="006F0E66" w:rsidP="006F0E66">
      <w:pPr>
        <w:tabs>
          <w:tab w:val="left" w:pos="680"/>
        </w:tabs>
        <w:ind w:left="-90"/>
        <w:jc w:val="both"/>
        <w:rPr>
          <w:bCs/>
          <w:color w:val="auto"/>
          <w:sz w:val="16"/>
          <w:szCs w:val="16"/>
          <w:lang w:val="sr-Cyrl-CS"/>
        </w:rPr>
      </w:pPr>
    </w:p>
    <w:p w:rsidR="006F0E66" w:rsidRPr="006F0E66" w:rsidRDefault="006F0E66" w:rsidP="006F0E66">
      <w:pPr>
        <w:tabs>
          <w:tab w:val="left" w:pos="680"/>
        </w:tabs>
        <w:ind w:left="-90"/>
        <w:jc w:val="both"/>
        <w:rPr>
          <w:lang w:val="sr-Cyrl-RS"/>
        </w:rPr>
      </w:pPr>
      <w:r w:rsidRPr="006F0E66">
        <w:t>Понуђачи који су регистровани у Регистру понуђача који води Агенција за привредне регистре</w:t>
      </w:r>
      <w:r w:rsidRPr="006F0E66">
        <w:rPr>
          <w:lang w:val="sr-Cyrl-RS"/>
        </w:rPr>
        <w:t xml:space="preserve"> и</w:t>
      </w:r>
      <w:r w:rsidRPr="006F0E66">
        <w:t xml:space="preserve"> </w:t>
      </w:r>
      <w:r w:rsidRPr="006F0E66">
        <w:rPr>
          <w:rFonts w:eastAsia="TimesNewRomanPS-BoldMT"/>
          <w:bCs/>
          <w:color w:val="auto"/>
          <w:lang w:val="sr-Cyrl-CS"/>
        </w:rPr>
        <w:t xml:space="preserve">који </w:t>
      </w:r>
      <w:r w:rsidRPr="006F0E66">
        <w:rPr>
          <w:rFonts w:eastAsia="TimesNewRomanPS-BoldMT"/>
          <w:bCs/>
          <w:color w:val="auto"/>
        </w:rPr>
        <w:t>је јавно доступан на интернет страници Агенције за привредне регистре</w:t>
      </w:r>
      <w:r w:rsidRPr="006F0E66">
        <w:t xml:space="preserve"> не морају да доставе доказе</w:t>
      </w:r>
      <w:r w:rsidRPr="006F0E66">
        <w:rPr>
          <w:lang w:val="sr-Cyrl-RS"/>
        </w:rPr>
        <w:t xml:space="preserve"> из члана 75. став 1. тач. </w:t>
      </w:r>
      <w:r w:rsidRPr="006F0E66">
        <w:t xml:space="preserve"> од 1) до 4), сходно чл. 78. </w:t>
      </w:r>
      <w:r w:rsidRPr="006F0E66">
        <w:rPr>
          <w:lang w:val="sr-Cyrl-RS"/>
        </w:rPr>
        <w:t>Закона</w:t>
      </w:r>
      <w:r w:rsidRPr="006F0E66">
        <w:t>.</w:t>
      </w:r>
    </w:p>
    <w:p w:rsidR="006F0E66" w:rsidRPr="006F0E66" w:rsidRDefault="006F0E66" w:rsidP="006F0E66">
      <w:pPr>
        <w:tabs>
          <w:tab w:val="left" w:pos="680"/>
        </w:tabs>
        <w:jc w:val="both"/>
        <w:rPr>
          <w:color w:val="auto"/>
          <w:sz w:val="16"/>
          <w:szCs w:val="16"/>
          <w:lang w:val="sr-Cyrl-RS"/>
        </w:rPr>
      </w:pPr>
    </w:p>
    <w:p w:rsidR="006F0E66" w:rsidRPr="006F0E66" w:rsidRDefault="006F0E66" w:rsidP="006F0E66">
      <w:pPr>
        <w:tabs>
          <w:tab w:val="left" w:pos="680"/>
        </w:tabs>
        <w:ind w:left="-90"/>
        <w:jc w:val="both"/>
        <w:rPr>
          <w:rFonts w:eastAsia="TimesNewRomanPS-BoldMT"/>
          <w:bCs/>
          <w:color w:val="auto"/>
          <w:lang w:val="sr-Cyrl-RS"/>
        </w:rPr>
      </w:pPr>
      <w:r w:rsidRPr="006F0E66">
        <w:rPr>
          <w:rFonts w:eastAsia="TimesNewRomanPS-BoldMT"/>
          <w:bCs/>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6F0E66">
        <w:rPr>
          <w:rFonts w:eastAsia="TimesNewRomanPS-BoldMT"/>
          <w:bCs/>
          <w:color w:val="auto"/>
          <w:lang w:val="sr-Cyrl-RS"/>
        </w:rPr>
        <w:t>н</w:t>
      </w:r>
      <w:r w:rsidRPr="006F0E66">
        <w:rPr>
          <w:rFonts w:eastAsia="TimesNewRomanPS-BoldMT"/>
          <w:bCs/>
          <w:color w:val="auto"/>
        </w:rPr>
        <w:t>а којој су подаци који су тражени у оквиру услова јавно доступни.</w:t>
      </w:r>
    </w:p>
    <w:p w:rsidR="006F0E66" w:rsidRPr="006F0E66" w:rsidRDefault="006F0E66" w:rsidP="006F0E66">
      <w:pPr>
        <w:tabs>
          <w:tab w:val="left" w:pos="680"/>
        </w:tabs>
        <w:jc w:val="both"/>
        <w:rPr>
          <w:color w:val="auto"/>
          <w:sz w:val="16"/>
          <w:szCs w:val="16"/>
          <w:lang w:val="sr-Cyrl-RS"/>
        </w:rPr>
      </w:pPr>
    </w:p>
    <w:p w:rsidR="006F0E66" w:rsidRPr="006F0E66" w:rsidRDefault="006F0E66" w:rsidP="006F0E66">
      <w:pPr>
        <w:ind w:left="-90"/>
        <w:jc w:val="both"/>
        <w:rPr>
          <w:color w:val="auto"/>
          <w:lang w:val="sr-Cyrl-RS"/>
        </w:rPr>
      </w:pPr>
      <w:r w:rsidRPr="006F0E66">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0E66">
        <w:rPr>
          <w:color w:val="auto"/>
          <w:lang w:val="sr-Cyrl-RS"/>
        </w:rPr>
        <w:t>.</w:t>
      </w:r>
    </w:p>
    <w:p w:rsidR="006F0E66" w:rsidRPr="006F0E66" w:rsidRDefault="006F0E66" w:rsidP="006F0E66">
      <w:pPr>
        <w:tabs>
          <w:tab w:val="left" w:pos="680"/>
        </w:tabs>
        <w:ind w:left="-90"/>
        <w:jc w:val="both"/>
        <w:rPr>
          <w:color w:val="auto"/>
          <w:sz w:val="16"/>
          <w:szCs w:val="16"/>
        </w:rPr>
      </w:pPr>
    </w:p>
    <w:p w:rsidR="006F0E66" w:rsidRPr="006F0E66" w:rsidRDefault="006F0E66" w:rsidP="006F0E66">
      <w:pPr>
        <w:tabs>
          <w:tab w:val="left" w:pos="680"/>
        </w:tabs>
        <w:ind w:left="-90"/>
        <w:jc w:val="both"/>
        <w:rPr>
          <w:color w:val="auto"/>
        </w:rPr>
      </w:pPr>
      <w:r w:rsidRPr="006F0E66">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0E66" w:rsidRPr="006F0E66" w:rsidRDefault="006F0E66" w:rsidP="006F0E66">
      <w:pPr>
        <w:tabs>
          <w:tab w:val="left" w:pos="680"/>
        </w:tabs>
        <w:ind w:left="-90"/>
        <w:jc w:val="both"/>
        <w:rPr>
          <w:color w:val="auto"/>
          <w:sz w:val="16"/>
          <w:szCs w:val="16"/>
        </w:rPr>
      </w:pPr>
    </w:p>
    <w:p w:rsidR="006F0E66" w:rsidRPr="006F0E66" w:rsidRDefault="006F0E66" w:rsidP="006F0E66">
      <w:pPr>
        <w:tabs>
          <w:tab w:val="left" w:pos="680"/>
        </w:tabs>
        <w:ind w:left="-90"/>
        <w:jc w:val="both"/>
        <w:rPr>
          <w:rFonts w:eastAsia="TimesNewRomanPSMT"/>
          <w:b/>
          <w:bCs/>
          <w:color w:val="auto"/>
        </w:rPr>
      </w:pPr>
      <w:r w:rsidRPr="006F0E66">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0E66">
        <w:rPr>
          <w:rFonts w:eastAsia="TimesNewRomanPSMT"/>
          <w:bCs/>
          <w:color w:val="auto"/>
        </w:rPr>
        <w:t>.</w:t>
      </w:r>
    </w:p>
    <w:p w:rsidR="006F0E66" w:rsidRPr="006F0E66" w:rsidRDefault="006F0E66" w:rsidP="006F0E66">
      <w:pPr>
        <w:ind w:left="-90"/>
        <w:jc w:val="both"/>
        <w:rPr>
          <w:rFonts w:eastAsia="TimesNewRomanPSMT"/>
          <w:b/>
          <w:bCs/>
          <w:color w:val="auto"/>
          <w:sz w:val="16"/>
          <w:szCs w:val="16"/>
        </w:rPr>
      </w:pPr>
    </w:p>
    <w:p w:rsidR="006F0E66" w:rsidRPr="006F0E66" w:rsidRDefault="006F0E66" w:rsidP="006F0E66">
      <w:pPr>
        <w:tabs>
          <w:tab w:val="left" w:pos="680"/>
        </w:tabs>
        <w:ind w:left="-90"/>
        <w:jc w:val="both"/>
        <w:rPr>
          <w:rFonts w:eastAsia="TimesNewRomanPSMT"/>
          <w:bCs/>
          <w:color w:val="auto"/>
          <w:lang w:val="sr-Cyrl-RS"/>
        </w:rPr>
      </w:pPr>
      <w:r w:rsidRPr="006F0E66">
        <w:rPr>
          <w:rFonts w:eastAsia="TimesNewRomanPSMT"/>
          <w:bCs/>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AE79DA">
        <w:rPr>
          <w:bCs/>
          <w:iCs/>
          <w:lang w:val="sr-Cyrl-CS" w:eastAsia="sr-Latn-CS"/>
        </w:rPr>
        <w:t>оквирног споразума</w:t>
      </w:r>
      <w:r w:rsidRPr="006F0E66">
        <w:rPr>
          <w:rFonts w:eastAsia="TimesNewRomanPSMT"/>
          <w:bCs/>
          <w:color w:val="auto"/>
        </w:rPr>
        <w:t xml:space="preserve">, односно током важења </w:t>
      </w:r>
      <w:r w:rsidR="00AE79DA">
        <w:rPr>
          <w:bCs/>
          <w:iCs/>
          <w:lang w:val="sr-Cyrl-CS" w:eastAsia="sr-Latn-CS"/>
        </w:rPr>
        <w:t>оквирног споразума</w:t>
      </w:r>
      <w:r w:rsidRPr="006F0E66">
        <w:rPr>
          <w:rFonts w:eastAsia="TimesNewRomanPSMT"/>
          <w:bCs/>
          <w:color w:val="auto"/>
        </w:rPr>
        <w:t xml:space="preserve"> и да је документује на прописани начин.</w:t>
      </w:r>
    </w:p>
    <w:p w:rsidR="006F0E66" w:rsidRPr="006F0E66" w:rsidRDefault="006F0E66" w:rsidP="006F0E66">
      <w:pPr>
        <w:tabs>
          <w:tab w:val="left" w:pos="680"/>
        </w:tabs>
        <w:jc w:val="both"/>
        <w:rPr>
          <w:rFonts w:eastAsia="TimesNewRomanPSMT"/>
          <w:bCs/>
          <w:color w:val="auto"/>
          <w:lang w:val="sr-Cyrl-RS"/>
        </w:rPr>
      </w:pPr>
    </w:p>
    <w:p w:rsidR="006F0E66" w:rsidRPr="006F0E66" w:rsidRDefault="006F0E66" w:rsidP="006F0E66">
      <w:pPr>
        <w:tabs>
          <w:tab w:val="left" w:pos="680"/>
        </w:tabs>
        <w:jc w:val="both"/>
        <w:rPr>
          <w:rFonts w:eastAsia="TimesNewRomanPSMT"/>
          <w:bCs/>
          <w:color w:val="auto"/>
          <w:lang w:val="sr-Cyrl-RS"/>
        </w:rPr>
      </w:pPr>
    </w:p>
    <w:p w:rsidR="006F0E66" w:rsidRPr="006F0E66" w:rsidRDefault="009E70BA" w:rsidP="006F0E66">
      <w:pPr>
        <w:shd w:val="clear" w:color="auto" w:fill="C6D9F1"/>
        <w:jc w:val="center"/>
        <w:rPr>
          <w:b/>
          <w:bCs/>
          <w:i/>
          <w:iCs/>
          <w:color w:val="auto"/>
          <w:lang w:val="sr-Cyrl-RS"/>
        </w:rPr>
      </w:pPr>
      <w:proofErr w:type="gramStart"/>
      <w:r>
        <w:rPr>
          <w:b/>
          <w:bCs/>
          <w:i/>
          <w:iCs/>
          <w:color w:val="auto"/>
        </w:rPr>
        <w:t>IV</w:t>
      </w:r>
      <w:r w:rsidR="006F0E66" w:rsidRPr="006F0E66">
        <w:rPr>
          <w:b/>
          <w:bCs/>
          <w:i/>
          <w:iCs/>
          <w:color w:val="auto"/>
        </w:rPr>
        <w:t xml:space="preserve">  УПУТСТВО</w:t>
      </w:r>
      <w:proofErr w:type="gramEnd"/>
      <w:r w:rsidR="006F0E66" w:rsidRPr="006F0E66">
        <w:rPr>
          <w:b/>
          <w:bCs/>
          <w:i/>
          <w:iCs/>
          <w:color w:val="auto"/>
        </w:rPr>
        <w:t xml:space="preserve"> ПОНУЂАЧИМА КАКО ДА САЧИНЕ ПОНУДУ</w:t>
      </w:r>
    </w:p>
    <w:p w:rsidR="006F0E66" w:rsidRPr="006F0E66" w:rsidRDefault="006F0E66" w:rsidP="006F0E66">
      <w:pPr>
        <w:jc w:val="both"/>
        <w:rPr>
          <w:b/>
          <w:bCs/>
          <w:i/>
          <w:iCs/>
          <w:color w:val="auto"/>
        </w:rPr>
      </w:pPr>
    </w:p>
    <w:p w:rsidR="006F0E66" w:rsidRPr="006F0E66" w:rsidRDefault="006F0E66" w:rsidP="006F0E66">
      <w:pPr>
        <w:jc w:val="both"/>
        <w:rPr>
          <w:b/>
          <w:bCs/>
          <w:i/>
          <w:iCs/>
          <w:lang w:val="sr-Cyrl-RS"/>
        </w:rPr>
      </w:pPr>
      <w:r w:rsidRPr="006F0E66">
        <w:rPr>
          <w:b/>
          <w:bCs/>
          <w:i/>
          <w:iCs/>
        </w:rPr>
        <w:t>ПОДАЦИ О ЈЕЗИКУ НА КОЈЕМ ПОНУДА МОРА ДА БУДЕ САСТАВЉЕНА</w:t>
      </w:r>
    </w:p>
    <w:p w:rsidR="006F0E66" w:rsidRPr="006F0E66" w:rsidRDefault="006F0E66" w:rsidP="006F0E66">
      <w:pPr>
        <w:spacing w:line="240" w:lineRule="auto"/>
        <w:ind w:firstLine="720"/>
        <w:jc w:val="both"/>
        <w:rPr>
          <w:color w:val="auto"/>
          <w:lang w:val="sr-Cyrl-RS"/>
        </w:rPr>
      </w:pPr>
    </w:p>
    <w:p w:rsidR="006F0E66" w:rsidRPr="006F0E66" w:rsidRDefault="006F0E66" w:rsidP="006F0E66">
      <w:pPr>
        <w:spacing w:line="240" w:lineRule="auto"/>
        <w:ind w:firstLine="720"/>
        <w:jc w:val="both"/>
        <w:rPr>
          <w:color w:val="auto"/>
          <w:lang w:val="sr-Cyrl-RS"/>
        </w:rPr>
      </w:pPr>
      <w:r w:rsidRPr="006F0E66">
        <w:rPr>
          <w:color w:val="auto"/>
        </w:rPr>
        <w:t>Понуда и остала документација која се односи на понуду мора бити на српском језику.</w:t>
      </w:r>
    </w:p>
    <w:p w:rsidR="006F0E66" w:rsidRPr="006F0E66" w:rsidRDefault="006F0E66" w:rsidP="006F0E66">
      <w:pPr>
        <w:jc w:val="both"/>
        <w:rPr>
          <w:b/>
          <w:bCs/>
          <w:i/>
          <w:iCs/>
          <w:lang w:val="sr-Cyrl-RS"/>
        </w:rPr>
      </w:pPr>
    </w:p>
    <w:p w:rsidR="006F0E66" w:rsidRDefault="003D67CA" w:rsidP="006F0E66">
      <w:pPr>
        <w:jc w:val="both"/>
        <w:rPr>
          <w:b/>
          <w:bCs/>
          <w:i/>
          <w:iCs/>
          <w:color w:val="auto"/>
          <w:lang w:val="sr-Cyrl-RS"/>
        </w:rPr>
      </w:pPr>
      <w:r w:rsidRPr="003D67CA">
        <w:rPr>
          <w:b/>
          <w:bCs/>
          <w:i/>
          <w:iCs/>
        </w:rPr>
        <w:t xml:space="preserve">НАЧИН </w:t>
      </w:r>
      <w:r w:rsidRPr="003D67CA">
        <w:rPr>
          <w:b/>
          <w:bCs/>
          <w:i/>
          <w:iCs/>
          <w:color w:val="auto"/>
          <w:lang w:val="sr-Cyrl-RS"/>
        </w:rPr>
        <w:t>ПОДНОШЕЊА ПОНУДЕ</w:t>
      </w:r>
    </w:p>
    <w:p w:rsidR="003D67CA" w:rsidRPr="003D67CA" w:rsidRDefault="003D67CA" w:rsidP="006F0E66">
      <w:pPr>
        <w:jc w:val="both"/>
        <w:rPr>
          <w:rFonts w:eastAsia="TimesNewRomanPSMT"/>
          <w:b/>
          <w:bCs/>
          <w:color w:val="auto"/>
          <w:lang w:val="sr-Cyrl-RS"/>
        </w:rPr>
      </w:pPr>
    </w:p>
    <w:p w:rsidR="003D67CA" w:rsidRPr="009E70BA" w:rsidRDefault="006F0E66" w:rsidP="003D67CA">
      <w:pPr>
        <w:jc w:val="both"/>
        <w:rPr>
          <w:rFonts w:eastAsia="font353"/>
          <w:bCs/>
        </w:rPr>
      </w:pPr>
      <w:r w:rsidRPr="006F0E66">
        <w:rPr>
          <w:rFonts w:eastAsia="TimesNewRomanPSMT"/>
          <w:bCs/>
          <w:color w:val="auto"/>
          <w:lang w:val="sr-Cyrl-RS"/>
        </w:rPr>
        <w:tab/>
      </w:r>
      <w:r w:rsidR="003D67CA" w:rsidRPr="009E70BA">
        <w:rPr>
          <w:rFonts w:eastAsia="font353"/>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67CA" w:rsidRPr="009E70BA" w:rsidRDefault="003D67CA" w:rsidP="003D67CA">
      <w:pPr>
        <w:suppressAutoHyphens w:val="0"/>
        <w:spacing w:line="240" w:lineRule="auto"/>
        <w:jc w:val="both"/>
        <w:rPr>
          <w:rFonts w:eastAsia="font353"/>
          <w:bCs/>
        </w:rPr>
      </w:pPr>
      <w:r w:rsidRPr="009E70BA">
        <w:rPr>
          <w:rFonts w:eastAsia="font353"/>
          <w:bCs/>
        </w:rPr>
        <w:t>На полеђини коверте или на кутији навести назив</w:t>
      </w:r>
      <w:r w:rsidRPr="009E70BA">
        <w:rPr>
          <w:rFonts w:eastAsia="font353"/>
          <w:bCs/>
          <w:lang w:val="sr-Cyrl-CS"/>
        </w:rPr>
        <w:t xml:space="preserve"> и адресу</w:t>
      </w:r>
      <w:r w:rsidRPr="009E70BA">
        <w:rPr>
          <w:rFonts w:eastAsia="font353"/>
          <w:bCs/>
        </w:rPr>
        <w:t xml:space="preserve"> понуђача. </w:t>
      </w:r>
    </w:p>
    <w:p w:rsidR="003D67CA" w:rsidRPr="009E70BA" w:rsidRDefault="003D67CA" w:rsidP="003D67CA">
      <w:pPr>
        <w:suppressAutoHyphens w:val="0"/>
        <w:spacing w:line="240" w:lineRule="auto"/>
        <w:jc w:val="both"/>
        <w:rPr>
          <w:rFonts w:eastAsia="font353"/>
          <w:bCs/>
        </w:rPr>
      </w:pPr>
      <w:r w:rsidRPr="009E70BA">
        <w:rPr>
          <w:rFonts w:eastAsia="font353"/>
          <w:bC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67CA" w:rsidRPr="009E70BA" w:rsidRDefault="003D67CA" w:rsidP="003D67CA">
      <w:pPr>
        <w:spacing w:before="120"/>
        <w:jc w:val="both"/>
        <w:rPr>
          <w:rFonts w:eastAsia="font353"/>
          <w:bCs/>
          <w:u w:val="single"/>
        </w:rPr>
      </w:pPr>
      <w:r w:rsidRPr="009E70BA">
        <w:rPr>
          <w:rFonts w:eastAsia="font353"/>
          <w:bCs/>
          <w:u w:val="single"/>
        </w:rPr>
        <w:t>Понуду доставити на адресу:</w:t>
      </w:r>
    </w:p>
    <w:p w:rsidR="003D67CA" w:rsidRPr="009E70BA" w:rsidRDefault="003D67CA" w:rsidP="003D67CA">
      <w:pPr>
        <w:spacing w:before="120"/>
        <w:jc w:val="center"/>
        <w:rPr>
          <w:rFonts w:eastAsia="font353"/>
          <w:b/>
          <w:bCs/>
          <w:lang w:val="sr-Cyrl-CS"/>
        </w:rPr>
      </w:pPr>
      <w:r w:rsidRPr="009E70BA">
        <w:rPr>
          <w:rFonts w:eastAsia="font353"/>
          <w:b/>
          <w:bCs/>
          <w:lang w:val="sr-Cyrl-CS"/>
        </w:rPr>
        <w:t>Министарство за рад, запошљавање, борачка и социјална питања</w:t>
      </w:r>
    </w:p>
    <w:p w:rsidR="003D67CA" w:rsidRPr="003D67CA" w:rsidRDefault="003D67CA" w:rsidP="003D67CA">
      <w:pPr>
        <w:jc w:val="center"/>
        <w:rPr>
          <w:rFonts w:eastAsia="font353"/>
          <w:b/>
          <w:bCs/>
          <w:lang w:val="sr-Cyrl-CS"/>
        </w:rPr>
      </w:pPr>
      <w:r w:rsidRPr="009E70BA">
        <w:rPr>
          <w:rFonts w:eastAsia="font353"/>
          <w:b/>
          <w:bCs/>
          <w:lang w:val="sr-Cyrl-CS"/>
        </w:rPr>
        <w:t>Немањина 22-26, 11000 Београд</w:t>
      </w:r>
    </w:p>
    <w:p w:rsidR="006F0E66" w:rsidRPr="003D67CA" w:rsidRDefault="006F0E66" w:rsidP="006F0E66">
      <w:pPr>
        <w:ind w:firstLine="708"/>
        <w:jc w:val="both"/>
        <w:rPr>
          <w:rFonts w:eastAsia="TimesNewRomanPSMT"/>
          <w:bCs/>
          <w:color w:val="auto"/>
          <w:u w:val="single"/>
        </w:rPr>
      </w:pPr>
      <w:r w:rsidRPr="003D67CA">
        <w:rPr>
          <w:rFonts w:eastAsia="TimesNewRomanPSMT"/>
          <w:bCs/>
          <w:color w:val="auto"/>
          <w:u w:val="single"/>
        </w:rPr>
        <w:t>са назнаком:</w:t>
      </w:r>
    </w:p>
    <w:p w:rsidR="006F0E66" w:rsidRPr="006F0E66" w:rsidRDefault="006F0E66" w:rsidP="006F0E66">
      <w:pPr>
        <w:ind w:firstLine="708"/>
        <w:jc w:val="both"/>
        <w:rPr>
          <w:b/>
          <w:lang w:val="sr-Cyrl-RS"/>
        </w:rPr>
      </w:pPr>
      <w:r w:rsidRPr="006F0E66">
        <w:rPr>
          <w:rFonts w:eastAsia="TimesNewRomanPSMT"/>
          <w:bCs/>
          <w:color w:val="auto"/>
        </w:rPr>
        <w:t xml:space="preserve"> </w:t>
      </w:r>
      <w:proofErr w:type="gramStart"/>
      <w:r w:rsidRPr="006F0E66">
        <w:rPr>
          <w:rFonts w:eastAsia="TimesNewRomanPS-BoldMT"/>
          <w:b/>
          <w:bCs/>
          <w:color w:val="auto"/>
        </w:rPr>
        <w:t>,,</w:t>
      </w:r>
      <w:proofErr w:type="gramEnd"/>
      <w:r w:rsidRPr="006F0E66">
        <w:rPr>
          <w:rFonts w:eastAsia="TimesNewRomanPS-BoldMT"/>
          <w:b/>
          <w:bCs/>
          <w:color w:val="auto"/>
        </w:rPr>
        <w:t>Понуда за јавну набавку</w:t>
      </w:r>
      <w:r w:rsidRPr="006F0E66">
        <w:rPr>
          <w:b/>
          <w:color w:val="auto"/>
        </w:rPr>
        <w:t xml:space="preserve"> </w:t>
      </w:r>
      <w:r w:rsidRPr="006F0E66">
        <w:rPr>
          <w:b/>
          <w:color w:val="auto"/>
          <w:lang w:val="sr-Cyrl-RS"/>
        </w:rPr>
        <w:t xml:space="preserve">бр. </w:t>
      </w:r>
      <w:r w:rsidR="002676EC" w:rsidRPr="00447080">
        <w:rPr>
          <w:lang w:val="sr-Cyrl-RS"/>
        </w:rPr>
        <w:t xml:space="preserve">ЈН </w:t>
      </w:r>
      <w:r w:rsidR="002676EC">
        <w:rPr>
          <w:rFonts w:eastAsia="TimesNewRomanPS-BoldMT"/>
          <w:bCs/>
        </w:rPr>
        <w:t>42</w:t>
      </w:r>
      <w:r w:rsidR="002676EC" w:rsidRPr="00447080">
        <w:rPr>
          <w:rFonts w:eastAsia="TimesNewRomanPS-BoldMT"/>
          <w:bCs/>
        </w:rPr>
        <w:t>/201</w:t>
      </w:r>
      <w:r w:rsidR="002676EC" w:rsidRPr="00447080">
        <w:rPr>
          <w:rFonts w:eastAsia="TimesNewRomanPS-BoldMT"/>
          <w:bCs/>
          <w:lang w:val="sr-Cyrl-RS"/>
        </w:rPr>
        <w:t>9</w:t>
      </w:r>
      <w:r w:rsidR="002676EC" w:rsidRPr="00447080">
        <w:rPr>
          <w:rFonts w:eastAsia="TimesNewRomanPS-BoldMT"/>
          <w:b/>
          <w:bCs/>
          <w:lang w:val="sr-Cyrl-CS"/>
        </w:rPr>
        <w:t xml:space="preserve"> </w:t>
      </w:r>
      <w:r w:rsidR="002676EC" w:rsidRPr="00447080">
        <w:rPr>
          <w:lang w:val="sr-Cyrl-RS"/>
        </w:rPr>
        <w:t xml:space="preserve">- </w:t>
      </w:r>
      <w:r w:rsidR="002676EC"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rFonts w:eastAsia="TimesNewRomanPSMT"/>
          <w:b/>
          <w:bCs/>
          <w:color w:val="auto"/>
        </w:rPr>
        <w:t xml:space="preserve"> - </w:t>
      </w:r>
      <w:r w:rsidRPr="006F0E66">
        <w:rPr>
          <w:rFonts w:eastAsia="TimesNewRomanPS-BoldMT"/>
          <w:b/>
          <w:bCs/>
          <w:color w:val="auto"/>
        </w:rPr>
        <w:t>НЕ ОТВАРАТИ”</w:t>
      </w:r>
      <w:r w:rsidRPr="006F0E66">
        <w:rPr>
          <w:b/>
          <w:color w:val="auto"/>
          <w:lang w:val="sr-Cyrl-RS"/>
        </w:rPr>
        <w:t>.</w:t>
      </w:r>
      <w:r w:rsidRPr="006F0E66">
        <w:rPr>
          <w:color w:val="auto"/>
        </w:rPr>
        <w:t xml:space="preserve"> </w:t>
      </w:r>
    </w:p>
    <w:p w:rsidR="006F0E66" w:rsidRPr="00724A5F" w:rsidRDefault="006F0E66" w:rsidP="006F0E66">
      <w:pPr>
        <w:autoSpaceDE w:val="0"/>
        <w:autoSpaceDN w:val="0"/>
        <w:adjustRightInd w:val="0"/>
        <w:jc w:val="both"/>
        <w:rPr>
          <w:i/>
          <w:iCs/>
          <w:lang w:val="sr-Cyrl-RS"/>
        </w:rPr>
      </w:pPr>
      <w:r w:rsidRPr="006F0E66">
        <w:rPr>
          <w:lang w:val="sr-Cyrl-RS"/>
        </w:rPr>
        <w:tab/>
      </w:r>
      <w:r w:rsidRPr="006F0E66">
        <w:t xml:space="preserve">Понуда се сматра благовременом уколико је примљена од стране наручиоца </w:t>
      </w:r>
      <w:r w:rsidRPr="00724A5F">
        <w:rPr>
          <w:lang w:val="sr-Cyrl-RS"/>
        </w:rPr>
        <w:t xml:space="preserve">до </w:t>
      </w:r>
      <w:r w:rsidRPr="00724A5F">
        <w:rPr>
          <w:b/>
          <w:lang w:val="sr-Cyrl-RS"/>
        </w:rPr>
        <w:t>13.</w:t>
      </w:r>
      <w:r w:rsidRPr="00724A5F">
        <w:rPr>
          <w:lang w:val="sr-Cyrl-RS"/>
        </w:rPr>
        <w:t xml:space="preserve"> </w:t>
      </w:r>
      <w:r w:rsidRPr="00724A5F">
        <w:rPr>
          <w:color w:val="000000" w:themeColor="text1"/>
          <w:lang w:val="sr-Cyrl-RS"/>
        </w:rPr>
        <w:t>јануара 2019</w:t>
      </w:r>
      <w:r w:rsidRPr="00724A5F">
        <w:rPr>
          <w:lang w:val="sr-Cyrl-RS"/>
        </w:rPr>
        <w:t>. године</w:t>
      </w:r>
      <w:r w:rsidRPr="00724A5F">
        <w:t xml:space="preserve"> </w:t>
      </w:r>
      <w:r w:rsidRPr="00724A5F">
        <w:rPr>
          <w:i/>
          <w:iCs/>
        </w:rPr>
        <w:t xml:space="preserve"> </w:t>
      </w:r>
      <w:r w:rsidRPr="00724A5F">
        <w:t xml:space="preserve">до </w:t>
      </w:r>
      <w:r w:rsidRPr="00724A5F">
        <w:rPr>
          <w:b/>
          <w:lang w:val="sr-Cyrl-RS"/>
        </w:rPr>
        <w:t>13</w:t>
      </w:r>
      <w:r w:rsidRPr="00724A5F">
        <w:rPr>
          <w:b/>
        </w:rPr>
        <w:t>:</w:t>
      </w:r>
      <w:r w:rsidRPr="00724A5F">
        <w:rPr>
          <w:b/>
          <w:lang w:val="sr-Cyrl-RS"/>
        </w:rPr>
        <w:t>0</w:t>
      </w:r>
      <w:r w:rsidRPr="00724A5F">
        <w:rPr>
          <w:b/>
        </w:rPr>
        <w:t>0</w:t>
      </w:r>
      <w:r w:rsidRPr="00724A5F">
        <w:rPr>
          <w:lang w:val="sr-Cyrl-RS"/>
        </w:rPr>
        <w:t xml:space="preserve"> часова.</w:t>
      </w:r>
      <w:r w:rsidRPr="00724A5F">
        <w:rPr>
          <w:i/>
          <w:iCs/>
          <w:lang w:val="sr-Cyrl-RS"/>
        </w:rPr>
        <w:t xml:space="preserve"> </w:t>
      </w:r>
    </w:p>
    <w:p w:rsidR="006F0E66" w:rsidRPr="00724A5F" w:rsidRDefault="006F0E66" w:rsidP="006F0E66">
      <w:pPr>
        <w:jc w:val="both"/>
        <w:rPr>
          <w:color w:val="auto"/>
        </w:rPr>
      </w:pPr>
      <w:r w:rsidRPr="00724A5F">
        <w:rPr>
          <w:color w:val="auto"/>
          <w:lang w:val="sr-Cyrl-RS"/>
        </w:rPr>
        <w:tab/>
      </w:r>
      <w:r w:rsidRPr="00724A5F">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24A5F">
        <w:rPr>
          <w:color w:val="auto"/>
          <w:lang w:val="sr-Cyrl-CS"/>
        </w:rPr>
        <w:t>н</w:t>
      </w:r>
      <w:r w:rsidRPr="00724A5F">
        <w:rPr>
          <w:color w:val="auto"/>
        </w:rPr>
        <w:t>аруч</w:t>
      </w:r>
      <w:r w:rsidRPr="00724A5F">
        <w:rPr>
          <w:color w:val="auto"/>
          <w:lang w:val="sr-Cyrl-RS"/>
        </w:rPr>
        <w:t>и</w:t>
      </w:r>
      <w:r w:rsidRPr="00724A5F">
        <w:rPr>
          <w:color w:val="auto"/>
        </w:rPr>
        <w:t>лац ће понуђачу предати потврду пријема понуде. У потврди о пријему наручилац ће навести датум и сат пријема понуде.</w:t>
      </w:r>
    </w:p>
    <w:p w:rsidR="006F0E66" w:rsidRPr="00724A5F" w:rsidRDefault="006F0E66" w:rsidP="006F0E66">
      <w:pPr>
        <w:autoSpaceDE w:val="0"/>
        <w:autoSpaceDN w:val="0"/>
        <w:adjustRightInd w:val="0"/>
        <w:spacing w:line="240" w:lineRule="auto"/>
        <w:jc w:val="both"/>
        <w:rPr>
          <w:color w:val="auto"/>
          <w:lang w:val="sr-Cyrl-RS"/>
        </w:rPr>
      </w:pPr>
      <w:r w:rsidRPr="00724A5F">
        <w:rPr>
          <w:color w:val="auto"/>
          <w:lang w:val="sr-Cyrl-RS"/>
        </w:rPr>
        <w:tab/>
      </w:r>
      <w:r w:rsidRPr="00724A5F">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F0E66" w:rsidRPr="006F0E66" w:rsidRDefault="006F0E66" w:rsidP="006F0E66">
      <w:pPr>
        <w:autoSpaceDE w:val="0"/>
        <w:autoSpaceDN w:val="0"/>
        <w:adjustRightInd w:val="0"/>
        <w:jc w:val="both"/>
        <w:rPr>
          <w:rFonts w:eastAsia="Times New Roman"/>
          <w:color w:val="auto"/>
          <w:kern w:val="0"/>
          <w:lang w:val="sr-Cyrl-CS" w:eastAsia="en-US"/>
        </w:rPr>
      </w:pPr>
      <w:r w:rsidRPr="00724A5F">
        <w:rPr>
          <w:lang w:val="sr-Cyrl-RS"/>
        </w:rPr>
        <w:tab/>
        <w:t>Јавно отварање понуда обавиће се по истеку рока за подношење понуда</w:t>
      </w:r>
      <w:r w:rsidRPr="00724A5F">
        <w:rPr>
          <w:color w:val="auto"/>
          <w:spacing w:val="-4"/>
          <w:lang w:val="sr-Cyrl-RS"/>
        </w:rPr>
        <w:t xml:space="preserve">, тј. </w:t>
      </w:r>
      <w:r w:rsidRPr="00724A5F">
        <w:rPr>
          <w:color w:val="auto"/>
          <w:spacing w:val="-4"/>
        </w:rPr>
        <w:t xml:space="preserve">дана </w:t>
      </w:r>
      <w:r w:rsidR="002676EC" w:rsidRPr="00724A5F">
        <w:rPr>
          <w:b/>
          <w:lang w:val="sr-Cyrl-RS"/>
        </w:rPr>
        <w:t>13</w:t>
      </w:r>
      <w:r w:rsidRPr="00724A5F">
        <w:rPr>
          <w:b/>
          <w:lang w:val="sr-Cyrl-RS"/>
        </w:rPr>
        <w:t>. јануара 2019.</w:t>
      </w:r>
      <w:r w:rsidRPr="00724A5F">
        <w:rPr>
          <w:lang w:val="sr-Cyrl-RS"/>
        </w:rPr>
        <w:t xml:space="preserve"> године</w:t>
      </w:r>
      <w:r w:rsidRPr="00724A5F">
        <w:t xml:space="preserve"> </w:t>
      </w:r>
      <w:r w:rsidRPr="00724A5F">
        <w:rPr>
          <w:i/>
          <w:iCs/>
        </w:rPr>
        <w:t xml:space="preserve"> </w:t>
      </w:r>
      <w:r w:rsidRPr="00724A5F">
        <w:t xml:space="preserve">до </w:t>
      </w:r>
      <w:r w:rsidR="002676EC" w:rsidRPr="00724A5F">
        <w:rPr>
          <w:b/>
          <w:lang w:val="sr-Cyrl-RS"/>
        </w:rPr>
        <w:t>13</w:t>
      </w:r>
      <w:r w:rsidRPr="00724A5F">
        <w:rPr>
          <w:b/>
        </w:rPr>
        <w:t>:</w:t>
      </w:r>
      <w:r w:rsidR="002676EC" w:rsidRPr="00724A5F">
        <w:rPr>
          <w:b/>
          <w:lang w:val="sr-Cyrl-RS"/>
        </w:rPr>
        <w:t>3</w:t>
      </w:r>
      <w:r w:rsidRPr="00724A5F">
        <w:rPr>
          <w:b/>
        </w:rPr>
        <w:t>0</w:t>
      </w:r>
      <w:r w:rsidRPr="00724A5F">
        <w:rPr>
          <w:lang w:val="sr-Cyrl-RS"/>
        </w:rPr>
        <w:t xml:space="preserve"> часова,</w:t>
      </w:r>
      <w:r w:rsidRPr="00724A5F">
        <w:rPr>
          <w:i/>
          <w:iCs/>
          <w:lang w:val="sr-Cyrl-RS"/>
        </w:rPr>
        <w:t xml:space="preserve"> </w:t>
      </w:r>
      <w:r w:rsidRPr="00724A5F">
        <w:rPr>
          <w:rFonts w:eastAsia="font353"/>
          <w:bCs/>
          <w:color w:val="auto"/>
          <w:kern w:val="0"/>
          <w:lang w:val="ru-RU" w:eastAsia="en-US"/>
        </w:rPr>
        <w:t>Министарство</w:t>
      </w:r>
      <w:r w:rsidRPr="00724A5F">
        <w:rPr>
          <w:rFonts w:eastAsia="font353"/>
          <w:bCs/>
          <w:color w:val="auto"/>
          <w:kern w:val="0"/>
          <w:lang w:val="sr-Cyrl-CS" w:eastAsia="en-US"/>
        </w:rPr>
        <w:t xml:space="preserve"> за</w:t>
      </w:r>
      <w:r w:rsidRPr="00724A5F">
        <w:rPr>
          <w:rFonts w:eastAsia="font353"/>
          <w:bCs/>
          <w:color w:val="auto"/>
          <w:kern w:val="0"/>
          <w:lang w:val="ru-RU" w:eastAsia="en-US"/>
        </w:rPr>
        <w:t xml:space="preserve"> рад</w:t>
      </w:r>
      <w:r w:rsidRPr="00724A5F">
        <w:rPr>
          <w:rFonts w:eastAsia="font353"/>
          <w:bCs/>
          <w:color w:val="auto"/>
          <w:kern w:val="0"/>
          <w:lang w:val="sr-Cyrl-CS" w:eastAsia="en-US"/>
        </w:rPr>
        <w:t xml:space="preserve">, запошљавање, борачка и социјална питања, </w:t>
      </w:r>
      <w:r w:rsidRPr="00724A5F">
        <w:rPr>
          <w:rFonts w:eastAsia="Times New Roman"/>
          <w:color w:val="auto"/>
          <w:kern w:val="0"/>
          <w:lang w:val="sr-Cyrl-CS" w:eastAsia="en-US"/>
        </w:rPr>
        <w:t xml:space="preserve"> Београд,  Немањина 22-26, </w:t>
      </w:r>
      <w:r w:rsidRPr="00724A5F">
        <w:rPr>
          <w:rFonts w:eastAsia="Times New Roman"/>
          <w:color w:val="auto"/>
          <w:kern w:val="0"/>
          <w:lang w:val="ru-RU" w:eastAsia="en-US"/>
        </w:rPr>
        <w:t xml:space="preserve"> крило Ц, </w:t>
      </w:r>
      <w:r w:rsidRPr="00724A5F">
        <w:rPr>
          <w:rFonts w:eastAsia="Times New Roman"/>
          <w:color w:val="auto"/>
          <w:kern w:val="0"/>
          <w:lang w:val="sr-Latn-RS" w:eastAsia="en-US"/>
        </w:rPr>
        <w:t>V</w:t>
      </w:r>
      <w:r w:rsidRPr="00724A5F">
        <w:rPr>
          <w:rFonts w:eastAsia="Times New Roman"/>
          <w:color w:val="auto"/>
          <w:kern w:val="0"/>
          <w:lang w:val="ru-RU" w:eastAsia="en-US"/>
        </w:rPr>
        <w:t xml:space="preserve"> спра</w:t>
      </w:r>
      <w:r w:rsidRPr="006F0E66">
        <w:rPr>
          <w:rFonts w:eastAsia="Times New Roman"/>
          <w:color w:val="auto"/>
          <w:kern w:val="0"/>
          <w:lang w:val="ru-RU" w:eastAsia="en-US"/>
        </w:rPr>
        <w:t>т, канцеларија број 14</w:t>
      </w:r>
      <w:r w:rsidRPr="006F0E66">
        <w:rPr>
          <w:rFonts w:eastAsia="Times New Roman"/>
          <w:color w:val="auto"/>
          <w:kern w:val="0"/>
          <w:lang w:val="sr-Cyrl-CS" w:eastAsia="en-US"/>
        </w:rPr>
        <w:t>,</w:t>
      </w:r>
      <w:r w:rsidRPr="006F0E66">
        <w:rPr>
          <w:rFonts w:eastAsia="Times New Roman"/>
          <w:color w:val="auto"/>
          <w:kern w:val="0"/>
          <w:lang w:val="ru-RU" w:eastAsia="en-US"/>
        </w:rPr>
        <w:t xml:space="preserve"> </w:t>
      </w:r>
      <w:r w:rsidRPr="006F0E66">
        <w:rPr>
          <w:rFonts w:eastAsia="font353"/>
          <w:bCs/>
          <w:color w:val="auto"/>
          <w:kern w:val="0"/>
          <w:lang w:val="ru-RU" w:eastAsia="en-US"/>
        </w:rPr>
        <w:t>у присуству чланова комисије, понуђача и заинтересованих лица.</w:t>
      </w:r>
    </w:p>
    <w:p w:rsidR="006F0E66" w:rsidRPr="006F0E66" w:rsidRDefault="006F0E66" w:rsidP="006F0E66">
      <w:pPr>
        <w:suppressAutoHyphens w:val="0"/>
        <w:spacing w:line="240" w:lineRule="auto"/>
        <w:jc w:val="both"/>
        <w:rPr>
          <w:rFonts w:eastAsia="Times New Roman"/>
          <w:color w:val="auto"/>
          <w:spacing w:val="-4"/>
          <w:kern w:val="0"/>
          <w:lang w:val="x-none" w:eastAsia="x-none"/>
        </w:rPr>
      </w:pPr>
      <w:r w:rsidRPr="006F0E66">
        <w:rPr>
          <w:rFonts w:eastAsia="Times New Roman"/>
          <w:color w:val="auto"/>
          <w:spacing w:val="-4"/>
          <w:kern w:val="0"/>
          <w:lang w:val="sr-Cyrl-RS" w:eastAsia="x-none"/>
        </w:rPr>
        <w:tab/>
      </w:r>
      <w:r w:rsidRPr="006F0E66">
        <w:rPr>
          <w:rFonts w:eastAsia="Times New Roman"/>
          <w:color w:val="auto"/>
          <w:spacing w:val="-4"/>
          <w:kern w:val="0"/>
          <w:lang w:val="x-none" w:eastAsia="x-none"/>
        </w:rPr>
        <w:t xml:space="preserve">Отварање понуда је јавно и може присуствовати свако заинтересовано лице. У поступку отварања понуда могу активно учествовати само овлашћени представници понуђача који  Комисији за јавну набавку Наручиоца предају овлашћење у писаној форми за учешће у поступку отварања понуда (овлашћења морају имати број, датум и бити оверена). </w:t>
      </w:r>
    </w:p>
    <w:p w:rsidR="006F0E66" w:rsidRPr="006F0E66" w:rsidRDefault="006F0E66" w:rsidP="006F0E66">
      <w:pPr>
        <w:suppressAutoHyphens w:val="0"/>
        <w:spacing w:line="240" w:lineRule="auto"/>
        <w:jc w:val="both"/>
        <w:rPr>
          <w:rFonts w:eastAsia="Times New Roman"/>
          <w:color w:val="auto"/>
          <w:spacing w:val="-4"/>
          <w:kern w:val="0"/>
          <w:lang w:val="x-none" w:eastAsia="x-none"/>
        </w:rPr>
      </w:pPr>
      <w:r w:rsidRPr="006F0E66">
        <w:rPr>
          <w:rFonts w:eastAsia="Times New Roman"/>
          <w:color w:val="auto"/>
          <w:spacing w:val="-4"/>
          <w:kern w:val="0"/>
          <w:lang w:val="sr-Cyrl-RS" w:eastAsia="x-none"/>
        </w:rPr>
        <w:tab/>
      </w:r>
      <w:r w:rsidRPr="006F0E66">
        <w:rPr>
          <w:rFonts w:eastAsia="Times New Roman"/>
          <w:color w:val="auto"/>
          <w:spacing w:val="-4"/>
          <w:kern w:val="0"/>
          <w:lang w:val="x-none" w:eastAsia="x-none"/>
        </w:rPr>
        <w:t xml:space="preserve"> Наручилац ће отворити све благовремене понуде у присуству овлашћених представника понуђача који поднесу писано овлашћење за присуствовање поступку отварања понуда. </w:t>
      </w:r>
    </w:p>
    <w:p w:rsidR="006F0E66" w:rsidRPr="006F0E66" w:rsidRDefault="006F0E66" w:rsidP="006F0E66">
      <w:pPr>
        <w:suppressAutoHyphens w:val="0"/>
        <w:spacing w:line="240" w:lineRule="auto"/>
        <w:jc w:val="both"/>
        <w:rPr>
          <w:rFonts w:eastAsia="Times New Roman"/>
          <w:color w:val="auto"/>
          <w:spacing w:val="-4"/>
          <w:kern w:val="0"/>
          <w:lang w:val="sr-Cyrl-RS" w:eastAsia="x-none"/>
        </w:rPr>
      </w:pPr>
      <w:r w:rsidRPr="006F0E66">
        <w:rPr>
          <w:rFonts w:eastAsia="Times New Roman"/>
          <w:color w:val="auto"/>
          <w:spacing w:val="-4"/>
          <w:kern w:val="0"/>
          <w:lang w:val="sr-Cyrl-RS" w:eastAsia="x-none"/>
        </w:rPr>
        <w:tab/>
      </w:r>
      <w:r w:rsidRPr="006F0E66">
        <w:rPr>
          <w:rFonts w:eastAsia="Times New Roman"/>
          <w:color w:val="auto"/>
          <w:spacing w:val="-4"/>
          <w:kern w:val="0"/>
          <w:lang w:val="x-none" w:eastAsia="x-none"/>
        </w:rPr>
        <w:t xml:space="preserve"> Приликом јавног отварања понуда биће саопштене све чињенице које се обавезно уносе у Записник о отварању понуда, у складу са чланом 104. З</w:t>
      </w:r>
      <w:r w:rsidRPr="006F0E66">
        <w:rPr>
          <w:rFonts w:eastAsia="Times New Roman"/>
          <w:color w:val="auto"/>
          <w:spacing w:val="-4"/>
          <w:kern w:val="0"/>
          <w:lang w:val="sr-Cyrl-RS" w:eastAsia="x-none"/>
        </w:rPr>
        <w:t>акона</w:t>
      </w:r>
      <w:r w:rsidRPr="006F0E66">
        <w:rPr>
          <w:rFonts w:eastAsia="Times New Roman"/>
          <w:color w:val="auto"/>
          <w:spacing w:val="-4"/>
          <w:kern w:val="0"/>
          <w:lang w:val="x-none" w:eastAsia="x-none"/>
        </w:rPr>
        <w:t xml:space="preserve">. </w:t>
      </w:r>
    </w:p>
    <w:p w:rsidR="006F0E66" w:rsidRPr="006F0E66" w:rsidRDefault="006F0E66" w:rsidP="006F0E66">
      <w:pPr>
        <w:suppressAutoHyphens w:val="0"/>
        <w:spacing w:line="240" w:lineRule="auto"/>
        <w:jc w:val="both"/>
        <w:rPr>
          <w:rFonts w:eastAsia="Times New Roman"/>
          <w:color w:val="auto"/>
          <w:spacing w:val="-4"/>
          <w:kern w:val="0"/>
          <w:lang w:val="sr-Cyrl-RS" w:eastAsia="x-none"/>
        </w:rPr>
      </w:pPr>
      <w:r w:rsidRPr="006F0E66">
        <w:rPr>
          <w:rFonts w:eastAsia="Times New Roman"/>
          <w:color w:val="auto"/>
          <w:spacing w:val="-4"/>
          <w:kern w:val="0"/>
          <w:lang w:val="sr-Cyrl-RS" w:eastAsia="x-none"/>
        </w:rPr>
        <w:tab/>
        <w:t>Приликом отварања пон</w:t>
      </w:r>
      <w:r w:rsidR="002676EC">
        <w:rPr>
          <w:rFonts w:eastAsia="Times New Roman"/>
          <w:color w:val="auto"/>
          <w:spacing w:val="-4"/>
          <w:kern w:val="0"/>
          <w:lang w:val="sr-Cyrl-RS" w:eastAsia="x-none"/>
        </w:rPr>
        <w:t>у</w:t>
      </w:r>
      <w:r w:rsidRPr="006F0E66">
        <w:rPr>
          <w:rFonts w:eastAsia="Times New Roman"/>
          <w:color w:val="auto"/>
          <w:spacing w:val="-4"/>
          <w:kern w:val="0"/>
          <w:lang w:val="sr-Cyrl-RS" w:eastAsia="x-none"/>
        </w:rPr>
        <w:t>да Наручилац не може да врши стручну оцену понуде.</w:t>
      </w:r>
    </w:p>
    <w:p w:rsidR="006F0E66" w:rsidRPr="006F0E66" w:rsidRDefault="006F0E66" w:rsidP="006F0E66">
      <w:pPr>
        <w:suppressAutoHyphens w:val="0"/>
        <w:spacing w:line="240" w:lineRule="auto"/>
        <w:jc w:val="both"/>
        <w:rPr>
          <w:rFonts w:eastAsia="Times New Roman"/>
          <w:color w:val="auto"/>
          <w:spacing w:val="-4"/>
          <w:kern w:val="0"/>
          <w:lang w:val="sr-Cyrl-RS" w:eastAsia="x-none"/>
        </w:rPr>
      </w:pPr>
      <w:r w:rsidRPr="006F0E66">
        <w:rPr>
          <w:rFonts w:eastAsia="Times New Roman"/>
          <w:color w:val="auto"/>
          <w:spacing w:val="-4"/>
          <w:kern w:val="0"/>
          <w:lang w:val="sr-Cyrl-RS" w:eastAsia="x-none"/>
        </w:rPr>
        <w:tab/>
      </w:r>
      <w:r w:rsidRPr="006F0E66">
        <w:rPr>
          <w:rFonts w:eastAsia="Times New Roman"/>
          <w:color w:val="auto"/>
          <w:spacing w:val="-4"/>
          <w:kern w:val="0"/>
          <w:lang w:val="x-none" w:eastAsia="x-none"/>
        </w:rPr>
        <w:t>Записник о отварању понуда</w:t>
      </w:r>
      <w:r w:rsidRPr="006F0E66">
        <w:rPr>
          <w:rFonts w:eastAsia="Times New Roman"/>
          <w:color w:val="auto"/>
          <w:spacing w:val="-4"/>
          <w:kern w:val="0"/>
          <w:lang w:val="sr-Cyrl-RS" w:eastAsia="x-none"/>
        </w:rPr>
        <w:t xml:space="preserve"> потписују чланови комисије и представници понуђача, који преузимају примерак записника. Наручилац ће понуђачима који нису учествовали у поступку отварања понуда доставити записник, </w:t>
      </w:r>
      <w:r w:rsidRPr="006F0E66">
        <w:rPr>
          <w:rFonts w:eastAsia="Times New Roman"/>
          <w:color w:val="auto"/>
          <w:spacing w:val="-4"/>
          <w:kern w:val="0"/>
          <w:lang w:val="x-none" w:eastAsia="x-none"/>
        </w:rPr>
        <w:t xml:space="preserve">у року од три дана од дана отварања понуда. </w:t>
      </w:r>
    </w:p>
    <w:p w:rsidR="006F0E66" w:rsidRPr="006F0E66" w:rsidRDefault="006F0E66" w:rsidP="006F0E66">
      <w:pPr>
        <w:suppressAutoHyphens w:val="0"/>
        <w:spacing w:line="240" w:lineRule="auto"/>
        <w:jc w:val="both"/>
        <w:rPr>
          <w:b/>
          <w:bCs/>
          <w:i/>
          <w:iCs/>
          <w:color w:val="auto"/>
          <w:lang w:val="sr-Cyrl-RS"/>
        </w:rPr>
      </w:pPr>
    </w:p>
    <w:p w:rsidR="006F0E66" w:rsidRPr="006F0E66" w:rsidRDefault="006F0E66" w:rsidP="006F0E66">
      <w:pPr>
        <w:suppressAutoHyphens w:val="0"/>
        <w:spacing w:line="240" w:lineRule="auto"/>
        <w:jc w:val="both"/>
        <w:rPr>
          <w:b/>
          <w:bCs/>
          <w:i/>
          <w:iCs/>
          <w:color w:val="auto"/>
          <w:lang w:val="sr-Cyrl-RS"/>
        </w:rPr>
      </w:pPr>
      <w:r w:rsidRPr="006F0E66">
        <w:rPr>
          <w:b/>
          <w:bCs/>
          <w:i/>
          <w:iCs/>
          <w:color w:val="auto"/>
          <w:lang w:val="sr-Cyrl-RS"/>
        </w:rPr>
        <w:t>ПОДАЦИ О ОБАВЕЗНОЈ САДРЖИНИ ПОНУДЕ</w:t>
      </w:r>
    </w:p>
    <w:p w:rsidR="006F0E66" w:rsidRPr="006F0E66" w:rsidRDefault="006F0E66" w:rsidP="006F0E66">
      <w:pPr>
        <w:jc w:val="both"/>
        <w:rPr>
          <w:rFonts w:eastAsia="TimesNewRomanPSMT"/>
          <w:bCs/>
          <w:sz w:val="16"/>
          <w:szCs w:val="16"/>
          <w:lang w:val="sr-Cyrl-RS"/>
        </w:rPr>
      </w:pPr>
    </w:p>
    <w:p w:rsidR="006F0E66" w:rsidRPr="00882ADF" w:rsidRDefault="006F0E66" w:rsidP="006F0E66">
      <w:pPr>
        <w:jc w:val="both"/>
        <w:rPr>
          <w:rFonts w:eastAsia="TimesNewRomanPSMT"/>
          <w:bCs/>
          <w:lang w:val="sr-Cyrl-RS"/>
        </w:rPr>
      </w:pPr>
      <w:r w:rsidRPr="00882ADF">
        <w:rPr>
          <w:rFonts w:eastAsia="TimesNewRomanPSMT"/>
          <w:bCs/>
        </w:rPr>
        <w:t>Понуда мора да садржи:</w:t>
      </w:r>
    </w:p>
    <w:p w:rsidR="006F0E66" w:rsidRPr="00882ADF" w:rsidRDefault="006F0E66" w:rsidP="006F0E66">
      <w:pPr>
        <w:numPr>
          <w:ilvl w:val="0"/>
          <w:numId w:val="6"/>
        </w:numPr>
        <w:jc w:val="both"/>
        <w:rPr>
          <w:rFonts w:cs="Calibri"/>
          <w:b/>
          <w:i/>
          <w:color w:val="auto"/>
        </w:rPr>
      </w:pPr>
      <w:r w:rsidRPr="00882ADF">
        <w:rPr>
          <w:rFonts w:cs="Calibri"/>
          <w:color w:val="auto"/>
          <w:lang w:val="sr-Cyrl-RS"/>
        </w:rPr>
        <w:t>доказе о испуњености услова из члана 75. и 76. Закона о јавним набавкама</w:t>
      </w:r>
    </w:p>
    <w:p w:rsidR="006F0E66" w:rsidRPr="00882ADF" w:rsidRDefault="006F0E66" w:rsidP="006F0E66">
      <w:pPr>
        <w:numPr>
          <w:ilvl w:val="0"/>
          <w:numId w:val="6"/>
        </w:numPr>
        <w:jc w:val="both"/>
        <w:rPr>
          <w:rFonts w:cs="Calibri"/>
          <w:color w:val="auto"/>
        </w:rPr>
      </w:pPr>
      <w:r w:rsidRPr="00882ADF">
        <w:rPr>
          <w:rFonts w:cs="Calibri"/>
          <w:color w:val="auto"/>
        </w:rPr>
        <w:t>потписан</w:t>
      </w:r>
      <w:r w:rsidRPr="00882ADF">
        <w:rPr>
          <w:rFonts w:cs="Calibri"/>
          <w:color w:val="auto"/>
          <w:lang w:val="sr-Cyrl-RS"/>
        </w:rPr>
        <w:t>у</w:t>
      </w:r>
      <w:r w:rsidRPr="00882ADF">
        <w:rPr>
          <w:rFonts w:cs="Calibri"/>
          <w:color w:val="auto"/>
        </w:rPr>
        <w:t xml:space="preserve"> </w:t>
      </w:r>
      <w:r w:rsidRPr="00882ADF">
        <w:rPr>
          <w:rFonts w:cs="Calibri"/>
          <w:b/>
          <w:i/>
          <w:color w:val="auto"/>
          <w:lang w:val="sr-Cyrl-RS"/>
        </w:rPr>
        <w:t xml:space="preserve">Техничку спецификацију </w:t>
      </w:r>
    </w:p>
    <w:p w:rsidR="006F0E66" w:rsidRPr="00882ADF" w:rsidRDefault="006E6D04" w:rsidP="006F0E66">
      <w:pPr>
        <w:numPr>
          <w:ilvl w:val="0"/>
          <w:numId w:val="6"/>
        </w:numPr>
        <w:jc w:val="both"/>
        <w:rPr>
          <w:rFonts w:cs="Calibri"/>
          <w:color w:val="auto"/>
        </w:rPr>
      </w:pPr>
      <w:r w:rsidRPr="00882ADF">
        <w:rPr>
          <w:rFonts w:cs="Calibri"/>
          <w:color w:val="auto"/>
        </w:rPr>
        <w:t>попуњен и</w:t>
      </w:r>
      <w:r w:rsidR="006F0E66" w:rsidRPr="00882ADF">
        <w:rPr>
          <w:rFonts w:cs="Calibri"/>
          <w:color w:val="auto"/>
        </w:rPr>
        <w:t xml:space="preserve"> потписан </w:t>
      </w:r>
      <w:r w:rsidR="006F0E66" w:rsidRPr="00882ADF">
        <w:rPr>
          <w:rFonts w:cs="Calibri"/>
          <w:b/>
          <w:i/>
          <w:color w:val="auto"/>
        </w:rPr>
        <w:t>Образац Понуд</w:t>
      </w:r>
      <w:r w:rsidR="006F0E66" w:rsidRPr="00882ADF">
        <w:rPr>
          <w:rFonts w:cs="Calibri"/>
          <w:b/>
          <w:i/>
          <w:color w:val="auto"/>
          <w:lang w:val="sr-Cyrl-RS"/>
        </w:rPr>
        <w:t>е</w:t>
      </w:r>
      <w:r w:rsidR="006F0E66" w:rsidRPr="00882ADF">
        <w:rPr>
          <w:rFonts w:cs="Calibri"/>
          <w:color w:val="auto"/>
          <w:lang w:val="sr-Cyrl-RS"/>
        </w:rPr>
        <w:t xml:space="preserve"> </w:t>
      </w:r>
    </w:p>
    <w:p w:rsidR="006F0E66" w:rsidRPr="00882ADF" w:rsidRDefault="006E6D04" w:rsidP="00AE79DA">
      <w:pPr>
        <w:numPr>
          <w:ilvl w:val="0"/>
          <w:numId w:val="6"/>
        </w:numPr>
        <w:jc w:val="both"/>
        <w:rPr>
          <w:rFonts w:cs="Calibri"/>
          <w:color w:val="auto"/>
          <w:lang w:val="sr-Cyrl-RS"/>
        </w:rPr>
      </w:pPr>
      <w:r w:rsidRPr="00882ADF">
        <w:rPr>
          <w:rFonts w:cs="Calibri"/>
          <w:color w:val="auto"/>
        </w:rPr>
        <w:t>попуњен</w:t>
      </w:r>
      <w:r w:rsidR="006F0E66" w:rsidRPr="00882ADF">
        <w:rPr>
          <w:rFonts w:cs="Calibri"/>
          <w:color w:val="auto"/>
        </w:rPr>
        <w:t xml:space="preserve"> </w:t>
      </w:r>
      <w:r w:rsidRPr="00882ADF">
        <w:rPr>
          <w:rFonts w:cs="Calibri"/>
          <w:color w:val="auto"/>
        </w:rPr>
        <w:t xml:space="preserve">и </w:t>
      </w:r>
      <w:r w:rsidR="006F0E66" w:rsidRPr="00882ADF">
        <w:rPr>
          <w:rFonts w:cs="Calibri"/>
          <w:color w:val="auto"/>
        </w:rPr>
        <w:t xml:space="preserve">потписан </w:t>
      </w:r>
      <w:r w:rsidR="006F0E66" w:rsidRPr="00882ADF">
        <w:rPr>
          <w:rFonts w:cs="Calibri"/>
          <w:b/>
          <w:i/>
          <w:color w:val="auto"/>
        </w:rPr>
        <w:t xml:space="preserve">Модел </w:t>
      </w:r>
      <w:r w:rsidR="00AE79DA" w:rsidRPr="00882ADF">
        <w:rPr>
          <w:b/>
          <w:bCs/>
          <w:i/>
          <w:iCs/>
          <w:lang w:val="sr-Cyrl-CS" w:eastAsia="sr-Latn-CS"/>
        </w:rPr>
        <w:t>оквирног споразума</w:t>
      </w:r>
    </w:p>
    <w:p w:rsidR="00882ADF" w:rsidRPr="00882ADF" w:rsidRDefault="00882ADF" w:rsidP="00882ADF">
      <w:pPr>
        <w:numPr>
          <w:ilvl w:val="0"/>
          <w:numId w:val="6"/>
        </w:numPr>
        <w:jc w:val="both"/>
        <w:rPr>
          <w:rFonts w:cs="Calibri"/>
          <w:color w:val="auto"/>
          <w:lang w:val="sr-Cyrl-RS"/>
        </w:rPr>
      </w:pPr>
      <w:r w:rsidRPr="00882ADF">
        <w:rPr>
          <w:rFonts w:cs="Calibri"/>
          <w:color w:val="auto"/>
        </w:rPr>
        <w:t xml:space="preserve">попуњен и потписан </w:t>
      </w:r>
      <w:r w:rsidRPr="00882ADF">
        <w:rPr>
          <w:rFonts w:cs="Calibri"/>
          <w:b/>
          <w:i/>
          <w:color w:val="auto"/>
        </w:rPr>
        <w:t xml:space="preserve">Модел </w:t>
      </w:r>
      <w:r w:rsidRPr="00882ADF">
        <w:rPr>
          <w:b/>
          <w:bCs/>
          <w:i/>
          <w:iCs/>
          <w:lang w:val="sr-Cyrl-RS" w:eastAsia="sr-Latn-CS"/>
        </w:rPr>
        <w:t>појединачног уговора</w:t>
      </w:r>
    </w:p>
    <w:p w:rsidR="006F0E66" w:rsidRPr="00882ADF" w:rsidRDefault="006F0E66" w:rsidP="006F0E66">
      <w:pPr>
        <w:numPr>
          <w:ilvl w:val="0"/>
          <w:numId w:val="6"/>
        </w:numPr>
        <w:jc w:val="both"/>
        <w:rPr>
          <w:rFonts w:cs="Calibri"/>
          <w:color w:val="auto"/>
        </w:rPr>
      </w:pPr>
      <w:r w:rsidRPr="00882ADF">
        <w:rPr>
          <w:rFonts w:cs="Calibri"/>
          <w:b/>
          <w:i/>
          <w:color w:val="auto"/>
          <w:lang w:val="sr-Cyrl-RS"/>
        </w:rPr>
        <w:t xml:space="preserve"> </w:t>
      </w:r>
      <w:r w:rsidR="006E6D04" w:rsidRPr="00882ADF">
        <w:rPr>
          <w:rFonts w:cs="Calibri"/>
          <w:color w:val="auto"/>
        </w:rPr>
        <w:t xml:space="preserve">попуњен и </w:t>
      </w:r>
      <w:r w:rsidRPr="00882ADF">
        <w:rPr>
          <w:rFonts w:cs="Calibri"/>
          <w:color w:val="auto"/>
        </w:rPr>
        <w:t xml:space="preserve">потписан </w:t>
      </w:r>
      <w:r w:rsidRPr="00882ADF">
        <w:rPr>
          <w:rFonts w:cs="Calibri"/>
          <w:b/>
          <w:i/>
          <w:color w:val="auto"/>
        </w:rPr>
        <w:t xml:space="preserve">Образац </w:t>
      </w:r>
      <w:r w:rsidRPr="00882ADF">
        <w:rPr>
          <w:rFonts w:cs="Calibri"/>
          <w:b/>
          <w:i/>
          <w:color w:val="auto"/>
          <w:lang w:val="sr-Cyrl-RS"/>
        </w:rPr>
        <w:t>структуре цене</w:t>
      </w:r>
    </w:p>
    <w:p w:rsidR="006F0E66" w:rsidRPr="00882ADF" w:rsidRDefault="006F0E66" w:rsidP="006F0E66">
      <w:pPr>
        <w:numPr>
          <w:ilvl w:val="0"/>
          <w:numId w:val="6"/>
        </w:numPr>
        <w:jc w:val="both"/>
        <w:rPr>
          <w:rFonts w:cs="Calibri"/>
          <w:color w:val="auto"/>
          <w:lang w:val="sr-Cyrl-RS"/>
        </w:rPr>
      </w:pPr>
      <w:r w:rsidRPr="00882ADF">
        <w:rPr>
          <w:rFonts w:cs="Calibri"/>
          <w:b/>
          <w:i/>
          <w:color w:val="auto"/>
        </w:rPr>
        <w:t xml:space="preserve">Образац </w:t>
      </w:r>
      <w:r w:rsidRPr="00882ADF">
        <w:rPr>
          <w:rFonts w:cs="Calibri"/>
          <w:b/>
          <w:i/>
          <w:color w:val="auto"/>
          <w:lang w:val="sr-Cyrl-RS"/>
        </w:rPr>
        <w:t>т</w:t>
      </w:r>
      <w:r w:rsidRPr="00882ADF">
        <w:rPr>
          <w:rFonts w:cs="Calibri"/>
          <w:b/>
          <w:i/>
          <w:color w:val="auto"/>
        </w:rPr>
        <w:t>рошков</w:t>
      </w:r>
      <w:r w:rsidRPr="00882ADF">
        <w:rPr>
          <w:rFonts w:cs="Calibri"/>
          <w:b/>
          <w:i/>
          <w:color w:val="auto"/>
          <w:lang w:val="sr-Cyrl-RS"/>
        </w:rPr>
        <w:t>а</w:t>
      </w:r>
      <w:r w:rsidRPr="00882ADF">
        <w:rPr>
          <w:rFonts w:cs="Calibri"/>
          <w:b/>
          <w:i/>
          <w:color w:val="auto"/>
        </w:rPr>
        <w:t xml:space="preserve"> израде понуде</w:t>
      </w:r>
      <w:r w:rsidRPr="00882ADF">
        <w:rPr>
          <w:rFonts w:cs="Calibri"/>
          <w:color w:val="auto"/>
          <w:lang w:val="sr-Cyrl-RS"/>
        </w:rPr>
        <w:t xml:space="preserve"> - </w:t>
      </w:r>
      <w:r w:rsidRPr="00882ADF">
        <w:rPr>
          <w:rFonts w:cs="Calibri"/>
          <w:color w:val="auto"/>
        </w:rPr>
        <w:t>(</w:t>
      </w:r>
      <w:r w:rsidRPr="00882ADF">
        <w:rPr>
          <w:rFonts w:cs="Calibri"/>
          <w:color w:val="auto"/>
          <w:lang w:val="sr-Cyrl-RS"/>
        </w:rPr>
        <w:t xml:space="preserve">образац се доставља </w:t>
      </w:r>
      <w:r w:rsidRPr="00882ADF">
        <w:rPr>
          <w:color w:val="auto"/>
          <w:lang w:val="sr-Cyrl-RS"/>
        </w:rPr>
        <w:t>уколико</w:t>
      </w:r>
      <w:r w:rsidRPr="00882ADF">
        <w:t xml:space="preserve"> </w:t>
      </w:r>
      <w:r w:rsidRPr="00882ADF">
        <w:rPr>
          <w:lang w:val="sr-Cyrl-RS"/>
        </w:rPr>
        <w:t>понуђач има трошкове</w:t>
      </w:r>
      <w:r w:rsidRPr="00882ADF">
        <w:t xml:space="preserve"> припреме и подношења понуде</w:t>
      </w:r>
      <w:r w:rsidRPr="00882ADF">
        <w:rPr>
          <w:i/>
          <w:color w:val="auto"/>
        </w:rPr>
        <w:t>)</w:t>
      </w:r>
      <w:r w:rsidRPr="00882ADF">
        <w:rPr>
          <w:rFonts w:cs="Calibri"/>
          <w:i/>
          <w:color w:val="auto"/>
        </w:rPr>
        <w:t>;</w:t>
      </w:r>
    </w:p>
    <w:p w:rsidR="006F0E66" w:rsidRPr="00882ADF" w:rsidRDefault="006F0E66" w:rsidP="006F0E66">
      <w:pPr>
        <w:numPr>
          <w:ilvl w:val="0"/>
          <w:numId w:val="6"/>
        </w:numPr>
        <w:jc w:val="both"/>
        <w:rPr>
          <w:rFonts w:cs="Calibri"/>
          <w:color w:val="auto"/>
          <w:lang w:val="sr-Cyrl-RS"/>
        </w:rPr>
      </w:pPr>
      <w:r w:rsidRPr="00882ADF">
        <w:rPr>
          <w:rFonts w:cs="Calibri"/>
          <w:color w:val="auto"/>
          <w:lang w:val="sr-Cyrl-RS"/>
        </w:rPr>
        <w:t>п</w:t>
      </w:r>
      <w:r w:rsidR="00350DEF" w:rsidRPr="00882ADF">
        <w:rPr>
          <w:rFonts w:cs="Calibri"/>
          <w:color w:val="auto"/>
        </w:rPr>
        <w:t>опуњен</w:t>
      </w:r>
      <w:r w:rsidRPr="00882ADF">
        <w:rPr>
          <w:rFonts w:cs="Calibri"/>
          <w:color w:val="auto"/>
        </w:rPr>
        <w:t xml:space="preserve"> потписан </w:t>
      </w:r>
      <w:r w:rsidRPr="00882ADF">
        <w:rPr>
          <w:rFonts w:cs="Calibri"/>
          <w:b/>
          <w:i/>
          <w:color w:val="auto"/>
        </w:rPr>
        <w:t xml:space="preserve">Образац </w:t>
      </w:r>
      <w:r w:rsidRPr="00882ADF">
        <w:rPr>
          <w:rFonts w:cs="Calibri"/>
          <w:b/>
          <w:i/>
          <w:color w:val="auto"/>
          <w:lang w:val="sr-Cyrl-RS"/>
        </w:rPr>
        <w:t>и</w:t>
      </w:r>
      <w:r w:rsidRPr="00882ADF">
        <w:rPr>
          <w:rFonts w:cs="Calibri"/>
          <w:b/>
          <w:i/>
          <w:color w:val="auto"/>
        </w:rPr>
        <w:t>зјав</w:t>
      </w:r>
      <w:r w:rsidRPr="00882ADF">
        <w:rPr>
          <w:rFonts w:cs="Calibri"/>
          <w:b/>
          <w:i/>
          <w:color w:val="auto"/>
          <w:lang w:val="sr-Cyrl-RS"/>
        </w:rPr>
        <w:t>е</w:t>
      </w:r>
      <w:r w:rsidRPr="00882ADF">
        <w:rPr>
          <w:rFonts w:cs="Calibri"/>
          <w:b/>
          <w:i/>
          <w:color w:val="auto"/>
        </w:rPr>
        <w:t xml:space="preserve"> о независној понуди</w:t>
      </w:r>
      <w:r w:rsidRPr="00882ADF">
        <w:rPr>
          <w:rFonts w:cs="Calibri"/>
          <w:b/>
          <w:i/>
          <w:color w:val="auto"/>
          <w:lang w:val="sr-Cyrl-RS"/>
        </w:rPr>
        <w:t xml:space="preserve">  </w:t>
      </w:r>
    </w:p>
    <w:p w:rsidR="006F0E66" w:rsidRPr="00882ADF" w:rsidRDefault="00350DEF" w:rsidP="006F0E66">
      <w:pPr>
        <w:numPr>
          <w:ilvl w:val="0"/>
          <w:numId w:val="6"/>
        </w:numPr>
        <w:jc w:val="both"/>
        <w:rPr>
          <w:rFonts w:cs="Calibri"/>
          <w:color w:val="auto"/>
          <w:lang w:val="sr-Cyrl-RS"/>
        </w:rPr>
      </w:pPr>
      <w:r w:rsidRPr="00882ADF">
        <w:rPr>
          <w:rFonts w:cs="Calibri"/>
          <w:color w:val="auto"/>
        </w:rPr>
        <w:t>попуњен и</w:t>
      </w:r>
      <w:r w:rsidR="006F0E66" w:rsidRPr="00882ADF">
        <w:rPr>
          <w:rFonts w:cs="Calibri"/>
          <w:color w:val="auto"/>
        </w:rPr>
        <w:t xml:space="preserve"> потписан </w:t>
      </w:r>
      <w:r w:rsidR="006F0E66" w:rsidRPr="00882ADF">
        <w:rPr>
          <w:rFonts w:cs="Calibri"/>
          <w:b/>
          <w:i/>
          <w:color w:val="auto"/>
        </w:rPr>
        <w:t xml:space="preserve">Образац </w:t>
      </w:r>
      <w:r w:rsidR="006F0E66" w:rsidRPr="00882ADF">
        <w:rPr>
          <w:rFonts w:cs="Calibri"/>
          <w:b/>
          <w:i/>
          <w:color w:val="auto"/>
          <w:lang w:val="sr-Cyrl-RS"/>
        </w:rPr>
        <w:t>и</w:t>
      </w:r>
      <w:r w:rsidR="006F0E66" w:rsidRPr="00882ADF">
        <w:rPr>
          <w:rFonts w:cs="Calibri"/>
          <w:b/>
          <w:i/>
          <w:color w:val="auto"/>
        </w:rPr>
        <w:t>зјав</w:t>
      </w:r>
      <w:r w:rsidR="006F0E66" w:rsidRPr="00882ADF">
        <w:rPr>
          <w:rFonts w:cs="Calibri"/>
          <w:b/>
          <w:i/>
          <w:color w:val="auto"/>
          <w:lang w:val="sr-Cyrl-RS"/>
        </w:rPr>
        <w:t>е</w:t>
      </w:r>
      <w:r w:rsidR="006F0E66" w:rsidRPr="00882ADF">
        <w:rPr>
          <w:rFonts w:cs="Calibri"/>
          <w:b/>
          <w:i/>
          <w:color w:val="auto"/>
        </w:rPr>
        <w:t xml:space="preserve"> понуђача </w:t>
      </w:r>
      <w:r w:rsidR="006F0E66" w:rsidRPr="00882ADF">
        <w:rPr>
          <w:rFonts w:cs="Calibri"/>
          <w:b/>
          <w:bCs/>
          <w:i/>
          <w:color w:val="auto"/>
        </w:rPr>
        <w:t xml:space="preserve">о испуњавању услова из чл. 75. </w:t>
      </w:r>
      <w:r w:rsidR="006F0E66" w:rsidRPr="00882ADF">
        <w:rPr>
          <w:rFonts w:cs="Calibri"/>
          <w:b/>
          <w:bCs/>
          <w:i/>
          <w:color w:val="auto"/>
          <w:lang w:val="sr-Cyrl-RS"/>
        </w:rPr>
        <w:t xml:space="preserve">ст. 1. тач. 1) до 4) </w:t>
      </w:r>
      <w:r w:rsidR="006F0E66" w:rsidRPr="00882ADF">
        <w:rPr>
          <w:rFonts w:cs="Calibri"/>
          <w:b/>
          <w:bCs/>
          <w:i/>
          <w:color w:val="auto"/>
        </w:rPr>
        <w:t xml:space="preserve">Закона </w:t>
      </w:r>
    </w:p>
    <w:p w:rsidR="006F0E66" w:rsidRPr="00882ADF" w:rsidRDefault="006F0E66" w:rsidP="006F0E66">
      <w:pPr>
        <w:numPr>
          <w:ilvl w:val="0"/>
          <w:numId w:val="6"/>
        </w:numPr>
        <w:jc w:val="both"/>
        <w:rPr>
          <w:rFonts w:cs="Calibri"/>
          <w:color w:val="auto"/>
          <w:lang w:val="sr-Cyrl-RS"/>
        </w:rPr>
      </w:pPr>
      <w:r w:rsidRPr="00882ADF">
        <w:rPr>
          <w:rFonts w:cs="Calibri"/>
          <w:color w:val="auto"/>
        </w:rPr>
        <w:lastRenderedPageBreak/>
        <w:t>попуњен</w:t>
      </w:r>
      <w:r w:rsidR="00350DEF" w:rsidRPr="00882ADF">
        <w:rPr>
          <w:rFonts w:cs="Calibri"/>
          <w:color w:val="auto"/>
          <w:lang w:val="sr-Cyrl-RS"/>
        </w:rPr>
        <w:t xml:space="preserve"> и</w:t>
      </w:r>
      <w:r w:rsidRPr="00882ADF">
        <w:rPr>
          <w:rFonts w:cs="Calibri"/>
          <w:color w:val="auto"/>
        </w:rPr>
        <w:t xml:space="preserve"> </w:t>
      </w:r>
      <w:r w:rsidR="00350DEF" w:rsidRPr="00882ADF">
        <w:rPr>
          <w:rFonts w:cs="Calibri"/>
          <w:color w:val="auto"/>
        </w:rPr>
        <w:t>потписан</w:t>
      </w:r>
      <w:r w:rsidR="00350DEF" w:rsidRPr="00882ADF">
        <w:rPr>
          <w:rFonts w:cs="Calibri"/>
          <w:b/>
          <w:i/>
          <w:color w:val="auto"/>
        </w:rPr>
        <w:t xml:space="preserve"> </w:t>
      </w:r>
      <w:r w:rsidRPr="00882ADF">
        <w:rPr>
          <w:rFonts w:cs="Calibri"/>
          <w:b/>
          <w:i/>
          <w:color w:val="auto"/>
        </w:rPr>
        <w:t xml:space="preserve">Образац </w:t>
      </w:r>
      <w:r w:rsidRPr="00882ADF">
        <w:rPr>
          <w:rFonts w:cs="Calibri"/>
          <w:b/>
          <w:i/>
          <w:color w:val="auto"/>
          <w:lang w:val="sr-Cyrl-RS"/>
        </w:rPr>
        <w:t>и</w:t>
      </w:r>
      <w:r w:rsidRPr="00882ADF">
        <w:rPr>
          <w:rFonts w:cs="Calibri"/>
          <w:b/>
          <w:i/>
          <w:color w:val="auto"/>
        </w:rPr>
        <w:t>зјав</w:t>
      </w:r>
      <w:r w:rsidRPr="00882ADF">
        <w:rPr>
          <w:rFonts w:cs="Calibri"/>
          <w:b/>
          <w:i/>
          <w:color w:val="auto"/>
          <w:lang w:val="sr-Cyrl-RS"/>
        </w:rPr>
        <w:t>е</w:t>
      </w:r>
      <w:r w:rsidRPr="00882ADF">
        <w:rPr>
          <w:rFonts w:cs="Calibri"/>
          <w:b/>
          <w:i/>
          <w:color w:val="auto"/>
        </w:rPr>
        <w:t xml:space="preserve"> подизвођача о испуњавању услова из </w:t>
      </w:r>
      <w:r w:rsidRPr="00882ADF">
        <w:rPr>
          <w:rFonts w:cs="Calibri"/>
          <w:b/>
          <w:bCs/>
          <w:i/>
          <w:color w:val="auto"/>
        </w:rPr>
        <w:t xml:space="preserve">чл. 75. </w:t>
      </w:r>
      <w:r w:rsidRPr="00882ADF">
        <w:rPr>
          <w:rFonts w:cs="Calibri"/>
          <w:b/>
          <w:bCs/>
          <w:i/>
          <w:color w:val="auto"/>
          <w:lang w:val="sr-Cyrl-RS"/>
        </w:rPr>
        <w:t xml:space="preserve">ст. 1. тач. 1) до 4) </w:t>
      </w:r>
      <w:r w:rsidRPr="00882ADF">
        <w:rPr>
          <w:rFonts w:cs="Calibri"/>
          <w:b/>
          <w:bCs/>
          <w:i/>
          <w:color w:val="auto"/>
        </w:rPr>
        <w:t xml:space="preserve">Закона </w:t>
      </w:r>
    </w:p>
    <w:p w:rsidR="00350DEF" w:rsidRPr="00882ADF" w:rsidRDefault="00350DEF" w:rsidP="006F0E66">
      <w:pPr>
        <w:numPr>
          <w:ilvl w:val="0"/>
          <w:numId w:val="6"/>
        </w:numPr>
        <w:jc w:val="both"/>
        <w:rPr>
          <w:rFonts w:cs="Calibri"/>
          <w:color w:val="auto"/>
          <w:lang w:val="sr-Cyrl-RS"/>
        </w:rPr>
      </w:pPr>
      <w:r w:rsidRPr="00882ADF">
        <w:rPr>
          <w:rFonts w:cs="Calibri"/>
          <w:color w:val="auto"/>
        </w:rPr>
        <w:t>попуњен и</w:t>
      </w:r>
      <w:r w:rsidR="006F0E66" w:rsidRPr="00882ADF">
        <w:rPr>
          <w:rFonts w:cs="Calibri"/>
          <w:color w:val="auto"/>
        </w:rPr>
        <w:t xml:space="preserve"> потписан </w:t>
      </w:r>
      <w:r w:rsidR="006F0E66" w:rsidRPr="00882ADF">
        <w:rPr>
          <w:rFonts w:cs="Calibri"/>
          <w:b/>
          <w:i/>
          <w:color w:val="auto"/>
        </w:rPr>
        <w:t>Образац</w:t>
      </w:r>
      <w:r w:rsidR="006F0E66" w:rsidRPr="00882ADF">
        <w:rPr>
          <w:rFonts w:cs="Calibri"/>
          <w:b/>
          <w:i/>
          <w:color w:val="auto"/>
          <w:lang w:val="sr-Cyrl-RS"/>
        </w:rPr>
        <w:t xml:space="preserve"> и</w:t>
      </w:r>
      <w:r w:rsidR="006F0E66" w:rsidRPr="00882ADF">
        <w:rPr>
          <w:rFonts w:cs="Calibri"/>
          <w:b/>
          <w:i/>
          <w:color w:val="auto"/>
        </w:rPr>
        <w:t>зјав</w:t>
      </w:r>
      <w:r w:rsidRPr="00882ADF">
        <w:rPr>
          <w:rFonts w:cs="Calibri"/>
          <w:b/>
          <w:i/>
          <w:color w:val="auto"/>
          <w:lang w:val="sr-Cyrl-RS"/>
        </w:rPr>
        <w:t>е у складу са</w:t>
      </w:r>
      <w:r w:rsidR="006F0E66" w:rsidRPr="00882ADF">
        <w:rPr>
          <w:rFonts w:cs="Calibri"/>
          <w:b/>
          <w:bCs/>
          <w:i/>
          <w:color w:val="auto"/>
        </w:rPr>
        <w:t xml:space="preserve"> чл. 75. </w:t>
      </w:r>
      <w:r w:rsidR="006F0E66" w:rsidRPr="00882ADF">
        <w:rPr>
          <w:rFonts w:cs="Calibri"/>
          <w:b/>
          <w:bCs/>
          <w:i/>
          <w:color w:val="auto"/>
          <w:lang w:val="sr-Cyrl-RS"/>
        </w:rPr>
        <w:t xml:space="preserve">ст. 2. </w:t>
      </w:r>
      <w:r w:rsidR="006F0E66" w:rsidRPr="00882ADF">
        <w:rPr>
          <w:rFonts w:cs="Calibri"/>
          <w:b/>
          <w:bCs/>
          <w:i/>
          <w:color w:val="auto"/>
        </w:rPr>
        <w:t>Закона</w:t>
      </w:r>
    </w:p>
    <w:p w:rsidR="006F0E66" w:rsidRPr="00882ADF" w:rsidRDefault="006F0E66" w:rsidP="006F0E66">
      <w:pPr>
        <w:numPr>
          <w:ilvl w:val="0"/>
          <w:numId w:val="6"/>
        </w:numPr>
        <w:jc w:val="both"/>
        <w:rPr>
          <w:rFonts w:cs="Calibri"/>
          <w:b/>
          <w:i/>
          <w:color w:val="auto"/>
          <w:lang w:val="sr-Cyrl-RS"/>
        </w:rPr>
      </w:pPr>
      <w:r w:rsidRPr="00882ADF">
        <w:rPr>
          <w:rFonts w:cs="Calibri"/>
          <w:b/>
          <w:i/>
          <w:color w:val="auto"/>
          <w:lang w:val="sr-Cyrl-RS"/>
        </w:rPr>
        <w:t xml:space="preserve">Споразум о заједничком наступању </w:t>
      </w:r>
      <w:r w:rsidRPr="00882ADF">
        <w:rPr>
          <w:rFonts w:cs="Calibri"/>
          <w:color w:val="auto"/>
          <w:lang w:val="sr-Cyrl-RS"/>
        </w:rPr>
        <w:t>(у случају подношења заједничке понуде)</w:t>
      </w:r>
    </w:p>
    <w:p w:rsidR="006F0E66" w:rsidRPr="006F0E66" w:rsidRDefault="006F0E66" w:rsidP="006F0E66">
      <w:pPr>
        <w:jc w:val="both"/>
        <w:rPr>
          <w:bCs/>
          <w:sz w:val="16"/>
          <w:szCs w:val="16"/>
          <w:lang w:val="sr-Cyrl-CS"/>
        </w:rPr>
      </w:pPr>
    </w:p>
    <w:p w:rsidR="006F0E66" w:rsidRPr="006F0E66" w:rsidRDefault="006F0E66" w:rsidP="006F0E66">
      <w:pPr>
        <w:jc w:val="both"/>
        <w:rPr>
          <w:bCs/>
          <w:lang w:val="sr-Cyrl-CS"/>
        </w:rPr>
      </w:pPr>
      <w:r w:rsidRPr="006F0E66">
        <w:rPr>
          <w:bCs/>
          <w:lang w:val="sr-Cyrl-CS"/>
        </w:rPr>
        <w:t xml:space="preserve">Понуда се припрема на обрасцима и моделу </w:t>
      </w:r>
      <w:r w:rsidR="00AE79DA">
        <w:rPr>
          <w:bCs/>
          <w:iCs/>
          <w:lang w:val="sr-Cyrl-CS" w:eastAsia="sr-Latn-CS"/>
        </w:rPr>
        <w:t>оквирног споразума</w:t>
      </w:r>
      <w:r w:rsidRPr="006F0E66">
        <w:rPr>
          <w:bCs/>
          <w:lang w:val="sr-Cyrl-CS"/>
        </w:rPr>
        <w:t xml:space="preserve">, који су саставни део конкурсне документације, а у зависности од тога како понуђач наступа у понуди </w:t>
      </w:r>
      <w:r w:rsidRPr="006F0E66">
        <w:rPr>
          <w:bCs/>
        </w:rPr>
        <w:t>(за понуђача који наступа самостално, понуђача који наступа са подизвођачем/има и групу понуђача која подноси заједничку понуду).</w:t>
      </w:r>
    </w:p>
    <w:p w:rsidR="006F0E66" w:rsidRPr="006F0E66" w:rsidRDefault="006F0E66" w:rsidP="006F0E66">
      <w:pPr>
        <w:jc w:val="both"/>
        <w:rPr>
          <w:bCs/>
          <w:lang w:val="sr-Cyrl-CS"/>
        </w:rPr>
      </w:pPr>
      <w:r w:rsidRPr="006F0E66">
        <w:rPr>
          <w:bCs/>
          <w:lang w:val="sr-Cyrl-CS"/>
        </w:rPr>
        <w:t xml:space="preserve">Стране образаца које понуђач не попуњава (у зависности од тога како наступа у понуди) није у обавези да достави уз понуду. </w:t>
      </w:r>
    </w:p>
    <w:p w:rsidR="006F0E66" w:rsidRPr="006F0E66" w:rsidRDefault="006F0E66" w:rsidP="006F0E66">
      <w:pPr>
        <w:jc w:val="both"/>
        <w:rPr>
          <w:bCs/>
          <w:lang w:val="sr-Cyrl-CS"/>
        </w:rPr>
      </w:pPr>
      <w:r w:rsidRPr="006F0E66">
        <w:rPr>
          <w:bCs/>
          <w:lang w:val="sr-Cyrl-CS"/>
        </w:rPr>
        <w:t xml:space="preserve">Све стране образаца који се састоје из више страна и све стране модела </w:t>
      </w:r>
      <w:r w:rsidR="00AE79DA">
        <w:rPr>
          <w:bCs/>
          <w:iCs/>
          <w:lang w:val="sr-Cyrl-CS" w:eastAsia="sr-Latn-CS"/>
        </w:rPr>
        <w:t>оквирног споразума</w:t>
      </w:r>
      <w:r w:rsidRPr="006F0E66">
        <w:rPr>
          <w:bCs/>
          <w:lang w:val="sr-Cyrl-CS"/>
        </w:rPr>
        <w:t xml:space="preserve"> морају бити попуњене, на српском језику, јасне и недвосмислене, док последња страна мора бити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6F0E66">
        <w:rPr>
          <w:bCs/>
          <w:lang w:val="ru-RU"/>
        </w:rPr>
        <w:t xml:space="preserve"> </w:t>
      </w:r>
    </w:p>
    <w:p w:rsidR="006F0E66" w:rsidRPr="006F0E66" w:rsidRDefault="006F0E66" w:rsidP="006F0E66">
      <w:pPr>
        <w:jc w:val="both"/>
        <w:rPr>
          <w:bCs/>
          <w:lang w:val="sr-Cyrl-CS"/>
        </w:rPr>
      </w:pPr>
      <w:r w:rsidRPr="006F0E66">
        <w:rPr>
          <w:bCs/>
          <w:lang w:val="sr-Cyrl-C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6F0E66" w:rsidRPr="006F0E66" w:rsidRDefault="006F0E66" w:rsidP="006F0E66">
      <w:pPr>
        <w:jc w:val="both"/>
        <w:rPr>
          <w:bCs/>
          <w:lang w:val="sr-Cyrl-RS"/>
        </w:rPr>
      </w:pPr>
      <w:r w:rsidRPr="006F0E66">
        <w:rPr>
          <w:bCs/>
          <w:iCs/>
          <w:lang w:val="sr-Latn-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6F0E66">
        <w:rPr>
          <w:bCs/>
          <w:iCs/>
          <w:lang w:val="sr-Cyrl-RS"/>
        </w:rPr>
        <w:t xml:space="preserve">, изузев образаца који подразумевају давање изјава под материјалном и кривичном одговорношћу (нпр. Изјава о независној понуди и </w:t>
      </w:r>
      <w:r w:rsidRPr="006F0E66">
        <w:rPr>
          <w:rFonts w:eastAsia="Times New Roman"/>
          <w:iCs/>
          <w:color w:val="auto"/>
          <w:kern w:val="0"/>
          <w:lang w:eastAsia="sr-Latn-CS"/>
        </w:rPr>
        <w:t>Изјава у складу са чланом 75</w:t>
      </w:r>
      <w:r w:rsidR="002676EC">
        <w:rPr>
          <w:rFonts w:eastAsia="Times New Roman"/>
          <w:iCs/>
          <w:color w:val="auto"/>
          <w:kern w:val="0"/>
          <w:lang w:eastAsia="sr-Latn-CS"/>
        </w:rPr>
        <w:t>. став 2. Закона</w:t>
      </w:r>
      <w:r w:rsidRPr="006F0E66">
        <w:rPr>
          <w:bCs/>
          <w:iCs/>
          <w:lang w:val="sr-Cyrl-RS"/>
        </w:rPr>
        <w:t>, морају бити потписане од стране сваког понуђача из групе понуђача). У случају да се понуђачи определе да</w:t>
      </w:r>
      <w:r w:rsidRPr="006F0E66">
        <w:rPr>
          <w:bCs/>
          <w:iCs/>
          <w:lang w:val="sr-Latn-CS"/>
        </w:rPr>
        <w:t xml:space="preserve"> јед</w:t>
      </w:r>
      <w:r w:rsidRPr="006F0E66">
        <w:rPr>
          <w:bCs/>
          <w:iCs/>
          <w:lang w:val="sr-Cyrl-RS"/>
        </w:rPr>
        <w:t xml:space="preserve">ан </w:t>
      </w:r>
      <w:r w:rsidRPr="006F0E66">
        <w:rPr>
          <w:bCs/>
          <w:iCs/>
          <w:lang w:val="sr-Latn-CS"/>
        </w:rPr>
        <w:t>понуђач из групе потпис</w:t>
      </w:r>
      <w:r w:rsidRPr="006F0E66">
        <w:rPr>
          <w:bCs/>
          <w:iCs/>
          <w:lang w:val="sr-Cyrl-RS"/>
        </w:rPr>
        <w:t xml:space="preserve">ује </w:t>
      </w:r>
      <w:r w:rsidRPr="006F0E66">
        <w:rPr>
          <w:bCs/>
          <w:iCs/>
          <w:lang w:val="sr-Latn-CS"/>
        </w:rPr>
        <w:t>обрасце дате у конкурсној документацији</w:t>
      </w:r>
      <w:r w:rsidRPr="006F0E66">
        <w:rPr>
          <w:bCs/>
          <w:iCs/>
          <w:lang w:val="sr-Cyrl-RS"/>
        </w:rPr>
        <w:t xml:space="preserve"> (изузев образаца који подразумевају давање изјава под материјалном и кривичном одговорношћу), наведено треба дефинисати </w:t>
      </w:r>
      <w:r w:rsidRPr="006F0E66">
        <w:rPr>
          <w:bCs/>
          <w:lang w:val="sr-Latn-CS"/>
        </w:rPr>
        <w:t>споразум</w:t>
      </w:r>
      <w:r w:rsidRPr="006F0E66">
        <w:rPr>
          <w:bCs/>
          <w:lang w:val="sr-Cyrl-RS"/>
        </w:rPr>
        <w:t>ом</w:t>
      </w:r>
      <w:r w:rsidRPr="006F0E66">
        <w:rPr>
          <w:bCs/>
          <w:lang w:val="sr-Latn-CS"/>
        </w:rPr>
        <w:t xml:space="preserve"> којим се понуђачи из групе међусобно и према наручиоцу обавезују на извршење јавне набавке</w:t>
      </w:r>
      <w:r w:rsidRPr="006F0E66">
        <w:rPr>
          <w:bCs/>
          <w:lang w:val="sr-Cyrl-RS"/>
        </w:rPr>
        <w:t>, а који чини саставни део заједничке понуде сагласно чл. 81. Закона.</w:t>
      </w:r>
    </w:p>
    <w:p w:rsidR="006F0E66" w:rsidRPr="006F0E66" w:rsidRDefault="006F0E66" w:rsidP="006F0E66">
      <w:pPr>
        <w:jc w:val="both"/>
        <w:rPr>
          <w:bCs/>
          <w:lang w:val="sr-Cyrl-CS"/>
        </w:rPr>
      </w:pPr>
      <w:r w:rsidRPr="006F0E66">
        <w:rPr>
          <w:bCs/>
          <w:lang w:val="sr-Cyrl-CS"/>
        </w:rPr>
        <w:t xml:space="preserve">За случај подношења заједничке понуде, поред наведеног, у моделу </w:t>
      </w:r>
      <w:r w:rsidR="00AE79DA">
        <w:rPr>
          <w:bCs/>
          <w:iCs/>
          <w:lang w:val="sr-Cyrl-CS" w:eastAsia="sr-Latn-CS"/>
        </w:rPr>
        <w:t>оквирног споразума</w:t>
      </w:r>
      <w:r w:rsidRPr="006F0E66">
        <w:rPr>
          <w:bCs/>
          <w:lang w:val="sr-Cyrl-CS"/>
        </w:rPr>
        <w:t xml:space="preserve"> код уговорних страна, морају се навести називи и седишта свих чланова групе понуђача као и лица овлашћена за заступање. Модел </w:t>
      </w:r>
      <w:r w:rsidR="00AE79DA">
        <w:rPr>
          <w:bCs/>
          <w:iCs/>
          <w:lang w:val="sr-Cyrl-CS" w:eastAsia="sr-Latn-CS"/>
        </w:rPr>
        <w:t>оквирног споразума</w:t>
      </w:r>
      <w:r w:rsidRPr="006F0E66">
        <w:rPr>
          <w:bCs/>
          <w:lang w:val="sr-Cyrl-CS"/>
        </w:rPr>
        <w:t xml:space="preserve"> мора бити потписан од стране одговорног лица за сваког члана групе понуђача сваког члана групе понуђача </w:t>
      </w:r>
      <w:r w:rsidRPr="006F0E66">
        <w:rPr>
          <w:bCs/>
          <w:iCs/>
          <w:lang w:val="sr-Latn-CS"/>
        </w:rPr>
        <w:t>или група понуђача може да одреди једног понуђача из групе који ће потпис</w:t>
      </w:r>
      <w:r w:rsidRPr="006F0E66">
        <w:rPr>
          <w:bCs/>
          <w:iCs/>
          <w:lang w:val="sr-Cyrl-RS"/>
        </w:rPr>
        <w:t xml:space="preserve">ати модел </w:t>
      </w:r>
      <w:r w:rsidR="00AE79DA">
        <w:rPr>
          <w:bCs/>
          <w:iCs/>
          <w:lang w:val="sr-Cyrl-CS" w:eastAsia="sr-Latn-CS"/>
        </w:rPr>
        <w:t>оквирног споразума</w:t>
      </w:r>
      <w:r w:rsidRPr="006F0E66">
        <w:rPr>
          <w:bCs/>
          <w:iCs/>
          <w:lang w:val="sr-Cyrl-RS"/>
        </w:rPr>
        <w:t xml:space="preserve">, односно </w:t>
      </w:r>
      <w:r w:rsidR="00AE79DA">
        <w:rPr>
          <w:bCs/>
          <w:iCs/>
          <w:lang w:val="sr-Cyrl-CS" w:eastAsia="sr-Latn-CS"/>
        </w:rPr>
        <w:t>оквирни споразум</w:t>
      </w:r>
      <w:r w:rsidRPr="006F0E66">
        <w:rPr>
          <w:bCs/>
          <w:iCs/>
          <w:lang w:val="sr-Cyrl-RS"/>
        </w:rPr>
        <w:t>, у ком случају то треба дефинисати Споразумом о заједничком наступању</w:t>
      </w:r>
      <w:r w:rsidRPr="006F0E66">
        <w:rPr>
          <w:bCs/>
          <w:lang w:val="sr-Cyrl-CS"/>
        </w:rPr>
        <w:t xml:space="preserve">; у случају наступа са </w:t>
      </w:r>
      <w:r w:rsidRPr="006F0E66">
        <w:rPr>
          <w:bCs/>
          <w:lang w:val="ru-RU"/>
        </w:rPr>
        <w:t>подизвођачем</w:t>
      </w:r>
      <w:r w:rsidRPr="006F0E66">
        <w:rPr>
          <w:bCs/>
          <w:lang w:val="sr-Cyrl-CS"/>
        </w:rPr>
        <w:t xml:space="preserve">/има понуђач је дужан да у моделу </w:t>
      </w:r>
      <w:r w:rsidR="00AE79DA">
        <w:rPr>
          <w:bCs/>
          <w:iCs/>
          <w:lang w:val="sr-Cyrl-CS" w:eastAsia="sr-Latn-CS"/>
        </w:rPr>
        <w:t>оквирног споразума</w:t>
      </w:r>
      <w:r w:rsidRPr="006F0E66">
        <w:rPr>
          <w:bCs/>
          <w:lang w:val="sr-Cyrl-CS"/>
        </w:rPr>
        <w:t xml:space="preserve"> наведе тражене податке о сваком ангажованом подизвођачу.</w:t>
      </w:r>
    </w:p>
    <w:p w:rsidR="006F0E66" w:rsidRPr="006F0E66" w:rsidRDefault="006F0E66" w:rsidP="006F0E66">
      <w:pPr>
        <w:jc w:val="both"/>
        <w:rPr>
          <w:b/>
          <w:i/>
          <w:iCs/>
          <w:color w:val="auto"/>
          <w:sz w:val="16"/>
          <w:szCs w:val="16"/>
          <w:lang w:val="sr-Cyrl-RS"/>
        </w:rPr>
      </w:pPr>
    </w:p>
    <w:p w:rsidR="006F0E66" w:rsidRPr="006F0E66" w:rsidRDefault="006F0E66" w:rsidP="006F0E66">
      <w:pPr>
        <w:jc w:val="both"/>
        <w:rPr>
          <w:b/>
          <w:i/>
          <w:iCs/>
          <w:color w:val="auto"/>
          <w:lang w:val="sr-Cyrl-RS"/>
        </w:rPr>
      </w:pPr>
      <w:r w:rsidRPr="006F0E66">
        <w:rPr>
          <w:b/>
          <w:i/>
          <w:iCs/>
          <w:color w:val="auto"/>
          <w:lang w:val="sr-Cyrl-RS"/>
        </w:rPr>
        <w:t>ПАРТИЈЕ</w:t>
      </w:r>
    </w:p>
    <w:p w:rsidR="006F0E66" w:rsidRPr="006F0E66" w:rsidRDefault="006F0E66" w:rsidP="006F0E66">
      <w:pPr>
        <w:jc w:val="both"/>
        <w:rPr>
          <w:color w:val="auto"/>
          <w:sz w:val="16"/>
          <w:szCs w:val="16"/>
        </w:rPr>
      </w:pPr>
    </w:p>
    <w:p w:rsidR="006F0E66" w:rsidRPr="006F0E66" w:rsidRDefault="006F0E66" w:rsidP="006F0E66">
      <w:pPr>
        <w:jc w:val="both"/>
        <w:rPr>
          <w:lang w:val="sr-Cyrl-CS"/>
        </w:rPr>
      </w:pPr>
      <w:r w:rsidRPr="006F0E66">
        <w:rPr>
          <w:lang w:val="sr-Cyrl-CS"/>
        </w:rPr>
        <w:t>Јавна набавка није обликована по партијама.</w:t>
      </w:r>
    </w:p>
    <w:p w:rsidR="006F0E66" w:rsidRPr="006F0E66" w:rsidRDefault="006F0E66" w:rsidP="006F0E66">
      <w:pPr>
        <w:suppressAutoHyphens w:val="0"/>
        <w:spacing w:line="240" w:lineRule="auto"/>
        <w:ind w:left="720"/>
        <w:jc w:val="both"/>
        <w:rPr>
          <w:b/>
          <w:sz w:val="16"/>
          <w:szCs w:val="16"/>
          <w:lang w:val="sr-Cyrl-CS"/>
        </w:rPr>
      </w:pPr>
    </w:p>
    <w:p w:rsidR="006F0E66" w:rsidRPr="006F0E66" w:rsidRDefault="006F0E66" w:rsidP="006F0E66">
      <w:pPr>
        <w:jc w:val="both"/>
        <w:rPr>
          <w:b/>
          <w:i/>
          <w:color w:val="auto"/>
          <w:lang w:val="sr-Cyrl-RS"/>
        </w:rPr>
      </w:pPr>
      <w:r w:rsidRPr="006F0E66">
        <w:rPr>
          <w:b/>
          <w:i/>
          <w:color w:val="auto"/>
          <w:lang w:val="sr-Cyrl-RS"/>
        </w:rPr>
        <w:t xml:space="preserve">ПОНУДА СА ВАРИЈАНТАМА </w:t>
      </w:r>
    </w:p>
    <w:p w:rsidR="006F0E66" w:rsidRPr="006F0E66" w:rsidRDefault="006F0E66" w:rsidP="006F0E66">
      <w:pPr>
        <w:jc w:val="both"/>
        <w:rPr>
          <w:bCs/>
          <w:iCs/>
          <w:color w:val="auto"/>
          <w:sz w:val="16"/>
          <w:szCs w:val="16"/>
        </w:rPr>
      </w:pPr>
    </w:p>
    <w:p w:rsidR="006F0E66" w:rsidRPr="006F0E66" w:rsidRDefault="006F0E66" w:rsidP="006F0E66">
      <w:pPr>
        <w:jc w:val="both"/>
        <w:rPr>
          <w:bCs/>
          <w:iCs/>
          <w:color w:val="auto"/>
          <w:lang w:val="sr-Cyrl-RS"/>
        </w:rPr>
      </w:pPr>
      <w:r w:rsidRPr="006F0E66">
        <w:rPr>
          <w:bCs/>
          <w:iCs/>
          <w:color w:val="auto"/>
        </w:rPr>
        <w:t>Подношење понуде са варијантама није дозвољено.</w:t>
      </w:r>
    </w:p>
    <w:p w:rsidR="006F0E66" w:rsidRPr="006F0E66" w:rsidRDefault="006F0E66" w:rsidP="006F0E66">
      <w:pPr>
        <w:jc w:val="both"/>
        <w:rPr>
          <w:color w:val="auto"/>
          <w:sz w:val="16"/>
          <w:szCs w:val="16"/>
          <w:lang w:val="sr-Cyrl-RS"/>
        </w:rPr>
      </w:pPr>
    </w:p>
    <w:p w:rsidR="006F0E66" w:rsidRPr="006F0E66" w:rsidRDefault="006F0E66" w:rsidP="006F0E66">
      <w:pPr>
        <w:jc w:val="both"/>
        <w:rPr>
          <w:b/>
          <w:i/>
          <w:iCs/>
          <w:lang w:val="sr-Cyrl-RS"/>
        </w:rPr>
      </w:pPr>
      <w:r w:rsidRPr="006F0E66">
        <w:rPr>
          <w:b/>
          <w:i/>
          <w:iCs/>
        </w:rPr>
        <w:t>НАЧИН ИЗМЕНЕ, ДОПУНЕ И ОПОЗИВА ПОНУДЕ</w:t>
      </w:r>
    </w:p>
    <w:p w:rsidR="006F0E66" w:rsidRPr="006F0E66" w:rsidRDefault="006F0E66" w:rsidP="006F0E66">
      <w:pPr>
        <w:jc w:val="both"/>
        <w:rPr>
          <w:color w:val="auto"/>
          <w:sz w:val="16"/>
          <w:szCs w:val="16"/>
        </w:rPr>
      </w:pPr>
    </w:p>
    <w:p w:rsidR="002676EC" w:rsidRPr="002676EC" w:rsidRDefault="002676EC" w:rsidP="002676EC">
      <w:pPr>
        <w:suppressAutoHyphens w:val="0"/>
        <w:spacing w:line="240" w:lineRule="auto"/>
        <w:jc w:val="both"/>
        <w:rPr>
          <w:rFonts w:eastAsia="Calibri Light"/>
        </w:rPr>
      </w:pPr>
      <w:r w:rsidRPr="002676EC">
        <w:rPr>
          <w:rFonts w:eastAsia="Calibri Light"/>
        </w:rPr>
        <w:t>У року за подношење понуде понуђач може да измени, допуни или опозове своју понуду на начин који је одређен за подношење понуде.</w:t>
      </w:r>
    </w:p>
    <w:p w:rsidR="002676EC" w:rsidRPr="002676EC" w:rsidRDefault="002676EC" w:rsidP="002676EC">
      <w:pPr>
        <w:suppressAutoHyphens w:val="0"/>
        <w:spacing w:line="240" w:lineRule="auto"/>
        <w:jc w:val="both"/>
        <w:rPr>
          <w:bCs/>
          <w:iCs/>
        </w:rPr>
      </w:pPr>
      <w:r w:rsidRPr="002676EC">
        <w:rPr>
          <w:rFonts w:eastAsia="Calibri Light"/>
        </w:rPr>
        <w:lastRenderedPageBreak/>
        <w:t xml:space="preserve">Понуђач је дужан да јасно назначи који део понуде мења односно која документа накнадно доставља. </w:t>
      </w:r>
    </w:p>
    <w:p w:rsidR="002676EC" w:rsidRPr="002676EC" w:rsidRDefault="002676EC" w:rsidP="002676EC">
      <w:pPr>
        <w:suppressAutoHyphens w:val="0"/>
        <w:autoSpaceDE w:val="0"/>
        <w:autoSpaceDN w:val="0"/>
        <w:adjustRightInd w:val="0"/>
        <w:spacing w:line="240" w:lineRule="auto"/>
        <w:jc w:val="both"/>
        <w:rPr>
          <w:bCs/>
          <w:iCs/>
        </w:rPr>
      </w:pPr>
      <w:r w:rsidRPr="002676EC">
        <w:rPr>
          <w:bCs/>
          <w:iCs/>
        </w:rPr>
        <w:t xml:space="preserve">Измену, допуну или опозив понуде треба доставити на адресу: </w:t>
      </w:r>
    </w:p>
    <w:p w:rsidR="002676EC" w:rsidRPr="002676EC" w:rsidRDefault="002676EC" w:rsidP="002676EC">
      <w:pPr>
        <w:suppressAutoHyphens w:val="0"/>
        <w:autoSpaceDE w:val="0"/>
        <w:autoSpaceDN w:val="0"/>
        <w:adjustRightInd w:val="0"/>
        <w:spacing w:line="240" w:lineRule="auto"/>
        <w:jc w:val="both"/>
        <w:rPr>
          <w:rFonts w:eastAsia="Calibri Light"/>
          <w:i/>
          <w:iCs/>
          <w:color w:val="FF0000"/>
        </w:rPr>
      </w:pPr>
      <w:r w:rsidRPr="002676EC">
        <w:rPr>
          <w:bCs/>
          <w:color w:val="auto"/>
        </w:rPr>
        <w:t>Министарство за рад, запошљавање, борачка и социјална питања</w:t>
      </w:r>
      <w:r w:rsidRPr="002676EC">
        <w:rPr>
          <w:bCs/>
          <w:color w:val="auto"/>
          <w:lang w:val="sr-Cyrl-RS"/>
        </w:rPr>
        <w:t>, Београд, Немањина 22-26,</w:t>
      </w:r>
      <w:r w:rsidRPr="002676EC">
        <w:rPr>
          <w:bCs/>
          <w:color w:val="FF0000"/>
          <w:lang w:val="sr-Cyrl-RS"/>
        </w:rPr>
        <w:t xml:space="preserve"> </w:t>
      </w:r>
      <w:r w:rsidRPr="002676EC">
        <w:rPr>
          <w:bCs/>
          <w:iCs/>
        </w:rPr>
        <w:t>са назнаком:</w:t>
      </w:r>
    </w:p>
    <w:p w:rsidR="002676EC" w:rsidRPr="002676EC" w:rsidRDefault="002676EC" w:rsidP="002676EC">
      <w:pPr>
        <w:suppressAutoHyphens w:val="0"/>
        <w:spacing w:line="240" w:lineRule="auto"/>
        <w:jc w:val="both"/>
        <w:rPr>
          <w:bCs/>
          <w:iCs/>
        </w:rPr>
      </w:pPr>
      <w:r w:rsidRPr="002676EC">
        <w:rPr>
          <w:bCs/>
          <w:iCs/>
        </w:rPr>
        <w:t>„</w:t>
      </w:r>
      <w:r w:rsidRPr="002676EC">
        <w:rPr>
          <w:b/>
          <w:bCs/>
          <w:iCs/>
        </w:rPr>
        <w:t>Измена понуде</w:t>
      </w:r>
      <w:r w:rsidRPr="002676EC">
        <w:rPr>
          <w:rFonts w:eastAsia="Calibri Light"/>
          <w:b/>
          <w:bCs/>
        </w:rPr>
        <w:t xml:space="preserve"> за јавну набавку</w:t>
      </w:r>
      <w:r w:rsidRPr="002676EC">
        <w:rPr>
          <w:rFonts w:eastAsia="Calibri Light"/>
          <w:b/>
          <w:bCs/>
          <w:lang w:val="sr-Cyrl-RS"/>
        </w:rPr>
        <w:t xml:space="preserve"> -</w:t>
      </w:r>
      <w:r w:rsidRPr="002676EC">
        <w:rPr>
          <w:rFonts w:eastAsia="Calibri Light"/>
        </w:rPr>
        <w:t xml:space="preserve"> </w:t>
      </w:r>
      <w:r w:rsidR="00350DEF" w:rsidRPr="00350DEF">
        <w:rPr>
          <w:rFonts w:eastAsia="Calibri Light"/>
          <w:lang w:val="sr-Cyrl-RS"/>
        </w:rPr>
        <w:t>Услуге организације скупова, конференција, округлих столова и других догађаја</w:t>
      </w:r>
      <w:r w:rsidRPr="002676EC">
        <w:rPr>
          <w:color w:val="auto"/>
          <w:kern w:val="0"/>
          <w:lang w:val="ru-RU" w:eastAsia="en-GB"/>
        </w:rPr>
        <w:t>,</w:t>
      </w:r>
      <w:r w:rsidRPr="002676EC">
        <w:rPr>
          <w:rFonts w:eastAsia="Calibri Light"/>
          <w:b/>
          <w:bCs/>
          <w:color w:val="auto"/>
        </w:rPr>
        <w:t xml:space="preserve"> </w:t>
      </w:r>
      <w:r>
        <w:rPr>
          <w:b/>
          <w:bCs/>
          <w:color w:val="auto"/>
          <w:kern w:val="0"/>
          <w:lang w:val="sr-Cyrl-CS" w:eastAsia="en-US"/>
        </w:rPr>
        <w:t>ЈН 42</w:t>
      </w:r>
      <w:r w:rsidRPr="002676EC">
        <w:rPr>
          <w:b/>
          <w:bCs/>
          <w:color w:val="auto"/>
          <w:kern w:val="0"/>
          <w:lang w:val="sr-Latn-CS" w:eastAsia="en-US"/>
        </w:rPr>
        <w:t>/2019</w:t>
      </w:r>
      <w:r w:rsidRPr="002676EC">
        <w:rPr>
          <w:b/>
          <w:bCs/>
          <w:color w:val="auto"/>
          <w:kern w:val="0"/>
          <w:lang w:val="sr-Cyrl-RS" w:eastAsia="en-US"/>
        </w:rPr>
        <w:t xml:space="preserve"> </w:t>
      </w:r>
      <w:r w:rsidRPr="002676EC">
        <w:rPr>
          <w:b/>
          <w:bCs/>
        </w:rPr>
        <w:t xml:space="preserve">- </w:t>
      </w:r>
      <w:r w:rsidRPr="002676EC">
        <w:rPr>
          <w:rFonts w:eastAsia="Calibri Light"/>
          <w:b/>
          <w:bCs/>
        </w:rPr>
        <w:t>НЕ ОТВАРАТИ”</w:t>
      </w:r>
      <w:r w:rsidRPr="002676EC">
        <w:rPr>
          <w:bCs/>
          <w:iCs/>
        </w:rPr>
        <w:t xml:space="preserve"> </w:t>
      </w:r>
    </w:p>
    <w:p w:rsidR="002676EC" w:rsidRPr="002676EC" w:rsidRDefault="002676EC" w:rsidP="002676EC">
      <w:pPr>
        <w:suppressAutoHyphens w:val="0"/>
        <w:spacing w:line="240" w:lineRule="auto"/>
        <w:jc w:val="both"/>
        <w:rPr>
          <w:bCs/>
          <w:iCs/>
        </w:rPr>
      </w:pPr>
      <w:r w:rsidRPr="002676EC">
        <w:rPr>
          <w:bCs/>
          <w:iCs/>
        </w:rPr>
        <w:t>или</w:t>
      </w:r>
    </w:p>
    <w:p w:rsidR="002676EC" w:rsidRPr="002676EC" w:rsidRDefault="002676EC" w:rsidP="002676EC">
      <w:pPr>
        <w:suppressAutoHyphens w:val="0"/>
        <w:spacing w:line="240" w:lineRule="auto"/>
        <w:jc w:val="both"/>
        <w:rPr>
          <w:rFonts w:eastAsia="Calibri Light"/>
          <w:b/>
          <w:bCs/>
        </w:rPr>
      </w:pPr>
      <w:r w:rsidRPr="002676EC">
        <w:rPr>
          <w:bCs/>
          <w:iCs/>
        </w:rPr>
        <w:t>„</w:t>
      </w:r>
      <w:r w:rsidRPr="002676EC">
        <w:rPr>
          <w:b/>
          <w:bCs/>
          <w:iCs/>
        </w:rPr>
        <w:t>Допуна понуде</w:t>
      </w:r>
      <w:r w:rsidRPr="002676EC">
        <w:rPr>
          <w:bCs/>
          <w:iCs/>
        </w:rPr>
        <w:t xml:space="preserve"> </w:t>
      </w:r>
      <w:r w:rsidRPr="002676EC">
        <w:rPr>
          <w:rFonts w:eastAsia="Calibri Light"/>
          <w:b/>
          <w:bCs/>
        </w:rPr>
        <w:t>за јавну набавку</w:t>
      </w:r>
      <w:r w:rsidRPr="002676EC">
        <w:rPr>
          <w:rFonts w:eastAsia="Calibri Light"/>
        </w:rPr>
        <w:t xml:space="preserve"> </w:t>
      </w:r>
      <w:r w:rsidRPr="002676EC">
        <w:rPr>
          <w:rFonts w:eastAsia="Calibri Light"/>
          <w:b/>
          <w:bCs/>
          <w:lang w:val="sr-Cyrl-RS"/>
        </w:rPr>
        <w:t>-</w:t>
      </w:r>
      <w:r w:rsidRPr="002676EC">
        <w:rPr>
          <w:rFonts w:eastAsia="Calibri Light"/>
        </w:rPr>
        <w:t xml:space="preserve"> </w:t>
      </w:r>
      <w:r w:rsidR="00350DEF" w:rsidRPr="00350DEF">
        <w:rPr>
          <w:rFonts w:eastAsia="Calibri Light"/>
          <w:lang w:val="sr-Cyrl-RS"/>
        </w:rPr>
        <w:t>Услуге организације скупова, конференција, округлих столова и других догађаја</w:t>
      </w:r>
      <w:r w:rsidRPr="002676EC">
        <w:rPr>
          <w:color w:val="auto"/>
          <w:kern w:val="0"/>
          <w:lang w:val="ru-RU" w:eastAsia="en-GB"/>
        </w:rPr>
        <w:t>,</w:t>
      </w:r>
      <w:r w:rsidRPr="002676EC">
        <w:rPr>
          <w:rFonts w:eastAsia="Calibri Light"/>
          <w:b/>
          <w:bCs/>
          <w:color w:val="auto"/>
        </w:rPr>
        <w:t xml:space="preserve"> </w:t>
      </w:r>
      <w:r>
        <w:rPr>
          <w:b/>
          <w:bCs/>
          <w:color w:val="auto"/>
          <w:kern w:val="0"/>
          <w:lang w:val="sr-Cyrl-CS" w:eastAsia="en-US"/>
        </w:rPr>
        <w:t>ЈН 42</w:t>
      </w:r>
      <w:r w:rsidRPr="002676EC">
        <w:rPr>
          <w:b/>
          <w:bCs/>
          <w:color w:val="auto"/>
          <w:kern w:val="0"/>
          <w:lang w:val="sr-Latn-CS" w:eastAsia="en-US"/>
        </w:rPr>
        <w:t>/2019</w:t>
      </w:r>
      <w:r w:rsidRPr="002676EC">
        <w:rPr>
          <w:color w:val="auto"/>
          <w:kern w:val="0"/>
          <w:lang w:val="ru-RU" w:eastAsia="en-GB"/>
        </w:rPr>
        <w:t xml:space="preserve"> </w:t>
      </w:r>
      <w:r w:rsidRPr="002676EC">
        <w:rPr>
          <w:b/>
          <w:bCs/>
        </w:rPr>
        <w:t xml:space="preserve">- </w:t>
      </w:r>
      <w:r w:rsidRPr="002676EC">
        <w:rPr>
          <w:rFonts w:eastAsia="Calibri Light"/>
          <w:b/>
          <w:bCs/>
        </w:rPr>
        <w:t>НЕ ОТВАРАТИ”</w:t>
      </w:r>
    </w:p>
    <w:p w:rsidR="002676EC" w:rsidRPr="002676EC" w:rsidRDefault="002676EC" w:rsidP="002676EC">
      <w:pPr>
        <w:suppressAutoHyphens w:val="0"/>
        <w:spacing w:line="240" w:lineRule="auto"/>
        <w:jc w:val="both"/>
        <w:rPr>
          <w:bCs/>
          <w:iCs/>
        </w:rPr>
      </w:pPr>
      <w:r w:rsidRPr="002676EC">
        <w:rPr>
          <w:bCs/>
          <w:iCs/>
        </w:rPr>
        <w:t>или</w:t>
      </w:r>
    </w:p>
    <w:p w:rsidR="002676EC" w:rsidRPr="002676EC" w:rsidRDefault="002676EC" w:rsidP="002676EC">
      <w:pPr>
        <w:suppressAutoHyphens w:val="0"/>
        <w:spacing w:line="240" w:lineRule="auto"/>
        <w:jc w:val="both"/>
        <w:rPr>
          <w:rFonts w:eastAsia="Calibri Light"/>
          <w:b/>
          <w:bCs/>
        </w:rPr>
      </w:pPr>
      <w:r w:rsidRPr="002676EC">
        <w:rPr>
          <w:bCs/>
          <w:iCs/>
        </w:rPr>
        <w:t>„</w:t>
      </w:r>
      <w:r w:rsidRPr="002676EC">
        <w:rPr>
          <w:b/>
          <w:bCs/>
          <w:iCs/>
        </w:rPr>
        <w:t>Опозив понуде</w:t>
      </w:r>
      <w:r w:rsidRPr="002676EC">
        <w:rPr>
          <w:bCs/>
          <w:iCs/>
        </w:rPr>
        <w:t xml:space="preserve"> </w:t>
      </w:r>
      <w:r w:rsidRPr="002676EC">
        <w:rPr>
          <w:rFonts w:eastAsia="Calibri Light"/>
          <w:b/>
          <w:bCs/>
        </w:rPr>
        <w:t>за јавну набавку</w:t>
      </w:r>
      <w:r w:rsidRPr="002676EC">
        <w:rPr>
          <w:rFonts w:eastAsia="Calibri Light"/>
        </w:rPr>
        <w:t xml:space="preserve"> </w:t>
      </w:r>
      <w:r w:rsidRPr="002676EC">
        <w:rPr>
          <w:rFonts w:eastAsia="Calibri Light"/>
          <w:b/>
          <w:bCs/>
          <w:lang w:val="sr-Cyrl-RS"/>
        </w:rPr>
        <w:t>-</w:t>
      </w:r>
      <w:r w:rsidRPr="002676EC">
        <w:rPr>
          <w:rFonts w:eastAsia="Calibri Light"/>
        </w:rPr>
        <w:t xml:space="preserve"> </w:t>
      </w:r>
      <w:r w:rsidR="00350DEF" w:rsidRPr="00350DEF">
        <w:rPr>
          <w:rFonts w:eastAsia="Calibri Light"/>
          <w:lang w:val="sr-Cyrl-RS"/>
        </w:rPr>
        <w:t>Услуге организације скупова, конференција, округлих столова и других догађаја</w:t>
      </w:r>
      <w:r w:rsidRPr="002676EC">
        <w:rPr>
          <w:color w:val="auto"/>
          <w:kern w:val="0"/>
          <w:lang w:val="ru-RU" w:eastAsia="en-GB"/>
        </w:rPr>
        <w:t>,</w:t>
      </w:r>
      <w:r w:rsidRPr="002676EC">
        <w:rPr>
          <w:rFonts w:eastAsia="Calibri Light"/>
          <w:b/>
          <w:bCs/>
          <w:color w:val="auto"/>
        </w:rPr>
        <w:t xml:space="preserve"> </w:t>
      </w:r>
      <w:r>
        <w:rPr>
          <w:b/>
          <w:bCs/>
          <w:color w:val="auto"/>
          <w:kern w:val="0"/>
          <w:lang w:val="sr-Cyrl-CS" w:eastAsia="en-US"/>
        </w:rPr>
        <w:t>ЈН 42</w:t>
      </w:r>
      <w:r w:rsidRPr="002676EC">
        <w:rPr>
          <w:b/>
          <w:bCs/>
          <w:color w:val="auto"/>
          <w:kern w:val="0"/>
          <w:lang w:val="sr-Latn-CS" w:eastAsia="en-US"/>
        </w:rPr>
        <w:t>/2019</w:t>
      </w:r>
      <w:r w:rsidRPr="002676EC">
        <w:rPr>
          <w:b/>
          <w:bCs/>
          <w:color w:val="auto"/>
          <w:kern w:val="0"/>
          <w:lang w:val="sr-Cyrl-RS" w:eastAsia="en-US"/>
        </w:rPr>
        <w:t xml:space="preserve"> </w:t>
      </w:r>
      <w:r w:rsidRPr="002676EC">
        <w:rPr>
          <w:b/>
          <w:bCs/>
        </w:rPr>
        <w:t xml:space="preserve">- </w:t>
      </w:r>
      <w:r w:rsidRPr="002676EC">
        <w:rPr>
          <w:rFonts w:eastAsia="Calibri Light"/>
          <w:b/>
          <w:bCs/>
        </w:rPr>
        <w:t>НЕ ОТВАРАТИ”</w:t>
      </w:r>
    </w:p>
    <w:p w:rsidR="002676EC" w:rsidRPr="002676EC" w:rsidRDefault="002676EC" w:rsidP="002676EC">
      <w:pPr>
        <w:suppressAutoHyphens w:val="0"/>
        <w:spacing w:line="240" w:lineRule="auto"/>
        <w:jc w:val="both"/>
        <w:rPr>
          <w:bCs/>
          <w:iCs/>
        </w:rPr>
      </w:pPr>
      <w:r w:rsidRPr="002676EC">
        <w:rPr>
          <w:rFonts w:eastAsia="Calibri Light"/>
          <w:bCs/>
        </w:rPr>
        <w:t>или</w:t>
      </w:r>
    </w:p>
    <w:p w:rsidR="002676EC" w:rsidRPr="002676EC" w:rsidRDefault="002676EC" w:rsidP="002676EC">
      <w:pPr>
        <w:suppressAutoHyphens w:val="0"/>
        <w:spacing w:line="240" w:lineRule="auto"/>
        <w:jc w:val="both"/>
        <w:rPr>
          <w:bCs/>
        </w:rPr>
      </w:pPr>
      <w:r w:rsidRPr="002676EC">
        <w:rPr>
          <w:bCs/>
          <w:iCs/>
        </w:rPr>
        <w:t>„</w:t>
      </w:r>
      <w:r w:rsidRPr="002676EC">
        <w:rPr>
          <w:b/>
          <w:bCs/>
          <w:iCs/>
        </w:rPr>
        <w:t>Измена и допуна понуде</w:t>
      </w:r>
      <w:r w:rsidRPr="002676EC">
        <w:rPr>
          <w:rFonts w:eastAsia="Calibri Light"/>
          <w:b/>
          <w:bCs/>
        </w:rPr>
        <w:t xml:space="preserve"> за јавну набавку</w:t>
      </w:r>
      <w:r w:rsidRPr="002676EC">
        <w:rPr>
          <w:rFonts w:eastAsia="Calibri Light"/>
        </w:rPr>
        <w:t xml:space="preserve"> </w:t>
      </w:r>
      <w:r w:rsidRPr="002676EC">
        <w:rPr>
          <w:rFonts w:eastAsia="Calibri Light"/>
          <w:b/>
          <w:bCs/>
          <w:lang w:val="sr-Cyrl-RS"/>
        </w:rPr>
        <w:t>-</w:t>
      </w:r>
      <w:r w:rsidRPr="002676EC">
        <w:rPr>
          <w:rFonts w:eastAsia="Calibri Light"/>
        </w:rPr>
        <w:t xml:space="preserve"> </w:t>
      </w:r>
      <w:r w:rsidR="00350DEF" w:rsidRPr="00350DEF">
        <w:rPr>
          <w:rFonts w:eastAsia="Calibri Light"/>
          <w:lang w:val="sr-Cyrl-RS"/>
        </w:rPr>
        <w:t>Услуге организације скупова, конференција, округлих столова и других догађаја</w:t>
      </w:r>
      <w:r w:rsidRPr="002676EC">
        <w:rPr>
          <w:color w:val="auto"/>
          <w:kern w:val="0"/>
          <w:lang w:val="ru-RU" w:eastAsia="en-GB"/>
        </w:rPr>
        <w:t>,</w:t>
      </w:r>
      <w:r w:rsidRPr="002676EC">
        <w:rPr>
          <w:rFonts w:eastAsia="Calibri Light"/>
          <w:b/>
          <w:bCs/>
          <w:color w:val="auto"/>
        </w:rPr>
        <w:t xml:space="preserve"> </w:t>
      </w:r>
      <w:r>
        <w:rPr>
          <w:b/>
          <w:bCs/>
          <w:color w:val="auto"/>
          <w:kern w:val="0"/>
          <w:lang w:val="sr-Cyrl-CS" w:eastAsia="en-US"/>
        </w:rPr>
        <w:t>ЈН 42</w:t>
      </w:r>
      <w:r w:rsidRPr="002676EC">
        <w:rPr>
          <w:b/>
          <w:bCs/>
          <w:color w:val="auto"/>
          <w:kern w:val="0"/>
          <w:lang w:val="sr-Latn-CS" w:eastAsia="en-US"/>
        </w:rPr>
        <w:t>/2019</w:t>
      </w:r>
      <w:r w:rsidRPr="002676EC">
        <w:rPr>
          <w:b/>
          <w:bCs/>
          <w:color w:val="auto"/>
          <w:kern w:val="0"/>
          <w:lang w:val="sr-Cyrl-RS" w:eastAsia="en-US"/>
        </w:rPr>
        <w:t xml:space="preserve"> </w:t>
      </w:r>
      <w:r w:rsidRPr="002676EC">
        <w:rPr>
          <w:b/>
          <w:bCs/>
        </w:rPr>
        <w:t xml:space="preserve">- </w:t>
      </w:r>
      <w:r w:rsidRPr="002676EC">
        <w:rPr>
          <w:rFonts w:eastAsia="Calibri Light"/>
          <w:b/>
          <w:bCs/>
        </w:rPr>
        <w:t>НЕ ОТВАРАТИ”.</w:t>
      </w:r>
    </w:p>
    <w:p w:rsidR="002676EC" w:rsidRPr="002676EC" w:rsidRDefault="002676EC" w:rsidP="002676EC">
      <w:pPr>
        <w:suppressAutoHyphens w:val="0"/>
        <w:spacing w:line="240" w:lineRule="auto"/>
        <w:jc w:val="both"/>
        <w:rPr>
          <w:bCs/>
        </w:rPr>
      </w:pPr>
    </w:p>
    <w:p w:rsidR="002676EC" w:rsidRPr="002676EC" w:rsidRDefault="002676EC" w:rsidP="002676EC">
      <w:pPr>
        <w:suppressAutoHyphens w:val="0"/>
        <w:spacing w:line="240" w:lineRule="auto"/>
        <w:jc w:val="both"/>
        <w:rPr>
          <w:rFonts w:eastAsia="Calibri Light"/>
        </w:rPr>
      </w:pPr>
      <w:r w:rsidRPr="002676EC">
        <w:rPr>
          <w:bCs/>
        </w:rPr>
        <w:t>На полеђини коверте или на кутији навести назив</w:t>
      </w:r>
      <w:r w:rsidRPr="002676EC">
        <w:rPr>
          <w:bCs/>
          <w:lang w:val="sr-Cyrl-CS"/>
        </w:rPr>
        <w:t xml:space="preserve"> и адресу</w:t>
      </w:r>
      <w:r w:rsidRPr="002676EC">
        <w:rPr>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0E66" w:rsidRPr="002676EC" w:rsidRDefault="002676EC" w:rsidP="002676EC">
      <w:pPr>
        <w:suppressAutoHyphens w:val="0"/>
        <w:spacing w:line="240" w:lineRule="auto"/>
        <w:jc w:val="both"/>
        <w:rPr>
          <w:rFonts w:eastAsia="Calibri Light"/>
          <w:b/>
          <w:i/>
          <w:iCs/>
        </w:rPr>
      </w:pPr>
      <w:r w:rsidRPr="002676EC">
        <w:rPr>
          <w:rFonts w:eastAsia="Calibri Light"/>
        </w:rPr>
        <w:t>По истеку рока за подношење понуда понуђач не може да повуче нити да мења своју понуду.</w:t>
      </w:r>
    </w:p>
    <w:p w:rsidR="006F0E66" w:rsidRPr="006F0E66" w:rsidRDefault="006F0E66" w:rsidP="006F0E66">
      <w:pPr>
        <w:jc w:val="both"/>
        <w:rPr>
          <w:b/>
          <w:i/>
          <w:iCs/>
          <w:color w:val="auto"/>
          <w:sz w:val="16"/>
          <w:szCs w:val="16"/>
        </w:rPr>
      </w:pPr>
    </w:p>
    <w:p w:rsidR="006F0E66" w:rsidRPr="006F0E66" w:rsidRDefault="006F0E66" w:rsidP="006F0E66">
      <w:pPr>
        <w:jc w:val="both"/>
        <w:rPr>
          <w:lang w:val="sr-Cyrl-RS"/>
        </w:rPr>
      </w:pPr>
      <w:r w:rsidRPr="006F0E66">
        <w:rPr>
          <w:b/>
          <w:bCs/>
          <w:i/>
          <w:iCs/>
        </w:rPr>
        <w:t xml:space="preserve">УЧЕСТВОВАЊЕ У ЗАЈЕДНИЧКОЈ ПОНУДИ ИЛИ КАО ПОДИЗВОЂАЧ </w:t>
      </w:r>
    </w:p>
    <w:p w:rsidR="006F0E66" w:rsidRPr="006F0E66" w:rsidRDefault="006F0E66" w:rsidP="006F0E66">
      <w:pPr>
        <w:jc w:val="both"/>
        <w:rPr>
          <w:bCs/>
          <w:iCs/>
          <w:color w:val="auto"/>
          <w:sz w:val="16"/>
          <w:szCs w:val="16"/>
          <w:lang w:val="sr-Cyrl-RS"/>
        </w:rPr>
      </w:pPr>
    </w:p>
    <w:p w:rsidR="006F0E66" w:rsidRPr="006F0E66" w:rsidRDefault="006F0E66" w:rsidP="006F0E66">
      <w:pPr>
        <w:jc w:val="both"/>
        <w:rPr>
          <w:iCs/>
          <w:color w:val="auto"/>
        </w:rPr>
      </w:pPr>
      <w:r w:rsidRPr="006F0E66">
        <w:rPr>
          <w:bCs/>
          <w:iCs/>
          <w:color w:val="auto"/>
        </w:rPr>
        <w:t>Понуђач може да поднесе само једну понуду.</w:t>
      </w:r>
    </w:p>
    <w:p w:rsidR="006F0E66" w:rsidRPr="006F0E66" w:rsidRDefault="006F0E66" w:rsidP="006F0E66">
      <w:pPr>
        <w:jc w:val="both"/>
        <w:rPr>
          <w:iCs/>
          <w:color w:val="auto"/>
        </w:rPr>
      </w:pPr>
      <w:r w:rsidRPr="006F0E66">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F0E66" w:rsidRPr="006F0E66" w:rsidRDefault="006F0E66" w:rsidP="006F0E66">
      <w:pPr>
        <w:jc w:val="both"/>
        <w:rPr>
          <w:i/>
          <w:iCs/>
          <w:color w:val="auto"/>
          <w:lang w:val="sr-Cyrl-RS"/>
        </w:rPr>
      </w:pPr>
      <w:r w:rsidRPr="006F0E66">
        <w:rPr>
          <w:iCs/>
          <w:color w:val="auto"/>
        </w:rPr>
        <w:t>У Обрасцу понуде</w:t>
      </w:r>
      <w:r w:rsidRPr="006F0E66">
        <w:rPr>
          <w:iCs/>
          <w:color w:val="auto"/>
          <w:lang w:val="sr-Cyrl-RS"/>
        </w:rPr>
        <w:t xml:space="preserve">, </w:t>
      </w:r>
      <w:r w:rsidRPr="006F0E66">
        <w:rPr>
          <w:iCs/>
          <w:color w:val="auto"/>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F0E66" w:rsidRPr="006F0E66" w:rsidRDefault="006F0E66" w:rsidP="006F0E66">
      <w:pPr>
        <w:jc w:val="both"/>
        <w:rPr>
          <w:b/>
          <w:bCs/>
          <w:i/>
          <w:iCs/>
          <w:color w:val="auto"/>
          <w:sz w:val="16"/>
          <w:szCs w:val="16"/>
          <w:lang w:val="sr-Cyrl-RS"/>
        </w:rPr>
      </w:pPr>
    </w:p>
    <w:p w:rsidR="006F0E66" w:rsidRPr="006F0E66" w:rsidRDefault="006F0E66" w:rsidP="006F0E66">
      <w:pPr>
        <w:jc w:val="both"/>
        <w:rPr>
          <w:b/>
          <w:bCs/>
          <w:i/>
          <w:iCs/>
          <w:color w:val="auto"/>
          <w:lang w:val="sr-Cyrl-RS"/>
        </w:rPr>
      </w:pPr>
      <w:r w:rsidRPr="006F0E66">
        <w:rPr>
          <w:b/>
          <w:bCs/>
          <w:i/>
          <w:iCs/>
          <w:color w:val="auto"/>
          <w:lang w:val="sr-Cyrl-RS"/>
        </w:rPr>
        <w:t>ПОНУДА СА ПОДИЗВОЂАЧЕМ</w:t>
      </w:r>
    </w:p>
    <w:p w:rsidR="006F0E66" w:rsidRPr="006F0E66" w:rsidRDefault="006F0E66" w:rsidP="006F0E66">
      <w:pPr>
        <w:jc w:val="both"/>
        <w:rPr>
          <w:iCs/>
          <w:color w:val="auto"/>
          <w:sz w:val="16"/>
          <w:szCs w:val="16"/>
        </w:rPr>
      </w:pPr>
    </w:p>
    <w:p w:rsidR="006F0E66" w:rsidRPr="006F0E66" w:rsidRDefault="006F0E66" w:rsidP="006F0E66">
      <w:pPr>
        <w:jc w:val="both"/>
        <w:rPr>
          <w:iCs/>
          <w:color w:val="auto"/>
        </w:rPr>
      </w:pPr>
      <w:r w:rsidRPr="006F0E66">
        <w:rPr>
          <w:iCs/>
          <w:color w:val="auto"/>
        </w:rPr>
        <w:t>Уколико понуђач подноси понуду са подизвођачем дужан је да у Обрасцу понуде</w:t>
      </w:r>
      <w:r w:rsidRPr="006F0E66">
        <w:rPr>
          <w:iCs/>
          <w:color w:val="auto"/>
          <w:lang w:val="sr-Cyrl-CS"/>
        </w:rPr>
        <w:t xml:space="preserve"> </w:t>
      </w:r>
      <w:r w:rsidRPr="006F0E66">
        <w:rPr>
          <w:iCs/>
          <w:color w:val="auto"/>
        </w:rPr>
        <w:t>наведе да понуду подноси са по</w:t>
      </w:r>
      <w:r w:rsidRPr="006F0E66">
        <w:rPr>
          <w:iCs/>
          <w:color w:val="auto"/>
          <w:lang w:val="sr-Cyrl-RS"/>
        </w:rPr>
        <w:t>д</w:t>
      </w:r>
      <w:r w:rsidRPr="006F0E66">
        <w:rPr>
          <w:iCs/>
          <w:color w:val="auto"/>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F0E66" w:rsidRPr="006F0E66" w:rsidRDefault="006F0E66" w:rsidP="006F0E66">
      <w:pPr>
        <w:spacing w:line="240" w:lineRule="auto"/>
        <w:jc w:val="both"/>
        <w:rPr>
          <w:iCs/>
          <w:color w:val="auto"/>
          <w:lang w:val="sr-Cyrl-RS"/>
        </w:rPr>
      </w:pPr>
      <w:r w:rsidRPr="006F0E66">
        <w:rPr>
          <w:iCs/>
          <w:color w:val="auto"/>
        </w:rPr>
        <w:t>Понуђач у Обрасцу понуде</w:t>
      </w:r>
      <w:r w:rsidRPr="006F0E66">
        <w:rPr>
          <w:i/>
          <w:iCs/>
          <w:color w:val="auto"/>
        </w:rPr>
        <w:t xml:space="preserve"> </w:t>
      </w:r>
      <w:r w:rsidRPr="006F0E66">
        <w:rPr>
          <w:iCs/>
          <w:color w:val="auto"/>
        </w:rPr>
        <w:t>нав</w:t>
      </w:r>
      <w:r w:rsidRPr="006F0E66">
        <w:rPr>
          <w:iCs/>
          <w:color w:val="auto"/>
          <w:lang w:val="sr-Cyrl-RS"/>
        </w:rPr>
        <w:t>о</w:t>
      </w:r>
      <w:r w:rsidRPr="006F0E66">
        <w:rPr>
          <w:iCs/>
          <w:color w:val="auto"/>
        </w:rPr>
        <w:t>д</w:t>
      </w:r>
      <w:r w:rsidRPr="006F0E66">
        <w:rPr>
          <w:iCs/>
          <w:color w:val="auto"/>
          <w:lang w:val="sr-Cyrl-RS"/>
        </w:rPr>
        <w:t>и</w:t>
      </w:r>
      <w:r w:rsidRPr="006F0E66">
        <w:rPr>
          <w:iCs/>
          <w:color w:val="auto"/>
        </w:rPr>
        <w:t xml:space="preserve"> назив и седиште подизвођача, уколико ће делимично извршење набавке поверити подизвођачу.</w:t>
      </w:r>
    </w:p>
    <w:p w:rsidR="006F0E66" w:rsidRPr="006F0E66" w:rsidRDefault="006F0E66" w:rsidP="006F0E66">
      <w:pPr>
        <w:spacing w:line="240" w:lineRule="auto"/>
        <w:jc w:val="both"/>
        <w:rPr>
          <w:rFonts w:eastAsia="TimesNewRomanPSMT"/>
          <w:bCs/>
          <w:color w:val="auto"/>
        </w:rPr>
      </w:pPr>
      <w:r w:rsidRPr="006F0E66">
        <w:rPr>
          <w:iCs/>
          <w:color w:val="auto"/>
        </w:rPr>
        <w:t xml:space="preserve">Уколико </w:t>
      </w:r>
      <w:r w:rsidR="00AE79DA">
        <w:rPr>
          <w:bCs/>
          <w:iCs/>
          <w:lang w:val="sr-Cyrl-CS" w:eastAsia="sr-Latn-CS"/>
        </w:rPr>
        <w:t>оквирни споразум</w:t>
      </w:r>
      <w:r w:rsidR="00AE79DA" w:rsidRPr="006F0E66">
        <w:rPr>
          <w:bCs/>
          <w:iCs/>
        </w:rPr>
        <w:t xml:space="preserve"> </w:t>
      </w:r>
      <w:r w:rsidRPr="006F0E66">
        <w:rPr>
          <w:iCs/>
          <w:color w:val="auto"/>
        </w:rPr>
        <w:t xml:space="preserve">буде закључен између наручиоца и понуђача који подноси понуду са подизвођачем, тај подизвођач ће бити наведен и у </w:t>
      </w:r>
      <w:r w:rsidR="00AE79DA">
        <w:rPr>
          <w:bCs/>
          <w:iCs/>
          <w:lang w:val="sr-Cyrl-CS" w:eastAsia="sr-Latn-CS"/>
        </w:rPr>
        <w:t>оквирном споразуму</w:t>
      </w:r>
      <w:r w:rsidRPr="006F0E66">
        <w:rPr>
          <w:iCs/>
          <w:color w:val="auto"/>
        </w:rPr>
        <w:t>.</w:t>
      </w:r>
    </w:p>
    <w:p w:rsidR="006F0E66" w:rsidRPr="006F0E66" w:rsidRDefault="006F0E66" w:rsidP="006F0E66">
      <w:pPr>
        <w:jc w:val="both"/>
        <w:rPr>
          <w:iCs/>
          <w:lang w:val="sr-Cyrl-RS"/>
        </w:rPr>
      </w:pPr>
      <w:r w:rsidRPr="006F0E66">
        <w:rPr>
          <w:rFonts w:eastAsia="TimesNewRomanPSMT"/>
          <w:bCs/>
          <w:color w:val="auto"/>
        </w:rPr>
        <w:t xml:space="preserve">Понуђач је дужан да за подизвођаче достави доказе о испуњености услова </w:t>
      </w:r>
      <w:r w:rsidRPr="006F0E66">
        <w:rPr>
          <w:rFonts w:eastAsia="TimesNewRomanPSMT"/>
          <w:bCs/>
          <w:color w:val="auto"/>
          <w:lang w:val="sr-Cyrl-RS"/>
        </w:rPr>
        <w:t xml:space="preserve">из чл. 75. ст. 1. тач. 1) до 4) закона </w:t>
      </w:r>
      <w:r w:rsidRPr="006F0E66">
        <w:rPr>
          <w:rFonts w:eastAsia="TimesNewRomanPSMT"/>
          <w:bCs/>
          <w:lang w:val="sr-Cyrl-RS"/>
        </w:rPr>
        <w:t>у складу са упутством како се доказује испуњеност услова.</w:t>
      </w:r>
    </w:p>
    <w:p w:rsidR="006F0E66" w:rsidRPr="006F0E66" w:rsidRDefault="006F0E66" w:rsidP="006F0E66">
      <w:pPr>
        <w:spacing w:line="240" w:lineRule="auto"/>
        <w:jc w:val="both"/>
        <w:rPr>
          <w:iCs/>
          <w:color w:val="auto"/>
        </w:rPr>
      </w:pPr>
      <w:r w:rsidRPr="006F0E66">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F0E66" w:rsidRPr="006F0E66" w:rsidRDefault="006F0E66" w:rsidP="006F0E66">
      <w:pPr>
        <w:spacing w:line="240" w:lineRule="auto"/>
        <w:jc w:val="both"/>
        <w:rPr>
          <w:iCs/>
          <w:color w:val="auto"/>
          <w:lang w:val="sr-Cyrl-RS"/>
        </w:rPr>
      </w:pPr>
      <w:r w:rsidRPr="006F0E66">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6F0E66" w:rsidRPr="006F0E66" w:rsidRDefault="006F0E66" w:rsidP="006F0E66">
      <w:pPr>
        <w:spacing w:line="240" w:lineRule="auto"/>
        <w:jc w:val="both"/>
        <w:rPr>
          <w:color w:val="auto"/>
          <w:sz w:val="16"/>
          <w:szCs w:val="16"/>
          <w:lang w:val="sr-Cyrl-RS"/>
        </w:rPr>
      </w:pPr>
    </w:p>
    <w:p w:rsidR="006F0E66" w:rsidRPr="006F0E66" w:rsidRDefault="006F0E66" w:rsidP="006F0E66">
      <w:pPr>
        <w:spacing w:line="240" w:lineRule="auto"/>
        <w:jc w:val="both"/>
        <w:rPr>
          <w:b/>
          <w:i/>
          <w:color w:val="auto"/>
          <w:lang w:val="sr-Cyrl-RS"/>
        </w:rPr>
      </w:pPr>
      <w:r w:rsidRPr="006F0E66">
        <w:rPr>
          <w:b/>
          <w:i/>
          <w:color w:val="auto"/>
          <w:lang w:val="sr-Cyrl-RS"/>
        </w:rPr>
        <w:t>ЗАЈЕДНИЧКА ПОНУДА</w:t>
      </w:r>
    </w:p>
    <w:p w:rsidR="006F0E66" w:rsidRPr="006F0E66" w:rsidRDefault="006F0E66" w:rsidP="006F0E66">
      <w:pPr>
        <w:spacing w:line="240" w:lineRule="auto"/>
        <w:jc w:val="both"/>
        <w:rPr>
          <w:color w:val="auto"/>
          <w:sz w:val="16"/>
          <w:szCs w:val="16"/>
        </w:rPr>
      </w:pPr>
    </w:p>
    <w:p w:rsidR="006F0E66" w:rsidRPr="006F0E66" w:rsidRDefault="006F0E66" w:rsidP="006F0E66">
      <w:pPr>
        <w:spacing w:line="240" w:lineRule="auto"/>
        <w:jc w:val="both"/>
        <w:rPr>
          <w:color w:val="auto"/>
        </w:rPr>
      </w:pPr>
      <w:r w:rsidRPr="006F0E66">
        <w:rPr>
          <w:color w:val="auto"/>
        </w:rPr>
        <w:t>Понуду може поднети група понуђача.</w:t>
      </w:r>
    </w:p>
    <w:p w:rsidR="006F0E66" w:rsidRPr="006F0E66" w:rsidRDefault="006F0E66" w:rsidP="006F0E66">
      <w:pPr>
        <w:spacing w:line="240" w:lineRule="auto"/>
        <w:jc w:val="both"/>
        <w:rPr>
          <w:color w:val="auto"/>
          <w:lang w:val="sr-Cyrl-RS"/>
        </w:rPr>
      </w:pPr>
      <w:r w:rsidRPr="006F0E66">
        <w:rPr>
          <w:color w:val="auto"/>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F0E66">
        <w:rPr>
          <w:color w:val="auto"/>
        </w:rPr>
        <w:lastRenderedPageBreak/>
        <w:t>извршење јавне набавке, а који обавезно садржи податке из члана 81. ст</w:t>
      </w:r>
      <w:r w:rsidRPr="006F0E66">
        <w:rPr>
          <w:color w:val="auto"/>
          <w:lang w:val="sr-Cyrl-CS"/>
        </w:rPr>
        <w:t>.</w:t>
      </w:r>
      <w:r w:rsidRPr="006F0E66">
        <w:rPr>
          <w:color w:val="auto"/>
        </w:rPr>
        <w:t xml:space="preserve"> 4. тач</w:t>
      </w:r>
      <w:r w:rsidRPr="006F0E66">
        <w:rPr>
          <w:color w:val="auto"/>
          <w:lang w:val="sr-Cyrl-CS"/>
        </w:rPr>
        <w:t>.</w:t>
      </w:r>
      <w:r w:rsidRPr="006F0E66">
        <w:rPr>
          <w:color w:val="auto"/>
        </w:rPr>
        <w:t xml:space="preserve"> 1</w:t>
      </w:r>
      <w:r w:rsidRPr="006F0E66">
        <w:rPr>
          <w:color w:val="auto"/>
          <w:lang w:val="sr-Cyrl-CS"/>
        </w:rPr>
        <w:t>)</w:t>
      </w:r>
      <w:r w:rsidRPr="006F0E66">
        <w:rPr>
          <w:color w:val="auto"/>
        </w:rPr>
        <w:t xml:space="preserve"> до </w:t>
      </w:r>
      <w:r w:rsidRPr="006F0E66">
        <w:rPr>
          <w:color w:val="auto"/>
          <w:lang w:val="sr-Cyrl-RS"/>
        </w:rPr>
        <w:t>2</w:t>
      </w:r>
      <w:r w:rsidRPr="006F0E66">
        <w:rPr>
          <w:color w:val="auto"/>
          <w:lang w:val="sr-Cyrl-CS"/>
        </w:rPr>
        <w:t>)</w:t>
      </w:r>
      <w:r w:rsidRPr="006F0E66">
        <w:rPr>
          <w:color w:val="auto"/>
        </w:rPr>
        <w:t xml:space="preserve"> Закона и то податке о:</w:t>
      </w:r>
    </w:p>
    <w:p w:rsidR="006F0E66" w:rsidRPr="006F0E66" w:rsidRDefault="006F0E66" w:rsidP="006F0E66">
      <w:pPr>
        <w:numPr>
          <w:ilvl w:val="0"/>
          <w:numId w:val="5"/>
        </w:numPr>
        <w:spacing w:line="240" w:lineRule="auto"/>
        <w:jc w:val="both"/>
        <w:rPr>
          <w:color w:val="auto"/>
        </w:rPr>
      </w:pPr>
      <w:r w:rsidRPr="006F0E66">
        <w:rPr>
          <w:color w:val="auto"/>
          <w:lang w:val="sr-Cyrl-RS"/>
        </w:rPr>
        <w:t xml:space="preserve">податке о </w:t>
      </w:r>
      <w:r w:rsidRPr="006F0E66">
        <w:rPr>
          <w:color w:val="auto"/>
        </w:rPr>
        <w:t>члану групе који ће бити носилац посла, односно који ће поднети понуду и који ће заступати групу понуђача пред наручиоцем,</w:t>
      </w:r>
    </w:p>
    <w:p w:rsidR="006F0E66" w:rsidRPr="006F0E66" w:rsidRDefault="006F0E66" w:rsidP="006F0E66">
      <w:pPr>
        <w:numPr>
          <w:ilvl w:val="0"/>
          <w:numId w:val="5"/>
        </w:numPr>
        <w:spacing w:line="240" w:lineRule="auto"/>
        <w:jc w:val="both"/>
        <w:rPr>
          <w:color w:val="auto"/>
        </w:rPr>
      </w:pPr>
      <w:r w:rsidRPr="006F0E66">
        <w:rPr>
          <w:color w:val="auto"/>
          <w:lang w:val="sr-Cyrl-RS"/>
        </w:rPr>
        <w:t xml:space="preserve">опис послова сваког од понуђача из групе понуђача у извршењу </w:t>
      </w:r>
      <w:r w:rsidR="00AE79DA">
        <w:rPr>
          <w:bCs/>
          <w:iCs/>
          <w:lang w:val="sr-Cyrl-CS" w:eastAsia="sr-Latn-CS"/>
        </w:rPr>
        <w:t>оквирног споразума</w:t>
      </w:r>
      <w:r w:rsidRPr="006F0E66">
        <w:rPr>
          <w:color w:val="auto"/>
          <w:lang w:val="sr-Cyrl-RS"/>
        </w:rPr>
        <w:t>.</w:t>
      </w:r>
    </w:p>
    <w:p w:rsidR="006F0E66" w:rsidRPr="006F0E66" w:rsidRDefault="006F0E66" w:rsidP="006F0E66">
      <w:pPr>
        <w:spacing w:line="240" w:lineRule="auto"/>
        <w:jc w:val="both"/>
        <w:rPr>
          <w:rFonts w:eastAsia="TimesNewRomanPSMT"/>
          <w:bCs/>
          <w:color w:val="auto"/>
          <w:lang w:val="sr-Latn-RS"/>
        </w:rPr>
      </w:pPr>
      <w:r w:rsidRPr="006F0E66">
        <w:rPr>
          <w:iCs/>
          <w:color w:val="auto"/>
          <w:lang w:val="sr-Cyrl-RS"/>
        </w:rPr>
        <w:t>У</w:t>
      </w:r>
      <w:r w:rsidRPr="006F0E66">
        <w:rPr>
          <w:iCs/>
          <w:color w:val="auto"/>
        </w:rPr>
        <w:t xml:space="preserve"> Обрасцу понуде</w:t>
      </w:r>
      <w:r w:rsidRPr="006F0E66">
        <w:rPr>
          <w:i/>
          <w:iCs/>
          <w:color w:val="auto"/>
        </w:rPr>
        <w:t xml:space="preserve"> </w:t>
      </w:r>
      <w:r w:rsidRPr="006F0E66">
        <w:rPr>
          <w:iCs/>
          <w:color w:val="auto"/>
          <w:lang w:val="sr-Cyrl-RS"/>
        </w:rPr>
        <w:t xml:space="preserve">чланови групе понуђача </w:t>
      </w:r>
      <w:r w:rsidRPr="006F0E66">
        <w:rPr>
          <w:iCs/>
          <w:color w:val="auto"/>
        </w:rPr>
        <w:t>нав</w:t>
      </w:r>
      <w:r w:rsidRPr="006F0E66">
        <w:rPr>
          <w:iCs/>
          <w:color w:val="auto"/>
          <w:lang w:val="sr-Cyrl-RS"/>
        </w:rPr>
        <w:t>о</w:t>
      </w:r>
      <w:r w:rsidRPr="006F0E66">
        <w:rPr>
          <w:iCs/>
          <w:color w:val="auto"/>
        </w:rPr>
        <w:t>д</w:t>
      </w:r>
      <w:r w:rsidRPr="006F0E66">
        <w:rPr>
          <w:iCs/>
          <w:color w:val="auto"/>
          <w:lang w:val="sr-Cyrl-RS"/>
        </w:rPr>
        <w:t xml:space="preserve">е име лица које ће бити одговорно за извршење </w:t>
      </w:r>
      <w:r w:rsidR="00AE79DA">
        <w:rPr>
          <w:bCs/>
          <w:iCs/>
          <w:lang w:val="sr-Cyrl-CS" w:eastAsia="sr-Latn-CS"/>
        </w:rPr>
        <w:t>оквирног споразума</w:t>
      </w:r>
      <w:r w:rsidRPr="006F0E66">
        <w:rPr>
          <w:iCs/>
          <w:color w:val="auto"/>
          <w:lang w:val="sr-Cyrl-RS"/>
        </w:rPr>
        <w:t>.</w:t>
      </w:r>
    </w:p>
    <w:p w:rsidR="006F0E66" w:rsidRPr="006F0E66" w:rsidRDefault="006F0E66" w:rsidP="006F0E66">
      <w:pPr>
        <w:jc w:val="both"/>
        <w:rPr>
          <w:lang w:val="sr-Cyrl-RS"/>
        </w:rPr>
      </w:pPr>
      <w:r w:rsidRPr="006F0E66">
        <w:rPr>
          <w:rFonts w:eastAsia="TimesNewRomanPSMT"/>
          <w:bCs/>
        </w:rPr>
        <w:t xml:space="preserve">Група понуђача је дужна да достави све доказе о испуњености услова </w:t>
      </w:r>
      <w:r w:rsidRPr="006F0E66">
        <w:rPr>
          <w:rFonts w:eastAsia="TimesNewRomanPSMT"/>
          <w:bCs/>
          <w:lang w:val="sr-Cyrl-RS"/>
        </w:rPr>
        <w:t>у складу са упутством како се доказује испуњеност услова.</w:t>
      </w:r>
    </w:p>
    <w:p w:rsidR="006F0E66" w:rsidRPr="006F0E66" w:rsidRDefault="006F0E66" w:rsidP="006F0E66">
      <w:pPr>
        <w:jc w:val="both"/>
        <w:rPr>
          <w:lang w:val="sr-Cyrl-RS"/>
        </w:rPr>
      </w:pPr>
      <w:r w:rsidRPr="006F0E66">
        <w:t xml:space="preserve">Понуђачи из групе понуђача одговарају неограничено солидарно према наручиоцу. </w:t>
      </w:r>
    </w:p>
    <w:p w:rsidR="006F0E66" w:rsidRPr="006F0E66" w:rsidRDefault="006F0E66" w:rsidP="006F0E66">
      <w:pPr>
        <w:jc w:val="both"/>
        <w:rPr>
          <w:lang w:val="sr-Cyrl-RS"/>
        </w:rPr>
      </w:pPr>
      <w:r w:rsidRPr="006F0E66">
        <w:rPr>
          <w:lang w:val="sr-Cyrl-RS"/>
        </w:rPr>
        <w:t>Задруга може поднети понуду самостално, у своје име, а за рачун задругара или заједничку понуду у име задругара.</w:t>
      </w:r>
    </w:p>
    <w:p w:rsidR="006F0E66" w:rsidRPr="006F0E66" w:rsidRDefault="006F0E66" w:rsidP="006F0E66">
      <w:pPr>
        <w:jc w:val="both"/>
        <w:rPr>
          <w:lang w:val="sr-Cyrl-RS"/>
        </w:rPr>
      </w:pPr>
      <w:r w:rsidRPr="006F0E66">
        <w:rPr>
          <w:lang w:val="sr-Cyrl-RS"/>
        </w:rPr>
        <w:t xml:space="preserve">Ако задруга подноси понуду у своје име за обавезе из поступка јавне набавке и </w:t>
      </w:r>
      <w:r w:rsidR="00AE79DA">
        <w:rPr>
          <w:bCs/>
          <w:iCs/>
          <w:lang w:val="sr-Cyrl-CS" w:eastAsia="sr-Latn-CS"/>
        </w:rPr>
        <w:t>оквирног споразума</w:t>
      </w:r>
      <w:r w:rsidRPr="006F0E66">
        <w:rPr>
          <w:lang w:val="sr-Cyrl-RS"/>
        </w:rPr>
        <w:t xml:space="preserve"> одговара задруга и задругари у складу са законом.</w:t>
      </w:r>
    </w:p>
    <w:p w:rsidR="006F0E66" w:rsidRPr="006F0E66" w:rsidRDefault="006F0E66" w:rsidP="006F0E66">
      <w:pPr>
        <w:jc w:val="both"/>
        <w:rPr>
          <w:lang w:val="sr-Cyrl-RS"/>
        </w:rPr>
      </w:pPr>
      <w:r w:rsidRPr="006F0E66">
        <w:rPr>
          <w:lang w:val="sr-Cyrl-RS"/>
        </w:rPr>
        <w:t xml:space="preserve">Ако задруга подноси заједничку понуду у име задругара за обавезе из поступка јавне набавке и </w:t>
      </w:r>
      <w:r w:rsidR="00AE79DA">
        <w:rPr>
          <w:bCs/>
          <w:iCs/>
          <w:lang w:val="sr-Cyrl-CS" w:eastAsia="sr-Latn-CS"/>
        </w:rPr>
        <w:t>оквирног споразума</w:t>
      </w:r>
      <w:r w:rsidR="00AE79DA" w:rsidRPr="006F0E66">
        <w:rPr>
          <w:bCs/>
          <w:iCs/>
        </w:rPr>
        <w:t xml:space="preserve"> </w:t>
      </w:r>
      <w:r w:rsidRPr="006F0E66">
        <w:rPr>
          <w:lang w:val="sr-Cyrl-RS"/>
        </w:rPr>
        <w:t>неограничено солидарно одговарају задругари.</w:t>
      </w:r>
    </w:p>
    <w:p w:rsidR="006F0E66" w:rsidRPr="006F0E66" w:rsidRDefault="006F0E66" w:rsidP="006F0E66">
      <w:pPr>
        <w:spacing w:line="240" w:lineRule="auto"/>
        <w:jc w:val="both"/>
        <w:rPr>
          <w:color w:val="auto"/>
          <w:sz w:val="16"/>
          <w:szCs w:val="16"/>
          <w:lang w:val="sr-Cyrl-RS"/>
        </w:rPr>
      </w:pPr>
    </w:p>
    <w:p w:rsidR="006F0E66" w:rsidRPr="006F0E66" w:rsidRDefault="006F0E66" w:rsidP="006F0E66">
      <w:pPr>
        <w:jc w:val="both"/>
        <w:rPr>
          <w:b/>
          <w:bCs/>
          <w:i/>
          <w:iCs/>
          <w:lang w:val="sr-Cyrl-RS"/>
        </w:rPr>
      </w:pPr>
      <w:r w:rsidRPr="006F0E66">
        <w:rPr>
          <w:b/>
          <w:bCs/>
          <w:i/>
          <w:iCs/>
        </w:rPr>
        <w:t>НАЧИН И УСЛОВ</w:t>
      </w:r>
      <w:r w:rsidRPr="006F0E66">
        <w:rPr>
          <w:b/>
          <w:bCs/>
          <w:i/>
          <w:iCs/>
          <w:lang w:val="sr-Cyrl-CS"/>
        </w:rPr>
        <w:t>И</w:t>
      </w:r>
      <w:r w:rsidRPr="006F0E66">
        <w:rPr>
          <w:b/>
          <w:bCs/>
          <w:i/>
          <w:iCs/>
        </w:rPr>
        <w:t xml:space="preserve"> ПЛАЋАЊА, КАО И ДРУГЕ ОКОЛНОСТИ ОД КОЈИХ ЗАВИСИ </w:t>
      </w:r>
      <w:proofErr w:type="gramStart"/>
      <w:r w:rsidRPr="006F0E66">
        <w:rPr>
          <w:b/>
          <w:bCs/>
          <w:i/>
          <w:iCs/>
        </w:rPr>
        <w:t>ПРИХВАТЉИВОСТ  ПОНУДЕ</w:t>
      </w:r>
      <w:proofErr w:type="gramEnd"/>
    </w:p>
    <w:p w:rsidR="006F0E66" w:rsidRPr="006F0E66" w:rsidRDefault="006F0E66" w:rsidP="006F0E66">
      <w:pPr>
        <w:jc w:val="both"/>
        <w:rPr>
          <w:color w:val="auto"/>
          <w:sz w:val="16"/>
          <w:szCs w:val="16"/>
        </w:rPr>
      </w:pPr>
    </w:p>
    <w:p w:rsidR="006F0E66" w:rsidRPr="006F0E66" w:rsidRDefault="006F0E66" w:rsidP="006F0E66">
      <w:pPr>
        <w:spacing w:line="240" w:lineRule="auto"/>
        <w:jc w:val="both"/>
        <w:rPr>
          <w:i/>
          <w:iCs/>
          <w:color w:val="auto"/>
          <w:u w:val="single"/>
          <w:lang w:val="sr-Cyrl-RS"/>
        </w:rPr>
      </w:pPr>
      <w:r w:rsidRPr="006F0E66">
        <w:rPr>
          <w:iCs/>
          <w:color w:val="auto"/>
          <w:u w:val="single"/>
        </w:rPr>
        <w:t>Захтеви у погледу начина, рока и услова плаћања</w:t>
      </w:r>
      <w:r w:rsidRPr="006F0E66">
        <w:rPr>
          <w:i/>
          <w:iCs/>
          <w:color w:val="auto"/>
          <w:u w:val="single"/>
        </w:rPr>
        <w:t>.</w:t>
      </w:r>
    </w:p>
    <w:p w:rsidR="006F0E66" w:rsidRPr="006F0E66" w:rsidRDefault="006F0E66" w:rsidP="006F0E66">
      <w:pPr>
        <w:spacing w:line="240" w:lineRule="auto"/>
        <w:jc w:val="both"/>
        <w:rPr>
          <w:color w:val="auto"/>
        </w:rPr>
      </w:pPr>
      <w:r w:rsidRPr="006F0E66">
        <w:rPr>
          <w:lang w:val="ru-RU"/>
        </w:rPr>
        <w:t xml:space="preserve">Наручилац ће </w:t>
      </w:r>
      <w:r w:rsidRPr="006F0E66">
        <w:rPr>
          <w:lang w:val="sr-Cyrl-CS"/>
        </w:rPr>
        <w:t xml:space="preserve">плаћање </w:t>
      </w:r>
      <w:r w:rsidRPr="006F0E66">
        <w:rPr>
          <w:bCs/>
          <w:iCs/>
          <w:lang w:val="sr-Cyrl-RS"/>
        </w:rPr>
        <w:t xml:space="preserve">за извршену услугу </w:t>
      </w:r>
      <w:r w:rsidRPr="006F0E66">
        <w:rPr>
          <w:lang w:val="sr-Cyrl-CS"/>
        </w:rPr>
        <w:t xml:space="preserve">вршити </w:t>
      </w:r>
      <w:proofErr w:type="gramStart"/>
      <w:r w:rsidRPr="006F0E66">
        <w:rPr>
          <w:color w:val="auto"/>
        </w:rPr>
        <w:t>у року</w:t>
      </w:r>
      <w:proofErr w:type="gramEnd"/>
      <w:r w:rsidRPr="006F0E66">
        <w:rPr>
          <w:color w:val="auto"/>
        </w:rPr>
        <w:t xml:space="preserve"> </w:t>
      </w:r>
      <w:r w:rsidRPr="006F0E66">
        <w:rPr>
          <w:color w:val="auto"/>
          <w:lang w:val="sr-Cyrl-RS"/>
        </w:rPr>
        <w:t xml:space="preserve">од најмање 15 а највише </w:t>
      </w:r>
      <w:r w:rsidRPr="006F0E66">
        <w:rPr>
          <w:color w:val="auto"/>
        </w:rPr>
        <w:t>45 дана од дана уредно примљене фактуре (рачуна) извршену услугу</w:t>
      </w:r>
      <w:r w:rsidRPr="006F0E66">
        <w:rPr>
          <w:color w:val="auto"/>
          <w:lang w:val="sr-Cyrl-RS"/>
        </w:rPr>
        <w:t xml:space="preserve">, на основу </w:t>
      </w:r>
      <w:r w:rsidRPr="006F0E66">
        <w:rPr>
          <w:lang w:val="sr-Cyrl-RS"/>
        </w:rPr>
        <w:t xml:space="preserve">извештаја о извршеним услугама потписаног од стране овлашћеног </w:t>
      </w:r>
      <w:r w:rsidRPr="00140281">
        <w:rPr>
          <w:lang w:val="sr-Cyrl-RS"/>
        </w:rPr>
        <w:t>лица Наручиоца</w:t>
      </w:r>
      <w:r w:rsidRPr="00140281">
        <w:rPr>
          <w:color w:val="auto"/>
        </w:rPr>
        <w:t>.</w:t>
      </w:r>
      <w:r w:rsidRPr="006F0E66">
        <w:rPr>
          <w:color w:val="auto"/>
        </w:rPr>
        <w:t xml:space="preserve"> </w:t>
      </w:r>
    </w:p>
    <w:p w:rsidR="006F0E66" w:rsidRPr="006F0E66" w:rsidRDefault="006F0E66" w:rsidP="006F0E66">
      <w:pPr>
        <w:spacing w:line="240" w:lineRule="auto"/>
        <w:jc w:val="both"/>
        <w:rPr>
          <w:iCs/>
          <w:kern w:val="2"/>
          <w:lang w:val="sr-Cyrl-RS"/>
        </w:rPr>
      </w:pPr>
      <w:r w:rsidRPr="006F0E66">
        <w:rPr>
          <w:iCs/>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w:t>
      </w:r>
      <w:r w:rsidRPr="00D53008">
        <w:rPr>
          <w:iCs/>
          <w:lang w:val="sr-Cyrl-RS"/>
        </w:rPr>
        <w:t xml:space="preserve">фактура </w:t>
      </w:r>
      <w:r w:rsidRPr="00D53008">
        <w:t>(„Службени гласник РС“, бр</w:t>
      </w:r>
      <w:r w:rsidRPr="00D53008">
        <w:rPr>
          <w:lang w:val="sr-Cyrl-RS"/>
        </w:rPr>
        <w:t>. 7/2018</w:t>
      </w:r>
      <w:r w:rsidRPr="00D53008">
        <w:t>)</w:t>
      </w:r>
    </w:p>
    <w:p w:rsidR="006F0E66" w:rsidRPr="00140281" w:rsidRDefault="006F0E66" w:rsidP="006F0E66">
      <w:pPr>
        <w:spacing w:line="240" w:lineRule="auto"/>
        <w:jc w:val="both"/>
        <w:rPr>
          <w:iCs/>
          <w:color w:val="auto"/>
          <w:lang w:val="sr-Cyrl-RS"/>
        </w:rPr>
      </w:pPr>
      <w:r w:rsidRPr="00140281">
        <w:rPr>
          <w:iCs/>
          <w:color w:val="auto"/>
        </w:rPr>
        <w:t xml:space="preserve">Плаћање се врши </w:t>
      </w:r>
      <w:r w:rsidR="002676EC" w:rsidRPr="00140281">
        <w:rPr>
          <w:iCs/>
          <w:color w:val="auto"/>
          <w:lang w:val="sr-Cyrl-RS"/>
        </w:rPr>
        <w:t xml:space="preserve">у динарима, </w:t>
      </w:r>
      <w:r w:rsidRPr="00140281">
        <w:rPr>
          <w:iCs/>
          <w:color w:val="auto"/>
        </w:rPr>
        <w:t>уплатом на рачун понуђача.</w:t>
      </w:r>
    </w:p>
    <w:p w:rsidR="006F0E66" w:rsidRPr="00140281" w:rsidRDefault="006F0E66" w:rsidP="006F0E66">
      <w:pPr>
        <w:tabs>
          <w:tab w:val="left" w:pos="360"/>
        </w:tabs>
        <w:spacing w:line="240" w:lineRule="auto"/>
        <w:jc w:val="both"/>
        <w:rPr>
          <w:rFonts w:eastAsia="TimesNewRomanPSMT"/>
          <w:bCs/>
          <w:lang w:val="sr-Cyrl-RS"/>
        </w:rPr>
      </w:pPr>
      <w:r w:rsidRPr="00140281">
        <w:rPr>
          <w:rFonts w:eastAsia="TimesNewRomanPSMT"/>
          <w:bCs/>
          <w:iCs/>
          <w:lang w:val="sr-Cyrl-RS"/>
        </w:rPr>
        <w:t>Понуђачу није дозвољено да тражи аванс у овој јавној набавци.</w:t>
      </w:r>
    </w:p>
    <w:p w:rsidR="006F0E66" w:rsidRPr="00140281" w:rsidRDefault="002676EC" w:rsidP="006F0E66">
      <w:pPr>
        <w:jc w:val="both"/>
        <w:rPr>
          <w:bCs/>
          <w:iCs/>
          <w:lang w:val="sr-Cyrl-RS"/>
        </w:rPr>
      </w:pPr>
      <w:r w:rsidRPr="00140281">
        <w:rPr>
          <w:bCs/>
          <w:iCs/>
          <w:lang w:val="sr-Cyrl-RS"/>
        </w:rPr>
        <w:t>Обавезе које доспевају у 2020</w:t>
      </w:r>
      <w:r w:rsidR="006F0E66" w:rsidRPr="00140281">
        <w:rPr>
          <w:bCs/>
          <w:iCs/>
          <w:lang w:val="sr-Cyrl-RS"/>
        </w:rPr>
        <w:t xml:space="preserve">. години </w:t>
      </w:r>
      <w:r w:rsidR="006F0E66" w:rsidRPr="00140281">
        <w:rPr>
          <w:bCs/>
          <w:iCs/>
        </w:rPr>
        <w:t xml:space="preserve">биће </w:t>
      </w:r>
      <w:r w:rsidR="006F0E66" w:rsidRPr="00140281">
        <w:rPr>
          <w:bCs/>
          <w:iCs/>
          <w:lang w:val="sr-Cyrl-RS"/>
        </w:rPr>
        <w:t>реализоване највише до износа средстава која ће Наручиоцу з</w:t>
      </w:r>
      <w:r w:rsidRPr="00140281">
        <w:rPr>
          <w:bCs/>
          <w:iCs/>
          <w:lang w:val="sr-Cyrl-RS"/>
        </w:rPr>
        <w:t>а ту намену бити одобрена у 2020</w:t>
      </w:r>
      <w:r w:rsidR="006F0E66" w:rsidRPr="00140281">
        <w:rPr>
          <w:bCs/>
          <w:iCs/>
          <w:lang w:val="sr-Cyrl-RS"/>
        </w:rPr>
        <w:t>. години.</w:t>
      </w:r>
    </w:p>
    <w:p w:rsidR="006F0E66" w:rsidRPr="00140281" w:rsidRDefault="006F0E66" w:rsidP="006F0E66">
      <w:pPr>
        <w:jc w:val="both"/>
        <w:rPr>
          <w:bCs/>
          <w:iCs/>
          <w:lang w:val="sr-Cyrl-RS"/>
        </w:rPr>
      </w:pPr>
      <w:r w:rsidRPr="00140281">
        <w:rPr>
          <w:bCs/>
          <w:iCs/>
          <w:lang w:val="sr-Cyrl-RS"/>
        </w:rPr>
        <w:t xml:space="preserve">У супротном </w:t>
      </w:r>
      <w:r w:rsidR="00AE79DA">
        <w:rPr>
          <w:bCs/>
          <w:iCs/>
          <w:lang w:val="sr-Cyrl-CS" w:eastAsia="sr-Latn-CS"/>
        </w:rPr>
        <w:t>оквирни споразум</w:t>
      </w:r>
      <w:r w:rsidR="00AE79DA" w:rsidRPr="006F0E66">
        <w:rPr>
          <w:bCs/>
          <w:iCs/>
        </w:rPr>
        <w:t xml:space="preserve"> </w:t>
      </w:r>
      <w:r w:rsidRPr="00140281">
        <w:rPr>
          <w:bCs/>
          <w:iCs/>
          <w:lang w:val="sr-Cyrl-RS"/>
        </w:rPr>
        <w:t>престаје да важи без накнаде штете због немогућности преузимања и плаћања обавеза од стране наручиоца.</w:t>
      </w:r>
    </w:p>
    <w:p w:rsidR="006F0E66" w:rsidRPr="006F0E66" w:rsidRDefault="006F0E66" w:rsidP="006F0E66">
      <w:pPr>
        <w:jc w:val="both"/>
        <w:rPr>
          <w:bCs/>
          <w:iCs/>
          <w:lang w:val="sr-Cyrl-RS"/>
        </w:rPr>
      </w:pPr>
      <w:r w:rsidRPr="00140281">
        <w:rPr>
          <w:bCs/>
          <w:iCs/>
          <w:lang w:val="sr-Cyrl-RS"/>
        </w:rPr>
        <w:t xml:space="preserve">Уколико Наручилац потроши расположива финансијска средства за реализацију </w:t>
      </w:r>
      <w:r w:rsidR="00AE79DA">
        <w:rPr>
          <w:bCs/>
          <w:iCs/>
          <w:lang w:val="sr-Cyrl-CS" w:eastAsia="sr-Latn-CS"/>
        </w:rPr>
        <w:t>оквирни споразум</w:t>
      </w:r>
      <w:r w:rsidRPr="00140281">
        <w:rPr>
          <w:bCs/>
          <w:iCs/>
          <w:lang w:val="sr-Cyrl-RS"/>
        </w:rPr>
        <w:t xml:space="preserve"> или реализује све своје потребе пре истека рока на који је </w:t>
      </w:r>
      <w:r w:rsidR="00AE79DA">
        <w:rPr>
          <w:bCs/>
          <w:iCs/>
          <w:lang w:val="sr-Cyrl-CS" w:eastAsia="sr-Latn-CS"/>
        </w:rPr>
        <w:t>оквирни споразум</w:t>
      </w:r>
      <w:r w:rsidR="00AE79DA" w:rsidRPr="006F0E66">
        <w:rPr>
          <w:bCs/>
          <w:iCs/>
        </w:rPr>
        <w:t xml:space="preserve"> </w:t>
      </w:r>
      <w:r w:rsidRPr="00140281">
        <w:rPr>
          <w:bCs/>
          <w:iCs/>
          <w:lang w:val="sr-Cyrl-RS"/>
        </w:rPr>
        <w:t xml:space="preserve">закључен, </w:t>
      </w:r>
      <w:r w:rsidR="00AE79DA">
        <w:rPr>
          <w:bCs/>
          <w:iCs/>
          <w:lang w:val="sr-Cyrl-CS" w:eastAsia="sr-Latn-CS"/>
        </w:rPr>
        <w:t>оквирни споразум</w:t>
      </w:r>
      <w:r w:rsidRPr="00140281">
        <w:rPr>
          <w:bCs/>
          <w:iCs/>
          <w:lang w:val="sr-Cyrl-RS"/>
        </w:rPr>
        <w:t xml:space="preserve"> 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6F0E66" w:rsidRPr="006F0E66" w:rsidRDefault="006F0E66" w:rsidP="006F0E66">
      <w:pPr>
        <w:spacing w:line="240" w:lineRule="auto"/>
        <w:jc w:val="both"/>
        <w:rPr>
          <w:iCs/>
          <w:color w:val="auto"/>
          <w:u w:val="single"/>
          <w:lang w:val="sr-Cyrl-RS"/>
        </w:rPr>
      </w:pPr>
      <w:r w:rsidRPr="006F0E66">
        <w:rPr>
          <w:iCs/>
          <w:color w:val="auto"/>
          <w:u w:val="single"/>
        </w:rPr>
        <w:t xml:space="preserve">Захтев у погледу </w:t>
      </w:r>
      <w:r w:rsidRPr="006F0E66">
        <w:rPr>
          <w:iCs/>
          <w:color w:val="auto"/>
          <w:u w:val="single"/>
          <w:lang w:val="sr-Cyrl-RS"/>
        </w:rPr>
        <w:t>начина</w:t>
      </w:r>
      <w:r w:rsidRPr="006F0E66">
        <w:rPr>
          <w:iCs/>
          <w:color w:val="auto"/>
          <w:u w:val="single"/>
        </w:rPr>
        <w:t xml:space="preserve"> </w:t>
      </w:r>
      <w:r w:rsidRPr="006F0E66">
        <w:rPr>
          <w:iCs/>
          <w:color w:val="auto"/>
          <w:u w:val="single"/>
          <w:lang w:val="sr-Cyrl-RS"/>
        </w:rPr>
        <w:t xml:space="preserve">и рока </w:t>
      </w:r>
      <w:r w:rsidRPr="006F0E66">
        <w:rPr>
          <w:iCs/>
          <w:color w:val="auto"/>
          <w:u w:val="single"/>
        </w:rPr>
        <w:t>извршења услуг</w:t>
      </w:r>
      <w:r w:rsidRPr="006F0E66">
        <w:rPr>
          <w:iCs/>
          <w:color w:val="auto"/>
          <w:u w:val="single"/>
          <w:lang w:val="sr-Cyrl-RS"/>
        </w:rPr>
        <w:t>е</w:t>
      </w:r>
    </w:p>
    <w:p w:rsidR="006F0E66" w:rsidRPr="006F0E66" w:rsidRDefault="006F0E66" w:rsidP="006F0E66">
      <w:pPr>
        <w:jc w:val="both"/>
      </w:pPr>
      <w:r w:rsidRPr="006F0E66">
        <w:rPr>
          <w:lang w:val="sr-Cyrl-CS"/>
        </w:rPr>
        <w:t xml:space="preserve">Понуђач се обавезује да услуге, за све време реализације </w:t>
      </w:r>
      <w:r w:rsidR="00AE79DA">
        <w:rPr>
          <w:bCs/>
          <w:iCs/>
          <w:lang w:val="sr-Cyrl-CS" w:eastAsia="sr-Latn-CS"/>
        </w:rPr>
        <w:t>оквирног споразума</w:t>
      </w:r>
      <w:r w:rsidRPr="006F0E66">
        <w:rPr>
          <w:lang w:val="sr-Cyrl-CS"/>
        </w:rPr>
        <w:t xml:space="preserve">, пружа сукцесивно у складу са захтевима Наручиоца, </w:t>
      </w:r>
      <w:r w:rsidRPr="006F0E66">
        <w:rPr>
          <w:lang w:val="ru-RU"/>
        </w:rPr>
        <w:t>у погледу количине, врсте и динамике извршења услуге.</w:t>
      </w:r>
    </w:p>
    <w:p w:rsidR="006F0E66" w:rsidRPr="006F0E66" w:rsidRDefault="006F0E66" w:rsidP="006F0E66">
      <w:pPr>
        <w:jc w:val="both"/>
      </w:pPr>
      <w:r w:rsidRPr="006F0E66">
        <w:rPr>
          <w:lang w:val="sr-Cyrl-CS"/>
        </w:rPr>
        <w:t>Захтев може бити упућен у писаној форми, путем факса, електронским путем или усменим путем уз сачињавање службене белешке</w:t>
      </w:r>
      <w:r w:rsidRPr="006F0E66">
        <w:rPr>
          <w:lang w:val="sr-Cyrl-RS"/>
        </w:rPr>
        <w:t>.</w:t>
      </w:r>
    </w:p>
    <w:p w:rsidR="006F0E66" w:rsidRPr="006F0E66" w:rsidRDefault="006F0E66" w:rsidP="006F0E66">
      <w:pPr>
        <w:jc w:val="both"/>
        <w:rPr>
          <w:lang w:val="sr-Cyrl-RS"/>
        </w:rPr>
      </w:pPr>
      <w:r w:rsidRPr="006F0E66">
        <w:rPr>
          <w:lang w:val="sr-Cyrl-RS"/>
        </w:rPr>
        <w:t xml:space="preserve">Рок за одговор на захтев </w:t>
      </w:r>
      <w:r w:rsidRPr="006F0E66">
        <w:t xml:space="preserve">Наручиоца, </w:t>
      </w:r>
      <w:r w:rsidRPr="006F0E66">
        <w:rPr>
          <w:lang w:val="sr-Cyrl-RS"/>
        </w:rPr>
        <w:t>уз достављање конкретних предлога, не може бити дужи од два дана од дана пријема захтева од стране Наручиоца.</w:t>
      </w:r>
    </w:p>
    <w:p w:rsidR="006F0E66" w:rsidRPr="006F0E66" w:rsidRDefault="006F0E66" w:rsidP="006F0E66">
      <w:pPr>
        <w:spacing w:line="240" w:lineRule="auto"/>
        <w:jc w:val="both"/>
        <w:rPr>
          <w:rFonts w:eastAsia="TimesNewRomanPSMT"/>
          <w:bCs/>
          <w:iCs/>
          <w:lang w:val="sr-Cyrl-RS"/>
        </w:rPr>
      </w:pPr>
      <w:r w:rsidRPr="006F0E66">
        <w:rPr>
          <w:rFonts w:eastAsia="TimesNewRomanPSMT"/>
          <w:bCs/>
          <w:iCs/>
          <w:lang w:val="sr-Cyrl-RS"/>
        </w:rPr>
        <w:t>Понуђач</w:t>
      </w:r>
      <w:r w:rsidRPr="006F0E66">
        <w:rPr>
          <w:rFonts w:eastAsia="TimesNewRomanPSMT"/>
          <w:bCs/>
          <w:iCs/>
        </w:rPr>
        <w:t xml:space="preserve"> је дужан да изврши своје обавезе </w:t>
      </w:r>
      <w:r w:rsidRPr="006F0E66">
        <w:rPr>
          <w:rFonts w:eastAsia="TimesNewRomanPSMT"/>
          <w:bCs/>
          <w:iCs/>
          <w:lang w:val="sr-Cyrl-RS"/>
        </w:rPr>
        <w:t xml:space="preserve">стручно и квалитетно, </w:t>
      </w:r>
      <w:r w:rsidRPr="006F0E66">
        <w:rPr>
          <w:lang w:val="sr-Cyrl-RS"/>
        </w:rPr>
        <w:t>у свему</w:t>
      </w:r>
      <w:r w:rsidRPr="006F0E66">
        <w:t xml:space="preserve"> у складу са</w:t>
      </w:r>
      <w:r w:rsidRPr="006F0E66">
        <w:rPr>
          <w:lang w:val="sr-Cyrl-RS"/>
        </w:rPr>
        <w:t xml:space="preserve"> </w:t>
      </w:r>
      <w:r w:rsidRPr="006F0E66">
        <w:t xml:space="preserve">важећим прописима, нормативима, обавезним стандардима, </w:t>
      </w:r>
      <w:r w:rsidRPr="006F0E66">
        <w:rPr>
          <w:lang w:val="sr-Cyrl-RS"/>
        </w:rPr>
        <w:t>као и</w:t>
      </w:r>
      <w:r w:rsidRPr="006F0E66">
        <w:t xml:space="preserve"> одредбама </w:t>
      </w:r>
      <w:r w:rsidR="00AE79DA">
        <w:rPr>
          <w:bCs/>
          <w:iCs/>
          <w:lang w:val="sr-Cyrl-CS" w:eastAsia="sr-Latn-CS"/>
        </w:rPr>
        <w:t>оквирног споразума</w:t>
      </w:r>
      <w:r w:rsidRPr="006F0E66">
        <w:rPr>
          <w:lang w:val="sr-Cyrl-RS"/>
        </w:rPr>
        <w:t xml:space="preserve">, </w:t>
      </w:r>
      <w:r w:rsidRPr="006F0E66">
        <w:rPr>
          <w:rFonts w:eastAsia="TimesNewRomanPSMT"/>
          <w:bCs/>
          <w:iCs/>
          <w:lang w:val="sr-Cyrl-RS"/>
        </w:rPr>
        <w:t>техничкој спецификацији</w:t>
      </w:r>
      <w:r w:rsidRPr="006F0E66">
        <w:t xml:space="preserve"> и </w:t>
      </w:r>
      <w:r w:rsidRPr="006F0E66">
        <w:rPr>
          <w:lang w:val="sr-Cyrl-RS"/>
        </w:rPr>
        <w:t>усвојено</w:t>
      </w:r>
      <w:r w:rsidRPr="006F0E66">
        <w:t xml:space="preserve">ј </w:t>
      </w:r>
      <w:r w:rsidRPr="006F0E66">
        <w:rPr>
          <w:lang w:val="sr-Cyrl-RS"/>
        </w:rPr>
        <w:t>п</w:t>
      </w:r>
      <w:r w:rsidRPr="006F0E66">
        <w:t>онуди</w:t>
      </w:r>
      <w:r w:rsidRPr="006F0E66">
        <w:rPr>
          <w:rFonts w:eastAsia="TimesNewRomanPSMT"/>
          <w:bCs/>
          <w:iCs/>
          <w:lang w:val="sr-Cyrl-RS"/>
        </w:rPr>
        <w:t xml:space="preserve">. </w:t>
      </w:r>
    </w:p>
    <w:p w:rsidR="006F0E66" w:rsidRPr="006F0E66" w:rsidRDefault="004E1B1A" w:rsidP="006F0E66">
      <w:pPr>
        <w:spacing w:line="240" w:lineRule="auto"/>
        <w:jc w:val="both"/>
        <w:rPr>
          <w:rFonts w:eastAsia="TimesNewRomanPSMT"/>
          <w:bCs/>
          <w:iCs/>
          <w:lang w:val="sr-Cyrl-RS"/>
        </w:rPr>
      </w:pPr>
      <w:r>
        <w:rPr>
          <w:rFonts w:eastAsia="TimesNewRomanPSMT"/>
          <w:bCs/>
          <w:iCs/>
          <w:lang w:val="sr-Cyrl-RS"/>
        </w:rPr>
        <w:t>Оквирни споразум</w:t>
      </w:r>
      <w:r w:rsidR="006F0E66" w:rsidRPr="006F0E66">
        <w:rPr>
          <w:rFonts w:eastAsia="TimesNewRomanPSMT"/>
          <w:bCs/>
          <w:iCs/>
          <w:lang w:val="sr-Cyrl-RS"/>
        </w:rPr>
        <w:t xml:space="preserve"> о јавној набавци ће бити закључен на период од 12 месеци.</w:t>
      </w:r>
    </w:p>
    <w:p w:rsidR="006F0E66" w:rsidRPr="006F0E66" w:rsidRDefault="006F0E66" w:rsidP="006F0E66">
      <w:pPr>
        <w:spacing w:line="240" w:lineRule="auto"/>
        <w:jc w:val="both"/>
        <w:rPr>
          <w:iCs/>
          <w:color w:val="auto"/>
          <w:u w:val="single"/>
          <w:lang w:val="sr-Cyrl-RS"/>
        </w:rPr>
      </w:pPr>
    </w:p>
    <w:p w:rsidR="006F0E66" w:rsidRPr="006F0E66" w:rsidRDefault="006F0E66" w:rsidP="006F0E66">
      <w:pPr>
        <w:spacing w:line="240" w:lineRule="auto"/>
        <w:jc w:val="both"/>
        <w:rPr>
          <w:iCs/>
          <w:color w:val="auto"/>
          <w:u w:val="single"/>
          <w:lang w:val="sr-Cyrl-RS"/>
        </w:rPr>
      </w:pPr>
      <w:r w:rsidRPr="006F0E66">
        <w:rPr>
          <w:iCs/>
          <w:color w:val="auto"/>
          <w:u w:val="single"/>
        </w:rPr>
        <w:t>Захтев у погледу рока важења понуде</w:t>
      </w:r>
    </w:p>
    <w:p w:rsidR="006F0E66" w:rsidRPr="006F0E66" w:rsidRDefault="006F0E66" w:rsidP="006F0E66">
      <w:pPr>
        <w:spacing w:line="240" w:lineRule="auto"/>
        <w:jc w:val="both"/>
        <w:rPr>
          <w:iCs/>
          <w:color w:val="auto"/>
        </w:rPr>
      </w:pPr>
      <w:r w:rsidRPr="006F0E66">
        <w:rPr>
          <w:iCs/>
          <w:color w:val="auto"/>
        </w:rPr>
        <w:t>Рок важења понуде не може бити краћи од 30 дана од дана отварања понуда.</w:t>
      </w:r>
    </w:p>
    <w:p w:rsidR="006F0E66" w:rsidRPr="006F0E66" w:rsidRDefault="006F0E66" w:rsidP="006F0E66">
      <w:pPr>
        <w:spacing w:line="240" w:lineRule="auto"/>
        <w:jc w:val="both"/>
        <w:rPr>
          <w:iCs/>
          <w:color w:val="auto"/>
        </w:rPr>
      </w:pPr>
      <w:r w:rsidRPr="006F0E66">
        <w:rPr>
          <w:iCs/>
          <w:color w:val="auto"/>
        </w:rPr>
        <w:lastRenderedPageBreak/>
        <w:t>У случају истека рока важења понуде, наручилац је дужан да у писаном облику затражи од понуђача продужење рока важења понуде.</w:t>
      </w:r>
    </w:p>
    <w:p w:rsidR="006F0E66" w:rsidRPr="006F0E66" w:rsidRDefault="006F0E66" w:rsidP="006F0E66">
      <w:pPr>
        <w:spacing w:line="240" w:lineRule="auto"/>
        <w:jc w:val="both"/>
        <w:rPr>
          <w:iCs/>
          <w:color w:val="auto"/>
          <w:lang w:val="sr-Cyrl-RS"/>
        </w:rPr>
      </w:pPr>
      <w:r w:rsidRPr="006F0E66">
        <w:rPr>
          <w:iCs/>
          <w:color w:val="auto"/>
        </w:rPr>
        <w:t>Понуђач који прихвати захтев за продужење рока важења понуде на може мењати понуду.</w:t>
      </w:r>
    </w:p>
    <w:p w:rsidR="006F0E66" w:rsidRPr="006F0E66" w:rsidRDefault="006F0E66" w:rsidP="006F0E66">
      <w:pPr>
        <w:jc w:val="both"/>
        <w:rPr>
          <w:b/>
          <w:bCs/>
          <w:i/>
          <w:iCs/>
          <w:lang w:val="sr-Cyrl-RS"/>
        </w:rPr>
      </w:pPr>
    </w:p>
    <w:p w:rsidR="006F0E66" w:rsidRPr="006F0E66" w:rsidRDefault="006F0E66" w:rsidP="006F0E66">
      <w:pPr>
        <w:jc w:val="both"/>
        <w:rPr>
          <w:b/>
          <w:bCs/>
          <w:i/>
          <w:iCs/>
          <w:lang w:val="sr-Cyrl-RS"/>
        </w:rPr>
      </w:pPr>
      <w:r w:rsidRPr="006F0E66">
        <w:rPr>
          <w:b/>
          <w:bCs/>
          <w:i/>
          <w:iCs/>
        </w:rPr>
        <w:t xml:space="preserve">ВАЛУТА И НАЧИН НА КОЈИ МОРА ДА БУДЕ НАВЕДЕНА И ИЗРАЖЕНА ЦЕНА </w:t>
      </w:r>
    </w:p>
    <w:p w:rsidR="006F0E66" w:rsidRPr="006F0E66" w:rsidRDefault="006F0E66" w:rsidP="006F0E66">
      <w:pPr>
        <w:spacing w:line="240" w:lineRule="auto"/>
        <w:jc w:val="both"/>
        <w:rPr>
          <w:b/>
          <w:bCs/>
          <w:i/>
          <w:iCs/>
          <w:color w:val="auto"/>
          <w:sz w:val="16"/>
          <w:szCs w:val="16"/>
        </w:rPr>
      </w:pPr>
    </w:p>
    <w:p w:rsidR="006F0E66" w:rsidRPr="006F0E66" w:rsidRDefault="006F0E66" w:rsidP="006F0E66">
      <w:pPr>
        <w:jc w:val="both"/>
        <w:rPr>
          <w:iCs/>
          <w:lang w:val="sr-Cyrl-RS"/>
        </w:rPr>
      </w:pPr>
      <w:r w:rsidRPr="006F0E66">
        <w:rPr>
          <w:iCs/>
          <w:color w:val="auto"/>
        </w:rPr>
        <w:t>Цена мора бити исказана у динарима, са и без пореза на додату вредност,</w:t>
      </w:r>
      <w:r w:rsidRPr="006F0E66">
        <w:rPr>
          <w:color w:val="auto"/>
        </w:rPr>
        <w:t xml:space="preserve"> са урачунатим свим трошковима које понуђач има у реализацији предметне јавне набавке</w:t>
      </w:r>
      <w:r w:rsidRPr="006F0E66">
        <w:rPr>
          <w:color w:val="auto"/>
          <w:lang w:val="sr-Cyrl-RS"/>
        </w:rPr>
        <w:t xml:space="preserve">, </w:t>
      </w:r>
      <w:r w:rsidRPr="006F0E66">
        <w:t>с тим да ће се за оцену понуде узимати у обзир цена без пореза на додату вредност.</w:t>
      </w:r>
    </w:p>
    <w:p w:rsidR="006F0E66" w:rsidRPr="006F0E66" w:rsidRDefault="006F0E66" w:rsidP="006F0E66">
      <w:pPr>
        <w:spacing w:line="240" w:lineRule="auto"/>
        <w:jc w:val="both"/>
        <w:rPr>
          <w:iCs/>
          <w:color w:val="auto"/>
          <w:lang w:val="sr-Cyrl-RS"/>
        </w:rPr>
      </w:pPr>
      <w:r w:rsidRPr="006F0E66">
        <w:rPr>
          <w:iCs/>
          <w:color w:val="auto"/>
        </w:rPr>
        <w:t>Цена је фиксна и не може се мењати.</w:t>
      </w:r>
    </w:p>
    <w:p w:rsidR="006F0E66" w:rsidRPr="006F0E66" w:rsidRDefault="006F0E66" w:rsidP="006F0E66">
      <w:pPr>
        <w:tabs>
          <w:tab w:val="left" w:pos="360"/>
        </w:tabs>
        <w:spacing w:line="240" w:lineRule="auto"/>
        <w:jc w:val="both"/>
        <w:rPr>
          <w:rFonts w:eastAsia="TimesNewRomanPSMT"/>
          <w:bCs/>
          <w:lang w:val="sr-Cyrl-RS"/>
        </w:rPr>
      </w:pPr>
      <w:r w:rsidRPr="006F0E66">
        <w:rPr>
          <w:rFonts w:eastAsia="TimesNewRomanPSMT"/>
          <w:bCs/>
          <w:iCs/>
          <w:lang w:val="sr-Cyrl-RS"/>
        </w:rPr>
        <w:t>Понуђачу није дозвољено да тражи аванс у овој јавној набавци.</w:t>
      </w:r>
    </w:p>
    <w:p w:rsidR="006F0E66" w:rsidRPr="006F0E66" w:rsidRDefault="006F0E66" w:rsidP="006F0E66">
      <w:pPr>
        <w:spacing w:line="240" w:lineRule="auto"/>
        <w:jc w:val="both"/>
        <w:rPr>
          <w:color w:val="auto"/>
          <w:lang w:val="sr-Cyrl-RS"/>
        </w:rPr>
      </w:pPr>
      <w:r w:rsidRPr="006F0E66">
        <w:rPr>
          <w:color w:val="auto"/>
        </w:rPr>
        <w:t>Ако је у понуди исказана неуобичајено ниска цена, наручилац ће поступити у складу са чланом 92. Закона.</w:t>
      </w:r>
    </w:p>
    <w:p w:rsidR="006F0E66" w:rsidRPr="006F0E66" w:rsidRDefault="006F0E66" w:rsidP="006F0E66">
      <w:pPr>
        <w:spacing w:line="240" w:lineRule="auto"/>
        <w:jc w:val="both"/>
        <w:rPr>
          <w:color w:val="auto"/>
          <w:sz w:val="16"/>
          <w:szCs w:val="16"/>
          <w:lang w:val="sr-Cyrl-RS"/>
        </w:rPr>
      </w:pPr>
    </w:p>
    <w:p w:rsidR="006F0E66" w:rsidRPr="006F0E66" w:rsidRDefault="006F0E66" w:rsidP="00AE79DA">
      <w:pPr>
        <w:jc w:val="both"/>
        <w:rPr>
          <w:b/>
          <w:i/>
          <w:iCs/>
          <w:lang w:val="sr-Cyrl-RS"/>
        </w:rPr>
      </w:pPr>
      <w:r w:rsidRPr="006F0E66">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sidR="00AE79DA" w:rsidRPr="00AE79DA">
        <w:rPr>
          <w:b/>
          <w:bCs/>
          <w:iCs/>
          <w:lang w:val="sr-Cyrl-CS" w:eastAsia="sr-Latn-CS"/>
        </w:rPr>
        <w:t>ОКВИРНОГ СПОРАЗУМА</w:t>
      </w:r>
    </w:p>
    <w:p w:rsidR="006F0E66" w:rsidRPr="006F0E66" w:rsidRDefault="006F0E66" w:rsidP="006F0E66">
      <w:pPr>
        <w:ind w:firstLine="708"/>
        <w:jc w:val="both"/>
        <w:rPr>
          <w:b/>
          <w:i/>
          <w:iCs/>
          <w:color w:val="auto"/>
          <w:sz w:val="16"/>
          <w:szCs w:val="16"/>
          <w:lang w:val="sr-Cyrl-RS"/>
        </w:rPr>
      </w:pPr>
    </w:p>
    <w:p w:rsidR="006F0E66" w:rsidRPr="006F0E66" w:rsidRDefault="006F0E66" w:rsidP="006F0E66">
      <w:pPr>
        <w:autoSpaceDE w:val="0"/>
        <w:autoSpaceDN w:val="0"/>
        <w:adjustRightInd w:val="0"/>
        <w:jc w:val="both"/>
        <w:rPr>
          <w:w w:val="101"/>
          <w:lang w:val="ru-RU"/>
        </w:rPr>
      </w:pPr>
      <w:r w:rsidRPr="006F0E66">
        <w:rPr>
          <w:rFonts w:eastAsia="TimesNewRomanPSMT"/>
          <w:bCs/>
          <w:iCs/>
          <w:lang w:val="uz-Cyrl-UZ"/>
        </w:rPr>
        <w:t xml:space="preserve">Подаци о пореским обавезама се могу добити у </w:t>
      </w:r>
      <w:r w:rsidRPr="006F0E66">
        <w:rPr>
          <w:w w:val="101"/>
          <w:lang w:val="ru-RU"/>
        </w:rPr>
        <w:t xml:space="preserve">Пореској управи (Министарство финансија, Република Србија), Саве Машковића 3-5, Београд, Интернет адреса: </w:t>
      </w:r>
      <w:hyperlink r:id="rId11" w:history="1">
        <w:r w:rsidRPr="006F0E66">
          <w:rPr>
            <w:w w:val="101"/>
            <w:u w:val="single"/>
          </w:rPr>
          <w:t>www</w:t>
        </w:r>
        <w:r w:rsidRPr="006F0E66">
          <w:rPr>
            <w:w w:val="101"/>
            <w:u w:val="single"/>
            <w:lang w:val="ru-RU"/>
          </w:rPr>
          <w:t>.</w:t>
        </w:r>
        <w:r w:rsidRPr="006F0E66">
          <w:rPr>
            <w:w w:val="101"/>
            <w:u w:val="single"/>
          </w:rPr>
          <w:t>poreskauprava</w:t>
        </w:r>
        <w:r w:rsidRPr="006F0E66">
          <w:rPr>
            <w:w w:val="101"/>
            <w:u w:val="single"/>
            <w:lang w:val="ru-RU"/>
          </w:rPr>
          <w:t>.</w:t>
        </w:r>
        <w:r w:rsidRPr="006F0E66">
          <w:rPr>
            <w:w w:val="101"/>
            <w:u w:val="single"/>
          </w:rPr>
          <w:t>gov</w:t>
        </w:r>
        <w:r w:rsidRPr="006F0E66">
          <w:rPr>
            <w:w w:val="101"/>
            <w:u w:val="single"/>
            <w:lang w:val="ru-RU"/>
          </w:rPr>
          <w:t>.</w:t>
        </w:r>
        <w:r w:rsidRPr="006F0E66">
          <w:rPr>
            <w:w w:val="101"/>
            <w:u w:val="single"/>
          </w:rPr>
          <w:t>rs</w:t>
        </w:r>
      </w:hyperlink>
      <w:r w:rsidRPr="006F0E66">
        <w:rPr>
          <w:w w:val="101"/>
          <w:lang w:val="ru-RU"/>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6F0E66" w:rsidRPr="006F0E66" w:rsidRDefault="006F0E66" w:rsidP="006F0E66">
      <w:pPr>
        <w:jc w:val="both"/>
        <w:rPr>
          <w:w w:val="101"/>
        </w:rPr>
      </w:pPr>
      <w:r w:rsidRPr="006F0E66">
        <w:rPr>
          <w:rFonts w:eastAsia="TimesNewRomanPSMT"/>
          <w:bCs/>
          <w:iCs/>
          <w:lang w:val="uz-Cyrl-UZ"/>
        </w:rPr>
        <w:t xml:space="preserve">Подаци о заштити животне средине се могу добити у </w:t>
      </w:r>
      <w:r w:rsidRPr="006F0E66">
        <w:rPr>
          <w:w w:val="101"/>
          <w:lang w:val="ru-RU"/>
        </w:rPr>
        <w:t xml:space="preserve">Агенцији за заштиту животне средине, Руже Јовановић 27а, Београд, Интернет адреса: </w:t>
      </w:r>
      <w:hyperlink r:id="rId12" w:history="1">
        <w:r w:rsidRPr="006F0E66">
          <w:rPr>
            <w:color w:val="0000FF"/>
            <w:w w:val="101"/>
            <w:u w:val="single"/>
          </w:rPr>
          <w:t>www</w:t>
        </w:r>
        <w:r w:rsidRPr="006F0E66">
          <w:rPr>
            <w:color w:val="0000FF"/>
            <w:w w:val="101"/>
            <w:u w:val="single"/>
            <w:lang w:val="ru-RU"/>
          </w:rPr>
          <w:t>.</w:t>
        </w:r>
        <w:r w:rsidRPr="006F0E66">
          <w:rPr>
            <w:color w:val="0000FF"/>
            <w:w w:val="101"/>
            <w:u w:val="single"/>
          </w:rPr>
          <w:t>sepa</w:t>
        </w:r>
        <w:r w:rsidRPr="006F0E66">
          <w:rPr>
            <w:color w:val="0000FF"/>
            <w:w w:val="101"/>
            <w:u w:val="single"/>
            <w:lang w:val="ru-RU"/>
          </w:rPr>
          <w:t>.</w:t>
        </w:r>
        <w:r w:rsidRPr="006F0E66">
          <w:rPr>
            <w:color w:val="0000FF"/>
            <w:w w:val="101"/>
            <w:u w:val="single"/>
          </w:rPr>
          <w:t>gov</w:t>
        </w:r>
        <w:r w:rsidRPr="006F0E66">
          <w:rPr>
            <w:color w:val="0000FF"/>
            <w:w w:val="101"/>
            <w:u w:val="single"/>
            <w:lang w:val="ru-RU"/>
          </w:rPr>
          <w:t>.</w:t>
        </w:r>
        <w:r w:rsidRPr="006F0E66">
          <w:rPr>
            <w:color w:val="0000FF"/>
            <w:w w:val="101"/>
            <w:u w:val="single"/>
          </w:rPr>
          <w:t>rs</w:t>
        </w:r>
      </w:hyperlink>
      <w:r w:rsidRPr="006F0E66">
        <w:rPr>
          <w:w w:val="101"/>
          <w:lang w:val="ru-RU"/>
        </w:rPr>
        <w:t xml:space="preserve">., и у </w:t>
      </w:r>
      <w:r w:rsidRPr="006F0E66">
        <w:rPr>
          <w:rFonts w:eastAsia="TimesNewRomanPSMT"/>
          <w:bCs/>
          <w:iCs/>
        </w:rPr>
        <w:t xml:space="preserve">Министарству </w:t>
      </w:r>
      <w:r w:rsidRPr="006F0E66">
        <w:rPr>
          <w:rFonts w:eastAsia="TimesNewRomanPSMT"/>
          <w:bCs/>
          <w:iCs/>
          <w:lang w:val="sr-Cyrl-RS"/>
        </w:rPr>
        <w:t>пољопривреде</w:t>
      </w:r>
      <w:r w:rsidRPr="006F0E66">
        <w:rPr>
          <w:rFonts w:eastAsia="TimesNewRomanPSMT"/>
          <w:bCs/>
          <w:iCs/>
        </w:rPr>
        <w:t xml:space="preserve"> и заштите животне средине</w:t>
      </w:r>
      <w:r w:rsidRPr="006F0E66">
        <w:rPr>
          <w:w w:val="101"/>
          <w:lang w:val="ru-RU"/>
        </w:rPr>
        <w:t xml:space="preserve"> Републике Србије, Немањина 22-26, Београд, </w:t>
      </w:r>
      <w:r w:rsidRPr="006F0E66">
        <w:rPr>
          <w:w w:val="101"/>
        </w:rPr>
        <w:t xml:space="preserve">Интернет адреса: </w:t>
      </w:r>
      <w:hyperlink r:id="rId13" w:history="1">
        <w:r w:rsidRPr="006F0E66">
          <w:rPr>
            <w:color w:val="0000FF"/>
            <w:w w:val="101"/>
            <w:u w:val="single"/>
          </w:rPr>
          <w:t>www.</w:t>
        </w:r>
        <w:r w:rsidRPr="006F0E66">
          <w:t xml:space="preserve"> </w:t>
        </w:r>
        <w:hyperlink r:id="rId14" w:history="1">
          <w:r w:rsidRPr="006F0E66">
            <w:rPr>
              <w:color w:val="0000FF"/>
              <w:u w:val="single"/>
            </w:rPr>
            <w:t>minpolj.gov.rs</w:t>
          </w:r>
        </w:hyperlink>
        <w:r w:rsidRPr="006F0E66">
          <w:t xml:space="preserve"> </w:t>
        </w:r>
      </w:hyperlink>
      <w:r w:rsidRPr="006F0E66">
        <w:rPr>
          <w:w w:val="101"/>
        </w:rPr>
        <w:t>);</w:t>
      </w:r>
    </w:p>
    <w:p w:rsidR="006F0E66" w:rsidRPr="006F0E66" w:rsidRDefault="006F0E66" w:rsidP="006F0E66">
      <w:pPr>
        <w:autoSpaceDE w:val="0"/>
        <w:autoSpaceDN w:val="0"/>
        <w:adjustRightInd w:val="0"/>
        <w:jc w:val="both"/>
      </w:pPr>
      <w:r w:rsidRPr="006F0E66">
        <w:rPr>
          <w:rFonts w:eastAsia="TimesNewRomanPSMT"/>
          <w:bCs/>
          <w:iCs/>
          <w:lang w:val="uz-Cyrl-UZ"/>
        </w:rPr>
        <w:t xml:space="preserve">Подаци о заштити при запошљавању и условима рада се могу добити у </w:t>
      </w:r>
      <w:r w:rsidRPr="006F0E66">
        <w:rPr>
          <w:rFonts w:eastAsia="TimesNewRomanPSMT"/>
          <w:bCs/>
          <w:iCs/>
        </w:rPr>
        <w:t xml:space="preserve">Министарству </w:t>
      </w:r>
      <w:r w:rsidRPr="006F0E66">
        <w:rPr>
          <w:rFonts w:eastAsia="TimesNewRomanPSMT"/>
          <w:bCs/>
          <w:iCs/>
          <w:lang w:val="sr-Cyrl-RS"/>
        </w:rPr>
        <w:t xml:space="preserve">за </w:t>
      </w:r>
      <w:r w:rsidRPr="006F0E66">
        <w:rPr>
          <w:rFonts w:eastAsia="TimesNewRomanPSMT"/>
          <w:bCs/>
          <w:iCs/>
        </w:rPr>
        <w:t>рад, запошљавањ</w:t>
      </w:r>
      <w:r w:rsidRPr="006F0E66">
        <w:rPr>
          <w:rFonts w:eastAsia="TimesNewRomanPSMT"/>
          <w:bCs/>
          <w:iCs/>
          <w:lang w:val="sr-Cyrl-RS"/>
        </w:rPr>
        <w:t>е, борачка</w:t>
      </w:r>
      <w:r w:rsidRPr="006F0E66">
        <w:rPr>
          <w:rFonts w:eastAsia="TimesNewRomanPSMT"/>
          <w:bCs/>
          <w:iCs/>
        </w:rPr>
        <w:t xml:space="preserve"> и социјалн</w:t>
      </w:r>
      <w:r w:rsidRPr="006F0E66">
        <w:rPr>
          <w:rFonts w:eastAsia="TimesNewRomanPSMT"/>
          <w:bCs/>
          <w:iCs/>
          <w:lang w:val="sr-Cyrl-RS"/>
        </w:rPr>
        <w:t>а питања</w:t>
      </w:r>
      <w:r w:rsidRPr="006F0E66">
        <w:rPr>
          <w:w w:val="101"/>
          <w:lang w:val="ru-RU"/>
        </w:rPr>
        <w:t xml:space="preserve">, Немањина 22-26, Београд, </w:t>
      </w:r>
      <w:r w:rsidRPr="006F0E66">
        <w:rPr>
          <w:w w:val="101"/>
        </w:rPr>
        <w:t xml:space="preserve">Интернет адреса: </w:t>
      </w:r>
      <w:hyperlink r:id="rId15" w:history="1">
        <w:r w:rsidRPr="006F0E66">
          <w:rPr>
            <w:color w:val="0000FF"/>
            <w:u w:val="single"/>
          </w:rPr>
          <w:t>www.minrzs.gov.rs</w:t>
        </w:r>
      </w:hyperlink>
      <w:r w:rsidRPr="006F0E66">
        <w:t>.</w:t>
      </w:r>
    </w:p>
    <w:p w:rsidR="006F0E66" w:rsidRPr="006F0E66" w:rsidRDefault="006F0E66" w:rsidP="006F0E66">
      <w:pPr>
        <w:jc w:val="both"/>
        <w:rPr>
          <w:color w:val="auto"/>
          <w:sz w:val="16"/>
          <w:szCs w:val="16"/>
          <w:lang w:val="sr-Cyrl-RS"/>
        </w:rPr>
      </w:pPr>
    </w:p>
    <w:p w:rsidR="006F0E66" w:rsidRPr="006F0E66" w:rsidRDefault="006F0E66" w:rsidP="006F0E66">
      <w:pPr>
        <w:jc w:val="both"/>
        <w:rPr>
          <w:lang w:val="sr-Cyrl-RS"/>
        </w:rPr>
      </w:pPr>
      <w:r w:rsidRPr="006F0E66">
        <w:rPr>
          <w:b/>
          <w:bCs/>
          <w:i/>
        </w:rPr>
        <w:t xml:space="preserve">ЗАШТИТА ПОВЕРЉИВОСТИ ПОДАТАКА </w:t>
      </w:r>
    </w:p>
    <w:p w:rsidR="006F0E66" w:rsidRPr="006F0E66" w:rsidRDefault="006F0E66" w:rsidP="006F0E66">
      <w:pPr>
        <w:jc w:val="both"/>
        <w:rPr>
          <w:sz w:val="16"/>
          <w:szCs w:val="16"/>
          <w:lang w:val="sr-Cyrl-RS"/>
        </w:rPr>
      </w:pPr>
    </w:p>
    <w:p w:rsidR="006F0E66" w:rsidRPr="006F0E66" w:rsidRDefault="006F0E66" w:rsidP="006F0E66">
      <w:pPr>
        <w:jc w:val="both"/>
        <w:rPr>
          <w:lang w:val="sr-Cyrl-RS"/>
        </w:rPr>
      </w:pPr>
      <w:r w:rsidRPr="006F0E66">
        <w:t>Предметна набавка не садржи поверљиве информације које наручилац ставља на располагање.</w:t>
      </w:r>
    </w:p>
    <w:p w:rsidR="006F0E66" w:rsidRPr="006F0E66" w:rsidRDefault="006F0E66" w:rsidP="006F0E66">
      <w:pPr>
        <w:jc w:val="both"/>
        <w:rPr>
          <w:lang w:val="sr-Cyrl-RS"/>
        </w:rPr>
      </w:pPr>
      <w:r w:rsidRPr="006F0E66">
        <w:t xml:space="preserve">Подаци </w:t>
      </w:r>
      <w:r w:rsidRPr="006F0E66">
        <w:rPr>
          <w:lang w:val="sr-Cyrl-RS"/>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6F0E66" w:rsidRPr="006F0E66" w:rsidRDefault="006F0E66" w:rsidP="006F0E66">
      <w:pPr>
        <w:jc w:val="both"/>
        <w:rPr>
          <w:lang w:val="sr-Cyrl-RS"/>
        </w:rPr>
      </w:pPr>
      <w:r w:rsidRPr="006F0E66">
        <w:rPr>
          <w:lang w:val="sr-Cyrl-RS"/>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6F0E66" w:rsidRPr="006F0E66" w:rsidRDefault="006F0E66" w:rsidP="006F0E66">
      <w:pPr>
        <w:jc w:val="both"/>
        <w:rPr>
          <w:lang w:val="sr-Cyrl-RS"/>
        </w:rPr>
      </w:pPr>
      <w:r w:rsidRPr="006F0E66">
        <w:rPr>
          <w:lang w:val="sr-Cyrl-RS"/>
        </w:rPr>
        <w:t>Наручилац ће као поверљива третирати она докумнета која у десном горњем углу, великим словима, имају исписану реч „ПОВЕРЉИВО“.</w:t>
      </w:r>
    </w:p>
    <w:p w:rsidR="006F0E66" w:rsidRPr="006F0E66" w:rsidRDefault="006F0E66" w:rsidP="006F0E66">
      <w:pPr>
        <w:jc w:val="both"/>
        <w:rPr>
          <w:lang w:val="sr-Cyrl-RS"/>
        </w:rPr>
      </w:pPr>
      <w:r w:rsidRPr="006F0E66">
        <w:rPr>
          <w:lang w:val="sr-Cyrl-RS"/>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rsidR="006F0E66" w:rsidRPr="006F0E66" w:rsidRDefault="006F0E66" w:rsidP="006F0E66">
      <w:pPr>
        <w:jc w:val="both"/>
        <w:rPr>
          <w:lang w:val="sr-Cyrl-RS"/>
        </w:rPr>
      </w:pPr>
      <w:r w:rsidRPr="006F0E66">
        <w:rPr>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F0E66" w:rsidRPr="006F0E66" w:rsidRDefault="006F0E66" w:rsidP="006F0E66">
      <w:pPr>
        <w:jc w:val="both"/>
        <w:rPr>
          <w:lang w:val="sr-Cyrl-RS"/>
        </w:rPr>
      </w:pPr>
      <w:r w:rsidRPr="006F0E66">
        <w:rPr>
          <w:lang w:val="sr-Cyrl-RS"/>
        </w:rPr>
        <w:lastRenderedPageBreak/>
        <w:t>Неће се сматрати поверљивим цена и остали подаци из понуде који су од значаја за примену елемената критеријума и рангирање понуда.</w:t>
      </w:r>
    </w:p>
    <w:p w:rsidR="006F0E66" w:rsidRPr="006F0E66" w:rsidRDefault="006F0E66" w:rsidP="006F0E66">
      <w:pPr>
        <w:jc w:val="both"/>
      </w:pPr>
      <w:r w:rsidRPr="006F0E66">
        <w:rPr>
          <w:lang w:val="sr-Cyrl-RS"/>
        </w:rPr>
        <w:t>Наручилац ће чувати као пословну тајну имена понуђача, као и поднете понуде, до истека рока предвиђеног за отварање понуда.</w:t>
      </w:r>
    </w:p>
    <w:p w:rsidR="006F0E66" w:rsidRPr="006F0E66" w:rsidRDefault="006F0E66" w:rsidP="006F0E66">
      <w:pPr>
        <w:jc w:val="both"/>
        <w:rPr>
          <w:b/>
          <w:bCs/>
          <w:i/>
          <w:sz w:val="16"/>
          <w:szCs w:val="16"/>
          <w:lang w:val="sr-Cyrl-RS"/>
        </w:rPr>
      </w:pPr>
    </w:p>
    <w:p w:rsidR="006F0E66" w:rsidRPr="006F0E66" w:rsidRDefault="006F0E66" w:rsidP="006F0E66">
      <w:pPr>
        <w:jc w:val="both"/>
        <w:rPr>
          <w:b/>
          <w:bCs/>
          <w:i/>
          <w:lang w:val="sr-Cyrl-RS"/>
        </w:rPr>
      </w:pPr>
      <w:r w:rsidRPr="006F0E66">
        <w:rPr>
          <w:b/>
          <w:bCs/>
          <w:i/>
        </w:rPr>
        <w:t>ДОДАТНЕ ИНФОРМАЦИЈЕ ИЛИ ПОЈАШЊЕЊА У ВЕЗИ СА ПРИПРЕМАЊЕМ ПОНУДЕ</w:t>
      </w:r>
    </w:p>
    <w:p w:rsidR="006F0E66" w:rsidRPr="006F0E66" w:rsidRDefault="006F0E66" w:rsidP="006F0E66">
      <w:pPr>
        <w:jc w:val="both"/>
        <w:rPr>
          <w:b/>
          <w:bCs/>
          <w:color w:val="auto"/>
          <w:sz w:val="16"/>
          <w:szCs w:val="16"/>
          <w:lang w:val="sr-Cyrl-RS"/>
        </w:rPr>
      </w:pPr>
    </w:p>
    <w:p w:rsidR="003967BA" w:rsidRPr="00882ADF" w:rsidRDefault="003967BA" w:rsidP="003967BA">
      <w:pPr>
        <w:jc w:val="both"/>
        <w:rPr>
          <w:iCs/>
          <w:color w:val="auto"/>
          <w:lang w:val="en-GB"/>
        </w:rPr>
      </w:pPr>
      <w:r w:rsidRPr="00882ADF">
        <w:t xml:space="preserve">Заинтересовано лице може, у писаном </w:t>
      </w:r>
      <w:r w:rsidRPr="00882ADF">
        <w:rPr>
          <w:color w:val="auto"/>
        </w:rPr>
        <w:t>облику путем поште</w:t>
      </w:r>
      <w:r w:rsidRPr="00882ADF">
        <w:rPr>
          <w:color w:val="auto"/>
          <w:lang w:val="sr-Cyrl-CS"/>
        </w:rPr>
        <w:t xml:space="preserve"> на адресу наручиоца</w:t>
      </w:r>
      <w:r w:rsidRPr="00882ADF">
        <w:rPr>
          <w:color w:val="auto"/>
        </w:rPr>
        <w:t>,</w:t>
      </w:r>
      <w:r w:rsidRPr="00882ADF">
        <w:rPr>
          <w:color w:val="auto"/>
          <w:lang w:val="sr-Cyrl-CS"/>
        </w:rPr>
        <w:t xml:space="preserve"> или путем </w:t>
      </w:r>
      <w:r w:rsidRPr="00882ADF">
        <w:rPr>
          <w:color w:val="auto"/>
        </w:rPr>
        <w:t>електронске поште</w:t>
      </w:r>
      <w:r w:rsidRPr="00882ADF">
        <w:rPr>
          <w:color w:val="auto"/>
          <w:lang w:val="sr-Cyrl-CS"/>
        </w:rPr>
        <w:t xml:space="preserve"> на </w:t>
      </w:r>
      <w:r w:rsidRPr="00882ADF">
        <w:rPr>
          <w:iCs/>
          <w:color w:val="auto"/>
        </w:rPr>
        <w:t>e</w:t>
      </w:r>
      <w:r w:rsidRPr="00882ADF">
        <w:rPr>
          <w:iCs/>
          <w:color w:val="auto"/>
          <w:lang w:val="ru-RU"/>
        </w:rPr>
        <w:t>-</w:t>
      </w:r>
      <w:r w:rsidRPr="00882ADF">
        <w:rPr>
          <w:iCs/>
          <w:color w:val="auto"/>
        </w:rPr>
        <w:t>mail</w:t>
      </w:r>
      <w:r w:rsidRPr="00882ADF">
        <w:rPr>
          <w:iCs/>
          <w:color w:val="auto"/>
          <w:lang w:val="sr-Cyrl-CS"/>
        </w:rPr>
        <w:t>:</w:t>
      </w:r>
      <w:r w:rsidRPr="00882ADF">
        <w:rPr>
          <w:iCs/>
          <w:color w:val="auto"/>
        </w:rPr>
        <w:t xml:space="preserve"> </w:t>
      </w:r>
      <w:hyperlink r:id="rId16" w:history="1">
        <w:r w:rsidRPr="00882ADF">
          <w:rPr>
            <w:i/>
            <w:iCs/>
            <w:color w:val="0000FF"/>
            <w:u w:val="single"/>
            <w:lang w:val="sr-Latn-RS"/>
          </w:rPr>
          <w:t>bogoljub.stankovic</w:t>
        </w:r>
        <w:r w:rsidRPr="00882ADF">
          <w:rPr>
            <w:i/>
            <w:iCs/>
            <w:color w:val="0000FF"/>
            <w:u w:val="single"/>
            <w:lang w:val="en-GB"/>
          </w:rPr>
          <w:t>@minrzs.gov.rs</w:t>
        </w:r>
      </w:hyperlink>
      <w:r w:rsidRPr="00882ADF">
        <w:rPr>
          <w:iCs/>
          <w:color w:val="auto"/>
        </w:rPr>
        <w:t xml:space="preserve"> </w:t>
      </w:r>
      <w:r w:rsidRPr="00882ADF">
        <w:t xml:space="preserve">тражити од наручиоца додатне информације или појашњења у вези са припремањем понуде, </w:t>
      </w:r>
      <w:r w:rsidRPr="00882ADF">
        <w:rPr>
          <w:lang w:val="sr-Cyrl-CS"/>
        </w:rPr>
        <w:t xml:space="preserve">при чему може да укаже и на евентуалне уочене недостатке и неправилности у конкурсној документацији, </w:t>
      </w:r>
      <w:r w:rsidRPr="00882ADF">
        <w:t xml:space="preserve">најкасније </w:t>
      </w:r>
      <w:r w:rsidRPr="00882ADF">
        <w:rPr>
          <w:lang w:val="sr-Cyrl-CS"/>
        </w:rPr>
        <w:t xml:space="preserve">пет </w:t>
      </w:r>
      <w:r w:rsidRPr="00882ADF">
        <w:t xml:space="preserve">дана пре истека рока за подношење понуде. 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w:t>
      </w:r>
      <w:r w:rsidRPr="00882ADF">
        <w:rPr>
          <w:color w:val="auto"/>
        </w:rPr>
        <w:t xml:space="preserve">објавити на Порталу јавних набавки и на својој интернет страници. </w:t>
      </w:r>
    </w:p>
    <w:p w:rsidR="003967BA" w:rsidRPr="00882ADF" w:rsidRDefault="003967BA" w:rsidP="003967BA">
      <w:pPr>
        <w:jc w:val="both"/>
        <w:rPr>
          <w:color w:val="FF0000"/>
        </w:rPr>
      </w:pPr>
      <w:r w:rsidRPr="00882ADF">
        <w:t>Додатне информације или појашњења упућују се са напоменом „Захтев за додатним информацијама или појашњењима конкурсне документације,</w:t>
      </w:r>
      <w:r w:rsidRPr="00882ADF">
        <w:rPr>
          <w:rFonts w:eastAsia="TimesNewRomanPS-BoldMT"/>
          <w:b/>
          <w:bCs/>
        </w:rPr>
        <w:t xml:space="preserve"> ЈН бр</w:t>
      </w:r>
      <w:r w:rsidRPr="00882ADF">
        <w:rPr>
          <w:rFonts w:eastAsia="TimesNewRomanPS-BoldMT"/>
          <w:b/>
          <w:bCs/>
          <w:color w:val="auto"/>
        </w:rPr>
        <w:t>.</w:t>
      </w:r>
      <w:r w:rsidRPr="00882ADF">
        <w:rPr>
          <w:rFonts w:eastAsia="TimesNewRomanPS-BoldMT"/>
          <w:b/>
          <w:bCs/>
          <w:color w:val="auto"/>
          <w:lang w:val="sr-Cyrl-CS"/>
        </w:rPr>
        <w:t xml:space="preserve"> 42/</w:t>
      </w:r>
      <w:r w:rsidRPr="00882ADF">
        <w:rPr>
          <w:rFonts w:eastAsia="TimesNewRomanPS-BoldMT"/>
          <w:b/>
          <w:bCs/>
          <w:color w:val="auto"/>
        </w:rPr>
        <w:t>201</w:t>
      </w:r>
      <w:r w:rsidRPr="00882ADF">
        <w:rPr>
          <w:rFonts w:eastAsia="TimesNewRomanPS-BoldMT"/>
          <w:b/>
          <w:bCs/>
          <w:color w:val="auto"/>
          <w:lang w:val="sr-Cyrl-CS"/>
        </w:rPr>
        <w:t>9</w:t>
      </w:r>
      <w:r w:rsidRPr="00882ADF">
        <w:rPr>
          <w:color w:val="auto"/>
          <w:lang w:val="ru-RU"/>
        </w:rPr>
        <w:t>”</w:t>
      </w:r>
      <w:r w:rsidRPr="00882ADF">
        <w:rPr>
          <w:color w:val="auto"/>
        </w:rPr>
        <w:t>.</w:t>
      </w:r>
    </w:p>
    <w:p w:rsidR="003967BA" w:rsidRPr="00882ADF" w:rsidRDefault="003967BA" w:rsidP="003967BA">
      <w:pPr>
        <w:jc w:val="both"/>
      </w:pPr>
      <w:r w:rsidRPr="00882ADF">
        <w:t xml:space="preserve">Ако наручилац измени или допуни конкурсну документацију </w:t>
      </w:r>
      <w:r w:rsidRPr="00882ADF">
        <w:rPr>
          <w:lang w:val="sr-Cyrl-RS"/>
        </w:rPr>
        <w:t>осам</w:t>
      </w:r>
      <w:r w:rsidRPr="00882ADF">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967BA" w:rsidRPr="00882ADF" w:rsidRDefault="003967BA" w:rsidP="003967BA">
      <w:pPr>
        <w:jc w:val="both"/>
      </w:pPr>
      <w:r w:rsidRPr="00882ADF">
        <w:t>По истеку рока предвиђеног за подношење понуда н</w:t>
      </w:r>
      <w:r w:rsidRPr="00882ADF">
        <w:rPr>
          <w:lang w:val="sr-Cyrl-CS"/>
        </w:rPr>
        <w:t>а</w:t>
      </w:r>
      <w:r w:rsidRPr="00882ADF">
        <w:t xml:space="preserve">ручилац не може да мења нити да допуњује конкурсну документацију. </w:t>
      </w:r>
    </w:p>
    <w:p w:rsidR="003967BA" w:rsidRPr="00882ADF" w:rsidRDefault="003967BA" w:rsidP="003967BA">
      <w:pPr>
        <w:jc w:val="both"/>
        <w:rPr>
          <w:bCs/>
          <w:color w:val="auto"/>
        </w:rPr>
      </w:pPr>
      <w:r w:rsidRPr="00882ADF">
        <w:t xml:space="preserve">Тражење додатних информација или појашњења у вези са припремањем понуде телефоном није дозвољено. </w:t>
      </w:r>
    </w:p>
    <w:p w:rsidR="003967BA" w:rsidRPr="003967BA" w:rsidRDefault="003967BA" w:rsidP="003967BA">
      <w:pPr>
        <w:jc w:val="both"/>
        <w:rPr>
          <w:lang w:val="sr-Cyrl-RS"/>
        </w:rPr>
      </w:pPr>
      <w:r w:rsidRPr="00882ADF">
        <w:rPr>
          <w:bCs/>
          <w:color w:val="auto"/>
        </w:rPr>
        <w:t>Комуникација у поступку јавне набавке врши се искључиво на начин одређен чланом 20. Закона.</w:t>
      </w:r>
    </w:p>
    <w:p w:rsidR="006F0E66" w:rsidRPr="006F0E66" w:rsidRDefault="006F0E66" w:rsidP="006F0E66">
      <w:pPr>
        <w:jc w:val="both"/>
        <w:rPr>
          <w:color w:val="auto"/>
          <w:sz w:val="16"/>
          <w:szCs w:val="16"/>
          <w:lang w:val="sr-Cyrl-RS"/>
        </w:rPr>
      </w:pPr>
    </w:p>
    <w:p w:rsidR="006F0E66" w:rsidRPr="006F0E66" w:rsidRDefault="006F0E66" w:rsidP="006F0E66">
      <w:pPr>
        <w:jc w:val="both"/>
        <w:rPr>
          <w:b/>
          <w:bCs/>
          <w:i/>
          <w:lang w:val="sr-Cyrl-RS"/>
        </w:rPr>
      </w:pPr>
      <w:r w:rsidRPr="006F0E66">
        <w:rPr>
          <w:b/>
          <w:bCs/>
          <w:i/>
        </w:rPr>
        <w:t xml:space="preserve">ДОДАТНА ОБЈАШЊЕЊА ОД ПОНУЂАЧА ПОСЛЕ ОТВАРАЊА ПОНУДА И КОНТРОЛА КОД ПОНУЂАЧА ОДНОСНО ЊЕГОВОГ ПОДИЗВОЂАЧА </w:t>
      </w:r>
    </w:p>
    <w:p w:rsidR="006F0E66" w:rsidRPr="006F0E66" w:rsidRDefault="006F0E66" w:rsidP="006F0E66">
      <w:pPr>
        <w:jc w:val="both"/>
        <w:rPr>
          <w:b/>
          <w:bCs/>
          <w:color w:val="auto"/>
          <w:sz w:val="16"/>
          <w:szCs w:val="16"/>
          <w:lang w:val="sr-Cyrl-RS"/>
        </w:rPr>
      </w:pPr>
    </w:p>
    <w:p w:rsidR="006F0E66" w:rsidRPr="006F0E66" w:rsidRDefault="006F0E66" w:rsidP="006F0E66">
      <w:pPr>
        <w:jc w:val="both"/>
        <w:rPr>
          <w:rFonts w:eastAsia="TimesNewRomanPSMT"/>
          <w:bCs/>
          <w:color w:val="auto"/>
        </w:rPr>
      </w:pPr>
      <w:r w:rsidRPr="006F0E66">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6F0E66" w:rsidRPr="006F0E66" w:rsidRDefault="006F0E66" w:rsidP="006F0E66">
      <w:pPr>
        <w:tabs>
          <w:tab w:val="left" w:pos="-135"/>
          <w:tab w:val="left" w:pos="0"/>
          <w:tab w:val="left" w:pos="120"/>
        </w:tabs>
        <w:jc w:val="both"/>
        <w:rPr>
          <w:color w:val="auto"/>
        </w:rPr>
      </w:pPr>
      <w:r w:rsidRPr="006F0E66">
        <w:rPr>
          <w:rFonts w:eastAsia="TimesNewRomanPSMT"/>
          <w:bCs/>
          <w:color w:val="auto"/>
        </w:rPr>
        <w:t>Уколико наручилац оцени да су потребна додатна објашњења или је потребно извршити</w:t>
      </w:r>
      <w:r w:rsidRPr="006F0E66">
        <w:rPr>
          <w:color w:val="auto"/>
        </w:rPr>
        <w:t xml:space="preserve"> контролу (увид) код понуђача, односно његовог подизвођача</w:t>
      </w:r>
      <w:r w:rsidRPr="006F0E66">
        <w:rPr>
          <w:rFonts w:eastAsia="TimesNewRomanPSMT"/>
          <w:bCs/>
          <w:color w:val="auto"/>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F0E66" w:rsidRPr="006F0E66" w:rsidRDefault="006F0E66" w:rsidP="006F0E66">
      <w:pPr>
        <w:tabs>
          <w:tab w:val="left" w:pos="-135"/>
          <w:tab w:val="left" w:pos="0"/>
          <w:tab w:val="left" w:pos="120"/>
        </w:tabs>
        <w:jc w:val="both"/>
        <w:rPr>
          <w:color w:val="auto"/>
        </w:rPr>
      </w:pPr>
      <w:r w:rsidRPr="006F0E66">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F0E66" w:rsidRPr="006F0E66" w:rsidRDefault="006F0E66" w:rsidP="006F0E66">
      <w:pPr>
        <w:tabs>
          <w:tab w:val="left" w:pos="-135"/>
          <w:tab w:val="left" w:pos="0"/>
          <w:tab w:val="left" w:pos="120"/>
        </w:tabs>
        <w:jc w:val="both"/>
        <w:rPr>
          <w:color w:val="auto"/>
        </w:rPr>
      </w:pPr>
      <w:r w:rsidRPr="006F0E66">
        <w:rPr>
          <w:color w:val="auto"/>
        </w:rPr>
        <w:t>У случају разлике између јединичне и укупне цене, меродавна је јединична цена.</w:t>
      </w:r>
    </w:p>
    <w:p w:rsidR="006F0E66" w:rsidRPr="006F0E66" w:rsidRDefault="006F0E66" w:rsidP="006F0E66">
      <w:pPr>
        <w:jc w:val="both"/>
        <w:rPr>
          <w:color w:val="auto"/>
          <w:lang w:val="sr-Cyrl-RS"/>
        </w:rPr>
      </w:pPr>
      <w:r w:rsidRPr="006F0E66">
        <w:rPr>
          <w:color w:val="auto"/>
        </w:rPr>
        <w:t>Ако се понуђач не сагласи са исправком рачунских грешака, наручил</w:t>
      </w:r>
      <w:r w:rsidRPr="006F0E66">
        <w:rPr>
          <w:color w:val="auto"/>
          <w:lang w:val="sr-Cyrl-CS"/>
        </w:rPr>
        <w:t>а</w:t>
      </w:r>
      <w:r w:rsidRPr="006F0E66">
        <w:rPr>
          <w:color w:val="auto"/>
        </w:rPr>
        <w:t>ц ће његову понуду одбити као неприхватљиву.</w:t>
      </w:r>
    </w:p>
    <w:p w:rsidR="006F0E66" w:rsidRPr="006F0E66" w:rsidRDefault="006F0E66" w:rsidP="006F0E66">
      <w:pPr>
        <w:jc w:val="both"/>
        <w:rPr>
          <w:b/>
          <w:i/>
          <w:iCs/>
          <w:sz w:val="16"/>
          <w:szCs w:val="16"/>
          <w:lang w:val="sr-Cyrl-RS"/>
        </w:rPr>
      </w:pPr>
    </w:p>
    <w:p w:rsidR="006F0E66" w:rsidRPr="006F0E66" w:rsidRDefault="006F0E66" w:rsidP="006F0E66">
      <w:pPr>
        <w:jc w:val="both"/>
        <w:rPr>
          <w:b/>
          <w:i/>
          <w:iCs/>
          <w:lang w:val="sr-Cyrl-RS"/>
        </w:rPr>
      </w:pPr>
      <w:r w:rsidRPr="006F0E66">
        <w:rPr>
          <w:b/>
          <w:i/>
          <w:iCs/>
        </w:rPr>
        <w:t>ПОДАЦИ О ВРСТИ, САДРЖИНИ, НАЧИНУ ПОДНОШЕЊА, ВИСИНИ И РОКОВИМА ОБЕЗБЕЂЕЊА ИСПУЊЕЊА ОБАВЕЗА ПОНУЂАЧА</w:t>
      </w:r>
    </w:p>
    <w:p w:rsidR="006F0E66" w:rsidRPr="006F0E66" w:rsidRDefault="006F0E66" w:rsidP="006F0E66">
      <w:pPr>
        <w:jc w:val="both"/>
        <w:rPr>
          <w:b/>
          <w:i/>
          <w:iCs/>
          <w:sz w:val="16"/>
          <w:szCs w:val="16"/>
          <w:lang w:val="sr-Cyrl-RS"/>
        </w:rPr>
      </w:pPr>
    </w:p>
    <w:p w:rsidR="006F0E66" w:rsidRPr="006F0E66" w:rsidRDefault="006F0E66" w:rsidP="006F0E66">
      <w:pPr>
        <w:jc w:val="both"/>
        <w:rPr>
          <w:bCs/>
          <w:iCs/>
          <w:lang w:val="sr-Cyrl-CS" w:eastAsia="sr-Latn-CS"/>
        </w:rPr>
      </w:pPr>
      <w:r w:rsidRPr="006F0E66">
        <w:rPr>
          <w:bCs/>
          <w:iCs/>
          <w:lang w:val="sr-Cyrl-CS" w:eastAsia="sr-Latn-CS"/>
        </w:rPr>
        <w:t xml:space="preserve">У тренутку закључења </w:t>
      </w:r>
      <w:r w:rsidR="004E1B1A">
        <w:rPr>
          <w:bCs/>
          <w:iCs/>
          <w:lang w:val="sr-Cyrl-CS" w:eastAsia="sr-Latn-CS"/>
        </w:rPr>
        <w:t>Оквирног споразума</w:t>
      </w:r>
      <w:r w:rsidRPr="006F0E66">
        <w:rPr>
          <w:bCs/>
          <w:iCs/>
          <w:lang w:val="sr-Cyrl-CS" w:eastAsia="sr-Latn-CS"/>
        </w:rPr>
        <w:t>,</w:t>
      </w:r>
      <w:r w:rsidRPr="006F0E66">
        <w:rPr>
          <w:iCs/>
          <w:lang w:val="sr-Cyrl-RS"/>
        </w:rPr>
        <w:t xml:space="preserve"> понуђач је дужан да достави </w:t>
      </w:r>
      <w:r w:rsidRPr="006F0E66">
        <w:rPr>
          <w:bCs/>
          <w:iCs/>
          <w:lang w:val="sr-Cyrl-CS" w:eastAsia="sr-Latn-CS"/>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6F0E66">
        <w:rPr>
          <w:bCs/>
          <w:iCs/>
          <w:lang w:eastAsia="sr-Latn-CS"/>
        </w:rPr>
        <w:t>са клаузул</w:t>
      </w:r>
      <w:r w:rsidRPr="006F0E66">
        <w:rPr>
          <w:bCs/>
          <w:iCs/>
          <w:lang w:val="sr-Cyrl-RS" w:eastAsia="sr-Latn-CS"/>
        </w:rPr>
        <w:t>ом</w:t>
      </w:r>
      <w:r w:rsidRPr="006F0E66">
        <w:rPr>
          <w:bCs/>
          <w:iCs/>
          <w:lang w:eastAsia="sr-Latn-CS"/>
        </w:rPr>
        <w:t xml:space="preserve"> „без протеста“</w:t>
      </w:r>
      <w:r w:rsidRPr="006F0E66">
        <w:rPr>
          <w:bCs/>
          <w:iCs/>
          <w:lang w:val="sr-Cyrl-RS" w:eastAsia="sr-Latn-CS"/>
        </w:rPr>
        <w:t xml:space="preserve"> и</w:t>
      </w:r>
      <w:r w:rsidRPr="006F0E66">
        <w:rPr>
          <w:bCs/>
          <w:iCs/>
          <w:lang w:val="sr-Cyrl-CS" w:eastAsia="sr-Latn-CS"/>
        </w:rPr>
        <w:t xml:space="preserve"> назначеним износом од 10% од укупне вредности без ПДВ. Уз меницу мора бити достављена копија картона депонованих потписа који је издат од стране пословне банке </w:t>
      </w:r>
      <w:r w:rsidRPr="006F0E66">
        <w:rPr>
          <w:bCs/>
          <w:iCs/>
          <w:lang w:val="sr-Cyrl-CS" w:eastAsia="sr-Latn-CS"/>
        </w:rPr>
        <w:lastRenderedPageBreak/>
        <w:t xml:space="preserve">коју понуђач наводи у меничном овлашћењу – писму. Рок важења меничног овлашћења је најмање </w:t>
      </w:r>
      <w:r w:rsidRPr="006F0E66">
        <w:rPr>
          <w:bCs/>
          <w:iCs/>
          <w:lang w:val="sr-Cyrl-RS" w:eastAsia="sr-Latn-CS"/>
        </w:rPr>
        <w:t>30</w:t>
      </w:r>
      <w:r w:rsidRPr="006F0E66">
        <w:rPr>
          <w:bCs/>
          <w:iCs/>
          <w:lang w:eastAsia="sr-Latn-CS"/>
        </w:rPr>
        <w:t xml:space="preserve"> дана </w:t>
      </w:r>
      <w:r w:rsidRPr="006F0E66">
        <w:rPr>
          <w:bCs/>
          <w:iCs/>
          <w:lang w:val="sr-Cyrl-RS" w:eastAsia="sr-Latn-CS"/>
        </w:rPr>
        <w:t xml:space="preserve">дужи </w:t>
      </w:r>
      <w:r w:rsidRPr="006F0E66">
        <w:rPr>
          <w:bCs/>
          <w:iCs/>
          <w:lang w:eastAsia="sr-Latn-CS"/>
        </w:rPr>
        <w:t xml:space="preserve">од </w:t>
      </w:r>
      <w:r w:rsidRPr="006F0E66">
        <w:rPr>
          <w:lang w:val="sr-Cyrl-CS"/>
        </w:rPr>
        <w:t>истека рока за извршење услуге</w:t>
      </w:r>
      <w:r w:rsidRPr="006F0E66">
        <w:rPr>
          <w:bCs/>
          <w:iCs/>
          <w:lang w:eastAsia="sr-Latn-CS"/>
        </w:rPr>
        <w:t xml:space="preserve">, с тим да евентуални продужетак рока за извршење посла </w:t>
      </w:r>
      <w:r w:rsidRPr="006F0E66">
        <w:rPr>
          <w:bCs/>
          <w:iCs/>
          <w:lang w:val="sr-Cyrl-RS" w:eastAsia="sr-Latn-CS"/>
        </w:rPr>
        <w:t xml:space="preserve"> </w:t>
      </w:r>
      <w:r w:rsidRPr="006F0E66">
        <w:rPr>
          <w:bCs/>
          <w:iCs/>
          <w:lang w:eastAsia="sr-Latn-CS"/>
        </w:rPr>
        <w:t>има за последицу и продужење рока важења менице и меничног овлашћења, за</w:t>
      </w:r>
      <w:r w:rsidRPr="006F0E66">
        <w:rPr>
          <w:bCs/>
          <w:iCs/>
          <w:lang w:val="sr-Cyrl-RS" w:eastAsia="sr-Latn-CS"/>
        </w:rPr>
        <w:t xml:space="preserve"> </w:t>
      </w:r>
      <w:r w:rsidRPr="006F0E66">
        <w:rPr>
          <w:bCs/>
          <w:iCs/>
          <w:lang w:eastAsia="sr-Latn-CS"/>
        </w:rPr>
        <w:t>исти број дана за који ће бити продужен рок за извршење посла.</w:t>
      </w:r>
    </w:p>
    <w:p w:rsidR="006F0E66" w:rsidRPr="006F0E66" w:rsidRDefault="006F0E66" w:rsidP="006F0E66">
      <w:pPr>
        <w:jc w:val="both"/>
        <w:rPr>
          <w:bCs/>
          <w:iCs/>
          <w:lang w:val="sr-Cyrl-CS"/>
        </w:rPr>
      </w:pPr>
      <w:r w:rsidRPr="006F0E66">
        <w:rPr>
          <w:bCs/>
          <w:iCs/>
          <w:lang w:val="sr-Cyrl-CS"/>
        </w:rPr>
        <w:t xml:space="preserve">Наручилац ће уновчити меницу у случају да изабрани понуђач не буде извршавао своје уговорене обавезе у роковима и на начин предвиђен </w:t>
      </w:r>
      <w:r w:rsidR="004E1B1A">
        <w:rPr>
          <w:bCs/>
          <w:iCs/>
          <w:lang w:val="sr-Cyrl-CS" w:eastAsia="sr-Latn-CS"/>
        </w:rPr>
        <w:t>Оквирним споразумом</w:t>
      </w:r>
      <w:r w:rsidRPr="006F0E66">
        <w:rPr>
          <w:bCs/>
          <w:iCs/>
          <w:lang w:val="sr-Cyrl-CS"/>
        </w:rPr>
        <w:t>.</w:t>
      </w:r>
    </w:p>
    <w:p w:rsidR="006F0E66" w:rsidRPr="006F0E66" w:rsidRDefault="006F0E66" w:rsidP="006F0E66">
      <w:pPr>
        <w:jc w:val="both"/>
        <w:rPr>
          <w:bCs/>
          <w:iCs/>
          <w:lang w:val="sr-Cyrl-RS"/>
        </w:rPr>
      </w:pPr>
      <w:r w:rsidRPr="006F0E66">
        <w:rPr>
          <w:bCs/>
          <w:iCs/>
        </w:rPr>
        <w:t>Наручилац ће одмах након извршења свих уговорних обавеза од стра</w:t>
      </w:r>
      <w:r w:rsidRPr="006F0E66">
        <w:rPr>
          <w:bCs/>
          <w:iCs/>
          <w:lang w:val="sr-Cyrl-RS"/>
        </w:rPr>
        <w:t>не изабраног понуђача</w:t>
      </w:r>
      <w:r w:rsidRPr="006F0E66">
        <w:rPr>
          <w:bCs/>
          <w:iCs/>
        </w:rPr>
        <w:t xml:space="preserve">, </w:t>
      </w:r>
      <w:r w:rsidRPr="006F0E66">
        <w:rPr>
          <w:bCs/>
          <w:iCs/>
          <w:lang w:val="sr-Cyrl-RS"/>
        </w:rPr>
        <w:t>изабраном понуђачу</w:t>
      </w:r>
      <w:r w:rsidRPr="006F0E66">
        <w:rPr>
          <w:bCs/>
          <w:iCs/>
        </w:rPr>
        <w:t xml:space="preserve"> вратити неискоришћену меницу и менично овлашћење.</w:t>
      </w:r>
    </w:p>
    <w:p w:rsidR="006F0E66" w:rsidRPr="006F0E66" w:rsidRDefault="006F0E66" w:rsidP="006F0E66">
      <w:pPr>
        <w:jc w:val="both"/>
        <w:rPr>
          <w:bCs/>
          <w:iCs/>
          <w:lang w:val="sr-Cyrl-RS"/>
        </w:rPr>
      </w:pPr>
      <w:r w:rsidRPr="006F0E66">
        <w:rPr>
          <w:bCs/>
          <w:iCs/>
        </w:rPr>
        <w:t xml:space="preserve">Ако се за време трајања </w:t>
      </w:r>
      <w:r w:rsidR="004E1B1A">
        <w:rPr>
          <w:bCs/>
          <w:iCs/>
          <w:lang w:val="sr-Cyrl-CS" w:eastAsia="sr-Latn-CS"/>
        </w:rPr>
        <w:t>Оквирног споразума</w:t>
      </w:r>
      <w:r w:rsidRPr="006F0E66">
        <w:rPr>
          <w:bCs/>
          <w:iCs/>
        </w:rPr>
        <w:t xml:space="preserve"> промене рокови за извршење уговорне обавезе, важност </w:t>
      </w:r>
      <w:r w:rsidRPr="006F0E66">
        <w:rPr>
          <w:bCs/>
          <w:iCs/>
          <w:lang w:val="sr-Cyrl-RS"/>
        </w:rPr>
        <w:t>финансијског обезбеђења</w:t>
      </w:r>
      <w:r w:rsidRPr="006F0E66">
        <w:rPr>
          <w:bCs/>
          <w:iCs/>
        </w:rPr>
        <w:t xml:space="preserve"> за добро извршење посла мора да се продужи.</w:t>
      </w:r>
    </w:p>
    <w:p w:rsidR="006F0E66" w:rsidRPr="006F0E66" w:rsidRDefault="006F0E66" w:rsidP="006F0E66">
      <w:pPr>
        <w:jc w:val="both"/>
        <w:rPr>
          <w:bCs/>
          <w:iCs/>
          <w:lang w:val="sr-Cyrl-RS"/>
        </w:rPr>
      </w:pPr>
      <w:r w:rsidRPr="006F0E66">
        <w:rPr>
          <w:bCs/>
          <w:iCs/>
        </w:rPr>
        <w:t xml:space="preserve">Уколико током важења </w:t>
      </w:r>
      <w:r w:rsidR="004E1B1A">
        <w:rPr>
          <w:bCs/>
          <w:iCs/>
          <w:lang w:val="sr-Cyrl-CS" w:eastAsia="sr-Latn-CS"/>
        </w:rPr>
        <w:t>Оквирног споразума</w:t>
      </w:r>
      <w:r w:rsidRPr="006F0E66">
        <w:rPr>
          <w:bCs/>
          <w:iCs/>
        </w:rPr>
        <w:t xml:space="preserve"> настану околности због којих се претходно</w:t>
      </w:r>
      <w:r w:rsidRPr="006F0E66">
        <w:rPr>
          <w:bCs/>
          <w:iCs/>
          <w:lang w:val="sr-Cyrl-RS"/>
        </w:rPr>
        <w:t xml:space="preserve"> </w:t>
      </w:r>
      <w:r w:rsidRPr="006F0E66">
        <w:rPr>
          <w:bCs/>
          <w:iCs/>
        </w:rPr>
        <w:t xml:space="preserve">достављени инструмент обезбеђења не може искористити, </w:t>
      </w:r>
      <w:r w:rsidRPr="006F0E66">
        <w:rPr>
          <w:bCs/>
          <w:iCs/>
          <w:lang w:val="sr-Cyrl-RS"/>
        </w:rPr>
        <w:t>изабрани понуђач</w:t>
      </w:r>
      <w:r w:rsidRPr="006F0E66">
        <w:rPr>
          <w:bCs/>
          <w:iCs/>
        </w:rPr>
        <w:t xml:space="preserve"> се обавезује да на</w:t>
      </w:r>
      <w:r w:rsidRPr="006F0E66">
        <w:rPr>
          <w:bCs/>
          <w:iCs/>
          <w:lang w:val="sr-Cyrl-RS"/>
        </w:rPr>
        <w:t xml:space="preserve"> </w:t>
      </w:r>
      <w:r w:rsidRPr="006F0E66">
        <w:rPr>
          <w:bCs/>
          <w:iCs/>
        </w:rPr>
        <w:t xml:space="preserve">писани захтев </w:t>
      </w:r>
      <w:r w:rsidRPr="006F0E66">
        <w:rPr>
          <w:bCs/>
          <w:iCs/>
          <w:lang w:val="sr-Cyrl-RS"/>
        </w:rPr>
        <w:t>н</w:t>
      </w:r>
      <w:r w:rsidRPr="006F0E66">
        <w:rPr>
          <w:bCs/>
          <w:iCs/>
        </w:rPr>
        <w:t>аручиоца одмах достави нов</w:t>
      </w:r>
      <w:r w:rsidRPr="006F0E66">
        <w:rPr>
          <w:bCs/>
          <w:iCs/>
          <w:lang w:val="sr-Cyrl-RS"/>
        </w:rPr>
        <w:t>и</w:t>
      </w:r>
      <w:r w:rsidRPr="006F0E66">
        <w:rPr>
          <w:bCs/>
          <w:iCs/>
        </w:rPr>
        <w:t xml:space="preserve"> инструмент обезбеђења у форми и садржини</w:t>
      </w:r>
      <w:r w:rsidRPr="006F0E66">
        <w:rPr>
          <w:bCs/>
          <w:iCs/>
          <w:lang w:val="sr-Cyrl-RS"/>
        </w:rPr>
        <w:t xml:space="preserve"> </w:t>
      </w:r>
      <w:r w:rsidRPr="006F0E66">
        <w:rPr>
          <w:bCs/>
          <w:iCs/>
        </w:rPr>
        <w:t xml:space="preserve">прихватљивој за </w:t>
      </w:r>
      <w:r w:rsidRPr="006F0E66">
        <w:rPr>
          <w:bCs/>
          <w:iCs/>
          <w:lang w:val="sr-Cyrl-RS"/>
        </w:rPr>
        <w:t>н</w:t>
      </w:r>
      <w:r w:rsidRPr="006F0E66">
        <w:rPr>
          <w:bCs/>
          <w:iCs/>
        </w:rPr>
        <w:t>аручиоца</w:t>
      </w:r>
      <w:r w:rsidRPr="006F0E66">
        <w:rPr>
          <w:bCs/>
          <w:iCs/>
          <w:lang w:val="sr-Cyrl-RS"/>
        </w:rPr>
        <w:t>.</w:t>
      </w:r>
    </w:p>
    <w:p w:rsidR="006F0E66" w:rsidRPr="006F0E66" w:rsidRDefault="006F0E66" w:rsidP="006F0E66">
      <w:pPr>
        <w:jc w:val="both"/>
        <w:rPr>
          <w:bCs/>
          <w:iCs/>
          <w:lang w:val="sr-Cyrl-RS"/>
        </w:rPr>
      </w:pPr>
      <w:r w:rsidRPr="006F0E66">
        <w:rPr>
          <w:bCs/>
          <w:iCs/>
        </w:rPr>
        <w:t>У случају промене лица овлашћеног за заступање, менично овлашћење - писмо остаје на снази.</w:t>
      </w:r>
    </w:p>
    <w:p w:rsidR="006F0E66" w:rsidRPr="006F0E66" w:rsidRDefault="006F0E66" w:rsidP="006F0E66">
      <w:pPr>
        <w:jc w:val="both"/>
        <w:rPr>
          <w:bCs/>
          <w:iCs/>
          <w:lang w:val="sr-Cyrl-RS"/>
        </w:rPr>
      </w:pPr>
      <w:r w:rsidRPr="006F0E66">
        <w:rPr>
          <w:bCs/>
          <w:iCs/>
        </w:rPr>
        <w:t>Меница мора бити потписана оригиналним потписом (не може факсимил) од стране лица овлашће</w:t>
      </w:r>
      <w:r w:rsidRPr="006F0E66">
        <w:rPr>
          <w:bCs/>
          <w:iCs/>
          <w:lang w:val="sr-Cyrl-RS"/>
        </w:rPr>
        <w:t xml:space="preserve">ног </w:t>
      </w:r>
      <w:r w:rsidRPr="006F0E66">
        <w:rPr>
          <w:bCs/>
          <w:iCs/>
        </w:rPr>
        <w:t>за располагање средствима на рачуну, која се налазе на депо картонима банака</w:t>
      </w:r>
      <w:r w:rsidRPr="006F0E66">
        <w:rPr>
          <w:bCs/>
          <w:iCs/>
          <w:lang w:val="sr-Cyrl-RS"/>
        </w:rPr>
        <w:t>.</w:t>
      </w:r>
    </w:p>
    <w:p w:rsidR="006F0E66" w:rsidRPr="006F0E66" w:rsidRDefault="006F0E66" w:rsidP="006F0E66">
      <w:pPr>
        <w:jc w:val="both"/>
        <w:rPr>
          <w:bCs/>
          <w:iCs/>
        </w:rPr>
      </w:pPr>
      <w:r w:rsidRPr="006F0E66">
        <w:rPr>
          <w:bCs/>
          <w:iCs/>
        </w:rPr>
        <w:t>Меничн</w:t>
      </w:r>
      <w:r w:rsidRPr="006F0E66">
        <w:rPr>
          <w:bCs/>
          <w:iCs/>
          <w:lang w:val="sr-Cyrl-RS"/>
        </w:rPr>
        <w:t>о</w:t>
      </w:r>
      <w:r w:rsidRPr="006F0E66">
        <w:rPr>
          <w:bCs/>
          <w:iCs/>
        </w:rPr>
        <w:t xml:space="preserve"> овлашћењ</w:t>
      </w:r>
      <w:r w:rsidRPr="006F0E66">
        <w:rPr>
          <w:bCs/>
          <w:iCs/>
          <w:lang w:val="sr-Cyrl-RS"/>
        </w:rPr>
        <w:t>е</w:t>
      </w:r>
      <w:r w:rsidRPr="006F0E66">
        <w:rPr>
          <w:bCs/>
          <w:iCs/>
        </w:rPr>
        <w:t xml:space="preserve"> кој</w:t>
      </w:r>
      <w:r w:rsidRPr="006F0E66">
        <w:rPr>
          <w:bCs/>
          <w:iCs/>
          <w:lang w:val="sr-Cyrl-RS"/>
        </w:rPr>
        <w:t>е</w:t>
      </w:r>
      <w:r w:rsidRPr="006F0E66">
        <w:rPr>
          <w:bCs/>
          <w:iCs/>
        </w:rPr>
        <w:t xml:space="preserve"> прат</w:t>
      </w:r>
      <w:r w:rsidRPr="006F0E66">
        <w:rPr>
          <w:bCs/>
          <w:iCs/>
          <w:lang w:val="sr-Cyrl-RS"/>
        </w:rPr>
        <w:t>и</w:t>
      </w:r>
      <w:r w:rsidRPr="006F0E66">
        <w:rPr>
          <w:bCs/>
          <w:iCs/>
        </w:rPr>
        <w:t xml:space="preserve"> меницу мора бити потписана оригиналним потписом (не може факсимил) лица кој</w:t>
      </w:r>
      <w:r w:rsidRPr="006F0E66">
        <w:rPr>
          <w:bCs/>
          <w:iCs/>
          <w:lang w:val="sr-Cyrl-RS"/>
        </w:rPr>
        <w:t>е</w:t>
      </w:r>
      <w:r w:rsidRPr="006F0E66">
        <w:rPr>
          <w:bCs/>
          <w:iCs/>
        </w:rPr>
        <w:t xml:space="preserve"> </w:t>
      </w:r>
      <w:r w:rsidRPr="006F0E66">
        <w:rPr>
          <w:bCs/>
          <w:iCs/>
          <w:lang w:val="sr-Cyrl-RS"/>
        </w:rPr>
        <w:t>је</w:t>
      </w:r>
      <w:r w:rsidRPr="006F0E66">
        <w:rPr>
          <w:bCs/>
          <w:iCs/>
        </w:rPr>
        <w:t xml:space="preserve"> потписал</w:t>
      </w:r>
      <w:r w:rsidRPr="006F0E66">
        <w:rPr>
          <w:bCs/>
          <w:iCs/>
          <w:lang w:val="sr-Cyrl-RS"/>
        </w:rPr>
        <w:t>о</w:t>
      </w:r>
      <w:r w:rsidRPr="006F0E66">
        <w:rPr>
          <w:bCs/>
          <w:iCs/>
        </w:rPr>
        <w:t xml:space="preserve"> меницу.</w:t>
      </w:r>
    </w:p>
    <w:p w:rsidR="006F0E66" w:rsidRPr="006F0E66" w:rsidRDefault="006F0E66" w:rsidP="006F0E66">
      <w:pPr>
        <w:jc w:val="both"/>
        <w:rPr>
          <w:bCs/>
          <w:iCs/>
          <w:lang w:val="sr-Cyrl-RS"/>
        </w:rPr>
      </w:pPr>
    </w:p>
    <w:p w:rsidR="006F0E66" w:rsidRPr="006F0E66" w:rsidRDefault="006F0E66" w:rsidP="006F0E66">
      <w:pPr>
        <w:jc w:val="both"/>
        <w:rPr>
          <w:b/>
          <w:bCs/>
          <w:i/>
          <w:lang w:val="sr-Cyrl-RS"/>
        </w:rPr>
      </w:pPr>
      <w:r w:rsidRPr="006F0E66">
        <w:rPr>
          <w:b/>
          <w:bCs/>
          <w:i/>
        </w:rPr>
        <w:t>НЕГАТИВНЕ РЕФЕРЕНЦЕ</w:t>
      </w:r>
    </w:p>
    <w:p w:rsidR="006F0E66" w:rsidRPr="006F0E66" w:rsidRDefault="006F0E66" w:rsidP="006F0E66">
      <w:pPr>
        <w:jc w:val="both"/>
        <w:rPr>
          <w:b/>
          <w:bCs/>
          <w:i/>
          <w:sz w:val="16"/>
          <w:szCs w:val="16"/>
          <w:lang w:val="sr-Cyrl-RS"/>
        </w:rPr>
      </w:pPr>
    </w:p>
    <w:p w:rsidR="006F0E66" w:rsidRPr="006F0E66" w:rsidRDefault="006F0E66" w:rsidP="006F0E66">
      <w:pPr>
        <w:jc w:val="both"/>
        <w:rPr>
          <w:b/>
          <w:bCs/>
          <w:i/>
          <w:lang w:val="sr-Cyrl-RS"/>
        </w:rPr>
      </w:pPr>
      <w:r w:rsidRPr="006F0E66">
        <w:rPr>
          <w:rFonts w:eastAsia="TimesNewRomanPSMT"/>
          <w:bCs/>
          <w:i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1) поступао супротно забрани из чл. 23. и 25. закона;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2) учинио повреду конкуренције;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3) доставио неистините податке у понуди или без оправданих разлога одбио да закључи </w:t>
      </w:r>
      <w:r w:rsidR="004E1B1A">
        <w:rPr>
          <w:bCs/>
          <w:iCs/>
          <w:lang w:val="sr-Cyrl-CS" w:eastAsia="sr-Latn-CS"/>
        </w:rPr>
        <w:t>Оквирни споразум</w:t>
      </w:r>
      <w:r w:rsidRPr="006F0E66">
        <w:rPr>
          <w:rFonts w:eastAsia="TimesNewRomanPSMT"/>
          <w:bCs/>
          <w:iCs/>
        </w:rPr>
        <w:t xml:space="preserve"> о јавној набавци, након што му је </w:t>
      </w:r>
      <w:r w:rsidR="004E1B1A">
        <w:rPr>
          <w:rFonts w:eastAsia="TimesNewRomanPSMT"/>
          <w:bCs/>
          <w:iCs/>
          <w:lang w:val="sr-Cyrl-RS"/>
        </w:rPr>
        <w:t>исти</w:t>
      </w:r>
      <w:r w:rsidRPr="006F0E66">
        <w:rPr>
          <w:rFonts w:eastAsia="TimesNewRomanPSMT"/>
          <w:bCs/>
          <w:iCs/>
        </w:rPr>
        <w:t xml:space="preserve"> додељен;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4) одбио да достави доказе и средства обезбеђења на шта се у понуди обавезао.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Доказ може бити: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1) правоснажна судска одлука или коначна одлука другог надлежног органа;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2) исправа о реализованом средству обезбеђења испуњења обавеза у поступку јавне набавке или испуњења уговорних обавеза;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3) исправа о наплаћеној уговорној казни;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4) рекламације корисника, ако нису отклоњене у уговореном року;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6) доказ о ангажовању на извршењу </w:t>
      </w:r>
      <w:r w:rsidR="00AE79DA">
        <w:rPr>
          <w:bCs/>
          <w:iCs/>
          <w:lang w:val="sr-Cyrl-CS" w:eastAsia="sr-Latn-CS"/>
        </w:rPr>
        <w:t>оквирног споразума</w:t>
      </w:r>
      <w:r w:rsidR="00AE79DA" w:rsidRPr="006F0E66">
        <w:rPr>
          <w:bCs/>
          <w:iCs/>
        </w:rPr>
        <w:t xml:space="preserve"> </w:t>
      </w:r>
      <w:r w:rsidRPr="006F0E66">
        <w:rPr>
          <w:rFonts w:eastAsia="TimesNewRomanPSMT"/>
          <w:bCs/>
          <w:iCs/>
        </w:rPr>
        <w:t xml:space="preserve">лица која нису означена у понуди као подизвођачи, односно чланови групе понуђача; </w:t>
      </w:r>
    </w:p>
    <w:p w:rsidR="006F0E66" w:rsidRPr="006F0E66" w:rsidRDefault="006F0E66" w:rsidP="006F0E66">
      <w:pPr>
        <w:spacing w:line="240" w:lineRule="auto"/>
        <w:ind w:right="4" w:firstLine="708"/>
        <w:jc w:val="both"/>
        <w:rPr>
          <w:rFonts w:eastAsia="TimesNewRomanPSMT"/>
          <w:bCs/>
          <w:iCs/>
        </w:rPr>
      </w:pPr>
      <w:r w:rsidRPr="006F0E66">
        <w:rPr>
          <w:rFonts w:eastAsia="TimesNewRomanPSMT"/>
          <w:bCs/>
          <w:iCs/>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6F0E66" w:rsidRPr="006F0E66" w:rsidRDefault="006F0E66" w:rsidP="006F0E66">
      <w:pPr>
        <w:spacing w:line="240" w:lineRule="auto"/>
        <w:ind w:right="4" w:firstLine="708"/>
        <w:jc w:val="both"/>
        <w:rPr>
          <w:rFonts w:eastAsia="TimesNewRomanPSMT"/>
          <w:bCs/>
          <w:iCs/>
          <w:lang w:val="sr-Cyrl-RS"/>
        </w:rPr>
      </w:pPr>
      <w:r w:rsidRPr="006F0E66">
        <w:rPr>
          <w:rFonts w:eastAsia="TimesNewRomanPSMT"/>
          <w:bCs/>
          <w:i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w:t>
      </w:r>
      <w:r w:rsidRPr="006F0E66">
        <w:rPr>
          <w:rFonts w:eastAsia="TimesNewRomanPSMT"/>
          <w:bCs/>
          <w:iCs/>
        </w:rPr>
        <w:lastRenderedPageBreak/>
        <w:t>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6F0E66" w:rsidRPr="006F0E66" w:rsidRDefault="006F0E66" w:rsidP="006F0E66">
      <w:pPr>
        <w:jc w:val="both"/>
        <w:rPr>
          <w:b/>
          <w:bCs/>
          <w:i/>
          <w:sz w:val="16"/>
          <w:szCs w:val="16"/>
          <w:lang w:val="sr-Cyrl-RS"/>
        </w:rPr>
      </w:pPr>
    </w:p>
    <w:p w:rsidR="006F0E66" w:rsidRPr="006F0E66" w:rsidRDefault="006F0E66" w:rsidP="006F0E66">
      <w:pPr>
        <w:jc w:val="both"/>
        <w:rPr>
          <w:b/>
          <w:bCs/>
          <w:i/>
          <w:lang w:val="sr-Cyrl-RS"/>
        </w:rPr>
      </w:pPr>
      <w:r w:rsidRPr="006F0E66">
        <w:rPr>
          <w:b/>
          <w:bCs/>
          <w:i/>
        </w:rPr>
        <w:t xml:space="preserve">ВРСТА КРИТЕРИЈУМА ЗА ДОДЕЛУ </w:t>
      </w:r>
      <w:r w:rsidR="004E1B1A" w:rsidRPr="004E1B1A">
        <w:rPr>
          <w:b/>
          <w:bCs/>
          <w:iCs/>
          <w:lang w:val="sr-Cyrl-CS" w:eastAsia="sr-Latn-CS"/>
        </w:rPr>
        <w:t>ОКВИРНОГ СПОРАЗУМА</w:t>
      </w:r>
      <w:r w:rsidRPr="006F0E66">
        <w:rPr>
          <w:b/>
          <w:bCs/>
          <w:i/>
        </w:rPr>
        <w:t xml:space="preserve">, ЕЛЕМЕНТИ КРИТЕРИЈУМА НА ОСНОВУ КОЈИХ СЕ ДОДЕЉУЈЕ </w:t>
      </w:r>
      <w:r w:rsidR="00AE79DA" w:rsidRPr="00AE79DA">
        <w:rPr>
          <w:b/>
          <w:bCs/>
          <w:iCs/>
          <w:lang w:val="sr-Cyrl-CS" w:eastAsia="sr-Latn-CS"/>
        </w:rPr>
        <w:t>ОКВИРНИ СПОРАЗУМ</w:t>
      </w:r>
      <w:r w:rsidR="00AE79DA" w:rsidRPr="006F0E66">
        <w:rPr>
          <w:b/>
          <w:bCs/>
          <w:i/>
        </w:rPr>
        <w:t xml:space="preserve"> </w:t>
      </w:r>
      <w:r w:rsidRPr="006F0E66">
        <w:rPr>
          <w:b/>
          <w:bCs/>
          <w:i/>
        </w:rPr>
        <w:t>И МЕТОДОЛОГИЈА ЗА ДОДЕЛУ ПОНДЕРА ЗА СВАКИ ЕЛЕМЕНТ КРИТЕРИЈУМА</w:t>
      </w:r>
    </w:p>
    <w:p w:rsidR="006F0E66" w:rsidRPr="006F0E66" w:rsidRDefault="006F0E66" w:rsidP="006F0E66">
      <w:pPr>
        <w:jc w:val="both"/>
        <w:rPr>
          <w:color w:val="auto"/>
          <w:sz w:val="16"/>
          <w:szCs w:val="16"/>
        </w:rPr>
      </w:pPr>
    </w:p>
    <w:p w:rsidR="006F0E66" w:rsidRPr="006F0E66" w:rsidRDefault="006F0E66" w:rsidP="006F0E66">
      <w:pPr>
        <w:spacing w:line="240" w:lineRule="auto"/>
        <w:jc w:val="both"/>
        <w:rPr>
          <w:b/>
          <w:bCs/>
          <w:color w:val="auto"/>
          <w:lang w:val="sr-Cyrl-RS"/>
        </w:rPr>
      </w:pPr>
      <w:r w:rsidRPr="006F0E66">
        <w:rPr>
          <w:color w:val="auto"/>
        </w:rPr>
        <w:t xml:space="preserve">Избор најповољније понуде ће се извршити применом критеријума </w:t>
      </w:r>
      <w:r w:rsidRPr="006F0E66">
        <w:rPr>
          <w:b/>
          <w:bCs/>
          <w:color w:val="auto"/>
        </w:rPr>
        <w:t>„</w:t>
      </w:r>
      <w:r w:rsidRPr="006F0E66">
        <w:rPr>
          <w:b/>
          <w:bCs/>
          <w:color w:val="auto"/>
          <w:lang w:val="sr-Cyrl-RS"/>
        </w:rPr>
        <w:t xml:space="preserve">Најнижа понуђена </w:t>
      </w:r>
      <w:proofErr w:type="gramStart"/>
      <w:r w:rsidRPr="006F0E66">
        <w:rPr>
          <w:b/>
          <w:bCs/>
          <w:color w:val="auto"/>
          <w:lang w:val="sr-Cyrl-RS"/>
        </w:rPr>
        <w:t>цена</w:t>
      </w:r>
      <w:r w:rsidRPr="006F0E66">
        <w:rPr>
          <w:b/>
          <w:bCs/>
          <w:color w:val="auto"/>
        </w:rPr>
        <w:t>“</w:t>
      </w:r>
      <w:proofErr w:type="gramEnd"/>
      <w:r w:rsidRPr="006F0E66">
        <w:rPr>
          <w:b/>
          <w:bCs/>
          <w:color w:val="auto"/>
        </w:rPr>
        <w:t>.</w:t>
      </w:r>
    </w:p>
    <w:p w:rsidR="006F0E66" w:rsidRPr="006F0E66" w:rsidRDefault="006F0E66" w:rsidP="006F0E66">
      <w:pPr>
        <w:jc w:val="both"/>
        <w:rPr>
          <w:b/>
          <w:bCs/>
          <w:i/>
          <w:lang w:val="sr-Cyrl-RS"/>
        </w:rPr>
      </w:pPr>
    </w:p>
    <w:p w:rsidR="006F0E66" w:rsidRPr="006F0E66" w:rsidRDefault="006F0E66" w:rsidP="006F0E66">
      <w:pPr>
        <w:jc w:val="both"/>
        <w:rPr>
          <w:b/>
          <w:bCs/>
          <w:i/>
          <w:lang w:val="sr-Cyrl-RS"/>
        </w:rPr>
      </w:pPr>
      <w:r w:rsidRPr="006F0E66">
        <w:rPr>
          <w:b/>
          <w:bCs/>
          <w:i/>
        </w:rPr>
        <w:t xml:space="preserve">ЕЛЕМЕНТИ КРИТЕРИЈУМА НА ОСНОВУ КОЈИХ ЋЕ НАРУЧИЛАЦ ИЗВРШИТИ ДОДЕЛУ </w:t>
      </w:r>
      <w:r w:rsidR="004E1B1A" w:rsidRPr="004E1B1A">
        <w:rPr>
          <w:b/>
          <w:bCs/>
          <w:iCs/>
          <w:lang w:val="sr-Cyrl-CS" w:eastAsia="sr-Latn-CS"/>
        </w:rPr>
        <w:t>ОКВИРНОГ СПОРАЗУМА</w:t>
      </w:r>
      <w:r w:rsidRPr="006F0E66">
        <w:rPr>
          <w:b/>
          <w:bCs/>
          <w:i/>
        </w:rPr>
        <w:t xml:space="preserve"> У СИТУАЦИЈИ КАДА ПОСТОЈЕ ДВЕ ИЛИ ВИШЕ ПОНУДА СА ЈЕДНАКИМ БРОЈЕМ ПОНДЕРА ИЛИ ИСТОМ ПОНУЂЕНОМ ЦЕНОМ </w:t>
      </w:r>
    </w:p>
    <w:p w:rsidR="006F0E66" w:rsidRPr="006F0E66" w:rsidRDefault="006F0E66" w:rsidP="006F0E66">
      <w:pPr>
        <w:jc w:val="both"/>
        <w:rPr>
          <w:b/>
          <w:bCs/>
          <w:color w:val="auto"/>
        </w:rPr>
      </w:pPr>
    </w:p>
    <w:p w:rsidR="006F0E66" w:rsidRPr="006F0E66" w:rsidRDefault="006F0E66" w:rsidP="006F0E66">
      <w:pPr>
        <w:ind w:firstLine="708"/>
        <w:jc w:val="both"/>
        <w:rPr>
          <w:bCs/>
          <w:color w:val="auto"/>
          <w:sz w:val="16"/>
          <w:szCs w:val="16"/>
          <w:lang w:val="sr-Cyrl-CS"/>
        </w:rPr>
      </w:pPr>
      <w:r w:rsidRPr="006F0E66">
        <w:rPr>
          <w:iCs/>
        </w:rPr>
        <w:t>Уколико две или више понуда имају ист</w:t>
      </w:r>
      <w:r w:rsidRPr="006F0E66">
        <w:rPr>
          <w:iCs/>
          <w:lang w:val="sr-Cyrl-RS"/>
        </w:rPr>
        <w:t>у понуђену цену</w:t>
      </w:r>
      <w:r w:rsidRPr="006F0E66">
        <w:rPr>
          <w:iCs/>
        </w:rPr>
        <w:t xml:space="preserve">, као најповољнија биће изабрана понуда оног понуђача који </w:t>
      </w:r>
      <w:r w:rsidRPr="006F0E66">
        <w:rPr>
          <w:iCs/>
          <w:lang w:val="sr-Cyrl-RS"/>
        </w:rPr>
        <w:t xml:space="preserve">је </w:t>
      </w:r>
      <w:r w:rsidRPr="00882ADF">
        <w:rPr>
          <w:iCs/>
        </w:rPr>
        <w:t>понуди</w:t>
      </w:r>
      <w:r w:rsidRPr="00882ADF">
        <w:rPr>
          <w:iCs/>
          <w:lang w:val="sr-Cyrl-RS"/>
        </w:rPr>
        <w:t xml:space="preserve">о </w:t>
      </w:r>
      <w:r w:rsidRPr="00882ADF">
        <w:rPr>
          <w:iCs/>
        </w:rPr>
        <w:t xml:space="preserve">дужи рок </w:t>
      </w:r>
      <w:r w:rsidRPr="00882ADF">
        <w:rPr>
          <w:iCs/>
          <w:lang w:val="sr-Cyrl-RS"/>
        </w:rPr>
        <w:t>плаћања</w:t>
      </w:r>
      <w:r w:rsidRPr="00882ADF">
        <w:rPr>
          <w:iCs/>
        </w:rPr>
        <w:t>.</w:t>
      </w:r>
      <w:r w:rsidRPr="006F0E66">
        <w:rPr>
          <w:bCs/>
          <w:iCs/>
          <w:lang w:val="sr-Cyrl-RS"/>
        </w:rPr>
        <w:t xml:space="preserve"> У случају и истог понуђеног рока плаћања, </w:t>
      </w:r>
      <w:r w:rsidRPr="006F0E66">
        <w:rPr>
          <w:iCs/>
        </w:rPr>
        <w:t xml:space="preserve">као најповољнија биће изабрана понуда оног понуђача који </w:t>
      </w:r>
      <w:r w:rsidRPr="006F0E66">
        <w:rPr>
          <w:iCs/>
          <w:lang w:val="sr-Cyrl-RS"/>
        </w:rPr>
        <w:t xml:space="preserve">је </w:t>
      </w:r>
      <w:r w:rsidRPr="006F0E66">
        <w:rPr>
          <w:iCs/>
        </w:rPr>
        <w:t>понуди</w:t>
      </w:r>
      <w:r w:rsidRPr="006F0E66">
        <w:rPr>
          <w:iCs/>
          <w:lang w:val="sr-Cyrl-RS"/>
        </w:rPr>
        <w:t xml:space="preserve">о </w:t>
      </w:r>
      <w:r w:rsidRPr="006F0E66">
        <w:rPr>
          <w:iCs/>
        </w:rPr>
        <w:t xml:space="preserve">дужи рок </w:t>
      </w:r>
      <w:r w:rsidRPr="006F0E66">
        <w:rPr>
          <w:iCs/>
          <w:lang w:val="sr-Cyrl-RS"/>
        </w:rPr>
        <w:t>важења понуде</w:t>
      </w:r>
      <w:r w:rsidRPr="006F0E66">
        <w:rPr>
          <w:iCs/>
        </w:rPr>
        <w:t>.</w:t>
      </w:r>
      <w:r w:rsidRPr="006F0E66">
        <w:rPr>
          <w:bCs/>
          <w:iCs/>
          <w:lang w:val="sr-Cyrl-RS"/>
        </w:rPr>
        <w:t xml:space="preserve"> У случају и истог понуђеног рока важења понуде, као најповољнија биће изабрана понуда оног понуђача који буде извучен жребањем (Комисијским извлачењем цедуљице са називом понуђача, из кутије, у присуству понуђача). </w:t>
      </w:r>
    </w:p>
    <w:p w:rsidR="006F0E66" w:rsidRPr="006F0E66" w:rsidRDefault="006F0E66" w:rsidP="006F0E66">
      <w:pPr>
        <w:ind w:firstLine="708"/>
        <w:jc w:val="both"/>
        <w:rPr>
          <w:bCs/>
          <w:color w:val="auto"/>
          <w:sz w:val="16"/>
          <w:szCs w:val="16"/>
          <w:lang w:val="sr-Cyrl-CS"/>
        </w:rPr>
      </w:pPr>
    </w:p>
    <w:p w:rsidR="006F0E66" w:rsidRPr="006F0E66" w:rsidRDefault="006F0E66" w:rsidP="006F0E66">
      <w:pPr>
        <w:jc w:val="both"/>
        <w:rPr>
          <w:b/>
          <w:i/>
          <w:lang w:val="sr-Cyrl-RS"/>
        </w:rPr>
      </w:pPr>
      <w:r w:rsidRPr="006F0E66">
        <w:rPr>
          <w:b/>
          <w:i/>
        </w:rPr>
        <w:t>КОРИШЋЕЊЕ ПАТЕНТА И ОДГОВОРНОСТ ЗА ПОВРЕДУ ЗАШТИЋЕНИХ ПРАВА ИНТЕЛЕКТУАЛНЕ СВОЈИНЕ ТРЕЋИХ ЛИЦА</w:t>
      </w:r>
    </w:p>
    <w:p w:rsidR="006F0E66" w:rsidRPr="006F0E66" w:rsidRDefault="006F0E66" w:rsidP="006F0E66">
      <w:pPr>
        <w:spacing w:line="240" w:lineRule="auto"/>
        <w:ind w:firstLine="720"/>
        <w:jc w:val="both"/>
        <w:rPr>
          <w:sz w:val="16"/>
          <w:szCs w:val="16"/>
          <w:lang w:val="sr-Cyrl-CS"/>
        </w:rPr>
      </w:pPr>
    </w:p>
    <w:p w:rsidR="006F0E66" w:rsidRPr="006F0E66" w:rsidRDefault="006F0E66" w:rsidP="006F0E66">
      <w:pPr>
        <w:spacing w:line="240" w:lineRule="auto"/>
        <w:ind w:firstLine="720"/>
        <w:jc w:val="both"/>
        <w:rPr>
          <w:lang w:val="sr-Cyrl-CS"/>
        </w:rPr>
      </w:pPr>
      <w:r w:rsidRPr="006F0E66">
        <w:rPr>
          <w:lang w:val="sr-Cyrl-CS"/>
        </w:rPr>
        <w:t xml:space="preserve">Накнаду за коришћење патената као и одговорност за повреду заштићених права интелектуалне својине трећих лица сноси понуђач.  </w:t>
      </w:r>
    </w:p>
    <w:p w:rsidR="006F0E66" w:rsidRPr="006F0E66" w:rsidRDefault="006F0E66" w:rsidP="006F0E66">
      <w:pPr>
        <w:jc w:val="both"/>
        <w:rPr>
          <w:b/>
          <w:color w:val="auto"/>
          <w:lang w:val="sr-Cyrl-RS"/>
        </w:rPr>
      </w:pPr>
    </w:p>
    <w:p w:rsidR="006F0E66" w:rsidRPr="006F0E66" w:rsidRDefault="006F0E66" w:rsidP="006F0E66">
      <w:pPr>
        <w:jc w:val="both"/>
        <w:rPr>
          <w:b/>
          <w:bCs/>
          <w:i/>
          <w:lang w:val="sr-Cyrl-RS"/>
        </w:rPr>
      </w:pPr>
      <w:r w:rsidRPr="006F0E66">
        <w:rPr>
          <w:b/>
          <w:bCs/>
          <w:i/>
        </w:rPr>
        <w:t xml:space="preserve">НАЧИН И РОК ЗА ПОДНОШЕЊЕ ЗАХТЕВА ЗА ЗАШТИТУ ПРАВА ПОНУЂАЧА </w:t>
      </w:r>
    </w:p>
    <w:p w:rsidR="006F0E66" w:rsidRPr="006F0E66" w:rsidRDefault="006F0E66" w:rsidP="006F0E66">
      <w:pPr>
        <w:autoSpaceDE w:val="0"/>
        <w:autoSpaceDN w:val="0"/>
        <w:adjustRightInd w:val="0"/>
        <w:ind w:firstLine="360"/>
        <w:contextualSpacing/>
        <w:jc w:val="both"/>
        <w:rPr>
          <w:rFonts w:eastAsia="TimesNewRomanPSMT"/>
          <w:bCs/>
          <w:sz w:val="16"/>
          <w:szCs w:val="16"/>
        </w:rPr>
      </w:pPr>
      <w:r w:rsidRPr="006F0E66">
        <w:rPr>
          <w:rFonts w:eastAsia="TimesNewRomanPSMT"/>
          <w:bCs/>
          <w:lang w:val="sr-Cyrl-RS"/>
        </w:rPr>
        <w:t xml:space="preserve">   </w:t>
      </w:r>
    </w:p>
    <w:p w:rsidR="006F0E66" w:rsidRPr="006F0E66" w:rsidRDefault="006F0E66" w:rsidP="006F0E66">
      <w:pPr>
        <w:spacing w:line="240" w:lineRule="auto"/>
        <w:ind w:firstLine="709"/>
        <w:jc w:val="both"/>
      </w:pPr>
      <w:r w:rsidRPr="006F0E66">
        <w:rPr>
          <w:rFonts w:eastAsia="TimesNewRomanPSMT"/>
          <w:bCs/>
        </w:rPr>
        <w:t xml:space="preserve">   </w:t>
      </w:r>
      <w:r w:rsidRPr="006F0E66">
        <w:t>Захтев за заштиту права може да поднесе понуђач, односно заинтересовано лице, који има интерес за доделу</w:t>
      </w:r>
      <w:r w:rsidR="004E1B1A" w:rsidRPr="004E1B1A">
        <w:rPr>
          <w:b/>
          <w:bCs/>
          <w:iCs/>
          <w:lang w:val="sr-Cyrl-CS" w:eastAsia="sr-Latn-CS"/>
        </w:rPr>
        <w:t xml:space="preserve"> </w:t>
      </w:r>
      <w:r w:rsidR="004E1B1A" w:rsidRPr="004E1B1A">
        <w:rPr>
          <w:bCs/>
          <w:iCs/>
          <w:lang w:val="sr-Cyrl-CS" w:eastAsia="sr-Latn-CS"/>
        </w:rPr>
        <w:t>оквирног споразума</w:t>
      </w:r>
      <w:r w:rsidR="004E1B1A" w:rsidRPr="006F0E66">
        <w:t xml:space="preserve"> </w:t>
      </w:r>
      <w:r w:rsidRPr="006F0E66">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6F0E66" w:rsidRPr="006F0E66" w:rsidRDefault="006F0E66" w:rsidP="006F0E66">
      <w:pPr>
        <w:spacing w:line="240" w:lineRule="auto"/>
        <w:ind w:firstLine="709"/>
        <w:jc w:val="both"/>
      </w:pPr>
      <w:r w:rsidRPr="006F0E66">
        <w:t xml:space="preserve">Захтев за заштиту права подноси се наручиоцу, а копија се истовремено доставља Републичкој комисији. </w:t>
      </w:r>
    </w:p>
    <w:p w:rsidR="006F0E66" w:rsidRPr="006F0E66" w:rsidRDefault="006F0E66" w:rsidP="006F0E66">
      <w:pPr>
        <w:spacing w:line="240" w:lineRule="auto"/>
        <w:ind w:firstLine="709"/>
        <w:jc w:val="both"/>
      </w:pPr>
      <w:r w:rsidRPr="006F0E66">
        <w:rPr>
          <w:bCs/>
        </w:rPr>
        <w:t>Захтев за заштиту права се доставља непосредно, електронском поштом</w:t>
      </w:r>
      <w:r w:rsidRPr="006F0E66">
        <w:rPr>
          <w:lang w:val="sr-Cyrl-CS"/>
        </w:rPr>
        <w:t xml:space="preserve"> </w:t>
      </w:r>
      <w:r w:rsidRPr="006F0E66">
        <w:t>или факсом</w:t>
      </w:r>
      <w:r w:rsidRPr="006F0E66">
        <w:rPr>
          <w:lang w:val="sr-Cyrl-CS"/>
        </w:rPr>
        <w:t xml:space="preserve"> на </w:t>
      </w:r>
      <w:r w:rsidRPr="006F0E66">
        <w:rPr>
          <w:bCs/>
        </w:rPr>
        <w:t>или препорученом пошиљком са повратницом.</w:t>
      </w:r>
    </w:p>
    <w:p w:rsidR="006F0E66" w:rsidRPr="006F0E66" w:rsidRDefault="006F0E66" w:rsidP="006F0E66">
      <w:pPr>
        <w:spacing w:line="240" w:lineRule="auto"/>
        <w:ind w:firstLine="709"/>
        <w:jc w:val="both"/>
      </w:pPr>
      <w:r w:rsidRPr="006F0E66">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F0E66" w:rsidRPr="006F0E66" w:rsidRDefault="006F0E66" w:rsidP="006F0E66">
      <w:pPr>
        <w:ind w:firstLine="708"/>
        <w:jc w:val="both"/>
      </w:pPr>
      <w:r w:rsidRPr="006F0E66">
        <w:t>О поднетом захтеву за заштиту права, наручилац ће објавити обавештење на Порталу јавних набавки и на својој интерне</w:t>
      </w:r>
      <w:r w:rsidR="00CA6AFC">
        <w:t>т страници најкасније у року од два</w:t>
      </w:r>
      <w:r w:rsidRPr="006F0E66">
        <w:t xml:space="preserve"> дана од дана пријема захтева за заштиту права.</w:t>
      </w:r>
    </w:p>
    <w:p w:rsidR="006F0E66" w:rsidRPr="006F0E66" w:rsidRDefault="006F0E66" w:rsidP="006F0E66">
      <w:pPr>
        <w:ind w:firstLine="708"/>
        <w:jc w:val="both"/>
      </w:pPr>
      <w:r w:rsidRPr="006F0E6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3967BA">
        <w:t xml:space="preserve">најкасније </w:t>
      </w:r>
      <w:r w:rsidR="00CA6AFC" w:rsidRPr="003967BA">
        <w:rPr>
          <w:lang w:val="sr-Cyrl-RS"/>
        </w:rPr>
        <w:t>седам</w:t>
      </w:r>
      <w:r w:rsidRPr="006F0E66">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F0E66" w:rsidRPr="006F0E66" w:rsidRDefault="006F0E66" w:rsidP="006F0E66">
      <w:pPr>
        <w:ind w:firstLine="709"/>
        <w:jc w:val="both"/>
      </w:pPr>
      <w:r w:rsidRPr="006F0E66">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F0E66" w:rsidRPr="006F0E66" w:rsidRDefault="006F0E66" w:rsidP="006F0E66">
      <w:pPr>
        <w:ind w:firstLine="708"/>
        <w:jc w:val="both"/>
      </w:pPr>
      <w:r w:rsidRPr="006F0E66">
        <w:lastRenderedPageBreak/>
        <w:t xml:space="preserve">После доношења одлуке о додели </w:t>
      </w:r>
      <w:r w:rsidR="004E1B1A" w:rsidRPr="004E1B1A">
        <w:rPr>
          <w:bCs/>
          <w:iCs/>
          <w:lang w:val="sr-Cyrl-CS" w:eastAsia="sr-Latn-CS"/>
        </w:rPr>
        <w:t>оквирног споразума</w:t>
      </w:r>
      <w:r w:rsidRPr="006F0E66">
        <w:t xml:space="preserve"> и одлуке о обустави поступка, рок за подношење захтева за заштиту права је </w:t>
      </w:r>
      <w:r w:rsidR="00CA6AFC">
        <w:rPr>
          <w:lang w:val="sr-Cyrl-RS"/>
        </w:rPr>
        <w:t>десет</w:t>
      </w:r>
      <w:r w:rsidRPr="006F0E66">
        <w:t xml:space="preserve"> дана од дана објављивања одлуке на Порталу јавних набавке.</w:t>
      </w:r>
    </w:p>
    <w:p w:rsidR="006F0E66" w:rsidRPr="006F0E66" w:rsidRDefault="006F0E66" w:rsidP="006F0E66">
      <w:pPr>
        <w:ind w:firstLine="708"/>
        <w:jc w:val="both"/>
      </w:pPr>
      <w:r w:rsidRPr="006F0E6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6F0E66" w:rsidRPr="006F0E66" w:rsidRDefault="006F0E66" w:rsidP="006F0E66">
      <w:pPr>
        <w:ind w:firstLine="708"/>
        <w:jc w:val="both"/>
      </w:pPr>
      <w:r w:rsidRPr="006F0E6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0E66" w:rsidRPr="006F0E66" w:rsidRDefault="006F0E66" w:rsidP="006F0E66">
      <w:pPr>
        <w:ind w:firstLine="708"/>
        <w:jc w:val="both"/>
      </w:pPr>
      <w:r w:rsidRPr="006F0E66">
        <w:t xml:space="preserve">Захтев за заштиту права не задржава даље активности наручиоца у поступку јавне набавке у складу са одредбама члана 150. закона. </w:t>
      </w:r>
    </w:p>
    <w:p w:rsidR="006F0E66" w:rsidRPr="006F0E66" w:rsidRDefault="006F0E66" w:rsidP="006F0E66">
      <w:pPr>
        <w:ind w:firstLine="708"/>
        <w:jc w:val="both"/>
        <w:rPr>
          <w:bCs/>
        </w:rPr>
      </w:pPr>
      <w:r w:rsidRPr="006F0E66">
        <w:rPr>
          <w:bCs/>
        </w:rPr>
        <w:t>Поступак заштите права понуђача регулисан је одредбама чл. 138. - 167. закона.</w:t>
      </w:r>
    </w:p>
    <w:p w:rsidR="006F0E66" w:rsidRPr="006F0E66" w:rsidRDefault="006F0E66" w:rsidP="00CA6AFC">
      <w:pPr>
        <w:ind w:firstLine="708"/>
        <w:jc w:val="both"/>
      </w:pPr>
      <w:r w:rsidRPr="006F0E66">
        <w:t xml:space="preserve">Подносилац захтева за заштиту права је дужан да на одређени рачун буџета Републике Србије уплати таксу у износу </w:t>
      </w:r>
      <w:r w:rsidR="00CA6AFC" w:rsidRPr="00456FFE">
        <w:rPr>
          <w:rFonts w:eastAsia="Times New Roman"/>
          <w:color w:val="auto"/>
          <w:kern w:val="0"/>
          <w:lang w:val="ru-RU" w:eastAsia="ru-RU"/>
        </w:rPr>
        <w:t>120.000,00</w:t>
      </w:r>
      <w:r w:rsidR="00CA6AFC">
        <w:rPr>
          <w:rFonts w:eastAsia="Times New Roman"/>
          <w:color w:val="auto"/>
          <w:kern w:val="0"/>
          <w:lang w:val="ru-RU" w:eastAsia="ru-RU"/>
        </w:rPr>
        <w:t xml:space="preserve"> динара.</w:t>
      </w:r>
    </w:p>
    <w:p w:rsidR="00CA6AFC" w:rsidRPr="00CA6AFC" w:rsidRDefault="006F0E66" w:rsidP="00CA6AFC">
      <w:pPr>
        <w:jc w:val="both"/>
        <w:rPr>
          <w:color w:val="auto"/>
        </w:rPr>
      </w:pPr>
      <w:r w:rsidRPr="006F0E66">
        <w:rPr>
          <w:rFonts w:eastAsia="TimesNewRomanPSMT"/>
          <w:bCs/>
          <w:lang w:val="sr-Cyrl-RS"/>
        </w:rPr>
        <w:tab/>
      </w:r>
      <w:r w:rsidR="00CA6AFC" w:rsidRPr="00CA6AFC">
        <w:rPr>
          <w:color w:val="auto"/>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CA6AFC" w:rsidRPr="00CA6AFC" w:rsidRDefault="00CA6AFC" w:rsidP="00CA6AFC">
      <w:pPr>
        <w:jc w:val="both"/>
        <w:rPr>
          <w:color w:val="auto"/>
        </w:rPr>
      </w:pPr>
      <w:r w:rsidRPr="00CA6AFC">
        <w:rPr>
          <w:color w:val="auto"/>
        </w:rPr>
        <w:t xml:space="preserve">Као доказ о уплати таксе, прихватиће се: </w:t>
      </w:r>
    </w:p>
    <w:p w:rsidR="00CA6AFC" w:rsidRPr="00CA6AFC" w:rsidRDefault="00CA6AFC" w:rsidP="00CA6AFC">
      <w:pPr>
        <w:jc w:val="both"/>
        <w:rPr>
          <w:color w:val="auto"/>
        </w:rPr>
      </w:pPr>
      <w:r w:rsidRPr="00CA6AFC">
        <w:rPr>
          <w:color w:val="auto"/>
        </w:rPr>
        <w:t xml:space="preserve">1. Потврда о извршеној уплати таксе из члана 156. </w:t>
      </w:r>
      <w:r w:rsidRPr="00CA6AFC">
        <w:rPr>
          <w:rFonts w:eastAsia="TimesNewRomanPSMT"/>
          <w:color w:val="auto"/>
        </w:rPr>
        <w:t>Закон</w:t>
      </w:r>
      <w:r w:rsidRPr="00CA6AFC">
        <w:rPr>
          <w:rFonts w:eastAsia="TimesNewRomanPSMT"/>
          <w:color w:val="auto"/>
          <w:lang w:val="sr-Cyrl-RS"/>
        </w:rPr>
        <w:t>а</w:t>
      </w:r>
      <w:r w:rsidRPr="00CA6AFC">
        <w:rPr>
          <w:color w:val="auto"/>
        </w:rPr>
        <w:t xml:space="preserve"> која садржи следеће елементе: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да буде издата од стране банке и да садржи печат банке, </w:t>
      </w:r>
    </w:p>
    <w:p w:rsidR="00CA6AFC" w:rsidRPr="00CA6AFC" w:rsidRDefault="00CA6AFC" w:rsidP="00CA6AFC">
      <w:pPr>
        <w:ind w:left="567" w:hanging="283"/>
        <w:jc w:val="both"/>
        <w:rPr>
          <w:color w:val="auto"/>
        </w:rPr>
      </w:pPr>
      <w:r w:rsidRPr="00CA6AFC">
        <w:rPr>
          <w:color w:val="auto"/>
        </w:rPr>
        <w:sym w:font="Symbol" w:char="F02D"/>
      </w:r>
      <w:r w:rsidRPr="00CA6AFC">
        <w:rPr>
          <w:color w:val="auto"/>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износ таксе из члана 156. </w:t>
      </w:r>
      <w:r w:rsidRPr="00CA6AFC">
        <w:rPr>
          <w:rFonts w:eastAsia="TimesNewRomanPSMT"/>
          <w:color w:val="auto"/>
        </w:rPr>
        <w:t>Закон</w:t>
      </w:r>
      <w:r w:rsidRPr="00CA6AFC">
        <w:rPr>
          <w:rFonts w:eastAsia="TimesNewRomanPSMT"/>
          <w:color w:val="auto"/>
          <w:lang w:val="sr-Cyrl-RS"/>
        </w:rPr>
        <w:t>а</w:t>
      </w:r>
      <w:r w:rsidRPr="00CA6AFC">
        <w:rPr>
          <w:color w:val="auto"/>
        </w:rPr>
        <w:t xml:space="preserve"> чија се уплата врши,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број рачуна: 840-30678845-06,</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шифру плаћања: 153 (налог за уплату) или 253 (налог за пренос),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позив на број: број или ознака предметне јавне набавке,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сврха: такса ЗЗП; назив Наручиоца; број или ознака предметне јавне набавке,</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корисник: буџет Републике Србије, </w:t>
      </w:r>
    </w:p>
    <w:p w:rsidR="00CA6AFC" w:rsidRPr="00CA6AFC" w:rsidRDefault="00CA6AFC" w:rsidP="00CA6AFC">
      <w:pPr>
        <w:ind w:left="567" w:hanging="283"/>
        <w:jc w:val="both"/>
        <w:rPr>
          <w:color w:val="auto"/>
        </w:rPr>
      </w:pPr>
      <w:r w:rsidRPr="00CA6AFC">
        <w:rPr>
          <w:color w:val="auto"/>
        </w:rPr>
        <w:sym w:font="Symbol" w:char="F02D"/>
      </w:r>
      <w:r w:rsidRPr="00CA6AFC">
        <w:rPr>
          <w:color w:val="auto"/>
        </w:rPr>
        <w:t xml:space="preserve"> назив уплатиоца, односно назив подносиоца захтева за заштиту права за којег је извршена уплата таксе, </w:t>
      </w:r>
    </w:p>
    <w:p w:rsidR="00CA6AFC" w:rsidRPr="00CA6AFC" w:rsidRDefault="00CA6AFC" w:rsidP="00CA6AFC">
      <w:pPr>
        <w:ind w:firstLine="284"/>
        <w:jc w:val="both"/>
        <w:rPr>
          <w:color w:val="auto"/>
        </w:rPr>
      </w:pPr>
      <w:r w:rsidRPr="00CA6AFC">
        <w:rPr>
          <w:color w:val="auto"/>
        </w:rPr>
        <w:sym w:font="Symbol" w:char="F02D"/>
      </w:r>
      <w:r w:rsidRPr="00CA6AFC">
        <w:rPr>
          <w:color w:val="auto"/>
        </w:rPr>
        <w:t xml:space="preserve"> потпис овлашћеног лица банке, </w:t>
      </w:r>
      <w:r w:rsidRPr="00CA6AFC">
        <w:rPr>
          <w:i/>
          <w:color w:val="auto"/>
          <w:lang w:val="sr-Cyrl-RS"/>
        </w:rPr>
        <w:t>или</w:t>
      </w:r>
      <w:r w:rsidRPr="00CA6AFC">
        <w:rPr>
          <w:color w:val="auto"/>
        </w:rPr>
        <w:t xml:space="preserve"> </w:t>
      </w:r>
    </w:p>
    <w:p w:rsidR="00CA6AFC" w:rsidRPr="00CA6AFC" w:rsidRDefault="00CA6AFC" w:rsidP="00CA6AFC">
      <w:pPr>
        <w:ind w:left="284" w:hanging="284"/>
        <w:jc w:val="both"/>
        <w:rPr>
          <w:color w:val="auto"/>
        </w:rPr>
      </w:pPr>
      <w:r w:rsidRPr="00CA6AFC">
        <w:rPr>
          <w:color w:val="auto"/>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CA6AFC">
        <w:rPr>
          <w:i/>
          <w:color w:val="auto"/>
          <w:lang w:val="sr-Cyrl-RS"/>
        </w:rPr>
        <w:t>или</w:t>
      </w:r>
    </w:p>
    <w:p w:rsidR="00CA6AFC" w:rsidRPr="00CA6AFC" w:rsidRDefault="00CA6AFC" w:rsidP="00CA6AFC">
      <w:pPr>
        <w:ind w:left="284" w:hanging="284"/>
        <w:jc w:val="both"/>
        <w:rPr>
          <w:color w:val="auto"/>
        </w:rPr>
      </w:pPr>
      <w:r w:rsidRPr="00CA6AFC">
        <w:rPr>
          <w:color w:val="auto"/>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A6AFC">
        <w:rPr>
          <w:i/>
          <w:color w:val="auto"/>
          <w:lang w:val="sr-Cyrl-RS"/>
        </w:rPr>
        <w:t>или</w:t>
      </w:r>
    </w:p>
    <w:p w:rsidR="00CA6AFC" w:rsidRPr="00CA6AFC" w:rsidRDefault="00CA6AFC" w:rsidP="00CA6AFC">
      <w:pPr>
        <w:ind w:left="284" w:hanging="284"/>
        <w:jc w:val="both"/>
        <w:rPr>
          <w:color w:val="auto"/>
        </w:rPr>
      </w:pPr>
      <w:r w:rsidRPr="00CA6AFC">
        <w:rPr>
          <w:color w:val="auto"/>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A6AFC" w:rsidRPr="00CA6AFC" w:rsidRDefault="00CA6AFC" w:rsidP="00CA6AFC">
      <w:pPr>
        <w:jc w:val="both"/>
      </w:pPr>
      <w:r w:rsidRPr="00CA6AFC">
        <w:rPr>
          <w:rFonts w:eastAsia="TimesNewRomanPSMT"/>
          <w:bCs/>
        </w:rPr>
        <w:t>Поступак заштите права понуђача регулисан је одредбама чл. 138. - 167. Закона.</w:t>
      </w:r>
    </w:p>
    <w:p w:rsidR="006F0E66" w:rsidRDefault="006F0E66" w:rsidP="00CA6AFC">
      <w:pPr>
        <w:jc w:val="both"/>
        <w:rPr>
          <w:lang w:val="sr-Cyrl-RS"/>
        </w:rPr>
      </w:pPr>
    </w:p>
    <w:p w:rsidR="002A1206" w:rsidRPr="006F0E66" w:rsidRDefault="002A1206" w:rsidP="00CA6AFC">
      <w:pPr>
        <w:jc w:val="both"/>
        <w:rPr>
          <w:lang w:val="sr-Cyrl-RS"/>
        </w:rPr>
      </w:pPr>
    </w:p>
    <w:p w:rsidR="006F0E66" w:rsidRPr="006F0E66" w:rsidRDefault="006F0E66" w:rsidP="006F0E66">
      <w:pPr>
        <w:spacing w:line="240" w:lineRule="auto"/>
        <w:jc w:val="both"/>
        <w:rPr>
          <w:b/>
          <w:i/>
          <w:color w:val="auto"/>
          <w:lang w:val="sr-Cyrl-RS"/>
        </w:rPr>
      </w:pPr>
      <w:r w:rsidRPr="006F0E66">
        <w:rPr>
          <w:b/>
          <w:i/>
          <w:lang w:val="sr-Cyrl-RS"/>
        </w:rPr>
        <w:lastRenderedPageBreak/>
        <w:t xml:space="preserve">УСЛОВИ И </w:t>
      </w:r>
      <w:r w:rsidRPr="006F0E66">
        <w:rPr>
          <w:b/>
          <w:i/>
        </w:rPr>
        <w:t xml:space="preserve">РОК У КОЈЕМ ЋЕ </w:t>
      </w:r>
      <w:r w:rsidR="004E1B1A" w:rsidRPr="004E1B1A">
        <w:rPr>
          <w:b/>
          <w:bCs/>
          <w:iCs/>
          <w:lang w:val="sr-Cyrl-CS" w:eastAsia="sr-Latn-CS"/>
        </w:rPr>
        <w:t>ОКВИРНИ СПОРАЗУМ</w:t>
      </w:r>
      <w:r w:rsidR="004E1B1A" w:rsidRPr="006F0E66">
        <w:rPr>
          <w:b/>
          <w:i/>
        </w:rPr>
        <w:t xml:space="preserve"> </w:t>
      </w:r>
      <w:r w:rsidRPr="006F0E66">
        <w:rPr>
          <w:b/>
          <w:i/>
        </w:rPr>
        <w:t>БИТИ ЗАКЉУЧЕН</w:t>
      </w:r>
    </w:p>
    <w:p w:rsidR="006F0E66" w:rsidRPr="006F0E66" w:rsidRDefault="006F0E66" w:rsidP="006F0E66">
      <w:pPr>
        <w:spacing w:line="240" w:lineRule="auto"/>
        <w:jc w:val="both"/>
        <w:rPr>
          <w:b/>
          <w:i/>
          <w:color w:val="auto"/>
          <w:lang w:val="sr-Cyrl-RS"/>
        </w:rPr>
      </w:pPr>
    </w:p>
    <w:p w:rsidR="006F0E66" w:rsidRPr="006F0E66" w:rsidRDefault="006F0E66" w:rsidP="006F0E66">
      <w:pPr>
        <w:spacing w:line="240" w:lineRule="auto"/>
        <w:jc w:val="both"/>
        <w:rPr>
          <w:color w:val="auto"/>
          <w:lang w:val="sr-Cyrl-RS"/>
        </w:rPr>
      </w:pPr>
      <w:r w:rsidRPr="006F0E66">
        <w:rPr>
          <w:color w:val="auto"/>
          <w:lang w:val="sr-Cyrl-RS"/>
        </w:rPr>
        <w:t xml:space="preserve">Наручилац може закључити </w:t>
      </w:r>
      <w:r w:rsidR="004E1B1A">
        <w:rPr>
          <w:bCs/>
          <w:iCs/>
          <w:lang w:val="sr-Cyrl-CS" w:eastAsia="sr-Latn-CS"/>
        </w:rPr>
        <w:t>оквирни споразум</w:t>
      </w:r>
      <w:r w:rsidRPr="006F0E66">
        <w:rPr>
          <w:color w:val="auto"/>
        </w:rPr>
        <w:t xml:space="preserve"> о јавној набавци </w:t>
      </w:r>
      <w:r w:rsidRPr="006F0E66">
        <w:rPr>
          <w:color w:val="auto"/>
          <w:lang w:val="sr-Cyrl-RS"/>
        </w:rPr>
        <w:t xml:space="preserve">након доношења одлуке о додели </w:t>
      </w:r>
      <w:r w:rsidR="004E1B1A">
        <w:rPr>
          <w:bCs/>
          <w:iCs/>
          <w:lang w:val="sr-Cyrl-CS" w:eastAsia="sr-Latn-CS"/>
        </w:rPr>
        <w:t>оквирног споразума</w:t>
      </w:r>
      <w:r w:rsidRPr="006F0E66">
        <w:rPr>
          <w:color w:val="auto"/>
          <w:lang w:val="sr-Cyrl-RS"/>
        </w:rPr>
        <w:t>, ако у року предвиђеном законом није поднет захтев за заштиту права или је захтев за заштиту права одбачен или одбијен.</w:t>
      </w:r>
    </w:p>
    <w:p w:rsidR="006F0E66" w:rsidRPr="006F0E66" w:rsidRDefault="006F0E66" w:rsidP="006F0E66">
      <w:pPr>
        <w:spacing w:line="240" w:lineRule="auto"/>
        <w:jc w:val="both"/>
        <w:rPr>
          <w:color w:val="auto"/>
          <w:lang w:val="sr-Cyrl-RS"/>
        </w:rPr>
      </w:pPr>
      <w:r w:rsidRPr="006F0E66">
        <w:rPr>
          <w:color w:val="auto"/>
          <w:lang w:val="sr-Cyrl-RS"/>
        </w:rPr>
        <w:t xml:space="preserve">Наручилац може и пре истека рока за подношење захтева за заштиту права закључити </w:t>
      </w:r>
      <w:r w:rsidR="004E1B1A">
        <w:rPr>
          <w:bCs/>
          <w:iCs/>
          <w:lang w:val="sr-Cyrl-CS" w:eastAsia="sr-Latn-CS"/>
        </w:rPr>
        <w:t>оквирног споразума</w:t>
      </w:r>
      <w:r w:rsidRPr="006F0E66">
        <w:rPr>
          <w:color w:val="auto"/>
          <w:lang w:val="sr-Cyrl-RS"/>
        </w:rPr>
        <w:t xml:space="preserve"> о јавној набавци ако је поднета само једна понуда</w:t>
      </w:r>
      <w:r w:rsidRPr="006F0E66">
        <w:rPr>
          <w:color w:val="auto"/>
        </w:rPr>
        <w:t xml:space="preserve">, у складу са чланом 112. став 2. тачка 5) </w:t>
      </w:r>
      <w:r w:rsidRPr="006F0E66">
        <w:rPr>
          <w:color w:val="auto"/>
          <w:lang w:val="sr-Cyrl-RS"/>
        </w:rPr>
        <w:t>з</w:t>
      </w:r>
      <w:r w:rsidRPr="006F0E66">
        <w:rPr>
          <w:color w:val="auto"/>
        </w:rPr>
        <w:t>акона.</w:t>
      </w:r>
    </w:p>
    <w:p w:rsidR="006F0E66" w:rsidRPr="006F0E66" w:rsidRDefault="006F0E66" w:rsidP="006F0E66">
      <w:pPr>
        <w:spacing w:line="240" w:lineRule="auto"/>
        <w:jc w:val="both"/>
        <w:rPr>
          <w:color w:val="auto"/>
          <w:lang w:val="sr-Cyrl-RS"/>
        </w:rPr>
      </w:pPr>
      <w:r w:rsidRPr="006F0E66">
        <w:rPr>
          <w:color w:val="auto"/>
          <w:lang w:val="sr-Cyrl-RS"/>
        </w:rPr>
        <w:t xml:space="preserve">Наручилац је дужан да </w:t>
      </w:r>
      <w:r w:rsidR="004E1B1A">
        <w:rPr>
          <w:bCs/>
          <w:iCs/>
          <w:lang w:val="sr-Cyrl-CS" w:eastAsia="sr-Latn-CS"/>
        </w:rPr>
        <w:t>оквирни споразум</w:t>
      </w:r>
      <w:r w:rsidRPr="006F0E66">
        <w:rPr>
          <w:color w:val="auto"/>
          <w:lang w:val="sr-Cyrl-RS"/>
        </w:rPr>
        <w:t xml:space="preserve"> о јавној набавци достави понуђачу којем је </w:t>
      </w:r>
      <w:r w:rsidR="004E1B1A">
        <w:rPr>
          <w:color w:val="auto"/>
          <w:lang w:val="sr-Cyrl-RS"/>
        </w:rPr>
        <w:t>додеље</w:t>
      </w:r>
      <w:r w:rsidR="002A1206">
        <w:rPr>
          <w:color w:val="auto"/>
          <w:lang w:val="sr-Cyrl-RS"/>
        </w:rPr>
        <w:t>н у року од осам</w:t>
      </w:r>
      <w:r w:rsidRPr="006F0E66">
        <w:rPr>
          <w:color w:val="auto"/>
          <w:lang w:val="sr-Cyrl-RS"/>
        </w:rPr>
        <w:t xml:space="preserve"> дана од дана протека рока за подношење захтева за заштиту права.</w:t>
      </w:r>
    </w:p>
    <w:p w:rsidR="006F0E66" w:rsidRPr="006F0E66" w:rsidRDefault="006F0E66" w:rsidP="006F0E66">
      <w:pPr>
        <w:spacing w:line="240" w:lineRule="auto"/>
        <w:jc w:val="both"/>
        <w:rPr>
          <w:color w:val="auto"/>
          <w:lang w:val="sr-Cyrl-RS"/>
        </w:rPr>
      </w:pPr>
    </w:p>
    <w:p w:rsidR="006F0E66" w:rsidRPr="006F0E66" w:rsidRDefault="006F0E66" w:rsidP="006F0E66">
      <w:pPr>
        <w:spacing w:line="240" w:lineRule="auto"/>
        <w:jc w:val="both"/>
        <w:rPr>
          <w:color w:val="auto"/>
          <w:lang w:val="sr-Cyrl-RS"/>
        </w:rPr>
      </w:pPr>
    </w:p>
    <w:p w:rsidR="006F0E66" w:rsidRPr="006F0E66" w:rsidRDefault="006F0E66" w:rsidP="006F0E66">
      <w:pPr>
        <w:spacing w:line="240" w:lineRule="auto"/>
        <w:jc w:val="both"/>
        <w:rPr>
          <w:color w:val="auto"/>
          <w:lang w:val="sr-Cyrl-RS"/>
        </w:rPr>
      </w:pPr>
    </w:p>
    <w:p w:rsidR="006F0E66" w:rsidRPr="006F0E66" w:rsidRDefault="006F0E66" w:rsidP="006F0E66">
      <w:pPr>
        <w:spacing w:line="240" w:lineRule="auto"/>
        <w:jc w:val="both"/>
        <w:rPr>
          <w:color w:val="auto"/>
          <w:lang w:val="sr-Cyrl-RS"/>
        </w:rPr>
      </w:pPr>
    </w:p>
    <w:p w:rsidR="006F0E66" w:rsidRDefault="006F0E6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Default="002A1206" w:rsidP="006F0E66">
      <w:pPr>
        <w:spacing w:line="240" w:lineRule="auto"/>
        <w:jc w:val="both"/>
        <w:rPr>
          <w:color w:val="auto"/>
          <w:lang w:val="sr-Cyrl-RS"/>
        </w:rPr>
      </w:pPr>
    </w:p>
    <w:p w:rsidR="002A1206" w:rsidRPr="006F0E66" w:rsidRDefault="002A1206" w:rsidP="006F0E66">
      <w:pPr>
        <w:spacing w:line="240" w:lineRule="auto"/>
        <w:jc w:val="both"/>
        <w:rPr>
          <w:color w:val="auto"/>
          <w:lang w:val="sr-Cyrl-RS"/>
        </w:rPr>
      </w:pPr>
    </w:p>
    <w:p w:rsidR="006F0E66" w:rsidRPr="006F0E66" w:rsidRDefault="006F0E66" w:rsidP="006F0E66">
      <w:pPr>
        <w:spacing w:line="240" w:lineRule="auto"/>
        <w:jc w:val="both"/>
        <w:rPr>
          <w:color w:val="auto"/>
          <w:lang w:val="sr-Cyrl-RS"/>
        </w:rPr>
      </w:pPr>
    </w:p>
    <w:p w:rsidR="006F0E66" w:rsidRPr="006F0E66" w:rsidRDefault="009E70BA" w:rsidP="006F0E66">
      <w:pPr>
        <w:shd w:val="clear" w:color="auto" w:fill="C6D9F1"/>
        <w:jc w:val="center"/>
        <w:rPr>
          <w:b/>
          <w:bCs/>
          <w:i/>
          <w:iCs/>
          <w:color w:val="auto"/>
          <w:lang w:val="sr-Cyrl-RS"/>
        </w:rPr>
      </w:pPr>
      <w:r>
        <w:rPr>
          <w:b/>
          <w:bCs/>
          <w:i/>
          <w:iCs/>
          <w:color w:val="auto"/>
          <w:lang w:val="sr-Latn-RS"/>
        </w:rPr>
        <w:lastRenderedPageBreak/>
        <w:t xml:space="preserve">V </w:t>
      </w:r>
      <w:r>
        <w:rPr>
          <w:b/>
          <w:bCs/>
          <w:i/>
          <w:iCs/>
          <w:color w:val="auto"/>
        </w:rPr>
        <w:t>ОБР</w:t>
      </w:r>
      <w:r>
        <w:rPr>
          <w:b/>
          <w:bCs/>
          <w:i/>
          <w:iCs/>
          <w:color w:val="auto"/>
          <w:lang w:val="sr-Cyrl-RS"/>
        </w:rPr>
        <w:t>А</w:t>
      </w:r>
      <w:r>
        <w:rPr>
          <w:b/>
          <w:bCs/>
          <w:i/>
          <w:iCs/>
          <w:color w:val="auto"/>
        </w:rPr>
        <w:t>C</w:t>
      </w:r>
      <w:r w:rsidR="006F0E66" w:rsidRPr="006F0E66">
        <w:rPr>
          <w:b/>
          <w:bCs/>
          <w:i/>
          <w:iCs/>
          <w:color w:val="auto"/>
        </w:rPr>
        <w:t>Ц</w:t>
      </w:r>
      <w:r>
        <w:rPr>
          <w:b/>
          <w:bCs/>
          <w:i/>
          <w:iCs/>
          <w:color w:val="auto"/>
          <w:lang w:val="sr-Cyrl-RS"/>
        </w:rPr>
        <w:t>И КОЈИ ЧИНЕ САСТАВНИ ДЕО</w:t>
      </w:r>
      <w:r w:rsidR="006F0E66" w:rsidRPr="006F0E66">
        <w:rPr>
          <w:b/>
          <w:bCs/>
          <w:i/>
          <w:iCs/>
          <w:color w:val="auto"/>
        </w:rPr>
        <w:t xml:space="preserve"> ПОНУДЕ</w:t>
      </w:r>
    </w:p>
    <w:p w:rsidR="006F0E66" w:rsidRDefault="006F0E66" w:rsidP="006F0E66">
      <w:pPr>
        <w:jc w:val="both"/>
        <w:rPr>
          <w:bCs/>
          <w:iCs/>
          <w:sz w:val="16"/>
          <w:szCs w:val="16"/>
          <w:lang w:val="sr-Cyrl-RS"/>
        </w:rPr>
      </w:pPr>
    </w:p>
    <w:p w:rsidR="009E70BA" w:rsidRDefault="009E70BA" w:rsidP="006F0E66">
      <w:pPr>
        <w:jc w:val="both"/>
        <w:rPr>
          <w:bCs/>
          <w:iCs/>
          <w:sz w:val="16"/>
          <w:szCs w:val="16"/>
          <w:lang w:val="sr-Cyrl-RS"/>
        </w:rPr>
      </w:pPr>
    </w:p>
    <w:p w:rsidR="009E70BA" w:rsidRDefault="009E70BA" w:rsidP="009E70BA">
      <w:pPr>
        <w:shd w:val="clear" w:color="auto" w:fill="BDD6EE" w:themeFill="accent1" w:themeFillTint="66"/>
        <w:jc w:val="center"/>
        <w:rPr>
          <w:b/>
          <w:bCs/>
          <w:iCs/>
          <w:lang w:val="sr-Cyrl-RS"/>
        </w:rPr>
      </w:pPr>
      <w:r w:rsidRPr="009E70BA">
        <w:rPr>
          <w:b/>
          <w:bCs/>
          <w:iCs/>
          <w:lang w:val="sr-Cyrl-RS"/>
        </w:rPr>
        <w:t>ОБРАЗАЦ ПОНУДЕ</w:t>
      </w:r>
    </w:p>
    <w:p w:rsidR="009E70BA" w:rsidRPr="009E70BA" w:rsidRDefault="009E70BA" w:rsidP="009E70BA">
      <w:pPr>
        <w:jc w:val="center"/>
        <w:rPr>
          <w:b/>
          <w:bCs/>
          <w:iCs/>
          <w:lang w:val="sr-Cyrl-RS"/>
        </w:rPr>
      </w:pPr>
    </w:p>
    <w:p w:rsidR="006F0E66" w:rsidRPr="002A1206" w:rsidRDefault="006F0E66" w:rsidP="002A1206">
      <w:pPr>
        <w:suppressAutoHyphens w:val="0"/>
        <w:spacing w:line="240" w:lineRule="auto"/>
        <w:jc w:val="both"/>
        <w:rPr>
          <w:lang w:val="sr-Cyrl-RS"/>
        </w:rPr>
      </w:pPr>
      <w:r w:rsidRPr="006F0E66">
        <w:rPr>
          <w:bCs/>
          <w:iCs/>
        </w:rPr>
        <w:t xml:space="preserve">На основу </w:t>
      </w:r>
      <w:r w:rsidRPr="006F0E66">
        <w:rPr>
          <w:bCs/>
          <w:iCs/>
          <w:lang w:val="sr-Cyrl-RS"/>
        </w:rPr>
        <w:t>П</w:t>
      </w:r>
      <w:r w:rsidRPr="006F0E66">
        <w:rPr>
          <w:bCs/>
          <w:iCs/>
        </w:rPr>
        <w:t xml:space="preserve">озива за подношење понуда за доделу </w:t>
      </w:r>
      <w:r w:rsidR="004E1B1A">
        <w:rPr>
          <w:bCs/>
          <w:iCs/>
          <w:lang w:val="sr-Cyrl-CS" w:eastAsia="sr-Latn-CS"/>
        </w:rPr>
        <w:t>оквирног споразума</w:t>
      </w:r>
      <w:r w:rsidRPr="006F0E66">
        <w:rPr>
          <w:bCs/>
          <w:iCs/>
        </w:rPr>
        <w:t xml:space="preserve"> </w:t>
      </w:r>
      <w:r w:rsidRPr="006F0E66">
        <w:rPr>
          <w:bCs/>
          <w:iCs/>
          <w:lang w:val="sr-Cyrl-RS"/>
        </w:rPr>
        <w:t>у поступку</w:t>
      </w:r>
      <w:r w:rsidRPr="006F0E66">
        <w:rPr>
          <w:bCs/>
          <w:iCs/>
        </w:rPr>
        <w:t xml:space="preserve"> јавн</w:t>
      </w:r>
      <w:r w:rsidRPr="006F0E66">
        <w:rPr>
          <w:bCs/>
          <w:iCs/>
          <w:lang w:val="sr-Cyrl-RS"/>
        </w:rPr>
        <w:t>е</w:t>
      </w:r>
      <w:r w:rsidRPr="006F0E66">
        <w:rPr>
          <w:bCs/>
          <w:iCs/>
        </w:rPr>
        <w:t xml:space="preserve"> набавк</w:t>
      </w:r>
      <w:r w:rsidRPr="006F0E66">
        <w:rPr>
          <w:bCs/>
          <w:iCs/>
          <w:lang w:val="sr-Cyrl-RS"/>
        </w:rPr>
        <w:t xml:space="preserve">е </w:t>
      </w:r>
      <w:r w:rsidRPr="006F0E66">
        <w:rPr>
          <w:bCs/>
          <w:iCs/>
          <w:lang w:val="sr-Cyrl-CS"/>
        </w:rPr>
        <w:t>б</w:t>
      </w:r>
      <w:r w:rsidRPr="006F0E66">
        <w:rPr>
          <w:bCs/>
          <w:iCs/>
        </w:rPr>
        <w:t>р</w:t>
      </w:r>
      <w:r w:rsidRPr="006F0E66">
        <w:rPr>
          <w:bCs/>
          <w:iCs/>
          <w:lang w:val="sr-Cyrl-RS"/>
        </w:rPr>
        <w:t>ој</w:t>
      </w:r>
      <w:r w:rsidRPr="006F0E66">
        <w:rPr>
          <w:bCs/>
          <w:iCs/>
        </w:rPr>
        <w:t xml:space="preserve"> </w:t>
      </w:r>
      <w:r w:rsidRPr="006F0E66">
        <w:rPr>
          <w:rFonts w:eastAsia="TimesNewRomanPS-BoldMT"/>
          <w:bCs/>
          <w:color w:val="auto"/>
        </w:rPr>
        <w:t>ЈН</w:t>
      </w:r>
      <w:r w:rsidRPr="006F0E66">
        <w:rPr>
          <w:rFonts w:eastAsia="TimesNewRomanPS-BoldMT"/>
          <w:bCs/>
          <w:color w:val="auto"/>
          <w:lang w:val="sr-Cyrl-RS"/>
        </w:rPr>
        <w:t xml:space="preserve"> 42 - </w:t>
      </w:r>
      <w:r w:rsidRPr="006F0E66">
        <w:rPr>
          <w:rFonts w:eastAsia="TimesNewRomanPS-BoldMT"/>
          <w:bCs/>
          <w:color w:val="auto"/>
        </w:rPr>
        <w:t>201</w:t>
      </w:r>
      <w:r w:rsidRPr="006F0E66">
        <w:rPr>
          <w:rFonts w:eastAsia="TimesNewRomanPS-BoldMT"/>
          <w:bCs/>
          <w:color w:val="auto"/>
          <w:lang w:val="sr-Cyrl-RS"/>
        </w:rPr>
        <w:t>9</w:t>
      </w:r>
      <w:r w:rsidRPr="006F0E66">
        <w:rPr>
          <w:bCs/>
          <w:iCs/>
        </w:rPr>
        <w:t>,</w:t>
      </w:r>
      <w:r w:rsidRPr="006F0E66">
        <w:rPr>
          <w:bCs/>
          <w:iCs/>
          <w:lang w:val="sr-Cyrl-RS"/>
        </w:rPr>
        <w:t xml:space="preserve"> чији су предмет </w:t>
      </w:r>
      <w:r w:rsidR="002A1206"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bCs/>
          <w:iCs/>
          <w:lang w:val="sr-Cyrl-RS"/>
        </w:rPr>
        <w:t xml:space="preserve">, </w:t>
      </w:r>
      <w:r w:rsidRPr="006F0E66">
        <w:rPr>
          <w:bCs/>
          <w:iCs/>
        </w:rPr>
        <w:t>подносимо</w:t>
      </w:r>
      <w:r w:rsidRPr="006F0E66">
        <w:rPr>
          <w:bCs/>
          <w:iCs/>
          <w:lang w:val="sr-Cyrl-RS"/>
        </w:rPr>
        <w:t xml:space="preserve"> </w:t>
      </w:r>
    </w:p>
    <w:p w:rsidR="006F0E66" w:rsidRPr="006F0E66" w:rsidRDefault="006F0E66" w:rsidP="006F0E66">
      <w:pPr>
        <w:jc w:val="both"/>
        <w:rPr>
          <w:bCs/>
          <w:iCs/>
          <w:sz w:val="16"/>
          <w:szCs w:val="16"/>
          <w:lang w:val="sr-Cyrl-RS"/>
        </w:rPr>
      </w:pPr>
    </w:p>
    <w:p w:rsidR="006F0E66" w:rsidRPr="006F0E66" w:rsidRDefault="006F0E66" w:rsidP="006F0E66">
      <w:pPr>
        <w:jc w:val="both"/>
        <w:rPr>
          <w:bCs/>
          <w:iCs/>
          <w:lang w:val="sr-Cyrl-RS"/>
        </w:rPr>
      </w:pPr>
    </w:p>
    <w:p w:rsidR="006F0E66" w:rsidRPr="006F0E66" w:rsidRDefault="006F0E66" w:rsidP="006F0E66">
      <w:pPr>
        <w:jc w:val="both"/>
        <w:rPr>
          <w:bCs/>
          <w:iCs/>
        </w:rPr>
      </w:pPr>
      <w:r w:rsidRPr="006F0E66">
        <w:rPr>
          <w:bCs/>
          <w:iCs/>
        </w:rPr>
        <w:t xml:space="preserve">ПОНУДУ бр. </w:t>
      </w:r>
      <w:r w:rsidRPr="006F0E66">
        <w:rPr>
          <w:bCs/>
          <w:iCs/>
          <w:lang w:val="sr-Cyrl-RS"/>
        </w:rPr>
        <w:t xml:space="preserve">_______________ </w:t>
      </w:r>
      <w:r w:rsidRPr="006F0E66">
        <w:rPr>
          <w:bCs/>
          <w:iCs/>
        </w:rPr>
        <w:t>од</w:t>
      </w:r>
      <w:r w:rsidRPr="006F0E66">
        <w:rPr>
          <w:bCs/>
          <w:iCs/>
          <w:lang w:val="sr-Cyrl-RS"/>
        </w:rPr>
        <w:t xml:space="preserve"> ____________ године</w:t>
      </w:r>
    </w:p>
    <w:p w:rsidR="006F0E66" w:rsidRPr="006F0E66" w:rsidRDefault="006F0E66" w:rsidP="006F0E66">
      <w:pPr>
        <w:jc w:val="both"/>
        <w:rPr>
          <w:bCs/>
          <w:iCs/>
          <w:sz w:val="16"/>
          <w:szCs w:val="16"/>
          <w:lang w:val="sr-Cyrl-RS"/>
        </w:rPr>
      </w:pPr>
    </w:p>
    <w:p w:rsidR="006F0E66" w:rsidRPr="006F0E66" w:rsidRDefault="006F0E66" w:rsidP="006F0E66">
      <w:pPr>
        <w:jc w:val="both"/>
        <w:rPr>
          <w:bCs/>
          <w:iCs/>
        </w:rPr>
      </w:pPr>
      <w:r w:rsidRPr="006F0E66">
        <w:rPr>
          <w:bCs/>
          <w:iCs/>
        </w:rPr>
        <w:t xml:space="preserve">Да </w:t>
      </w:r>
      <w:r w:rsidR="004E1B1A">
        <w:rPr>
          <w:bCs/>
          <w:iCs/>
          <w:lang w:val="sr-Cyrl-CS" w:eastAsia="sr-Latn-CS"/>
        </w:rPr>
        <w:t>оквирни споразум</w:t>
      </w:r>
      <w:r w:rsidR="004E1B1A" w:rsidRPr="006F0E66">
        <w:rPr>
          <w:bCs/>
          <w:iCs/>
        </w:rPr>
        <w:t xml:space="preserve"> </w:t>
      </w:r>
      <w:r w:rsidRPr="006F0E66">
        <w:rPr>
          <w:bCs/>
          <w:iCs/>
          <w:lang w:val="sr-Cyrl-RS"/>
        </w:rPr>
        <w:t>реализујемо</w:t>
      </w:r>
      <w:r w:rsidRPr="006F0E66">
        <w:rPr>
          <w:bCs/>
          <w:iCs/>
        </w:rPr>
        <w:t xml:space="preserve"> у складу са наведеним</w:t>
      </w:r>
      <w:r w:rsidRPr="006F0E66">
        <w:rPr>
          <w:bCs/>
          <w:iCs/>
          <w:lang w:val="sr-Cyrl-RS"/>
        </w:rPr>
        <w:t xml:space="preserve"> </w:t>
      </w:r>
      <w:r w:rsidRPr="006F0E66">
        <w:rPr>
          <w:bCs/>
          <w:iCs/>
        </w:rPr>
        <w:t>условима из конкурсне документације поштујући све важеће прописе и стандарде</w:t>
      </w:r>
      <w:r w:rsidRPr="006F0E66">
        <w:rPr>
          <w:bCs/>
          <w:iCs/>
          <w:lang w:val="sr-Cyrl-RS"/>
        </w:rPr>
        <w:t>,</w:t>
      </w:r>
      <w:r w:rsidRPr="006F0E66">
        <w:rPr>
          <w:bCs/>
          <w:iCs/>
        </w:rPr>
        <w:t xml:space="preserve"> на</w:t>
      </w:r>
      <w:r w:rsidRPr="006F0E66">
        <w:rPr>
          <w:bCs/>
          <w:iCs/>
          <w:lang w:val="sr-Cyrl-RS"/>
        </w:rPr>
        <w:t xml:space="preserve"> </w:t>
      </w:r>
      <w:r w:rsidRPr="006F0E66">
        <w:rPr>
          <w:bCs/>
          <w:iCs/>
        </w:rPr>
        <w:t>начин:</w:t>
      </w:r>
    </w:p>
    <w:p w:rsidR="006F0E66" w:rsidRPr="006F0E66" w:rsidRDefault="006F0E66" w:rsidP="006F0E66">
      <w:pPr>
        <w:jc w:val="both"/>
        <w:rPr>
          <w:bCs/>
          <w:iCs/>
          <w:sz w:val="16"/>
          <w:szCs w:val="16"/>
          <w:lang w:val="sr-Cyrl-RS"/>
        </w:rPr>
      </w:pPr>
    </w:p>
    <w:p w:rsidR="006F0E66" w:rsidRPr="006F0E66" w:rsidRDefault="006F0E66" w:rsidP="006F0E66">
      <w:pPr>
        <w:jc w:val="both"/>
        <w:rPr>
          <w:bCs/>
          <w:iCs/>
          <w:lang w:val="sr-Cyrl-RS"/>
        </w:rPr>
      </w:pPr>
      <w:r w:rsidRPr="006F0E66">
        <w:rPr>
          <w:bCs/>
          <w:iCs/>
        </w:rPr>
        <w:t xml:space="preserve">а) самостално </w:t>
      </w:r>
      <w:r w:rsidRPr="006F0E66">
        <w:rPr>
          <w:bCs/>
          <w:iCs/>
          <w:lang w:val="sr-Cyrl-RS"/>
        </w:rPr>
        <w:t xml:space="preserve">                           </w:t>
      </w:r>
      <w:r w:rsidRPr="006F0E66">
        <w:rPr>
          <w:bCs/>
          <w:iCs/>
        </w:rPr>
        <w:t xml:space="preserve">б) </w:t>
      </w:r>
      <w:r w:rsidRPr="006F0E66">
        <w:rPr>
          <w:bCs/>
          <w:iCs/>
          <w:lang w:val="sr-Cyrl-RS"/>
        </w:rPr>
        <w:t>са подизвођачем</w:t>
      </w:r>
      <w:r w:rsidRPr="006F0E66">
        <w:rPr>
          <w:bCs/>
          <w:iCs/>
        </w:rPr>
        <w:t xml:space="preserve"> </w:t>
      </w:r>
      <w:r w:rsidRPr="006F0E66">
        <w:rPr>
          <w:bCs/>
          <w:iCs/>
          <w:lang w:val="sr-Cyrl-RS"/>
        </w:rPr>
        <w:t xml:space="preserve">                            </w:t>
      </w:r>
      <w:r w:rsidRPr="006F0E66">
        <w:rPr>
          <w:bCs/>
          <w:iCs/>
        </w:rPr>
        <w:t xml:space="preserve">в) </w:t>
      </w:r>
      <w:r w:rsidRPr="006F0E66">
        <w:rPr>
          <w:bCs/>
          <w:iCs/>
          <w:lang w:val="sr-Cyrl-RS"/>
        </w:rPr>
        <w:t>заједничка понуда</w:t>
      </w:r>
    </w:p>
    <w:p w:rsidR="006F0E66" w:rsidRPr="006F0E66" w:rsidRDefault="006F0E66" w:rsidP="006F0E66">
      <w:pPr>
        <w:rPr>
          <w:b/>
          <w:bCs/>
          <w:i/>
          <w:iCs/>
          <w:color w:val="auto"/>
          <w:sz w:val="16"/>
          <w:szCs w:val="16"/>
          <w:lang w:val="sr-Cyrl-RS"/>
        </w:rPr>
      </w:pPr>
    </w:p>
    <w:p w:rsidR="006F0E66" w:rsidRPr="006F0E66" w:rsidRDefault="006F0E66" w:rsidP="006F0E66">
      <w:pPr>
        <w:rPr>
          <w:i/>
          <w:iCs/>
          <w:color w:val="auto"/>
        </w:rPr>
      </w:pPr>
      <w:r w:rsidRPr="006F0E66">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ru-RU"/>
              </w:rPr>
            </w:pPr>
          </w:p>
          <w:p w:rsidR="006F0E66" w:rsidRPr="006F0E66" w:rsidRDefault="006F0E66" w:rsidP="006F0E66">
            <w:pPr>
              <w:jc w:val="both"/>
              <w:rPr>
                <w:b/>
                <w:bCs/>
                <w:iCs/>
                <w:color w:val="auto"/>
                <w:lang w:val="ru-RU"/>
              </w:rPr>
            </w:pPr>
            <w:r w:rsidRPr="006F0E66">
              <w:rPr>
                <w:iCs/>
                <w:color w:val="auto"/>
                <w:lang w:val="ru-RU"/>
              </w:rPr>
              <w:t>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lang w:val="ru-RU"/>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ru-RU"/>
              </w:rPr>
            </w:pPr>
          </w:p>
          <w:p w:rsidR="006F0E66" w:rsidRPr="006F0E66" w:rsidRDefault="006F0E66" w:rsidP="006F0E66">
            <w:pPr>
              <w:jc w:val="both"/>
              <w:rPr>
                <w:b/>
                <w:bCs/>
                <w:iCs/>
                <w:color w:val="auto"/>
                <w:lang w:val="ru-RU"/>
              </w:rPr>
            </w:pPr>
            <w:r w:rsidRPr="006F0E66">
              <w:rPr>
                <w:iCs/>
                <w:color w:val="auto"/>
                <w:lang w:val="ru-RU"/>
              </w:rPr>
              <w:t>Електронска адреса понуђача (</w:t>
            </w:r>
            <w:r w:rsidRPr="006F0E66">
              <w:rPr>
                <w:iCs/>
                <w:color w:val="auto"/>
              </w:rPr>
              <w:t>e</w:t>
            </w:r>
            <w:r w:rsidRPr="006F0E66">
              <w:rPr>
                <w:iCs/>
                <w:color w:val="auto"/>
                <w:lang w:val="ru-RU"/>
              </w:rPr>
              <w:t>-</w:t>
            </w:r>
            <w:r w:rsidRPr="006F0E66">
              <w:rPr>
                <w:iCs/>
                <w:color w:val="auto"/>
              </w:rPr>
              <w:t>mail</w:t>
            </w:r>
            <w:r w:rsidRPr="006F0E66">
              <w:rPr>
                <w:iCs/>
                <w:color w:val="auto"/>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lang w:val="ru-RU"/>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sr-Cyrl-RS"/>
              </w:rPr>
            </w:pPr>
          </w:p>
          <w:p w:rsidR="006F0E66" w:rsidRPr="006F0E66" w:rsidRDefault="006F0E66" w:rsidP="006F0E66">
            <w:pPr>
              <w:jc w:val="both"/>
              <w:rPr>
                <w:b/>
                <w:bCs/>
                <w:iCs/>
                <w:color w:val="auto"/>
                <w:lang w:val="sr-Cyrl-RS"/>
              </w:rPr>
            </w:pPr>
            <w:r w:rsidRPr="006F0E66">
              <w:rPr>
                <w:iCs/>
                <w:color w:val="auto"/>
                <w:lang w:val="sr-Cyrl-RS"/>
              </w:rPr>
              <w:t>Ф</w:t>
            </w:r>
            <w:r w:rsidRPr="006F0E66">
              <w:rPr>
                <w:iCs/>
                <w:color w:val="auto"/>
              </w:rPr>
              <w:t>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rPr>
            </w:pPr>
          </w:p>
          <w:p w:rsidR="006F0E66" w:rsidRPr="006F0E66" w:rsidRDefault="006F0E66" w:rsidP="006F0E66">
            <w:pPr>
              <w:rPr>
                <w:b/>
                <w:bCs/>
                <w:i/>
                <w:iCs/>
                <w:color w:val="auto"/>
              </w:rPr>
            </w:pPr>
          </w:p>
        </w:tc>
      </w:tr>
      <w:tr w:rsidR="006F0E66" w:rsidRPr="006F0E66" w:rsidTr="00C505AB">
        <w:trPr>
          <w:trHeight w:val="503"/>
        </w:trPr>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ru-RU"/>
              </w:rPr>
            </w:pPr>
          </w:p>
          <w:p w:rsidR="006F0E66" w:rsidRPr="006F0E66" w:rsidRDefault="006F0E66" w:rsidP="006F0E66">
            <w:pPr>
              <w:jc w:val="both"/>
              <w:rPr>
                <w:b/>
                <w:bCs/>
                <w:iCs/>
                <w:color w:val="auto"/>
                <w:lang w:val="ru-RU"/>
              </w:rPr>
            </w:pPr>
            <w:r w:rsidRPr="006F0E66">
              <w:rPr>
                <w:iCs/>
                <w:color w:val="auto"/>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spacing w:line="240" w:lineRule="auto"/>
              <w:rPr>
                <w:b/>
                <w:bCs/>
                <w:i/>
                <w:iCs/>
                <w:color w:val="auto"/>
                <w:lang w:val="ru-RU"/>
              </w:rPr>
            </w:pPr>
          </w:p>
          <w:p w:rsidR="006F0E66" w:rsidRPr="006F0E66" w:rsidRDefault="006F0E66" w:rsidP="006F0E66">
            <w:pPr>
              <w:spacing w:line="240" w:lineRule="auto"/>
              <w:rPr>
                <w:b/>
                <w:bCs/>
                <w:i/>
                <w:iCs/>
                <w:color w:val="auto"/>
                <w:lang w:val="ru-RU"/>
              </w:rPr>
            </w:pPr>
          </w:p>
        </w:tc>
      </w:tr>
      <w:tr w:rsidR="006F0E66" w:rsidRPr="006F0E66" w:rsidTr="00C505AB">
        <w:tc>
          <w:tcPr>
            <w:tcW w:w="4621"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iCs/>
                <w:color w:val="auto"/>
                <w:lang w:val="ru-RU"/>
              </w:rPr>
            </w:pPr>
          </w:p>
          <w:p w:rsidR="006F0E66" w:rsidRPr="006F0E66" w:rsidRDefault="006F0E66" w:rsidP="006F0E66">
            <w:pPr>
              <w:jc w:val="both"/>
              <w:rPr>
                <w:b/>
                <w:bCs/>
                <w:iCs/>
                <w:color w:val="auto"/>
                <w:lang w:val="ru-RU"/>
              </w:rPr>
            </w:pPr>
            <w:r w:rsidRPr="006F0E66">
              <w:rPr>
                <w:iCs/>
                <w:color w:val="auto"/>
                <w:lang w:val="ru-RU"/>
              </w:rPr>
              <w:t xml:space="preserve">Лице овлашћено за потписивање </w:t>
            </w:r>
            <w:r w:rsidR="004E1B1A">
              <w:rPr>
                <w:bCs/>
                <w:iCs/>
                <w:lang w:val="sr-Cyrl-CS" w:eastAsia="sr-Latn-CS"/>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rPr>
                <w:b/>
                <w:bCs/>
                <w:i/>
                <w:iCs/>
                <w:color w:val="auto"/>
                <w:lang w:val="ru-RU"/>
              </w:rPr>
            </w:pPr>
          </w:p>
          <w:p w:rsidR="006F0E66" w:rsidRPr="006F0E66" w:rsidRDefault="006F0E66" w:rsidP="006F0E66">
            <w:pPr>
              <w:ind w:firstLine="708"/>
              <w:rPr>
                <w:b/>
                <w:bCs/>
                <w:i/>
                <w:iCs/>
                <w:color w:val="auto"/>
                <w:lang w:val="ru-RU"/>
              </w:rPr>
            </w:pPr>
          </w:p>
        </w:tc>
      </w:tr>
    </w:tbl>
    <w:p w:rsidR="006F0E66" w:rsidRPr="006F0E66" w:rsidRDefault="006F0E66" w:rsidP="006F0E66">
      <w:pPr>
        <w:jc w:val="both"/>
        <w:rPr>
          <w:rFonts w:eastAsia="TimesNewRomanPSMT"/>
          <w:b/>
          <w:bCs/>
          <w:i/>
          <w:color w:val="auto"/>
          <w:sz w:val="16"/>
          <w:szCs w:val="16"/>
          <w:lang w:val="sr-Cyrl-CS"/>
        </w:rPr>
      </w:pPr>
    </w:p>
    <w:p w:rsidR="006F0E66" w:rsidRPr="006F0E66" w:rsidRDefault="006F0E66" w:rsidP="006F0E66">
      <w:pPr>
        <w:jc w:val="both"/>
        <w:rPr>
          <w:rFonts w:eastAsia="TimesNewRomanPSMT"/>
          <w:b/>
          <w:bCs/>
          <w:i/>
          <w:color w:val="auto"/>
          <w:sz w:val="16"/>
          <w:szCs w:val="16"/>
          <w:lang w:val="sr-Cyrl-CS"/>
        </w:rPr>
      </w:pPr>
    </w:p>
    <w:p w:rsidR="006F0E66" w:rsidRPr="006F0E66" w:rsidRDefault="006F0E66" w:rsidP="006F0E66">
      <w:pPr>
        <w:jc w:val="both"/>
        <w:rPr>
          <w:rFonts w:eastAsia="TimesNewRomanPSMT"/>
          <w:b/>
          <w:bCs/>
          <w:i/>
          <w:color w:val="auto"/>
        </w:rPr>
      </w:pPr>
      <w:r w:rsidRPr="006F0E66">
        <w:rPr>
          <w:rFonts w:eastAsia="TimesNewRomanPSMT"/>
          <w:b/>
          <w:bCs/>
          <w:i/>
          <w:color w:val="auto"/>
          <w:lang w:val="sr-Cyrl-CS"/>
        </w:rPr>
        <w:t xml:space="preserve">2) </w:t>
      </w:r>
      <w:r w:rsidRPr="006F0E66">
        <w:rPr>
          <w:rFonts w:eastAsia="TimesNewRomanPSMT"/>
          <w:b/>
          <w:bCs/>
          <w:i/>
          <w:color w:val="auto"/>
        </w:rPr>
        <w:t xml:space="preserve">ПОДАЦИ О ПОДИЗВОЂАЧУ </w:t>
      </w:r>
    </w:p>
    <w:tbl>
      <w:tblPr>
        <w:tblW w:w="9308" w:type="dxa"/>
        <w:tblInd w:w="-20" w:type="dxa"/>
        <w:tblLayout w:type="fixed"/>
        <w:tblLook w:val="0000" w:firstRow="0" w:lastRow="0" w:firstColumn="0" w:lastColumn="0" w:noHBand="0" w:noVBand="0"/>
      </w:tblPr>
      <w:tblGrid>
        <w:gridCol w:w="4628"/>
        <w:gridCol w:w="4680"/>
      </w:tblGrid>
      <w:tr w:rsidR="006F0E66" w:rsidRPr="006F0E66" w:rsidTr="00C505AB">
        <w:trPr>
          <w:trHeight w:val="299"/>
        </w:trPr>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
                <w:bCs/>
                <w:color w:val="auto"/>
              </w:rPr>
              <w:t>Назив подизвођача:</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Адреса:</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Матични број:</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lang w:val="sr-Cyrl-RS"/>
              </w:rPr>
            </w:pPr>
            <w:r w:rsidRPr="006F0E66">
              <w:rPr>
                <w:rFonts w:eastAsia="TimesNewRomanPSMT"/>
                <w:bCs/>
                <w:color w:val="auto"/>
                <w:lang w:val="sr-Cyrl-RS"/>
              </w:rPr>
              <w:t>ПИБ:</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Име особе за контакт:</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lang w:val="ru-RU"/>
              </w:rPr>
            </w:pPr>
            <w:r w:rsidRPr="006F0E66">
              <w:rPr>
                <w:rFonts w:eastAsia="TimesNewRomanPSMT"/>
                <w:bCs/>
                <w:color w:val="auto"/>
                <w:lang w:val="ru-RU"/>
              </w:rPr>
              <w:t>Проценат укупне вредности набавке који ће извршити подизвођач:</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lang w:val="ru-RU"/>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lang w:val="ru-RU"/>
              </w:rPr>
            </w:pPr>
            <w:r w:rsidRPr="006F0E66">
              <w:rPr>
                <w:rFonts w:eastAsia="TimesNewRomanPSMT"/>
                <w:bCs/>
                <w:color w:val="auto"/>
                <w:lang w:val="ru-RU"/>
              </w:rPr>
              <w:lastRenderedPageBreak/>
              <w:t>Део предмета набавке који ће извршити подизвођач:</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lang w:val="ru-RU"/>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
                <w:bCs/>
                <w:color w:val="auto"/>
              </w:rPr>
              <w:t>Назив подизвођача:</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Адреса:</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Матични број:</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lang w:val="sr-Cyrl-RS"/>
              </w:rPr>
              <w:t>ПИБ</w:t>
            </w:r>
            <w:r w:rsidRPr="006F0E66">
              <w:rPr>
                <w:rFonts w:eastAsia="TimesNewRomanPSMT"/>
                <w:bCs/>
                <w:color w:val="auto"/>
              </w:rPr>
              <w:t>:</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Име особе за контакт:</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lang w:val="ru-RU"/>
              </w:rPr>
            </w:pPr>
            <w:r w:rsidRPr="006F0E66">
              <w:rPr>
                <w:rFonts w:eastAsia="TimesNewRomanPSMT"/>
                <w:bCs/>
                <w:color w:val="auto"/>
                <w:lang w:val="ru-RU"/>
              </w:rPr>
              <w:t>Проценат укупне вредности набавке који ће извршити подизвођач:</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lang w:val="ru-RU"/>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lang w:val="ru-RU"/>
              </w:rPr>
            </w:pPr>
            <w:r w:rsidRPr="006F0E66">
              <w:rPr>
                <w:rFonts w:eastAsia="TimesNewRomanPSMT"/>
                <w:bCs/>
                <w:color w:val="auto"/>
                <w:lang w:val="ru-RU"/>
              </w:rPr>
              <w:t>Део предмета набавке који ће извршити подизвођач:</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6F0E66" w:rsidRPr="006F0E66" w:rsidRDefault="006F0E66" w:rsidP="006F0E66">
            <w:pPr>
              <w:snapToGrid w:val="0"/>
              <w:jc w:val="both"/>
              <w:rPr>
                <w:rFonts w:eastAsia="TimesNewRomanPSMT"/>
                <w:b/>
                <w:bCs/>
                <w:color w:val="auto"/>
                <w:lang w:val="ru-RU"/>
              </w:rPr>
            </w:pPr>
          </w:p>
        </w:tc>
      </w:tr>
    </w:tbl>
    <w:p w:rsidR="006F0E66" w:rsidRPr="006F0E66" w:rsidRDefault="006F0E66" w:rsidP="006F0E66">
      <w:pPr>
        <w:jc w:val="both"/>
        <w:rPr>
          <w:rFonts w:eastAsia="TimesNewRomanPSMT"/>
          <w:b/>
          <w:bCs/>
          <w:color w:val="auto"/>
          <w:sz w:val="16"/>
          <w:szCs w:val="16"/>
          <w:lang w:val="ru-RU"/>
        </w:rPr>
      </w:pPr>
    </w:p>
    <w:p w:rsidR="006F0E66" w:rsidRPr="006F0E66" w:rsidRDefault="006F0E66" w:rsidP="006F0E66">
      <w:pPr>
        <w:jc w:val="both"/>
        <w:rPr>
          <w:rFonts w:eastAsia="TimesNewRomanPSMT"/>
          <w:b/>
          <w:bCs/>
          <w:i/>
          <w:color w:val="auto"/>
          <w:lang w:val="ru-RU"/>
        </w:rPr>
      </w:pPr>
      <w:r w:rsidRPr="006F0E66">
        <w:rPr>
          <w:rFonts w:eastAsia="TimesNewRomanPSMT"/>
          <w:b/>
          <w:bCs/>
          <w:i/>
          <w:color w:val="auto"/>
          <w:lang w:val="sr-Cyrl-CS"/>
        </w:rPr>
        <w:t xml:space="preserve">3) </w:t>
      </w:r>
      <w:r w:rsidRPr="006F0E66">
        <w:rPr>
          <w:rFonts w:eastAsia="TimesNewRomanPSMT"/>
          <w:b/>
          <w:bCs/>
          <w:i/>
          <w:color w:val="auto"/>
          <w:lang w:val="ru-RU"/>
        </w:rPr>
        <w:t>ПОДАЦИ О УЧЕСНИКУ У ЗАЈЕДНИЧКОЈ ПОНУДИ</w:t>
      </w:r>
    </w:p>
    <w:tbl>
      <w:tblPr>
        <w:tblW w:w="9308" w:type="dxa"/>
        <w:tblInd w:w="-20" w:type="dxa"/>
        <w:tblLayout w:type="fixed"/>
        <w:tblLook w:val="0000" w:firstRow="0" w:lastRow="0" w:firstColumn="0" w:lastColumn="0" w:noHBand="0" w:noVBand="0"/>
      </w:tblPr>
      <w:tblGrid>
        <w:gridCol w:w="4628"/>
        <w:gridCol w:w="4680"/>
      </w:tblGrid>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ru-RU"/>
              </w:rPr>
            </w:pPr>
          </w:p>
          <w:p w:rsidR="006F0E66" w:rsidRPr="006F0E66" w:rsidRDefault="006F0E66" w:rsidP="006F0E66">
            <w:pPr>
              <w:jc w:val="both"/>
              <w:rPr>
                <w:rFonts w:eastAsia="TimesNewRomanPSMT"/>
                <w:b/>
                <w:bCs/>
                <w:color w:val="auto"/>
                <w:lang w:val="ru-RU"/>
              </w:rPr>
            </w:pPr>
            <w:r w:rsidRPr="006F0E66">
              <w:rPr>
                <w:rFonts w:eastAsia="TimesNewRomanPSMT"/>
                <w:b/>
                <w:bCs/>
                <w:color w:val="auto"/>
                <w:lang w:val="ru-RU"/>
              </w:rPr>
              <w:t>Назив учесника у заједничкој понуди:</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lang w:val="ru-RU"/>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Адреса: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Матични број:</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Порески идентификациони број:</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rPr>
            </w:pPr>
            <w:r w:rsidRPr="006F0E66">
              <w:rPr>
                <w:rFonts w:eastAsia="TimesNewRomanPSMT"/>
                <w:bCs/>
                <w:color w:val="auto"/>
              </w:rPr>
              <w:t xml:space="preserve">Име </w:t>
            </w:r>
            <w:r w:rsidRPr="006F0E66">
              <w:rPr>
                <w:rFonts w:eastAsia="TimesNewRomanPSMT"/>
                <w:bCs/>
                <w:color w:val="auto"/>
                <w:lang w:val="sr-Cyrl-RS"/>
              </w:rPr>
              <w:t xml:space="preserve">лица које ће бити одговорно за извршење </w:t>
            </w:r>
            <w:r w:rsidR="004E1B1A">
              <w:rPr>
                <w:bCs/>
                <w:iCs/>
                <w:lang w:val="sr-Cyrl-CS" w:eastAsia="sr-Latn-CS"/>
              </w:rPr>
              <w:t>оквирног споразума</w:t>
            </w:r>
            <w:r w:rsidRPr="006F0E66">
              <w:rPr>
                <w:rFonts w:eastAsia="TimesNewRomanPSMT"/>
                <w:bCs/>
                <w:color w:val="auto"/>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ru-RU"/>
              </w:rPr>
            </w:pPr>
          </w:p>
          <w:p w:rsidR="006F0E66" w:rsidRPr="006F0E66" w:rsidRDefault="006F0E66" w:rsidP="006F0E66">
            <w:pPr>
              <w:jc w:val="both"/>
              <w:rPr>
                <w:rFonts w:eastAsia="TimesNewRomanPSMT"/>
                <w:b/>
                <w:bCs/>
                <w:color w:val="auto"/>
                <w:lang w:val="ru-RU"/>
              </w:rPr>
            </w:pPr>
            <w:r w:rsidRPr="006F0E66">
              <w:rPr>
                <w:rFonts w:eastAsia="TimesNewRomanPSMT"/>
                <w:b/>
                <w:bCs/>
                <w:color w:val="auto"/>
                <w:lang w:val="ru-RU"/>
              </w:rPr>
              <w:t>Назив учесника у заједничкој понуди:</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lang w:val="ru-RU"/>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Адреса: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Матични број:</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lang w:val="sr-Cyrl-RS"/>
              </w:rPr>
            </w:pPr>
          </w:p>
          <w:p w:rsidR="006F0E66" w:rsidRPr="006F0E66" w:rsidRDefault="006F0E66" w:rsidP="006F0E66">
            <w:pPr>
              <w:jc w:val="both"/>
              <w:rPr>
                <w:rFonts w:eastAsia="TimesNewRomanPSMT"/>
                <w:b/>
                <w:bCs/>
                <w:color w:val="auto"/>
              </w:rPr>
            </w:pPr>
            <w:r w:rsidRPr="006F0E66">
              <w:rPr>
                <w:rFonts w:eastAsia="TimesNewRomanPSMT"/>
                <w:bCs/>
                <w:color w:val="auto"/>
              </w:rPr>
              <w:t>П</w:t>
            </w:r>
            <w:r w:rsidRPr="006F0E66">
              <w:rPr>
                <w:rFonts w:eastAsia="TimesNewRomanPSMT"/>
                <w:bCs/>
                <w:color w:val="auto"/>
                <w:lang w:val="sr-Cyrl-RS"/>
              </w:rPr>
              <w:t>ИБ</w:t>
            </w:r>
            <w:r w:rsidRPr="006F0E66">
              <w:rPr>
                <w:rFonts w:eastAsia="TimesNewRomanPSMT"/>
                <w:bCs/>
                <w:color w:val="auto"/>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
                <w:bCs/>
                <w:color w:val="auto"/>
              </w:rPr>
            </w:pPr>
            <w:r w:rsidRPr="006F0E66">
              <w:rPr>
                <w:rFonts w:eastAsia="TimesNewRomanPSMT"/>
                <w:bCs/>
                <w:color w:val="auto"/>
              </w:rPr>
              <w:t xml:space="preserve">Име </w:t>
            </w:r>
            <w:r w:rsidRPr="006F0E66">
              <w:rPr>
                <w:rFonts w:eastAsia="TimesNewRomanPSMT"/>
                <w:bCs/>
                <w:color w:val="auto"/>
                <w:lang w:val="sr-Cyrl-RS"/>
              </w:rPr>
              <w:t xml:space="preserve">лица које ће бити одговорно за извршење </w:t>
            </w:r>
            <w:r w:rsidR="004E1B1A">
              <w:rPr>
                <w:bCs/>
                <w:iCs/>
                <w:lang w:val="sr-Cyrl-CS" w:eastAsia="sr-Latn-CS"/>
              </w:rPr>
              <w:t>оквирног споразума</w:t>
            </w:r>
            <w:r w:rsidRPr="006F0E66">
              <w:rPr>
                <w:rFonts w:eastAsia="TimesNewRomanPSMT"/>
                <w:bCs/>
                <w:color w:val="auto"/>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rPr>
            </w:pPr>
          </w:p>
          <w:p w:rsidR="006F0E66" w:rsidRPr="006F0E66" w:rsidRDefault="006F0E66" w:rsidP="006F0E66">
            <w:pPr>
              <w:jc w:val="both"/>
              <w:rPr>
                <w:rFonts w:eastAsia="TimesNewRomanPSMT"/>
                <w:b/>
                <w:bCs/>
                <w:color w:val="auto"/>
              </w:rPr>
            </w:pPr>
            <w:r w:rsidRPr="006F0E66">
              <w:rPr>
                <w:rFonts w:eastAsia="TimesNewRomanPSMT"/>
                <w:b/>
                <w:bCs/>
                <w:color w:val="auto"/>
              </w:rPr>
              <w:t>Назив учесника у заједничкој понуди:</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rPr>
            </w:pPr>
          </w:p>
          <w:p w:rsidR="006F0E66" w:rsidRPr="006F0E66" w:rsidRDefault="006F0E66" w:rsidP="006F0E66">
            <w:pPr>
              <w:jc w:val="both"/>
              <w:rPr>
                <w:rFonts w:eastAsia="TimesNewRomanPSMT"/>
                <w:bCs/>
                <w:color w:val="auto"/>
              </w:rPr>
            </w:pPr>
            <w:r w:rsidRPr="006F0E66">
              <w:rPr>
                <w:rFonts w:eastAsia="TimesNewRomanPSMT"/>
                <w:bCs/>
                <w:color w:val="auto"/>
              </w:rPr>
              <w:t>Адреса: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rPr>
            </w:pPr>
          </w:p>
          <w:p w:rsidR="006F0E66" w:rsidRPr="006F0E66" w:rsidRDefault="006F0E66" w:rsidP="006F0E66">
            <w:pPr>
              <w:jc w:val="both"/>
              <w:rPr>
                <w:rFonts w:eastAsia="TimesNewRomanPSMT"/>
                <w:bCs/>
                <w:color w:val="auto"/>
              </w:rPr>
            </w:pPr>
            <w:r w:rsidRPr="006F0E66">
              <w:rPr>
                <w:rFonts w:eastAsia="TimesNewRomanPSMT"/>
                <w:bCs/>
                <w:color w:val="auto"/>
              </w:rPr>
              <w:t>Матични број:</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rPr>
            </w:pPr>
          </w:p>
          <w:p w:rsidR="006F0E66" w:rsidRPr="006F0E66" w:rsidRDefault="006F0E66" w:rsidP="006F0E66">
            <w:pPr>
              <w:jc w:val="both"/>
              <w:rPr>
                <w:rFonts w:eastAsia="TimesNewRomanPSMT"/>
                <w:bCs/>
                <w:color w:val="auto"/>
              </w:rPr>
            </w:pPr>
            <w:r w:rsidRPr="006F0E66">
              <w:rPr>
                <w:rFonts w:eastAsia="TimesNewRomanPSMT"/>
                <w:bCs/>
                <w:color w:val="auto"/>
              </w:rPr>
              <w:t>ПИБ: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r w:rsidR="006F0E66" w:rsidRPr="006F0E66" w:rsidTr="00C505AB">
        <w:tc>
          <w:tcPr>
            <w:tcW w:w="4628" w:type="dxa"/>
            <w:tcBorders>
              <w:top w:val="single" w:sz="4" w:space="0" w:color="000000"/>
              <w:left w:val="single" w:sz="4" w:space="0" w:color="000000"/>
              <w:bottom w:val="single" w:sz="4" w:space="0" w:color="000000"/>
            </w:tcBorders>
            <w:shd w:val="clear" w:color="auto" w:fill="auto"/>
          </w:tcPr>
          <w:p w:rsidR="006F0E66" w:rsidRPr="006F0E66" w:rsidRDefault="006F0E66" w:rsidP="006F0E66">
            <w:pPr>
              <w:jc w:val="both"/>
              <w:rPr>
                <w:rFonts w:eastAsia="TimesNewRomanPSMT"/>
                <w:bCs/>
                <w:color w:val="auto"/>
              </w:rPr>
            </w:pPr>
            <w:r w:rsidRPr="006F0E66">
              <w:rPr>
                <w:rFonts w:eastAsia="TimesNewRomanPSMT"/>
                <w:bCs/>
                <w:color w:val="auto"/>
              </w:rPr>
              <w:t xml:space="preserve">Име лица које ће бити одговорно за извршење </w:t>
            </w:r>
            <w:r w:rsidR="004E1B1A">
              <w:rPr>
                <w:bCs/>
                <w:iCs/>
                <w:lang w:val="sr-Cyrl-CS" w:eastAsia="sr-Latn-CS"/>
              </w:rPr>
              <w:t>оквирног споразума</w:t>
            </w:r>
            <w:r w:rsidRPr="006F0E66">
              <w:rPr>
                <w:rFonts w:eastAsia="TimesNewRomanPSMT"/>
                <w:bCs/>
                <w:color w:val="auto"/>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6F0E66" w:rsidRPr="006F0E66" w:rsidRDefault="006F0E66" w:rsidP="006F0E66">
            <w:pPr>
              <w:snapToGrid w:val="0"/>
              <w:jc w:val="both"/>
              <w:rPr>
                <w:rFonts w:eastAsia="TimesNewRomanPSMT"/>
                <w:b/>
                <w:bCs/>
                <w:color w:val="auto"/>
              </w:rPr>
            </w:pPr>
          </w:p>
        </w:tc>
      </w:tr>
    </w:tbl>
    <w:p w:rsidR="006F0E66" w:rsidRDefault="006F0E66"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3967BA" w:rsidRDefault="003967BA" w:rsidP="006F0E66">
      <w:pPr>
        <w:jc w:val="both"/>
        <w:rPr>
          <w:b/>
          <w:bCs/>
          <w:i/>
          <w:iCs/>
          <w:color w:val="auto"/>
          <w:sz w:val="16"/>
          <w:szCs w:val="16"/>
          <w:u w:val="single"/>
        </w:rPr>
      </w:pPr>
    </w:p>
    <w:p w:rsidR="003967BA" w:rsidRPr="006F0E66" w:rsidRDefault="003967BA" w:rsidP="006F0E66">
      <w:pPr>
        <w:jc w:val="both"/>
        <w:rPr>
          <w:b/>
          <w:bCs/>
          <w:i/>
          <w:iCs/>
          <w:color w:val="auto"/>
          <w:sz w:val="16"/>
          <w:szCs w:val="16"/>
          <w:u w:val="single"/>
        </w:rPr>
      </w:pPr>
    </w:p>
    <w:p w:rsidR="006F0E66" w:rsidRPr="006F0E66" w:rsidRDefault="006F0E66" w:rsidP="006F0E66">
      <w:pPr>
        <w:jc w:val="both"/>
        <w:rPr>
          <w:i/>
          <w:iCs/>
          <w:color w:val="auto"/>
          <w:sz w:val="20"/>
          <w:szCs w:val="20"/>
          <w:lang w:val="ru-RU"/>
        </w:rPr>
      </w:pPr>
      <w:r w:rsidRPr="006F0E66">
        <w:rPr>
          <w:b/>
          <w:bCs/>
          <w:i/>
          <w:iCs/>
          <w:color w:val="auto"/>
          <w:sz w:val="20"/>
          <w:szCs w:val="20"/>
          <w:u w:val="single"/>
        </w:rPr>
        <w:lastRenderedPageBreak/>
        <w:t>Напомена:</w:t>
      </w:r>
      <w:r w:rsidRPr="006F0E66">
        <w:rPr>
          <w:b/>
          <w:bCs/>
          <w:i/>
          <w:iCs/>
          <w:color w:val="auto"/>
          <w:sz w:val="20"/>
          <w:szCs w:val="20"/>
          <w:lang w:val="sr-Cyrl-RS"/>
        </w:rPr>
        <w:t xml:space="preserve"> </w:t>
      </w:r>
      <w:r w:rsidRPr="006F0E66">
        <w:rPr>
          <w:i/>
          <w:iCs/>
          <w:color w:val="auto"/>
          <w:sz w:val="20"/>
          <w:szCs w:val="20"/>
          <w:lang w:val="ru-RU"/>
        </w:rPr>
        <w:t xml:space="preserve">Табелу „Подаци о </w:t>
      </w:r>
      <w:proofErr w:type="gramStart"/>
      <w:r w:rsidRPr="006F0E66">
        <w:rPr>
          <w:i/>
          <w:iCs/>
          <w:color w:val="auto"/>
          <w:sz w:val="20"/>
          <w:szCs w:val="20"/>
          <w:lang w:val="ru-RU"/>
        </w:rPr>
        <w:t>подизвођачу“</w:t>
      </w:r>
      <w:proofErr w:type="gramEnd"/>
      <w:r w:rsidRPr="006F0E66">
        <w:rPr>
          <w:i/>
          <w:iCs/>
          <w:color w:val="auto"/>
          <w:sz w:val="20"/>
          <w:szCs w:val="20"/>
          <w:lang w:val="ru-RU"/>
        </w:rPr>
        <w:t>, односно„Подаци о учеснику у заједничкој понуди“ попуњавају само они понуђачи који</w:t>
      </w:r>
      <w:r w:rsidR="00683E64">
        <w:rPr>
          <w:i/>
          <w:iCs/>
          <w:color w:val="auto"/>
          <w:sz w:val="20"/>
          <w:szCs w:val="20"/>
          <w:lang w:val="ru-RU"/>
        </w:rPr>
        <w:t xml:space="preserve"> подносе понуду са подизвођачем</w:t>
      </w:r>
      <w:r w:rsidRPr="006F0E66">
        <w:rPr>
          <w:i/>
          <w:iCs/>
          <w:color w:val="auto"/>
          <w:sz w:val="20"/>
          <w:szCs w:val="20"/>
          <w:lang w:val="ru-RU"/>
        </w:rPr>
        <w:t>, односно који подносе заједничку понуду, а у случају већег броја подизвођача, односно учесника у заједничкој понуди, од места предвиђених у табели, потребно је да се наведени образац копира у довољном броју примерака.</w:t>
      </w:r>
    </w:p>
    <w:p w:rsidR="006F0E66" w:rsidRPr="006F0E66" w:rsidRDefault="006F0E66" w:rsidP="006F0E66">
      <w:pPr>
        <w:jc w:val="both"/>
        <w:rPr>
          <w:rFonts w:eastAsia="TimesNewRomanPSMT"/>
          <w:b/>
          <w:bCs/>
          <w:color w:val="auto"/>
          <w:sz w:val="20"/>
          <w:szCs w:val="20"/>
          <w:lang w:val="ru-RU"/>
        </w:rPr>
      </w:pPr>
    </w:p>
    <w:p w:rsidR="006F0E66" w:rsidRPr="006F0E66" w:rsidRDefault="006F0E66" w:rsidP="006F0E66">
      <w:pPr>
        <w:suppressAutoHyphens w:val="0"/>
        <w:spacing w:line="240" w:lineRule="atLeast"/>
        <w:contextualSpacing/>
        <w:jc w:val="both"/>
        <w:rPr>
          <w:rFonts w:eastAsia="TimesNewRomanPSMT"/>
          <w:b/>
          <w:bCs/>
          <w:i/>
          <w:lang w:val="sr-Cyrl-RS"/>
        </w:rPr>
      </w:pPr>
      <w:r w:rsidRPr="006F0E66">
        <w:rPr>
          <w:rFonts w:eastAsia="TimesNewRomanPSMT"/>
          <w:b/>
          <w:bCs/>
          <w:i/>
          <w:color w:val="auto"/>
          <w:lang w:val="sr-Cyrl-RS"/>
        </w:rPr>
        <w:t xml:space="preserve">4) </w:t>
      </w:r>
      <w:r w:rsidRPr="006F0E66">
        <w:rPr>
          <w:rFonts w:eastAsia="TimesNewRomanPSMT"/>
          <w:b/>
          <w:bCs/>
          <w:i/>
        </w:rPr>
        <w:t>ЕЛЕМЕНТИ ПОНУ</w:t>
      </w:r>
      <w:r w:rsidRPr="006F0E66">
        <w:rPr>
          <w:rFonts w:eastAsia="TimesNewRomanPSMT"/>
          <w:b/>
          <w:bCs/>
          <w:i/>
          <w:lang w:val="sr-Cyrl-RS"/>
        </w:rPr>
        <w:t>ДЕ</w:t>
      </w:r>
    </w:p>
    <w:p w:rsidR="006F0E66" w:rsidRPr="006F0E66" w:rsidRDefault="006F0E66" w:rsidP="006F0E66">
      <w:pPr>
        <w:jc w:val="both"/>
        <w:rPr>
          <w:rFonts w:eastAsia="TimesNewRomanPSMT"/>
          <w:b/>
          <w:bCs/>
          <w:i/>
          <w:color w:val="auto"/>
          <w:lang w:val="sr-Cyrl-RS"/>
        </w:rPr>
      </w:pPr>
    </w:p>
    <w:p w:rsidR="006F0E66" w:rsidRPr="006F0E66" w:rsidRDefault="006F0E66" w:rsidP="006F0E66">
      <w:pPr>
        <w:spacing w:line="360" w:lineRule="auto"/>
        <w:jc w:val="both"/>
        <w:rPr>
          <w:rFonts w:eastAsia="TimesNewRomanPSMT"/>
          <w:bCs/>
          <w:lang w:val="sr-Cyrl-RS"/>
        </w:rPr>
      </w:pPr>
      <w:r w:rsidRPr="006F0E66">
        <w:rPr>
          <w:rFonts w:eastAsia="TimesNewRomanPSMT"/>
          <w:b/>
          <w:bCs/>
          <w:lang w:val="ru-RU"/>
        </w:rPr>
        <w:t xml:space="preserve">Укупна вредност: </w:t>
      </w:r>
      <w:r w:rsidRPr="006F0E66">
        <w:rPr>
          <w:rFonts w:eastAsia="TimesNewRomanPSMT"/>
          <w:bCs/>
          <w:lang w:val="sr-Cyrl-RS"/>
        </w:rPr>
        <w:t>___________ динара без ПДВ</w:t>
      </w:r>
      <w:r w:rsidRPr="006F0E66">
        <w:rPr>
          <w:rFonts w:eastAsia="TimesNewRomanPSMT"/>
          <w:bCs/>
        </w:rPr>
        <w:t>.</w:t>
      </w:r>
    </w:p>
    <w:p w:rsidR="006F0E66" w:rsidRPr="006F0E66" w:rsidRDefault="006F0E66" w:rsidP="006F0E66">
      <w:pPr>
        <w:spacing w:line="360" w:lineRule="auto"/>
        <w:jc w:val="both"/>
        <w:rPr>
          <w:rFonts w:eastAsia="TimesNewRomanPSMT"/>
          <w:bCs/>
          <w:lang w:val="sr-Cyrl-RS"/>
        </w:rPr>
      </w:pPr>
      <w:r w:rsidRPr="006F0E66">
        <w:rPr>
          <w:rFonts w:eastAsia="TimesNewRomanPSMT"/>
          <w:bCs/>
          <w:lang w:val="sr-Cyrl-RS"/>
        </w:rPr>
        <w:t>ПДВ: ____ %.</w:t>
      </w:r>
    </w:p>
    <w:p w:rsidR="006F0E66" w:rsidRPr="006F0E66" w:rsidRDefault="006F0E66" w:rsidP="006F0E66">
      <w:pPr>
        <w:spacing w:line="360" w:lineRule="auto"/>
        <w:jc w:val="both"/>
        <w:rPr>
          <w:rFonts w:eastAsia="TimesNewRomanPSMT"/>
          <w:bCs/>
          <w:lang w:val="sr-Cyrl-RS"/>
        </w:rPr>
      </w:pPr>
      <w:r w:rsidRPr="006F0E66">
        <w:rPr>
          <w:rFonts w:eastAsia="TimesNewRomanPSMT"/>
          <w:b/>
          <w:bCs/>
          <w:lang w:val="ru-RU"/>
        </w:rPr>
        <w:t xml:space="preserve">Укупна вредност: </w:t>
      </w:r>
      <w:r w:rsidRPr="006F0E66">
        <w:rPr>
          <w:rFonts w:eastAsia="TimesNewRomanPSMT"/>
          <w:bCs/>
          <w:lang w:val="sr-Cyrl-RS"/>
        </w:rPr>
        <w:t>___________ динара са ПДВ</w:t>
      </w:r>
      <w:r w:rsidRPr="006F0E66">
        <w:rPr>
          <w:rFonts w:eastAsia="TimesNewRomanPSMT"/>
          <w:bCs/>
        </w:rPr>
        <w:t>.</w:t>
      </w:r>
    </w:p>
    <w:p w:rsidR="006F0E66" w:rsidRPr="006F0E66" w:rsidRDefault="006F0E66" w:rsidP="006F0E66">
      <w:pPr>
        <w:tabs>
          <w:tab w:val="left" w:pos="360"/>
        </w:tabs>
        <w:spacing w:line="240" w:lineRule="auto"/>
        <w:jc w:val="both"/>
        <w:rPr>
          <w:rFonts w:eastAsia="TimesNewRomanPSMT"/>
          <w:bCs/>
          <w:iCs/>
          <w:lang w:val="sr-Cyrl-RS"/>
        </w:rPr>
      </w:pPr>
      <w:r w:rsidRPr="006F0E66">
        <w:rPr>
          <w:rFonts w:eastAsia="TimesNewRomanPSMT"/>
          <w:bCs/>
          <w:iCs/>
          <w:lang w:val="sr-Cyrl-RS"/>
        </w:rPr>
        <w:t xml:space="preserve">У цену морају бити урачунати сви трошкови које понуђач има у вези са реализацијом </w:t>
      </w:r>
      <w:r w:rsidR="004E1B1A">
        <w:rPr>
          <w:rFonts w:eastAsia="TimesNewRomanPSMT"/>
          <w:bCs/>
          <w:iCs/>
          <w:lang w:val="sr-Cyrl-RS"/>
        </w:rPr>
        <w:t>предмета јавне набавке</w:t>
      </w:r>
      <w:r w:rsidRPr="006F0E66">
        <w:rPr>
          <w:rFonts w:eastAsia="TimesNewRomanPSMT"/>
          <w:bCs/>
          <w:iCs/>
          <w:lang w:val="sr-Cyrl-RS"/>
        </w:rPr>
        <w:t>.</w:t>
      </w:r>
    </w:p>
    <w:p w:rsidR="006F0E66" w:rsidRPr="006F0E66" w:rsidRDefault="006F0E66" w:rsidP="006F0E66">
      <w:pPr>
        <w:tabs>
          <w:tab w:val="left" w:pos="360"/>
        </w:tabs>
        <w:spacing w:line="240" w:lineRule="auto"/>
        <w:jc w:val="both"/>
        <w:rPr>
          <w:rFonts w:eastAsia="TimesNewRomanPSMT"/>
          <w:bCs/>
          <w:iCs/>
          <w:lang w:val="sr-Cyrl-RS"/>
        </w:rPr>
      </w:pPr>
    </w:p>
    <w:p w:rsidR="006F0E66" w:rsidRPr="006F0E66" w:rsidRDefault="006F0E66" w:rsidP="006F0E66">
      <w:pPr>
        <w:spacing w:line="240" w:lineRule="auto"/>
        <w:jc w:val="both"/>
        <w:rPr>
          <w:iCs/>
          <w:color w:val="auto"/>
          <w:lang w:val="sr-Cyrl-RS"/>
        </w:rPr>
      </w:pPr>
      <w:r w:rsidRPr="006F0E66">
        <w:rPr>
          <w:iCs/>
          <w:color w:val="auto"/>
        </w:rPr>
        <w:t>Цена је фиксна и не може се мењати.</w:t>
      </w:r>
    </w:p>
    <w:p w:rsidR="006F0E66" w:rsidRPr="006F0E66" w:rsidRDefault="006F0E66" w:rsidP="006F0E66">
      <w:pPr>
        <w:tabs>
          <w:tab w:val="left" w:pos="360"/>
        </w:tabs>
        <w:spacing w:line="240" w:lineRule="auto"/>
        <w:jc w:val="both"/>
        <w:rPr>
          <w:rFonts w:eastAsia="TimesNewRomanPSMT"/>
          <w:bCs/>
          <w:iCs/>
          <w:lang w:val="sr-Cyrl-RS"/>
        </w:rPr>
      </w:pPr>
    </w:p>
    <w:p w:rsidR="006F0E66" w:rsidRPr="006F0E66" w:rsidRDefault="006F0E66" w:rsidP="006F0E66">
      <w:pPr>
        <w:tabs>
          <w:tab w:val="left" w:pos="360"/>
        </w:tabs>
        <w:spacing w:line="240" w:lineRule="auto"/>
        <w:jc w:val="both"/>
        <w:rPr>
          <w:rFonts w:eastAsia="TimesNewRomanPSMT"/>
          <w:bCs/>
          <w:lang w:val="sr-Cyrl-RS"/>
        </w:rPr>
      </w:pPr>
      <w:r w:rsidRPr="006F0E66">
        <w:rPr>
          <w:rFonts w:eastAsia="TimesNewRomanPSMT"/>
          <w:bCs/>
          <w:iCs/>
          <w:lang w:val="sr-Cyrl-RS"/>
        </w:rPr>
        <w:t>Понуђачу није дозвољено да тражи аванс у овој јавној набавци.</w:t>
      </w:r>
    </w:p>
    <w:p w:rsidR="006F0E66" w:rsidRPr="006F0E66" w:rsidRDefault="006F0E66" w:rsidP="006F0E66">
      <w:pPr>
        <w:tabs>
          <w:tab w:val="left" w:pos="360"/>
        </w:tabs>
        <w:spacing w:line="240" w:lineRule="auto"/>
        <w:jc w:val="both"/>
        <w:rPr>
          <w:rFonts w:eastAsia="TimesNewRomanPSMT"/>
          <w:b/>
          <w:bCs/>
          <w:lang w:val="ru-RU"/>
        </w:rPr>
      </w:pPr>
    </w:p>
    <w:p w:rsidR="006F0E66" w:rsidRPr="006F0E66" w:rsidRDefault="006F0E66" w:rsidP="006F0E66">
      <w:pPr>
        <w:spacing w:line="240" w:lineRule="auto"/>
        <w:jc w:val="both"/>
        <w:rPr>
          <w:bCs/>
          <w:iCs/>
          <w:color w:val="auto"/>
          <w:lang w:val="sr-Cyrl-RS"/>
        </w:rPr>
      </w:pPr>
      <w:r w:rsidRPr="006F0E66">
        <w:rPr>
          <w:rFonts w:eastAsia="TimesNewRomanPSMT"/>
          <w:b/>
          <w:bCs/>
          <w:lang w:val="ru-RU"/>
        </w:rPr>
        <w:t xml:space="preserve">Начин плаћања: </w:t>
      </w:r>
      <w:r w:rsidRPr="006F0E66">
        <w:rPr>
          <w:lang w:val="ru-RU"/>
        </w:rPr>
        <w:t xml:space="preserve">Наручилац ће </w:t>
      </w:r>
      <w:r w:rsidRPr="006F0E66">
        <w:rPr>
          <w:lang w:val="sr-Cyrl-CS"/>
        </w:rPr>
        <w:t xml:space="preserve">плаћање </w:t>
      </w:r>
      <w:r w:rsidRPr="006F0E66">
        <w:rPr>
          <w:bCs/>
          <w:iCs/>
          <w:lang w:val="sr-Cyrl-RS"/>
        </w:rPr>
        <w:t xml:space="preserve">за извршену услугу </w:t>
      </w:r>
      <w:r w:rsidRPr="006F0E66">
        <w:rPr>
          <w:lang w:val="sr-Cyrl-RS"/>
        </w:rPr>
        <w:t xml:space="preserve">вршити </w:t>
      </w:r>
      <w:proofErr w:type="gramStart"/>
      <w:r w:rsidRPr="006F0E66">
        <w:rPr>
          <w:color w:val="auto"/>
        </w:rPr>
        <w:t>у року</w:t>
      </w:r>
      <w:proofErr w:type="gramEnd"/>
      <w:r w:rsidRPr="006F0E66">
        <w:rPr>
          <w:color w:val="auto"/>
        </w:rPr>
        <w:t xml:space="preserve"> </w:t>
      </w:r>
      <w:r w:rsidRPr="006F0E66">
        <w:rPr>
          <w:color w:val="auto"/>
          <w:lang w:val="sr-Cyrl-RS"/>
        </w:rPr>
        <w:t>од __________</w:t>
      </w:r>
      <w:r w:rsidRPr="006F0E66">
        <w:rPr>
          <w:color w:val="auto"/>
        </w:rPr>
        <w:t xml:space="preserve"> од дана уредно примљене фактуре (рачуна)</w:t>
      </w:r>
      <w:r w:rsidRPr="006F0E66">
        <w:rPr>
          <w:color w:val="auto"/>
          <w:lang w:val="sr-Cyrl-RS"/>
        </w:rPr>
        <w:t xml:space="preserve">, </w:t>
      </w:r>
      <w:r w:rsidRPr="006F0E66">
        <w:rPr>
          <w:bCs/>
          <w:iCs/>
        </w:rPr>
        <w:t xml:space="preserve">на основу </w:t>
      </w:r>
      <w:r w:rsidRPr="006F0E66">
        <w:rPr>
          <w:bCs/>
          <w:iCs/>
          <w:lang w:val="ru-RU"/>
        </w:rPr>
        <w:t xml:space="preserve">Извештаја о извршеним услугама. </w:t>
      </w:r>
    </w:p>
    <w:p w:rsidR="006F0E66" w:rsidRPr="006F0E66" w:rsidRDefault="006F0E66" w:rsidP="006F0E66">
      <w:pPr>
        <w:jc w:val="both"/>
        <w:rPr>
          <w:bCs/>
          <w:iCs/>
          <w:lang w:val="sr-Cyrl-RS"/>
        </w:rPr>
      </w:pPr>
    </w:p>
    <w:p w:rsidR="006F0E66" w:rsidRPr="006F0E66" w:rsidRDefault="006F0E66" w:rsidP="006F0E66">
      <w:pPr>
        <w:jc w:val="both"/>
      </w:pPr>
      <w:r w:rsidRPr="006F0E66">
        <w:rPr>
          <w:lang w:val="sr-Cyrl-CS"/>
        </w:rPr>
        <w:t xml:space="preserve">Понуђач се обавезује да услуге, за све време реализације </w:t>
      </w:r>
      <w:r w:rsidR="004E1B1A">
        <w:rPr>
          <w:bCs/>
          <w:iCs/>
          <w:lang w:val="sr-Cyrl-CS" w:eastAsia="sr-Latn-CS"/>
        </w:rPr>
        <w:t>оквирног споразума</w:t>
      </w:r>
      <w:r w:rsidRPr="006F0E66">
        <w:rPr>
          <w:lang w:val="sr-Cyrl-CS"/>
        </w:rPr>
        <w:t xml:space="preserve">, пружа сукцесивно у складу са захтевима Наручиоца, </w:t>
      </w:r>
      <w:r w:rsidRPr="006F0E66">
        <w:rPr>
          <w:lang w:val="ru-RU"/>
        </w:rPr>
        <w:t>у погледу количине, врсте и динамике извршења услуге.</w:t>
      </w:r>
    </w:p>
    <w:p w:rsidR="006F0E66" w:rsidRPr="006F0E66" w:rsidRDefault="006F0E66" w:rsidP="006F0E66">
      <w:pPr>
        <w:jc w:val="both"/>
        <w:rPr>
          <w:lang w:val="sr-Cyrl-CS"/>
        </w:rPr>
      </w:pPr>
    </w:p>
    <w:p w:rsidR="006F0E66" w:rsidRPr="006F0E66" w:rsidRDefault="006F0E66" w:rsidP="006F0E66">
      <w:pPr>
        <w:jc w:val="both"/>
        <w:rPr>
          <w:lang w:val="sr-Cyrl-RS"/>
        </w:rPr>
      </w:pPr>
      <w:r w:rsidRPr="006F0E66">
        <w:rPr>
          <w:lang w:val="sr-Cyrl-RS"/>
        </w:rPr>
        <w:t xml:space="preserve">Рок за одговор на захтев </w:t>
      </w:r>
      <w:r w:rsidRPr="006F0E66">
        <w:t xml:space="preserve">Наручиоца, </w:t>
      </w:r>
      <w:r w:rsidRPr="006F0E66">
        <w:rPr>
          <w:lang w:val="sr-Cyrl-RS"/>
        </w:rPr>
        <w:t>уз достављање конкретних предлога, не може бити дужи од два дана од дана пријема захтева од стране Наручиоца.</w:t>
      </w:r>
    </w:p>
    <w:p w:rsidR="006F0E66" w:rsidRPr="006F0E66" w:rsidRDefault="006F0E66" w:rsidP="006F0E66">
      <w:pPr>
        <w:spacing w:line="240" w:lineRule="auto"/>
        <w:jc w:val="both"/>
        <w:rPr>
          <w:rFonts w:eastAsia="TimesNewRomanPSMT"/>
          <w:b/>
          <w:bCs/>
          <w:lang w:val="ru-RU"/>
        </w:rPr>
      </w:pPr>
    </w:p>
    <w:p w:rsidR="006F0E66" w:rsidRPr="000710D1" w:rsidRDefault="006F0E66" w:rsidP="000710D1">
      <w:pPr>
        <w:spacing w:line="360" w:lineRule="auto"/>
        <w:jc w:val="both"/>
        <w:rPr>
          <w:rFonts w:eastAsia="TimesNewRomanPSMT"/>
          <w:bCs/>
          <w:lang w:val="sr-Cyrl-RS"/>
        </w:rPr>
      </w:pPr>
      <w:r w:rsidRPr="006F0E66">
        <w:rPr>
          <w:rFonts w:eastAsia="TimesNewRomanPSMT"/>
          <w:b/>
          <w:bCs/>
          <w:lang w:val="ru-RU"/>
        </w:rPr>
        <w:t>Рок важења понуде</w:t>
      </w:r>
      <w:r w:rsidRPr="006F0E66">
        <w:rPr>
          <w:rFonts w:eastAsia="TimesNewRomanPSMT"/>
          <w:b/>
          <w:bCs/>
        </w:rPr>
        <w:t xml:space="preserve"> </w:t>
      </w:r>
      <w:r w:rsidRPr="006F0E66">
        <w:rPr>
          <w:rFonts w:eastAsia="TimesNewRomanPSMT"/>
          <w:bCs/>
        </w:rPr>
        <w:t>износи ______ дана.</w:t>
      </w:r>
    </w:p>
    <w:p w:rsidR="006F0E66" w:rsidRPr="006F0E66" w:rsidRDefault="006F0E66" w:rsidP="006F0E66">
      <w:pPr>
        <w:ind w:firstLine="720"/>
        <w:jc w:val="both"/>
        <w:rPr>
          <w:lang w:val="sr-Cyrl-CS" w:eastAsia="sr-Cyrl-CS"/>
        </w:rPr>
      </w:pPr>
      <w:r w:rsidRPr="006F0E66">
        <w:rPr>
          <w:lang w:val="sr-Cyrl-CS" w:eastAsia="sr-Cyrl-CS"/>
        </w:rPr>
        <w:t>Овом понудом прихватамо све услове из позива за подношење понуда и конкурсне документације за ову јавну набавку.</w:t>
      </w:r>
    </w:p>
    <w:p w:rsidR="006F0E66" w:rsidRPr="006F0E66" w:rsidRDefault="006F0E66" w:rsidP="006F0E66">
      <w:pPr>
        <w:jc w:val="both"/>
        <w:rPr>
          <w:rFonts w:eastAsia="TimesNewRomanPSMT"/>
          <w:bCs/>
          <w:sz w:val="16"/>
          <w:szCs w:val="16"/>
          <w:lang w:val="sr-Cyrl-RS"/>
        </w:rPr>
      </w:pPr>
    </w:p>
    <w:p w:rsidR="006F0E66" w:rsidRDefault="006F0E66" w:rsidP="006F0E66">
      <w:pPr>
        <w:ind w:left="720" w:firstLine="720"/>
        <w:jc w:val="both"/>
        <w:rPr>
          <w:rFonts w:eastAsia="TimesNewRomanPSMT"/>
          <w:bCs/>
          <w:color w:val="auto"/>
          <w:lang w:val="sr-Cyrl-RS"/>
        </w:rPr>
      </w:pPr>
    </w:p>
    <w:p w:rsidR="003967BA" w:rsidRDefault="003967BA" w:rsidP="006F0E66">
      <w:pPr>
        <w:ind w:left="720" w:firstLine="720"/>
        <w:jc w:val="both"/>
        <w:rPr>
          <w:rFonts w:eastAsia="TimesNewRomanPSMT"/>
          <w:bCs/>
          <w:color w:val="auto"/>
          <w:lang w:val="sr-Cyrl-RS"/>
        </w:rPr>
      </w:pPr>
    </w:p>
    <w:p w:rsidR="003967BA" w:rsidRPr="006F0E66" w:rsidRDefault="003967BA" w:rsidP="006F0E66">
      <w:pPr>
        <w:ind w:left="720" w:firstLine="720"/>
        <w:jc w:val="both"/>
        <w:rPr>
          <w:rFonts w:eastAsia="TimesNewRomanPSMT"/>
          <w:bCs/>
          <w:color w:val="auto"/>
          <w:lang w:val="sr-Cyrl-RS"/>
        </w:rPr>
      </w:pPr>
    </w:p>
    <w:p w:rsidR="006F0E66" w:rsidRPr="006F0E66" w:rsidRDefault="006F0E66" w:rsidP="006F0E66">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000710D1">
        <w:rPr>
          <w:b/>
          <w:lang w:val="sr-Cyrl-RS"/>
        </w:rPr>
        <w:t xml:space="preserve">      </w:t>
      </w:r>
      <w:r w:rsidRPr="006F0E66">
        <w:rPr>
          <w:b/>
        </w:rPr>
        <w:t>потпис овлашћеног лица</w:t>
      </w:r>
    </w:p>
    <w:p w:rsidR="006F0E66" w:rsidRDefault="006F0E66" w:rsidP="000710D1">
      <w:pPr>
        <w:rPr>
          <w:b/>
          <w:lang w:val="sr-Cyrl-RS"/>
        </w:rPr>
      </w:pPr>
      <w:r w:rsidRPr="006F0E66">
        <w:rPr>
          <w:b/>
          <w:lang w:val="sr-Cyrl-RS"/>
        </w:rPr>
        <w:t>_______________                                         _</w:t>
      </w:r>
      <w:r w:rsidR="000710D1">
        <w:rPr>
          <w:b/>
          <w:lang w:val="sr-Cyrl-RS"/>
        </w:rPr>
        <w:t>________________________________</w:t>
      </w: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2A1206" w:rsidRDefault="002A1206" w:rsidP="000710D1">
      <w:pPr>
        <w:rPr>
          <w:b/>
          <w:lang w:val="sr-Cyrl-RS"/>
        </w:rPr>
      </w:pPr>
    </w:p>
    <w:p w:rsidR="006F0E66" w:rsidRPr="006F0E66" w:rsidRDefault="006F0E66" w:rsidP="006F0E66">
      <w:pPr>
        <w:jc w:val="both"/>
        <w:rPr>
          <w:b/>
          <w:bCs/>
          <w:i/>
          <w:iCs/>
          <w:color w:val="auto"/>
          <w:sz w:val="20"/>
          <w:szCs w:val="20"/>
          <w:u w:val="single"/>
          <w:lang w:val="sr-Cyrl-RS"/>
        </w:rPr>
      </w:pPr>
    </w:p>
    <w:p w:rsidR="006F0E66" w:rsidRPr="006F0E66" w:rsidRDefault="006F0E66" w:rsidP="006F0E66">
      <w:pPr>
        <w:jc w:val="both"/>
        <w:rPr>
          <w:i/>
          <w:iCs/>
          <w:color w:val="auto"/>
          <w:sz w:val="20"/>
          <w:szCs w:val="20"/>
        </w:rPr>
      </w:pPr>
      <w:r w:rsidRPr="006F0E66">
        <w:rPr>
          <w:b/>
          <w:bCs/>
          <w:i/>
          <w:iCs/>
          <w:color w:val="auto"/>
          <w:sz w:val="20"/>
          <w:szCs w:val="20"/>
          <w:u w:val="single"/>
        </w:rPr>
        <w:t>Напомене:</w:t>
      </w:r>
    </w:p>
    <w:p w:rsidR="006F0E66" w:rsidRDefault="006F0E66" w:rsidP="006F0E66">
      <w:pPr>
        <w:jc w:val="both"/>
        <w:rPr>
          <w:i/>
          <w:iCs/>
          <w:color w:val="auto"/>
          <w:sz w:val="20"/>
          <w:szCs w:val="20"/>
          <w:lang w:val="sr-Cyrl-RS"/>
        </w:rPr>
      </w:pPr>
      <w:r w:rsidRPr="006F0E66">
        <w:rPr>
          <w:i/>
          <w:iCs/>
          <w:color w:val="auto"/>
          <w:sz w:val="20"/>
          <w:szCs w:val="20"/>
        </w:rPr>
        <w:t xml:space="preserve">Образац понуде понуђач мора да попуни и потпише, чиме </w:t>
      </w:r>
      <w:r w:rsidRPr="006F0E66">
        <w:rPr>
          <w:i/>
          <w:iCs/>
          <w:color w:val="auto"/>
          <w:sz w:val="20"/>
          <w:szCs w:val="20"/>
          <w:lang w:val="sr-Cyrl-CS"/>
        </w:rPr>
        <w:t>п</w:t>
      </w:r>
      <w:r w:rsidRPr="006F0E66">
        <w:rPr>
          <w:i/>
          <w:iCs/>
          <w:color w:val="auto"/>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w:t>
      </w:r>
      <w:r w:rsidR="000710D1">
        <w:rPr>
          <w:i/>
          <w:iCs/>
          <w:color w:val="auto"/>
          <w:sz w:val="20"/>
          <w:szCs w:val="20"/>
        </w:rPr>
        <w:t>ли да образац понуде потписују</w:t>
      </w:r>
      <w:r w:rsidRPr="006F0E66">
        <w:rPr>
          <w:i/>
          <w:iCs/>
          <w:color w:val="auto"/>
          <w:sz w:val="20"/>
          <w:szCs w:val="20"/>
        </w:rPr>
        <w:t xml:space="preserve"> сви понуђачи из групе понуђача или група понуђача може да одреди једног пон</w:t>
      </w:r>
      <w:r w:rsidR="000710D1">
        <w:rPr>
          <w:i/>
          <w:iCs/>
          <w:color w:val="auto"/>
          <w:sz w:val="20"/>
          <w:szCs w:val="20"/>
        </w:rPr>
        <w:t>уђача из групе који ће попунити</w:t>
      </w:r>
      <w:r w:rsidRPr="006F0E66">
        <w:rPr>
          <w:i/>
          <w:iCs/>
          <w:color w:val="auto"/>
          <w:sz w:val="20"/>
          <w:szCs w:val="20"/>
        </w:rPr>
        <w:t xml:space="preserve"> </w:t>
      </w:r>
      <w:r w:rsidR="000710D1" w:rsidRPr="006F0E66">
        <w:rPr>
          <w:i/>
          <w:iCs/>
          <w:color w:val="auto"/>
          <w:sz w:val="20"/>
          <w:szCs w:val="20"/>
        </w:rPr>
        <w:t xml:space="preserve">и </w:t>
      </w:r>
      <w:r w:rsidRPr="006F0E66">
        <w:rPr>
          <w:i/>
          <w:iCs/>
          <w:color w:val="auto"/>
          <w:sz w:val="20"/>
          <w:szCs w:val="20"/>
        </w:rPr>
        <w:t>потписати образац понуде</w:t>
      </w:r>
      <w:r w:rsidRPr="006F0E66">
        <w:rPr>
          <w:i/>
          <w:iCs/>
          <w:color w:val="auto"/>
          <w:sz w:val="20"/>
          <w:szCs w:val="20"/>
          <w:lang w:val="sr-Cyrl-RS"/>
        </w:rPr>
        <w:t>.</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Pr="006F0E66" w:rsidRDefault="00655907" w:rsidP="00655907">
      <w:pPr>
        <w:shd w:val="clear" w:color="auto" w:fill="C6D9F1"/>
        <w:ind w:right="926"/>
        <w:jc w:val="center"/>
        <w:rPr>
          <w:b/>
          <w:bCs/>
          <w:i/>
          <w:iCs/>
          <w:color w:val="auto"/>
        </w:rPr>
      </w:pPr>
      <w:r w:rsidRPr="006F0E66">
        <w:rPr>
          <w:b/>
          <w:bCs/>
          <w:i/>
          <w:iCs/>
          <w:color w:val="auto"/>
        </w:rPr>
        <w:t xml:space="preserve">  ОБРАЗАЦ </w:t>
      </w:r>
      <w:r w:rsidRPr="006F0E66">
        <w:rPr>
          <w:b/>
          <w:bCs/>
          <w:i/>
          <w:iCs/>
          <w:color w:val="auto"/>
          <w:lang w:val="sr-Cyrl-RS"/>
        </w:rPr>
        <w:t>СТРУКТУРЕ ЦЕНЕ</w:t>
      </w:r>
    </w:p>
    <w:p w:rsidR="00655907" w:rsidRDefault="00655907" w:rsidP="00655907">
      <w:pPr>
        <w:suppressAutoHyphens w:val="0"/>
        <w:spacing w:line="240" w:lineRule="auto"/>
        <w:rPr>
          <w:rFonts w:eastAsia="Times New Roman"/>
          <w:color w:val="auto"/>
          <w:kern w:val="0"/>
          <w:lang w:val="sr-Cyrl-RS" w:eastAsia="en-US"/>
        </w:rPr>
      </w:pPr>
    </w:p>
    <w:p w:rsidR="00655907" w:rsidRDefault="00655907" w:rsidP="00655907">
      <w:pPr>
        <w:suppressAutoHyphens w:val="0"/>
        <w:spacing w:line="240" w:lineRule="auto"/>
        <w:rPr>
          <w:rFonts w:eastAsia="Times New Roman"/>
          <w:color w:val="auto"/>
          <w:kern w:val="0"/>
          <w:lang w:val="sr-Cyrl-RS" w:eastAsia="en-US"/>
        </w:rPr>
      </w:pPr>
    </w:p>
    <w:p w:rsidR="00655907" w:rsidRPr="006F0E66" w:rsidRDefault="00655907" w:rsidP="00655907">
      <w:pPr>
        <w:suppressAutoHyphens w:val="0"/>
        <w:spacing w:line="240" w:lineRule="auto"/>
        <w:rPr>
          <w:rFonts w:eastAsia="Times New Roman"/>
          <w:color w:val="auto"/>
          <w:kern w:val="0"/>
          <w:lang w:val="sr-Cyrl-RS" w:eastAsia="en-US"/>
        </w:rPr>
      </w:pPr>
    </w:p>
    <w:tbl>
      <w:tblPr>
        <w:tblW w:w="7972" w:type="dxa"/>
        <w:tblInd w:w="118" w:type="dxa"/>
        <w:tblLook w:val="04A0" w:firstRow="1" w:lastRow="0" w:firstColumn="1" w:lastColumn="0" w:noHBand="0" w:noVBand="1"/>
      </w:tblPr>
      <w:tblGrid>
        <w:gridCol w:w="580"/>
        <w:gridCol w:w="4602"/>
        <w:gridCol w:w="1373"/>
        <w:gridCol w:w="1417"/>
      </w:tblGrid>
      <w:tr w:rsidR="00655907" w:rsidRPr="006F0E66" w:rsidTr="00724A5F">
        <w:trPr>
          <w:trHeight w:val="900"/>
        </w:trPr>
        <w:tc>
          <w:tcPr>
            <w:tcW w:w="58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РБ</w:t>
            </w:r>
          </w:p>
        </w:tc>
        <w:tc>
          <w:tcPr>
            <w:tcW w:w="4602" w:type="dxa"/>
            <w:tcBorders>
              <w:top w:val="single" w:sz="8" w:space="0" w:color="auto"/>
              <w:left w:val="nil"/>
              <w:bottom w:val="single" w:sz="4" w:space="0" w:color="auto"/>
              <w:right w:val="single" w:sz="4" w:space="0" w:color="auto"/>
            </w:tcBorders>
            <w:shd w:val="clear" w:color="000000" w:fill="D9D9D9"/>
            <w:noWrap/>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Назив  услуге</w:t>
            </w:r>
          </w:p>
        </w:tc>
        <w:tc>
          <w:tcPr>
            <w:tcW w:w="1373" w:type="dxa"/>
            <w:tcBorders>
              <w:top w:val="single" w:sz="8" w:space="0" w:color="auto"/>
              <w:left w:val="nil"/>
              <w:bottom w:val="single" w:sz="4" w:space="0" w:color="auto"/>
              <w:right w:val="single" w:sz="4" w:space="0" w:color="auto"/>
            </w:tcBorders>
            <w:shd w:val="clear" w:color="000000" w:fill="D9D9D9"/>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Јединична цена без ПДВ-а</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Јединична цена са ПДВ-ом</w:t>
            </w:r>
          </w:p>
        </w:tc>
      </w:tr>
      <w:tr w:rsidR="00655907" w:rsidRPr="006F0E66" w:rsidTr="00724A5F">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3</w:t>
            </w:r>
          </w:p>
        </w:tc>
        <w:tc>
          <w:tcPr>
            <w:tcW w:w="1417" w:type="dxa"/>
            <w:tcBorders>
              <w:top w:val="nil"/>
              <w:left w:val="nil"/>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b/>
                <w:bCs/>
                <w:kern w:val="0"/>
                <w:lang w:eastAsia="en-US"/>
              </w:rPr>
            </w:pPr>
            <w:r w:rsidRPr="006F0E66">
              <w:rPr>
                <w:rFonts w:eastAsia="Times New Roman"/>
                <w:b/>
                <w:bCs/>
                <w:kern w:val="0"/>
                <w:lang w:eastAsia="en-US"/>
              </w:rPr>
              <w:t>4</w:t>
            </w:r>
          </w:p>
        </w:tc>
      </w:tr>
      <w:tr w:rsidR="00655907" w:rsidRPr="006F0E66" w:rsidTr="00724A5F">
        <w:trPr>
          <w:trHeight w:val="300"/>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1. Превоз учесника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7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комбија ( 8 седишта) са возачем на период од 1 сата за превоз у локалу уз подразумеване трошкове горива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7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комбија ( 8 седишта) са возачем на период од 3 сата за превоз у локалу уз подразумеване трошкове горива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750"/>
        </w:trPr>
        <w:tc>
          <w:tcPr>
            <w:tcW w:w="580" w:type="dxa"/>
            <w:tcBorders>
              <w:top w:val="nil"/>
              <w:left w:val="single" w:sz="8" w:space="0" w:color="auto"/>
              <w:bottom w:val="single" w:sz="4" w:space="0" w:color="auto"/>
              <w:right w:val="single" w:sz="4" w:space="0" w:color="auto"/>
            </w:tcBorders>
            <w:shd w:val="clear" w:color="auto" w:fill="auto"/>
            <w:noWrap/>
            <w:vAlign w:val="center"/>
          </w:tcPr>
          <w:p w:rsidR="00655907" w:rsidRPr="006F0E66" w:rsidRDefault="00655907" w:rsidP="00724A5F">
            <w:pPr>
              <w:suppressAutoHyphens w:val="0"/>
              <w:spacing w:line="240" w:lineRule="auto"/>
              <w:jc w:val="center"/>
              <w:rPr>
                <w:rFonts w:eastAsia="Times New Roman"/>
                <w:kern w:val="0"/>
                <w:lang w:val="sr-Cyrl-RS" w:eastAsia="en-US"/>
              </w:rPr>
            </w:pPr>
            <w:r w:rsidRPr="006F0E66">
              <w:rPr>
                <w:rFonts w:eastAsia="Times New Roman"/>
                <w:kern w:val="0"/>
                <w:lang w:val="sr-Cyrl-RS" w:eastAsia="en-US"/>
              </w:rPr>
              <w:t>3</w:t>
            </w:r>
          </w:p>
        </w:tc>
        <w:tc>
          <w:tcPr>
            <w:tcW w:w="4602" w:type="dxa"/>
            <w:tcBorders>
              <w:top w:val="single" w:sz="4" w:space="0" w:color="auto"/>
              <w:left w:val="nil"/>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комби возила( 8 седишта) са возачем на период од 1 дан за релације до 150 километара од Београда у једном правцу, уз подразумеване трошкове горива, путарине, сатнице и исхране возача</w:t>
            </w:r>
          </w:p>
        </w:tc>
        <w:tc>
          <w:tcPr>
            <w:tcW w:w="1373" w:type="dxa"/>
            <w:tcBorders>
              <w:top w:val="nil"/>
              <w:left w:val="nil"/>
              <w:bottom w:val="single" w:sz="4" w:space="0" w:color="auto"/>
              <w:right w:val="single" w:sz="4" w:space="0" w:color="auto"/>
            </w:tcBorders>
            <w:shd w:val="clear" w:color="auto" w:fill="auto"/>
            <w:noWrap/>
            <w:vAlign w:val="bottom"/>
          </w:tcPr>
          <w:p w:rsidR="00655907" w:rsidRPr="006F0E66" w:rsidRDefault="00655907" w:rsidP="00724A5F">
            <w:pPr>
              <w:suppressAutoHyphens w:val="0"/>
              <w:spacing w:line="240" w:lineRule="auto"/>
              <w:rPr>
                <w:rFonts w:eastAsia="Times New Roman"/>
                <w:kern w:val="0"/>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655907" w:rsidRPr="006F0E66" w:rsidRDefault="00655907" w:rsidP="00724A5F">
            <w:pPr>
              <w:suppressAutoHyphens w:val="0"/>
              <w:spacing w:line="240" w:lineRule="auto"/>
              <w:rPr>
                <w:rFonts w:eastAsia="Times New Roman"/>
                <w:kern w:val="0"/>
                <w:lang w:eastAsia="en-US"/>
              </w:rPr>
            </w:pPr>
          </w:p>
        </w:tc>
      </w:tr>
      <w:tr w:rsidR="00655907" w:rsidRPr="006F0E66" w:rsidTr="00724A5F">
        <w:trPr>
          <w:trHeight w:val="12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4</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мини-бус возила ( 15 - 20 седишта) са возачем на период од 1 дан за релације до 150 километара од Београда у једном правцу, уз подразумеване трошкове горива, путарине, сатнице и исхране возача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2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5</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аутобуса  ( 49+2 седишта) са возачем на период од 1 дан за релације до 200 километара од Београда у једном правцу, уз подразумеване трошкове горива, путарине, сатнице и исхране возача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0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6</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путничког возила на период од 1 дан, уз подразумеване трошкове горива, путарине, сатнице и исхране возача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60"/>
        </w:trPr>
        <w:tc>
          <w:tcPr>
            <w:tcW w:w="797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2. хотелски смештај</w:t>
            </w:r>
          </w:p>
        </w:tc>
      </w:tr>
      <w:tr w:rsidR="00655907" w:rsidRPr="006F0E66" w:rsidTr="00724A5F">
        <w:trPr>
          <w:trHeight w:val="69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7</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 Услуге смештаја у хотеле и услугу полупансиона у земљи, по особи</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15"/>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3. Простор за потребе одржавања догађаја, округлих столова или конференција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18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8</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до 50 учесника са потребном опремом,</w:t>
            </w:r>
            <w:r w:rsidRPr="006F0E66">
              <w:rPr>
                <w:rFonts w:eastAsia="Times New Roman"/>
                <w:kern w:val="0"/>
                <w:lang w:val="sr-Cyrl-RS" w:eastAsia="en-US"/>
              </w:rPr>
              <w:t xml:space="preserve"> </w:t>
            </w:r>
            <w:r w:rsidRPr="006F0E66">
              <w:rPr>
                <w:rFonts w:eastAsia="Times New Roman"/>
                <w:kern w:val="0"/>
                <w:lang w:eastAsia="en-US"/>
              </w:rPr>
              <w:t>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на територији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9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lastRenderedPageBreak/>
              <w:t>9</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до 50 учесника са потребном опремом, 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ван територије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965"/>
        </w:trPr>
        <w:tc>
          <w:tcPr>
            <w:tcW w:w="580" w:type="dxa"/>
            <w:tcBorders>
              <w:top w:val="nil"/>
              <w:left w:val="single" w:sz="8" w:space="0" w:color="auto"/>
              <w:bottom w:val="single" w:sz="4" w:space="0" w:color="auto"/>
              <w:right w:val="single" w:sz="4" w:space="0" w:color="auto"/>
            </w:tcBorders>
            <w:shd w:val="clear" w:color="auto" w:fill="auto"/>
            <w:noWrap/>
            <w:vAlign w:val="center"/>
          </w:tcPr>
          <w:p w:rsidR="00655907" w:rsidRPr="006F0E66" w:rsidRDefault="00655907" w:rsidP="00724A5F">
            <w:pPr>
              <w:suppressAutoHyphens w:val="0"/>
              <w:spacing w:line="240" w:lineRule="auto"/>
              <w:jc w:val="center"/>
              <w:rPr>
                <w:rFonts w:eastAsia="Times New Roman"/>
                <w:kern w:val="0"/>
                <w:lang w:val="sr-Cyrl-RS" w:eastAsia="en-US"/>
              </w:rPr>
            </w:pPr>
            <w:r w:rsidRPr="006F0E66">
              <w:rPr>
                <w:rFonts w:eastAsia="Times New Roman"/>
                <w:kern w:val="0"/>
                <w:lang w:val="sr-Cyrl-RS" w:eastAsia="en-US"/>
              </w:rPr>
              <w:t>10</w:t>
            </w:r>
          </w:p>
        </w:tc>
        <w:tc>
          <w:tcPr>
            <w:tcW w:w="4602" w:type="dxa"/>
            <w:tcBorders>
              <w:top w:val="single" w:sz="4" w:space="0" w:color="auto"/>
              <w:left w:val="nil"/>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сале за тродневни скуп до 50 учесника са потребном опремом</w:t>
            </w:r>
            <w:r w:rsidRPr="006F0E66">
              <w:rPr>
                <w:rFonts w:eastAsia="Times New Roman"/>
                <w:kern w:val="0"/>
                <w:lang w:val="sr-Cyrl-RS" w:eastAsia="en-US"/>
              </w:rPr>
              <w:t xml:space="preserve">, </w:t>
            </w:r>
            <w:r w:rsidRPr="006F0E66">
              <w:rPr>
                <w:rFonts w:eastAsia="Times New Roman"/>
                <w:kern w:val="0"/>
                <w:lang w:eastAsia="en-US"/>
              </w:rPr>
              <w:t>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ван територије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tcPr>
          <w:p w:rsidR="00655907" w:rsidRPr="006F0E66" w:rsidRDefault="00655907" w:rsidP="00724A5F">
            <w:pPr>
              <w:suppressAutoHyphens w:val="0"/>
              <w:spacing w:line="240" w:lineRule="auto"/>
              <w:rPr>
                <w:rFonts w:eastAsia="Times New Roman"/>
                <w:kern w:val="0"/>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655907" w:rsidRPr="006F0E66" w:rsidRDefault="00655907" w:rsidP="00724A5F">
            <w:pPr>
              <w:suppressAutoHyphens w:val="0"/>
              <w:spacing w:line="240" w:lineRule="auto"/>
              <w:rPr>
                <w:rFonts w:eastAsia="Times New Roman"/>
                <w:kern w:val="0"/>
                <w:lang w:eastAsia="en-US"/>
              </w:rPr>
            </w:pPr>
          </w:p>
        </w:tc>
      </w:tr>
      <w:tr w:rsidR="00655907" w:rsidRPr="006F0E66" w:rsidTr="00724A5F">
        <w:trPr>
          <w:trHeight w:val="18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11</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од 50 до 100 учесника са потребном опремом, 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на територији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6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12</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до 150 учесника са потребном опремом, 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на територији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77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13</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до 150 учесника са потребном опремом, 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w:t>
            </w:r>
            <w:r w:rsidRPr="006F0E66">
              <w:rPr>
                <w:rFonts w:eastAsia="Times New Roman"/>
                <w:kern w:val="0"/>
                <w:lang w:val="sr-Cyrl-RS" w:eastAsia="en-US"/>
              </w:rPr>
              <w:t xml:space="preserve">ван </w:t>
            </w:r>
            <w:r w:rsidRPr="006F0E66">
              <w:rPr>
                <w:rFonts w:eastAsia="Times New Roman"/>
                <w:kern w:val="0"/>
                <w:lang w:eastAsia="en-US"/>
              </w:rPr>
              <w:t xml:space="preserve">територије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8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14</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сале за </w:t>
            </w:r>
            <w:r w:rsidRPr="006F0E66">
              <w:rPr>
                <w:rFonts w:eastAsia="Times New Roman"/>
                <w:kern w:val="0"/>
                <w:lang w:val="sr-Cyrl-RS" w:eastAsia="en-US"/>
              </w:rPr>
              <w:t xml:space="preserve">једнодневни </w:t>
            </w:r>
            <w:r w:rsidRPr="006F0E66">
              <w:rPr>
                <w:rFonts w:eastAsia="Times New Roman"/>
                <w:kern w:val="0"/>
                <w:lang w:eastAsia="en-US"/>
              </w:rPr>
              <w:t>скуп до 300 учесника са потребном опремом, укључујући обезбеђена места за седење за све учеснике</w:t>
            </w:r>
            <w:r w:rsidRPr="006F0E66">
              <w:rPr>
                <w:rFonts w:eastAsia="Times New Roman"/>
                <w:kern w:val="0"/>
                <w:lang w:val="sr-Cyrl-RS" w:eastAsia="en-US"/>
              </w:rPr>
              <w:t>,</w:t>
            </w:r>
            <w:r w:rsidRPr="006F0E66">
              <w:rPr>
                <w:rFonts w:eastAsia="Times New Roman"/>
                <w:kern w:val="0"/>
                <w:lang w:eastAsia="en-US"/>
              </w:rPr>
              <w:t xml:space="preserve"> на територији Београда. Добављач је у обавези да понуди најмање три сале на општини по </w:t>
            </w:r>
            <w:r w:rsidRPr="006F0E66">
              <w:rPr>
                <w:rFonts w:eastAsia="Times New Roman"/>
                <w:kern w:val="0"/>
                <w:lang w:val="sr-Cyrl-RS" w:eastAsia="en-US"/>
              </w:rPr>
              <w:t xml:space="preserve">сваком </w:t>
            </w:r>
            <w:r w:rsidRPr="006F0E66">
              <w:rPr>
                <w:rFonts w:eastAsia="Times New Roman"/>
                <w:kern w:val="0"/>
                <w:lang w:eastAsia="en-US"/>
              </w:rPr>
              <w:t>захтеву наручиоца, најкасније три дана од дана пријема захтева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30"/>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4. Послужење за потребе догађаја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54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15</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Услуга кетеринга за једнодневни догађај по особи (кафа, вода, сокови).</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8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lastRenderedPageBreak/>
              <w:t>16</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Услуга кетеринга за једнодневни догађај по особи (канапеи, коктелско послужење сланих пита, коктелско послужење меса и ситни колачи).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6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17</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Ручак по особи (предјело, главно јело, салата, дезерт, пиће)</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30"/>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5. Техничка опрема и подршка за потребе одржавања догађаја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108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18</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монтажа и демонтажа пројектора високе резолуције за једнодневни догађај, минималних карактеристика резолуција приказа HD redy (1366*768), 3500-4000 лумена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19</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монтажа и демонта за платна за пројектовање за једнодневни догађај, минималних димензија 2*2 метра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монтажа и демонтажа и одржавање аудио система за простор у коме се одржава једнодневни догађај. </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863"/>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21</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30"/>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6. Опремање простора у коме се одржава догађај</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27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22</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Изнајмљивање </w:t>
            </w:r>
            <w:r w:rsidRPr="006F0E66">
              <w:rPr>
                <w:rFonts w:eastAsia="Times New Roman"/>
                <w:kern w:val="0"/>
                <w:lang w:val="sr-Cyrl-RS" w:eastAsia="en-US"/>
              </w:rPr>
              <w:t xml:space="preserve">и постављање </w:t>
            </w:r>
            <w:r w:rsidRPr="006F0E66">
              <w:rPr>
                <w:rFonts w:eastAsia="Times New Roman"/>
                <w:kern w:val="0"/>
                <w:lang w:eastAsia="en-US"/>
              </w:rPr>
              <w:t>пулта за дочек и регистрацију за потребе једнодневног догађаја, са подразумеваним брендирањем истог. Карактеристике пулта су димензија минимум 140*60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три дана од пријема захтева наручиоца, док је комплетну услугу</w:t>
            </w:r>
            <w:r w:rsidRPr="006F0E66">
              <w:rPr>
                <w:rFonts w:eastAsia="Times New Roman"/>
                <w:kern w:val="0"/>
                <w:lang w:val="sr-Cyrl-RS" w:eastAsia="en-US"/>
              </w:rPr>
              <w:t xml:space="preserve"> са постављањем у простору који одреди наручилац,</w:t>
            </w:r>
            <w:r w:rsidRPr="006F0E66">
              <w:rPr>
                <w:rFonts w:eastAsia="Times New Roman"/>
                <w:kern w:val="0"/>
                <w:lang w:eastAsia="en-US"/>
              </w:rPr>
              <w:t xml:space="preserve"> потребно извршити у року од седам дана од дана пријема захтева наручиоца.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23</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Државна обележја (застава) Србије и других земаља учесника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24</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Државна обележја (заставице) за конференцијске столове и обележавање службених возила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6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25</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Услуга декорације сале у којој се одржава догађај (цветни аранжман на конференцијском столу)</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5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26</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клиритне говорнице за потребе једнодневног догађаја.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51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lastRenderedPageBreak/>
              <w:t>27</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Израда обележја за учеснике (плац карте) димензија 210*70мм </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51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28</w:t>
            </w:r>
          </w:p>
        </w:tc>
        <w:tc>
          <w:tcPr>
            <w:tcW w:w="4602" w:type="dxa"/>
            <w:tcBorders>
              <w:top w:val="single" w:sz="4" w:space="0" w:color="auto"/>
              <w:left w:val="nil"/>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Прилаз сали за потребе инвалида (рампа)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285"/>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7. Помоћно особље за одржавање догађаја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87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29</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услуге ИТ техничара за потребе једнодневног догађаја , на период од 1 сат одговорног за монтирање, пуштање у рад и одржавање техничке опреме</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7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услуге помоћног особља за физичке послове за потребе једнодневног догађаја на период од 1 сат.</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72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31</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услуге професионалног водитеља програма за потребе једнодневног догађаја на период од 1 сат.</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827"/>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32</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услуге професионалних преводиоца (2 преводиоца) за симултано превођење за потребе једнодневног догађаја на период од 1 сат.</w:t>
            </w:r>
          </w:p>
        </w:tc>
        <w:tc>
          <w:tcPr>
            <w:tcW w:w="1373" w:type="dxa"/>
            <w:tcBorders>
              <w:top w:val="nil"/>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953"/>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33</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Изнајмљивање услуге професионалног преводиоца за консекутивно превођење за потребе једнодневног догађаја на период од 1 сат.</w:t>
            </w:r>
          </w:p>
        </w:tc>
        <w:tc>
          <w:tcPr>
            <w:tcW w:w="1373" w:type="dxa"/>
            <w:tcBorders>
              <w:top w:val="nil"/>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315"/>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t>8. Промотивни материјал за потребе одржавања догађаја</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1727"/>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34</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Израда штампаног и другог промотивног материјала за потребе реализације догађаја ( ролап банери )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98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35</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Израда штампаног и другог промотивног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року од 7 дана од дана пријема захтева Наручиоца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95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36</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Израда штампаног и другог промотивног материјала за потребе реализације догађаја (Беџеви, оловке, поклони) у количини не мањој од 100 комада по транши. Добављач је дужан да достави најмање 3 предлога решења најкасније  3 дана од пријема захтева Наручиоца, док је комплетну услугу потребно извршити у </w:t>
            </w:r>
            <w:r w:rsidRPr="006F0E66">
              <w:rPr>
                <w:rFonts w:eastAsia="Times New Roman"/>
                <w:kern w:val="0"/>
                <w:lang w:eastAsia="en-US"/>
              </w:rPr>
              <w:lastRenderedPageBreak/>
              <w:t>року од 7 дана од дана пријема захтева Наручиоца</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lastRenderedPageBreak/>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285"/>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rPr>
                <w:rFonts w:eastAsia="Times New Roman"/>
                <w:b/>
                <w:bCs/>
                <w:i/>
                <w:iCs/>
                <w:kern w:val="0"/>
                <w:lang w:eastAsia="en-US"/>
              </w:rPr>
            </w:pPr>
            <w:r w:rsidRPr="006F0E66">
              <w:rPr>
                <w:rFonts w:eastAsia="Times New Roman"/>
                <w:b/>
                <w:bCs/>
                <w:i/>
                <w:iCs/>
                <w:kern w:val="0"/>
                <w:lang w:eastAsia="en-US"/>
              </w:rPr>
              <w:lastRenderedPageBreak/>
              <w:t>9. Остало</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b/>
                <w:bCs/>
                <w:i/>
                <w:iCs/>
                <w:kern w:val="0"/>
                <w:lang w:eastAsia="en-US"/>
              </w:rPr>
            </w:pPr>
          </w:p>
        </w:tc>
      </w:tr>
      <w:tr w:rsidR="00655907" w:rsidRPr="006F0E66" w:rsidTr="00724A5F">
        <w:trPr>
          <w:trHeight w:val="60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37</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Услуга фотокопирања конференцијског материјала (црно-бело) формата А4, по страници.</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6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38</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Услуга фотокопирања конференцијског материјала (у боји) формата А4, по страници.</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17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655907" w:rsidRPr="006F0E66" w:rsidRDefault="00655907" w:rsidP="00724A5F">
            <w:pPr>
              <w:suppressAutoHyphens w:val="0"/>
              <w:spacing w:line="240" w:lineRule="auto"/>
              <w:jc w:val="center"/>
              <w:rPr>
                <w:rFonts w:eastAsia="Times New Roman"/>
                <w:kern w:val="0"/>
                <w:lang w:eastAsia="en-US"/>
              </w:rPr>
            </w:pPr>
            <w:r w:rsidRPr="006F0E66">
              <w:rPr>
                <w:rFonts w:eastAsia="Times New Roman"/>
                <w:kern w:val="0"/>
                <w:lang w:eastAsia="en-US"/>
              </w:rPr>
              <w:t>39</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три дана од пријема захтева наручиоца, док је комплетну услугу потребно извршити у року од седам дана од дана пријема захтева наручиоца. </w:t>
            </w:r>
          </w:p>
        </w:tc>
        <w:tc>
          <w:tcPr>
            <w:tcW w:w="1373"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655907" w:rsidRPr="006F0E66" w:rsidRDefault="00655907" w:rsidP="00724A5F">
            <w:pPr>
              <w:suppressAutoHyphens w:val="0"/>
              <w:spacing w:line="240" w:lineRule="auto"/>
              <w:rPr>
                <w:rFonts w:eastAsia="Times New Roman"/>
                <w:kern w:val="0"/>
                <w:lang w:eastAsia="en-US"/>
              </w:rPr>
            </w:pPr>
            <w:r w:rsidRPr="006F0E66">
              <w:rPr>
                <w:rFonts w:eastAsia="Times New Roman"/>
                <w:kern w:val="0"/>
                <w:lang w:eastAsia="en-US"/>
              </w:rPr>
              <w:t> </w:t>
            </w:r>
          </w:p>
        </w:tc>
      </w:tr>
      <w:tr w:rsidR="00655907" w:rsidRPr="006F0E66" w:rsidTr="00724A5F">
        <w:trPr>
          <w:trHeight w:val="467"/>
        </w:trPr>
        <w:tc>
          <w:tcPr>
            <w:tcW w:w="5182"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55907" w:rsidRPr="006F0E66" w:rsidRDefault="00655907" w:rsidP="00724A5F">
            <w:pPr>
              <w:suppressAutoHyphens w:val="0"/>
              <w:spacing w:line="240" w:lineRule="auto"/>
              <w:rPr>
                <w:rFonts w:eastAsia="Times New Roman"/>
                <w:kern w:val="0"/>
                <w:lang w:eastAsia="en-US"/>
              </w:rPr>
            </w:pPr>
            <w:r w:rsidRPr="006F0E66">
              <w:rPr>
                <w:rFonts w:eastAsia="TimesNewRomanPSMT"/>
                <w:b/>
                <w:bCs/>
                <w:lang w:val="sr-Cyrl-RS" w:eastAsia="x-none"/>
              </w:rPr>
              <w:t>УКУПНА ВРЕДНОСТ ПОНУДЕ</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kern w:val="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5907" w:rsidRPr="006F0E66" w:rsidRDefault="00655907" w:rsidP="00724A5F">
            <w:pPr>
              <w:suppressAutoHyphens w:val="0"/>
              <w:spacing w:line="240" w:lineRule="auto"/>
              <w:rPr>
                <w:rFonts w:eastAsia="Times New Roman"/>
                <w:kern w:val="0"/>
                <w:lang w:eastAsia="en-US"/>
              </w:rPr>
            </w:pPr>
          </w:p>
        </w:tc>
      </w:tr>
    </w:tbl>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r w:rsidRPr="00115BD4">
        <w:rPr>
          <w:iCs/>
          <w:sz w:val="20"/>
          <w:szCs w:val="20"/>
          <w:lang w:val="sr-Cyrl-RS"/>
        </w:rPr>
        <w:t>Упутство за попуњавање обрасца структуре цене:</w:t>
      </w:r>
    </w:p>
    <w:p w:rsidR="00655907" w:rsidRPr="00115BD4" w:rsidRDefault="00655907" w:rsidP="00655907">
      <w:pPr>
        <w:numPr>
          <w:ilvl w:val="0"/>
          <w:numId w:val="48"/>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r w:rsidRPr="00115BD4">
        <w:rPr>
          <w:iCs/>
          <w:sz w:val="20"/>
          <w:szCs w:val="20"/>
          <w:lang w:val="sr-Cyrl-RS"/>
        </w:rPr>
        <w:t>У колони 3 под редним бројем 1-39 уписати износ јединичне без ПДВ;</w:t>
      </w:r>
    </w:p>
    <w:p w:rsidR="00655907" w:rsidRPr="00115BD4" w:rsidRDefault="00655907" w:rsidP="00655907">
      <w:pPr>
        <w:numPr>
          <w:ilvl w:val="0"/>
          <w:numId w:val="48"/>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r w:rsidRPr="00115BD4">
        <w:rPr>
          <w:iCs/>
          <w:sz w:val="20"/>
          <w:szCs w:val="20"/>
          <w:lang w:val="sr-Cyrl-RS"/>
        </w:rPr>
        <w:t>У колони 4 под редним бројем од 1-39 уписати износ јединичне цене са ПДВ;</w:t>
      </w:r>
    </w:p>
    <w:p w:rsidR="00655907" w:rsidRPr="00115BD4" w:rsidRDefault="00655907" w:rsidP="00655907">
      <w:pPr>
        <w:numPr>
          <w:ilvl w:val="0"/>
          <w:numId w:val="48"/>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r>
        <w:rPr>
          <w:iCs/>
          <w:sz w:val="20"/>
          <w:szCs w:val="20"/>
          <w:lang w:val="sr-Cyrl-RS"/>
        </w:rPr>
        <w:t>У последњи ред, у дну колоне 3</w:t>
      </w:r>
      <w:r w:rsidRPr="00115BD4">
        <w:rPr>
          <w:iCs/>
          <w:sz w:val="20"/>
          <w:szCs w:val="20"/>
          <w:lang w:val="sr-Cyrl-RS"/>
        </w:rPr>
        <w:t>, уписати укупну вредност услуге без ПДВ, која се добија саби</w:t>
      </w:r>
      <w:r>
        <w:rPr>
          <w:iCs/>
          <w:sz w:val="20"/>
          <w:szCs w:val="20"/>
          <w:lang w:val="sr-Cyrl-RS"/>
        </w:rPr>
        <w:t>рањем свих вредности из колоне 3</w:t>
      </w:r>
      <w:r w:rsidRPr="00115BD4">
        <w:rPr>
          <w:iCs/>
          <w:sz w:val="20"/>
          <w:szCs w:val="20"/>
          <w:lang w:val="sr-Cyrl-RS"/>
        </w:rPr>
        <w:t xml:space="preserve"> под редним бројевима од 1 до 39;</w:t>
      </w:r>
    </w:p>
    <w:p w:rsidR="00655907" w:rsidRPr="00115BD4" w:rsidRDefault="00655907" w:rsidP="00655907">
      <w:pPr>
        <w:numPr>
          <w:ilvl w:val="0"/>
          <w:numId w:val="48"/>
        </w:num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rPr>
      </w:pPr>
      <w:r>
        <w:rPr>
          <w:iCs/>
          <w:sz w:val="20"/>
          <w:szCs w:val="20"/>
          <w:lang w:val="sr-Cyrl-RS"/>
        </w:rPr>
        <w:t>У последњи ред, у дну колоне 4</w:t>
      </w:r>
      <w:r w:rsidRPr="00115BD4">
        <w:rPr>
          <w:iCs/>
          <w:sz w:val="20"/>
          <w:szCs w:val="20"/>
          <w:lang w:val="sr-Cyrl-RS"/>
        </w:rPr>
        <w:t>, уписати укупну вредност услуге са ПДВ, која се добија саби</w:t>
      </w:r>
      <w:r>
        <w:rPr>
          <w:iCs/>
          <w:sz w:val="20"/>
          <w:szCs w:val="20"/>
          <w:lang w:val="sr-Cyrl-RS"/>
        </w:rPr>
        <w:t>рањем свих вредности из колоне 4</w:t>
      </w:r>
      <w:r w:rsidRPr="00115BD4">
        <w:rPr>
          <w:iCs/>
          <w:sz w:val="20"/>
          <w:szCs w:val="20"/>
          <w:lang w:val="sr-Cyrl-RS"/>
        </w:rPr>
        <w:t xml:space="preserve"> под редним бројевима од 1 до 39.</w:t>
      </w: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iCs/>
          <w:sz w:val="20"/>
          <w:szCs w:val="20"/>
          <w:u w:val="single"/>
          <w:lang w:val="sr-Cyrl-RS"/>
        </w:rPr>
      </w:pPr>
      <w:r w:rsidRPr="00115BD4">
        <w:rPr>
          <w:b/>
          <w:iCs/>
          <w:sz w:val="20"/>
          <w:szCs w:val="20"/>
          <w:lang w:val="sr-Cyrl-RS"/>
        </w:rPr>
        <w:t>ВАЖНА НАПОМЕНА:</w:t>
      </w:r>
      <w:r w:rsidRPr="00115BD4">
        <w:rPr>
          <w:iCs/>
          <w:sz w:val="20"/>
          <w:szCs w:val="20"/>
          <w:lang w:val="sr-Cyrl-RS"/>
        </w:rPr>
        <w:t xml:space="preserve"> </w:t>
      </w:r>
      <w:r w:rsidRPr="00AE79DA">
        <w:rPr>
          <w:b/>
          <w:iCs/>
          <w:lang w:val="sr-Cyrl-RS"/>
        </w:rPr>
        <w:t>Понуђач у обрасцу структуре цена наводи своје</w:t>
      </w:r>
      <w:r w:rsidRPr="00115BD4">
        <w:rPr>
          <w:iCs/>
          <w:sz w:val="20"/>
          <w:szCs w:val="20"/>
          <w:lang w:val="sr-Cyrl-RS"/>
        </w:rPr>
        <w:t xml:space="preserve"> </w:t>
      </w:r>
      <w:r w:rsidRPr="00AE79DA">
        <w:rPr>
          <w:b/>
          <w:iCs/>
          <w:u w:val="single"/>
          <w:lang w:val="sr-Cyrl-RS"/>
        </w:rPr>
        <w:t>једи</w:t>
      </w:r>
      <w:r>
        <w:rPr>
          <w:b/>
          <w:iCs/>
          <w:u w:val="single"/>
          <w:lang w:val="sr-Cyrl-RS"/>
        </w:rPr>
        <w:t>н</w:t>
      </w:r>
      <w:r w:rsidRPr="00AE79DA">
        <w:rPr>
          <w:b/>
          <w:iCs/>
          <w:u w:val="single"/>
          <w:lang w:val="sr-Cyrl-RS"/>
        </w:rPr>
        <w:t>ичне цене</w:t>
      </w:r>
      <w:r>
        <w:rPr>
          <w:b/>
          <w:iCs/>
          <w:u w:val="single"/>
          <w:lang w:val="sr-Cyrl-RS"/>
        </w:rPr>
        <w:t xml:space="preserve">, по којима ће се закључивати појединачни уговори, </w:t>
      </w:r>
      <w:r w:rsidRPr="00AE79DA">
        <w:rPr>
          <w:b/>
          <w:iCs/>
          <w:u w:val="single"/>
          <w:lang w:val="sr-Cyrl-RS"/>
        </w:rPr>
        <w:t xml:space="preserve"> за све ставке  које се не могу мењати током </w:t>
      </w:r>
      <w:r w:rsidRPr="00AE79DA">
        <w:rPr>
          <w:b/>
          <w:bCs/>
          <w:iCs/>
          <w:u w:val="single"/>
          <w:lang w:val="sr-Cyrl-CS" w:eastAsia="sr-Latn-CS"/>
        </w:rPr>
        <w:t>оквирног споразума</w:t>
      </w:r>
      <w:r w:rsidRPr="006F0E66">
        <w:rPr>
          <w:bCs/>
          <w:iCs/>
        </w:rPr>
        <w:t xml:space="preserve"> </w:t>
      </w:r>
      <w:r w:rsidRPr="00C25835">
        <w:rPr>
          <w:iCs/>
          <w:sz w:val="20"/>
          <w:szCs w:val="20"/>
          <w:lang w:val="sr-Cyrl-RS"/>
        </w:rPr>
        <w:t>и наводи укупну цену. у циљу одређивања најповољније понуде, према критеријуму најнижа понуђена цена.</w:t>
      </w:r>
      <w:r w:rsidRPr="00115BD4">
        <w:rPr>
          <w:iCs/>
          <w:sz w:val="20"/>
          <w:szCs w:val="20"/>
          <w:lang w:val="sr-Cyrl-RS"/>
        </w:rPr>
        <w:t xml:space="preserve"> </w:t>
      </w:r>
      <w:r w:rsidRPr="00C25835">
        <w:rPr>
          <w:b/>
          <w:iCs/>
          <w:sz w:val="20"/>
          <w:szCs w:val="20"/>
          <w:u w:val="single"/>
          <w:lang w:val="sr-Cyrl-RS"/>
        </w:rPr>
        <w:t xml:space="preserve">Укупна вредност оквирног споразума закључена за најповољнијим понуђачем се не може повећати током трајања оквирног споразума. </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iCs/>
          <w:sz w:val="20"/>
          <w:szCs w:val="20"/>
          <w:u w:val="single"/>
          <w:lang w:val="sr-Cyrl-RS"/>
        </w:rPr>
      </w:pP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sz w:val="20"/>
          <w:szCs w:val="20"/>
          <w:lang w:val="sr-Cyrl-CS"/>
        </w:rPr>
      </w:pPr>
      <w:r w:rsidRPr="00115BD4">
        <w:rPr>
          <w:b/>
          <w:i/>
          <w:iCs/>
          <w:sz w:val="20"/>
          <w:szCs w:val="20"/>
          <w:lang w:val="sr-Cyrl-CS"/>
        </w:rPr>
        <w:t>Напомена:</w:t>
      </w:r>
      <w:r>
        <w:rPr>
          <w:b/>
          <w:i/>
          <w:iCs/>
          <w:sz w:val="20"/>
          <w:szCs w:val="20"/>
          <w:lang w:val="sr-Cyrl-CS"/>
        </w:rPr>
        <w:t xml:space="preserve"> </w:t>
      </w:r>
      <w:r w:rsidRPr="00115BD4">
        <w:rPr>
          <w:i/>
          <w:iCs/>
          <w:sz w:val="20"/>
          <w:szCs w:val="20"/>
          <w:lang w:val="sr-Cyrl-CS"/>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sz w:val="20"/>
          <w:szCs w:val="20"/>
          <w:lang w:val="sr-Cyrl-CS"/>
        </w:rPr>
      </w:pPr>
      <w:r w:rsidRPr="00115BD4">
        <w:rPr>
          <w:i/>
          <w:iCs/>
          <w:sz w:val="20"/>
          <w:szCs w:val="20"/>
          <w:lang w:val="sr-Cyrl-CS"/>
        </w:rPr>
        <w:t>Овај образац овлашћ</w:t>
      </w:r>
      <w:r>
        <w:rPr>
          <w:i/>
          <w:iCs/>
          <w:sz w:val="20"/>
          <w:szCs w:val="20"/>
          <w:lang w:val="sr-Cyrl-CS"/>
        </w:rPr>
        <w:t>ено лице понуђача мора да попуни и</w:t>
      </w:r>
      <w:r w:rsidRPr="00115BD4">
        <w:rPr>
          <w:i/>
          <w:iCs/>
          <w:sz w:val="20"/>
          <w:szCs w:val="20"/>
          <w:lang w:val="sr-Cyrl-CS"/>
        </w:rPr>
        <w:t xml:space="preserve"> потпише, чиме потврђује да су тачни подаци који су у овом обрасцу наведени.</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sz w:val="20"/>
          <w:szCs w:val="20"/>
          <w:lang w:val="sr-Cyrl-RS"/>
        </w:rPr>
      </w:pP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sz w:val="20"/>
          <w:szCs w:val="20"/>
          <w:lang w:val="sr-Cyrl-RS"/>
        </w:rPr>
      </w:pP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Cs/>
          <w:i/>
          <w:iCs/>
          <w:sz w:val="20"/>
          <w:szCs w:val="20"/>
          <w:lang w:val="sr-Cyrl-CS"/>
        </w:rPr>
      </w:pP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sz w:val="20"/>
          <w:szCs w:val="20"/>
          <w:lang w:val="sr-Cyrl-RS"/>
        </w:rPr>
      </w:pPr>
      <w:r w:rsidRPr="00115BD4">
        <w:rPr>
          <w:b/>
          <w:iCs/>
          <w:sz w:val="20"/>
          <w:szCs w:val="20"/>
          <w:lang w:val="sr-Cyrl-RS"/>
        </w:rPr>
        <w:t xml:space="preserve">                            </w:t>
      </w:r>
      <w:r w:rsidRPr="00115BD4">
        <w:rPr>
          <w:b/>
          <w:iCs/>
          <w:sz w:val="20"/>
          <w:szCs w:val="20"/>
        </w:rPr>
        <w:t xml:space="preserve">Датум                        </w:t>
      </w:r>
      <w:r w:rsidRPr="00115BD4">
        <w:rPr>
          <w:b/>
          <w:iCs/>
          <w:sz w:val="20"/>
          <w:szCs w:val="20"/>
          <w:lang w:val="sl-SI"/>
        </w:rPr>
        <w:t xml:space="preserve">            </w:t>
      </w:r>
      <w:r w:rsidRPr="00115BD4">
        <w:rPr>
          <w:b/>
          <w:iCs/>
          <w:sz w:val="20"/>
          <w:szCs w:val="20"/>
        </w:rPr>
        <w:t xml:space="preserve"> </w:t>
      </w:r>
      <w:r>
        <w:rPr>
          <w:b/>
          <w:iCs/>
          <w:sz w:val="20"/>
          <w:szCs w:val="20"/>
          <w:lang w:val="sr-Cyrl-RS"/>
        </w:rPr>
        <w:t xml:space="preserve">           </w:t>
      </w:r>
      <w:r>
        <w:rPr>
          <w:b/>
          <w:iCs/>
          <w:sz w:val="20"/>
          <w:szCs w:val="20"/>
        </w:rPr>
        <w:t xml:space="preserve">потпис   </w:t>
      </w:r>
      <w:r w:rsidRPr="00115BD4">
        <w:rPr>
          <w:b/>
          <w:iCs/>
          <w:sz w:val="20"/>
          <w:szCs w:val="20"/>
        </w:rPr>
        <w:t>овлашћеног лица</w:t>
      </w:r>
      <w:r w:rsidRPr="00115BD4">
        <w:rPr>
          <w:b/>
          <w:iCs/>
          <w:sz w:val="20"/>
          <w:szCs w:val="20"/>
          <w:lang w:val="sr-Cyrl-RS"/>
        </w:rPr>
        <w:t xml:space="preserve">       </w:t>
      </w:r>
    </w:p>
    <w:p w:rsidR="00655907"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sz w:val="20"/>
          <w:szCs w:val="20"/>
          <w:lang w:val="sr-Cyrl-RS"/>
        </w:rPr>
      </w:pP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ind w:right="1736"/>
        <w:jc w:val="both"/>
        <w:rPr>
          <w:b/>
          <w:iCs/>
          <w:sz w:val="20"/>
          <w:szCs w:val="20"/>
          <w:lang w:val="sr-Cyrl-RS"/>
        </w:rPr>
      </w:pPr>
      <w:r>
        <w:rPr>
          <w:b/>
          <w:iCs/>
          <w:sz w:val="20"/>
          <w:szCs w:val="20"/>
          <w:lang w:val="sr-Cyrl-RS"/>
        </w:rPr>
        <w:t xml:space="preserve">         __________________________                    __________________________________           </w:t>
      </w:r>
      <w:r w:rsidRPr="00115BD4">
        <w:rPr>
          <w:b/>
          <w:iCs/>
          <w:sz w:val="20"/>
          <w:szCs w:val="20"/>
          <w:lang w:val="sr-Cyrl-RS"/>
        </w:rPr>
        <w:t xml:space="preserve">                         </w:t>
      </w:r>
      <w:r>
        <w:rPr>
          <w:b/>
          <w:iCs/>
          <w:sz w:val="20"/>
          <w:szCs w:val="20"/>
          <w:lang w:val="sr-Cyrl-RS"/>
        </w:rPr>
        <w:t xml:space="preserve">                           </w:t>
      </w:r>
    </w:p>
    <w:p w:rsidR="00655907" w:rsidRPr="00115BD4" w:rsidRDefault="00655907" w:rsidP="00655907">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
          <w:iCs/>
          <w:sz w:val="20"/>
          <w:szCs w:val="20"/>
          <w:lang w:val="sr-Cyrl-RS"/>
        </w:rPr>
        <w:sectPr w:rsidR="00655907" w:rsidRPr="00115BD4" w:rsidSect="00115BD4">
          <w:footerReference w:type="default" r:id="rId17"/>
          <w:pgSz w:w="11906" w:h="16838"/>
          <w:pgMar w:top="630" w:right="1440" w:bottom="1440" w:left="1440" w:header="720" w:footer="720" w:gutter="0"/>
          <w:cols w:space="720"/>
          <w:docGrid w:linePitch="360" w:charSpace="32768"/>
        </w:sectPr>
      </w:pPr>
      <w:r w:rsidRPr="00115BD4">
        <w:rPr>
          <w:b/>
          <w:iCs/>
          <w:sz w:val="20"/>
          <w:szCs w:val="20"/>
          <w:lang w:val="sr-Cyrl-RS"/>
        </w:rPr>
        <w:t xml:space="preserve">                  </w:t>
      </w:r>
    </w:p>
    <w:p w:rsidR="00655907" w:rsidRPr="006F0E66" w:rsidRDefault="00655907" w:rsidP="00655907">
      <w:pPr>
        <w:shd w:val="clear" w:color="auto" w:fill="C6D9F1"/>
        <w:jc w:val="center"/>
        <w:rPr>
          <w:b/>
          <w:bCs/>
          <w:i/>
          <w:iCs/>
          <w:color w:val="auto"/>
        </w:rPr>
      </w:pPr>
      <w:r w:rsidRPr="006F0E66">
        <w:rPr>
          <w:b/>
          <w:bCs/>
          <w:i/>
          <w:iCs/>
          <w:color w:val="auto"/>
        </w:rPr>
        <w:lastRenderedPageBreak/>
        <w:t xml:space="preserve">  ОБРАЗАЦ ТРОШКОВА ПРИПРЕМЕ ПОНУДЕ</w:t>
      </w:r>
    </w:p>
    <w:p w:rsidR="00655907" w:rsidRPr="006F0E66" w:rsidRDefault="00655907" w:rsidP="00655907">
      <w:pPr>
        <w:shd w:val="clear" w:color="auto" w:fill="C6D9F1"/>
        <w:jc w:val="center"/>
        <w:rPr>
          <w:b/>
          <w:bCs/>
          <w:i/>
          <w:iCs/>
          <w:color w:val="auto"/>
        </w:rPr>
      </w:pPr>
    </w:p>
    <w:p w:rsidR="00655907" w:rsidRPr="006F0E66" w:rsidRDefault="00655907" w:rsidP="00655907">
      <w:pPr>
        <w:rPr>
          <w:b/>
          <w:bCs/>
          <w:i/>
          <w:iCs/>
          <w:color w:val="auto"/>
        </w:rPr>
      </w:pPr>
    </w:p>
    <w:p w:rsidR="00655907" w:rsidRPr="006F0E66" w:rsidRDefault="00655907" w:rsidP="00655907">
      <w:pPr>
        <w:spacing w:after="120"/>
        <w:jc w:val="both"/>
        <w:rPr>
          <w:color w:val="auto"/>
        </w:rPr>
      </w:pPr>
      <w:r w:rsidRPr="006F0E66">
        <w:rPr>
          <w:color w:val="auto"/>
        </w:rPr>
        <w:t xml:space="preserve">У складу са чланом 88. </w:t>
      </w:r>
      <w:r w:rsidRPr="006F0E66">
        <w:rPr>
          <w:color w:val="auto"/>
          <w:lang w:val="sr-Cyrl-CS"/>
        </w:rPr>
        <w:t>став 1.</w:t>
      </w:r>
      <w:r w:rsidRPr="006F0E66">
        <w:rPr>
          <w:color w:val="auto"/>
        </w:rPr>
        <w:t xml:space="preserve"> Закона, </w:t>
      </w:r>
      <w:r w:rsidRPr="006F0E66">
        <w:rPr>
          <w:color w:val="auto"/>
          <w:lang w:val="sr-Cyrl-RS"/>
        </w:rPr>
        <w:t>П</w:t>
      </w:r>
      <w:r w:rsidRPr="006F0E66">
        <w:rPr>
          <w:color w:val="auto"/>
        </w:rPr>
        <w:t>онуђач</w:t>
      </w:r>
      <w:r w:rsidRPr="006F0E66">
        <w:rPr>
          <w:color w:val="auto"/>
          <w:lang w:val="sr-Cyrl-RS"/>
        </w:rPr>
        <w:t xml:space="preserve"> ____________________</w:t>
      </w:r>
      <w:r w:rsidRPr="006F0E66">
        <w:rPr>
          <w:i/>
          <w:color w:val="auto"/>
          <w:lang w:val="ru-RU"/>
        </w:rPr>
        <w:t>__________</w:t>
      </w:r>
      <w:r w:rsidRPr="006F0E66">
        <w:rPr>
          <w:i/>
          <w:iCs/>
          <w:color w:val="auto"/>
        </w:rPr>
        <w:t xml:space="preserve">, </w:t>
      </w:r>
      <w:r w:rsidRPr="006F0E66">
        <w:rPr>
          <w:color w:val="auto"/>
        </w:rPr>
        <w:t>достав</w:t>
      </w:r>
      <w:r w:rsidRPr="006F0E66">
        <w:rPr>
          <w:color w:val="auto"/>
          <w:lang w:val="sr-Cyrl-CS"/>
        </w:rPr>
        <w:t xml:space="preserve">ља </w:t>
      </w:r>
      <w:r w:rsidRPr="006F0E66">
        <w:rPr>
          <w:color w:val="auto"/>
        </w:rPr>
        <w:t xml:space="preserve">укупан износ и структуру трошкова припремања понуде, </w:t>
      </w:r>
      <w:r w:rsidRPr="006F0E66">
        <w:rPr>
          <w:color w:val="auto"/>
          <w:lang w:val="sr-Cyrl-CS"/>
        </w:rPr>
        <w:t xml:space="preserve">како следи у </w:t>
      </w:r>
      <w:r w:rsidRPr="006F0E66">
        <w:rPr>
          <w:color w:val="auto"/>
        </w:rPr>
        <w:t>табели:</w:t>
      </w:r>
    </w:p>
    <w:p w:rsidR="00655907" w:rsidRPr="006F0E66" w:rsidRDefault="00655907" w:rsidP="00655907">
      <w:pPr>
        <w:spacing w:after="120"/>
        <w:jc w:val="both"/>
        <w:rPr>
          <w:b/>
          <w:i/>
          <w:color w:val="auto"/>
        </w:rPr>
      </w:pPr>
    </w:p>
    <w:tbl>
      <w:tblPr>
        <w:tblW w:w="0" w:type="auto"/>
        <w:tblInd w:w="153" w:type="dxa"/>
        <w:tblLayout w:type="fixed"/>
        <w:tblLook w:val="0000" w:firstRow="0" w:lastRow="0" w:firstColumn="0" w:lastColumn="0" w:noHBand="0" w:noVBand="0"/>
      </w:tblPr>
      <w:tblGrid>
        <w:gridCol w:w="5565"/>
        <w:gridCol w:w="3300"/>
      </w:tblGrid>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jc w:val="center"/>
              <w:rPr>
                <w:b/>
                <w:i/>
                <w:color w:val="auto"/>
              </w:rPr>
            </w:pPr>
            <w:r w:rsidRPr="006F0E66">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jc w:val="center"/>
              <w:rPr>
                <w:color w:val="auto"/>
              </w:rPr>
            </w:pPr>
            <w:r w:rsidRPr="006F0E66">
              <w:rPr>
                <w:b/>
                <w:i/>
                <w:color w:val="auto"/>
              </w:rPr>
              <w:t>ИЗНОС ТРОШКА У РСД</w:t>
            </w: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jc w:val="right"/>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jc w:val="right"/>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rPr>
                <w:color w:val="auto"/>
              </w:rPr>
            </w:pPr>
          </w:p>
        </w:tc>
      </w:tr>
      <w:tr w:rsidR="00655907" w:rsidRPr="006F0E66" w:rsidTr="00724A5F">
        <w:tc>
          <w:tcPr>
            <w:tcW w:w="5565" w:type="dxa"/>
            <w:tcBorders>
              <w:top w:val="single" w:sz="4" w:space="0" w:color="000000"/>
              <w:left w:val="single" w:sz="4" w:space="0" w:color="000000"/>
              <w:bottom w:val="single" w:sz="4" w:space="0" w:color="000000"/>
            </w:tcBorders>
            <w:shd w:val="clear" w:color="auto" w:fill="auto"/>
          </w:tcPr>
          <w:p w:rsidR="00655907" w:rsidRPr="006F0E66" w:rsidRDefault="00655907" w:rsidP="00724A5F">
            <w:pPr>
              <w:snapToGrid w:val="0"/>
              <w:jc w:val="both"/>
              <w:rPr>
                <w:i/>
                <w:color w:val="auto"/>
              </w:rPr>
            </w:pPr>
          </w:p>
          <w:p w:rsidR="00655907" w:rsidRPr="006F0E66" w:rsidRDefault="00655907" w:rsidP="00724A5F">
            <w:pPr>
              <w:jc w:val="both"/>
              <w:rPr>
                <w:color w:val="auto"/>
                <w:lang w:val="ru-RU"/>
              </w:rPr>
            </w:pPr>
            <w:r w:rsidRPr="006F0E66">
              <w:rPr>
                <w:b/>
                <w:i/>
                <w:color w:val="auto"/>
              </w:rPr>
              <w:t>УКУПАН ИЗНОС ТРОШКОВА ПРИП</w:t>
            </w:r>
            <w:r w:rsidRPr="006F0E66">
              <w:rPr>
                <w:b/>
                <w:i/>
                <w:color w:val="auto"/>
                <w:lang w:val="sr-Cyrl-RS"/>
              </w:rPr>
              <w:t>Р</w:t>
            </w:r>
            <w:r w:rsidRPr="006F0E66">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55907" w:rsidRPr="006F0E66" w:rsidRDefault="00655907" w:rsidP="00724A5F">
            <w:pPr>
              <w:snapToGrid w:val="0"/>
              <w:rPr>
                <w:color w:val="auto"/>
                <w:lang w:val="ru-RU"/>
              </w:rPr>
            </w:pPr>
          </w:p>
        </w:tc>
      </w:tr>
    </w:tbl>
    <w:p w:rsidR="00655907" w:rsidRPr="006F0E66" w:rsidRDefault="00655907" w:rsidP="00655907">
      <w:pPr>
        <w:jc w:val="both"/>
        <w:rPr>
          <w:color w:val="auto"/>
        </w:rPr>
      </w:pPr>
    </w:p>
    <w:p w:rsidR="00655907" w:rsidRPr="006F0E66" w:rsidRDefault="00655907" w:rsidP="00655907">
      <w:pPr>
        <w:jc w:val="both"/>
        <w:rPr>
          <w:color w:val="auto"/>
        </w:rPr>
      </w:pPr>
      <w:r w:rsidRPr="006F0E66">
        <w:rPr>
          <w:color w:val="auto"/>
        </w:rPr>
        <w:t>Трошкове припреме и подношења понуде сноси искључиво понуђач и не може тражити од наручиоца накнаду трошкова.</w:t>
      </w:r>
    </w:p>
    <w:p w:rsidR="00655907" w:rsidRPr="006F0E66" w:rsidRDefault="00655907" w:rsidP="00655907">
      <w:pPr>
        <w:jc w:val="both"/>
        <w:rPr>
          <w:color w:val="auto"/>
          <w:lang w:val="sr-Cyrl-CS"/>
        </w:rPr>
      </w:pPr>
      <w:r w:rsidRPr="006F0E66">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55907" w:rsidRPr="006F0E66" w:rsidRDefault="00655907" w:rsidP="00655907">
      <w:pPr>
        <w:spacing w:after="120"/>
        <w:ind w:firstLine="426"/>
        <w:jc w:val="both"/>
        <w:rPr>
          <w:b/>
          <w:bCs/>
          <w:i/>
          <w:color w:val="auto"/>
        </w:rPr>
      </w:pPr>
    </w:p>
    <w:p w:rsidR="00655907" w:rsidRPr="006F0E66" w:rsidRDefault="00655907" w:rsidP="00655907">
      <w:pPr>
        <w:spacing w:after="120"/>
        <w:jc w:val="both"/>
        <w:rPr>
          <w:bCs/>
          <w:i/>
          <w:color w:val="auto"/>
          <w:sz w:val="20"/>
          <w:szCs w:val="20"/>
          <w:lang w:val="sr-Cyrl-RS"/>
        </w:rPr>
      </w:pPr>
      <w:r w:rsidRPr="006F0E66">
        <w:rPr>
          <w:b/>
          <w:bCs/>
          <w:i/>
          <w:color w:val="auto"/>
          <w:sz w:val="20"/>
          <w:szCs w:val="20"/>
        </w:rPr>
        <w:t xml:space="preserve">Напомена: </w:t>
      </w:r>
      <w:r w:rsidRPr="006F0E66">
        <w:rPr>
          <w:bCs/>
          <w:i/>
          <w:color w:val="auto"/>
          <w:sz w:val="20"/>
          <w:szCs w:val="20"/>
        </w:rPr>
        <w:t>достављање овог обрасца није обавезно</w:t>
      </w:r>
      <w:r w:rsidRPr="006F0E66">
        <w:rPr>
          <w:bCs/>
          <w:i/>
          <w:color w:val="auto"/>
          <w:sz w:val="20"/>
          <w:szCs w:val="20"/>
          <w:lang w:val="sr-Cyrl-RS"/>
        </w:rPr>
        <w:t>.</w:t>
      </w:r>
    </w:p>
    <w:p w:rsidR="00655907" w:rsidRPr="006F0E66" w:rsidRDefault="00655907" w:rsidP="00655907">
      <w:pPr>
        <w:spacing w:after="120"/>
        <w:jc w:val="both"/>
        <w:rPr>
          <w:bCs/>
          <w:i/>
          <w:color w:val="auto"/>
          <w:lang w:val="sr-Cyrl-RS"/>
        </w:rPr>
      </w:pPr>
    </w:p>
    <w:p w:rsidR="00655907" w:rsidRPr="006F0E66" w:rsidRDefault="00655907" w:rsidP="00655907">
      <w:pPr>
        <w:spacing w:after="120"/>
        <w:jc w:val="both"/>
        <w:rPr>
          <w:bCs/>
          <w:i/>
          <w:color w:val="auto"/>
          <w:lang w:val="sr-Cyrl-CS"/>
        </w:rPr>
      </w:pPr>
    </w:p>
    <w:p w:rsidR="00655907" w:rsidRPr="006F0E66" w:rsidRDefault="00655907" w:rsidP="00655907">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Pr="006F0E66">
        <w:rPr>
          <w:b/>
        </w:rPr>
        <w:t>потпис овлашћеног лица</w:t>
      </w:r>
    </w:p>
    <w:p w:rsidR="00655907" w:rsidRPr="006F0E66" w:rsidRDefault="00655907" w:rsidP="00655907">
      <w:pPr>
        <w:rPr>
          <w:i/>
          <w:iCs/>
          <w:color w:val="auto"/>
          <w:lang w:val="sr-Cyrl-RS"/>
        </w:rPr>
      </w:pPr>
      <w:r w:rsidRPr="006F0E66">
        <w:rPr>
          <w:b/>
          <w:lang w:val="sr-Cyrl-RS"/>
        </w:rPr>
        <w:t>_______________                                        _________________________________</w:t>
      </w:r>
    </w:p>
    <w:p w:rsidR="00655907" w:rsidRPr="006F0E66" w:rsidRDefault="00655907" w:rsidP="00655907">
      <w:pPr>
        <w:spacing w:after="120"/>
        <w:jc w:val="both"/>
        <w:rPr>
          <w:bCs/>
          <w:color w:val="auto"/>
          <w:lang w:val="sr-Cyrl-RS"/>
        </w:rPr>
      </w:pPr>
    </w:p>
    <w:p w:rsidR="00655907" w:rsidRPr="006F0E66" w:rsidRDefault="00655907" w:rsidP="00655907">
      <w:pPr>
        <w:spacing w:after="120"/>
        <w:jc w:val="both"/>
        <w:rPr>
          <w:bCs/>
          <w:color w:val="auto"/>
        </w:rPr>
      </w:pPr>
    </w:p>
    <w:p w:rsidR="00655907" w:rsidRPr="006F0E66" w:rsidRDefault="00655907" w:rsidP="00655907">
      <w:pPr>
        <w:rPr>
          <w:color w:val="auto"/>
        </w:rPr>
      </w:pPr>
    </w:p>
    <w:p w:rsidR="00655907" w:rsidRPr="006F0E66" w:rsidRDefault="00655907" w:rsidP="00655907">
      <w:pPr>
        <w:rPr>
          <w:bCs/>
          <w:iCs/>
          <w:color w:val="auto"/>
        </w:rPr>
      </w:pPr>
    </w:p>
    <w:p w:rsidR="00655907" w:rsidRPr="006F0E66" w:rsidRDefault="00655907" w:rsidP="00655907">
      <w:pPr>
        <w:rPr>
          <w:bCs/>
          <w:iCs/>
          <w:color w:val="auto"/>
        </w:rPr>
      </w:pPr>
    </w:p>
    <w:p w:rsidR="00655907" w:rsidRPr="006F0E66" w:rsidRDefault="00655907" w:rsidP="00655907">
      <w:pPr>
        <w:rPr>
          <w:bCs/>
          <w:iCs/>
          <w:color w:val="auto"/>
        </w:rPr>
      </w:pPr>
    </w:p>
    <w:p w:rsidR="00655907" w:rsidRPr="006F0E66" w:rsidRDefault="00655907" w:rsidP="00655907">
      <w:pPr>
        <w:rPr>
          <w:bCs/>
          <w:iCs/>
          <w:color w:val="auto"/>
        </w:rPr>
      </w:pPr>
    </w:p>
    <w:p w:rsidR="00655907" w:rsidRPr="006F0E66" w:rsidRDefault="00655907" w:rsidP="00655907">
      <w:pPr>
        <w:rPr>
          <w:bCs/>
          <w:iCs/>
          <w:color w:val="auto"/>
        </w:rPr>
      </w:pPr>
    </w:p>
    <w:p w:rsidR="00655907" w:rsidRPr="006F0E66" w:rsidRDefault="00655907" w:rsidP="00655907">
      <w:pPr>
        <w:rPr>
          <w:bCs/>
          <w:iCs/>
          <w:color w:val="auto"/>
        </w:rPr>
      </w:pPr>
    </w:p>
    <w:p w:rsidR="00655907" w:rsidRDefault="00655907" w:rsidP="00655907">
      <w:pPr>
        <w:rPr>
          <w:bCs/>
          <w:iCs/>
          <w:color w:val="auto"/>
          <w:lang w:val="sr-Cyrl-RS"/>
        </w:rPr>
      </w:pPr>
    </w:p>
    <w:p w:rsidR="00655907" w:rsidRPr="006F0E66" w:rsidRDefault="00655907" w:rsidP="00655907">
      <w:pPr>
        <w:rPr>
          <w:bCs/>
          <w:iCs/>
          <w:color w:val="auto"/>
          <w:lang w:val="sr-Cyrl-RS"/>
        </w:rPr>
      </w:pPr>
    </w:p>
    <w:p w:rsidR="00655907" w:rsidRPr="006F0E66" w:rsidRDefault="00655907" w:rsidP="00655907">
      <w:pPr>
        <w:rPr>
          <w:bCs/>
          <w:iCs/>
          <w:color w:val="auto"/>
          <w:lang w:val="sr-Cyrl-RS"/>
        </w:rPr>
      </w:pPr>
    </w:p>
    <w:p w:rsidR="00655907" w:rsidRPr="006F0E66" w:rsidRDefault="00655907" w:rsidP="00655907">
      <w:pPr>
        <w:shd w:val="clear" w:color="auto" w:fill="C6D9F1"/>
        <w:jc w:val="center"/>
        <w:rPr>
          <w:bCs/>
          <w:color w:val="auto"/>
          <w:lang w:val="sr-Cyrl-RS"/>
        </w:rPr>
      </w:pPr>
      <w:r w:rsidRPr="006F0E66">
        <w:rPr>
          <w:b/>
          <w:bCs/>
          <w:i/>
          <w:iCs/>
          <w:color w:val="auto"/>
        </w:rPr>
        <w:lastRenderedPageBreak/>
        <w:t>ОБРАЗАЦ ИЗЈАВЕ О НЕЗАВИСНОЈ ПОНУДИ</w:t>
      </w:r>
    </w:p>
    <w:p w:rsidR="00655907" w:rsidRPr="006F0E66" w:rsidRDefault="00655907" w:rsidP="00655907">
      <w:pPr>
        <w:jc w:val="center"/>
        <w:rPr>
          <w:rFonts w:eastAsia="Times New Roman"/>
          <w:bCs/>
          <w:color w:val="auto"/>
        </w:rPr>
      </w:pPr>
    </w:p>
    <w:p w:rsidR="00655907" w:rsidRPr="006F0E66" w:rsidRDefault="00655907" w:rsidP="00655907">
      <w:pPr>
        <w:jc w:val="center"/>
        <w:rPr>
          <w:rFonts w:eastAsia="Times New Roman"/>
          <w:bCs/>
          <w:color w:val="auto"/>
        </w:rPr>
      </w:pPr>
    </w:p>
    <w:p w:rsidR="00655907" w:rsidRPr="006F0E66" w:rsidRDefault="00655907" w:rsidP="00655907">
      <w:pPr>
        <w:jc w:val="both"/>
        <w:rPr>
          <w:rFonts w:eastAsia="Times New Roman"/>
          <w:color w:val="auto"/>
        </w:rPr>
      </w:pPr>
      <w:r w:rsidRPr="006F0E66">
        <w:rPr>
          <w:rFonts w:eastAsia="Times New Roman"/>
          <w:color w:val="auto"/>
        </w:rPr>
        <w:t xml:space="preserve">У складу са чланом 26. Закона, ________________________________________, </w:t>
      </w:r>
    </w:p>
    <w:p w:rsidR="00655907" w:rsidRPr="006F0E66" w:rsidRDefault="00655907" w:rsidP="00655907">
      <w:pPr>
        <w:jc w:val="both"/>
        <w:rPr>
          <w:rFonts w:eastAsia="Times New Roman"/>
          <w:color w:val="auto"/>
        </w:rPr>
      </w:pPr>
      <w:r w:rsidRPr="006F0E66">
        <w:rPr>
          <w:rFonts w:eastAsia="Times New Roman"/>
          <w:color w:val="auto"/>
        </w:rPr>
        <w:t xml:space="preserve">                                                                            (Назив </w:t>
      </w:r>
      <w:r>
        <w:rPr>
          <w:rFonts w:eastAsia="Times New Roman"/>
          <w:color w:val="auto"/>
          <w:lang w:val="sr-Cyrl-RS"/>
        </w:rPr>
        <w:t xml:space="preserve">и седиште </w:t>
      </w:r>
      <w:r w:rsidRPr="006F0E66">
        <w:rPr>
          <w:rFonts w:eastAsia="Times New Roman"/>
          <w:color w:val="auto"/>
        </w:rPr>
        <w:t>понуђача)</w:t>
      </w:r>
    </w:p>
    <w:p w:rsidR="00655907" w:rsidRPr="006F0E66" w:rsidRDefault="00655907" w:rsidP="00655907">
      <w:pPr>
        <w:jc w:val="both"/>
        <w:rPr>
          <w:rFonts w:eastAsia="Times New Roman"/>
          <w:color w:val="auto"/>
          <w:w w:val="200"/>
        </w:rPr>
      </w:pPr>
      <w:r w:rsidRPr="006F0E66">
        <w:rPr>
          <w:rFonts w:eastAsia="Times New Roman"/>
          <w:color w:val="auto"/>
        </w:rPr>
        <w:t>даје:</w:t>
      </w:r>
    </w:p>
    <w:p w:rsidR="00655907" w:rsidRPr="006F0E66" w:rsidRDefault="00655907" w:rsidP="00655907">
      <w:pPr>
        <w:spacing w:before="360" w:after="360"/>
        <w:ind w:firstLine="227"/>
        <w:jc w:val="both"/>
        <w:rPr>
          <w:rFonts w:eastAsia="Times New Roman"/>
          <w:color w:val="auto"/>
          <w:w w:val="200"/>
        </w:rPr>
      </w:pPr>
    </w:p>
    <w:p w:rsidR="00655907" w:rsidRPr="006F0E66" w:rsidRDefault="00655907" w:rsidP="00655907">
      <w:pPr>
        <w:spacing w:before="360" w:after="360"/>
        <w:ind w:firstLine="227"/>
        <w:jc w:val="center"/>
        <w:rPr>
          <w:rFonts w:eastAsia="Times New Roman"/>
          <w:b/>
          <w:bCs/>
          <w:color w:val="auto"/>
          <w:lang w:val="sr-Cyrl-CS"/>
        </w:rPr>
      </w:pPr>
      <w:r w:rsidRPr="006F0E66">
        <w:rPr>
          <w:rFonts w:eastAsia="Times New Roman"/>
          <w:b/>
          <w:bCs/>
          <w:color w:val="auto"/>
          <w:lang w:val="sr-Cyrl-CS"/>
        </w:rPr>
        <w:t>И З Ј А В У</w:t>
      </w:r>
    </w:p>
    <w:p w:rsidR="00655907" w:rsidRPr="006F0E66" w:rsidRDefault="00655907" w:rsidP="00655907">
      <w:pPr>
        <w:spacing w:before="360" w:after="360"/>
        <w:ind w:firstLine="227"/>
        <w:jc w:val="center"/>
        <w:rPr>
          <w:rFonts w:eastAsia="Times New Roman"/>
          <w:bCs/>
          <w:color w:val="auto"/>
        </w:rPr>
      </w:pPr>
      <w:r w:rsidRPr="006F0E66">
        <w:rPr>
          <w:rFonts w:eastAsia="Times New Roman"/>
          <w:b/>
          <w:bCs/>
          <w:color w:val="auto"/>
          <w:lang w:val="sr-Cyrl-CS"/>
        </w:rPr>
        <w:t>О НЕЗАВИСНОЈ</w:t>
      </w:r>
      <w:r w:rsidRPr="006F0E66">
        <w:rPr>
          <w:rFonts w:eastAsia="Times New Roman"/>
          <w:b/>
          <w:bCs/>
          <w:color w:val="auto"/>
        </w:rPr>
        <w:t xml:space="preserve"> ПОНУДИ</w:t>
      </w:r>
    </w:p>
    <w:p w:rsidR="00655907" w:rsidRPr="006F0E66" w:rsidRDefault="00655907" w:rsidP="00655907">
      <w:pPr>
        <w:jc w:val="both"/>
        <w:rPr>
          <w:color w:val="auto"/>
          <w:lang w:val="sr-Cyrl-RS"/>
        </w:rPr>
      </w:pPr>
    </w:p>
    <w:p w:rsidR="00655907" w:rsidRPr="006F0E66" w:rsidRDefault="00655907" w:rsidP="00655907">
      <w:pPr>
        <w:suppressAutoHyphens w:val="0"/>
        <w:spacing w:line="240" w:lineRule="auto"/>
        <w:jc w:val="both"/>
        <w:rPr>
          <w:lang w:val="sr-Cyrl-RS"/>
        </w:rPr>
      </w:pPr>
      <w:r w:rsidRPr="006F0E66">
        <w:rPr>
          <w:color w:val="auto"/>
        </w:rPr>
        <w:t>Под пуном материјалном и кривичном одговорношћу п</w:t>
      </w:r>
      <w:r w:rsidRPr="006F0E66">
        <w:rPr>
          <w:bCs/>
          <w:color w:val="auto"/>
        </w:rPr>
        <w:t xml:space="preserve">отврђујем да сам понуду у </w:t>
      </w:r>
      <w:r w:rsidRPr="006F0E66">
        <w:rPr>
          <w:bCs/>
          <w:color w:val="auto"/>
          <w:lang w:val="sr-Cyrl-CS"/>
        </w:rPr>
        <w:t>поступку</w:t>
      </w:r>
      <w:r w:rsidRPr="006F0E66">
        <w:rPr>
          <w:bCs/>
          <w:color w:val="auto"/>
        </w:rPr>
        <w:t xml:space="preserve"> јавне набавке</w:t>
      </w:r>
      <w:r w:rsidRPr="006F0E66">
        <w:rPr>
          <w:bCs/>
          <w:color w:val="auto"/>
          <w:lang w:val="sr-Cyrl-RS"/>
        </w:rPr>
        <w:t xml:space="preserve"> </w:t>
      </w:r>
      <w:r>
        <w:rPr>
          <w:color w:val="auto"/>
          <w:lang w:val="sr-Cyrl-RS"/>
        </w:rPr>
        <w:t>број: ЈН 42 – 2019 -</w:t>
      </w:r>
      <w:r w:rsidRPr="006F0E66">
        <w:rPr>
          <w:color w:val="auto"/>
          <w:lang w:val="sr-Cyrl-RS"/>
        </w:rPr>
        <w:t xml:space="preserve"> </w:t>
      </w:r>
      <w:r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i/>
          <w:iCs/>
          <w:color w:val="auto"/>
        </w:rPr>
        <w:t>,</w:t>
      </w:r>
      <w:r w:rsidRPr="006F0E66">
        <w:rPr>
          <w:color w:val="auto"/>
        </w:rPr>
        <w:t xml:space="preserve"> </w:t>
      </w:r>
      <w:r w:rsidRPr="006F0E66">
        <w:rPr>
          <w:bCs/>
          <w:color w:val="auto"/>
        </w:rPr>
        <w:t>поднео независно, без договора са другим понуђачима или заинтересованим лицима.</w:t>
      </w:r>
    </w:p>
    <w:p w:rsidR="00655907" w:rsidRPr="006F0E66" w:rsidRDefault="00655907" w:rsidP="00655907">
      <w:pPr>
        <w:jc w:val="both"/>
        <w:rPr>
          <w:bCs/>
          <w:color w:val="auto"/>
          <w:lang w:val="sr-Cyrl-RS"/>
        </w:rPr>
      </w:pPr>
    </w:p>
    <w:p w:rsidR="00655907" w:rsidRPr="006F0E66" w:rsidRDefault="00655907" w:rsidP="00655907">
      <w:pPr>
        <w:jc w:val="both"/>
        <w:rPr>
          <w:bCs/>
          <w:color w:val="auto"/>
          <w:lang w:val="sr-Cyrl-RS"/>
        </w:rPr>
      </w:pPr>
    </w:p>
    <w:p w:rsidR="00655907" w:rsidRPr="006F0E66" w:rsidRDefault="00655907" w:rsidP="00655907">
      <w:pPr>
        <w:jc w:val="both"/>
        <w:rPr>
          <w:rFonts w:eastAsia="Times New Roman"/>
          <w:color w:val="auto"/>
        </w:rPr>
      </w:pPr>
    </w:p>
    <w:p w:rsidR="00655907" w:rsidRPr="006F0E66" w:rsidRDefault="00655907" w:rsidP="00655907">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Pr="006F0E66">
        <w:rPr>
          <w:b/>
        </w:rPr>
        <w:t>потпис овлашћеног лица</w:t>
      </w:r>
    </w:p>
    <w:p w:rsidR="00655907" w:rsidRPr="006F0E66" w:rsidRDefault="00655907" w:rsidP="00655907">
      <w:pPr>
        <w:rPr>
          <w:i/>
          <w:iCs/>
          <w:color w:val="auto"/>
          <w:lang w:val="sr-Cyrl-RS"/>
        </w:rPr>
      </w:pPr>
      <w:r w:rsidRPr="006F0E66">
        <w:rPr>
          <w:b/>
          <w:lang w:val="sr-Cyrl-RS"/>
        </w:rPr>
        <w:t>_______________                                        _________________________________</w:t>
      </w:r>
    </w:p>
    <w:p w:rsidR="00655907" w:rsidRPr="006F0E66" w:rsidRDefault="00655907" w:rsidP="00655907">
      <w:pPr>
        <w:jc w:val="both"/>
        <w:rPr>
          <w:rFonts w:eastAsia="Times New Roman"/>
          <w:color w:val="auto"/>
        </w:rPr>
      </w:pPr>
    </w:p>
    <w:p w:rsidR="00655907" w:rsidRPr="006F0E66" w:rsidRDefault="00655907" w:rsidP="00655907">
      <w:pPr>
        <w:jc w:val="both"/>
        <w:rPr>
          <w:rFonts w:eastAsia="Times New Roman"/>
          <w:color w:val="auto"/>
        </w:rPr>
      </w:pPr>
    </w:p>
    <w:p w:rsidR="00655907" w:rsidRPr="006F0E66" w:rsidRDefault="00655907" w:rsidP="00655907">
      <w:pPr>
        <w:tabs>
          <w:tab w:val="left" w:pos="6028"/>
        </w:tabs>
        <w:autoSpaceDE w:val="0"/>
        <w:spacing w:line="240" w:lineRule="auto"/>
        <w:rPr>
          <w:color w:val="auto"/>
          <w:lang w:val="sr-Cyrl-RS"/>
        </w:rPr>
      </w:pPr>
    </w:p>
    <w:p w:rsidR="00655907" w:rsidRPr="006F0E66" w:rsidRDefault="00655907" w:rsidP="00655907">
      <w:pPr>
        <w:tabs>
          <w:tab w:val="left" w:pos="6028"/>
        </w:tabs>
        <w:autoSpaceDE w:val="0"/>
        <w:spacing w:line="240" w:lineRule="auto"/>
        <w:rPr>
          <w:color w:val="auto"/>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
          <w:bCs/>
          <w:i/>
          <w:iCs/>
          <w:sz w:val="20"/>
          <w:szCs w:val="20"/>
          <w:lang w:val="sr-Cyrl-RS"/>
        </w:rPr>
      </w:pPr>
    </w:p>
    <w:p w:rsidR="00655907" w:rsidRPr="006F0E66" w:rsidRDefault="00655907" w:rsidP="00655907">
      <w:pPr>
        <w:tabs>
          <w:tab w:val="left" w:pos="6028"/>
        </w:tabs>
        <w:autoSpaceDE w:val="0"/>
        <w:jc w:val="both"/>
        <w:rPr>
          <w:bCs/>
          <w:i/>
          <w:iCs/>
          <w:sz w:val="20"/>
          <w:szCs w:val="20"/>
          <w:lang w:val="sr-Cyrl-RS"/>
        </w:rPr>
      </w:pPr>
      <w:r w:rsidRPr="006F0E66">
        <w:rPr>
          <w:b/>
          <w:bCs/>
          <w:i/>
          <w:iCs/>
          <w:sz w:val="20"/>
          <w:szCs w:val="20"/>
        </w:rPr>
        <w:t xml:space="preserve">Напомена: </w:t>
      </w:r>
      <w:r w:rsidRPr="006F0E66">
        <w:rPr>
          <w:bCs/>
          <w:i/>
          <w:iCs/>
          <w:sz w:val="20"/>
          <w:szCs w:val="20"/>
          <w:lang w:val="sr-Cyrl-RS"/>
        </w:rPr>
        <w:t>у</w:t>
      </w:r>
      <w:r w:rsidRPr="006F0E66">
        <w:rPr>
          <w:bCs/>
          <w:i/>
          <w:iCs/>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6F0E66">
        <w:rPr>
          <w:bCs/>
          <w:i/>
          <w:iCs/>
          <w:sz w:val="20"/>
          <w:szCs w:val="20"/>
          <w:lang w:val="sr-Cyrl-RS"/>
        </w:rPr>
        <w:t xml:space="preserve"> 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w:t>
      </w:r>
      <w:r w:rsidRPr="006F0E66">
        <w:rPr>
          <w:bCs/>
          <w:i/>
          <w:iCs/>
          <w:sz w:val="20"/>
          <w:szCs w:val="20"/>
          <w:lang w:val="sr-Cyrl-CS"/>
        </w:rPr>
        <w:t>)</w:t>
      </w:r>
      <w:r w:rsidRPr="006F0E66">
        <w:rPr>
          <w:bCs/>
          <w:i/>
          <w:iCs/>
          <w:sz w:val="20"/>
          <w:szCs w:val="20"/>
          <w:lang w:val="sr-Cyrl-RS"/>
        </w:rPr>
        <w:t xml:space="preserve"> Закона. </w:t>
      </w:r>
    </w:p>
    <w:p w:rsidR="00655907" w:rsidRPr="00E47C16" w:rsidRDefault="00655907" w:rsidP="00655907">
      <w:pPr>
        <w:tabs>
          <w:tab w:val="left" w:pos="6028"/>
        </w:tabs>
        <w:autoSpaceDE w:val="0"/>
        <w:jc w:val="both"/>
        <w:rPr>
          <w:bCs/>
          <w:i/>
          <w:iCs/>
          <w:sz w:val="20"/>
          <w:szCs w:val="20"/>
          <w:lang w:val="sr-Cyrl-RS"/>
        </w:rPr>
      </w:pPr>
      <w:r w:rsidRPr="006F0E66">
        <w:rPr>
          <w:b/>
          <w:bCs/>
          <w:i/>
          <w:iCs/>
          <w:sz w:val="20"/>
          <w:szCs w:val="20"/>
          <w:u w:val="single"/>
        </w:rPr>
        <w:t>Уколико понуду подноси група понуђача</w:t>
      </w:r>
      <w:r w:rsidRPr="006F0E66">
        <w:rPr>
          <w:b/>
          <w:bCs/>
          <w:i/>
          <w:iCs/>
          <w:sz w:val="20"/>
          <w:szCs w:val="20"/>
          <w:u w:val="single"/>
          <w:lang w:val="sr-Cyrl-RS"/>
        </w:rPr>
        <w:t>,</w:t>
      </w:r>
      <w:r w:rsidRPr="006F0E66">
        <w:rPr>
          <w:bCs/>
          <w:i/>
          <w:iCs/>
          <w:sz w:val="20"/>
          <w:szCs w:val="20"/>
          <w:lang w:val="sr-Cyrl-RS"/>
        </w:rPr>
        <w:t xml:space="preserve"> Изјава мора бити потписана од стране овлашћеног лица </w:t>
      </w:r>
      <w:r w:rsidRPr="006F0E66">
        <w:rPr>
          <w:bCs/>
          <w:i/>
          <w:iCs/>
          <w:sz w:val="20"/>
          <w:szCs w:val="20"/>
        </w:rPr>
        <w:t>свак</w:t>
      </w:r>
      <w:r w:rsidRPr="006F0E66">
        <w:rPr>
          <w:bCs/>
          <w:i/>
          <w:iCs/>
          <w:sz w:val="20"/>
          <w:szCs w:val="20"/>
          <w:lang w:val="sr-Cyrl-RS"/>
        </w:rPr>
        <w:t xml:space="preserve">ог </w:t>
      </w:r>
      <w:r w:rsidRPr="006F0E66">
        <w:rPr>
          <w:bCs/>
          <w:i/>
          <w:iCs/>
          <w:sz w:val="20"/>
          <w:szCs w:val="20"/>
        </w:rPr>
        <w:t>понуђач</w:t>
      </w:r>
      <w:r w:rsidRPr="006F0E66">
        <w:rPr>
          <w:bCs/>
          <w:i/>
          <w:iCs/>
          <w:sz w:val="20"/>
          <w:szCs w:val="20"/>
          <w:lang w:val="sr-Cyrl-RS"/>
        </w:rPr>
        <w:t>а</w:t>
      </w:r>
      <w:r w:rsidRPr="006F0E66">
        <w:rPr>
          <w:bCs/>
          <w:i/>
          <w:iCs/>
          <w:sz w:val="20"/>
          <w:szCs w:val="20"/>
        </w:rPr>
        <w:t xml:space="preserve"> из групе понуђача</w:t>
      </w:r>
      <w:r w:rsidRPr="006F0E66">
        <w:rPr>
          <w:bCs/>
          <w:i/>
          <w:iCs/>
          <w:sz w:val="20"/>
          <w:szCs w:val="20"/>
          <w:lang w:val="sr-Cyrl-RS"/>
        </w:rPr>
        <w:t>.</w:t>
      </w:r>
    </w:p>
    <w:p w:rsidR="00655907" w:rsidRPr="006F0E66" w:rsidRDefault="00655907" w:rsidP="00655907">
      <w:pPr>
        <w:shd w:val="clear" w:color="auto" w:fill="C6D9F1"/>
        <w:ind w:left="360"/>
        <w:jc w:val="center"/>
        <w:rPr>
          <w:b/>
          <w:bCs/>
          <w:i/>
          <w:iCs/>
          <w:color w:val="auto"/>
          <w:lang w:val="sr-Cyrl-RS"/>
        </w:rPr>
      </w:pPr>
      <w:r w:rsidRPr="006F0E66">
        <w:rPr>
          <w:b/>
          <w:bCs/>
          <w:i/>
          <w:iCs/>
          <w:color w:val="auto"/>
        </w:rPr>
        <w:lastRenderedPageBreak/>
        <w:t xml:space="preserve">ОБРАЗАЦ ИЗЈАВЕ О </w:t>
      </w:r>
      <w:r w:rsidRPr="006F0E66">
        <w:rPr>
          <w:b/>
          <w:bCs/>
          <w:i/>
          <w:iCs/>
          <w:color w:val="auto"/>
          <w:lang w:val="sr-Latn-RS"/>
        </w:rPr>
        <w:t xml:space="preserve">ИСПУЊАВАЊУ УСЛОВА </w:t>
      </w:r>
      <w:r w:rsidRPr="006F0E66">
        <w:rPr>
          <w:b/>
          <w:bCs/>
          <w:i/>
          <w:iCs/>
          <w:color w:val="auto"/>
          <w:lang w:val="sr-Cyrl-RS"/>
        </w:rPr>
        <w:t>ИЗ ЧЛ. 75. И 76. ЗАКОНА</w:t>
      </w:r>
    </w:p>
    <w:p w:rsidR="00655907" w:rsidRPr="006F0E66" w:rsidRDefault="00655907" w:rsidP="00655907">
      <w:pPr>
        <w:shd w:val="clear" w:color="auto" w:fill="C6D9F1"/>
        <w:ind w:left="360"/>
        <w:jc w:val="center"/>
        <w:rPr>
          <w:color w:val="auto"/>
          <w:lang w:val="sr-Cyrl-RS"/>
        </w:rPr>
      </w:pPr>
      <w:r w:rsidRPr="006F0E66">
        <w:rPr>
          <w:b/>
          <w:bCs/>
          <w:i/>
          <w:iCs/>
          <w:color w:val="auto"/>
          <w:lang w:val="sr-Latn-RS"/>
        </w:rPr>
        <w:t xml:space="preserve">ЗА </w:t>
      </w:r>
      <w:r w:rsidRPr="006F0E66">
        <w:rPr>
          <w:b/>
          <w:bCs/>
          <w:i/>
          <w:iCs/>
          <w:color w:val="auto"/>
          <w:lang w:val="sr-Cyrl-RS"/>
        </w:rPr>
        <w:t xml:space="preserve">УЧЕШЋЕ У ПОСТУПКУ ЈАВНЕ НАБАВКЕ </w:t>
      </w:r>
    </w:p>
    <w:p w:rsidR="00655907" w:rsidRPr="006F0E66" w:rsidRDefault="00655907" w:rsidP="00655907">
      <w:pPr>
        <w:jc w:val="both"/>
        <w:rPr>
          <w:sz w:val="16"/>
          <w:szCs w:val="16"/>
          <w:lang w:val="sr-Cyrl-RS"/>
        </w:rPr>
      </w:pPr>
      <w:r w:rsidRPr="006F0E66">
        <w:tab/>
      </w:r>
    </w:p>
    <w:p w:rsidR="00655907" w:rsidRPr="006F0E66" w:rsidRDefault="00655907" w:rsidP="00655907">
      <w:pPr>
        <w:jc w:val="both"/>
        <w:rPr>
          <w:lang w:val="sr-Cyrl-RS"/>
        </w:rPr>
      </w:pPr>
      <w:r w:rsidRPr="006F0E66">
        <w:rPr>
          <w:lang w:val="sr-Cyrl-RS"/>
        </w:rPr>
        <w:tab/>
      </w:r>
    </w:p>
    <w:p w:rsidR="00655907" w:rsidRPr="006F0E66" w:rsidRDefault="00655907" w:rsidP="00655907">
      <w:pPr>
        <w:jc w:val="both"/>
      </w:pPr>
      <w:r w:rsidRPr="006F0E66">
        <w:t xml:space="preserve">У складу са чланом 77. став 4. Закона, под пуном материјалном и кривичном одговорношћу, </w:t>
      </w:r>
      <w:r w:rsidRPr="006F0E66">
        <w:rPr>
          <w:lang w:val="sr-Cyrl-CS"/>
        </w:rPr>
        <w:t xml:space="preserve">као заступник понуђача, </w:t>
      </w:r>
      <w:r w:rsidRPr="006F0E66">
        <w:t>дајем следећу</w:t>
      </w:r>
    </w:p>
    <w:p w:rsidR="00655907" w:rsidRPr="006F0E66" w:rsidRDefault="00655907" w:rsidP="00655907">
      <w:pPr>
        <w:jc w:val="both"/>
        <w:rPr>
          <w:sz w:val="16"/>
          <w:szCs w:val="16"/>
          <w:lang w:val="sr-Cyrl-RS"/>
        </w:rPr>
      </w:pPr>
      <w:r w:rsidRPr="006F0E66">
        <w:tab/>
      </w:r>
      <w:r w:rsidRPr="006F0E66">
        <w:tab/>
      </w:r>
      <w:r w:rsidRPr="006F0E66">
        <w:tab/>
      </w:r>
      <w:r w:rsidRPr="006F0E66">
        <w:tab/>
      </w:r>
    </w:p>
    <w:p w:rsidR="00655907" w:rsidRPr="006F0E66" w:rsidRDefault="00655907" w:rsidP="00655907">
      <w:pPr>
        <w:jc w:val="center"/>
        <w:rPr>
          <w:b/>
          <w:lang w:val="sr-Cyrl-RS"/>
        </w:rPr>
      </w:pPr>
    </w:p>
    <w:p w:rsidR="00655907" w:rsidRPr="006F0E66" w:rsidRDefault="00655907" w:rsidP="00655907">
      <w:pPr>
        <w:jc w:val="center"/>
        <w:rPr>
          <w:b/>
          <w:lang w:val="sr-Cyrl-RS"/>
        </w:rPr>
      </w:pPr>
      <w:r w:rsidRPr="006F0E66">
        <w:rPr>
          <w:b/>
        </w:rPr>
        <w:t>И З Ј А В У</w:t>
      </w:r>
    </w:p>
    <w:p w:rsidR="00655907" w:rsidRPr="006F0E66" w:rsidRDefault="00655907" w:rsidP="00655907">
      <w:pPr>
        <w:jc w:val="center"/>
        <w:rPr>
          <w:sz w:val="16"/>
          <w:szCs w:val="16"/>
        </w:rPr>
      </w:pPr>
    </w:p>
    <w:p w:rsidR="00655907" w:rsidRPr="006F0E66" w:rsidRDefault="00655907" w:rsidP="00655907">
      <w:pPr>
        <w:suppressAutoHyphens w:val="0"/>
        <w:spacing w:line="240" w:lineRule="auto"/>
        <w:jc w:val="both"/>
        <w:rPr>
          <w:lang w:val="sr-Cyrl-RS"/>
        </w:rPr>
      </w:pPr>
      <w:r w:rsidRPr="006F0E66">
        <w:rPr>
          <w:lang w:val="sr-Cyrl-CS"/>
        </w:rPr>
        <w:t>П</w:t>
      </w:r>
      <w:r w:rsidRPr="006F0E66">
        <w:t>онуђач</w:t>
      </w:r>
      <w:r w:rsidRPr="006F0E66">
        <w:rPr>
          <w:lang w:val="sr-Cyrl-RS"/>
        </w:rPr>
        <w:t xml:space="preserve"> </w:t>
      </w:r>
      <w:r w:rsidRPr="006F0E66">
        <w:rPr>
          <w:i/>
          <w:lang w:val="sr-Cyrl-RS"/>
        </w:rPr>
        <w:t xml:space="preserve"> _____________________________________________</w:t>
      </w:r>
      <w:r w:rsidRPr="006F0E66">
        <w:rPr>
          <w:i/>
          <w:lang w:val="sr-Cyrl-CS"/>
        </w:rPr>
        <w:t xml:space="preserve"> </w:t>
      </w:r>
      <w:r w:rsidRPr="006F0E66">
        <w:t>у поступку јавне набавке</w:t>
      </w:r>
      <w:r w:rsidRPr="006F0E66">
        <w:rPr>
          <w:lang w:val="sr-Cyrl-RS"/>
        </w:rPr>
        <w:t xml:space="preserve"> </w:t>
      </w:r>
      <w:r w:rsidRPr="006F0E66">
        <w:rPr>
          <w:color w:val="auto"/>
          <w:lang w:val="sr-Cyrl-RS"/>
        </w:rPr>
        <w:t xml:space="preserve">број: ЈН 42-2019, </w:t>
      </w:r>
      <w:r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rFonts w:eastAsia="TimesNewRomanPS-BoldMT"/>
          <w:bCs/>
          <w:color w:val="auto"/>
          <w:lang w:val="sr-Cyrl-RS"/>
        </w:rPr>
        <w:t xml:space="preserve">, </w:t>
      </w:r>
      <w:r w:rsidRPr="006F0E66">
        <w:t xml:space="preserve">испуњава услове из чл. 75. </w:t>
      </w:r>
      <w:r w:rsidRPr="006F0E66">
        <w:rPr>
          <w:lang w:val="sr-Cyrl-RS"/>
        </w:rPr>
        <w:t>ст. 1. тач. 1) до 4)</w:t>
      </w:r>
      <w:r w:rsidRPr="006F0E66">
        <w:t xml:space="preserve"> Закона, односно услове дефинисане конкурсном документацијом</w:t>
      </w:r>
      <w:r w:rsidRPr="006F0E66">
        <w:rPr>
          <w:lang w:val="ru-RU"/>
        </w:rPr>
        <w:t xml:space="preserve"> </w:t>
      </w:r>
      <w:r w:rsidRPr="006F0E66">
        <w:t>за предметну јавну набавку</w:t>
      </w:r>
      <w:r w:rsidRPr="006F0E66">
        <w:rPr>
          <w:lang w:val="sr-Cyrl-CS"/>
        </w:rPr>
        <w:t>,</w:t>
      </w:r>
      <w:r w:rsidRPr="006F0E66">
        <w:t xml:space="preserve"> и то:</w:t>
      </w:r>
    </w:p>
    <w:p w:rsidR="00655907" w:rsidRPr="006F0E66" w:rsidRDefault="00655907" w:rsidP="00655907">
      <w:pPr>
        <w:spacing w:line="360" w:lineRule="auto"/>
        <w:jc w:val="both"/>
        <w:rPr>
          <w:lang w:val="sr-Cyrl-RS"/>
        </w:rPr>
      </w:pPr>
    </w:p>
    <w:p w:rsidR="00655907" w:rsidRPr="006F0E66" w:rsidRDefault="00655907" w:rsidP="00655907">
      <w:pPr>
        <w:numPr>
          <w:ilvl w:val="0"/>
          <w:numId w:val="10"/>
        </w:numPr>
        <w:spacing w:line="360" w:lineRule="auto"/>
        <w:ind w:left="450"/>
        <w:jc w:val="both"/>
        <w:rPr>
          <w:iCs/>
          <w:lang w:val="sr-Cyrl-CS"/>
        </w:rPr>
      </w:pPr>
      <w:r w:rsidRPr="006F0E66">
        <w:rPr>
          <w:iCs/>
          <w:lang w:val="sr-Cyrl-CS"/>
        </w:rPr>
        <w:t>Понуђач је р</w:t>
      </w:r>
      <w:r w:rsidRPr="006F0E66">
        <w:rPr>
          <w:iCs/>
        </w:rPr>
        <w:t>егистрован код надлежног органа, односно уписан у одговарајући регистар;</w:t>
      </w:r>
    </w:p>
    <w:p w:rsidR="00655907" w:rsidRPr="006F0E66" w:rsidRDefault="00655907" w:rsidP="00655907">
      <w:pPr>
        <w:numPr>
          <w:ilvl w:val="0"/>
          <w:numId w:val="10"/>
        </w:numPr>
        <w:tabs>
          <w:tab w:val="num" w:pos="0"/>
        </w:tabs>
        <w:spacing w:line="360" w:lineRule="auto"/>
        <w:ind w:left="426"/>
        <w:jc w:val="both"/>
        <w:rPr>
          <w:bCs/>
          <w:iCs/>
          <w:lang w:val="sr-Cyrl-CS"/>
        </w:rPr>
      </w:pPr>
      <w:r w:rsidRPr="006F0E66">
        <w:rPr>
          <w:iCs/>
          <w:lang w:val="sr-Cyrl-CS"/>
        </w:rPr>
        <w:t xml:space="preserve">Понуђач и његов </w:t>
      </w:r>
      <w:r w:rsidRPr="006F0E66">
        <w:rPr>
          <w:iCs/>
        </w:rPr>
        <w:t xml:space="preserve">законски </w:t>
      </w:r>
      <w:r w:rsidRPr="006F0E66">
        <w:t>заступник нис</w:t>
      </w:r>
      <w:r w:rsidRPr="006F0E66">
        <w:rPr>
          <w:lang w:val="sr-Cyrl-CS"/>
        </w:rPr>
        <w:t>у</w:t>
      </w:r>
      <w:r w:rsidRPr="006F0E6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F0E66">
        <w:rPr>
          <w:lang w:val="sr-Cyrl-CS"/>
        </w:rPr>
        <w:t>к</w:t>
      </w:r>
      <w:r w:rsidRPr="006F0E66">
        <w:t>ривично дело преваре;</w:t>
      </w:r>
    </w:p>
    <w:p w:rsidR="00655907" w:rsidRPr="006F0E66" w:rsidRDefault="00655907" w:rsidP="00655907">
      <w:pPr>
        <w:numPr>
          <w:ilvl w:val="0"/>
          <w:numId w:val="10"/>
        </w:numPr>
        <w:tabs>
          <w:tab w:val="num" w:pos="0"/>
        </w:tabs>
        <w:spacing w:line="360" w:lineRule="auto"/>
        <w:ind w:left="426"/>
        <w:jc w:val="both"/>
        <w:rPr>
          <w:lang w:val="sr-Cyrl-CS"/>
        </w:rPr>
      </w:pPr>
      <w:r w:rsidRPr="006F0E66">
        <w:rPr>
          <w:bCs/>
          <w:iCs/>
          <w:lang w:val="sr-Cyrl-CS"/>
        </w:rPr>
        <w:t>Понуђач је и</w:t>
      </w:r>
      <w:r w:rsidRPr="006F0E66">
        <w:rPr>
          <w:bCs/>
          <w:iCs/>
        </w:rPr>
        <w:t xml:space="preserve">змирио </w:t>
      </w:r>
      <w:r w:rsidRPr="006F0E66">
        <w:t>доспеле порезе, доприносе и друге јавне дажбине у складу са прописима Републике Србије (</w:t>
      </w:r>
      <w:r w:rsidRPr="006F0E66">
        <w:rPr>
          <w:i/>
        </w:rPr>
        <w:t>или стране државе када има седиште на њеној територији);</w:t>
      </w:r>
    </w:p>
    <w:p w:rsidR="00655907" w:rsidRDefault="00655907" w:rsidP="00655907">
      <w:pPr>
        <w:spacing w:line="360" w:lineRule="auto"/>
        <w:ind w:left="426"/>
        <w:jc w:val="both"/>
        <w:rPr>
          <w:iCs/>
          <w:color w:val="auto"/>
          <w:lang w:val="sr-Cyrl-RS"/>
        </w:rPr>
      </w:pPr>
    </w:p>
    <w:p w:rsidR="00655907" w:rsidRDefault="00655907" w:rsidP="00655907">
      <w:pPr>
        <w:spacing w:line="360" w:lineRule="auto"/>
        <w:ind w:left="426"/>
        <w:jc w:val="both"/>
        <w:rPr>
          <w:iCs/>
          <w:color w:val="auto"/>
          <w:lang w:val="sr-Cyrl-RS"/>
        </w:rPr>
      </w:pPr>
    </w:p>
    <w:p w:rsidR="00655907" w:rsidRPr="006F0E66" w:rsidRDefault="00655907" w:rsidP="00655907">
      <w:pPr>
        <w:spacing w:line="360" w:lineRule="auto"/>
        <w:ind w:left="426"/>
        <w:jc w:val="both"/>
        <w:rPr>
          <w:iCs/>
          <w:color w:val="auto"/>
          <w:lang w:val="sr-Cyrl-RS"/>
        </w:rPr>
      </w:pPr>
    </w:p>
    <w:p w:rsidR="00655907" w:rsidRPr="006F0E66" w:rsidRDefault="00655907" w:rsidP="00655907">
      <w:pPr>
        <w:spacing w:line="360" w:lineRule="auto"/>
        <w:ind w:left="426"/>
        <w:jc w:val="both"/>
        <w:rPr>
          <w:iCs/>
          <w:color w:val="auto"/>
          <w:lang w:val="sr-Cyrl-RS"/>
        </w:rPr>
      </w:pPr>
    </w:p>
    <w:p w:rsidR="00655907" w:rsidRPr="006F0E66" w:rsidRDefault="00655907" w:rsidP="00655907">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Pr="006F0E66">
        <w:rPr>
          <w:b/>
        </w:rPr>
        <w:t>потпис овлашћеног лица</w:t>
      </w:r>
    </w:p>
    <w:p w:rsidR="00655907" w:rsidRPr="006F0E66" w:rsidRDefault="00655907" w:rsidP="00655907">
      <w:pPr>
        <w:rPr>
          <w:i/>
          <w:iCs/>
          <w:color w:val="auto"/>
          <w:lang w:val="sr-Cyrl-RS"/>
        </w:rPr>
      </w:pPr>
      <w:r w:rsidRPr="006F0E66">
        <w:rPr>
          <w:b/>
          <w:lang w:val="sr-Cyrl-RS"/>
        </w:rPr>
        <w:t>_______________                                        _________________________________</w:t>
      </w:r>
    </w:p>
    <w:p w:rsidR="00655907" w:rsidRPr="006F0E66" w:rsidRDefault="00655907" w:rsidP="00655907">
      <w:pPr>
        <w:ind w:right="-529"/>
        <w:jc w:val="both"/>
        <w:rPr>
          <w:b/>
          <w:lang w:val="sr-Cyrl-RS"/>
        </w:rPr>
      </w:pPr>
    </w:p>
    <w:p w:rsidR="00655907" w:rsidRPr="006F0E66" w:rsidRDefault="00655907" w:rsidP="00655907">
      <w:pPr>
        <w:spacing w:line="240" w:lineRule="auto"/>
        <w:jc w:val="both"/>
        <w:rPr>
          <w:b/>
          <w:bCs/>
          <w:i/>
          <w:iCs/>
          <w:sz w:val="20"/>
          <w:szCs w:val="20"/>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shd w:val="clear" w:color="auto" w:fill="C6D9F1"/>
        <w:ind w:left="360"/>
        <w:jc w:val="center"/>
        <w:rPr>
          <w:color w:val="auto"/>
          <w:lang w:val="sr-Cyrl-RS"/>
        </w:rPr>
      </w:pPr>
      <w:r w:rsidRPr="006F0E66">
        <w:rPr>
          <w:b/>
          <w:bCs/>
          <w:i/>
          <w:iCs/>
          <w:color w:val="auto"/>
        </w:rPr>
        <w:lastRenderedPageBreak/>
        <w:t xml:space="preserve">ОБРАЗАЦ ИЗЈАВЕ </w:t>
      </w:r>
      <w:r w:rsidRPr="006F0E66">
        <w:rPr>
          <w:rFonts w:eastAsia="Times New Roman"/>
          <w:b/>
          <w:bCs/>
          <w:i/>
          <w:lang w:val="ru-RU"/>
        </w:rPr>
        <w:t>ПОДИЗВОЂАЧА</w:t>
      </w:r>
      <w:r w:rsidRPr="006F0E66">
        <w:rPr>
          <w:b/>
          <w:bCs/>
          <w:i/>
          <w:iCs/>
          <w:color w:val="auto"/>
        </w:rPr>
        <w:t xml:space="preserve"> O </w:t>
      </w:r>
      <w:r w:rsidRPr="006F0E66">
        <w:rPr>
          <w:b/>
          <w:bCs/>
          <w:i/>
          <w:iCs/>
          <w:color w:val="auto"/>
          <w:lang w:val="sr-Latn-RS"/>
        </w:rPr>
        <w:t xml:space="preserve">ИСПУЊАВАЊУ УСЛОВА </w:t>
      </w:r>
      <w:r w:rsidRPr="006F0E66">
        <w:rPr>
          <w:b/>
          <w:bCs/>
          <w:i/>
          <w:iCs/>
          <w:color w:val="auto"/>
          <w:lang w:val="sr-Cyrl-RS"/>
        </w:rPr>
        <w:t>ИЗ ЧЛ. 75. ЗЈН</w:t>
      </w:r>
      <w:r w:rsidRPr="006F0E66">
        <w:rPr>
          <w:b/>
          <w:bCs/>
          <w:i/>
          <w:iCs/>
          <w:color w:val="auto"/>
          <w:lang w:val="sr-Latn-RS"/>
        </w:rPr>
        <w:t xml:space="preserve"> ЗА </w:t>
      </w:r>
      <w:r w:rsidRPr="006F0E66">
        <w:rPr>
          <w:b/>
          <w:bCs/>
          <w:i/>
          <w:iCs/>
          <w:color w:val="auto"/>
          <w:lang w:val="sr-Cyrl-RS"/>
        </w:rPr>
        <w:t xml:space="preserve">УЧЕШЋЕ У ПОСТУПКУ ЈАВНЕ НАБАВКЕ </w:t>
      </w:r>
    </w:p>
    <w:p w:rsidR="00655907" w:rsidRPr="006F0E66" w:rsidRDefault="00655907" w:rsidP="00655907">
      <w:pPr>
        <w:jc w:val="both"/>
        <w:rPr>
          <w:lang w:val="sr-Cyrl-RS"/>
        </w:rPr>
      </w:pPr>
    </w:p>
    <w:p w:rsidR="00655907" w:rsidRPr="006F0E66" w:rsidRDefault="00655907" w:rsidP="00655907">
      <w:pPr>
        <w:jc w:val="both"/>
      </w:pPr>
      <w:r w:rsidRPr="006F0E66">
        <w:t xml:space="preserve">У складу са чланом 77. став 4. Закона, под пуном материјалном и кривичном одговорношћу, </w:t>
      </w:r>
      <w:r w:rsidRPr="006F0E66">
        <w:rPr>
          <w:lang w:val="sr-Cyrl-CS"/>
        </w:rPr>
        <w:t xml:space="preserve">као заступник подизвођача, </w:t>
      </w:r>
      <w:r w:rsidRPr="006F0E66">
        <w:t>дајем следећу</w:t>
      </w:r>
    </w:p>
    <w:p w:rsidR="00655907" w:rsidRPr="006F0E66" w:rsidRDefault="00655907" w:rsidP="00655907">
      <w:pPr>
        <w:jc w:val="both"/>
      </w:pPr>
      <w:r w:rsidRPr="006F0E66">
        <w:tab/>
      </w:r>
      <w:r w:rsidRPr="006F0E66">
        <w:tab/>
      </w:r>
      <w:r w:rsidRPr="006F0E66">
        <w:tab/>
      </w:r>
      <w:r w:rsidRPr="006F0E66">
        <w:tab/>
      </w:r>
    </w:p>
    <w:p w:rsidR="00655907" w:rsidRPr="006F0E66" w:rsidRDefault="00655907" w:rsidP="00655907">
      <w:pPr>
        <w:jc w:val="center"/>
        <w:rPr>
          <w:b/>
          <w:lang w:val="sr-Cyrl-RS"/>
        </w:rPr>
      </w:pPr>
    </w:p>
    <w:p w:rsidR="00655907" w:rsidRPr="006F0E66" w:rsidRDefault="00655907" w:rsidP="00655907">
      <w:pPr>
        <w:jc w:val="center"/>
        <w:rPr>
          <w:b/>
        </w:rPr>
      </w:pPr>
      <w:r w:rsidRPr="006F0E66">
        <w:rPr>
          <w:b/>
        </w:rPr>
        <w:t>И З Ј А В У</w:t>
      </w:r>
    </w:p>
    <w:p w:rsidR="00655907" w:rsidRPr="006F0E66" w:rsidRDefault="00655907" w:rsidP="00655907">
      <w:pPr>
        <w:jc w:val="center"/>
        <w:rPr>
          <w:lang w:val="sr-Cyrl-RS"/>
        </w:rPr>
      </w:pPr>
    </w:p>
    <w:p w:rsidR="00655907" w:rsidRPr="006F0E66" w:rsidRDefault="00655907" w:rsidP="00655907">
      <w:pPr>
        <w:jc w:val="center"/>
        <w:rPr>
          <w:lang w:val="sr-Cyrl-RS"/>
        </w:rPr>
      </w:pPr>
    </w:p>
    <w:p w:rsidR="00655907" w:rsidRPr="006F0E66" w:rsidRDefault="00655907" w:rsidP="00655907">
      <w:pPr>
        <w:suppressAutoHyphens w:val="0"/>
        <w:spacing w:line="240" w:lineRule="auto"/>
        <w:jc w:val="both"/>
        <w:rPr>
          <w:lang w:val="sr-Cyrl-RS"/>
        </w:rPr>
      </w:pPr>
      <w:r w:rsidRPr="006F0E66">
        <w:rPr>
          <w:lang w:val="sr-Cyrl-RS"/>
        </w:rPr>
        <w:t>Подизвођач</w:t>
      </w:r>
      <w:r w:rsidRPr="006F0E66">
        <w:rPr>
          <w:i/>
          <w:lang w:val="sr-Cyrl-RS"/>
        </w:rPr>
        <w:t>_____________________________________</w:t>
      </w:r>
      <w:r w:rsidRPr="006F0E66">
        <w:rPr>
          <w:lang w:val="sr-Cyrl-RS"/>
        </w:rPr>
        <w:t>_______</w:t>
      </w:r>
      <w:r w:rsidRPr="006F0E66">
        <w:rPr>
          <w:i/>
          <w:lang w:val="sr-Cyrl-CS"/>
        </w:rPr>
        <w:t xml:space="preserve"> </w:t>
      </w:r>
      <w:r w:rsidRPr="006F0E66">
        <w:t>у поступку јавне набавке</w:t>
      </w:r>
      <w:r w:rsidRPr="006F0E66">
        <w:rPr>
          <w:lang w:val="sr-Cyrl-RS"/>
        </w:rPr>
        <w:t xml:space="preserve"> </w:t>
      </w:r>
      <w:r w:rsidRPr="006F0E66">
        <w:rPr>
          <w:color w:val="auto"/>
          <w:lang w:val="sr-Cyrl-RS"/>
        </w:rPr>
        <w:t xml:space="preserve">број: ЈН 42 - 2019, </w:t>
      </w:r>
      <w:r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i/>
          <w:iCs/>
          <w:lang w:val="sr-Cyrl-RS"/>
        </w:rPr>
        <w:t>,</w:t>
      </w:r>
      <w:r w:rsidRPr="006F0E66">
        <w:rPr>
          <w:lang w:val="sr-Cyrl-CS"/>
        </w:rPr>
        <w:t xml:space="preserve"> </w:t>
      </w:r>
      <w:r w:rsidRPr="006F0E66">
        <w:t xml:space="preserve">испуњава услове из чл. 75. </w:t>
      </w:r>
      <w:r w:rsidRPr="006F0E66">
        <w:rPr>
          <w:lang w:val="sr-Cyrl-RS"/>
        </w:rPr>
        <w:t>ст. 1. тач. 1) до 4)</w:t>
      </w:r>
      <w:r w:rsidRPr="006F0E66">
        <w:t>, односно услове дефинисане конкурсном документацијом</w:t>
      </w:r>
      <w:r w:rsidRPr="006F0E66">
        <w:rPr>
          <w:lang w:val="ru-RU"/>
        </w:rPr>
        <w:t xml:space="preserve"> </w:t>
      </w:r>
      <w:r w:rsidRPr="006F0E66">
        <w:t>за предметну јавну набавку</w:t>
      </w:r>
      <w:r w:rsidRPr="006F0E66">
        <w:rPr>
          <w:lang w:val="sr-Cyrl-CS"/>
        </w:rPr>
        <w:t>,</w:t>
      </w:r>
      <w:r w:rsidRPr="006F0E66">
        <w:t xml:space="preserve"> и то:</w:t>
      </w:r>
    </w:p>
    <w:p w:rsidR="00655907" w:rsidRPr="006F0E66" w:rsidRDefault="00655907" w:rsidP="00655907">
      <w:pPr>
        <w:spacing w:line="360" w:lineRule="auto"/>
        <w:jc w:val="both"/>
        <w:rPr>
          <w:lang w:val="sr-Cyrl-RS"/>
        </w:rPr>
      </w:pPr>
    </w:p>
    <w:p w:rsidR="00655907" w:rsidRPr="006F0E66" w:rsidRDefault="00655907" w:rsidP="00655907">
      <w:pPr>
        <w:numPr>
          <w:ilvl w:val="0"/>
          <w:numId w:val="11"/>
        </w:numPr>
        <w:spacing w:line="360" w:lineRule="auto"/>
        <w:jc w:val="both"/>
        <w:rPr>
          <w:lang w:val="sr-Cyrl-RS"/>
        </w:rPr>
      </w:pPr>
      <w:r w:rsidRPr="006F0E66">
        <w:rPr>
          <w:iCs/>
          <w:lang w:val="sr-Cyrl-CS"/>
        </w:rPr>
        <w:t>Подизвођач је р</w:t>
      </w:r>
      <w:r w:rsidRPr="006F0E66">
        <w:rPr>
          <w:iCs/>
        </w:rPr>
        <w:t>егистрован код надлежног органа, односно уписан у одговарајући регистар;</w:t>
      </w:r>
    </w:p>
    <w:p w:rsidR="00655907" w:rsidRPr="006F0E66" w:rsidRDefault="00655907" w:rsidP="00655907">
      <w:pPr>
        <w:numPr>
          <w:ilvl w:val="0"/>
          <w:numId w:val="11"/>
        </w:numPr>
        <w:spacing w:line="360" w:lineRule="auto"/>
        <w:jc w:val="both"/>
        <w:rPr>
          <w:lang w:val="sr-Cyrl-RS"/>
        </w:rPr>
      </w:pPr>
      <w:r w:rsidRPr="006F0E66">
        <w:rPr>
          <w:iCs/>
          <w:lang w:val="sr-Cyrl-CS"/>
        </w:rPr>
        <w:t>П</w:t>
      </w:r>
      <w:r w:rsidRPr="006F0E66">
        <w:rPr>
          <w:lang w:val="sr-Cyrl-CS"/>
        </w:rPr>
        <w:t>одизвођач</w:t>
      </w:r>
      <w:r w:rsidRPr="006F0E66">
        <w:rPr>
          <w:iCs/>
          <w:lang w:val="sr-Cyrl-CS"/>
        </w:rPr>
        <w:t xml:space="preserve"> и његов </w:t>
      </w:r>
      <w:r w:rsidRPr="006F0E66">
        <w:rPr>
          <w:iCs/>
        </w:rPr>
        <w:t xml:space="preserve">законски </w:t>
      </w:r>
      <w:r w:rsidRPr="006F0E66">
        <w:t>заступник нис</w:t>
      </w:r>
      <w:r w:rsidRPr="006F0E66">
        <w:rPr>
          <w:lang w:val="sr-Cyrl-CS"/>
        </w:rPr>
        <w:t>у</w:t>
      </w:r>
      <w:r w:rsidRPr="006F0E66">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F0E66">
        <w:rPr>
          <w:lang w:val="sr-Cyrl-CS"/>
        </w:rPr>
        <w:t>к</w:t>
      </w:r>
      <w:r w:rsidRPr="006F0E66">
        <w:t>ривично дело преваре;</w:t>
      </w:r>
    </w:p>
    <w:p w:rsidR="00655907" w:rsidRPr="006F0E66" w:rsidRDefault="00655907" w:rsidP="00655907">
      <w:pPr>
        <w:numPr>
          <w:ilvl w:val="0"/>
          <w:numId w:val="11"/>
        </w:numPr>
        <w:spacing w:line="360" w:lineRule="auto"/>
        <w:jc w:val="both"/>
        <w:rPr>
          <w:lang w:val="sr-Cyrl-RS"/>
        </w:rPr>
      </w:pPr>
      <w:r w:rsidRPr="006F0E66">
        <w:rPr>
          <w:bCs/>
          <w:iCs/>
          <w:lang w:val="sr-Cyrl-CS"/>
        </w:rPr>
        <w:t>Подизвођач је и</w:t>
      </w:r>
      <w:r w:rsidRPr="006F0E66">
        <w:rPr>
          <w:bCs/>
          <w:iCs/>
        </w:rPr>
        <w:t xml:space="preserve">змирио </w:t>
      </w:r>
      <w:r w:rsidRPr="006F0E66">
        <w:t>доспеле порезе, доприносе и друге јавне дажбине у складу са прописима Републике Србије (</w:t>
      </w:r>
      <w:r w:rsidRPr="006F0E66">
        <w:rPr>
          <w:i/>
        </w:rPr>
        <w:t>или стране државе када има седиште на њеној територији)</w:t>
      </w:r>
      <w:r w:rsidRPr="006F0E66">
        <w:rPr>
          <w:i/>
          <w:lang w:val="sr-Cyrl-CS"/>
        </w:rPr>
        <w:t>.</w:t>
      </w:r>
    </w:p>
    <w:p w:rsidR="00655907" w:rsidRDefault="00655907" w:rsidP="00655907">
      <w:pPr>
        <w:ind w:right="-529"/>
        <w:jc w:val="both"/>
        <w:rPr>
          <w:b/>
          <w:lang w:val="sr-Cyrl-RS"/>
        </w:rPr>
      </w:pPr>
    </w:p>
    <w:p w:rsidR="00655907" w:rsidRDefault="00655907" w:rsidP="00655907">
      <w:pPr>
        <w:ind w:right="-529"/>
        <w:jc w:val="both"/>
        <w:rPr>
          <w:b/>
          <w:lang w:val="sr-Cyrl-RS"/>
        </w:rPr>
      </w:pPr>
    </w:p>
    <w:p w:rsidR="00655907" w:rsidRPr="006F0E66" w:rsidRDefault="00655907" w:rsidP="00655907">
      <w:pPr>
        <w:ind w:right="-529"/>
        <w:jc w:val="both"/>
        <w:rPr>
          <w:b/>
          <w:lang w:val="sr-Cyrl-RS"/>
        </w:rPr>
      </w:pPr>
    </w:p>
    <w:p w:rsidR="00655907" w:rsidRPr="006F0E66" w:rsidRDefault="00655907" w:rsidP="00655907">
      <w:pPr>
        <w:ind w:right="-529"/>
        <w:jc w:val="both"/>
        <w:rPr>
          <w:b/>
          <w:lang w:val="sr-Cyrl-RS"/>
        </w:rPr>
      </w:pPr>
    </w:p>
    <w:p w:rsidR="00655907" w:rsidRPr="006F0E66" w:rsidRDefault="00655907" w:rsidP="00655907">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Pr="006F0E66">
        <w:rPr>
          <w:b/>
        </w:rPr>
        <w:t>потпис овлашћеног лица</w:t>
      </w:r>
    </w:p>
    <w:p w:rsidR="00655907" w:rsidRPr="006F0E66" w:rsidRDefault="00655907" w:rsidP="00655907">
      <w:pPr>
        <w:rPr>
          <w:i/>
          <w:iCs/>
          <w:color w:val="auto"/>
          <w:lang w:val="sr-Cyrl-RS"/>
        </w:rPr>
      </w:pPr>
      <w:r w:rsidRPr="006F0E66">
        <w:rPr>
          <w:b/>
          <w:lang w:val="sr-Cyrl-RS"/>
        </w:rPr>
        <w:t>_______________                                        _________________________________</w:t>
      </w:r>
    </w:p>
    <w:p w:rsidR="00655907" w:rsidRPr="006F0E66" w:rsidRDefault="00655907" w:rsidP="00655907">
      <w:pPr>
        <w:ind w:right="-529"/>
        <w:jc w:val="both"/>
        <w:rPr>
          <w:b/>
          <w:lang w:val="sr-Cyrl-RS"/>
        </w:rPr>
      </w:pPr>
    </w:p>
    <w:p w:rsidR="00655907" w:rsidRPr="006F0E66" w:rsidRDefault="00655907" w:rsidP="00655907">
      <w:pPr>
        <w:jc w:val="both"/>
        <w:rPr>
          <w:rFonts w:eastAsia="Times New Roman"/>
          <w:color w:val="auto"/>
        </w:rPr>
      </w:pPr>
    </w:p>
    <w:p w:rsidR="00655907" w:rsidRPr="006F0E66" w:rsidRDefault="00655907" w:rsidP="00655907">
      <w:pPr>
        <w:jc w:val="both"/>
        <w:rPr>
          <w:rFonts w:eastAsia="Times New Roman"/>
          <w:color w:val="auto"/>
        </w:rPr>
      </w:pPr>
    </w:p>
    <w:p w:rsidR="00655907" w:rsidRPr="006F0E66" w:rsidRDefault="00655907" w:rsidP="00655907">
      <w:pPr>
        <w:jc w:val="both"/>
        <w:rPr>
          <w:rFonts w:eastAsia="Times New Roman"/>
          <w:color w:val="auto"/>
        </w:rPr>
      </w:pPr>
    </w:p>
    <w:p w:rsidR="00655907" w:rsidRPr="006F0E66" w:rsidRDefault="00655907" w:rsidP="00655907">
      <w:pPr>
        <w:jc w:val="both"/>
        <w:rPr>
          <w:rFonts w:eastAsia="Times New Roman"/>
          <w:color w:val="auto"/>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Cyrl-RS"/>
        </w:rPr>
      </w:pPr>
    </w:p>
    <w:p w:rsidR="00655907" w:rsidRPr="006F0E66" w:rsidRDefault="00655907" w:rsidP="00655907">
      <w:pPr>
        <w:jc w:val="both"/>
        <w:rPr>
          <w:rFonts w:eastAsia="Times New Roman"/>
          <w:color w:val="auto"/>
          <w:lang w:val="sr-Latn-CS"/>
        </w:rPr>
      </w:pPr>
    </w:p>
    <w:p w:rsidR="00655907" w:rsidRPr="006F0E66" w:rsidRDefault="00655907" w:rsidP="00655907">
      <w:pPr>
        <w:jc w:val="both"/>
        <w:rPr>
          <w:rFonts w:eastAsia="Times New Roman"/>
          <w:color w:val="auto"/>
          <w:lang w:val="sr-Latn-CS"/>
        </w:rPr>
      </w:pPr>
    </w:p>
    <w:p w:rsidR="00655907" w:rsidRPr="006F0E66" w:rsidRDefault="00655907" w:rsidP="00655907">
      <w:pPr>
        <w:jc w:val="both"/>
        <w:rPr>
          <w:rFonts w:eastAsia="Times New Roman"/>
          <w:color w:val="auto"/>
          <w:lang w:val="sr-Latn-CS"/>
        </w:rPr>
      </w:pPr>
    </w:p>
    <w:p w:rsidR="00655907" w:rsidRPr="006F0E66" w:rsidRDefault="00655907" w:rsidP="00655907">
      <w:pPr>
        <w:jc w:val="both"/>
        <w:rPr>
          <w:rFonts w:eastAsia="Times New Roman"/>
          <w:color w:val="auto"/>
          <w:lang w:val="sr-Cyrl-RS"/>
        </w:rPr>
      </w:pPr>
    </w:p>
    <w:p w:rsidR="00655907" w:rsidRPr="006F0E66" w:rsidRDefault="00655907" w:rsidP="00655907">
      <w:pPr>
        <w:shd w:val="clear" w:color="auto" w:fill="C6D9F1"/>
        <w:ind w:left="360"/>
        <w:jc w:val="center"/>
        <w:rPr>
          <w:color w:val="auto"/>
        </w:rPr>
      </w:pPr>
      <w:r w:rsidRPr="006F0E66">
        <w:rPr>
          <w:b/>
          <w:bCs/>
          <w:i/>
          <w:iCs/>
          <w:color w:val="auto"/>
        </w:rPr>
        <w:lastRenderedPageBreak/>
        <w:t xml:space="preserve">ОБРАЗАЦ ИЗЈАВЕ </w:t>
      </w:r>
      <w:r w:rsidRPr="006F0E66">
        <w:rPr>
          <w:b/>
          <w:bCs/>
          <w:i/>
          <w:iCs/>
          <w:color w:val="auto"/>
          <w:lang w:val="sr-Cyrl-RS"/>
        </w:rPr>
        <w:t>У СКЛАДУ СА ЧЛ.</w:t>
      </w:r>
      <w:r w:rsidRPr="006F0E66">
        <w:rPr>
          <w:b/>
          <w:bCs/>
          <w:i/>
          <w:iCs/>
          <w:color w:val="auto"/>
        </w:rPr>
        <w:t xml:space="preserve"> 75. </w:t>
      </w:r>
      <w:r w:rsidRPr="006F0E66">
        <w:rPr>
          <w:b/>
          <w:bCs/>
          <w:i/>
          <w:iCs/>
          <w:color w:val="auto"/>
          <w:lang w:val="sr-Cyrl-RS"/>
        </w:rPr>
        <w:t>СТ</w:t>
      </w:r>
      <w:r w:rsidRPr="006F0E66">
        <w:rPr>
          <w:b/>
          <w:bCs/>
          <w:i/>
          <w:iCs/>
          <w:color w:val="auto"/>
        </w:rPr>
        <w:t>.</w:t>
      </w:r>
      <w:r w:rsidRPr="006F0E66">
        <w:rPr>
          <w:b/>
          <w:bCs/>
          <w:i/>
          <w:iCs/>
          <w:color w:val="auto"/>
          <w:lang w:val="sr-Cyrl-RS"/>
        </w:rPr>
        <w:t xml:space="preserve"> 2.</w:t>
      </w:r>
      <w:r w:rsidRPr="006F0E66">
        <w:rPr>
          <w:b/>
          <w:bCs/>
          <w:i/>
          <w:iCs/>
          <w:color w:val="auto"/>
        </w:rPr>
        <w:t xml:space="preserve"> ЗАКОН</w:t>
      </w:r>
      <w:r w:rsidRPr="006F0E66">
        <w:rPr>
          <w:b/>
          <w:bCs/>
          <w:i/>
          <w:iCs/>
          <w:color w:val="auto"/>
          <w:lang w:val="sr-Cyrl-RS"/>
        </w:rPr>
        <w:t>А</w:t>
      </w:r>
    </w:p>
    <w:p w:rsidR="00655907" w:rsidRPr="006F0E66" w:rsidRDefault="00655907" w:rsidP="00655907">
      <w:pPr>
        <w:jc w:val="center"/>
        <w:rPr>
          <w:rFonts w:eastAsia="Times New Roman"/>
          <w:color w:val="auto"/>
        </w:rPr>
      </w:pPr>
    </w:p>
    <w:p w:rsidR="00655907" w:rsidRPr="006F0E66" w:rsidRDefault="00655907" w:rsidP="00655907">
      <w:pPr>
        <w:tabs>
          <w:tab w:val="left" w:pos="6028"/>
        </w:tabs>
        <w:autoSpaceDE w:val="0"/>
        <w:spacing w:line="240" w:lineRule="auto"/>
        <w:ind w:left="360"/>
        <w:rPr>
          <w:b/>
          <w:bCs/>
          <w:iCs/>
          <w:color w:val="auto"/>
          <w:lang w:val="ru-RU"/>
        </w:rPr>
      </w:pPr>
    </w:p>
    <w:p w:rsidR="00655907" w:rsidRPr="006F0E66" w:rsidRDefault="00655907" w:rsidP="00655907">
      <w:pPr>
        <w:tabs>
          <w:tab w:val="left" w:pos="6028"/>
        </w:tabs>
        <w:autoSpaceDE w:val="0"/>
        <w:spacing w:line="240" w:lineRule="auto"/>
        <w:ind w:left="360"/>
        <w:rPr>
          <w:bCs/>
          <w:iCs/>
          <w:color w:val="auto"/>
          <w:lang w:val="ru-RU"/>
        </w:rPr>
      </w:pPr>
    </w:p>
    <w:p w:rsidR="00655907" w:rsidRPr="006F0E66" w:rsidRDefault="00655907" w:rsidP="00655907">
      <w:pPr>
        <w:tabs>
          <w:tab w:val="left" w:pos="6028"/>
        </w:tabs>
        <w:autoSpaceDE w:val="0"/>
        <w:spacing w:line="240" w:lineRule="auto"/>
        <w:ind w:left="360"/>
        <w:jc w:val="both"/>
        <w:rPr>
          <w:bCs/>
          <w:iCs/>
          <w:color w:val="auto"/>
          <w:lang w:val="sr-Cyrl-RS"/>
        </w:rPr>
      </w:pPr>
      <w:r w:rsidRPr="006F0E66">
        <w:rPr>
          <w:lang w:val="sr-Cyrl-RS"/>
        </w:rPr>
        <w:t>У складу са чланом 75. став 2. Закона</w:t>
      </w:r>
      <w:r w:rsidRPr="006F0E66">
        <w:rPr>
          <w:bCs/>
          <w:iCs/>
          <w:color w:val="auto"/>
          <w:lang w:val="sr-Cyrl-RS"/>
        </w:rPr>
        <w:t>, као заступник понуђача дајем следећу</w:t>
      </w: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jc w:val="center"/>
        <w:rPr>
          <w:b/>
          <w:bCs/>
          <w:iCs/>
          <w:color w:val="auto"/>
          <w:lang w:val="sr-Cyrl-RS"/>
        </w:rPr>
      </w:pPr>
      <w:r w:rsidRPr="006F0E66">
        <w:rPr>
          <w:b/>
          <w:bCs/>
          <w:iCs/>
          <w:color w:val="auto"/>
          <w:lang w:val="sr-Cyrl-RS"/>
        </w:rPr>
        <w:t>И З Ј А В У</w:t>
      </w:r>
    </w:p>
    <w:p w:rsidR="00655907" w:rsidRPr="006F0E66" w:rsidRDefault="00655907" w:rsidP="00655907">
      <w:pPr>
        <w:tabs>
          <w:tab w:val="left" w:pos="6028"/>
        </w:tabs>
        <w:autoSpaceDE w:val="0"/>
        <w:spacing w:line="240" w:lineRule="auto"/>
        <w:ind w:left="360"/>
        <w:jc w:val="center"/>
        <w:rPr>
          <w:bCs/>
          <w:iCs/>
          <w:color w:val="auto"/>
          <w:lang w:val="sr-Cyrl-RS"/>
        </w:rPr>
      </w:pPr>
    </w:p>
    <w:p w:rsidR="00655907" w:rsidRPr="006F0E66" w:rsidRDefault="00655907" w:rsidP="00655907">
      <w:pPr>
        <w:tabs>
          <w:tab w:val="left" w:pos="6028"/>
        </w:tabs>
        <w:autoSpaceDE w:val="0"/>
        <w:spacing w:line="240" w:lineRule="auto"/>
        <w:ind w:left="360"/>
        <w:jc w:val="center"/>
        <w:rPr>
          <w:bCs/>
          <w:iCs/>
          <w:color w:val="auto"/>
          <w:lang w:val="sr-Cyrl-RS"/>
        </w:rPr>
      </w:pPr>
    </w:p>
    <w:p w:rsidR="00655907" w:rsidRPr="006F0E66" w:rsidRDefault="00655907" w:rsidP="00655907">
      <w:pPr>
        <w:tabs>
          <w:tab w:val="left" w:pos="-135"/>
          <w:tab w:val="left" w:pos="120"/>
          <w:tab w:val="left" w:pos="330"/>
        </w:tabs>
        <w:spacing w:line="360" w:lineRule="auto"/>
        <w:jc w:val="both"/>
        <w:rPr>
          <w:bCs/>
          <w:lang w:val="sr-Cyrl-RS" w:eastAsia="x-none"/>
        </w:rPr>
      </w:pPr>
      <w:r w:rsidRPr="006F0E66">
        <w:rPr>
          <w:bCs/>
          <w:lang w:val="sr-Cyrl-RS" w:eastAsia="x-none"/>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6F0E66">
        <w:rPr>
          <w:color w:val="auto"/>
        </w:rPr>
        <w:t xml:space="preserve">као и да нам није изречена мера забране обављања делатности, која је на снази у време </w:t>
      </w:r>
      <w:r w:rsidRPr="006F0E66">
        <w:rPr>
          <w:color w:val="auto"/>
          <w:lang w:val="sr-Cyrl-RS"/>
        </w:rPr>
        <w:t>објављивања</w:t>
      </w:r>
      <w:r w:rsidRPr="006F0E66">
        <w:rPr>
          <w:color w:val="auto"/>
        </w:rPr>
        <w:t xml:space="preserve"> позива за подношење понуде</w:t>
      </w:r>
      <w:r w:rsidRPr="006F0E66">
        <w:rPr>
          <w:bCs/>
          <w:lang w:val="sr-Cyrl-RS" w:eastAsia="x-none"/>
        </w:rPr>
        <w:t>.</w:t>
      </w: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3960"/>
          <w:tab w:val="left" w:pos="6120"/>
        </w:tabs>
        <w:spacing w:line="360" w:lineRule="auto"/>
        <w:jc w:val="both"/>
        <w:rPr>
          <w:b/>
          <w:lang w:val="sr-Cyrl-RS"/>
        </w:rPr>
      </w:pPr>
      <w:r w:rsidRPr="006F0E66">
        <w:rPr>
          <w:b/>
          <w:lang w:val="sr-Cyrl-RS"/>
        </w:rPr>
        <w:t xml:space="preserve">        </w:t>
      </w:r>
      <w:r w:rsidRPr="006F0E66">
        <w:rPr>
          <w:b/>
        </w:rPr>
        <w:t xml:space="preserve">Датум                        </w:t>
      </w:r>
      <w:r w:rsidRPr="006F0E66">
        <w:rPr>
          <w:b/>
          <w:lang w:val="sl-SI"/>
        </w:rPr>
        <w:t xml:space="preserve">            </w:t>
      </w:r>
      <w:r w:rsidRPr="006F0E66">
        <w:rPr>
          <w:b/>
        </w:rPr>
        <w:t xml:space="preserve"> </w:t>
      </w:r>
      <w:r w:rsidRPr="006F0E66">
        <w:rPr>
          <w:b/>
          <w:lang w:val="sr-Cyrl-RS"/>
        </w:rPr>
        <w:t xml:space="preserve">                     </w:t>
      </w:r>
      <w:r w:rsidRPr="006F0E66">
        <w:rPr>
          <w:b/>
        </w:rPr>
        <w:t>потпис овлашћеног лица</w:t>
      </w:r>
    </w:p>
    <w:p w:rsidR="00655907" w:rsidRPr="006F0E66" w:rsidRDefault="00655907" w:rsidP="00655907">
      <w:pPr>
        <w:rPr>
          <w:i/>
          <w:iCs/>
          <w:color w:val="auto"/>
          <w:lang w:val="sr-Cyrl-RS"/>
        </w:rPr>
      </w:pPr>
      <w:r w:rsidRPr="006F0E66">
        <w:rPr>
          <w:b/>
          <w:lang w:val="sr-Cyrl-RS"/>
        </w:rPr>
        <w:t>_______________                                        _________________________________</w:t>
      </w: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tabs>
          <w:tab w:val="left" w:pos="6028"/>
        </w:tabs>
        <w:autoSpaceDE w:val="0"/>
        <w:spacing w:line="240" w:lineRule="auto"/>
        <w:ind w:left="360"/>
        <w:rPr>
          <w:bCs/>
          <w:iCs/>
          <w:color w:val="auto"/>
          <w:lang w:val="sr-Cyrl-RS"/>
        </w:rPr>
      </w:pPr>
    </w:p>
    <w:p w:rsidR="00655907" w:rsidRPr="006F0E66" w:rsidRDefault="00655907" w:rsidP="00655907">
      <w:pPr>
        <w:jc w:val="center"/>
        <w:rPr>
          <w:rFonts w:eastAsia="Times New Roman"/>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655907" w:rsidRPr="006F0E66" w:rsidRDefault="00655907" w:rsidP="00655907">
      <w:pPr>
        <w:tabs>
          <w:tab w:val="left" w:pos="6028"/>
        </w:tabs>
        <w:autoSpaceDE w:val="0"/>
        <w:spacing w:line="240" w:lineRule="auto"/>
        <w:jc w:val="both"/>
        <w:rPr>
          <w:b/>
          <w:bCs/>
          <w:i/>
          <w:iCs/>
          <w:color w:val="auto"/>
          <w:lang w:val="sr-Cyrl-RS"/>
        </w:rPr>
      </w:pPr>
    </w:p>
    <w:p w:rsidR="002A1206" w:rsidRPr="00655907" w:rsidRDefault="00655907" w:rsidP="00655907">
      <w:pPr>
        <w:tabs>
          <w:tab w:val="left" w:pos="6028"/>
        </w:tabs>
        <w:autoSpaceDE w:val="0"/>
        <w:spacing w:line="240" w:lineRule="auto"/>
        <w:jc w:val="both"/>
        <w:rPr>
          <w:bCs/>
          <w:i/>
          <w:iCs/>
          <w:color w:val="auto"/>
          <w:sz w:val="20"/>
          <w:szCs w:val="20"/>
          <w:lang w:val="sr-Cyrl-RS"/>
        </w:rPr>
      </w:pPr>
      <w:r w:rsidRPr="006F0E66">
        <w:rPr>
          <w:b/>
          <w:bCs/>
          <w:i/>
          <w:iCs/>
          <w:color w:val="auto"/>
          <w:sz w:val="20"/>
          <w:szCs w:val="20"/>
          <w:lang w:val="sr-Cyrl-RS"/>
        </w:rPr>
        <w:t xml:space="preserve">Напомена: </w:t>
      </w:r>
      <w:r w:rsidRPr="006F0E66">
        <w:rPr>
          <w:b/>
          <w:bCs/>
          <w:i/>
          <w:iCs/>
          <w:color w:val="auto"/>
          <w:sz w:val="20"/>
          <w:szCs w:val="20"/>
          <w:u w:val="single"/>
        </w:rPr>
        <w:t>Уколико понуду подноси група понуђача</w:t>
      </w:r>
      <w:r w:rsidRPr="006F0E66">
        <w:rPr>
          <w:b/>
          <w:bCs/>
          <w:i/>
          <w:iCs/>
          <w:color w:val="auto"/>
          <w:sz w:val="20"/>
          <w:szCs w:val="20"/>
          <w:u w:val="single"/>
          <w:lang w:val="sr-Cyrl-RS"/>
        </w:rPr>
        <w:t>,</w:t>
      </w:r>
      <w:r w:rsidRPr="006F0E66">
        <w:rPr>
          <w:bCs/>
          <w:i/>
          <w:iCs/>
          <w:color w:val="auto"/>
          <w:sz w:val="20"/>
          <w:szCs w:val="20"/>
          <w:lang w:val="sr-Cyrl-RS"/>
        </w:rPr>
        <w:t xml:space="preserve"> Изјава мора бити потписана од стране овлашћеног лица </w:t>
      </w:r>
      <w:r w:rsidRPr="006F0E66">
        <w:rPr>
          <w:bCs/>
          <w:i/>
          <w:iCs/>
          <w:color w:val="auto"/>
          <w:sz w:val="20"/>
          <w:szCs w:val="20"/>
        </w:rPr>
        <w:t>свак</w:t>
      </w:r>
      <w:r w:rsidRPr="006F0E66">
        <w:rPr>
          <w:bCs/>
          <w:i/>
          <w:iCs/>
          <w:color w:val="auto"/>
          <w:sz w:val="20"/>
          <w:szCs w:val="20"/>
          <w:lang w:val="sr-Cyrl-RS"/>
        </w:rPr>
        <w:t xml:space="preserve">ог </w:t>
      </w:r>
      <w:r w:rsidRPr="006F0E66">
        <w:rPr>
          <w:bCs/>
          <w:i/>
          <w:iCs/>
          <w:color w:val="auto"/>
          <w:sz w:val="20"/>
          <w:szCs w:val="20"/>
        </w:rPr>
        <w:t>понуђач</w:t>
      </w:r>
      <w:r w:rsidRPr="006F0E66">
        <w:rPr>
          <w:bCs/>
          <w:i/>
          <w:iCs/>
          <w:color w:val="auto"/>
          <w:sz w:val="20"/>
          <w:szCs w:val="20"/>
          <w:lang w:val="sr-Cyrl-RS"/>
        </w:rPr>
        <w:t>а</w:t>
      </w:r>
      <w:r>
        <w:rPr>
          <w:bCs/>
          <w:i/>
          <w:iCs/>
          <w:color w:val="auto"/>
          <w:sz w:val="20"/>
          <w:szCs w:val="20"/>
        </w:rPr>
        <w:t xml:space="preserve"> из групе понуђач</w:t>
      </w:r>
      <w:r>
        <w:rPr>
          <w:bCs/>
          <w:i/>
          <w:iCs/>
          <w:color w:val="auto"/>
          <w:sz w:val="20"/>
          <w:szCs w:val="20"/>
          <w:lang w:val="sr-Cyrl-RS"/>
        </w:rPr>
        <w:t>а</w:t>
      </w:r>
    </w:p>
    <w:p w:rsidR="006F0E66" w:rsidRPr="006F0E66" w:rsidRDefault="00655907" w:rsidP="004E1B1A">
      <w:pPr>
        <w:shd w:val="clear" w:color="auto" w:fill="C6D9F1"/>
        <w:jc w:val="center"/>
        <w:rPr>
          <w:b/>
          <w:bCs/>
          <w:i/>
          <w:iCs/>
          <w:color w:val="auto"/>
          <w:lang w:val="sr-Cyrl-RS"/>
        </w:rPr>
      </w:pPr>
      <w:r>
        <w:rPr>
          <w:b/>
          <w:bCs/>
          <w:i/>
          <w:iCs/>
          <w:color w:val="auto"/>
          <w:lang w:val="sr-Latn-RS"/>
        </w:rPr>
        <w:lastRenderedPageBreak/>
        <w:t xml:space="preserve">VI </w:t>
      </w:r>
      <w:r w:rsidR="006F0E66" w:rsidRPr="006F0E66">
        <w:rPr>
          <w:b/>
          <w:bCs/>
          <w:i/>
          <w:iCs/>
          <w:color w:val="auto"/>
        </w:rPr>
        <w:t xml:space="preserve">МОДЕЛ </w:t>
      </w:r>
      <w:r w:rsidR="004E1B1A" w:rsidRPr="004E1B1A">
        <w:rPr>
          <w:b/>
          <w:bCs/>
          <w:i/>
          <w:iCs/>
          <w:lang w:val="sr-Cyrl-CS" w:eastAsia="sr-Latn-CS"/>
        </w:rPr>
        <w:t>ОКВИРНОГ СПОРАЗУМА</w:t>
      </w:r>
    </w:p>
    <w:p w:rsidR="006F0E66" w:rsidRPr="006F0E66" w:rsidRDefault="006F0E66" w:rsidP="006F0E66">
      <w:pPr>
        <w:spacing w:line="240" w:lineRule="auto"/>
        <w:jc w:val="right"/>
        <w:rPr>
          <w:b/>
          <w:i/>
          <w:color w:val="auto"/>
          <w:sz w:val="16"/>
          <w:szCs w:val="16"/>
          <w:lang w:val="sr-Cyrl-RS"/>
        </w:rPr>
      </w:pPr>
    </w:p>
    <w:p w:rsidR="006F0E66" w:rsidRPr="006F0E66" w:rsidRDefault="006F0E66" w:rsidP="006F0E66">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r w:rsidRPr="006F0E66">
        <w:rPr>
          <w:rFonts w:eastAsia="Times New Roman"/>
          <w:b/>
          <w:bCs/>
          <w:i/>
          <w:iCs/>
          <w:noProof/>
          <w:color w:val="auto"/>
          <w:kern w:val="0"/>
          <w:lang w:val="ru-RU" w:eastAsia="en-US"/>
        </w:rPr>
        <w:t xml:space="preserve">Напомена: </w:t>
      </w:r>
    </w:p>
    <w:p w:rsidR="006F0E66" w:rsidRPr="006F0E66"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r w:rsidRPr="006F0E66">
        <w:rPr>
          <w:rFonts w:eastAsia="Times New Roman"/>
          <w:bCs/>
          <w:i/>
          <w:noProof/>
          <w:color w:val="auto"/>
          <w:kern w:val="0"/>
          <w:lang w:val="ru-RU" w:eastAsia="en-US"/>
        </w:rPr>
        <w:t xml:space="preserve">Понуђач попуњава модел </w:t>
      </w:r>
      <w:r w:rsidR="004E1B1A" w:rsidRPr="003967BA">
        <w:rPr>
          <w:bCs/>
          <w:i/>
          <w:iCs/>
          <w:lang w:val="sr-Cyrl-CS" w:eastAsia="sr-Latn-CS"/>
        </w:rPr>
        <w:t>оквирног споразума</w:t>
      </w:r>
      <w:r w:rsidRPr="006F0E66">
        <w:rPr>
          <w:rFonts w:eastAsia="Times New Roman"/>
          <w:bCs/>
          <w:i/>
          <w:noProof/>
          <w:color w:val="auto"/>
          <w:kern w:val="0"/>
          <w:lang w:val="ru-RU" w:eastAsia="en-US"/>
        </w:rPr>
        <w:t xml:space="preserve"> </w:t>
      </w:r>
      <w:r w:rsidRPr="006F0E66">
        <w:rPr>
          <w:rFonts w:eastAsia="Times New Roman"/>
          <w:bCs/>
          <w:i/>
          <w:noProof/>
          <w:color w:val="auto"/>
          <w:kern w:val="0"/>
          <w:u w:val="single"/>
          <w:lang w:val="ru-RU" w:eastAsia="en-US"/>
        </w:rPr>
        <w:t>само у делу</w:t>
      </w:r>
      <w:r w:rsidRPr="006F0E66">
        <w:rPr>
          <w:rFonts w:eastAsia="Times New Roman"/>
          <w:bCs/>
          <w:i/>
          <w:noProof/>
          <w:color w:val="auto"/>
          <w:kern w:val="0"/>
          <w:lang w:val="ru-RU" w:eastAsia="en-US"/>
        </w:rPr>
        <w:t xml:space="preserve"> података о Добављачу и потписује, те тиме потврђује да прихвата елементе модела </w:t>
      </w:r>
      <w:r w:rsidR="000710D1">
        <w:rPr>
          <w:bCs/>
          <w:iCs/>
          <w:lang w:val="sr-Cyrl-CS" w:eastAsia="sr-Latn-CS"/>
        </w:rPr>
        <w:t>оквирног споразума</w:t>
      </w:r>
      <w:r w:rsidRPr="006F0E66">
        <w:rPr>
          <w:rFonts w:eastAsia="Times New Roman"/>
          <w:bCs/>
          <w:i/>
          <w:noProof/>
          <w:color w:val="auto"/>
          <w:kern w:val="0"/>
          <w:lang w:val="ru-RU" w:eastAsia="en-US"/>
        </w:rPr>
        <w:t>.</w:t>
      </w:r>
    </w:p>
    <w:p w:rsidR="006F0E66" w:rsidRPr="006F0E66"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0E66" w:rsidRDefault="006F0E66" w:rsidP="006F0E66">
      <w:pPr>
        <w:tabs>
          <w:tab w:val="left" w:pos="720"/>
          <w:tab w:val="center" w:pos="4320"/>
          <w:tab w:val="right" w:pos="8640"/>
        </w:tabs>
        <w:suppressAutoHyphens w:val="0"/>
        <w:spacing w:line="240" w:lineRule="auto"/>
        <w:jc w:val="both"/>
        <w:rPr>
          <w:rFonts w:eastAsia="Times New Roman"/>
          <w:bCs/>
          <w:i/>
          <w:noProof/>
          <w:color w:val="auto"/>
          <w:kern w:val="0"/>
          <w:lang w:val="ru-RU" w:eastAsia="en-US"/>
        </w:rPr>
      </w:pPr>
    </w:p>
    <w:p w:rsidR="006F0E66" w:rsidRPr="006F0E66" w:rsidRDefault="006F0E66" w:rsidP="000710D1">
      <w:pPr>
        <w:tabs>
          <w:tab w:val="left" w:pos="1418"/>
        </w:tabs>
        <w:rPr>
          <w:b/>
          <w:bCs/>
          <w:i/>
          <w:iCs/>
          <w:sz w:val="16"/>
          <w:szCs w:val="16"/>
          <w:lang w:val="sr-Cyrl-RS"/>
        </w:rPr>
      </w:pPr>
    </w:p>
    <w:p w:rsidR="006F0E66" w:rsidRPr="006F0E66" w:rsidRDefault="006F0E66" w:rsidP="006F0E66">
      <w:pPr>
        <w:tabs>
          <w:tab w:val="left" w:pos="1418"/>
        </w:tabs>
        <w:jc w:val="center"/>
        <w:rPr>
          <w:b/>
          <w:bCs/>
          <w:i/>
          <w:iCs/>
          <w:sz w:val="16"/>
          <w:szCs w:val="16"/>
          <w:lang w:val="sr-Cyrl-RS"/>
        </w:rPr>
      </w:pPr>
    </w:p>
    <w:p w:rsidR="006F0E66" w:rsidRPr="006F0E66" w:rsidRDefault="004E1B1A" w:rsidP="006F0E66">
      <w:pPr>
        <w:jc w:val="center"/>
        <w:rPr>
          <w:b/>
          <w:bCs/>
          <w:lang w:val="sr-Cyrl-CS"/>
        </w:rPr>
      </w:pPr>
      <w:r w:rsidRPr="004E1B1A">
        <w:rPr>
          <w:b/>
          <w:bCs/>
          <w:iCs/>
          <w:lang w:val="sr-Cyrl-CS" w:eastAsia="sr-Latn-CS"/>
        </w:rPr>
        <w:t>ОКВИРНИ СПОРАЗУМ</w:t>
      </w:r>
      <w:r w:rsidRPr="006F0E66">
        <w:rPr>
          <w:b/>
          <w:bCs/>
          <w:iCs/>
          <w:lang w:val="sr-Cyrl-RS"/>
        </w:rPr>
        <w:t xml:space="preserve"> </w:t>
      </w:r>
      <w:r w:rsidR="006F0E66" w:rsidRPr="006F0E66">
        <w:rPr>
          <w:b/>
          <w:bCs/>
          <w:iCs/>
          <w:lang w:val="sr-Cyrl-RS"/>
        </w:rPr>
        <w:t>О</w:t>
      </w:r>
      <w:r w:rsidR="006F0E66" w:rsidRPr="006F0E66">
        <w:rPr>
          <w:b/>
          <w:bCs/>
          <w:i/>
          <w:iCs/>
          <w:sz w:val="16"/>
          <w:szCs w:val="16"/>
          <w:lang w:val="sr-Cyrl-RS"/>
        </w:rPr>
        <w:t xml:space="preserve"> </w:t>
      </w:r>
      <w:r w:rsidR="000710D1">
        <w:rPr>
          <w:b/>
          <w:color w:val="auto"/>
          <w:lang w:val="sr-Cyrl-RS"/>
        </w:rPr>
        <w:t>ПРУЖАЊУ</w:t>
      </w:r>
      <w:r w:rsidR="006F0E66" w:rsidRPr="006F0E66">
        <w:rPr>
          <w:b/>
          <w:color w:val="auto"/>
          <w:lang w:val="ru-RU"/>
        </w:rPr>
        <w:t xml:space="preserve"> УСЛУГЕ</w:t>
      </w:r>
      <w:r w:rsidR="006F0E66" w:rsidRPr="006F0E66">
        <w:rPr>
          <w:b/>
          <w:lang w:val="sr-Cyrl-RS"/>
        </w:rPr>
        <w:t xml:space="preserve"> </w:t>
      </w:r>
      <w:r w:rsidR="006F0E66" w:rsidRPr="006F0E66">
        <w:rPr>
          <w:b/>
        </w:rPr>
        <w:t xml:space="preserve">ОРГАНИЗОВАЊА СКУПОВА, </w:t>
      </w:r>
      <w:r w:rsidR="003967BA" w:rsidRPr="003967BA">
        <w:rPr>
          <w:rFonts w:eastAsia="Times New Roman"/>
          <w:b/>
          <w:bCs/>
          <w:kern w:val="0"/>
          <w:lang w:val="sr-Cyrl-CS" w:eastAsia="en-US"/>
        </w:rPr>
        <w:t>КОНФЕРЕНЦИЈА</w:t>
      </w:r>
      <w:r w:rsidR="003967BA">
        <w:rPr>
          <w:b/>
          <w:lang w:val="sr-Cyrl-RS"/>
        </w:rPr>
        <w:t>,</w:t>
      </w:r>
      <w:r w:rsidR="003967BA" w:rsidRPr="006F0E66">
        <w:rPr>
          <w:b/>
        </w:rPr>
        <w:t xml:space="preserve"> </w:t>
      </w:r>
      <w:r w:rsidR="006F0E66" w:rsidRPr="006F0E66">
        <w:rPr>
          <w:b/>
        </w:rPr>
        <w:t>ОКРУГЛИХ СТОЛОВА И ДРУГИХ ДОГАЂАЈА</w:t>
      </w:r>
    </w:p>
    <w:p w:rsidR="006F0E66" w:rsidRDefault="006F0E66" w:rsidP="006F0E66">
      <w:pPr>
        <w:tabs>
          <w:tab w:val="left" w:pos="1418"/>
        </w:tabs>
        <w:jc w:val="center"/>
        <w:rPr>
          <w:b/>
          <w:bCs/>
          <w:i/>
          <w:iCs/>
          <w:sz w:val="16"/>
          <w:szCs w:val="16"/>
          <w:lang w:val="sr-Latn-RS"/>
        </w:rPr>
      </w:pPr>
    </w:p>
    <w:p w:rsidR="000710D1" w:rsidRPr="000710D1" w:rsidRDefault="000710D1" w:rsidP="006F0E66">
      <w:pPr>
        <w:tabs>
          <w:tab w:val="left" w:pos="1418"/>
        </w:tabs>
        <w:jc w:val="center"/>
        <w:rPr>
          <w:b/>
          <w:bCs/>
          <w:i/>
          <w:iCs/>
          <w:sz w:val="16"/>
          <w:szCs w:val="16"/>
          <w:lang w:val="sr-Latn-RS"/>
        </w:rPr>
      </w:pPr>
    </w:p>
    <w:p w:rsidR="006F0E66" w:rsidRPr="006F0E66" w:rsidRDefault="006F0E66" w:rsidP="006F0E66">
      <w:pPr>
        <w:suppressAutoHyphens w:val="0"/>
        <w:spacing w:line="240" w:lineRule="auto"/>
        <w:rPr>
          <w:rFonts w:eastAsia="Calibri Light"/>
          <w:b/>
          <w:iCs/>
        </w:rPr>
      </w:pPr>
      <w:r w:rsidRPr="006F0E66">
        <w:rPr>
          <w:rFonts w:eastAsia="Calibri Light"/>
          <w:b/>
          <w:iCs/>
        </w:rPr>
        <w:t>Закључен између:</w:t>
      </w:r>
    </w:p>
    <w:p w:rsidR="006F0E66" w:rsidRPr="006F0E66" w:rsidRDefault="006F0E66" w:rsidP="006F0E66">
      <w:pPr>
        <w:suppressAutoHyphens w:val="0"/>
        <w:spacing w:line="240" w:lineRule="auto"/>
        <w:rPr>
          <w:rFonts w:eastAsia="Calibri Light"/>
          <w:i/>
          <w:iCs/>
        </w:rPr>
      </w:pPr>
    </w:p>
    <w:p w:rsidR="006F0E66" w:rsidRPr="006F0E66" w:rsidRDefault="006F0E66" w:rsidP="006F0E66">
      <w:pPr>
        <w:suppressAutoHyphens w:val="0"/>
        <w:spacing w:line="240" w:lineRule="auto"/>
        <w:jc w:val="center"/>
        <w:rPr>
          <w:rFonts w:eastAsia="Times New Roman"/>
          <w:b/>
          <w:bCs/>
          <w:color w:val="auto"/>
          <w:kern w:val="0"/>
          <w:lang w:val="ru-RU" w:eastAsia="en-US"/>
        </w:rPr>
      </w:pPr>
      <w:bookmarkStart w:id="26" w:name="OLE_LINK195"/>
      <w:bookmarkStart w:id="27" w:name="OLE_LINK196"/>
      <w:bookmarkStart w:id="28" w:name="OLE_LINK197"/>
      <w:r w:rsidRPr="006F0E66">
        <w:rPr>
          <w:rFonts w:eastAsia="Times New Roman"/>
          <w:b/>
          <w:bCs/>
          <w:color w:val="auto"/>
          <w:kern w:val="0"/>
          <w:lang w:val="ru-RU" w:eastAsia="en-US"/>
        </w:rPr>
        <w:t xml:space="preserve">МИНИСТАРСТВА </w:t>
      </w:r>
    </w:p>
    <w:p w:rsidR="006F0E66" w:rsidRPr="006F0E66" w:rsidRDefault="006F0E66" w:rsidP="006F0E66">
      <w:pPr>
        <w:suppressAutoHyphens w:val="0"/>
        <w:spacing w:line="240" w:lineRule="auto"/>
        <w:jc w:val="center"/>
        <w:rPr>
          <w:rFonts w:eastAsia="Times New Roman"/>
          <w:b/>
          <w:bCs/>
          <w:color w:val="auto"/>
          <w:kern w:val="0"/>
          <w:lang w:val="ru-RU" w:eastAsia="en-US"/>
        </w:rPr>
      </w:pPr>
      <w:r w:rsidRPr="006F0E66">
        <w:rPr>
          <w:rFonts w:eastAsia="Times New Roman"/>
          <w:b/>
          <w:bCs/>
          <w:color w:val="auto"/>
          <w:kern w:val="0"/>
          <w:lang w:val="sr-Cyrl-CS" w:eastAsia="en-US"/>
        </w:rPr>
        <w:t xml:space="preserve">ЗА </w:t>
      </w:r>
      <w:r w:rsidRPr="006F0E66">
        <w:rPr>
          <w:rFonts w:eastAsia="Times New Roman"/>
          <w:b/>
          <w:bCs/>
          <w:color w:val="auto"/>
          <w:kern w:val="0"/>
          <w:lang w:val="ru-RU" w:eastAsia="en-US"/>
        </w:rPr>
        <w:t xml:space="preserve">РАД, ЗАПОШЉАВАЊЕ, </w:t>
      </w:r>
    </w:p>
    <w:p w:rsidR="006F0E66" w:rsidRPr="006F0E66" w:rsidRDefault="006F0E66" w:rsidP="006F0E66">
      <w:pPr>
        <w:suppressAutoHyphens w:val="0"/>
        <w:spacing w:line="240" w:lineRule="auto"/>
        <w:jc w:val="center"/>
        <w:rPr>
          <w:rFonts w:eastAsia="Times New Roman"/>
          <w:b/>
          <w:bCs/>
          <w:color w:val="auto"/>
          <w:kern w:val="0"/>
          <w:lang w:val="ru-RU" w:eastAsia="en-US"/>
        </w:rPr>
      </w:pPr>
      <w:r w:rsidRPr="006F0E66">
        <w:rPr>
          <w:rFonts w:eastAsia="Times New Roman"/>
          <w:b/>
          <w:bCs/>
          <w:color w:val="auto"/>
          <w:kern w:val="0"/>
          <w:lang w:val="ru-RU" w:eastAsia="en-US"/>
        </w:rPr>
        <w:t>БОРАЧКА И СОЦИЈАЛНА ПИТАЊА,</w:t>
      </w:r>
    </w:p>
    <w:p w:rsidR="006F0E66" w:rsidRPr="006F0E66" w:rsidRDefault="006F0E66" w:rsidP="006F0E66">
      <w:pPr>
        <w:suppressAutoHyphens w:val="0"/>
        <w:spacing w:line="240" w:lineRule="auto"/>
        <w:jc w:val="center"/>
        <w:rPr>
          <w:rFonts w:eastAsia="Times New Roman"/>
          <w:bCs/>
          <w:color w:val="auto"/>
          <w:kern w:val="0"/>
          <w:lang w:val="ru-RU" w:eastAsia="en-US"/>
        </w:rPr>
      </w:pPr>
      <w:r w:rsidRPr="006F0E66">
        <w:rPr>
          <w:rFonts w:eastAsia="Times New Roman"/>
          <w:bCs/>
          <w:color w:val="auto"/>
          <w:kern w:val="0"/>
          <w:lang w:val="ru-RU" w:eastAsia="en-US"/>
        </w:rPr>
        <w:t>са седиштем у Београду, Немањина 22-26</w:t>
      </w:r>
    </w:p>
    <w:p w:rsidR="006F0E66" w:rsidRPr="006F0E66" w:rsidRDefault="006F0E66" w:rsidP="006F0E66">
      <w:pPr>
        <w:suppressAutoHyphens w:val="0"/>
        <w:spacing w:line="240" w:lineRule="auto"/>
        <w:jc w:val="center"/>
        <w:rPr>
          <w:rFonts w:eastAsia="Times New Roman"/>
          <w:color w:val="auto"/>
          <w:kern w:val="2"/>
          <w:lang w:val="ru-RU" w:eastAsia="en-US"/>
        </w:rPr>
      </w:pPr>
      <w:r w:rsidRPr="006F0E66">
        <w:rPr>
          <w:rFonts w:eastAsia="Times New Roman"/>
          <w:color w:val="auto"/>
          <w:kern w:val="0"/>
          <w:lang w:val="ru-RU" w:eastAsia="en-US"/>
        </w:rPr>
        <w:t xml:space="preserve">Матични број: </w:t>
      </w:r>
      <w:r w:rsidRPr="006F0E66">
        <w:rPr>
          <w:rFonts w:eastAsia="Times New Roman"/>
          <w:color w:val="auto"/>
          <w:kern w:val="0"/>
          <w:lang w:val="sr-Cyrl-CS" w:eastAsia="en-US"/>
        </w:rPr>
        <w:t>17693697</w:t>
      </w:r>
      <w:r w:rsidRPr="006F0E66">
        <w:rPr>
          <w:rFonts w:eastAsia="Times New Roman"/>
          <w:color w:val="auto"/>
          <w:kern w:val="0"/>
          <w:lang w:val="ru-RU" w:eastAsia="en-US"/>
        </w:rPr>
        <w:t>, ПИБ:</w:t>
      </w:r>
      <w:r w:rsidRPr="006F0E66">
        <w:rPr>
          <w:rFonts w:eastAsia="Times New Roman"/>
          <w:color w:val="auto"/>
          <w:kern w:val="0"/>
          <w:lang w:val="sr-Cyrl-CS" w:eastAsia="en-US"/>
        </w:rPr>
        <w:t xml:space="preserve"> 105007470, </w:t>
      </w:r>
      <w:r w:rsidRPr="006F0E66">
        <w:rPr>
          <w:rFonts w:eastAsia="Times New Roman"/>
          <w:color w:val="auto"/>
          <w:kern w:val="0"/>
          <w:lang w:val="ru-RU" w:eastAsia="en-US"/>
        </w:rPr>
        <w:t xml:space="preserve"> </w:t>
      </w:r>
    </w:p>
    <w:p w:rsidR="006F0E66" w:rsidRPr="006F0E66" w:rsidRDefault="006F0E66" w:rsidP="006F0E66">
      <w:pPr>
        <w:suppressAutoHyphens w:val="0"/>
        <w:spacing w:line="240" w:lineRule="auto"/>
        <w:jc w:val="center"/>
        <w:rPr>
          <w:rFonts w:eastAsia="Times New Roman"/>
          <w:color w:val="auto"/>
          <w:kern w:val="0"/>
          <w:lang w:val="sr-Cyrl-CS" w:eastAsia="en-US"/>
        </w:rPr>
      </w:pPr>
      <w:r w:rsidRPr="006F0E66">
        <w:rPr>
          <w:rFonts w:eastAsia="Times New Roman"/>
          <w:color w:val="auto"/>
          <w:kern w:val="0"/>
          <w:lang w:val="ru-RU" w:eastAsia="en-US"/>
        </w:rPr>
        <w:t xml:space="preserve">Број рачуна: </w:t>
      </w:r>
      <w:r w:rsidRPr="006F0E66">
        <w:rPr>
          <w:rFonts w:eastAsia="Times New Roman"/>
          <w:color w:val="auto"/>
          <w:kern w:val="0"/>
          <w:lang w:val="sr-Cyrl-CS" w:eastAsia="en-US"/>
        </w:rPr>
        <w:t>840-1620-21, Буџет Републике Србије</w:t>
      </w:r>
    </w:p>
    <w:p w:rsidR="006F0E66" w:rsidRPr="006F0E66" w:rsidRDefault="006F0E66" w:rsidP="006F0E66">
      <w:pPr>
        <w:tabs>
          <w:tab w:val="left" w:pos="426"/>
        </w:tabs>
        <w:jc w:val="center"/>
        <w:rPr>
          <w:rFonts w:eastAsia="Times New Roman"/>
          <w:color w:val="auto"/>
          <w:kern w:val="0"/>
          <w:lang w:eastAsia="en-US"/>
        </w:rPr>
      </w:pPr>
      <w:r w:rsidRPr="006F0E66">
        <w:rPr>
          <w:rFonts w:eastAsia="Calibri Light"/>
          <w:color w:val="auto"/>
          <w:kern w:val="0"/>
          <w:lang w:val="ru-RU" w:eastAsia="en-US"/>
        </w:rPr>
        <w:t xml:space="preserve"> </w:t>
      </w:r>
      <w:r w:rsidRPr="006F0E66">
        <w:rPr>
          <w:rFonts w:eastAsia="Times New Roman"/>
          <w:color w:val="auto"/>
          <w:kern w:val="0"/>
          <w:lang w:eastAsia="en-US"/>
        </w:rPr>
        <w:t>које по овлашћењу министра за рад, запошљавање, борачка и социјална питања,</w:t>
      </w:r>
    </w:p>
    <w:p w:rsidR="006F0E66" w:rsidRPr="006F0E66" w:rsidRDefault="006F0E66" w:rsidP="006F0E66">
      <w:pPr>
        <w:tabs>
          <w:tab w:val="left" w:pos="426"/>
        </w:tabs>
        <w:suppressAutoHyphens w:val="0"/>
        <w:spacing w:line="240" w:lineRule="auto"/>
        <w:jc w:val="center"/>
        <w:rPr>
          <w:rFonts w:eastAsia="Times New Roman"/>
          <w:color w:val="auto"/>
          <w:kern w:val="0"/>
          <w:lang w:eastAsia="en-US"/>
        </w:rPr>
      </w:pPr>
      <w:r w:rsidRPr="006F0E66">
        <w:rPr>
          <w:rFonts w:eastAsia="Times New Roman"/>
          <w:color w:val="auto"/>
          <w:kern w:val="0"/>
          <w:lang w:eastAsia="en-US"/>
        </w:rPr>
        <w:t>бр. 119-01-158/6/2018-05 од 5. септембра 2019. године заступа</w:t>
      </w:r>
    </w:p>
    <w:p w:rsidR="006F0E66" w:rsidRPr="006F0E66" w:rsidRDefault="006F0E66" w:rsidP="006F0E66">
      <w:pPr>
        <w:tabs>
          <w:tab w:val="left" w:pos="426"/>
        </w:tabs>
        <w:suppressAutoHyphens w:val="0"/>
        <w:spacing w:line="240" w:lineRule="auto"/>
        <w:jc w:val="center"/>
        <w:rPr>
          <w:rFonts w:eastAsia="Times New Roman"/>
          <w:color w:val="auto"/>
          <w:kern w:val="0"/>
          <w:lang w:eastAsia="en-US"/>
        </w:rPr>
      </w:pPr>
      <w:r w:rsidRPr="006F0E66">
        <w:rPr>
          <w:rFonts w:eastAsia="Times New Roman"/>
          <w:color w:val="auto"/>
          <w:kern w:val="0"/>
          <w:lang w:eastAsia="en-US"/>
        </w:rPr>
        <w:t>Бојана Станић, државни секретар</w:t>
      </w:r>
    </w:p>
    <w:p w:rsidR="006F0E66" w:rsidRPr="006F0E66" w:rsidRDefault="006F0E66" w:rsidP="006F0E66">
      <w:pPr>
        <w:suppressAutoHyphens w:val="0"/>
        <w:spacing w:line="240" w:lineRule="auto"/>
        <w:ind w:left="9" w:right="177" w:hanging="9"/>
        <w:jc w:val="center"/>
        <w:rPr>
          <w:rFonts w:eastAsia="Times New Roman"/>
          <w:i/>
          <w:color w:val="auto"/>
          <w:kern w:val="0"/>
          <w:lang w:val="ru-RU" w:eastAsia="en-US"/>
        </w:rPr>
      </w:pPr>
      <w:r w:rsidRPr="006F0E66">
        <w:rPr>
          <w:rFonts w:eastAsia="Times New Roman"/>
          <w:i/>
          <w:color w:val="auto"/>
          <w:kern w:val="0"/>
          <w:lang w:val="ru-RU" w:eastAsia="en-US"/>
        </w:rPr>
        <w:t xml:space="preserve"> (у даљем тексту: </w:t>
      </w:r>
      <w:r w:rsidRPr="006F0E66">
        <w:rPr>
          <w:rFonts w:eastAsia="Times New Roman"/>
          <w:b/>
          <w:i/>
          <w:color w:val="auto"/>
          <w:kern w:val="0"/>
          <w:lang w:val="ru-RU" w:eastAsia="en-US"/>
        </w:rPr>
        <w:t>Наручилац</w:t>
      </w:r>
      <w:r w:rsidRPr="006F0E66">
        <w:rPr>
          <w:rFonts w:eastAsia="Times New Roman"/>
          <w:i/>
          <w:color w:val="auto"/>
          <w:kern w:val="0"/>
          <w:lang w:val="ru-RU" w:eastAsia="en-US"/>
        </w:rPr>
        <w:t>)</w:t>
      </w:r>
    </w:p>
    <w:p w:rsidR="006F0E66" w:rsidRPr="006F0E66" w:rsidRDefault="006F0E66" w:rsidP="006F0E66">
      <w:pPr>
        <w:suppressAutoHyphens w:val="0"/>
        <w:spacing w:line="240" w:lineRule="auto"/>
        <w:jc w:val="center"/>
        <w:rPr>
          <w:rFonts w:eastAsia="Times New Roman"/>
          <w:color w:val="auto"/>
          <w:kern w:val="0"/>
          <w:lang w:val="ru-RU" w:eastAsia="en-US"/>
        </w:rPr>
      </w:pPr>
    </w:p>
    <w:p w:rsidR="006F0E66" w:rsidRPr="00E87A59" w:rsidRDefault="006F0E66" w:rsidP="006F0E66">
      <w:pPr>
        <w:suppressAutoHyphens w:val="0"/>
        <w:spacing w:line="240" w:lineRule="auto"/>
        <w:jc w:val="center"/>
        <w:rPr>
          <w:rFonts w:eastAsia="Calibri Light"/>
          <w:iCs/>
          <w:lang w:val="sr-Cyrl-RS"/>
        </w:rPr>
      </w:pPr>
      <w:r w:rsidRPr="00E87A59">
        <w:rPr>
          <w:rFonts w:eastAsia="Calibri Light"/>
          <w:iCs/>
          <w:lang w:val="sr-Cyrl-RS"/>
        </w:rPr>
        <w:t>и</w:t>
      </w:r>
    </w:p>
    <w:p w:rsidR="006F0E66" w:rsidRPr="006F0E66" w:rsidRDefault="006F0E66" w:rsidP="006F0E66">
      <w:pPr>
        <w:suppressAutoHyphens w:val="0"/>
        <w:spacing w:line="240" w:lineRule="auto"/>
        <w:rPr>
          <w:rFonts w:eastAsia="Calibri Light"/>
          <w:i/>
          <w:iCs/>
          <w:lang w:val="sr-Cyrl-RS"/>
        </w:rPr>
      </w:pPr>
    </w:p>
    <w:p w:rsidR="006F0E66" w:rsidRPr="006F0E66" w:rsidRDefault="006F0E66" w:rsidP="006F0E66">
      <w:pPr>
        <w:suppressAutoHyphens w:val="0"/>
        <w:spacing w:line="240" w:lineRule="auto"/>
        <w:jc w:val="center"/>
        <w:rPr>
          <w:rFonts w:eastAsia="Calibri Light"/>
          <w:iCs/>
          <w:color w:val="FF0000"/>
        </w:rPr>
      </w:pPr>
      <w:r w:rsidRPr="006F0E66">
        <w:rPr>
          <w:rFonts w:eastAsia="Calibri Light"/>
          <w:iCs/>
          <w:color w:val="FF0000"/>
        </w:rPr>
        <w:t>................................................................................................</w:t>
      </w:r>
    </w:p>
    <w:p w:rsidR="006F0E66" w:rsidRPr="006F0E66" w:rsidRDefault="006F0E66" w:rsidP="006F0E66">
      <w:pPr>
        <w:suppressAutoHyphens w:val="0"/>
        <w:spacing w:line="240" w:lineRule="auto"/>
        <w:jc w:val="center"/>
        <w:rPr>
          <w:rFonts w:eastAsia="Calibri Light"/>
          <w:iCs/>
          <w:lang w:val="sr-Cyrl-RS"/>
        </w:rPr>
      </w:pPr>
      <w:r w:rsidRPr="006F0E66">
        <w:rPr>
          <w:rFonts w:eastAsia="Calibri Light"/>
          <w:iCs/>
        </w:rPr>
        <w:t xml:space="preserve">са седиштем у </w:t>
      </w:r>
      <w:r w:rsidRPr="006F0E66">
        <w:rPr>
          <w:rFonts w:eastAsia="Calibri Light"/>
          <w:iCs/>
          <w:color w:val="FF0000"/>
        </w:rPr>
        <w:t>............................................</w:t>
      </w:r>
      <w:r w:rsidRPr="006F0E66">
        <w:rPr>
          <w:rFonts w:eastAsia="Calibri Light"/>
          <w:iCs/>
        </w:rPr>
        <w:t xml:space="preserve">, улица </w:t>
      </w:r>
      <w:r w:rsidRPr="006F0E66">
        <w:rPr>
          <w:rFonts w:eastAsia="Calibri Light"/>
          <w:iCs/>
          <w:color w:val="FF0000"/>
        </w:rPr>
        <w:t>..........................................</w:t>
      </w:r>
      <w:r w:rsidRPr="006F0E66">
        <w:rPr>
          <w:rFonts w:eastAsia="Calibri Light"/>
          <w:iCs/>
        </w:rPr>
        <w:t xml:space="preserve">, </w:t>
      </w:r>
      <w:r w:rsidRPr="006F0E66">
        <w:rPr>
          <w:rFonts w:eastAsia="Calibri Light"/>
          <w:iCs/>
          <w:lang w:val="sr-Cyrl-RS"/>
        </w:rPr>
        <w:t xml:space="preserve">број </w:t>
      </w:r>
      <w:proofErr w:type="gramStart"/>
      <w:r w:rsidRPr="006F0E66">
        <w:rPr>
          <w:rFonts w:eastAsia="Calibri Light"/>
          <w:iCs/>
          <w:color w:val="FF0000"/>
          <w:lang w:val="sr-Cyrl-RS"/>
        </w:rPr>
        <w:t>...</w:t>
      </w:r>
      <w:r w:rsidRPr="006F0E66">
        <w:rPr>
          <w:rFonts w:eastAsia="Calibri Light"/>
          <w:iCs/>
          <w:lang w:val="sr-Cyrl-RS"/>
        </w:rPr>
        <w:t xml:space="preserve"> ,</w:t>
      </w:r>
      <w:proofErr w:type="gramEnd"/>
    </w:p>
    <w:p w:rsidR="006F0E66" w:rsidRPr="006F0E66" w:rsidRDefault="006F0E66" w:rsidP="006F0E66">
      <w:pPr>
        <w:suppressAutoHyphens w:val="0"/>
        <w:spacing w:line="240" w:lineRule="auto"/>
        <w:jc w:val="center"/>
        <w:rPr>
          <w:rFonts w:eastAsia="Calibri Light"/>
          <w:iCs/>
        </w:rPr>
      </w:pPr>
      <w:r w:rsidRPr="006F0E66">
        <w:rPr>
          <w:rFonts w:eastAsia="Calibri Light"/>
          <w:iCs/>
        </w:rPr>
        <w:t>Матични број:</w:t>
      </w:r>
      <w:r w:rsidRPr="006F0E66">
        <w:rPr>
          <w:rFonts w:eastAsia="Calibri Light"/>
          <w:iCs/>
          <w:color w:val="FF0000"/>
        </w:rPr>
        <w:t xml:space="preserve"> </w:t>
      </w:r>
      <w:proofErr w:type="gramStart"/>
      <w:r w:rsidRPr="006F0E66">
        <w:rPr>
          <w:rFonts w:eastAsia="Calibri Light"/>
          <w:iCs/>
          <w:color w:val="FF0000"/>
        </w:rPr>
        <w:t>........................................</w:t>
      </w:r>
      <w:r w:rsidRPr="006F0E66">
        <w:rPr>
          <w:rFonts w:eastAsia="Calibri Light"/>
          <w:iCs/>
          <w:lang w:val="sr-Cyrl-RS"/>
        </w:rPr>
        <w:t xml:space="preserve"> ,</w:t>
      </w:r>
      <w:proofErr w:type="gramEnd"/>
      <w:r w:rsidRPr="006F0E66">
        <w:rPr>
          <w:rFonts w:eastAsia="Calibri Light"/>
          <w:iCs/>
          <w:lang w:val="sr-Cyrl-RS"/>
        </w:rPr>
        <w:t xml:space="preserve"> </w:t>
      </w:r>
      <w:r w:rsidRPr="006F0E66">
        <w:rPr>
          <w:rFonts w:eastAsia="Calibri Light"/>
          <w:iCs/>
        </w:rPr>
        <w:t>ПИБ:</w:t>
      </w:r>
      <w:r w:rsidRPr="006F0E66">
        <w:rPr>
          <w:rFonts w:eastAsia="Calibri Light"/>
          <w:iCs/>
          <w:lang w:val="sr-Cyrl-RS"/>
        </w:rPr>
        <w:t xml:space="preserve"> </w:t>
      </w:r>
      <w:r w:rsidRPr="006F0E66">
        <w:rPr>
          <w:rFonts w:eastAsia="Calibri Light"/>
          <w:iCs/>
          <w:color w:val="FF0000"/>
        </w:rPr>
        <w:t>..........................</w:t>
      </w:r>
      <w:r w:rsidRPr="006F0E66">
        <w:rPr>
          <w:rFonts w:eastAsia="Calibri Light"/>
          <w:iCs/>
          <w:color w:val="FF0000"/>
          <w:lang w:val="sr-Cyrl-RS"/>
        </w:rPr>
        <w:t xml:space="preserve"> </w:t>
      </w:r>
      <w:r w:rsidRPr="006F0E66">
        <w:rPr>
          <w:rFonts w:eastAsia="Calibri Light"/>
          <w:iCs/>
          <w:color w:val="auto"/>
          <w:lang w:val="sr-Cyrl-RS"/>
        </w:rPr>
        <w:t>,</w:t>
      </w:r>
      <w:r w:rsidRPr="006F0E66">
        <w:rPr>
          <w:rFonts w:eastAsia="Calibri Light"/>
          <w:iCs/>
          <w:color w:val="auto"/>
        </w:rPr>
        <w:t xml:space="preserve"> </w:t>
      </w:r>
    </w:p>
    <w:p w:rsidR="006F0E66" w:rsidRPr="006F0E66" w:rsidRDefault="006F0E66" w:rsidP="006F0E66">
      <w:pPr>
        <w:suppressAutoHyphens w:val="0"/>
        <w:spacing w:line="240" w:lineRule="auto"/>
        <w:jc w:val="center"/>
        <w:rPr>
          <w:rFonts w:eastAsia="Calibri Light"/>
          <w:iCs/>
        </w:rPr>
      </w:pPr>
      <w:r w:rsidRPr="006F0E66">
        <w:rPr>
          <w:rFonts w:eastAsia="Calibri Light"/>
          <w:iCs/>
        </w:rPr>
        <w:t xml:space="preserve">Број рачуна: </w:t>
      </w:r>
      <w:r w:rsidRPr="006F0E66">
        <w:rPr>
          <w:rFonts w:eastAsia="Calibri Light"/>
          <w:iCs/>
          <w:color w:val="FF0000"/>
        </w:rPr>
        <w:t>............................................</w:t>
      </w:r>
      <w:r w:rsidRPr="006F0E66">
        <w:rPr>
          <w:rFonts w:eastAsia="Calibri Light"/>
          <w:iCs/>
        </w:rPr>
        <w:t xml:space="preserve"> Назив банке:</w:t>
      </w:r>
      <w:r w:rsidRPr="006F0E66">
        <w:rPr>
          <w:rFonts w:eastAsia="Calibri Light"/>
          <w:iCs/>
          <w:lang w:val="sr-Cyrl-RS"/>
        </w:rPr>
        <w:t xml:space="preserve"> </w:t>
      </w:r>
      <w:proofErr w:type="gramStart"/>
      <w:r w:rsidRPr="006F0E66">
        <w:rPr>
          <w:rFonts w:eastAsia="Calibri Light"/>
          <w:iCs/>
          <w:color w:val="FF0000"/>
        </w:rPr>
        <w:t>......................................</w:t>
      </w:r>
      <w:r w:rsidRPr="006F0E66">
        <w:rPr>
          <w:rFonts w:eastAsia="Calibri Light"/>
          <w:iCs/>
          <w:lang w:val="sr-Cyrl-RS"/>
        </w:rPr>
        <w:t xml:space="preserve"> </w:t>
      </w:r>
      <w:r w:rsidRPr="006F0E66">
        <w:rPr>
          <w:rFonts w:eastAsia="Calibri Light"/>
          <w:iCs/>
        </w:rPr>
        <w:t>,</w:t>
      </w:r>
      <w:proofErr w:type="gramEnd"/>
    </w:p>
    <w:p w:rsidR="006F0E66" w:rsidRPr="006F0E66" w:rsidRDefault="006F0E66" w:rsidP="006F0E66">
      <w:pPr>
        <w:suppressAutoHyphens w:val="0"/>
        <w:spacing w:line="240" w:lineRule="auto"/>
        <w:jc w:val="center"/>
        <w:rPr>
          <w:rFonts w:eastAsia="Calibri Light"/>
          <w:iCs/>
        </w:rPr>
      </w:pPr>
      <w:r w:rsidRPr="006F0E66">
        <w:rPr>
          <w:rFonts w:eastAsia="Calibri Light"/>
          <w:iCs/>
        </w:rPr>
        <w:t>Телефон:</w:t>
      </w:r>
      <w:r w:rsidRPr="006F0E66">
        <w:rPr>
          <w:rFonts w:eastAsia="Calibri Light"/>
          <w:iCs/>
          <w:lang w:val="sr-Cyrl-RS"/>
        </w:rPr>
        <w:t xml:space="preserve"> </w:t>
      </w:r>
      <w:proofErr w:type="gramStart"/>
      <w:r w:rsidRPr="006F0E66">
        <w:rPr>
          <w:rFonts w:eastAsia="Calibri Light"/>
          <w:iCs/>
          <w:color w:val="FF0000"/>
        </w:rPr>
        <w:t>............................</w:t>
      </w:r>
      <w:r w:rsidRPr="006F0E66">
        <w:rPr>
          <w:rFonts w:eastAsia="Calibri Light"/>
          <w:iCs/>
          <w:lang w:val="sr-Cyrl-RS"/>
        </w:rPr>
        <w:t xml:space="preserve"> ,</w:t>
      </w:r>
      <w:proofErr w:type="gramEnd"/>
      <w:r w:rsidRPr="006F0E66">
        <w:rPr>
          <w:rFonts w:eastAsia="Calibri Light"/>
          <w:iCs/>
          <w:lang w:val="sr-Cyrl-RS"/>
        </w:rPr>
        <w:t xml:space="preserve"> </w:t>
      </w:r>
      <w:r w:rsidRPr="006F0E66">
        <w:rPr>
          <w:rFonts w:eastAsia="Calibri Light"/>
          <w:i/>
          <w:iCs/>
          <w:color w:val="auto"/>
          <w:lang w:val="ru-RU"/>
        </w:rPr>
        <w:t>е-</w:t>
      </w:r>
      <w:r w:rsidRPr="006F0E66">
        <w:rPr>
          <w:rFonts w:eastAsia="Calibri Light"/>
          <w:i/>
          <w:iCs/>
          <w:color w:val="auto"/>
          <w:lang w:val="en-GB"/>
        </w:rPr>
        <w:t>mail</w:t>
      </w:r>
      <w:r w:rsidRPr="006F0E66">
        <w:rPr>
          <w:rFonts w:eastAsia="Calibri Light"/>
          <w:i/>
          <w:color w:val="auto"/>
          <w:lang w:val="sr-Cyrl-CS"/>
        </w:rPr>
        <w:t>:</w:t>
      </w:r>
      <w:r w:rsidRPr="006F0E66">
        <w:rPr>
          <w:rFonts w:eastAsia="Calibri Light"/>
          <w:iCs/>
        </w:rPr>
        <w:t xml:space="preserve"> </w:t>
      </w:r>
      <w:r w:rsidRPr="006F0E66">
        <w:rPr>
          <w:rFonts w:eastAsia="Calibri Light"/>
          <w:iCs/>
          <w:color w:val="FF0000"/>
        </w:rPr>
        <w:t>………………</w:t>
      </w:r>
      <w:r w:rsidRPr="006F0E66">
        <w:rPr>
          <w:rFonts w:eastAsia="Calibri Light"/>
          <w:iCs/>
          <w:lang w:val="ru-RU"/>
        </w:rPr>
        <w:t>@</w:t>
      </w:r>
      <w:r w:rsidRPr="006F0E66">
        <w:rPr>
          <w:rFonts w:eastAsia="Calibri Light"/>
          <w:iCs/>
          <w:color w:val="FF0000"/>
        </w:rPr>
        <w:t>……….</w:t>
      </w:r>
    </w:p>
    <w:p w:rsidR="006F0E66" w:rsidRPr="006F0E66" w:rsidRDefault="006F0E66" w:rsidP="006F0E66">
      <w:pPr>
        <w:suppressAutoHyphens w:val="0"/>
        <w:spacing w:line="240" w:lineRule="auto"/>
        <w:jc w:val="center"/>
        <w:rPr>
          <w:rFonts w:eastAsia="Calibri Light"/>
          <w:iCs/>
        </w:rPr>
      </w:pPr>
      <w:r w:rsidRPr="006F0E66">
        <w:rPr>
          <w:rFonts w:eastAsia="Calibri Light"/>
          <w:iCs/>
        </w:rPr>
        <w:t xml:space="preserve">кога заступа </w:t>
      </w:r>
      <w:r w:rsidRPr="006F0E66">
        <w:rPr>
          <w:rFonts w:eastAsia="Calibri Light"/>
          <w:iCs/>
          <w:color w:val="FF0000"/>
        </w:rPr>
        <w:t>...................................................................</w:t>
      </w:r>
    </w:p>
    <w:p w:rsidR="006F0E66" w:rsidRPr="006F0E66" w:rsidRDefault="006F0E66" w:rsidP="006F0E66">
      <w:pPr>
        <w:suppressAutoHyphens w:val="0"/>
        <w:spacing w:line="240" w:lineRule="auto"/>
        <w:jc w:val="center"/>
        <w:rPr>
          <w:rFonts w:eastAsia="Calibri Light"/>
          <w:i/>
          <w:iCs/>
        </w:rPr>
      </w:pPr>
      <w:r w:rsidRPr="006F0E66">
        <w:rPr>
          <w:rFonts w:eastAsia="Calibri Light"/>
          <w:i/>
          <w:iCs/>
        </w:rPr>
        <w:t>(у</w:t>
      </w:r>
      <w:r w:rsidRPr="006F0E66">
        <w:rPr>
          <w:rFonts w:eastAsia="Calibri Light"/>
          <w:i/>
          <w:iCs/>
          <w:lang w:val="sr-Cyrl-CS"/>
        </w:rPr>
        <w:t xml:space="preserve"> </w:t>
      </w:r>
      <w:r w:rsidRPr="006F0E66">
        <w:rPr>
          <w:rFonts w:eastAsia="Calibri Light"/>
          <w:i/>
          <w:iCs/>
        </w:rPr>
        <w:t xml:space="preserve">даљем тексту: </w:t>
      </w:r>
      <w:r w:rsidRPr="006F0E66">
        <w:rPr>
          <w:rFonts w:eastAsia="Calibri Light"/>
          <w:b/>
          <w:i/>
          <w:iCs/>
          <w:lang w:val="sr-Cyrl-RS"/>
        </w:rPr>
        <w:t>Добављач</w:t>
      </w:r>
      <w:r w:rsidRPr="006F0E66">
        <w:rPr>
          <w:rFonts w:eastAsia="Calibri Light"/>
          <w:i/>
          <w:iCs/>
        </w:rPr>
        <w:t>)</w:t>
      </w:r>
    </w:p>
    <w:p w:rsidR="006F0E66" w:rsidRPr="006F0E66" w:rsidRDefault="006F0E66" w:rsidP="006F0E66">
      <w:pPr>
        <w:suppressAutoHyphens w:val="0"/>
        <w:spacing w:line="240" w:lineRule="auto"/>
        <w:rPr>
          <w:rFonts w:eastAsia="Calibri Light"/>
          <w:i/>
          <w:iCs/>
        </w:rPr>
      </w:pPr>
    </w:p>
    <w:bookmarkEnd w:id="26"/>
    <w:bookmarkEnd w:id="27"/>
    <w:bookmarkEnd w:id="28"/>
    <w:p w:rsidR="006F0E66" w:rsidRDefault="006F0E66"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Default="00655907" w:rsidP="006F0E66">
      <w:pPr>
        <w:jc w:val="both"/>
        <w:rPr>
          <w:b/>
          <w:bCs/>
          <w:lang w:val="sr-Cyrl-RS"/>
        </w:rPr>
      </w:pPr>
    </w:p>
    <w:p w:rsidR="00655907" w:rsidRPr="006F0E66" w:rsidRDefault="00655907" w:rsidP="006F0E66">
      <w:pPr>
        <w:jc w:val="both"/>
        <w:rPr>
          <w:b/>
          <w:bCs/>
          <w:lang w:val="sr-Cyrl-RS"/>
        </w:rPr>
      </w:pPr>
    </w:p>
    <w:p w:rsidR="006F0E66" w:rsidRPr="006F0E66" w:rsidRDefault="006F0E66" w:rsidP="006F0E66">
      <w:pPr>
        <w:jc w:val="both"/>
      </w:pPr>
      <w:r w:rsidRPr="006F0E66">
        <w:lastRenderedPageBreak/>
        <w:t>Уговорне стране сагласно констатују:</w:t>
      </w:r>
    </w:p>
    <w:p w:rsidR="002A1206" w:rsidRPr="00447080" w:rsidRDefault="006F0E66" w:rsidP="002A1206">
      <w:pPr>
        <w:suppressAutoHyphens w:val="0"/>
        <w:spacing w:line="240" w:lineRule="auto"/>
        <w:jc w:val="both"/>
        <w:rPr>
          <w:lang w:val="sr-Cyrl-RS"/>
        </w:rPr>
      </w:pPr>
      <w:r w:rsidRPr="006F0E66">
        <w:t xml:space="preserve">- да је Наручилац у складу са чланом 39. Закона о јавним </w:t>
      </w:r>
      <w:r w:rsidRPr="002A1206">
        <w:t xml:space="preserve">набавкама („Службени гласник </w:t>
      </w:r>
      <w:proofErr w:type="gramStart"/>
      <w:r w:rsidRPr="002A1206">
        <w:t>РС“</w:t>
      </w:r>
      <w:proofErr w:type="gramEnd"/>
      <w:r w:rsidRPr="002A1206">
        <w:t>, бр</w:t>
      </w:r>
      <w:r w:rsidRPr="002A1206">
        <w:rPr>
          <w:lang w:val="sr-Cyrl-RS"/>
        </w:rPr>
        <w:t>.</w:t>
      </w:r>
      <w:r w:rsidRPr="002A1206">
        <w:t xml:space="preserve"> 124/12</w:t>
      </w:r>
      <w:r w:rsidRPr="002A1206">
        <w:rPr>
          <w:lang w:val="sr-Cyrl-RS"/>
        </w:rPr>
        <w:t>, 14/15 и 68/15</w:t>
      </w:r>
      <w:r w:rsidRPr="002A1206">
        <w:t>), а на основу</w:t>
      </w:r>
      <w:r w:rsidRPr="006F0E66">
        <w:t xml:space="preserve"> Одлуке о покретању поступка јавне набавке, број: </w:t>
      </w:r>
      <w:r w:rsidR="002A1206">
        <w:t>404-02-168/1</w:t>
      </w:r>
      <w:r w:rsidR="002A1206" w:rsidRPr="00163263">
        <w:t>/2019-22</w:t>
      </w:r>
      <w:r w:rsidR="002A1206">
        <w:rPr>
          <w:lang w:val="sr-Cyrl-RS"/>
        </w:rPr>
        <w:t xml:space="preserve"> </w:t>
      </w:r>
      <w:r w:rsidR="002A1206" w:rsidRPr="003967BA">
        <w:rPr>
          <w:iCs/>
        </w:rPr>
        <w:t xml:space="preserve">од </w:t>
      </w:r>
      <w:r w:rsidR="002A1206" w:rsidRPr="003967BA">
        <w:rPr>
          <w:iCs/>
          <w:lang w:val="sr-Cyrl-RS"/>
        </w:rPr>
        <w:t>13</w:t>
      </w:r>
      <w:r w:rsidR="002A1206" w:rsidRPr="003967BA">
        <w:rPr>
          <w:iCs/>
        </w:rPr>
        <w:t>.</w:t>
      </w:r>
      <w:r w:rsidR="002A1206" w:rsidRPr="00447080">
        <w:rPr>
          <w:iCs/>
        </w:rPr>
        <w:t xml:space="preserve"> децембра</w:t>
      </w:r>
      <w:r w:rsidR="002A1206" w:rsidRPr="00447080">
        <w:rPr>
          <w:iCs/>
          <w:lang w:val="sr-Cyrl-RS"/>
        </w:rPr>
        <w:t xml:space="preserve"> </w:t>
      </w:r>
      <w:r w:rsidR="002A1206" w:rsidRPr="00447080">
        <w:rPr>
          <w:iCs/>
        </w:rPr>
        <w:t>201</w:t>
      </w:r>
      <w:r w:rsidR="002A1206" w:rsidRPr="00447080">
        <w:rPr>
          <w:iCs/>
          <w:lang w:val="sr-Cyrl-RS"/>
        </w:rPr>
        <w:t>9</w:t>
      </w:r>
      <w:r w:rsidR="002A1206" w:rsidRPr="00447080">
        <w:rPr>
          <w:iCs/>
        </w:rPr>
        <w:t xml:space="preserve">. </w:t>
      </w:r>
      <w:r w:rsidR="002A1206" w:rsidRPr="00447080">
        <w:rPr>
          <w:iCs/>
          <w:lang w:val="sr-Cyrl-RS"/>
        </w:rPr>
        <w:t>г</w:t>
      </w:r>
      <w:r w:rsidR="002A1206" w:rsidRPr="00447080">
        <w:rPr>
          <w:iCs/>
        </w:rPr>
        <w:t>одине</w:t>
      </w:r>
      <w:r w:rsidRPr="006F0E66">
        <w:t xml:space="preserve">, спровео поступак јавне </w:t>
      </w:r>
      <w:r w:rsidRPr="006F0E66">
        <w:rPr>
          <w:lang w:val="sr-Cyrl-RS"/>
        </w:rPr>
        <w:t xml:space="preserve">набавке </w:t>
      </w:r>
      <w:r w:rsidR="002A1206" w:rsidRPr="006F0E66">
        <w:t xml:space="preserve">ЈН </w:t>
      </w:r>
      <w:r w:rsidR="002A1206" w:rsidRPr="006F0E66">
        <w:rPr>
          <w:lang w:val="sr-Cyrl-RS"/>
        </w:rPr>
        <w:t xml:space="preserve">42 </w:t>
      </w:r>
      <w:r w:rsidR="002A1206">
        <w:rPr>
          <w:lang w:val="sr-Cyrl-RS"/>
        </w:rPr>
        <w:t>–</w:t>
      </w:r>
      <w:r w:rsidR="002A1206" w:rsidRPr="006F0E66">
        <w:rPr>
          <w:lang w:val="sr-Cyrl-RS"/>
        </w:rPr>
        <w:t xml:space="preserve"> </w:t>
      </w:r>
      <w:r w:rsidR="002A1206" w:rsidRPr="006F0E66">
        <w:t>201</w:t>
      </w:r>
      <w:r w:rsidR="002A1206" w:rsidRPr="006F0E66">
        <w:rPr>
          <w:lang w:val="sr-Cyrl-RS"/>
        </w:rPr>
        <w:t>9</w:t>
      </w:r>
      <w:r w:rsidR="002A1206">
        <w:rPr>
          <w:lang w:val="sr-Cyrl-RS"/>
        </w:rPr>
        <w:t xml:space="preserve"> </w:t>
      </w:r>
      <w:r w:rsidRPr="006F0E66">
        <w:rPr>
          <w:lang w:val="sr-Cyrl-RS"/>
        </w:rPr>
        <w:t xml:space="preserve">чији </w:t>
      </w:r>
      <w:r w:rsidRPr="006F0E66">
        <w:rPr>
          <w:lang w:val="ru-RU"/>
        </w:rPr>
        <w:t xml:space="preserve">су предмет </w:t>
      </w:r>
      <w:r w:rsidR="002A1206" w:rsidRPr="00447080">
        <w:rPr>
          <w:rFonts w:eastAsia="Times New Roman"/>
          <w:bCs/>
          <w:kern w:val="0"/>
          <w:lang w:val="sr-Cyrl-CS" w:eastAsia="en-US"/>
        </w:rPr>
        <w:t>Услуге организације скупова, конференција, округлих столова и других догађаја</w:t>
      </w:r>
    </w:p>
    <w:p w:rsidR="006F0E66" w:rsidRPr="006F0E66" w:rsidRDefault="006F0E66" w:rsidP="002A1206">
      <w:pPr>
        <w:jc w:val="both"/>
      </w:pPr>
      <w:r w:rsidRPr="006F0E66">
        <w:rPr>
          <w:lang w:val="ru-RU"/>
        </w:rPr>
        <w:t>- да је Добављач доставио понуду</w:t>
      </w:r>
      <w:r w:rsidRPr="006F0E66">
        <w:t xml:space="preserve"> број </w:t>
      </w:r>
      <w:r w:rsidRPr="006F0E66">
        <w:rPr>
          <w:u w:val="single"/>
        </w:rPr>
        <w:tab/>
      </w:r>
      <w:r w:rsidRPr="006F0E66">
        <w:rPr>
          <w:u w:val="single"/>
        </w:rPr>
        <w:tab/>
        <w:t xml:space="preserve"> </w:t>
      </w:r>
      <w:r w:rsidRPr="006F0E66">
        <w:rPr>
          <w:lang w:val="ru-RU"/>
        </w:rPr>
        <w:t>од</w:t>
      </w:r>
      <w:r w:rsidRPr="006F0E66">
        <w:t xml:space="preserve">_______ </w:t>
      </w:r>
      <w:r w:rsidR="002A1206">
        <w:rPr>
          <w:lang w:val="ru-RU"/>
        </w:rPr>
        <w:t>2020</w:t>
      </w:r>
      <w:r w:rsidRPr="006F0E66">
        <w:rPr>
          <w:lang w:val="ru-RU"/>
        </w:rPr>
        <w:t>. године,</w:t>
      </w:r>
      <w:r w:rsidRPr="006F0E66">
        <w:t xml:space="preserve"> која у потпуности испуњава услове из Конкурсне документације, </w:t>
      </w:r>
      <w:r w:rsidRPr="006F0E66">
        <w:rPr>
          <w:lang w:val="ru-RU"/>
        </w:rPr>
        <w:t xml:space="preserve">налази се у прилогу и саставни је део овог </w:t>
      </w:r>
      <w:r w:rsidR="000710D1">
        <w:rPr>
          <w:bCs/>
          <w:iCs/>
          <w:lang w:val="sr-Cyrl-CS" w:eastAsia="sr-Latn-CS"/>
        </w:rPr>
        <w:t>оквирног споразума</w:t>
      </w:r>
      <w:r w:rsidRPr="006F0E66">
        <w:rPr>
          <w:lang w:val="ru-RU"/>
        </w:rPr>
        <w:t>.</w:t>
      </w:r>
    </w:p>
    <w:p w:rsidR="006F0E66" w:rsidRDefault="006F0E66" w:rsidP="006F0E66">
      <w:pPr>
        <w:autoSpaceDE w:val="0"/>
        <w:autoSpaceDN w:val="0"/>
        <w:adjustRightInd w:val="0"/>
        <w:spacing w:line="240" w:lineRule="auto"/>
        <w:jc w:val="both"/>
      </w:pPr>
      <w:r w:rsidRPr="006F0E66">
        <w:t xml:space="preserve">- да је Наручилац доделио </w:t>
      </w:r>
      <w:r w:rsidR="000710D1">
        <w:rPr>
          <w:bCs/>
          <w:iCs/>
          <w:lang w:val="sr-Cyrl-CS" w:eastAsia="sr-Latn-CS"/>
        </w:rPr>
        <w:t>оквирни споразум</w:t>
      </w:r>
      <w:r w:rsidR="000710D1" w:rsidRPr="006F0E66">
        <w:rPr>
          <w:bCs/>
          <w:iCs/>
        </w:rPr>
        <w:t xml:space="preserve"> </w:t>
      </w:r>
      <w:r w:rsidRPr="006F0E66">
        <w:t xml:space="preserve">Добављачу Одлуком </w:t>
      </w:r>
      <w:proofErr w:type="gramStart"/>
      <w:r w:rsidRPr="006F0E66">
        <w:t>број</w:t>
      </w:r>
      <w:r w:rsidR="002A1206">
        <w:t>:_</w:t>
      </w:r>
      <w:proofErr w:type="gramEnd"/>
      <w:r w:rsidR="002A1206">
        <w:t>__________ од  ____________2020</w:t>
      </w:r>
      <w:r w:rsidRPr="006F0E66">
        <w:t>. године.</w:t>
      </w:r>
    </w:p>
    <w:p w:rsidR="0084054A" w:rsidRPr="0084054A" w:rsidRDefault="0084054A" w:rsidP="0084054A">
      <w:pPr>
        <w:numPr>
          <w:ilvl w:val="0"/>
          <w:numId w:val="49"/>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84054A">
        <w:rPr>
          <w:rFonts w:eastAsia="Times New Roman"/>
          <w:color w:val="auto"/>
          <w:kern w:val="0"/>
          <w:lang w:val="sr-Cyrl-RS" w:eastAsia="en-US"/>
        </w:rPr>
        <w:t xml:space="preserve">Оквирни споразум не представља обавезу Наручиоца на </w:t>
      </w:r>
      <w:r>
        <w:rPr>
          <w:rFonts w:eastAsia="Times New Roman"/>
          <w:color w:val="auto"/>
          <w:kern w:val="0"/>
          <w:lang w:val="sr-Cyrl-RS" w:eastAsia="en-US"/>
        </w:rPr>
        <w:t>закључење појединачних Уговора</w:t>
      </w:r>
      <w:r w:rsidRPr="0084054A">
        <w:rPr>
          <w:rFonts w:eastAsia="Times New Roman"/>
          <w:color w:val="auto"/>
          <w:kern w:val="0"/>
          <w:lang w:val="sr-Cyrl-RS" w:eastAsia="en-US"/>
        </w:rPr>
        <w:t>;</w:t>
      </w:r>
    </w:p>
    <w:p w:rsidR="0084054A" w:rsidRPr="0084054A" w:rsidRDefault="0084054A" w:rsidP="0084054A">
      <w:pPr>
        <w:numPr>
          <w:ilvl w:val="0"/>
          <w:numId w:val="49"/>
        </w:numPr>
        <w:tabs>
          <w:tab w:val="num" w:pos="284"/>
          <w:tab w:val="left" w:pos="1418"/>
        </w:tabs>
        <w:suppressAutoHyphens w:val="0"/>
        <w:spacing w:line="240" w:lineRule="auto"/>
        <w:ind w:left="284" w:hanging="284"/>
        <w:jc w:val="both"/>
        <w:rPr>
          <w:rFonts w:eastAsia="Times New Roman"/>
          <w:color w:val="auto"/>
          <w:kern w:val="0"/>
          <w:lang w:val="sr-Cyrl-CS" w:eastAsia="en-US"/>
        </w:rPr>
      </w:pPr>
      <w:r w:rsidRPr="0084054A">
        <w:rPr>
          <w:rFonts w:eastAsia="Times New Roman"/>
          <w:color w:val="auto"/>
          <w:kern w:val="0"/>
          <w:lang w:val="sr-Cyrl-RS" w:eastAsia="en-US"/>
        </w:rPr>
        <w:t xml:space="preserve">Обавеза настаје </w:t>
      </w:r>
      <w:r>
        <w:rPr>
          <w:rFonts w:eastAsia="Times New Roman"/>
          <w:color w:val="auto"/>
          <w:kern w:val="0"/>
          <w:lang w:val="sr-Cyrl-RS" w:eastAsia="en-US"/>
        </w:rPr>
        <w:t>појединачних Уговора</w:t>
      </w:r>
      <w:r w:rsidRPr="0084054A">
        <w:rPr>
          <w:rFonts w:eastAsia="Times New Roman"/>
          <w:color w:val="auto"/>
          <w:kern w:val="0"/>
          <w:lang w:val="sr-Cyrl-RS" w:eastAsia="en-US"/>
        </w:rPr>
        <w:t xml:space="preserve"> на основу Оквирног споразума.</w:t>
      </w:r>
    </w:p>
    <w:p w:rsidR="0084054A" w:rsidRPr="006F0E66" w:rsidRDefault="0084054A" w:rsidP="006F0E66">
      <w:pPr>
        <w:autoSpaceDE w:val="0"/>
        <w:autoSpaceDN w:val="0"/>
        <w:adjustRightInd w:val="0"/>
        <w:spacing w:line="240" w:lineRule="auto"/>
        <w:jc w:val="both"/>
        <w:rPr>
          <w:lang w:val="sr-Cyrl-RS"/>
        </w:rPr>
      </w:pPr>
    </w:p>
    <w:p w:rsidR="006F0E66" w:rsidRDefault="006F0E66" w:rsidP="006F0E66">
      <w:pPr>
        <w:jc w:val="center"/>
        <w:rPr>
          <w:b/>
          <w:lang w:val="sr-Cyrl-CS"/>
        </w:rPr>
      </w:pPr>
    </w:p>
    <w:p w:rsidR="0084054A" w:rsidRPr="006F0E66" w:rsidRDefault="0084054A" w:rsidP="006F0E66">
      <w:pPr>
        <w:jc w:val="center"/>
        <w:rPr>
          <w:b/>
          <w:lang w:val="sr-Cyrl-CS"/>
        </w:rPr>
      </w:pPr>
    </w:p>
    <w:p w:rsidR="006F0E66" w:rsidRPr="006F0E66" w:rsidRDefault="006F0E66" w:rsidP="006F0E66">
      <w:pPr>
        <w:jc w:val="center"/>
        <w:rPr>
          <w:b/>
          <w:lang w:val="sr-Cyrl-CS"/>
        </w:rPr>
      </w:pPr>
      <w:r w:rsidRPr="006F0E66">
        <w:rPr>
          <w:b/>
          <w:lang w:val="sr-Cyrl-CS"/>
        </w:rPr>
        <w:t>Члан 1.</w:t>
      </w:r>
    </w:p>
    <w:p w:rsidR="006F0E66" w:rsidRPr="006F0E66" w:rsidRDefault="006F0E66" w:rsidP="002A1206">
      <w:pPr>
        <w:suppressAutoHyphens w:val="0"/>
        <w:spacing w:line="240" w:lineRule="auto"/>
        <w:jc w:val="both"/>
        <w:rPr>
          <w:lang w:val="sr-Cyrl-RS"/>
        </w:rPr>
      </w:pPr>
      <w:r w:rsidRPr="006F0E66">
        <w:rPr>
          <w:rFonts w:eastAsia="ヒラギノ角ゴ Pro W3"/>
          <w:lang w:val="sr-Cyrl-RS"/>
        </w:rPr>
        <w:t xml:space="preserve">Предмет </w:t>
      </w:r>
      <w:r w:rsidR="000710D1">
        <w:rPr>
          <w:bCs/>
          <w:iCs/>
          <w:lang w:val="sr-Cyrl-CS" w:eastAsia="sr-Latn-CS"/>
        </w:rPr>
        <w:t>оквирног споразума</w:t>
      </w:r>
      <w:r w:rsidRPr="006F0E66">
        <w:rPr>
          <w:rFonts w:eastAsia="ヒラギノ角ゴ Pro W3"/>
          <w:lang w:val="sr-Cyrl-RS"/>
        </w:rPr>
        <w:t xml:space="preserve"> </w:t>
      </w:r>
      <w:r w:rsidR="003967BA">
        <w:rPr>
          <w:rFonts w:eastAsia="ヒラギノ角ゴ Pro W3"/>
          <w:lang w:val="sr-Cyrl-RS"/>
        </w:rPr>
        <w:t>су</w:t>
      </w:r>
      <w:r w:rsidRPr="006F0E66">
        <w:rPr>
          <w:rFonts w:eastAsia="ヒラギノ角ゴ Pro W3"/>
          <w:lang w:val="sr-Cyrl-RS"/>
        </w:rPr>
        <w:t xml:space="preserve"> </w:t>
      </w:r>
      <w:r w:rsidR="002A1206" w:rsidRPr="00447080">
        <w:rPr>
          <w:rFonts w:eastAsia="Times New Roman"/>
          <w:bCs/>
          <w:kern w:val="0"/>
          <w:lang w:val="sr-Cyrl-CS" w:eastAsia="en-US"/>
        </w:rPr>
        <w:t>Услуге организације скупова, конференција, округлих столова и других догађаја</w:t>
      </w:r>
      <w:r w:rsidRPr="006F0E66">
        <w:rPr>
          <w:rFonts w:eastAsia="Calibri"/>
          <w:lang w:val="sr-Cyrl-CS"/>
        </w:rPr>
        <w:t xml:space="preserve"> </w:t>
      </w:r>
      <w:r w:rsidR="003967BA">
        <w:rPr>
          <w:lang w:val="sr-Cyrl-CS"/>
        </w:rPr>
        <w:t>(у даљем тексту: услуге</w:t>
      </w:r>
      <w:r w:rsidRPr="006F0E66">
        <w:rPr>
          <w:lang w:val="sr-Cyrl-CS"/>
        </w:rPr>
        <w:t>)</w:t>
      </w:r>
      <w:r w:rsidRPr="006F0E66">
        <w:rPr>
          <w:lang w:val="ru-RU"/>
        </w:rPr>
        <w:t xml:space="preserve">, </w:t>
      </w:r>
      <w:r w:rsidRPr="006F0E66">
        <w:rPr>
          <w:lang w:val="sr-Cyrl-CS"/>
        </w:rPr>
        <w:t>у свему у складу са усвојеном</w:t>
      </w:r>
      <w:r w:rsidRPr="006F0E66">
        <w:t xml:space="preserve"> </w:t>
      </w:r>
      <w:r w:rsidRPr="006F0E66">
        <w:rPr>
          <w:lang w:val="sr-Cyrl-CS"/>
        </w:rPr>
        <w:t>п</w:t>
      </w:r>
      <w:r w:rsidRPr="006F0E66">
        <w:t>онуд</w:t>
      </w:r>
      <w:r w:rsidRPr="006F0E66">
        <w:rPr>
          <w:lang w:val="sr-Cyrl-CS"/>
        </w:rPr>
        <w:t>ом</w:t>
      </w:r>
      <w:r w:rsidRPr="006F0E66">
        <w:t xml:space="preserve"> </w:t>
      </w:r>
      <w:r w:rsidRPr="006F0E66">
        <w:rPr>
          <w:lang w:val="sr-Cyrl-CS"/>
        </w:rPr>
        <w:t>Добављача</w:t>
      </w:r>
      <w:r w:rsidRPr="006F0E66">
        <w:t xml:space="preserve"> бр.</w:t>
      </w:r>
      <w:r w:rsidR="002A1206">
        <w:rPr>
          <w:lang w:val="sr-Cyrl-CS"/>
        </w:rPr>
        <w:t xml:space="preserve"> _______ од _________ 2020</w:t>
      </w:r>
      <w:r w:rsidRPr="006F0E66">
        <w:rPr>
          <w:lang w:val="sr-Cyrl-CS"/>
        </w:rPr>
        <w:t xml:space="preserve">. </w:t>
      </w:r>
      <w:r w:rsidRPr="006F0E66">
        <w:t>г</w:t>
      </w:r>
      <w:r w:rsidRPr="006F0E66">
        <w:rPr>
          <w:lang w:val="sr-Cyrl-CS"/>
        </w:rPr>
        <w:t>один</w:t>
      </w:r>
      <w:r w:rsidRPr="006F0E66">
        <w:t>e</w:t>
      </w:r>
      <w:r w:rsidRPr="006F0E66">
        <w:rPr>
          <w:lang w:val="sr-Cyrl-CS"/>
        </w:rPr>
        <w:t xml:space="preserve"> </w:t>
      </w:r>
      <w:r w:rsidRPr="006F0E66">
        <w:t>и Техничком спецификациом из конкурсне документације</w:t>
      </w:r>
      <w:r w:rsidRPr="006F0E66">
        <w:rPr>
          <w:lang w:val="sr-Cyrl-RS"/>
        </w:rPr>
        <w:t xml:space="preserve">, </w:t>
      </w:r>
      <w:r w:rsidRPr="006F0E66">
        <w:t xml:space="preserve">које чине саставни део овог </w:t>
      </w:r>
      <w:r w:rsidR="000710D1">
        <w:rPr>
          <w:bCs/>
          <w:iCs/>
          <w:lang w:val="sr-Cyrl-CS" w:eastAsia="sr-Latn-CS"/>
        </w:rPr>
        <w:t>оквирног споразума</w:t>
      </w:r>
      <w:r w:rsidR="00CA7E7F">
        <w:rPr>
          <w:lang w:val="sr-Cyrl-CS"/>
        </w:rPr>
        <w:t>.</w:t>
      </w:r>
    </w:p>
    <w:p w:rsidR="006F0E66" w:rsidRPr="006F0E66" w:rsidRDefault="006F0E66" w:rsidP="006F0E66">
      <w:pPr>
        <w:tabs>
          <w:tab w:val="num" w:pos="-5245"/>
        </w:tabs>
        <w:jc w:val="both"/>
        <w:rPr>
          <w:rFonts w:eastAsia="ヒラギノ角ゴ Pro W3"/>
          <w:lang w:val="sr-Cyrl-RS"/>
        </w:rPr>
      </w:pPr>
    </w:p>
    <w:p w:rsidR="006F0E66" w:rsidRPr="006F0E66" w:rsidRDefault="006F0E66" w:rsidP="006F0E66">
      <w:pPr>
        <w:jc w:val="center"/>
        <w:rPr>
          <w:b/>
          <w:lang w:val="sr-Cyrl-CS"/>
        </w:rPr>
      </w:pPr>
      <w:r w:rsidRPr="006F0E66">
        <w:rPr>
          <w:b/>
          <w:lang w:val="sr-Cyrl-CS"/>
        </w:rPr>
        <w:t>Члан 2.</w:t>
      </w:r>
    </w:p>
    <w:p w:rsidR="006F0E66" w:rsidRPr="006F0E66" w:rsidRDefault="006F0E66" w:rsidP="006F0E66">
      <w:pPr>
        <w:jc w:val="both"/>
      </w:pPr>
      <w:r w:rsidRPr="006F0E66">
        <w:rPr>
          <w:lang w:val="sr-Cyrl-RS"/>
        </w:rPr>
        <w:tab/>
      </w:r>
      <w:r w:rsidRPr="006F0E66">
        <w:t xml:space="preserve">У случају да </w:t>
      </w:r>
      <w:r w:rsidRPr="006F0E66">
        <w:rPr>
          <w:lang w:val="sr-Cyrl-RS"/>
        </w:rPr>
        <w:t xml:space="preserve">Добављач </w:t>
      </w:r>
      <w:r w:rsidRPr="006F0E66">
        <w:t xml:space="preserve">ангажује подизвођача: </w:t>
      </w:r>
    </w:p>
    <w:p w:rsidR="006F0E66" w:rsidRPr="006F0E66" w:rsidRDefault="006F0E66" w:rsidP="006F0E66">
      <w:pPr>
        <w:jc w:val="both"/>
      </w:pPr>
      <w:r w:rsidRPr="006F0E66">
        <w:rPr>
          <w:lang w:val="sr-Cyrl-RS"/>
        </w:rPr>
        <w:t xml:space="preserve">Добављач </w:t>
      </w:r>
      <w:r w:rsidRPr="006F0E66">
        <w:t xml:space="preserve">у потпуности одговара </w:t>
      </w:r>
      <w:r w:rsidRPr="006F0E66">
        <w:rPr>
          <w:lang w:val="sr-Cyrl-RS"/>
        </w:rPr>
        <w:t>наручиоцу</w:t>
      </w:r>
      <w:r w:rsidRPr="006F0E66">
        <w:t xml:space="preserve"> за извршење свих обавеза из овог </w:t>
      </w:r>
      <w:r w:rsidR="000710D1">
        <w:rPr>
          <w:bCs/>
          <w:iCs/>
          <w:lang w:val="sr-Cyrl-CS" w:eastAsia="sr-Latn-CS"/>
        </w:rPr>
        <w:t>оквирног споразума</w:t>
      </w:r>
      <w:r w:rsidRPr="006F0E66">
        <w:t xml:space="preserve">, укучујући и обавезе које је поверио подизвођачу: </w:t>
      </w:r>
    </w:p>
    <w:p w:rsidR="006F0E66" w:rsidRPr="006F0E66" w:rsidRDefault="006F0E66" w:rsidP="006F0E66">
      <w:pPr>
        <w:spacing w:line="360" w:lineRule="auto"/>
        <w:jc w:val="both"/>
      </w:pPr>
      <w:r w:rsidRPr="006F0E66">
        <w:t>„_________________________</w:t>
      </w:r>
      <w:proofErr w:type="gramStart"/>
      <w:r w:rsidRPr="006F0E66">
        <w:t>_“</w:t>
      </w:r>
      <w:proofErr w:type="gramEnd"/>
      <w:r w:rsidRPr="006F0E66">
        <w:t xml:space="preserve">из _____________________, ул.__________бр.______. </w:t>
      </w:r>
    </w:p>
    <w:p w:rsidR="006F0E66" w:rsidRPr="006F0E66" w:rsidRDefault="006F0E66" w:rsidP="006F0E66">
      <w:pPr>
        <w:spacing w:line="360" w:lineRule="auto"/>
        <w:jc w:val="both"/>
      </w:pPr>
      <w:r w:rsidRPr="006F0E66">
        <w:t>„_________________________</w:t>
      </w:r>
      <w:proofErr w:type="gramStart"/>
      <w:r w:rsidRPr="006F0E66">
        <w:t>_“</w:t>
      </w:r>
      <w:proofErr w:type="gramEnd"/>
      <w:r w:rsidRPr="006F0E66">
        <w:t xml:space="preserve">из _____________________, ул.__________бр.______. </w:t>
      </w:r>
    </w:p>
    <w:p w:rsidR="006F0E66" w:rsidRPr="006F0E66" w:rsidRDefault="006F0E66" w:rsidP="006F0E66">
      <w:pPr>
        <w:jc w:val="both"/>
      </w:pPr>
      <w:r w:rsidRPr="006F0E66">
        <w:rPr>
          <w:lang w:val="sr-Cyrl-RS"/>
        </w:rPr>
        <w:t>Добављач</w:t>
      </w:r>
      <w:r w:rsidRPr="006F0E66">
        <w:t xml:space="preserve"> ће наведеног/е подизвођача/е ангажовати за извршење следећих обавеза: </w:t>
      </w:r>
    </w:p>
    <w:p w:rsidR="006F0E66" w:rsidRPr="006F0E66" w:rsidRDefault="006F0E66" w:rsidP="006F0E66">
      <w:pPr>
        <w:tabs>
          <w:tab w:val="num" w:pos="-5245"/>
        </w:tabs>
        <w:jc w:val="both"/>
        <w:rPr>
          <w:rFonts w:eastAsia="ヒラギノ角ゴ Pro W3"/>
          <w:lang w:val="sr-Cyrl-RS"/>
        </w:rPr>
      </w:pPr>
      <w:r w:rsidRPr="006F0E66">
        <w:t>______________________________________________________________________________________________________________________________________________________</w:t>
      </w:r>
      <w:r w:rsidRPr="006F0E66">
        <w:rPr>
          <w:lang w:val="sr-Cyrl-RS"/>
        </w:rPr>
        <w:t>_________________________________________________________________________</w:t>
      </w:r>
      <w:r w:rsidRPr="006F0E66">
        <w:t>.</w:t>
      </w: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lang w:val="sr-Cyrl-RS"/>
        </w:rPr>
      </w:pP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lang w:val="sr-Cyrl-RS"/>
        </w:rPr>
      </w:pPr>
      <w:r w:rsidRPr="006F0E66">
        <w:rPr>
          <w:rFonts w:eastAsia="ヒラギノ角ゴ Pro W3"/>
          <w:b/>
          <w:lang w:val="sr-Cyrl-RS"/>
        </w:rPr>
        <w:t>Члан 3.</w:t>
      </w:r>
    </w:p>
    <w:p w:rsidR="006F0E66" w:rsidRPr="006F0E66" w:rsidRDefault="006F0E66" w:rsidP="006F0E66">
      <w:pPr>
        <w:ind w:firstLine="708"/>
        <w:rPr>
          <w:bCs/>
          <w:iCs/>
        </w:rPr>
      </w:pPr>
      <w:r w:rsidRPr="006F0E66">
        <w:rPr>
          <w:bCs/>
          <w:iCs/>
          <w:lang w:val="sr-Cyrl-RS"/>
        </w:rPr>
        <w:t xml:space="preserve">Укупна вредност </w:t>
      </w:r>
      <w:r w:rsidR="00CA7E7F">
        <w:rPr>
          <w:bCs/>
          <w:iCs/>
          <w:lang w:val="sr-Cyrl-RS"/>
        </w:rPr>
        <w:t xml:space="preserve">оквирног споразума </w:t>
      </w:r>
      <w:r w:rsidRPr="006F0E66">
        <w:rPr>
          <w:bCs/>
          <w:iCs/>
        </w:rPr>
        <w:t>износ</w:t>
      </w:r>
      <w:r w:rsidRPr="006F0E66">
        <w:rPr>
          <w:bCs/>
          <w:iCs/>
          <w:lang w:val="sr-Cyrl-RS"/>
        </w:rPr>
        <w:t>и</w:t>
      </w:r>
      <w:r w:rsidRPr="006F0E66">
        <w:rPr>
          <w:bCs/>
          <w:iCs/>
        </w:rPr>
        <w:t xml:space="preserve"> ___________ динара </w:t>
      </w:r>
      <w:r w:rsidRPr="006F0E66">
        <w:rPr>
          <w:bCs/>
          <w:iCs/>
          <w:lang w:val="sr-Cyrl-RS"/>
        </w:rPr>
        <w:t>без ПДВ</w:t>
      </w:r>
      <w:r w:rsidR="002A1206">
        <w:rPr>
          <w:bCs/>
          <w:iCs/>
          <w:lang w:val="sr-Cyrl-RS"/>
        </w:rPr>
        <w:t xml:space="preserve"> (</w:t>
      </w:r>
      <w:r w:rsidR="002A1206">
        <w:rPr>
          <w:bCs/>
          <w:iCs/>
        </w:rPr>
        <w:t>словима:</w:t>
      </w:r>
      <w:r w:rsidR="002A1206" w:rsidRPr="006F0E66">
        <w:rPr>
          <w:bCs/>
          <w:iCs/>
        </w:rPr>
        <w:t>_____________________________</w:t>
      </w:r>
      <w:r w:rsidR="002A1206" w:rsidRPr="006F0E66">
        <w:rPr>
          <w:bCs/>
          <w:iCs/>
          <w:lang w:val="sr-Cyrl-RS"/>
        </w:rPr>
        <w:t>_______________________</w:t>
      </w:r>
      <w:r w:rsidR="002A1206">
        <w:rPr>
          <w:bCs/>
          <w:iCs/>
        </w:rPr>
        <w:t>)</w:t>
      </w:r>
      <w:r w:rsidRPr="006F0E66">
        <w:rPr>
          <w:bCs/>
          <w:iCs/>
          <w:lang w:val="sr-Cyrl-RS"/>
        </w:rPr>
        <w:t xml:space="preserve">, односно _____________ динара </w:t>
      </w:r>
      <w:r w:rsidRPr="006F0E66">
        <w:rPr>
          <w:bCs/>
          <w:iCs/>
        </w:rPr>
        <w:t xml:space="preserve">са ПДВ, </w:t>
      </w:r>
      <w:r w:rsidR="002A1206">
        <w:rPr>
          <w:bCs/>
          <w:iCs/>
          <w:lang w:val="sr-Cyrl-RS"/>
        </w:rPr>
        <w:t>(</w:t>
      </w:r>
      <w:r w:rsidR="002A1206">
        <w:rPr>
          <w:bCs/>
          <w:iCs/>
        </w:rPr>
        <w:t>словима:</w:t>
      </w:r>
      <w:r w:rsidRPr="006F0E66">
        <w:rPr>
          <w:bCs/>
          <w:iCs/>
        </w:rPr>
        <w:t>_____________________________</w:t>
      </w:r>
      <w:r w:rsidRPr="006F0E66">
        <w:rPr>
          <w:bCs/>
          <w:iCs/>
          <w:lang w:val="sr-Cyrl-RS"/>
        </w:rPr>
        <w:t>_______________________</w:t>
      </w:r>
      <w:r w:rsidRPr="006F0E66">
        <w:rPr>
          <w:bCs/>
          <w:iCs/>
        </w:rPr>
        <w:t>).</w:t>
      </w:r>
    </w:p>
    <w:p w:rsidR="006F0E66" w:rsidRPr="006F0E66" w:rsidRDefault="006F0E66" w:rsidP="006F0E66">
      <w:pPr>
        <w:jc w:val="both"/>
        <w:rPr>
          <w:bCs/>
          <w:iCs/>
        </w:rPr>
      </w:pPr>
      <w:r w:rsidRPr="006F0E66">
        <w:rPr>
          <w:bCs/>
          <w:iCs/>
          <w:lang w:val="ru-RU"/>
        </w:rPr>
        <w:tab/>
        <w:t xml:space="preserve">Цена обухвата све зависне трошкове које Добављач има у реализацији </w:t>
      </w:r>
      <w:r w:rsidR="00CA6AFC">
        <w:rPr>
          <w:bCs/>
          <w:iCs/>
          <w:lang w:val="sr-Cyrl-CS" w:eastAsia="sr-Latn-CS"/>
        </w:rPr>
        <w:t xml:space="preserve">оквирног споразума </w:t>
      </w:r>
      <w:r w:rsidR="00CA6AFC" w:rsidRPr="00CA7E7F">
        <w:rPr>
          <w:bCs/>
          <w:iCs/>
          <w:lang w:val="sr-Cyrl-CS" w:eastAsia="sr-Latn-CS"/>
        </w:rPr>
        <w:t>и појединачних уговора закључених на основу оквирног споразума</w:t>
      </w:r>
      <w:r w:rsidRPr="00CA7E7F">
        <w:rPr>
          <w:bCs/>
          <w:iCs/>
          <w:lang w:val="ru-RU"/>
        </w:rPr>
        <w:t>,</w:t>
      </w:r>
      <w:r w:rsidRPr="006F0E66">
        <w:rPr>
          <w:bCs/>
          <w:iCs/>
          <w:lang w:val="ru-RU"/>
        </w:rPr>
        <w:t xml:space="preserve"> </w:t>
      </w:r>
      <w:proofErr w:type="gramStart"/>
      <w:r w:rsidRPr="006F0E66">
        <w:rPr>
          <w:bCs/>
          <w:iCs/>
          <w:lang w:val="ru-RU"/>
        </w:rPr>
        <w:t>у складу</w:t>
      </w:r>
      <w:proofErr w:type="gramEnd"/>
      <w:r w:rsidRPr="006F0E66">
        <w:rPr>
          <w:bCs/>
          <w:iCs/>
          <w:lang w:val="ru-RU"/>
        </w:rPr>
        <w:t xml:space="preserve"> са техничком спецификацијом ове јавне набавке.</w:t>
      </w:r>
    </w:p>
    <w:p w:rsidR="006F0E66" w:rsidRPr="006F0E66" w:rsidRDefault="006F0E66" w:rsidP="006F0E66">
      <w:pPr>
        <w:jc w:val="both"/>
        <w:rPr>
          <w:bCs/>
          <w:iCs/>
          <w:lang w:val="sr-Cyrl-RS"/>
        </w:rPr>
      </w:pPr>
      <w:r w:rsidRPr="006F0E66">
        <w:rPr>
          <w:bCs/>
          <w:iCs/>
          <w:lang w:val="sr-Cyrl-RS"/>
        </w:rPr>
        <w:tab/>
      </w:r>
      <w:r w:rsidRPr="006F0E66">
        <w:rPr>
          <w:bCs/>
          <w:iCs/>
        </w:rPr>
        <w:t xml:space="preserve">Цена је фиксна и не може се мењати до краја реализације </w:t>
      </w:r>
      <w:r w:rsidR="000710D1">
        <w:rPr>
          <w:bCs/>
          <w:iCs/>
          <w:lang w:val="sr-Cyrl-CS" w:eastAsia="sr-Latn-CS"/>
        </w:rPr>
        <w:t>оквирног споразума.</w:t>
      </w:r>
      <w:r w:rsidRPr="006F0E66">
        <w:rPr>
          <w:bCs/>
          <w:iCs/>
        </w:rPr>
        <w:t xml:space="preserve"> </w:t>
      </w:r>
      <w:r w:rsidRPr="006F0E66">
        <w:rPr>
          <w:iCs/>
          <w:color w:val="auto"/>
        </w:rPr>
        <w:t xml:space="preserve"> </w:t>
      </w:r>
    </w:p>
    <w:p w:rsidR="006F0E66" w:rsidRPr="006F0E66" w:rsidRDefault="006F0E66" w:rsidP="006F0E66">
      <w:pPr>
        <w:spacing w:line="240" w:lineRule="auto"/>
        <w:rPr>
          <w:bCs/>
          <w:iCs/>
          <w:lang w:val="sr-Cyrl-RS"/>
        </w:rPr>
      </w:pPr>
      <w:r w:rsidRPr="006F0E66">
        <w:rPr>
          <w:bCs/>
          <w:iCs/>
          <w:lang w:val="sr-Cyrl-RS"/>
        </w:rPr>
        <w:tab/>
      </w:r>
      <w:r w:rsidRPr="006F0E66">
        <w:rPr>
          <w:bCs/>
          <w:iCs/>
        </w:rPr>
        <w:t xml:space="preserve">Наручилац се обавезује да </w:t>
      </w:r>
      <w:r w:rsidRPr="006F0E66">
        <w:rPr>
          <w:bCs/>
          <w:iCs/>
          <w:lang w:val="sr-Cyrl-RS"/>
        </w:rPr>
        <w:t>Д</w:t>
      </w:r>
      <w:r w:rsidRPr="006F0E66">
        <w:rPr>
          <w:bCs/>
          <w:iCs/>
        </w:rPr>
        <w:t xml:space="preserve">обављачу плаћање </w:t>
      </w:r>
      <w:r w:rsidRPr="006F0E66">
        <w:rPr>
          <w:bCs/>
          <w:iCs/>
          <w:lang w:val="sr-Cyrl-RS"/>
        </w:rPr>
        <w:t xml:space="preserve">за извршену услугу врши </w:t>
      </w:r>
      <w:r w:rsidRPr="006F0E66">
        <w:rPr>
          <w:bCs/>
          <w:iCs/>
        </w:rPr>
        <w:t xml:space="preserve">у року од _______ дана од дана уредно примљене фактуре (рачуна). </w:t>
      </w:r>
    </w:p>
    <w:p w:rsidR="006F0E66" w:rsidRPr="006F0E66" w:rsidRDefault="006F0E66" w:rsidP="006F0E66">
      <w:pPr>
        <w:spacing w:line="240" w:lineRule="auto"/>
        <w:jc w:val="both"/>
        <w:rPr>
          <w:iCs/>
        </w:rPr>
      </w:pPr>
      <w:r w:rsidRPr="006F0E66">
        <w:rPr>
          <w:bCs/>
          <w:iCs/>
          <w:lang w:val="sr-Cyrl-RS"/>
        </w:rPr>
        <w:lastRenderedPageBreak/>
        <w:tab/>
      </w:r>
      <w:r w:rsidRPr="006F0E66">
        <w:rPr>
          <w:bCs/>
          <w:iCs/>
        </w:rPr>
        <w:t xml:space="preserve">Фактура (рачун) ће се испостављати на основу </w:t>
      </w:r>
      <w:r w:rsidRPr="006F0E66">
        <w:rPr>
          <w:bCs/>
          <w:iCs/>
          <w:lang w:val="ru-RU"/>
        </w:rPr>
        <w:t>Извештаја о извршеним услугама које</w:t>
      </w:r>
      <w:r w:rsidRPr="006F0E66">
        <w:rPr>
          <w:iCs/>
        </w:rPr>
        <w:t xml:space="preserve"> сачињава </w:t>
      </w:r>
      <w:r w:rsidRPr="006F0E66">
        <w:rPr>
          <w:iCs/>
          <w:lang w:val="sr-Cyrl-RS"/>
        </w:rPr>
        <w:t>Д</w:t>
      </w:r>
      <w:r w:rsidRPr="006F0E66">
        <w:rPr>
          <w:iCs/>
        </w:rPr>
        <w:t>обављач, а исти оверава овлашћен</w:t>
      </w:r>
      <w:r w:rsidRPr="006F0E66">
        <w:rPr>
          <w:iCs/>
          <w:lang w:val="sr-Cyrl-RS"/>
        </w:rPr>
        <w:t>о</w:t>
      </w:r>
      <w:r w:rsidRPr="006F0E66">
        <w:rPr>
          <w:iCs/>
        </w:rPr>
        <w:t xml:space="preserve"> лиц</w:t>
      </w:r>
      <w:r w:rsidRPr="006F0E66">
        <w:rPr>
          <w:iCs/>
          <w:lang w:val="sr-Cyrl-RS"/>
        </w:rPr>
        <w:t>е</w:t>
      </w:r>
      <w:r w:rsidRPr="006F0E66">
        <w:rPr>
          <w:iCs/>
        </w:rPr>
        <w:t xml:space="preserve"> </w:t>
      </w:r>
      <w:r w:rsidRPr="006F0E66">
        <w:rPr>
          <w:iCs/>
          <w:lang w:val="sr-Cyrl-RS"/>
        </w:rPr>
        <w:t>Н</w:t>
      </w:r>
      <w:r w:rsidRPr="006F0E66">
        <w:rPr>
          <w:iCs/>
        </w:rPr>
        <w:t>аручиоца.</w:t>
      </w:r>
    </w:p>
    <w:p w:rsidR="006F0E66" w:rsidRDefault="006F0E66" w:rsidP="006F0E66">
      <w:pPr>
        <w:spacing w:line="240" w:lineRule="auto"/>
        <w:jc w:val="both"/>
      </w:pPr>
      <w:r w:rsidRPr="006F0E66">
        <w:rPr>
          <w:iCs/>
        </w:rPr>
        <w:tab/>
      </w:r>
      <w:r w:rsidRPr="006F0E66">
        <w:rPr>
          <w:iCs/>
          <w:lang w:val="sr-Cyrl-R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6F0E66">
        <w:t>(„Службени гласник РС“, бр</w:t>
      </w:r>
      <w:r w:rsidRPr="006F0E66">
        <w:rPr>
          <w:lang w:val="sr-Cyrl-RS"/>
        </w:rPr>
        <w:t>.</w:t>
      </w:r>
      <w:r w:rsidRPr="006F0E66">
        <w:t xml:space="preserve"> </w:t>
      </w:r>
      <w:r w:rsidRPr="006F0E66">
        <w:rPr>
          <w:lang w:val="sr-Cyrl-RS"/>
        </w:rPr>
        <w:t>7/2018</w:t>
      </w:r>
      <w:r w:rsidRPr="006F0E66">
        <w:t>)</w:t>
      </w:r>
    </w:p>
    <w:p w:rsidR="00CA7E7F" w:rsidRPr="006F0E66" w:rsidRDefault="00CA7E7F" w:rsidP="006F0E66">
      <w:pPr>
        <w:spacing w:line="240" w:lineRule="auto"/>
        <w:jc w:val="both"/>
        <w:rPr>
          <w:iCs/>
          <w:lang w:val="sr-Cyrl-RS"/>
        </w:rPr>
      </w:pPr>
    </w:p>
    <w:p w:rsidR="00CA7E7F" w:rsidRPr="00CA7E7F" w:rsidRDefault="00CA7E7F" w:rsidP="00CA7E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center"/>
        <w:rPr>
          <w:rFonts w:eastAsia="ヒラギノ角ゴ Pro W3"/>
          <w:b/>
          <w:lang w:val="sr-Cyrl-RS"/>
        </w:rPr>
      </w:pPr>
      <w:r w:rsidRPr="006F0E66">
        <w:rPr>
          <w:rFonts w:eastAsia="ヒラギノ角ゴ Pro W3"/>
          <w:b/>
        </w:rPr>
        <w:t xml:space="preserve">Члан </w:t>
      </w:r>
      <w:r w:rsidRPr="006F0E66">
        <w:rPr>
          <w:rFonts w:eastAsia="ヒラギノ角ゴ Pro W3"/>
          <w:b/>
          <w:lang w:val="sr-Cyrl-RS"/>
        </w:rPr>
        <w:t>4</w:t>
      </w:r>
      <w:r w:rsidRPr="006F0E66">
        <w:rPr>
          <w:rFonts w:eastAsia="ヒラギノ角ゴ Pro W3"/>
          <w:b/>
        </w:rPr>
        <w:t>.</w:t>
      </w:r>
    </w:p>
    <w:p w:rsidR="006F0E66" w:rsidRPr="006F0E66" w:rsidRDefault="006F0E66" w:rsidP="006F0E66">
      <w:pPr>
        <w:spacing w:line="240" w:lineRule="auto"/>
        <w:jc w:val="both"/>
        <w:rPr>
          <w:bCs/>
          <w:iCs/>
          <w:lang w:val="sr-Cyrl-RS"/>
        </w:rPr>
      </w:pPr>
      <w:r w:rsidRPr="006F0E66">
        <w:rPr>
          <w:bCs/>
          <w:iCs/>
          <w:sz w:val="22"/>
          <w:szCs w:val="22"/>
        </w:rPr>
        <w:tab/>
      </w:r>
      <w:r w:rsidRPr="006F0E66">
        <w:rPr>
          <w:bCs/>
          <w:iCs/>
          <w:lang w:val="sr-Cyrl-RS"/>
        </w:rPr>
        <w:t>Обавезе које доспевају у 2020.</w:t>
      </w:r>
      <w:r w:rsidR="00CA7E7F">
        <w:rPr>
          <w:bCs/>
          <w:iCs/>
          <w:lang w:val="sr-Cyrl-RS"/>
        </w:rPr>
        <w:t xml:space="preserve"> и 2021</w:t>
      </w:r>
      <w:r w:rsidRPr="006F0E66">
        <w:rPr>
          <w:bCs/>
          <w:iCs/>
          <w:lang w:val="sr-Cyrl-RS"/>
        </w:rPr>
        <w:t xml:space="preserve"> години </w:t>
      </w:r>
      <w:r w:rsidRPr="006F0E66">
        <w:rPr>
          <w:bCs/>
          <w:iCs/>
        </w:rPr>
        <w:t xml:space="preserve">биће </w:t>
      </w:r>
      <w:r w:rsidRPr="006F0E66">
        <w:rPr>
          <w:bCs/>
          <w:iCs/>
          <w:lang w:val="sr-Cyrl-RS"/>
        </w:rPr>
        <w:t>реализоване највише до износа средстава која ће Наручиоцу за ту намену бити одобрена у 2020.</w:t>
      </w:r>
      <w:r w:rsidR="00CA7E7F" w:rsidRPr="00CA7E7F">
        <w:rPr>
          <w:bCs/>
          <w:iCs/>
          <w:lang w:val="sr-Cyrl-RS"/>
        </w:rPr>
        <w:t xml:space="preserve"> </w:t>
      </w:r>
      <w:r w:rsidR="00CA7E7F">
        <w:rPr>
          <w:bCs/>
          <w:iCs/>
          <w:lang w:val="sr-Cyrl-RS"/>
        </w:rPr>
        <w:t>и 2021.</w:t>
      </w:r>
      <w:r w:rsidRPr="006F0E66">
        <w:rPr>
          <w:bCs/>
          <w:iCs/>
          <w:lang w:val="sr-Cyrl-RS"/>
        </w:rPr>
        <w:t xml:space="preserve"> години.</w:t>
      </w:r>
    </w:p>
    <w:p w:rsidR="006F0E66" w:rsidRPr="006F0E66" w:rsidRDefault="006F0E66" w:rsidP="006F0E66">
      <w:pPr>
        <w:spacing w:line="240" w:lineRule="auto"/>
        <w:jc w:val="both"/>
        <w:rPr>
          <w:bCs/>
          <w:iCs/>
          <w:lang w:val="sr-Cyrl-RS"/>
        </w:rPr>
      </w:pPr>
      <w:r w:rsidRPr="006F0E66">
        <w:rPr>
          <w:bCs/>
          <w:iCs/>
          <w:lang w:val="sr-Cyrl-RS"/>
        </w:rPr>
        <w:tab/>
        <w:t xml:space="preserve">У супротном </w:t>
      </w:r>
      <w:r w:rsidR="000710D1">
        <w:rPr>
          <w:bCs/>
          <w:iCs/>
          <w:lang w:val="sr-Cyrl-CS" w:eastAsia="sr-Latn-CS"/>
        </w:rPr>
        <w:t>оквирни споразум</w:t>
      </w:r>
      <w:r w:rsidR="000710D1" w:rsidRPr="006F0E66">
        <w:rPr>
          <w:bCs/>
          <w:iCs/>
        </w:rPr>
        <w:t xml:space="preserve"> </w:t>
      </w:r>
      <w:r w:rsidRPr="006F0E66">
        <w:rPr>
          <w:bCs/>
          <w:iCs/>
          <w:lang w:val="sr-Cyrl-RS"/>
        </w:rPr>
        <w:t>престаје да важи без накнаде штете због немогућности преузимања и плаћања обавеза од стране наручиоца.</w:t>
      </w:r>
    </w:p>
    <w:p w:rsidR="006F0E66" w:rsidRPr="006F0E66" w:rsidRDefault="006F0E66" w:rsidP="006F0E66">
      <w:pPr>
        <w:spacing w:line="240" w:lineRule="auto"/>
        <w:jc w:val="both"/>
        <w:rPr>
          <w:bCs/>
          <w:iCs/>
          <w:lang w:val="sr-Cyrl-RS"/>
        </w:rPr>
      </w:pPr>
      <w:r w:rsidRPr="006F0E66">
        <w:rPr>
          <w:bCs/>
          <w:iCs/>
          <w:lang w:val="sr-Cyrl-RS"/>
        </w:rPr>
        <w:tab/>
        <w:t xml:space="preserve">Уколико Наручилац потроши расположива финансијска средства за реализацију </w:t>
      </w:r>
      <w:r w:rsidR="000710D1">
        <w:rPr>
          <w:bCs/>
          <w:iCs/>
          <w:lang w:val="sr-Cyrl-CS" w:eastAsia="sr-Latn-CS"/>
        </w:rPr>
        <w:t>оквирног споразума</w:t>
      </w:r>
      <w:r w:rsidR="000710D1" w:rsidRPr="006F0E66">
        <w:rPr>
          <w:bCs/>
          <w:iCs/>
        </w:rPr>
        <w:t xml:space="preserve"> </w:t>
      </w:r>
      <w:r w:rsidRPr="006F0E66">
        <w:rPr>
          <w:bCs/>
          <w:iCs/>
          <w:lang w:val="sr-Cyrl-RS"/>
        </w:rPr>
        <w:t xml:space="preserve">или реализује све своје потребе пре истека рока на који је </w:t>
      </w:r>
      <w:r w:rsidR="000710D1">
        <w:rPr>
          <w:bCs/>
          <w:iCs/>
          <w:lang w:val="sr-Cyrl-CS" w:eastAsia="sr-Latn-CS"/>
        </w:rPr>
        <w:t>оквирног споразума</w:t>
      </w:r>
      <w:r w:rsidR="000710D1" w:rsidRPr="006F0E66">
        <w:rPr>
          <w:bCs/>
          <w:iCs/>
        </w:rPr>
        <w:t xml:space="preserve"> </w:t>
      </w:r>
      <w:r w:rsidRPr="006F0E66">
        <w:rPr>
          <w:bCs/>
          <w:iCs/>
          <w:lang w:val="sr-Cyrl-RS"/>
        </w:rPr>
        <w:t xml:space="preserve">закључен, </w:t>
      </w:r>
      <w:r w:rsidR="000710D1">
        <w:rPr>
          <w:bCs/>
          <w:iCs/>
          <w:lang w:val="sr-Cyrl-CS" w:eastAsia="sr-Latn-CS"/>
        </w:rPr>
        <w:t>оквирни споразум</w:t>
      </w:r>
      <w:r w:rsidR="000710D1" w:rsidRPr="006F0E66">
        <w:rPr>
          <w:bCs/>
          <w:iCs/>
        </w:rPr>
        <w:t xml:space="preserve"> </w:t>
      </w:r>
      <w:r w:rsidRPr="006F0E66">
        <w:rPr>
          <w:bCs/>
          <w:iCs/>
          <w:lang w:val="sr-Cyrl-RS"/>
        </w:rPr>
        <w:t>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rsidR="006F0E66" w:rsidRPr="006F0E66" w:rsidRDefault="006F0E66" w:rsidP="006F0E66">
      <w:pPr>
        <w:spacing w:line="240" w:lineRule="auto"/>
        <w:jc w:val="both"/>
        <w:rPr>
          <w:bCs/>
          <w:iCs/>
          <w:lang w:val="sr-Cyrl-RS"/>
        </w:rPr>
      </w:pP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center"/>
        <w:rPr>
          <w:rFonts w:eastAsia="ヒラギノ角ゴ Pro W3"/>
          <w:b/>
          <w:lang w:val="sr-Cyrl-RS"/>
        </w:rPr>
      </w:pPr>
      <w:r w:rsidRPr="006F0E66">
        <w:rPr>
          <w:rFonts w:eastAsia="ヒラギノ角ゴ Pro W3"/>
          <w:b/>
        </w:rPr>
        <w:t xml:space="preserve">Члан </w:t>
      </w:r>
      <w:r w:rsidR="00CA7E7F">
        <w:rPr>
          <w:rFonts w:eastAsia="ヒラギノ角ゴ Pro W3"/>
          <w:b/>
          <w:lang w:val="sr-Cyrl-RS"/>
        </w:rPr>
        <w:t>5</w:t>
      </w:r>
      <w:r w:rsidRPr="006F0E66">
        <w:rPr>
          <w:rFonts w:eastAsia="ヒラギノ角ゴ Pro W3"/>
          <w:b/>
        </w:rPr>
        <w:t>.</w:t>
      </w:r>
    </w:p>
    <w:p w:rsidR="006F0E66" w:rsidRPr="006F0E66" w:rsidRDefault="0084054A" w:rsidP="006F0E66">
      <w:pPr>
        <w:jc w:val="both"/>
        <w:rPr>
          <w:lang w:val="sr-Cyrl-CS"/>
        </w:rPr>
      </w:pPr>
      <w:r>
        <w:rPr>
          <w:lang w:val="sr-Cyrl-CS"/>
        </w:rPr>
        <w:tab/>
        <w:t>Добављач се обавезује да услуге</w:t>
      </w:r>
      <w:r w:rsidR="006F0E66" w:rsidRPr="006F0E66">
        <w:rPr>
          <w:lang w:val="sr-Cyrl-CS"/>
        </w:rPr>
        <w:t xml:space="preserve">, за све време реализације </w:t>
      </w:r>
      <w:r w:rsidR="000710D1">
        <w:rPr>
          <w:bCs/>
          <w:iCs/>
          <w:lang w:val="sr-Cyrl-CS" w:eastAsia="sr-Latn-CS"/>
        </w:rPr>
        <w:t>оквирног споразума</w:t>
      </w:r>
      <w:r w:rsidR="006F0E66" w:rsidRPr="006F0E66">
        <w:rPr>
          <w:lang w:val="sr-Cyrl-CS"/>
        </w:rPr>
        <w:t xml:space="preserve">, пружа сукцесивно у складу са захтевима Наручиоца, </w:t>
      </w:r>
      <w:r w:rsidR="006F0E66" w:rsidRPr="006F0E66">
        <w:rPr>
          <w:lang w:val="ru-RU"/>
        </w:rPr>
        <w:t>а опис, количину, врсту и динамику изв</w:t>
      </w:r>
      <w:r>
        <w:rPr>
          <w:lang w:val="ru-RU"/>
        </w:rPr>
        <w:t>ршења услуге одређује Наручилац.</w:t>
      </w:r>
    </w:p>
    <w:p w:rsidR="006F0E66" w:rsidRPr="006F0E66" w:rsidRDefault="006F0E66" w:rsidP="006F0E66">
      <w:pPr>
        <w:ind w:firstLine="708"/>
        <w:jc w:val="both"/>
        <w:outlineLvl w:val="0"/>
        <w:rPr>
          <w:lang w:val="sr-Cyrl-RS"/>
        </w:rPr>
      </w:pPr>
      <w:r w:rsidRPr="006F0E66">
        <w:rPr>
          <w:lang w:val="sr-Cyrl-CS"/>
        </w:rPr>
        <w:t>Захтев може бити упућен у писаној форми, путем факса, електронским путем или усменим путем уз сачињавање службене белешке</w:t>
      </w:r>
      <w:r w:rsidRPr="006F0E66">
        <w:rPr>
          <w:lang w:val="sr-Cyrl-RS"/>
        </w:rPr>
        <w:t>.</w:t>
      </w:r>
    </w:p>
    <w:p w:rsidR="006F0E66" w:rsidRPr="006F0E66" w:rsidRDefault="006F0E66" w:rsidP="006F0E66">
      <w:pPr>
        <w:ind w:firstLine="708"/>
        <w:jc w:val="both"/>
        <w:outlineLvl w:val="0"/>
        <w:rPr>
          <w:lang w:val="sr-Cyrl-RS"/>
        </w:rPr>
      </w:pPr>
      <w:r w:rsidRPr="006F0E66">
        <w:rPr>
          <w:lang w:val="sr-Cyrl-RS"/>
        </w:rPr>
        <w:t>Рок за одговор на захтев из става 2. овог члана, уз достављање конкретних предлога, не може бити дужи од два дана од дана пријема захтева Наручиоца.</w:t>
      </w:r>
    </w:p>
    <w:p w:rsidR="00E87A59" w:rsidRDefault="0084054A" w:rsidP="00E87A59">
      <w:pPr>
        <w:jc w:val="both"/>
        <w:outlineLvl w:val="0"/>
        <w:rPr>
          <w:lang w:val="sr-Cyrl-RS"/>
        </w:rPr>
      </w:pPr>
      <w:r>
        <w:rPr>
          <w:lang w:val="sr-Cyrl-RS"/>
        </w:rPr>
        <w:tab/>
      </w:r>
      <w:r w:rsidR="00882ADF">
        <w:rPr>
          <w:lang w:val="sr-Cyrl-RS"/>
        </w:rPr>
        <w:t xml:space="preserve">У складу са захтевом Наручиоца и предлогом Добављача, уговорне стране закључују појединачни Уговор на основу Оквирног споразума, ради реализације сваког конкретног догађаја. </w:t>
      </w:r>
    </w:p>
    <w:p w:rsidR="00E87A59" w:rsidRPr="006F0E66" w:rsidRDefault="00E87A59" w:rsidP="00E87A59">
      <w:pPr>
        <w:jc w:val="both"/>
        <w:outlineLvl w:val="0"/>
        <w:rPr>
          <w:lang w:val="sr-Cyrl-RS"/>
        </w:rPr>
      </w:pP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lang w:val="sr-Cyrl-RS"/>
        </w:rPr>
      </w:pPr>
      <w:r w:rsidRPr="006F0E66">
        <w:rPr>
          <w:rFonts w:eastAsia="ヒラギノ角ゴ Pro W3"/>
          <w:lang w:val="sr-Cyrl-RS"/>
        </w:rPr>
        <w:t xml:space="preserve">      </w:t>
      </w:r>
      <w:r w:rsidRPr="006F0E66">
        <w:rPr>
          <w:rFonts w:eastAsia="ヒラギノ角ゴ Pro W3"/>
          <w:b/>
        </w:rPr>
        <w:t xml:space="preserve">Члан </w:t>
      </w:r>
      <w:r w:rsidR="00CA7E7F">
        <w:rPr>
          <w:rFonts w:eastAsia="ヒラギノ角ゴ Pro W3"/>
          <w:b/>
          <w:lang w:val="sr-Cyrl-RS"/>
        </w:rPr>
        <w:t>6</w:t>
      </w:r>
      <w:r w:rsidRPr="006F0E66">
        <w:rPr>
          <w:rFonts w:eastAsia="ヒラギノ角ゴ Pro W3"/>
          <w:b/>
        </w:rPr>
        <w:t>.</w:t>
      </w:r>
    </w:p>
    <w:p w:rsidR="006F0E66" w:rsidRPr="006F0E66" w:rsidRDefault="006F0E66" w:rsidP="006F0E66">
      <w:pPr>
        <w:tabs>
          <w:tab w:val="left" w:pos="810"/>
        </w:tabs>
        <w:spacing w:line="240" w:lineRule="auto"/>
        <w:jc w:val="both"/>
        <w:rPr>
          <w:lang w:val="sr-Cyrl-RS"/>
        </w:rPr>
      </w:pPr>
      <w:r w:rsidRPr="006F0E66">
        <w:t xml:space="preserve">           Уговорне стране су сагласне да </w:t>
      </w:r>
      <w:r w:rsidR="000710D1">
        <w:rPr>
          <w:lang w:val="sr-Cyrl-RS"/>
        </w:rPr>
        <w:t xml:space="preserve">ће у року од </w:t>
      </w:r>
      <w:r w:rsidR="000710D1" w:rsidRPr="00517BB3">
        <w:rPr>
          <w:lang w:val="sr-Cyrl-RS"/>
        </w:rPr>
        <w:t>три</w:t>
      </w:r>
      <w:r w:rsidRPr="006F0E66">
        <w:rPr>
          <w:lang w:val="sr-Cyrl-RS"/>
        </w:rPr>
        <w:t xml:space="preserve"> дана од дана потписивања </w:t>
      </w:r>
      <w:r w:rsidR="000710D1">
        <w:rPr>
          <w:bCs/>
          <w:iCs/>
          <w:lang w:val="sr-Cyrl-CS" w:eastAsia="sr-Latn-CS"/>
        </w:rPr>
        <w:t>оквирног споразума</w:t>
      </w:r>
      <w:r w:rsidRPr="006F0E66">
        <w:rPr>
          <w:lang w:val="sr-Cyrl-RS"/>
        </w:rPr>
        <w:t xml:space="preserve"> писаним путем одредити лица која ће бити овлашћена за контакт, сарадњу и праћење реализације уговорених обавеза.</w:t>
      </w:r>
    </w:p>
    <w:p w:rsidR="006F0E66" w:rsidRPr="006F0E66" w:rsidRDefault="006F0E66" w:rsidP="006F0E66">
      <w:pPr>
        <w:tabs>
          <w:tab w:val="left" w:pos="810"/>
        </w:tabs>
        <w:spacing w:line="240" w:lineRule="auto"/>
        <w:jc w:val="both"/>
        <w:rPr>
          <w:lang w:val="sr-Cyrl-RS"/>
        </w:rPr>
      </w:pPr>
      <w:r w:rsidRPr="006F0E66">
        <w:rPr>
          <w:lang w:val="sr-Cyrl-RS"/>
        </w:rPr>
        <w:tab/>
        <w:t xml:space="preserve">За потребе извршења обавеза које су предмет </w:t>
      </w:r>
      <w:r w:rsidR="00741719">
        <w:rPr>
          <w:bCs/>
          <w:iCs/>
          <w:lang w:val="sr-Cyrl-CS" w:eastAsia="sr-Latn-CS"/>
        </w:rPr>
        <w:t>оквирног споразума</w:t>
      </w:r>
      <w:r w:rsidRPr="006F0E66">
        <w:rPr>
          <w:lang w:val="sr-Cyrl-RS"/>
        </w:rPr>
        <w:t>, лица из претходног става овог члана ће</w:t>
      </w:r>
      <w:r w:rsidRPr="006F0E66">
        <w:t xml:space="preserve"> утврђивати радње, мере</w:t>
      </w:r>
      <w:r w:rsidRPr="006F0E66">
        <w:rPr>
          <w:lang w:val="sr-Cyrl-RS"/>
        </w:rPr>
        <w:t xml:space="preserve"> и</w:t>
      </w:r>
      <w:r w:rsidRPr="006F0E66">
        <w:t xml:space="preserve"> поступке везане за реализацију појединачн</w:t>
      </w:r>
      <w:r w:rsidRPr="006F0E66">
        <w:rPr>
          <w:lang w:val="sr-Cyrl-RS"/>
        </w:rPr>
        <w:t>их</w:t>
      </w:r>
      <w:r w:rsidRPr="006F0E66">
        <w:t xml:space="preserve"> активности</w:t>
      </w:r>
      <w:r w:rsidRPr="006F0E66">
        <w:rPr>
          <w:lang w:val="sr-Cyrl-RS"/>
        </w:rPr>
        <w:t xml:space="preserve"> из предмета </w:t>
      </w:r>
      <w:r w:rsidR="00741719">
        <w:rPr>
          <w:bCs/>
          <w:iCs/>
          <w:lang w:val="sr-Cyrl-CS" w:eastAsia="sr-Latn-CS"/>
        </w:rPr>
        <w:t>оквирног споразума</w:t>
      </w:r>
      <w:r w:rsidRPr="006F0E66">
        <w:t xml:space="preserve"> у складу са потребама </w:t>
      </w:r>
      <w:r w:rsidRPr="006F0E66">
        <w:rPr>
          <w:lang w:val="sr-Cyrl-RS"/>
        </w:rPr>
        <w:t>Наручиоца.</w:t>
      </w:r>
    </w:p>
    <w:p w:rsidR="006F0E66" w:rsidRPr="006F0E66" w:rsidRDefault="006F0E66" w:rsidP="006F0E66">
      <w:pPr>
        <w:tabs>
          <w:tab w:val="left" w:pos="810"/>
        </w:tabs>
        <w:spacing w:line="240" w:lineRule="auto"/>
        <w:jc w:val="both"/>
        <w:rPr>
          <w:lang w:val="sr-Cyrl-RS"/>
        </w:rPr>
      </w:pPr>
      <w:r w:rsidRPr="006F0E66">
        <w:rPr>
          <w:lang w:val="sr-Cyrl-RS"/>
        </w:rPr>
        <w:tab/>
      </w:r>
      <w:r w:rsidR="00517BB3">
        <w:rPr>
          <w:lang w:val="sr-Cyrl-RS"/>
        </w:rPr>
        <w:t xml:space="preserve">Овлашћено лице </w:t>
      </w:r>
      <w:r w:rsidRPr="006F0E66">
        <w:rPr>
          <w:lang w:val="sr-Cyrl-RS"/>
        </w:rPr>
        <w:t xml:space="preserve"> дужна су да сачине и потпишу Извештај о изврш</w:t>
      </w:r>
      <w:r w:rsidR="00517BB3">
        <w:rPr>
          <w:lang w:val="sr-Cyrl-RS"/>
        </w:rPr>
        <w:t>еним услугама из члана 3. став 5</w:t>
      </w:r>
      <w:r w:rsidRPr="006F0E66">
        <w:rPr>
          <w:lang w:val="sr-Cyrl-RS"/>
        </w:rPr>
        <w:t xml:space="preserve">. овог </w:t>
      </w:r>
      <w:r w:rsidR="00741719">
        <w:rPr>
          <w:bCs/>
          <w:iCs/>
          <w:lang w:val="sr-Cyrl-CS" w:eastAsia="sr-Latn-CS"/>
        </w:rPr>
        <w:t>оквирног споразума</w:t>
      </w:r>
      <w:r w:rsidRPr="006F0E66">
        <w:rPr>
          <w:lang w:val="sr-Cyrl-RS"/>
        </w:rPr>
        <w:t>.</w:t>
      </w:r>
    </w:p>
    <w:p w:rsidR="006F0E66" w:rsidRPr="006F0E66" w:rsidRDefault="006F0E66" w:rsidP="006F0E66">
      <w:pPr>
        <w:tabs>
          <w:tab w:val="left" w:pos="810"/>
        </w:tabs>
        <w:spacing w:line="240" w:lineRule="auto"/>
        <w:jc w:val="both"/>
        <w:rPr>
          <w:b/>
          <w:noProof/>
          <w:lang w:val="ru-RU"/>
        </w:rPr>
      </w:pPr>
    </w:p>
    <w:p w:rsidR="006F0E66" w:rsidRPr="006F0E66" w:rsidRDefault="00CA7E7F" w:rsidP="006F0E66">
      <w:pPr>
        <w:tabs>
          <w:tab w:val="left" w:pos="1416"/>
        </w:tabs>
        <w:spacing w:line="240" w:lineRule="auto"/>
        <w:jc w:val="center"/>
        <w:rPr>
          <w:b/>
          <w:noProof/>
          <w:lang w:val="ru-RU"/>
        </w:rPr>
      </w:pPr>
      <w:r>
        <w:rPr>
          <w:b/>
          <w:noProof/>
          <w:lang w:val="ru-RU"/>
        </w:rPr>
        <w:t>Члан 7</w:t>
      </w:r>
      <w:r w:rsidR="006F0E66" w:rsidRPr="006F0E66">
        <w:rPr>
          <w:b/>
          <w:noProof/>
          <w:lang w:val="ru-RU"/>
        </w:rPr>
        <w:t>.</w:t>
      </w:r>
    </w:p>
    <w:p w:rsidR="006F0E66" w:rsidRPr="006F0E66" w:rsidRDefault="006F0E66" w:rsidP="006F0E66">
      <w:pPr>
        <w:tabs>
          <w:tab w:val="left" w:pos="1416"/>
        </w:tabs>
        <w:spacing w:line="240" w:lineRule="auto"/>
        <w:jc w:val="both"/>
        <w:rPr>
          <w:rFonts w:eastAsia="TimesNewRomanPSMT"/>
          <w:bCs/>
          <w:iCs/>
          <w:lang w:val="sr-Cyrl-RS"/>
        </w:rPr>
      </w:pPr>
      <w:r w:rsidRPr="006F0E66">
        <w:t xml:space="preserve">           </w:t>
      </w:r>
      <w:r w:rsidRPr="006F0E66">
        <w:rPr>
          <w:lang w:val="sr-Cyrl-RS"/>
        </w:rPr>
        <w:t>Добављач</w:t>
      </w:r>
      <w:r w:rsidRPr="006F0E66">
        <w:t xml:space="preserve"> се обавезује да ће </w:t>
      </w:r>
      <w:r w:rsidRPr="006F0E66">
        <w:rPr>
          <w:lang w:val="sr-Cyrl-CS"/>
        </w:rPr>
        <w:t>у</w:t>
      </w:r>
      <w:r w:rsidRPr="006F0E66">
        <w:t xml:space="preserve">слуге </w:t>
      </w:r>
      <w:r w:rsidRPr="006F0E66">
        <w:rPr>
          <w:lang w:val="sr-Cyrl-RS"/>
        </w:rPr>
        <w:t xml:space="preserve">које су предмет </w:t>
      </w:r>
      <w:r w:rsidR="00741719">
        <w:rPr>
          <w:bCs/>
          <w:iCs/>
          <w:lang w:val="sr-Cyrl-CS" w:eastAsia="sr-Latn-CS"/>
        </w:rPr>
        <w:t>оквирног споразума</w:t>
      </w:r>
      <w:r w:rsidRPr="006F0E66">
        <w:t xml:space="preserve"> пружати</w:t>
      </w:r>
      <w:r w:rsidRPr="006F0E66">
        <w:rPr>
          <w:noProof/>
          <w:lang w:val="ru-RU"/>
        </w:rPr>
        <w:t xml:space="preserve"> стручно, квалитетно, у свему </w:t>
      </w:r>
      <w:r w:rsidRPr="006F0E66">
        <w:t xml:space="preserve">у складу са </w:t>
      </w:r>
      <w:r w:rsidRPr="006F0E66">
        <w:rPr>
          <w:lang w:val="sr-Cyrl-RS"/>
        </w:rPr>
        <w:t xml:space="preserve">понудом, </w:t>
      </w:r>
      <w:r w:rsidRPr="006F0E66">
        <w:t>важећим прописима, нормативима, обавезним стандардима</w:t>
      </w:r>
      <w:r w:rsidRPr="006F0E66">
        <w:rPr>
          <w:lang w:val="sr-Cyrl-RS"/>
        </w:rPr>
        <w:t xml:space="preserve"> и</w:t>
      </w:r>
      <w:r w:rsidRPr="006F0E66">
        <w:t xml:space="preserve"> одредбама </w:t>
      </w:r>
      <w:r w:rsidRPr="006F0E66">
        <w:rPr>
          <w:lang w:val="sr-Cyrl-RS"/>
        </w:rPr>
        <w:t xml:space="preserve">овог </w:t>
      </w:r>
      <w:r w:rsidR="00741719">
        <w:rPr>
          <w:bCs/>
          <w:iCs/>
          <w:lang w:val="sr-Cyrl-CS" w:eastAsia="sr-Latn-CS"/>
        </w:rPr>
        <w:t>оквирног споразума</w:t>
      </w:r>
      <w:r w:rsidRPr="006F0E66">
        <w:rPr>
          <w:lang w:val="sr-Cyrl-RS"/>
        </w:rPr>
        <w:t>.</w:t>
      </w:r>
    </w:p>
    <w:p w:rsidR="006F0E66" w:rsidRDefault="006F0E66" w:rsidP="006F0E66">
      <w:pPr>
        <w:jc w:val="center"/>
        <w:rPr>
          <w:rFonts w:eastAsia="ヒラギノ角ゴ Pro W3"/>
          <w:b/>
          <w:lang w:val="sr-Cyrl-RS"/>
        </w:rPr>
      </w:pPr>
    </w:p>
    <w:p w:rsidR="00882ADF" w:rsidRPr="006F0E66" w:rsidRDefault="00882ADF" w:rsidP="006F0E66">
      <w:pPr>
        <w:jc w:val="center"/>
        <w:rPr>
          <w:rFonts w:eastAsia="ヒラギノ角ゴ Pro W3"/>
          <w:b/>
          <w:lang w:val="sr-Cyrl-RS"/>
        </w:rPr>
      </w:pPr>
    </w:p>
    <w:p w:rsidR="006F0E66" w:rsidRPr="006F0E66" w:rsidRDefault="00CA7E7F" w:rsidP="006F0E66">
      <w:pPr>
        <w:jc w:val="center"/>
        <w:rPr>
          <w:rFonts w:eastAsia="ヒラギノ角ゴ Pro W3"/>
          <w:b/>
          <w:lang w:val="sr-Cyrl-RS"/>
        </w:rPr>
      </w:pPr>
      <w:r>
        <w:rPr>
          <w:rFonts w:eastAsia="ヒラギノ角ゴ Pro W3"/>
          <w:b/>
          <w:lang w:val="sr-Cyrl-RS"/>
        </w:rPr>
        <w:lastRenderedPageBreak/>
        <w:t>Члан 8</w:t>
      </w:r>
      <w:r w:rsidR="006F0E66" w:rsidRPr="006F0E66">
        <w:rPr>
          <w:rFonts w:eastAsia="ヒラギノ角ゴ Pro W3"/>
          <w:b/>
          <w:lang w:val="sr-Cyrl-RS"/>
        </w:rPr>
        <w:t>.</w:t>
      </w:r>
    </w:p>
    <w:p w:rsidR="006F0E66" w:rsidRPr="006F0E66" w:rsidRDefault="006F0E66" w:rsidP="006F0E66">
      <w:pPr>
        <w:ind w:firstLine="720"/>
        <w:jc w:val="both"/>
        <w:rPr>
          <w:rFonts w:eastAsia="ヒラギノ角ゴ Pro W3"/>
          <w:lang w:val="sr-Cyrl-RS"/>
        </w:rPr>
      </w:pPr>
      <w:r w:rsidRPr="006F0E66">
        <w:rPr>
          <w:rFonts w:eastAsia="ヒラギノ角ゴ Pro W3"/>
          <w:lang w:val="sr-Cyrl-RS"/>
        </w:rPr>
        <w:t>Наручилац ће о свакој неправилности у вези са пруженим услугама, обавестити Добављача, а које је Добављач дужан да отклони без одлагања.</w:t>
      </w:r>
    </w:p>
    <w:p w:rsidR="006F0E66" w:rsidRPr="006F0E66" w:rsidRDefault="006F0E66" w:rsidP="006F0E66">
      <w:pPr>
        <w:ind w:firstLine="708"/>
        <w:jc w:val="both"/>
        <w:rPr>
          <w:rFonts w:eastAsia="ヒラギノ角ゴ Pro W3"/>
          <w:lang w:val="sr-Cyrl-RS"/>
        </w:rPr>
      </w:pPr>
      <w:r w:rsidRPr="006F0E66">
        <w:rPr>
          <w:rFonts w:eastAsia="ヒラギノ角ゴ Pro W3"/>
          <w:lang w:val="sr-Cyrl-RS"/>
        </w:rPr>
        <w:t xml:space="preserve">У току трајања </w:t>
      </w:r>
      <w:r w:rsidR="00741719">
        <w:rPr>
          <w:bCs/>
          <w:iCs/>
          <w:lang w:val="sr-Cyrl-CS" w:eastAsia="sr-Latn-CS"/>
        </w:rPr>
        <w:t>оквирног споразума</w:t>
      </w:r>
      <w:r w:rsidRPr="006F0E66">
        <w:rPr>
          <w:rFonts w:eastAsia="ヒラギノ角ゴ Pro W3"/>
          <w:lang w:val="sr-Cyrl-RS"/>
        </w:rPr>
        <w:t xml:space="preserve"> сва важнија обавештавања, посебно она везана за одређен датум, морају се доставити у писаном облику препоручено или доставити лично.</w:t>
      </w:r>
    </w:p>
    <w:p w:rsidR="006F0E66" w:rsidRPr="006F0E66" w:rsidRDefault="006F0E66" w:rsidP="006F0E66">
      <w:pPr>
        <w:jc w:val="center"/>
        <w:rPr>
          <w:rFonts w:cs="Calibri"/>
          <w:b/>
          <w:color w:val="auto"/>
          <w:lang w:val="sr-Cyrl-CS"/>
        </w:rPr>
      </w:pPr>
    </w:p>
    <w:p w:rsidR="006F0E66" w:rsidRPr="006F0E66" w:rsidRDefault="00CA7E7F" w:rsidP="006F0E66">
      <w:pPr>
        <w:jc w:val="center"/>
        <w:rPr>
          <w:rFonts w:cs="Calibri"/>
          <w:b/>
          <w:color w:val="auto"/>
          <w:lang w:val="sr-Cyrl-CS"/>
        </w:rPr>
      </w:pPr>
      <w:r>
        <w:rPr>
          <w:rFonts w:cs="Calibri"/>
          <w:b/>
          <w:color w:val="auto"/>
          <w:lang w:val="sr-Cyrl-CS"/>
        </w:rPr>
        <w:t>Члан 9</w:t>
      </w:r>
      <w:r w:rsidR="006F0E66" w:rsidRPr="006F0E66">
        <w:rPr>
          <w:rFonts w:cs="Calibri"/>
          <w:b/>
          <w:color w:val="auto"/>
          <w:lang w:val="sr-Cyrl-CS"/>
        </w:rPr>
        <w:t>.</w:t>
      </w:r>
    </w:p>
    <w:p w:rsidR="006F0E66" w:rsidRPr="00517BB3" w:rsidRDefault="006F0E66" w:rsidP="006F0E66">
      <w:pPr>
        <w:jc w:val="both"/>
        <w:rPr>
          <w:bCs/>
          <w:iCs/>
          <w:lang w:val="sr-Cyrl-CS" w:eastAsia="sr-Latn-CS"/>
        </w:rPr>
      </w:pPr>
      <w:r w:rsidRPr="006F0E66">
        <w:rPr>
          <w:bCs/>
          <w:iCs/>
          <w:lang w:val="sr-Cyrl-CS"/>
        </w:rPr>
        <w:tab/>
      </w:r>
      <w:r w:rsidRPr="00517BB3">
        <w:rPr>
          <w:bCs/>
          <w:iCs/>
          <w:lang w:val="sr-Cyrl-CS" w:eastAsia="sr-Latn-CS"/>
        </w:rPr>
        <w:t xml:space="preserve">У тренутку закључења </w:t>
      </w:r>
      <w:r w:rsidR="00741719" w:rsidRPr="00517BB3">
        <w:rPr>
          <w:bCs/>
          <w:iCs/>
          <w:lang w:val="sr-Cyrl-CS" w:eastAsia="sr-Latn-CS"/>
        </w:rPr>
        <w:t>оквирног споразума</w:t>
      </w:r>
      <w:r w:rsidR="00741719" w:rsidRPr="00517BB3">
        <w:rPr>
          <w:bCs/>
          <w:iCs/>
        </w:rPr>
        <w:t xml:space="preserve"> </w:t>
      </w:r>
      <w:r w:rsidRPr="00517BB3">
        <w:rPr>
          <w:bCs/>
          <w:iCs/>
          <w:lang w:val="sr-Cyrl-CS"/>
        </w:rPr>
        <w:t xml:space="preserve">Добављач се обавезује да </w:t>
      </w:r>
      <w:r w:rsidRPr="00517BB3">
        <w:rPr>
          <w:iCs/>
          <w:lang w:val="sr-Cyrl-RS"/>
        </w:rPr>
        <w:t xml:space="preserve">достави </w:t>
      </w:r>
      <w:r w:rsidRPr="00517BB3">
        <w:rPr>
          <w:bCs/>
          <w:iCs/>
          <w:lang w:val="sr-Cyrl-CS" w:eastAsia="sr-Latn-CS"/>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517BB3">
        <w:rPr>
          <w:bCs/>
          <w:iCs/>
          <w:lang w:eastAsia="sr-Latn-CS"/>
        </w:rPr>
        <w:t>са клаузул</w:t>
      </w:r>
      <w:r w:rsidRPr="00517BB3">
        <w:rPr>
          <w:bCs/>
          <w:iCs/>
          <w:lang w:val="sr-Cyrl-RS" w:eastAsia="sr-Latn-CS"/>
        </w:rPr>
        <w:t>ом</w:t>
      </w:r>
      <w:r w:rsidRPr="00517BB3">
        <w:rPr>
          <w:bCs/>
          <w:iCs/>
          <w:lang w:eastAsia="sr-Latn-CS"/>
        </w:rPr>
        <w:t xml:space="preserve"> „без протеста“</w:t>
      </w:r>
      <w:r w:rsidRPr="00517BB3">
        <w:rPr>
          <w:bCs/>
          <w:iCs/>
          <w:lang w:val="sr-Cyrl-RS" w:eastAsia="sr-Latn-CS"/>
        </w:rPr>
        <w:t xml:space="preserve"> и</w:t>
      </w:r>
      <w:r w:rsidRPr="00517BB3">
        <w:rPr>
          <w:bCs/>
          <w:iCs/>
          <w:lang w:val="sr-Cyrl-CS" w:eastAsia="sr-Latn-CS"/>
        </w:rPr>
        <w:t xml:space="preserve"> назначеним износом од 10% од укупне вредности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најмање </w:t>
      </w:r>
      <w:r w:rsidRPr="00517BB3">
        <w:rPr>
          <w:bCs/>
          <w:iCs/>
          <w:lang w:val="sr-Cyrl-RS" w:eastAsia="sr-Latn-CS"/>
        </w:rPr>
        <w:t>30</w:t>
      </w:r>
      <w:r w:rsidRPr="00517BB3">
        <w:rPr>
          <w:bCs/>
          <w:iCs/>
          <w:lang w:eastAsia="sr-Latn-CS"/>
        </w:rPr>
        <w:t xml:space="preserve"> дана </w:t>
      </w:r>
      <w:r w:rsidRPr="00517BB3">
        <w:rPr>
          <w:bCs/>
          <w:iCs/>
          <w:lang w:val="sr-Cyrl-RS" w:eastAsia="sr-Latn-CS"/>
        </w:rPr>
        <w:t xml:space="preserve">дужи </w:t>
      </w:r>
      <w:r w:rsidRPr="00517BB3">
        <w:rPr>
          <w:bCs/>
          <w:iCs/>
          <w:lang w:eastAsia="sr-Latn-CS"/>
        </w:rPr>
        <w:t xml:space="preserve">од </w:t>
      </w:r>
      <w:r w:rsidRPr="00517BB3">
        <w:rPr>
          <w:lang w:val="sr-Cyrl-CS"/>
        </w:rPr>
        <w:t>истека рока за извршење услуге</w:t>
      </w:r>
      <w:r w:rsidRPr="00517BB3">
        <w:rPr>
          <w:bCs/>
          <w:iCs/>
          <w:lang w:eastAsia="sr-Latn-CS"/>
        </w:rPr>
        <w:t xml:space="preserve">, с тим да евентуални продужетак рока за извршење </w:t>
      </w:r>
      <w:r w:rsidRPr="00517BB3">
        <w:rPr>
          <w:bCs/>
          <w:iCs/>
          <w:lang w:val="sr-Cyrl-RS" w:eastAsia="sr-Latn-CS"/>
        </w:rPr>
        <w:t>услуге</w:t>
      </w:r>
      <w:r w:rsidRPr="00517BB3">
        <w:rPr>
          <w:bCs/>
          <w:iCs/>
          <w:lang w:eastAsia="sr-Latn-CS"/>
        </w:rPr>
        <w:t xml:space="preserve"> </w:t>
      </w:r>
      <w:r w:rsidRPr="00517BB3">
        <w:rPr>
          <w:bCs/>
          <w:iCs/>
          <w:lang w:val="sr-Cyrl-RS" w:eastAsia="sr-Latn-CS"/>
        </w:rPr>
        <w:t xml:space="preserve"> </w:t>
      </w:r>
      <w:r w:rsidRPr="00517BB3">
        <w:rPr>
          <w:bCs/>
          <w:iCs/>
          <w:lang w:eastAsia="sr-Latn-CS"/>
        </w:rPr>
        <w:t>има за последицу и продужење рока важења менице и меничног овлашћења, за</w:t>
      </w:r>
      <w:r w:rsidRPr="00517BB3">
        <w:rPr>
          <w:bCs/>
          <w:iCs/>
          <w:lang w:val="sr-Cyrl-RS" w:eastAsia="sr-Latn-CS"/>
        </w:rPr>
        <w:t xml:space="preserve"> </w:t>
      </w:r>
      <w:r w:rsidRPr="00517BB3">
        <w:rPr>
          <w:bCs/>
          <w:iCs/>
          <w:lang w:eastAsia="sr-Latn-CS"/>
        </w:rPr>
        <w:t xml:space="preserve">исти број дана за који ће бити продужен рок за извршење </w:t>
      </w:r>
      <w:r w:rsidRPr="00517BB3">
        <w:rPr>
          <w:bCs/>
          <w:iCs/>
          <w:lang w:val="sr-Cyrl-RS" w:eastAsia="sr-Latn-CS"/>
        </w:rPr>
        <w:t>услуге</w:t>
      </w:r>
      <w:r w:rsidRPr="00517BB3">
        <w:rPr>
          <w:bCs/>
          <w:iCs/>
          <w:lang w:eastAsia="sr-Latn-CS"/>
        </w:rPr>
        <w:t>.</w:t>
      </w:r>
    </w:p>
    <w:p w:rsidR="006F0E66" w:rsidRPr="00517BB3" w:rsidRDefault="006F0E66" w:rsidP="006F0E66">
      <w:pPr>
        <w:jc w:val="both"/>
        <w:rPr>
          <w:bCs/>
          <w:iCs/>
          <w:lang w:val="sr-Cyrl-CS"/>
        </w:rPr>
      </w:pPr>
      <w:r w:rsidRPr="00517BB3">
        <w:rPr>
          <w:bCs/>
          <w:iCs/>
          <w:sz w:val="22"/>
          <w:szCs w:val="22"/>
          <w:lang w:val="sr-Cyrl-CS"/>
        </w:rPr>
        <w:tab/>
      </w:r>
      <w:r w:rsidRPr="00517BB3">
        <w:rPr>
          <w:bCs/>
          <w:iCs/>
          <w:lang w:val="sr-Cyrl-CS"/>
        </w:rPr>
        <w:t xml:space="preserve">Наручилац ће уновчити меницу у случају да Добављач не буде извршавао своје уговорене обавезе у роковима и на начин предвиђен </w:t>
      </w:r>
      <w:r w:rsidR="00741719" w:rsidRPr="00517BB3">
        <w:rPr>
          <w:bCs/>
          <w:iCs/>
          <w:lang w:val="sr-Cyrl-CS" w:eastAsia="sr-Latn-CS"/>
        </w:rPr>
        <w:t>оквирним споразумом</w:t>
      </w:r>
      <w:r w:rsidRPr="00517BB3">
        <w:rPr>
          <w:bCs/>
          <w:iCs/>
          <w:lang w:val="sr-Cyrl-CS"/>
        </w:rPr>
        <w:t>.</w:t>
      </w:r>
    </w:p>
    <w:p w:rsidR="006F0E66" w:rsidRPr="00517BB3" w:rsidRDefault="006F0E66" w:rsidP="006F0E66">
      <w:pPr>
        <w:jc w:val="both"/>
        <w:rPr>
          <w:bCs/>
          <w:iCs/>
          <w:lang w:val="sr-Cyrl-RS"/>
        </w:rPr>
      </w:pPr>
      <w:r w:rsidRPr="00517BB3">
        <w:rPr>
          <w:bCs/>
          <w:iCs/>
          <w:lang w:val="sr-Cyrl-RS"/>
        </w:rPr>
        <w:tab/>
      </w:r>
      <w:r w:rsidRPr="00517BB3">
        <w:rPr>
          <w:bCs/>
          <w:iCs/>
        </w:rPr>
        <w:t>Наручилац ће одмах након извршења свих уговорних обавеза од стра</w:t>
      </w:r>
      <w:r w:rsidRPr="00517BB3">
        <w:rPr>
          <w:bCs/>
          <w:iCs/>
          <w:lang w:val="sr-Cyrl-RS"/>
        </w:rPr>
        <w:t>не Добављача</w:t>
      </w:r>
      <w:r w:rsidRPr="00517BB3">
        <w:rPr>
          <w:bCs/>
          <w:iCs/>
        </w:rPr>
        <w:t xml:space="preserve">, </w:t>
      </w:r>
      <w:r w:rsidRPr="00517BB3">
        <w:rPr>
          <w:bCs/>
          <w:iCs/>
          <w:lang w:val="sr-Cyrl-RS"/>
        </w:rPr>
        <w:t>Добављачу</w:t>
      </w:r>
      <w:r w:rsidRPr="00517BB3">
        <w:rPr>
          <w:bCs/>
          <w:iCs/>
        </w:rPr>
        <w:t xml:space="preserve"> вратити неискоришћену меницу и менично овлашћење.</w:t>
      </w:r>
    </w:p>
    <w:p w:rsidR="006F0E66" w:rsidRPr="00517BB3" w:rsidRDefault="006F0E66" w:rsidP="006F0E66">
      <w:pPr>
        <w:jc w:val="both"/>
        <w:rPr>
          <w:bCs/>
          <w:iCs/>
          <w:lang w:val="sr-Cyrl-RS"/>
        </w:rPr>
      </w:pPr>
      <w:r w:rsidRPr="00517BB3">
        <w:rPr>
          <w:bCs/>
          <w:iCs/>
          <w:lang w:val="sr-Cyrl-RS"/>
        </w:rPr>
        <w:tab/>
      </w:r>
      <w:r w:rsidRPr="00517BB3">
        <w:rPr>
          <w:bCs/>
          <w:iCs/>
        </w:rPr>
        <w:t xml:space="preserve">Ако се за време трајања </w:t>
      </w:r>
      <w:r w:rsidR="00741719" w:rsidRPr="00517BB3">
        <w:rPr>
          <w:bCs/>
          <w:iCs/>
          <w:lang w:val="sr-Cyrl-CS" w:eastAsia="sr-Latn-CS"/>
        </w:rPr>
        <w:t>оквирног споразума</w:t>
      </w:r>
      <w:r w:rsidRPr="00517BB3">
        <w:rPr>
          <w:bCs/>
          <w:iCs/>
        </w:rPr>
        <w:t xml:space="preserve"> промене рокови за извршење уговорне обавезе, важност </w:t>
      </w:r>
      <w:r w:rsidRPr="00517BB3">
        <w:rPr>
          <w:bCs/>
          <w:iCs/>
          <w:lang w:val="sr-Cyrl-RS"/>
        </w:rPr>
        <w:t>финансијског обезбеђења</w:t>
      </w:r>
      <w:r w:rsidRPr="00517BB3">
        <w:rPr>
          <w:bCs/>
          <w:iCs/>
        </w:rPr>
        <w:t xml:space="preserve"> за добро извршење посла мора да се продужи.</w:t>
      </w:r>
    </w:p>
    <w:p w:rsidR="006F0E66" w:rsidRPr="00517BB3" w:rsidRDefault="006F0E66" w:rsidP="006F0E66">
      <w:pPr>
        <w:jc w:val="both"/>
        <w:rPr>
          <w:bCs/>
          <w:iCs/>
          <w:lang w:val="sr-Cyrl-RS"/>
        </w:rPr>
      </w:pPr>
      <w:r w:rsidRPr="00517BB3">
        <w:rPr>
          <w:bCs/>
          <w:iCs/>
          <w:lang w:val="sr-Cyrl-RS"/>
        </w:rPr>
        <w:tab/>
      </w:r>
      <w:r w:rsidRPr="00517BB3">
        <w:rPr>
          <w:bCs/>
          <w:iCs/>
        </w:rPr>
        <w:t xml:space="preserve">Уколико током важења </w:t>
      </w:r>
      <w:r w:rsidR="00741719" w:rsidRPr="00517BB3">
        <w:rPr>
          <w:bCs/>
          <w:iCs/>
          <w:lang w:val="sr-Cyrl-CS" w:eastAsia="sr-Latn-CS"/>
        </w:rPr>
        <w:t>оквирног споразума</w:t>
      </w:r>
      <w:r w:rsidRPr="00517BB3">
        <w:rPr>
          <w:bCs/>
          <w:iCs/>
        </w:rPr>
        <w:t xml:space="preserve"> настану околности због којих се претходно</w:t>
      </w:r>
      <w:r w:rsidRPr="00517BB3">
        <w:rPr>
          <w:bCs/>
          <w:iCs/>
          <w:lang w:val="sr-Cyrl-RS"/>
        </w:rPr>
        <w:t xml:space="preserve"> </w:t>
      </w:r>
      <w:r w:rsidRPr="00517BB3">
        <w:rPr>
          <w:bCs/>
          <w:iCs/>
        </w:rPr>
        <w:t xml:space="preserve">достављени инструмент обезбеђења не може искористити, </w:t>
      </w:r>
      <w:r w:rsidRPr="00517BB3">
        <w:rPr>
          <w:bCs/>
          <w:iCs/>
          <w:lang w:val="sr-Cyrl-RS"/>
        </w:rPr>
        <w:t>Добављач</w:t>
      </w:r>
      <w:r w:rsidRPr="00517BB3">
        <w:rPr>
          <w:bCs/>
          <w:iCs/>
        </w:rPr>
        <w:t xml:space="preserve"> се обавезује да на</w:t>
      </w:r>
      <w:r w:rsidRPr="00517BB3">
        <w:rPr>
          <w:bCs/>
          <w:iCs/>
          <w:lang w:val="sr-Cyrl-RS"/>
        </w:rPr>
        <w:t xml:space="preserve"> </w:t>
      </w:r>
      <w:r w:rsidRPr="00517BB3">
        <w:rPr>
          <w:bCs/>
          <w:iCs/>
        </w:rPr>
        <w:t xml:space="preserve">писани захтев </w:t>
      </w:r>
      <w:r w:rsidRPr="00517BB3">
        <w:rPr>
          <w:bCs/>
          <w:iCs/>
          <w:lang w:val="sr-Cyrl-RS"/>
        </w:rPr>
        <w:t>Н</w:t>
      </w:r>
      <w:r w:rsidRPr="00517BB3">
        <w:rPr>
          <w:bCs/>
          <w:iCs/>
        </w:rPr>
        <w:t>аручиоца одмах достави нов</w:t>
      </w:r>
      <w:r w:rsidRPr="00517BB3">
        <w:rPr>
          <w:bCs/>
          <w:iCs/>
          <w:lang w:val="sr-Cyrl-RS"/>
        </w:rPr>
        <w:t>и</w:t>
      </w:r>
      <w:r w:rsidRPr="00517BB3">
        <w:rPr>
          <w:bCs/>
          <w:iCs/>
        </w:rPr>
        <w:t xml:space="preserve"> инструмент обезбеђења у форми и садржини</w:t>
      </w:r>
      <w:r w:rsidRPr="00517BB3">
        <w:rPr>
          <w:bCs/>
          <w:iCs/>
          <w:lang w:val="sr-Cyrl-RS"/>
        </w:rPr>
        <w:t xml:space="preserve"> </w:t>
      </w:r>
      <w:r w:rsidRPr="00517BB3">
        <w:rPr>
          <w:bCs/>
          <w:iCs/>
        </w:rPr>
        <w:t xml:space="preserve">прихватљивој за </w:t>
      </w:r>
      <w:r w:rsidRPr="00517BB3">
        <w:rPr>
          <w:bCs/>
          <w:iCs/>
          <w:lang w:val="sr-Cyrl-RS"/>
        </w:rPr>
        <w:t>н</w:t>
      </w:r>
      <w:r w:rsidRPr="00517BB3">
        <w:rPr>
          <w:bCs/>
          <w:iCs/>
        </w:rPr>
        <w:t>аручиоца, са роком важења</w:t>
      </w:r>
      <w:r w:rsidR="00517BB3">
        <w:rPr>
          <w:bCs/>
          <w:iCs/>
          <w:lang w:val="sr-Cyrl-RS"/>
        </w:rPr>
        <w:t xml:space="preserve"> најмање </w:t>
      </w:r>
      <w:proofErr w:type="gramStart"/>
      <w:r w:rsidR="00517BB3">
        <w:rPr>
          <w:bCs/>
          <w:iCs/>
          <w:lang w:val="sr-Cyrl-RS"/>
        </w:rPr>
        <w:t>30</w:t>
      </w:r>
      <w:r w:rsidRPr="00517BB3">
        <w:rPr>
          <w:bCs/>
          <w:iCs/>
        </w:rPr>
        <w:t xml:space="preserve">  дана</w:t>
      </w:r>
      <w:proofErr w:type="gramEnd"/>
      <w:r w:rsidRPr="00517BB3">
        <w:rPr>
          <w:bCs/>
          <w:iCs/>
        </w:rPr>
        <w:t xml:space="preserve"> </w:t>
      </w:r>
      <w:r w:rsidRPr="00517BB3">
        <w:rPr>
          <w:bCs/>
          <w:iCs/>
          <w:lang w:val="sr-Cyrl-RS"/>
        </w:rPr>
        <w:t xml:space="preserve">дужим </w:t>
      </w:r>
      <w:r w:rsidRPr="00517BB3">
        <w:rPr>
          <w:bCs/>
          <w:iCs/>
        </w:rPr>
        <w:t xml:space="preserve">од </w:t>
      </w:r>
      <w:r w:rsidRPr="00517BB3">
        <w:rPr>
          <w:bCs/>
          <w:iCs/>
          <w:lang w:val="sr-Cyrl-RS"/>
        </w:rPr>
        <w:t xml:space="preserve">дана </w:t>
      </w:r>
      <w:r w:rsidRPr="00517BB3">
        <w:rPr>
          <w:bCs/>
          <w:iCs/>
        </w:rPr>
        <w:t>истека рока за коначно</w:t>
      </w:r>
      <w:r w:rsidRPr="00517BB3">
        <w:rPr>
          <w:bCs/>
          <w:iCs/>
          <w:lang w:val="sr-Cyrl-RS"/>
        </w:rPr>
        <w:t xml:space="preserve"> </w:t>
      </w:r>
      <w:r w:rsidRPr="00517BB3">
        <w:rPr>
          <w:bCs/>
          <w:iCs/>
        </w:rPr>
        <w:t>извршење посла.</w:t>
      </w:r>
    </w:p>
    <w:p w:rsidR="006F0E66" w:rsidRPr="00517BB3" w:rsidRDefault="006F0E66" w:rsidP="006F0E66">
      <w:pPr>
        <w:jc w:val="both"/>
        <w:rPr>
          <w:bCs/>
          <w:iCs/>
          <w:lang w:val="sr-Cyrl-RS"/>
        </w:rPr>
      </w:pPr>
      <w:r w:rsidRPr="00517BB3">
        <w:rPr>
          <w:bCs/>
          <w:iCs/>
          <w:lang w:val="sr-Cyrl-RS"/>
        </w:rPr>
        <w:tab/>
      </w:r>
      <w:r w:rsidRPr="00517BB3">
        <w:rPr>
          <w:bCs/>
          <w:iCs/>
        </w:rPr>
        <w:t>У случају промене лица овлашћеног за заступање, менично овлашћење - писмо остаје на снази.</w:t>
      </w:r>
    </w:p>
    <w:p w:rsidR="006F0E66" w:rsidRPr="00517BB3" w:rsidRDefault="006F0E66" w:rsidP="006F0E66">
      <w:pPr>
        <w:jc w:val="both"/>
        <w:rPr>
          <w:bCs/>
          <w:iCs/>
          <w:lang w:val="sr-Cyrl-RS"/>
        </w:rPr>
      </w:pPr>
      <w:r w:rsidRPr="00517BB3">
        <w:rPr>
          <w:bCs/>
          <w:iCs/>
          <w:lang w:val="sr-Cyrl-RS"/>
        </w:rPr>
        <w:tab/>
      </w:r>
      <w:r w:rsidRPr="00517BB3">
        <w:rPr>
          <w:bCs/>
          <w:iCs/>
        </w:rPr>
        <w:t>Меница мора бити потписана оригиналним потписом од стране лица овлашће</w:t>
      </w:r>
      <w:r w:rsidRPr="00517BB3">
        <w:rPr>
          <w:bCs/>
          <w:iCs/>
          <w:lang w:val="sr-Cyrl-RS"/>
        </w:rPr>
        <w:t xml:space="preserve">ног </w:t>
      </w:r>
      <w:r w:rsidRPr="00517BB3">
        <w:rPr>
          <w:bCs/>
          <w:iCs/>
        </w:rPr>
        <w:t>за располагање средствима на рачуну, која се налазе на депо картонима банака</w:t>
      </w:r>
      <w:r w:rsidRPr="00517BB3">
        <w:rPr>
          <w:bCs/>
          <w:iCs/>
          <w:lang w:val="sr-Cyrl-RS"/>
        </w:rPr>
        <w:t>.</w:t>
      </w:r>
    </w:p>
    <w:p w:rsidR="006F0E66" w:rsidRPr="006F0E66" w:rsidRDefault="006F0E66" w:rsidP="006F0E66">
      <w:pPr>
        <w:jc w:val="both"/>
        <w:rPr>
          <w:bCs/>
          <w:iCs/>
          <w:sz w:val="16"/>
          <w:szCs w:val="16"/>
          <w:lang w:val="sr-Cyrl-RS"/>
        </w:rPr>
      </w:pPr>
      <w:r w:rsidRPr="00517BB3">
        <w:rPr>
          <w:bCs/>
          <w:iCs/>
          <w:lang w:val="sr-Cyrl-RS"/>
        </w:rPr>
        <w:tab/>
      </w:r>
      <w:r w:rsidRPr="00517BB3">
        <w:rPr>
          <w:bCs/>
          <w:iCs/>
        </w:rPr>
        <w:t>Меничн</w:t>
      </w:r>
      <w:r w:rsidRPr="00517BB3">
        <w:rPr>
          <w:bCs/>
          <w:iCs/>
          <w:lang w:val="sr-Cyrl-RS"/>
        </w:rPr>
        <w:t>о</w:t>
      </w:r>
      <w:r w:rsidRPr="00517BB3">
        <w:rPr>
          <w:bCs/>
          <w:iCs/>
        </w:rPr>
        <w:t xml:space="preserve"> овлашћењ</w:t>
      </w:r>
      <w:r w:rsidRPr="00517BB3">
        <w:rPr>
          <w:bCs/>
          <w:iCs/>
          <w:lang w:val="sr-Cyrl-RS"/>
        </w:rPr>
        <w:t>е</w:t>
      </w:r>
      <w:r w:rsidRPr="00517BB3">
        <w:rPr>
          <w:bCs/>
          <w:iCs/>
        </w:rPr>
        <w:t xml:space="preserve"> кој</w:t>
      </w:r>
      <w:r w:rsidRPr="00517BB3">
        <w:rPr>
          <w:bCs/>
          <w:iCs/>
          <w:lang w:val="sr-Cyrl-RS"/>
        </w:rPr>
        <w:t>е</w:t>
      </w:r>
      <w:r w:rsidRPr="00517BB3">
        <w:rPr>
          <w:bCs/>
          <w:iCs/>
        </w:rPr>
        <w:t xml:space="preserve"> прат</w:t>
      </w:r>
      <w:r w:rsidRPr="00517BB3">
        <w:rPr>
          <w:bCs/>
          <w:iCs/>
          <w:lang w:val="sr-Cyrl-RS"/>
        </w:rPr>
        <w:t>и</w:t>
      </w:r>
      <w:r w:rsidRPr="00517BB3">
        <w:rPr>
          <w:bCs/>
          <w:iCs/>
        </w:rPr>
        <w:t xml:space="preserve"> меницу мора бити потписана оригиналним потписом лица кој</w:t>
      </w:r>
      <w:r w:rsidRPr="00517BB3">
        <w:rPr>
          <w:bCs/>
          <w:iCs/>
          <w:lang w:val="sr-Cyrl-RS"/>
        </w:rPr>
        <w:t>е</w:t>
      </w:r>
      <w:r w:rsidRPr="00517BB3">
        <w:rPr>
          <w:bCs/>
          <w:iCs/>
        </w:rPr>
        <w:t xml:space="preserve"> </w:t>
      </w:r>
      <w:r w:rsidRPr="00517BB3">
        <w:rPr>
          <w:bCs/>
          <w:iCs/>
          <w:lang w:val="sr-Cyrl-RS"/>
        </w:rPr>
        <w:t>је</w:t>
      </w:r>
      <w:r w:rsidRPr="00517BB3">
        <w:rPr>
          <w:bCs/>
          <w:iCs/>
        </w:rPr>
        <w:t xml:space="preserve"> потписал</w:t>
      </w:r>
      <w:r w:rsidRPr="00517BB3">
        <w:rPr>
          <w:bCs/>
          <w:iCs/>
          <w:lang w:val="sr-Cyrl-RS"/>
        </w:rPr>
        <w:t>о</w:t>
      </w:r>
      <w:r w:rsidRPr="00517BB3">
        <w:rPr>
          <w:bCs/>
          <w:iCs/>
        </w:rPr>
        <w:t xml:space="preserve"> меницу.</w:t>
      </w:r>
    </w:p>
    <w:p w:rsidR="006F0E66" w:rsidRPr="006F0E66" w:rsidRDefault="006F0E66" w:rsidP="006F0E66">
      <w:pPr>
        <w:jc w:val="both"/>
        <w:rPr>
          <w:bCs/>
          <w:iCs/>
          <w:lang w:val="sr-Cyrl-RS"/>
        </w:rPr>
      </w:pPr>
    </w:p>
    <w:p w:rsidR="006F0E66" w:rsidRPr="00517BB3" w:rsidRDefault="00CA7E7F" w:rsidP="00517BB3">
      <w:pPr>
        <w:jc w:val="center"/>
        <w:rPr>
          <w:rFonts w:cs="Calibri"/>
          <w:b/>
          <w:color w:val="auto"/>
          <w:lang w:val="sr-Cyrl-CS"/>
        </w:rPr>
      </w:pPr>
      <w:r>
        <w:rPr>
          <w:rFonts w:cs="Calibri"/>
          <w:b/>
          <w:color w:val="auto"/>
          <w:lang w:val="sr-Cyrl-CS"/>
        </w:rPr>
        <w:t>Члан 10</w:t>
      </w:r>
      <w:r w:rsidR="00517BB3">
        <w:rPr>
          <w:rFonts w:cs="Calibri"/>
          <w:b/>
          <w:color w:val="auto"/>
          <w:lang w:val="sr-Cyrl-CS"/>
        </w:rPr>
        <w:t>.</w:t>
      </w:r>
    </w:p>
    <w:p w:rsidR="006F0E66" w:rsidRPr="006F0E66" w:rsidRDefault="006F0E66" w:rsidP="006F0E66">
      <w:pPr>
        <w:spacing w:line="240" w:lineRule="auto"/>
        <w:jc w:val="both"/>
        <w:rPr>
          <w:bCs/>
          <w:iCs/>
        </w:rPr>
      </w:pPr>
      <w:r w:rsidRPr="006F0E66">
        <w:rPr>
          <w:bCs/>
          <w:iCs/>
          <w:lang w:val="sr-Cyrl-RS"/>
        </w:rPr>
        <w:tab/>
      </w:r>
      <w:r w:rsidRPr="006F0E66">
        <w:rPr>
          <w:bCs/>
          <w:iCs/>
        </w:rPr>
        <w:t xml:space="preserve">Свака од уговорних страна има право на </w:t>
      </w:r>
      <w:r w:rsidRPr="006F0E66">
        <w:rPr>
          <w:bCs/>
          <w:iCs/>
          <w:lang w:val="sr-Cyrl-RS"/>
        </w:rPr>
        <w:t xml:space="preserve">једнострани </w:t>
      </w:r>
      <w:r w:rsidRPr="006F0E66">
        <w:rPr>
          <w:bCs/>
          <w:iCs/>
        </w:rPr>
        <w:t xml:space="preserve">раскид овог </w:t>
      </w:r>
      <w:r w:rsidR="00741719">
        <w:rPr>
          <w:bCs/>
          <w:iCs/>
          <w:lang w:val="sr-Cyrl-CS" w:eastAsia="sr-Latn-CS"/>
        </w:rPr>
        <w:t>оквирног споразума</w:t>
      </w:r>
      <w:r w:rsidRPr="006F0E66">
        <w:rPr>
          <w:bCs/>
          <w:iCs/>
        </w:rPr>
        <w:t xml:space="preserve">, под условом да друга страна и по протеку рока од осам дана од дана пријема писмене опомене да не испуњава обавезе из овог </w:t>
      </w:r>
      <w:r w:rsidR="00741719">
        <w:rPr>
          <w:bCs/>
          <w:iCs/>
          <w:lang w:val="sr-Cyrl-CS" w:eastAsia="sr-Latn-CS"/>
        </w:rPr>
        <w:t>оквирног споразума</w:t>
      </w:r>
      <w:r w:rsidRPr="006F0E66">
        <w:rPr>
          <w:bCs/>
          <w:iCs/>
        </w:rPr>
        <w:t xml:space="preserve">, не поступи по примедбама из исте опомене. </w:t>
      </w:r>
    </w:p>
    <w:p w:rsidR="006F0E66" w:rsidRPr="006F0E66" w:rsidRDefault="006F0E66" w:rsidP="006F0E66">
      <w:pPr>
        <w:spacing w:line="240" w:lineRule="auto"/>
        <w:jc w:val="both"/>
        <w:rPr>
          <w:bCs/>
          <w:iCs/>
        </w:rPr>
      </w:pPr>
      <w:r w:rsidRPr="006F0E66">
        <w:rPr>
          <w:bCs/>
          <w:iCs/>
          <w:lang w:val="sr-Cyrl-RS"/>
        </w:rPr>
        <w:tab/>
      </w:r>
      <w:r w:rsidRPr="006F0E66">
        <w:rPr>
          <w:bCs/>
          <w:iCs/>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00741719">
        <w:rPr>
          <w:bCs/>
          <w:iCs/>
          <w:lang w:val="sr-Cyrl-CS" w:eastAsia="sr-Latn-CS"/>
        </w:rPr>
        <w:t>оквирног споразума</w:t>
      </w:r>
      <w:r w:rsidRPr="006F0E66">
        <w:rPr>
          <w:bCs/>
          <w:iCs/>
        </w:rPr>
        <w:t xml:space="preserve">, услед чега сматра овај </w:t>
      </w:r>
      <w:r w:rsidR="00741719">
        <w:rPr>
          <w:bCs/>
          <w:iCs/>
          <w:lang w:val="sr-Cyrl-CS" w:eastAsia="sr-Latn-CS"/>
        </w:rPr>
        <w:t>оквирни споразум</w:t>
      </w:r>
      <w:r w:rsidRPr="006F0E66">
        <w:rPr>
          <w:bCs/>
          <w:iCs/>
        </w:rPr>
        <w:t xml:space="preserve"> раскинутим.</w:t>
      </w:r>
    </w:p>
    <w:p w:rsidR="006F0E66" w:rsidRPr="006F0E66" w:rsidRDefault="006F0E66" w:rsidP="006F0E66">
      <w:pPr>
        <w:spacing w:line="240" w:lineRule="auto"/>
        <w:jc w:val="both"/>
        <w:rPr>
          <w:bCs/>
          <w:iCs/>
        </w:rPr>
      </w:pPr>
      <w:r w:rsidRPr="006F0E66">
        <w:rPr>
          <w:bCs/>
          <w:iCs/>
          <w:lang w:val="sr-Cyrl-RS"/>
        </w:rPr>
        <w:tab/>
      </w:r>
      <w:r w:rsidRPr="006F0E66">
        <w:rPr>
          <w:bCs/>
          <w:iCs/>
        </w:rPr>
        <w:t xml:space="preserve">У случају једностраног раскида </w:t>
      </w:r>
      <w:r w:rsidR="00741719">
        <w:rPr>
          <w:bCs/>
          <w:iCs/>
          <w:lang w:val="sr-Cyrl-CS" w:eastAsia="sr-Latn-CS"/>
        </w:rPr>
        <w:t>оквирног споразума</w:t>
      </w:r>
      <w:r w:rsidRPr="006F0E66">
        <w:rPr>
          <w:bCs/>
          <w:iCs/>
        </w:rPr>
        <w:t>, страна која је скривила раскид, дужна је да другој уговорној страни надокнади штету.</w:t>
      </w:r>
    </w:p>
    <w:p w:rsidR="006F0E66" w:rsidRPr="006F0E66" w:rsidRDefault="006F0E66" w:rsidP="006F0E66">
      <w:pPr>
        <w:jc w:val="center"/>
        <w:rPr>
          <w:rFonts w:cs="Calibri"/>
          <w:b/>
          <w:color w:val="auto"/>
          <w:lang w:val="sr-Cyrl-CS"/>
        </w:rPr>
      </w:pPr>
    </w:p>
    <w:p w:rsidR="006F0E66" w:rsidRPr="006F0E66" w:rsidRDefault="00CA7E7F" w:rsidP="006F0E66">
      <w:pPr>
        <w:jc w:val="center"/>
        <w:rPr>
          <w:rFonts w:cs="Calibri"/>
          <w:b/>
          <w:color w:val="auto"/>
          <w:lang w:val="sr-Cyrl-CS"/>
        </w:rPr>
      </w:pPr>
      <w:r>
        <w:rPr>
          <w:rFonts w:cs="Calibri"/>
          <w:b/>
          <w:color w:val="auto"/>
          <w:lang w:val="sr-Cyrl-CS"/>
        </w:rPr>
        <w:t>Члан 11</w:t>
      </w:r>
      <w:r w:rsidR="006F0E66" w:rsidRPr="006F0E66">
        <w:rPr>
          <w:rFonts w:cs="Calibri"/>
          <w:b/>
          <w:color w:val="auto"/>
          <w:lang w:val="sr-Cyrl-CS"/>
        </w:rPr>
        <w:t>.</w:t>
      </w:r>
    </w:p>
    <w:p w:rsidR="006F0E66" w:rsidRPr="006F0E66" w:rsidRDefault="006F0E66" w:rsidP="006F0E66">
      <w:pPr>
        <w:tabs>
          <w:tab w:val="left" w:pos="1418"/>
        </w:tabs>
        <w:jc w:val="both"/>
        <w:rPr>
          <w:lang w:val="sr-Cyrl-CS"/>
        </w:rPr>
      </w:pPr>
      <w:r w:rsidRPr="006F0E66">
        <w:rPr>
          <w:bCs/>
          <w:iCs/>
        </w:rPr>
        <w:t xml:space="preserve">            </w:t>
      </w:r>
      <w:r w:rsidRPr="006F0E66">
        <w:rPr>
          <w:lang w:val="sr-Cyrl-CS"/>
        </w:rPr>
        <w:t xml:space="preserve">Добављач је дужан да у складу са чланом 77. </w:t>
      </w:r>
      <w:r w:rsidRPr="006F0E66">
        <w:rPr>
          <w:lang w:val="sr-Cyrl-RS"/>
        </w:rPr>
        <w:t>став 7.</w:t>
      </w:r>
      <w:r w:rsidRPr="006F0E66">
        <w:t xml:space="preserve"> </w:t>
      </w:r>
      <w:r w:rsidRPr="006F0E66">
        <w:rPr>
          <w:lang w:val="sr-Cyrl-CS"/>
        </w:rPr>
        <w:t xml:space="preserve">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741719">
        <w:rPr>
          <w:bCs/>
          <w:iCs/>
          <w:lang w:val="sr-Cyrl-CS" w:eastAsia="sr-Latn-CS"/>
        </w:rPr>
        <w:t>оквирног споразума</w:t>
      </w:r>
      <w:r w:rsidR="00741719" w:rsidRPr="006F0E66">
        <w:rPr>
          <w:bCs/>
          <w:iCs/>
        </w:rPr>
        <w:t xml:space="preserve"> </w:t>
      </w:r>
      <w:r w:rsidRPr="006F0E66">
        <w:rPr>
          <w:lang w:val="sr-Cyrl-CS"/>
        </w:rPr>
        <w:t>и да је документује на прописани начин.</w:t>
      </w:r>
    </w:p>
    <w:p w:rsidR="006F0E66" w:rsidRPr="006F0E66" w:rsidRDefault="006F0E66" w:rsidP="006F0E66">
      <w:pPr>
        <w:tabs>
          <w:tab w:val="left" w:pos="1418"/>
        </w:tabs>
        <w:jc w:val="both"/>
        <w:rPr>
          <w:lang w:val="sr-Cyrl-CS"/>
        </w:rPr>
      </w:pPr>
    </w:p>
    <w:p w:rsidR="006F0E66" w:rsidRPr="006F0E66" w:rsidRDefault="00CA7E7F" w:rsidP="006F0E66">
      <w:pPr>
        <w:jc w:val="center"/>
        <w:rPr>
          <w:rFonts w:cs="Calibri"/>
          <w:b/>
          <w:color w:val="auto"/>
          <w:lang w:val="sr-Cyrl-CS"/>
        </w:rPr>
      </w:pPr>
      <w:r>
        <w:rPr>
          <w:rFonts w:cs="Calibri"/>
          <w:b/>
          <w:color w:val="auto"/>
          <w:lang w:val="sr-Cyrl-CS"/>
        </w:rPr>
        <w:t>Члан 12</w:t>
      </w:r>
      <w:r w:rsidR="006F0E66" w:rsidRPr="006F0E66">
        <w:rPr>
          <w:rFonts w:cs="Calibri"/>
          <w:b/>
          <w:color w:val="auto"/>
          <w:lang w:val="sr-Cyrl-CS"/>
        </w:rPr>
        <w:t>.</w:t>
      </w:r>
    </w:p>
    <w:p w:rsidR="006F0E66" w:rsidRPr="006F0E66" w:rsidRDefault="006F0E66" w:rsidP="006F0E66">
      <w:pPr>
        <w:spacing w:line="240" w:lineRule="auto"/>
        <w:jc w:val="both"/>
        <w:rPr>
          <w:lang w:val="sr-Cyrl-RS"/>
        </w:rPr>
      </w:pPr>
      <w:r w:rsidRPr="006F0E66">
        <w:rPr>
          <w:lang w:val="sr-Cyrl-RS"/>
        </w:rPr>
        <w:tab/>
      </w:r>
      <w:r w:rsidR="00517BB3">
        <w:rPr>
          <w:bCs/>
          <w:iCs/>
          <w:lang w:val="sr-Cyrl-CS" w:eastAsia="sr-Latn-CS"/>
        </w:rPr>
        <w:t>Оквирни споразум</w:t>
      </w:r>
      <w:r w:rsidRPr="006F0E66">
        <w:rPr>
          <w:bCs/>
          <w:iCs/>
        </w:rPr>
        <w:t xml:space="preserve"> ступа на снагу даном потписивања од стране овлашћених лица обе уговорне стране и закључује се на </w:t>
      </w:r>
      <w:r w:rsidRPr="006F0E66">
        <w:rPr>
          <w:bCs/>
          <w:iCs/>
          <w:lang w:val="sr-Cyrl-RS"/>
        </w:rPr>
        <w:t xml:space="preserve">одређено време са роком трајања од 12 месеци, </w:t>
      </w:r>
      <w:r w:rsidRPr="006F0E66">
        <w:t xml:space="preserve">односно најдуже до искоришћења </w:t>
      </w:r>
      <w:r w:rsidRPr="006F0E66">
        <w:rPr>
          <w:lang w:val="sr-Cyrl-RS"/>
        </w:rPr>
        <w:t xml:space="preserve">укупне уговорене вредности из члана 3. овог </w:t>
      </w:r>
      <w:r w:rsidR="00741719">
        <w:rPr>
          <w:bCs/>
          <w:iCs/>
          <w:lang w:val="sr-Cyrl-CS" w:eastAsia="sr-Latn-CS"/>
        </w:rPr>
        <w:t>оквирног споразума</w:t>
      </w:r>
      <w:r w:rsidRPr="006F0E66">
        <w:t>, уколико се исти искористи пре истека рока</w:t>
      </w:r>
      <w:r w:rsidRPr="006F0E66">
        <w:rPr>
          <w:lang w:val="sr-Cyrl-RS"/>
        </w:rPr>
        <w:t xml:space="preserve"> на који је </w:t>
      </w:r>
      <w:r w:rsidR="00741719">
        <w:rPr>
          <w:bCs/>
          <w:iCs/>
          <w:lang w:val="sr-Cyrl-CS" w:eastAsia="sr-Latn-CS"/>
        </w:rPr>
        <w:t>оквирни споразум</w:t>
      </w:r>
      <w:r w:rsidRPr="006F0E66">
        <w:rPr>
          <w:lang w:val="sr-Cyrl-RS"/>
        </w:rPr>
        <w:t xml:space="preserve"> закључен.</w:t>
      </w:r>
    </w:p>
    <w:p w:rsidR="006F0E66" w:rsidRPr="006F0E66" w:rsidRDefault="006F0E66" w:rsidP="006F0E66">
      <w:pPr>
        <w:spacing w:line="240" w:lineRule="auto"/>
        <w:jc w:val="both"/>
        <w:rPr>
          <w:bCs/>
          <w:iCs/>
          <w:lang w:val="sr-Cyrl-RS"/>
        </w:rPr>
      </w:pPr>
    </w:p>
    <w:p w:rsidR="006F0E66" w:rsidRPr="006F0E66" w:rsidRDefault="006F0E66" w:rsidP="006F0E66">
      <w:pPr>
        <w:jc w:val="both"/>
        <w:rPr>
          <w:bCs/>
          <w:iCs/>
          <w:sz w:val="16"/>
          <w:szCs w:val="16"/>
          <w:lang w:val="sr-Cyrl-RS"/>
        </w:rPr>
      </w:pPr>
      <w:r w:rsidRPr="006F0E66">
        <w:rPr>
          <w:lang w:val="sr-Cyrl-RS"/>
        </w:rPr>
        <w:tab/>
      </w:r>
    </w:p>
    <w:p w:rsidR="006F0E66" w:rsidRPr="006F0E66" w:rsidRDefault="00CA7E7F" w:rsidP="006F0E66">
      <w:pPr>
        <w:jc w:val="center"/>
        <w:rPr>
          <w:b/>
          <w:lang w:val="sr-Cyrl-CS"/>
        </w:rPr>
      </w:pPr>
      <w:r>
        <w:rPr>
          <w:b/>
          <w:lang w:val="sr-Cyrl-CS"/>
        </w:rPr>
        <w:t>Члан 13</w:t>
      </w:r>
      <w:r w:rsidR="006F0E66" w:rsidRPr="006F0E66">
        <w:rPr>
          <w:b/>
          <w:lang w:val="sr-Cyrl-CS"/>
        </w:rPr>
        <w:t>.</w:t>
      </w:r>
    </w:p>
    <w:p w:rsidR="006F0E66" w:rsidRPr="006F0E66" w:rsidRDefault="006F0E66" w:rsidP="006F0E66">
      <w:pPr>
        <w:shd w:val="clear" w:color="auto" w:fill="FFFFFF"/>
        <w:tabs>
          <w:tab w:val="left" w:pos="1418"/>
        </w:tabs>
        <w:spacing w:line="240" w:lineRule="auto"/>
        <w:jc w:val="both"/>
        <w:rPr>
          <w:bCs/>
          <w:spacing w:val="-4"/>
          <w:kern w:val="2"/>
          <w:lang w:val="sr-Cyrl-CS"/>
        </w:rPr>
      </w:pPr>
      <w:r w:rsidRPr="006F0E66">
        <w:t xml:space="preserve">            </w:t>
      </w:r>
      <w:r w:rsidRPr="006F0E66">
        <w:rPr>
          <w:bCs/>
          <w:spacing w:val="-6"/>
          <w:lang w:val="sr-Cyrl-CS"/>
        </w:rPr>
        <w:t xml:space="preserve">Уколико после закључења </w:t>
      </w:r>
      <w:r w:rsidR="00741719">
        <w:rPr>
          <w:bCs/>
          <w:iCs/>
          <w:lang w:val="sr-Cyrl-CS" w:eastAsia="sr-Latn-CS"/>
        </w:rPr>
        <w:t>оквирног споразума</w:t>
      </w:r>
      <w:r w:rsidRPr="006F0E66">
        <w:rPr>
          <w:bCs/>
          <w:spacing w:val="-6"/>
          <w:lang w:val="sr-Cyrl-CS"/>
        </w:rPr>
        <w:t xml:space="preserve"> наступе околности више силе које доведу до ометања или онемогућавања извршења обавеза дефинисаних </w:t>
      </w:r>
      <w:r w:rsidR="00741719">
        <w:rPr>
          <w:bCs/>
          <w:iCs/>
          <w:lang w:val="sr-Cyrl-CS" w:eastAsia="sr-Latn-CS"/>
        </w:rPr>
        <w:t>оквирним споразумом</w:t>
      </w:r>
      <w:r w:rsidRPr="006F0E66">
        <w:rPr>
          <w:bCs/>
          <w:spacing w:val="-6"/>
          <w:lang w:val="sr-Cyrl-CS"/>
        </w:rPr>
        <w:t>, рокови извршења обавеза ће се продужити за време трајања више</w:t>
      </w:r>
      <w:r w:rsidRPr="006F0E66">
        <w:rPr>
          <w:bCs/>
          <w:spacing w:val="-4"/>
          <w:lang w:val="sr-Cyrl-CS"/>
        </w:rPr>
        <w:t xml:space="preserve"> силе. </w:t>
      </w:r>
    </w:p>
    <w:p w:rsidR="006F0E66" w:rsidRPr="006F0E66" w:rsidRDefault="006F0E66" w:rsidP="006F0E66">
      <w:pPr>
        <w:shd w:val="clear" w:color="auto" w:fill="FFFFFF"/>
        <w:tabs>
          <w:tab w:val="left" w:pos="1418"/>
        </w:tabs>
        <w:spacing w:line="240" w:lineRule="auto"/>
        <w:jc w:val="both"/>
        <w:rPr>
          <w:bCs/>
          <w:spacing w:val="-4"/>
          <w:lang w:val="sr-Cyrl-CS"/>
        </w:rPr>
      </w:pPr>
      <w:r w:rsidRPr="006F0E66">
        <w:rPr>
          <w:bCs/>
          <w:spacing w:val="-4"/>
        </w:rPr>
        <w:t xml:space="preserve">              </w:t>
      </w:r>
      <w:r w:rsidRPr="006F0E66">
        <w:rPr>
          <w:bCs/>
          <w:spacing w:val="-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престанка рада органа, и др.</w:t>
      </w:r>
    </w:p>
    <w:p w:rsidR="006F0E66" w:rsidRPr="006F0E66" w:rsidRDefault="006F0E66" w:rsidP="006F0E66">
      <w:pPr>
        <w:tabs>
          <w:tab w:val="left" w:pos="1418"/>
        </w:tabs>
        <w:spacing w:line="240" w:lineRule="auto"/>
        <w:jc w:val="both"/>
        <w:rPr>
          <w:bCs/>
          <w:lang w:val="sr-Cyrl-CS"/>
        </w:rPr>
      </w:pPr>
      <w:r w:rsidRPr="006F0E66">
        <w:rPr>
          <w:bCs/>
          <w:spacing w:val="-4"/>
        </w:rPr>
        <w:t xml:space="preserve">             </w:t>
      </w:r>
      <w:r w:rsidRPr="006F0E66">
        <w:rPr>
          <w:bCs/>
          <w:lang w:val="sr-Cyrl-C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6F0E66" w:rsidRPr="006F0E66" w:rsidRDefault="006F0E66" w:rsidP="006F0E66">
      <w:pPr>
        <w:spacing w:line="240" w:lineRule="auto"/>
        <w:ind w:firstLine="708"/>
        <w:jc w:val="both"/>
        <w:rPr>
          <w:lang w:val="sr-Cyrl-RS"/>
        </w:rPr>
      </w:pPr>
      <w:r w:rsidRPr="006F0E66">
        <w:rPr>
          <w:bCs/>
          <w:lang w:val="sr-Cyrl-CS"/>
        </w:rPr>
        <w:t xml:space="preserve"> </w:t>
      </w:r>
      <w:r w:rsidRPr="006F0E66">
        <w:rPr>
          <w:rFonts w:eastAsia="Times New Roman"/>
          <w:bCs/>
          <w:iCs/>
          <w:color w:val="auto"/>
          <w:kern w:val="0"/>
          <w:lang w:eastAsia="en-US"/>
        </w:rPr>
        <w:t xml:space="preserve">Уколико наступе околности услед којих се више не може остварити сврха закљученог </w:t>
      </w:r>
      <w:r w:rsidR="00741719">
        <w:rPr>
          <w:bCs/>
          <w:iCs/>
          <w:lang w:val="sr-Cyrl-CS" w:eastAsia="sr-Latn-CS"/>
        </w:rPr>
        <w:t>оквирног споразума</w:t>
      </w:r>
      <w:r w:rsidRPr="006F0E66">
        <w:rPr>
          <w:rFonts w:eastAsia="Times New Roman"/>
          <w:bCs/>
          <w:iCs/>
          <w:color w:val="auto"/>
          <w:kern w:val="0"/>
          <w:lang w:eastAsia="en-US"/>
        </w:rPr>
        <w:t xml:space="preserve"> због организационих промена у складу са Законом о министарствима или из других разлога, без кривице обе уговорне стране, </w:t>
      </w:r>
      <w:r w:rsidR="00741719">
        <w:rPr>
          <w:bCs/>
          <w:iCs/>
          <w:lang w:val="sr-Cyrl-CS" w:eastAsia="sr-Latn-CS"/>
        </w:rPr>
        <w:t>оквирни споразум</w:t>
      </w:r>
      <w:r w:rsidRPr="006F0E66">
        <w:rPr>
          <w:rFonts w:eastAsia="Times New Roman"/>
          <w:bCs/>
          <w:iCs/>
          <w:color w:val="auto"/>
          <w:kern w:val="0"/>
          <w:lang w:eastAsia="en-US"/>
        </w:rPr>
        <w:t xml:space="preserve"> се споразумно раскида</w:t>
      </w:r>
      <w:r w:rsidRPr="006F0E66">
        <w:rPr>
          <w:lang w:val="sr-Cyrl-RS"/>
        </w:rPr>
        <w:t>.</w:t>
      </w:r>
    </w:p>
    <w:p w:rsidR="006F0E66" w:rsidRPr="006F0E66" w:rsidRDefault="006F0E66" w:rsidP="006F0E66">
      <w:pPr>
        <w:tabs>
          <w:tab w:val="left" w:pos="720"/>
        </w:tabs>
        <w:autoSpaceDE w:val="0"/>
        <w:autoSpaceDN w:val="0"/>
        <w:adjustRightInd w:val="0"/>
        <w:spacing w:line="0" w:lineRule="atLeast"/>
        <w:jc w:val="both"/>
        <w:rPr>
          <w:sz w:val="16"/>
          <w:szCs w:val="16"/>
          <w:lang w:val="sr-Cyrl-RS"/>
        </w:rPr>
      </w:pPr>
    </w:p>
    <w:p w:rsidR="006F0E66" w:rsidRPr="006F0E66" w:rsidRDefault="00CA7E7F" w:rsidP="006F0E66">
      <w:pPr>
        <w:jc w:val="center"/>
        <w:rPr>
          <w:b/>
          <w:lang w:val="sr-Cyrl-CS"/>
        </w:rPr>
      </w:pPr>
      <w:r>
        <w:rPr>
          <w:b/>
          <w:lang w:val="sr-Cyrl-CS"/>
        </w:rPr>
        <w:t>Члан 14</w:t>
      </w:r>
      <w:r w:rsidR="006F0E66" w:rsidRPr="006F0E66">
        <w:rPr>
          <w:b/>
          <w:lang w:val="sr-Cyrl-CS"/>
        </w:rPr>
        <w:t>.</w:t>
      </w:r>
    </w:p>
    <w:p w:rsidR="006F0E66" w:rsidRPr="006F0E66" w:rsidRDefault="006F0E66" w:rsidP="006F0E66">
      <w:pPr>
        <w:tabs>
          <w:tab w:val="left" w:pos="1418"/>
        </w:tabs>
        <w:jc w:val="both"/>
        <w:rPr>
          <w:lang w:val="sr-Cyrl-CS"/>
        </w:rPr>
      </w:pPr>
      <w:r w:rsidRPr="006F0E66">
        <w:rPr>
          <w:sz w:val="22"/>
          <w:szCs w:val="22"/>
          <w:lang w:val="sr-Cyrl-RS"/>
        </w:rPr>
        <w:t xml:space="preserve">              </w:t>
      </w:r>
      <w:r w:rsidRPr="006F0E66">
        <w:rPr>
          <w:lang w:val="sr-Cyrl-CS"/>
        </w:rPr>
        <w:t xml:space="preserve">Добављач је дужан да приликом реализације </w:t>
      </w:r>
      <w:r w:rsidR="00741719">
        <w:rPr>
          <w:bCs/>
          <w:iCs/>
          <w:lang w:val="sr-Cyrl-CS" w:eastAsia="sr-Latn-CS"/>
        </w:rPr>
        <w:t>оквирног споразума</w:t>
      </w:r>
      <w:r w:rsidRPr="006F0E66">
        <w:rPr>
          <w:lang w:val="sr-Cyrl-CS"/>
        </w:rPr>
        <w:t xml:space="preserve">,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w:t>
      </w:r>
      <w:r w:rsidR="00741719">
        <w:rPr>
          <w:bCs/>
          <w:iCs/>
          <w:lang w:val="sr-Cyrl-CS" w:eastAsia="sr-Latn-CS"/>
        </w:rPr>
        <w:t>оквирног споразума</w:t>
      </w:r>
      <w:r w:rsidRPr="006F0E66">
        <w:rPr>
          <w:lang w:val="sr-Cyrl-CS"/>
        </w:rPr>
        <w:t>.</w:t>
      </w:r>
    </w:p>
    <w:p w:rsidR="006F0E66" w:rsidRPr="006F0E66" w:rsidRDefault="006F0E66" w:rsidP="006F0E66">
      <w:pPr>
        <w:tabs>
          <w:tab w:val="left" w:pos="1418"/>
        </w:tabs>
        <w:jc w:val="both"/>
        <w:rPr>
          <w:b/>
          <w:iCs/>
          <w:lang w:val="sr-Cyrl-CS"/>
        </w:rPr>
      </w:pPr>
    </w:p>
    <w:p w:rsidR="006F0E66" w:rsidRPr="006F0E66" w:rsidRDefault="00CA7E7F" w:rsidP="006F0E66">
      <w:pPr>
        <w:jc w:val="center"/>
        <w:rPr>
          <w:b/>
          <w:iCs/>
          <w:lang w:val="sr-Cyrl-CS"/>
        </w:rPr>
      </w:pPr>
      <w:r>
        <w:rPr>
          <w:b/>
          <w:iCs/>
          <w:lang w:val="sr-Cyrl-CS"/>
        </w:rPr>
        <w:t>Члан 15</w:t>
      </w:r>
      <w:r w:rsidR="006F0E66" w:rsidRPr="006F0E66">
        <w:rPr>
          <w:b/>
          <w:iCs/>
          <w:lang w:val="sr-Cyrl-CS"/>
        </w:rPr>
        <w:t>.</w:t>
      </w:r>
    </w:p>
    <w:p w:rsidR="006F0E66" w:rsidRPr="006F0E66" w:rsidRDefault="006F0E66" w:rsidP="006F0E66">
      <w:pPr>
        <w:spacing w:line="240" w:lineRule="auto"/>
        <w:jc w:val="both"/>
        <w:rPr>
          <w:bCs/>
          <w:iCs/>
        </w:rPr>
      </w:pPr>
      <w:r w:rsidRPr="006F0E66">
        <w:rPr>
          <w:bCs/>
          <w:iCs/>
        </w:rPr>
        <w:tab/>
        <w:t xml:space="preserve">Промене </w:t>
      </w:r>
      <w:r w:rsidR="00741719">
        <w:rPr>
          <w:bCs/>
          <w:iCs/>
          <w:lang w:val="sr-Cyrl-CS" w:eastAsia="sr-Latn-CS"/>
        </w:rPr>
        <w:t>оквирног споразума</w:t>
      </w:r>
      <w:r w:rsidRPr="006F0E66">
        <w:rPr>
          <w:bCs/>
          <w:iCs/>
        </w:rPr>
        <w:t xml:space="preserve"> важиће само уколико су сачињене у писменој форми, уз обострану сагласност уговорних страна, о чему ће бити сачињен анекс </w:t>
      </w:r>
      <w:r w:rsidR="00741719">
        <w:rPr>
          <w:bCs/>
          <w:iCs/>
          <w:lang w:val="sr-Cyrl-CS" w:eastAsia="sr-Latn-CS"/>
        </w:rPr>
        <w:t>оквирног споразума</w:t>
      </w:r>
      <w:r w:rsidRPr="006F0E66">
        <w:rPr>
          <w:bCs/>
          <w:iCs/>
        </w:rPr>
        <w:t>.</w:t>
      </w:r>
    </w:p>
    <w:p w:rsidR="006F0E66" w:rsidRPr="006F0E66" w:rsidRDefault="006F0E66" w:rsidP="006F0E66">
      <w:pPr>
        <w:spacing w:line="240" w:lineRule="auto"/>
        <w:jc w:val="center"/>
        <w:rPr>
          <w:b/>
          <w:bCs/>
          <w:iCs/>
          <w:sz w:val="16"/>
          <w:szCs w:val="16"/>
          <w:lang w:val="sr-Cyrl-RS"/>
        </w:rPr>
      </w:pPr>
    </w:p>
    <w:p w:rsidR="006F0E66" w:rsidRPr="006F0E66" w:rsidRDefault="00CA7E7F" w:rsidP="006F0E66">
      <w:pPr>
        <w:spacing w:line="240" w:lineRule="auto"/>
        <w:jc w:val="center"/>
        <w:rPr>
          <w:b/>
          <w:bCs/>
          <w:iCs/>
        </w:rPr>
      </w:pPr>
      <w:r>
        <w:rPr>
          <w:b/>
          <w:bCs/>
          <w:iCs/>
        </w:rPr>
        <w:t>Члан 16</w:t>
      </w:r>
      <w:r w:rsidR="006F0E66" w:rsidRPr="006F0E66">
        <w:rPr>
          <w:b/>
          <w:bCs/>
          <w:iCs/>
        </w:rPr>
        <w:t>.</w:t>
      </w:r>
    </w:p>
    <w:p w:rsidR="006F0E66" w:rsidRPr="006F0E66" w:rsidRDefault="006F0E66" w:rsidP="006F0E66">
      <w:pPr>
        <w:spacing w:line="240" w:lineRule="auto"/>
        <w:jc w:val="both"/>
        <w:rPr>
          <w:bCs/>
          <w:iCs/>
        </w:rPr>
      </w:pPr>
      <w:r w:rsidRPr="006F0E66">
        <w:rPr>
          <w:bCs/>
          <w:iCs/>
          <w:lang w:val="sr-Cyrl-RS"/>
        </w:rPr>
        <w:tab/>
      </w:r>
      <w:r w:rsidRPr="006F0E66">
        <w:rPr>
          <w:bCs/>
          <w:iCs/>
        </w:rPr>
        <w:t xml:space="preserve">У случају неоснованог одустанка или неиспуњења </w:t>
      </w:r>
      <w:r w:rsidR="00741719">
        <w:rPr>
          <w:bCs/>
          <w:iCs/>
          <w:lang w:val="sr-Cyrl-CS" w:eastAsia="sr-Latn-CS"/>
        </w:rPr>
        <w:t>оквирног споразума</w:t>
      </w:r>
      <w:r w:rsidRPr="006F0E66">
        <w:rPr>
          <w:bCs/>
          <w:iCs/>
        </w:rPr>
        <w:t xml:space="preserve"> од стране једне уговорне стране, друга уговорна страна има право на раскид </w:t>
      </w:r>
      <w:r w:rsidR="00741719">
        <w:rPr>
          <w:bCs/>
          <w:iCs/>
          <w:lang w:val="sr-Cyrl-CS" w:eastAsia="sr-Latn-CS"/>
        </w:rPr>
        <w:t>оквирног споразума</w:t>
      </w:r>
      <w:r w:rsidRPr="006F0E66">
        <w:rPr>
          <w:bCs/>
          <w:iCs/>
        </w:rPr>
        <w:t xml:space="preserve"> и накнаду штете.</w:t>
      </w:r>
    </w:p>
    <w:p w:rsidR="006F0E66" w:rsidRPr="006F0E66" w:rsidRDefault="006F0E66" w:rsidP="006F0E66">
      <w:pPr>
        <w:spacing w:line="240" w:lineRule="auto"/>
        <w:jc w:val="both"/>
        <w:rPr>
          <w:bCs/>
          <w:iCs/>
        </w:rPr>
      </w:pPr>
      <w:r w:rsidRPr="006F0E66">
        <w:rPr>
          <w:bCs/>
          <w:iCs/>
        </w:rPr>
        <w:lastRenderedPageBreak/>
        <w:tab/>
        <w:t xml:space="preserve">Уговорне стране су сагласне да ће се на међусобне односе који нису дефинисани </w:t>
      </w:r>
      <w:r w:rsidR="00741719">
        <w:rPr>
          <w:bCs/>
          <w:iCs/>
          <w:lang w:val="sr-Cyrl-CS" w:eastAsia="sr-Latn-CS"/>
        </w:rPr>
        <w:t>оквирним споразумом</w:t>
      </w:r>
      <w:r w:rsidRPr="006F0E66">
        <w:rPr>
          <w:bCs/>
          <w:iCs/>
        </w:rPr>
        <w:t>, примењивати одредбе Закона о облигационим односима.</w:t>
      </w:r>
    </w:p>
    <w:p w:rsidR="006F0E66" w:rsidRPr="006F0E66" w:rsidRDefault="006F0E66" w:rsidP="006F0E66">
      <w:pPr>
        <w:spacing w:line="240" w:lineRule="auto"/>
        <w:jc w:val="center"/>
        <w:rPr>
          <w:b/>
          <w:bCs/>
          <w:iCs/>
          <w:sz w:val="16"/>
          <w:szCs w:val="16"/>
          <w:lang w:val="sr-Cyrl-RS"/>
        </w:rPr>
      </w:pPr>
    </w:p>
    <w:p w:rsidR="006F0E66" w:rsidRPr="006F0E66" w:rsidRDefault="00CA7E7F" w:rsidP="006F0E66">
      <w:pPr>
        <w:spacing w:line="240" w:lineRule="auto"/>
        <w:jc w:val="center"/>
        <w:rPr>
          <w:b/>
          <w:bCs/>
          <w:iCs/>
        </w:rPr>
      </w:pPr>
      <w:r>
        <w:rPr>
          <w:b/>
          <w:bCs/>
          <w:iCs/>
        </w:rPr>
        <w:t>Члан 17</w:t>
      </w:r>
      <w:r w:rsidR="006F0E66" w:rsidRPr="006F0E66">
        <w:rPr>
          <w:b/>
          <w:bCs/>
          <w:iCs/>
        </w:rPr>
        <w:t>.</w:t>
      </w:r>
    </w:p>
    <w:p w:rsidR="006F0E66" w:rsidRPr="006F0E66" w:rsidRDefault="006F0E66" w:rsidP="006F0E66">
      <w:pPr>
        <w:spacing w:line="240" w:lineRule="auto"/>
        <w:jc w:val="both"/>
        <w:rPr>
          <w:bCs/>
          <w:iCs/>
        </w:rPr>
      </w:pPr>
      <w:r w:rsidRPr="006F0E66">
        <w:rPr>
          <w:bCs/>
          <w:iCs/>
          <w:lang w:val="sr-Cyrl-RS"/>
        </w:rPr>
        <w:tab/>
      </w:r>
      <w:r w:rsidRPr="006F0E66">
        <w:rPr>
          <w:bCs/>
          <w:iCs/>
        </w:rPr>
        <w:t xml:space="preserve">Уговорне стране су сагласне да ће све евентуалне спорове који проистекну из </w:t>
      </w:r>
      <w:r w:rsidR="00741719">
        <w:rPr>
          <w:bCs/>
          <w:iCs/>
          <w:lang w:val="sr-Cyrl-CS" w:eastAsia="sr-Latn-CS"/>
        </w:rPr>
        <w:t>оквирног споразума</w:t>
      </w:r>
      <w:r w:rsidRPr="006F0E66">
        <w:rPr>
          <w:bCs/>
          <w:iCs/>
        </w:rPr>
        <w:t xml:space="preserve"> решавати споразумно.</w:t>
      </w:r>
    </w:p>
    <w:p w:rsidR="006F0E66" w:rsidRPr="006F0E66" w:rsidRDefault="006F0E66" w:rsidP="006F0E66">
      <w:pPr>
        <w:spacing w:line="240" w:lineRule="auto"/>
        <w:jc w:val="both"/>
        <w:rPr>
          <w:bCs/>
          <w:iCs/>
        </w:rPr>
      </w:pPr>
      <w:r w:rsidRPr="006F0E66">
        <w:rPr>
          <w:bCs/>
          <w:iCs/>
          <w:lang w:val="sr-Cyrl-RS"/>
        </w:rPr>
        <w:tab/>
      </w:r>
      <w:r w:rsidRPr="006F0E66">
        <w:rPr>
          <w:bCs/>
          <w:iCs/>
        </w:rPr>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6F0E66" w:rsidRPr="006F0E66" w:rsidRDefault="006F0E66" w:rsidP="006F0E66">
      <w:pPr>
        <w:spacing w:line="240" w:lineRule="auto"/>
        <w:jc w:val="both"/>
        <w:rPr>
          <w:bCs/>
          <w:iCs/>
          <w:sz w:val="16"/>
          <w:szCs w:val="16"/>
        </w:rPr>
      </w:pPr>
    </w:p>
    <w:p w:rsidR="006F0E66" w:rsidRPr="006F0E66" w:rsidRDefault="006F0E66" w:rsidP="006F0E66">
      <w:pPr>
        <w:spacing w:line="240" w:lineRule="auto"/>
        <w:jc w:val="center"/>
        <w:rPr>
          <w:rFonts w:eastAsia="ヒラギノ角ゴ Pro W3"/>
          <w:b/>
        </w:rPr>
      </w:pPr>
      <w:r w:rsidRPr="006F0E66">
        <w:rPr>
          <w:rFonts w:eastAsia="ヒラギノ角ゴ Pro W3"/>
          <w:b/>
        </w:rPr>
        <w:t>Члан 1</w:t>
      </w:r>
      <w:r w:rsidR="00CA7E7F">
        <w:rPr>
          <w:rFonts w:eastAsia="ヒラギノ角ゴ Pro W3"/>
          <w:b/>
          <w:lang w:val="sr-Cyrl-RS"/>
        </w:rPr>
        <w:t>8</w:t>
      </w:r>
      <w:r w:rsidRPr="006F0E66">
        <w:rPr>
          <w:rFonts w:eastAsia="ヒラギノ角ゴ Pro W3"/>
          <w:b/>
        </w:rPr>
        <w:t>.</w:t>
      </w: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rPr>
      </w:pPr>
      <w:r w:rsidRPr="006F0E66">
        <w:rPr>
          <w:rFonts w:eastAsia="ヒラギノ角ゴ Pro W3"/>
          <w:lang w:val="sr-Cyrl-RS"/>
        </w:rPr>
        <w:tab/>
      </w:r>
      <w:r w:rsidRPr="006F0E66">
        <w:rPr>
          <w:rFonts w:eastAsia="ヒラギノ角ゴ Pro W3"/>
        </w:rPr>
        <w:t xml:space="preserve">Овај </w:t>
      </w:r>
      <w:r w:rsidR="00741719">
        <w:rPr>
          <w:bCs/>
          <w:iCs/>
          <w:lang w:val="sr-Cyrl-CS" w:eastAsia="sr-Latn-CS"/>
        </w:rPr>
        <w:t>оквирни споразум</w:t>
      </w:r>
      <w:r w:rsidRPr="006F0E66">
        <w:rPr>
          <w:rFonts w:eastAsia="ヒラギノ角ゴ Pro W3"/>
        </w:rPr>
        <w:t xml:space="preserve"> је сачињен у </w:t>
      </w:r>
      <w:r w:rsidR="00741719">
        <w:rPr>
          <w:rFonts w:eastAsia="ヒラギノ角ゴ Pro W3"/>
          <w:lang w:val="sr-Cyrl-RS"/>
        </w:rPr>
        <w:t>шест</w:t>
      </w:r>
      <w:r w:rsidR="00741719">
        <w:rPr>
          <w:rFonts w:eastAsia="ヒラギノ角ゴ Pro W3"/>
        </w:rPr>
        <w:t xml:space="preserve"> истоветних</w:t>
      </w:r>
      <w:r w:rsidRPr="006F0E66">
        <w:rPr>
          <w:rFonts w:eastAsia="ヒラギノ角ゴ Pro W3"/>
        </w:rPr>
        <w:t xml:space="preserve"> пример</w:t>
      </w:r>
      <w:r w:rsidR="00741719">
        <w:rPr>
          <w:rFonts w:eastAsia="ヒラギノ角ゴ Pro W3"/>
          <w:lang w:val="sr-Cyrl-RS"/>
        </w:rPr>
        <w:t>а</w:t>
      </w:r>
      <w:r w:rsidRPr="006F0E66">
        <w:rPr>
          <w:rFonts w:eastAsia="ヒラギノ角ゴ Pro W3"/>
        </w:rPr>
        <w:t xml:space="preserve">ка, од којих свака уговорна страна задржава по </w:t>
      </w:r>
      <w:r w:rsidR="00741719">
        <w:rPr>
          <w:rFonts w:eastAsia="ヒラギノ角ゴ Pro W3"/>
          <w:lang w:val="sr-Cyrl-RS"/>
        </w:rPr>
        <w:t>три</w:t>
      </w:r>
      <w:r w:rsidRPr="006F0E66">
        <w:rPr>
          <w:rFonts w:eastAsia="ヒラギノ角ゴ Pro W3"/>
        </w:rPr>
        <w:t xml:space="preserve"> примерка.</w:t>
      </w:r>
    </w:p>
    <w:p w:rsidR="006F0E66" w:rsidRPr="006F0E66" w:rsidRDefault="006F0E66" w:rsidP="006F0E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lang w:val="sr-Cyrl-RS"/>
        </w:rPr>
      </w:pP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b/>
          <w:sz w:val="16"/>
          <w:szCs w:val="16"/>
          <w:lang w:val="sr-Cyrl-RS"/>
        </w:rPr>
      </w:pP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sz w:val="16"/>
          <w:szCs w:val="16"/>
          <w:lang w:val="sr-Cyrl-RS"/>
        </w:rPr>
      </w:pPr>
      <w:r w:rsidRPr="006F0E66">
        <w:rPr>
          <w:rFonts w:eastAsia="ヒラギノ角ゴ Pro W3"/>
          <w:b/>
          <w:lang w:val="sr-Cyrl-RS"/>
        </w:rPr>
        <w:t xml:space="preserve">   </w:t>
      </w: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r w:rsidRPr="006F0E66">
        <w:rPr>
          <w:rFonts w:eastAsia="ヒラギノ角ゴ Pro W3"/>
          <w:b/>
          <w:lang w:val="sr-Cyrl-RS"/>
        </w:rPr>
        <w:t xml:space="preserve">     ЗА НАРУЧИОЦА</w:t>
      </w:r>
      <w:r w:rsidRPr="006F0E66">
        <w:rPr>
          <w:rFonts w:eastAsia="ヒラギノ角ゴ Pro W3"/>
          <w:b/>
        </w:rPr>
        <w:t xml:space="preserve">                                                                 </w:t>
      </w:r>
      <w:r w:rsidRPr="006F0E66">
        <w:rPr>
          <w:rFonts w:eastAsia="ヒラギノ角ゴ Pro W3"/>
          <w:b/>
          <w:lang w:val="sr-Cyrl-RS"/>
        </w:rPr>
        <w:t>ЗА ДОБАВЉАЧА</w:t>
      </w: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rPr>
      </w:pPr>
      <w:r w:rsidRPr="006F0E66">
        <w:rPr>
          <w:rFonts w:eastAsia="ヒラギノ角ゴ Pro W3"/>
          <w:b/>
        </w:rPr>
        <w:t xml:space="preserve">    </w:t>
      </w: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lang w:val="sr-Cyrl-RS"/>
        </w:rPr>
      </w:pPr>
      <w:r w:rsidRPr="006F0E66">
        <w:rPr>
          <w:rFonts w:eastAsia="ヒラギノ角ゴ Pro W3"/>
          <w:b/>
        </w:rPr>
        <w:t xml:space="preserve"> _______________________     </w:t>
      </w:r>
      <w:r w:rsidRPr="006F0E66">
        <w:rPr>
          <w:rFonts w:eastAsia="ヒラギノ角ゴ Pro W3"/>
          <w:b/>
          <w:lang w:val="sr-Cyrl-RS"/>
        </w:rPr>
        <w:tab/>
      </w:r>
      <w:r w:rsidRPr="006F0E66">
        <w:rPr>
          <w:rFonts w:eastAsia="ヒラギノ角ゴ Pro W3"/>
          <w:b/>
          <w:lang w:val="sr-Cyrl-RS"/>
        </w:rPr>
        <w:tab/>
      </w:r>
      <w:r w:rsidRPr="006F0E66">
        <w:rPr>
          <w:rFonts w:eastAsia="ヒラギノ角ゴ Pro W3"/>
          <w:b/>
          <w:lang w:val="sr-Cyrl-RS"/>
        </w:rPr>
        <w:tab/>
      </w:r>
      <w:r w:rsidRPr="006F0E66">
        <w:rPr>
          <w:rFonts w:eastAsia="ヒラギノ角ゴ Pro W3"/>
          <w:b/>
          <w:lang w:val="sr-Cyrl-RS"/>
        </w:rPr>
        <w:tab/>
        <w:t xml:space="preserve">  </w:t>
      </w:r>
      <w:r w:rsidRPr="006F0E66">
        <w:rPr>
          <w:rFonts w:eastAsia="ヒラギノ角ゴ Pro W3"/>
          <w:b/>
        </w:rPr>
        <w:t xml:space="preserve">_______________________                                    </w:t>
      </w: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rPr>
      </w:pPr>
      <w:r w:rsidRPr="006F0E66">
        <w:rPr>
          <w:rFonts w:eastAsia="Times New Roman"/>
          <w:color w:val="auto"/>
          <w:kern w:val="0"/>
          <w:lang w:val="sr-Cyrl-RS" w:eastAsia="en-US"/>
        </w:rPr>
        <w:t xml:space="preserve">        </w:t>
      </w:r>
      <w:r w:rsidRPr="006F0E66">
        <w:rPr>
          <w:rFonts w:eastAsia="Times New Roman"/>
          <w:color w:val="auto"/>
          <w:kern w:val="0"/>
          <w:lang w:eastAsia="en-US"/>
        </w:rPr>
        <w:t>Бојана Станић</w:t>
      </w: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F0E66" w:rsidRP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741719"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741719"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741719"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741719" w:rsidRDefault="00741719"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AE79DA" w:rsidRDefault="00AE79DA"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517BB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517BB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517BB3"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517BB3" w:rsidRPr="006F0E66" w:rsidRDefault="00517BB3"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p>
    <w:p w:rsidR="006F0E66" w:rsidRDefault="006F0E66"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r w:rsidRPr="006F0E66">
        <w:rPr>
          <w:b/>
          <w:iCs/>
          <w:sz w:val="20"/>
          <w:szCs w:val="20"/>
          <w:lang w:val="sr-Cyrl-RS"/>
        </w:rPr>
        <w:t>Напомена:</w:t>
      </w:r>
      <w:r w:rsidRPr="006F0E66">
        <w:rPr>
          <w:i/>
          <w:iCs/>
          <w:sz w:val="20"/>
          <w:szCs w:val="20"/>
          <w:lang w:val="sr-Cyrl-RS"/>
        </w:rPr>
        <w:t xml:space="preserve"> о</w:t>
      </w:r>
      <w:r w:rsidRPr="006F0E66">
        <w:rPr>
          <w:bCs/>
          <w:i/>
          <w:iCs/>
          <w:sz w:val="20"/>
          <w:szCs w:val="20"/>
          <w:lang w:val="sr-Cyrl-RS"/>
        </w:rPr>
        <w:t>вај</w:t>
      </w:r>
      <w:r w:rsidRPr="006F0E66">
        <w:rPr>
          <w:bCs/>
          <w:i/>
          <w:iCs/>
          <w:sz w:val="20"/>
          <w:szCs w:val="20"/>
        </w:rPr>
        <w:t xml:space="preserve"> модел </w:t>
      </w:r>
      <w:r w:rsidR="00741719" w:rsidRPr="00AE79DA">
        <w:rPr>
          <w:bCs/>
          <w:i/>
          <w:iCs/>
          <w:sz w:val="20"/>
          <w:szCs w:val="20"/>
          <w:lang w:val="sr-Cyrl-CS" w:eastAsia="sr-Latn-CS"/>
        </w:rPr>
        <w:t>оквирног споразума</w:t>
      </w:r>
      <w:r w:rsidRPr="006F0E66">
        <w:rPr>
          <w:bCs/>
          <w:i/>
          <w:iCs/>
          <w:sz w:val="20"/>
          <w:szCs w:val="20"/>
        </w:rPr>
        <w:t xml:space="preserve"> представља садржину </w:t>
      </w:r>
      <w:r w:rsidR="00517BB3">
        <w:rPr>
          <w:bCs/>
          <w:i/>
          <w:iCs/>
          <w:sz w:val="20"/>
          <w:szCs w:val="20"/>
          <w:lang w:val="sr-Cyrl-RS"/>
        </w:rPr>
        <w:t>оквирног споразума</w:t>
      </w:r>
      <w:r w:rsidRPr="006F0E66">
        <w:rPr>
          <w:bCs/>
          <w:i/>
          <w:iCs/>
          <w:sz w:val="20"/>
          <w:szCs w:val="20"/>
        </w:rPr>
        <w:t xml:space="preserve"> који ће бити закључен са изабраним</w:t>
      </w:r>
      <w:r w:rsidRPr="006F0E66">
        <w:rPr>
          <w:bCs/>
          <w:i/>
          <w:iCs/>
          <w:sz w:val="20"/>
          <w:szCs w:val="20"/>
          <w:lang w:val="sr-Cyrl-RS"/>
        </w:rPr>
        <w:t xml:space="preserve"> </w:t>
      </w:r>
      <w:r w:rsidRPr="006F0E66">
        <w:rPr>
          <w:bCs/>
          <w:i/>
          <w:iCs/>
          <w:sz w:val="20"/>
          <w:szCs w:val="20"/>
        </w:rPr>
        <w:t>понуђаче</w:t>
      </w:r>
      <w:r w:rsidRPr="006F0E66">
        <w:rPr>
          <w:iCs/>
          <w:sz w:val="20"/>
          <w:szCs w:val="20"/>
          <w:lang w:val="sr-Cyrl-RS"/>
        </w:rPr>
        <w:t>м.</w:t>
      </w:r>
    </w:p>
    <w:p w:rsidR="00655907" w:rsidRPr="00655907" w:rsidRDefault="009B79CD" w:rsidP="009B79CD">
      <w:pPr>
        <w:shd w:val="clear" w:color="auto" w:fill="BDD6EE" w:themeFill="accent1" w:themeFillTint="66"/>
        <w:suppressAutoHyphens w:val="0"/>
        <w:spacing w:line="240" w:lineRule="auto"/>
        <w:jc w:val="center"/>
        <w:rPr>
          <w:rFonts w:eastAsia="Times New Roman"/>
          <w:b/>
          <w:color w:val="auto"/>
          <w:kern w:val="0"/>
          <w:lang w:val="sr-Cyrl-RS" w:eastAsia="en-US"/>
        </w:rPr>
      </w:pPr>
      <w:r>
        <w:rPr>
          <w:b/>
          <w:bCs/>
          <w:i/>
          <w:iCs/>
          <w:lang w:val="sr-Latn-RS"/>
        </w:rPr>
        <w:lastRenderedPageBreak/>
        <w:t xml:space="preserve">VII </w:t>
      </w:r>
      <w:r>
        <w:rPr>
          <w:b/>
          <w:bCs/>
          <w:i/>
          <w:iCs/>
          <w:lang w:val="sr-Cyrl-RS"/>
        </w:rPr>
        <w:t>МОДЕЛ ПОЈЕДИНАЧНОГ УГОВОРА</w:t>
      </w:r>
    </w:p>
    <w:p w:rsidR="00655907" w:rsidRPr="00655907" w:rsidRDefault="00655907" w:rsidP="00655907">
      <w:pPr>
        <w:suppressAutoHyphens w:val="0"/>
        <w:spacing w:line="240" w:lineRule="auto"/>
        <w:rPr>
          <w:rFonts w:eastAsia="Times New Roman"/>
          <w:b/>
          <w:color w:val="auto"/>
          <w:kern w:val="0"/>
          <w:lang w:val="sr-Cyrl-RS" w:eastAsia="en-US"/>
        </w:rPr>
      </w:pPr>
    </w:p>
    <w:p w:rsidR="00655907" w:rsidRPr="00655907" w:rsidRDefault="00655907" w:rsidP="00655907">
      <w:pPr>
        <w:suppressAutoHyphens w:val="0"/>
        <w:spacing w:line="240" w:lineRule="auto"/>
        <w:rPr>
          <w:rFonts w:eastAsia="Times New Roman"/>
          <w:b/>
          <w:color w:val="auto"/>
          <w:kern w:val="0"/>
          <w:lang w:val="sr-Cyrl-RS" w:eastAsia="en-US"/>
        </w:rPr>
      </w:pPr>
    </w:p>
    <w:p w:rsidR="00655907" w:rsidRPr="00655907" w:rsidRDefault="00655907" w:rsidP="00655907">
      <w:pPr>
        <w:suppressAutoHyphens w:val="0"/>
        <w:spacing w:line="240" w:lineRule="auto"/>
        <w:rPr>
          <w:rFonts w:eastAsia="Times New Roman"/>
          <w:b/>
          <w:color w:val="auto"/>
          <w:kern w:val="0"/>
          <w:lang w:val="sr-Cyrl-RS" w:eastAsia="en-US"/>
        </w:rPr>
      </w:pPr>
    </w:p>
    <w:p w:rsidR="00655907" w:rsidRPr="00655907" w:rsidRDefault="00655907" w:rsidP="00655907">
      <w:pPr>
        <w:suppressAutoHyphens w:val="0"/>
        <w:spacing w:line="240" w:lineRule="auto"/>
        <w:jc w:val="center"/>
        <w:rPr>
          <w:i/>
          <w:iCs/>
        </w:rPr>
      </w:pPr>
    </w:p>
    <w:p w:rsidR="00655907" w:rsidRPr="00655907" w:rsidRDefault="00655907" w:rsidP="00655907">
      <w:pPr>
        <w:suppressAutoHyphens w:val="0"/>
        <w:spacing w:line="240" w:lineRule="auto"/>
        <w:rPr>
          <w:b/>
          <w:iCs/>
        </w:rPr>
      </w:pPr>
      <w:r w:rsidRPr="00655907">
        <w:rPr>
          <w:b/>
          <w:iCs/>
        </w:rPr>
        <w:t>Закључен између:</w:t>
      </w:r>
    </w:p>
    <w:p w:rsidR="00655907" w:rsidRPr="00655907" w:rsidRDefault="00655907" w:rsidP="00655907">
      <w:pPr>
        <w:suppressAutoHyphens w:val="0"/>
        <w:spacing w:line="240" w:lineRule="auto"/>
        <w:rPr>
          <w:b/>
          <w:iCs/>
        </w:rPr>
      </w:pPr>
    </w:p>
    <w:p w:rsidR="00655907" w:rsidRPr="00655907" w:rsidRDefault="00655907" w:rsidP="00655907">
      <w:pPr>
        <w:suppressAutoHyphens w:val="0"/>
        <w:spacing w:line="240" w:lineRule="auto"/>
        <w:rPr>
          <w:b/>
          <w:iCs/>
        </w:rPr>
      </w:pPr>
    </w:p>
    <w:p w:rsidR="00655907" w:rsidRPr="00655907" w:rsidRDefault="00655907" w:rsidP="00655907">
      <w:pPr>
        <w:suppressAutoHyphens w:val="0"/>
        <w:spacing w:line="240" w:lineRule="auto"/>
        <w:rPr>
          <w:b/>
          <w:iCs/>
        </w:rPr>
      </w:pPr>
    </w:p>
    <w:p w:rsidR="00655907" w:rsidRPr="00655907" w:rsidRDefault="00655907" w:rsidP="00655907">
      <w:pPr>
        <w:suppressAutoHyphens w:val="0"/>
        <w:spacing w:line="240" w:lineRule="auto"/>
        <w:rPr>
          <w:b/>
          <w:iCs/>
        </w:rPr>
      </w:pPr>
    </w:p>
    <w:p w:rsidR="00655907" w:rsidRPr="00655907" w:rsidRDefault="00655907" w:rsidP="00655907">
      <w:pPr>
        <w:spacing w:line="276" w:lineRule="auto"/>
        <w:rPr>
          <w:rFonts w:eastAsia="Calibri"/>
          <w:bCs/>
          <w:color w:val="auto"/>
          <w:kern w:val="0"/>
          <w:lang w:val="ru-RU"/>
        </w:rPr>
      </w:pPr>
    </w:p>
    <w:p w:rsidR="00655907" w:rsidRPr="00655907" w:rsidRDefault="00655907" w:rsidP="00655907">
      <w:pPr>
        <w:tabs>
          <w:tab w:val="left" w:pos="450"/>
        </w:tabs>
        <w:spacing w:line="240" w:lineRule="auto"/>
        <w:jc w:val="center"/>
        <w:rPr>
          <w:kern w:val="2"/>
          <w:lang w:val="ru-RU"/>
        </w:rPr>
      </w:pPr>
      <w:r w:rsidRPr="00655907">
        <w:rPr>
          <w:b/>
          <w:bCs/>
          <w:kern w:val="2"/>
          <w:lang w:val="ru-RU"/>
        </w:rPr>
        <w:t>МИНИСТАРСТВА</w:t>
      </w:r>
    </w:p>
    <w:p w:rsidR="00655907" w:rsidRPr="00655907" w:rsidRDefault="00655907" w:rsidP="00655907">
      <w:pPr>
        <w:tabs>
          <w:tab w:val="left" w:pos="450"/>
        </w:tabs>
        <w:spacing w:line="240" w:lineRule="auto"/>
        <w:ind w:left="450"/>
        <w:jc w:val="center"/>
        <w:rPr>
          <w:b/>
          <w:bCs/>
          <w:kern w:val="2"/>
          <w:lang w:val="ru-RU"/>
        </w:rPr>
      </w:pPr>
      <w:r w:rsidRPr="00655907">
        <w:rPr>
          <w:b/>
          <w:bCs/>
          <w:kern w:val="2"/>
          <w:lang w:val="ru-RU"/>
        </w:rPr>
        <w:t>ЗА РАД, ЗАПОШЉАВАЊЕ,</w:t>
      </w:r>
    </w:p>
    <w:p w:rsidR="00655907" w:rsidRPr="00655907" w:rsidRDefault="00655907" w:rsidP="00655907">
      <w:pPr>
        <w:tabs>
          <w:tab w:val="left" w:pos="450"/>
        </w:tabs>
        <w:spacing w:line="240" w:lineRule="auto"/>
        <w:ind w:left="450"/>
        <w:jc w:val="center"/>
        <w:rPr>
          <w:kern w:val="2"/>
          <w:lang w:val="ru-RU"/>
        </w:rPr>
      </w:pPr>
      <w:r w:rsidRPr="00655907">
        <w:rPr>
          <w:b/>
          <w:bCs/>
          <w:kern w:val="2"/>
          <w:lang w:val="ru-RU"/>
        </w:rPr>
        <w:t>БОРАЧКА И СОЦИЈАЛНА ПИТАЊА</w:t>
      </w:r>
    </w:p>
    <w:p w:rsidR="00655907" w:rsidRPr="00655907" w:rsidRDefault="00655907" w:rsidP="00655907">
      <w:pPr>
        <w:tabs>
          <w:tab w:val="left" w:pos="450"/>
        </w:tabs>
        <w:spacing w:line="240" w:lineRule="auto"/>
        <w:ind w:left="450"/>
        <w:jc w:val="center"/>
        <w:rPr>
          <w:bCs/>
          <w:kern w:val="2"/>
          <w:lang w:val="ru-RU"/>
        </w:rPr>
      </w:pPr>
      <w:r w:rsidRPr="00655907">
        <w:rPr>
          <w:bCs/>
          <w:kern w:val="2"/>
          <w:lang w:val="ru-RU"/>
        </w:rPr>
        <w:t>са седиштем у Београду, Немањина 22-26,</w:t>
      </w:r>
    </w:p>
    <w:p w:rsidR="00655907" w:rsidRPr="00655907" w:rsidRDefault="00655907" w:rsidP="00655907">
      <w:pPr>
        <w:tabs>
          <w:tab w:val="left" w:pos="450"/>
        </w:tabs>
        <w:spacing w:line="240" w:lineRule="auto"/>
        <w:ind w:left="450"/>
        <w:jc w:val="center"/>
        <w:rPr>
          <w:bCs/>
          <w:kern w:val="2"/>
          <w:lang w:val="ru-RU"/>
        </w:rPr>
      </w:pPr>
      <w:r w:rsidRPr="00655907">
        <w:rPr>
          <w:bCs/>
          <w:kern w:val="2"/>
          <w:lang w:val="ru-RU"/>
        </w:rPr>
        <w:t>Матични број: 17693697, ПИБ:105007470,</w:t>
      </w:r>
    </w:p>
    <w:p w:rsidR="00655907" w:rsidRPr="00655907" w:rsidRDefault="00655907" w:rsidP="00655907">
      <w:pPr>
        <w:tabs>
          <w:tab w:val="left" w:pos="450"/>
        </w:tabs>
        <w:spacing w:line="240" w:lineRule="auto"/>
        <w:ind w:left="450"/>
        <w:jc w:val="center"/>
        <w:rPr>
          <w:kern w:val="2"/>
          <w:lang w:val="sr-Cyrl-CS"/>
        </w:rPr>
      </w:pPr>
      <w:r w:rsidRPr="00655907">
        <w:rPr>
          <w:bCs/>
          <w:kern w:val="2"/>
          <w:lang w:val="ru-RU"/>
        </w:rPr>
        <w:t>број рачуна 840-1620-21,</w:t>
      </w:r>
      <w:r w:rsidRPr="00655907">
        <w:rPr>
          <w:kern w:val="2"/>
          <w:lang w:val="sr-Cyrl-CS"/>
        </w:rPr>
        <w:t xml:space="preserve"> Буџет Републике Србије,</w:t>
      </w:r>
    </w:p>
    <w:p w:rsidR="009B79CD" w:rsidRDefault="00655907" w:rsidP="00655907">
      <w:pPr>
        <w:jc w:val="center"/>
        <w:rPr>
          <w:lang w:val="ru-RU"/>
        </w:rPr>
      </w:pPr>
      <w:r w:rsidRPr="00655907">
        <w:rPr>
          <w:rFonts w:eastAsia="Verdana"/>
          <w:kern w:val="0"/>
          <w:lang w:val="sr-Latn-RS" w:eastAsia="en-US"/>
        </w:rPr>
        <w:t xml:space="preserve">     </w:t>
      </w:r>
      <w:r w:rsidRPr="00655907">
        <w:rPr>
          <w:rFonts w:eastAsia="Verdana"/>
          <w:kern w:val="0"/>
          <w:lang w:val="ru-RU" w:eastAsia="en-US"/>
        </w:rPr>
        <w:t>које</w:t>
      </w:r>
      <w:r w:rsidRPr="00655907">
        <w:rPr>
          <w:rFonts w:eastAsia="Calibri Light" w:cs="Calibri Light"/>
          <w:lang w:val="ru-RU"/>
        </w:rPr>
        <w:t xml:space="preserve"> заступа </w:t>
      </w:r>
      <w:r w:rsidR="009B79CD" w:rsidRPr="009B79CD">
        <w:rPr>
          <w:lang w:val="sr-Cyrl-CS"/>
        </w:rPr>
        <w:t>Бојана Станић</w:t>
      </w:r>
      <w:r w:rsidR="009B79CD" w:rsidRPr="009B79CD">
        <w:rPr>
          <w:lang w:val="sr-Cyrl-RS"/>
        </w:rPr>
        <w:t xml:space="preserve">, </w:t>
      </w:r>
      <w:r w:rsidR="009B79CD" w:rsidRPr="009B79CD">
        <w:rPr>
          <w:lang w:val="sr-Cyrl-CS"/>
        </w:rPr>
        <w:t>државни секретар,</w:t>
      </w:r>
      <w:r w:rsidR="009B79CD" w:rsidRPr="009B79CD">
        <w:rPr>
          <w:lang w:val="ru-RU"/>
        </w:rPr>
        <w:t xml:space="preserve"> </w:t>
      </w:r>
    </w:p>
    <w:p w:rsidR="009B79CD" w:rsidRDefault="009B79CD" w:rsidP="00655907">
      <w:pPr>
        <w:jc w:val="center"/>
        <w:rPr>
          <w:lang w:val="ru-RU"/>
        </w:rPr>
      </w:pPr>
      <w:r w:rsidRPr="009B79CD">
        <w:rPr>
          <w:lang w:val="ru-RU"/>
        </w:rPr>
        <w:t xml:space="preserve">по овлашћењу министра за рад, запошљавање, борачка и социјална питања, </w:t>
      </w:r>
    </w:p>
    <w:p w:rsidR="00655907" w:rsidRPr="00655907" w:rsidRDefault="009B79CD" w:rsidP="00655907">
      <w:pPr>
        <w:jc w:val="center"/>
        <w:rPr>
          <w:rFonts w:eastAsia="Calibri Light" w:cs="Calibri Light"/>
          <w:lang w:val="sr-Latn-RS"/>
        </w:rPr>
      </w:pPr>
      <w:r w:rsidRPr="009B79CD">
        <w:rPr>
          <w:lang w:val="en-GB"/>
        </w:rPr>
        <w:t xml:space="preserve">бр. </w:t>
      </w:r>
      <w:r w:rsidRPr="009B79CD">
        <w:rPr>
          <w:lang w:val="sr-Cyrl-RS"/>
        </w:rPr>
        <w:t>119</w:t>
      </w:r>
      <w:r w:rsidRPr="009B79CD">
        <w:rPr>
          <w:lang w:val="en-GB"/>
        </w:rPr>
        <w:t>-0</w:t>
      </w:r>
      <w:r w:rsidRPr="009B79CD">
        <w:rPr>
          <w:lang w:val="sr-Cyrl-CS"/>
        </w:rPr>
        <w:t>1</w:t>
      </w:r>
      <w:r w:rsidRPr="009B79CD">
        <w:rPr>
          <w:lang w:val="en-GB"/>
        </w:rPr>
        <w:t>-</w:t>
      </w:r>
      <w:r w:rsidRPr="009B79CD">
        <w:rPr>
          <w:lang w:val="sr-Cyrl-CS"/>
        </w:rPr>
        <w:t>158/</w:t>
      </w:r>
      <w:r w:rsidRPr="009B79CD">
        <w:rPr>
          <w:lang w:val="en-GB"/>
        </w:rPr>
        <w:t>6</w:t>
      </w:r>
      <w:r w:rsidRPr="009B79CD">
        <w:rPr>
          <w:lang w:val="sr-Cyrl-CS"/>
        </w:rPr>
        <w:t>/</w:t>
      </w:r>
      <w:r w:rsidRPr="009B79CD">
        <w:rPr>
          <w:lang w:val="en-GB"/>
        </w:rPr>
        <w:t>2018-05 од 5. септембра 201</w:t>
      </w:r>
      <w:r w:rsidRPr="009B79CD">
        <w:rPr>
          <w:lang w:val="sr-Cyrl-CS"/>
        </w:rPr>
        <w:t>9</w:t>
      </w:r>
      <w:r w:rsidRPr="009B79CD">
        <w:rPr>
          <w:lang w:val="en-GB"/>
        </w:rPr>
        <w:t>. године</w:t>
      </w:r>
    </w:p>
    <w:p w:rsidR="00655907" w:rsidRPr="00655907" w:rsidRDefault="00655907" w:rsidP="00655907">
      <w:pPr>
        <w:suppressAutoHyphens w:val="0"/>
        <w:spacing w:line="240" w:lineRule="auto"/>
        <w:jc w:val="center"/>
        <w:rPr>
          <w:rFonts w:eastAsia="Times New Roman"/>
          <w:i/>
          <w:color w:val="auto"/>
          <w:kern w:val="0"/>
          <w:lang w:val="ru-RU" w:eastAsia="en-US"/>
        </w:rPr>
      </w:pPr>
      <w:r w:rsidRPr="00655907">
        <w:rPr>
          <w:rFonts w:eastAsia="Times New Roman"/>
          <w:i/>
          <w:color w:val="auto"/>
          <w:kern w:val="0"/>
          <w:lang w:val="ru-RU" w:eastAsia="en-US"/>
        </w:rPr>
        <w:t xml:space="preserve">(у даљем тексту: </w:t>
      </w:r>
      <w:r w:rsidRPr="00655907">
        <w:rPr>
          <w:rFonts w:eastAsia="Times New Roman"/>
          <w:b/>
          <w:i/>
          <w:color w:val="auto"/>
          <w:kern w:val="0"/>
          <w:lang w:val="ru-RU" w:eastAsia="en-US"/>
        </w:rPr>
        <w:t>Наручилац</w:t>
      </w:r>
      <w:r w:rsidRPr="00655907">
        <w:rPr>
          <w:rFonts w:eastAsia="Times New Roman"/>
          <w:i/>
          <w:color w:val="auto"/>
          <w:kern w:val="0"/>
          <w:lang w:val="ru-RU" w:eastAsia="en-US"/>
        </w:rPr>
        <w:t>)</w:t>
      </w:r>
    </w:p>
    <w:p w:rsidR="00655907" w:rsidRPr="00655907" w:rsidRDefault="00655907" w:rsidP="00655907">
      <w:pPr>
        <w:suppressAutoHyphens w:val="0"/>
        <w:spacing w:line="240" w:lineRule="auto"/>
        <w:rPr>
          <w:i/>
          <w:iCs/>
          <w:lang w:val="sr-Cyrl-RS"/>
        </w:rPr>
      </w:pPr>
    </w:p>
    <w:p w:rsidR="00655907" w:rsidRPr="00655907" w:rsidRDefault="00655907" w:rsidP="00655907">
      <w:pPr>
        <w:suppressAutoHyphens w:val="0"/>
        <w:spacing w:line="240" w:lineRule="auto"/>
        <w:rPr>
          <w:i/>
          <w:iCs/>
          <w:lang w:val="sr-Cyrl-RS"/>
        </w:rPr>
      </w:pPr>
    </w:p>
    <w:p w:rsidR="00655907" w:rsidRPr="00655907" w:rsidRDefault="00655907" w:rsidP="00655907">
      <w:pPr>
        <w:suppressAutoHyphens w:val="0"/>
        <w:spacing w:line="240" w:lineRule="auto"/>
        <w:jc w:val="center"/>
        <w:rPr>
          <w:iCs/>
          <w:lang w:val="sr-Cyrl-RS"/>
        </w:rPr>
      </w:pPr>
      <w:r w:rsidRPr="00655907">
        <w:rPr>
          <w:iCs/>
          <w:lang w:val="sr-Cyrl-RS"/>
        </w:rPr>
        <w:t>и</w:t>
      </w:r>
    </w:p>
    <w:p w:rsidR="00655907" w:rsidRPr="00655907" w:rsidRDefault="00655907" w:rsidP="00655907">
      <w:pPr>
        <w:suppressAutoHyphens w:val="0"/>
        <w:spacing w:line="240" w:lineRule="auto"/>
        <w:rPr>
          <w:i/>
          <w:iCs/>
          <w:color w:val="auto"/>
          <w:lang w:val="sr-Cyrl-RS"/>
        </w:rPr>
      </w:pPr>
    </w:p>
    <w:p w:rsidR="00655907" w:rsidRPr="00655907" w:rsidRDefault="00655907" w:rsidP="00655907">
      <w:pPr>
        <w:suppressAutoHyphens w:val="0"/>
        <w:spacing w:line="240" w:lineRule="auto"/>
        <w:jc w:val="center"/>
        <w:rPr>
          <w:rFonts w:eastAsia="Times New Roman"/>
          <w:i/>
          <w:iCs/>
          <w:color w:val="auto"/>
          <w:kern w:val="0"/>
          <w:lang w:val="sr-Cyrl-RS" w:eastAsia="en-US"/>
        </w:rPr>
      </w:pPr>
    </w:p>
    <w:p w:rsidR="00655907" w:rsidRPr="00655907" w:rsidRDefault="00655907" w:rsidP="00655907">
      <w:pPr>
        <w:suppressAutoHyphens w:val="0"/>
        <w:spacing w:line="240" w:lineRule="auto"/>
        <w:jc w:val="center"/>
        <w:rPr>
          <w:rFonts w:eastAsia="Times New Roman"/>
          <w:i/>
          <w:iCs/>
          <w:color w:val="auto"/>
          <w:kern w:val="0"/>
          <w:lang w:val="sr-Cyrl-RS" w:eastAsia="en-US"/>
        </w:rPr>
      </w:pPr>
    </w:p>
    <w:p w:rsidR="009B79CD" w:rsidRPr="006F0E66" w:rsidRDefault="009B79CD" w:rsidP="009B79CD">
      <w:pPr>
        <w:suppressAutoHyphens w:val="0"/>
        <w:spacing w:line="240" w:lineRule="auto"/>
        <w:jc w:val="center"/>
        <w:rPr>
          <w:rFonts w:eastAsia="Calibri Light"/>
          <w:iCs/>
          <w:color w:val="FF0000"/>
        </w:rPr>
      </w:pPr>
      <w:r w:rsidRPr="006F0E66">
        <w:rPr>
          <w:rFonts w:eastAsia="Calibri Light"/>
          <w:iCs/>
          <w:color w:val="FF0000"/>
        </w:rPr>
        <w:t>................................................................................................</w:t>
      </w:r>
    </w:p>
    <w:p w:rsidR="009B79CD" w:rsidRPr="006F0E66" w:rsidRDefault="009B79CD" w:rsidP="009B79CD">
      <w:pPr>
        <w:suppressAutoHyphens w:val="0"/>
        <w:spacing w:line="240" w:lineRule="auto"/>
        <w:jc w:val="center"/>
        <w:rPr>
          <w:rFonts w:eastAsia="Calibri Light"/>
          <w:iCs/>
          <w:lang w:val="sr-Cyrl-RS"/>
        </w:rPr>
      </w:pPr>
      <w:r w:rsidRPr="006F0E66">
        <w:rPr>
          <w:rFonts w:eastAsia="Calibri Light"/>
          <w:iCs/>
        </w:rPr>
        <w:t xml:space="preserve">са седиштем у </w:t>
      </w:r>
      <w:r w:rsidRPr="006F0E66">
        <w:rPr>
          <w:rFonts w:eastAsia="Calibri Light"/>
          <w:iCs/>
          <w:color w:val="FF0000"/>
        </w:rPr>
        <w:t>............................................</w:t>
      </w:r>
      <w:r w:rsidRPr="006F0E66">
        <w:rPr>
          <w:rFonts w:eastAsia="Calibri Light"/>
          <w:iCs/>
        </w:rPr>
        <w:t xml:space="preserve">, улица </w:t>
      </w:r>
      <w:r w:rsidRPr="006F0E66">
        <w:rPr>
          <w:rFonts w:eastAsia="Calibri Light"/>
          <w:iCs/>
          <w:color w:val="FF0000"/>
        </w:rPr>
        <w:t>..........................................</w:t>
      </w:r>
      <w:r w:rsidRPr="006F0E66">
        <w:rPr>
          <w:rFonts w:eastAsia="Calibri Light"/>
          <w:iCs/>
        </w:rPr>
        <w:t xml:space="preserve">, </w:t>
      </w:r>
      <w:r w:rsidRPr="006F0E66">
        <w:rPr>
          <w:rFonts w:eastAsia="Calibri Light"/>
          <w:iCs/>
          <w:lang w:val="sr-Cyrl-RS"/>
        </w:rPr>
        <w:t xml:space="preserve">број </w:t>
      </w:r>
      <w:proofErr w:type="gramStart"/>
      <w:r w:rsidRPr="006F0E66">
        <w:rPr>
          <w:rFonts w:eastAsia="Calibri Light"/>
          <w:iCs/>
          <w:color w:val="FF0000"/>
          <w:lang w:val="sr-Cyrl-RS"/>
        </w:rPr>
        <w:t>...</w:t>
      </w:r>
      <w:r w:rsidRPr="006F0E66">
        <w:rPr>
          <w:rFonts w:eastAsia="Calibri Light"/>
          <w:iCs/>
          <w:lang w:val="sr-Cyrl-RS"/>
        </w:rPr>
        <w:t xml:space="preserve"> ,</w:t>
      </w:r>
      <w:proofErr w:type="gramEnd"/>
    </w:p>
    <w:p w:rsidR="009B79CD" w:rsidRPr="006F0E66" w:rsidRDefault="009B79CD" w:rsidP="009B79CD">
      <w:pPr>
        <w:suppressAutoHyphens w:val="0"/>
        <w:spacing w:line="240" w:lineRule="auto"/>
        <w:jc w:val="center"/>
        <w:rPr>
          <w:rFonts w:eastAsia="Calibri Light"/>
          <w:iCs/>
        </w:rPr>
      </w:pPr>
      <w:r w:rsidRPr="006F0E66">
        <w:rPr>
          <w:rFonts w:eastAsia="Calibri Light"/>
          <w:iCs/>
        </w:rPr>
        <w:t>Матични број:</w:t>
      </w:r>
      <w:r w:rsidRPr="006F0E66">
        <w:rPr>
          <w:rFonts w:eastAsia="Calibri Light"/>
          <w:iCs/>
          <w:color w:val="FF0000"/>
        </w:rPr>
        <w:t xml:space="preserve"> </w:t>
      </w:r>
      <w:proofErr w:type="gramStart"/>
      <w:r w:rsidRPr="006F0E66">
        <w:rPr>
          <w:rFonts w:eastAsia="Calibri Light"/>
          <w:iCs/>
          <w:color w:val="FF0000"/>
        </w:rPr>
        <w:t>........................................</w:t>
      </w:r>
      <w:r w:rsidRPr="006F0E66">
        <w:rPr>
          <w:rFonts w:eastAsia="Calibri Light"/>
          <w:iCs/>
          <w:lang w:val="sr-Cyrl-RS"/>
        </w:rPr>
        <w:t xml:space="preserve"> ,</w:t>
      </w:r>
      <w:proofErr w:type="gramEnd"/>
      <w:r w:rsidRPr="006F0E66">
        <w:rPr>
          <w:rFonts w:eastAsia="Calibri Light"/>
          <w:iCs/>
          <w:lang w:val="sr-Cyrl-RS"/>
        </w:rPr>
        <w:t xml:space="preserve"> </w:t>
      </w:r>
      <w:r w:rsidRPr="006F0E66">
        <w:rPr>
          <w:rFonts w:eastAsia="Calibri Light"/>
          <w:iCs/>
        </w:rPr>
        <w:t>ПИБ:</w:t>
      </w:r>
      <w:r w:rsidRPr="006F0E66">
        <w:rPr>
          <w:rFonts w:eastAsia="Calibri Light"/>
          <w:iCs/>
          <w:lang w:val="sr-Cyrl-RS"/>
        </w:rPr>
        <w:t xml:space="preserve"> </w:t>
      </w:r>
      <w:r w:rsidRPr="006F0E66">
        <w:rPr>
          <w:rFonts w:eastAsia="Calibri Light"/>
          <w:iCs/>
          <w:color w:val="FF0000"/>
        </w:rPr>
        <w:t>..........................</w:t>
      </w:r>
      <w:r w:rsidRPr="006F0E66">
        <w:rPr>
          <w:rFonts w:eastAsia="Calibri Light"/>
          <w:iCs/>
          <w:color w:val="FF0000"/>
          <w:lang w:val="sr-Cyrl-RS"/>
        </w:rPr>
        <w:t xml:space="preserve"> </w:t>
      </w:r>
      <w:r w:rsidRPr="006F0E66">
        <w:rPr>
          <w:rFonts w:eastAsia="Calibri Light"/>
          <w:iCs/>
          <w:color w:val="auto"/>
          <w:lang w:val="sr-Cyrl-RS"/>
        </w:rPr>
        <w:t>,</w:t>
      </w:r>
      <w:r w:rsidRPr="006F0E66">
        <w:rPr>
          <w:rFonts w:eastAsia="Calibri Light"/>
          <w:iCs/>
          <w:color w:val="auto"/>
        </w:rPr>
        <w:t xml:space="preserve"> </w:t>
      </w:r>
    </w:p>
    <w:p w:rsidR="009B79CD" w:rsidRPr="006F0E66" w:rsidRDefault="009B79CD" w:rsidP="009B79CD">
      <w:pPr>
        <w:suppressAutoHyphens w:val="0"/>
        <w:spacing w:line="240" w:lineRule="auto"/>
        <w:jc w:val="center"/>
        <w:rPr>
          <w:rFonts w:eastAsia="Calibri Light"/>
          <w:iCs/>
        </w:rPr>
      </w:pPr>
      <w:r w:rsidRPr="006F0E66">
        <w:rPr>
          <w:rFonts w:eastAsia="Calibri Light"/>
          <w:iCs/>
        </w:rPr>
        <w:t xml:space="preserve">Број рачуна: </w:t>
      </w:r>
      <w:r w:rsidRPr="006F0E66">
        <w:rPr>
          <w:rFonts w:eastAsia="Calibri Light"/>
          <w:iCs/>
          <w:color w:val="FF0000"/>
        </w:rPr>
        <w:t>............................................</w:t>
      </w:r>
      <w:r w:rsidRPr="006F0E66">
        <w:rPr>
          <w:rFonts w:eastAsia="Calibri Light"/>
          <w:iCs/>
        </w:rPr>
        <w:t xml:space="preserve"> Назив банке:</w:t>
      </w:r>
      <w:r w:rsidRPr="006F0E66">
        <w:rPr>
          <w:rFonts w:eastAsia="Calibri Light"/>
          <w:iCs/>
          <w:lang w:val="sr-Cyrl-RS"/>
        </w:rPr>
        <w:t xml:space="preserve"> </w:t>
      </w:r>
      <w:proofErr w:type="gramStart"/>
      <w:r w:rsidRPr="006F0E66">
        <w:rPr>
          <w:rFonts w:eastAsia="Calibri Light"/>
          <w:iCs/>
          <w:color w:val="FF0000"/>
        </w:rPr>
        <w:t>......................................</w:t>
      </w:r>
      <w:r w:rsidRPr="006F0E66">
        <w:rPr>
          <w:rFonts w:eastAsia="Calibri Light"/>
          <w:iCs/>
          <w:lang w:val="sr-Cyrl-RS"/>
        </w:rPr>
        <w:t xml:space="preserve"> </w:t>
      </w:r>
      <w:r w:rsidRPr="006F0E66">
        <w:rPr>
          <w:rFonts w:eastAsia="Calibri Light"/>
          <w:iCs/>
        </w:rPr>
        <w:t>,</w:t>
      </w:r>
      <w:proofErr w:type="gramEnd"/>
    </w:p>
    <w:p w:rsidR="009B79CD" w:rsidRPr="006F0E66" w:rsidRDefault="009B79CD" w:rsidP="009B79CD">
      <w:pPr>
        <w:suppressAutoHyphens w:val="0"/>
        <w:spacing w:line="240" w:lineRule="auto"/>
        <w:jc w:val="center"/>
        <w:rPr>
          <w:rFonts w:eastAsia="Calibri Light"/>
          <w:iCs/>
        </w:rPr>
      </w:pPr>
      <w:r w:rsidRPr="006F0E66">
        <w:rPr>
          <w:rFonts w:eastAsia="Calibri Light"/>
          <w:iCs/>
        </w:rPr>
        <w:t>Телефон:</w:t>
      </w:r>
      <w:r w:rsidRPr="006F0E66">
        <w:rPr>
          <w:rFonts w:eastAsia="Calibri Light"/>
          <w:iCs/>
          <w:lang w:val="sr-Cyrl-RS"/>
        </w:rPr>
        <w:t xml:space="preserve"> </w:t>
      </w:r>
      <w:proofErr w:type="gramStart"/>
      <w:r w:rsidRPr="006F0E66">
        <w:rPr>
          <w:rFonts w:eastAsia="Calibri Light"/>
          <w:iCs/>
          <w:color w:val="FF0000"/>
        </w:rPr>
        <w:t>............................</w:t>
      </w:r>
      <w:r w:rsidRPr="006F0E66">
        <w:rPr>
          <w:rFonts w:eastAsia="Calibri Light"/>
          <w:iCs/>
          <w:lang w:val="sr-Cyrl-RS"/>
        </w:rPr>
        <w:t xml:space="preserve"> ,</w:t>
      </w:r>
      <w:proofErr w:type="gramEnd"/>
      <w:r w:rsidRPr="006F0E66">
        <w:rPr>
          <w:rFonts w:eastAsia="Calibri Light"/>
          <w:iCs/>
          <w:lang w:val="sr-Cyrl-RS"/>
        </w:rPr>
        <w:t xml:space="preserve"> </w:t>
      </w:r>
      <w:r w:rsidRPr="006F0E66">
        <w:rPr>
          <w:rFonts w:eastAsia="Calibri Light"/>
          <w:i/>
          <w:iCs/>
          <w:color w:val="auto"/>
          <w:lang w:val="ru-RU"/>
        </w:rPr>
        <w:t>е-</w:t>
      </w:r>
      <w:r w:rsidRPr="006F0E66">
        <w:rPr>
          <w:rFonts w:eastAsia="Calibri Light"/>
          <w:i/>
          <w:iCs/>
          <w:color w:val="auto"/>
          <w:lang w:val="en-GB"/>
        </w:rPr>
        <w:t>mail</w:t>
      </w:r>
      <w:r w:rsidRPr="006F0E66">
        <w:rPr>
          <w:rFonts w:eastAsia="Calibri Light"/>
          <w:i/>
          <w:color w:val="auto"/>
          <w:lang w:val="sr-Cyrl-CS"/>
        </w:rPr>
        <w:t>:</w:t>
      </w:r>
      <w:r w:rsidRPr="006F0E66">
        <w:rPr>
          <w:rFonts w:eastAsia="Calibri Light"/>
          <w:iCs/>
        </w:rPr>
        <w:t xml:space="preserve"> </w:t>
      </w:r>
      <w:r w:rsidRPr="006F0E66">
        <w:rPr>
          <w:rFonts w:eastAsia="Calibri Light"/>
          <w:iCs/>
          <w:color w:val="FF0000"/>
        </w:rPr>
        <w:t>………………</w:t>
      </w:r>
      <w:r w:rsidRPr="006F0E66">
        <w:rPr>
          <w:rFonts w:eastAsia="Calibri Light"/>
          <w:iCs/>
          <w:lang w:val="ru-RU"/>
        </w:rPr>
        <w:t>@</w:t>
      </w:r>
      <w:r w:rsidRPr="006F0E66">
        <w:rPr>
          <w:rFonts w:eastAsia="Calibri Light"/>
          <w:iCs/>
          <w:color w:val="FF0000"/>
        </w:rPr>
        <w:t>……….</w:t>
      </w:r>
    </w:p>
    <w:p w:rsidR="009B79CD" w:rsidRPr="006F0E66" w:rsidRDefault="009B79CD" w:rsidP="009B79CD">
      <w:pPr>
        <w:suppressAutoHyphens w:val="0"/>
        <w:spacing w:line="240" w:lineRule="auto"/>
        <w:jc w:val="center"/>
        <w:rPr>
          <w:rFonts w:eastAsia="Calibri Light"/>
          <w:iCs/>
        </w:rPr>
      </w:pPr>
      <w:r w:rsidRPr="006F0E66">
        <w:rPr>
          <w:rFonts w:eastAsia="Calibri Light"/>
          <w:iCs/>
        </w:rPr>
        <w:t xml:space="preserve">кога заступа </w:t>
      </w:r>
      <w:r w:rsidRPr="006F0E66">
        <w:rPr>
          <w:rFonts w:eastAsia="Calibri Light"/>
          <w:iCs/>
          <w:color w:val="FF0000"/>
        </w:rPr>
        <w:t>...................................................................</w:t>
      </w:r>
    </w:p>
    <w:p w:rsidR="009B79CD" w:rsidRPr="006F0E66" w:rsidRDefault="009B79CD" w:rsidP="009B79CD">
      <w:pPr>
        <w:suppressAutoHyphens w:val="0"/>
        <w:spacing w:line="240" w:lineRule="auto"/>
        <w:jc w:val="center"/>
        <w:rPr>
          <w:rFonts w:eastAsia="Calibri Light"/>
          <w:i/>
          <w:iCs/>
        </w:rPr>
      </w:pPr>
      <w:r w:rsidRPr="006F0E66">
        <w:rPr>
          <w:rFonts w:eastAsia="Calibri Light"/>
          <w:i/>
          <w:iCs/>
        </w:rPr>
        <w:t>(у</w:t>
      </w:r>
      <w:r w:rsidRPr="006F0E66">
        <w:rPr>
          <w:rFonts w:eastAsia="Calibri Light"/>
          <w:i/>
          <w:iCs/>
          <w:lang w:val="sr-Cyrl-CS"/>
        </w:rPr>
        <w:t xml:space="preserve"> </w:t>
      </w:r>
      <w:r w:rsidRPr="006F0E66">
        <w:rPr>
          <w:rFonts w:eastAsia="Calibri Light"/>
          <w:i/>
          <w:iCs/>
        </w:rPr>
        <w:t xml:space="preserve">даљем тексту: </w:t>
      </w:r>
      <w:r w:rsidRPr="006F0E66">
        <w:rPr>
          <w:rFonts w:eastAsia="Calibri Light"/>
          <w:b/>
          <w:i/>
          <w:iCs/>
          <w:lang w:val="sr-Cyrl-RS"/>
        </w:rPr>
        <w:t>Добављач</w:t>
      </w:r>
      <w:r w:rsidRPr="006F0E66">
        <w:rPr>
          <w:rFonts w:eastAsia="Calibri Light"/>
          <w:i/>
          <w:iCs/>
        </w:rPr>
        <w:t>)</w:t>
      </w:r>
    </w:p>
    <w:p w:rsidR="00655907" w:rsidRPr="00655907" w:rsidRDefault="00655907" w:rsidP="00655907">
      <w:pPr>
        <w:jc w:val="center"/>
        <w:rPr>
          <w:lang w:val="ru-RU"/>
        </w:rPr>
      </w:pPr>
    </w:p>
    <w:p w:rsidR="00655907" w:rsidRPr="00655907" w:rsidRDefault="00655907" w:rsidP="00655907">
      <w:pPr>
        <w:suppressAutoHyphens w:val="0"/>
        <w:spacing w:line="240" w:lineRule="auto"/>
        <w:jc w:val="both"/>
        <w:rPr>
          <w:rFonts w:eastAsia="Times New Roman"/>
          <w:color w:val="auto"/>
          <w:kern w:val="0"/>
          <w:lang w:val="sr-Cyrl-RS" w:eastAsia="en-US"/>
        </w:rPr>
      </w:pPr>
    </w:p>
    <w:p w:rsidR="00222B5D" w:rsidRDefault="00222B5D" w:rsidP="00655907">
      <w:pPr>
        <w:suppressAutoHyphens w:val="0"/>
        <w:spacing w:line="240" w:lineRule="auto"/>
        <w:ind w:firstLine="720"/>
        <w:jc w:val="both"/>
        <w:rPr>
          <w:rFonts w:eastAsia="Times New Roman"/>
          <w:color w:val="auto"/>
          <w:kern w:val="0"/>
          <w:lang w:val="sr-Cyrl-RS" w:eastAsia="en-US"/>
        </w:rPr>
      </w:pPr>
    </w:p>
    <w:p w:rsidR="00222B5D" w:rsidRDefault="00222B5D" w:rsidP="00655907">
      <w:pPr>
        <w:suppressAutoHyphens w:val="0"/>
        <w:spacing w:line="240" w:lineRule="auto"/>
        <w:ind w:firstLine="720"/>
        <w:jc w:val="both"/>
        <w:rPr>
          <w:rFonts w:eastAsia="Times New Roman"/>
          <w:color w:val="auto"/>
          <w:kern w:val="0"/>
          <w:lang w:val="sr-Cyrl-RS" w:eastAsia="en-US"/>
        </w:rPr>
      </w:pPr>
    </w:p>
    <w:p w:rsidR="00222B5D" w:rsidRDefault="00222B5D" w:rsidP="00655907">
      <w:pPr>
        <w:suppressAutoHyphens w:val="0"/>
        <w:spacing w:line="240" w:lineRule="auto"/>
        <w:ind w:firstLine="720"/>
        <w:jc w:val="both"/>
        <w:rPr>
          <w:rFonts w:eastAsia="Times New Roman"/>
          <w:color w:val="auto"/>
          <w:kern w:val="0"/>
          <w:lang w:val="sr-Cyrl-RS" w:eastAsia="en-US"/>
        </w:rPr>
      </w:pPr>
    </w:p>
    <w:p w:rsidR="00222B5D" w:rsidRDefault="00222B5D" w:rsidP="00655907">
      <w:pPr>
        <w:suppressAutoHyphens w:val="0"/>
        <w:spacing w:line="240" w:lineRule="auto"/>
        <w:ind w:firstLine="720"/>
        <w:jc w:val="both"/>
        <w:rPr>
          <w:rFonts w:eastAsia="Times New Roman"/>
          <w:color w:val="auto"/>
          <w:kern w:val="0"/>
          <w:lang w:val="sr-Cyrl-RS" w:eastAsia="en-US"/>
        </w:rPr>
      </w:pPr>
    </w:p>
    <w:p w:rsidR="00222B5D" w:rsidRDefault="00222B5D" w:rsidP="00655907">
      <w:pPr>
        <w:suppressAutoHyphens w:val="0"/>
        <w:spacing w:line="240" w:lineRule="auto"/>
        <w:ind w:firstLine="720"/>
        <w:jc w:val="both"/>
        <w:rPr>
          <w:rFonts w:eastAsia="Times New Roman"/>
          <w:color w:val="auto"/>
          <w:kern w:val="0"/>
          <w:lang w:val="sr-Cyrl-RS" w:eastAsia="en-US"/>
        </w:rPr>
      </w:pPr>
    </w:p>
    <w:p w:rsidR="00222B5D" w:rsidRDefault="00222B5D" w:rsidP="00222B5D">
      <w:pPr>
        <w:suppressAutoHyphens w:val="0"/>
        <w:spacing w:line="240" w:lineRule="auto"/>
        <w:jc w:val="both"/>
        <w:rPr>
          <w:rFonts w:eastAsia="Times New Roman"/>
          <w:color w:val="auto"/>
          <w:kern w:val="0"/>
          <w:lang w:val="sr-Cyrl-RS" w:eastAsia="en-US"/>
        </w:rPr>
      </w:pPr>
    </w:p>
    <w:p w:rsidR="00222B5D" w:rsidRPr="00222B5D" w:rsidRDefault="00222B5D" w:rsidP="00222B5D">
      <w:pPr>
        <w:suppressAutoHyphens w:val="0"/>
        <w:spacing w:line="240" w:lineRule="auto"/>
        <w:rPr>
          <w:rFonts w:eastAsia="Times New Roman"/>
          <w:i/>
          <w:iCs/>
          <w:color w:val="auto"/>
          <w:kern w:val="0"/>
          <w:lang w:val="sr-Cyrl-RS" w:eastAsia="en-US"/>
        </w:rPr>
      </w:pPr>
      <w:r w:rsidRPr="00222B5D">
        <w:rPr>
          <w:rFonts w:eastAsia="Times New Roman"/>
          <w:i/>
          <w:iCs/>
          <w:color w:val="auto"/>
          <w:kern w:val="0"/>
          <w:lang w:val="en-GB" w:eastAsia="en-US"/>
        </w:rPr>
        <w:t>Основ уговора:</w:t>
      </w:r>
      <w:r w:rsidRPr="00222B5D">
        <w:rPr>
          <w:rFonts w:eastAsia="Times New Roman"/>
          <w:i/>
          <w:iCs/>
          <w:color w:val="auto"/>
          <w:kern w:val="0"/>
          <w:lang w:val="sr-Cyrl-RS" w:eastAsia="en-US"/>
        </w:rPr>
        <w:t xml:space="preserve"> </w:t>
      </w:r>
    </w:p>
    <w:p w:rsidR="00222B5D" w:rsidRDefault="00222B5D" w:rsidP="00222B5D">
      <w:pPr>
        <w:suppressAutoHyphens w:val="0"/>
        <w:spacing w:line="240" w:lineRule="auto"/>
        <w:rPr>
          <w:rFonts w:eastAsia="Times New Roman"/>
          <w:i/>
          <w:iCs/>
          <w:color w:val="auto"/>
          <w:kern w:val="0"/>
          <w:lang w:val="sr-Cyrl-RS" w:eastAsia="en-US"/>
        </w:rPr>
      </w:pPr>
      <w:r w:rsidRPr="00222B5D">
        <w:rPr>
          <w:rFonts w:eastAsia="Times New Roman"/>
          <w:i/>
          <w:iCs/>
          <w:color w:val="auto"/>
          <w:kern w:val="0"/>
          <w:lang w:val="en-GB" w:eastAsia="en-US"/>
        </w:rPr>
        <w:t xml:space="preserve">Број и датум одлуке о </w:t>
      </w:r>
      <w:r w:rsidRPr="00222B5D">
        <w:rPr>
          <w:rFonts w:eastAsia="Times New Roman"/>
          <w:i/>
          <w:iCs/>
          <w:color w:val="auto"/>
          <w:kern w:val="0"/>
          <w:lang w:val="sr-Cyrl-CS" w:eastAsia="en-US"/>
        </w:rPr>
        <w:t>додели уговора</w:t>
      </w:r>
      <w:r w:rsidRPr="00222B5D">
        <w:rPr>
          <w:rFonts w:eastAsia="Times New Roman"/>
          <w:i/>
          <w:iCs/>
          <w:color w:val="auto"/>
          <w:kern w:val="0"/>
          <w:lang w:val="en-GB" w:eastAsia="en-US"/>
        </w:rPr>
        <w:t xml:space="preserve">: </w:t>
      </w:r>
      <w:r w:rsidR="00B2449B">
        <w:rPr>
          <w:rFonts w:eastAsia="Times New Roman"/>
          <w:i/>
          <w:iCs/>
          <w:color w:val="auto"/>
          <w:kern w:val="0"/>
          <w:lang w:val="sr-Cyrl-RS" w:eastAsia="en-US"/>
        </w:rPr>
        <w:t>___________ од _____.2020</w:t>
      </w:r>
      <w:r w:rsidRPr="00222B5D">
        <w:rPr>
          <w:rFonts w:eastAsia="Times New Roman"/>
          <w:i/>
          <w:iCs/>
          <w:color w:val="auto"/>
          <w:kern w:val="0"/>
          <w:lang w:val="sr-Cyrl-RS" w:eastAsia="en-US"/>
        </w:rPr>
        <w:t>. године</w:t>
      </w:r>
    </w:p>
    <w:p w:rsidR="00B2449B" w:rsidRPr="00222B5D" w:rsidRDefault="00B2449B" w:rsidP="00B2449B">
      <w:pPr>
        <w:suppressAutoHyphens w:val="0"/>
        <w:spacing w:line="240" w:lineRule="auto"/>
        <w:rPr>
          <w:rFonts w:eastAsia="Times New Roman"/>
          <w:i/>
          <w:iCs/>
          <w:color w:val="auto"/>
          <w:kern w:val="0"/>
          <w:lang w:val="sr-Cyrl-RS" w:eastAsia="en-US"/>
        </w:rPr>
      </w:pPr>
      <w:r>
        <w:rPr>
          <w:rFonts w:eastAsia="Times New Roman"/>
          <w:i/>
          <w:iCs/>
          <w:color w:val="auto"/>
          <w:kern w:val="0"/>
          <w:lang w:val="sr-Cyrl-RS" w:eastAsia="en-US"/>
        </w:rPr>
        <w:t>Оквирни споразум број:__________________</w:t>
      </w:r>
      <w:r w:rsidRPr="00B2449B">
        <w:rPr>
          <w:rFonts w:eastAsia="Times New Roman"/>
          <w:i/>
          <w:iCs/>
          <w:color w:val="auto"/>
          <w:kern w:val="0"/>
          <w:lang w:val="sr-Cyrl-RS" w:eastAsia="en-US"/>
        </w:rPr>
        <w:t xml:space="preserve"> </w:t>
      </w:r>
      <w:r>
        <w:rPr>
          <w:rFonts w:eastAsia="Times New Roman"/>
          <w:i/>
          <w:iCs/>
          <w:color w:val="auto"/>
          <w:kern w:val="0"/>
          <w:lang w:val="sr-Cyrl-RS" w:eastAsia="en-US"/>
        </w:rPr>
        <w:t>од _____.2020</w:t>
      </w:r>
      <w:r w:rsidRPr="00222B5D">
        <w:rPr>
          <w:rFonts w:eastAsia="Times New Roman"/>
          <w:i/>
          <w:iCs/>
          <w:color w:val="auto"/>
          <w:kern w:val="0"/>
          <w:lang w:val="sr-Cyrl-RS" w:eastAsia="en-US"/>
        </w:rPr>
        <w:t>. године</w:t>
      </w:r>
    </w:p>
    <w:p w:rsidR="00222B5D" w:rsidRPr="00222B5D" w:rsidRDefault="00222B5D" w:rsidP="00222B5D">
      <w:pPr>
        <w:suppressAutoHyphens w:val="0"/>
        <w:spacing w:line="240" w:lineRule="auto"/>
        <w:rPr>
          <w:rFonts w:eastAsia="Times New Roman"/>
          <w:i/>
          <w:iCs/>
          <w:color w:val="auto"/>
          <w:kern w:val="0"/>
          <w:lang w:val="sr-Cyrl-RS" w:eastAsia="en-US"/>
        </w:rPr>
      </w:pPr>
      <w:r w:rsidRPr="00222B5D">
        <w:rPr>
          <w:rFonts w:eastAsia="Times New Roman"/>
          <w:i/>
          <w:iCs/>
          <w:color w:val="auto"/>
          <w:kern w:val="0"/>
          <w:lang w:val="en-GB" w:eastAsia="en-US"/>
        </w:rPr>
        <w:t xml:space="preserve">Понуда изабраног понуђача бр. </w:t>
      </w:r>
      <w:r w:rsidR="00B2449B">
        <w:rPr>
          <w:rFonts w:eastAsia="Times New Roman"/>
          <w:i/>
          <w:iCs/>
          <w:color w:val="auto"/>
          <w:kern w:val="0"/>
          <w:lang w:val="sr-Cyrl-RS" w:eastAsia="en-US"/>
        </w:rPr>
        <w:t>______</w:t>
      </w:r>
      <w:r w:rsidRPr="00222B5D">
        <w:rPr>
          <w:rFonts w:eastAsia="Times New Roman"/>
          <w:i/>
          <w:iCs/>
          <w:color w:val="auto"/>
          <w:kern w:val="0"/>
          <w:lang w:val="en-GB" w:eastAsia="en-US"/>
        </w:rPr>
        <w:t xml:space="preserve"> од </w:t>
      </w:r>
      <w:r w:rsidR="00B2449B">
        <w:rPr>
          <w:rFonts w:eastAsia="Times New Roman"/>
          <w:i/>
          <w:iCs/>
          <w:color w:val="auto"/>
          <w:kern w:val="0"/>
          <w:lang w:val="sr-Cyrl-RS" w:eastAsia="en-US"/>
        </w:rPr>
        <w:t>_____.2020</w:t>
      </w:r>
      <w:r w:rsidR="00B2449B" w:rsidRPr="00222B5D">
        <w:rPr>
          <w:rFonts w:eastAsia="Times New Roman"/>
          <w:i/>
          <w:iCs/>
          <w:color w:val="auto"/>
          <w:kern w:val="0"/>
          <w:lang w:val="sr-Cyrl-RS" w:eastAsia="en-US"/>
        </w:rPr>
        <w:t>. године</w:t>
      </w:r>
    </w:p>
    <w:p w:rsidR="00655907" w:rsidRPr="00655907" w:rsidRDefault="00655907" w:rsidP="00B2449B">
      <w:pPr>
        <w:suppressAutoHyphens w:val="0"/>
        <w:spacing w:line="240" w:lineRule="auto"/>
        <w:ind w:firstLine="720"/>
        <w:jc w:val="center"/>
        <w:rPr>
          <w:rFonts w:eastAsia="Times New Roman"/>
          <w:color w:val="auto"/>
          <w:kern w:val="0"/>
          <w:lang w:val="sr-Cyrl-RS" w:eastAsia="en-US"/>
        </w:rPr>
      </w:pPr>
      <w:r w:rsidRPr="00655907">
        <w:rPr>
          <w:rFonts w:eastAsia="Times New Roman"/>
          <w:color w:val="auto"/>
          <w:kern w:val="0"/>
          <w:lang w:val="sr-Cyrl-RS" w:eastAsia="en-US"/>
        </w:rPr>
        <w:br w:type="page"/>
      </w:r>
      <w:r w:rsidRPr="00655907">
        <w:rPr>
          <w:rFonts w:eastAsia="ヒラギノ角ゴ Pro W3"/>
          <w:kern w:val="0"/>
          <w:lang w:val="sr-Cyrl-RS" w:eastAsia="en-US"/>
        </w:rPr>
        <w:lastRenderedPageBreak/>
        <w:t>ПРЕДМЕТ УГОВОРА</w:t>
      </w:r>
    </w:p>
    <w:p w:rsidR="00655907" w:rsidRPr="00655907" w:rsidRDefault="00655907" w:rsidP="00655907">
      <w:pPr>
        <w:suppressAutoHyphens w:val="0"/>
        <w:spacing w:line="240" w:lineRule="auto"/>
        <w:jc w:val="both"/>
        <w:rPr>
          <w:rFonts w:eastAsia="ヒラギノ角ゴ Pro W3"/>
          <w:kern w:val="0"/>
          <w:lang w:val="sr-Cyrl-RS" w:eastAsia="en-US"/>
        </w:rPr>
      </w:pPr>
      <w:r w:rsidRPr="00655907">
        <w:rPr>
          <w:rFonts w:eastAsia="ヒラギノ角ゴ Pro W3"/>
          <w:kern w:val="0"/>
          <w:lang w:val="sr-Cyrl-RS" w:eastAsia="en-US"/>
        </w:rPr>
        <w:t xml:space="preserve"> </w:t>
      </w:r>
    </w:p>
    <w:p w:rsidR="00655907" w:rsidRPr="00655907" w:rsidRDefault="00655907" w:rsidP="00655907">
      <w:pPr>
        <w:suppressAutoHyphens w:val="0"/>
        <w:spacing w:line="240" w:lineRule="auto"/>
        <w:jc w:val="center"/>
        <w:rPr>
          <w:rFonts w:eastAsia="ヒラギノ角ゴ Pro W3"/>
          <w:kern w:val="0"/>
          <w:lang w:val="sr-Cyrl-RS" w:eastAsia="en-US"/>
        </w:rPr>
      </w:pPr>
      <w:r w:rsidRPr="00655907">
        <w:rPr>
          <w:rFonts w:eastAsia="ヒラギノ角ゴ Pro W3"/>
          <w:kern w:val="0"/>
          <w:lang w:val="sr-Cyrl-RS" w:eastAsia="en-US"/>
        </w:rPr>
        <w:t>Члан 1.</w:t>
      </w:r>
    </w:p>
    <w:p w:rsidR="00655907" w:rsidRDefault="00655907" w:rsidP="009B79CD">
      <w:pPr>
        <w:suppressAutoHyphens w:val="0"/>
        <w:spacing w:line="240" w:lineRule="auto"/>
        <w:ind w:firstLine="720"/>
        <w:jc w:val="both"/>
        <w:rPr>
          <w:rFonts w:eastAsia="Times New Roman"/>
          <w:bCs/>
          <w:iCs/>
          <w:color w:val="auto"/>
          <w:kern w:val="0"/>
          <w:lang w:val="sr-Latn-RS" w:eastAsia="en-US"/>
        </w:rPr>
      </w:pPr>
      <w:r w:rsidRPr="00655907">
        <w:rPr>
          <w:rFonts w:eastAsia="ヒラギノ角ゴ Pro W3"/>
          <w:kern w:val="0"/>
          <w:lang w:val="sr-Cyrl-RS" w:eastAsia="en-US"/>
        </w:rPr>
        <w:t xml:space="preserve">Предмет уговора је </w:t>
      </w:r>
      <w:r w:rsidRPr="00655907">
        <w:rPr>
          <w:rFonts w:eastAsia="Times New Roman"/>
          <w:bCs/>
          <w:iCs/>
          <w:color w:val="auto"/>
          <w:kern w:val="0"/>
          <w:lang w:val="sr-Cyrl-RS" w:eastAsia="en-US"/>
        </w:rPr>
        <w:t xml:space="preserve">организација и реализација </w:t>
      </w:r>
      <w:r w:rsidR="009B79CD">
        <w:rPr>
          <w:rFonts w:eastAsia="Times New Roman"/>
          <w:bCs/>
          <w:iCs/>
          <w:color w:val="auto"/>
          <w:kern w:val="0"/>
          <w:lang w:val="sr-Latn-RS" w:eastAsia="en-US"/>
        </w:rPr>
        <w:t>_______________________________</w:t>
      </w:r>
    </w:p>
    <w:p w:rsidR="009B79CD" w:rsidRDefault="009B79CD" w:rsidP="009B79CD">
      <w:pPr>
        <w:suppressAutoHyphens w:val="0"/>
        <w:spacing w:line="240" w:lineRule="auto"/>
        <w:ind w:firstLine="720"/>
        <w:jc w:val="both"/>
        <w:rPr>
          <w:rFonts w:eastAsia="Times New Roman"/>
          <w:bCs/>
          <w:iCs/>
          <w:color w:val="auto"/>
          <w:kern w:val="0"/>
          <w:lang w:val="sr-Cyrl-RS" w:eastAsia="en-US"/>
        </w:rPr>
      </w:pPr>
      <w:r>
        <w:rPr>
          <w:rFonts w:eastAsia="Times New Roman"/>
          <w:bCs/>
          <w:iCs/>
          <w:color w:val="auto"/>
          <w:kern w:val="0"/>
          <w:lang w:val="sr-Latn-RS" w:eastAsia="en-US"/>
        </w:rPr>
        <w:t>_________________________</w:t>
      </w:r>
      <w:r>
        <w:rPr>
          <w:rFonts w:eastAsia="Times New Roman"/>
          <w:bCs/>
          <w:iCs/>
          <w:color w:val="auto"/>
          <w:kern w:val="0"/>
          <w:lang w:val="sr-Cyrl-RS" w:eastAsia="en-US"/>
        </w:rPr>
        <w:t>која ће се одржати у периоду од_____ до______</w:t>
      </w:r>
    </w:p>
    <w:p w:rsidR="009E75A1" w:rsidRDefault="009E75A1" w:rsidP="009B79CD">
      <w:pPr>
        <w:suppressAutoHyphens w:val="0"/>
        <w:spacing w:line="240" w:lineRule="auto"/>
        <w:ind w:firstLine="720"/>
        <w:jc w:val="both"/>
        <w:rPr>
          <w:rFonts w:eastAsia="Times New Roman"/>
          <w:bCs/>
          <w:iCs/>
          <w:color w:val="auto"/>
          <w:kern w:val="0"/>
          <w:lang w:val="sr-Cyrl-RS" w:eastAsia="en-US"/>
        </w:rPr>
      </w:pPr>
    </w:p>
    <w:p w:rsidR="009E75A1" w:rsidRPr="00655907" w:rsidRDefault="009E75A1" w:rsidP="009E75A1">
      <w:pPr>
        <w:suppressAutoHyphens w:val="0"/>
        <w:autoSpaceDE w:val="0"/>
        <w:spacing w:line="240" w:lineRule="auto"/>
        <w:ind w:firstLine="360"/>
        <w:jc w:val="both"/>
        <w:rPr>
          <w:rFonts w:eastAsia="Times New Roman"/>
          <w:color w:val="auto"/>
          <w:kern w:val="2"/>
          <w:lang w:val="sr-Cyrl-CS" w:eastAsia="sr-Cyrl-CS"/>
        </w:rPr>
      </w:pPr>
      <w:r w:rsidRPr="00655907">
        <w:rPr>
          <w:rFonts w:eastAsia="Times New Roman"/>
          <w:color w:val="auto"/>
          <w:kern w:val="2"/>
          <w:lang w:val="sr-Cyrl-CS" w:eastAsia="sr-Cyrl-CS"/>
        </w:rPr>
        <w:t>Добављач је обавезан да према потребама Наручиоца изврши следеће услуге:</w:t>
      </w:r>
    </w:p>
    <w:p w:rsidR="009B79CD" w:rsidRDefault="009B79CD" w:rsidP="009E75A1">
      <w:pPr>
        <w:suppressAutoHyphens w:val="0"/>
        <w:spacing w:line="240" w:lineRule="auto"/>
        <w:jc w:val="both"/>
        <w:rPr>
          <w:rFonts w:eastAsia="Times New Roman"/>
          <w:bCs/>
          <w:iCs/>
          <w:color w:val="auto"/>
          <w:kern w:val="0"/>
          <w:lang w:val="sr-Cyrl-RS" w:eastAsia="en-US"/>
        </w:rPr>
      </w:pPr>
    </w:p>
    <w:tbl>
      <w:tblPr>
        <w:tblStyle w:val="TableGrid"/>
        <w:tblW w:w="0" w:type="auto"/>
        <w:tblInd w:w="85" w:type="dxa"/>
        <w:tblLook w:val="04A0" w:firstRow="1" w:lastRow="0" w:firstColumn="1" w:lastColumn="0" w:noHBand="0" w:noVBand="1"/>
      </w:tblPr>
      <w:tblGrid>
        <w:gridCol w:w="720"/>
        <w:gridCol w:w="3784"/>
        <w:gridCol w:w="1280"/>
        <w:gridCol w:w="1697"/>
        <w:gridCol w:w="1784"/>
      </w:tblGrid>
      <w:tr w:rsidR="009B79CD" w:rsidTr="009B79CD">
        <w:tc>
          <w:tcPr>
            <w:tcW w:w="720" w:type="dxa"/>
          </w:tcPr>
          <w:p w:rsidR="009B79CD" w:rsidRPr="009B79CD" w:rsidRDefault="009B79CD" w:rsidP="009B79CD">
            <w:pPr>
              <w:suppressAutoHyphens w:val="0"/>
              <w:spacing w:line="240" w:lineRule="auto"/>
              <w:ind w:left="64"/>
              <w:jc w:val="both"/>
              <w:rPr>
                <w:rFonts w:eastAsia="Times New Roman"/>
                <w:b/>
                <w:bCs/>
                <w:iCs/>
                <w:color w:val="auto"/>
                <w:kern w:val="0"/>
                <w:lang w:val="sr-Cyrl-RS" w:eastAsia="en-US"/>
              </w:rPr>
            </w:pPr>
            <w:r w:rsidRPr="009B79CD">
              <w:rPr>
                <w:rFonts w:eastAsia="Times New Roman"/>
                <w:b/>
                <w:bCs/>
                <w:iCs/>
                <w:color w:val="auto"/>
                <w:kern w:val="0"/>
                <w:lang w:val="sr-Cyrl-RS" w:eastAsia="en-US"/>
              </w:rPr>
              <w:t>Рб.</w:t>
            </w:r>
          </w:p>
        </w:tc>
        <w:tc>
          <w:tcPr>
            <w:tcW w:w="3784" w:type="dxa"/>
          </w:tcPr>
          <w:p w:rsidR="009B79CD" w:rsidRPr="009B79CD" w:rsidRDefault="009B79CD" w:rsidP="009B79CD">
            <w:pPr>
              <w:suppressAutoHyphens w:val="0"/>
              <w:spacing w:line="240" w:lineRule="auto"/>
              <w:jc w:val="center"/>
              <w:rPr>
                <w:rFonts w:eastAsia="Times New Roman"/>
                <w:b/>
                <w:bCs/>
                <w:iCs/>
                <w:color w:val="auto"/>
                <w:kern w:val="0"/>
                <w:lang w:val="sr-Cyrl-RS" w:eastAsia="en-US"/>
              </w:rPr>
            </w:pPr>
            <w:r w:rsidRPr="009B79CD">
              <w:rPr>
                <w:rFonts w:eastAsia="Times New Roman"/>
                <w:b/>
                <w:bCs/>
                <w:iCs/>
                <w:color w:val="auto"/>
                <w:kern w:val="0"/>
                <w:lang w:val="sr-Cyrl-RS" w:eastAsia="en-US"/>
              </w:rPr>
              <w:t>Назив услуге</w:t>
            </w:r>
          </w:p>
        </w:tc>
        <w:tc>
          <w:tcPr>
            <w:tcW w:w="1280" w:type="dxa"/>
          </w:tcPr>
          <w:p w:rsidR="009B79CD" w:rsidRPr="009B79CD" w:rsidRDefault="009B79CD" w:rsidP="009B79CD">
            <w:pPr>
              <w:suppressAutoHyphens w:val="0"/>
              <w:spacing w:line="240" w:lineRule="auto"/>
              <w:jc w:val="center"/>
              <w:rPr>
                <w:rFonts w:eastAsia="Times New Roman"/>
                <w:b/>
                <w:bCs/>
                <w:iCs/>
                <w:color w:val="auto"/>
                <w:kern w:val="0"/>
                <w:lang w:val="sr-Cyrl-RS" w:eastAsia="en-US"/>
              </w:rPr>
            </w:pPr>
            <w:r w:rsidRPr="009B79CD">
              <w:rPr>
                <w:rFonts w:eastAsia="Times New Roman"/>
                <w:b/>
                <w:bCs/>
                <w:iCs/>
                <w:color w:val="auto"/>
                <w:kern w:val="0"/>
                <w:lang w:val="sr-Cyrl-RS" w:eastAsia="en-US"/>
              </w:rPr>
              <w:t>количина</w:t>
            </w:r>
          </w:p>
        </w:tc>
        <w:tc>
          <w:tcPr>
            <w:tcW w:w="1697" w:type="dxa"/>
          </w:tcPr>
          <w:p w:rsidR="009B79CD" w:rsidRDefault="009B79CD" w:rsidP="009B79CD">
            <w:pPr>
              <w:suppressAutoHyphens w:val="0"/>
              <w:spacing w:line="240" w:lineRule="auto"/>
              <w:jc w:val="both"/>
              <w:rPr>
                <w:rFonts w:eastAsia="Times New Roman"/>
                <w:bCs/>
                <w:iCs/>
                <w:color w:val="auto"/>
                <w:kern w:val="0"/>
                <w:lang w:val="sr-Cyrl-RS" w:eastAsia="en-US"/>
              </w:rPr>
            </w:pPr>
            <w:r>
              <w:rPr>
                <w:rFonts w:eastAsia="Times New Roman"/>
                <w:b/>
                <w:bCs/>
                <w:kern w:val="0"/>
                <w:lang w:eastAsia="en-US"/>
              </w:rPr>
              <w:t>Јединична цена без ПДВ</w:t>
            </w: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r>
              <w:rPr>
                <w:rFonts w:eastAsia="Times New Roman"/>
                <w:b/>
                <w:bCs/>
                <w:kern w:val="0"/>
                <w:lang w:eastAsia="en-US"/>
              </w:rPr>
              <w:t>Јединична цена са ПДВ</w:t>
            </w:r>
          </w:p>
        </w:tc>
      </w:tr>
      <w:tr w:rsidR="009B79CD" w:rsidTr="009B79CD">
        <w:trPr>
          <w:trHeight w:val="476"/>
        </w:trPr>
        <w:tc>
          <w:tcPr>
            <w:tcW w:w="720" w:type="dxa"/>
          </w:tcPr>
          <w:p w:rsidR="009B79CD" w:rsidRDefault="009E75A1"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1</w:t>
            </w:r>
          </w:p>
        </w:tc>
        <w:tc>
          <w:tcPr>
            <w:tcW w:w="3784"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r w:rsidR="009B79CD" w:rsidTr="009B79CD">
        <w:trPr>
          <w:trHeight w:val="431"/>
        </w:trPr>
        <w:tc>
          <w:tcPr>
            <w:tcW w:w="720" w:type="dxa"/>
          </w:tcPr>
          <w:p w:rsidR="009B79CD" w:rsidRDefault="009E75A1"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2</w:t>
            </w:r>
          </w:p>
        </w:tc>
        <w:tc>
          <w:tcPr>
            <w:tcW w:w="3784"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r w:rsidR="009B79CD" w:rsidTr="009B79CD">
        <w:trPr>
          <w:trHeight w:val="440"/>
        </w:trPr>
        <w:tc>
          <w:tcPr>
            <w:tcW w:w="720" w:type="dxa"/>
          </w:tcPr>
          <w:p w:rsidR="009B79CD" w:rsidRDefault="009E75A1"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3</w:t>
            </w:r>
          </w:p>
        </w:tc>
        <w:tc>
          <w:tcPr>
            <w:tcW w:w="3784"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r w:rsidR="009B79CD" w:rsidTr="009B79CD">
        <w:trPr>
          <w:trHeight w:val="539"/>
        </w:trPr>
        <w:tc>
          <w:tcPr>
            <w:tcW w:w="720" w:type="dxa"/>
          </w:tcPr>
          <w:p w:rsidR="009B79CD" w:rsidRDefault="009E75A1" w:rsidP="009E75A1">
            <w:pPr>
              <w:suppressAutoHyphens w:val="0"/>
              <w:spacing w:line="240" w:lineRule="auto"/>
              <w:jc w:val="center"/>
              <w:rPr>
                <w:rFonts w:eastAsia="Times New Roman"/>
                <w:bCs/>
                <w:iCs/>
                <w:color w:val="auto"/>
                <w:kern w:val="0"/>
                <w:lang w:val="sr-Cyrl-RS" w:eastAsia="en-US"/>
              </w:rPr>
            </w:pPr>
            <w:r>
              <w:rPr>
                <w:rFonts w:eastAsia="Times New Roman"/>
                <w:bCs/>
                <w:iCs/>
                <w:color w:val="auto"/>
                <w:kern w:val="0"/>
                <w:lang w:val="sr-Cyrl-RS" w:eastAsia="en-US"/>
              </w:rPr>
              <w:t>4</w:t>
            </w:r>
          </w:p>
        </w:tc>
        <w:tc>
          <w:tcPr>
            <w:tcW w:w="3784"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280"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697" w:type="dxa"/>
          </w:tcPr>
          <w:p w:rsidR="009B79CD" w:rsidRDefault="009B79CD" w:rsidP="009B79CD">
            <w:pPr>
              <w:suppressAutoHyphens w:val="0"/>
              <w:spacing w:line="240" w:lineRule="auto"/>
              <w:jc w:val="both"/>
              <w:rPr>
                <w:rFonts w:eastAsia="Times New Roman"/>
                <w:bCs/>
                <w:iCs/>
                <w:color w:val="auto"/>
                <w:kern w:val="0"/>
                <w:lang w:val="sr-Cyrl-RS" w:eastAsia="en-US"/>
              </w:rPr>
            </w:pP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r w:rsidR="009B79CD" w:rsidTr="00724A5F">
        <w:trPr>
          <w:trHeight w:val="539"/>
        </w:trPr>
        <w:tc>
          <w:tcPr>
            <w:tcW w:w="7481" w:type="dxa"/>
            <w:gridSpan w:val="4"/>
          </w:tcPr>
          <w:p w:rsidR="009B79CD" w:rsidRPr="009B79CD" w:rsidRDefault="009B79CD" w:rsidP="009E75A1">
            <w:pPr>
              <w:suppressAutoHyphens w:val="0"/>
              <w:spacing w:line="240" w:lineRule="auto"/>
              <w:jc w:val="both"/>
              <w:rPr>
                <w:rFonts w:eastAsia="Times New Roman"/>
                <w:b/>
                <w:bCs/>
                <w:iCs/>
                <w:color w:val="auto"/>
                <w:kern w:val="0"/>
                <w:lang w:val="sr-Cyrl-RS" w:eastAsia="en-US"/>
              </w:rPr>
            </w:pPr>
            <w:r w:rsidRPr="009B79CD">
              <w:rPr>
                <w:rFonts w:eastAsia="Times New Roman"/>
                <w:b/>
                <w:bCs/>
                <w:iCs/>
                <w:color w:val="000000" w:themeColor="text1"/>
                <w:kern w:val="0"/>
                <w:lang w:val="sr-Cyrl-RS" w:eastAsia="en-US"/>
              </w:rPr>
              <w:t xml:space="preserve">Укупна цена </w:t>
            </w:r>
            <w:r w:rsidR="009E75A1" w:rsidRPr="009B79CD">
              <w:rPr>
                <w:rFonts w:eastAsia="Times New Roman"/>
                <w:b/>
                <w:bCs/>
                <w:iCs/>
                <w:color w:val="auto"/>
                <w:kern w:val="0"/>
                <w:lang w:val="sr-Cyrl-RS" w:eastAsia="en-US"/>
              </w:rPr>
              <w:t xml:space="preserve">без </w:t>
            </w:r>
            <w:r w:rsidRPr="009B79CD">
              <w:rPr>
                <w:rFonts w:eastAsia="Times New Roman"/>
                <w:b/>
                <w:bCs/>
                <w:iCs/>
                <w:color w:val="000000" w:themeColor="text1"/>
                <w:kern w:val="0"/>
                <w:lang w:val="sr-Cyrl-RS" w:eastAsia="en-US"/>
              </w:rPr>
              <w:t>ПДВ</w:t>
            </w: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r w:rsidR="009B79CD" w:rsidTr="00724A5F">
        <w:trPr>
          <w:trHeight w:val="539"/>
        </w:trPr>
        <w:tc>
          <w:tcPr>
            <w:tcW w:w="7481" w:type="dxa"/>
            <w:gridSpan w:val="4"/>
          </w:tcPr>
          <w:p w:rsidR="009B79CD" w:rsidRPr="009B79CD" w:rsidRDefault="009B79CD" w:rsidP="009E75A1">
            <w:pPr>
              <w:suppressAutoHyphens w:val="0"/>
              <w:spacing w:line="240" w:lineRule="auto"/>
              <w:jc w:val="both"/>
              <w:rPr>
                <w:rFonts w:eastAsia="Times New Roman"/>
                <w:b/>
                <w:bCs/>
                <w:iCs/>
                <w:color w:val="auto"/>
                <w:kern w:val="0"/>
                <w:lang w:val="sr-Cyrl-RS" w:eastAsia="en-US"/>
              </w:rPr>
            </w:pPr>
            <w:r w:rsidRPr="009B79CD">
              <w:rPr>
                <w:rFonts w:eastAsia="Times New Roman"/>
                <w:b/>
                <w:bCs/>
                <w:iCs/>
                <w:color w:val="auto"/>
                <w:kern w:val="0"/>
                <w:lang w:val="sr-Cyrl-RS" w:eastAsia="en-US"/>
              </w:rPr>
              <w:t xml:space="preserve">Укупна цена </w:t>
            </w:r>
            <w:r w:rsidR="009E75A1" w:rsidRPr="009B79CD">
              <w:rPr>
                <w:rFonts w:eastAsia="Times New Roman"/>
                <w:b/>
                <w:bCs/>
                <w:iCs/>
                <w:color w:val="000000" w:themeColor="text1"/>
                <w:kern w:val="0"/>
                <w:lang w:val="sr-Cyrl-RS" w:eastAsia="en-US"/>
              </w:rPr>
              <w:t>са</w:t>
            </w:r>
            <w:r w:rsidR="009E75A1" w:rsidRPr="009B79CD">
              <w:rPr>
                <w:rFonts w:eastAsia="Times New Roman"/>
                <w:b/>
                <w:bCs/>
                <w:iCs/>
                <w:color w:val="auto"/>
                <w:kern w:val="0"/>
                <w:lang w:val="sr-Cyrl-RS" w:eastAsia="en-US"/>
              </w:rPr>
              <w:t xml:space="preserve"> </w:t>
            </w:r>
            <w:r w:rsidRPr="009B79CD">
              <w:rPr>
                <w:rFonts w:eastAsia="Times New Roman"/>
                <w:b/>
                <w:bCs/>
                <w:iCs/>
                <w:color w:val="auto"/>
                <w:kern w:val="0"/>
                <w:lang w:val="sr-Cyrl-RS" w:eastAsia="en-US"/>
              </w:rPr>
              <w:t>ПДВ</w:t>
            </w:r>
          </w:p>
        </w:tc>
        <w:tc>
          <w:tcPr>
            <w:tcW w:w="1784" w:type="dxa"/>
          </w:tcPr>
          <w:p w:rsidR="009B79CD" w:rsidRDefault="009B79CD" w:rsidP="009B79CD">
            <w:pPr>
              <w:suppressAutoHyphens w:val="0"/>
              <w:spacing w:line="240" w:lineRule="auto"/>
              <w:jc w:val="both"/>
              <w:rPr>
                <w:rFonts w:eastAsia="Times New Roman"/>
                <w:bCs/>
                <w:iCs/>
                <w:color w:val="auto"/>
                <w:kern w:val="0"/>
                <w:lang w:val="sr-Cyrl-RS" w:eastAsia="en-US"/>
              </w:rPr>
            </w:pPr>
          </w:p>
        </w:tc>
      </w:tr>
    </w:tbl>
    <w:p w:rsidR="009B79CD" w:rsidRDefault="009B79CD" w:rsidP="009B79CD">
      <w:pPr>
        <w:suppressAutoHyphens w:val="0"/>
        <w:spacing w:line="240" w:lineRule="auto"/>
        <w:ind w:firstLine="720"/>
        <w:jc w:val="both"/>
        <w:rPr>
          <w:rFonts w:eastAsia="Times New Roman"/>
          <w:bCs/>
          <w:iCs/>
          <w:color w:val="auto"/>
          <w:kern w:val="0"/>
          <w:lang w:val="sr-Cyrl-RS" w:eastAsia="en-US"/>
        </w:rPr>
      </w:pPr>
    </w:p>
    <w:p w:rsidR="009E75A1" w:rsidRDefault="009B79CD" w:rsidP="009E75A1">
      <w:pPr>
        <w:suppressAutoHyphens w:val="0"/>
        <w:spacing w:line="240" w:lineRule="auto"/>
        <w:ind w:firstLine="720"/>
        <w:jc w:val="both"/>
        <w:rPr>
          <w:rFonts w:eastAsia="ヒラギノ角ゴ Pro W3"/>
          <w:b/>
          <w:i/>
          <w:kern w:val="0"/>
          <w:lang w:val="sr-Cyrl-RS" w:eastAsia="en-US"/>
        </w:rPr>
      </w:pPr>
      <w:r>
        <w:rPr>
          <w:rFonts w:eastAsia="Times New Roman"/>
          <w:bCs/>
          <w:iCs/>
          <w:color w:val="auto"/>
          <w:kern w:val="0"/>
          <w:lang w:val="sr-Latn-RS" w:eastAsia="en-US"/>
        </w:rPr>
        <w:t xml:space="preserve"> </w:t>
      </w:r>
    </w:p>
    <w:p w:rsidR="00655907" w:rsidRPr="00655907" w:rsidRDefault="00655907" w:rsidP="009E75A1">
      <w:pPr>
        <w:suppressAutoHyphens w:val="0"/>
        <w:spacing w:line="240" w:lineRule="auto"/>
        <w:rPr>
          <w:rFonts w:eastAsia="ヒラギノ角ゴ Pro W3"/>
          <w:bCs/>
          <w:iCs/>
          <w:kern w:val="0"/>
          <w:lang w:val="sr-Cyrl-RS" w:eastAsia="en-US"/>
        </w:rPr>
      </w:pPr>
    </w:p>
    <w:p w:rsidR="00655907" w:rsidRPr="00655907" w:rsidRDefault="00655907" w:rsidP="00655907">
      <w:pPr>
        <w:suppressAutoHyphens w:val="0"/>
        <w:spacing w:line="240" w:lineRule="auto"/>
        <w:jc w:val="center"/>
        <w:rPr>
          <w:rFonts w:eastAsia="ヒラギノ角ゴ Pro W3"/>
          <w:bCs/>
          <w:iCs/>
          <w:kern w:val="0"/>
          <w:lang w:val="sr-Cyrl-RS" w:eastAsia="en-US"/>
        </w:rPr>
      </w:pPr>
      <w:r w:rsidRPr="00655907">
        <w:rPr>
          <w:rFonts w:eastAsia="ヒラギノ角ゴ Pro W3"/>
          <w:bCs/>
          <w:iCs/>
          <w:kern w:val="0"/>
          <w:lang w:val="sr-Cyrl-RS" w:eastAsia="en-US"/>
        </w:rPr>
        <w:t>ЦЕНА И НАЧИН ПЛАЋАЊА</w:t>
      </w:r>
    </w:p>
    <w:p w:rsidR="00655907" w:rsidRPr="00655907" w:rsidRDefault="00655907" w:rsidP="00655907">
      <w:pPr>
        <w:suppressAutoHyphens w:val="0"/>
        <w:spacing w:line="240" w:lineRule="auto"/>
        <w:jc w:val="both"/>
        <w:rPr>
          <w:rFonts w:eastAsia="ヒラギノ角ゴ Pro W3"/>
          <w:kern w:val="0"/>
          <w:lang w:val="sr-Cyrl-RS" w:eastAsia="en-US"/>
        </w:rPr>
      </w:pPr>
    </w:p>
    <w:p w:rsidR="00655907" w:rsidRPr="00655907" w:rsidRDefault="009E75A1"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2</w:t>
      </w:r>
      <w:r w:rsidR="00655907" w:rsidRPr="00655907">
        <w:rPr>
          <w:rFonts w:eastAsia="ヒラギノ角ゴ Pro W3"/>
          <w:kern w:val="0"/>
          <w:lang w:val="sr-Cyrl-RS" w:eastAsia="en-US"/>
        </w:rPr>
        <w:t>.</w:t>
      </w:r>
    </w:p>
    <w:p w:rsidR="00655907" w:rsidRPr="00655907" w:rsidRDefault="009E75A1" w:rsidP="00655907">
      <w:pPr>
        <w:spacing w:line="240" w:lineRule="auto"/>
        <w:ind w:firstLine="720"/>
        <w:jc w:val="both"/>
        <w:rPr>
          <w:rFonts w:eastAsia="Calibri"/>
          <w:color w:val="auto"/>
          <w:kern w:val="0"/>
          <w:lang w:val="sr-Cyrl-RS"/>
        </w:rPr>
      </w:pPr>
      <w:r>
        <w:rPr>
          <w:rFonts w:eastAsia="Calibri"/>
          <w:color w:val="auto"/>
          <w:kern w:val="0"/>
          <w:lang w:val="sr-Cyrl-RS"/>
        </w:rPr>
        <w:t>Укупна цена за услуге из члана 1.</w:t>
      </w:r>
      <w:r w:rsidR="00655907" w:rsidRPr="00655907">
        <w:rPr>
          <w:rFonts w:eastAsia="Calibri"/>
          <w:color w:val="auto"/>
          <w:kern w:val="0"/>
          <w:lang w:val="sr-Cyrl-RS"/>
        </w:rPr>
        <w:t xml:space="preserve"> овог уговора износи </w:t>
      </w:r>
      <w:r>
        <w:rPr>
          <w:rFonts w:eastAsia="Calibri"/>
          <w:color w:val="auto"/>
          <w:kern w:val="0"/>
          <w:lang w:val="sr-Cyrl-RS"/>
        </w:rPr>
        <w:t>________________________ динар</w:t>
      </w:r>
      <w:r w:rsidR="00655907" w:rsidRPr="00655907">
        <w:rPr>
          <w:rFonts w:eastAsia="Calibri"/>
          <w:color w:val="auto"/>
          <w:kern w:val="0"/>
          <w:lang w:val="sr-Cyrl-RS"/>
        </w:rPr>
        <w:t xml:space="preserve"> (словима: ____________________________________ динара без </w:t>
      </w:r>
      <w:r>
        <w:rPr>
          <w:rFonts w:eastAsia="Calibri"/>
          <w:color w:val="auto"/>
          <w:kern w:val="0"/>
          <w:lang w:val="sr-Cyrl-RS"/>
        </w:rPr>
        <w:t>ПДВ</w:t>
      </w:r>
      <w:r w:rsidR="00655907" w:rsidRPr="00655907">
        <w:rPr>
          <w:rFonts w:eastAsia="Calibri"/>
          <w:color w:val="auto"/>
          <w:kern w:val="0"/>
          <w:lang w:val="sr-Cyrl-RS"/>
        </w:rPr>
        <w:t xml:space="preserve">, односно ________________________ динара (словима: ____________________________________ динара са </w:t>
      </w:r>
      <w:r>
        <w:rPr>
          <w:rFonts w:eastAsia="Calibri"/>
          <w:color w:val="auto"/>
          <w:kern w:val="0"/>
          <w:lang w:val="sr-Cyrl-RS"/>
        </w:rPr>
        <w:t>ПДВ</w:t>
      </w:r>
      <w:r w:rsidR="00655907" w:rsidRPr="00655907">
        <w:rPr>
          <w:rFonts w:eastAsia="Calibri"/>
          <w:color w:val="auto"/>
          <w:kern w:val="0"/>
          <w:lang w:val="sr-Cyrl-RS"/>
        </w:rPr>
        <w:t xml:space="preserve">. </w:t>
      </w:r>
    </w:p>
    <w:p w:rsidR="00655907" w:rsidRPr="00655907" w:rsidRDefault="00655907" w:rsidP="00655907">
      <w:pPr>
        <w:spacing w:line="240" w:lineRule="auto"/>
        <w:ind w:firstLine="720"/>
        <w:jc w:val="both"/>
        <w:rPr>
          <w:rFonts w:eastAsia="Calibri"/>
          <w:color w:val="auto"/>
          <w:kern w:val="0"/>
          <w:lang w:val="sr-Cyrl-RS"/>
        </w:rPr>
      </w:pPr>
      <w:r w:rsidRPr="00655907">
        <w:rPr>
          <w:rFonts w:eastAsia="ヒラギノ角ゴ Pro W3"/>
          <w:color w:val="auto"/>
          <w:kern w:val="0"/>
          <w:lang w:val="sr-Cyrl-CS" w:eastAsia="en-US"/>
        </w:rPr>
        <w:t>Наручилац се обавезује да Добављачу изврши плаћање за пружене услуге у року</w:t>
      </w:r>
      <w:r w:rsidRPr="00655907">
        <w:rPr>
          <w:rFonts w:eastAsia="ヒラギノ角ゴ Pro W3"/>
          <w:i/>
          <w:color w:val="auto"/>
          <w:kern w:val="0"/>
          <w:lang w:val="sr-Cyrl-RS" w:eastAsia="en-US"/>
        </w:rPr>
        <w:t xml:space="preserve"> </w:t>
      </w:r>
      <w:r w:rsidRPr="00655907">
        <w:rPr>
          <w:rFonts w:eastAsia="ヒラギノ角ゴ Pro W3"/>
          <w:color w:val="auto"/>
          <w:kern w:val="0"/>
          <w:lang w:val="sr-Cyrl-RS" w:eastAsia="en-US"/>
        </w:rPr>
        <w:t xml:space="preserve">од </w:t>
      </w:r>
      <w:r w:rsidR="009E75A1">
        <w:rPr>
          <w:rFonts w:eastAsia="ヒラギノ角ゴ Pro W3"/>
          <w:color w:val="auto"/>
          <w:kern w:val="0"/>
          <w:lang w:val="sr-Cyrl-RS" w:eastAsia="en-US"/>
        </w:rPr>
        <w:t>_____</w:t>
      </w:r>
      <w:r w:rsidRPr="00655907">
        <w:rPr>
          <w:rFonts w:eastAsia="ヒラギノ角ゴ Pro W3"/>
          <w:color w:val="auto"/>
          <w:kern w:val="0"/>
          <w:lang w:val="sr-Latn-RS" w:eastAsia="en-US"/>
        </w:rPr>
        <w:t xml:space="preserve">  </w:t>
      </w:r>
      <w:r w:rsidRPr="00655907">
        <w:rPr>
          <w:rFonts w:eastAsia="ヒラギノ角ゴ Pro W3"/>
          <w:color w:val="auto"/>
          <w:kern w:val="0"/>
          <w:lang w:val="sr-Cyrl-RS" w:eastAsia="en-US"/>
        </w:rPr>
        <w:t xml:space="preserve">дана од дана пријема исправно </w:t>
      </w:r>
      <w:r w:rsidRPr="00655907">
        <w:rPr>
          <w:rFonts w:eastAsia="Times New Roman"/>
          <w:iCs/>
          <w:color w:val="auto"/>
          <w:kern w:val="0"/>
          <w:lang w:val="sr-Cyrl-RS" w:eastAsia="en-US"/>
        </w:rPr>
        <w:t xml:space="preserve">испостављене фактуре </w:t>
      </w:r>
      <w:r w:rsidRPr="00655907">
        <w:rPr>
          <w:rFonts w:eastAsia="Times New Roman"/>
          <w:color w:val="auto"/>
          <w:kern w:val="0"/>
          <w:lang w:val="sr-Cyrl-CS" w:eastAsia="en-US"/>
        </w:rPr>
        <w:t xml:space="preserve">која мора бити регистрована у Централном регистру фактура који води </w:t>
      </w:r>
      <w:r w:rsidRPr="00655907">
        <w:rPr>
          <w:rFonts w:eastAsia="Times New Roman"/>
          <w:color w:val="auto"/>
          <w:kern w:val="0"/>
          <w:lang w:val="sr-Cyrl-RS" w:eastAsia="en-US"/>
        </w:rPr>
        <w:t>Управа за трезор Министарства финансија</w:t>
      </w:r>
      <w:r w:rsidRPr="00655907">
        <w:rPr>
          <w:rFonts w:eastAsia="ヒラギノ角ゴ Pro W3"/>
          <w:color w:val="auto"/>
          <w:kern w:val="0"/>
          <w:lang w:val="sr-Cyrl-CS" w:eastAsia="en-US"/>
        </w:rPr>
        <w:t>, и Извештаја о извршеним услугама који сачињава Добављач  a који мора да садржи детаљну спецификацију, односно врсту, опис и обим пружених услуга</w:t>
      </w:r>
      <w:r w:rsidRPr="00655907">
        <w:rPr>
          <w:rFonts w:eastAsia="ヒラギノ角ゴ Pro W3"/>
          <w:color w:val="auto"/>
          <w:kern w:val="0"/>
          <w:lang w:val="sr-Cyrl-RS" w:eastAsia="en-US"/>
        </w:rPr>
        <w:t xml:space="preserve">. </w:t>
      </w:r>
      <w:r w:rsidR="00882ADF">
        <w:rPr>
          <w:rFonts w:eastAsia="ヒラギノ角ゴ Pro W3"/>
          <w:color w:val="auto"/>
          <w:kern w:val="0"/>
          <w:lang w:val="sr-Cyrl-CS" w:eastAsia="en-US"/>
        </w:rPr>
        <w:t>Извештај</w:t>
      </w:r>
      <w:r w:rsidRPr="00655907">
        <w:rPr>
          <w:rFonts w:eastAsia="ヒラギノ角ゴ Pro W3"/>
          <w:color w:val="auto"/>
          <w:kern w:val="0"/>
          <w:lang w:val="sr-Cyrl-CS" w:eastAsia="en-US"/>
        </w:rPr>
        <w:t xml:space="preserve"> о извршеним услугама </w:t>
      </w:r>
      <w:r w:rsidRPr="00655907">
        <w:rPr>
          <w:rFonts w:eastAsia="ヒラギノ角ゴ Pro W3"/>
          <w:color w:val="auto"/>
          <w:kern w:val="0"/>
          <w:lang w:val="sr-Cyrl-RS" w:eastAsia="en-US"/>
        </w:rPr>
        <w:t xml:space="preserve">мора бити потписан од стране </w:t>
      </w:r>
      <w:r w:rsidRPr="00655907">
        <w:rPr>
          <w:rFonts w:eastAsia="ヒラギノ角ゴ Pro W3"/>
          <w:color w:val="auto"/>
          <w:kern w:val="0"/>
          <w:lang w:val="sr-Cyrl-CS" w:eastAsia="en-US"/>
        </w:rPr>
        <w:t>овлашћени</w:t>
      </w:r>
      <w:r w:rsidRPr="00655907">
        <w:rPr>
          <w:rFonts w:eastAsia="ヒラギノ角ゴ Pro W3"/>
          <w:color w:val="auto"/>
          <w:kern w:val="0"/>
          <w:lang w:val="sr-Cyrl-RS" w:eastAsia="en-US"/>
        </w:rPr>
        <w:t>х</w:t>
      </w:r>
      <w:r w:rsidRPr="00655907">
        <w:rPr>
          <w:rFonts w:eastAsia="ヒラギノ角ゴ Pro W3"/>
          <w:color w:val="auto"/>
          <w:kern w:val="0"/>
          <w:lang w:val="sr-Cyrl-CS" w:eastAsia="en-US"/>
        </w:rPr>
        <w:t xml:space="preserve"> представни</w:t>
      </w:r>
      <w:r w:rsidRPr="00655907">
        <w:rPr>
          <w:rFonts w:eastAsia="ヒラギノ角ゴ Pro W3"/>
          <w:color w:val="auto"/>
          <w:kern w:val="0"/>
          <w:lang w:val="sr-Cyrl-RS" w:eastAsia="en-US"/>
        </w:rPr>
        <w:t>ка</w:t>
      </w:r>
      <w:r w:rsidRPr="00655907">
        <w:rPr>
          <w:rFonts w:eastAsia="ヒラギノ角ゴ Pro W3"/>
          <w:color w:val="auto"/>
          <w:kern w:val="0"/>
          <w:lang w:val="sr-Cyrl-CS" w:eastAsia="en-US"/>
        </w:rPr>
        <w:t xml:space="preserve"> Наручиоца и Добављача</w:t>
      </w:r>
      <w:r w:rsidRPr="00655907">
        <w:rPr>
          <w:rFonts w:eastAsia="ヒラギノ角ゴ Pro W3"/>
          <w:color w:val="auto"/>
          <w:kern w:val="0"/>
          <w:lang w:val="sr-Cyrl-RS" w:eastAsia="en-US"/>
        </w:rPr>
        <w:t xml:space="preserve">. </w:t>
      </w:r>
      <w:r w:rsidRPr="00655907">
        <w:rPr>
          <w:rFonts w:eastAsia="ヒラギノ角ゴ Pro W3"/>
          <w:color w:val="auto"/>
          <w:kern w:val="0"/>
          <w:lang w:val="sr-Cyrl-CS" w:eastAsia="en-US"/>
        </w:rPr>
        <w:t xml:space="preserve"> </w:t>
      </w:r>
      <w:r w:rsidRPr="00655907">
        <w:rPr>
          <w:rFonts w:eastAsia="ヒラギノ角ゴ Pro W3"/>
          <w:color w:val="auto"/>
          <w:kern w:val="0"/>
          <w:lang w:val="sr-Cyrl-RS" w:eastAsia="en-US"/>
        </w:rPr>
        <w:t xml:space="preserve"> </w:t>
      </w:r>
    </w:p>
    <w:p w:rsidR="00655907" w:rsidRPr="00655907" w:rsidRDefault="00655907" w:rsidP="00655907">
      <w:pPr>
        <w:suppressAutoHyphens w:val="0"/>
        <w:autoSpaceDE w:val="0"/>
        <w:autoSpaceDN w:val="0"/>
        <w:adjustRightInd w:val="0"/>
        <w:spacing w:line="240" w:lineRule="auto"/>
        <w:ind w:firstLine="720"/>
        <w:jc w:val="both"/>
        <w:rPr>
          <w:rFonts w:eastAsia="Times New Roman"/>
          <w:bCs/>
          <w:kern w:val="0"/>
          <w:lang w:val="sr-Cyrl-RS" w:eastAsia="en-US"/>
        </w:rPr>
      </w:pPr>
      <w:r w:rsidRPr="00655907">
        <w:rPr>
          <w:rFonts w:eastAsia="Times New Roman"/>
          <w:bCs/>
          <w:kern w:val="0"/>
          <w:lang w:val="sr-Cyrl-RS" w:eastAsia="en-US"/>
        </w:rPr>
        <w:t>Уколико током трајања Уговора</w:t>
      </w:r>
      <w:r w:rsidRPr="00655907">
        <w:rPr>
          <w:rFonts w:eastAsia="Times New Roman"/>
          <w:bCs/>
          <w:kern w:val="0"/>
          <w:lang w:val="sr-Cyrl-CS" w:eastAsia="en-US"/>
        </w:rPr>
        <w:t xml:space="preserve"> Добављач</w:t>
      </w:r>
      <w:r w:rsidRPr="00655907">
        <w:rPr>
          <w:rFonts w:eastAsia="Times New Roman"/>
          <w:bCs/>
          <w:kern w:val="0"/>
          <w:lang w:val="sr-Cyrl-RS" w:eastAsia="en-US"/>
        </w:rPr>
        <w:t xml:space="preserve">,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организације конференција у мањем обиму од планираног, Наручилац је </w:t>
      </w:r>
      <w:r w:rsidR="009E75A1">
        <w:rPr>
          <w:rFonts w:eastAsia="Times New Roman"/>
          <w:bCs/>
          <w:kern w:val="0"/>
          <w:lang w:val="sr-Cyrl-RS" w:eastAsia="en-US"/>
        </w:rPr>
        <w:t>плаћа</w:t>
      </w:r>
      <w:r w:rsidRPr="00655907">
        <w:rPr>
          <w:rFonts w:eastAsia="Times New Roman"/>
          <w:bCs/>
          <w:kern w:val="0"/>
          <w:lang w:val="sr-Cyrl-RS" w:eastAsia="en-US"/>
        </w:rPr>
        <w:t xml:space="preserve"> сразмерно мањи износ од уговореног, а у складу са ценама датим у понуди.</w:t>
      </w:r>
    </w:p>
    <w:p w:rsidR="00655907" w:rsidRPr="00655907"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55907">
        <w:rPr>
          <w:rFonts w:eastAsia="Times New Roman"/>
          <w:color w:val="auto"/>
          <w:kern w:val="2"/>
          <w:lang w:val="sr-Cyrl-CS" w:eastAsia="sr-Cyrl-CS"/>
        </w:rPr>
        <w:t>Фактуру испоставља Добављач (обавезно наводећи број уговора), на основу Извештај</w:t>
      </w:r>
      <w:r w:rsidR="00882ADF">
        <w:rPr>
          <w:rFonts w:eastAsia="Times New Roman"/>
          <w:color w:val="auto"/>
          <w:kern w:val="2"/>
          <w:lang w:val="sr-Cyrl-CS" w:eastAsia="sr-Cyrl-CS"/>
        </w:rPr>
        <w:t>а</w:t>
      </w:r>
      <w:r w:rsidRPr="00655907">
        <w:rPr>
          <w:rFonts w:eastAsia="Times New Roman"/>
          <w:color w:val="auto"/>
          <w:kern w:val="2"/>
          <w:lang w:val="sr-Cyrl-CS" w:eastAsia="sr-Cyrl-CS"/>
        </w:rPr>
        <w:t xml:space="preserve"> који</w:t>
      </w:r>
      <w:r w:rsidR="00882ADF">
        <w:rPr>
          <w:rFonts w:eastAsia="Times New Roman"/>
          <w:color w:val="auto"/>
          <w:kern w:val="2"/>
          <w:lang w:val="sr-Cyrl-CS" w:eastAsia="sr-Cyrl-CS"/>
        </w:rPr>
        <w:t>м се</w:t>
      </w:r>
      <w:r w:rsidRPr="00655907">
        <w:rPr>
          <w:rFonts w:eastAsia="Times New Roman"/>
          <w:color w:val="auto"/>
          <w:kern w:val="2"/>
          <w:lang w:val="sr-Cyrl-CS" w:eastAsia="sr-Cyrl-CS"/>
        </w:rPr>
        <w:t xml:space="preserve"> потврђује да је </w:t>
      </w:r>
      <w:r w:rsidR="00882ADF" w:rsidRPr="00655907">
        <w:rPr>
          <w:rFonts w:eastAsia="Times New Roman"/>
          <w:color w:val="auto"/>
          <w:kern w:val="2"/>
          <w:lang w:val="sr-Cyrl-CS" w:eastAsia="sr-Cyrl-CS"/>
        </w:rPr>
        <w:t>услуга</w:t>
      </w:r>
      <w:r w:rsidR="00882ADF" w:rsidRPr="00655907">
        <w:rPr>
          <w:rFonts w:eastAsia="Times New Roman"/>
          <w:color w:val="auto"/>
          <w:kern w:val="2"/>
          <w:lang w:val="sr-Cyrl-CS" w:eastAsia="sr-Cyrl-CS"/>
        </w:rPr>
        <w:t xml:space="preserve"> </w:t>
      </w:r>
      <w:r w:rsidR="00882ADF">
        <w:rPr>
          <w:rFonts w:eastAsia="Times New Roman"/>
          <w:color w:val="auto"/>
          <w:kern w:val="2"/>
          <w:lang w:val="sr-Cyrl-CS" w:eastAsia="sr-Cyrl-CS"/>
        </w:rPr>
        <w:t xml:space="preserve">у свему </w:t>
      </w:r>
      <w:r w:rsidRPr="00655907">
        <w:rPr>
          <w:rFonts w:eastAsia="Times New Roman"/>
          <w:color w:val="auto"/>
          <w:kern w:val="2"/>
          <w:lang w:val="sr-Cyrl-CS" w:eastAsia="sr-Cyrl-CS"/>
        </w:rPr>
        <w:t>извршена у складу са уговором.</w:t>
      </w:r>
    </w:p>
    <w:p w:rsidR="00655907" w:rsidRPr="00655907" w:rsidRDefault="00655907" w:rsidP="00655907">
      <w:pPr>
        <w:suppressAutoHyphens w:val="0"/>
        <w:autoSpaceDE w:val="0"/>
        <w:spacing w:line="240" w:lineRule="auto"/>
        <w:jc w:val="both"/>
        <w:rPr>
          <w:rFonts w:eastAsia="Times New Roman"/>
          <w:color w:val="auto"/>
          <w:kern w:val="2"/>
          <w:lang w:val="sr-Cyrl-CS" w:eastAsia="sr-Cyrl-CS"/>
        </w:rPr>
      </w:pPr>
      <w:r w:rsidRPr="00655907">
        <w:rPr>
          <w:rFonts w:eastAsia="Times New Roman"/>
          <w:color w:val="auto"/>
          <w:kern w:val="2"/>
          <w:lang w:val="sr-Cyrl-CS" w:eastAsia="sr-Cyrl-CS"/>
        </w:rPr>
        <w:t>Добављач је обавезан да уз фактуру достави извештај о извршеним услугама.</w:t>
      </w:r>
    </w:p>
    <w:p w:rsidR="00655907" w:rsidRPr="00655907" w:rsidRDefault="00655907" w:rsidP="00655907">
      <w:pPr>
        <w:suppressAutoHyphens w:val="0"/>
        <w:autoSpaceDE w:val="0"/>
        <w:spacing w:line="240" w:lineRule="auto"/>
        <w:jc w:val="both"/>
        <w:rPr>
          <w:rFonts w:eastAsia="Times New Roman"/>
          <w:color w:val="auto"/>
          <w:kern w:val="2"/>
          <w:lang w:val="sr-Cyrl-CS" w:eastAsia="sr-Cyrl-CS"/>
        </w:rPr>
      </w:pPr>
      <w:r w:rsidRPr="00655907">
        <w:rPr>
          <w:rFonts w:eastAsia="Times New Roman"/>
          <w:color w:val="auto"/>
          <w:kern w:val="2"/>
          <w:lang w:val="sr-Cyrl-CS" w:eastAsia="sr-Cyrl-CS"/>
        </w:rPr>
        <w:lastRenderedPageBreak/>
        <w:t xml:space="preserve">Плаћање ће се извршити у року </w:t>
      </w:r>
      <w:r w:rsidR="009E75A1">
        <w:rPr>
          <w:rFonts w:eastAsia="Times New Roman"/>
          <w:color w:val="auto"/>
          <w:kern w:val="2"/>
          <w:lang w:val="sr-Cyrl-CS" w:eastAsia="sr-Cyrl-CS"/>
        </w:rPr>
        <w:t>____</w:t>
      </w:r>
      <w:r w:rsidRPr="00655907">
        <w:rPr>
          <w:rFonts w:eastAsia="Times New Roman"/>
          <w:color w:val="auto"/>
          <w:kern w:val="2"/>
          <w:lang w:val="sr-Cyrl-CS" w:eastAsia="sr-Cyrl-CS"/>
        </w:rPr>
        <w:t xml:space="preserve"> дана од дана службеног пријема уредно испостављене  фактуре.</w:t>
      </w:r>
    </w:p>
    <w:p w:rsidR="00655907" w:rsidRPr="00655907" w:rsidRDefault="00655907" w:rsidP="00655907">
      <w:pPr>
        <w:suppressAutoHyphens w:val="0"/>
        <w:spacing w:line="240" w:lineRule="auto"/>
        <w:jc w:val="both"/>
        <w:rPr>
          <w:rFonts w:eastAsia="ヒラギノ角ゴ Pro W3"/>
          <w:kern w:val="0"/>
          <w:lang w:val="sr-Cyrl-RS" w:eastAsia="en-US"/>
        </w:rPr>
      </w:pPr>
    </w:p>
    <w:p w:rsidR="00655907" w:rsidRPr="00655907" w:rsidRDefault="00655907" w:rsidP="00655907">
      <w:pPr>
        <w:suppressAutoHyphens w:val="0"/>
        <w:spacing w:line="240" w:lineRule="auto"/>
        <w:jc w:val="center"/>
        <w:rPr>
          <w:rFonts w:eastAsia="ヒラギノ角ゴ Pro W3"/>
          <w:kern w:val="0"/>
          <w:lang w:val="sr-Cyrl-RS" w:eastAsia="en-US"/>
        </w:rPr>
      </w:pPr>
      <w:r w:rsidRPr="00655907">
        <w:rPr>
          <w:rFonts w:eastAsia="ヒラギノ角ゴ Pro W3"/>
          <w:kern w:val="0"/>
          <w:lang w:val="sr-Cyrl-RS" w:eastAsia="en-US"/>
        </w:rPr>
        <w:t>ОБАВЕЗЕ ДОБАВЉАЧА</w:t>
      </w:r>
    </w:p>
    <w:p w:rsidR="00655907" w:rsidRPr="00655907" w:rsidRDefault="00655907" w:rsidP="00655907">
      <w:pPr>
        <w:suppressAutoHyphens w:val="0"/>
        <w:spacing w:line="240" w:lineRule="auto"/>
        <w:jc w:val="center"/>
        <w:rPr>
          <w:rFonts w:eastAsia="ヒラギノ角ゴ Pro W3"/>
          <w:kern w:val="0"/>
          <w:lang w:val="sr-Cyrl-RS" w:eastAsia="en-US"/>
        </w:rPr>
      </w:pPr>
    </w:p>
    <w:p w:rsidR="00655907" w:rsidRPr="00655907" w:rsidRDefault="009E75A1"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3</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 xml:space="preserve">Добављач се обавезује да за потребе Наручиоца </w:t>
      </w:r>
      <w:r w:rsidRPr="00655907">
        <w:rPr>
          <w:rFonts w:eastAsia="ヒラギノ角ゴ Pro W3"/>
          <w:color w:val="auto"/>
          <w:kern w:val="0"/>
          <w:lang w:val="sr-Cyrl-RS" w:eastAsia="en-US"/>
        </w:rPr>
        <w:t>одмах по закључењу овог Уговора приступи реализацији уговора.</w:t>
      </w:r>
    </w:p>
    <w:p w:rsidR="00655907" w:rsidRPr="00655907" w:rsidRDefault="00655907" w:rsidP="00655907">
      <w:pPr>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Добављач је дужан да пружа услуге у свем</w:t>
      </w:r>
      <w:r w:rsidR="00222B5D">
        <w:rPr>
          <w:rFonts w:eastAsia="ヒラギノ角ゴ Pro W3"/>
          <w:kern w:val="0"/>
          <w:lang w:val="sr-Cyrl-RS" w:eastAsia="en-US"/>
        </w:rPr>
        <w:t xml:space="preserve">у према одредбама овог уговора, </w:t>
      </w:r>
      <w:r w:rsidRPr="00655907">
        <w:rPr>
          <w:rFonts w:eastAsia="ヒラギノ角ゴ Pro W3"/>
          <w:kern w:val="0"/>
          <w:lang w:val="sr-Cyrl-RS" w:eastAsia="en-US"/>
        </w:rPr>
        <w:t xml:space="preserve">у складу са законом и подзаконским прописима којима се регулише област предмета уговора, у свему према правилима струке и добрим пословним обичајима (пажња доброг стручњака). </w:t>
      </w:r>
    </w:p>
    <w:p w:rsidR="00655907" w:rsidRPr="00655907" w:rsidRDefault="00655907" w:rsidP="00655907">
      <w:pPr>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Добављач је дужан да пружа услуге у свему према захтевима Наручиоца а које су саставни део овог уговора</w:t>
      </w:r>
      <w:r w:rsidR="009E75A1">
        <w:rPr>
          <w:rFonts w:eastAsia="ヒラギノ角ゴ Pro W3"/>
          <w:kern w:val="0"/>
          <w:lang w:val="sr-Cyrl-RS" w:eastAsia="en-US"/>
        </w:rPr>
        <w:t>.</w:t>
      </w:r>
    </w:p>
    <w:p w:rsidR="00655907" w:rsidRPr="00655907" w:rsidRDefault="00655907" w:rsidP="00655907">
      <w:pPr>
        <w:spacing w:line="240" w:lineRule="auto"/>
        <w:ind w:firstLine="720"/>
        <w:jc w:val="both"/>
        <w:rPr>
          <w:rFonts w:eastAsia="ヒラギノ角ゴ Pro W3"/>
          <w:kern w:val="0"/>
          <w:lang w:val="sr-Cyrl-RS" w:eastAsia="en-US"/>
        </w:rPr>
      </w:pPr>
    </w:p>
    <w:p w:rsidR="00655907" w:rsidRPr="00655907" w:rsidRDefault="00655907" w:rsidP="00222B5D">
      <w:pPr>
        <w:spacing w:line="240" w:lineRule="auto"/>
        <w:jc w:val="both"/>
        <w:rPr>
          <w:rFonts w:eastAsia="ヒラギノ角ゴ Pro W3"/>
          <w:kern w:val="0"/>
          <w:lang w:val="sr-Cyrl-RS" w:eastAsia="en-US"/>
        </w:rPr>
      </w:pPr>
    </w:p>
    <w:p w:rsidR="00655907" w:rsidRPr="00655907" w:rsidRDefault="00655907" w:rsidP="00655907">
      <w:pPr>
        <w:suppressAutoHyphens w:val="0"/>
        <w:spacing w:line="240" w:lineRule="auto"/>
        <w:ind w:right="32"/>
        <w:jc w:val="center"/>
        <w:rPr>
          <w:rFonts w:eastAsia="Times New Roman"/>
          <w:kern w:val="0"/>
          <w:lang w:val="sr-Cyrl-RS" w:eastAsia="sr-Cyrl-RS"/>
        </w:rPr>
      </w:pPr>
      <w:bookmarkStart w:id="29" w:name="OLE_LINK258"/>
      <w:bookmarkStart w:id="30" w:name="OLE_LINK259"/>
      <w:r w:rsidRPr="00655907">
        <w:rPr>
          <w:rFonts w:eastAsia="Times New Roman"/>
          <w:kern w:val="0"/>
          <w:lang w:val="sr-Cyrl-RS" w:eastAsia="sr-Cyrl-RS"/>
        </w:rPr>
        <w:t>СРЕДСТВА ФИНАНСИЈСКОГ ОБЕЗБЕЂЕЊА</w:t>
      </w:r>
    </w:p>
    <w:p w:rsidR="00655907" w:rsidRPr="00655907" w:rsidRDefault="00655907" w:rsidP="00655907">
      <w:pPr>
        <w:ind w:firstLine="720"/>
        <w:jc w:val="both"/>
        <w:rPr>
          <w:rFonts w:eastAsia="Calibri Light"/>
          <w:color w:val="auto"/>
          <w:lang w:val="sr-Cyrl-CS"/>
        </w:rPr>
      </w:pPr>
      <w:bookmarkStart w:id="31" w:name="OLE_LINK271"/>
      <w:bookmarkStart w:id="32" w:name="OLE_LINK257"/>
    </w:p>
    <w:p w:rsidR="00655907" w:rsidRPr="00655907" w:rsidRDefault="00655907" w:rsidP="00655907">
      <w:pPr>
        <w:suppressAutoHyphens w:val="0"/>
        <w:spacing w:line="240" w:lineRule="auto"/>
        <w:ind w:hanging="14"/>
        <w:jc w:val="center"/>
        <w:rPr>
          <w:rFonts w:eastAsia="Times New Roman"/>
          <w:color w:val="auto"/>
          <w:kern w:val="0"/>
          <w:lang w:val="ru-RU" w:eastAsia="en-US"/>
        </w:rPr>
      </w:pPr>
      <w:r w:rsidRPr="00655907">
        <w:rPr>
          <w:rFonts w:eastAsia="Times New Roman"/>
          <w:color w:val="auto"/>
          <w:kern w:val="0"/>
          <w:lang w:val="ru-RU" w:eastAsia="en-US"/>
        </w:rPr>
        <w:t xml:space="preserve">Члан </w:t>
      </w:r>
      <w:r w:rsidR="00222B5D">
        <w:rPr>
          <w:rFonts w:eastAsia="Times New Roman"/>
          <w:color w:val="auto"/>
          <w:kern w:val="0"/>
          <w:lang w:val="sr-Cyrl-RS" w:eastAsia="en-US"/>
        </w:rPr>
        <w:t>4</w:t>
      </w:r>
      <w:r w:rsidRPr="00655907">
        <w:rPr>
          <w:rFonts w:eastAsia="Times New Roman"/>
          <w:color w:val="auto"/>
          <w:kern w:val="0"/>
          <w:lang w:val="ru-RU" w:eastAsia="en-US"/>
        </w:rPr>
        <w:t xml:space="preserve">. </w:t>
      </w:r>
    </w:p>
    <w:p w:rsidR="00655907" w:rsidRPr="00655907" w:rsidRDefault="00655907" w:rsidP="00655907">
      <w:pPr>
        <w:ind w:firstLine="720"/>
        <w:jc w:val="both"/>
        <w:rPr>
          <w:rFonts w:eastAsia="Times New Roman"/>
          <w:bCs/>
          <w:color w:val="auto"/>
          <w:kern w:val="0"/>
          <w:lang w:val="sr-Cyrl-CS" w:eastAsia="en-US"/>
        </w:rPr>
      </w:pPr>
      <w:r w:rsidRPr="00655907">
        <w:rPr>
          <w:rFonts w:eastAsia="Times New Roman"/>
          <w:color w:val="auto"/>
          <w:kern w:val="0"/>
          <w:lang w:val="ru-RU" w:eastAsia="en-US"/>
        </w:rPr>
        <w:t xml:space="preserve">Добављач се обавезује, да </w:t>
      </w:r>
      <w:r w:rsidRPr="00655907">
        <w:rPr>
          <w:rFonts w:eastAsia="Times New Roman"/>
          <w:bCs/>
          <w:color w:val="auto"/>
          <w:kern w:val="0"/>
          <w:lang w:val="sr-Cyrl-CS" w:eastAsia="en-US"/>
        </w:rPr>
        <w:t xml:space="preserve">најкасније на дан </w:t>
      </w:r>
      <w:r w:rsidRPr="00655907">
        <w:rPr>
          <w:rFonts w:eastAsia="Times New Roman"/>
          <w:bCs/>
          <w:color w:val="auto"/>
          <w:kern w:val="0"/>
          <w:lang w:val="sr-Latn-RS" w:eastAsia="en-US"/>
        </w:rPr>
        <w:t>закључења</w:t>
      </w:r>
      <w:r w:rsidRPr="00655907">
        <w:rPr>
          <w:rFonts w:eastAsia="Times New Roman"/>
          <w:bCs/>
          <w:color w:val="auto"/>
          <w:kern w:val="0"/>
          <w:lang w:val="sr-Cyrl-CS" w:eastAsia="en-US"/>
        </w:rPr>
        <w:t xml:space="preserve"> Уговора, достави бланко сопствену меницу </w:t>
      </w:r>
      <w:r w:rsidRPr="00655907">
        <w:rPr>
          <w:rFonts w:eastAsia="Times New Roman"/>
          <w:color w:val="auto"/>
          <w:kern w:val="0"/>
          <w:lang w:val="sr-Cyrl-CS" w:eastAsia="en-US"/>
        </w:rPr>
        <w:t>на име гаранције за добро извршење посла</w:t>
      </w:r>
      <w:r w:rsidRPr="00655907">
        <w:rPr>
          <w:rFonts w:eastAsia="Times New Roman"/>
          <w:bCs/>
          <w:color w:val="auto"/>
          <w:kern w:val="0"/>
          <w:lang w:val="ru-RU" w:eastAsia="en-US"/>
        </w:rPr>
        <w:t>.</w:t>
      </w:r>
      <w:r w:rsidRPr="00655907">
        <w:rPr>
          <w:rFonts w:eastAsia="Times New Roman"/>
          <w:bCs/>
          <w:color w:val="auto"/>
          <w:kern w:val="0"/>
          <w:lang w:val="sr-Cyrl-CS" w:eastAsia="en-US"/>
        </w:rPr>
        <w:t xml:space="preserve"> Меница треба да буду оверена печатом и потписана од стране лица овлашћеног за заступање. </w:t>
      </w:r>
    </w:p>
    <w:p w:rsidR="00655907" w:rsidRPr="00655907" w:rsidRDefault="00655907" w:rsidP="00655907">
      <w:pPr>
        <w:suppressAutoHyphens w:val="0"/>
        <w:spacing w:line="240" w:lineRule="auto"/>
        <w:ind w:firstLine="720"/>
        <w:jc w:val="both"/>
        <w:rPr>
          <w:rFonts w:eastAsia="font320"/>
          <w:color w:val="auto"/>
          <w:kern w:val="0"/>
          <w:lang w:val="ru-RU" w:eastAsia="en-US"/>
        </w:rPr>
      </w:pPr>
      <w:r w:rsidRPr="00655907">
        <w:rPr>
          <w:rFonts w:eastAsia="Calibri Light"/>
          <w:color w:val="auto"/>
          <w:lang w:val="ru-RU"/>
        </w:rPr>
        <w:t>Поред менице доставља се и пратећа документација: доказ о регистрацији менице</w:t>
      </w:r>
      <w:r w:rsidRPr="00655907">
        <w:rPr>
          <w:rFonts w:eastAsia="Times New Roman"/>
          <w:bCs/>
          <w:color w:val="auto"/>
          <w:kern w:val="0"/>
          <w:lang w:val="sr-Cyrl-CS" w:eastAsia="en-US"/>
        </w:rPr>
        <w:t xml:space="preserve"> у регистру меница и овлашћења које води НБС</w:t>
      </w:r>
      <w:r w:rsidRPr="00655907">
        <w:rPr>
          <w:rFonts w:eastAsia="Calibri Light"/>
          <w:color w:val="auto"/>
          <w:lang w:val="ru-RU"/>
        </w:rPr>
        <w:t>, менично овлашћење за попуну у висини</w:t>
      </w:r>
      <w:r w:rsidRPr="00655907">
        <w:rPr>
          <w:rFonts w:eastAsia="font320"/>
          <w:bCs/>
          <w:color w:val="auto"/>
          <w:lang w:val="sr-Cyrl-CS"/>
        </w:rPr>
        <w:t xml:space="preserve"> од 10 </w:t>
      </w:r>
      <w:proofErr w:type="gramStart"/>
      <w:r w:rsidRPr="00655907">
        <w:rPr>
          <w:rFonts w:eastAsia="font320"/>
          <w:bCs/>
          <w:color w:val="auto"/>
          <w:lang w:val="sr-Cyrl-CS"/>
        </w:rPr>
        <w:t xml:space="preserve">% </w:t>
      </w:r>
      <w:r w:rsidRPr="00655907">
        <w:rPr>
          <w:rFonts w:eastAsia="Calibri Light"/>
          <w:color w:val="auto"/>
          <w:lang w:val="ru-RU"/>
        </w:rPr>
        <w:t xml:space="preserve"> </w:t>
      </w:r>
      <w:r w:rsidRPr="00655907">
        <w:rPr>
          <w:rFonts w:eastAsia="Calibri Light"/>
          <w:lang w:val="ru-RU"/>
        </w:rPr>
        <w:t>без</w:t>
      </w:r>
      <w:proofErr w:type="gramEnd"/>
      <w:r w:rsidRPr="00655907">
        <w:rPr>
          <w:rFonts w:eastAsia="Calibri Light"/>
          <w:lang w:val="ru-RU"/>
        </w:rPr>
        <w:t xml:space="preserve"> обрачунатог ПДВ, са</w:t>
      </w:r>
      <w:r w:rsidRPr="00655907">
        <w:rPr>
          <w:rFonts w:eastAsia="Calibri Light"/>
          <w:color w:val="auto"/>
          <w:lang w:val="ru-RU"/>
        </w:rPr>
        <w:t xml:space="preserve"> клаузулом „без протеста“ и „по виђењу“</w:t>
      </w:r>
      <w:r w:rsidRPr="00655907">
        <w:rPr>
          <w:rFonts w:eastAsia="Calibri Light"/>
          <w:i/>
          <w:color w:val="auto"/>
          <w:lang w:val="ru-RU"/>
        </w:rPr>
        <w:t>,</w:t>
      </w:r>
      <w:r w:rsidRPr="00655907">
        <w:rPr>
          <w:rFonts w:eastAsia="Calibri Light"/>
          <w:color w:val="auto"/>
          <w:lang w:val="ru-RU"/>
        </w:rPr>
        <w:t xml:space="preserve"> </w:t>
      </w:r>
      <w:r w:rsidRPr="00655907">
        <w:rPr>
          <w:rFonts w:eastAsia="font320"/>
          <w:color w:val="auto"/>
          <w:kern w:val="0"/>
          <w:lang w:val="sr-Cyrl-RS" w:eastAsia="en-US"/>
        </w:rPr>
        <w:t>к</w:t>
      </w:r>
      <w:r w:rsidRPr="00655907">
        <w:rPr>
          <w:rFonts w:eastAsia="font320"/>
          <w:color w:val="auto"/>
          <w:kern w:val="0"/>
          <w:lang w:val="ru-RU" w:eastAsia="en-US"/>
        </w:rPr>
        <w:t>опиј</w:t>
      </w:r>
      <w:r w:rsidRPr="00655907">
        <w:rPr>
          <w:rFonts w:eastAsia="font320"/>
          <w:color w:val="auto"/>
          <w:kern w:val="0"/>
          <w:lang w:val="sr-Cyrl-RS" w:eastAsia="en-US"/>
        </w:rPr>
        <w:t>а</w:t>
      </w:r>
      <w:r w:rsidRPr="00655907">
        <w:rPr>
          <w:rFonts w:eastAsia="font320"/>
          <w:color w:val="auto"/>
          <w:kern w:val="0"/>
          <w:lang w:val="ru-RU" w:eastAsia="en-US"/>
        </w:rPr>
        <w:t xml:space="preserve"> картона депонованих потписа код банке на којим се јасно виде депоновани потпис и печат </w:t>
      </w:r>
      <w:r w:rsidRPr="00655907">
        <w:rPr>
          <w:rFonts w:eastAsia="font320"/>
          <w:color w:val="auto"/>
          <w:kern w:val="0"/>
          <w:lang w:val="sr-Cyrl-RS" w:eastAsia="en-US"/>
        </w:rPr>
        <w:t>Добављача</w:t>
      </w:r>
      <w:r w:rsidRPr="00655907">
        <w:rPr>
          <w:rFonts w:eastAsia="font320"/>
          <w:color w:val="auto"/>
          <w:kern w:val="0"/>
          <w:lang w:val="ru-RU" w:eastAsia="en-US"/>
        </w:rPr>
        <w:t xml:space="preserve"> оверен печатом банке са датумом овере не стари</w:t>
      </w:r>
      <w:r w:rsidRPr="00655907">
        <w:rPr>
          <w:rFonts w:eastAsia="font320"/>
          <w:color w:val="auto"/>
          <w:kern w:val="0"/>
          <w:lang w:val="sr-Cyrl-RS" w:eastAsia="en-US"/>
        </w:rPr>
        <w:t>јим</w:t>
      </w:r>
      <w:r w:rsidRPr="00655907">
        <w:rPr>
          <w:rFonts w:eastAsia="font320"/>
          <w:color w:val="auto"/>
          <w:kern w:val="0"/>
          <w:lang w:val="ru-RU" w:eastAsia="en-US"/>
        </w:rPr>
        <w:t xml:space="preserve"> од 30 дана, од дана закључења Уговора</w:t>
      </w:r>
      <w:r w:rsidRPr="00655907">
        <w:rPr>
          <w:rFonts w:eastAsia="font320"/>
          <w:color w:val="auto"/>
          <w:kern w:val="0"/>
          <w:lang w:val="sr-Cyrl-RS" w:eastAsia="en-US"/>
        </w:rPr>
        <w:t>.</w:t>
      </w:r>
      <w:r w:rsidRPr="00655907">
        <w:rPr>
          <w:rFonts w:eastAsia="font320"/>
          <w:color w:val="auto"/>
          <w:kern w:val="0"/>
          <w:lang w:val="ru-RU" w:eastAsia="en-US"/>
        </w:rPr>
        <w:t xml:space="preserve"> Потпис овлашћеног лица на меници и меничном овлашћењу мора бити идентичан са потписом </w:t>
      </w:r>
      <w:proofErr w:type="gramStart"/>
      <w:r w:rsidRPr="00655907">
        <w:rPr>
          <w:rFonts w:eastAsia="font320"/>
          <w:color w:val="auto"/>
          <w:kern w:val="0"/>
          <w:lang w:val="ru-RU" w:eastAsia="en-US"/>
        </w:rPr>
        <w:t>у картону</w:t>
      </w:r>
      <w:proofErr w:type="gramEnd"/>
      <w:r w:rsidRPr="00655907">
        <w:rPr>
          <w:rFonts w:eastAsia="font320"/>
          <w:color w:val="auto"/>
          <w:kern w:val="0"/>
          <w:lang w:val="ru-RU" w:eastAsia="en-US"/>
        </w:rPr>
        <w:t xml:space="preserve"> депонованих потписа.</w:t>
      </w:r>
      <w:r w:rsidRPr="00655907">
        <w:rPr>
          <w:rFonts w:eastAsia="font320"/>
          <w:color w:val="auto"/>
          <w:kern w:val="0"/>
          <w:lang w:val="sr-Cyrl-RS" w:eastAsia="en-US"/>
        </w:rPr>
        <w:t xml:space="preserve"> </w:t>
      </w:r>
      <w:r w:rsidRPr="00655907">
        <w:rPr>
          <w:rFonts w:eastAsia="font320"/>
          <w:color w:val="auto"/>
          <w:kern w:val="0"/>
          <w:lang w:val="ru-RU" w:eastAsia="en-US"/>
        </w:rPr>
        <w:t xml:space="preserve">У случају промене лица овлашћеног за заступање, менично овлашћење остаје на снази.   </w:t>
      </w:r>
    </w:p>
    <w:p w:rsidR="00655907" w:rsidRPr="00655907" w:rsidRDefault="00655907" w:rsidP="00655907">
      <w:pPr>
        <w:ind w:firstLine="720"/>
        <w:jc w:val="both"/>
        <w:rPr>
          <w:rFonts w:eastAsia="Calibri Light"/>
          <w:bCs/>
          <w:color w:val="auto"/>
          <w:kern w:val="2"/>
          <w:lang w:val="sr-Cyrl-CS"/>
        </w:rPr>
      </w:pPr>
      <w:r w:rsidRPr="00655907">
        <w:rPr>
          <w:rFonts w:eastAsia="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655907">
        <w:rPr>
          <w:rFonts w:eastAsia="font320"/>
          <w:color w:val="auto"/>
          <w:kern w:val="0"/>
          <w:lang w:val="sr-Cyrl-RS" w:eastAsia="en-US"/>
        </w:rPr>
        <w:t xml:space="preserve"> Добављача</w:t>
      </w:r>
      <w:r w:rsidRPr="00655907">
        <w:rPr>
          <w:rFonts w:eastAsia="Times New Roman"/>
          <w:bCs/>
          <w:color w:val="auto"/>
          <w:kern w:val="0"/>
          <w:lang w:val="sr-Cyrl-CS" w:eastAsia="en-US"/>
        </w:rPr>
        <w:t>.</w:t>
      </w:r>
    </w:p>
    <w:p w:rsidR="00655907" w:rsidRDefault="00655907" w:rsidP="00222B5D">
      <w:pPr>
        <w:ind w:firstLine="720"/>
        <w:jc w:val="both"/>
        <w:rPr>
          <w:rFonts w:eastAsia="Calibri Light"/>
          <w:color w:val="auto"/>
          <w:lang w:val="sr-Cyrl-CS"/>
        </w:rPr>
      </w:pPr>
      <w:r w:rsidRPr="00655907">
        <w:rPr>
          <w:rFonts w:eastAsia="Calibri Light"/>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29"/>
      <w:bookmarkEnd w:id="30"/>
      <w:bookmarkEnd w:id="31"/>
      <w:bookmarkEnd w:id="32"/>
    </w:p>
    <w:p w:rsidR="00222B5D" w:rsidRPr="00655907" w:rsidRDefault="00222B5D" w:rsidP="00222B5D">
      <w:pPr>
        <w:ind w:firstLine="720"/>
        <w:jc w:val="both"/>
        <w:rPr>
          <w:rFonts w:eastAsia="Calibri Light"/>
          <w:color w:val="auto"/>
          <w:lang w:val="sr-Cyrl-CS"/>
        </w:rPr>
      </w:pPr>
    </w:p>
    <w:p w:rsidR="00655907" w:rsidRPr="00655907" w:rsidRDefault="00655907" w:rsidP="00655907">
      <w:pPr>
        <w:suppressAutoHyphens w:val="0"/>
        <w:spacing w:line="240" w:lineRule="auto"/>
        <w:jc w:val="center"/>
        <w:rPr>
          <w:rFonts w:eastAsia="ヒラギノ角ゴ Pro W3"/>
          <w:kern w:val="0"/>
          <w:lang w:val="sr-Cyrl-RS" w:eastAsia="en-US"/>
        </w:rPr>
      </w:pPr>
      <w:r w:rsidRPr="00655907">
        <w:rPr>
          <w:rFonts w:eastAsia="ヒラギノ角ゴ Pro W3"/>
          <w:kern w:val="0"/>
          <w:lang w:val="sr-Cyrl-RS" w:eastAsia="en-US"/>
        </w:rPr>
        <w:t>ОБАВЕЗЕ НАРУЧИОЦА</w:t>
      </w:r>
    </w:p>
    <w:p w:rsidR="00655907" w:rsidRPr="00655907" w:rsidRDefault="00655907" w:rsidP="00655907">
      <w:pPr>
        <w:suppressAutoHyphens w:val="0"/>
        <w:spacing w:line="240" w:lineRule="auto"/>
        <w:jc w:val="center"/>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5</w:t>
      </w:r>
      <w:r w:rsidR="00655907" w:rsidRPr="00655907">
        <w:rPr>
          <w:rFonts w:eastAsia="ヒラギノ角ゴ Pro W3"/>
          <w:kern w:val="0"/>
          <w:lang w:val="sr-Cyrl-RS" w:eastAsia="en-US"/>
        </w:rPr>
        <w:t>.</w:t>
      </w:r>
    </w:p>
    <w:p w:rsidR="00655907" w:rsidRPr="00655907" w:rsidRDefault="00222B5D" w:rsidP="00655907">
      <w:pPr>
        <w:spacing w:line="240" w:lineRule="auto"/>
        <w:ind w:hanging="993"/>
        <w:jc w:val="both"/>
        <w:rPr>
          <w:rFonts w:eastAsia="ヒラギノ角ゴ Pro W3"/>
          <w:kern w:val="0"/>
          <w:lang w:val="sr-Cyrl-RS" w:eastAsia="en-US"/>
        </w:rPr>
      </w:pPr>
      <w:r>
        <w:rPr>
          <w:rFonts w:eastAsia="ヒラギノ角ゴ Pro W3"/>
          <w:kern w:val="0"/>
          <w:lang w:val="sr-Cyrl-RS" w:eastAsia="en-US"/>
        </w:rPr>
        <w:tab/>
      </w:r>
      <w:r>
        <w:rPr>
          <w:rFonts w:eastAsia="ヒラギノ角ゴ Pro W3"/>
          <w:kern w:val="0"/>
          <w:lang w:val="sr-Cyrl-RS" w:eastAsia="en-US"/>
        </w:rPr>
        <w:tab/>
        <w:t xml:space="preserve">Наручилац се обавезује да </w:t>
      </w:r>
      <w:r w:rsidR="00655907" w:rsidRPr="00655907">
        <w:rPr>
          <w:rFonts w:eastAsia="ヒラギノ角ゴ Pro W3"/>
          <w:kern w:val="0"/>
          <w:lang w:val="sr-Cyrl-RS" w:eastAsia="en-US"/>
        </w:rPr>
        <w:t>пружи Добављачу све неопходне информације за извршење обавеза из овог Уговора.</w:t>
      </w:r>
    </w:p>
    <w:p w:rsidR="00655907" w:rsidRPr="00655907" w:rsidRDefault="00655907" w:rsidP="00655907">
      <w:pPr>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 xml:space="preserve">Наручилац се обавезује да Добављачу плати цену за извршене услуге које су предмет овог Уговора, у складу са чланом 3. </w:t>
      </w:r>
    </w:p>
    <w:p w:rsidR="00222B5D" w:rsidRDefault="00222B5D" w:rsidP="00655907">
      <w:pPr>
        <w:suppressAutoHyphens w:val="0"/>
        <w:spacing w:line="240" w:lineRule="auto"/>
        <w:ind w:firstLine="709"/>
        <w:contextualSpacing/>
        <w:jc w:val="both"/>
        <w:rPr>
          <w:rFonts w:eastAsia="Calibri"/>
          <w:color w:val="auto"/>
          <w:kern w:val="0"/>
          <w:lang w:val="sr-Cyrl-RS" w:eastAsia="x-none"/>
        </w:rPr>
      </w:pPr>
    </w:p>
    <w:p w:rsidR="00222B5D" w:rsidRDefault="00222B5D" w:rsidP="00655907">
      <w:pPr>
        <w:suppressAutoHyphens w:val="0"/>
        <w:spacing w:line="240" w:lineRule="auto"/>
        <w:ind w:firstLine="709"/>
        <w:contextualSpacing/>
        <w:jc w:val="both"/>
        <w:rPr>
          <w:rFonts w:eastAsia="Calibri"/>
          <w:color w:val="auto"/>
          <w:kern w:val="0"/>
          <w:lang w:val="sr-Cyrl-RS" w:eastAsia="x-none"/>
        </w:rPr>
      </w:pPr>
    </w:p>
    <w:p w:rsidR="00222B5D" w:rsidRDefault="00222B5D" w:rsidP="00655907">
      <w:pPr>
        <w:suppressAutoHyphens w:val="0"/>
        <w:spacing w:line="240" w:lineRule="auto"/>
        <w:ind w:firstLine="709"/>
        <w:contextualSpacing/>
        <w:jc w:val="both"/>
        <w:rPr>
          <w:rFonts w:eastAsia="Calibri"/>
          <w:color w:val="auto"/>
          <w:kern w:val="0"/>
          <w:lang w:val="sr-Cyrl-RS" w:eastAsia="x-none"/>
        </w:rPr>
      </w:pPr>
    </w:p>
    <w:p w:rsidR="00222B5D" w:rsidRPr="00655907" w:rsidRDefault="00222B5D" w:rsidP="00655907">
      <w:pPr>
        <w:suppressAutoHyphens w:val="0"/>
        <w:spacing w:line="240" w:lineRule="auto"/>
        <w:ind w:firstLine="709"/>
        <w:contextualSpacing/>
        <w:jc w:val="both"/>
        <w:rPr>
          <w:rFonts w:eastAsia="Calibri"/>
          <w:color w:val="auto"/>
          <w:kern w:val="0"/>
          <w:lang w:val="sr-Cyrl-RS" w:eastAsia="x-none"/>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lastRenderedPageBreak/>
        <w:t>Члан 6</w:t>
      </w:r>
      <w:r w:rsidR="00655907" w:rsidRPr="00655907">
        <w:rPr>
          <w:rFonts w:eastAsia="ヒラギノ角ゴ Pro W3"/>
          <w:kern w:val="0"/>
          <w:lang w:val="sr-Cyrl-RS" w:eastAsia="en-US"/>
        </w:rPr>
        <w:t>.</w:t>
      </w:r>
    </w:p>
    <w:p w:rsidR="00655907" w:rsidRPr="00655907" w:rsidRDefault="00655907" w:rsidP="00222B5D">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Наручилац има право да о свакој неправилности у вези са извршеним услугама обавести Добављача и захтева испуњење услуге у складу са овим уговором и прописима који регулишу предметну област.</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 xml:space="preserve">У току трајања уговора целокупна пословна комуникација обављаће се писаним путем, осим у случају хитности телефоном и накнадно писаним путем. </w:t>
      </w:r>
    </w:p>
    <w:p w:rsidR="00655907" w:rsidRPr="00655907" w:rsidRDefault="00655907" w:rsidP="00222B5D">
      <w:pPr>
        <w:suppressAutoHyphens w:val="0"/>
        <w:spacing w:line="240" w:lineRule="auto"/>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7</w:t>
      </w:r>
      <w:r w:rsidR="00655907" w:rsidRPr="00655907">
        <w:rPr>
          <w:rFonts w:eastAsia="ヒラギノ角ゴ Pro W3"/>
          <w:kern w:val="0"/>
          <w:lang w:val="sr-Cyrl-RS" w:eastAsia="en-US"/>
        </w:rPr>
        <w:t>.</w:t>
      </w:r>
    </w:p>
    <w:p w:rsidR="00655907" w:rsidRPr="00655907" w:rsidRDefault="00655907" w:rsidP="00655907">
      <w:pPr>
        <w:suppressAutoHyphens w:val="0"/>
        <w:autoSpaceDE w:val="0"/>
        <w:autoSpaceDN w:val="0"/>
        <w:adjustRightInd w:val="0"/>
        <w:spacing w:line="240" w:lineRule="auto"/>
        <w:ind w:firstLine="567"/>
        <w:jc w:val="both"/>
        <w:rPr>
          <w:rFonts w:eastAsia="Times New Roman"/>
          <w:color w:val="000000" w:themeColor="text1"/>
          <w:kern w:val="0"/>
          <w:lang w:val="sr-Cyrl-RS" w:eastAsia="en-US"/>
        </w:rPr>
      </w:pPr>
      <w:r w:rsidRPr="00655907">
        <w:rPr>
          <w:rFonts w:eastAsia="Times New Roman"/>
          <w:color w:val="000000" w:themeColor="text1"/>
          <w:kern w:val="0"/>
          <w:lang w:val="sr-Cyrl-RS" w:eastAsia="en-US"/>
        </w:rPr>
        <w:t xml:space="preserve">Имајући у виду предмет и природу уговорне обавезе Добављача, Добављач се обавезује да све недостатке у пружању уговорних обавеза отклони по примедбама Наручиоца без одлагања . </w:t>
      </w:r>
    </w:p>
    <w:p w:rsidR="00655907" w:rsidRPr="00655907" w:rsidRDefault="00655907" w:rsidP="00222B5D">
      <w:pPr>
        <w:suppressAutoHyphens w:val="0"/>
        <w:spacing w:line="240" w:lineRule="auto"/>
        <w:jc w:val="both"/>
        <w:rPr>
          <w:rFonts w:eastAsia="ヒラギノ角ゴ Pro W3"/>
          <w:color w:val="000000" w:themeColor="text1"/>
          <w:kern w:val="0"/>
          <w:lang w:val="sr-Cyrl-CS" w:eastAsia="en-US"/>
        </w:rPr>
      </w:pPr>
      <w:r w:rsidRPr="00655907">
        <w:rPr>
          <w:rFonts w:eastAsia="ヒラギノ角ゴ Pro W3"/>
          <w:kern w:val="0"/>
          <w:lang w:val="sr-Cyrl-RS" w:eastAsia="en-US"/>
        </w:rPr>
        <w:tab/>
      </w: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8</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bookmarkStart w:id="33" w:name="_Toc237751213"/>
      <w:r w:rsidRPr="00655907">
        <w:rPr>
          <w:rFonts w:eastAsia="ヒラギノ角ゴ Pro W3"/>
          <w:kern w:val="0"/>
          <w:lang w:val="sr-Cyrl-RS" w:eastAsia="en-US"/>
        </w:rPr>
        <w:t>Добављач је дужан да надокнади штету коју је намерно или крајњом непажњом проузроковао Наручиоцу, као и у случају да Наручилац штету претрпи због неадекватног и неблаговременог извршења уговорних обавеза од стране Добављача.</w:t>
      </w:r>
      <w:bookmarkEnd w:id="33"/>
    </w:p>
    <w:p w:rsidR="00655907" w:rsidRPr="00655907" w:rsidRDefault="00655907" w:rsidP="00655907">
      <w:pPr>
        <w:suppressAutoHyphens w:val="0"/>
        <w:spacing w:line="240" w:lineRule="auto"/>
        <w:ind w:right="58" w:firstLine="720"/>
        <w:jc w:val="both"/>
        <w:rPr>
          <w:rFonts w:eastAsia="Times New Roman"/>
          <w:color w:val="auto"/>
          <w:kern w:val="0"/>
          <w:lang w:val="ru-RU" w:eastAsia="en-US"/>
        </w:rPr>
      </w:pPr>
      <w:r w:rsidRPr="00655907">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655907">
        <w:rPr>
          <w:rFonts w:eastAsia="Times New Roman"/>
          <w:color w:val="auto"/>
          <w:kern w:val="0"/>
          <w:lang w:val="sr-Cyrl-RS" w:eastAsia="en-US"/>
        </w:rPr>
        <w:t xml:space="preserve"> овим</w:t>
      </w:r>
      <w:r w:rsidRPr="00655907">
        <w:rPr>
          <w:rFonts w:eastAsia="Times New Roman"/>
          <w:color w:val="auto"/>
          <w:kern w:val="0"/>
          <w:lang w:val="ru-RU" w:eastAsia="en-US"/>
        </w:rPr>
        <w:t xml:space="preserve"> Уговором, Наручилац има </w:t>
      </w:r>
      <w:proofErr w:type="gramStart"/>
      <w:r w:rsidRPr="00655907">
        <w:rPr>
          <w:rFonts w:eastAsia="Times New Roman"/>
          <w:color w:val="auto"/>
          <w:kern w:val="0"/>
          <w:lang w:val="ru-RU" w:eastAsia="en-US"/>
        </w:rPr>
        <w:t>право</w:t>
      </w:r>
      <w:proofErr w:type="gramEnd"/>
      <w:r w:rsidRPr="00655907">
        <w:rPr>
          <w:rFonts w:eastAsia="Times New Roman"/>
          <w:color w:val="auto"/>
          <w:kern w:val="0"/>
          <w:lang w:val="ru-RU" w:eastAsia="en-US"/>
        </w:rPr>
        <w:t xml:space="preserve"> да </w:t>
      </w:r>
      <w:r w:rsidRPr="00655907">
        <w:rPr>
          <w:rFonts w:eastAsia="Times New Roman"/>
          <w:color w:val="auto"/>
          <w:kern w:val="0"/>
          <w:lang w:val="sr-Cyrl-RS" w:eastAsia="en-US"/>
        </w:rPr>
        <w:t xml:space="preserve">и поред реализованог средства обезбеђења захтева накнаду целокупне штете у пуном износу </w:t>
      </w:r>
      <w:r w:rsidRPr="00655907">
        <w:rPr>
          <w:rFonts w:eastAsia="Times New Roman"/>
          <w:color w:val="auto"/>
          <w:kern w:val="0"/>
          <w:lang w:val="ru-RU" w:eastAsia="en-US"/>
        </w:rPr>
        <w:t>о</w:t>
      </w:r>
      <w:r w:rsidRPr="00655907">
        <w:rPr>
          <w:rFonts w:eastAsia="Times New Roman"/>
          <w:color w:val="auto"/>
          <w:kern w:val="0"/>
          <w:lang w:val="sr-Cyrl-RS" w:eastAsia="en-US"/>
        </w:rPr>
        <w:t>д Добављача</w:t>
      </w:r>
      <w:r w:rsidRPr="00655907">
        <w:rPr>
          <w:rFonts w:eastAsia="Times New Roman"/>
          <w:color w:val="auto"/>
          <w:kern w:val="0"/>
          <w:lang w:val="ru-RU" w:eastAsia="en-US"/>
        </w:rPr>
        <w:t xml:space="preserve">. </w:t>
      </w:r>
    </w:p>
    <w:p w:rsidR="00655907" w:rsidRPr="00655907" w:rsidRDefault="00655907" w:rsidP="00655907">
      <w:pPr>
        <w:suppressAutoHyphens w:val="0"/>
        <w:spacing w:line="240" w:lineRule="auto"/>
        <w:jc w:val="both"/>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9</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Уговорне стране не могу се позивати на вишу силу због околности које су им биле познате у моменту закључења Уговора.</w:t>
      </w:r>
    </w:p>
    <w:p w:rsidR="00655907" w:rsidRPr="00655907" w:rsidRDefault="00655907" w:rsidP="00655907">
      <w:pPr>
        <w:suppressAutoHyphens w:val="0"/>
        <w:spacing w:line="240" w:lineRule="auto"/>
        <w:jc w:val="both"/>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10</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jc w:val="both"/>
        <w:rPr>
          <w:rFonts w:eastAsia="ヒラギノ角ゴ Pro W3"/>
          <w:kern w:val="0"/>
          <w:lang w:val="ru-RU" w:eastAsia="en-US"/>
        </w:rPr>
      </w:pPr>
      <w:r w:rsidRPr="00655907">
        <w:rPr>
          <w:rFonts w:eastAsia="ヒラギノ角ゴ Pro W3"/>
          <w:kern w:val="0"/>
          <w:lang w:val="sl-SI" w:eastAsia="en-US"/>
        </w:rPr>
        <w:tab/>
      </w:r>
      <w:r w:rsidRPr="00655907">
        <w:rPr>
          <w:rFonts w:eastAsia="ヒラギノ角ゴ Pro W3"/>
          <w:kern w:val="0"/>
          <w:lang w:val="sr-Cyrl-CS" w:eastAsia="en-US"/>
        </w:rPr>
        <w:t>Наручилац</w:t>
      </w:r>
      <w:r w:rsidRPr="00655907">
        <w:rPr>
          <w:rFonts w:eastAsia="ヒラギノ角ゴ Pro W3"/>
          <w:kern w:val="0"/>
          <w:lang w:val="ru-RU" w:eastAsia="en-US"/>
        </w:rPr>
        <w:t xml:space="preserve"> задржава право да једнострано раскине уговор уколико </w:t>
      </w:r>
      <w:r w:rsidRPr="00655907">
        <w:rPr>
          <w:rFonts w:eastAsia="ヒラギノ角ゴ Pro W3"/>
          <w:kern w:val="0"/>
          <w:lang w:val="sr-Cyrl-CS" w:eastAsia="en-US"/>
        </w:rPr>
        <w:t>Добављач</w:t>
      </w:r>
      <w:r w:rsidRPr="00655907">
        <w:rPr>
          <w:rFonts w:eastAsia="ヒラギノ角ゴ Pro W3"/>
          <w:kern w:val="0"/>
          <w:lang w:val="ru-RU" w:eastAsia="en-US"/>
        </w:rPr>
        <w:t xml:space="preserve"> </w:t>
      </w:r>
      <w:r w:rsidRPr="00655907">
        <w:rPr>
          <w:rFonts w:eastAsia="ヒラギノ角ゴ Pro W3"/>
          <w:kern w:val="0"/>
          <w:lang w:val="sr-Cyrl-CS" w:eastAsia="en-US"/>
        </w:rPr>
        <w:t xml:space="preserve">не </w:t>
      </w:r>
      <w:r w:rsidRPr="00655907">
        <w:rPr>
          <w:rFonts w:eastAsia="ヒラギノ角ゴ Pro W3"/>
          <w:kern w:val="0"/>
          <w:lang w:val="sr-Cyrl-RS" w:eastAsia="en-US"/>
        </w:rPr>
        <w:t xml:space="preserve">извршава своје уговорне обавезе у складу са уговором и прописима који регулишу предметну област, не поступа по налозима Наручиоца, не </w:t>
      </w:r>
      <w:r w:rsidRPr="00655907">
        <w:rPr>
          <w:rFonts w:eastAsia="ヒラギノ角ゴ Pro W3"/>
          <w:kern w:val="0"/>
          <w:lang w:val="sr-Cyrl-CS" w:eastAsia="en-US"/>
        </w:rPr>
        <w:t>поштује рокове</w:t>
      </w:r>
      <w:r w:rsidRPr="00655907">
        <w:rPr>
          <w:rFonts w:eastAsia="ヒラギノ角ゴ Pro W3"/>
          <w:kern w:val="0"/>
          <w:lang w:val="ru-RU" w:eastAsia="en-US"/>
        </w:rPr>
        <w:t xml:space="preserve">, не отклони недостатке у извршењу уговорних обавеза и обавеза које проистичу из прописа који регулишу област предмета овог уговора. </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CS" w:eastAsia="en-US"/>
        </w:rPr>
        <w:t>О</w:t>
      </w:r>
      <w:r w:rsidRPr="00655907">
        <w:rPr>
          <w:rFonts w:eastAsia="ヒラギノ角ゴ Pro W3"/>
          <w:kern w:val="0"/>
          <w:lang w:val="sl-SI" w:eastAsia="en-US"/>
        </w:rPr>
        <w:t xml:space="preserve"> својој намери да раскине уговор, </w:t>
      </w:r>
      <w:r w:rsidRPr="00655907">
        <w:rPr>
          <w:rFonts w:eastAsia="ヒラギノ角ゴ Pro W3"/>
          <w:kern w:val="0"/>
          <w:lang w:val="sr-Cyrl-RS" w:eastAsia="en-US"/>
        </w:rPr>
        <w:t>Наручилац је</w:t>
      </w:r>
      <w:r w:rsidRPr="00655907">
        <w:rPr>
          <w:rFonts w:eastAsia="ヒラギノ角ゴ Pro W3"/>
          <w:kern w:val="0"/>
          <w:lang w:val="sl-SI" w:eastAsia="en-US"/>
        </w:rPr>
        <w:t xml:space="preserve"> дуж</w:t>
      </w:r>
      <w:r w:rsidRPr="00655907">
        <w:rPr>
          <w:rFonts w:eastAsia="ヒラギノ角ゴ Pro W3"/>
          <w:kern w:val="0"/>
          <w:lang w:val="sr-Cyrl-RS" w:eastAsia="en-US"/>
        </w:rPr>
        <w:t>ан да</w:t>
      </w:r>
      <w:r w:rsidRPr="00655907">
        <w:rPr>
          <w:rFonts w:eastAsia="ヒラギノ角ゴ Pro W3"/>
          <w:kern w:val="0"/>
          <w:lang w:val="sl-SI" w:eastAsia="en-US"/>
        </w:rPr>
        <w:t xml:space="preserve"> пис</w:t>
      </w:r>
      <w:r w:rsidRPr="00655907">
        <w:rPr>
          <w:rFonts w:eastAsia="ヒラギノ角ゴ Pro W3"/>
          <w:kern w:val="0"/>
          <w:lang w:val="sr-Cyrl-RS" w:eastAsia="en-US"/>
        </w:rPr>
        <w:t>а</w:t>
      </w:r>
      <w:r w:rsidRPr="00655907">
        <w:rPr>
          <w:rFonts w:eastAsia="ヒラギノ角ゴ Pro W3"/>
          <w:kern w:val="0"/>
          <w:lang w:val="sl-SI" w:eastAsia="en-US"/>
        </w:rPr>
        <w:t>ним путем обавести другу страну.</w:t>
      </w:r>
    </w:p>
    <w:p w:rsidR="00655907" w:rsidRPr="00655907" w:rsidRDefault="00655907" w:rsidP="00222B5D">
      <w:pPr>
        <w:suppressAutoHyphens w:val="0"/>
        <w:spacing w:line="240" w:lineRule="auto"/>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11</w:t>
      </w:r>
      <w:r w:rsidR="00655907" w:rsidRPr="00655907">
        <w:rPr>
          <w:rFonts w:eastAsia="ヒラギノ角ゴ Pro W3"/>
          <w:kern w:val="0"/>
          <w:lang w:val="sr-Cyrl-RS" w:eastAsia="en-US"/>
        </w:rPr>
        <w:t>.</w:t>
      </w:r>
    </w:p>
    <w:p w:rsidR="00655907" w:rsidRPr="00655907" w:rsidRDefault="00655907" w:rsidP="00222B5D">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облигационим односима и другим проп</w:t>
      </w:r>
      <w:r w:rsidR="00222B5D">
        <w:rPr>
          <w:rFonts w:eastAsia="ヒラギノ角ゴ Pro W3"/>
          <w:kern w:val="0"/>
          <w:lang w:val="sr-Cyrl-RS" w:eastAsia="en-US"/>
        </w:rPr>
        <w:t>исима који регулишу ову област.</w:t>
      </w: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lastRenderedPageBreak/>
        <w:t>Ч</w:t>
      </w:r>
      <w:bookmarkStart w:id="34" w:name="_GoBack"/>
      <w:bookmarkEnd w:id="34"/>
      <w:r>
        <w:rPr>
          <w:rFonts w:eastAsia="ヒラギノ角ゴ Pro W3"/>
          <w:kern w:val="0"/>
          <w:lang w:val="sr-Cyrl-RS" w:eastAsia="en-US"/>
        </w:rPr>
        <w:t>лан 12</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 xml:space="preserve">Уговор ступа на снагу даном потписивања обе уговорне стране и важи до извршења уговорних обавеза, односно до утрошка предвиђених финансијских средстава, уколико та околност наступи раније. </w:t>
      </w:r>
    </w:p>
    <w:p w:rsidR="00655907" w:rsidRPr="00655907" w:rsidRDefault="00655907" w:rsidP="00222B5D">
      <w:pPr>
        <w:suppressAutoHyphens w:val="0"/>
        <w:spacing w:line="240" w:lineRule="auto"/>
        <w:jc w:val="both"/>
        <w:rPr>
          <w:rFonts w:eastAsia="ヒラギノ角ゴ Pro W3"/>
          <w:kern w:val="0"/>
          <w:lang w:val="ru-RU" w:eastAsia="en-US"/>
        </w:rPr>
      </w:pPr>
      <w:r w:rsidRPr="00655907">
        <w:rPr>
          <w:rFonts w:eastAsia="ヒラギノ角ゴ Pro W3"/>
          <w:kern w:val="0"/>
          <w:lang w:val="sr-Cyrl-RS" w:eastAsia="en-US"/>
        </w:rPr>
        <w:tab/>
      </w:r>
      <w:r w:rsidRPr="00655907">
        <w:rPr>
          <w:rFonts w:eastAsia="ヒラギノ角ゴ Pro W3"/>
          <w:kern w:val="0"/>
          <w:lang w:val="ru-RU" w:eastAsia="en-US"/>
        </w:rPr>
        <w:t xml:space="preserve"> </w:t>
      </w:r>
    </w:p>
    <w:p w:rsidR="00655907" w:rsidRPr="00655907" w:rsidRDefault="00222B5D" w:rsidP="00655907">
      <w:pPr>
        <w:suppressAutoHyphens w:val="0"/>
        <w:autoSpaceDE w:val="0"/>
        <w:spacing w:line="240" w:lineRule="auto"/>
        <w:jc w:val="center"/>
        <w:rPr>
          <w:rFonts w:eastAsia="Times New Roman"/>
          <w:color w:val="auto"/>
          <w:kern w:val="2"/>
          <w:lang w:val="sr-Cyrl-CS" w:eastAsia="sr-Cyrl-CS"/>
        </w:rPr>
      </w:pPr>
      <w:r>
        <w:rPr>
          <w:rFonts w:eastAsia="Times New Roman"/>
          <w:color w:val="auto"/>
          <w:kern w:val="2"/>
          <w:lang w:val="sr-Cyrl-CS" w:eastAsia="sr-Cyrl-CS"/>
        </w:rPr>
        <w:t>Члан 13</w:t>
      </w:r>
      <w:r w:rsidR="00655907" w:rsidRPr="00655907">
        <w:rPr>
          <w:rFonts w:eastAsia="Times New Roman"/>
          <w:color w:val="auto"/>
          <w:kern w:val="2"/>
          <w:lang w:val="sr-Cyrl-CS" w:eastAsia="sr-Cyrl-CS"/>
        </w:rPr>
        <w:t>.</w:t>
      </w:r>
    </w:p>
    <w:p w:rsidR="00655907" w:rsidRPr="00655907" w:rsidRDefault="00655907" w:rsidP="00655907">
      <w:pPr>
        <w:suppressAutoHyphens w:val="0"/>
        <w:autoSpaceDE w:val="0"/>
        <w:spacing w:line="240" w:lineRule="auto"/>
        <w:jc w:val="both"/>
        <w:rPr>
          <w:rFonts w:eastAsia="Times New Roman"/>
          <w:color w:val="auto"/>
          <w:kern w:val="2"/>
          <w:lang w:val="sr-Cyrl-CS" w:eastAsia="sr-Cyrl-CS"/>
        </w:rPr>
      </w:pPr>
      <w:r w:rsidRPr="00655907">
        <w:rPr>
          <w:rFonts w:eastAsia="Times New Roman"/>
          <w:color w:val="auto"/>
          <w:kern w:val="2"/>
          <w:lang w:val="sr-Cyrl-CS" w:eastAsia="sr-Cyrl-CS"/>
        </w:rPr>
        <w:tab/>
        <w:t>Уговорне стране се обавезују да ће поступати у складу са прописима који регулишу заштиту тајних података приликом и у вези са извршењем предмета уговора.</w:t>
      </w:r>
    </w:p>
    <w:p w:rsidR="00655907" w:rsidRPr="00655907" w:rsidRDefault="00655907" w:rsidP="00655907">
      <w:pPr>
        <w:suppressAutoHyphens w:val="0"/>
        <w:autoSpaceDE w:val="0"/>
        <w:spacing w:line="240" w:lineRule="auto"/>
        <w:ind w:firstLine="720"/>
        <w:jc w:val="both"/>
        <w:rPr>
          <w:rFonts w:eastAsia="Times New Roman"/>
          <w:color w:val="auto"/>
          <w:kern w:val="2"/>
          <w:lang w:val="sr-Cyrl-CS" w:eastAsia="sr-Cyrl-CS"/>
        </w:rPr>
      </w:pPr>
      <w:r w:rsidRPr="00655907">
        <w:rPr>
          <w:rFonts w:eastAsia="Times New Roman"/>
          <w:color w:val="auto"/>
          <w:kern w:val="2"/>
          <w:lang w:val="sr-Cyrl-CS" w:eastAsia="sr-Cyrl-CS"/>
        </w:rPr>
        <w:t>Добављач се обавезује да поштује поверљив карактер Уговора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Уговора.</w:t>
      </w:r>
    </w:p>
    <w:p w:rsidR="00655907" w:rsidRPr="00655907" w:rsidRDefault="00655907" w:rsidP="00655907">
      <w:pPr>
        <w:suppressAutoHyphens w:val="0"/>
        <w:spacing w:line="240" w:lineRule="auto"/>
        <w:ind w:right="58"/>
        <w:jc w:val="both"/>
        <w:rPr>
          <w:rFonts w:eastAsia="Times New Roman"/>
          <w:color w:val="auto"/>
          <w:kern w:val="0"/>
          <w:lang w:val="ru-RU" w:eastAsia="en-US"/>
        </w:rPr>
      </w:pPr>
    </w:p>
    <w:p w:rsidR="00655907" w:rsidRPr="00655907" w:rsidRDefault="00655907" w:rsidP="00655907">
      <w:pPr>
        <w:suppressAutoHyphens w:val="0"/>
        <w:spacing w:line="240" w:lineRule="auto"/>
        <w:jc w:val="center"/>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14</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15</w:t>
      </w:r>
      <w:r w:rsidR="00655907" w:rsidRPr="00655907">
        <w:rPr>
          <w:rFonts w:eastAsia="ヒラギノ角ゴ Pro W3"/>
          <w:kern w:val="0"/>
          <w:lang w:val="sr-Cyrl-RS" w:eastAsia="en-US"/>
        </w:rPr>
        <w:t>.</w:t>
      </w:r>
    </w:p>
    <w:p w:rsidR="00655907" w:rsidRPr="00655907" w:rsidRDefault="00655907" w:rsidP="00655907">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55907" w:rsidRPr="00655907" w:rsidRDefault="00655907" w:rsidP="00222B5D">
      <w:pPr>
        <w:suppressAutoHyphens w:val="0"/>
        <w:spacing w:line="240" w:lineRule="auto"/>
        <w:ind w:firstLine="720"/>
        <w:jc w:val="both"/>
        <w:rPr>
          <w:rFonts w:eastAsia="ヒラギノ角ゴ Pro W3"/>
          <w:kern w:val="0"/>
          <w:lang w:val="sr-Cyrl-RS" w:eastAsia="en-US"/>
        </w:rPr>
      </w:pPr>
      <w:r w:rsidRPr="00655907">
        <w:rPr>
          <w:rFonts w:eastAsia="ヒラギノ角ゴ Pro W3"/>
          <w:kern w:val="0"/>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55907" w:rsidRPr="00655907" w:rsidRDefault="00222B5D" w:rsidP="00655907">
      <w:pPr>
        <w:suppressAutoHyphens w:val="0"/>
        <w:spacing w:line="240" w:lineRule="auto"/>
        <w:jc w:val="center"/>
        <w:rPr>
          <w:rFonts w:eastAsia="ヒラギノ角ゴ Pro W3"/>
          <w:kern w:val="0"/>
          <w:lang w:val="sr-Cyrl-RS" w:eastAsia="en-US"/>
        </w:rPr>
      </w:pPr>
      <w:r>
        <w:rPr>
          <w:rFonts w:eastAsia="ヒラギノ角ゴ Pro W3"/>
          <w:kern w:val="0"/>
          <w:lang w:val="sr-Cyrl-RS" w:eastAsia="en-US"/>
        </w:rPr>
        <w:t>Члан 16</w:t>
      </w:r>
      <w:r w:rsidR="00655907" w:rsidRPr="00655907">
        <w:rPr>
          <w:rFonts w:eastAsia="ヒラギノ角ゴ Pro W3"/>
          <w:kern w:val="0"/>
          <w:lang w:val="sr-Cyrl-RS" w:eastAsia="en-US"/>
        </w:rPr>
        <w:t>.</w:t>
      </w:r>
    </w:p>
    <w:p w:rsidR="00655907" w:rsidRPr="00655907" w:rsidRDefault="00655907" w:rsidP="00655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720"/>
        <w:jc w:val="both"/>
        <w:rPr>
          <w:rFonts w:eastAsia="ヒラギノ角ゴ Pro W3"/>
          <w:color w:val="auto"/>
          <w:kern w:val="0"/>
          <w:lang w:val="sr-Cyrl-RS"/>
        </w:rPr>
      </w:pPr>
      <w:r w:rsidRPr="00655907">
        <w:rPr>
          <w:rFonts w:eastAsia="ヒラギノ角ゴ Pro W3"/>
          <w:color w:val="auto"/>
          <w:kern w:val="0"/>
          <w:lang w:val="sr-Cyrl-RS"/>
        </w:rPr>
        <w:t>Овај уговор је сачињен у шест истоветних примерака, од којих четири примерка задржава Наручилац а два Добављач.</w:t>
      </w:r>
    </w:p>
    <w:p w:rsidR="00655907" w:rsidRPr="00655907" w:rsidRDefault="00655907" w:rsidP="00655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720"/>
        <w:jc w:val="both"/>
        <w:rPr>
          <w:rFonts w:eastAsia="ヒラギノ角ゴ Pro W3"/>
          <w:color w:val="auto"/>
          <w:kern w:val="0"/>
          <w:lang w:val="sr-Cyrl-RS"/>
        </w:rPr>
      </w:pPr>
    </w:p>
    <w:p w:rsidR="00655907" w:rsidRPr="00655907" w:rsidRDefault="00655907" w:rsidP="00655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720"/>
        <w:jc w:val="both"/>
        <w:rPr>
          <w:rFonts w:eastAsia="ヒラギノ角ゴ Pro W3"/>
          <w:color w:val="auto"/>
          <w:kern w:val="0"/>
          <w:lang w:val="sr-Cyrl-RS"/>
        </w:rPr>
      </w:pPr>
    </w:p>
    <w:p w:rsidR="00655907" w:rsidRPr="00655907" w:rsidRDefault="00655907" w:rsidP="00655907">
      <w:pPr>
        <w:suppressAutoHyphens w:val="0"/>
        <w:spacing w:line="240" w:lineRule="auto"/>
        <w:jc w:val="both"/>
        <w:rPr>
          <w:rFonts w:eastAsia="ヒラギノ角ゴ Pro W3"/>
          <w:kern w:val="0"/>
          <w:lang w:val="sr-Cyrl-RS" w:eastAsia="en-US"/>
        </w:rPr>
      </w:pPr>
      <w:r>
        <w:rPr>
          <w:rFonts w:eastAsia="ヒラギノ角ゴ Pro W3"/>
          <w:kern w:val="0"/>
          <w:lang w:val="sr-Cyrl-RS" w:eastAsia="en-US"/>
        </w:rPr>
        <w:t xml:space="preserve">             </w:t>
      </w: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p w:rsidR="00222B5D" w:rsidRPr="006F0E66"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lang w:val="sr-Cyrl-RS"/>
        </w:rPr>
      </w:pPr>
      <w:r>
        <w:rPr>
          <w:rFonts w:eastAsia="ヒラギノ角ゴ Pro W3"/>
          <w:b/>
          <w:lang w:val="sr-Cyrl-RS"/>
        </w:rPr>
        <w:t xml:space="preserve">     </w:t>
      </w:r>
      <w:r w:rsidRPr="006F0E66">
        <w:rPr>
          <w:rFonts w:eastAsia="ヒラギノ角ゴ Pro W3"/>
          <w:b/>
          <w:lang w:val="sr-Cyrl-RS"/>
        </w:rPr>
        <w:t>ЗА НАРУЧИОЦА</w:t>
      </w:r>
      <w:r w:rsidRPr="006F0E66">
        <w:rPr>
          <w:rFonts w:eastAsia="ヒラギノ角ゴ Pro W3"/>
          <w:b/>
        </w:rPr>
        <w:t xml:space="preserve">                                                                 </w:t>
      </w:r>
      <w:r w:rsidRPr="006F0E66">
        <w:rPr>
          <w:rFonts w:eastAsia="ヒラギノ角ゴ Pro W3"/>
          <w:b/>
          <w:lang w:val="sr-Cyrl-RS"/>
        </w:rPr>
        <w:t>ЗА ДОБАВЉАЧА</w:t>
      </w:r>
    </w:p>
    <w:p w:rsidR="00222B5D" w:rsidRPr="006F0E66"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rPr>
      </w:pPr>
      <w:r w:rsidRPr="006F0E66">
        <w:rPr>
          <w:rFonts w:eastAsia="ヒラギノ角ゴ Pro W3"/>
          <w:b/>
        </w:rPr>
        <w:t xml:space="preserve">    </w:t>
      </w:r>
    </w:p>
    <w:p w:rsidR="00222B5D" w:rsidRPr="006F0E66"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eastAsia="ヒラギノ角ゴ Pro W3"/>
          <w:b/>
          <w:lang w:val="sr-Cyrl-RS"/>
        </w:rPr>
      </w:pPr>
      <w:r w:rsidRPr="006F0E66">
        <w:rPr>
          <w:rFonts w:eastAsia="ヒラギノ角ゴ Pro W3"/>
          <w:b/>
        </w:rPr>
        <w:t xml:space="preserve"> _______________________     </w:t>
      </w:r>
      <w:r w:rsidRPr="006F0E66">
        <w:rPr>
          <w:rFonts w:eastAsia="ヒラギノ角ゴ Pro W3"/>
          <w:b/>
          <w:lang w:val="sr-Cyrl-RS"/>
        </w:rPr>
        <w:tab/>
      </w:r>
      <w:r w:rsidRPr="006F0E66">
        <w:rPr>
          <w:rFonts w:eastAsia="ヒラギノ角ゴ Pro W3"/>
          <w:b/>
          <w:lang w:val="sr-Cyrl-RS"/>
        </w:rPr>
        <w:tab/>
      </w:r>
      <w:r w:rsidRPr="006F0E66">
        <w:rPr>
          <w:rFonts w:eastAsia="ヒラギノ角ゴ Pro W3"/>
          <w:b/>
          <w:lang w:val="sr-Cyrl-RS"/>
        </w:rPr>
        <w:tab/>
      </w:r>
      <w:r w:rsidRPr="006F0E66">
        <w:rPr>
          <w:rFonts w:eastAsia="ヒラギノ角ゴ Pro W3"/>
          <w:b/>
          <w:lang w:val="sr-Cyrl-RS"/>
        </w:rPr>
        <w:tab/>
        <w:t xml:space="preserve">  </w:t>
      </w:r>
      <w:r w:rsidRPr="006F0E66">
        <w:rPr>
          <w:rFonts w:eastAsia="ヒラギノ角ゴ Pro W3"/>
          <w:b/>
        </w:rPr>
        <w:t xml:space="preserve">_______________________                                    </w:t>
      </w:r>
    </w:p>
    <w:p w:rsidR="00222B5D" w:rsidRPr="006F0E66" w:rsidRDefault="00222B5D" w:rsidP="00222B5D">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b/>
        </w:rPr>
      </w:pPr>
      <w:r w:rsidRPr="006F0E66">
        <w:rPr>
          <w:rFonts w:eastAsia="Times New Roman"/>
          <w:color w:val="auto"/>
          <w:kern w:val="0"/>
          <w:lang w:val="sr-Cyrl-RS" w:eastAsia="en-US"/>
        </w:rPr>
        <w:t xml:space="preserve">        </w:t>
      </w:r>
      <w:r w:rsidRPr="006F0E66">
        <w:rPr>
          <w:rFonts w:eastAsia="Times New Roman"/>
          <w:color w:val="auto"/>
          <w:kern w:val="0"/>
          <w:lang w:eastAsia="en-US"/>
        </w:rPr>
        <w:t>Бојана Станић</w:t>
      </w:r>
    </w:p>
    <w:p w:rsidR="00655907" w:rsidRDefault="00655907" w:rsidP="006F0E6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sz w:val="20"/>
          <w:szCs w:val="20"/>
          <w:lang w:val="sr-Cyrl-RS"/>
        </w:rPr>
      </w:pPr>
    </w:p>
    <w:sectPr w:rsidR="0065590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8A" w:rsidRDefault="009A4B8A" w:rsidP="006F0E66">
      <w:pPr>
        <w:spacing w:line="240" w:lineRule="auto"/>
      </w:pPr>
      <w:r>
        <w:separator/>
      </w:r>
    </w:p>
  </w:endnote>
  <w:endnote w:type="continuationSeparator" w:id="0">
    <w:p w:rsidR="009A4B8A" w:rsidRDefault="009A4B8A" w:rsidP="006F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5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9889"/>
      <w:docPartObj>
        <w:docPartGallery w:val="Page Numbers (Bottom of Page)"/>
        <w:docPartUnique/>
      </w:docPartObj>
    </w:sdtPr>
    <w:sdtEndPr>
      <w:rPr>
        <w:noProof/>
      </w:rPr>
    </w:sdtEndPr>
    <w:sdtContent>
      <w:p w:rsidR="00724A5F" w:rsidRDefault="00724A5F">
        <w:pPr>
          <w:pStyle w:val="Footer"/>
          <w:jc w:val="right"/>
        </w:pPr>
        <w:r>
          <w:fldChar w:fldCharType="begin"/>
        </w:r>
        <w:r>
          <w:instrText xml:space="preserve"> PAGE   \* MERGEFORMAT </w:instrText>
        </w:r>
        <w:r>
          <w:fldChar w:fldCharType="separate"/>
        </w:r>
        <w:r w:rsidR="002E676A">
          <w:rPr>
            <w:noProof/>
          </w:rPr>
          <w:t>26</w:t>
        </w:r>
        <w:r>
          <w:rPr>
            <w:noProof/>
          </w:rPr>
          <w:fldChar w:fldCharType="end"/>
        </w:r>
      </w:p>
    </w:sdtContent>
  </w:sdt>
  <w:p w:rsidR="00724A5F" w:rsidRPr="00115BD4" w:rsidRDefault="00724A5F" w:rsidP="00115BD4">
    <w:pPr>
      <w:pStyle w:val="Footer"/>
      <w:jc w:val="center"/>
      <w:rPr>
        <w:lang w:val="sr-Cyrl-RS"/>
      </w:rPr>
    </w:pPr>
    <w:r>
      <w:rPr>
        <w:lang w:val="sr-Cyrl-RS"/>
      </w:rPr>
      <w:t>Конкурсна документација ЈН 42/2019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453"/>
      <w:docPartObj>
        <w:docPartGallery w:val="Page Numbers (Bottom of Page)"/>
        <w:docPartUnique/>
      </w:docPartObj>
    </w:sdtPr>
    <w:sdtEndPr>
      <w:rPr>
        <w:noProof/>
      </w:rPr>
    </w:sdtEndPr>
    <w:sdtContent>
      <w:p w:rsidR="00724A5F" w:rsidRDefault="00724A5F">
        <w:pPr>
          <w:pStyle w:val="Footer"/>
          <w:jc w:val="right"/>
        </w:pPr>
        <w:r>
          <w:fldChar w:fldCharType="begin"/>
        </w:r>
        <w:r>
          <w:instrText xml:space="preserve"> PAGE   \* MERGEFORMAT </w:instrText>
        </w:r>
        <w:r>
          <w:fldChar w:fldCharType="separate"/>
        </w:r>
        <w:r w:rsidR="002E676A">
          <w:rPr>
            <w:noProof/>
          </w:rPr>
          <w:t>41</w:t>
        </w:r>
        <w:r>
          <w:rPr>
            <w:noProof/>
          </w:rPr>
          <w:fldChar w:fldCharType="end"/>
        </w:r>
      </w:p>
    </w:sdtContent>
  </w:sdt>
  <w:p w:rsidR="00724A5F" w:rsidRPr="00115BD4" w:rsidRDefault="00724A5F" w:rsidP="00115BD4">
    <w:pPr>
      <w:pStyle w:val="Footer"/>
      <w:jc w:val="center"/>
      <w:rPr>
        <w:lang w:val="sr-Cyrl-RS"/>
      </w:rPr>
    </w:pPr>
    <w:r>
      <w:rPr>
        <w:lang w:val="sr-Cyrl-RS"/>
      </w:rPr>
      <w:t>Конкурсна документација ЈН 42/2019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8A" w:rsidRDefault="009A4B8A" w:rsidP="006F0E66">
      <w:pPr>
        <w:spacing w:line="240" w:lineRule="auto"/>
      </w:pPr>
      <w:r>
        <w:separator/>
      </w:r>
    </w:p>
  </w:footnote>
  <w:footnote w:type="continuationSeparator" w:id="0">
    <w:p w:rsidR="009A4B8A" w:rsidRDefault="009A4B8A" w:rsidP="006F0E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649B2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10A7AF5"/>
    <w:multiLevelType w:val="hybridMultilevel"/>
    <w:tmpl w:val="36C0B1DC"/>
    <w:lvl w:ilvl="0" w:tplc="D852443E">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23598"/>
    <w:multiLevelType w:val="hybridMultilevel"/>
    <w:tmpl w:val="A0B4968A"/>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90377"/>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E9803E4"/>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0FB67BF7"/>
    <w:multiLevelType w:val="hybridMultilevel"/>
    <w:tmpl w:val="0152F0B6"/>
    <w:lvl w:ilvl="0" w:tplc="BF94213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D3C7E"/>
    <w:multiLevelType w:val="hybridMultilevel"/>
    <w:tmpl w:val="EF787B16"/>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C46F1"/>
    <w:multiLevelType w:val="hybridMultilevel"/>
    <w:tmpl w:val="D780ED56"/>
    <w:lvl w:ilvl="0" w:tplc="3A38E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9F0EDC"/>
    <w:multiLevelType w:val="hybridMultilevel"/>
    <w:tmpl w:val="9E384C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E90DDA"/>
    <w:multiLevelType w:val="hybridMultilevel"/>
    <w:tmpl w:val="CECABE32"/>
    <w:lvl w:ilvl="0" w:tplc="E5188F0A">
      <w:start w:val="2"/>
      <w:numFmt w:val="bullet"/>
      <w:lvlText w:val="-"/>
      <w:lvlJc w:val="left"/>
      <w:pPr>
        <w:tabs>
          <w:tab w:val="num" w:pos="928"/>
        </w:tabs>
        <w:ind w:left="92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F07D02"/>
    <w:multiLevelType w:val="hybridMultilevel"/>
    <w:tmpl w:val="253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52094"/>
    <w:multiLevelType w:val="hybridMultilevel"/>
    <w:tmpl w:val="1402EDA8"/>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6" w15:restartNumberingAfterBreak="0">
    <w:nsid w:val="1EE60C4C"/>
    <w:multiLevelType w:val="hybridMultilevel"/>
    <w:tmpl w:val="E2D22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E546D7"/>
    <w:multiLevelType w:val="hybridMultilevel"/>
    <w:tmpl w:val="F4FC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01475"/>
    <w:multiLevelType w:val="hybridMultilevel"/>
    <w:tmpl w:val="5C42D3FC"/>
    <w:lvl w:ilvl="0" w:tplc="F216F4AE">
      <w:start w:val="1"/>
      <w:numFmt w:val="decimal"/>
      <w:lvlText w:val="%1."/>
      <w:lvlJc w:val="left"/>
      <w:pPr>
        <w:ind w:left="63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21BA5"/>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5932230"/>
    <w:multiLevelType w:val="hybridMultilevel"/>
    <w:tmpl w:val="923A58CA"/>
    <w:lvl w:ilvl="0" w:tplc="BF94213E">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273E2DBB"/>
    <w:multiLevelType w:val="hybridMultilevel"/>
    <w:tmpl w:val="52A28C52"/>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3D03EF"/>
    <w:multiLevelType w:val="hybridMultilevel"/>
    <w:tmpl w:val="45DC8A80"/>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2D51497C"/>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5" w15:restartNumberingAfterBreak="0">
    <w:nsid w:val="2D887883"/>
    <w:multiLevelType w:val="hybridMultilevel"/>
    <w:tmpl w:val="11F4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0C7698"/>
    <w:multiLevelType w:val="hybridMultilevel"/>
    <w:tmpl w:val="6B0AE57A"/>
    <w:lvl w:ilvl="0" w:tplc="AA4CBC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A156E85"/>
    <w:multiLevelType w:val="hybridMultilevel"/>
    <w:tmpl w:val="4F3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752E2"/>
    <w:multiLevelType w:val="hybridMultilevel"/>
    <w:tmpl w:val="E23E0B8E"/>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5903EC"/>
    <w:multiLevelType w:val="hybridMultilevel"/>
    <w:tmpl w:val="50A4045E"/>
    <w:lvl w:ilvl="0" w:tplc="BF94213E">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445524B2"/>
    <w:multiLevelType w:val="hybridMultilevel"/>
    <w:tmpl w:val="003EA06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4C457B0"/>
    <w:multiLevelType w:val="hybridMultilevel"/>
    <w:tmpl w:val="D780ED56"/>
    <w:lvl w:ilvl="0" w:tplc="3A38E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C6390"/>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12A0F2B"/>
    <w:multiLevelType w:val="hybridMultilevel"/>
    <w:tmpl w:val="0018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E51DF"/>
    <w:multiLevelType w:val="hybridMultilevel"/>
    <w:tmpl w:val="740A11FE"/>
    <w:lvl w:ilvl="0" w:tplc="510EF9A2">
      <w:start w:val="5"/>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462FB"/>
    <w:multiLevelType w:val="hybridMultilevel"/>
    <w:tmpl w:val="2C38D6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6E36A97"/>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7A5708B"/>
    <w:multiLevelType w:val="hybridMultilevel"/>
    <w:tmpl w:val="884C370C"/>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3209B"/>
    <w:multiLevelType w:val="hybridMultilevel"/>
    <w:tmpl w:val="B61025FA"/>
    <w:lvl w:ilvl="0" w:tplc="3FFAC036">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D6087"/>
    <w:multiLevelType w:val="hybridMultilevel"/>
    <w:tmpl w:val="5B124354"/>
    <w:lvl w:ilvl="0" w:tplc="471A3C9E">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F6530"/>
    <w:multiLevelType w:val="hybridMultilevel"/>
    <w:tmpl w:val="F790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629A3"/>
    <w:multiLevelType w:val="hybridMultilevel"/>
    <w:tmpl w:val="2A0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95E47"/>
    <w:multiLevelType w:val="hybridMultilevel"/>
    <w:tmpl w:val="102A58B2"/>
    <w:lvl w:ilvl="0" w:tplc="19B49256">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4" w15:restartNumberingAfterBreak="0">
    <w:nsid w:val="7A1E30DD"/>
    <w:multiLevelType w:val="hybridMultilevel"/>
    <w:tmpl w:val="70862226"/>
    <w:lvl w:ilvl="0" w:tplc="50706E56">
      <w:start w:val="1"/>
      <w:numFmt w:val="bullet"/>
      <w:lvlText w:val=""/>
      <w:lvlJc w:val="left"/>
      <w:pPr>
        <w:ind w:left="83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27F69"/>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A9913ED"/>
    <w:multiLevelType w:val="hybridMultilevel"/>
    <w:tmpl w:val="AFDE5E06"/>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20268D"/>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CCD0A43"/>
    <w:multiLevelType w:val="hybridMultilevel"/>
    <w:tmpl w:val="3286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35F96"/>
    <w:multiLevelType w:val="hybridMultilevel"/>
    <w:tmpl w:val="8FF4F29C"/>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
  </w:num>
  <w:num w:numId="4">
    <w:abstractNumId w:val="2"/>
  </w:num>
  <w:num w:numId="5">
    <w:abstractNumId w:val="3"/>
  </w:num>
  <w:num w:numId="6">
    <w:abstractNumId w:val="46"/>
  </w:num>
  <w:num w:numId="7">
    <w:abstractNumId w:val="21"/>
  </w:num>
  <w:num w:numId="8">
    <w:abstractNumId w:val="43"/>
  </w:num>
  <w:num w:numId="9">
    <w:abstractNumId w:val="38"/>
  </w:num>
  <w:num w:numId="10">
    <w:abstractNumId w:val="24"/>
  </w:num>
  <w:num w:numId="11">
    <w:abstractNumId w:val="25"/>
  </w:num>
  <w:num w:numId="12">
    <w:abstractNumId w:val="23"/>
  </w:num>
  <w:num w:numId="13">
    <w:abstractNumId w:val="28"/>
  </w:num>
  <w:num w:numId="14">
    <w:abstractNumId w:val="18"/>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5"/>
  </w:num>
  <w:num w:numId="17">
    <w:abstractNumId w:val="4"/>
  </w:num>
  <w:num w:numId="18">
    <w:abstractNumId w:val="40"/>
  </w:num>
  <w:num w:numId="19">
    <w:abstractNumId w:val="44"/>
  </w:num>
  <w:num w:numId="20">
    <w:abstractNumId w:val="39"/>
  </w:num>
  <w:num w:numId="21">
    <w:abstractNumId w:val="12"/>
  </w:num>
  <w:num w:numId="22">
    <w:abstractNumId w:val="49"/>
  </w:num>
  <w:num w:numId="23">
    <w:abstractNumId w:val="9"/>
  </w:num>
  <w:num w:numId="24">
    <w:abstractNumId w:val="5"/>
  </w:num>
  <w:num w:numId="25">
    <w:abstractNumId w:val="30"/>
  </w:num>
  <w:num w:numId="26">
    <w:abstractNumId w:val="31"/>
  </w:num>
  <w:num w:numId="27">
    <w:abstractNumId w:val="6"/>
  </w:num>
  <w:num w:numId="28">
    <w:abstractNumId w:val="26"/>
  </w:num>
  <w:num w:numId="29">
    <w:abstractNumId w:val="22"/>
  </w:num>
  <w:num w:numId="30">
    <w:abstractNumId w:val="19"/>
  </w:num>
  <w:num w:numId="31">
    <w:abstractNumId w:val="33"/>
  </w:num>
  <w:num w:numId="32">
    <w:abstractNumId w:val="47"/>
  </w:num>
  <w:num w:numId="33">
    <w:abstractNumId w:val="42"/>
  </w:num>
  <w:num w:numId="34">
    <w:abstractNumId w:val="32"/>
  </w:num>
  <w:num w:numId="35">
    <w:abstractNumId w:val="10"/>
  </w:num>
  <w:num w:numId="36">
    <w:abstractNumId w:val="34"/>
  </w:num>
  <w:num w:numId="37">
    <w:abstractNumId w:val="14"/>
  </w:num>
  <w:num w:numId="38">
    <w:abstractNumId w:val="45"/>
  </w:num>
  <w:num w:numId="39">
    <w:abstractNumId w:val="20"/>
  </w:num>
  <w:num w:numId="40">
    <w:abstractNumId w:val="7"/>
  </w:num>
  <w:num w:numId="41">
    <w:abstractNumId w:val="37"/>
  </w:num>
  <w:num w:numId="42">
    <w:abstractNumId w:val="36"/>
  </w:num>
  <w:num w:numId="43">
    <w:abstractNumId w:val="27"/>
  </w:num>
  <w:num w:numId="44">
    <w:abstractNumId w:val="48"/>
  </w:num>
  <w:num w:numId="45">
    <w:abstractNumId w:val="29"/>
  </w:num>
  <w:num w:numId="46">
    <w:abstractNumId w:val="16"/>
  </w:num>
  <w:num w:numId="47">
    <w:abstractNumId w:val="17"/>
  </w:num>
  <w:num w:numId="48">
    <w:abstractNumId w:val="11"/>
  </w:num>
  <w:num w:numId="49">
    <w:abstractNumId w:val="1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66"/>
    <w:rsid w:val="000710D1"/>
    <w:rsid w:val="00115BD4"/>
    <w:rsid w:val="00140281"/>
    <w:rsid w:val="00222B5D"/>
    <w:rsid w:val="002676EC"/>
    <w:rsid w:val="002A1206"/>
    <w:rsid w:val="002B4D1B"/>
    <w:rsid w:val="002E676A"/>
    <w:rsid w:val="00350DEF"/>
    <w:rsid w:val="003967BA"/>
    <w:rsid w:val="003B7321"/>
    <w:rsid w:val="003D67CA"/>
    <w:rsid w:val="004C37CF"/>
    <w:rsid w:val="004E1B1A"/>
    <w:rsid w:val="00517BB3"/>
    <w:rsid w:val="00655907"/>
    <w:rsid w:val="00683E64"/>
    <w:rsid w:val="006E6D04"/>
    <w:rsid w:val="006F0E66"/>
    <w:rsid w:val="00724A5F"/>
    <w:rsid w:val="00741719"/>
    <w:rsid w:val="0084054A"/>
    <w:rsid w:val="00882ADF"/>
    <w:rsid w:val="009A4B8A"/>
    <w:rsid w:val="009B79CD"/>
    <w:rsid w:val="009E70BA"/>
    <w:rsid w:val="009E75A1"/>
    <w:rsid w:val="00A1620C"/>
    <w:rsid w:val="00AE79DA"/>
    <w:rsid w:val="00B0106D"/>
    <w:rsid w:val="00B2449B"/>
    <w:rsid w:val="00B4139F"/>
    <w:rsid w:val="00C25835"/>
    <w:rsid w:val="00C505AB"/>
    <w:rsid w:val="00CA6AFC"/>
    <w:rsid w:val="00CA7E7F"/>
    <w:rsid w:val="00D53008"/>
    <w:rsid w:val="00E47C16"/>
    <w:rsid w:val="00E87A59"/>
    <w:rsid w:val="00F35FF5"/>
    <w:rsid w:val="00FC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87AF"/>
  <w15:chartTrackingRefBased/>
  <w15:docId w15:val="{8669D10A-7FF7-45BC-B084-4F2C473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E6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6F0E66"/>
    <w:pPr>
      <w:keepNext/>
      <w:keepLines/>
      <w:spacing w:before="480"/>
      <w:outlineLvl w:val="0"/>
    </w:pPr>
    <w:rPr>
      <w:rFonts w:ascii="Cambria" w:hAnsi="Cambria" w:cs="font353"/>
      <w:b/>
      <w:bCs/>
      <w:color w:val="365F91"/>
      <w:sz w:val="28"/>
      <w:szCs w:val="28"/>
    </w:rPr>
  </w:style>
  <w:style w:type="paragraph" w:styleId="Heading2">
    <w:name w:val="heading 2"/>
    <w:basedOn w:val="Normal"/>
    <w:next w:val="BodyText"/>
    <w:link w:val="Heading2Char"/>
    <w:qFormat/>
    <w:rsid w:val="006F0E66"/>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6F0E66"/>
    <w:pPr>
      <w:keepNext/>
      <w:numPr>
        <w:ilvl w:val="2"/>
        <w:numId w:val="3"/>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6F0E66"/>
    <w:pPr>
      <w:keepNext/>
      <w:numPr>
        <w:ilvl w:val="3"/>
        <w:numId w:val="3"/>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6F0E66"/>
    <w:pPr>
      <w:numPr>
        <w:ilvl w:val="4"/>
        <w:numId w:val="3"/>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6F0E66"/>
    <w:pPr>
      <w:keepNext/>
      <w:numPr>
        <w:ilvl w:val="5"/>
        <w:numId w:val="3"/>
      </w:numPr>
      <w:outlineLvl w:val="5"/>
    </w:pPr>
    <w:rPr>
      <w:rFonts w:ascii="Book Antiqua" w:eastAsia="Times New Roman" w:hAnsi="Book Antiqua"/>
      <w:sz w:val="28"/>
    </w:rPr>
  </w:style>
  <w:style w:type="paragraph" w:styleId="Heading7">
    <w:name w:val="heading 7"/>
    <w:basedOn w:val="Normal"/>
    <w:next w:val="BodyText"/>
    <w:link w:val="Heading7Char"/>
    <w:qFormat/>
    <w:rsid w:val="006F0E66"/>
    <w:pPr>
      <w:keepNext/>
      <w:numPr>
        <w:ilvl w:val="6"/>
        <w:numId w:val="3"/>
      </w:numPr>
      <w:outlineLvl w:val="6"/>
    </w:pPr>
    <w:rPr>
      <w:rFonts w:ascii="Book Antiqua" w:eastAsia="Times New Roman" w:hAnsi="Book Antiqua" w:cs="Arial"/>
      <w:b/>
      <w:bCs/>
    </w:rPr>
  </w:style>
  <w:style w:type="paragraph" w:styleId="Heading8">
    <w:name w:val="heading 8"/>
    <w:basedOn w:val="Normal"/>
    <w:next w:val="BodyText"/>
    <w:link w:val="Heading8Char"/>
    <w:qFormat/>
    <w:rsid w:val="006F0E66"/>
    <w:pPr>
      <w:keepNext/>
      <w:numPr>
        <w:ilvl w:val="7"/>
        <w:numId w:val="3"/>
      </w:numPr>
      <w:jc w:val="both"/>
      <w:outlineLvl w:val="7"/>
    </w:pPr>
    <w:rPr>
      <w:rFonts w:eastAsia="Times New Roman"/>
      <w:b/>
    </w:rPr>
  </w:style>
  <w:style w:type="paragraph" w:styleId="Heading9">
    <w:name w:val="heading 9"/>
    <w:basedOn w:val="Normal"/>
    <w:next w:val="BodyText"/>
    <w:link w:val="Heading9Char"/>
    <w:qFormat/>
    <w:rsid w:val="006F0E66"/>
    <w:pPr>
      <w:numPr>
        <w:ilvl w:val="8"/>
        <w:numId w:val="3"/>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E66"/>
    <w:rPr>
      <w:rFonts w:ascii="Cambria" w:eastAsia="Arial Unicode MS" w:hAnsi="Cambria" w:cs="font353"/>
      <w:b/>
      <w:bCs/>
      <w:color w:val="365F91"/>
      <w:kern w:val="1"/>
      <w:sz w:val="28"/>
      <w:szCs w:val="28"/>
      <w:lang w:eastAsia="ar-SA"/>
    </w:rPr>
  </w:style>
  <w:style w:type="character" w:customStyle="1" w:styleId="Heading2Char">
    <w:name w:val="Heading 2 Char"/>
    <w:basedOn w:val="DefaultParagraphFont"/>
    <w:link w:val="Heading2"/>
    <w:rsid w:val="006F0E6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6F0E6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6F0E6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6F0E6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6F0E6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6F0E6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6F0E6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6F0E66"/>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6F0E66"/>
  </w:style>
  <w:style w:type="character" w:customStyle="1" w:styleId="WW8Num2z0">
    <w:name w:val="WW8Num2z0"/>
    <w:rsid w:val="006F0E66"/>
    <w:rPr>
      <w:rFonts w:ascii="Symbol" w:hAnsi="Symbol" w:cs="Symbol"/>
    </w:rPr>
  </w:style>
  <w:style w:type="character" w:customStyle="1" w:styleId="WW8Num2z1">
    <w:name w:val="WW8Num2z1"/>
    <w:rsid w:val="006F0E66"/>
    <w:rPr>
      <w:rFonts w:ascii="Courier New" w:hAnsi="Courier New" w:cs="Courier New"/>
    </w:rPr>
  </w:style>
  <w:style w:type="character" w:customStyle="1" w:styleId="WW8Num2z2">
    <w:name w:val="WW8Num2z2"/>
    <w:rsid w:val="006F0E66"/>
    <w:rPr>
      <w:rFonts w:ascii="Wingdings" w:hAnsi="Wingdings" w:cs="Wingdings"/>
    </w:rPr>
  </w:style>
  <w:style w:type="character" w:customStyle="1" w:styleId="WW8Num3z1">
    <w:name w:val="WW8Num3z1"/>
    <w:rsid w:val="006F0E66"/>
    <w:rPr>
      <w:b/>
      <w:i w:val="0"/>
      <w:sz w:val="24"/>
      <w:szCs w:val="24"/>
    </w:rPr>
  </w:style>
  <w:style w:type="character" w:customStyle="1" w:styleId="WW8Num4z0">
    <w:name w:val="WW8Num4z0"/>
    <w:rsid w:val="006F0E66"/>
    <w:rPr>
      <w:rFonts w:cs="Arial"/>
      <w:i w:val="0"/>
      <w:sz w:val="24"/>
    </w:rPr>
  </w:style>
  <w:style w:type="character" w:customStyle="1" w:styleId="WW8Num4z1">
    <w:name w:val="WW8Num4z1"/>
    <w:rsid w:val="006F0E66"/>
    <w:rPr>
      <w:rFonts w:ascii="Courier New" w:hAnsi="Courier New" w:cs="Courier New"/>
    </w:rPr>
  </w:style>
  <w:style w:type="character" w:customStyle="1" w:styleId="WW8Num4z2">
    <w:name w:val="WW8Num4z2"/>
    <w:rsid w:val="006F0E66"/>
    <w:rPr>
      <w:rFonts w:ascii="Wingdings" w:hAnsi="Wingdings" w:cs="Wingdings"/>
    </w:rPr>
  </w:style>
  <w:style w:type="character" w:customStyle="1" w:styleId="WW8Num4z3">
    <w:name w:val="WW8Num4z3"/>
    <w:rsid w:val="006F0E66"/>
    <w:rPr>
      <w:rFonts w:ascii="Symbol" w:hAnsi="Symbol" w:cs="Symbol"/>
    </w:rPr>
  </w:style>
  <w:style w:type="character" w:customStyle="1" w:styleId="WW8Num5z0">
    <w:name w:val="WW8Num5z0"/>
    <w:rsid w:val="006F0E66"/>
    <w:rPr>
      <w:rFonts w:cs="Arial"/>
      <w:b w:val="0"/>
      <w:i w:val="0"/>
      <w:sz w:val="24"/>
    </w:rPr>
  </w:style>
  <w:style w:type="character" w:customStyle="1" w:styleId="WW8Num5z1">
    <w:name w:val="WW8Num5z1"/>
    <w:rsid w:val="006F0E66"/>
    <w:rPr>
      <w:rFonts w:ascii="Courier New" w:hAnsi="Courier New" w:cs="Courier New"/>
    </w:rPr>
  </w:style>
  <w:style w:type="character" w:customStyle="1" w:styleId="WW8Num5z2">
    <w:name w:val="WW8Num5z2"/>
    <w:rsid w:val="006F0E66"/>
    <w:rPr>
      <w:rFonts w:ascii="Wingdings" w:hAnsi="Wingdings" w:cs="Wingdings"/>
    </w:rPr>
  </w:style>
  <w:style w:type="character" w:customStyle="1" w:styleId="WW8Num6z0">
    <w:name w:val="WW8Num6z0"/>
    <w:rsid w:val="006F0E66"/>
    <w:rPr>
      <w:rFonts w:ascii="Symbol" w:hAnsi="Symbol" w:cs="Symbol"/>
    </w:rPr>
  </w:style>
  <w:style w:type="character" w:customStyle="1" w:styleId="WW8Num6z1">
    <w:name w:val="WW8Num6z1"/>
    <w:rsid w:val="006F0E66"/>
    <w:rPr>
      <w:rFonts w:ascii="Courier New" w:hAnsi="Courier New" w:cs="Courier New"/>
    </w:rPr>
  </w:style>
  <w:style w:type="character" w:customStyle="1" w:styleId="WW8Num6z2">
    <w:name w:val="WW8Num6z2"/>
    <w:rsid w:val="006F0E66"/>
    <w:rPr>
      <w:rFonts w:ascii="Wingdings" w:hAnsi="Wingdings" w:cs="Wingdings"/>
    </w:rPr>
  </w:style>
  <w:style w:type="character" w:customStyle="1" w:styleId="WW8Num8z1">
    <w:name w:val="WW8Num8z1"/>
    <w:rsid w:val="006F0E66"/>
    <w:rPr>
      <w:rFonts w:ascii="Courier New" w:hAnsi="Courier New" w:cs="Courier New"/>
    </w:rPr>
  </w:style>
  <w:style w:type="character" w:customStyle="1" w:styleId="WW8Num8z2">
    <w:name w:val="WW8Num8z2"/>
    <w:rsid w:val="006F0E66"/>
    <w:rPr>
      <w:rFonts w:ascii="Wingdings" w:hAnsi="Wingdings" w:cs="Wingdings"/>
    </w:rPr>
  </w:style>
  <w:style w:type="character" w:customStyle="1" w:styleId="WW8Num8z3">
    <w:name w:val="WW8Num8z3"/>
    <w:rsid w:val="006F0E66"/>
    <w:rPr>
      <w:rFonts w:ascii="Symbol" w:hAnsi="Symbol" w:cs="Symbol"/>
    </w:rPr>
  </w:style>
  <w:style w:type="character" w:customStyle="1" w:styleId="WW8Num9z0">
    <w:name w:val="WW8Num9z0"/>
    <w:rsid w:val="006F0E66"/>
    <w:rPr>
      <w:i w:val="0"/>
    </w:rPr>
  </w:style>
  <w:style w:type="character" w:customStyle="1" w:styleId="WW8Num9z1">
    <w:name w:val="WW8Num9z1"/>
    <w:rsid w:val="006F0E66"/>
    <w:rPr>
      <w:rFonts w:ascii="Courier New" w:hAnsi="Courier New" w:cs="Courier New"/>
    </w:rPr>
  </w:style>
  <w:style w:type="character" w:customStyle="1" w:styleId="WW8Num9z2">
    <w:name w:val="WW8Num9z2"/>
    <w:rsid w:val="006F0E66"/>
    <w:rPr>
      <w:rFonts w:ascii="Wingdings" w:hAnsi="Wingdings" w:cs="Wingdings"/>
    </w:rPr>
  </w:style>
  <w:style w:type="character" w:customStyle="1" w:styleId="WW8Num9z3">
    <w:name w:val="WW8Num9z3"/>
    <w:rsid w:val="006F0E66"/>
    <w:rPr>
      <w:rFonts w:ascii="Symbol" w:hAnsi="Symbol" w:cs="Symbol"/>
    </w:rPr>
  </w:style>
  <w:style w:type="character" w:customStyle="1" w:styleId="WW8Num10z1">
    <w:name w:val="WW8Num10z1"/>
    <w:rsid w:val="006F0E66"/>
    <w:rPr>
      <w:rFonts w:ascii="Courier New" w:hAnsi="Courier New" w:cs="Courier New"/>
    </w:rPr>
  </w:style>
  <w:style w:type="character" w:customStyle="1" w:styleId="WW8Num10z2">
    <w:name w:val="WW8Num10z2"/>
    <w:rsid w:val="006F0E66"/>
    <w:rPr>
      <w:rFonts w:ascii="Wingdings" w:hAnsi="Wingdings" w:cs="Wingdings"/>
    </w:rPr>
  </w:style>
  <w:style w:type="character" w:customStyle="1" w:styleId="WW8Num10z3">
    <w:name w:val="WW8Num10z3"/>
    <w:rsid w:val="006F0E66"/>
    <w:rPr>
      <w:rFonts w:ascii="Symbol" w:hAnsi="Symbol" w:cs="Symbol"/>
    </w:rPr>
  </w:style>
  <w:style w:type="character" w:customStyle="1" w:styleId="WW8Num5z3">
    <w:name w:val="WW8Num5z3"/>
    <w:rsid w:val="006F0E66"/>
    <w:rPr>
      <w:rFonts w:ascii="Symbol" w:hAnsi="Symbol" w:cs="Symbol"/>
    </w:rPr>
  </w:style>
  <w:style w:type="character" w:customStyle="1" w:styleId="WW8Num7z0">
    <w:name w:val="WW8Num7z0"/>
    <w:rsid w:val="006F0E66"/>
    <w:rPr>
      <w:b w:val="0"/>
      <w:i w:val="0"/>
      <w:color w:val="00000A"/>
    </w:rPr>
  </w:style>
  <w:style w:type="character" w:customStyle="1" w:styleId="WW8Num8z0">
    <w:name w:val="WW8Num8z0"/>
    <w:rsid w:val="006F0E66"/>
    <w:rPr>
      <w:rFonts w:ascii="Symbol" w:hAnsi="Symbol" w:cs="Symbol"/>
    </w:rPr>
  </w:style>
  <w:style w:type="character" w:customStyle="1" w:styleId="WW8Num11z0">
    <w:name w:val="WW8Num11z0"/>
    <w:rsid w:val="006F0E66"/>
    <w:rPr>
      <w:rFonts w:ascii="Wingdings" w:hAnsi="Wingdings" w:cs="Wingdings"/>
      <w:b w:val="0"/>
      <w:i w:val="0"/>
      <w:color w:val="00000A"/>
    </w:rPr>
  </w:style>
  <w:style w:type="character" w:customStyle="1" w:styleId="WW8Num11z1">
    <w:name w:val="WW8Num11z1"/>
    <w:rsid w:val="006F0E66"/>
    <w:rPr>
      <w:rFonts w:ascii="Courier New" w:hAnsi="Courier New" w:cs="Arial"/>
      <w:b w:val="0"/>
      <w:i w:val="0"/>
      <w:sz w:val="24"/>
    </w:rPr>
  </w:style>
  <w:style w:type="character" w:customStyle="1" w:styleId="WW8Num11z2">
    <w:name w:val="WW8Num11z2"/>
    <w:rsid w:val="006F0E66"/>
    <w:rPr>
      <w:rFonts w:ascii="Wingdings" w:hAnsi="Wingdings" w:cs="Wingdings"/>
    </w:rPr>
  </w:style>
  <w:style w:type="character" w:customStyle="1" w:styleId="WW8Num11z3">
    <w:name w:val="WW8Num11z3"/>
    <w:rsid w:val="006F0E66"/>
    <w:rPr>
      <w:rFonts w:ascii="Symbol" w:hAnsi="Symbol" w:cs="Symbol"/>
    </w:rPr>
  </w:style>
  <w:style w:type="character" w:customStyle="1" w:styleId="WW8Num12z0">
    <w:name w:val="WW8Num12z0"/>
    <w:rsid w:val="006F0E66"/>
    <w:rPr>
      <w:b w:val="0"/>
    </w:rPr>
  </w:style>
  <w:style w:type="character" w:customStyle="1" w:styleId="WW8Num12z1">
    <w:name w:val="WW8Num12z1"/>
    <w:rsid w:val="006F0E66"/>
    <w:rPr>
      <w:rFonts w:ascii="Courier New" w:hAnsi="Courier New" w:cs="Arial"/>
      <w:b w:val="0"/>
      <w:i w:val="0"/>
      <w:sz w:val="24"/>
    </w:rPr>
  </w:style>
  <w:style w:type="character" w:customStyle="1" w:styleId="WW8Num12z2">
    <w:name w:val="WW8Num12z2"/>
    <w:rsid w:val="006F0E66"/>
    <w:rPr>
      <w:rFonts w:ascii="Wingdings" w:hAnsi="Wingdings" w:cs="Wingdings"/>
    </w:rPr>
  </w:style>
  <w:style w:type="character" w:customStyle="1" w:styleId="WW8Num12z3">
    <w:name w:val="WW8Num12z3"/>
    <w:rsid w:val="006F0E66"/>
    <w:rPr>
      <w:rFonts w:ascii="Symbol" w:hAnsi="Symbol" w:cs="Symbol"/>
    </w:rPr>
  </w:style>
  <w:style w:type="character" w:customStyle="1" w:styleId="WW8Num14z0">
    <w:name w:val="WW8Num14z0"/>
    <w:rsid w:val="006F0E66"/>
    <w:rPr>
      <w:rFonts w:ascii="Wingdings" w:hAnsi="Wingdings" w:cs="Wingdings"/>
    </w:rPr>
  </w:style>
  <w:style w:type="character" w:customStyle="1" w:styleId="WW8Num14z1">
    <w:name w:val="WW8Num14z1"/>
    <w:rsid w:val="006F0E66"/>
    <w:rPr>
      <w:rFonts w:ascii="Courier New" w:hAnsi="Courier New" w:cs="Arial"/>
      <w:b w:val="0"/>
      <w:i w:val="0"/>
      <w:sz w:val="24"/>
    </w:rPr>
  </w:style>
  <w:style w:type="character" w:customStyle="1" w:styleId="WW8Num14z3">
    <w:name w:val="WW8Num14z3"/>
    <w:rsid w:val="006F0E66"/>
    <w:rPr>
      <w:rFonts w:ascii="Symbol" w:hAnsi="Symbol" w:cs="Symbol"/>
    </w:rPr>
  </w:style>
  <w:style w:type="character" w:customStyle="1" w:styleId="WW8Num15z1">
    <w:name w:val="WW8Num15z1"/>
    <w:rsid w:val="006F0E66"/>
    <w:rPr>
      <w:b/>
      <w:i w:val="0"/>
      <w:sz w:val="24"/>
      <w:szCs w:val="24"/>
    </w:rPr>
  </w:style>
  <w:style w:type="character" w:customStyle="1" w:styleId="WW8Num16z1">
    <w:name w:val="WW8Num16z1"/>
    <w:rsid w:val="006F0E66"/>
    <w:rPr>
      <w:rFonts w:ascii="Courier New" w:hAnsi="Courier New" w:cs="Arial"/>
      <w:b w:val="0"/>
      <w:i w:val="0"/>
      <w:sz w:val="24"/>
    </w:rPr>
  </w:style>
  <w:style w:type="character" w:customStyle="1" w:styleId="WW8Num16z2">
    <w:name w:val="WW8Num16z2"/>
    <w:rsid w:val="006F0E66"/>
    <w:rPr>
      <w:rFonts w:ascii="Wingdings" w:hAnsi="Wingdings" w:cs="Wingdings"/>
    </w:rPr>
  </w:style>
  <w:style w:type="character" w:customStyle="1" w:styleId="WW8Num16z3">
    <w:name w:val="WW8Num16z3"/>
    <w:rsid w:val="006F0E66"/>
    <w:rPr>
      <w:rFonts w:ascii="Symbol" w:hAnsi="Symbol" w:cs="Symbol"/>
    </w:rPr>
  </w:style>
  <w:style w:type="character" w:customStyle="1" w:styleId="DefaultParagraphFont1">
    <w:name w:val="Default Paragraph Font1"/>
    <w:rsid w:val="006F0E66"/>
  </w:style>
  <w:style w:type="character" w:customStyle="1" w:styleId="WW8Num7z1">
    <w:name w:val="WW8Num7z1"/>
    <w:rsid w:val="006F0E66"/>
    <w:rPr>
      <w:rFonts w:ascii="Courier New" w:hAnsi="Courier New" w:cs="Courier New"/>
    </w:rPr>
  </w:style>
  <w:style w:type="character" w:customStyle="1" w:styleId="WW8Num7z2">
    <w:name w:val="WW8Num7z2"/>
    <w:rsid w:val="006F0E66"/>
    <w:rPr>
      <w:rFonts w:ascii="Wingdings" w:hAnsi="Wingdings" w:cs="Wingdings"/>
    </w:rPr>
  </w:style>
  <w:style w:type="character" w:customStyle="1" w:styleId="WW8Num10z0">
    <w:name w:val="WW8Num10z0"/>
    <w:rsid w:val="006F0E66"/>
    <w:rPr>
      <w:rFonts w:ascii="Symbol" w:hAnsi="Symbol" w:cs="Symbol"/>
    </w:rPr>
  </w:style>
  <w:style w:type="character" w:customStyle="1" w:styleId="WW-DefaultParagraphFont">
    <w:name w:val="WW-Default Paragraph Font"/>
    <w:rsid w:val="006F0E66"/>
  </w:style>
  <w:style w:type="character" w:customStyle="1" w:styleId="WW-DefaultParagraphFont1">
    <w:name w:val="WW-Default Paragraph Font1"/>
    <w:rsid w:val="006F0E66"/>
  </w:style>
  <w:style w:type="character" w:customStyle="1" w:styleId="ListParagraphChar">
    <w:name w:val="List Paragraph Char"/>
    <w:uiPriority w:val="34"/>
    <w:rsid w:val="006F0E66"/>
  </w:style>
  <w:style w:type="character" w:customStyle="1" w:styleId="CommentReference1">
    <w:name w:val="Comment Reference1"/>
    <w:rsid w:val="006F0E66"/>
    <w:rPr>
      <w:sz w:val="16"/>
      <w:szCs w:val="16"/>
    </w:rPr>
  </w:style>
  <w:style w:type="character" w:customStyle="1" w:styleId="CommentTextChar">
    <w:name w:val="Comment Text Char"/>
    <w:uiPriority w:val="99"/>
    <w:rsid w:val="006F0E66"/>
    <w:rPr>
      <w:sz w:val="20"/>
      <w:szCs w:val="20"/>
    </w:rPr>
  </w:style>
  <w:style w:type="character" w:customStyle="1" w:styleId="CommentSubjectChar">
    <w:name w:val="Comment Subject Char"/>
    <w:rsid w:val="006F0E66"/>
    <w:rPr>
      <w:b/>
      <w:bCs/>
      <w:sz w:val="20"/>
      <w:szCs w:val="20"/>
    </w:rPr>
  </w:style>
  <w:style w:type="character" w:customStyle="1" w:styleId="BalloonTextChar">
    <w:name w:val="Balloon Text Char"/>
    <w:rsid w:val="006F0E66"/>
    <w:rPr>
      <w:rFonts w:ascii="Tahoma" w:hAnsi="Tahoma" w:cs="Tahoma"/>
      <w:sz w:val="16"/>
      <w:szCs w:val="16"/>
    </w:rPr>
  </w:style>
  <w:style w:type="character" w:customStyle="1" w:styleId="BodyText2Char">
    <w:name w:val="Body Text 2 Char"/>
    <w:rsid w:val="006F0E66"/>
    <w:rPr>
      <w:sz w:val="24"/>
      <w:szCs w:val="24"/>
    </w:rPr>
  </w:style>
  <w:style w:type="character" w:customStyle="1" w:styleId="BodyText2Char1">
    <w:name w:val="Body Text 2 Char1"/>
    <w:basedOn w:val="WW-DefaultParagraphFont1"/>
    <w:rsid w:val="006F0E66"/>
  </w:style>
  <w:style w:type="character" w:customStyle="1" w:styleId="BodyText3Char">
    <w:name w:val="Body Text 3 Char"/>
    <w:rsid w:val="006F0E66"/>
    <w:rPr>
      <w:rFonts w:ascii="Times New Roman" w:eastAsia="Times New Roman" w:hAnsi="Times New Roman" w:cs="Times New Roman"/>
      <w:sz w:val="16"/>
      <w:szCs w:val="16"/>
    </w:rPr>
  </w:style>
  <w:style w:type="character" w:customStyle="1" w:styleId="NoSpacingChar">
    <w:name w:val="No Spacing Char"/>
    <w:uiPriority w:val="1"/>
    <w:rsid w:val="006F0E66"/>
    <w:rPr>
      <w:rFonts w:cs="font353"/>
      <w:lang w:val="en-US"/>
    </w:rPr>
  </w:style>
  <w:style w:type="character" w:customStyle="1" w:styleId="HeaderChar">
    <w:name w:val="Header Char"/>
    <w:basedOn w:val="WW-DefaultParagraphFont1"/>
    <w:uiPriority w:val="99"/>
    <w:rsid w:val="006F0E66"/>
  </w:style>
  <w:style w:type="character" w:customStyle="1" w:styleId="FooterChar">
    <w:name w:val="Footer Char"/>
    <w:basedOn w:val="WW-DefaultParagraphFont1"/>
    <w:uiPriority w:val="99"/>
    <w:rsid w:val="006F0E66"/>
  </w:style>
  <w:style w:type="character" w:customStyle="1" w:styleId="ListLabel1">
    <w:name w:val="ListLabel 1"/>
    <w:rsid w:val="006F0E66"/>
    <w:rPr>
      <w:rFonts w:cs="Courier New"/>
    </w:rPr>
  </w:style>
  <w:style w:type="character" w:customStyle="1" w:styleId="ListLabel2">
    <w:name w:val="ListLabel 2"/>
    <w:rsid w:val="006F0E66"/>
    <w:rPr>
      <w:b/>
      <w:i w:val="0"/>
      <w:sz w:val="24"/>
      <w:szCs w:val="24"/>
    </w:rPr>
  </w:style>
  <w:style w:type="character" w:customStyle="1" w:styleId="ListLabel3">
    <w:name w:val="ListLabel 3"/>
    <w:rsid w:val="006F0E66"/>
    <w:rPr>
      <w:rFonts w:cs="Arial"/>
      <w:i w:val="0"/>
      <w:sz w:val="24"/>
    </w:rPr>
  </w:style>
  <w:style w:type="character" w:customStyle="1" w:styleId="ListLabel4">
    <w:name w:val="ListLabel 4"/>
    <w:rsid w:val="006F0E66"/>
    <w:rPr>
      <w:rFonts w:cs="Arial"/>
      <w:b w:val="0"/>
      <w:i w:val="0"/>
      <w:sz w:val="24"/>
    </w:rPr>
  </w:style>
  <w:style w:type="character" w:customStyle="1" w:styleId="ListLabel5">
    <w:name w:val="ListLabel 5"/>
    <w:rsid w:val="006F0E66"/>
    <w:rPr>
      <w:rFonts w:cs="Calibri"/>
    </w:rPr>
  </w:style>
  <w:style w:type="character" w:customStyle="1" w:styleId="ListLabel6">
    <w:name w:val="ListLabel 6"/>
    <w:rsid w:val="006F0E66"/>
    <w:rPr>
      <w:b w:val="0"/>
      <w:i w:val="0"/>
      <w:color w:val="00000A"/>
    </w:rPr>
  </w:style>
  <w:style w:type="character" w:customStyle="1" w:styleId="ListLabel7">
    <w:name w:val="ListLabel 7"/>
    <w:rsid w:val="006F0E66"/>
    <w:rPr>
      <w:rFonts w:eastAsia="TimesNewRomanPSMT" w:cs="Times New Roman"/>
    </w:rPr>
  </w:style>
  <w:style w:type="character" w:customStyle="1" w:styleId="ListLabel8">
    <w:name w:val="ListLabel 8"/>
    <w:rsid w:val="006F0E66"/>
    <w:rPr>
      <w:i w:val="0"/>
    </w:rPr>
  </w:style>
  <w:style w:type="character" w:customStyle="1" w:styleId="NumberingSymbols">
    <w:name w:val="Numbering Symbols"/>
    <w:rsid w:val="006F0E66"/>
  </w:style>
  <w:style w:type="character" w:customStyle="1" w:styleId="FootnoteCharacters">
    <w:name w:val="Footnote Characters"/>
    <w:rsid w:val="006F0E66"/>
    <w:rPr>
      <w:vertAlign w:val="superscript"/>
    </w:rPr>
  </w:style>
  <w:style w:type="paragraph" w:customStyle="1" w:styleId="Heading">
    <w:name w:val="Heading"/>
    <w:basedOn w:val="Normal"/>
    <w:next w:val="BodyText"/>
    <w:rsid w:val="006F0E66"/>
    <w:pPr>
      <w:keepNext/>
      <w:spacing w:before="240" w:after="120"/>
    </w:pPr>
    <w:rPr>
      <w:rFonts w:ascii="Arial" w:hAnsi="Arial" w:cs="Mangal"/>
      <w:sz w:val="28"/>
      <w:szCs w:val="28"/>
    </w:rPr>
  </w:style>
  <w:style w:type="paragraph" w:styleId="BodyText">
    <w:name w:val="Body Text"/>
    <w:basedOn w:val="Normal"/>
    <w:link w:val="BodyTextChar"/>
    <w:rsid w:val="006F0E66"/>
    <w:pPr>
      <w:spacing w:after="120"/>
    </w:pPr>
  </w:style>
  <w:style w:type="character" w:customStyle="1" w:styleId="BodyTextChar">
    <w:name w:val="Body Text Char"/>
    <w:basedOn w:val="DefaultParagraphFont"/>
    <w:link w:val="BodyText"/>
    <w:rsid w:val="006F0E66"/>
    <w:rPr>
      <w:rFonts w:ascii="Times New Roman" w:eastAsia="Arial Unicode MS" w:hAnsi="Times New Roman" w:cs="Times New Roman"/>
      <w:color w:val="000000"/>
      <w:kern w:val="1"/>
      <w:sz w:val="24"/>
      <w:szCs w:val="24"/>
      <w:lang w:eastAsia="ar-SA"/>
    </w:rPr>
  </w:style>
  <w:style w:type="paragraph" w:styleId="List">
    <w:name w:val="List"/>
    <w:basedOn w:val="BodyText"/>
    <w:rsid w:val="006F0E66"/>
    <w:rPr>
      <w:rFonts w:cs="Mangal"/>
    </w:rPr>
  </w:style>
  <w:style w:type="paragraph" w:styleId="Caption">
    <w:name w:val="caption"/>
    <w:basedOn w:val="Normal"/>
    <w:qFormat/>
    <w:rsid w:val="006F0E66"/>
    <w:pPr>
      <w:suppressLineNumbers/>
      <w:spacing w:before="120" w:after="120"/>
    </w:pPr>
    <w:rPr>
      <w:rFonts w:cs="Mangal"/>
      <w:i/>
      <w:iCs/>
    </w:rPr>
  </w:style>
  <w:style w:type="paragraph" w:customStyle="1" w:styleId="Index">
    <w:name w:val="Index"/>
    <w:basedOn w:val="Normal"/>
    <w:rsid w:val="006F0E66"/>
    <w:pPr>
      <w:suppressLineNumbers/>
    </w:pPr>
    <w:rPr>
      <w:rFonts w:cs="Mangal"/>
    </w:rPr>
  </w:style>
  <w:style w:type="paragraph" w:styleId="ListParagraph">
    <w:name w:val="List Paragraph"/>
    <w:basedOn w:val="Normal"/>
    <w:uiPriority w:val="34"/>
    <w:qFormat/>
    <w:rsid w:val="006F0E66"/>
    <w:pPr>
      <w:ind w:left="720"/>
    </w:pPr>
  </w:style>
  <w:style w:type="paragraph" w:customStyle="1" w:styleId="CommentText1">
    <w:name w:val="Comment Text1"/>
    <w:basedOn w:val="Normal"/>
    <w:rsid w:val="006F0E66"/>
    <w:rPr>
      <w:sz w:val="20"/>
      <w:szCs w:val="20"/>
    </w:rPr>
  </w:style>
  <w:style w:type="paragraph" w:customStyle="1" w:styleId="CommentSubject1">
    <w:name w:val="Comment Subject1"/>
    <w:basedOn w:val="CommentText1"/>
    <w:rsid w:val="006F0E66"/>
    <w:rPr>
      <w:b/>
      <w:bCs/>
    </w:rPr>
  </w:style>
  <w:style w:type="paragraph" w:styleId="BalloonText">
    <w:name w:val="Balloon Text"/>
    <w:basedOn w:val="Normal"/>
    <w:link w:val="BalloonTextChar1"/>
    <w:rsid w:val="006F0E66"/>
    <w:rPr>
      <w:rFonts w:ascii="Tahoma" w:hAnsi="Tahoma" w:cs="Tahoma"/>
      <w:sz w:val="16"/>
      <w:szCs w:val="16"/>
    </w:rPr>
  </w:style>
  <w:style w:type="character" w:customStyle="1" w:styleId="BalloonTextChar1">
    <w:name w:val="Balloon Text Char1"/>
    <w:basedOn w:val="DefaultParagraphFont"/>
    <w:link w:val="BalloonText"/>
    <w:rsid w:val="006F0E6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6F0E66"/>
    <w:pPr>
      <w:suppressLineNumbers/>
    </w:pPr>
    <w:rPr>
      <w:sz w:val="32"/>
      <w:szCs w:val="32"/>
    </w:rPr>
  </w:style>
  <w:style w:type="paragraph" w:styleId="BodyText2">
    <w:name w:val="Body Text 2"/>
    <w:basedOn w:val="Normal"/>
    <w:link w:val="BodyText2Char2"/>
    <w:rsid w:val="006F0E66"/>
    <w:pPr>
      <w:spacing w:after="120" w:line="480" w:lineRule="auto"/>
    </w:pPr>
  </w:style>
  <w:style w:type="character" w:customStyle="1" w:styleId="BodyText2Char2">
    <w:name w:val="Body Text 2 Char2"/>
    <w:basedOn w:val="DefaultParagraphFont"/>
    <w:link w:val="BodyText2"/>
    <w:rsid w:val="006F0E6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6F0E66"/>
    <w:pPr>
      <w:spacing w:after="120"/>
    </w:pPr>
    <w:rPr>
      <w:rFonts w:eastAsia="Times New Roman"/>
      <w:sz w:val="16"/>
      <w:szCs w:val="16"/>
    </w:rPr>
  </w:style>
  <w:style w:type="character" w:customStyle="1" w:styleId="BodyText3Char1">
    <w:name w:val="Body Text 3 Char1"/>
    <w:basedOn w:val="DefaultParagraphFont"/>
    <w:link w:val="BodyText3"/>
    <w:rsid w:val="006F0E66"/>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6F0E6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6F0E66"/>
    <w:pPr>
      <w:suppressLineNumbers/>
      <w:tabs>
        <w:tab w:val="center" w:pos="4513"/>
        <w:tab w:val="right" w:pos="9026"/>
      </w:tabs>
    </w:pPr>
  </w:style>
  <w:style w:type="character" w:customStyle="1" w:styleId="HeaderChar1">
    <w:name w:val="Header Char1"/>
    <w:basedOn w:val="DefaultParagraphFont"/>
    <w:link w:val="Header"/>
    <w:uiPriority w:val="99"/>
    <w:rsid w:val="006F0E6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6F0E66"/>
    <w:pPr>
      <w:suppressLineNumbers/>
      <w:tabs>
        <w:tab w:val="center" w:pos="4513"/>
        <w:tab w:val="right" w:pos="9026"/>
      </w:tabs>
    </w:pPr>
  </w:style>
  <w:style w:type="character" w:customStyle="1" w:styleId="FooterChar1">
    <w:name w:val="Footer Char1"/>
    <w:basedOn w:val="DefaultParagraphFont"/>
    <w:link w:val="Footer"/>
    <w:uiPriority w:val="99"/>
    <w:rsid w:val="006F0E6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6F0E66"/>
    <w:pPr>
      <w:suppressLineNumbers/>
    </w:pPr>
  </w:style>
  <w:style w:type="paragraph" w:customStyle="1" w:styleId="TableHeading">
    <w:name w:val="Table Heading"/>
    <w:basedOn w:val="TableContents"/>
    <w:rsid w:val="006F0E66"/>
    <w:pPr>
      <w:jc w:val="center"/>
    </w:pPr>
    <w:rPr>
      <w:b/>
      <w:bCs/>
    </w:rPr>
  </w:style>
  <w:style w:type="table" w:styleId="TableGrid">
    <w:name w:val="Table Grid"/>
    <w:basedOn w:val="TableNormal"/>
    <w:uiPriority w:val="59"/>
    <w:rsid w:val="006F0E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0E66"/>
    <w:rPr>
      <w:color w:val="0000FF"/>
      <w:u w:val="single"/>
    </w:rPr>
  </w:style>
  <w:style w:type="paragraph" w:styleId="BodyTextIndent3">
    <w:name w:val="Body Text Indent 3"/>
    <w:basedOn w:val="Normal"/>
    <w:link w:val="BodyTextIndent3Char"/>
    <w:uiPriority w:val="99"/>
    <w:unhideWhenUsed/>
    <w:rsid w:val="006F0E66"/>
    <w:pPr>
      <w:spacing w:after="120"/>
      <w:ind w:left="283"/>
    </w:pPr>
    <w:rPr>
      <w:sz w:val="16"/>
      <w:szCs w:val="16"/>
    </w:rPr>
  </w:style>
  <w:style w:type="character" w:customStyle="1" w:styleId="BodyTextIndent3Char">
    <w:name w:val="Body Text Indent 3 Char"/>
    <w:basedOn w:val="DefaultParagraphFont"/>
    <w:link w:val="BodyTextIndent3"/>
    <w:uiPriority w:val="99"/>
    <w:rsid w:val="006F0E66"/>
    <w:rPr>
      <w:rFonts w:ascii="Times New Roman" w:eastAsia="Arial Unicode MS" w:hAnsi="Times New Roman" w:cs="Times New Roman"/>
      <w:color w:val="000000"/>
      <w:kern w:val="1"/>
      <w:sz w:val="16"/>
      <w:szCs w:val="16"/>
      <w:lang w:eastAsia="ar-SA"/>
    </w:rPr>
  </w:style>
  <w:style w:type="paragraph" w:styleId="Title">
    <w:name w:val="Title"/>
    <w:basedOn w:val="Normal"/>
    <w:next w:val="Subtitle"/>
    <w:link w:val="TitleChar"/>
    <w:qFormat/>
    <w:rsid w:val="006F0E66"/>
    <w:pPr>
      <w:spacing w:line="240" w:lineRule="auto"/>
      <w:jc w:val="center"/>
    </w:pPr>
    <w:rPr>
      <w:rFonts w:eastAsia="Times New Roman"/>
      <w:b/>
      <w:bCs/>
      <w:color w:val="auto"/>
      <w:kern w:val="0"/>
      <w:szCs w:val="20"/>
      <w:lang w:val="sr-Cyrl-CS"/>
    </w:rPr>
  </w:style>
  <w:style w:type="character" w:customStyle="1" w:styleId="TitleChar">
    <w:name w:val="Title Char"/>
    <w:basedOn w:val="DefaultParagraphFont"/>
    <w:link w:val="Title"/>
    <w:rsid w:val="006F0E66"/>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qFormat/>
    <w:rsid w:val="006F0E6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6F0E66"/>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6F0E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link w:val="NormalWebChar"/>
    <w:uiPriority w:val="99"/>
    <w:unhideWhenUsed/>
    <w:rsid w:val="006F0E66"/>
    <w:pPr>
      <w:suppressAutoHyphens w:val="0"/>
      <w:spacing w:after="90" w:line="240" w:lineRule="auto"/>
    </w:pPr>
    <w:rPr>
      <w:rFonts w:eastAsia="Times New Roman"/>
      <w:color w:val="auto"/>
      <w:kern w:val="0"/>
      <w:lang w:val="x-none" w:eastAsia="x-none"/>
    </w:rPr>
  </w:style>
  <w:style w:type="character" w:customStyle="1" w:styleId="NormalWebChar">
    <w:name w:val="Normal (Web) Char"/>
    <w:link w:val="NormalWeb"/>
    <w:uiPriority w:val="99"/>
    <w:rsid w:val="006F0E66"/>
    <w:rPr>
      <w:rFonts w:ascii="Times New Roman" w:eastAsia="Times New Roman" w:hAnsi="Times New Roman" w:cs="Times New Roman"/>
      <w:sz w:val="24"/>
      <w:szCs w:val="24"/>
      <w:lang w:val="x-none" w:eastAsia="x-none"/>
    </w:rPr>
  </w:style>
  <w:style w:type="paragraph" w:styleId="CommentText">
    <w:name w:val="annotation text"/>
    <w:basedOn w:val="Normal"/>
    <w:link w:val="CommentTextChar1"/>
    <w:uiPriority w:val="99"/>
    <w:unhideWhenUsed/>
    <w:rsid w:val="006F0E66"/>
    <w:rPr>
      <w:sz w:val="20"/>
      <w:szCs w:val="20"/>
    </w:rPr>
  </w:style>
  <w:style w:type="character" w:customStyle="1" w:styleId="CommentTextChar1">
    <w:name w:val="Comment Text Char1"/>
    <w:basedOn w:val="DefaultParagraphFont"/>
    <w:link w:val="CommentText"/>
    <w:uiPriority w:val="99"/>
    <w:rsid w:val="006F0E66"/>
    <w:rPr>
      <w:rFonts w:ascii="Times New Roman" w:eastAsia="Arial Unicode MS" w:hAnsi="Times New Roman" w:cs="Times New Roman"/>
      <w:color w:val="000000"/>
      <w:kern w:val="1"/>
      <w:sz w:val="20"/>
      <w:szCs w:val="20"/>
      <w:lang w:eastAsia="ar-SA"/>
    </w:rPr>
  </w:style>
  <w:style w:type="character" w:customStyle="1" w:styleId="DefaultChar">
    <w:name w:val="Default Char"/>
    <w:link w:val="Default"/>
    <w:locked/>
    <w:rsid w:val="006F0E66"/>
    <w:rPr>
      <w:rFonts w:ascii="Times New Roman" w:eastAsia="Times New Roman" w:hAnsi="Times New Roman" w:cs="Times New Roman"/>
      <w:color w:val="000000"/>
      <w:sz w:val="24"/>
      <w:szCs w:val="24"/>
    </w:rPr>
  </w:style>
  <w:style w:type="paragraph" w:customStyle="1" w:styleId="ListParagraph1">
    <w:name w:val="List Paragraph1"/>
    <w:basedOn w:val="Normal"/>
    <w:qFormat/>
    <w:rsid w:val="006F0E66"/>
    <w:pPr>
      <w:ind w:left="720"/>
    </w:pPr>
  </w:style>
  <w:style w:type="character" w:styleId="CommentReference">
    <w:name w:val="annotation reference"/>
    <w:uiPriority w:val="99"/>
    <w:semiHidden/>
    <w:unhideWhenUsed/>
    <w:rsid w:val="006F0E66"/>
    <w:rPr>
      <w:sz w:val="16"/>
      <w:szCs w:val="16"/>
    </w:rPr>
  </w:style>
  <w:style w:type="paragraph" w:styleId="CommentSubject">
    <w:name w:val="annotation subject"/>
    <w:basedOn w:val="CommentText"/>
    <w:next w:val="CommentText"/>
    <w:link w:val="CommentSubjectChar1"/>
    <w:uiPriority w:val="99"/>
    <w:semiHidden/>
    <w:unhideWhenUsed/>
    <w:rsid w:val="006F0E66"/>
    <w:rPr>
      <w:b/>
      <w:bCs/>
    </w:rPr>
  </w:style>
  <w:style w:type="character" w:customStyle="1" w:styleId="CommentSubjectChar1">
    <w:name w:val="Comment Subject Char1"/>
    <w:basedOn w:val="CommentTextChar1"/>
    <w:link w:val="CommentSubject"/>
    <w:uiPriority w:val="99"/>
    <w:semiHidden/>
    <w:rsid w:val="006F0E66"/>
    <w:rPr>
      <w:rFonts w:ascii="Times New Roman" w:eastAsia="Arial Unicode MS" w:hAnsi="Times New Roman" w:cs="Times New Roman"/>
      <w:b/>
      <w:bCs/>
      <w:color w:val="000000"/>
      <w:kern w:val="1"/>
      <w:sz w:val="20"/>
      <w:szCs w:val="20"/>
      <w:lang w:eastAsia="ar-SA"/>
    </w:rPr>
  </w:style>
  <w:style w:type="paragraph" w:customStyle="1" w:styleId="bulets">
    <w:name w:val="bulets"/>
    <w:basedOn w:val="Normal"/>
    <w:rsid w:val="006F0E66"/>
    <w:pPr>
      <w:numPr>
        <w:numId w:val="45"/>
      </w:numPr>
      <w:suppressAutoHyphens w:val="0"/>
      <w:spacing w:line="240" w:lineRule="auto"/>
    </w:pPr>
    <w:rPr>
      <w:rFonts w:eastAsia="Times New Roman"/>
      <w:color w:val="auto"/>
      <w:kern w:val="0"/>
      <w:lang w:eastAsia="en-US"/>
    </w:rPr>
  </w:style>
  <w:style w:type="character" w:styleId="Strong">
    <w:name w:val="Strong"/>
    <w:uiPriority w:val="22"/>
    <w:qFormat/>
    <w:rsid w:val="006F0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z.gov.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ogoljub.stankovic@minrzs.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http://www.minrzs.gov.rs" TargetMode="External"/><Relationship Id="rId10" Type="http://schemas.openxmlformats.org/officeDocument/2006/relationships/hyperlink" Target="mailto:ogoljub.stankovic@minrzs.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mailto:office@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B13F-341A-4FBB-8FBF-5D6062E6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42</Pages>
  <Words>13061</Words>
  <Characters>74453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Tijana Ljutic</cp:lastModifiedBy>
  <cp:revision>6</cp:revision>
  <cp:lastPrinted>2019-12-13T19:51:00Z</cp:lastPrinted>
  <dcterms:created xsi:type="dcterms:W3CDTF">2019-12-13T15:04:00Z</dcterms:created>
  <dcterms:modified xsi:type="dcterms:W3CDTF">2019-12-13T20:53:00Z</dcterms:modified>
</cp:coreProperties>
</file>