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1CF" w:rsidRPr="001E6BC2" w:rsidRDefault="007361CF" w:rsidP="001E6BC2">
      <w:pPr>
        <w:spacing w:after="0" w:line="240" w:lineRule="auto"/>
        <w:rPr>
          <w:rFonts w:ascii="Times New Roman" w:eastAsia="Times New Roman" w:hAnsi="Times New Roman" w:cs="Times New Roman"/>
          <w:b/>
          <w:bCs/>
          <w:lang w:val="sr-Cyrl-RS"/>
        </w:rPr>
      </w:pPr>
    </w:p>
    <w:p w:rsidR="00CC453F" w:rsidRPr="00361F7E" w:rsidRDefault="00CC453F" w:rsidP="006604C9">
      <w:pPr>
        <w:pStyle w:val="ListParagraph"/>
        <w:spacing w:after="0" w:line="240" w:lineRule="auto"/>
        <w:ind w:left="6390" w:firstLine="810"/>
        <w:jc w:val="center"/>
        <w:rPr>
          <w:rFonts w:ascii="Times New Roman" w:eastAsia="Times New Roman" w:hAnsi="Times New Roman" w:cs="Times New Roman"/>
          <w:b/>
          <w:bCs/>
          <w:i w:val="0"/>
          <w:sz w:val="22"/>
          <w:szCs w:val="22"/>
          <w:lang w:val="sr-Latn-RS"/>
        </w:rPr>
      </w:pPr>
      <w:r>
        <w:rPr>
          <w:rFonts w:ascii="Times New Roman" w:eastAsia="Times New Roman" w:hAnsi="Times New Roman" w:cs="Times New Roman"/>
          <w:b/>
          <w:bCs/>
          <w:i w:val="0"/>
          <w:sz w:val="22"/>
          <w:szCs w:val="22"/>
          <w:lang w:val="sr-Cyrl-RS"/>
        </w:rPr>
        <w:t>ПРЕДЛОГ</w:t>
      </w:r>
    </w:p>
    <w:p w:rsidR="008602D7" w:rsidRDefault="008602D7" w:rsidP="00BF5AFF">
      <w:pPr>
        <w:pStyle w:val="ListParagraph"/>
        <w:spacing w:after="0" w:line="240" w:lineRule="auto"/>
        <w:ind w:left="-90"/>
        <w:jc w:val="center"/>
        <w:rPr>
          <w:rFonts w:ascii="Times New Roman" w:eastAsia="Times New Roman" w:hAnsi="Times New Roman" w:cs="Times New Roman"/>
          <w:b/>
          <w:bCs/>
          <w:i w:val="0"/>
          <w:sz w:val="22"/>
          <w:szCs w:val="22"/>
          <w:lang w:val="sr-Cyrl-RS"/>
        </w:rPr>
      </w:pPr>
    </w:p>
    <w:p w:rsidR="006604C9" w:rsidRDefault="006604C9" w:rsidP="00BF5AFF">
      <w:pPr>
        <w:pStyle w:val="ListParagraph"/>
        <w:spacing w:after="0" w:line="240" w:lineRule="auto"/>
        <w:ind w:left="-90"/>
        <w:jc w:val="center"/>
        <w:rPr>
          <w:rFonts w:ascii="Times New Roman" w:eastAsia="Times New Roman" w:hAnsi="Times New Roman" w:cs="Times New Roman"/>
          <w:b/>
          <w:bCs/>
          <w:i w:val="0"/>
          <w:sz w:val="22"/>
          <w:szCs w:val="22"/>
          <w:lang w:val="sr-Cyrl-RS"/>
        </w:rPr>
      </w:pPr>
    </w:p>
    <w:p w:rsidR="00BF5AFF" w:rsidRPr="006F0112" w:rsidRDefault="00BF5AFF" w:rsidP="00BF5AFF">
      <w:pPr>
        <w:pStyle w:val="ListParagraph"/>
        <w:spacing w:after="0" w:line="240" w:lineRule="auto"/>
        <w:ind w:left="-90"/>
        <w:jc w:val="center"/>
        <w:rPr>
          <w:rFonts w:ascii="Times New Roman" w:eastAsia="Times New Roman" w:hAnsi="Times New Roman" w:cs="Times New Roman"/>
          <w:b/>
          <w:bCs/>
          <w:i w:val="0"/>
          <w:sz w:val="24"/>
          <w:szCs w:val="24"/>
          <w:lang w:val="sr-Cyrl-RS"/>
        </w:rPr>
      </w:pPr>
      <w:r w:rsidRPr="006F0112">
        <w:rPr>
          <w:rFonts w:ascii="Times New Roman" w:eastAsia="Times New Roman" w:hAnsi="Times New Roman" w:cs="Times New Roman"/>
          <w:b/>
          <w:bCs/>
          <w:i w:val="0"/>
          <w:sz w:val="24"/>
          <w:szCs w:val="24"/>
          <w:lang w:val="sr-Cyrl-RS"/>
        </w:rPr>
        <w:t xml:space="preserve">НАЦИОНАЛНИ АКЦИОНИ ПЛАН ЗАПОШЉАВАЊА ЗА 2020. </w:t>
      </w:r>
      <w:r w:rsidR="007B2C07" w:rsidRPr="006F0112">
        <w:rPr>
          <w:rFonts w:ascii="Times New Roman" w:eastAsia="Times New Roman" w:hAnsi="Times New Roman" w:cs="Times New Roman"/>
          <w:b/>
          <w:bCs/>
          <w:i w:val="0"/>
          <w:sz w:val="24"/>
          <w:szCs w:val="24"/>
          <w:lang w:val="sr-Cyrl-RS"/>
        </w:rPr>
        <w:t>ГОДИНУ</w:t>
      </w:r>
    </w:p>
    <w:p w:rsidR="00264B17" w:rsidRPr="006F0112" w:rsidRDefault="00264B17" w:rsidP="00264B17">
      <w:pPr>
        <w:spacing w:after="0" w:line="240" w:lineRule="auto"/>
        <w:jc w:val="both"/>
        <w:rPr>
          <w:rFonts w:ascii="Times New Roman" w:eastAsia="Times New Roman" w:hAnsi="Times New Roman" w:cs="Times New Roman"/>
          <w:b/>
          <w:bCs/>
          <w:sz w:val="24"/>
          <w:szCs w:val="24"/>
          <w:lang w:val="sr-Cyrl-RS"/>
        </w:rPr>
      </w:pPr>
    </w:p>
    <w:p w:rsidR="00BF5AFF" w:rsidRPr="006F0112" w:rsidRDefault="00BF5AFF" w:rsidP="00264B17">
      <w:pPr>
        <w:spacing w:after="0" w:line="240" w:lineRule="auto"/>
        <w:jc w:val="both"/>
        <w:rPr>
          <w:rFonts w:ascii="Times New Roman" w:eastAsia="Times New Roman" w:hAnsi="Times New Roman" w:cs="Times New Roman"/>
          <w:b/>
          <w:bCs/>
          <w:sz w:val="24"/>
          <w:szCs w:val="24"/>
          <w:lang w:val="sr-Cyrl-RS"/>
        </w:rPr>
      </w:pPr>
      <w:r w:rsidRPr="006F0112">
        <w:rPr>
          <w:rFonts w:ascii="Times New Roman" w:eastAsia="Times New Roman" w:hAnsi="Times New Roman" w:cs="Times New Roman"/>
          <w:b/>
          <w:bCs/>
          <w:sz w:val="24"/>
          <w:szCs w:val="24"/>
          <w:lang w:val="sr-Cyrl-RS"/>
        </w:rPr>
        <w:t>I УВОД</w:t>
      </w:r>
    </w:p>
    <w:p w:rsidR="00BF5AFF" w:rsidRPr="00630CD3" w:rsidRDefault="00BF5AFF" w:rsidP="00BF5AFF">
      <w:pPr>
        <w:spacing w:after="0" w:line="240" w:lineRule="auto"/>
        <w:jc w:val="both"/>
        <w:rPr>
          <w:rFonts w:ascii="Times New Roman" w:eastAsia="Times New Roman" w:hAnsi="Times New Roman" w:cs="Times New Roman"/>
          <w:b/>
          <w:bCs/>
          <w:iCs/>
          <w:lang w:val="sr-Cyrl-RS" w:eastAsia="en-GB"/>
        </w:rPr>
      </w:pPr>
    </w:p>
    <w:p w:rsidR="001E6BC2" w:rsidRPr="008B3125" w:rsidRDefault="00BF5AFF" w:rsidP="008B3125">
      <w:pPr>
        <w:pStyle w:val="NoSpacing"/>
        <w:ind w:firstLine="720"/>
        <w:jc w:val="both"/>
        <w:rPr>
          <w:rFonts w:ascii="Times New Roman" w:hAnsi="Times New Roman" w:cs="Times New Roman"/>
          <w:lang w:val="sr-Cyrl-RS"/>
        </w:rPr>
      </w:pPr>
      <w:r w:rsidRPr="00630CD3">
        <w:rPr>
          <w:rFonts w:ascii="Times New Roman" w:hAnsi="Times New Roman" w:cs="Times New Roman"/>
          <w:lang w:val="sr-Cyrl-RS"/>
        </w:rPr>
        <w:t xml:space="preserve">Национални акциони план запошљавања за 2020. годину (у даљем тексту: НАПЗ), представља документ јавне политике и основни инструмент политике запошљавања којим се доприноси остваривању општег циља утврђеног Националном стратегијом запошљавања за период 2011 – 2020. године </w:t>
      </w:r>
      <w:r w:rsidRPr="00630CD3">
        <w:rPr>
          <w:rFonts w:ascii="Times New Roman" w:hAnsi="Times New Roman" w:cs="Times New Roman"/>
          <w:i/>
          <w:lang w:val="sr-Cyrl-RS"/>
        </w:rPr>
        <w:t>(„Службени гласник РС”, број 37/11)</w:t>
      </w:r>
      <w:r w:rsidRPr="00630CD3">
        <w:rPr>
          <w:rFonts w:ascii="Times New Roman" w:hAnsi="Times New Roman" w:cs="Times New Roman"/>
          <w:lang w:val="sr-Cyrl-RS"/>
        </w:rPr>
        <w:t>, а који се односи на успостављање ефикасног, стабилног и одрживог тренда раста запослености у Републици Србији до краја 2020. године, уз усаглашавање политике запошљавања и институција тржишта рада са правним тековинама ЕУ.</w:t>
      </w:r>
    </w:p>
    <w:p w:rsidR="00264B17" w:rsidRPr="008B3125" w:rsidRDefault="00BF5AFF" w:rsidP="00124C04">
      <w:pPr>
        <w:pStyle w:val="NoSpacing"/>
        <w:ind w:firstLine="720"/>
        <w:jc w:val="both"/>
        <w:rPr>
          <w:rFonts w:ascii="Times New Roman" w:hAnsi="Times New Roman" w:cs="Times New Roman"/>
          <w:lang w:val="sr-Cyrl-RS"/>
        </w:rPr>
      </w:pPr>
      <w:r w:rsidRPr="008D6EDC">
        <w:rPr>
          <w:rFonts w:ascii="Times New Roman" w:hAnsi="Times New Roman" w:cs="Times New Roman"/>
          <w:lang w:val="sr-Cyrl-RS"/>
        </w:rPr>
        <w:t xml:space="preserve">НАПЗ, којим се утврђују циљеви </w:t>
      </w:r>
      <w:r w:rsidR="008D6EDC">
        <w:rPr>
          <w:rFonts w:ascii="Times New Roman" w:hAnsi="Times New Roman" w:cs="Times New Roman"/>
          <w:lang w:val="sr-Cyrl-RS"/>
        </w:rPr>
        <w:t xml:space="preserve">политике </w:t>
      </w:r>
      <w:r w:rsidRPr="008D6EDC">
        <w:rPr>
          <w:rFonts w:ascii="Times New Roman" w:hAnsi="Times New Roman" w:cs="Times New Roman"/>
          <w:lang w:val="sr-Cyrl-RS"/>
        </w:rPr>
        <w:t xml:space="preserve">запошљавања чије је остваривање условљено реализацијом програма и мера активне политике запошљавања и </w:t>
      </w:r>
      <w:r w:rsidR="0027653C" w:rsidRPr="008D6EDC">
        <w:rPr>
          <w:rFonts w:ascii="Times New Roman" w:hAnsi="Times New Roman" w:cs="Times New Roman"/>
          <w:lang w:val="sr-Cyrl-RS"/>
        </w:rPr>
        <w:t xml:space="preserve">активностима и интервенцијама у секторским политикама од значаја и утицаја на област политике запошљавања, резултат је ширег консултативног процеса и заједничког рада представника </w:t>
      </w:r>
      <w:r w:rsidR="008D6EDC" w:rsidRPr="008D6EDC">
        <w:rPr>
          <w:rFonts w:ascii="Times New Roman" w:hAnsi="Times New Roman" w:cs="Times New Roman"/>
          <w:lang w:val="sr-Cyrl-RS"/>
        </w:rPr>
        <w:t>различитих</w:t>
      </w:r>
      <w:r w:rsidR="00E52D7E">
        <w:rPr>
          <w:rFonts w:ascii="Times New Roman" w:hAnsi="Times New Roman" w:cs="Times New Roman"/>
          <w:lang w:val="sr-Latn-RS"/>
        </w:rPr>
        <w:t xml:space="preserve"> </w:t>
      </w:r>
      <w:r w:rsidR="0027653C" w:rsidRPr="008D6EDC">
        <w:rPr>
          <w:rFonts w:ascii="Times New Roman" w:hAnsi="Times New Roman" w:cs="Times New Roman"/>
          <w:lang w:val="sr-Cyrl-RS"/>
        </w:rPr>
        <w:t>институција, социјалних партнера, јединица локалне самоуправе и друштвених актера</w:t>
      </w:r>
      <w:r w:rsidR="00264B17" w:rsidRPr="008D6EDC">
        <w:rPr>
          <w:rFonts w:ascii="Times New Roman" w:hAnsi="Times New Roman" w:cs="Times New Roman"/>
          <w:lang w:val="sr-Cyrl-RS"/>
        </w:rPr>
        <w:t>. Н</w:t>
      </w:r>
      <w:r w:rsidR="0027653C" w:rsidRPr="008D6EDC">
        <w:rPr>
          <w:rFonts w:ascii="Times New Roman" w:hAnsi="Times New Roman" w:cs="Times New Roman"/>
          <w:lang w:val="sr-Cyrl-RS"/>
        </w:rPr>
        <w:t xml:space="preserve">аиме, у оквиру процеса израде НАПЗ, у месецу јулу и </w:t>
      </w:r>
      <w:r w:rsidR="00637DCA" w:rsidRPr="008D6EDC">
        <w:rPr>
          <w:rFonts w:ascii="Times New Roman" w:hAnsi="Times New Roman" w:cs="Times New Roman"/>
          <w:lang w:val="sr-Cyrl-RS"/>
        </w:rPr>
        <w:t>октобру</w:t>
      </w:r>
      <w:r w:rsidR="0027653C" w:rsidRPr="008D6EDC">
        <w:rPr>
          <w:rFonts w:ascii="Times New Roman" w:hAnsi="Times New Roman" w:cs="Times New Roman"/>
          <w:lang w:val="sr-Cyrl-RS"/>
        </w:rPr>
        <w:t xml:space="preserve"> 2019. године одржани су састанци Радне групе за израду НАПЗ</w:t>
      </w:r>
      <w:r w:rsidR="00EB5A05" w:rsidRPr="008D6EDC">
        <w:rPr>
          <w:rStyle w:val="FootnoteReference"/>
          <w:rFonts w:ascii="Times New Roman" w:hAnsi="Times New Roman" w:cs="Times New Roman"/>
          <w:lang w:val="sr-Cyrl-RS"/>
        </w:rPr>
        <w:footnoteReference w:id="1"/>
      </w:r>
      <w:r w:rsidR="0027653C" w:rsidRPr="008D6EDC">
        <w:rPr>
          <w:rFonts w:ascii="Times New Roman" w:hAnsi="Times New Roman" w:cs="Times New Roman"/>
          <w:lang w:val="sr-Cyrl-RS"/>
        </w:rPr>
        <w:t xml:space="preserve">, док су током месеца </w:t>
      </w:r>
      <w:r w:rsidR="00637DCA" w:rsidRPr="008D6EDC">
        <w:rPr>
          <w:rFonts w:ascii="Times New Roman" w:hAnsi="Times New Roman" w:cs="Times New Roman"/>
          <w:lang w:val="sr-Cyrl-RS"/>
        </w:rPr>
        <w:t>октобра</w:t>
      </w:r>
      <w:r w:rsidR="0027653C" w:rsidRPr="008D6EDC">
        <w:rPr>
          <w:rFonts w:ascii="Times New Roman" w:hAnsi="Times New Roman" w:cs="Times New Roman"/>
          <w:lang w:val="sr-Cyrl-RS"/>
        </w:rPr>
        <w:t xml:space="preserve"> </w:t>
      </w:r>
      <w:r w:rsidR="00637DCA" w:rsidRPr="008D6EDC">
        <w:rPr>
          <w:rFonts w:ascii="Times New Roman" w:hAnsi="Times New Roman" w:cs="Times New Roman"/>
          <w:lang w:val="sr-Cyrl-RS"/>
        </w:rPr>
        <w:t>реализована два регионална састанка</w:t>
      </w:r>
      <w:r w:rsidR="0027653C" w:rsidRPr="008D6EDC">
        <w:rPr>
          <w:rFonts w:ascii="Times New Roman" w:hAnsi="Times New Roman" w:cs="Times New Roman"/>
          <w:lang w:val="sr-Cyrl-RS"/>
        </w:rPr>
        <w:t xml:space="preserve"> са представницима јединица локалне самоуправе</w:t>
      </w:r>
      <w:r w:rsidR="00124C04" w:rsidRPr="008D6EDC">
        <w:rPr>
          <w:rFonts w:ascii="Times New Roman" w:hAnsi="Times New Roman" w:cs="Times New Roman"/>
          <w:lang w:val="sr-Cyrl-RS"/>
        </w:rPr>
        <w:t>. Такође, одржане су консултације и са организацијама цивилног друштва,</w:t>
      </w:r>
      <w:r w:rsidR="00EB5A05" w:rsidRPr="008D6EDC">
        <w:rPr>
          <w:rFonts w:ascii="Times New Roman" w:hAnsi="Times New Roman" w:cs="Times New Roman"/>
          <w:lang w:val="sr-Cyrl-RS"/>
        </w:rPr>
        <w:t xml:space="preserve"> ради разматрања мера активне политике запошљавања које је потребно реа</w:t>
      </w:r>
      <w:r w:rsidR="00264B17" w:rsidRPr="008D6EDC">
        <w:rPr>
          <w:rFonts w:ascii="Times New Roman" w:hAnsi="Times New Roman" w:cs="Times New Roman"/>
          <w:lang w:val="sr-Cyrl-RS"/>
        </w:rPr>
        <w:t>лизовати током 2020. године, а које су у функцији даљег унапређења стања у овој области</w:t>
      </w:r>
      <w:r w:rsidR="00EB5A05" w:rsidRPr="008D6EDC">
        <w:rPr>
          <w:rFonts w:ascii="Times New Roman" w:hAnsi="Times New Roman" w:cs="Times New Roman"/>
          <w:lang w:val="sr-Cyrl-RS"/>
        </w:rPr>
        <w:t>.</w:t>
      </w:r>
      <w:r w:rsidR="00EB5A05" w:rsidRPr="008B3125">
        <w:rPr>
          <w:rFonts w:ascii="Times New Roman" w:hAnsi="Times New Roman" w:cs="Times New Roman"/>
          <w:lang w:val="sr-Cyrl-RS"/>
        </w:rPr>
        <w:t xml:space="preserve"> </w:t>
      </w:r>
    </w:p>
    <w:p w:rsidR="001E6BC2" w:rsidRPr="008B3125" w:rsidRDefault="00124C04" w:rsidP="00124C04">
      <w:pPr>
        <w:pStyle w:val="NoSpacing"/>
        <w:ind w:firstLine="720"/>
        <w:jc w:val="both"/>
        <w:rPr>
          <w:rFonts w:ascii="Times New Roman" w:hAnsi="Times New Roman" w:cs="Times New Roman"/>
          <w:lang w:val="sr-Cyrl-RS"/>
        </w:rPr>
      </w:pPr>
      <w:r w:rsidRPr="008B3125">
        <w:rPr>
          <w:rFonts w:ascii="Times New Roman" w:hAnsi="Times New Roman" w:cs="Times New Roman"/>
          <w:lang w:val="sr-Cyrl-RS"/>
        </w:rPr>
        <w:t xml:space="preserve">У оквиру процеса припреме планског документа јавне политике израђене су </w:t>
      </w:r>
      <w:r w:rsidRPr="008B3125">
        <w:rPr>
          <w:rFonts w:ascii="Times New Roman" w:hAnsi="Times New Roman" w:cs="Times New Roman"/>
          <w:i/>
          <w:lang w:val="sr-Cyrl-RS"/>
        </w:rPr>
        <w:t>еx-post анализа</w:t>
      </w:r>
      <w:r w:rsidRPr="008B3125">
        <w:rPr>
          <w:rFonts w:ascii="Times New Roman" w:hAnsi="Times New Roman" w:cs="Times New Roman"/>
          <w:lang w:val="sr-Cyrl-RS"/>
        </w:rPr>
        <w:t xml:space="preserve"> НАПЗ за 2017. годину и НАПЗ за 2018. годину, као и </w:t>
      </w:r>
      <w:r w:rsidRPr="008B3125">
        <w:rPr>
          <w:rFonts w:ascii="Times New Roman" w:hAnsi="Times New Roman" w:cs="Times New Roman"/>
          <w:i/>
          <w:lang w:val="sr-Latn-RS"/>
        </w:rPr>
        <w:t xml:space="preserve">ex-ante </w:t>
      </w:r>
      <w:r w:rsidRPr="008B3125">
        <w:rPr>
          <w:rFonts w:ascii="Times New Roman" w:hAnsi="Times New Roman" w:cs="Times New Roman"/>
          <w:i/>
          <w:lang w:val="sr-Cyrl-RS"/>
        </w:rPr>
        <w:t>анализа</w:t>
      </w:r>
      <w:r w:rsidR="00EE70A1">
        <w:rPr>
          <w:rFonts w:ascii="Times New Roman" w:hAnsi="Times New Roman" w:cs="Times New Roman"/>
          <w:lang w:val="sr-Cyrl-RS"/>
        </w:rPr>
        <w:t xml:space="preserve"> НАПЗ за 2020. годину. Идентификовани су следећи к</w:t>
      </w:r>
      <w:r w:rsidR="007B3ACC" w:rsidRPr="008B3125">
        <w:rPr>
          <w:rFonts w:ascii="Times New Roman" w:hAnsi="Times New Roman" w:cs="Times New Roman"/>
          <w:lang w:val="sr-Cyrl-RS"/>
        </w:rPr>
        <w:t>ључни изазови са којима се суочава политика запошља</w:t>
      </w:r>
      <w:r w:rsidR="00EE70A1">
        <w:rPr>
          <w:rFonts w:ascii="Times New Roman" w:hAnsi="Times New Roman" w:cs="Times New Roman"/>
          <w:lang w:val="sr-Cyrl-RS"/>
        </w:rPr>
        <w:t>вања</w:t>
      </w:r>
      <w:r w:rsidRPr="008B3125">
        <w:rPr>
          <w:rFonts w:ascii="Times New Roman" w:hAnsi="Times New Roman" w:cs="Times New Roman"/>
          <w:lang w:val="sr-Cyrl-RS"/>
        </w:rPr>
        <w:t>:</w:t>
      </w:r>
    </w:p>
    <w:p w:rsidR="007B3ACC" w:rsidRPr="00A71678" w:rsidRDefault="007B3ACC" w:rsidP="00DD06B7">
      <w:pPr>
        <w:pStyle w:val="NoSpacing"/>
        <w:numPr>
          <w:ilvl w:val="0"/>
          <w:numId w:val="23"/>
        </w:numPr>
        <w:ind w:left="540"/>
        <w:jc w:val="both"/>
        <w:rPr>
          <w:rFonts w:ascii="Times New Roman" w:hAnsi="Times New Roman" w:cs="Times New Roman"/>
          <w:strike/>
          <w:lang w:val="sr-Cyrl-RS"/>
        </w:rPr>
      </w:pPr>
      <w:r w:rsidRPr="00A71678">
        <w:rPr>
          <w:rFonts w:ascii="Times New Roman" w:hAnsi="Times New Roman" w:cs="Times New Roman"/>
          <w:lang w:val="sr-Cyrl-RS"/>
        </w:rPr>
        <w:t xml:space="preserve">Изразит </w:t>
      </w:r>
      <w:r w:rsidRPr="00A71678">
        <w:rPr>
          <w:rFonts w:ascii="Times New Roman" w:hAnsi="Times New Roman" w:cs="Times New Roman"/>
          <w:b/>
          <w:lang w:val="sr-Cyrl-RS"/>
        </w:rPr>
        <w:t>депопулациони тренд код демографских кретања</w:t>
      </w:r>
      <w:r w:rsidR="00E66009">
        <w:rPr>
          <w:rFonts w:ascii="Times New Roman" w:hAnsi="Times New Roman" w:cs="Times New Roman"/>
          <w:lang w:val="sr-Cyrl-RS"/>
        </w:rPr>
        <w:t xml:space="preserve"> </w:t>
      </w:r>
      <w:r w:rsidR="00E66009" w:rsidRPr="008B3125">
        <w:rPr>
          <w:rFonts w:ascii="Times New Roman" w:hAnsi="Times New Roman" w:cs="Times New Roman"/>
          <w:lang w:val="sr-Cyrl-RS"/>
        </w:rPr>
        <w:t>–</w:t>
      </w:r>
      <w:r w:rsidRPr="00A71678">
        <w:rPr>
          <w:rFonts w:ascii="Times New Roman" w:hAnsi="Times New Roman" w:cs="Times New Roman"/>
          <w:lang w:val="sr-Cyrl-RS"/>
        </w:rPr>
        <w:t xml:space="preserve">огледа </w:t>
      </w:r>
      <w:r w:rsidR="00E66009">
        <w:rPr>
          <w:rFonts w:ascii="Times New Roman" w:hAnsi="Times New Roman" w:cs="Times New Roman"/>
          <w:lang w:val="sr-Cyrl-RS"/>
        </w:rPr>
        <w:t xml:space="preserve">се </w:t>
      </w:r>
      <w:r w:rsidRPr="00A71678">
        <w:rPr>
          <w:rFonts w:ascii="Times New Roman" w:hAnsi="Times New Roman" w:cs="Times New Roman"/>
          <w:lang w:val="sr-Cyrl-RS"/>
        </w:rPr>
        <w:t xml:space="preserve">у смањењу броја становника услед негативног природног прираштаја и </w:t>
      </w:r>
      <w:r w:rsidR="00E66009">
        <w:rPr>
          <w:rFonts w:ascii="Times New Roman" w:hAnsi="Times New Roman" w:cs="Times New Roman"/>
          <w:lang w:val="sr-Cyrl-RS"/>
        </w:rPr>
        <w:t>емиграције</w:t>
      </w:r>
      <w:r w:rsidR="00424B2E" w:rsidRPr="00A71678">
        <w:rPr>
          <w:rFonts w:ascii="Times New Roman" w:hAnsi="Times New Roman" w:cs="Times New Roman"/>
          <w:b/>
          <w:lang w:val="sr-Cyrl-RS"/>
        </w:rPr>
        <w:t xml:space="preserve"> </w:t>
      </w:r>
      <w:r w:rsidR="00E66009">
        <w:rPr>
          <w:rFonts w:ascii="Times New Roman" w:hAnsi="Times New Roman" w:cs="Times New Roman"/>
          <w:lang w:val="sr-Cyrl-RS"/>
        </w:rPr>
        <w:t>односно одласка</w:t>
      </w:r>
      <w:r w:rsidR="00A71678" w:rsidRPr="00A71678">
        <w:rPr>
          <w:rFonts w:ascii="Times New Roman" w:hAnsi="Times New Roman" w:cs="Times New Roman"/>
          <w:lang w:val="sr-Cyrl-RS"/>
        </w:rPr>
        <w:t xml:space="preserve"> из земље радно способног становништва,</w:t>
      </w:r>
      <w:r w:rsidR="00A71678">
        <w:rPr>
          <w:rFonts w:ascii="Times New Roman" w:hAnsi="Times New Roman" w:cs="Times New Roman"/>
          <w:lang w:val="sr-Cyrl-RS"/>
        </w:rPr>
        <w:t xml:space="preserve"> </w:t>
      </w:r>
      <w:r w:rsidR="00E66009">
        <w:rPr>
          <w:rFonts w:ascii="Times New Roman" w:hAnsi="Times New Roman" w:cs="Times New Roman"/>
          <w:lang w:val="sr-Cyrl-RS"/>
        </w:rPr>
        <w:t xml:space="preserve">а што ће </w:t>
      </w:r>
      <w:r w:rsidR="00A71678" w:rsidRPr="00A71678">
        <w:rPr>
          <w:rFonts w:ascii="Times New Roman" w:hAnsi="Times New Roman" w:cs="Times New Roman"/>
          <w:lang w:val="sr-Cyrl-RS"/>
        </w:rPr>
        <w:t xml:space="preserve">имаће за последицу недостатак радне снаге у </w:t>
      </w:r>
      <w:r w:rsidR="00200FB7">
        <w:rPr>
          <w:rFonts w:ascii="Times New Roman" w:hAnsi="Times New Roman" w:cs="Times New Roman"/>
          <w:lang w:val="sr-Cyrl-RS"/>
        </w:rPr>
        <w:t>наредном периоду</w:t>
      </w:r>
      <w:r w:rsidR="00A71678" w:rsidRPr="00A71678">
        <w:rPr>
          <w:rFonts w:ascii="Times New Roman" w:hAnsi="Times New Roman" w:cs="Times New Roman"/>
          <w:lang w:val="sr-Cyrl-RS"/>
        </w:rPr>
        <w:t>.</w:t>
      </w:r>
      <w:r w:rsidR="00200FB7" w:rsidRPr="00200FB7">
        <w:rPr>
          <w:rFonts w:ascii="Times New Roman" w:hAnsi="Times New Roman" w:cs="Times New Roman"/>
          <w:lang w:val="sr-Cyrl-RS"/>
        </w:rPr>
        <w:t xml:space="preserve"> </w:t>
      </w:r>
      <w:r w:rsidR="00C8569C" w:rsidRPr="00A71678">
        <w:rPr>
          <w:rFonts w:ascii="Times New Roman" w:hAnsi="Times New Roman" w:cs="Times New Roman"/>
          <w:lang w:val="sr-Cyrl-RS"/>
        </w:rPr>
        <w:t xml:space="preserve">Република </w:t>
      </w:r>
      <w:r w:rsidRPr="00A71678">
        <w:rPr>
          <w:rFonts w:ascii="Times New Roman" w:hAnsi="Times New Roman" w:cs="Times New Roman"/>
          <w:lang w:val="sr-Cyrl-RS"/>
        </w:rPr>
        <w:t xml:space="preserve">Србија се сврстава у групу европски најстаријих држава, јер просечна старост становништва </w:t>
      </w:r>
      <w:r w:rsidR="00C8569C" w:rsidRPr="00A71678">
        <w:rPr>
          <w:rFonts w:ascii="Times New Roman" w:hAnsi="Times New Roman" w:cs="Times New Roman"/>
          <w:lang w:val="sr-Cyrl-RS"/>
        </w:rPr>
        <w:t xml:space="preserve">Републике </w:t>
      </w:r>
      <w:r w:rsidR="00200FB7">
        <w:rPr>
          <w:rFonts w:ascii="Times New Roman" w:hAnsi="Times New Roman" w:cs="Times New Roman"/>
          <w:lang w:val="sr-Cyrl-RS"/>
        </w:rPr>
        <w:t>Србије износи 43,2 године:</w:t>
      </w:r>
    </w:p>
    <w:p w:rsidR="007B3ACC" w:rsidRPr="00E52D7E" w:rsidRDefault="007B3ACC" w:rsidP="008B3125">
      <w:pPr>
        <w:pStyle w:val="NoSpacing"/>
        <w:numPr>
          <w:ilvl w:val="0"/>
          <w:numId w:val="23"/>
        </w:numPr>
        <w:ind w:left="540"/>
        <w:jc w:val="both"/>
        <w:rPr>
          <w:rFonts w:ascii="Times New Roman" w:hAnsi="Times New Roman" w:cs="Times New Roman"/>
          <w:strike/>
          <w:lang w:val="sr-Cyrl-RS"/>
        </w:rPr>
      </w:pPr>
      <w:r w:rsidRPr="008B3125">
        <w:rPr>
          <w:rFonts w:ascii="Times New Roman" w:hAnsi="Times New Roman" w:cs="Times New Roman"/>
          <w:b/>
          <w:lang w:val="sr-Cyrl-RS"/>
        </w:rPr>
        <w:t>Неактивност становништва</w:t>
      </w:r>
      <w:r w:rsidRPr="008B3125">
        <w:rPr>
          <w:rFonts w:ascii="Times New Roman" w:hAnsi="Times New Roman" w:cs="Times New Roman"/>
          <w:lang w:val="sr-Cyrl-RS"/>
        </w:rPr>
        <w:t xml:space="preserve"> – </w:t>
      </w:r>
      <w:r w:rsidR="00E66009">
        <w:rPr>
          <w:rFonts w:ascii="Times New Roman" w:hAnsi="Times New Roman" w:cs="Times New Roman"/>
          <w:lang w:val="sr-Cyrl-RS"/>
        </w:rPr>
        <w:t>и</w:t>
      </w:r>
      <w:r w:rsidRPr="00E52D7E">
        <w:rPr>
          <w:rFonts w:ascii="Times New Roman" w:hAnsi="Times New Roman" w:cs="Times New Roman"/>
          <w:lang w:val="sr-Cyrl-RS"/>
        </w:rPr>
        <w:t xml:space="preserve">ако се последњих година бележи смањење неактивности становништва радног узраста, </w:t>
      </w:r>
      <w:r w:rsidR="00C8569C">
        <w:rPr>
          <w:rFonts w:ascii="Times New Roman" w:hAnsi="Times New Roman" w:cs="Times New Roman"/>
          <w:lang w:val="sr-Cyrl-RS"/>
        </w:rPr>
        <w:t xml:space="preserve">Република </w:t>
      </w:r>
      <w:r w:rsidRPr="00E52D7E">
        <w:rPr>
          <w:rFonts w:ascii="Times New Roman" w:hAnsi="Times New Roman" w:cs="Times New Roman"/>
          <w:lang w:val="sr-Cyrl-RS"/>
        </w:rPr>
        <w:t xml:space="preserve">Србија се и даље одликује једном од највиших стопа неактивности у поређењу са земљама </w:t>
      </w:r>
      <w:r w:rsidR="00200FB7">
        <w:rPr>
          <w:rFonts w:ascii="Times New Roman" w:hAnsi="Times New Roman" w:cs="Times New Roman"/>
          <w:lang w:val="sr-Cyrl-RS"/>
        </w:rPr>
        <w:t>ЕУ:</w:t>
      </w:r>
    </w:p>
    <w:p w:rsidR="007B3ACC" w:rsidRPr="00C8569C" w:rsidRDefault="007B3ACC" w:rsidP="00C8569C">
      <w:pPr>
        <w:pStyle w:val="NoSpacing"/>
        <w:numPr>
          <w:ilvl w:val="0"/>
          <w:numId w:val="23"/>
        </w:numPr>
        <w:ind w:left="540"/>
        <w:jc w:val="both"/>
        <w:rPr>
          <w:rFonts w:ascii="Times New Roman" w:hAnsi="Times New Roman" w:cs="Times New Roman"/>
          <w:strike/>
          <w:lang w:val="sr-Cyrl-RS"/>
        </w:rPr>
      </w:pPr>
      <w:r w:rsidRPr="008B3125">
        <w:rPr>
          <w:rFonts w:ascii="Times New Roman" w:hAnsi="Times New Roman" w:cs="Times New Roman"/>
          <w:b/>
          <w:lang w:val="sr-Cyrl-RS"/>
        </w:rPr>
        <w:t>Родни јаз</w:t>
      </w:r>
      <w:r w:rsidRPr="008B3125">
        <w:rPr>
          <w:rFonts w:ascii="Times New Roman" w:hAnsi="Times New Roman" w:cs="Times New Roman"/>
          <w:lang w:val="sr-Cyrl-RS"/>
        </w:rPr>
        <w:t xml:space="preserve"> </w:t>
      </w:r>
      <w:r w:rsidR="00200FB7">
        <w:rPr>
          <w:rFonts w:ascii="Times New Roman" w:hAnsi="Times New Roman" w:cs="Times New Roman"/>
          <w:lang w:val="sr-Cyrl-RS"/>
        </w:rPr>
        <w:t xml:space="preserve">присутан је </w:t>
      </w:r>
      <w:r w:rsidRPr="008B3125">
        <w:rPr>
          <w:rFonts w:ascii="Times New Roman" w:hAnsi="Times New Roman" w:cs="Times New Roman"/>
          <w:lang w:val="sr-Cyrl-RS"/>
        </w:rPr>
        <w:t>ко</w:t>
      </w:r>
      <w:r w:rsidR="00200FB7">
        <w:rPr>
          <w:rFonts w:ascii="Times New Roman" w:hAnsi="Times New Roman" w:cs="Times New Roman"/>
          <w:lang w:val="sr-Cyrl-RS"/>
        </w:rPr>
        <w:t>д свих показатеља тржишта рада;</w:t>
      </w:r>
    </w:p>
    <w:p w:rsidR="007B3ACC" w:rsidRPr="008B3125" w:rsidRDefault="007B3ACC" w:rsidP="008B3125">
      <w:pPr>
        <w:pStyle w:val="NoSpacing"/>
        <w:numPr>
          <w:ilvl w:val="0"/>
          <w:numId w:val="23"/>
        </w:numPr>
        <w:ind w:left="540"/>
        <w:jc w:val="both"/>
        <w:rPr>
          <w:rFonts w:ascii="Times New Roman" w:hAnsi="Times New Roman" w:cs="Times New Roman"/>
          <w:lang w:val="sr-Cyrl-RS"/>
        </w:rPr>
      </w:pPr>
      <w:r w:rsidRPr="008B3125">
        <w:rPr>
          <w:rFonts w:ascii="Times New Roman" w:hAnsi="Times New Roman" w:cs="Times New Roman"/>
          <w:b/>
          <w:lang w:val="sr-Cyrl-RS"/>
        </w:rPr>
        <w:t>Релативно висока неформална запосленост</w:t>
      </w:r>
      <w:r w:rsidRPr="008B3125">
        <w:rPr>
          <w:rFonts w:ascii="Times New Roman" w:hAnsi="Times New Roman" w:cs="Times New Roman"/>
          <w:lang w:val="sr-Cyrl-RS"/>
        </w:rPr>
        <w:t xml:space="preserve"> </w:t>
      </w:r>
      <w:r w:rsidR="00E66009" w:rsidRPr="008B3125">
        <w:rPr>
          <w:rFonts w:ascii="Times New Roman" w:hAnsi="Times New Roman" w:cs="Times New Roman"/>
          <w:lang w:val="sr-Cyrl-RS"/>
        </w:rPr>
        <w:t>–</w:t>
      </w:r>
      <w:r w:rsidRPr="008B3125">
        <w:rPr>
          <w:rFonts w:ascii="Times New Roman" w:hAnsi="Times New Roman" w:cs="Times New Roman"/>
          <w:lang w:val="sr-Cyrl-RS"/>
        </w:rPr>
        <w:t xml:space="preserve"> према подацима из 2018. године, скоро свака шеста особа </w:t>
      </w:r>
      <w:r w:rsidR="00200FB7">
        <w:rPr>
          <w:rFonts w:ascii="Times New Roman" w:hAnsi="Times New Roman" w:cs="Times New Roman"/>
          <w:lang w:val="sr-Cyrl-RS"/>
        </w:rPr>
        <w:t>која ради је неформално запослена;</w:t>
      </w:r>
    </w:p>
    <w:p w:rsidR="007B3ACC" w:rsidRPr="008B3125" w:rsidRDefault="007B3ACC" w:rsidP="008B3125">
      <w:pPr>
        <w:pStyle w:val="NoSpacing"/>
        <w:numPr>
          <w:ilvl w:val="0"/>
          <w:numId w:val="23"/>
        </w:numPr>
        <w:ind w:left="540"/>
        <w:jc w:val="both"/>
        <w:rPr>
          <w:rFonts w:ascii="Times New Roman" w:hAnsi="Times New Roman" w:cs="Times New Roman"/>
          <w:lang w:val="sr-Cyrl-RS"/>
        </w:rPr>
      </w:pPr>
      <w:r w:rsidRPr="008B3125">
        <w:rPr>
          <w:rFonts w:ascii="Times New Roman" w:hAnsi="Times New Roman" w:cs="Times New Roman"/>
          <w:b/>
          <w:lang w:val="sr-Cyrl-RS"/>
        </w:rPr>
        <w:t>Територијалне (регионалне) неједнакости</w:t>
      </w:r>
      <w:r w:rsidRPr="008B3125">
        <w:rPr>
          <w:rFonts w:ascii="Times New Roman" w:hAnsi="Times New Roman" w:cs="Times New Roman"/>
          <w:lang w:val="sr-Cyrl-RS"/>
        </w:rPr>
        <w:t xml:space="preserve"> </w:t>
      </w:r>
      <w:r w:rsidR="00EE70A1">
        <w:rPr>
          <w:rFonts w:ascii="Times New Roman" w:hAnsi="Times New Roman" w:cs="Times New Roman"/>
          <w:lang w:val="sr-Cyrl-RS"/>
        </w:rPr>
        <w:t xml:space="preserve">присутне су </w:t>
      </w:r>
      <w:r w:rsidRPr="008B3125">
        <w:rPr>
          <w:rFonts w:ascii="Times New Roman" w:hAnsi="Times New Roman" w:cs="Times New Roman"/>
          <w:lang w:val="sr-Cyrl-RS"/>
        </w:rPr>
        <w:t>у многим димензија</w:t>
      </w:r>
      <w:r w:rsidR="00C8569C">
        <w:rPr>
          <w:rFonts w:ascii="Times New Roman" w:hAnsi="Times New Roman" w:cs="Times New Roman"/>
          <w:lang w:val="sr-Cyrl-RS"/>
        </w:rPr>
        <w:t>ма друштвено-економског живота, укључуј</w:t>
      </w:r>
      <w:r w:rsidR="00200FB7">
        <w:rPr>
          <w:rFonts w:ascii="Times New Roman" w:hAnsi="Times New Roman" w:cs="Times New Roman"/>
          <w:lang w:val="sr-Cyrl-RS"/>
        </w:rPr>
        <w:t>ући запосленост и незапосленост;</w:t>
      </w:r>
    </w:p>
    <w:p w:rsidR="007B3ACC" w:rsidRPr="00200FB7" w:rsidRDefault="007B3ACC" w:rsidP="006F2072">
      <w:pPr>
        <w:pStyle w:val="NoSpacing"/>
        <w:numPr>
          <w:ilvl w:val="0"/>
          <w:numId w:val="23"/>
        </w:numPr>
        <w:ind w:left="540"/>
        <w:jc w:val="both"/>
        <w:rPr>
          <w:rFonts w:ascii="Times New Roman" w:hAnsi="Times New Roman" w:cs="Times New Roman"/>
          <w:lang w:val="sr-Cyrl-RS"/>
        </w:rPr>
      </w:pPr>
      <w:r w:rsidRPr="00200FB7">
        <w:rPr>
          <w:rFonts w:ascii="Times New Roman" w:hAnsi="Times New Roman" w:cs="Times New Roman"/>
          <w:b/>
          <w:lang w:val="sr-Cyrl-RS"/>
        </w:rPr>
        <w:t>Неповољна образовна структура незапослених</w:t>
      </w:r>
      <w:r w:rsidRPr="00200FB7">
        <w:rPr>
          <w:rFonts w:ascii="Times New Roman" w:hAnsi="Times New Roman" w:cs="Times New Roman"/>
          <w:lang w:val="sr-Cyrl-RS"/>
        </w:rPr>
        <w:t xml:space="preserve"> </w:t>
      </w:r>
      <w:r w:rsidRPr="00200FB7">
        <w:rPr>
          <w:rFonts w:ascii="Times New Roman" w:hAnsi="Times New Roman" w:cs="Times New Roman"/>
          <w:b/>
          <w:lang w:val="sr-Cyrl-RS"/>
        </w:rPr>
        <w:t>лица</w:t>
      </w:r>
      <w:r w:rsidR="00E66009" w:rsidRPr="00200FB7">
        <w:rPr>
          <w:rFonts w:ascii="Times New Roman" w:hAnsi="Times New Roman" w:cs="Times New Roman"/>
          <w:lang w:val="sr-Cyrl-RS"/>
        </w:rPr>
        <w:t xml:space="preserve"> </w:t>
      </w:r>
      <w:r w:rsidR="00200FB7" w:rsidRPr="008B3125">
        <w:rPr>
          <w:rFonts w:ascii="Times New Roman" w:hAnsi="Times New Roman" w:cs="Times New Roman"/>
          <w:lang w:val="sr-Cyrl-RS"/>
        </w:rPr>
        <w:t>–</w:t>
      </w:r>
      <w:r w:rsidR="00200FB7" w:rsidRPr="00200FB7">
        <w:rPr>
          <w:rFonts w:ascii="Times New Roman" w:hAnsi="Times New Roman" w:cs="Times New Roman"/>
          <w:lang w:val="sr-Cyrl-RS"/>
        </w:rPr>
        <w:t xml:space="preserve"> </w:t>
      </w:r>
      <w:r w:rsidR="00E66009" w:rsidRPr="00200FB7">
        <w:rPr>
          <w:rFonts w:ascii="Times New Roman" w:hAnsi="Times New Roman" w:cs="Times New Roman"/>
          <w:lang w:val="sr-Cyrl-RS"/>
        </w:rPr>
        <w:t>на евиденцији Националне службе за запошљавање</w:t>
      </w:r>
      <w:r w:rsidR="00200FB7">
        <w:rPr>
          <w:rFonts w:ascii="Times New Roman" w:hAnsi="Times New Roman" w:cs="Times New Roman"/>
          <w:lang w:val="sr-Cyrl-RS"/>
        </w:rPr>
        <w:t xml:space="preserve"> (НСЗ),</w:t>
      </w:r>
      <w:r w:rsidR="00E66009" w:rsidRPr="00200FB7">
        <w:rPr>
          <w:rFonts w:ascii="Times New Roman" w:hAnsi="Times New Roman" w:cs="Times New Roman"/>
          <w:lang w:val="sr-Cyrl-RS"/>
        </w:rPr>
        <w:t xml:space="preserve"> </w:t>
      </w:r>
      <w:r w:rsidR="00200FB7" w:rsidRPr="00200FB7">
        <w:rPr>
          <w:rFonts w:ascii="Times New Roman" w:hAnsi="Times New Roman" w:cs="Times New Roman"/>
          <w:lang w:val="sr-Cyrl-RS"/>
        </w:rPr>
        <w:t>према подацима за 2018. годину</w:t>
      </w:r>
      <w:r w:rsidR="00200FB7">
        <w:rPr>
          <w:rFonts w:ascii="Times New Roman" w:hAnsi="Times New Roman" w:cs="Times New Roman"/>
          <w:lang w:val="sr-Cyrl-RS"/>
        </w:rPr>
        <w:t>,</w:t>
      </w:r>
      <w:r w:rsidR="00200FB7" w:rsidRPr="00200FB7">
        <w:rPr>
          <w:rFonts w:ascii="Times New Roman" w:hAnsi="Times New Roman" w:cs="Times New Roman"/>
          <w:lang w:val="sr-Cyrl-RS"/>
        </w:rPr>
        <w:t xml:space="preserve"> </w:t>
      </w:r>
      <w:r w:rsidR="00E66009" w:rsidRPr="00200FB7">
        <w:rPr>
          <w:rFonts w:ascii="Times New Roman" w:hAnsi="Times New Roman" w:cs="Times New Roman"/>
          <w:lang w:val="sr-Cyrl-RS"/>
        </w:rPr>
        <w:t>ј</w:t>
      </w:r>
      <w:r w:rsidRPr="00200FB7">
        <w:rPr>
          <w:rFonts w:ascii="Times New Roman" w:hAnsi="Times New Roman" w:cs="Times New Roman"/>
          <w:lang w:val="sr-Cyrl-RS"/>
        </w:rPr>
        <w:t>една трећина незапослених је без</w:t>
      </w:r>
      <w:r w:rsidR="00F92E0E" w:rsidRPr="00200FB7">
        <w:rPr>
          <w:rFonts w:ascii="Times New Roman" w:hAnsi="Times New Roman" w:cs="Times New Roman"/>
          <w:lang w:val="sr-Cyrl-RS"/>
        </w:rPr>
        <w:t xml:space="preserve"> квалификација </w:t>
      </w:r>
      <w:r w:rsidR="00200FB7">
        <w:rPr>
          <w:rFonts w:ascii="Times New Roman" w:hAnsi="Times New Roman" w:cs="Times New Roman"/>
          <w:lang w:val="sr-Cyrl-RS"/>
        </w:rPr>
        <w:t>и нискоквалификованих (33%);</w:t>
      </w:r>
    </w:p>
    <w:p w:rsidR="007B3ACC" w:rsidRPr="00200FB7" w:rsidRDefault="007B3ACC" w:rsidP="006F2072">
      <w:pPr>
        <w:pStyle w:val="NoSpacing"/>
        <w:numPr>
          <w:ilvl w:val="0"/>
          <w:numId w:val="23"/>
        </w:numPr>
        <w:ind w:left="540"/>
        <w:jc w:val="both"/>
        <w:rPr>
          <w:rFonts w:ascii="Times New Roman" w:hAnsi="Times New Roman" w:cs="Times New Roman"/>
          <w:lang w:val="sr-Cyrl-RS"/>
        </w:rPr>
      </w:pPr>
      <w:r w:rsidRPr="00200FB7">
        <w:rPr>
          <w:rFonts w:ascii="Times New Roman" w:hAnsi="Times New Roman" w:cs="Times New Roman"/>
          <w:b/>
          <w:lang w:val="sr-Cyrl-RS"/>
        </w:rPr>
        <w:t>Неповољна старосна структура</w:t>
      </w:r>
      <w:r w:rsidRPr="00200FB7">
        <w:rPr>
          <w:rFonts w:ascii="Times New Roman" w:hAnsi="Times New Roman" w:cs="Times New Roman"/>
          <w:lang w:val="sr-Cyrl-RS"/>
        </w:rPr>
        <w:t xml:space="preserve"> </w:t>
      </w:r>
      <w:r w:rsidRPr="00200FB7">
        <w:rPr>
          <w:rFonts w:ascii="Times New Roman" w:hAnsi="Times New Roman" w:cs="Times New Roman"/>
          <w:b/>
          <w:lang w:val="sr-Cyrl-RS"/>
        </w:rPr>
        <w:t>незапослених лица</w:t>
      </w:r>
      <w:r w:rsidR="00200FB7" w:rsidRPr="00200FB7">
        <w:rPr>
          <w:rFonts w:ascii="Times New Roman" w:hAnsi="Times New Roman" w:cs="Times New Roman"/>
          <w:b/>
          <w:lang w:val="sr-Cyrl-RS"/>
        </w:rPr>
        <w:t xml:space="preserve"> </w:t>
      </w:r>
      <w:r w:rsidR="00200FB7" w:rsidRPr="008B3125">
        <w:rPr>
          <w:rFonts w:ascii="Times New Roman" w:hAnsi="Times New Roman" w:cs="Times New Roman"/>
          <w:lang w:val="sr-Cyrl-RS"/>
        </w:rPr>
        <w:t>–</w:t>
      </w:r>
      <w:r w:rsidR="00200FB7" w:rsidRPr="00200FB7">
        <w:rPr>
          <w:rFonts w:ascii="Times New Roman" w:hAnsi="Times New Roman" w:cs="Times New Roman"/>
          <w:lang w:val="sr-Cyrl-RS"/>
        </w:rPr>
        <w:t xml:space="preserve"> на евиденцији НСЗ, према подацима за 2018. годину, </w:t>
      </w:r>
      <w:r w:rsidR="00E66009" w:rsidRPr="00200FB7">
        <w:rPr>
          <w:rFonts w:ascii="Times New Roman" w:hAnsi="Times New Roman" w:cs="Times New Roman"/>
          <w:lang w:val="sr-Cyrl-RS"/>
        </w:rPr>
        <w:t>у</w:t>
      </w:r>
      <w:r w:rsidRPr="00200FB7">
        <w:rPr>
          <w:rFonts w:ascii="Times New Roman" w:hAnsi="Times New Roman" w:cs="Times New Roman"/>
          <w:lang w:val="sr-Cyrl-RS"/>
        </w:rPr>
        <w:t>чешће незапослених старијих од 50 година износи 32% (1/3 укупног броја незапослених), док млади до 30 година учествују са 21,6% (1/5 укупног броја незапослених)</w:t>
      </w:r>
      <w:r w:rsidR="00200FB7">
        <w:rPr>
          <w:rFonts w:ascii="Times New Roman" w:hAnsi="Times New Roman" w:cs="Times New Roman"/>
          <w:lang w:val="sr-Cyrl-RS"/>
        </w:rPr>
        <w:t>;</w:t>
      </w:r>
      <w:r w:rsidR="00F92E0E" w:rsidRPr="00200FB7">
        <w:rPr>
          <w:rFonts w:ascii="Times New Roman" w:hAnsi="Times New Roman" w:cs="Times New Roman"/>
          <w:lang w:val="sr-Cyrl-RS"/>
        </w:rPr>
        <w:t xml:space="preserve"> </w:t>
      </w:r>
    </w:p>
    <w:p w:rsidR="007B3ACC" w:rsidRPr="008B3125" w:rsidRDefault="007B3ACC" w:rsidP="008B3125">
      <w:pPr>
        <w:pStyle w:val="NoSpacing"/>
        <w:numPr>
          <w:ilvl w:val="0"/>
          <w:numId w:val="23"/>
        </w:numPr>
        <w:ind w:left="540"/>
        <w:jc w:val="both"/>
        <w:rPr>
          <w:rFonts w:ascii="Times New Roman" w:hAnsi="Times New Roman" w:cs="Times New Roman"/>
          <w:lang w:val="sr-Cyrl-RS"/>
        </w:rPr>
      </w:pPr>
      <w:r w:rsidRPr="008B3125">
        <w:rPr>
          <w:rFonts w:ascii="Times New Roman" w:hAnsi="Times New Roman" w:cs="Times New Roman"/>
          <w:b/>
          <w:lang w:val="sr-Cyrl-RS"/>
        </w:rPr>
        <w:t>Висока дугорочна незапосленост</w:t>
      </w:r>
      <w:r w:rsidR="00200FB7">
        <w:rPr>
          <w:rFonts w:ascii="Times New Roman" w:hAnsi="Times New Roman" w:cs="Times New Roman"/>
          <w:lang w:val="sr-Cyrl-RS"/>
        </w:rPr>
        <w:t xml:space="preserve"> </w:t>
      </w:r>
      <w:r w:rsidR="00200FB7" w:rsidRPr="008B3125">
        <w:rPr>
          <w:rFonts w:ascii="Times New Roman" w:hAnsi="Times New Roman" w:cs="Times New Roman"/>
          <w:lang w:val="sr-Cyrl-RS"/>
        </w:rPr>
        <w:t>–</w:t>
      </w:r>
      <w:r w:rsidR="00200FB7">
        <w:rPr>
          <w:rFonts w:ascii="Times New Roman" w:hAnsi="Times New Roman" w:cs="Times New Roman"/>
          <w:lang w:val="sr-Cyrl-RS"/>
        </w:rPr>
        <w:t xml:space="preserve"> д</w:t>
      </w:r>
      <w:r w:rsidRPr="008B3125">
        <w:rPr>
          <w:rFonts w:ascii="Times New Roman" w:hAnsi="Times New Roman" w:cs="Times New Roman"/>
          <w:lang w:val="sr-Cyrl-RS"/>
        </w:rPr>
        <w:t>угорочна незапосленост је карактеристика лица на евиденцији</w:t>
      </w:r>
      <w:r w:rsidR="00F92E0E">
        <w:rPr>
          <w:rFonts w:ascii="Times New Roman" w:hAnsi="Times New Roman" w:cs="Times New Roman"/>
          <w:lang w:val="sr-Cyrl-RS"/>
        </w:rPr>
        <w:t xml:space="preserve"> НСЗ</w:t>
      </w:r>
      <w:r w:rsidRPr="008B3125">
        <w:rPr>
          <w:rFonts w:ascii="Times New Roman" w:hAnsi="Times New Roman" w:cs="Times New Roman"/>
          <w:lang w:val="sr-Cyrl-RS"/>
        </w:rPr>
        <w:t>,</w:t>
      </w:r>
      <w:r w:rsidR="00D913F3">
        <w:rPr>
          <w:rFonts w:ascii="Times New Roman" w:hAnsi="Times New Roman" w:cs="Times New Roman"/>
          <w:lang w:val="sr-Cyrl-RS"/>
        </w:rPr>
        <w:t xml:space="preserve"> </w:t>
      </w:r>
      <w:r w:rsidR="00200FB7">
        <w:rPr>
          <w:rFonts w:ascii="Times New Roman" w:hAnsi="Times New Roman" w:cs="Times New Roman"/>
          <w:lang w:val="sr-Cyrl-RS"/>
        </w:rPr>
        <w:t>с обзиром да, према подацима за</w:t>
      </w:r>
      <w:r w:rsidRPr="008B3125">
        <w:rPr>
          <w:rFonts w:ascii="Times New Roman" w:hAnsi="Times New Roman" w:cs="Times New Roman"/>
          <w:lang w:val="sr-Cyrl-RS"/>
        </w:rPr>
        <w:t xml:space="preserve"> 2018. </w:t>
      </w:r>
      <w:r w:rsidR="00200FB7">
        <w:rPr>
          <w:rFonts w:ascii="Times New Roman" w:hAnsi="Times New Roman" w:cs="Times New Roman"/>
          <w:lang w:val="sr-Cyrl-RS"/>
        </w:rPr>
        <w:t>годину</w:t>
      </w:r>
      <w:r w:rsidR="00D913F3">
        <w:rPr>
          <w:rFonts w:ascii="Times New Roman" w:hAnsi="Times New Roman" w:cs="Times New Roman"/>
          <w:lang w:val="sr-Cyrl-RS"/>
        </w:rPr>
        <w:t>,</w:t>
      </w:r>
      <w:r w:rsidR="00576680">
        <w:rPr>
          <w:rFonts w:ascii="Times New Roman" w:hAnsi="Times New Roman" w:cs="Times New Roman"/>
          <w:lang w:val="sr-Cyrl-RS"/>
        </w:rPr>
        <w:t xml:space="preserve"> </w:t>
      </w:r>
      <w:r w:rsidRPr="008B3125">
        <w:rPr>
          <w:rFonts w:ascii="Times New Roman" w:hAnsi="Times New Roman" w:cs="Times New Roman"/>
          <w:lang w:val="sr-Cyrl-RS"/>
        </w:rPr>
        <w:t xml:space="preserve">чак 68% </w:t>
      </w:r>
      <w:r w:rsidR="00576680">
        <w:rPr>
          <w:rFonts w:ascii="Times New Roman" w:hAnsi="Times New Roman" w:cs="Times New Roman"/>
          <w:lang w:val="sr-Cyrl-RS"/>
        </w:rPr>
        <w:t xml:space="preserve">незапослених </w:t>
      </w:r>
      <w:r w:rsidRPr="008B3125">
        <w:rPr>
          <w:rFonts w:ascii="Times New Roman" w:hAnsi="Times New Roman" w:cs="Times New Roman"/>
          <w:lang w:val="sr-Cyrl-RS"/>
        </w:rPr>
        <w:t xml:space="preserve">лица </w:t>
      </w:r>
      <w:r w:rsidR="00200FB7">
        <w:rPr>
          <w:rFonts w:ascii="Times New Roman" w:hAnsi="Times New Roman" w:cs="Times New Roman"/>
          <w:lang w:val="sr-Cyrl-RS"/>
        </w:rPr>
        <w:t>посао тражи дуже од годину дана;</w:t>
      </w:r>
      <w:r w:rsidRPr="008B3125">
        <w:rPr>
          <w:rFonts w:ascii="Times New Roman" w:hAnsi="Times New Roman" w:cs="Times New Roman"/>
          <w:lang w:val="sr-Cyrl-RS"/>
        </w:rPr>
        <w:t xml:space="preserve"> </w:t>
      </w:r>
    </w:p>
    <w:p w:rsidR="007B3ACC" w:rsidRPr="008B3125" w:rsidRDefault="007B3ACC" w:rsidP="008B3125">
      <w:pPr>
        <w:pStyle w:val="NoSpacing"/>
        <w:numPr>
          <w:ilvl w:val="0"/>
          <w:numId w:val="23"/>
        </w:numPr>
        <w:ind w:left="540"/>
        <w:jc w:val="both"/>
        <w:rPr>
          <w:rFonts w:ascii="Times New Roman" w:hAnsi="Times New Roman" w:cs="Times New Roman"/>
          <w:lang w:val="sr-Cyrl-RS"/>
        </w:rPr>
      </w:pPr>
      <w:r w:rsidRPr="008B3125">
        <w:rPr>
          <w:rFonts w:ascii="Times New Roman" w:hAnsi="Times New Roman" w:cs="Times New Roman"/>
          <w:lang w:val="sr-Cyrl-RS"/>
        </w:rPr>
        <w:t>Велики број незапослених на евиденцији</w:t>
      </w:r>
      <w:r w:rsidR="00576680">
        <w:rPr>
          <w:rFonts w:ascii="Times New Roman" w:hAnsi="Times New Roman" w:cs="Times New Roman"/>
          <w:lang w:val="sr-Cyrl-RS"/>
        </w:rPr>
        <w:t xml:space="preserve"> </w:t>
      </w:r>
      <w:r w:rsidR="00C6269A">
        <w:rPr>
          <w:rFonts w:ascii="Times New Roman" w:hAnsi="Times New Roman" w:cs="Times New Roman"/>
          <w:lang w:val="sr-Cyrl-RS"/>
        </w:rPr>
        <w:t xml:space="preserve">НСЗ </w:t>
      </w:r>
      <w:r w:rsidR="00576680">
        <w:rPr>
          <w:rFonts w:ascii="Times New Roman" w:hAnsi="Times New Roman" w:cs="Times New Roman"/>
          <w:lang w:val="sr-Cyrl-RS"/>
        </w:rPr>
        <w:t>има</w:t>
      </w:r>
      <w:r w:rsidRPr="008B3125">
        <w:rPr>
          <w:rFonts w:ascii="Times New Roman" w:hAnsi="Times New Roman" w:cs="Times New Roman"/>
          <w:lang w:val="sr-Cyrl-RS"/>
        </w:rPr>
        <w:t xml:space="preserve"> статус </w:t>
      </w:r>
      <w:r w:rsidRPr="008B3125">
        <w:rPr>
          <w:rFonts w:ascii="Times New Roman" w:hAnsi="Times New Roman" w:cs="Times New Roman"/>
          <w:b/>
          <w:lang w:val="sr-Cyrl-RS"/>
        </w:rPr>
        <w:t>теже запошљивих лица</w:t>
      </w:r>
      <w:r w:rsidR="00625882">
        <w:rPr>
          <w:rFonts w:ascii="Times New Roman" w:hAnsi="Times New Roman" w:cs="Times New Roman"/>
          <w:b/>
          <w:lang w:val="sr-Cyrl-RS"/>
        </w:rPr>
        <w:t xml:space="preserve"> </w:t>
      </w:r>
      <w:r w:rsidRPr="008B3125">
        <w:rPr>
          <w:rFonts w:ascii="Times New Roman" w:hAnsi="Times New Roman" w:cs="Times New Roman"/>
          <w:lang w:val="sr-Cyrl-RS"/>
        </w:rPr>
        <w:t xml:space="preserve"> </w:t>
      </w:r>
      <w:r w:rsidR="00C6269A">
        <w:rPr>
          <w:rFonts w:ascii="Times New Roman" w:hAnsi="Times New Roman" w:cs="Times New Roman"/>
          <w:lang w:val="sr-Cyrl-RS"/>
        </w:rPr>
        <w:t xml:space="preserve">која имају тешкоће у проналажењу запослења. </w:t>
      </w:r>
      <w:r w:rsidRPr="008B3125">
        <w:rPr>
          <w:rFonts w:ascii="Times New Roman" w:hAnsi="Times New Roman" w:cs="Times New Roman"/>
          <w:lang w:val="sr-Cyrl-RS"/>
        </w:rPr>
        <w:t>Посебно су угрожена она лица која се истовремено суочавају са више фактора</w:t>
      </w:r>
      <w:r w:rsidR="00200FB7">
        <w:rPr>
          <w:rFonts w:ascii="Times New Roman" w:hAnsi="Times New Roman" w:cs="Times New Roman"/>
          <w:lang w:val="sr-Cyrl-RS"/>
        </w:rPr>
        <w:t xml:space="preserve"> рањивости/отежане запошљивости;</w:t>
      </w:r>
    </w:p>
    <w:p w:rsidR="007B3ACC" w:rsidRDefault="007B3ACC" w:rsidP="008B3125">
      <w:pPr>
        <w:pStyle w:val="NoSpacing"/>
        <w:numPr>
          <w:ilvl w:val="0"/>
          <w:numId w:val="23"/>
        </w:numPr>
        <w:ind w:left="540"/>
        <w:jc w:val="both"/>
        <w:rPr>
          <w:rFonts w:ascii="Times New Roman" w:hAnsi="Times New Roman" w:cs="Times New Roman"/>
          <w:lang w:val="sr-Cyrl-RS"/>
        </w:rPr>
      </w:pPr>
      <w:r w:rsidRPr="008B3125">
        <w:rPr>
          <w:rFonts w:ascii="Times New Roman" w:hAnsi="Times New Roman" w:cs="Times New Roman"/>
          <w:b/>
          <w:lang w:val="sr-Cyrl-RS"/>
        </w:rPr>
        <w:t>Незадовољене потребе послодаваца</w:t>
      </w:r>
      <w:r w:rsidR="00200FB7">
        <w:rPr>
          <w:rFonts w:ascii="Times New Roman" w:hAnsi="Times New Roman" w:cs="Times New Roman"/>
          <w:lang w:val="sr-Cyrl-RS"/>
        </w:rPr>
        <w:t xml:space="preserve"> </w:t>
      </w:r>
      <w:r w:rsidR="00200FB7" w:rsidRPr="008B3125">
        <w:rPr>
          <w:rFonts w:ascii="Times New Roman" w:hAnsi="Times New Roman" w:cs="Times New Roman"/>
          <w:lang w:val="sr-Cyrl-RS"/>
        </w:rPr>
        <w:t>–</w:t>
      </w:r>
      <w:r w:rsidR="00200FB7">
        <w:rPr>
          <w:rFonts w:ascii="Times New Roman" w:hAnsi="Times New Roman" w:cs="Times New Roman"/>
          <w:lang w:val="sr-Cyrl-RS"/>
        </w:rPr>
        <w:t xml:space="preserve"> п</w:t>
      </w:r>
      <w:r w:rsidRPr="008B3125">
        <w:rPr>
          <w:rFonts w:ascii="Times New Roman" w:hAnsi="Times New Roman" w:cs="Times New Roman"/>
          <w:lang w:val="sr-Cyrl-RS"/>
        </w:rPr>
        <w:t>ослодавц</w:t>
      </w:r>
      <w:r w:rsidR="00200FB7">
        <w:rPr>
          <w:rFonts w:ascii="Times New Roman" w:hAnsi="Times New Roman" w:cs="Times New Roman"/>
          <w:lang w:val="sr-Cyrl-RS"/>
        </w:rPr>
        <w:t>и који имају слободна радна места</w:t>
      </w:r>
      <w:r w:rsidRPr="008B3125">
        <w:rPr>
          <w:rFonts w:ascii="Times New Roman" w:hAnsi="Times New Roman" w:cs="Times New Roman"/>
          <w:lang w:val="sr-Cyrl-RS"/>
        </w:rPr>
        <w:t xml:space="preserve"> обраћ</w:t>
      </w:r>
      <w:r w:rsidR="00200FB7">
        <w:rPr>
          <w:rFonts w:ascii="Times New Roman" w:hAnsi="Times New Roman" w:cs="Times New Roman"/>
          <w:lang w:val="sr-Cyrl-RS"/>
        </w:rPr>
        <w:t>ају се НСЗ за услугу посредовања која</w:t>
      </w:r>
      <w:r w:rsidRPr="008B3125">
        <w:rPr>
          <w:rFonts w:ascii="Times New Roman" w:hAnsi="Times New Roman" w:cs="Times New Roman"/>
          <w:lang w:val="sr-Cyrl-RS"/>
        </w:rPr>
        <w:t xml:space="preserve"> предузима мере </w:t>
      </w:r>
      <w:r w:rsidR="00576680">
        <w:rPr>
          <w:rFonts w:ascii="Times New Roman" w:hAnsi="Times New Roman" w:cs="Times New Roman"/>
          <w:lang w:val="sr-Cyrl-RS"/>
        </w:rPr>
        <w:t xml:space="preserve">како би се исказане потребе </w:t>
      </w:r>
      <w:r w:rsidR="00200FB7">
        <w:rPr>
          <w:rFonts w:ascii="Times New Roman" w:hAnsi="Times New Roman" w:cs="Times New Roman"/>
          <w:lang w:val="sr-Cyrl-RS"/>
        </w:rPr>
        <w:t xml:space="preserve">за запошљавањем </w:t>
      </w:r>
      <w:r w:rsidR="00576680">
        <w:rPr>
          <w:rFonts w:ascii="Times New Roman" w:hAnsi="Times New Roman" w:cs="Times New Roman"/>
          <w:lang w:val="sr-Cyrl-RS"/>
        </w:rPr>
        <w:t>задовољиле</w:t>
      </w:r>
      <w:r w:rsidRPr="008B3125">
        <w:rPr>
          <w:rFonts w:ascii="Times New Roman" w:hAnsi="Times New Roman" w:cs="Times New Roman"/>
          <w:lang w:val="sr-Cyrl-RS"/>
        </w:rPr>
        <w:t xml:space="preserve">. Извештаји НСЗ говоре о томе да се посредовањем на годишњем нивоу попуни испод 50% </w:t>
      </w:r>
      <w:r w:rsidR="00576680">
        <w:rPr>
          <w:rFonts w:ascii="Times New Roman" w:hAnsi="Times New Roman" w:cs="Times New Roman"/>
          <w:lang w:val="sr-Cyrl-RS"/>
        </w:rPr>
        <w:t xml:space="preserve">слободних </w:t>
      </w:r>
      <w:r w:rsidRPr="008B3125">
        <w:rPr>
          <w:rFonts w:ascii="Times New Roman" w:hAnsi="Times New Roman" w:cs="Times New Roman"/>
          <w:lang w:val="sr-Cyrl-RS"/>
        </w:rPr>
        <w:t>радних места које су послода</w:t>
      </w:r>
      <w:r w:rsidR="00576680">
        <w:rPr>
          <w:rFonts w:ascii="Times New Roman" w:hAnsi="Times New Roman" w:cs="Times New Roman"/>
          <w:lang w:val="sr-Cyrl-RS"/>
        </w:rPr>
        <w:t>в</w:t>
      </w:r>
      <w:r w:rsidRPr="008B3125">
        <w:rPr>
          <w:rFonts w:ascii="Times New Roman" w:hAnsi="Times New Roman" w:cs="Times New Roman"/>
          <w:lang w:val="sr-Cyrl-RS"/>
        </w:rPr>
        <w:t>ци исказали, а најче</w:t>
      </w:r>
      <w:r w:rsidR="00200FB7">
        <w:rPr>
          <w:rFonts w:ascii="Times New Roman" w:hAnsi="Times New Roman" w:cs="Times New Roman"/>
          <w:lang w:val="sr-Cyrl-RS"/>
        </w:rPr>
        <w:t>шћи разлози незадовољења</w:t>
      </w:r>
      <w:r w:rsidRPr="008B3125">
        <w:rPr>
          <w:rFonts w:ascii="Times New Roman" w:hAnsi="Times New Roman" w:cs="Times New Roman"/>
          <w:lang w:val="sr-Cyrl-RS"/>
        </w:rPr>
        <w:t xml:space="preserve"> су: упућена лица не прихватају понуду послодавца, на евиденцији нема лица са одговарајућим знањима и вештинама, за одређени број поднетих пријава за посредовањем не постоји повратна информација о задовољењу потре</w:t>
      </w:r>
      <w:r w:rsidR="00200FB7">
        <w:rPr>
          <w:rFonts w:ascii="Times New Roman" w:hAnsi="Times New Roman" w:cs="Times New Roman"/>
          <w:lang w:val="sr-Cyrl-RS"/>
        </w:rPr>
        <w:t>бе;</w:t>
      </w:r>
    </w:p>
    <w:p w:rsidR="00110F9C" w:rsidRPr="00110F9C" w:rsidRDefault="00110F9C" w:rsidP="00110F9C">
      <w:pPr>
        <w:pStyle w:val="NoSpacing"/>
        <w:numPr>
          <w:ilvl w:val="0"/>
          <w:numId w:val="23"/>
        </w:numPr>
        <w:ind w:left="540"/>
        <w:jc w:val="both"/>
        <w:rPr>
          <w:rFonts w:ascii="Times New Roman" w:hAnsi="Times New Roman" w:cs="Times New Roman"/>
          <w:lang w:val="sr-Cyrl-RS"/>
        </w:rPr>
      </w:pPr>
      <w:r w:rsidRPr="00110F9C">
        <w:rPr>
          <w:rFonts w:ascii="Times New Roman" w:hAnsi="Times New Roman" w:cs="Times New Roman"/>
          <w:b/>
          <w:lang w:val="sr-Cyrl-RS"/>
        </w:rPr>
        <w:t>Н</w:t>
      </w:r>
      <w:r>
        <w:rPr>
          <w:rFonts w:ascii="Times New Roman" w:hAnsi="Times New Roman" w:cs="Times New Roman"/>
          <w:b/>
          <w:lang w:val="sr-Cyrl-RS"/>
        </w:rPr>
        <w:t xml:space="preserve">едостатак потпунијих </w:t>
      </w:r>
      <w:r w:rsidRPr="00110F9C">
        <w:rPr>
          <w:rFonts w:ascii="Times New Roman" w:hAnsi="Times New Roman" w:cs="Times New Roman"/>
          <w:b/>
          <w:lang w:val="sr-Cyrl-RS"/>
        </w:rPr>
        <w:t>информација о тражњи радне снаге</w:t>
      </w:r>
      <w:r>
        <w:rPr>
          <w:rFonts w:ascii="Times New Roman" w:hAnsi="Times New Roman" w:cs="Times New Roman"/>
          <w:b/>
          <w:lang w:val="sr-Cyrl-RS"/>
        </w:rPr>
        <w:t xml:space="preserve"> </w:t>
      </w:r>
      <w:r w:rsidR="00E20B00">
        <w:rPr>
          <w:rFonts w:ascii="Times New Roman" w:hAnsi="Times New Roman" w:cs="Times New Roman"/>
          <w:lang w:val="sr-Cyrl-RS"/>
        </w:rPr>
        <w:t>отежава</w:t>
      </w:r>
      <w:r w:rsidRPr="00110F9C">
        <w:rPr>
          <w:rFonts w:ascii="Times New Roman" w:hAnsi="Times New Roman" w:cs="Times New Roman"/>
          <w:lang w:val="sr-Cyrl-RS"/>
        </w:rPr>
        <w:t xml:space="preserve"> </w:t>
      </w:r>
      <w:r w:rsidR="00E20B00">
        <w:rPr>
          <w:rFonts w:ascii="Times New Roman" w:hAnsi="Times New Roman" w:cs="Times New Roman"/>
          <w:lang w:val="sr-Cyrl-RS"/>
        </w:rPr>
        <w:t>усклађивање</w:t>
      </w:r>
      <w:r w:rsidRPr="00110F9C">
        <w:rPr>
          <w:rFonts w:ascii="Times New Roman" w:hAnsi="Times New Roman" w:cs="Times New Roman"/>
          <w:lang w:val="sr-Cyrl-RS"/>
        </w:rPr>
        <w:t xml:space="preserve"> </w:t>
      </w:r>
      <w:r>
        <w:rPr>
          <w:rFonts w:ascii="Times New Roman" w:hAnsi="Times New Roman" w:cs="Times New Roman"/>
          <w:lang w:val="sr-Cyrl-RS"/>
        </w:rPr>
        <w:t>п</w:t>
      </w:r>
      <w:r w:rsidRPr="008B3125">
        <w:rPr>
          <w:rFonts w:ascii="Times New Roman" w:hAnsi="Times New Roman" w:cs="Times New Roman"/>
          <w:lang w:val="sr-Cyrl-RS"/>
        </w:rPr>
        <w:t>онуде и тражње за радном снагом у погледу занимања и посебних зн</w:t>
      </w:r>
      <w:r w:rsidR="00E20B00">
        <w:rPr>
          <w:rFonts w:ascii="Times New Roman" w:hAnsi="Times New Roman" w:cs="Times New Roman"/>
          <w:lang w:val="sr-Cyrl-RS"/>
        </w:rPr>
        <w:t>ања и вештина</w:t>
      </w:r>
      <w:r w:rsidRPr="008B3125">
        <w:rPr>
          <w:rFonts w:ascii="Times New Roman" w:hAnsi="Times New Roman" w:cs="Times New Roman"/>
          <w:lang w:val="sr-Cyrl-RS"/>
        </w:rPr>
        <w:t xml:space="preserve"> </w:t>
      </w:r>
      <w:r>
        <w:rPr>
          <w:rFonts w:ascii="Times New Roman" w:hAnsi="Times New Roman" w:cs="Times New Roman"/>
          <w:lang w:val="sr-Cyrl-RS"/>
        </w:rPr>
        <w:t>и израду К</w:t>
      </w:r>
      <w:r w:rsidRPr="008B3125">
        <w:rPr>
          <w:rFonts w:ascii="Times New Roman" w:hAnsi="Times New Roman" w:cs="Times New Roman"/>
          <w:lang w:val="sr-Cyrl-RS"/>
        </w:rPr>
        <w:t>аталог</w:t>
      </w:r>
      <w:r w:rsidR="00E20B00">
        <w:rPr>
          <w:rFonts w:ascii="Times New Roman" w:hAnsi="Times New Roman" w:cs="Times New Roman"/>
          <w:lang w:val="sr-Cyrl-RS"/>
        </w:rPr>
        <w:t>а обука за потребе тржишта рада.</w:t>
      </w:r>
    </w:p>
    <w:p w:rsidR="008B3125" w:rsidRPr="008B3125" w:rsidRDefault="008B3125" w:rsidP="008B3125">
      <w:pPr>
        <w:pStyle w:val="NoSpacing"/>
        <w:ind w:left="540"/>
        <w:jc w:val="both"/>
        <w:rPr>
          <w:rFonts w:ascii="Times New Roman" w:hAnsi="Times New Roman" w:cs="Times New Roman"/>
          <w:lang w:val="sr-Cyrl-RS"/>
        </w:rPr>
      </w:pPr>
    </w:p>
    <w:p w:rsidR="007B3ACC" w:rsidRPr="008B3125" w:rsidRDefault="007B3ACC" w:rsidP="008B3125">
      <w:pPr>
        <w:pStyle w:val="NoSpacing"/>
        <w:ind w:firstLine="720"/>
        <w:jc w:val="both"/>
        <w:rPr>
          <w:rFonts w:ascii="Times New Roman" w:hAnsi="Times New Roman" w:cs="Times New Roman"/>
          <w:lang w:val="sr-Cyrl-RS"/>
        </w:rPr>
      </w:pPr>
      <w:r w:rsidRPr="008B3125">
        <w:rPr>
          <w:rFonts w:ascii="Times New Roman" w:hAnsi="Times New Roman" w:cs="Times New Roman"/>
          <w:lang w:val="sr-Cyrl-RS"/>
        </w:rPr>
        <w:t>Узимајући у обзир наведене изазове, као и опсег и домет мера активне политике запошљавања које су реализоване током 2017. и 2018. године, дефинисане су препоруке, које су узете у обзир приликом израде НАПЗ за 2020. годину, и то:</w:t>
      </w:r>
    </w:p>
    <w:p w:rsidR="00341366" w:rsidRPr="00675B35" w:rsidRDefault="001E6BC2" w:rsidP="006F2072">
      <w:pPr>
        <w:pStyle w:val="ListParagraph"/>
        <w:numPr>
          <w:ilvl w:val="0"/>
          <w:numId w:val="7"/>
        </w:numPr>
        <w:spacing w:before="60" w:after="60" w:line="240" w:lineRule="auto"/>
        <w:ind w:left="0" w:firstLine="450"/>
        <w:jc w:val="both"/>
        <w:rPr>
          <w:rFonts w:ascii="Times New Roman" w:hAnsi="Times New Roman" w:cs="Times New Roman"/>
          <w:sz w:val="22"/>
          <w:szCs w:val="22"/>
          <w:lang w:val="sr-Cyrl-RS"/>
        </w:rPr>
      </w:pPr>
      <w:r w:rsidRPr="00675B35">
        <w:rPr>
          <w:rFonts w:ascii="Times New Roman" w:hAnsi="Times New Roman" w:cs="Times New Roman"/>
          <w:b/>
          <w:bCs/>
          <w:i w:val="0"/>
          <w:sz w:val="22"/>
          <w:szCs w:val="22"/>
          <w:lang w:val="sr-Cyrl-RS"/>
        </w:rPr>
        <w:t>Издвајање већег износа фин</w:t>
      </w:r>
      <w:r w:rsidR="00341366" w:rsidRPr="00675B35">
        <w:rPr>
          <w:rFonts w:ascii="Times New Roman" w:hAnsi="Times New Roman" w:cs="Times New Roman"/>
          <w:b/>
          <w:bCs/>
          <w:i w:val="0"/>
          <w:sz w:val="22"/>
          <w:szCs w:val="22"/>
          <w:lang w:val="sr-Cyrl-RS"/>
        </w:rPr>
        <w:t xml:space="preserve">ансијских средстава за </w:t>
      </w:r>
      <w:r w:rsidR="00E20B00" w:rsidRPr="00675B35">
        <w:rPr>
          <w:rFonts w:ascii="Times New Roman" w:hAnsi="Times New Roman" w:cs="Times New Roman"/>
          <w:b/>
          <w:bCs/>
          <w:i w:val="0"/>
          <w:sz w:val="22"/>
          <w:szCs w:val="22"/>
          <w:lang w:val="sr-Cyrl-RS"/>
        </w:rPr>
        <w:t>реализацију мера</w:t>
      </w:r>
      <w:r w:rsidR="00341366" w:rsidRPr="00675B35">
        <w:rPr>
          <w:rFonts w:ascii="Times New Roman" w:hAnsi="Times New Roman" w:cs="Times New Roman"/>
          <w:b/>
          <w:bCs/>
          <w:i w:val="0"/>
          <w:sz w:val="22"/>
          <w:szCs w:val="22"/>
          <w:lang w:val="sr-Cyrl-RS"/>
        </w:rPr>
        <w:t xml:space="preserve"> активне политике запошљавања</w:t>
      </w:r>
      <w:r w:rsidR="00124C04" w:rsidRPr="00675B35">
        <w:rPr>
          <w:rFonts w:ascii="Times New Roman" w:hAnsi="Times New Roman" w:cs="Times New Roman"/>
          <w:b/>
          <w:bCs/>
          <w:sz w:val="22"/>
          <w:szCs w:val="22"/>
          <w:lang w:val="sr-Cyrl-RS"/>
        </w:rPr>
        <w:t xml:space="preserve"> - </w:t>
      </w:r>
      <w:r w:rsidR="00144250" w:rsidRPr="00675B35">
        <w:rPr>
          <w:rFonts w:ascii="Times New Roman" w:hAnsi="Times New Roman" w:cs="Times New Roman"/>
          <w:sz w:val="22"/>
          <w:szCs w:val="22"/>
          <w:lang w:val="sr-Cyrl-RS"/>
        </w:rPr>
        <w:t>и</w:t>
      </w:r>
      <w:r w:rsidRPr="00675B35">
        <w:rPr>
          <w:rFonts w:ascii="Times New Roman" w:hAnsi="Times New Roman" w:cs="Times New Roman"/>
          <w:sz w:val="22"/>
          <w:szCs w:val="22"/>
          <w:lang w:val="sr-Cyrl-RS"/>
        </w:rPr>
        <w:t xml:space="preserve">ако се </w:t>
      </w:r>
      <w:r w:rsidR="00144250" w:rsidRPr="00675B35">
        <w:rPr>
          <w:rFonts w:ascii="Times New Roman" w:hAnsi="Times New Roman" w:cs="Times New Roman"/>
          <w:sz w:val="22"/>
          <w:szCs w:val="22"/>
          <w:lang w:val="sr-Cyrl-RS"/>
        </w:rPr>
        <w:t xml:space="preserve">износ </w:t>
      </w:r>
      <w:r w:rsidRPr="00675B35">
        <w:rPr>
          <w:rFonts w:ascii="Times New Roman" w:hAnsi="Times New Roman" w:cs="Times New Roman"/>
          <w:sz w:val="22"/>
          <w:szCs w:val="22"/>
          <w:lang w:val="sr-Cyrl-RS"/>
        </w:rPr>
        <w:t>средст</w:t>
      </w:r>
      <w:r w:rsidR="00144250" w:rsidRPr="00675B35">
        <w:rPr>
          <w:rFonts w:ascii="Times New Roman" w:hAnsi="Times New Roman" w:cs="Times New Roman"/>
          <w:sz w:val="22"/>
          <w:szCs w:val="22"/>
          <w:lang w:val="sr-Cyrl-RS"/>
        </w:rPr>
        <w:t>а</w:t>
      </w:r>
      <w:r w:rsidRPr="00675B35">
        <w:rPr>
          <w:rFonts w:ascii="Times New Roman" w:hAnsi="Times New Roman" w:cs="Times New Roman"/>
          <w:sz w:val="22"/>
          <w:szCs w:val="22"/>
          <w:lang w:val="sr-Cyrl-RS"/>
        </w:rPr>
        <w:t>ва за активну п</w:t>
      </w:r>
      <w:r w:rsidR="00144250" w:rsidRPr="00675B35">
        <w:rPr>
          <w:rFonts w:ascii="Times New Roman" w:hAnsi="Times New Roman" w:cs="Times New Roman"/>
          <w:sz w:val="22"/>
          <w:szCs w:val="22"/>
          <w:lang w:val="sr-Cyrl-RS"/>
        </w:rPr>
        <w:t>олитику запошљавања у буџету РС последњих година повећава, његово учешће у БДП</w:t>
      </w:r>
      <w:r w:rsidRPr="00675B35">
        <w:rPr>
          <w:rFonts w:ascii="Times New Roman" w:hAnsi="Times New Roman" w:cs="Times New Roman"/>
          <w:sz w:val="22"/>
          <w:szCs w:val="22"/>
          <w:lang w:val="sr-Cyrl-RS"/>
        </w:rPr>
        <w:t xml:space="preserve"> је на нивоу од само 0,08% (2018</w:t>
      </w:r>
      <w:r w:rsidR="00A339C9" w:rsidRPr="00675B35">
        <w:rPr>
          <w:rFonts w:ascii="Times New Roman" w:hAnsi="Times New Roman" w:cs="Times New Roman"/>
          <w:sz w:val="22"/>
          <w:szCs w:val="22"/>
          <w:lang w:val="sr-Cyrl-RS"/>
        </w:rPr>
        <w:t>. година</w:t>
      </w:r>
      <w:r w:rsidR="00144250" w:rsidRPr="00675B35">
        <w:rPr>
          <w:rFonts w:ascii="Times New Roman" w:hAnsi="Times New Roman" w:cs="Times New Roman"/>
          <w:sz w:val="22"/>
          <w:szCs w:val="22"/>
          <w:lang w:val="sr-Cyrl-RS"/>
        </w:rPr>
        <w:t xml:space="preserve">), што </w:t>
      </w:r>
      <w:r w:rsidRPr="00675B35">
        <w:rPr>
          <w:rFonts w:ascii="Times New Roman" w:hAnsi="Times New Roman" w:cs="Times New Roman"/>
          <w:sz w:val="22"/>
          <w:szCs w:val="22"/>
          <w:lang w:val="sr-Cyrl-RS"/>
        </w:rPr>
        <w:t xml:space="preserve"> није у складу са </w:t>
      </w:r>
      <w:r w:rsidR="00144250" w:rsidRPr="00675B35">
        <w:rPr>
          <w:rFonts w:ascii="Times New Roman" w:hAnsi="Times New Roman" w:cs="Times New Roman"/>
          <w:sz w:val="22"/>
          <w:szCs w:val="22"/>
          <w:lang w:val="sr-Cyrl-RS"/>
        </w:rPr>
        <w:t>циљем дефинисаним Националном стратегијом запошљавања за период 2011 – 2020. године да се континуирано повећав</w:t>
      </w:r>
      <w:r w:rsidRPr="00675B35">
        <w:rPr>
          <w:rFonts w:ascii="Times New Roman" w:hAnsi="Times New Roman" w:cs="Times New Roman"/>
          <w:sz w:val="22"/>
          <w:szCs w:val="22"/>
          <w:lang w:val="sr-Cyrl-RS"/>
        </w:rPr>
        <w:t xml:space="preserve">а </w:t>
      </w:r>
      <w:r w:rsidR="00144250" w:rsidRPr="00675B35">
        <w:rPr>
          <w:rFonts w:ascii="Times New Roman" w:hAnsi="Times New Roman" w:cs="Times New Roman"/>
          <w:sz w:val="22"/>
          <w:szCs w:val="22"/>
          <w:lang w:val="sr-Cyrl-RS"/>
        </w:rPr>
        <w:t>учешће</w:t>
      </w:r>
      <w:r w:rsidRPr="00675B35">
        <w:rPr>
          <w:rFonts w:ascii="Times New Roman" w:hAnsi="Times New Roman" w:cs="Times New Roman"/>
          <w:sz w:val="22"/>
          <w:szCs w:val="22"/>
          <w:lang w:val="sr-Cyrl-RS"/>
        </w:rPr>
        <w:t xml:space="preserve"> издатака за </w:t>
      </w:r>
      <w:r w:rsidR="00144250" w:rsidRPr="00675B35">
        <w:rPr>
          <w:rFonts w:ascii="Times New Roman" w:hAnsi="Times New Roman" w:cs="Times New Roman"/>
          <w:sz w:val="22"/>
          <w:szCs w:val="22"/>
          <w:lang w:val="sr-Cyrl-RS"/>
        </w:rPr>
        <w:t xml:space="preserve">мере активне политике запошљавања </w:t>
      </w:r>
      <w:r w:rsidR="00675B35" w:rsidRPr="00675B35">
        <w:rPr>
          <w:rFonts w:ascii="Times New Roman" w:hAnsi="Times New Roman" w:cs="Times New Roman"/>
          <w:sz w:val="22"/>
          <w:szCs w:val="22"/>
          <w:lang w:val="sr-Cyrl-RS"/>
        </w:rPr>
        <w:t>како би 2020. године износ достигао 0,5% БДП</w:t>
      </w:r>
      <w:r w:rsidR="00A339C9" w:rsidRPr="00675B35">
        <w:rPr>
          <w:rFonts w:ascii="Times New Roman" w:hAnsi="Times New Roman" w:cs="Times New Roman"/>
          <w:sz w:val="22"/>
          <w:szCs w:val="22"/>
          <w:lang w:val="sr-Cyrl-RS"/>
        </w:rPr>
        <w:t>. Повећање</w:t>
      </w:r>
      <w:r w:rsidRPr="00675B35">
        <w:rPr>
          <w:rFonts w:ascii="Times New Roman" w:hAnsi="Times New Roman" w:cs="Times New Roman"/>
          <w:sz w:val="22"/>
          <w:szCs w:val="22"/>
          <w:lang w:val="sr-Cyrl-RS"/>
        </w:rPr>
        <w:t xml:space="preserve"> износ</w:t>
      </w:r>
      <w:r w:rsidR="00A339C9" w:rsidRPr="00675B35">
        <w:rPr>
          <w:rFonts w:ascii="Times New Roman" w:hAnsi="Times New Roman" w:cs="Times New Roman"/>
          <w:sz w:val="22"/>
          <w:szCs w:val="22"/>
          <w:lang w:val="sr-Cyrl-RS"/>
        </w:rPr>
        <w:t>а</w:t>
      </w:r>
      <w:r w:rsidRPr="00675B35">
        <w:rPr>
          <w:rFonts w:ascii="Times New Roman" w:hAnsi="Times New Roman" w:cs="Times New Roman"/>
          <w:sz w:val="22"/>
          <w:szCs w:val="22"/>
          <w:lang w:val="sr-Cyrl-RS"/>
        </w:rPr>
        <w:t xml:space="preserve"> средстава за реализацију мера активне политике за</w:t>
      </w:r>
      <w:r w:rsidR="00A339C9" w:rsidRPr="00675B35">
        <w:rPr>
          <w:rFonts w:ascii="Times New Roman" w:hAnsi="Times New Roman" w:cs="Times New Roman"/>
          <w:sz w:val="22"/>
          <w:szCs w:val="22"/>
          <w:lang w:val="sr-Cyrl-RS"/>
        </w:rPr>
        <w:t xml:space="preserve">пошљавања </w:t>
      </w:r>
      <w:r w:rsidRPr="00675B35">
        <w:rPr>
          <w:rFonts w:ascii="Times New Roman" w:hAnsi="Times New Roman" w:cs="Times New Roman"/>
          <w:sz w:val="22"/>
          <w:szCs w:val="22"/>
          <w:lang w:val="sr-Cyrl-RS"/>
        </w:rPr>
        <w:t>је препорук</w:t>
      </w:r>
      <w:r w:rsidR="00144250" w:rsidRPr="00675B35">
        <w:rPr>
          <w:rFonts w:ascii="Times New Roman" w:hAnsi="Times New Roman" w:cs="Times New Roman"/>
          <w:sz w:val="22"/>
          <w:szCs w:val="22"/>
          <w:lang w:val="sr-Cyrl-RS"/>
        </w:rPr>
        <w:t>а и Европске комисије у И</w:t>
      </w:r>
      <w:r w:rsidRPr="00675B35">
        <w:rPr>
          <w:rFonts w:ascii="Times New Roman" w:hAnsi="Times New Roman" w:cs="Times New Roman"/>
          <w:sz w:val="22"/>
          <w:szCs w:val="22"/>
          <w:lang w:val="sr-Cyrl-RS"/>
        </w:rPr>
        <w:t>звештају о напретку Србије за 2019.</w:t>
      </w:r>
      <w:r w:rsidR="00675B35">
        <w:rPr>
          <w:rFonts w:ascii="Times New Roman" w:hAnsi="Times New Roman" w:cs="Times New Roman"/>
          <w:sz w:val="22"/>
          <w:szCs w:val="22"/>
          <w:lang w:val="sr-Cyrl-RS"/>
        </w:rPr>
        <w:t xml:space="preserve"> годину. </w:t>
      </w:r>
      <w:r w:rsidR="007B3ACC" w:rsidRPr="00675B35">
        <w:rPr>
          <w:rFonts w:ascii="Times New Roman" w:hAnsi="Times New Roman" w:cs="Times New Roman"/>
          <w:sz w:val="22"/>
          <w:szCs w:val="22"/>
          <w:lang w:val="sr-Cyrl-RS"/>
        </w:rPr>
        <w:t xml:space="preserve">Имајући у виду повећање минималне </w:t>
      </w:r>
      <w:r w:rsidR="003B1B7A" w:rsidRPr="00675B35">
        <w:rPr>
          <w:rFonts w:ascii="Times New Roman" w:hAnsi="Times New Roman" w:cs="Times New Roman"/>
          <w:sz w:val="22"/>
          <w:szCs w:val="22"/>
          <w:lang w:val="sr-Cyrl-RS"/>
        </w:rPr>
        <w:t xml:space="preserve">зараде (што утиче на повећање износа трошкова за поједине мере), као </w:t>
      </w:r>
      <w:r w:rsidR="007B3ACC" w:rsidRPr="00675B35">
        <w:rPr>
          <w:rFonts w:ascii="Times New Roman" w:hAnsi="Times New Roman" w:cs="Times New Roman"/>
          <w:sz w:val="22"/>
          <w:szCs w:val="22"/>
          <w:lang w:val="sr-Cyrl-RS"/>
        </w:rPr>
        <w:t xml:space="preserve">и трошкова спровођења појединих мера активне политике запошљавања, неопходно је повећати износ опредељених средстава, како би се не само одржао достигнут обухват незапослених лица, већ и повећао број </w:t>
      </w:r>
      <w:r w:rsidR="00341366" w:rsidRPr="00675B35">
        <w:rPr>
          <w:rFonts w:ascii="Times New Roman" w:hAnsi="Times New Roman" w:cs="Times New Roman"/>
          <w:sz w:val="22"/>
          <w:szCs w:val="22"/>
          <w:lang w:val="sr-Cyrl-RS"/>
        </w:rPr>
        <w:t>укључених у мере активне политике запошљавања</w:t>
      </w:r>
      <w:r w:rsidR="007B3ACC" w:rsidRPr="00675B35">
        <w:rPr>
          <w:rFonts w:ascii="Times New Roman" w:hAnsi="Times New Roman" w:cs="Times New Roman"/>
          <w:sz w:val="22"/>
          <w:szCs w:val="22"/>
          <w:lang w:val="sr-Cyrl-RS"/>
        </w:rPr>
        <w:t>.</w:t>
      </w:r>
    </w:p>
    <w:p w:rsidR="00341366" w:rsidRPr="00341366" w:rsidRDefault="00341366" w:rsidP="00341366">
      <w:pPr>
        <w:pStyle w:val="ListParagraph"/>
        <w:numPr>
          <w:ilvl w:val="0"/>
          <w:numId w:val="7"/>
        </w:numPr>
        <w:spacing w:before="60" w:after="60" w:line="240" w:lineRule="auto"/>
        <w:ind w:left="0" w:firstLine="450"/>
        <w:jc w:val="both"/>
        <w:rPr>
          <w:rFonts w:ascii="Times New Roman" w:hAnsi="Times New Roman" w:cs="Times New Roman"/>
          <w:sz w:val="22"/>
          <w:szCs w:val="22"/>
          <w:lang w:val="sr-Cyrl-RS"/>
        </w:rPr>
      </w:pPr>
      <w:r w:rsidRPr="00341366">
        <w:rPr>
          <w:rFonts w:ascii="Times New Roman" w:hAnsi="Times New Roman" w:cs="Times New Roman"/>
          <w:b/>
          <w:bCs/>
          <w:i w:val="0"/>
          <w:sz w:val="22"/>
          <w:szCs w:val="22"/>
          <w:lang w:val="sr-Cyrl-RS"/>
        </w:rPr>
        <w:t>Повећати обухват незапослених лица мерама активне политике запошљавања</w:t>
      </w:r>
      <w:r w:rsidRPr="00341366">
        <w:rPr>
          <w:rFonts w:ascii="Times New Roman" w:hAnsi="Times New Roman" w:cs="Times New Roman"/>
          <w:b/>
          <w:bCs/>
          <w:sz w:val="22"/>
          <w:szCs w:val="22"/>
          <w:lang w:val="sr-Cyrl-RS"/>
        </w:rPr>
        <w:t xml:space="preserve"> - </w:t>
      </w:r>
      <w:r w:rsidR="00CA4C41">
        <w:rPr>
          <w:rFonts w:ascii="Times New Roman" w:hAnsi="Times New Roman" w:cs="Times New Roman"/>
          <w:sz w:val="22"/>
          <w:szCs w:val="22"/>
          <w:lang w:val="sr-Cyrl-RS"/>
        </w:rPr>
        <w:t>к</w:t>
      </w:r>
      <w:r w:rsidRPr="00341366">
        <w:rPr>
          <w:rFonts w:ascii="Times New Roman" w:hAnsi="Times New Roman" w:cs="Times New Roman"/>
          <w:sz w:val="22"/>
          <w:szCs w:val="22"/>
          <w:lang w:val="sr-Cyrl-RS"/>
        </w:rPr>
        <w:t>ако се издвајања за мере активне политике запошљавања последњих година повећавају, повећава се и број лица са евиденције НСЗ која се укључују у мере (висина опредељених финансијских средстава за политику запошљавања утиче на број лица која ће се укључити у мере).</w:t>
      </w:r>
      <w:r w:rsidRPr="00341366">
        <w:rPr>
          <w:rFonts w:ascii="Times New Roman" w:hAnsi="Times New Roman" w:cs="Times New Roman"/>
          <w:sz w:val="22"/>
          <w:szCs w:val="22"/>
        </w:rPr>
        <w:t xml:space="preserve"> </w:t>
      </w:r>
      <w:r w:rsidRPr="00341366">
        <w:rPr>
          <w:rFonts w:ascii="Times New Roman" w:hAnsi="Times New Roman" w:cs="Times New Roman"/>
          <w:sz w:val="22"/>
          <w:szCs w:val="22"/>
          <w:lang w:val="sr-Cyrl-RS"/>
        </w:rPr>
        <w:t>Међутим, опредељена средства за реализацију мера на годишњем нивоу довољна су да се само четвртина незапослених на евиденцији НСЗ (22,4% у 2017. години и 26,2% у 201</w:t>
      </w:r>
      <w:r w:rsidR="00CA4C41">
        <w:rPr>
          <w:rFonts w:ascii="Times New Roman" w:hAnsi="Times New Roman" w:cs="Times New Roman"/>
          <w:sz w:val="22"/>
          <w:szCs w:val="22"/>
          <w:lang w:val="sr-Cyrl-RS"/>
        </w:rPr>
        <w:t>8. години) укључи у мере.</w:t>
      </w:r>
      <w:r w:rsidRPr="00341366">
        <w:rPr>
          <w:rFonts w:ascii="Times New Roman" w:hAnsi="Times New Roman" w:cs="Times New Roman"/>
          <w:sz w:val="22"/>
          <w:szCs w:val="22"/>
          <w:lang w:val="sr-Cyrl-RS"/>
        </w:rPr>
        <w:t xml:space="preserve"> Због тога је неопходно повећати обухват незапослених лица мерама активне политике запошљавања, што ће се постићи обезбеђивањем већег износа средстава за мере из буџета РС или других извора (</w:t>
      </w:r>
      <w:r w:rsidR="00CA4C41">
        <w:rPr>
          <w:rFonts w:ascii="Times New Roman" w:hAnsi="Times New Roman" w:cs="Times New Roman"/>
          <w:sz w:val="22"/>
          <w:szCs w:val="22"/>
          <w:lang w:val="sr-Cyrl-RS"/>
        </w:rPr>
        <w:t>буџети  јединица локалних самоуправа за реализацију локалних акционих панова запошљавања, донаторска средства</w:t>
      </w:r>
      <w:r w:rsidRPr="00341366">
        <w:rPr>
          <w:rFonts w:ascii="Times New Roman" w:hAnsi="Times New Roman" w:cs="Times New Roman"/>
          <w:sz w:val="22"/>
          <w:szCs w:val="22"/>
          <w:lang w:val="sr-Cyrl-RS"/>
        </w:rPr>
        <w:t>).</w:t>
      </w:r>
    </w:p>
    <w:p w:rsidR="001E6BC2" w:rsidRPr="008B3125" w:rsidRDefault="00124C04" w:rsidP="008B3125">
      <w:pPr>
        <w:pStyle w:val="ListParagraph"/>
        <w:spacing w:before="60" w:after="0" w:line="240" w:lineRule="auto"/>
        <w:ind w:left="0" w:firstLine="450"/>
        <w:jc w:val="both"/>
        <w:rPr>
          <w:rFonts w:ascii="Times New Roman" w:hAnsi="Times New Roman" w:cs="Times New Roman"/>
          <w:sz w:val="22"/>
          <w:szCs w:val="22"/>
          <w:lang w:val="sr-Cyrl-RS"/>
        </w:rPr>
      </w:pPr>
      <w:r w:rsidRPr="008B3125">
        <w:rPr>
          <w:rFonts w:ascii="Times New Roman" w:hAnsi="Times New Roman" w:cs="Times New Roman"/>
          <w:b/>
          <w:bCs/>
          <w:i w:val="0"/>
          <w:sz w:val="22"/>
          <w:szCs w:val="22"/>
          <w:lang w:val="sr-Cyrl-RS"/>
        </w:rPr>
        <w:t xml:space="preserve">- </w:t>
      </w:r>
      <w:r w:rsidR="001E6BC2" w:rsidRPr="008B3125">
        <w:rPr>
          <w:rFonts w:ascii="Times New Roman" w:hAnsi="Times New Roman" w:cs="Times New Roman"/>
          <w:b/>
          <w:bCs/>
          <w:i w:val="0"/>
          <w:sz w:val="22"/>
          <w:szCs w:val="22"/>
          <w:lang w:val="sr-Cyrl-RS"/>
        </w:rPr>
        <w:t>Утрошити обезбеђена сре</w:t>
      </w:r>
      <w:r w:rsidR="00341366">
        <w:rPr>
          <w:rFonts w:ascii="Times New Roman" w:hAnsi="Times New Roman" w:cs="Times New Roman"/>
          <w:b/>
          <w:bCs/>
          <w:i w:val="0"/>
          <w:sz w:val="22"/>
          <w:szCs w:val="22"/>
          <w:lang w:val="sr-Cyrl-RS"/>
        </w:rPr>
        <w:t>дства за мере активне политике запошљавања</w:t>
      </w:r>
      <w:r w:rsidRPr="008B3125">
        <w:rPr>
          <w:rFonts w:ascii="Times New Roman" w:hAnsi="Times New Roman" w:cs="Times New Roman"/>
          <w:b/>
          <w:bCs/>
          <w:i w:val="0"/>
          <w:sz w:val="22"/>
          <w:szCs w:val="22"/>
          <w:lang w:val="sr-Cyrl-RS"/>
        </w:rPr>
        <w:t xml:space="preserve"> у току године</w:t>
      </w:r>
      <w:r w:rsidRPr="008B3125">
        <w:rPr>
          <w:rFonts w:ascii="Times New Roman" w:hAnsi="Times New Roman" w:cs="Times New Roman"/>
          <w:b/>
          <w:bCs/>
          <w:sz w:val="22"/>
          <w:szCs w:val="22"/>
          <w:lang w:val="sr-Cyrl-RS"/>
        </w:rPr>
        <w:t xml:space="preserve"> - </w:t>
      </w:r>
      <w:r w:rsidR="001E6BC2" w:rsidRPr="008B3125">
        <w:rPr>
          <w:rFonts w:ascii="Times New Roman" w:hAnsi="Times New Roman" w:cs="Times New Roman"/>
          <w:sz w:val="22"/>
          <w:szCs w:val="22"/>
          <w:lang w:val="sr-Cyrl-RS"/>
        </w:rPr>
        <w:t>НСЗ не утроши у потпуности располо</w:t>
      </w:r>
      <w:r w:rsidR="00341366">
        <w:rPr>
          <w:rFonts w:ascii="Times New Roman" w:hAnsi="Times New Roman" w:cs="Times New Roman"/>
          <w:sz w:val="22"/>
          <w:szCs w:val="22"/>
          <w:lang w:val="sr-Cyrl-RS"/>
        </w:rPr>
        <w:t>живи износ средстава за мере активне политике запошљавања</w:t>
      </w:r>
      <w:r w:rsidR="001E6BC2" w:rsidRPr="008B3125">
        <w:rPr>
          <w:rFonts w:ascii="Times New Roman" w:hAnsi="Times New Roman" w:cs="Times New Roman"/>
          <w:sz w:val="22"/>
          <w:szCs w:val="22"/>
          <w:lang w:val="sr-Cyrl-RS"/>
        </w:rPr>
        <w:t>, као ни средства из Буџетског фонда</w:t>
      </w:r>
      <w:r w:rsidR="00A339C9" w:rsidRPr="008B3125">
        <w:rPr>
          <w:rFonts w:ascii="Times New Roman" w:hAnsi="Times New Roman" w:cs="Times New Roman"/>
          <w:sz w:val="22"/>
          <w:szCs w:val="22"/>
          <w:lang w:val="sr-Cyrl-RS"/>
        </w:rPr>
        <w:t xml:space="preserve"> </w:t>
      </w:r>
      <w:r w:rsidR="00341366">
        <w:rPr>
          <w:rFonts w:ascii="Times New Roman" w:hAnsi="Times New Roman" w:cs="Times New Roman"/>
          <w:sz w:val="22"/>
          <w:szCs w:val="22"/>
          <w:lang w:val="sr-Cyrl-RS"/>
        </w:rPr>
        <w:t xml:space="preserve">за професионалну рехабилитацију и подстицање запошљавања особа са инвалидитетом </w:t>
      </w:r>
      <w:r w:rsidR="00A339C9" w:rsidRPr="008B3125">
        <w:rPr>
          <w:rFonts w:ascii="Times New Roman" w:hAnsi="Times New Roman" w:cs="Times New Roman"/>
          <w:sz w:val="22"/>
          <w:szCs w:val="22"/>
          <w:lang w:val="sr-Cyrl-RS"/>
        </w:rPr>
        <w:t>у календарској години</w:t>
      </w:r>
      <w:r w:rsidR="001E6BC2" w:rsidRPr="008B3125">
        <w:rPr>
          <w:rFonts w:ascii="Times New Roman" w:hAnsi="Times New Roman" w:cs="Times New Roman"/>
          <w:sz w:val="22"/>
          <w:szCs w:val="22"/>
          <w:lang w:val="sr-Cyrl-RS"/>
        </w:rPr>
        <w:t xml:space="preserve">, већ их крајем године враћа у буџет РС. Како се највиши износ </w:t>
      </w:r>
      <w:r w:rsidR="00341366">
        <w:rPr>
          <w:rFonts w:ascii="Times New Roman" w:hAnsi="Times New Roman" w:cs="Times New Roman"/>
          <w:sz w:val="22"/>
          <w:szCs w:val="22"/>
          <w:lang w:val="sr-Cyrl-RS"/>
        </w:rPr>
        <w:t>неутрошених средства за мере активне политике запошљавања</w:t>
      </w:r>
      <w:r w:rsidR="001E6BC2" w:rsidRPr="008B3125">
        <w:rPr>
          <w:rFonts w:ascii="Times New Roman" w:hAnsi="Times New Roman" w:cs="Times New Roman"/>
          <w:sz w:val="22"/>
          <w:szCs w:val="22"/>
          <w:lang w:val="sr-Cyrl-RS"/>
        </w:rPr>
        <w:t xml:space="preserve"> односи на програме додатног образовања и обуке (утрошено је само 59% опредељених средстава у 2018, иако су сва средства уговорена), </w:t>
      </w:r>
      <w:r w:rsidR="00CA4C41">
        <w:rPr>
          <w:rFonts w:ascii="Times New Roman" w:hAnsi="Times New Roman" w:cs="Times New Roman"/>
          <w:sz w:val="22"/>
          <w:szCs w:val="22"/>
          <w:lang w:val="sr-Cyrl-RS"/>
        </w:rPr>
        <w:t>Министарство за рад, запошљавање, борачка и социјална питања (</w:t>
      </w:r>
      <w:r w:rsidR="001E6BC2" w:rsidRPr="008B3125">
        <w:rPr>
          <w:rFonts w:ascii="Times New Roman" w:hAnsi="Times New Roman" w:cs="Times New Roman"/>
          <w:sz w:val="22"/>
          <w:szCs w:val="22"/>
          <w:lang w:val="sr-Cyrl-RS"/>
        </w:rPr>
        <w:t>МРЗБСП</w:t>
      </w:r>
      <w:r w:rsidR="00CA4C41">
        <w:rPr>
          <w:rFonts w:ascii="Times New Roman" w:hAnsi="Times New Roman" w:cs="Times New Roman"/>
          <w:sz w:val="22"/>
          <w:szCs w:val="22"/>
          <w:lang w:val="sr-Cyrl-RS"/>
        </w:rPr>
        <w:t>)</w:t>
      </w:r>
      <w:r w:rsidR="001E6BC2" w:rsidRPr="008B3125">
        <w:rPr>
          <w:rFonts w:ascii="Times New Roman" w:hAnsi="Times New Roman" w:cs="Times New Roman"/>
          <w:sz w:val="22"/>
          <w:szCs w:val="22"/>
          <w:lang w:val="sr-Cyrl-RS"/>
        </w:rPr>
        <w:t xml:space="preserve"> је утврдило рокове</w:t>
      </w:r>
      <w:r w:rsidR="00CA4C41" w:rsidRPr="00CA4C41">
        <w:rPr>
          <w:rFonts w:ascii="Times New Roman" w:hAnsi="Times New Roman" w:cs="Times New Roman"/>
          <w:sz w:val="22"/>
          <w:szCs w:val="22"/>
        </w:rPr>
        <w:t xml:space="preserve"> </w:t>
      </w:r>
      <w:r w:rsidR="00CA4C41">
        <w:rPr>
          <w:rFonts w:ascii="Times New Roman" w:hAnsi="Times New Roman" w:cs="Times New Roman"/>
          <w:sz w:val="22"/>
          <w:szCs w:val="22"/>
          <w:lang w:val="sr-Cyrl-RS"/>
        </w:rPr>
        <w:t>(</w:t>
      </w:r>
      <w:r w:rsidR="00CA4C41" w:rsidRPr="008B3125">
        <w:rPr>
          <w:rFonts w:ascii="Times New Roman" w:hAnsi="Times New Roman" w:cs="Times New Roman"/>
          <w:sz w:val="22"/>
          <w:szCs w:val="22"/>
        </w:rPr>
        <w:t>I</w:t>
      </w:r>
      <w:r w:rsidR="00CA4C41" w:rsidRPr="008B3125">
        <w:rPr>
          <w:rFonts w:ascii="Times New Roman" w:hAnsi="Times New Roman" w:cs="Times New Roman"/>
          <w:sz w:val="22"/>
          <w:szCs w:val="22"/>
          <w:lang w:val="sr-Cyrl-RS"/>
        </w:rPr>
        <w:t xml:space="preserve"> квартал</w:t>
      </w:r>
      <w:r w:rsidR="00CA4C41">
        <w:rPr>
          <w:rFonts w:ascii="Times New Roman" w:hAnsi="Times New Roman" w:cs="Times New Roman"/>
          <w:sz w:val="22"/>
          <w:szCs w:val="22"/>
          <w:lang w:val="sr-Cyrl-RS"/>
        </w:rPr>
        <w:t>)</w:t>
      </w:r>
      <w:r w:rsidR="001E6BC2" w:rsidRPr="008B3125">
        <w:rPr>
          <w:rFonts w:ascii="Times New Roman" w:hAnsi="Times New Roman" w:cs="Times New Roman"/>
          <w:sz w:val="22"/>
          <w:szCs w:val="22"/>
          <w:lang w:val="sr-Cyrl-RS"/>
        </w:rPr>
        <w:t xml:space="preserve"> за расписивање јавних позива и конкурса односно покретање поступка јавне набавке Споразумом о учинку НСЗ за 2019</w:t>
      </w:r>
      <w:r w:rsidR="00CA4C41">
        <w:rPr>
          <w:rFonts w:ascii="Times New Roman" w:hAnsi="Times New Roman" w:cs="Times New Roman"/>
          <w:sz w:val="22"/>
          <w:szCs w:val="22"/>
          <w:lang w:val="sr-Cyrl-RS"/>
        </w:rPr>
        <w:t>. годину</w:t>
      </w:r>
      <w:r w:rsidR="001E6BC2" w:rsidRPr="008B3125">
        <w:rPr>
          <w:rFonts w:ascii="Times New Roman" w:hAnsi="Times New Roman" w:cs="Times New Roman"/>
          <w:sz w:val="22"/>
          <w:szCs w:val="22"/>
          <w:lang w:val="sr-Cyrl-RS"/>
        </w:rPr>
        <w:t>.</w:t>
      </w:r>
      <w:r w:rsidRPr="008B3125">
        <w:rPr>
          <w:rFonts w:ascii="Times New Roman" w:hAnsi="Times New Roman" w:cs="Times New Roman"/>
          <w:sz w:val="22"/>
          <w:szCs w:val="22"/>
          <w:lang w:val="sr-Cyrl-RS"/>
        </w:rPr>
        <w:t xml:space="preserve"> </w:t>
      </w:r>
      <w:r w:rsidR="001E6BC2" w:rsidRPr="008B3125">
        <w:rPr>
          <w:rFonts w:ascii="Times New Roman" w:hAnsi="Times New Roman" w:cs="Times New Roman"/>
          <w:sz w:val="22"/>
          <w:szCs w:val="22"/>
          <w:lang w:val="sr-Cyrl-RS"/>
        </w:rPr>
        <w:t>Неопходно је да НСЗ унапреди планирање динамике спровођења мера тако да у календарској години уговори и утроши средства у што већем обиму.</w:t>
      </w:r>
    </w:p>
    <w:p w:rsidR="001E6BC2" w:rsidRPr="008B3125" w:rsidRDefault="00124C04" w:rsidP="008B3125">
      <w:pPr>
        <w:pStyle w:val="ListParagraph"/>
        <w:spacing w:before="60" w:after="0" w:line="240" w:lineRule="auto"/>
        <w:ind w:left="0" w:firstLine="450"/>
        <w:jc w:val="both"/>
        <w:rPr>
          <w:rFonts w:ascii="Times New Roman" w:hAnsi="Times New Roman" w:cs="Times New Roman"/>
          <w:sz w:val="22"/>
          <w:szCs w:val="22"/>
          <w:lang w:val="sr-Cyrl-RS"/>
        </w:rPr>
      </w:pPr>
      <w:r w:rsidRPr="008B3125">
        <w:rPr>
          <w:rFonts w:ascii="Times New Roman" w:hAnsi="Times New Roman" w:cs="Times New Roman"/>
          <w:b/>
          <w:bCs/>
          <w:i w:val="0"/>
          <w:sz w:val="22"/>
          <w:szCs w:val="22"/>
          <w:lang w:val="sr-Cyrl-RS"/>
        </w:rPr>
        <w:t xml:space="preserve">- </w:t>
      </w:r>
      <w:r w:rsidR="001E6BC2" w:rsidRPr="008B3125">
        <w:rPr>
          <w:rFonts w:ascii="Times New Roman" w:hAnsi="Times New Roman" w:cs="Times New Roman"/>
          <w:b/>
          <w:bCs/>
          <w:i w:val="0"/>
          <w:sz w:val="22"/>
          <w:szCs w:val="22"/>
          <w:lang w:val="sr-Cyrl-RS"/>
        </w:rPr>
        <w:t>Повећати проценат задовољењ</w:t>
      </w:r>
      <w:r w:rsidRPr="008B3125">
        <w:rPr>
          <w:rFonts w:ascii="Times New Roman" w:hAnsi="Times New Roman" w:cs="Times New Roman"/>
          <w:b/>
          <w:bCs/>
          <w:i w:val="0"/>
          <w:sz w:val="22"/>
          <w:szCs w:val="22"/>
          <w:lang w:val="sr-Cyrl-RS"/>
        </w:rPr>
        <w:t>а исказаних потреба послодаваца</w:t>
      </w:r>
      <w:r w:rsidRPr="008B3125">
        <w:rPr>
          <w:rFonts w:ascii="Times New Roman" w:hAnsi="Times New Roman" w:cs="Times New Roman"/>
          <w:b/>
          <w:bCs/>
          <w:sz w:val="22"/>
          <w:szCs w:val="22"/>
          <w:lang w:val="sr-Cyrl-RS"/>
        </w:rPr>
        <w:t xml:space="preserve"> - </w:t>
      </w:r>
      <w:r w:rsidR="001E6BC2" w:rsidRPr="008B3125">
        <w:rPr>
          <w:rFonts w:ascii="Times New Roman" w:hAnsi="Times New Roman" w:cs="Times New Roman"/>
          <w:sz w:val="22"/>
          <w:szCs w:val="22"/>
          <w:lang w:val="sr-Cyrl-RS"/>
        </w:rPr>
        <w:t>на основу извештаја НСЗ, посредовањем с</w:t>
      </w:r>
      <w:r w:rsidR="00CA4C41">
        <w:rPr>
          <w:rFonts w:ascii="Times New Roman" w:hAnsi="Times New Roman" w:cs="Times New Roman"/>
          <w:sz w:val="22"/>
          <w:szCs w:val="22"/>
          <w:lang w:val="sr-Cyrl-RS"/>
        </w:rPr>
        <w:t>е на годишњем нивоу попуни мање од</w:t>
      </w:r>
      <w:r w:rsidR="001E6BC2" w:rsidRPr="008B3125">
        <w:rPr>
          <w:rFonts w:ascii="Times New Roman" w:hAnsi="Times New Roman" w:cs="Times New Roman"/>
          <w:sz w:val="22"/>
          <w:szCs w:val="22"/>
          <w:lang w:val="sr-Cyrl-RS"/>
        </w:rPr>
        <w:t xml:space="preserve"> 50% </w:t>
      </w:r>
      <w:r w:rsidR="00CA4C41">
        <w:rPr>
          <w:rFonts w:ascii="Times New Roman" w:hAnsi="Times New Roman" w:cs="Times New Roman"/>
          <w:sz w:val="22"/>
          <w:szCs w:val="22"/>
          <w:lang w:val="sr-Cyrl-RS"/>
        </w:rPr>
        <w:t xml:space="preserve">слободних </w:t>
      </w:r>
      <w:r w:rsidR="001E6BC2" w:rsidRPr="008B3125">
        <w:rPr>
          <w:rFonts w:ascii="Times New Roman" w:hAnsi="Times New Roman" w:cs="Times New Roman"/>
          <w:sz w:val="22"/>
          <w:szCs w:val="22"/>
          <w:lang w:val="sr-Cyrl-RS"/>
        </w:rPr>
        <w:t>радних места које су послода</w:t>
      </w:r>
      <w:r w:rsidR="00A339C9" w:rsidRPr="008B3125">
        <w:rPr>
          <w:rFonts w:ascii="Times New Roman" w:hAnsi="Times New Roman" w:cs="Times New Roman"/>
          <w:sz w:val="22"/>
          <w:szCs w:val="22"/>
          <w:lang w:val="sr-Cyrl-RS"/>
        </w:rPr>
        <w:t>в</w:t>
      </w:r>
      <w:r w:rsidR="001E6BC2" w:rsidRPr="008B3125">
        <w:rPr>
          <w:rFonts w:ascii="Times New Roman" w:hAnsi="Times New Roman" w:cs="Times New Roman"/>
          <w:sz w:val="22"/>
          <w:szCs w:val="22"/>
          <w:lang w:val="sr-Cyrl-RS"/>
        </w:rPr>
        <w:t>ци исказали. Због тога је неопходно повећати проценат задовољења исказаних потреба послодаваца, а на основу сагледаних разлога који доводе до овако ниских резултата.</w:t>
      </w:r>
      <w:r w:rsidRPr="008B3125">
        <w:rPr>
          <w:rFonts w:ascii="Times New Roman" w:hAnsi="Times New Roman" w:cs="Times New Roman"/>
          <w:sz w:val="22"/>
          <w:szCs w:val="22"/>
          <w:lang w:val="sr-Cyrl-RS"/>
        </w:rPr>
        <w:t xml:space="preserve"> </w:t>
      </w:r>
      <w:r w:rsidR="001E6BC2" w:rsidRPr="008B3125">
        <w:rPr>
          <w:rFonts w:ascii="Times New Roman" w:hAnsi="Times New Roman" w:cs="Times New Roman"/>
          <w:sz w:val="22"/>
          <w:szCs w:val="22"/>
          <w:lang w:val="sr-Cyrl-RS"/>
        </w:rPr>
        <w:t xml:space="preserve">Уколико је разлог незадовољења потреба тај што упућена лица не прихватају понуду послодавца, потребно је побољшати саветодавни рад са лицима и </w:t>
      </w:r>
      <w:r w:rsidR="00341366">
        <w:rPr>
          <w:rFonts w:ascii="Times New Roman" w:hAnsi="Times New Roman" w:cs="Times New Roman"/>
          <w:sz w:val="22"/>
          <w:szCs w:val="22"/>
          <w:lang w:val="sr-Cyrl-RS"/>
        </w:rPr>
        <w:t>унапредити процес селекције</w:t>
      </w:r>
      <w:r w:rsidR="001E6BC2" w:rsidRPr="008B3125">
        <w:rPr>
          <w:rFonts w:ascii="Times New Roman" w:hAnsi="Times New Roman" w:cs="Times New Roman"/>
          <w:sz w:val="22"/>
          <w:szCs w:val="22"/>
          <w:lang w:val="sr-Cyrl-RS"/>
        </w:rPr>
        <w:t xml:space="preserve">. Уколико на евиденцији нема лица са одговарајућим знањима и вештинама, потребно је дати предлог за организовање обуке за стицање потребних вештина. Како за одређени број поднетих пријава за посредовањем не постоји повратна информација о задовољењу потребе, неопходно је, </w:t>
      </w:r>
      <w:r w:rsidR="00A339C9" w:rsidRPr="008B3125">
        <w:rPr>
          <w:rFonts w:ascii="Times New Roman" w:hAnsi="Times New Roman" w:cs="Times New Roman"/>
          <w:sz w:val="22"/>
          <w:szCs w:val="22"/>
          <w:lang w:val="sr-Cyrl-RS"/>
        </w:rPr>
        <w:t xml:space="preserve">уз </w:t>
      </w:r>
      <w:r w:rsidR="001E6BC2" w:rsidRPr="008B3125">
        <w:rPr>
          <w:rFonts w:ascii="Times New Roman" w:hAnsi="Times New Roman" w:cs="Times New Roman"/>
          <w:sz w:val="22"/>
          <w:szCs w:val="22"/>
          <w:lang w:val="sr-Cyrl-RS"/>
        </w:rPr>
        <w:t>коришћење различитих канала (медији, информативне сесије, непосредни контакт), константно информисати послодавце о значају добијања повратне информације</w:t>
      </w:r>
      <w:r w:rsidR="00341366">
        <w:rPr>
          <w:rFonts w:ascii="Times New Roman" w:hAnsi="Times New Roman" w:cs="Times New Roman"/>
          <w:sz w:val="22"/>
          <w:szCs w:val="22"/>
          <w:lang w:val="sr-Cyrl-RS"/>
        </w:rPr>
        <w:t xml:space="preserve"> о исходу посредовања</w:t>
      </w:r>
      <w:r w:rsidR="001E6BC2" w:rsidRPr="008B3125">
        <w:rPr>
          <w:rFonts w:ascii="Times New Roman" w:hAnsi="Times New Roman" w:cs="Times New Roman"/>
          <w:sz w:val="22"/>
          <w:szCs w:val="22"/>
          <w:lang w:val="sr-Cyrl-RS"/>
        </w:rPr>
        <w:t xml:space="preserve">. </w:t>
      </w:r>
    </w:p>
    <w:p w:rsidR="001E6BC2" w:rsidRPr="008B3125" w:rsidRDefault="00704F1C" w:rsidP="008B3125">
      <w:pPr>
        <w:pStyle w:val="ListParagraph"/>
        <w:spacing w:before="60" w:after="60" w:line="240" w:lineRule="auto"/>
        <w:ind w:left="0" w:firstLine="450"/>
        <w:jc w:val="both"/>
        <w:rPr>
          <w:rFonts w:ascii="Times New Roman" w:hAnsi="Times New Roman" w:cs="Times New Roman"/>
          <w:sz w:val="22"/>
          <w:szCs w:val="22"/>
          <w:lang w:val="sr-Cyrl-RS"/>
        </w:rPr>
      </w:pPr>
      <w:r w:rsidRPr="008B3125">
        <w:rPr>
          <w:rFonts w:ascii="Times New Roman" w:hAnsi="Times New Roman" w:cs="Times New Roman"/>
          <w:b/>
          <w:bCs/>
          <w:i w:val="0"/>
          <w:sz w:val="22"/>
          <w:szCs w:val="22"/>
          <w:lang w:val="sr-Cyrl-RS"/>
        </w:rPr>
        <w:t xml:space="preserve">- </w:t>
      </w:r>
      <w:r w:rsidR="001E6BC2" w:rsidRPr="008B3125">
        <w:rPr>
          <w:rFonts w:ascii="Times New Roman" w:hAnsi="Times New Roman" w:cs="Times New Roman"/>
          <w:b/>
          <w:bCs/>
          <w:i w:val="0"/>
          <w:sz w:val="22"/>
          <w:szCs w:val="22"/>
          <w:lang w:val="sr-Cyrl-RS"/>
        </w:rPr>
        <w:t>Повећати обухват незапослених лица мер</w:t>
      </w:r>
      <w:r w:rsidR="00124C04" w:rsidRPr="008B3125">
        <w:rPr>
          <w:rFonts w:ascii="Times New Roman" w:hAnsi="Times New Roman" w:cs="Times New Roman"/>
          <w:b/>
          <w:bCs/>
          <w:i w:val="0"/>
          <w:sz w:val="22"/>
          <w:szCs w:val="22"/>
          <w:lang w:val="sr-Cyrl-RS"/>
        </w:rPr>
        <w:t>ама додатног образовања и обука</w:t>
      </w:r>
      <w:r w:rsidR="00124C04" w:rsidRPr="008B3125">
        <w:rPr>
          <w:rFonts w:ascii="Times New Roman" w:hAnsi="Times New Roman" w:cs="Times New Roman"/>
          <w:b/>
          <w:bCs/>
          <w:sz w:val="22"/>
          <w:szCs w:val="22"/>
          <w:lang w:val="sr-Cyrl-RS"/>
        </w:rPr>
        <w:t xml:space="preserve"> - </w:t>
      </w:r>
      <w:r w:rsidR="00CA4C41">
        <w:rPr>
          <w:rFonts w:ascii="Times New Roman" w:hAnsi="Times New Roman" w:cs="Times New Roman"/>
          <w:sz w:val="22"/>
          <w:szCs w:val="22"/>
          <w:lang w:val="sr-Cyrl-RS"/>
        </w:rPr>
        <w:t>у</w:t>
      </w:r>
      <w:r w:rsidR="001E6BC2" w:rsidRPr="008B3125">
        <w:rPr>
          <w:rFonts w:ascii="Times New Roman" w:hAnsi="Times New Roman" w:cs="Times New Roman"/>
          <w:sz w:val="22"/>
          <w:szCs w:val="22"/>
          <w:lang w:val="sr-Cyrl-RS"/>
        </w:rPr>
        <w:t>зимајући у обзир карактеристике незапослених на евиденцији, од који је чак једна трећина без квалификација</w:t>
      </w:r>
      <w:r w:rsidR="00CA4C41">
        <w:rPr>
          <w:rFonts w:ascii="Times New Roman" w:hAnsi="Times New Roman" w:cs="Times New Roman"/>
          <w:sz w:val="22"/>
          <w:szCs w:val="22"/>
          <w:lang w:val="sr-Cyrl-RS"/>
        </w:rPr>
        <w:t xml:space="preserve"> и нискоквалификовани</w:t>
      </w:r>
      <w:r w:rsidR="00360363" w:rsidRPr="008B3125">
        <w:rPr>
          <w:rFonts w:ascii="Times New Roman" w:hAnsi="Times New Roman" w:cs="Times New Roman"/>
          <w:sz w:val="22"/>
          <w:szCs w:val="22"/>
          <w:lang w:val="sr-Cyrl-RS"/>
        </w:rPr>
        <w:t>,</w:t>
      </w:r>
      <w:r w:rsidR="001E6BC2" w:rsidRPr="008B3125">
        <w:rPr>
          <w:rFonts w:ascii="Times New Roman" w:hAnsi="Times New Roman" w:cs="Times New Roman"/>
          <w:sz w:val="22"/>
          <w:szCs w:val="22"/>
          <w:lang w:val="sr-Cyrl-RS"/>
        </w:rPr>
        <w:t xml:space="preserve"> односно две трећине је дугорочно незапослено, услед чега им знања и вештине застаревају, потребно је повећати обухват незапослених лица мерама додатног образовања и обука, посебно обукама за тржиште рада и на захтев послодавца. Овим обукама подиже се запошљивост незапослених лица, па самим тим и унапређује њихов положај на тржишту рада.</w:t>
      </w:r>
    </w:p>
    <w:p w:rsidR="001E6BC2" w:rsidRPr="008B3125" w:rsidRDefault="00704F1C" w:rsidP="008B3125">
      <w:pPr>
        <w:pStyle w:val="ListParagraph"/>
        <w:spacing w:before="60" w:after="60" w:line="240" w:lineRule="auto"/>
        <w:ind w:left="0" w:firstLine="450"/>
        <w:jc w:val="both"/>
        <w:rPr>
          <w:rFonts w:ascii="Times New Roman" w:hAnsi="Times New Roman" w:cs="Times New Roman"/>
          <w:sz w:val="22"/>
          <w:szCs w:val="22"/>
          <w:lang w:val="sr-Cyrl-RS"/>
        </w:rPr>
      </w:pPr>
      <w:r w:rsidRPr="008B3125">
        <w:rPr>
          <w:rFonts w:ascii="Times New Roman" w:hAnsi="Times New Roman" w:cs="Times New Roman"/>
          <w:b/>
          <w:bCs/>
          <w:sz w:val="22"/>
          <w:szCs w:val="22"/>
          <w:lang w:val="sr-Cyrl-RS"/>
        </w:rPr>
        <w:t xml:space="preserve">- </w:t>
      </w:r>
      <w:r w:rsidR="001E6BC2" w:rsidRPr="008B3125">
        <w:rPr>
          <w:rFonts w:ascii="Times New Roman" w:hAnsi="Times New Roman" w:cs="Times New Roman"/>
          <w:b/>
          <w:bCs/>
          <w:i w:val="0"/>
          <w:sz w:val="22"/>
          <w:szCs w:val="22"/>
          <w:lang w:val="sr-Cyrl-RS"/>
        </w:rPr>
        <w:t>Даље унапредити услове за запошљавање теже зап</w:t>
      </w:r>
      <w:r w:rsidRPr="008B3125">
        <w:rPr>
          <w:rFonts w:ascii="Times New Roman" w:hAnsi="Times New Roman" w:cs="Times New Roman"/>
          <w:b/>
          <w:bCs/>
          <w:i w:val="0"/>
          <w:sz w:val="22"/>
          <w:szCs w:val="22"/>
          <w:lang w:val="sr-Cyrl-RS"/>
        </w:rPr>
        <w:t>ошљивих категорија незапослених</w:t>
      </w:r>
      <w:r w:rsidRPr="008B3125">
        <w:rPr>
          <w:rFonts w:ascii="Times New Roman" w:hAnsi="Times New Roman" w:cs="Times New Roman"/>
          <w:b/>
          <w:bCs/>
          <w:sz w:val="22"/>
          <w:szCs w:val="22"/>
          <w:lang w:val="sr-Cyrl-RS"/>
        </w:rPr>
        <w:t xml:space="preserve"> - </w:t>
      </w:r>
      <w:r w:rsidR="00975720">
        <w:rPr>
          <w:rFonts w:ascii="Times New Roman" w:hAnsi="Times New Roman" w:cs="Times New Roman"/>
          <w:sz w:val="22"/>
          <w:szCs w:val="22"/>
          <w:lang w:val="sr-Cyrl-RS"/>
        </w:rPr>
        <w:t>т</w:t>
      </w:r>
      <w:r w:rsidR="001E6BC2" w:rsidRPr="008B3125">
        <w:rPr>
          <w:rFonts w:ascii="Times New Roman" w:hAnsi="Times New Roman" w:cs="Times New Roman"/>
          <w:sz w:val="22"/>
          <w:szCs w:val="22"/>
          <w:lang w:val="sr-Cyrl-RS"/>
        </w:rPr>
        <w:t>реба наставити са у</w:t>
      </w:r>
      <w:r w:rsidR="00341366">
        <w:rPr>
          <w:rFonts w:ascii="Times New Roman" w:hAnsi="Times New Roman" w:cs="Times New Roman"/>
          <w:sz w:val="22"/>
          <w:szCs w:val="22"/>
          <w:lang w:val="sr-Cyrl-RS"/>
        </w:rPr>
        <w:t>напређењем и иновирањем мера активне политике запошљавања</w:t>
      </w:r>
      <w:r w:rsidR="001E6BC2" w:rsidRPr="008B3125">
        <w:rPr>
          <w:rFonts w:ascii="Times New Roman" w:hAnsi="Times New Roman" w:cs="Times New Roman"/>
          <w:sz w:val="22"/>
          <w:szCs w:val="22"/>
          <w:lang w:val="sr-Cyrl-RS"/>
        </w:rPr>
        <w:t xml:space="preserve"> (са циљем побољшања ефеката) које прати боље таргетирање незапослених лица, односно интензивнији саветодавни рад и квалитетнија селекција за укључивање у мере или реализацију посредовања.</w:t>
      </w:r>
      <w:r w:rsidRPr="008B3125">
        <w:rPr>
          <w:rFonts w:ascii="Times New Roman" w:hAnsi="Times New Roman" w:cs="Times New Roman"/>
          <w:sz w:val="22"/>
          <w:szCs w:val="22"/>
          <w:lang w:val="sr-Cyrl-RS"/>
        </w:rPr>
        <w:t xml:space="preserve"> </w:t>
      </w:r>
      <w:r w:rsidR="001E6BC2" w:rsidRPr="008B3125">
        <w:rPr>
          <w:rFonts w:ascii="Times New Roman" w:hAnsi="Times New Roman" w:cs="Times New Roman"/>
          <w:sz w:val="22"/>
          <w:szCs w:val="22"/>
          <w:lang w:val="sr-Cyrl-RS"/>
        </w:rPr>
        <w:t>Јавне радове као меру користити селективно</w:t>
      </w:r>
      <w:r w:rsidR="00360363" w:rsidRPr="008B3125">
        <w:rPr>
          <w:rFonts w:ascii="Times New Roman" w:hAnsi="Times New Roman" w:cs="Times New Roman"/>
          <w:sz w:val="22"/>
          <w:szCs w:val="22"/>
          <w:lang w:val="sr-Cyrl-RS"/>
        </w:rPr>
        <w:t>,</w:t>
      </w:r>
      <w:r w:rsidR="001E6BC2" w:rsidRPr="008B3125">
        <w:rPr>
          <w:rFonts w:ascii="Times New Roman" w:hAnsi="Times New Roman" w:cs="Times New Roman"/>
          <w:sz w:val="22"/>
          <w:szCs w:val="22"/>
          <w:lang w:val="sr-Cyrl-RS"/>
        </w:rPr>
        <w:t xml:space="preserve"> односно организовати их у неразвијеним подручјима у којима нема слободних </w:t>
      </w:r>
      <w:r w:rsidR="00CA4C41">
        <w:rPr>
          <w:rFonts w:ascii="Times New Roman" w:hAnsi="Times New Roman" w:cs="Times New Roman"/>
          <w:sz w:val="22"/>
          <w:szCs w:val="22"/>
          <w:lang w:val="sr-Cyrl-RS"/>
        </w:rPr>
        <w:t xml:space="preserve">радних места </w:t>
      </w:r>
      <w:r w:rsidR="001E6BC2" w:rsidRPr="008B3125">
        <w:rPr>
          <w:rFonts w:ascii="Times New Roman" w:hAnsi="Times New Roman" w:cs="Times New Roman"/>
          <w:sz w:val="22"/>
          <w:szCs w:val="22"/>
          <w:lang w:val="sr-Cyrl-RS"/>
        </w:rPr>
        <w:t xml:space="preserve">нити привредних активности, </w:t>
      </w:r>
      <w:r w:rsidR="00341366">
        <w:rPr>
          <w:rFonts w:ascii="Times New Roman" w:hAnsi="Times New Roman" w:cs="Times New Roman"/>
          <w:sz w:val="22"/>
          <w:szCs w:val="22"/>
          <w:lang w:val="sr-Cyrl-RS"/>
        </w:rPr>
        <w:t>уз укључивање теже запошљивих незапослених</w:t>
      </w:r>
      <w:r w:rsidR="001E6BC2" w:rsidRPr="008B3125">
        <w:rPr>
          <w:rFonts w:ascii="Times New Roman" w:hAnsi="Times New Roman" w:cs="Times New Roman"/>
          <w:sz w:val="22"/>
          <w:szCs w:val="22"/>
          <w:lang w:val="sr-Cyrl-RS"/>
        </w:rPr>
        <w:t xml:space="preserve"> лица</w:t>
      </w:r>
      <w:r w:rsidR="00360363" w:rsidRPr="008B3125">
        <w:rPr>
          <w:rFonts w:ascii="Times New Roman" w:hAnsi="Times New Roman" w:cs="Times New Roman"/>
          <w:sz w:val="22"/>
          <w:szCs w:val="22"/>
          <w:lang w:val="sr-Cyrl-RS"/>
        </w:rPr>
        <w:t>,</w:t>
      </w:r>
      <w:r w:rsidR="00341366">
        <w:rPr>
          <w:rFonts w:ascii="Times New Roman" w:hAnsi="Times New Roman" w:cs="Times New Roman"/>
          <w:sz w:val="22"/>
          <w:szCs w:val="22"/>
          <w:lang w:val="sr-Cyrl-RS"/>
        </w:rPr>
        <w:t xml:space="preserve"> односно незапослених</w:t>
      </w:r>
      <w:r w:rsidR="001E6BC2" w:rsidRPr="008B3125">
        <w:rPr>
          <w:rFonts w:ascii="Times New Roman" w:hAnsi="Times New Roman" w:cs="Times New Roman"/>
          <w:sz w:val="22"/>
          <w:szCs w:val="22"/>
          <w:lang w:val="sr-Cyrl-RS"/>
        </w:rPr>
        <w:t xml:space="preserve"> у стању социјалне потребе.</w:t>
      </w:r>
    </w:p>
    <w:p w:rsidR="001E6BC2" w:rsidRPr="008B3125" w:rsidRDefault="00704F1C" w:rsidP="008B3125">
      <w:pPr>
        <w:pStyle w:val="ListParagraph"/>
        <w:spacing w:before="60" w:after="0" w:line="240" w:lineRule="auto"/>
        <w:ind w:left="0" w:firstLine="450"/>
        <w:jc w:val="both"/>
        <w:rPr>
          <w:rFonts w:ascii="Times New Roman" w:hAnsi="Times New Roman" w:cs="Times New Roman"/>
          <w:sz w:val="22"/>
          <w:szCs w:val="22"/>
          <w:lang w:val="sr-Cyrl-RS"/>
        </w:rPr>
      </w:pPr>
      <w:r w:rsidRPr="008B3125">
        <w:rPr>
          <w:rFonts w:ascii="Times New Roman" w:hAnsi="Times New Roman" w:cs="Times New Roman"/>
          <w:b/>
          <w:bCs/>
          <w:sz w:val="22"/>
          <w:szCs w:val="22"/>
          <w:lang w:val="sr-Cyrl-RS"/>
        </w:rPr>
        <w:t xml:space="preserve">- </w:t>
      </w:r>
      <w:r w:rsidR="001E6BC2" w:rsidRPr="008B3125">
        <w:rPr>
          <w:rFonts w:ascii="Times New Roman" w:hAnsi="Times New Roman" w:cs="Times New Roman"/>
          <w:b/>
          <w:bCs/>
          <w:i w:val="0"/>
          <w:sz w:val="22"/>
          <w:szCs w:val="22"/>
          <w:lang w:val="sr-Cyrl-RS"/>
        </w:rPr>
        <w:t>Д</w:t>
      </w:r>
      <w:r w:rsidR="00341366">
        <w:rPr>
          <w:rFonts w:ascii="Times New Roman" w:hAnsi="Times New Roman" w:cs="Times New Roman"/>
          <w:b/>
          <w:bCs/>
          <w:i w:val="0"/>
          <w:sz w:val="22"/>
          <w:szCs w:val="22"/>
          <w:lang w:val="sr-Cyrl-RS"/>
        </w:rPr>
        <w:t>аље унапредити праћење мера активне политике запошљавања</w:t>
      </w:r>
      <w:r w:rsidRPr="008B3125">
        <w:rPr>
          <w:rFonts w:ascii="Times New Roman" w:hAnsi="Times New Roman" w:cs="Times New Roman"/>
          <w:b/>
          <w:bCs/>
          <w:sz w:val="22"/>
          <w:szCs w:val="22"/>
          <w:lang w:val="sr-Cyrl-RS"/>
        </w:rPr>
        <w:t xml:space="preserve"> - </w:t>
      </w:r>
      <w:r w:rsidR="00975720">
        <w:rPr>
          <w:rFonts w:ascii="Times New Roman" w:hAnsi="Times New Roman" w:cs="Times New Roman"/>
          <w:sz w:val="22"/>
          <w:szCs w:val="22"/>
          <w:lang w:val="sr-Cyrl-RS"/>
        </w:rPr>
        <w:t>и</w:t>
      </w:r>
      <w:r w:rsidR="001E6BC2" w:rsidRPr="008B3125">
        <w:rPr>
          <w:rFonts w:ascii="Times New Roman" w:hAnsi="Times New Roman" w:cs="Times New Roman"/>
          <w:sz w:val="22"/>
          <w:szCs w:val="22"/>
          <w:lang w:val="sr-Cyrl-RS"/>
        </w:rPr>
        <w:t xml:space="preserve">ако је Евростат методологија за праћење мера </w:t>
      </w:r>
      <w:r w:rsidR="00341366">
        <w:rPr>
          <w:rFonts w:ascii="Times New Roman" w:hAnsi="Times New Roman" w:cs="Times New Roman"/>
          <w:sz w:val="22"/>
          <w:szCs w:val="22"/>
          <w:lang w:val="sr-Cyrl-RS"/>
        </w:rPr>
        <w:t>активне политике запошљавања</w:t>
      </w:r>
      <w:r w:rsidR="001E6BC2" w:rsidRPr="008B3125">
        <w:rPr>
          <w:rFonts w:ascii="Times New Roman" w:hAnsi="Times New Roman" w:cs="Times New Roman"/>
          <w:sz w:val="22"/>
          <w:szCs w:val="22"/>
          <w:lang w:val="sr-Cyrl-RS"/>
        </w:rPr>
        <w:t xml:space="preserve"> током 2017. године прилагођена конкретној ситуацији на тржишту рада </w:t>
      </w:r>
      <w:r w:rsidR="00360363" w:rsidRPr="008B3125">
        <w:rPr>
          <w:rFonts w:ascii="Times New Roman" w:hAnsi="Times New Roman" w:cs="Times New Roman"/>
          <w:sz w:val="22"/>
          <w:szCs w:val="22"/>
          <w:lang w:val="sr-Cyrl-RS"/>
        </w:rPr>
        <w:t xml:space="preserve">Републике </w:t>
      </w:r>
      <w:r w:rsidR="001E6BC2" w:rsidRPr="008B3125">
        <w:rPr>
          <w:rFonts w:ascii="Times New Roman" w:hAnsi="Times New Roman" w:cs="Times New Roman"/>
          <w:sz w:val="22"/>
          <w:szCs w:val="22"/>
          <w:lang w:val="sr-Cyrl-RS"/>
        </w:rPr>
        <w:t xml:space="preserve">Србије, НСЗ је не примењује у свом раду. </w:t>
      </w:r>
      <w:r w:rsidR="00025E92" w:rsidRPr="008B3125">
        <w:rPr>
          <w:rFonts w:ascii="Times New Roman" w:hAnsi="Times New Roman" w:cs="Times New Roman"/>
          <w:sz w:val="22"/>
          <w:szCs w:val="22"/>
          <w:lang w:val="sr-Cyrl-RS"/>
        </w:rPr>
        <w:t xml:space="preserve">Средства за политику запошљавања се распоређују </w:t>
      </w:r>
      <w:r w:rsidR="00025E92">
        <w:rPr>
          <w:rFonts w:ascii="Times New Roman" w:hAnsi="Times New Roman" w:cs="Times New Roman"/>
          <w:sz w:val="22"/>
          <w:szCs w:val="22"/>
          <w:lang w:val="sr-Cyrl-RS"/>
        </w:rPr>
        <w:t>по мерама активне политике запошљавања</w:t>
      </w:r>
      <w:r w:rsidR="00025E92" w:rsidRPr="008B3125">
        <w:rPr>
          <w:rFonts w:ascii="Times New Roman" w:hAnsi="Times New Roman" w:cs="Times New Roman"/>
          <w:sz w:val="22"/>
          <w:szCs w:val="22"/>
          <w:lang w:val="sr-Cyrl-RS"/>
        </w:rPr>
        <w:t>, а не по циљним групама незапослених лица на евиденцији НСЗ, чиме извештавање о утрошеним средствима по циљним групама није могуће.</w:t>
      </w:r>
      <w:r w:rsidR="00025E92">
        <w:rPr>
          <w:rFonts w:ascii="Times New Roman" w:hAnsi="Times New Roman" w:cs="Times New Roman"/>
          <w:sz w:val="22"/>
          <w:szCs w:val="22"/>
          <w:lang w:val="sr-Cyrl-RS"/>
        </w:rPr>
        <w:t xml:space="preserve"> Н</w:t>
      </w:r>
      <w:r w:rsidR="001E6BC2" w:rsidRPr="008B3125">
        <w:rPr>
          <w:rFonts w:ascii="Times New Roman" w:hAnsi="Times New Roman" w:cs="Times New Roman"/>
          <w:sz w:val="22"/>
          <w:szCs w:val="22"/>
          <w:lang w:val="sr-Cyrl-RS"/>
        </w:rPr>
        <w:t xml:space="preserve">еопходно </w:t>
      </w:r>
      <w:r w:rsidR="00025E92">
        <w:rPr>
          <w:rFonts w:ascii="Times New Roman" w:hAnsi="Times New Roman" w:cs="Times New Roman"/>
          <w:sz w:val="22"/>
          <w:szCs w:val="22"/>
          <w:lang w:val="sr-Cyrl-RS"/>
        </w:rPr>
        <w:t xml:space="preserve">је </w:t>
      </w:r>
      <w:r w:rsidR="001E6BC2" w:rsidRPr="008B3125">
        <w:rPr>
          <w:rFonts w:ascii="Times New Roman" w:hAnsi="Times New Roman" w:cs="Times New Roman"/>
          <w:sz w:val="22"/>
          <w:szCs w:val="22"/>
          <w:lang w:val="sr-Cyrl-RS"/>
        </w:rPr>
        <w:t>применити ову методологију, јер она дефинише правила за праћење лица којима су пружене услуге</w:t>
      </w:r>
      <w:r w:rsidR="00360363" w:rsidRPr="008B3125">
        <w:rPr>
          <w:rFonts w:ascii="Times New Roman" w:hAnsi="Times New Roman" w:cs="Times New Roman"/>
          <w:sz w:val="22"/>
          <w:szCs w:val="22"/>
          <w:lang w:val="sr-Cyrl-RS"/>
        </w:rPr>
        <w:t>,</w:t>
      </w:r>
      <w:r w:rsidR="001E6BC2" w:rsidRPr="008B3125">
        <w:rPr>
          <w:rFonts w:ascii="Times New Roman" w:hAnsi="Times New Roman" w:cs="Times New Roman"/>
          <w:sz w:val="22"/>
          <w:szCs w:val="22"/>
          <w:lang w:val="sr-Cyrl-RS"/>
        </w:rPr>
        <w:t xml:space="preserve"> односно која су укључена у мере </w:t>
      </w:r>
      <w:r w:rsidR="00341366">
        <w:rPr>
          <w:rFonts w:ascii="Times New Roman" w:hAnsi="Times New Roman" w:cs="Times New Roman"/>
          <w:sz w:val="22"/>
          <w:szCs w:val="22"/>
          <w:lang w:val="sr-Cyrl-RS"/>
        </w:rPr>
        <w:t>активне политике запошљавања</w:t>
      </w:r>
      <w:r w:rsidR="001E6BC2" w:rsidRPr="008B3125">
        <w:rPr>
          <w:rFonts w:ascii="Times New Roman" w:hAnsi="Times New Roman" w:cs="Times New Roman"/>
          <w:sz w:val="22"/>
          <w:szCs w:val="22"/>
          <w:lang w:val="sr-Cyrl-RS"/>
        </w:rPr>
        <w:t xml:space="preserve"> и трошкове услуга/мера, и то тако да се поред директних трошкова за мере, рачунају и оперативни трошкови НСЗ (трошкови у вези са радом запослених који пружају услуге/мере</w:t>
      </w:r>
      <w:r w:rsidR="00025E92">
        <w:rPr>
          <w:rFonts w:ascii="Times New Roman" w:hAnsi="Times New Roman" w:cs="Times New Roman"/>
          <w:sz w:val="22"/>
          <w:szCs w:val="22"/>
          <w:lang w:val="sr-Cyrl-RS"/>
        </w:rPr>
        <w:t xml:space="preserve">. На овај начин, </w:t>
      </w:r>
      <w:r w:rsidR="001E6BC2" w:rsidRPr="008B3125">
        <w:rPr>
          <w:rFonts w:ascii="Times New Roman" w:hAnsi="Times New Roman" w:cs="Times New Roman"/>
          <w:sz w:val="22"/>
          <w:szCs w:val="22"/>
          <w:lang w:val="sr-Cyrl-RS"/>
        </w:rPr>
        <w:t>повезивањем лица укључених у мере и трошкова услуга/мера били би расположиви и извештаји о утрошеним средствима по циљним групама незапослених.</w:t>
      </w:r>
    </w:p>
    <w:p w:rsidR="001E6BC2" w:rsidRPr="008B3125" w:rsidRDefault="00704F1C" w:rsidP="008B3125">
      <w:pPr>
        <w:pStyle w:val="ListParagraph"/>
        <w:spacing w:before="60" w:after="60" w:line="240" w:lineRule="auto"/>
        <w:ind w:left="0" w:firstLine="450"/>
        <w:jc w:val="both"/>
        <w:rPr>
          <w:rFonts w:ascii="Times New Roman" w:hAnsi="Times New Roman" w:cs="Times New Roman"/>
          <w:sz w:val="22"/>
          <w:szCs w:val="22"/>
          <w:lang w:val="sr-Cyrl-RS"/>
        </w:rPr>
      </w:pPr>
      <w:r w:rsidRPr="008B3125">
        <w:rPr>
          <w:rFonts w:ascii="Times New Roman" w:hAnsi="Times New Roman" w:cs="Times New Roman"/>
          <w:b/>
          <w:bCs/>
          <w:sz w:val="22"/>
          <w:szCs w:val="22"/>
          <w:lang w:val="sr-Cyrl-RS"/>
        </w:rPr>
        <w:t xml:space="preserve">- </w:t>
      </w:r>
      <w:r w:rsidR="001E6BC2" w:rsidRPr="008B3125">
        <w:rPr>
          <w:rFonts w:ascii="Times New Roman" w:hAnsi="Times New Roman" w:cs="Times New Roman"/>
          <w:b/>
          <w:bCs/>
          <w:i w:val="0"/>
          <w:sz w:val="22"/>
          <w:szCs w:val="22"/>
          <w:lang w:val="sr-Cyrl-RS"/>
        </w:rPr>
        <w:t>Даље унапредити</w:t>
      </w:r>
      <w:r w:rsidRPr="008B3125">
        <w:rPr>
          <w:rFonts w:ascii="Times New Roman" w:hAnsi="Times New Roman" w:cs="Times New Roman"/>
          <w:b/>
          <w:bCs/>
          <w:i w:val="0"/>
          <w:sz w:val="22"/>
          <w:szCs w:val="22"/>
          <w:lang w:val="sr-Cyrl-RS"/>
        </w:rPr>
        <w:t xml:space="preserve"> праћење ефеката на запошљавање</w:t>
      </w:r>
      <w:r w:rsidRPr="008B3125">
        <w:rPr>
          <w:rFonts w:ascii="Times New Roman" w:hAnsi="Times New Roman" w:cs="Times New Roman"/>
          <w:b/>
          <w:bCs/>
          <w:sz w:val="22"/>
          <w:szCs w:val="22"/>
          <w:lang w:val="sr-Cyrl-RS"/>
        </w:rPr>
        <w:t xml:space="preserve"> - </w:t>
      </w:r>
      <w:r w:rsidR="00975720">
        <w:rPr>
          <w:rFonts w:ascii="Times New Roman" w:hAnsi="Times New Roman" w:cs="Times New Roman"/>
          <w:sz w:val="22"/>
          <w:szCs w:val="22"/>
          <w:lang w:val="sr-Cyrl-RS"/>
        </w:rPr>
        <w:t>е</w:t>
      </w:r>
      <w:r w:rsidR="001E6BC2" w:rsidRPr="008B3125">
        <w:rPr>
          <w:rFonts w:ascii="Times New Roman" w:hAnsi="Times New Roman" w:cs="Times New Roman"/>
          <w:sz w:val="22"/>
          <w:szCs w:val="22"/>
          <w:lang w:val="sr-Cyrl-RS"/>
        </w:rPr>
        <w:t>фекти мера на запошљавање посматрају се шест месеци по изласку незапосленог лица из мере</w:t>
      </w:r>
      <w:r w:rsidR="00110A96">
        <w:rPr>
          <w:rFonts w:ascii="Times New Roman" w:hAnsi="Times New Roman" w:cs="Times New Roman"/>
          <w:sz w:val="22"/>
          <w:szCs w:val="22"/>
          <w:lang w:val="sr-Cyrl-RS"/>
        </w:rPr>
        <w:t xml:space="preserve"> односно завршетку уговорне обавезе</w:t>
      </w:r>
      <w:r w:rsidR="001E6BC2" w:rsidRPr="008B3125">
        <w:rPr>
          <w:rFonts w:ascii="Times New Roman" w:hAnsi="Times New Roman" w:cs="Times New Roman"/>
          <w:sz w:val="22"/>
          <w:szCs w:val="22"/>
          <w:lang w:val="sr-Cyrl-RS"/>
        </w:rPr>
        <w:t>. Међутим, како су у тренутку подношења извештаја НСЗ (јануар текуће за претходну год</w:t>
      </w:r>
      <w:r w:rsidR="00110A96">
        <w:rPr>
          <w:rFonts w:ascii="Times New Roman" w:hAnsi="Times New Roman" w:cs="Times New Roman"/>
          <w:sz w:val="22"/>
          <w:szCs w:val="22"/>
          <w:lang w:val="sr-Cyrl-RS"/>
        </w:rPr>
        <w:t>ину) поједине мере још увек</w:t>
      </w:r>
      <w:r w:rsidR="001E6BC2" w:rsidRPr="008B3125">
        <w:rPr>
          <w:rFonts w:ascii="Times New Roman" w:hAnsi="Times New Roman" w:cs="Times New Roman"/>
          <w:sz w:val="22"/>
          <w:szCs w:val="22"/>
          <w:lang w:val="sr-Cyrl-RS"/>
        </w:rPr>
        <w:t xml:space="preserve"> у току или су лица тек изашла из мере, ефекти на запошљавање </w:t>
      </w:r>
      <w:r w:rsidR="00110A96">
        <w:rPr>
          <w:rFonts w:ascii="Times New Roman" w:hAnsi="Times New Roman" w:cs="Times New Roman"/>
          <w:sz w:val="22"/>
          <w:szCs w:val="22"/>
          <w:lang w:val="sr-Cyrl-RS"/>
        </w:rPr>
        <w:t xml:space="preserve">који се приказују </w:t>
      </w:r>
      <w:r w:rsidR="001E6BC2" w:rsidRPr="008B3125">
        <w:rPr>
          <w:rFonts w:ascii="Times New Roman" w:hAnsi="Times New Roman" w:cs="Times New Roman"/>
          <w:sz w:val="22"/>
          <w:szCs w:val="22"/>
          <w:lang w:val="sr-Cyrl-RS"/>
        </w:rPr>
        <w:t>нису потпуни. Проблем се усложњава и чињеницом да се код мера које подразумевају запошљавање/радно ангажовање лица (субвенције за запошљавање, јавни радови, програм стицања практич</w:t>
      </w:r>
      <w:r w:rsidR="00360363" w:rsidRPr="008B3125">
        <w:rPr>
          <w:rFonts w:ascii="Times New Roman" w:hAnsi="Times New Roman" w:cs="Times New Roman"/>
          <w:sz w:val="22"/>
          <w:szCs w:val="22"/>
          <w:lang w:val="sr-Cyrl-RS"/>
        </w:rPr>
        <w:t xml:space="preserve">них знања, мере подршке за ОСИ), </w:t>
      </w:r>
      <w:r w:rsidR="001E6BC2" w:rsidRPr="008B3125">
        <w:rPr>
          <w:rFonts w:ascii="Times New Roman" w:hAnsi="Times New Roman" w:cs="Times New Roman"/>
          <w:sz w:val="22"/>
          <w:szCs w:val="22"/>
          <w:lang w:val="sr-Cyrl-RS"/>
        </w:rPr>
        <w:t xml:space="preserve">као ефекат исказује број лица која се </w:t>
      </w:r>
      <w:r w:rsidR="00360363" w:rsidRPr="008B3125">
        <w:rPr>
          <w:rFonts w:ascii="Times New Roman" w:hAnsi="Times New Roman" w:cs="Times New Roman"/>
          <w:sz w:val="22"/>
          <w:szCs w:val="22"/>
          <w:lang w:val="sr-Cyrl-RS"/>
        </w:rPr>
        <w:t>још</w:t>
      </w:r>
      <w:r w:rsidR="001E6BC2" w:rsidRPr="008B3125">
        <w:rPr>
          <w:rFonts w:ascii="Times New Roman" w:hAnsi="Times New Roman" w:cs="Times New Roman"/>
          <w:sz w:val="22"/>
          <w:szCs w:val="22"/>
          <w:lang w:val="sr-Cyrl-RS"/>
        </w:rPr>
        <w:t xml:space="preserve"> увек налазе у мери, док се за мере обука за активно тражење посла, тренинг самоефикасности, радионица за превладавање стреса услед губитка посла и функционално основно образовање одраслих</w:t>
      </w:r>
      <w:r w:rsidR="00360363" w:rsidRPr="008B3125">
        <w:rPr>
          <w:rFonts w:ascii="Times New Roman" w:hAnsi="Times New Roman" w:cs="Times New Roman"/>
          <w:sz w:val="22"/>
          <w:szCs w:val="22"/>
          <w:lang w:val="sr-Cyrl-RS"/>
        </w:rPr>
        <w:t>,</w:t>
      </w:r>
      <w:r w:rsidR="001E6BC2" w:rsidRPr="008B3125">
        <w:rPr>
          <w:rFonts w:ascii="Times New Roman" w:hAnsi="Times New Roman" w:cs="Times New Roman"/>
          <w:sz w:val="22"/>
          <w:szCs w:val="22"/>
          <w:lang w:val="sr-Cyrl-RS"/>
        </w:rPr>
        <w:t xml:space="preserve"> као ефекат приказује број учесника програма који</w:t>
      </w:r>
      <w:r w:rsidR="00341366">
        <w:rPr>
          <w:rFonts w:ascii="Times New Roman" w:hAnsi="Times New Roman" w:cs="Times New Roman"/>
          <w:sz w:val="22"/>
          <w:szCs w:val="22"/>
          <w:lang w:val="sr-Cyrl-RS"/>
        </w:rPr>
        <w:t xml:space="preserve"> су се укључили у друге мере активне политике запошљавања</w:t>
      </w:r>
      <w:r w:rsidR="001E6BC2" w:rsidRPr="008B3125">
        <w:rPr>
          <w:rFonts w:ascii="Times New Roman" w:hAnsi="Times New Roman" w:cs="Times New Roman"/>
          <w:sz w:val="22"/>
          <w:szCs w:val="22"/>
          <w:lang w:val="sr-Cyrl-RS"/>
        </w:rPr>
        <w:t xml:space="preserve"> или су се запослили након изласка из мере. Због тога је неопходно даље унапредити методологију за праћење ефеката на запошљавање, јер се само на резултатима правилне оцене ефеката реализованих мера могу креирати нове или</w:t>
      </w:r>
      <w:r w:rsidR="00341366">
        <w:rPr>
          <w:rFonts w:ascii="Times New Roman" w:hAnsi="Times New Roman" w:cs="Times New Roman"/>
          <w:sz w:val="22"/>
          <w:szCs w:val="22"/>
          <w:lang w:val="sr-Cyrl-RS"/>
        </w:rPr>
        <w:t xml:space="preserve"> модификовати постојеће мере активне политике запошљавања</w:t>
      </w:r>
      <w:r w:rsidR="001E6BC2" w:rsidRPr="008B3125">
        <w:rPr>
          <w:rFonts w:ascii="Times New Roman" w:hAnsi="Times New Roman" w:cs="Times New Roman"/>
          <w:sz w:val="22"/>
          <w:szCs w:val="22"/>
          <w:lang w:val="sr-Cyrl-RS"/>
        </w:rPr>
        <w:t xml:space="preserve"> како би се остварили бољи ефекти.</w:t>
      </w:r>
    </w:p>
    <w:p w:rsidR="001E6BC2" w:rsidRPr="008B3125" w:rsidRDefault="00704F1C" w:rsidP="008B3125">
      <w:pPr>
        <w:pStyle w:val="ListParagraph"/>
        <w:spacing w:before="60" w:after="0" w:line="240" w:lineRule="auto"/>
        <w:ind w:left="0" w:firstLine="450"/>
        <w:jc w:val="both"/>
        <w:rPr>
          <w:rFonts w:ascii="Times New Roman" w:hAnsi="Times New Roman" w:cs="Times New Roman"/>
          <w:sz w:val="22"/>
          <w:szCs w:val="22"/>
          <w:lang w:val="sr-Cyrl-RS"/>
        </w:rPr>
      </w:pPr>
      <w:r w:rsidRPr="008B3125">
        <w:rPr>
          <w:rFonts w:ascii="Times New Roman" w:hAnsi="Times New Roman" w:cs="Times New Roman"/>
          <w:b/>
          <w:bCs/>
          <w:sz w:val="22"/>
          <w:szCs w:val="22"/>
          <w:lang w:val="sr-Cyrl-RS"/>
        </w:rPr>
        <w:t xml:space="preserve">- </w:t>
      </w:r>
      <w:r w:rsidR="001E6BC2" w:rsidRPr="008B3125">
        <w:rPr>
          <w:rFonts w:ascii="Times New Roman" w:hAnsi="Times New Roman" w:cs="Times New Roman"/>
          <w:b/>
          <w:bCs/>
          <w:i w:val="0"/>
          <w:sz w:val="22"/>
          <w:szCs w:val="22"/>
          <w:lang w:val="sr-Cyrl-RS"/>
        </w:rPr>
        <w:t>Даље унапредит</w:t>
      </w:r>
      <w:r w:rsidRPr="008B3125">
        <w:rPr>
          <w:rFonts w:ascii="Times New Roman" w:hAnsi="Times New Roman" w:cs="Times New Roman"/>
          <w:b/>
          <w:bCs/>
          <w:i w:val="0"/>
          <w:sz w:val="22"/>
          <w:szCs w:val="22"/>
          <w:lang w:val="sr-Cyrl-RS"/>
        </w:rPr>
        <w:t>и спровођење Анкете послодаваца</w:t>
      </w:r>
      <w:r w:rsidRPr="008B3125">
        <w:rPr>
          <w:rFonts w:ascii="Times New Roman" w:hAnsi="Times New Roman" w:cs="Times New Roman"/>
          <w:b/>
          <w:bCs/>
          <w:sz w:val="22"/>
          <w:szCs w:val="22"/>
          <w:lang w:val="sr-Cyrl-RS"/>
        </w:rPr>
        <w:t xml:space="preserve"> - </w:t>
      </w:r>
      <w:r w:rsidR="00975720">
        <w:rPr>
          <w:rFonts w:ascii="Times New Roman" w:hAnsi="Times New Roman" w:cs="Times New Roman"/>
          <w:sz w:val="22"/>
          <w:szCs w:val="22"/>
          <w:lang w:val="sr-Cyrl-RS"/>
        </w:rPr>
        <w:t>у</w:t>
      </w:r>
      <w:r w:rsidR="001E6BC2" w:rsidRPr="008B3125">
        <w:rPr>
          <w:rFonts w:ascii="Times New Roman" w:hAnsi="Times New Roman" w:cs="Times New Roman"/>
          <w:sz w:val="22"/>
          <w:szCs w:val="22"/>
          <w:lang w:val="sr-Cyrl-RS"/>
        </w:rPr>
        <w:t xml:space="preserve"> 2018. години НСЗ је реализовала анкету послодаваца на узорку од 1.500 привредних субјеката, док је само њих 915 попунило упитнике, што не представља довољан оквир да би се добијени резултати могли сматрати валидним. </w:t>
      </w:r>
      <w:r w:rsidR="00341366">
        <w:rPr>
          <w:rFonts w:ascii="Times New Roman" w:hAnsi="Times New Roman" w:cs="Times New Roman"/>
          <w:sz w:val="22"/>
          <w:szCs w:val="22"/>
          <w:lang w:val="sr-Cyrl-RS"/>
        </w:rPr>
        <w:t>Стога</w:t>
      </w:r>
      <w:r w:rsidR="001E6BC2" w:rsidRPr="008B3125">
        <w:rPr>
          <w:rFonts w:ascii="Times New Roman" w:hAnsi="Times New Roman" w:cs="Times New Roman"/>
          <w:sz w:val="22"/>
          <w:szCs w:val="22"/>
          <w:lang w:val="sr-Cyrl-RS"/>
        </w:rPr>
        <w:t xml:space="preserve"> је неопходно</w:t>
      </w:r>
      <w:r w:rsidR="00341366">
        <w:rPr>
          <w:rFonts w:ascii="Times New Roman" w:hAnsi="Times New Roman" w:cs="Times New Roman"/>
          <w:sz w:val="22"/>
          <w:szCs w:val="22"/>
          <w:lang w:val="sr-Cyrl-RS"/>
        </w:rPr>
        <w:t>,</w:t>
      </w:r>
      <w:r w:rsidR="001E6BC2" w:rsidRPr="008B3125">
        <w:rPr>
          <w:rFonts w:ascii="Times New Roman" w:hAnsi="Times New Roman" w:cs="Times New Roman"/>
          <w:sz w:val="22"/>
          <w:szCs w:val="22"/>
          <w:lang w:val="sr-Cyrl-RS"/>
        </w:rPr>
        <w:t xml:space="preserve"> у сарадњи са социјалним партнерима, </w:t>
      </w:r>
      <w:r w:rsidR="00341366">
        <w:rPr>
          <w:rFonts w:ascii="Times New Roman" w:hAnsi="Times New Roman" w:cs="Times New Roman"/>
          <w:sz w:val="22"/>
          <w:szCs w:val="22"/>
          <w:lang w:val="sr-Cyrl-RS"/>
        </w:rPr>
        <w:t>превасходно са Привредном коморо</w:t>
      </w:r>
      <w:r w:rsidR="00975720">
        <w:rPr>
          <w:rFonts w:ascii="Times New Roman" w:hAnsi="Times New Roman" w:cs="Times New Roman"/>
          <w:sz w:val="22"/>
          <w:szCs w:val="22"/>
          <w:lang w:val="sr-Cyrl-RS"/>
        </w:rPr>
        <w:t>м Србије и Унијом послодаваца</w:t>
      </w:r>
      <w:r w:rsidR="00341366">
        <w:rPr>
          <w:rFonts w:ascii="Times New Roman" w:hAnsi="Times New Roman" w:cs="Times New Roman"/>
          <w:sz w:val="22"/>
          <w:szCs w:val="22"/>
          <w:lang w:val="sr-Cyrl-RS"/>
        </w:rPr>
        <w:t xml:space="preserve"> Србије</w:t>
      </w:r>
      <w:r w:rsidR="001E6BC2" w:rsidRPr="008B3125">
        <w:rPr>
          <w:rFonts w:ascii="Times New Roman" w:hAnsi="Times New Roman" w:cs="Times New Roman"/>
          <w:sz w:val="22"/>
          <w:szCs w:val="22"/>
          <w:lang w:val="sr-Cyrl-RS"/>
        </w:rPr>
        <w:t>, унапредити даље спровођење анкете како би се идентификовала неусклађеност између понуде и тражње за радном снагом у погледу занимања и посебних знања и вештина, а добијени резултати користили за креи</w:t>
      </w:r>
      <w:r w:rsidR="00341366">
        <w:rPr>
          <w:rFonts w:ascii="Times New Roman" w:hAnsi="Times New Roman" w:cs="Times New Roman"/>
          <w:sz w:val="22"/>
          <w:szCs w:val="22"/>
          <w:lang w:val="sr-Cyrl-RS"/>
        </w:rPr>
        <w:t>рање и/или модификовање мера активне политике запошљавања</w:t>
      </w:r>
      <w:r w:rsidR="001E6BC2" w:rsidRPr="008B3125">
        <w:rPr>
          <w:rFonts w:ascii="Times New Roman" w:hAnsi="Times New Roman" w:cs="Times New Roman"/>
          <w:sz w:val="22"/>
          <w:szCs w:val="22"/>
          <w:lang w:val="sr-Cyrl-RS"/>
        </w:rPr>
        <w:t>, као и за израду Каталога обука за потребе тржишта рада.</w:t>
      </w:r>
      <w:r w:rsidRPr="008B3125">
        <w:rPr>
          <w:rFonts w:ascii="Times New Roman" w:hAnsi="Times New Roman" w:cs="Times New Roman"/>
          <w:sz w:val="22"/>
          <w:szCs w:val="22"/>
          <w:lang w:val="sr-Cyrl-RS"/>
        </w:rPr>
        <w:t xml:space="preserve"> </w:t>
      </w:r>
      <w:r w:rsidR="001E6BC2" w:rsidRPr="008B3125">
        <w:rPr>
          <w:rFonts w:ascii="Times New Roman" w:hAnsi="Times New Roman" w:cs="Times New Roman"/>
          <w:sz w:val="22"/>
          <w:szCs w:val="22"/>
          <w:lang w:val="sr-Cyrl-RS"/>
        </w:rPr>
        <w:t>Унапређење спровођења анкете послодаваца подразумев</w:t>
      </w:r>
      <w:r w:rsidR="00975720">
        <w:rPr>
          <w:rFonts w:ascii="Times New Roman" w:hAnsi="Times New Roman" w:cs="Times New Roman"/>
          <w:sz w:val="22"/>
          <w:szCs w:val="22"/>
          <w:lang w:val="sr-Cyrl-RS"/>
        </w:rPr>
        <w:t xml:space="preserve">а идентификовање слабих страна на </w:t>
      </w:r>
      <w:r w:rsidR="001E6BC2" w:rsidRPr="008B3125">
        <w:rPr>
          <w:rFonts w:ascii="Times New Roman" w:hAnsi="Times New Roman" w:cs="Times New Roman"/>
          <w:sz w:val="22"/>
          <w:szCs w:val="22"/>
          <w:lang w:val="sr-Cyrl-RS"/>
        </w:rPr>
        <w:t xml:space="preserve"> основу </w:t>
      </w:r>
      <w:r w:rsidR="00975720">
        <w:rPr>
          <w:rFonts w:ascii="Times New Roman" w:hAnsi="Times New Roman" w:cs="Times New Roman"/>
          <w:sz w:val="22"/>
          <w:szCs w:val="22"/>
          <w:lang w:val="sr-Cyrl-RS"/>
        </w:rPr>
        <w:t>којих је потребно</w:t>
      </w:r>
      <w:r w:rsidR="001E6BC2" w:rsidRPr="008B3125">
        <w:rPr>
          <w:rFonts w:ascii="Times New Roman" w:hAnsi="Times New Roman" w:cs="Times New Roman"/>
          <w:sz w:val="22"/>
          <w:szCs w:val="22"/>
          <w:lang w:val="sr-Cyrl-RS"/>
        </w:rPr>
        <w:t xml:space="preserve"> предузети</w:t>
      </w:r>
      <w:r w:rsidR="00975720">
        <w:rPr>
          <w:rFonts w:ascii="Times New Roman" w:hAnsi="Times New Roman" w:cs="Times New Roman"/>
          <w:sz w:val="22"/>
          <w:szCs w:val="22"/>
          <w:lang w:val="sr-Cyrl-RS"/>
        </w:rPr>
        <w:t xml:space="preserve"> конкретне активности попут унапређења анкетног</w:t>
      </w:r>
      <w:r w:rsidR="001E6BC2" w:rsidRPr="008B3125">
        <w:rPr>
          <w:rFonts w:ascii="Times New Roman" w:hAnsi="Times New Roman" w:cs="Times New Roman"/>
          <w:sz w:val="22"/>
          <w:szCs w:val="22"/>
          <w:lang w:val="sr-Cyrl-RS"/>
        </w:rPr>
        <w:t xml:space="preserve"> </w:t>
      </w:r>
      <w:r w:rsidR="003D54B8" w:rsidRPr="008B3125">
        <w:rPr>
          <w:rFonts w:ascii="Times New Roman" w:hAnsi="Times New Roman" w:cs="Times New Roman"/>
          <w:sz w:val="22"/>
          <w:szCs w:val="22"/>
          <w:lang w:val="sr-Cyrl-RS"/>
        </w:rPr>
        <w:t>упитни</w:t>
      </w:r>
      <w:r w:rsidR="003D54B8">
        <w:rPr>
          <w:rFonts w:ascii="Times New Roman" w:hAnsi="Times New Roman" w:cs="Times New Roman"/>
          <w:sz w:val="22"/>
          <w:szCs w:val="22"/>
          <w:lang w:val="sr-Cyrl-RS"/>
        </w:rPr>
        <w:t>к</w:t>
      </w:r>
      <w:r w:rsidR="003D54B8" w:rsidRPr="008B3125">
        <w:rPr>
          <w:rFonts w:ascii="Times New Roman" w:hAnsi="Times New Roman" w:cs="Times New Roman"/>
          <w:sz w:val="22"/>
          <w:szCs w:val="22"/>
          <w:lang w:val="sr-Cyrl-RS"/>
        </w:rPr>
        <w:t>а</w:t>
      </w:r>
      <w:r w:rsidR="001E6BC2" w:rsidRPr="008B3125">
        <w:rPr>
          <w:rFonts w:ascii="Times New Roman" w:hAnsi="Times New Roman" w:cs="Times New Roman"/>
          <w:sz w:val="22"/>
          <w:szCs w:val="22"/>
          <w:lang w:val="sr-Cyrl-RS"/>
        </w:rPr>
        <w:t>,</w:t>
      </w:r>
      <w:r w:rsidR="00975720">
        <w:rPr>
          <w:rFonts w:ascii="Times New Roman" w:hAnsi="Times New Roman" w:cs="Times New Roman"/>
          <w:sz w:val="22"/>
          <w:szCs w:val="22"/>
          <w:lang w:val="sr-Cyrl-RS"/>
        </w:rPr>
        <w:t xml:space="preserve"> мотивисања </w:t>
      </w:r>
      <w:r w:rsidR="003D54B8">
        <w:rPr>
          <w:rFonts w:ascii="Times New Roman" w:hAnsi="Times New Roman" w:cs="Times New Roman"/>
          <w:sz w:val="22"/>
          <w:szCs w:val="22"/>
          <w:lang w:val="sr-Cyrl-RS"/>
        </w:rPr>
        <w:t>послодаваца</w:t>
      </w:r>
      <w:r w:rsidR="001E6BC2" w:rsidRPr="008B3125">
        <w:rPr>
          <w:rFonts w:ascii="Times New Roman" w:hAnsi="Times New Roman" w:cs="Times New Roman"/>
          <w:sz w:val="22"/>
          <w:szCs w:val="22"/>
          <w:lang w:val="sr-Cyrl-RS"/>
        </w:rPr>
        <w:t xml:space="preserve"> да узму учешће у анкети тако што ће им се олакшати начин попуњавања упитника (</w:t>
      </w:r>
      <w:r w:rsidR="001E6BC2" w:rsidRPr="008B3125">
        <w:rPr>
          <w:rFonts w:ascii="Times New Roman" w:hAnsi="Times New Roman" w:cs="Times New Roman"/>
          <w:sz w:val="22"/>
          <w:szCs w:val="22"/>
        </w:rPr>
        <w:t xml:space="preserve">on-line </w:t>
      </w:r>
      <w:r w:rsidR="001E6BC2" w:rsidRPr="008B3125">
        <w:rPr>
          <w:rFonts w:ascii="Times New Roman" w:hAnsi="Times New Roman" w:cs="Times New Roman"/>
          <w:sz w:val="22"/>
          <w:szCs w:val="22"/>
          <w:lang w:val="sr-Cyrl-RS"/>
        </w:rPr>
        <w:t>платформа), додатно</w:t>
      </w:r>
      <w:r w:rsidR="00975720">
        <w:rPr>
          <w:rFonts w:ascii="Times New Roman" w:hAnsi="Times New Roman" w:cs="Times New Roman"/>
          <w:sz w:val="22"/>
          <w:szCs w:val="22"/>
          <w:lang w:val="sr-Cyrl-RS"/>
        </w:rPr>
        <w:t>г обучавања запослених</w:t>
      </w:r>
      <w:r w:rsidR="001E6BC2" w:rsidRPr="008B3125">
        <w:rPr>
          <w:rFonts w:ascii="Times New Roman" w:hAnsi="Times New Roman" w:cs="Times New Roman"/>
          <w:sz w:val="22"/>
          <w:szCs w:val="22"/>
          <w:lang w:val="sr-Cyrl-RS"/>
        </w:rPr>
        <w:t xml:space="preserve"> у НСЗ за </w:t>
      </w:r>
      <w:r w:rsidR="00975720">
        <w:rPr>
          <w:rFonts w:ascii="Times New Roman" w:hAnsi="Times New Roman" w:cs="Times New Roman"/>
          <w:sz w:val="22"/>
          <w:szCs w:val="22"/>
          <w:lang w:val="sr-Cyrl-RS"/>
        </w:rPr>
        <w:t>спровођење анкете или ангажовања екстерне агенције</w:t>
      </w:r>
      <w:r w:rsidR="001E6BC2" w:rsidRPr="008B3125">
        <w:rPr>
          <w:rFonts w:ascii="Times New Roman" w:hAnsi="Times New Roman" w:cs="Times New Roman"/>
          <w:sz w:val="22"/>
          <w:szCs w:val="22"/>
          <w:lang w:val="sr-Cyrl-RS"/>
        </w:rPr>
        <w:t xml:space="preserve"> за реализацију истраживања.</w:t>
      </w:r>
    </w:p>
    <w:p w:rsidR="001E6BC2" w:rsidRPr="008B3125" w:rsidRDefault="00704F1C" w:rsidP="008B3125">
      <w:pPr>
        <w:pStyle w:val="ListParagraph"/>
        <w:spacing w:before="60" w:after="0" w:line="240" w:lineRule="auto"/>
        <w:ind w:left="0" w:firstLine="450"/>
        <w:jc w:val="both"/>
        <w:rPr>
          <w:rFonts w:ascii="Times New Roman" w:hAnsi="Times New Roman" w:cs="Times New Roman"/>
          <w:sz w:val="22"/>
          <w:szCs w:val="22"/>
          <w:lang w:val="sr-Latn-RS"/>
        </w:rPr>
      </w:pPr>
      <w:r w:rsidRPr="008B3125">
        <w:rPr>
          <w:rFonts w:ascii="Times New Roman" w:hAnsi="Times New Roman" w:cs="Times New Roman"/>
          <w:b/>
          <w:sz w:val="22"/>
          <w:szCs w:val="22"/>
          <w:lang w:val="sr-Cyrl-RS"/>
        </w:rPr>
        <w:t xml:space="preserve">- </w:t>
      </w:r>
      <w:r w:rsidR="001E6BC2" w:rsidRPr="008B3125">
        <w:rPr>
          <w:rFonts w:ascii="Times New Roman" w:hAnsi="Times New Roman" w:cs="Times New Roman"/>
          <w:b/>
          <w:i w:val="0"/>
          <w:sz w:val="22"/>
          <w:szCs w:val="22"/>
          <w:lang w:val="sr-Cyrl-RS"/>
        </w:rPr>
        <w:t>Континуирано и интензивно радити на унапређењу</w:t>
      </w:r>
      <w:r w:rsidR="001E6BC2" w:rsidRPr="008B3125">
        <w:rPr>
          <w:rFonts w:ascii="Times New Roman" w:hAnsi="Times New Roman" w:cs="Times New Roman"/>
          <w:i w:val="0"/>
          <w:sz w:val="22"/>
          <w:szCs w:val="22"/>
          <w:lang w:val="sr-Cyrl-RS"/>
        </w:rPr>
        <w:t xml:space="preserve"> </w:t>
      </w:r>
      <w:r w:rsidR="001E6BC2" w:rsidRPr="008B3125">
        <w:rPr>
          <w:rFonts w:ascii="Times New Roman" w:hAnsi="Times New Roman" w:cs="Times New Roman"/>
          <w:b/>
          <w:bCs/>
          <w:i w:val="0"/>
          <w:sz w:val="22"/>
          <w:szCs w:val="22"/>
          <w:lang w:val="sr-Cyrl-RS"/>
        </w:rPr>
        <w:t>метода и техника саветодавног рада са незапосленим л</w:t>
      </w:r>
      <w:r w:rsidRPr="008B3125">
        <w:rPr>
          <w:rFonts w:ascii="Times New Roman" w:hAnsi="Times New Roman" w:cs="Times New Roman"/>
          <w:b/>
          <w:bCs/>
          <w:i w:val="0"/>
          <w:sz w:val="22"/>
          <w:szCs w:val="22"/>
          <w:lang w:val="sr-Cyrl-RS"/>
        </w:rPr>
        <w:t>ицима и сарадње са послодавцима</w:t>
      </w:r>
      <w:r w:rsidRPr="008B3125">
        <w:rPr>
          <w:rFonts w:ascii="Times New Roman" w:hAnsi="Times New Roman" w:cs="Times New Roman"/>
          <w:b/>
          <w:bCs/>
          <w:sz w:val="22"/>
          <w:szCs w:val="22"/>
          <w:lang w:val="sr-Cyrl-RS"/>
        </w:rPr>
        <w:t xml:space="preserve"> -</w:t>
      </w:r>
      <w:r w:rsidR="00975720">
        <w:rPr>
          <w:rFonts w:ascii="Times New Roman" w:hAnsi="Times New Roman" w:cs="Times New Roman"/>
          <w:b/>
          <w:bCs/>
          <w:sz w:val="22"/>
          <w:szCs w:val="22"/>
          <w:lang w:val="sr-Cyrl-RS"/>
        </w:rPr>
        <w:t xml:space="preserve"> </w:t>
      </w:r>
      <w:r w:rsidR="00975720" w:rsidRPr="00975720">
        <w:rPr>
          <w:rFonts w:ascii="Times New Roman" w:hAnsi="Times New Roman" w:cs="Times New Roman"/>
          <w:bCs/>
          <w:sz w:val="22"/>
          <w:szCs w:val="22"/>
          <w:lang w:val="sr-Cyrl-RS"/>
        </w:rPr>
        <w:t>к</w:t>
      </w:r>
      <w:r w:rsidR="001E6BC2" w:rsidRPr="008B3125">
        <w:rPr>
          <w:rFonts w:ascii="Times New Roman" w:hAnsi="Times New Roman" w:cs="Times New Roman"/>
          <w:sz w:val="22"/>
          <w:szCs w:val="22"/>
          <w:lang w:val="sr-Cyrl-RS"/>
        </w:rPr>
        <w:t xml:space="preserve">валитетан саветодавни рад обезбеђује да посредовање по захтеву послодавца резултира повећањем задовољења потреба послодаваца за траженим извршиоцима, као и укључивање у мере </w:t>
      </w:r>
      <w:r w:rsidR="00341366">
        <w:rPr>
          <w:rFonts w:ascii="Times New Roman" w:hAnsi="Times New Roman" w:cs="Times New Roman"/>
          <w:sz w:val="22"/>
          <w:szCs w:val="22"/>
          <w:lang w:val="sr-Cyrl-RS"/>
        </w:rPr>
        <w:t xml:space="preserve">активне политике запошљавања </w:t>
      </w:r>
      <w:r w:rsidR="001E6BC2" w:rsidRPr="008B3125">
        <w:rPr>
          <w:rFonts w:ascii="Times New Roman" w:hAnsi="Times New Roman" w:cs="Times New Roman"/>
          <w:sz w:val="22"/>
          <w:szCs w:val="22"/>
          <w:lang w:val="sr-Cyrl-RS"/>
        </w:rPr>
        <w:t>оних лица чије запошљавање није могуће без интензивније подршке, и то у оне мере које ће, на основу процењених индивидуалних могућности и потреба незапослених лица, у највећој мери утицати на повећање њихове запошљивости и на запошљавањ</w:t>
      </w:r>
      <w:r w:rsidR="00360363" w:rsidRPr="008B3125">
        <w:rPr>
          <w:rFonts w:ascii="Times New Roman" w:hAnsi="Times New Roman" w:cs="Times New Roman"/>
          <w:sz w:val="22"/>
          <w:szCs w:val="22"/>
          <w:lang w:val="sr-Cyrl-RS"/>
        </w:rPr>
        <w:t>е</w:t>
      </w:r>
      <w:r w:rsidR="001E6BC2" w:rsidRPr="008B3125">
        <w:rPr>
          <w:rFonts w:ascii="Times New Roman" w:hAnsi="Times New Roman" w:cs="Times New Roman"/>
          <w:sz w:val="22"/>
          <w:szCs w:val="22"/>
          <w:lang w:val="sr-Cyrl-RS"/>
        </w:rPr>
        <w:t xml:space="preserve">. Развој система увођења у посао новозапослених у НСЗ, као и континуирано стручно усавршавање и оспособљавање запослених, треба да остану приоритети НСЗ и у наредном периоду. Посебну пажњу треба обратити на иновирање инструмената, метода и техника саветодавног рада са лицима која траже посао, а на основу искустава у раду јавних служби за запошљавање у </w:t>
      </w:r>
      <w:r w:rsidR="00341366">
        <w:rPr>
          <w:rFonts w:ascii="Times New Roman" w:hAnsi="Times New Roman" w:cs="Times New Roman"/>
          <w:sz w:val="22"/>
          <w:szCs w:val="22"/>
          <w:lang w:val="sr-Cyrl-RS"/>
        </w:rPr>
        <w:t>чланицама</w:t>
      </w:r>
      <w:r w:rsidR="001E6BC2" w:rsidRPr="008B3125">
        <w:rPr>
          <w:rFonts w:ascii="Times New Roman" w:hAnsi="Times New Roman" w:cs="Times New Roman"/>
          <w:sz w:val="22"/>
          <w:szCs w:val="22"/>
          <w:lang w:val="sr-Cyrl-RS"/>
        </w:rPr>
        <w:t xml:space="preserve"> ЕУ.</w:t>
      </w:r>
      <w:r w:rsidRPr="008B3125">
        <w:rPr>
          <w:rFonts w:ascii="Times New Roman" w:hAnsi="Times New Roman" w:cs="Times New Roman"/>
          <w:sz w:val="22"/>
          <w:szCs w:val="22"/>
          <w:lang w:val="sr-Cyrl-RS"/>
        </w:rPr>
        <w:t xml:space="preserve"> </w:t>
      </w:r>
      <w:r w:rsidR="001E6BC2" w:rsidRPr="008B3125">
        <w:rPr>
          <w:rFonts w:ascii="Times New Roman" w:hAnsi="Times New Roman" w:cs="Times New Roman"/>
          <w:sz w:val="22"/>
          <w:szCs w:val="22"/>
          <w:lang w:val="sr-Cyrl-RS"/>
        </w:rPr>
        <w:t>Са друге стране, развијена сарадња са послодавцима у једнакој мери доп</w:t>
      </w:r>
      <w:r w:rsidR="00341366">
        <w:rPr>
          <w:rFonts w:ascii="Times New Roman" w:hAnsi="Times New Roman" w:cs="Times New Roman"/>
          <w:sz w:val="22"/>
          <w:szCs w:val="22"/>
          <w:lang w:val="sr-Cyrl-RS"/>
        </w:rPr>
        <w:t>риноси реализацији свих мера активне политике запошљавања</w:t>
      </w:r>
      <w:r w:rsidR="001E6BC2" w:rsidRPr="008B3125">
        <w:rPr>
          <w:rFonts w:ascii="Times New Roman" w:hAnsi="Times New Roman" w:cs="Times New Roman"/>
          <w:sz w:val="22"/>
          <w:szCs w:val="22"/>
          <w:lang w:val="sr-Cyrl-RS"/>
        </w:rPr>
        <w:t>, од посредовања по захтеву послодавца којим се обезбеђују кандидати према критериј</w:t>
      </w:r>
      <w:r w:rsidR="00341366">
        <w:rPr>
          <w:rFonts w:ascii="Times New Roman" w:hAnsi="Times New Roman" w:cs="Times New Roman"/>
          <w:sz w:val="22"/>
          <w:szCs w:val="22"/>
          <w:lang w:val="sr-Cyrl-RS"/>
        </w:rPr>
        <w:t>умима послодавца, преко мера</w:t>
      </w:r>
      <w:r w:rsidR="001E6BC2" w:rsidRPr="008B3125">
        <w:rPr>
          <w:rFonts w:ascii="Times New Roman" w:hAnsi="Times New Roman" w:cs="Times New Roman"/>
          <w:sz w:val="22"/>
          <w:szCs w:val="22"/>
          <w:lang w:val="sr-Cyrl-RS"/>
        </w:rPr>
        <w:t xml:space="preserve"> у оквиру којих се послодавцима </w:t>
      </w:r>
      <w:r w:rsidR="00341366">
        <w:rPr>
          <w:rFonts w:ascii="Times New Roman" w:hAnsi="Times New Roman" w:cs="Times New Roman"/>
          <w:sz w:val="22"/>
          <w:szCs w:val="22"/>
          <w:lang w:val="sr-Cyrl-RS"/>
        </w:rPr>
        <w:t>одобравају</w:t>
      </w:r>
      <w:r w:rsidR="001E6BC2" w:rsidRPr="008B3125">
        <w:rPr>
          <w:rFonts w:ascii="Times New Roman" w:hAnsi="Times New Roman" w:cs="Times New Roman"/>
          <w:sz w:val="22"/>
          <w:szCs w:val="22"/>
          <w:lang w:val="sr-Cyrl-RS"/>
        </w:rPr>
        <w:t xml:space="preserve"> значајна финансијска средства за запошљавање теже запошљивих лица, па до обука за тржиште рада које се организују на основу информација о траженим занимањима на тржишту које се добијају управо на основу развијене сарадње са послодавцима. </w:t>
      </w:r>
    </w:p>
    <w:p w:rsidR="001E6BC2" w:rsidRPr="006604C9" w:rsidRDefault="001E6BC2" w:rsidP="001E6BC2">
      <w:pPr>
        <w:spacing w:after="0" w:line="240" w:lineRule="auto"/>
        <w:rPr>
          <w:rFonts w:ascii="Times New Roman" w:hAnsi="Times New Roman" w:cs="Times New Roman"/>
          <w:b/>
          <w:i/>
          <w:lang w:val="sr-Latn-RS"/>
        </w:rPr>
      </w:pPr>
    </w:p>
    <w:p w:rsidR="00BF5AFF" w:rsidRPr="006604C9" w:rsidRDefault="00BF5AFF" w:rsidP="00056C99">
      <w:pPr>
        <w:pStyle w:val="NoSpacing"/>
        <w:jc w:val="both"/>
        <w:rPr>
          <w:rFonts w:ascii="Times New Roman" w:hAnsi="Times New Roman" w:cs="Times New Roman"/>
          <w:lang w:val="sr-Cyrl-RS"/>
        </w:rPr>
      </w:pPr>
    </w:p>
    <w:p w:rsidR="00E535CC" w:rsidRPr="006F0112" w:rsidRDefault="00E535CC" w:rsidP="00E535CC">
      <w:pPr>
        <w:spacing w:after="0" w:line="240" w:lineRule="auto"/>
        <w:jc w:val="both"/>
        <w:rPr>
          <w:rFonts w:ascii="Times New Roman" w:eastAsia="Times New Roman" w:hAnsi="Times New Roman" w:cs="Times New Roman"/>
          <w:b/>
          <w:bCs/>
          <w:sz w:val="24"/>
          <w:szCs w:val="24"/>
          <w:lang w:val="sr-Cyrl-RS"/>
        </w:rPr>
      </w:pPr>
      <w:bookmarkStart w:id="0" w:name="_Toc21369720"/>
      <w:bookmarkStart w:id="1" w:name="_Toc21369722"/>
      <w:r w:rsidRPr="006F0112">
        <w:rPr>
          <w:rFonts w:ascii="Times New Roman" w:eastAsia="Times New Roman" w:hAnsi="Times New Roman" w:cs="Times New Roman"/>
          <w:b/>
          <w:bCs/>
          <w:sz w:val="24"/>
          <w:szCs w:val="24"/>
          <w:lang w:val="sr-Cyrl-RS"/>
        </w:rPr>
        <w:t xml:space="preserve">II МАКРОЕКОНОМСКИ ОКВИР </w:t>
      </w:r>
    </w:p>
    <w:p w:rsidR="00E535CC" w:rsidRPr="00011ED6" w:rsidRDefault="00E535CC" w:rsidP="00E535CC">
      <w:pPr>
        <w:pStyle w:val="NoSpacing"/>
        <w:jc w:val="both"/>
        <w:rPr>
          <w:rFonts w:ascii="Times New Roman" w:hAnsi="Times New Roman" w:cs="Times New Roman"/>
          <w:sz w:val="16"/>
          <w:szCs w:val="16"/>
          <w:lang w:val="sr-Cyrl-RS"/>
        </w:rPr>
      </w:pPr>
    </w:p>
    <w:p w:rsidR="00E535CC" w:rsidRDefault="003D54B8" w:rsidP="00011ED6">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Република Србија</w:t>
      </w:r>
      <w:r w:rsidR="00E535CC" w:rsidRPr="00630CD3">
        <w:rPr>
          <w:rFonts w:ascii="Times New Roman" w:hAnsi="Times New Roman" w:cs="Times New Roman"/>
          <w:lang w:val="sr-Cyrl-RS"/>
        </w:rPr>
        <w:t xml:space="preserve"> је током претходне три године остварила значајан напредак ка успостављању макроекономске стабилности, захваљујући, између осталих разлога, успешној координацији монетарне и фискалне политике, доследном спровођењу фискалне консолидације и структурном прилагођавању, што је повољно утицало на инвестициони амбијент.</w:t>
      </w:r>
    </w:p>
    <w:p w:rsidR="008875BD" w:rsidRDefault="008875BD" w:rsidP="00011ED6">
      <w:pPr>
        <w:spacing w:after="0" w:line="240" w:lineRule="auto"/>
        <w:ind w:firstLine="720"/>
        <w:jc w:val="both"/>
        <w:rPr>
          <w:rFonts w:ascii="Times New Roman" w:hAnsi="Times New Roman" w:cs="Times New Roman"/>
          <w:lang w:val="sr-Cyrl-RS"/>
        </w:rPr>
      </w:pPr>
    </w:p>
    <w:p w:rsidR="008875BD" w:rsidRDefault="008875BD" w:rsidP="00011ED6">
      <w:pPr>
        <w:spacing w:after="0" w:line="240" w:lineRule="auto"/>
        <w:ind w:firstLine="720"/>
        <w:jc w:val="both"/>
        <w:rPr>
          <w:rFonts w:ascii="Times New Roman" w:hAnsi="Times New Roman" w:cs="Times New Roman"/>
          <w:lang w:val="sr-Cyrl-RS"/>
        </w:rPr>
      </w:pPr>
    </w:p>
    <w:p w:rsidR="008875BD" w:rsidRDefault="008875BD" w:rsidP="00011ED6">
      <w:pPr>
        <w:spacing w:after="0" w:line="240" w:lineRule="auto"/>
        <w:ind w:firstLine="720"/>
        <w:jc w:val="both"/>
        <w:rPr>
          <w:rFonts w:ascii="Times New Roman" w:hAnsi="Times New Roman" w:cs="Times New Roman"/>
          <w:lang w:val="sr-Cyrl-RS"/>
        </w:rPr>
      </w:pPr>
    </w:p>
    <w:p w:rsidR="008875BD" w:rsidRDefault="008875BD" w:rsidP="00011ED6">
      <w:pPr>
        <w:spacing w:after="0" w:line="240" w:lineRule="auto"/>
        <w:ind w:firstLine="720"/>
        <w:jc w:val="both"/>
        <w:rPr>
          <w:rFonts w:ascii="Times New Roman" w:hAnsi="Times New Roman" w:cs="Times New Roman"/>
          <w:lang w:val="sr-Cyrl-RS"/>
        </w:rPr>
      </w:pPr>
    </w:p>
    <w:p w:rsidR="008875BD" w:rsidRDefault="008875BD" w:rsidP="00011ED6">
      <w:pPr>
        <w:spacing w:after="0" w:line="240" w:lineRule="auto"/>
        <w:ind w:firstLine="720"/>
        <w:jc w:val="both"/>
        <w:rPr>
          <w:rFonts w:ascii="Times New Roman" w:hAnsi="Times New Roman" w:cs="Times New Roman"/>
          <w:lang w:val="sr-Cyrl-RS"/>
        </w:rPr>
      </w:pPr>
    </w:p>
    <w:p w:rsidR="003D54B8" w:rsidRDefault="003D54B8" w:rsidP="00011ED6">
      <w:pPr>
        <w:spacing w:after="0" w:line="240" w:lineRule="auto"/>
        <w:ind w:firstLine="720"/>
        <w:jc w:val="both"/>
        <w:rPr>
          <w:rFonts w:ascii="Times New Roman" w:hAnsi="Times New Roman" w:cs="Times New Roman"/>
          <w:lang w:val="sr-Cyrl-RS"/>
        </w:rPr>
      </w:pPr>
    </w:p>
    <w:p w:rsidR="003D54B8" w:rsidRDefault="003D54B8" w:rsidP="00011ED6">
      <w:pPr>
        <w:spacing w:after="0" w:line="240" w:lineRule="auto"/>
        <w:ind w:firstLine="720"/>
        <w:jc w:val="both"/>
        <w:rPr>
          <w:rFonts w:ascii="Times New Roman" w:hAnsi="Times New Roman" w:cs="Times New Roman"/>
          <w:lang w:val="sr-Cyrl-RS"/>
        </w:rPr>
      </w:pPr>
    </w:p>
    <w:p w:rsidR="003D54B8" w:rsidRDefault="003D54B8" w:rsidP="00011ED6">
      <w:pPr>
        <w:spacing w:after="0" w:line="240" w:lineRule="auto"/>
        <w:ind w:firstLine="720"/>
        <w:jc w:val="both"/>
        <w:rPr>
          <w:rFonts w:ascii="Times New Roman" w:hAnsi="Times New Roman" w:cs="Times New Roman"/>
          <w:lang w:val="sr-Cyrl-RS"/>
        </w:rPr>
      </w:pPr>
    </w:p>
    <w:p w:rsidR="003D54B8" w:rsidRDefault="003D54B8" w:rsidP="00011ED6">
      <w:pPr>
        <w:spacing w:after="0" w:line="240" w:lineRule="auto"/>
        <w:ind w:firstLine="720"/>
        <w:jc w:val="both"/>
        <w:rPr>
          <w:rFonts w:ascii="Times New Roman" w:hAnsi="Times New Roman" w:cs="Times New Roman"/>
          <w:lang w:val="sr-Cyrl-RS"/>
        </w:rPr>
      </w:pPr>
    </w:p>
    <w:p w:rsidR="003D54B8" w:rsidRDefault="003D54B8" w:rsidP="00011ED6">
      <w:pPr>
        <w:spacing w:after="0" w:line="240" w:lineRule="auto"/>
        <w:ind w:firstLine="720"/>
        <w:jc w:val="both"/>
        <w:rPr>
          <w:rFonts w:ascii="Times New Roman" w:hAnsi="Times New Roman" w:cs="Times New Roman"/>
          <w:lang w:val="sr-Cyrl-RS"/>
        </w:rPr>
      </w:pPr>
    </w:p>
    <w:p w:rsidR="003D54B8" w:rsidRDefault="003D54B8" w:rsidP="00011ED6">
      <w:pPr>
        <w:spacing w:after="0" w:line="240" w:lineRule="auto"/>
        <w:ind w:firstLine="720"/>
        <w:jc w:val="both"/>
        <w:rPr>
          <w:rFonts w:ascii="Times New Roman" w:hAnsi="Times New Roman" w:cs="Times New Roman"/>
          <w:lang w:val="sr-Cyrl-RS"/>
        </w:rPr>
      </w:pPr>
    </w:p>
    <w:p w:rsidR="003D54B8" w:rsidRDefault="003D54B8" w:rsidP="00011ED6">
      <w:pPr>
        <w:spacing w:after="0" w:line="240" w:lineRule="auto"/>
        <w:ind w:firstLine="720"/>
        <w:jc w:val="both"/>
        <w:rPr>
          <w:rFonts w:ascii="Times New Roman" w:hAnsi="Times New Roman" w:cs="Times New Roman"/>
          <w:lang w:val="sr-Cyrl-RS"/>
        </w:rPr>
      </w:pPr>
    </w:p>
    <w:p w:rsidR="003D54B8" w:rsidRDefault="003D54B8" w:rsidP="00011ED6">
      <w:pPr>
        <w:spacing w:after="0" w:line="240" w:lineRule="auto"/>
        <w:ind w:firstLine="720"/>
        <w:jc w:val="both"/>
        <w:rPr>
          <w:rFonts w:ascii="Times New Roman" w:hAnsi="Times New Roman" w:cs="Times New Roman"/>
          <w:lang w:val="sr-Cyrl-RS"/>
        </w:rPr>
      </w:pPr>
    </w:p>
    <w:p w:rsidR="003D54B8" w:rsidRDefault="003D54B8" w:rsidP="00011ED6">
      <w:pPr>
        <w:spacing w:after="0" w:line="240" w:lineRule="auto"/>
        <w:ind w:firstLine="720"/>
        <w:jc w:val="both"/>
        <w:rPr>
          <w:rFonts w:ascii="Times New Roman" w:hAnsi="Times New Roman" w:cs="Times New Roman"/>
          <w:lang w:val="sr-Cyrl-RS"/>
        </w:rPr>
      </w:pPr>
    </w:p>
    <w:p w:rsidR="003D54B8" w:rsidRDefault="003D54B8" w:rsidP="00011ED6">
      <w:pPr>
        <w:spacing w:after="0" w:line="240" w:lineRule="auto"/>
        <w:ind w:firstLine="720"/>
        <w:jc w:val="both"/>
        <w:rPr>
          <w:rFonts w:ascii="Times New Roman" w:hAnsi="Times New Roman" w:cs="Times New Roman"/>
          <w:lang w:val="sr-Cyrl-RS"/>
        </w:rPr>
      </w:pPr>
    </w:p>
    <w:p w:rsidR="008B3125" w:rsidRPr="00011ED6" w:rsidRDefault="008B3125" w:rsidP="00011ED6">
      <w:pPr>
        <w:spacing w:after="0" w:line="240" w:lineRule="auto"/>
        <w:ind w:firstLine="720"/>
        <w:jc w:val="both"/>
        <w:rPr>
          <w:rFonts w:ascii="Times New Roman" w:hAnsi="Times New Roman" w:cs="Times New Roman"/>
          <w:sz w:val="16"/>
          <w:szCs w:val="16"/>
          <w:lang w:val="sr-Cyrl-RS"/>
        </w:rPr>
      </w:pPr>
    </w:p>
    <w:p w:rsidR="00E535CC" w:rsidRPr="00630CD3" w:rsidRDefault="00E535CC" w:rsidP="00E535CC">
      <w:pPr>
        <w:spacing w:after="0" w:line="240" w:lineRule="auto"/>
        <w:jc w:val="center"/>
        <w:rPr>
          <w:rFonts w:ascii="Times New Roman" w:hAnsi="Times New Roman" w:cs="Times New Roman"/>
          <w:b/>
          <w:bCs/>
          <w:lang w:val="sr-Cyrl-RS"/>
        </w:rPr>
      </w:pPr>
      <w:r w:rsidRPr="00630CD3">
        <w:rPr>
          <w:rFonts w:ascii="Times New Roman" w:hAnsi="Times New Roman" w:cs="Times New Roman"/>
          <w:b/>
          <w:bCs/>
          <w:lang w:val="sr-Cyrl-RS"/>
        </w:rPr>
        <w:t>Табела 1. Основни индикатори макроекономских кретања, 2016-2018</w:t>
      </w:r>
      <w:r w:rsidR="008875BD">
        <w:rPr>
          <w:rFonts w:ascii="Times New Roman" w:hAnsi="Times New Roman" w:cs="Times New Roman"/>
          <w:b/>
          <w:bCs/>
          <w:lang w:val="sr-Cyrl-RS"/>
        </w:rPr>
        <w:t>.</w:t>
      </w:r>
    </w:p>
    <w:p w:rsidR="00E535CC" w:rsidRPr="00630CD3" w:rsidRDefault="00E535CC" w:rsidP="00E535CC">
      <w:pPr>
        <w:spacing w:after="60" w:line="240" w:lineRule="auto"/>
        <w:jc w:val="center"/>
        <w:rPr>
          <w:rFonts w:ascii="Times New Roman" w:hAnsi="Times New Roman" w:cs="Times New Roman"/>
          <w:lang w:val="sr-Cyrl-RS"/>
        </w:rPr>
      </w:pPr>
      <w:r w:rsidRPr="00630CD3">
        <w:rPr>
          <w:rFonts w:ascii="Times New Roman" w:hAnsi="Times New Roman" w:cs="Times New Roman"/>
          <w:noProof/>
        </w:rPr>
        <w:drawing>
          <wp:inline distT="0" distB="0" distL="0" distR="0" wp14:anchorId="10B7F98F" wp14:editId="7CED8C15">
            <wp:extent cx="5771072" cy="3269615"/>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4053" cy="3271304"/>
                    </a:xfrm>
                    <a:prstGeom prst="rect">
                      <a:avLst/>
                    </a:prstGeom>
                    <a:noFill/>
                    <a:ln>
                      <a:noFill/>
                    </a:ln>
                  </pic:spPr>
                </pic:pic>
              </a:graphicData>
            </a:graphic>
          </wp:inline>
        </w:drawing>
      </w:r>
    </w:p>
    <w:p w:rsidR="00E535CC" w:rsidRPr="00630CD3" w:rsidRDefault="00E535CC" w:rsidP="00E535CC">
      <w:pPr>
        <w:spacing w:after="0" w:line="240" w:lineRule="auto"/>
        <w:jc w:val="both"/>
        <w:rPr>
          <w:rFonts w:ascii="Times New Roman" w:hAnsi="Times New Roman" w:cs="Times New Roman"/>
          <w:i/>
          <w:sz w:val="18"/>
          <w:szCs w:val="18"/>
          <w:lang w:val="sr-Cyrl-RS"/>
        </w:rPr>
      </w:pPr>
      <w:r w:rsidRPr="00630CD3">
        <w:rPr>
          <w:rFonts w:ascii="Times New Roman" w:hAnsi="Times New Roman" w:cs="Times New Roman"/>
          <w:i/>
          <w:sz w:val="18"/>
          <w:szCs w:val="18"/>
          <w:lang w:val="sr-Cyrl-RS"/>
        </w:rPr>
        <w:t>* Проце</w:t>
      </w:r>
      <w:r w:rsidR="003D54B8">
        <w:rPr>
          <w:rFonts w:ascii="Times New Roman" w:hAnsi="Times New Roman" w:cs="Times New Roman"/>
          <w:i/>
          <w:sz w:val="18"/>
          <w:szCs w:val="18"/>
          <w:lang w:val="sr-Cyrl-RS"/>
        </w:rPr>
        <w:t>на РЗС као збир четири квартала</w:t>
      </w:r>
    </w:p>
    <w:p w:rsidR="00E535CC" w:rsidRPr="00630CD3" w:rsidRDefault="00E535CC" w:rsidP="00E535CC">
      <w:pPr>
        <w:spacing w:after="0" w:line="240" w:lineRule="auto"/>
        <w:jc w:val="both"/>
        <w:rPr>
          <w:rFonts w:ascii="Times New Roman" w:hAnsi="Times New Roman" w:cs="Times New Roman"/>
          <w:i/>
          <w:sz w:val="18"/>
          <w:szCs w:val="18"/>
          <w:lang w:val="sr-Cyrl-RS"/>
        </w:rPr>
      </w:pPr>
      <w:r w:rsidRPr="00630CD3">
        <w:rPr>
          <w:rFonts w:ascii="Times New Roman" w:hAnsi="Times New Roman" w:cs="Times New Roman"/>
          <w:i/>
          <w:sz w:val="18"/>
          <w:szCs w:val="18"/>
          <w:lang w:val="sr-Cyrl-RS"/>
        </w:rPr>
        <w:t>** Број запослених не обухвата регистрова</w:t>
      </w:r>
      <w:r w:rsidR="003D54B8">
        <w:rPr>
          <w:rFonts w:ascii="Times New Roman" w:hAnsi="Times New Roman" w:cs="Times New Roman"/>
          <w:i/>
          <w:sz w:val="18"/>
          <w:szCs w:val="18"/>
          <w:lang w:val="sr-Cyrl-RS"/>
        </w:rPr>
        <w:t>не индивидуалне пољопривреднике</w:t>
      </w:r>
    </w:p>
    <w:p w:rsidR="00E535CC" w:rsidRPr="00630CD3" w:rsidRDefault="00E535CC" w:rsidP="00E535CC">
      <w:pPr>
        <w:spacing w:before="60" w:after="0" w:line="240" w:lineRule="auto"/>
        <w:jc w:val="both"/>
        <w:rPr>
          <w:rFonts w:ascii="Times New Roman" w:hAnsi="Times New Roman" w:cs="Times New Roman"/>
          <w:i/>
          <w:sz w:val="18"/>
          <w:szCs w:val="18"/>
          <w:lang w:val="sr-Cyrl-RS"/>
        </w:rPr>
      </w:pPr>
      <w:r w:rsidRPr="00630CD3">
        <w:rPr>
          <w:rFonts w:ascii="Times New Roman" w:hAnsi="Times New Roman" w:cs="Times New Roman"/>
          <w:i/>
          <w:sz w:val="18"/>
          <w:szCs w:val="18"/>
          <w:lang w:val="sr-Cyrl-RS"/>
        </w:rPr>
        <w:t>Извор: РЗС, НБС</w:t>
      </w:r>
      <w:r w:rsidRPr="00630CD3">
        <w:rPr>
          <w:rFonts w:ascii="Times New Roman" w:hAnsi="Times New Roman" w:cs="Times New Roman"/>
          <w:i/>
          <w:sz w:val="18"/>
          <w:szCs w:val="18"/>
        </w:rPr>
        <w:t xml:space="preserve">, </w:t>
      </w:r>
      <w:r w:rsidRPr="00630CD3">
        <w:rPr>
          <w:rFonts w:ascii="Times New Roman" w:hAnsi="Times New Roman" w:cs="Times New Roman"/>
          <w:i/>
          <w:sz w:val="18"/>
          <w:szCs w:val="18"/>
          <w:lang w:val="sr-Cyrl-RS"/>
        </w:rPr>
        <w:t>МФ и РФПИО</w:t>
      </w:r>
    </w:p>
    <w:p w:rsidR="00E535CC" w:rsidRPr="00652367" w:rsidRDefault="00E535CC" w:rsidP="00E535CC">
      <w:pPr>
        <w:spacing w:after="60" w:line="240" w:lineRule="auto"/>
        <w:ind w:firstLine="720"/>
        <w:jc w:val="both"/>
        <w:rPr>
          <w:rFonts w:ascii="Times New Roman" w:hAnsi="Times New Roman" w:cs="Times New Roman"/>
          <w:sz w:val="16"/>
          <w:szCs w:val="16"/>
          <w:lang w:val="sr-Cyrl-RS"/>
        </w:rPr>
      </w:pPr>
    </w:p>
    <w:p w:rsidR="00E535CC" w:rsidRPr="00652367" w:rsidRDefault="00E535CC" w:rsidP="00652367">
      <w:pPr>
        <w:spacing w:after="0" w:line="240" w:lineRule="auto"/>
        <w:ind w:firstLine="720"/>
        <w:jc w:val="both"/>
        <w:rPr>
          <w:rFonts w:ascii="Times New Roman" w:hAnsi="Times New Roman" w:cs="Times New Roman"/>
          <w:lang w:val="sr-Cyrl-RS"/>
        </w:rPr>
      </w:pPr>
      <w:r w:rsidRPr="00630CD3">
        <w:rPr>
          <w:rFonts w:ascii="Times New Roman" w:hAnsi="Times New Roman" w:cs="Times New Roman"/>
          <w:lang w:val="sr-Cyrl-RS"/>
        </w:rPr>
        <w:t>У</w:t>
      </w:r>
      <w:r w:rsidR="003D54B8">
        <w:rPr>
          <w:rFonts w:ascii="Times New Roman" w:hAnsi="Times New Roman" w:cs="Times New Roman"/>
          <w:lang w:val="sr-Cyrl-RS"/>
        </w:rPr>
        <w:t xml:space="preserve"> претходне три године раст БДП</w:t>
      </w:r>
      <w:r w:rsidRPr="00630CD3">
        <w:rPr>
          <w:rFonts w:ascii="Times New Roman" w:hAnsi="Times New Roman" w:cs="Times New Roman"/>
          <w:lang w:val="sr-Cyrl-RS"/>
        </w:rPr>
        <w:t xml:space="preserve"> </w:t>
      </w:r>
      <w:r w:rsidR="00F41AEB">
        <w:rPr>
          <w:rFonts w:ascii="Times New Roman" w:hAnsi="Times New Roman" w:cs="Times New Roman"/>
          <w:lang w:val="sr-Cyrl-RS"/>
        </w:rPr>
        <w:t>РС</w:t>
      </w:r>
      <w:r w:rsidRPr="00630CD3">
        <w:rPr>
          <w:rFonts w:ascii="Times New Roman" w:hAnsi="Times New Roman" w:cs="Times New Roman"/>
          <w:lang w:val="sr-Cyrl-RS"/>
        </w:rPr>
        <w:t xml:space="preserve"> износио је у просеку 3,2%. Како је привредни раст кључан макроекономски показатељ од ког зависи одрживо повећање животног стандарда становника, то је резултирало порастом БДП по глави становника на више од 6.000 ЕУР. У 2017.</w:t>
      </w:r>
      <w:r>
        <w:rPr>
          <w:rFonts w:ascii="Times New Roman" w:hAnsi="Times New Roman" w:cs="Times New Roman"/>
          <w:lang w:val="sr-Cyrl-RS"/>
        </w:rPr>
        <w:t xml:space="preserve"> години</w:t>
      </w:r>
      <w:r w:rsidRPr="00630CD3">
        <w:rPr>
          <w:rFonts w:ascii="Times New Roman" w:hAnsi="Times New Roman" w:cs="Times New Roman"/>
          <w:lang w:val="sr-Cyrl-RS"/>
        </w:rPr>
        <w:t xml:space="preserve"> српска привреда je остварила раст од 2,0%, што је испод првобитне пројекције, пре свега услед лоших временских услова који су ометали производне процесе и негативно утицали на динамику грађевинске активности и пољопривредне производње. У 2018. години раст БДП износио </w:t>
      </w:r>
      <w:r w:rsidRPr="008B3125">
        <w:rPr>
          <w:rFonts w:ascii="Times New Roman" w:hAnsi="Times New Roman" w:cs="Times New Roman"/>
          <w:lang w:val="sr-Cyrl-RS"/>
        </w:rPr>
        <w:t>је 4,</w:t>
      </w:r>
      <w:r w:rsidRPr="008B3125">
        <w:rPr>
          <w:rFonts w:ascii="Times New Roman" w:hAnsi="Times New Roman" w:cs="Times New Roman"/>
          <w:lang w:val="en-GB"/>
        </w:rPr>
        <w:t>4</w:t>
      </w:r>
      <w:r w:rsidRPr="008B3125">
        <w:rPr>
          <w:rFonts w:ascii="Times New Roman" w:hAnsi="Times New Roman" w:cs="Times New Roman"/>
          <w:lang w:val="sr-Cyrl-RS"/>
        </w:rPr>
        <w:t xml:space="preserve">%, </w:t>
      </w:r>
      <w:r w:rsidRPr="00630CD3">
        <w:rPr>
          <w:rFonts w:ascii="Times New Roman" w:hAnsi="Times New Roman" w:cs="Times New Roman"/>
          <w:lang w:val="sr-Cyrl-RS"/>
        </w:rPr>
        <w:t xml:space="preserve">а највиши раст остварили су управо пољопривреда (15,6%) и грађевинарство (12,7%), као и услуге (6%). </w:t>
      </w:r>
      <w:r w:rsidR="00652367" w:rsidRPr="008B3125">
        <w:rPr>
          <w:rFonts w:ascii="Times New Roman" w:hAnsi="Times New Roman" w:cs="Times New Roman"/>
          <w:lang w:val="sr-Cyrl-RS"/>
        </w:rPr>
        <w:t>Према пројекцијама Министарства финан</w:t>
      </w:r>
      <w:r w:rsidR="00F41AEB">
        <w:rPr>
          <w:rFonts w:ascii="Times New Roman" w:hAnsi="Times New Roman" w:cs="Times New Roman"/>
          <w:lang w:val="sr-Cyrl-RS"/>
        </w:rPr>
        <w:t>сија очекује се да ће раст БДП</w:t>
      </w:r>
      <w:r w:rsidR="00652367" w:rsidRPr="008B3125">
        <w:rPr>
          <w:rFonts w:ascii="Times New Roman" w:hAnsi="Times New Roman" w:cs="Times New Roman"/>
          <w:lang w:val="sr-Cyrl-RS"/>
        </w:rPr>
        <w:t xml:space="preserve"> у 2019. години бити 3,5%.</w:t>
      </w:r>
    </w:p>
    <w:p w:rsidR="00E535CC" w:rsidRDefault="00E535CC" w:rsidP="00E535CC">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Побољшање</w:t>
      </w:r>
      <w:r w:rsidRPr="00630CD3">
        <w:rPr>
          <w:rFonts w:ascii="Times New Roman" w:hAnsi="Times New Roman" w:cs="Times New Roman"/>
          <w:lang w:val="sr-Cyrl-RS"/>
        </w:rPr>
        <w:t xml:space="preserve"> пословног окружења довело је до снажног прилива страних директних инвестиција (СДИ) које су диверсификоване и доприносе извозном потенцијалу земље. Нето прилив СДИ износио 3,2 млрд. ЕУР у 2018. години, што је довело</w:t>
      </w:r>
      <w:r w:rsidR="00F41AEB">
        <w:rPr>
          <w:rFonts w:ascii="Times New Roman" w:hAnsi="Times New Roman" w:cs="Times New Roman"/>
          <w:lang w:val="sr-Cyrl-RS"/>
        </w:rPr>
        <w:t xml:space="preserve"> до раста њиховог учешћа у БДП</w:t>
      </w:r>
      <w:r w:rsidRPr="00630CD3">
        <w:rPr>
          <w:rFonts w:ascii="Times New Roman" w:hAnsi="Times New Roman" w:cs="Times New Roman"/>
          <w:lang w:val="sr-Cyrl-RS"/>
        </w:rPr>
        <w:t xml:space="preserve"> на 7,5%.</w:t>
      </w:r>
    </w:p>
    <w:p w:rsidR="00E535CC" w:rsidRPr="00630CD3" w:rsidRDefault="00E535CC" w:rsidP="00E535CC">
      <w:pPr>
        <w:spacing w:after="0" w:line="240" w:lineRule="auto"/>
        <w:ind w:firstLine="720"/>
        <w:jc w:val="both"/>
        <w:rPr>
          <w:rFonts w:ascii="Times New Roman" w:hAnsi="Times New Roman" w:cs="Times New Roman"/>
        </w:rPr>
      </w:pPr>
      <w:r w:rsidRPr="00630CD3">
        <w:rPr>
          <w:rFonts w:ascii="Times New Roman" w:hAnsi="Times New Roman" w:cs="Times New Roman"/>
          <w:lang w:val="sr-Cyrl-RS"/>
        </w:rPr>
        <w:t xml:space="preserve">Убрзана привредна активност, интензивиран инвестициони циклус, новоотворени и проширени производни капацитети, довели су до позитивних кретања на тржишту рада у смислу повећања запослености и зарада. Минимална цена рада је повећана на 143 динара нето по радном часу у 2018. години, а просечна нето зарада реално је већа за 4,4% и износила је просечно 420 ЕУР. </w:t>
      </w:r>
    </w:p>
    <w:p w:rsidR="00E535CC" w:rsidRDefault="00E535CC" w:rsidP="00647A19">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Са друге стране, изразит депопулациони тренд </w:t>
      </w:r>
      <w:r w:rsidRPr="00630CD3">
        <w:rPr>
          <w:rFonts w:ascii="Times New Roman" w:hAnsi="Times New Roman" w:cs="Times New Roman"/>
          <w:lang w:val="sr-Cyrl-RS"/>
        </w:rPr>
        <w:t xml:space="preserve">карактеристика </w:t>
      </w:r>
      <w:r>
        <w:rPr>
          <w:rFonts w:ascii="Times New Roman" w:hAnsi="Times New Roman" w:cs="Times New Roman"/>
          <w:lang w:val="sr-Cyrl-RS"/>
        </w:rPr>
        <w:t xml:space="preserve">је </w:t>
      </w:r>
      <w:r w:rsidRPr="00630CD3">
        <w:rPr>
          <w:rFonts w:ascii="Times New Roman" w:hAnsi="Times New Roman" w:cs="Times New Roman"/>
          <w:lang w:val="sr-Cyrl-RS"/>
        </w:rPr>
        <w:t xml:space="preserve">демографских кретања у </w:t>
      </w:r>
      <w:r>
        <w:rPr>
          <w:rFonts w:ascii="Times New Roman" w:hAnsi="Times New Roman" w:cs="Times New Roman"/>
          <w:lang w:val="sr-Cyrl-RS"/>
        </w:rPr>
        <w:t>Р</w:t>
      </w:r>
      <w:r w:rsidR="00F41AEB">
        <w:rPr>
          <w:rFonts w:ascii="Times New Roman" w:hAnsi="Times New Roman" w:cs="Times New Roman"/>
          <w:lang w:val="sr-Cyrl-RS"/>
        </w:rPr>
        <w:t>С</w:t>
      </w:r>
      <w:r>
        <w:rPr>
          <w:rFonts w:ascii="Times New Roman" w:hAnsi="Times New Roman" w:cs="Times New Roman"/>
          <w:lang w:val="sr-Cyrl-RS"/>
        </w:rPr>
        <w:t xml:space="preserve"> са снажним утицајем на стање на тржишту рада</w:t>
      </w:r>
      <w:r w:rsidR="00647A19">
        <w:rPr>
          <w:rFonts w:ascii="Times New Roman" w:hAnsi="Times New Roman" w:cs="Times New Roman"/>
          <w:lang w:val="sr-Cyrl-RS"/>
        </w:rPr>
        <w:t xml:space="preserve">. </w:t>
      </w:r>
      <w:r w:rsidRPr="00630CD3">
        <w:rPr>
          <w:rFonts w:ascii="Times New Roman" w:hAnsi="Times New Roman" w:cs="Times New Roman"/>
          <w:lang w:val="sr-Cyrl-RS"/>
        </w:rPr>
        <w:t>Само на основу природног прираштаја</w:t>
      </w:r>
      <w:r w:rsidRPr="00630CD3">
        <w:rPr>
          <w:rFonts w:ascii="Times New Roman" w:hAnsi="Times New Roman" w:cs="Times New Roman"/>
          <w:lang w:val="sr-Latn-RS"/>
        </w:rPr>
        <w:t>,</w:t>
      </w:r>
      <w:r w:rsidRPr="00630CD3">
        <w:rPr>
          <w:rFonts w:ascii="Times New Roman" w:hAnsi="Times New Roman" w:cs="Times New Roman"/>
          <w:lang w:val="sr-Cyrl-RS"/>
        </w:rPr>
        <w:t xml:space="preserve"> број становника у </w:t>
      </w:r>
      <w:r w:rsidR="00F41AEB">
        <w:rPr>
          <w:rFonts w:ascii="Times New Roman" w:hAnsi="Times New Roman" w:cs="Times New Roman"/>
          <w:lang w:val="sr-Cyrl-RS"/>
        </w:rPr>
        <w:t>РС</w:t>
      </w:r>
      <w:r w:rsidRPr="00630CD3">
        <w:rPr>
          <w:rFonts w:ascii="Times New Roman" w:hAnsi="Times New Roman" w:cs="Times New Roman"/>
          <w:lang w:val="sr-Cyrl-RS"/>
        </w:rPr>
        <w:t xml:space="preserve"> је смањен за око 292,6 хиљада у периоду 2011-2018. године. Када говоримо о емиграцији из </w:t>
      </w:r>
      <w:r w:rsidR="00F41AEB">
        <w:rPr>
          <w:rFonts w:ascii="Times New Roman" w:hAnsi="Times New Roman" w:cs="Times New Roman"/>
          <w:lang w:val="sr-Cyrl-RS"/>
        </w:rPr>
        <w:t>РС</w:t>
      </w:r>
      <w:r w:rsidRPr="00630CD3">
        <w:rPr>
          <w:rStyle w:val="FootnoteReference"/>
          <w:rFonts w:ascii="Times New Roman" w:hAnsi="Times New Roman" w:cs="Times New Roman"/>
          <w:lang w:val="sr-Cyrl-RS"/>
        </w:rPr>
        <w:footnoteReference w:id="2"/>
      </w:r>
      <w:r w:rsidRPr="00630CD3">
        <w:rPr>
          <w:rFonts w:ascii="Times New Roman" w:hAnsi="Times New Roman" w:cs="Times New Roman"/>
          <w:lang w:val="sr-Cyrl-RS"/>
        </w:rPr>
        <w:t xml:space="preserve">, највећи број </w:t>
      </w:r>
      <w:r>
        <w:rPr>
          <w:rFonts w:ascii="Times New Roman" w:hAnsi="Times New Roman" w:cs="Times New Roman"/>
          <w:lang w:val="sr-Cyrl-RS"/>
        </w:rPr>
        <w:t xml:space="preserve">оних који одлазе или намеравају да оду из земље </w:t>
      </w:r>
      <w:r w:rsidRPr="00630CD3">
        <w:rPr>
          <w:rFonts w:ascii="Times New Roman" w:hAnsi="Times New Roman" w:cs="Times New Roman"/>
          <w:lang w:val="sr-Cyrl-RS"/>
        </w:rPr>
        <w:t>налази се међу млађом по</w:t>
      </w:r>
      <w:r>
        <w:rPr>
          <w:rFonts w:ascii="Times New Roman" w:hAnsi="Times New Roman" w:cs="Times New Roman"/>
          <w:lang w:val="sr-Cyrl-RS"/>
        </w:rPr>
        <w:t>пулацијом старости до 40 година.</w:t>
      </w:r>
      <w:r w:rsidR="00647A19">
        <w:rPr>
          <w:rFonts w:ascii="Times New Roman" w:hAnsi="Times New Roman" w:cs="Times New Roman"/>
          <w:lang w:val="sr-Cyrl-RS"/>
        </w:rPr>
        <w:t xml:space="preserve"> </w:t>
      </w:r>
      <w:r w:rsidRPr="00630CD3">
        <w:rPr>
          <w:rFonts w:ascii="Times New Roman" w:hAnsi="Times New Roman" w:cs="Times New Roman"/>
          <w:lang w:val="sr-Cyrl-RS"/>
        </w:rPr>
        <w:t xml:space="preserve">Основни мотиви који их наводе да размишљају о напуштању </w:t>
      </w:r>
      <w:r w:rsidR="00FC0092">
        <w:rPr>
          <w:rFonts w:ascii="Times New Roman" w:hAnsi="Times New Roman" w:cs="Times New Roman"/>
          <w:lang w:val="sr-Cyrl-RS"/>
        </w:rPr>
        <w:t>Р</w:t>
      </w:r>
      <w:r w:rsidR="00F41AEB">
        <w:rPr>
          <w:rFonts w:ascii="Times New Roman" w:hAnsi="Times New Roman" w:cs="Times New Roman"/>
          <w:lang w:val="sr-Cyrl-RS"/>
        </w:rPr>
        <w:t>С</w:t>
      </w:r>
      <w:r w:rsidRPr="00630CD3">
        <w:rPr>
          <w:rFonts w:ascii="Times New Roman" w:hAnsi="Times New Roman" w:cs="Times New Roman"/>
          <w:lang w:val="sr-Cyrl-RS"/>
        </w:rPr>
        <w:t xml:space="preserve"> јесу незапосленост (недостатак посла и извора прихода) и лоши економски услови живота. Услед емиграције младих људи, економија и целокупно друштво суочавају се са негативним ефектима тог одласка. </w:t>
      </w:r>
    </w:p>
    <w:p w:rsidR="00E535CC" w:rsidRDefault="00F41AEB" w:rsidP="00E535CC">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РС</w:t>
      </w:r>
      <w:r w:rsidR="00E535CC" w:rsidRPr="00630CD3">
        <w:rPr>
          <w:rFonts w:ascii="Times New Roman" w:hAnsi="Times New Roman" w:cs="Times New Roman"/>
          <w:lang w:val="sr-Cyrl-RS"/>
        </w:rPr>
        <w:t xml:space="preserve"> ће се у будућности</w:t>
      </w:r>
      <w:r w:rsidR="00E535CC" w:rsidRPr="00630CD3">
        <w:rPr>
          <w:rStyle w:val="FootnoteReference"/>
          <w:rFonts w:ascii="Times New Roman" w:hAnsi="Times New Roman" w:cs="Times New Roman"/>
          <w:lang w:val="sr-Cyrl-RS"/>
        </w:rPr>
        <w:footnoteReference w:id="3"/>
      </w:r>
      <w:r w:rsidR="00E535CC" w:rsidRPr="00630CD3">
        <w:rPr>
          <w:rFonts w:ascii="Times New Roman" w:hAnsi="Times New Roman" w:cs="Times New Roman"/>
          <w:lang w:val="sr-Cyrl-RS"/>
        </w:rPr>
        <w:t xml:space="preserve"> сусрести не само са све старијим становништвом, што прети да угрози пензиони систем, већ и са недостатком радне снаге који неће бити у могућности да </w:t>
      </w:r>
      <w:r>
        <w:rPr>
          <w:rFonts w:ascii="Times New Roman" w:hAnsi="Times New Roman" w:cs="Times New Roman"/>
          <w:lang w:val="sr-Cyrl-RS"/>
        </w:rPr>
        <w:t xml:space="preserve">се </w:t>
      </w:r>
      <w:r w:rsidR="00E535CC" w:rsidRPr="00630CD3">
        <w:rPr>
          <w:rFonts w:ascii="Times New Roman" w:hAnsi="Times New Roman" w:cs="Times New Roman"/>
          <w:lang w:val="sr-Cyrl-RS"/>
        </w:rPr>
        <w:t>задовољи увозом ра</w:t>
      </w:r>
      <w:r w:rsidR="00E535CC">
        <w:rPr>
          <w:rFonts w:ascii="Times New Roman" w:hAnsi="Times New Roman" w:cs="Times New Roman"/>
          <w:lang w:val="sr-Cyrl-RS"/>
        </w:rPr>
        <w:t>дне снаге из земаља у окружењу.</w:t>
      </w:r>
    </w:p>
    <w:p w:rsidR="00E535CC" w:rsidRPr="006604C9" w:rsidRDefault="00E535CC" w:rsidP="00E535CC">
      <w:pPr>
        <w:pStyle w:val="NoSpacing"/>
        <w:jc w:val="both"/>
        <w:rPr>
          <w:rFonts w:ascii="Times New Roman" w:hAnsi="Times New Roman" w:cs="Times New Roman"/>
          <w:lang w:val="sr-Cyrl-RS"/>
        </w:rPr>
      </w:pPr>
    </w:p>
    <w:p w:rsidR="00E535CC" w:rsidRPr="006F0112" w:rsidRDefault="00E535CC" w:rsidP="00E535CC">
      <w:pPr>
        <w:spacing w:after="0" w:line="240" w:lineRule="auto"/>
        <w:rPr>
          <w:rFonts w:ascii="Times New Roman" w:hAnsi="Times New Roman" w:cs="Times New Roman"/>
          <w:b/>
          <w:bCs/>
          <w:sz w:val="24"/>
          <w:szCs w:val="24"/>
          <w:lang w:val="sr-Cyrl-RS"/>
        </w:rPr>
      </w:pPr>
      <w:r w:rsidRPr="006F0112">
        <w:rPr>
          <w:rFonts w:ascii="Times New Roman" w:hAnsi="Times New Roman" w:cs="Times New Roman"/>
          <w:b/>
          <w:bCs/>
          <w:sz w:val="24"/>
          <w:szCs w:val="24"/>
          <w:lang w:val="sr-Latn-RS"/>
        </w:rPr>
        <w:t xml:space="preserve">III </w:t>
      </w:r>
      <w:r w:rsidRPr="006F0112">
        <w:rPr>
          <w:rFonts w:ascii="Times New Roman" w:hAnsi="Times New Roman" w:cs="Times New Roman"/>
          <w:b/>
          <w:bCs/>
          <w:sz w:val="24"/>
          <w:szCs w:val="24"/>
          <w:lang w:val="sr-Cyrl-RS"/>
        </w:rPr>
        <w:t>СТАЊЕ НА ТРЖИШТУ РАДА</w:t>
      </w:r>
      <w:bookmarkEnd w:id="0"/>
    </w:p>
    <w:p w:rsidR="00E535CC" w:rsidRPr="00652367" w:rsidRDefault="00E535CC" w:rsidP="00E535CC">
      <w:pPr>
        <w:spacing w:after="0" w:line="240" w:lineRule="auto"/>
        <w:rPr>
          <w:rFonts w:ascii="Times New Roman" w:hAnsi="Times New Roman" w:cs="Times New Roman"/>
          <w:b/>
          <w:bCs/>
          <w:iCs/>
          <w:sz w:val="16"/>
          <w:szCs w:val="16"/>
          <w:lang w:val="sr-Cyrl-RS"/>
        </w:rPr>
      </w:pPr>
    </w:p>
    <w:p w:rsidR="00E535CC" w:rsidRPr="00E8493F" w:rsidRDefault="00E535CC" w:rsidP="00E535CC">
      <w:pPr>
        <w:pStyle w:val="NoSpacingChar"/>
        <w:ind w:firstLine="720"/>
        <w:jc w:val="both"/>
        <w:rPr>
          <w:rFonts w:ascii="Times New Roman" w:hAnsi="Times New Roman"/>
          <w:color w:val="auto"/>
          <w:sz w:val="22"/>
          <w:szCs w:val="22"/>
          <w:lang w:val="ru-RU"/>
        </w:rPr>
      </w:pPr>
      <w:r w:rsidRPr="00E8493F">
        <w:rPr>
          <w:rFonts w:ascii="Times New Roman" w:hAnsi="Times New Roman"/>
          <w:bCs/>
          <w:iCs/>
          <w:color w:val="auto"/>
          <w:sz w:val="22"/>
          <w:szCs w:val="22"/>
          <w:lang w:val="sr-Cyrl-RS"/>
        </w:rPr>
        <w:t xml:space="preserve">Стање на тржишту рада у </w:t>
      </w:r>
      <w:r w:rsidR="00FC0092">
        <w:rPr>
          <w:rFonts w:ascii="Times New Roman" w:hAnsi="Times New Roman"/>
          <w:bCs/>
          <w:iCs/>
          <w:color w:val="auto"/>
          <w:sz w:val="22"/>
          <w:szCs w:val="22"/>
          <w:lang w:val="sr-Cyrl-RS"/>
        </w:rPr>
        <w:t>Р</w:t>
      </w:r>
      <w:r w:rsidRPr="00E8493F">
        <w:rPr>
          <w:rFonts w:ascii="Times New Roman" w:hAnsi="Times New Roman"/>
          <w:bCs/>
          <w:iCs/>
          <w:color w:val="auto"/>
          <w:sz w:val="22"/>
          <w:szCs w:val="22"/>
          <w:lang w:val="sr-Cyrl-RS"/>
        </w:rPr>
        <w:t>С, мерено основним показатељима из Анкете о радној снази</w:t>
      </w:r>
      <w:r w:rsidRPr="00E8493F">
        <w:rPr>
          <w:rFonts w:ascii="Times New Roman" w:hAnsi="Times New Roman"/>
          <w:iCs/>
          <w:color w:val="auto"/>
          <w:sz w:val="22"/>
          <w:szCs w:val="22"/>
          <w:vertAlign w:val="superscript"/>
          <w:lang w:val="sr-Cyrl-RS"/>
        </w:rPr>
        <w:footnoteReference w:id="4"/>
      </w:r>
      <w:r w:rsidRPr="00E8493F">
        <w:rPr>
          <w:rFonts w:ascii="Times New Roman" w:hAnsi="Times New Roman"/>
          <w:bCs/>
          <w:iCs/>
          <w:color w:val="auto"/>
          <w:sz w:val="22"/>
          <w:szCs w:val="22"/>
          <w:lang w:val="sr-Cyrl-RS"/>
        </w:rPr>
        <w:t xml:space="preserve"> (АРС), указује на значајан опоравак тржишта рада последњих година – стопа незапослености се смањује а стопа запослености повећава, број запослених лица расте, што је праћено смањењем броја незапослених и неактивних лица. Кретање основних показатеља тржишта рада углавном је конзистентно са кретањима макроекономских показатеља (раст БДП, ниска и стабилна инфлација, смањење јавног дуга, прилив СДИ). Међутим, и поред ових побољшања, пок</w:t>
      </w:r>
      <w:r w:rsidR="00F41AEB">
        <w:rPr>
          <w:rFonts w:ascii="Times New Roman" w:hAnsi="Times New Roman"/>
          <w:bCs/>
          <w:iCs/>
          <w:color w:val="auto"/>
          <w:sz w:val="22"/>
          <w:szCs w:val="22"/>
          <w:lang w:val="sr-Cyrl-RS"/>
        </w:rPr>
        <w:t>азатељи на тржишту рада у РС</w:t>
      </w:r>
      <w:r w:rsidRPr="00E8493F">
        <w:rPr>
          <w:rFonts w:ascii="Times New Roman" w:hAnsi="Times New Roman"/>
          <w:bCs/>
          <w:iCs/>
          <w:color w:val="auto"/>
          <w:sz w:val="22"/>
          <w:szCs w:val="22"/>
          <w:lang w:val="sr-Cyrl-RS"/>
        </w:rPr>
        <w:t xml:space="preserve"> су и даље неповољнији него у земљама </w:t>
      </w:r>
      <w:r w:rsidR="00F41AEB">
        <w:rPr>
          <w:rFonts w:ascii="Times New Roman" w:hAnsi="Times New Roman"/>
          <w:bCs/>
          <w:iCs/>
          <w:color w:val="auto"/>
          <w:sz w:val="22"/>
          <w:szCs w:val="22"/>
          <w:lang w:val="sr-Cyrl-RS"/>
        </w:rPr>
        <w:t>Европске уније (</w:t>
      </w:r>
      <w:r w:rsidRPr="00E8493F">
        <w:rPr>
          <w:rFonts w:ascii="Times New Roman" w:hAnsi="Times New Roman"/>
          <w:bCs/>
          <w:iCs/>
          <w:color w:val="auto"/>
          <w:sz w:val="22"/>
          <w:szCs w:val="22"/>
          <w:lang w:val="sr-Cyrl-RS"/>
        </w:rPr>
        <w:t>ЕУ).</w:t>
      </w:r>
      <w:r w:rsidRPr="00E8493F">
        <w:rPr>
          <w:rFonts w:ascii="Times New Roman" w:hAnsi="Times New Roman"/>
          <w:color w:val="auto"/>
          <w:sz w:val="22"/>
          <w:szCs w:val="22"/>
          <w:lang w:val="ru-RU"/>
        </w:rPr>
        <w:t xml:space="preserve"> </w:t>
      </w:r>
    </w:p>
    <w:p w:rsidR="00E535CC" w:rsidRPr="008B3125" w:rsidRDefault="00E535CC" w:rsidP="008B3125">
      <w:pPr>
        <w:pStyle w:val="NoSpacingChar"/>
        <w:ind w:firstLine="720"/>
        <w:jc w:val="both"/>
        <w:rPr>
          <w:rFonts w:ascii="Times New Roman" w:hAnsi="Times New Roman"/>
          <w:bCs/>
          <w:iCs/>
          <w:color w:val="auto"/>
          <w:sz w:val="22"/>
          <w:szCs w:val="22"/>
          <w:lang w:val="sr-Cyrl-RS"/>
        </w:rPr>
      </w:pPr>
      <w:r w:rsidRPr="008B3125">
        <w:rPr>
          <w:rFonts w:ascii="Times New Roman" w:hAnsi="Times New Roman"/>
          <w:bCs/>
          <w:iCs/>
          <w:color w:val="auto"/>
          <w:sz w:val="22"/>
          <w:szCs w:val="22"/>
          <w:lang w:val="sr-Cyrl-RS"/>
        </w:rPr>
        <w:t>Према последњим расположивим подацима из А</w:t>
      </w:r>
      <w:r w:rsidR="00F41AEB">
        <w:rPr>
          <w:rFonts w:ascii="Times New Roman" w:hAnsi="Times New Roman"/>
          <w:bCs/>
          <w:iCs/>
          <w:color w:val="auto"/>
          <w:sz w:val="22"/>
          <w:szCs w:val="22"/>
          <w:lang w:val="sr-Cyrl-RS"/>
        </w:rPr>
        <w:t>РС</w:t>
      </w:r>
      <w:r w:rsidRPr="008B3125">
        <w:rPr>
          <w:rFonts w:ascii="Times New Roman" w:hAnsi="Times New Roman"/>
          <w:bCs/>
          <w:iCs/>
          <w:color w:val="auto"/>
          <w:sz w:val="22"/>
          <w:szCs w:val="22"/>
          <w:lang w:val="sr-Cyrl-RS"/>
        </w:rPr>
        <w:t>, у другом кварталу 2019. године број запослених износио је 2.916.500, а број незапослених 334.000. Стопа запослености износила је 49,2%, стопа незапослености 10,3%, док је стопа активности за становништво старости 15 и више година износила 54,8%.</w:t>
      </w:r>
    </w:p>
    <w:p w:rsidR="00361F7E" w:rsidRDefault="00E535CC" w:rsidP="00F41AEB">
      <w:pPr>
        <w:spacing w:after="0" w:line="240" w:lineRule="auto"/>
        <w:jc w:val="both"/>
        <w:rPr>
          <w:rFonts w:ascii="Times New Roman" w:hAnsi="Times New Roman" w:cs="Times New Roman"/>
          <w:bCs/>
          <w:iCs/>
          <w:lang w:val="sr-Cyrl-RS"/>
        </w:rPr>
      </w:pPr>
      <w:r>
        <w:rPr>
          <w:rFonts w:ascii="Times New Roman" w:hAnsi="Times New Roman" w:cs="Times New Roman"/>
          <w:b/>
          <w:bCs/>
          <w:lang w:val="sr-Cyrl-RS"/>
        </w:rPr>
        <w:tab/>
      </w:r>
      <w:r w:rsidRPr="00E002EA">
        <w:rPr>
          <w:rFonts w:ascii="Times New Roman" w:hAnsi="Times New Roman" w:cs="Times New Roman"/>
          <w:bCs/>
          <w:lang w:val="sr-Cyrl-RS"/>
        </w:rPr>
        <w:t>П</w:t>
      </w:r>
      <w:r w:rsidRPr="00E002EA">
        <w:rPr>
          <w:rFonts w:ascii="Times New Roman" w:hAnsi="Times New Roman" w:cs="Times New Roman"/>
          <w:bCs/>
        </w:rPr>
        <w:t>осматра</w:t>
      </w:r>
      <w:r w:rsidRPr="00E002EA">
        <w:rPr>
          <w:rFonts w:ascii="Times New Roman" w:hAnsi="Times New Roman" w:cs="Times New Roman"/>
          <w:bCs/>
          <w:lang w:val="sr-Cyrl-RS"/>
        </w:rPr>
        <w:t xml:space="preserve">јући показатеље на тржишту рада у </w:t>
      </w:r>
      <w:r w:rsidRPr="00E002EA">
        <w:rPr>
          <w:rFonts w:ascii="Times New Roman" w:hAnsi="Times New Roman" w:cs="Times New Roman"/>
          <w:bCs/>
        </w:rPr>
        <w:t>период</w:t>
      </w:r>
      <w:r w:rsidRPr="00E002EA">
        <w:rPr>
          <w:rFonts w:ascii="Times New Roman" w:hAnsi="Times New Roman" w:cs="Times New Roman"/>
          <w:bCs/>
          <w:lang w:val="sr-Cyrl-RS"/>
        </w:rPr>
        <w:t>у</w:t>
      </w:r>
      <w:r w:rsidRPr="00E002EA">
        <w:rPr>
          <w:rFonts w:ascii="Times New Roman" w:hAnsi="Times New Roman" w:cs="Times New Roman"/>
          <w:bCs/>
        </w:rPr>
        <w:t xml:space="preserve"> </w:t>
      </w:r>
      <w:r w:rsidRPr="00E002EA">
        <w:rPr>
          <w:rFonts w:ascii="Times New Roman" w:hAnsi="Times New Roman" w:cs="Times New Roman"/>
          <w:bCs/>
          <w:lang w:val="sr-Cyrl-RS"/>
        </w:rPr>
        <w:t>2016- 2018. година уочава се да је</w:t>
      </w:r>
      <w:r>
        <w:rPr>
          <w:rFonts w:ascii="Times New Roman" w:hAnsi="Times New Roman" w:cs="Times New Roman"/>
          <w:b/>
          <w:bCs/>
          <w:lang w:val="sr-Cyrl-RS"/>
        </w:rPr>
        <w:t xml:space="preserve"> </w:t>
      </w:r>
      <w:r>
        <w:rPr>
          <w:rFonts w:ascii="Times New Roman" w:hAnsi="Times New Roman" w:cs="Times New Roman"/>
          <w:bCs/>
          <w:iCs/>
          <w:lang w:val="sr-Cyrl-RS"/>
        </w:rPr>
        <w:t>с</w:t>
      </w:r>
      <w:r w:rsidRPr="00630CD3">
        <w:rPr>
          <w:rFonts w:ascii="Times New Roman" w:hAnsi="Times New Roman" w:cs="Times New Roman"/>
          <w:bCs/>
          <w:iCs/>
          <w:lang w:val="sr-Cyrl-RS"/>
        </w:rPr>
        <w:t>мањење неактивности станов</w:t>
      </w:r>
      <w:r w:rsidR="00FC0092">
        <w:rPr>
          <w:rFonts w:ascii="Times New Roman" w:hAnsi="Times New Roman" w:cs="Times New Roman"/>
          <w:bCs/>
          <w:iCs/>
          <w:lang w:val="sr-Cyrl-RS"/>
        </w:rPr>
        <w:t>ништва радног узраста (15-64)</w:t>
      </w:r>
      <w:r w:rsidRPr="00630CD3">
        <w:rPr>
          <w:rFonts w:ascii="Times New Roman" w:hAnsi="Times New Roman" w:cs="Times New Roman"/>
          <w:bCs/>
          <w:iCs/>
          <w:lang w:val="sr-Cyrl-RS"/>
        </w:rPr>
        <w:t xml:space="preserve"> основна промена у структури на тржишту рада у </w:t>
      </w:r>
      <w:r w:rsidR="00FC0092">
        <w:rPr>
          <w:rFonts w:ascii="Times New Roman" w:hAnsi="Times New Roman" w:cs="Times New Roman"/>
          <w:bCs/>
          <w:iCs/>
          <w:lang w:val="sr-Cyrl-RS"/>
        </w:rPr>
        <w:t>Р</w:t>
      </w:r>
      <w:r w:rsidRPr="00630CD3">
        <w:rPr>
          <w:rFonts w:ascii="Times New Roman" w:hAnsi="Times New Roman" w:cs="Times New Roman"/>
          <w:bCs/>
          <w:iCs/>
          <w:lang w:val="sr-Cyrl-RS"/>
        </w:rPr>
        <w:t>С</w:t>
      </w:r>
      <w:r w:rsidR="00F41AEB">
        <w:rPr>
          <w:rFonts w:ascii="Times New Roman" w:hAnsi="Times New Roman" w:cs="Times New Roman"/>
          <w:bCs/>
          <w:iCs/>
          <w:lang w:val="sr-Cyrl-RS"/>
        </w:rPr>
        <w:t>.</w:t>
      </w:r>
      <w:r w:rsidRPr="00630CD3">
        <w:rPr>
          <w:rFonts w:ascii="Times New Roman" w:hAnsi="Times New Roman" w:cs="Times New Roman"/>
          <w:bCs/>
          <w:iCs/>
          <w:lang w:val="sr-Cyrl-RS"/>
        </w:rPr>
        <w:t xml:space="preserve"> Број неактивних становника радног узраста смањен је за око 140 хиљада, а стопа неактивности, која је износила 32,2% у 2018. години, нижа је </w:t>
      </w:r>
      <w:r w:rsidRPr="00647A19">
        <w:rPr>
          <w:rFonts w:ascii="Times New Roman" w:hAnsi="Times New Roman" w:cs="Times New Roman"/>
          <w:bCs/>
          <w:iCs/>
          <w:lang w:val="sr-Cyrl-RS"/>
        </w:rPr>
        <w:t xml:space="preserve">за </w:t>
      </w:r>
      <w:r w:rsidR="00361F7E" w:rsidRPr="00647A19">
        <w:rPr>
          <w:rFonts w:ascii="Times New Roman" w:hAnsi="Times New Roman" w:cs="Times New Roman"/>
          <w:bCs/>
          <w:iCs/>
          <w:lang w:val="sr-Cyrl-RS"/>
        </w:rPr>
        <w:t>2,2</w:t>
      </w:r>
      <w:r w:rsidRPr="00647A19">
        <w:rPr>
          <w:rFonts w:ascii="Times New Roman" w:hAnsi="Times New Roman" w:cs="Times New Roman"/>
          <w:bCs/>
          <w:iCs/>
          <w:lang w:val="sr-Cyrl-RS"/>
        </w:rPr>
        <w:t xml:space="preserve"> процентна поена у наведеном периоду.</w:t>
      </w:r>
      <w:r w:rsidR="00F41AEB">
        <w:rPr>
          <w:rFonts w:ascii="Times New Roman" w:hAnsi="Times New Roman" w:cs="Times New Roman"/>
          <w:bCs/>
          <w:iCs/>
          <w:lang w:val="sr-Cyrl-RS"/>
        </w:rPr>
        <w:t xml:space="preserve"> </w:t>
      </w:r>
      <w:r w:rsidR="00361F7E" w:rsidRPr="00630CD3">
        <w:rPr>
          <w:rFonts w:ascii="Times New Roman" w:hAnsi="Times New Roman" w:cs="Times New Roman"/>
          <w:bCs/>
          <w:iCs/>
          <w:lang w:val="sr-Cyrl-RS"/>
        </w:rPr>
        <w:t>Када је реч о разлозима за неактивност, у највећем броју случајева разлози су у вези са активностима својственим за поједина животна доба. Наиме, око половине укупног броја неактивних лица чине пензион</w:t>
      </w:r>
      <w:r w:rsidR="00F41AEB">
        <w:rPr>
          <w:rFonts w:ascii="Times New Roman" w:hAnsi="Times New Roman" w:cs="Times New Roman"/>
          <w:bCs/>
          <w:iCs/>
          <w:lang w:val="sr-Cyrl-RS"/>
        </w:rPr>
        <w:t>ери и лица старија од 75 година,</w:t>
      </w:r>
      <w:r w:rsidR="00361F7E" w:rsidRPr="00630CD3">
        <w:rPr>
          <w:rFonts w:ascii="Times New Roman" w:hAnsi="Times New Roman" w:cs="Times New Roman"/>
          <w:bCs/>
          <w:iCs/>
          <w:lang w:val="sr-Cyrl-RS"/>
        </w:rPr>
        <w:t xml:space="preserve"> </w:t>
      </w:r>
      <w:r w:rsidR="00FC0092">
        <w:rPr>
          <w:rFonts w:ascii="Times New Roman" w:hAnsi="Times New Roman" w:cs="Times New Roman"/>
          <w:bCs/>
          <w:iCs/>
          <w:lang w:val="sr-Cyrl-RS"/>
        </w:rPr>
        <w:t xml:space="preserve">а </w:t>
      </w:r>
      <w:r w:rsidR="00361F7E" w:rsidRPr="00630CD3">
        <w:rPr>
          <w:rFonts w:ascii="Times New Roman" w:hAnsi="Times New Roman" w:cs="Times New Roman"/>
          <w:bCs/>
          <w:iCs/>
          <w:lang w:val="sr-Cyrl-RS"/>
        </w:rPr>
        <w:t xml:space="preserve">ова категорија, заједно са лицима која су на школовању или обуци, чини око 2/3 укупног броја неактивних </w:t>
      </w:r>
      <w:r w:rsidR="00F41AEB">
        <w:rPr>
          <w:rFonts w:ascii="Times New Roman" w:hAnsi="Times New Roman" w:cs="Times New Roman"/>
          <w:bCs/>
          <w:iCs/>
          <w:lang w:val="sr-Cyrl-RS"/>
        </w:rPr>
        <w:t>лица. Значајан је број лица која</w:t>
      </w:r>
      <w:r w:rsidR="00361F7E" w:rsidRPr="00630CD3">
        <w:rPr>
          <w:rFonts w:ascii="Times New Roman" w:hAnsi="Times New Roman" w:cs="Times New Roman"/>
          <w:bCs/>
          <w:iCs/>
          <w:lang w:val="sr-Cyrl-RS"/>
        </w:rPr>
        <w:t xml:space="preserve"> не могу да раде</w:t>
      </w:r>
      <w:r w:rsidR="00F41AEB">
        <w:rPr>
          <w:rFonts w:ascii="Times New Roman" w:hAnsi="Times New Roman" w:cs="Times New Roman"/>
          <w:bCs/>
          <w:iCs/>
          <w:lang w:val="sr-Cyrl-RS"/>
        </w:rPr>
        <w:t xml:space="preserve"> због болести или неспособности,</w:t>
      </w:r>
      <w:r w:rsidR="00361F7E" w:rsidRPr="00630CD3">
        <w:rPr>
          <w:rFonts w:ascii="Times New Roman" w:hAnsi="Times New Roman" w:cs="Times New Roman"/>
          <w:bCs/>
          <w:iCs/>
          <w:lang w:val="sr-Cyrl-RS"/>
        </w:rPr>
        <w:t xml:space="preserve"> као и оних који могу и желе да раде, али који су сврстани у неактивне зато што нису активно тражили посао. И поред овог позитивног кретања, тржиште рада у </w:t>
      </w:r>
      <w:r w:rsidR="00FC0092">
        <w:rPr>
          <w:rFonts w:ascii="Times New Roman" w:hAnsi="Times New Roman" w:cs="Times New Roman"/>
          <w:bCs/>
          <w:iCs/>
          <w:lang w:val="sr-Cyrl-RS"/>
        </w:rPr>
        <w:t>Р</w:t>
      </w:r>
      <w:r w:rsidR="00361F7E" w:rsidRPr="00630CD3">
        <w:rPr>
          <w:rFonts w:ascii="Times New Roman" w:hAnsi="Times New Roman" w:cs="Times New Roman"/>
          <w:bCs/>
          <w:iCs/>
          <w:lang w:val="sr-Cyrl-RS"/>
        </w:rPr>
        <w:t>С и даље се одликује једном од највиших стопа неактивности у</w:t>
      </w:r>
      <w:r w:rsidR="00361F7E" w:rsidRPr="00630CD3">
        <w:rPr>
          <w:rFonts w:ascii="Times New Roman" w:hAnsi="Times New Roman" w:cs="Times New Roman"/>
          <w:bCs/>
          <w:iCs/>
        </w:rPr>
        <w:t xml:space="preserve"> </w:t>
      </w:r>
      <w:r w:rsidR="00361F7E" w:rsidRPr="00630CD3">
        <w:rPr>
          <w:rFonts w:ascii="Times New Roman" w:hAnsi="Times New Roman" w:cs="Times New Roman"/>
          <w:bCs/>
          <w:iCs/>
          <w:lang w:val="sr-Cyrl-RS"/>
        </w:rPr>
        <w:t>поређењу са земљама ЕУ</w:t>
      </w:r>
      <w:r w:rsidR="00361F7E" w:rsidRPr="00630CD3">
        <w:rPr>
          <w:rFonts w:ascii="Times New Roman" w:hAnsi="Times New Roman" w:cs="Times New Roman"/>
          <w:bCs/>
          <w:iCs/>
          <w:vertAlign w:val="superscript"/>
          <w:lang w:val="sr-Cyrl-RS"/>
        </w:rPr>
        <w:footnoteReference w:id="5"/>
      </w:r>
      <w:r w:rsidR="00361F7E" w:rsidRPr="00630CD3">
        <w:rPr>
          <w:rFonts w:ascii="Times New Roman" w:hAnsi="Times New Roman" w:cs="Times New Roman"/>
          <w:bCs/>
          <w:iCs/>
          <w:lang w:val="sr-Cyrl-RS"/>
        </w:rPr>
        <w:t xml:space="preserve">, а разлика у односу на просек ЕУ-28 износи </w:t>
      </w:r>
      <w:r w:rsidR="00361F7E" w:rsidRPr="00630CD3">
        <w:rPr>
          <w:rFonts w:ascii="Times New Roman" w:hAnsi="Times New Roman" w:cs="Times New Roman"/>
          <w:bCs/>
          <w:iCs/>
        </w:rPr>
        <w:t>5</w:t>
      </w:r>
      <w:r w:rsidR="00361F7E" w:rsidRPr="00630CD3">
        <w:rPr>
          <w:rFonts w:ascii="Times New Roman" w:hAnsi="Times New Roman" w:cs="Times New Roman"/>
          <w:bCs/>
          <w:iCs/>
          <w:lang w:val="sr-Cyrl-RS"/>
        </w:rPr>
        <w:t>,</w:t>
      </w:r>
      <w:r w:rsidR="00361F7E" w:rsidRPr="00630CD3">
        <w:rPr>
          <w:rFonts w:ascii="Times New Roman" w:hAnsi="Times New Roman" w:cs="Times New Roman"/>
          <w:bCs/>
          <w:iCs/>
        </w:rPr>
        <w:t>9</w:t>
      </w:r>
      <w:r w:rsidR="00361F7E" w:rsidRPr="00630CD3">
        <w:rPr>
          <w:rFonts w:ascii="Times New Roman" w:hAnsi="Times New Roman" w:cs="Times New Roman"/>
          <w:bCs/>
          <w:iCs/>
          <w:lang w:val="sr-Cyrl-RS"/>
        </w:rPr>
        <w:t xml:space="preserve"> процентних поена. Стопа неактивности жена у</w:t>
      </w:r>
      <w:r w:rsidR="00FC0092">
        <w:rPr>
          <w:rFonts w:ascii="Times New Roman" w:hAnsi="Times New Roman" w:cs="Times New Roman"/>
          <w:bCs/>
          <w:iCs/>
          <w:lang w:val="sr-Cyrl-RS"/>
        </w:rPr>
        <w:t xml:space="preserve"> Р</w:t>
      </w:r>
      <w:r w:rsidR="00361F7E" w:rsidRPr="00630CD3">
        <w:rPr>
          <w:rFonts w:ascii="Times New Roman" w:hAnsi="Times New Roman" w:cs="Times New Roman"/>
          <w:bCs/>
          <w:iCs/>
          <w:lang w:val="sr-Cyrl-RS"/>
        </w:rPr>
        <w:t>С 39,4%, а мушкараца 24,9%, што представља разлику од 14,5 процентних поена, а то је више од родног јаза у стопама неактивности у ЕУ-28 који износи 11 процентних поена.</w:t>
      </w:r>
    </w:p>
    <w:p w:rsidR="00694E40" w:rsidRDefault="00694E40" w:rsidP="008B3125">
      <w:pPr>
        <w:spacing w:after="0" w:line="240" w:lineRule="auto"/>
        <w:rPr>
          <w:rFonts w:ascii="Times New Roman" w:hAnsi="Times New Roman" w:cs="Times New Roman"/>
          <w:b/>
          <w:bCs/>
          <w:iCs/>
          <w:lang w:val="sr-Cyrl-RS"/>
        </w:rPr>
      </w:pPr>
    </w:p>
    <w:p w:rsidR="008875BD" w:rsidRDefault="008875BD" w:rsidP="008B3125">
      <w:pPr>
        <w:spacing w:after="0" w:line="240" w:lineRule="auto"/>
        <w:rPr>
          <w:rFonts w:ascii="Times New Roman" w:hAnsi="Times New Roman" w:cs="Times New Roman"/>
          <w:b/>
          <w:bCs/>
          <w:iCs/>
          <w:lang w:val="sr-Cyrl-RS"/>
        </w:rPr>
      </w:pPr>
    </w:p>
    <w:p w:rsidR="008875BD" w:rsidRDefault="008875BD" w:rsidP="008B3125">
      <w:pPr>
        <w:spacing w:after="0" w:line="240" w:lineRule="auto"/>
        <w:rPr>
          <w:rFonts w:ascii="Times New Roman" w:hAnsi="Times New Roman" w:cs="Times New Roman"/>
          <w:b/>
          <w:bCs/>
          <w:iCs/>
          <w:lang w:val="sr-Cyrl-RS"/>
        </w:rPr>
      </w:pPr>
    </w:p>
    <w:p w:rsidR="008875BD" w:rsidRDefault="008875BD" w:rsidP="008B3125">
      <w:pPr>
        <w:spacing w:after="0" w:line="240" w:lineRule="auto"/>
        <w:rPr>
          <w:rFonts w:ascii="Times New Roman" w:hAnsi="Times New Roman" w:cs="Times New Roman"/>
          <w:b/>
          <w:bCs/>
          <w:iCs/>
          <w:lang w:val="sr-Cyrl-RS"/>
        </w:rPr>
      </w:pPr>
    </w:p>
    <w:p w:rsidR="008875BD" w:rsidRDefault="008875BD" w:rsidP="008B3125">
      <w:pPr>
        <w:spacing w:after="0" w:line="240" w:lineRule="auto"/>
        <w:rPr>
          <w:rFonts w:ascii="Times New Roman" w:hAnsi="Times New Roman" w:cs="Times New Roman"/>
          <w:b/>
          <w:bCs/>
          <w:iCs/>
          <w:lang w:val="sr-Cyrl-RS"/>
        </w:rPr>
      </w:pPr>
    </w:p>
    <w:p w:rsidR="008875BD" w:rsidRDefault="008875BD" w:rsidP="008B3125">
      <w:pPr>
        <w:spacing w:after="0" w:line="240" w:lineRule="auto"/>
        <w:rPr>
          <w:rFonts w:ascii="Times New Roman" w:hAnsi="Times New Roman" w:cs="Times New Roman"/>
          <w:b/>
          <w:bCs/>
          <w:iCs/>
          <w:lang w:val="sr-Cyrl-RS"/>
        </w:rPr>
      </w:pPr>
    </w:p>
    <w:p w:rsidR="008875BD" w:rsidRDefault="008875BD" w:rsidP="008B3125">
      <w:pPr>
        <w:spacing w:after="0" w:line="240" w:lineRule="auto"/>
        <w:rPr>
          <w:rFonts w:ascii="Times New Roman" w:hAnsi="Times New Roman" w:cs="Times New Roman"/>
          <w:b/>
          <w:bCs/>
          <w:iCs/>
          <w:lang w:val="sr-Cyrl-RS"/>
        </w:rPr>
      </w:pPr>
    </w:p>
    <w:p w:rsidR="008875BD" w:rsidRDefault="008875BD" w:rsidP="008B3125">
      <w:pPr>
        <w:spacing w:after="0" w:line="240" w:lineRule="auto"/>
        <w:rPr>
          <w:rFonts w:ascii="Times New Roman" w:hAnsi="Times New Roman" w:cs="Times New Roman"/>
          <w:b/>
          <w:bCs/>
          <w:iCs/>
          <w:lang w:val="sr-Cyrl-RS"/>
        </w:rPr>
      </w:pPr>
    </w:p>
    <w:p w:rsidR="008875BD" w:rsidRDefault="008875BD" w:rsidP="008B3125">
      <w:pPr>
        <w:spacing w:after="0" w:line="240" w:lineRule="auto"/>
        <w:rPr>
          <w:rFonts w:ascii="Times New Roman" w:hAnsi="Times New Roman" w:cs="Times New Roman"/>
          <w:b/>
          <w:bCs/>
          <w:iCs/>
          <w:lang w:val="sr-Cyrl-RS"/>
        </w:rPr>
      </w:pPr>
    </w:p>
    <w:p w:rsidR="008875BD" w:rsidRDefault="008875BD" w:rsidP="008B3125">
      <w:pPr>
        <w:spacing w:after="0" w:line="240" w:lineRule="auto"/>
        <w:rPr>
          <w:rFonts w:ascii="Times New Roman" w:hAnsi="Times New Roman" w:cs="Times New Roman"/>
          <w:b/>
          <w:bCs/>
          <w:iCs/>
          <w:lang w:val="sr-Cyrl-RS"/>
        </w:rPr>
      </w:pPr>
    </w:p>
    <w:p w:rsidR="00F41AEB" w:rsidRDefault="00F41AEB" w:rsidP="008B3125">
      <w:pPr>
        <w:spacing w:after="0" w:line="240" w:lineRule="auto"/>
        <w:rPr>
          <w:rFonts w:ascii="Times New Roman" w:hAnsi="Times New Roman" w:cs="Times New Roman"/>
          <w:b/>
          <w:bCs/>
          <w:iCs/>
          <w:lang w:val="sr-Cyrl-RS"/>
        </w:rPr>
      </w:pPr>
    </w:p>
    <w:p w:rsidR="00F41AEB" w:rsidRDefault="00F41AEB" w:rsidP="008B3125">
      <w:pPr>
        <w:spacing w:after="0" w:line="240" w:lineRule="auto"/>
        <w:rPr>
          <w:rFonts w:ascii="Times New Roman" w:hAnsi="Times New Roman" w:cs="Times New Roman"/>
          <w:b/>
          <w:bCs/>
          <w:iCs/>
          <w:lang w:val="sr-Cyrl-RS"/>
        </w:rPr>
      </w:pPr>
    </w:p>
    <w:p w:rsidR="006604C9" w:rsidRDefault="006604C9" w:rsidP="008B3125">
      <w:pPr>
        <w:spacing w:after="0" w:line="240" w:lineRule="auto"/>
        <w:rPr>
          <w:rFonts w:ascii="Times New Roman" w:hAnsi="Times New Roman" w:cs="Times New Roman"/>
          <w:b/>
          <w:bCs/>
          <w:iCs/>
          <w:lang w:val="sr-Cyrl-RS"/>
        </w:rPr>
      </w:pPr>
    </w:p>
    <w:p w:rsidR="006604C9" w:rsidRDefault="006604C9" w:rsidP="008B3125">
      <w:pPr>
        <w:spacing w:after="0" w:line="240" w:lineRule="auto"/>
        <w:rPr>
          <w:rFonts w:ascii="Times New Roman" w:hAnsi="Times New Roman" w:cs="Times New Roman"/>
          <w:b/>
          <w:bCs/>
          <w:iCs/>
          <w:lang w:val="sr-Cyrl-RS"/>
        </w:rPr>
      </w:pPr>
    </w:p>
    <w:p w:rsidR="008875BD" w:rsidRDefault="008875BD" w:rsidP="008B3125">
      <w:pPr>
        <w:spacing w:after="0" w:line="240" w:lineRule="auto"/>
        <w:rPr>
          <w:rFonts w:ascii="Times New Roman" w:hAnsi="Times New Roman" w:cs="Times New Roman"/>
          <w:b/>
          <w:bCs/>
          <w:iCs/>
          <w:lang w:val="sr-Cyrl-RS"/>
        </w:rPr>
      </w:pPr>
    </w:p>
    <w:p w:rsidR="00E535CC" w:rsidRPr="00630CD3" w:rsidRDefault="00E535CC" w:rsidP="00E535CC">
      <w:pPr>
        <w:spacing w:after="0" w:line="240" w:lineRule="auto"/>
        <w:jc w:val="center"/>
        <w:rPr>
          <w:rFonts w:ascii="Times New Roman" w:hAnsi="Times New Roman" w:cs="Times New Roman"/>
          <w:b/>
          <w:bCs/>
          <w:iCs/>
          <w:lang w:val="sr-Cyrl-RS"/>
        </w:rPr>
      </w:pPr>
      <w:r w:rsidRPr="00630CD3">
        <w:rPr>
          <w:rFonts w:ascii="Times New Roman" w:hAnsi="Times New Roman" w:cs="Times New Roman"/>
          <w:b/>
          <w:bCs/>
          <w:iCs/>
          <w:lang w:val="sr-Cyrl-RS"/>
        </w:rPr>
        <w:t xml:space="preserve">Табела 2. Показатељи тржишта рада (15-64), компаративна анализа – </w:t>
      </w:r>
      <w:r w:rsidR="008875BD">
        <w:rPr>
          <w:rFonts w:ascii="Times New Roman" w:hAnsi="Times New Roman" w:cs="Times New Roman"/>
          <w:b/>
          <w:bCs/>
          <w:iCs/>
          <w:lang w:val="sr-Cyrl-RS"/>
        </w:rPr>
        <w:t xml:space="preserve">Република </w:t>
      </w:r>
      <w:r w:rsidRPr="00630CD3">
        <w:rPr>
          <w:rFonts w:ascii="Times New Roman" w:hAnsi="Times New Roman" w:cs="Times New Roman"/>
          <w:b/>
          <w:bCs/>
          <w:iCs/>
          <w:lang w:val="sr-Cyrl-RS"/>
        </w:rPr>
        <w:t>Србија и ЕУ</w:t>
      </w:r>
    </w:p>
    <w:p w:rsidR="00E535CC" w:rsidRPr="00630CD3" w:rsidRDefault="00E535CC" w:rsidP="00E535CC">
      <w:pPr>
        <w:spacing w:after="0" w:line="240" w:lineRule="auto"/>
        <w:rPr>
          <w:rFonts w:ascii="Times New Roman" w:hAnsi="Times New Roman" w:cs="Times New Roman"/>
          <w:b/>
          <w:bCs/>
          <w:iCs/>
          <w:lang w:val="sr-Cyrl-RS"/>
        </w:rPr>
      </w:pPr>
      <w:r w:rsidRPr="00630CD3">
        <w:rPr>
          <w:rFonts w:ascii="Times New Roman" w:hAnsi="Times New Roman" w:cs="Times New Roman"/>
          <w:b/>
          <w:bCs/>
          <w:iCs/>
          <w:noProof/>
        </w:rPr>
        <w:drawing>
          <wp:inline distT="0" distB="0" distL="0" distR="0" wp14:anchorId="4023F71E" wp14:editId="3ECC0C8B">
            <wp:extent cx="5818928" cy="54698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2544" cy="5501490"/>
                    </a:xfrm>
                    <a:prstGeom prst="rect">
                      <a:avLst/>
                    </a:prstGeom>
                    <a:noFill/>
                    <a:ln>
                      <a:noFill/>
                    </a:ln>
                  </pic:spPr>
                </pic:pic>
              </a:graphicData>
            </a:graphic>
          </wp:inline>
        </w:drawing>
      </w:r>
    </w:p>
    <w:p w:rsidR="00E535CC" w:rsidRPr="00647A19" w:rsidRDefault="00E535CC" w:rsidP="00647A19">
      <w:pPr>
        <w:spacing w:after="0" w:line="240" w:lineRule="auto"/>
        <w:rPr>
          <w:rFonts w:ascii="Times New Roman" w:hAnsi="Times New Roman" w:cs="Times New Roman"/>
          <w:i/>
          <w:sz w:val="18"/>
          <w:szCs w:val="18"/>
          <w:lang w:val="sr-Cyrl-RS"/>
        </w:rPr>
      </w:pPr>
      <w:r w:rsidRPr="00630CD3">
        <w:rPr>
          <w:rFonts w:ascii="Times New Roman" w:hAnsi="Times New Roman" w:cs="Times New Roman"/>
          <w:i/>
          <w:sz w:val="18"/>
          <w:szCs w:val="18"/>
          <w:lang w:val="sr-Cyrl-RS"/>
        </w:rPr>
        <w:t>Извор: РЗС, АРС; Евростат</w:t>
      </w:r>
    </w:p>
    <w:p w:rsidR="008875BD" w:rsidRDefault="008875BD" w:rsidP="00E535CC">
      <w:pPr>
        <w:spacing w:after="0" w:line="240" w:lineRule="auto"/>
        <w:ind w:firstLine="720"/>
        <w:jc w:val="both"/>
        <w:rPr>
          <w:rFonts w:ascii="Times New Roman" w:hAnsi="Times New Roman" w:cs="Times New Roman"/>
          <w:bCs/>
          <w:iCs/>
          <w:lang w:val="sr-Cyrl-RS"/>
        </w:rPr>
      </w:pPr>
    </w:p>
    <w:p w:rsidR="00E535CC" w:rsidRPr="00085FB5" w:rsidRDefault="00E535CC" w:rsidP="00E535CC">
      <w:pPr>
        <w:spacing w:after="0" w:line="240" w:lineRule="auto"/>
        <w:ind w:firstLine="720"/>
        <w:jc w:val="both"/>
        <w:rPr>
          <w:rFonts w:ascii="Times New Roman" w:hAnsi="Times New Roman" w:cs="Times New Roman"/>
          <w:bCs/>
          <w:iCs/>
          <w:lang w:val="sr-Cyrl-RS"/>
        </w:rPr>
      </w:pPr>
      <w:r w:rsidRPr="00085FB5">
        <w:rPr>
          <w:rFonts w:ascii="Times New Roman" w:hAnsi="Times New Roman" w:cs="Times New Roman"/>
          <w:bCs/>
          <w:iCs/>
          <w:lang w:val="sr-Cyrl-RS"/>
        </w:rPr>
        <w:t xml:space="preserve">Стопа активности у </w:t>
      </w:r>
      <w:r w:rsidR="00FC0092">
        <w:rPr>
          <w:rFonts w:ascii="Times New Roman" w:hAnsi="Times New Roman" w:cs="Times New Roman"/>
          <w:bCs/>
          <w:iCs/>
          <w:lang w:val="sr-Cyrl-RS"/>
        </w:rPr>
        <w:t>Р</w:t>
      </w:r>
      <w:r w:rsidRPr="00085FB5">
        <w:rPr>
          <w:rFonts w:ascii="Times New Roman" w:hAnsi="Times New Roman" w:cs="Times New Roman"/>
          <w:bCs/>
          <w:iCs/>
          <w:lang w:val="sr-Cyrl-RS"/>
        </w:rPr>
        <w:t xml:space="preserve">С је у 2018. износила 67,8%, </w:t>
      </w:r>
      <w:r w:rsidR="00FC0092">
        <w:rPr>
          <w:rFonts w:ascii="Times New Roman" w:hAnsi="Times New Roman" w:cs="Times New Roman"/>
          <w:bCs/>
          <w:iCs/>
          <w:lang w:val="sr-Cyrl-RS"/>
        </w:rPr>
        <w:t>али је то</w:t>
      </w:r>
      <w:r w:rsidRPr="00085FB5">
        <w:rPr>
          <w:rFonts w:ascii="Times New Roman" w:hAnsi="Times New Roman" w:cs="Times New Roman"/>
          <w:bCs/>
          <w:iCs/>
          <w:lang w:val="sr-Cyrl-RS"/>
        </w:rPr>
        <w:t xml:space="preserve"> и даље ниже </w:t>
      </w:r>
      <w:r w:rsidR="00FC0092">
        <w:rPr>
          <w:rFonts w:ascii="Times New Roman" w:hAnsi="Times New Roman" w:cs="Times New Roman"/>
          <w:bCs/>
          <w:iCs/>
          <w:lang w:val="sr-Cyrl-RS"/>
        </w:rPr>
        <w:t>(</w:t>
      </w:r>
      <w:r w:rsidRPr="00085FB5">
        <w:rPr>
          <w:rFonts w:ascii="Times New Roman" w:hAnsi="Times New Roman" w:cs="Times New Roman"/>
          <w:bCs/>
          <w:iCs/>
          <w:lang w:val="sr-Cyrl-RS"/>
        </w:rPr>
        <w:t>за 5,9 процентних поена</w:t>
      </w:r>
      <w:r w:rsidR="00FC0092">
        <w:rPr>
          <w:rFonts w:ascii="Times New Roman" w:hAnsi="Times New Roman" w:cs="Times New Roman"/>
          <w:bCs/>
          <w:iCs/>
          <w:lang w:val="sr-Cyrl-RS"/>
        </w:rPr>
        <w:t>)</w:t>
      </w:r>
      <w:r w:rsidRPr="00085FB5">
        <w:rPr>
          <w:rFonts w:ascii="Times New Roman" w:hAnsi="Times New Roman" w:cs="Times New Roman"/>
          <w:bCs/>
          <w:iCs/>
          <w:lang w:val="sr-Cyrl-RS"/>
        </w:rPr>
        <w:t xml:space="preserve"> од стопе активности у ЕУ-28 (73,7%)</w:t>
      </w:r>
      <w:r w:rsidRPr="00085FB5">
        <w:rPr>
          <w:rFonts w:ascii="Times New Roman" w:hAnsi="Times New Roman" w:cs="Times New Roman"/>
          <w:bCs/>
          <w:iCs/>
          <w:vertAlign w:val="superscript"/>
          <w:lang w:val="sr-Cyrl-RS"/>
        </w:rPr>
        <w:footnoteReference w:id="6"/>
      </w:r>
      <w:r w:rsidRPr="00085FB5">
        <w:rPr>
          <w:rFonts w:ascii="Times New Roman" w:hAnsi="Times New Roman" w:cs="Times New Roman"/>
          <w:bCs/>
          <w:iCs/>
          <w:lang w:val="sr-Cyrl-RS"/>
        </w:rPr>
        <w:t xml:space="preserve">. Стопа активности жена износи 60,6%, а мушкараца 75,1%, што представља разлику од 14,5 процентних поена, </w:t>
      </w:r>
      <w:r w:rsidR="00FC0092">
        <w:rPr>
          <w:rFonts w:ascii="Times New Roman" w:hAnsi="Times New Roman" w:cs="Times New Roman"/>
          <w:bCs/>
          <w:iCs/>
          <w:lang w:val="sr-Cyrl-RS"/>
        </w:rPr>
        <w:t>што</w:t>
      </w:r>
      <w:r w:rsidRPr="00085FB5">
        <w:rPr>
          <w:rFonts w:ascii="Times New Roman" w:hAnsi="Times New Roman" w:cs="Times New Roman"/>
          <w:bCs/>
          <w:iCs/>
          <w:lang w:val="sr-Cyrl-RS"/>
        </w:rPr>
        <w:t xml:space="preserve"> је више од ро</w:t>
      </w:r>
      <w:r w:rsidR="00FC0092">
        <w:rPr>
          <w:rFonts w:ascii="Times New Roman" w:hAnsi="Times New Roman" w:cs="Times New Roman"/>
          <w:bCs/>
          <w:iCs/>
          <w:lang w:val="sr-Cyrl-RS"/>
        </w:rPr>
        <w:t>дног јаза у стопама активности на нивоу</w:t>
      </w:r>
      <w:r w:rsidRPr="00085FB5">
        <w:rPr>
          <w:rFonts w:ascii="Times New Roman" w:hAnsi="Times New Roman" w:cs="Times New Roman"/>
          <w:bCs/>
          <w:iCs/>
          <w:lang w:val="sr-Cyrl-RS"/>
        </w:rPr>
        <w:t xml:space="preserve"> ЕУ-28 који износи 11 процентних поена. </w:t>
      </w:r>
    </w:p>
    <w:p w:rsidR="00E535CC" w:rsidRPr="00085FB5" w:rsidRDefault="00E535CC" w:rsidP="00E535CC">
      <w:pPr>
        <w:spacing w:after="0" w:line="240" w:lineRule="auto"/>
        <w:ind w:firstLine="720"/>
        <w:jc w:val="both"/>
        <w:rPr>
          <w:rFonts w:ascii="Times New Roman" w:hAnsi="Times New Roman" w:cs="Times New Roman"/>
          <w:bCs/>
          <w:iCs/>
          <w:lang w:val="sr-Cyrl-RS"/>
        </w:rPr>
      </w:pPr>
      <w:r w:rsidRPr="00085FB5">
        <w:rPr>
          <w:rFonts w:ascii="Times New Roman" w:hAnsi="Times New Roman" w:cs="Times New Roman"/>
          <w:bCs/>
          <w:iCs/>
          <w:lang w:val="sr-Cyrl-RS"/>
        </w:rPr>
        <w:t xml:space="preserve">Истовремено је у </w:t>
      </w:r>
      <w:r w:rsidR="000E26D4">
        <w:rPr>
          <w:rFonts w:ascii="Times New Roman" w:hAnsi="Times New Roman" w:cs="Times New Roman"/>
          <w:bCs/>
          <w:iCs/>
          <w:lang w:val="sr-Cyrl-RS"/>
        </w:rPr>
        <w:t xml:space="preserve">2018. години регистровано укупно 575 хиљада </w:t>
      </w:r>
      <w:r w:rsidRPr="00085FB5">
        <w:rPr>
          <w:rFonts w:ascii="Times New Roman" w:hAnsi="Times New Roman" w:cs="Times New Roman"/>
          <w:bCs/>
          <w:iCs/>
          <w:lang w:val="sr-Cyrl-RS"/>
        </w:rPr>
        <w:t xml:space="preserve">лица старости 15-74 године који спадају у категорију </w:t>
      </w:r>
      <w:r w:rsidRPr="00085FB5">
        <w:rPr>
          <w:rFonts w:ascii="Times New Roman" w:hAnsi="Times New Roman" w:cs="Times New Roman"/>
          <w:bCs/>
          <w:i/>
          <w:iCs/>
          <w:lang w:val="sr-Cyrl-RS"/>
        </w:rPr>
        <w:t>недовољно искоришћена и потенцијална радна снага</w:t>
      </w:r>
      <w:r w:rsidR="000E26D4">
        <w:rPr>
          <w:rFonts w:ascii="Times New Roman" w:hAnsi="Times New Roman" w:cs="Times New Roman"/>
          <w:bCs/>
          <w:iCs/>
          <w:lang w:val="sr-Cyrl-RS"/>
        </w:rPr>
        <w:t xml:space="preserve">. Потенцијалну радну снагу </w:t>
      </w:r>
      <w:r w:rsidRPr="00085FB5">
        <w:rPr>
          <w:rFonts w:ascii="Times New Roman" w:hAnsi="Times New Roman" w:cs="Times New Roman"/>
          <w:bCs/>
          <w:iCs/>
          <w:lang w:val="sr-Cyrl-RS"/>
        </w:rPr>
        <w:t>чине: 17,6 хиљада лица која траже посао, али не могу да раде и 196,5 хиљада лица која могу да раде али не траже посао, од чега је 66,3 хиљаде обесхрабрених.</w:t>
      </w:r>
      <w:r w:rsidRPr="00085FB5">
        <w:rPr>
          <w:rFonts w:ascii="Times New Roman" w:hAnsi="Times New Roman" w:cs="Times New Roman"/>
          <w:bCs/>
          <w:iCs/>
          <w:lang w:val="en-GB"/>
        </w:rPr>
        <w:t xml:space="preserve"> </w:t>
      </w:r>
      <w:r w:rsidRPr="00085FB5">
        <w:rPr>
          <w:rFonts w:ascii="Times New Roman" w:hAnsi="Times New Roman" w:cs="Times New Roman"/>
          <w:bCs/>
          <w:iCs/>
          <w:lang w:val="sr-Cyrl-RS"/>
        </w:rPr>
        <w:t>Недовољно искоришћена радна снага обухвата 360,9 хиљада лица која раде кр</w:t>
      </w:r>
      <w:r w:rsidR="000E26D4">
        <w:rPr>
          <w:rFonts w:ascii="Times New Roman" w:hAnsi="Times New Roman" w:cs="Times New Roman"/>
          <w:bCs/>
          <w:iCs/>
          <w:lang w:val="sr-Cyrl-RS"/>
        </w:rPr>
        <w:t xml:space="preserve">аће од пуног радног времена, а </w:t>
      </w:r>
      <w:r w:rsidRPr="00085FB5">
        <w:rPr>
          <w:rFonts w:ascii="Times New Roman" w:hAnsi="Times New Roman" w:cs="Times New Roman"/>
          <w:bCs/>
          <w:iCs/>
          <w:lang w:val="sr-Cyrl-RS"/>
        </w:rPr>
        <w:t xml:space="preserve">желе и могу да раде више сати. </w:t>
      </w:r>
    </w:p>
    <w:p w:rsidR="00E535CC" w:rsidRDefault="00E535CC" w:rsidP="00E535CC">
      <w:pPr>
        <w:spacing w:after="0" w:line="240" w:lineRule="auto"/>
        <w:ind w:firstLine="720"/>
        <w:jc w:val="both"/>
        <w:rPr>
          <w:rFonts w:ascii="Times New Roman" w:hAnsi="Times New Roman" w:cs="Times New Roman"/>
          <w:bCs/>
          <w:iCs/>
          <w:lang w:val="sr-Cyrl-RS"/>
        </w:rPr>
      </w:pPr>
      <w:r w:rsidRPr="00085FB5">
        <w:rPr>
          <w:rFonts w:ascii="Times New Roman" w:hAnsi="Times New Roman" w:cs="Times New Roman"/>
          <w:bCs/>
          <w:iCs/>
          <w:lang w:val="sr-Cyrl-RS"/>
        </w:rPr>
        <w:t>Запосленост становништва</w:t>
      </w:r>
      <w:r w:rsidRPr="00BC4EB0">
        <w:rPr>
          <w:rFonts w:ascii="Times New Roman" w:hAnsi="Times New Roman" w:cs="Times New Roman"/>
          <w:bCs/>
          <w:iCs/>
          <w:lang w:val="sr-Cyrl-RS"/>
        </w:rPr>
        <w:t xml:space="preserve"> радног узраста константно расте, па је број запослених, који је износио више од 2,7 милиона у 2018. години, повећан за 106 хиљада у периоду 2016-2018. године. У истом периоду, стопа запослености порасла је на 58,8% у 2018. (за 3,6 процентних поена у односу на 2016. годину), </w:t>
      </w:r>
      <w:bookmarkStart w:id="2" w:name="_Hlk16001980"/>
      <w:r w:rsidRPr="00BC4EB0">
        <w:rPr>
          <w:rFonts w:ascii="Times New Roman" w:hAnsi="Times New Roman" w:cs="Times New Roman"/>
          <w:bCs/>
          <w:iCs/>
          <w:lang w:val="sr-Cyrl-RS"/>
        </w:rPr>
        <w:t>али је и даље, за 9,8 процентних поена, нижа од стопе запослености у ЕУ-28 (68,6%)</w:t>
      </w:r>
      <w:bookmarkEnd w:id="2"/>
      <w:r w:rsidRPr="00BC4EB0">
        <w:rPr>
          <w:rFonts w:ascii="Times New Roman" w:hAnsi="Times New Roman" w:cs="Times New Roman"/>
          <w:bCs/>
          <w:iCs/>
          <w:vertAlign w:val="superscript"/>
          <w:lang w:val="sr-Cyrl-RS"/>
        </w:rPr>
        <w:footnoteReference w:id="7"/>
      </w:r>
      <w:r w:rsidRPr="00BC4EB0">
        <w:rPr>
          <w:rFonts w:ascii="Times New Roman" w:hAnsi="Times New Roman" w:cs="Times New Roman"/>
          <w:bCs/>
          <w:iCs/>
          <w:lang w:val="sr-Cyrl-RS"/>
        </w:rPr>
        <w:t>.</w:t>
      </w:r>
    </w:p>
    <w:p w:rsidR="00E535CC" w:rsidRDefault="00E535CC" w:rsidP="00E535CC">
      <w:pPr>
        <w:spacing w:after="0" w:line="240" w:lineRule="auto"/>
        <w:ind w:firstLine="720"/>
        <w:jc w:val="both"/>
        <w:rPr>
          <w:rFonts w:ascii="Times New Roman" w:hAnsi="Times New Roman" w:cs="Times New Roman"/>
          <w:bCs/>
          <w:iCs/>
          <w:lang w:val="sr-Cyrl-RS"/>
        </w:rPr>
      </w:pPr>
      <w:r w:rsidRPr="00BC4EB0">
        <w:rPr>
          <w:rFonts w:ascii="Times New Roman" w:hAnsi="Times New Roman" w:cs="Times New Roman"/>
          <w:bCs/>
          <w:iCs/>
          <w:lang w:val="sr-Cyrl-RS"/>
        </w:rPr>
        <w:t>Стопа запослености мушкар</w:t>
      </w:r>
      <w:r>
        <w:rPr>
          <w:rFonts w:ascii="Times New Roman" w:hAnsi="Times New Roman" w:cs="Times New Roman"/>
          <w:bCs/>
          <w:iCs/>
          <w:lang w:val="sr-Latn-RS"/>
        </w:rPr>
        <w:t>a</w:t>
      </w:r>
      <w:r>
        <w:rPr>
          <w:rFonts w:ascii="Times New Roman" w:hAnsi="Times New Roman" w:cs="Times New Roman"/>
          <w:bCs/>
          <w:iCs/>
          <w:lang w:val="sr-Cyrl-RS"/>
        </w:rPr>
        <w:t>ц</w:t>
      </w:r>
      <w:r>
        <w:rPr>
          <w:rFonts w:ascii="Times New Roman" w:hAnsi="Times New Roman" w:cs="Times New Roman"/>
          <w:bCs/>
          <w:iCs/>
          <w:lang w:val="sr-Latn-RS"/>
        </w:rPr>
        <w:t>a</w:t>
      </w:r>
      <w:r w:rsidRPr="00BC4EB0">
        <w:rPr>
          <w:rFonts w:ascii="Times New Roman" w:hAnsi="Times New Roman" w:cs="Times New Roman"/>
          <w:bCs/>
          <w:iCs/>
          <w:lang w:val="sr-Cyrl-RS"/>
        </w:rPr>
        <w:t xml:space="preserve"> </w:t>
      </w:r>
      <w:r>
        <w:rPr>
          <w:rFonts w:ascii="Times New Roman" w:hAnsi="Times New Roman" w:cs="Times New Roman"/>
          <w:bCs/>
          <w:iCs/>
          <w:lang w:val="sr-Cyrl-RS"/>
        </w:rPr>
        <w:t>је</w:t>
      </w:r>
      <w:r w:rsidRPr="00BC4EB0">
        <w:rPr>
          <w:rFonts w:ascii="Times New Roman" w:hAnsi="Times New Roman" w:cs="Times New Roman"/>
          <w:bCs/>
          <w:iCs/>
          <w:lang w:val="sr-Cyrl-RS"/>
        </w:rPr>
        <w:t xml:space="preserve"> 65,6%, </w:t>
      </w:r>
      <w:r>
        <w:rPr>
          <w:rFonts w:ascii="Times New Roman" w:hAnsi="Times New Roman" w:cs="Times New Roman"/>
          <w:bCs/>
          <w:iCs/>
          <w:lang w:val="sr-Cyrl-RS"/>
        </w:rPr>
        <w:t>док је с</w:t>
      </w:r>
      <w:r w:rsidRPr="00BC4EB0">
        <w:rPr>
          <w:rFonts w:ascii="Times New Roman" w:hAnsi="Times New Roman" w:cs="Times New Roman"/>
          <w:bCs/>
          <w:iCs/>
          <w:lang w:val="sr-Cyrl-RS"/>
        </w:rPr>
        <w:t>топ</w:t>
      </w:r>
      <w:r>
        <w:rPr>
          <w:rFonts w:ascii="Times New Roman" w:hAnsi="Times New Roman" w:cs="Times New Roman"/>
          <w:bCs/>
          <w:iCs/>
          <w:lang w:val="sr-Cyrl-RS"/>
        </w:rPr>
        <w:t>а</w:t>
      </w:r>
      <w:r w:rsidRPr="00BC4EB0">
        <w:rPr>
          <w:rFonts w:ascii="Times New Roman" w:hAnsi="Times New Roman" w:cs="Times New Roman"/>
          <w:bCs/>
          <w:iCs/>
          <w:lang w:val="sr-Cyrl-RS"/>
        </w:rPr>
        <w:t xml:space="preserve"> запослености жен</w:t>
      </w:r>
      <w:r>
        <w:rPr>
          <w:rFonts w:ascii="Times New Roman" w:hAnsi="Times New Roman" w:cs="Times New Roman"/>
          <w:bCs/>
          <w:iCs/>
          <w:lang w:val="sr-Cyrl-RS"/>
        </w:rPr>
        <w:t xml:space="preserve">а </w:t>
      </w:r>
      <w:r w:rsidRPr="00BC4EB0">
        <w:rPr>
          <w:rFonts w:ascii="Times New Roman" w:hAnsi="Times New Roman" w:cs="Times New Roman"/>
          <w:bCs/>
          <w:iCs/>
          <w:lang w:val="sr-Cyrl-RS"/>
        </w:rPr>
        <w:t>52,0%</w:t>
      </w:r>
      <w:r>
        <w:rPr>
          <w:rFonts w:ascii="Times New Roman" w:hAnsi="Times New Roman" w:cs="Times New Roman"/>
          <w:bCs/>
          <w:iCs/>
          <w:lang w:val="sr-Cyrl-RS"/>
        </w:rPr>
        <w:t>.</w:t>
      </w:r>
      <w:r w:rsidRPr="00BC4EB0">
        <w:rPr>
          <w:rFonts w:ascii="Times New Roman" w:hAnsi="Times New Roman" w:cs="Times New Roman"/>
          <w:bCs/>
          <w:iCs/>
          <w:lang w:val="sr-Cyrl-RS"/>
        </w:rPr>
        <w:t xml:space="preserve"> </w:t>
      </w:r>
      <w:r>
        <w:rPr>
          <w:rFonts w:ascii="Times New Roman" w:hAnsi="Times New Roman" w:cs="Times New Roman"/>
          <w:bCs/>
          <w:iCs/>
          <w:lang w:val="sr-Cyrl-RS"/>
        </w:rPr>
        <w:t>Р</w:t>
      </w:r>
      <w:r w:rsidRPr="00BC4EB0">
        <w:rPr>
          <w:rFonts w:ascii="Times New Roman" w:hAnsi="Times New Roman" w:cs="Times New Roman"/>
          <w:bCs/>
          <w:iCs/>
          <w:lang w:val="sr-Cyrl-RS"/>
        </w:rPr>
        <w:t>азлик</w:t>
      </w:r>
      <w:r>
        <w:rPr>
          <w:rFonts w:ascii="Times New Roman" w:hAnsi="Times New Roman" w:cs="Times New Roman"/>
          <w:bCs/>
          <w:iCs/>
          <w:lang w:val="sr-Cyrl-RS"/>
        </w:rPr>
        <w:t>а</w:t>
      </w:r>
      <w:r w:rsidRPr="00BC4EB0">
        <w:rPr>
          <w:rFonts w:ascii="Times New Roman" w:hAnsi="Times New Roman" w:cs="Times New Roman"/>
          <w:bCs/>
          <w:iCs/>
          <w:lang w:val="sr-Cyrl-RS"/>
        </w:rPr>
        <w:t xml:space="preserve"> у стопама запослености </w:t>
      </w:r>
      <w:r>
        <w:rPr>
          <w:rFonts w:ascii="Times New Roman" w:hAnsi="Times New Roman" w:cs="Times New Roman"/>
          <w:bCs/>
          <w:iCs/>
          <w:lang w:val="sr-Cyrl-RS"/>
        </w:rPr>
        <w:t>је</w:t>
      </w:r>
      <w:r w:rsidRPr="00BC4EB0">
        <w:rPr>
          <w:rFonts w:ascii="Times New Roman" w:hAnsi="Times New Roman" w:cs="Times New Roman"/>
          <w:bCs/>
          <w:iCs/>
          <w:lang w:val="sr-Cyrl-RS"/>
        </w:rPr>
        <w:t xml:space="preserve"> 13,6 процентних поена чини родни јаз запослености у </w:t>
      </w:r>
      <w:r w:rsidR="000E26D4">
        <w:rPr>
          <w:rFonts w:ascii="Times New Roman" w:hAnsi="Times New Roman" w:cs="Times New Roman"/>
          <w:bCs/>
          <w:iCs/>
          <w:lang w:val="sr-Cyrl-RS"/>
        </w:rPr>
        <w:t>Р</w:t>
      </w:r>
      <w:r w:rsidRPr="00BC4EB0">
        <w:rPr>
          <w:rFonts w:ascii="Times New Roman" w:hAnsi="Times New Roman" w:cs="Times New Roman"/>
          <w:bCs/>
          <w:iCs/>
          <w:lang w:val="sr-Cyrl-RS"/>
        </w:rPr>
        <w:t>С вишим у односу на просек ЕУ-28 (</w:t>
      </w:r>
      <w:r w:rsidR="000E26D4">
        <w:rPr>
          <w:rFonts w:ascii="Times New Roman" w:hAnsi="Times New Roman" w:cs="Times New Roman"/>
          <w:bCs/>
          <w:iCs/>
          <w:lang w:val="sr-Cyrl-RS"/>
        </w:rPr>
        <w:t xml:space="preserve">за </w:t>
      </w:r>
      <w:r w:rsidRPr="00BC4EB0">
        <w:rPr>
          <w:rFonts w:ascii="Times New Roman" w:hAnsi="Times New Roman" w:cs="Times New Roman"/>
          <w:bCs/>
          <w:iCs/>
          <w:lang w:val="sr-Cyrl-RS"/>
        </w:rPr>
        <w:t xml:space="preserve">10,5 процентних поена). </w:t>
      </w:r>
    </w:p>
    <w:p w:rsidR="00223A76" w:rsidRPr="000E26D4" w:rsidRDefault="00E535CC" w:rsidP="000E26D4">
      <w:pPr>
        <w:spacing w:after="0" w:line="240" w:lineRule="auto"/>
        <w:ind w:firstLine="720"/>
        <w:jc w:val="both"/>
        <w:rPr>
          <w:rFonts w:ascii="Times New Roman" w:hAnsi="Times New Roman" w:cs="Times New Roman"/>
          <w:bCs/>
          <w:iCs/>
          <w:lang w:val="sr-Cyrl-RS"/>
        </w:rPr>
      </w:pPr>
      <w:r w:rsidRPr="00BC4EB0">
        <w:rPr>
          <w:rFonts w:ascii="Times New Roman" w:hAnsi="Times New Roman" w:cs="Times New Roman"/>
          <w:bCs/>
          <w:iCs/>
          <w:lang w:val="sr-Cyrl-RS"/>
        </w:rPr>
        <w:t xml:space="preserve">Стопа запослености младих (15–24) у </w:t>
      </w:r>
      <w:r w:rsidR="000E26D4">
        <w:rPr>
          <w:rFonts w:ascii="Times New Roman" w:hAnsi="Times New Roman" w:cs="Times New Roman"/>
          <w:bCs/>
          <w:iCs/>
          <w:lang w:val="sr-Cyrl-RS"/>
        </w:rPr>
        <w:t>Р</w:t>
      </w:r>
      <w:r w:rsidRPr="00BC4EB0">
        <w:rPr>
          <w:rFonts w:ascii="Times New Roman" w:hAnsi="Times New Roman" w:cs="Times New Roman"/>
          <w:bCs/>
          <w:iCs/>
          <w:lang w:val="sr-Cyrl-RS"/>
        </w:rPr>
        <w:t xml:space="preserve">С је </w:t>
      </w:r>
      <w:r w:rsidR="000E26D4">
        <w:rPr>
          <w:rFonts w:ascii="Times New Roman" w:hAnsi="Times New Roman" w:cs="Times New Roman"/>
          <w:bCs/>
          <w:iCs/>
          <w:lang w:val="sr-Cyrl-RS"/>
        </w:rPr>
        <w:t>веома</w:t>
      </w:r>
      <w:r w:rsidRPr="00BC4EB0">
        <w:rPr>
          <w:rFonts w:ascii="Times New Roman" w:hAnsi="Times New Roman" w:cs="Times New Roman"/>
          <w:bCs/>
          <w:iCs/>
          <w:lang w:val="sr-Cyrl-RS"/>
        </w:rPr>
        <w:t xml:space="preserve"> ниска и износи 21,1%, што је мање за 14,3 процентних поена од стопе запослености младих у ЕУ-28 (35,4%), док стопа запослености старијих радника (55–64) износи 46,5% (пораст од 3,8 процентних поена у односу на 2016.)</w:t>
      </w:r>
      <w:r w:rsidR="000E26D4">
        <w:rPr>
          <w:rFonts w:ascii="Times New Roman" w:hAnsi="Times New Roman" w:cs="Times New Roman"/>
          <w:bCs/>
          <w:iCs/>
          <w:lang w:val="sr-Cyrl-RS"/>
        </w:rPr>
        <w:t>, а</w:t>
      </w:r>
      <w:r w:rsidRPr="00BC4EB0">
        <w:rPr>
          <w:rFonts w:ascii="Times New Roman" w:hAnsi="Times New Roman" w:cs="Times New Roman"/>
          <w:bCs/>
          <w:iCs/>
          <w:lang w:val="sr-Cyrl-RS"/>
        </w:rPr>
        <w:t xml:space="preserve"> што је за 12,2 процентна поена мање од стопе запослености старијих у ЕУ-28 (58,7%). </w:t>
      </w:r>
      <w:r w:rsidRPr="00BC4EB0">
        <w:rPr>
          <w:rFonts w:ascii="Times New Roman" w:hAnsi="Times New Roman"/>
          <w:bCs/>
          <w:iCs/>
          <w:lang w:val="sr-Cyrl-RS"/>
        </w:rPr>
        <w:t xml:space="preserve">Родни јаз у запослености код младих мушкараца и жена у </w:t>
      </w:r>
      <w:r w:rsidR="005975A8">
        <w:rPr>
          <w:rFonts w:ascii="Times New Roman" w:hAnsi="Times New Roman"/>
          <w:bCs/>
          <w:iCs/>
          <w:lang w:val="sr-Cyrl-RS"/>
        </w:rPr>
        <w:t>Р</w:t>
      </w:r>
      <w:r w:rsidRPr="00BC4EB0">
        <w:rPr>
          <w:rFonts w:ascii="Times New Roman" w:hAnsi="Times New Roman"/>
          <w:bCs/>
          <w:iCs/>
          <w:lang w:val="sr-Cyrl-RS"/>
        </w:rPr>
        <w:t>С, која подразумева вишу стопу запослености за мушкарце у односу на жене, износи 10,1 процентни поен, док код старијих мушкараца и жена та разлика у корист мушкараца износи чак 20,6 процентних поена.</w:t>
      </w:r>
      <w:r w:rsidR="00223A76" w:rsidRPr="00223A76">
        <w:rPr>
          <w:rFonts w:ascii="Calibri" w:hAnsi="Calibri" w:cs="Calibri"/>
          <w:color w:val="FF0000"/>
          <w:lang w:val="sr-Cyrl-RS"/>
        </w:rPr>
        <w:t xml:space="preserve"> </w:t>
      </w:r>
      <w:r w:rsidR="000E26D4">
        <w:rPr>
          <w:rFonts w:ascii="Times New Roman" w:hAnsi="Times New Roman"/>
          <w:lang w:val="sr-Cyrl-RS"/>
        </w:rPr>
        <w:t>Овај родни јаз</w:t>
      </w:r>
      <w:r w:rsidR="00223A76" w:rsidRPr="00647A19">
        <w:rPr>
          <w:rFonts w:ascii="Times New Roman" w:hAnsi="Times New Roman"/>
          <w:lang w:val="sr-Cyrl-RS"/>
        </w:rPr>
        <w:t xml:space="preserve"> се може објаснити већом старосном границом за стицање </w:t>
      </w:r>
      <w:r w:rsidR="00647A19">
        <w:rPr>
          <w:rFonts w:ascii="Times New Roman" w:hAnsi="Times New Roman"/>
          <w:lang w:val="sr-Cyrl-RS"/>
        </w:rPr>
        <w:t xml:space="preserve">услова за остваривање права на пензију за </w:t>
      </w:r>
      <w:r w:rsidR="00874A3B">
        <w:rPr>
          <w:rFonts w:ascii="Times New Roman" w:hAnsi="Times New Roman"/>
          <w:lang w:val="sr-Cyrl-RS"/>
        </w:rPr>
        <w:t>мушкарце</w:t>
      </w:r>
      <w:r w:rsidR="00223A76" w:rsidRPr="00647A19">
        <w:rPr>
          <w:rFonts w:ascii="Times New Roman" w:hAnsi="Times New Roman"/>
          <w:lang w:val="sr-Cyrl-RS"/>
        </w:rPr>
        <w:t xml:space="preserve"> у односу на жене.</w:t>
      </w:r>
      <w:r w:rsidR="00223A76" w:rsidRPr="00647A19">
        <w:rPr>
          <w:rFonts w:ascii="Calibri" w:hAnsi="Calibri" w:cs="Calibri"/>
          <w:lang w:val="sr-Cyrl-RS"/>
        </w:rPr>
        <w:t xml:space="preserve"> </w:t>
      </w:r>
    </w:p>
    <w:p w:rsidR="00E535CC" w:rsidRPr="00647A19" w:rsidRDefault="00E535CC" w:rsidP="00E535CC">
      <w:pPr>
        <w:spacing w:after="0" w:line="240" w:lineRule="auto"/>
        <w:ind w:firstLine="720"/>
        <w:jc w:val="both"/>
        <w:rPr>
          <w:rFonts w:ascii="Times New Roman" w:hAnsi="Times New Roman" w:cs="Times New Roman"/>
          <w:bCs/>
          <w:iCs/>
          <w:lang w:val="sr-Cyrl-RS"/>
        </w:rPr>
      </w:pPr>
      <w:r w:rsidRPr="00647A19">
        <w:rPr>
          <w:rFonts w:ascii="Times New Roman" w:hAnsi="Times New Roman" w:cs="Times New Roman"/>
          <w:bCs/>
          <w:iCs/>
          <w:lang w:val="sr-Cyrl-RS"/>
        </w:rPr>
        <w:t xml:space="preserve">Слаба понуда послова у формалном сектору има за последицу ангажовање у неформалном сектору, што потврђују подаци који говоре да је неформална запосленост у </w:t>
      </w:r>
      <w:r w:rsidR="005E5D43">
        <w:rPr>
          <w:rFonts w:ascii="Times New Roman" w:hAnsi="Times New Roman" w:cs="Times New Roman"/>
          <w:bCs/>
          <w:iCs/>
          <w:lang w:val="sr-Cyrl-RS"/>
        </w:rPr>
        <w:t>Р</w:t>
      </w:r>
      <w:r w:rsidRPr="00647A19">
        <w:rPr>
          <w:rFonts w:ascii="Times New Roman" w:hAnsi="Times New Roman" w:cs="Times New Roman"/>
          <w:bCs/>
          <w:iCs/>
          <w:lang w:val="sr-Cyrl-RS"/>
        </w:rPr>
        <w:t>С релативно висока</w:t>
      </w:r>
      <w:r w:rsidRPr="00647A19">
        <w:rPr>
          <w:rFonts w:ascii="Times New Roman" w:hAnsi="Times New Roman" w:cs="Times New Roman"/>
          <w:bCs/>
          <w:iCs/>
          <w:vertAlign w:val="superscript"/>
          <w:lang w:val="sr-Cyrl-RS"/>
        </w:rPr>
        <w:footnoteReference w:id="8"/>
      </w:r>
      <w:r w:rsidRPr="00647A19">
        <w:rPr>
          <w:rFonts w:ascii="Times New Roman" w:hAnsi="Times New Roman" w:cs="Times New Roman"/>
          <w:bCs/>
          <w:iCs/>
          <w:lang w:val="sr-Cyrl-RS"/>
        </w:rPr>
        <w:t>. Око 463 хиљаде лица радног узраста је било неформално запослено у 2018. години, што другим речима</w:t>
      </w:r>
      <w:r w:rsidRPr="00647A19">
        <w:rPr>
          <w:rFonts w:ascii="Times New Roman" w:hAnsi="Times New Roman" w:cs="Times New Roman"/>
          <w:bCs/>
          <w:iCs/>
          <w:lang w:val="sr-Latn-RS"/>
        </w:rPr>
        <w:t>,</w:t>
      </w:r>
      <w:r w:rsidRPr="00647A19">
        <w:rPr>
          <w:rFonts w:ascii="Times New Roman" w:hAnsi="Times New Roman" w:cs="Times New Roman"/>
          <w:bCs/>
          <w:iCs/>
          <w:lang w:val="sr-Cyrl-RS"/>
        </w:rPr>
        <w:t xml:space="preserve"> значи да је скоро свака шеста запослена особа неформално запослена (стопа неформалне запослености је 17,2%). Неформална запосленост је посебно изражена у пољопривреди, јер неформално запослени у пољопривреди чине више од 60% укупног броја неформално запослених. Родни јаз неформалне запослености износи 1,1 процентни поен (стопа неформалне запослености жена је виша и износи 17,9% а мушкараца 16,8%), али оно по чему се статус запослења мушкараца и жена значајно разликује јесте то што су неформално запослене жене у већини ангажоване као помажући чланови домаћинства, док су неформално запослени мушкарци претежно самозапослени. Положај ових жена је посебно рањив, јер оне не само да не остварују права из формалног радног односа (као ни остали лица која су неформално запослена), већ нису ни плаћене за свој рад.</w:t>
      </w:r>
    </w:p>
    <w:p w:rsidR="00E535CC" w:rsidRPr="00BC4EB0" w:rsidRDefault="00E535CC" w:rsidP="00E535CC">
      <w:pPr>
        <w:spacing w:after="0" w:line="240" w:lineRule="auto"/>
        <w:ind w:firstLine="720"/>
        <w:jc w:val="both"/>
        <w:rPr>
          <w:rFonts w:ascii="Times New Roman" w:hAnsi="Times New Roman" w:cs="Times New Roman"/>
          <w:bCs/>
          <w:iCs/>
          <w:lang w:val="sr-Cyrl-RS"/>
        </w:rPr>
      </w:pPr>
      <w:r w:rsidRPr="00647A19">
        <w:rPr>
          <w:rFonts w:ascii="Times New Roman" w:hAnsi="Times New Roman" w:cs="Times New Roman"/>
          <w:bCs/>
          <w:iCs/>
          <w:lang w:val="sr-Cyrl-RS"/>
        </w:rPr>
        <w:t xml:space="preserve">У </w:t>
      </w:r>
      <w:r w:rsidR="005E5D43">
        <w:rPr>
          <w:rFonts w:ascii="Times New Roman" w:hAnsi="Times New Roman" w:cs="Times New Roman"/>
          <w:bCs/>
          <w:iCs/>
          <w:lang w:val="sr-Cyrl-RS"/>
        </w:rPr>
        <w:t>Р</w:t>
      </w:r>
      <w:r w:rsidRPr="00647A19">
        <w:rPr>
          <w:rFonts w:ascii="Times New Roman" w:hAnsi="Times New Roman" w:cs="Times New Roman"/>
          <w:bCs/>
          <w:iCs/>
          <w:lang w:val="sr-Cyrl-RS"/>
        </w:rPr>
        <w:t xml:space="preserve">С постоје изражене територијалне (регионалне) неједнакости у стопи запослености. </w:t>
      </w:r>
      <w:r w:rsidRPr="00BC4EB0">
        <w:rPr>
          <w:rFonts w:ascii="Times New Roman" w:hAnsi="Times New Roman" w:cs="Times New Roman"/>
          <w:bCs/>
          <w:iCs/>
          <w:lang w:val="sr-Cyrl-RS"/>
        </w:rPr>
        <w:t>У свим регионима стопа запослености је порасла у периоду 2016–2018. године</w:t>
      </w:r>
      <w:r w:rsidR="00D047FF">
        <w:rPr>
          <w:rFonts w:ascii="Times New Roman" w:hAnsi="Times New Roman" w:cs="Times New Roman"/>
          <w:bCs/>
          <w:iCs/>
          <w:lang w:val="sr-Cyrl-RS"/>
        </w:rPr>
        <w:t>,</w:t>
      </w:r>
      <w:r w:rsidRPr="00BC4EB0">
        <w:rPr>
          <w:rFonts w:ascii="Times New Roman" w:hAnsi="Times New Roman" w:cs="Times New Roman"/>
          <w:bCs/>
          <w:iCs/>
          <w:lang w:val="sr-Cyrl-RS"/>
        </w:rPr>
        <w:t xml:space="preserve"> а</w:t>
      </w:r>
      <w:r w:rsidR="00D047FF">
        <w:rPr>
          <w:rFonts w:ascii="Times New Roman" w:hAnsi="Times New Roman" w:cs="Times New Roman"/>
          <w:bCs/>
          <w:iCs/>
          <w:lang w:val="sr-Cyrl-RS"/>
        </w:rPr>
        <w:t>ли</w:t>
      </w:r>
      <w:r w:rsidRPr="00BC4EB0">
        <w:rPr>
          <w:rFonts w:ascii="Times New Roman" w:hAnsi="Times New Roman" w:cs="Times New Roman"/>
          <w:bCs/>
          <w:iCs/>
          <w:lang w:val="sr-Cyrl-RS"/>
        </w:rPr>
        <w:t xml:space="preserve"> највише у Београдском региону (</w:t>
      </w:r>
      <w:r w:rsidR="00D047FF">
        <w:rPr>
          <w:rFonts w:ascii="Times New Roman" w:hAnsi="Times New Roman" w:cs="Times New Roman"/>
          <w:bCs/>
          <w:iCs/>
          <w:lang w:val="sr-Cyrl-RS"/>
        </w:rPr>
        <w:t xml:space="preserve">за </w:t>
      </w:r>
      <w:r w:rsidRPr="00BC4EB0">
        <w:rPr>
          <w:rFonts w:ascii="Times New Roman" w:hAnsi="Times New Roman" w:cs="Times New Roman"/>
          <w:bCs/>
          <w:iCs/>
          <w:lang w:val="sr-Cyrl-RS"/>
        </w:rPr>
        <w:t>6 процентних поена) и Региону Војводине (</w:t>
      </w:r>
      <w:r w:rsidR="00D047FF">
        <w:rPr>
          <w:rFonts w:ascii="Times New Roman" w:hAnsi="Times New Roman" w:cs="Times New Roman"/>
          <w:bCs/>
          <w:iCs/>
          <w:lang w:val="sr-Cyrl-RS"/>
        </w:rPr>
        <w:t xml:space="preserve">за </w:t>
      </w:r>
      <w:r w:rsidRPr="00BC4EB0">
        <w:rPr>
          <w:rFonts w:ascii="Times New Roman" w:hAnsi="Times New Roman" w:cs="Times New Roman"/>
          <w:bCs/>
          <w:iCs/>
          <w:lang w:val="sr-Cyrl-RS"/>
        </w:rPr>
        <w:t>4,7 процентних поена). Стопа запослености у региону с</w:t>
      </w:r>
      <w:r w:rsidR="005975A8">
        <w:rPr>
          <w:rFonts w:ascii="Times New Roman" w:hAnsi="Times New Roman" w:cs="Times New Roman"/>
          <w:bCs/>
          <w:iCs/>
          <w:lang w:val="sr-Cyrl-RS"/>
        </w:rPr>
        <w:t>а</w:t>
      </w:r>
      <w:r w:rsidRPr="00BC4EB0">
        <w:rPr>
          <w:rFonts w:ascii="Times New Roman" w:hAnsi="Times New Roman" w:cs="Times New Roman"/>
          <w:bCs/>
          <w:iCs/>
          <w:lang w:val="sr-Cyrl-RS"/>
        </w:rPr>
        <w:t xml:space="preserve"> највећом стопом запослености (Београдски регион – 62,9%) за 8,3 процентна поена виша је од стопе запослености у региону са најнижом стопом запослености (Реги</w:t>
      </w:r>
      <w:r w:rsidR="00E52D7E">
        <w:rPr>
          <w:rFonts w:ascii="Times New Roman" w:hAnsi="Times New Roman" w:cs="Times New Roman"/>
          <w:bCs/>
          <w:iCs/>
          <w:lang w:val="sr-Cyrl-RS"/>
        </w:rPr>
        <w:t>он Јужне и Источне Србије – 54,6</w:t>
      </w:r>
      <w:r w:rsidRPr="00BC4EB0">
        <w:rPr>
          <w:rFonts w:ascii="Times New Roman" w:hAnsi="Times New Roman" w:cs="Times New Roman"/>
          <w:bCs/>
          <w:iCs/>
          <w:lang w:val="sr-Cyrl-RS"/>
        </w:rPr>
        <w:t>%) у 2018. години.</w:t>
      </w:r>
    </w:p>
    <w:p w:rsidR="00E535CC" w:rsidRDefault="00E535CC" w:rsidP="00E535CC">
      <w:pPr>
        <w:spacing w:after="0" w:line="240" w:lineRule="auto"/>
        <w:ind w:firstLine="720"/>
        <w:jc w:val="both"/>
        <w:rPr>
          <w:rFonts w:ascii="Times New Roman" w:hAnsi="Times New Roman" w:cs="Times New Roman"/>
          <w:bCs/>
          <w:iCs/>
          <w:lang w:val="sr-Cyrl-RS"/>
        </w:rPr>
      </w:pPr>
      <w:r w:rsidRPr="00BC4EB0">
        <w:rPr>
          <w:rFonts w:ascii="Times New Roman" w:hAnsi="Times New Roman" w:cs="Times New Roman"/>
          <w:bCs/>
          <w:iCs/>
          <w:lang w:val="sr-Cyrl-RS"/>
        </w:rPr>
        <w:t xml:space="preserve">Уколико се посматра запосленост по секторима (пољопривреда, индустрија и услуге), највећи проценат запослених радног узраста је запослен у сектору услуга 58,0%, следи сектор индустрије са уделом од 28,1%, док је у сектору пољопривреде ангажовано 13,9% запослених. Удео запослених у сектору индустрије у укупној запослености је порастао за 2,5 процентних поена у периоду 2016–2018, док се за исти процентни поен смањио удео запослених у пољопривреди у укупној запослености. Међутим, и поред оваквих кретања, удео запослених у пољопривреди у </w:t>
      </w:r>
      <w:r w:rsidR="00E3039F">
        <w:rPr>
          <w:rFonts w:ascii="Times New Roman" w:hAnsi="Times New Roman" w:cs="Times New Roman"/>
          <w:bCs/>
          <w:iCs/>
          <w:lang w:val="sr-Cyrl-RS"/>
        </w:rPr>
        <w:t>Р</w:t>
      </w:r>
      <w:r w:rsidRPr="00BC4EB0">
        <w:rPr>
          <w:rFonts w:ascii="Times New Roman" w:hAnsi="Times New Roman" w:cs="Times New Roman"/>
          <w:bCs/>
          <w:iCs/>
          <w:lang w:val="sr-Cyrl-RS"/>
        </w:rPr>
        <w:t>С је скоро четири пута виши од ЕУ-28 (3,7%).</w:t>
      </w:r>
    </w:p>
    <w:p w:rsidR="00E535CC" w:rsidRPr="00BC4EB0" w:rsidRDefault="00E535CC" w:rsidP="00E535CC">
      <w:pPr>
        <w:spacing w:after="0" w:line="240" w:lineRule="auto"/>
        <w:ind w:firstLine="720"/>
        <w:jc w:val="both"/>
        <w:rPr>
          <w:rFonts w:ascii="Times New Roman" w:hAnsi="Times New Roman" w:cs="Times New Roman"/>
          <w:bCs/>
          <w:iCs/>
          <w:lang w:val="sr-Cyrl-RS"/>
        </w:rPr>
      </w:pPr>
      <w:r w:rsidRPr="00085FB5">
        <w:rPr>
          <w:rFonts w:ascii="Times New Roman" w:hAnsi="Times New Roman" w:cs="Times New Roman"/>
          <w:bCs/>
          <w:iCs/>
          <w:lang w:val="sr-Cyrl-RS"/>
        </w:rPr>
        <w:t xml:space="preserve">Незапосленост у </w:t>
      </w:r>
      <w:r w:rsidR="00420FAE">
        <w:rPr>
          <w:rFonts w:ascii="Times New Roman" w:hAnsi="Times New Roman" w:cs="Times New Roman"/>
          <w:bCs/>
          <w:iCs/>
          <w:lang w:val="sr-Cyrl-RS"/>
        </w:rPr>
        <w:t>Р</w:t>
      </w:r>
      <w:r w:rsidRPr="00085FB5">
        <w:rPr>
          <w:rFonts w:ascii="Times New Roman" w:hAnsi="Times New Roman" w:cs="Times New Roman"/>
          <w:bCs/>
          <w:iCs/>
          <w:lang w:val="sr-Cyrl-RS"/>
        </w:rPr>
        <w:t>С се константно смањује</w:t>
      </w:r>
      <w:r w:rsidRPr="00BC4EB0">
        <w:rPr>
          <w:rFonts w:ascii="Times New Roman" w:hAnsi="Times New Roman" w:cs="Times New Roman"/>
          <w:bCs/>
          <w:iCs/>
          <w:lang w:val="sr-Cyrl-RS"/>
        </w:rPr>
        <w:t xml:space="preserve"> од 2012. године. Међутим, и поред тога, стопа незапослености од 13,3% у 2018.</w:t>
      </w:r>
      <w:r w:rsidR="00420FAE">
        <w:rPr>
          <w:rFonts w:ascii="Times New Roman" w:hAnsi="Times New Roman" w:cs="Times New Roman"/>
          <w:bCs/>
          <w:iCs/>
          <w:lang w:val="sr-Cyrl-RS"/>
        </w:rPr>
        <w:t xml:space="preserve"> години</w:t>
      </w:r>
      <w:r w:rsidRPr="00BC4EB0">
        <w:rPr>
          <w:rFonts w:ascii="Times New Roman" w:hAnsi="Times New Roman" w:cs="Times New Roman"/>
          <w:bCs/>
          <w:iCs/>
          <w:lang w:val="sr-Cyrl-RS"/>
        </w:rPr>
        <w:t xml:space="preserve"> двоструко </w:t>
      </w:r>
      <w:r w:rsidR="00420FAE">
        <w:rPr>
          <w:rFonts w:ascii="Times New Roman" w:hAnsi="Times New Roman" w:cs="Times New Roman"/>
          <w:bCs/>
          <w:iCs/>
          <w:lang w:val="sr-Cyrl-RS"/>
        </w:rPr>
        <w:t xml:space="preserve">је </w:t>
      </w:r>
      <w:r w:rsidRPr="00BC4EB0">
        <w:rPr>
          <w:rFonts w:ascii="Times New Roman" w:hAnsi="Times New Roman" w:cs="Times New Roman"/>
          <w:bCs/>
          <w:iCs/>
          <w:lang w:val="sr-Cyrl-RS"/>
        </w:rPr>
        <w:t xml:space="preserve">виша него у ЕУ-28 (6,3%). Број незапослених лица радног узраста (15-64) је оцењен на око 411 хиљада у 2018. години, што је смањење за око 77 хиљада у односу на 2016. годину. Смањење броја незапослених и повећање броја запослених лица утицало је на смањење стопе незапослености за 2,6 процентних поена у посматраном периоду. Незапосленост и мушкараца и жена у </w:t>
      </w:r>
      <w:r w:rsidR="00420FAE">
        <w:rPr>
          <w:rFonts w:ascii="Times New Roman" w:hAnsi="Times New Roman" w:cs="Times New Roman"/>
          <w:bCs/>
          <w:iCs/>
          <w:lang w:val="sr-Cyrl-RS"/>
        </w:rPr>
        <w:t>наведеном периоду је опадала, тако да</w:t>
      </w:r>
      <w:r w:rsidRPr="00BC4EB0">
        <w:rPr>
          <w:rFonts w:ascii="Times New Roman" w:hAnsi="Times New Roman" w:cs="Times New Roman"/>
          <w:bCs/>
          <w:iCs/>
          <w:lang w:val="sr-Cyrl-RS"/>
        </w:rPr>
        <w:t xml:space="preserve"> разлика у стопама незапослености износи 1,7 процентних поена у 2018.</w:t>
      </w:r>
      <w:r w:rsidR="00420FAE">
        <w:rPr>
          <w:rFonts w:ascii="Times New Roman" w:hAnsi="Times New Roman" w:cs="Times New Roman"/>
          <w:bCs/>
          <w:iCs/>
          <w:lang w:val="sr-Cyrl-RS"/>
        </w:rPr>
        <w:t xml:space="preserve"> години</w:t>
      </w:r>
      <w:r w:rsidRPr="00BC4EB0">
        <w:rPr>
          <w:rFonts w:ascii="Times New Roman" w:hAnsi="Times New Roman" w:cs="Times New Roman"/>
          <w:bCs/>
          <w:iCs/>
          <w:lang w:val="sr-Cyrl-RS"/>
        </w:rPr>
        <w:t>, што је и даље више од родног јаза незапослености у ЕУ-28 који износи само 0,4 процентних поена.</w:t>
      </w:r>
    </w:p>
    <w:p w:rsidR="00E535CC" w:rsidRPr="00BC4EB0" w:rsidRDefault="00E535CC" w:rsidP="00E535CC">
      <w:pPr>
        <w:spacing w:after="0" w:line="240" w:lineRule="auto"/>
        <w:ind w:firstLine="720"/>
        <w:jc w:val="both"/>
        <w:rPr>
          <w:rFonts w:ascii="Times New Roman" w:hAnsi="Times New Roman" w:cs="Times New Roman"/>
          <w:bCs/>
          <w:iCs/>
          <w:lang w:val="sr-Cyrl-RS"/>
        </w:rPr>
      </w:pPr>
      <w:r w:rsidRPr="00085FB5">
        <w:rPr>
          <w:rFonts w:ascii="Times New Roman" w:hAnsi="Times New Roman" w:cs="Times New Roman"/>
          <w:bCs/>
          <w:iCs/>
          <w:lang w:val="sr-Cyrl-RS"/>
        </w:rPr>
        <w:t xml:space="preserve">Изазови </w:t>
      </w:r>
      <w:r w:rsidR="00085FB5" w:rsidRPr="00085FB5">
        <w:rPr>
          <w:rFonts w:ascii="Times New Roman" w:hAnsi="Times New Roman" w:cs="Times New Roman"/>
          <w:bCs/>
          <w:iCs/>
          <w:lang w:val="sr-Cyrl-RS"/>
        </w:rPr>
        <w:t>структурне</w:t>
      </w:r>
      <w:r w:rsidRPr="00085FB5">
        <w:rPr>
          <w:rFonts w:ascii="Times New Roman" w:hAnsi="Times New Roman" w:cs="Times New Roman"/>
          <w:bCs/>
          <w:iCs/>
          <w:lang w:val="sr-Cyrl-RS"/>
        </w:rPr>
        <w:t xml:space="preserve"> незапослености </w:t>
      </w:r>
      <w:r w:rsidRPr="00BC4EB0">
        <w:rPr>
          <w:rFonts w:ascii="Times New Roman" w:hAnsi="Times New Roman" w:cs="Times New Roman"/>
          <w:bCs/>
          <w:iCs/>
          <w:lang w:val="sr-Cyrl-RS"/>
        </w:rPr>
        <w:t>и даље су присутни, јер велики број незапослених лица тражи посао дуже од годину дана. Стопа дугорочне незапослености, која је износила 7,9% у 2018</w:t>
      </w:r>
      <w:r w:rsidR="00420FAE">
        <w:rPr>
          <w:rFonts w:ascii="Times New Roman" w:hAnsi="Times New Roman" w:cs="Times New Roman"/>
          <w:bCs/>
          <w:iCs/>
          <w:lang w:val="sr-Cyrl-RS"/>
        </w:rPr>
        <w:t>. години</w:t>
      </w:r>
      <w:r w:rsidRPr="00BC4EB0">
        <w:rPr>
          <w:rFonts w:ascii="Times New Roman" w:hAnsi="Times New Roman" w:cs="Times New Roman"/>
          <w:bCs/>
          <w:iCs/>
          <w:lang w:val="sr-Cyrl-RS"/>
        </w:rPr>
        <w:t xml:space="preserve">, опала је за 2,5 процентних поена у периоду 2016–2018. године. Поређење са земљама ЕУ показује да је стопа дугорочне незапослености у </w:t>
      </w:r>
      <w:r w:rsidR="00420FAE">
        <w:rPr>
          <w:rFonts w:ascii="Times New Roman" w:hAnsi="Times New Roman" w:cs="Times New Roman"/>
          <w:bCs/>
          <w:iCs/>
          <w:lang w:val="sr-Cyrl-RS"/>
        </w:rPr>
        <w:t>Р</w:t>
      </w:r>
      <w:r w:rsidRPr="00BC4EB0">
        <w:rPr>
          <w:rFonts w:ascii="Times New Roman" w:hAnsi="Times New Roman" w:cs="Times New Roman"/>
          <w:bCs/>
          <w:iCs/>
          <w:lang w:val="sr-Cyrl-RS"/>
        </w:rPr>
        <w:t>С два и по пута виша у</w:t>
      </w:r>
      <w:r w:rsidR="00420FAE">
        <w:rPr>
          <w:rFonts w:ascii="Times New Roman" w:hAnsi="Times New Roman" w:cs="Times New Roman"/>
          <w:bCs/>
          <w:iCs/>
          <w:lang w:val="sr-Cyrl-RS"/>
        </w:rPr>
        <w:t xml:space="preserve"> односу на просек ЕУ-28 (3,1%) и да </w:t>
      </w:r>
      <w:r w:rsidRPr="00BC4EB0">
        <w:rPr>
          <w:rFonts w:ascii="Times New Roman" w:hAnsi="Times New Roman" w:cs="Times New Roman"/>
          <w:bCs/>
          <w:iCs/>
          <w:lang w:val="sr-Cyrl-RS"/>
        </w:rPr>
        <w:t>се скоро изједначила за жене и мушкарце (разлика износи само 0,7 процентних поена у 2018. години). Дугорочна незапосленост доводи до застаревања знања, а како се вероватноћа налажења посла смањује пропорционално дужини периода незапослености, то може довести и до трајног искључења са тржишта рада.</w:t>
      </w:r>
    </w:p>
    <w:p w:rsidR="00E535CC" w:rsidRPr="00BC4EB0" w:rsidRDefault="00E535CC" w:rsidP="00E535CC">
      <w:pPr>
        <w:spacing w:after="0" w:line="240" w:lineRule="auto"/>
        <w:ind w:firstLine="720"/>
        <w:jc w:val="both"/>
        <w:rPr>
          <w:rFonts w:ascii="Times New Roman" w:hAnsi="Times New Roman" w:cs="Times New Roman"/>
          <w:bCs/>
          <w:iCs/>
          <w:lang w:val="sr-Cyrl-RS"/>
        </w:rPr>
      </w:pPr>
      <w:r w:rsidRPr="00BC4EB0">
        <w:rPr>
          <w:rFonts w:ascii="Times New Roman" w:hAnsi="Times New Roman" w:cs="Times New Roman"/>
          <w:bCs/>
          <w:iCs/>
          <w:lang w:val="sr-Cyrl-RS"/>
        </w:rPr>
        <w:t>Стопа незапослености и број незапослених смањени су код свих старосних категорија, али је највеће смањење забележено код најмлађих категорија. Наиме, од укупног смањења броја незапослених у периоду 2016–2018.</w:t>
      </w:r>
      <w:r w:rsidR="00420FAE">
        <w:rPr>
          <w:rFonts w:ascii="Times New Roman" w:hAnsi="Times New Roman" w:cs="Times New Roman"/>
          <w:bCs/>
          <w:iCs/>
          <w:lang w:val="sr-Cyrl-RS"/>
        </w:rPr>
        <w:t xml:space="preserve"> године</w:t>
      </w:r>
      <w:r w:rsidRPr="00BC4EB0">
        <w:rPr>
          <w:rFonts w:ascii="Times New Roman" w:hAnsi="Times New Roman" w:cs="Times New Roman"/>
          <w:bCs/>
          <w:iCs/>
          <w:lang w:val="sr-Cyrl-RS"/>
        </w:rPr>
        <w:t xml:space="preserve"> (77 хиљада), више од половине (око 46 хиљада или 60%) односило се на лица старости до 34 године. Када је реч о стопи незапослености, она је највише смањена код младих старости до 24 године (за 5,1 процентни поен), код којих је стопа незапослености иначе и највиша.</w:t>
      </w:r>
    </w:p>
    <w:p w:rsidR="00E535CC" w:rsidRPr="00BC4EB0" w:rsidRDefault="00E535CC" w:rsidP="00E535CC">
      <w:pPr>
        <w:spacing w:after="0" w:line="240" w:lineRule="auto"/>
        <w:ind w:firstLine="720"/>
        <w:jc w:val="both"/>
        <w:rPr>
          <w:rFonts w:ascii="Times New Roman" w:hAnsi="Times New Roman" w:cs="Times New Roman"/>
          <w:bCs/>
          <w:iCs/>
          <w:lang w:val="sr-Cyrl-RS"/>
        </w:rPr>
      </w:pPr>
      <w:r w:rsidRPr="00BC4EB0">
        <w:rPr>
          <w:rFonts w:ascii="Times New Roman" w:hAnsi="Times New Roman" w:cs="Times New Roman"/>
          <w:bCs/>
          <w:iCs/>
          <w:lang w:val="sr-Cyrl-RS"/>
        </w:rPr>
        <w:t xml:space="preserve">Стопа незапослености младих (15–24) која износи 29,7% у 2018. </w:t>
      </w:r>
      <w:r w:rsidR="00420FAE">
        <w:rPr>
          <w:rFonts w:ascii="Times New Roman" w:hAnsi="Times New Roman" w:cs="Times New Roman"/>
          <w:bCs/>
          <w:iCs/>
          <w:lang w:val="sr-Cyrl-RS"/>
        </w:rPr>
        <w:t>години</w:t>
      </w:r>
      <w:r w:rsidRPr="00BC4EB0">
        <w:rPr>
          <w:rFonts w:ascii="Times New Roman" w:hAnsi="Times New Roman" w:cs="Times New Roman"/>
          <w:bCs/>
          <w:iCs/>
          <w:lang w:val="sr-Cyrl-RS"/>
        </w:rPr>
        <w:t xml:space="preserve"> смањена је за 5,2 процентна поена у односу на 2016. годину.</w:t>
      </w:r>
      <w:r w:rsidRPr="00BC4EB0" w:rsidDel="00DB60F3">
        <w:rPr>
          <w:rFonts w:ascii="Times New Roman" w:hAnsi="Times New Roman" w:cs="Times New Roman"/>
          <w:bCs/>
          <w:iCs/>
          <w:lang w:val="sr-Cyrl-RS"/>
        </w:rPr>
        <w:t xml:space="preserve"> </w:t>
      </w:r>
      <w:r w:rsidRPr="00BC4EB0">
        <w:rPr>
          <w:rFonts w:ascii="Times New Roman" w:hAnsi="Times New Roman" w:cs="Times New Roman"/>
          <w:bCs/>
          <w:iCs/>
          <w:lang w:val="sr-Cyrl-RS"/>
        </w:rPr>
        <w:t>Међутим, виша је за 14,5 процентних поена у поређењу са ЕУ-28 (14,5%)</w:t>
      </w:r>
      <w:r w:rsidRPr="00BC4EB0">
        <w:rPr>
          <w:rFonts w:ascii="Times New Roman" w:hAnsi="Times New Roman" w:cs="Times New Roman"/>
          <w:bCs/>
          <w:iCs/>
          <w:vertAlign w:val="superscript"/>
          <w:lang w:val="sr-Cyrl-RS"/>
        </w:rPr>
        <w:footnoteReference w:id="9"/>
      </w:r>
      <w:r w:rsidRPr="00BC4EB0">
        <w:rPr>
          <w:rFonts w:ascii="Times New Roman" w:hAnsi="Times New Roman" w:cs="Times New Roman"/>
          <w:bCs/>
          <w:iCs/>
          <w:lang w:val="sr-Cyrl-RS"/>
        </w:rPr>
        <w:t>. Младе жене на тржишту рада имају вишу стопу незапослености у односу на младе мушкарце, а та разлика износи 3,7 процентних поена (32,9% и 28,3% респективно).</w:t>
      </w:r>
    </w:p>
    <w:p w:rsidR="00E535CC" w:rsidRPr="00BC4EB0" w:rsidRDefault="00E535CC" w:rsidP="00E535CC">
      <w:pPr>
        <w:spacing w:after="0" w:line="240" w:lineRule="auto"/>
        <w:ind w:firstLine="720"/>
        <w:jc w:val="both"/>
        <w:rPr>
          <w:rFonts w:ascii="Times New Roman" w:hAnsi="Times New Roman" w:cs="Times New Roman"/>
          <w:bCs/>
          <w:iCs/>
          <w:lang w:val="sr-Cyrl-RS"/>
        </w:rPr>
      </w:pPr>
      <w:r w:rsidRPr="00BC4EB0">
        <w:rPr>
          <w:rFonts w:ascii="Times New Roman" w:hAnsi="Times New Roman" w:cs="Times New Roman"/>
          <w:bCs/>
          <w:iCs/>
          <w:lang w:val="sr-Cyrl-RS"/>
        </w:rPr>
        <w:t xml:space="preserve">Поред тога што су незапослени, значајан број младих људи истовремено је и ван процеса образовања и обуке. У </w:t>
      </w:r>
      <w:r w:rsidR="00420FAE">
        <w:rPr>
          <w:rFonts w:ascii="Times New Roman" w:hAnsi="Times New Roman" w:cs="Times New Roman"/>
          <w:bCs/>
          <w:iCs/>
          <w:lang w:val="sr-Cyrl-RS"/>
        </w:rPr>
        <w:t>Р</w:t>
      </w:r>
      <w:r w:rsidRPr="00BC4EB0">
        <w:rPr>
          <w:rFonts w:ascii="Times New Roman" w:hAnsi="Times New Roman" w:cs="Times New Roman"/>
          <w:bCs/>
          <w:iCs/>
          <w:lang w:val="sr-Cyrl-RS"/>
        </w:rPr>
        <w:t>С је број младих који нису запослени, нису у образовању, нити су укључени у обуке</w:t>
      </w:r>
      <w:r w:rsidRPr="00BC4EB0">
        <w:rPr>
          <w:rFonts w:ascii="Times New Roman" w:hAnsi="Times New Roman" w:cs="Times New Roman"/>
          <w:bCs/>
          <w:iCs/>
          <w:vertAlign w:val="superscript"/>
          <w:lang w:val="sr-Cyrl-RS"/>
        </w:rPr>
        <w:footnoteReference w:id="10"/>
      </w:r>
      <w:r w:rsidRPr="00BC4EB0">
        <w:rPr>
          <w:rFonts w:ascii="Times New Roman" w:hAnsi="Times New Roman" w:cs="Times New Roman"/>
          <w:bCs/>
          <w:iCs/>
          <w:lang w:val="sr-Cyrl-RS"/>
        </w:rPr>
        <w:t xml:space="preserve"> износио око 120 хиљада (16,5% од укупног броја младих старости 15–24 године) у 2018. години, што представља смањење у односу на 2016. </w:t>
      </w:r>
      <w:r w:rsidR="00420FAE">
        <w:rPr>
          <w:rFonts w:ascii="Times New Roman" w:hAnsi="Times New Roman" w:cs="Times New Roman"/>
          <w:bCs/>
          <w:iCs/>
          <w:lang w:val="sr-Cyrl-RS"/>
        </w:rPr>
        <w:t xml:space="preserve">годину </w:t>
      </w:r>
      <w:r w:rsidRPr="00BC4EB0">
        <w:rPr>
          <w:rFonts w:ascii="Times New Roman" w:hAnsi="Times New Roman" w:cs="Times New Roman"/>
          <w:bCs/>
          <w:iCs/>
          <w:lang w:val="sr-Cyrl-RS"/>
        </w:rPr>
        <w:t>и то како броја младих у овој категорији, за 14 хиљада, тако и њиховог учешћа у укупном броју младих ове старосне кохорте, за 1,2 процентна поена.</w:t>
      </w:r>
    </w:p>
    <w:p w:rsidR="00E535CC" w:rsidRPr="00BC4EB0" w:rsidRDefault="00E535CC" w:rsidP="00E535CC">
      <w:pPr>
        <w:spacing w:after="0" w:line="240" w:lineRule="auto"/>
        <w:ind w:firstLine="720"/>
        <w:jc w:val="both"/>
        <w:rPr>
          <w:rFonts w:ascii="Times New Roman" w:hAnsi="Times New Roman" w:cs="Times New Roman"/>
          <w:bCs/>
          <w:iCs/>
          <w:lang w:val="sr-Cyrl-RS"/>
        </w:rPr>
      </w:pPr>
      <w:r w:rsidRPr="00BC4EB0">
        <w:rPr>
          <w:rFonts w:ascii="Times New Roman" w:hAnsi="Times New Roman" w:cs="Times New Roman"/>
          <w:bCs/>
          <w:iCs/>
          <w:lang w:val="sr-Cyrl-RS"/>
        </w:rPr>
        <w:t xml:space="preserve">Старија лица (55–64) на тржишту рада су у рањивом положају, а </w:t>
      </w:r>
      <w:r w:rsidR="00420FAE">
        <w:rPr>
          <w:rFonts w:ascii="Times New Roman" w:hAnsi="Times New Roman" w:cs="Times New Roman"/>
          <w:bCs/>
          <w:iCs/>
          <w:lang w:val="sr-Cyrl-RS"/>
        </w:rPr>
        <w:t>Р</w:t>
      </w:r>
      <w:r w:rsidRPr="00BC4EB0">
        <w:rPr>
          <w:rFonts w:ascii="Times New Roman" w:hAnsi="Times New Roman" w:cs="Times New Roman"/>
          <w:bCs/>
          <w:iCs/>
          <w:lang w:val="sr-Cyrl-RS"/>
        </w:rPr>
        <w:t xml:space="preserve">С се, као и већина земаља у ЕУ, суочава с проблемом старења становништва. Стопа активности старијих лица се у периоду 2016–2018. </w:t>
      </w:r>
      <w:r w:rsidR="00420FAE">
        <w:rPr>
          <w:rFonts w:ascii="Times New Roman" w:hAnsi="Times New Roman" w:cs="Times New Roman"/>
          <w:bCs/>
          <w:iCs/>
          <w:lang w:val="sr-Cyrl-RS"/>
        </w:rPr>
        <w:t xml:space="preserve">године </w:t>
      </w:r>
      <w:r w:rsidRPr="00BC4EB0">
        <w:rPr>
          <w:rFonts w:ascii="Times New Roman" w:hAnsi="Times New Roman" w:cs="Times New Roman"/>
          <w:bCs/>
          <w:iCs/>
          <w:lang w:val="sr-Cyrl-RS"/>
        </w:rPr>
        <w:t xml:space="preserve">повећала за 4,1 процентни поен (са 46,9% на 51,0%), стопа запослености за 3,8 процентних поена (са 42,7% на 46,5%), док је стопа незапослености ових лица опала за 0,3 процентна поена (са 9,0% на 8,7%). Међутим, и поред позитивних кретања наведених показатеља, положај старијих лица на тржишту рада у </w:t>
      </w:r>
      <w:r w:rsidR="00420FAE">
        <w:rPr>
          <w:rFonts w:ascii="Times New Roman" w:hAnsi="Times New Roman" w:cs="Times New Roman"/>
          <w:bCs/>
          <w:iCs/>
          <w:lang w:val="sr-Cyrl-RS"/>
        </w:rPr>
        <w:t>Р</w:t>
      </w:r>
      <w:r w:rsidRPr="00BC4EB0">
        <w:rPr>
          <w:rFonts w:ascii="Times New Roman" w:hAnsi="Times New Roman" w:cs="Times New Roman"/>
          <w:bCs/>
          <w:iCs/>
          <w:lang w:val="sr-Cyrl-RS"/>
        </w:rPr>
        <w:t>С знатно је неповољнији него у ЕУ-28 (61,9%, 58,7%, 5,2% респективно).</w:t>
      </w:r>
    </w:p>
    <w:p w:rsidR="00E535CC" w:rsidRPr="00BC4EB0" w:rsidRDefault="00E535CC" w:rsidP="00E535CC">
      <w:pPr>
        <w:spacing w:after="0" w:line="240" w:lineRule="auto"/>
        <w:ind w:firstLine="720"/>
        <w:jc w:val="both"/>
        <w:rPr>
          <w:rFonts w:ascii="Times New Roman" w:hAnsi="Times New Roman" w:cs="Times New Roman"/>
          <w:bCs/>
          <w:iCs/>
          <w:lang w:val="sr-Cyrl-RS"/>
        </w:rPr>
      </w:pPr>
      <w:r w:rsidRPr="00BC4EB0">
        <w:rPr>
          <w:rFonts w:ascii="Times New Roman" w:hAnsi="Times New Roman" w:cs="Times New Roman"/>
          <w:bCs/>
          <w:iCs/>
          <w:lang w:val="sr-Cyrl-RS"/>
        </w:rPr>
        <w:t xml:space="preserve">Положај на тржишту рада у значајној мери је одређен нивоом образовања, јер образовање, као кључни фактор партиципације на тржишту рада, треба да обезбеди и веће могућности запошљавања. Код свих нивоа образовања стопа незапослености се смањила у периоду 2016–2018. године. Највиша стопа незапослености, посматрано према образовном нивоу, бележи се код лица </w:t>
      </w:r>
      <w:r w:rsidR="00420FAE">
        <w:rPr>
          <w:rFonts w:ascii="Times New Roman" w:hAnsi="Times New Roman" w:cs="Times New Roman"/>
          <w:bCs/>
          <w:iCs/>
          <w:lang w:val="sr-Cyrl-RS"/>
        </w:rPr>
        <w:t>која имају средњи ниво образовања</w:t>
      </w:r>
      <w:r w:rsidRPr="00BC4EB0">
        <w:rPr>
          <w:rFonts w:ascii="Times New Roman" w:hAnsi="Times New Roman" w:cs="Times New Roman"/>
          <w:bCs/>
          <w:iCs/>
          <w:lang w:val="sr-Cyrl-RS"/>
        </w:rPr>
        <w:t xml:space="preserve"> и износи 13,7% у 2018. </w:t>
      </w:r>
      <w:r w:rsidR="00420FAE">
        <w:rPr>
          <w:rFonts w:ascii="Times New Roman" w:hAnsi="Times New Roman" w:cs="Times New Roman"/>
          <w:bCs/>
          <w:iCs/>
          <w:lang w:val="sr-Cyrl-RS"/>
        </w:rPr>
        <w:t xml:space="preserve">години, </w:t>
      </w:r>
      <w:r w:rsidRPr="00BC4EB0">
        <w:rPr>
          <w:rFonts w:ascii="Times New Roman" w:hAnsi="Times New Roman" w:cs="Times New Roman"/>
          <w:bCs/>
          <w:iCs/>
          <w:lang w:val="sr-Cyrl-RS"/>
        </w:rPr>
        <w:t xml:space="preserve">што представља смањење у посматраном периоду од 3 процентна поена. Следи стопа незапослености код лица </w:t>
      </w:r>
      <w:r w:rsidR="00420FAE">
        <w:rPr>
          <w:rFonts w:ascii="Times New Roman" w:hAnsi="Times New Roman" w:cs="Times New Roman"/>
          <w:bCs/>
          <w:iCs/>
          <w:lang w:val="sr-Cyrl-RS"/>
        </w:rPr>
        <w:t>без квалификација и нискоквалификованих</w:t>
      </w:r>
      <w:r w:rsidRPr="00BC4EB0">
        <w:rPr>
          <w:rFonts w:ascii="Times New Roman" w:hAnsi="Times New Roman" w:cs="Times New Roman"/>
          <w:bCs/>
          <w:iCs/>
          <w:lang w:val="sr-Cyrl-RS"/>
        </w:rPr>
        <w:t xml:space="preserve"> од 12,1%</w:t>
      </w:r>
      <w:r w:rsidRPr="00BC4EB0">
        <w:rPr>
          <w:rFonts w:ascii="Times New Roman" w:hAnsi="Times New Roman" w:cs="Times New Roman"/>
          <w:bCs/>
          <w:iCs/>
          <w:vertAlign w:val="superscript"/>
          <w:lang w:val="sr-Cyrl-RS"/>
        </w:rPr>
        <w:footnoteReference w:id="11"/>
      </w:r>
      <w:r w:rsidRPr="00BC4EB0">
        <w:rPr>
          <w:rFonts w:ascii="Times New Roman" w:hAnsi="Times New Roman" w:cs="Times New Roman"/>
          <w:bCs/>
          <w:iCs/>
          <w:lang w:val="sr-Cyrl-RS"/>
        </w:rPr>
        <w:t xml:space="preserve"> (смањење од 0,4 процентна поена), а најнижа је код лица с вишим и високим </w:t>
      </w:r>
      <w:r w:rsidR="00420FAE">
        <w:rPr>
          <w:rFonts w:ascii="Times New Roman" w:hAnsi="Times New Roman" w:cs="Times New Roman"/>
          <w:bCs/>
          <w:iCs/>
          <w:lang w:val="sr-Cyrl-RS"/>
        </w:rPr>
        <w:t>нивоом образовања</w:t>
      </w:r>
      <w:r w:rsidRPr="00BC4EB0">
        <w:rPr>
          <w:rFonts w:ascii="Times New Roman" w:hAnsi="Times New Roman" w:cs="Times New Roman"/>
          <w:bCs/>
          <w:iCs/>
          <w:lang w:val="sr-Cyrl-RS"/>
        </w:rPr>
        <w:t xml:space="preserve"> од 10,8% (смањење од 3,1 процентног поена). Посматрано према полу, уочава се да су стопе незапослености жена углавном више него стопе незапослености мушкараца истог нивоа образовања</w:t>
      </w:r>
      <w:r w:rsidRPr="00BC4EB0">
        <w:rPr>
          <w:rFonts w:ascii="Times New Roman" w:hAnsi="Times New Roman" w:cs="Times New Roman"/>
          <w:bCs/>
          <w:iCs/>
          <w:vertAlign w:val="superscript"/>
          <w:lang w:val="sr-Cyrl-RS"/>
        </w:rPr>
        <w:footnoteReference w:id="12"/>
      </w:r>
      <w:r w:rsidRPr="00BC4EB0">
        <w:rPr>
          <w:rFonts w:ascii="Times New Roman" w:hAnsi="Times New Roman" w:cs="Times New Roman"/>
          <w:bCs/>
          <w:iCs/>
          <w:lang w:val="sr-Cyrl-RS"/>
        </w:rPr>
        <w:t>.</w:t>
      </w:r>
    </w:p>
    <w:p w:rsidR="00E535CC" w:rsidRPr="006604C9" w:rsidRDefault="00E535CC" w:rsidP="006604C9">
      <w:pPr>
        <w:spacing w:after="0" w:line="240" w:lineRule="auto"/>
        <w:ind w:firstLine="720"/>
        <w:jc w:val="both"/>
        <w:rPr>
          <w:rFonts w:ascii="Times New Roman" w:hAnsi="Times New Roman" w:cs="Times New Roman"/>
          <w:bCs/>
          <w:iCs/>
          <w:lang w:val="sr-Cyrl-RS"/>
        </w:rPr>
      </w:pPr>
      <w:r w:rsidRPr="00BC4EB0">
        <w:rPr>
          <w:rFonts w:ascii="Times New Roman" w:hAnsi="Times New Roman" w:cs="Times New Roman"/>
          <w:bCs/>
          <w:iCs/>
          <w:lang w:val="sr-Cyrl-RS"/>
        </w:rPr>
        <w:t xml:space="preserve">Специфичност транзиције из образовања у рад у </w:t>
      </w:r>
      <w:r w:rsidR="00420FAE">
        <w:rPr>
          <w:rFonts w:ascii="Times New Roman" w:hAnsi="Times New Roman" w:cs="Times New Roman"/>
          <w:bCs/>
          <w:iCs/>
          <w:lang w:val="sr-Cyrl-RS"/>
        </w:rPr>
        <w:t>Р</w:t>
      </w:r>
      <w:r w:rsidRPr="00BC4EB0">
        <w:rPr>
          <w:rFonts w:ascii="Times New Roman" w:hAnsi="Times New Roman" w:cs="Times New Roman"/>
          <w:bCs/>
          <w:iCs/>
          <w:lang w:val="sr-Cyrl-RS"/>
        </w:rPr>
        <w:t>С</w:t>
      </w:r>
      <w:r w:rsidRPr="00BC4EB0">
        <w:rPr>
          <w:rFonts w:ascii="Times New Roman" w:hAnsi="Times New Roman" w:cs="Times New Roman"/>
          <w:bCs/>
          <w:iCs/>
          <w:vertAlign w:val="superscript"/>
          <w:lang w:val="sr-Cyrl-RS"/>
        </w:rPr>
        <w:footnoteReference w:id="13"/>
      </w:r>
      <w:r w:rsidRPr="00BC4EB0">
        <w:rPr>
          <w:rFonts w:ascii="Times New Roman" w:hAnsi="Times New Roman" w:cs="Times New Roman"/>
          <w:bCs/>
          <w:iCs/>
          <w:lang w:val="sr-Cyrl-RS"/>
        </w:rPr>
        <w:t xml:space="preserve"> одликује се тиме што се школовање продужава у позне двадесете, али због притиска породице и тежње младе особе да оствари финансијску независност, пролонгир</w:t>
      </w:r>
      <w:r>
        <w:rPr>
          <w:rFonts w:ascii="Times New Roman" w:hAnsi="Times New Roman" w:cs="Times New Roman"/>
          <w:bCs/>
          <w:iCs/>
          <w:lang w:val="sr-Cyrl-RS"/>
        </w:rPr>
        <w:t>ани завршетак високог</w:t>
      </w:r>
      <w:r w:rsidRPr="00BC4EB0">
        <w:rPr>
          <w:rFonts w:ascii="Times New Roman" w:hAnsi="Times New Roman" w:cs="Times New Roman"/>
          <w:bCs/>
          <w:iCs/>
          <w:lang w:val="sr-Cyrl-RS"/>
        </w:rPr>
        <w:t xml:space="preserve"> образовања комбинује се са привременим и повременим радом и запослењем.</w:t>
      </w:r>
    </w:p>
    <w:p w:rsidR="00BC4EB0" w:rsidRPr="00EE636D" w:rsidRDefault="00630CD3" w:rsidP="00BC4EB0">
      <w:pPr>
        <w:spacing w:after="0" w:line="240" w:lineRule="auto"/>
        <w:jc w:val="both"/>
        <w:rPr>
          <w:rFonts w:ascii="Times New Roman" w:hAnsi="Times New Roman" w:cs="Times New Roman"/>
          <w:b/>
          <w:bCs/>
          <w:i/>
          <w:iCs/>
          <w:lang w:val="sr-Cyrl-RS"/>
        </w:rPr>
      </w:pPr>
      <w:r w:rsidRPr="00630CD3">
        <w:rPr>
          <w:rFonts w:ascii="Times New Roman" w:hAnsi="Times New Roman" w:cs="Times New Roman"/>
          <w:b/>
          <w:bCs/>
          <w:i/>
          <w:lang w:val="sr-Cyrl-RS"/>
        </w:rPr>
        <w:t>Регистрована запосленост</w:t>
      </w:r>
      <w:r w:rsidRPr="00630CD3">
        <w:rPr>
          <w:rFonts w:ascii="Times New Roman" w:hAnsi="Times New Roman" w:cs="Times New Roman"/>
          <w:b/>
          <w:bCs/>
          <w:i/>
          <w:vertAlign w:val="superscript"/>
          <w:lang w:val="sr-Cyrl-RS"/>
        </w:rPr>
        <w:footnoteReference w:id="14"/>
      </w:r>
      <w:bookmarkEnd w:id="1"/>
    </w:p>
    <w:p w:rsidR="00630CD3" w:rsidRPr="00BC4EB0" w:rsidRDefault="00630CD3" w:rsidP="00BC4EB0">
      <w:pPr>
        <w:spacing w:after="0" w:line="240" w:lineRule="auto"/>
        <w:ind w:firstLine="720"/>
        <w:jc w:val="both"/>
        <w:rPr>
          <w:rFonts w:ascii="Times New Roman" w:hAnsi="Times New Roman" w:cs="Times New Roman"/>
          <w:lang w:val="sr-Cyrl-RS"/>
        </w:rPr>
      </w:pPr>
      <w:r w:rsidRPr="00BC4EB0">
        <w:rPr>
          <w:rFonts w:ascii="Times New Roman" w:hAnsi="Times New Roman" w:cs="Times New Roman"/>
          <w:lang w:val="sr-Cyrl-RS"/>
        </w:rPr>
        <w:t xml:space="preserve">Последњих година у </w:t>
      </w:r>
      <w:r w:rsidR="00420FAE">
        <w:rPr>
          <w:rFonts w:ascii="Times New Roman" w:hAnsi="Times New Roman" w:cs="Times New Roman"/>
          <w:lang w:val="sr-Cyrl-RS"/>
        </w:rPr>
        <w:t>Р</w:t>
      </w:r>
      <w:r w:rsidRPr="00BC4EB0">
        <w:rPr>
          <w:rFonts w:ascii="Times New Roman" w:hAnsi="Times New Roman" w:cs="Times New Roman"/>
          <w:lang w:val="sr-Cyrl-RS"/>
        </w:rPr>
        <w:t>С бележи се повећање регистроване запослености</w:t>
      </w:r>
      <w:r w:rsidRPr="00BC4EB0">
        <w:rPr>
          <w:rFonts w:ascii="Times New Roman" w:hAnsi="Times New Roman" w:cs="Times New Roman"/>
          <w:vertAlign w:val="superscript"/>
          <w:lang w:val="sr-Cyrl-RS"/>
        </w:rPr>
        <w:footnoteReference w:id="15"/>
      </w:r>
      <w:r w:rsidRPr="00BC4EB0">
        <w:rPr>
          <w:rFonts w:ascii="Times New Roman" w:hAnsi="Times New Roman" w:cs="Times New Roman"/>
          <w:lang w:val="sr-Cyrl-RS"/>
        </w:rPr>
        <w:t>. У просеку, 2,1 милион лица било је формално запослено у 2018. години, што је за 121 хиљаду (6%) више него у 2016. Повећање укупне регистроване запослености у 2018. години дугује се пре свега запошљавању у правним лицима – број запослених по овом основу је порастао за готово 91 хиљаду (5,7%). Повећан је и број предузетника и запослених код њих и лица која самостално обављају делатност (41 хиљада или 12,7%), док је број регистрованих индивидуалних пољопривредника смањен за 10 хиљада (11,9%).</w:t>
      </w:r>
    </w:p>
    <w:p w:rsidR="00BC4EB0" w:rsidRDefault="00BC4EB0" w:rsidP="00BC4EB0">
      <w:pPr>
        <w:spacing w:after="0" w:line="240" w:lineRule="auto"/>
        <w:jc w:val="both"/>
        <w:rPr>
          <w:rFonts w:ascii="Times New Roman" w:hAnsi="Times New Roman" w:cs="Times New Roman"/>
          <w:b/>
          <w:lang w:val="sr-Cyrl-RS"/>
        </w:rPr>
      </w:pPr>
    </w:p>
    <w:p w:rsidR="00630CD3" w:rsidRPr="00630CD3" w:rsidRDefault="00630CD3" w:rsidP="00BC4EB0">
      <w:pPr>
        <w:spacing w:after="0" w:line="240" w:lineRule="auto"/>
        <w:jc w:val="center"/>
        <w:rPr>
          <w:rFonts w:ascii="Times New Roman" w:hAnsi="Times New Roman" w:cs="Times New Roman"/>
          <w:b/>
          <w:lang w:val="sr-Cyrl-RS"/>
        </w:rPr>
      </w:pPr>
      <w:r w:rsidRPr="00630CD3">
        <w:rPr>
          <w:rFonts w:ascii="Times New Roman" w:hAnsi="Times New Roman" w:cs="Times New Roman"/>
          <w:b/>
          <w:lang w:val="sr-Cyrl-RS"/>
        </w:rPr>
        <w:t>Табела 3. Регистрована запосленост, 2016-2018</w:t>
      </w:r>
      <w:r w:rsidR="008875BD">
        <w:rPr>
          <w:rFonts w:ascii="Times New Roman" w:hAnsi="Times New Roman" w:cs="Times New Roman"/>
          <w:b/>
          <w:lang w:val="sr-Cyrl-RS"/>
        </w:rPr>
        <w:t>.</w:t>
      </w:r>
    </w:p>
    <w:p w:rsidR="00630CD3" w:rsidRPr="00630CD3" w:rsidRDefault="00630CD3" w:rsidP="005E63A7">
      <w:pPr>
        <w:spacing w:after="0" w:line="240" w:lineRule="auto"/>
        <w:jc w:val="center"/>
        <w:rPr>
          <w:rFonts w:ascii="Times New Roman" w:hAnsi="Times New Roman" w:cs="Times New Roman"/>
          <w:b/>
          <w:lang w:val="sr-Cyrl-RS"/>
        </w:rPr>
      </w:pPr>
      <w:r w:rsidRPr="00630CD3">
        <w:rPr>
          <w:rFonts w:ascii="Times New Roman" w:hAnsi="Times New Roman" w:cs="Times New Roman"/>
          <w:b/>
          <w:noProof/>
        </w:rPr>
        <w:drawing>
          <wp:inline distT="0" distB="0" distL="0" distR="0" wp14:anchorId="350A17C0" wp14:editId="5F3DDFC3">
            <wp:extent cx="5096347" cy="17907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21891" cy="1799676"/>
                    </a:xfrm>
                    <a:prstGeom prst="rect">
                      <a:avLst/>
                    </a:prstGeom>
                    <a:noFill/>
                    <a:ln>
                      <a:noFill/>
                    </a:ln>
                  </pic:spPr>
                </pic:pic>
              </a:graphicData>
            </a:graphic>
          </wp:inline>
        </w:drawing>
      </w:r>
    </w:p>
    <w:p w:rsidR="00630CD3" w:rsidRPr="00BC4EB0" w:rsidRDefault="00630CD3" w:rsidP="00630CD3">
      <w:pPr>
        <w:spacing w:after="0" w:line="240" w:lineRule="auto"/>
        <w:rPr>
          <w:rFonts w:ascii="Times New Roman" w:hAnsi="Times New Roman" w:cs="Times New Roman"/>
          <w:i/>
          <w:sz w:val="18"/>
          <w:szCs w:val="18"/>
          <w:lang w:val="sr-Cyrl-RS"/>
        </w:rPr>
      </w:pPr>
      <w:r w:rsidRPr="00BC4EB0">
        <w:rPr>
          <w:rFonts w:ascii="Times New Roman" w:hAnsi="Times New Roman" w:cs="Times New Roman"/>
          <w:i/>
          <w:sz w:val="18"/>
          <w:szCs w:val="18"/>
          <w:lang w:val="sr-Cyrl-RS"/>
        </w:rPr>
        <w:t>Извор: РЗС, Истраживање о регистрованој запослености</w:t>
      </w:r>
    </w:p>
    <w:p w:rsidR="00BC4EB0" w:rsidRDefault="00BC4EB0" w:rsidP="00630CD3">
      <w:pPr>
        <w:spacing w:after="0" w:line="240" w:lineRule="auto"/>
        <w:rPr>
          <w:rFonts w:ascii="Times New Roman" w:hAnsi="Times New Roman" w:cs="Times New Roman"/>
          <w:b/>
          <w:lang w:val="sr-Cyrl-RS"/>
        </w:rPr>
      </w:pPr>
    </w:p>
    <w:p w:rsidR="00630CD3" w:rsidRPr="00BC4EB0" w:rsidRDefault="00630CD3" w:rsidP="00BC4EB0">
      <w:pPr>
        <w:spacing w:after="0" w:line="240" w:lineRule="auto"/>
        <w:ind w:firstLine="720"/>
        <w:jc w:val="both"/>
        <w:rPr>
          <w:rFonts w:ascii="Times New Roman" w:hAnsi="Times New Roman" w:cs="Times New Roman"/>
          <w:lang w:val="sr-Cyrl-RS"/>
        </w:rPr>
      </w:pPr>
      <w:r w:rsidRPr="00BC4EB0">
        <w:rPr>
          <w:rFonts w:ascii="Times New Roman" w:hAnsi="Times New Roman" w:cs="Times New Roman"/>
          <w:lang w:val="sr-Cyrl-RS"/>
        </w:rPr>
        <w:t>Учешће мушкараца (54,2%) у укупној регистрованој запослености је нешто више од учешћа жена (45,8%). Током посматраног периода повећан је број регистрованих запослених међу припадницима оба пола, при чему је раст регистроване запослености био израженији код жена (код жена се бележи раст од око 70 хиљада, а код мушкараца од око 51 хиљаде).</w:t>
      </w:r>
    </w:p>
    <w:p w:rsidR="00630CD3" w:rsidRPr="00BC4EB0" w:rsidRDefault="00630CD3" w:rsidP="00085FB5">
      <w:pPr>
        <w:spacing w:after="0" w:line="240" w:lineRule="auto"/>
        <w:ind w:firstLine="720"/>
        <w:jc w:val="both"/>
        <w:rPr>
          <w:rFonts w:ascii="Times New Roman" w:hAnsi="Times New Roman" w:cs="Times New Roman"/>
          <w:lang w:val="sr-Cyrl-RS"/>
        </w:rPr>
      </w:pPr>
      <w:r w:rsidRPr="00BC4EB0">
        <w:rPr>
          <w:rFonts w:ascii="Times New Roman" w:hAnsi="Times New Roman" w:cs="Times New Roman"/>
          <w:lang w:val="sr-Cyrl-RS"/>
        </w:rPr>
        <w:t>Посматрано према делатностима, више од трећине укупног броја регистрованих запослених ради у прерађивачкој индустрији (пре свега прехрамбеној, металној и машинској индустрији) и у трговини (највише у малопродаји). У току 2018. године повећана је регистрована запосленост у готово свим делатностима (највише у прерађивачкој индустрији и административним и помоћним услужним делатностима); изузетак је пољопривреда, где је регистрована запосленост смањена услед пада броја регистрованих индивидуалних пољопривредника.</w:t>
      </w:r>
    </w:p>
    <w:p w:rsidR="00630CD3" w:rsidRDefault="00630CD3" w:rsidP="00BC4EB0">
      <w:pPr>
        <w:spacing w:after="0" w:line="240" w:lineRule="auto"/>
        <w:ind w:firstLine="720"/>
        <w:jc w:val="both"/>
        <w:rPr>
          <w:rFonts w:ascii="Times New Roman" w:hAnsi="Times New Roman" w:cs="Times New Roman"/>
          <w:lang w:val="sr-Cyrl-RS"/>
        </w:rPr>
      </w:pPr>
      <w:r w:rsidRPr="00BC4EB0">
        <w:rPr>
          <w:rFonts w:ascii="Times New Roman" w:hAnsi="Times New Roman" w:cs="Times New Roman"/>
          <w:lang w:val="sr-Cyrl-RS"/>
        </w:rPr>
        <w:t>У јавном сектору било је 606 хиљада регистрованих запослених у 2018. години, што је за 15,7 хиљада (или 2,5%) мање него у 2016.</w:t>
      </w:r>
      <w:r w:rsidR="00420FAE">
        <w:rPr>
          <w:rFonts w:ascii="Times New Roman" w:hAnsi="Times New Roman" w:cs="Times New Roman"/>
          <w:lang w:val="sr-Cyrl-RS"/>
        </w:rPr>
        <w:t xml:space="preserve"> години.</w:t>
      </w:r>
      <w:r w:rsidRPr="00BC4EB0">
        <w:rPr>
          <w:rFonts w:ascii="Times New Roman" w:hAnsi="Times New Roman" w:cs="Times New Roman"/>
          <w:lang w:val="sr-Cyrl-RS"/>
        </w:rPr>
        <w:t xml:space="preserve"> Смањење броја запослених је забележено готово у свим сегментима јавног сектора, изузев код запослених на нивоу локалне самоуправе</w:t>
      </w:r>
      <w:r w:rsidRPr="00BC4EB0">
        <w:rPr>
          <w:rFonts w:ascii="Times New Roman" w:hAnsi="Times New Roman" w:cs="Times New Roman"/>
          <w:vertAlign w:val="superscript"/>
          <w:lang w:val="sr-Cyrl-RS"/>
        </w:rPr>
        <w:footnoteReference w:id="16"/>
      </w:r>
      <w:r w:rsidRPr="00BC4EB0">
        <w:rPr>
          <w:rFonts w:ascii="Times New Roman" w:hAnsi="Times New Roman" w:cs="Times New Roman"/>
          <w:lang w:val="sr-Cyrl-RS"/>
        </w:rPr>
        <w:t xml:space="preserve"> (повећање за око 1.500 или 5,8%).</w:t>
      </w:r>
    </w:p>
    <w:p w:rsidR="008875BD" w:rsidRDefault="008875BD" w:rsidP="00BC4EB0">
      <w:pPr>
        <w:spacing w:after="0" w:line="240" w:lineRule="auto"/>
        <w:ind w:firstLine="720"/>
        <w:jc w:val="both"/>
        <w:rPr>
          <w:rFonts w:ascii="Times New Roman" w:hAnsi="Times New Roman" w:cs="Times New Roman"/>
          <w:lang w:val="sr-Cyrl-RS"/>
        </w:rPr>
      </w:pPr>
    </w:p>
    <w:p w:rsidR="008875BD" w:rsidRDefault="008875BD" w:rsidP="00BC4EB0">
      <w:pPr>
        <w:spacing w:after="0" w:line="240" w:lineRule="auto"/>
        <w:ind w:firstLine="720"/>
        <w:jc w:val="both"/>
        <w:rPr>
          <w:rFonts w:ascii="Times New Roman" w:hAnsi="Times New Roman" w:cs="Times New Roman"/>
          <w:lang w:val="sr-Cyrl-RS"/>
        </w:rPr>
      </w:pPr>
    </w:p>
    <w:p w:rsidR="008875BD" w:rsidRDefault="008875BD" w:rsidP="00BC4EB0">
      <w:pPr>
        <w:spacing w:after="0" w:line="240" w:lineRule="auto"/>
        <w:ind w:firstLine="720"/>
        <w:jc w:val="both"/>
        <w:rPr>
          <w:rFonts w:ascii="Times New Roman" w:hAnsi="Times New Roman" w:cs="Times New Roman"/>
          <w:lang w:val="sr-Cyrl-RS"/>
        </w:rPr>
      </w:pPr>
    </w:p>
    <w:p w:rsidR="008875BD" w:rsidRDefault="008875BD" w:rsidP="00BC4EB0">
      <w:pPr>
        <w:spacing w:after="0" w:line="240" w:lineRule="auto"/>
        <w:ind w:firstLine="720"/>
        <w:jc w:val="both"/>
        <w:rPr>
          <w:rFonts w:ascii="Times New Roman" w:hAnsi="Times New Roman" w:cs="Times New Roman"/>
          <w:lang w:val="sr-Cyrl-RS"/>
        </w:rPr>
      </w:pPr>
    </w:p>
    <w:p w:rsidR="00EE636D" w:rsidRDefault="00EE636D" w:rsidP="00BC4EB0">
      <w:pPr>
        <w:spacing w:after="0" w:line="240" w:lineRule="auto"/>
        <w:ind w:firstLine="720"/>
        <w:jc w:val="both"/>
        <w:rPr>
          <w:rFonts w:ascii="Times New Roman" w:hAnsi="Times New Roman" w:cs="Times New Roman"/>
          <w:lang w:val="sr-Cyrl-RS"/>
        </w:rPr>
      </w:pPr>
    </w:p>
    <w:p w:rsidR="005D1189" w:rsidRDefault="005D1189" w:rsidP="00BC4EB0">
      <w:pPr>
        <w:spacing w:after="0" w:line="240" w:lineRule="auto"/>
        <w:ind w:firstLine="720"/>
        <w:jc w:val="both"/>
        <w:rPr>
          <w:rFonts w:ascii="Times New Roman" w:hAnsi="Times New Roman" w:cs="Times New Roman"/>
          <w:lang w:val="sr-Cyrl-RS"/>
        </w:rPr>
      </w:pPr>
    </w:p>
    <w:p w:rsidR="005D1189" w:rsidRDefault="005D1189" w:rsidP="00BC4EB0">
      <w:pPr>
        <w:spacing w:after="0" w:line="240" w:lineRule="auto"/>
        <w:ind w:firstLine="720"/>
        <w:jc w:val="both"/>
        <w:rPr>
          <w:rFonts w:ascii="Times New Roman" w:hAnsi="Times New Roman" w:cs="Times New Roman"/>
          <w:lang w:val="sr-Cyrl-RS"/>
        </w:rPr>
      </w:pPr>
    </w:p>
    <w:p w:rsidR="006604C9" w:rsidRPr="00BC4EB0" w:rsidRDefault="006604C9" w:rsidP="00BC4EB0">
      <w:pPr>
        <w:spacing w:after="0" w:line="240" w:lineRule="auto"/>
        <w:ind w:firstLine="720"/>
        <w:jc w:val="both"/>
        <w:rPr>
          <w:rFonts w:ascii="Times New Roman" w:hAnsi="Times New Roman" w:cs="Times New Roman"/>
          <w:lang w:val="sr-Cyrl-RS"/>
        </w:rPr>
      </w:pPr>
    </w:p>
    <w:p w:rsidR="00630CD3" w:rsidRPr="00630CD3" w:rsidRDefault="00630CD3" w:rsidP="00BC4EB0">
      <w:pPr>
        <w:spacing w:after="0" w:line="240" w:lineRule="auto"/>
        <w:jc w:val="center"/>
        <w:rPr>
          <w:rFonts w:ascii="Times New Roman" w:hAnsi="Times New Roman" w:cs="Times New Roman"/>
          <w:b/>
          <w:lang w:val="sr-Cyrl-RS"/>
        </w:rPr>
      </w:pPr>
      <w:r w:rsidRPr="00630CD3">
        <w:rPr>
          <w:rFonts w:ascii="Times New Roman" w:hAnsi="Times New Roman" w:cs="Times New Roman"/>
          <w:b/>
          <w:lang w:val="sr-Cyrl-RS"/>
        </w:rPr>
        <w:t>Табела 4. Регистрована запосленост у јавном сектору, 2016-2018</w:t>
      </w:r>
      <w:r w:rsidR="008875BD">
        <w:rPr>
          <w:rFonts w:ascii="Times New Roman" w:hAnsi="Times New Roman" w:cs="Times New Roman"/>
          <w:b/>
          <w:lang w:val="sr-Cyrl-RS"/>
        </w:rPr>
        <w:t>.</w:t>
      </w:r>
    </w:p>
    <w:p w:rsidR="00630CD3" w:rsidRPr="00630CD3" w:rsidRDefault="00630CD3" w:rsidP="00BC4EB0">
      <w:pPr>
        <w:spacing w:after="0" w:line="240" w:lineRule="auto"/>
        <w:jc w:val="center"/>
        <w:rPr>
          <w:rFonts w:ascii="Times New Roman" w:hAnsi="Times New Roman" w:cs="Times New Roman"/>
          <w:b/>
          <w:lang w:val="sr-Cyrl-RS"/>
        </w:rPr>
      </w:pPr>
      <w:r w:rsidRPr="00630CD3">
        <w:rPr>
          <w:rFonts w:ascii="Times New Roman" w:hAnsi="Times New Roman" w:cs="Times New Roman"/>
          <w:b/>
          <w:noProof/>
        </w:rPr>
        <w:drawing>
          <wp:inline distT="0" distB="0" distL="0" distR="0" wp14:anchorId="63BE32D3" wp14:editId="12B0B394">
            <wp:extent cx="4941065" cy="207529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80654" cy="2091918"/>
                    </a:xfrm>
                    <a:prstGeom prst="rect">
                      <a:avLst/>
                    </a:prstGeom>
                    <a:noFill/>
                    <a:ln>
                      <a:noFill/>
                    </a:ln>
                  </pic:spPr>
                </pic:pic>
              </a:graphicData>
            </a:graphic>
          </wp:inline>
        </w:drawing>
      </w:r>
    </w:p>
    <w:p w:rsidR="00630CD3" w:rsidRPr="00BC4EB0" w:rsidRDefault="00630CD3" w:rsidP="00630CD3">
      <w:pPr>
        <w:spacing w:after="0" w:line="240" w:lineRule="auto"/>
        <w:rPr>
          <w:rFonts w:ascii="Times New Roman" w:hAnsi="Times New Roman" w:cs="Times New Roman"/>
          <w:i/>
          <w:sz w:val="18"/>
          <w:szCs w:val="18"/>
          <w:lang w:val="sr-Cyrl-RS"/>
        </w:rPr>
      </w:pPr>
      <w:r w:rsidRPr="00BC4EB0">
        <w:rPr>
          <w:rFonts w:ascii="Times New Roman" w:hAnsi="Times New Roman" w:cs="Times New Roman"/>
          <w:i/>
          <w:sz w:val="18"/>
          <w:szCs w:val="18"/>
          <w:lang w:val="sr-Cyrl-RS"/>
        </w:rPr>
        <w:t>Извор: РЗС, Истраживање о регистрованој запослености</w:t>
      </w:r>
    </w:p>
    <w:p w:rsidR="007C1E17" w:rsidRDefault="007C1E17" w:rsidP="00630CD3">
      <w:pPr>
        <w:spacing w:after="0" w:line="240" w:lineRule="auto"/>
        <w:rPr>
          <w:rFonts w:ascii="Times New Roman" w:hAnsi="Times New Roman" w:cs="Times New Roman"/>
          <w:b/>
          <w:bCs/>
          <w:i/>
          <w:lang w:val="sr-Cyrl-RS"/>
        </w:rPr>
      </w:pPr>
      <w:bookmarkStart w:id="3" w:name="_Toc21369723"/>
    </w:p>
    <w:p w:rsidR="00630CD3" w:rsidRPr="001E6BC2" w:rsidRDefault="00630CD3" w:rsidP="00630CD3">
      <w:pPr>
        <w:spacing w:after="0" w:line="240" w:lineRule="auto"/>
        <w:rPr>
          <w:rFonts w:ascii="Times New Roman" w:hAnsi="Times New Roman" w:cs="Times New Roman"/>
          <w:b/>
          <w:bCs/>
          <w:i/>
          <w:iCs/>
          <w:lang w:val="sr-Cyrl-RS"/>
        </w:rPr>
      </w:pPr>
      <w:r w:rsidRPr="001E6BC2">
        <w:rPr>
          <w:rFonts w:ascii="Times New Roman" w:hAnsi="Times New Roman" w:cs="Times New Roman"/>
          <w:b/>
          <w:bCs/>
          <w:i/>
          <w:lang w:val="sr-Cyrl-RS"/>
        </w:rPr>
        <w:t>Регистрована незапосленост</w:t>
      </w:r>
      <w:bookmarkEnd w:id="3"/>
    </w:p>
    <w:p w:rsidR="00630CD3" w:rsidRDefault="00630CD3" w:rsidP="00BC4EB0">
      <w:pPr>
        <w:spacing w:after="0" w:line="240" w:lineRule="auto"/>
        <w:ind w:firstLine="720"/>
        <w:jc w:val="both"/>
        <w:rPr>
          <w:rFonts w:ascii="Times New Roman" w:hAnsi="Times New Roman" w:cs="Times New Roman"/>
          <w:bCs/>
          <w:iCs/>
          <w:lang w:val="sr-Cyrl-RS"/>
        </w:rPr>
      </w:pPr>
      <w:r w:rsidRPr="001E6BC2">
        <w:rPr>
          <w:rFonts w:ascii="Times New Roman" w:hAnsi="Times New Roman" w:cs="Times New Roman"/>
          <w:bCs/>
          <w:iCs/>
          <w:lang w:val="sr-Cyrl-RS"/>
        </w:rPr>
        <w:t>Позитиван тренд смањења анкетне незапослености пратио је и тренд смањења регистроване незапослености</w:t>
      </w:r>
      <w:r w:rsidRPr="001E6BC2">
        <w:rPr>
          <w:rFonts w:ascii="Times New Roman" w:hAnsi="Times New Roman" w:cs="Times New Roman"/>
          <w:bCs/>
          <w:iCs/>
          <w:vertAlign w:val="superscript"/>
          <w:lang w:val="sr-Cyrl-RS"/>
        </w:rPr>
        <w:footnoteReference w:id="17"/>
      </w:r>
      <w:r w:rsidRPr="001E6BC2">
        <w:rPr>
          <w:rFonts w:ascii="Times New Roman" w:hAnsi="Times New Roman" w:cs="Times New Roman"/>
          <w:bCs/>
          <w:iCs/>
          <w:lang w:val="sr-Cyrl-RS"/>
        </w:rPr>
        <w:t xml:space="preserve"> у периоду 2016–2018. године. Просечан број незапослених лица на евиденцији </w:t>
      </w:r>
      <w:r w:rsidR="005D1189">
        <w:rPr>
          <w:rFonts w:ascii="Times New Roman" w:hAnsi="Times New Roman" w:cs="Times New Roman"/>
          <w:bCs/>
          <w:iCs/>
          <w:lang w:val="sr-Cyrl-RS"/>
        </w:rPr>
        <w:t xml:space="preserve">НСЗ </w:t>
      </w:r>
      <w:r w:rsidRPr="001E6BC2">
        <w:rPr>
          <w:rFonts w:ascii="Times New Roman" w:hAnsi="Times New Roman" w:cs="Times New Roman"/>
          <w:bCs/>
          <w:iCs/>
          <w:lang w:val="sr-Cyrl-RS"/>
        </w:rPr>
        <w:t>у 2018.</w:t>
      </w:r>
      <w:r w:rsidR="00FF2CAD">
        <w:rPr>
          <w:rFonts w:ascii="Times New Roman" w:hAnsi="Times New Roman" w:cs="Times New Roman"/>
          <w:bCs/>
          <w:iCs/>
          <w:lang w:val="sr-Cyrl-RS"/>
        </w:rPr>
        <w:t xml:space="preserve"> години</w:t>
      </w:r>
      <w:r w:rsidRPr="001E6BC2">
        <w:rPr>
          <w:rFonts w:ascii="Times New Roman" w:hAnsi="Times New Roman" w:cs="Times New Roman"/>
          <w:bCs/>
          <w:iCs/>
          <w:lang w:val="sr-Cyrl-RS"/>
        </w:rPr>
        <w:t xml:space="preserve"> (око 583 хиљада) смањен је за 130 хиљада лица или 18,2% у односу на 2016.</w:t>
      </w:r>
      <w:r w:rsidR="00420FAE">
        <w:rPr>
          <w:rFonts w:ascii="Times New Roman" w:hAnsi="Times New Roman" w:cs="Times New Roman"/>
          <w:bCs/>
          <w:iCs/>
          <w:lang w:val="sr-Cyrl-RS"/>
        </w:rPr>
        <w:t xml:space="preserve"> годину</w:t>
      </w:r>
      <w:r w:rsidRPr="001E6BC2">
        <w:rPr>
          <w:rFonts w:ascii="Times New Roman" w:hAnsi="Times New Roman" w:cs="Times New Roman"/>
          <w:bCs/>
          <w:iCs/>
          <w:lang w:val="sr-Cyrl-RS"/>
        </w:rPr>
        <w:t xml:space="preserve"> (учешће незапослених жена износи 52,9% или око 308 хиљада, што је мање за око 59 хиљада у посматраном периоду).</w:t>
      </w:r>
    </w:p>
    <w:p w:rsidR="00694E40" w:rsidRDefault="00694E40" w:rsidP="00085FB5">
      <w:pPr>
        <w:pStyle w:val="Numerisanipasus"/>
        <w:jc w:val="left"/>
      </w:pPr>
    </w:p>
    <w:p w:rsidR="00BC4EB0" w:rsidRPr="008875BD" w:rsidRDefault="00BC4EB0" w:rsidP="004E6AE3">
      <w:pPr>
        <w:pStyle w:val="Numerisanipasus"/>
        <w:rPr>
          <w:lang w:val="sr-Cyrl-RS"/>
        </w:rPr>
      </w:pPr>
      <w:r w:rsidRPr="001E6BC2">
        <w:t>Табела 5. Незапослени на евиденцији НСЗ по карактеристикама, 2016-2018</w:t>
      </w:r>
      <w:r w:rsidR="008875BD">
        <w:rPr>
          <w:lang w:val="sr-Cyrl-RS"/>
        </w:rPr>
        <w:t>.</w:t>
      </w:r>
    </w:p>
    <w:p w:rsidR="004E6AE3" w:rsidRDefault="004E6AE3" w:rsidP="004E6AE3">
      <w:pPr>
        <w:spacing w:after="0" w:line="240" w:lineRule="auto"/>
        <w:jc w:val="both"/>
        <w:rPr>
          <w:rFonts w:ascii="Times New Roman" w:hAnsi="Times New Roman" w:cs="Times New Roman"/>
          <w:i/>
          <w:sz w:val="18"/>
          <w:szCs w:val="18"/>
          <w:lang w:val="sr-Cyrl-RS"/>
        </w:rPr>
      </w:pPr>
      <w:r w:rsidRPr="004E6AE3">
        <w:rPr>
          <w:noProof/>
        </w:rPr>
        <w:drawing>
          <wp:inline distT="0" distB="0" distL="0" distR="0" wp14:anchorId="1FE5EFF6" wp14:editId="533376E0">
            <wp:extent cx="5941438" cy="242850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0124" cy="2444317"/>
                    </a:xfrm>
                    <a:prstGeom prst="rect">
                      <a:avLst/>
                    </a:prstGeom>
                    <a:noFill/>
                    <a:ln>
                      <a:noFill/>
                    </a:ln>
                  </pic:spPr>
                </pic:pic>
              </a:graphicData>
            </a:graphic>
          </wp:inline>
        </w:drawing>
      </w:r>
    </w:p>
    <w:p w:rsidR="00F859FA" w:rsidRPr="00420FAE" w:rsidRDefault="004E6AE3" w:rsidP="00420FAE">
      <w:pPr>
        <w:spacing w:after="0" w:line="240" w:lineRule="auto"/>
        <w:jc w:val="both"/>
        <w:rPr>
          <w:rFonts w:ascii="Times New Roman" w:hAnsi="Times New Roman" w:cs="Times New Roman"/>
          <w:i/>
          <w:sz w:val="18"/>
          <w:szCs w:val="18"/>
          <w:lang w:val="sr-Cyrl-RS"/>
        </w:rPr>
      </w:pPr>
      <w:r w:rsidRPr="004E6AE3">
        <w:rPr>
          <w:rFonts w:ascii="Times New Roman" w:hAnsi="Times New Roman" w:cs="Times New Roman"/>
          <w:i/>
          <w:sz w:val="18"/>
          <w:szCs w:val="18"/>
          <w:lang w:val="sr-Cyrl-RS"/>
        </w:rPr>
        <w:t>Извор: НСЗ</w:t>
      </w:r>
    </w:p>
    <w:p w:rsidR="00BC4EB0" w:rsidRDefault="00BC4EB0" w:rsidP="004E6AE3">
      <w:pPr>
        <w:pStyle w:val="Numerisanipasus"/>
        <w:ind w:firstLine="720"/>
        <w:jc w:val="both"/>
        <w:rPr>
          <w:b w:val="0"/>
        </w:rPr>
      </w:pPr>
      <w:r w:rsidRPr="004E6AE3">
        <w:rPr>
          <w:b w:val="0"/>
        </w:rPr>
        <w:t>Карактеристике незапослених на евиденцији</w:t>
      </w:r>
      <w:r w:rsidRPr="004E6AE3">
        <w:rPr>
          <w:rStyle w:val="FootnoteReference"/>
          <w:b w:val="0"/>
        </w:rPr>
        <w:footnoteReference w:id="18"/>
      </w:r>
      <w:r w:rsidRPr="004E6AE3">
        <w:rPr>
          <w:b w:val="0"/>
        </w:rPr>
        <w:t xml:space="preserve"> посматрају се у односу на године старости, образовни ниво и дужину тражења посла. Старосна структура незапослених лица је неповољна: учешће незапослених старијих од 50 година износи 32% (или око 187 хиљада лица), док млади учествују са 21,6% (или око 126 хиљада лица). Структура према образовном нивоу говори да је једна трећина незапослених без квалификација </w:t>
      </w:r>
      <w:r w:rsidR="005D1189">
        <w:rPr>
          <w:b w:val="0"/>
          <w:lang w:val="sr-Cyrl-RS"/>
        </w:rPr>
        <w:t xml:space="preserve">и са ниским квалификацијама </w:t>
      </w:r>
      <w:r w:rsidRPr="004E6AE3">
        <w:rPr>
          <w:b w:val="0"/>
        </w:rPr>
        <w:t>(33% или 194 хиљада лица), са средњом школом више од половине (52% или око 304 хиљада лица), док завршено више и високо образовање има око 15% незапослених (или око 85 хиљада лица). Дугорочна незапосленост је карактеристика лица на евиденцији НСЗ која говори о томе да 68% лица посао тражи дуже од годину дана.</w:t>
      </w:r>
    </w:p>
    <w:p w:rsidR="00BC4EB0" w:rsidRPr="001E6BC2" w:rsidRDefault="00BC4EB0" w:rsidP="00085FB5">
      <w:pPr>
        <w:pStyle w:val="Numerisanipasus"/>
        <w:jc w:val="left"/>
      </w:pPr>
    </w:p>
    <w:p w:rsidR="006C0964" w:rsidRDefault="00D025F7" w:rsidP="00E45D6B">
      <w:pPr>
        <w:spacing w:after="0" w:line="240" w:lineRule="auto"/>
        <w:rPr>
          <w:rFonts w:ascii="Times New Roman" w:hAnsi="Times New Roman" w:cs="Times New Roman"/>
          <w:b/>
          <w:sz w:val="24"/>
          <w:szCs w:val="24"/>
          <w:lang w:val="sr-Cyrl-RS"/>
        </w:rPr>
      </w:pPr>
      <w:r w:rsidRPr="00085FB5">
        <w:rPr>
          <w:rFonts w:ascii="Times New Roman" w:hAnsi="Times New Roman" w:cs="Times New Roman"/>
          <w:b/>
          <w:sz w:val="24"/>
          <w:szCs w:val="24"/>
          <w:lang w:val="sr-Cyrl-CS"/>
        </w:rPr>
        <w:t>I</w:t>
      </w:r>
      <w:r w:rsidRPr="00085FB5">
        <w:rPr>
          <w:rFonts w:ascii="Times New Roman" w:hAnsi="Times New Roman" w:cs="Times New Roman"/>
          <w:b/>
          <w:sz w:val="24"/>
          <w:szCs w:val="24"/>
        </w:rPr>
        <w:t>V</w:t>
      </w:r>
      <w:r w:rsidR="006F0112">
        <w:rPr>
          <w:rFonts w:ascii="Times New Roman" w:hAnsi="Times New Roman" w:cs="Times New Roman"/>
          <w:b/>
          <w:sz w:val="24"/>
          <w:szCs w:val="24"/>
        </w:rPr>
        <w:t xml:space="preserve"> </w:t>
      </w:r>
      <w:r w:rsidR="006C0964" w:rsidRPr="00085FB5">
        <w:rPr>
          <w:rFonts w:ascii="Times New Roman" w:hAnsi="Times New Roman" w:cs="Times New Roman"/>
          <w:b/>
          <w:sz w:val="24"/>
          <w:szCs w:val="24"/>
          <w:lang w:val="sr-Cyrl-RS"/>
        </w:rPr>
        <w:t>КАТЕГОРИЈЕ ТЕЖЕ ЗАПОШЉИВИХ ЛИЦА</w:t>
      </w:r>
    </w:p>
    <w:p w:rsidR="00E45D6B" w:rsidRDefault="00E45D6B" w:rsidP="00E45D6B">
      <w:pPr>
        <w:spacing w:after="0" w:line="240" w:lineRule="auto"/>
        <w:rPr>
          <w:rFonts w:ascii="Times New Roman" w:hAnsi="Times New Roman" w:cs="Times New Roman"/>
          <w:b/>
          <w:sz w:val="24"/>
          <w:szCs w:val="24"/>
          <w:lang w:val="sr-Cyrl-RS"/>
        </w:rPr>
      </w:pPr>
    </w:p>
    <w:p w:rsidR="008E295C" w:rsidRPr="008E295C" w:rsidRDefault="008E295C" w:rsidP="00D203A7">
      <w:pPr>
        <w:spacing w:after="0" w:line="240" w:lineRule="auto"/>
        <w:ind w:firstLine="720"/>
        <w:jc w:val="both"/>
        <w:rPr>
          <w:rFonts w:ascii="Times New Roman" w:hAnsi="Times New Roman" w:cs="Times New Roman"/>
          <w:lang w:val="sr-Cyrl-RS"/>
        </w:rPr>
      </w:pPr>
      <w:r w:rsidRPr="008E295C">
        <w:rPr>
          <w:rFonts w:ascii="Times New Roman" w:hAnsi="Times New Roman" w:cs="Times New Roman"/>
          <w:lang w:val="sr-Cyrl-RS"/>
        </w:rPr>
        <w:t>У складу са Законом о запошљавању и осигурању за случај незапослености, теже запошљива лица су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Посебно су угрожена лица која се истовремено суочавају са више фактора рањивости/отежане запошљивости. Одређеним мерама активне политике запошљавања подстиче се равноправнији положај ових лица на тржишту рада.</w:t>
      </w:r>
    </w:p>
    <w:p w:rsidR="00FF2CAD" w:rsidRDefault="009515D0" w:rsidP="00D203A7">
      <w:pPr>
        <w:spacing w:after="0" w:line="240" w:lineRule="auto"/>
        <w:ind w:firstLine="720"/>
        <w:jc w:val="both"/>
        <w:rPr>
          <w:rFonts w:ascii="Times New Roman" w:hAnsi="Times New Roman" w:cs="Times New Roman"/>
          <w:lang w:val="sr-Cyrl-RS"/>
        </w:rPr>
      </w:pPr>
      <w:r w:rsidRPr="009515D0">
        <w:rPr>
          <w:rFonts w:ascii="Times New Roman" w:hAnsi="Times New Roman" w:cs="Times New Roman"/>
          <w:lang w:val="sr-Cyrl-RS"/>
        </w:rPr>
        <w:t>У</w:t>
      </w:r>
      <w:r>
        <w:rPr>
          <w:rFonts w:ascii="Times New Roman" w:hAnsi="Times New Roman" w:cs="Times New Roman"/>
          <w:i/>
          <w:lang w:val="sr-Cyrl-RS"/>
        </w:rPr>
        <w:t xml:space="preserve"> </w:t>
      </w:r>
      <w:r w:rsidR="00FF2CAD" w:rsidRPr="009515D0">
        <w:rPr>
          <w:rFonts w:ascii="Times New Roman" w:hAnsi="Times New Roman" w:cs="Times New Roman"/>
          <w:i/>
          <w:lang w:val="sr-Cyrl-RS"/>
        </w:rPr>
        <w:t>Табел</w:t>
      </w:r>
      <w:r>
        <w:rPr>
          <w:rFonts w:ascii="Times New Roman" w:hAnsi="Times New Roman" w:cs="Times New Roman"/>
          <w:i/>
          <w:lang w:val="sr-Cyrl-RS"/>
        </w:rPr>
        <w:t>и</w:t>
      </w:r>
      <w:r w:rsidR="00723A6D" w:rsidRPr="009515D0">
        <w:rPr>
          <w:rFonts w:ascii="Times New Roman" w:hAnsi="Times New Roman" w:cs="Times New Roman"/>
          <w:i/>
          <w:lang w:val="sr-Cyrl-RS"/>
        </w:rPr>
        <w:t xml:space="preserve"> 5</w:t>
      </w:r>
      <w:r w:rsidR="005D1189">
        <w:rPr>
          <w:rFonts w:ascii="Times New Roman" w:hAnsi="Times New Roman" w:cs="Times New Roman"/>
          <w:i/>
          <w:lang w:val="sr-Cyrl-RS"/>
        </w:rPr>
        <w:t>.</w:t>
      </w:r>
      <w:r w:rsidR="00E45D6B">
        <w:rPr>
          <w:rFonts w:ascii="Times New Roman" w:hAnsi="Times New Roman" w:cs="Times New Roman"/>
          <w:lang w:val="sr-Cyrl-RS"/>
        </w:rPr>
        <w:t xml:space="preserve"> </w:t>
      </w:r>
      <w:r>
        <w:rPr>
          <w:rFonts w:ascii="Times New Roman" w:hAnsi="Times New Roman" w:cs="Times New Roman"/>
          <w:lang w:val="sr-Cyrl-RS"/>
        </w:rPr>
        <w:t>приказана ј</w:t>
      </w:r>
      <w:r w:rsidR="00FF2CAD">
        <w:rPr>
          <w:rFonts w:ascii="Times New Roman" w:hAnsi="Times New Roman" w:cs="Times New Roman"/>
          <w:lang w:val="sr-Cyrl-RS"/>
        </w:rPr>
        <w:t>е структур</w:t>
      </w:r>
      <w:r>
        <w:rPr>
          <w:rFonts w:ascii="Times New Roman" w:hAnsi="Times New Roman" w:cs="Times New Roman"/>
          <w:lang w:val="sr-Cyrl-RS"/>
        </w:rPr>
        <w:t>а</w:t>
      </w:r>
      <w:r w:rsidR="00FF2CAD">
        <w:rPr>
          <w:rFonts w:ascii="Times New Roman" w:hAnsi="Times New Roman" w:cs="Times New Roman"/>
          <w:lang w:val="sr-Cyrl-RS"/>
        </w:rPr>
        <w:t xml:space="preserve"> незапослених лица на евиденцији НСЗ према основним карактеристикама – пол, образовање, године старости и дужина тра</w:t>
      </w:r>
      <w:r w:rsidR="00723A6D">
        <w:rPr>
          <w:rFonts w:ascii="Times New Roman" w:hAnsi="Times New Roman" w:cs="Times New Roman"/>
          <w:lang w:val="sr-Cyrl-RS"/>
        </w:rPr>
        <w:t>жења посла, као и промене до којих је дошло</w:t>
      </w:r>
      <w:r w:rsidR="008E295C">
        <w:rPr>
          <w:rFonts w:ascii="Times New Roman" w:hAnsi="Times New Roman" w:cs="Times New Roman"/>
          <w:lang w:val="sr-Cyrl-RS"/>
        </w:rPr>
        <w:t xml:space="preserve"> у периоду од 2016.</w:t>
      </w:r>
      <w:r w:rsidR="004E6AE3">
        <w:rPr>
          <w:rFonts w:ascii="Times New Roman" w:hAnsi="Times New Roman" w:cs="Times New Roman"/>
          <w:lang w:val="sr-Cyrl-RS"/>
        </w:rPr>
        <w:t xml:space="preserve"> до 2018. године. </w:t>
      </w:r>
      <w:r w:rsidR="00723A6D">
        <w:rPr>
          <w:rFonts w:ascii="Times New Roman" w:hAnsi="Times New Roman" w:cs="Times New Roman"/>
          <w:lang w:val="sr-Cyrl-RS"/>
        </w:rPr>
        <w:t xml:space="preserve">У </w:t>
      </w:r>
      <w:r w:rsidR="008E295C">
        <w:rPr>
          <w:rFonts w:ascii="Times New Roman" w:hAnsi="Times New Roman" w:cs="Times New Roman"/>
          <w:lang w:val="sr-Cyrl-RS"/>
        </w:rPr>
        <w:t>оквиру полне</w:t>
      </w:r>
      <w:r w:rsidR="00723A6D">
        <w:rPr>
          <w:rFonts w:ascii="Times New Roman" w:hAnsi="Times New Roman" w:cs="Times New Roman"/>
          <w:lang w:val="sr-Cyrl-RS"/>
        </w:rPr>
        <w:t xml:space="preserve"> структур</w:t>
      </w:r>
      <w:r w:rsidR="008E295C">
        <w:rPr>
          <w:rFonts w:ascii="Times New Roman" w:hAnsi="Times New Roman" w:cs="Times New Roman"/>
          <w:lang w:val="sr-Cyrl-RS"/>
        </w:rPr>
        <w:t>е</w:t>
      </w:r>
      <w:r w:rsidR="00723A6D">
        <w:rPr>
          <w:rFonts w:ascii="Times New Roman" w:hAnsi="Times New Roman" w:cs="Times New Roman"/>
          <w:lang w:val="sr-Cyrl-RS"/>
        </w:rPr>
        <w:t xml:space="preserve"> незапослених, повећано</w:t>
      </w:r>
      <w:r w:rsidR="004E6AE3">
        <w:rPr>
          <w:rFonts w:ascii="Times New Roman" w:hAnsi="Times New Roman" w:cs="Times New Roman"/>
          <w:lang w:val="sr-Cyrl-RS"/>
        </w:rPr>
        <w:t xml:space="preserve"> је учешће ж</w:t>
      </w:r>
      <w:r w:rsidR="00723A6D">
        <w:rPr>
          <w:rFonts w:ascii="Times New Roman" w:hAnsi="Times New Roman" w:cs="Times New Roman"/>
          <w:lang w:val="sr-Cyrl-RS"/>
        </w:rPr>
        <w:t>ена (за 1,4 процентних поена). У</w:t>
      </w:r>
      <w:r w:rsidR="004E6AE3">
        <w:rPr>
          <w:rFonts w:ascii="Times New Roman" w:hAnsi="Times New Roman" w:cs="Times New Roman"/>
          <w:lang w:val="sr-Cyrl-RS"/>
        </w:rPr>
        <w:t xml:space="preserve"> квалификационој структури</w:t>
      </w:r>
      <w:r w:rsidR="00723A6D">
        <w:rPr>
          <w:rFonts w:ascii="Times New Roman" w:hAnsi="Times New Roman" w:cs="Times New Roman"/>
          <w:lang w:val="sr-Cyrl-RS"/>
        </w:rPr>
        <w:t>, повећано</w:t>
      </w:r>
      <w:r w:rsidR="004E6AE3">
        <w:rPr>
          <w:rFonts w:ascii="Times New Roman" w:hAnsi="Times New Roman" w:cs="Times New Roman"/>
          <w:lang w:val="sr-Cyrl-RS"/>
        </w:rPr>
        <w:t xml:space="preserve"> је учешће лица без квалификација и нискоквалификованих (за 1,4 процентни</w:t>
      </w:r>
      <w:r w:rsidR="00723A6D">
        <w:rPr>
          <w:rFonts w:ascii="Times New Roman" w:hAnsi="Times New Roman" w:cs="Times New Roman"/>
          <w:lang w:val="sr-Cyrl-RS"/>
        </w:rPr>
        <w:t>х</w:t>
      </w:r>
      <w:r w:rsidR="004E6AE3">
        <w:rPr>
          <w:rFonts w:ascii="Times New Roman" w:hAnsi="Times New Roman" w:cs="Times New Roman"/>
          <w:lang w:val="sr-Cyrl-RS"/>
        </w:rPr>
        <w:t xml:space="preserve"> поена), </w:t>
      </w:r>
      <w:r w:rsidR="00723A6D">
        <w:rPr>
          <w:rFonts w:ascii="Times New Roman" w:hAnsi="Times New Roman" w:cs="Times New Roman"/>
          <w:lang w:val="sr-Cyrl-RS"/>
        </w:rPr>
        <w:t xml:space="preserve">смањено је </w:t>
      </w:r>
      <w:r w:rsidR="004E6AE3">
        <w:rPr>
          <w:rFonts w:ascii="Times New Roman" w:hAnsi="Times New Roman" w:cs="Times New Roman"/>
          <w:lang w:val="sr-Cyrl-RS"/>
        </w:rPr>
        <w:t>учешће лица са средњим нивоом образовања</w:t>
      </w:r>
      <w:r w:rsidR="00723A6D">
        <w:rPr>
          <w:rFonts w:ascii="Times New Roman" w:hAnsi="Times New Roman" w:cs="Times New Roman"/>
          <w:lang w:val="sr-Cyrl-RS"/>
        </w:rPr>
        <w:t xml:space="preserve"> (</w:t>
      </w:r>
      <w:r w:rsidR="004E6AE3">
        <w:rPr>
          <w:rFonts w:ascii="Times New Roman" w:hAnsi="Times New Roman" w:cs="Times New Roman"/>
          <w:lang w:val="sr-Cyrl-RS"/>
        </w:rPr>
        <w:t>за 1,7 процентних поена</w:t>
      </w:r>
      <w:r w:rsidR="00723A6D">
        <w:rPr>
          <w:rFonts w:ascii="Times New Roman" w:hAnsi="Times New Roman" w:cs="Times New Roman"/>
          <w:lang w:val="sr-Cyrl-RS"/>
        </w:rPr>
        <w:t>)</w:t>
      </w:r>
      <w:r w:rsidR="004E6AE3">
        <w:rPr>
          <w:rFonts w:ascii="Times New Roman" w:hAnsi="Times New Roman" w:cs="Times New Roman"/>
          <w:lang w:val="sr-Cyrl-RS"/>
        </w:rPr>
        <w:t>, док је учешће високообразованих остало гот</w:t>
      </w:r>
      <w:r w:rsidR="00723A6D">
        <w:rPr>
          <w:rFonts w:ascii="Times New Roman" w:hAnsi="Times New Roman" w:cs="Times New Roman"/>
          <w:lang w:val="sr-Cyrl-RS"/>
        </w:rPr>
        <w:t>ово непромењено (повећање</w:t>
      </w:r>
      <w:r w:rsidR="004E6AE3">
        <w:rPr>
          <w:rFonts w:ascii="Times New Roman" w:hAnsi="Times New Roman" w:cs="Times New Roman"/>
          <w:lang w:val="sr-Cyrl-RS"/>
        </w:rPr>
        <w:t xml:space="preserve"> за 0,2 процентна поена). </w:t>
      </w:r>
      <w:r w:rsidR="00723A6D">
        <w:rPr>
          <w:rFonts w:ascii="Times New Roman" w:hAnsi="Times New Roman" w:cs="Times New Roman"/>
          <w:lang w:val="sr-Cyrl-RS"/>
        </w:rPr>
        <w:t>Ако се посматра старосна структура незапослених лица, значајан пад учешћа младих (за 2,9 процентних поена)</w:t>
      </w:r>
      <w:r w:rsidR="00B604F2">
        <w:rPr>
          <w:rFonts w:ascii="Times New Roman" w:hAnsi="Times New Roman" w:cs="Times New Roman"/>
          <w:lang w:val="sr-Cyrl-RS"/>
        </w:rPr>
        <w:t xml:space="preserve"> и </w:t>
      </w:r>
      <w:r w:rsidR="008E295C">
        <w:rPr>
          <w:rFonts w:ascii="Times New Roman" w:hAnsi="Times New Roman" w:cs="Times New Roman"/>
          <w:lang w:val="sr-Cyrl-RS"/>
        </w:rPr>
        <w:t>знатно мање</w:t>
      </w:r>
      <w:r w:rsidR="00B604F2">
        <w:rPr>
          <w:rFonts w:ascii="Times New Roman" w:hAnsi="Times New Roman" w:cs="Times New Roman"/>
          <w:lang w:val="sr-Cyrl-RS"/>
        </w:rPr>
        <w:t xml:space="preserve"> смањење учешћа лица старости 30-49 година (за 0,8 процентних поена), праћено је значајним пове</w:t>
      </w:r>
      <w:r w:rsidR="00723A6D">
        <w:rPr>
          <w:rFonts w:ascii="Times New Roman" w:hAnsi="Times New Roman" w:cs="Times New Roman"/>
          <w:lang w:val="sr-Cyrl-RS"/>
        </w:rPr>
        <w:t xml:space="preserve">ћањем учешћа лица </w:t>
      </w:r>
      <w:r w:rsidR="00B604F2">
        <w:rPr>
          <w:rFonts w:ascii="Times New Roman" w:hAnsi="Times New Roman" w:cs="Times New Roman"/>
          <w:lang w:val="sr-Cyrl-RS"/>
        </w:rPr>
        <w:t>преко 50</w:t>
      </w:r>
      <w:r w:rsidR="00723A6D">
        <w:rPr>
          <w:rFonts w:ascii="Times New Roman" w:hAnsi="Times New Roman" w:cs="Times New Roman"/>
          <w:lang w:val="sr-Cyrl-RS"/>
        </w:rPr>
        <w:t xml:space="preserve"> година</w:t>
      </w:r>
      <w:r w:rsidR="00B604F2">
        <w:rPr>
          <w:rFonts w:ascii="Times New Roman" w:hAnsi="Times New Roman" w:cs="Times New Roman"/>
          <w:lang w:val="sr-Cyrl-RS"/>
        </w:rPr>
        <w:t xml:space="preserve"> (за 3,8 процентних поена). Према дужини тражења посла, просечни годишњи подаци показују да је у периоду од 2016. до 2018. године дошло до повећања учешћа лица која посао траже дуже од 12 месеци за 1,0 процентних поена, док се учешће лица која траже посао дуже од 24 месеца повећало за 2,6 процентних поена. Наведени подаци показују да је у посматраном периоду у структури незапослених лица порасло учешће </w:t>
      </w:r>
      <w:r w:rsidR="00B604F2" w:rsidRPr="00903FCF">
        <w:rPr>
          <w:rFonts w:ascii="Times New Roman" w:hAnsi="Times New Roman" w:cs="Times New Roman"/>
          <w:lang w:val="sr-Cyrl-RS"/>
        </w:rPr>
        <w:t>жена, лица без квалификација и нискоквалификованих, старијих од 50 година и лица која су дугорочно незапослена, посебно оних лица која посао траже дуже од 24 месеца.</w:t>
      </w:r>
      <w:r w:rsidR="00BC06AA">
        <w:rPr>
          <w:rFonts w:ascii="Times New Roman" w:hAnsi="Times New Roman" w:cs="Times New Roman"/>
          <w:lang w:val="sr-Cyrl-RS"/>
        </w:rPr>
        <w:t xml:space="preserve"> </w:t>
      </w:r>
      <w:r w:rsidR="008E295C">
        <w:rPr>
          <w:rFonts w:ascii="Times New Roman" w:hAnsi="Times New Roman" w:cs="Times New Roman"/>
          <w:lang w:val="sr-Cyrl-RS"/>
        </w:rPr>
        <w:t xml:space="preserve">У </w:t>
      </w:r>
      <w:r w:rsidR="008E295C" w:rsidRPr="008E295C">
        <w:rPr>
          <w:rFonts w:ascii="Times New Roman" w:hAnsi="Times New Roman" w:cs="Times New Roman"/>
          <w:i/>
          <w:lang w:val="sr-Cyrl-RS"/>
        </w:rPr>
        <w:t>Табели 6</w:t>
      </w:r>
      <w:r w:rsidR="00A578B5">
        <w:rPr>
          <w:rFonts w:ascii="Times New Roman" w:hAnsi="Times New Roman" w:cs="Times New Roman"/>
          <w:i/>
          <w:lang w:val="sr-Cyrl-RS"/>
        </w:rPr>
        <w:t>.</w:t>
      </w:r>
      <w:r w:rsidR="008E295C">
        <w:rPr>
          <w:rFonts w:ascii="Times New Roman" w:hAnsi="Times New Roman" w:cs="Times New Roman"/>
          <w:lang w:val="sr-Cyrl-RS"/>
        </w:rPr>
        <w:t xml:space="preserve"> приказани су последњи расположиви</w:t>
      </w:r>
      <w:r w:rsidR="00F6442E">
        <w:rPr>
          <w:rFonts w:ascii="Times New Roman" w:hAnsi="Times New Roman" w:cs="Times New Roman"/>
          <w:lang w:val="sr-Cyrl-RS"/>
        </w:rPr>
        <w:t xml:space="preserve"> подаци за 2019. годину:</w:t>
      </w:r>
    </w:p>
    <w:p w:rsidR="000161F4" w:rsidRDefault="000161F4" w:rsidP="00FF2CAD">
      <w:pPr>
        <w:spacing w:after="0" w:line="240" w:lineRule="auto"/>
        <w:jc w:val="both"/>
        <w:rPr>
          <w:rFonts w:ascii="Times New Roman" w:hAnsi="Times New Roman" w:cs="Times New Roman"/>
          <w:lang w:val="sr-Cyrl-RS"/>
        </w:rPr>
      </w:pPr>
    </w:p>
    <w:p w:rsidR="00077511" w:rsidRPr="000161F4" w:rsidRDefault="000161F4" w:rsidP="000161F4">
      <w:pPr>
        <w:spacing w:after="0" w:line="240" w:lineRule="auto"/>
        <w:jc w:val="center"/>
        <w:rPr>
          <w:rFonts w:ascii="Times New Roman" w:hAnsi="Times New Roman" w:cs="Times New Roman"/>
          <w:b/>
          <w:lang w:val="sr-Cyrl-RS"/>
        </w:rPr>
      </w:pPr>
      <w:r w:rsidRPr="000161F4">
        <w:rPr>
          <w:rFonts w:ascii="Times New Roman" w:hAnsi="Times New Roman" w:cs="Times New Roman"/>
          <w:b/>
          <w:lang w:val="sr-Cyrl-RS"/>
        </w:rPr>
        <w:t>Табела 6. Незапослени на евиденцији НСЗ по карактеристикама, 2019. година</w:t>
      </w:r>
    </w:p>
    <w:tbl>
      <w:tblPr>
        <w:tblStyle w:val="TableGrid"/>
        <w:tblW w:w="0" w:type="auto"/>
        <w:jc w:val="center"/>
        <w:tblLook w:val="04A0" w:firstRow="1" w:lastRow="0" w:firstColumn="1" w:lastColumn="0" w:noHBand="0" w:noVBand="1"/>
      </w:tblPr>
      <w:tblGrid>
        <w:gridCol w:w="5130"/>
        <w:gridCol w:w="2695"/>
        <w:gridCol w:w="990"/>
      </w:tblGrid>
      <w:tr w:rsidR="002571D0" w:rsidTr="00085FB5">
        <w:trPr>
          <w:jc w:val="center"/>
        </w:trPr>
        <w:tc>
          <w:tcPr>
            <w:tcW w:w="5130" w:type="dxa"/>
          </w:tcPr>
          <w:p w:rsidR="002571D0" w:rsidRPr="00B64E05" w:rsidRDefault="002571D0" w:rsidP="00FF2CAD">
            <w:pPr>
              <w:spacing w:after="0" w:line="240" w:lineRule="auto"/>
              <w:jc w:val="both"/>
              <w:rPr>
                <w:rFonts w:ascii="Times New Roman" w:hAnsi="Times New Roman"/>
                <w:lang w:val="sr-Cyrl-RS"/>
              </w:rPr>
            </w:pPr>
          </w:p>
        </w:tc>
        <w:tc>
          <w:tcPr>
            <w:tcW w:w="2695" w:type="dxa"/>
            <w:vAlign w:val="center"/>
          </w:tcPr>
          <w:p w:rsidR="002571D0" w:rsidRPr="00B64E05" w:rsidRDefault="002571D0" w:rsidP="000161F4">
            <w:pPr>
              <w:spacing w:after="0" w:line="240" w:lineRule="auto"/>
              <w:jc w:val="center"/>
              <w:rPr>
                <w:rFonts w:ascii="Times New Roman" w:hAnsi="Times New Roman"/>
                <w:b/>
                <w:lang w:val="sr-Cyrl-RS"/>
              </w:rPr>
            </w:pPr>
            <w:r w:rsidRPr="00B64E05">
              <w:rPr>
                <w:rFonts w:ascii="Times New Roman" w:hAnsi="Times New Roman"/>
                <w:b/>
                <w:lang w:val="sr-Cyrl-RS"/>
              </w:rPr>
              <w:t>Број незапослених - стање на дан 30.9.2019. године</w:t>
            </w:r>
          </w:p>
        </w:tc>
        <w:tc>
          <w:tcPr>
            <w:tcW w:w="990" w:type="dxa"/>
            <w:vAlign w:val="center"/>
          </w:tcPr>
          <w:p w:rsidR="002571D0" w:rsidRPr="00B64E05" w:rsidRDefault="000161F4" w:rsidP="000161F4">
            <w:pPr>
              <w:spacing w:after="0" w:line="240" w:lineRule="auto"/>
              <w:jc w:val="center"/>
              <w:rPr>
                <w:rFonts w:ascii="Times New Roman" w:hAnsi="Times New Roman"/>
                <w:b/>
                <w:lang w:val="sr-Cyrl-RS"/>
              </w:rPr>
            </w:pPr>
            <w:r w:rsidRPr="00B64E05">
              <w:rPr>
                <w:rFonts w:ascii="Times New Roman" w:hAnsi="Times New Roman"/>
                <w:b/>
                <w:lang w:val="sr-Cyrl-RS"/>
              </w:rPr>
              <w:t>%</w:t>
            </w:r>
          </w:p>
        </w:tc>
      </w:tr>
      <w:tr w:rsidR="002571D0" w:rsidTr="00085FB5">
        <w:trPr>
          <w:jc w:val="center"/>
        </w:trPr>
        <w:tc>
          <w:tcPr>
            <w:tcW w:w="5130" w:type="dxa"/>
          </w:tcPr>
          <w:p w:rsidR="002571D0" w:rsidRPr="00B64E05" w:rsidRDefault="002571D0" w:rsidP="00FF2CAD">
            <w:pPr>
              <w:spacing w:after="0" w:line="240" w:lineRule="auto"/>
              <w:jc w:val="both"/>
              <w:rPr>
                <w:rFonts w:ascii="Times New Roman" w:hAnsi="Times New Roman"/>
                <w:b/>
                <w:lang w:val="sr-Cyrl-RS"/>
              </w:rPr>
            </w:pPr>
            <w:r w:rsidRPr="00B64E05">
              <w:rPr>
                <w:rFonts w:ascii="Times New Roman" w:hAnsi="Times New Roman"/>
                <w:b/>
                <w:lang w:val="sr-Cyrl-RS"/>
              </w:rPr>
              <w:t>Укупно</w:t>
            </w:r>
          </w:p>
        </w:tc>
        <w:tc>
          <w:tcPr>
            <w:tcW w:w="2695" w:type="dxa"/>
          </w:tcPr>
          <w:p w:rsidR="002571D0" w:rsidRPr="00B64E05" w:rsidRDefault="00A8131E" w:rsidP="00A8131E">
            <w:pPr>
              <w:spacing w:after="0" w:line="240" w:lineRule="auto"/>
              <w:jc w:val="center"/>
              <w:rPr>
                <w:rFonts w:ascii="Times New Roman" w:hAnsi="Times New Roman"/>
                <w:b/>
                <w:lang w:val="sr-Cyrl-RS"/>
              </w:rPr>
            </w:pPr>
            <w:r w:rsidRPr="00B64E05">
              <w:rPr>
                <w:rFonts w:ascii="Times New Roman" w:hAnsi="Times New Roman"/>
                <w:b/>
                <w:lang w:val="sr-Cyrl-RS"/>
              </w:rPr>
              <w:t>502.561</w:t>
            </w:r>
          </w:p>
        </w:tc>
        <w:tc>
          <w:tcPr>
            <w:tcW w:w="990" w:type="dxa"/>
          </w:tcPr>
          <w:p w:rsidR="002571D0" w:rsidRPr="00B64E05" w:rsidRDefault="002571D0" w:rsidP="00FF2CAD">
            <w:pPr>
              <w:spacing w:after="0" w:line="240" w:lineRule="auto"/>
              <w:jc w:val="both"/>
              <w:rPr>
                <w:rFonts w:ascii="Times New Roman" w:hAnsi="Times New Roman"/>
                <w:lang w:val="sr-Cyrl-RS"/>
              </w:rPr>
            </w:pPr>
          </w:p>
        </w:tc>
      </w:tr>
      <w:tr w:rsidR="002571D0" w:rsidTr="00085FB5">
        <w:trPr>
          <w:jc w:val="center"/>
        </w:trPr>
        <w:tc>
          <w:tcPr>
            <w:tcW w:w="5130" w:type="dxa"/>
            <w:shd w:val="clear" w:color="auto" w:fill="D9E2F3" w:themeFill="accent5" w:themeFillTint="33"/>
          </w:tcPr>
          <w:p w:rsidR="002571D0" w:rsidRPr="00B64E05" w:rsidRDefault="002571D0" w:rsidP="00FF2CAD">
            <w:pPr>
              <w:spacing w:after="0" w:line="240" w:lineRule="auto"/>
              <w:jc w:val="both"/>
              <w:rPr>
                <w:rFonts w:ascii="Times New Roman" w:hAnsi="Times New Roman"/>
                <w:b/>
                <w:lang w:val="sr-Cyrl-RS"/>
              </w:rPr>
            </w:pPr>
            <w:r w:rsidRPr="00B64E05">
              <w:rPr>
                <w:rFonts w:ascii="Times New Roman" w:hAnsi="Times New Roman"/>
                <w:b/>
                <w:lang w:val="sr-Cyrl-RS"/>
              </w:rPr>
              <w:t>Пол</w:t>
            </w:r>
          </w:p>
        </w:tc>
        <w:tc>
          <w:tcPr>
            <w:tcW w:w="2695" w:type="dxa"/>
            <w:shd w:val="clear" w:color="auto" w:fill="D9E2F3" w:themeFill="accent5" w:themeFillTint="33"/>
          </w:tcPr>
          <w:p w:rsidR="002571D0" w:rsidRPr="00B64E05" w:rsidRDefault="002571D0" w:rsidP="00FF2CAD">
            <w:pPr>
              <w:spacing w:after="0" w:line="240" w:lineRule="auto"/>
              <w:jc w:val="both"/>
              <w:rPr>
                <w:rFonts w:ascii="Times New Roman" w:hAnsi="Times New Roman"/>
                <w:lang w:val="sr-Cyrl-RS"/>
              </w:rPr>
            </w:pPr>
          </w:p>
        </w:tc>
        <w:tc>
          <w:tcPr>
            <w:tcW w:w="990" w:type="dxa"/>
            <w:shd w:val="clear" w:color="auto" w:fill="D9E2F3" w:themeFill="accent5" w:themeFillTint="33"/>
          </w:tcPr>
          <w:p w:rsidR="002571D0" w:rsidRPr="00B64E05" w:rsidRDefault="002571D0" w:rsidP="00FF2CAD">
            <w:pPr>
              <w:spacing w:after="0" w:line="240" w:lineRule="auto"/>
              <w:jc w:val="both"/>
              <w:rPr>
                <w:rFonts w:ascii="Times New Roman" w:hAnsi="Times New Roman"/>
                <w:lang w:val="sr-Cyrl-RS"/>
              </w:rPr>
            </w:pPr>
          </w:p>
        </w:tc>
      </w:tr>
      <w:tr w:rsidR="002571D0" w:rsidTr="00085FB5">
        <w:trPr>
          <w:jc w:val="center"/>
        </w:trPr>
        <w:tc>
          <w:tcPr>
            <w:tcW w:w="5130" w:type="dxa"/>
          </w:tcPr>
          <w:p w:rsidR="002571D0" w:rsidRPr="00B64E05" w:rsidRDefault="002571D0" w:rsidP="00FF2CAD">
            <w:pPr>
              <w:spacing w:after="0" w:line="240" w:lineRule="auto"/>
              <w:jc w:val="both"/>
              <w:rPr>
                <w:rFonts w:ascii="Times New Roman" w:hAnsi="Times New Roman"/>
                <w:i/>
                <w:lang w:val="sr-Cyrl-RS"/>
              </w:rPr>
            </w:pPr>
            <w:r w:rsidRPr="00B64E05">
              <w:rPr>
                <w:rFonts w:ascii="Times New Roman" w:hAnsi="Times New Roman"/>
                <w:i/>
                <w:lang w:val="sr-Cyrl-RS"/>
              </w:rPr>
              <w:t>Мушкарци</w:t>
            </w:r>
          </w:p>
        </w:tc>
        <w:tc>
          <w:tcPr>
            <w:tcW w:w="2695" w:type="dxa"/>
          </w:tcPr>
          <w:p w:rsidR="002571D0" w:rsidRPr="00B64E05" w:rsidRDefault="00A8131E" w:rsidP="00A8131E">
            <w:pPr>
              <w:spacing w:after="0" w:line="240" w:lineRule="auto"/>
              <w:jc w:val="center"/>
              <w:rPr>
                <w:rFonts w:ascii="Times New Roman" w:hAnsi="Times New Roman"/>
                <w:i/>
                <w:lang w:val="sr-Cyrl-RS"/>
              </w:rPr>
            </w:pPr>
            <w:r w:rsidRPr="00B64E05">
              <w:rPr>
                <w:rFonts w:ascii="Times New Roman" w:hAnsi="Times New Roman"/>
                <w:i/>
                <w:lang w:val="sr-Cyrl-RS"/>
              </w:rPr>
              <w:t>227.852</w:t>
            </w:r>
          </w:p>
        </w:tc>
        <w:tc>
          <w:tcPr>
            <w:tcW w:w="990" w:type="dxa"/>
          </w:tcPr>
          <w:p w:rsidR="002571D0" w:rsidRPr="00B64E05" w:rsidRDefault="00A8131E" w:rsidP="00A8131E">
            <w:pPr>
              <w:spacing w:after="0" w:line="240" w:lineRule="auto"/>
              <w:jc w:val="center"/>
              <w:rPr>
                <w:rFonts w:ascii="Times New Roman" w:hAnsi="Times New Roman"/>
                <w:i/>
                <w:lang w:val="sr-Cyrl-RS"/>
              </w:rPr>
            </w:pPr>
            <w:r w:rsidRPr="00B64E05">
              <w:rPr>
                <w:rFonts w:ascii="Times New Roman" w:hAnsi="Times New Roman"/>
                <w:i/>
                <w:lang w:val="sr-Cyrl-RS"/>
              </w:rPr>
              <w:t>45,3%</w:t>
            </w:r>
          </w:p>
        </w:tc>
      </w:tr>
      <w:tr w:rsidR="002571D0" w:rsidTr="00085FB5">
        <w:trPr>
          <w:jc w:val="center"/>
        </w:trPr>
        <w:tc>
          <w:tcPr>
            <w:tcW w:w="5130" w:type="dxa"/>
          </w:tcPr>
          <w:p w:rsidR="002571D0" w:rsidRPr="00B64E05" w:rsidRDefault="002571D0" w:rsidP="00FF2CAD">
            <w:pPr>
              <w:spacing w:after="0" w:line="240" w:lineRule="auto"/>
              <w:jc w:val="both"/>
              <w:rPr>
                <w:rFonts w:ascii="Times New Roman" w:hAnsi="Times New Roman"/>
                <w:i/>
                <w:lang w:val="sr-Cyrl-RS"/>
              </w:rPr>
            </w:pPr>
            <w:r w:rsidRPr="00B64E05">
              <w:rPr>
                <w:rFonts w:ascii="Times New Roman" w:hAnsi="Times New Roman"/>
                <w:i/>
                <w:lang w:val="sr-Cyrl-RS"/>
              </w:rPr>
              <w:t>Жене</w:t>
            </w:r>
          </w:p>
        </w:tc>
        <w:tc>
          <w:tcPr>
            <w:tcW w:w="2695" w:type="dxa"/>
          </w:tcPr>
          <w:p w:rsidR="002571D0" w:rsidRPr="00B64E05" w:rsidRDefault="00A8131E" w:rsidP="00A8131E">
            <w:pPr>
              <w:spacing w:after="0" w:line="240" w:lineRule="auto"/>
              <w:jc w:val="center"/>
              <w:rPr>
                <w:rFonts w:ascii="Times New Roman" w:hAnsi="Times New Roman"/>
                <w:i/>
                <w:lang w:val="sr-Cyrl-RS"/>
              </w:rPr>
            </w:pPr>
            <w:r w:rsidRPr="00B64E05">
              <w:rPr>
                <w:rFonts w:ascii="Times New Roman" w:hAnsi="Times New Roman"/>
                <w:i/>
                <w:lang w:val="sr-Cyrl-RS"/>
              </w:rPr>
              <w:t>274.709</w:t>
            </w:r>
          </w:p>
        </w:tc>
        <w:tc>
          <w:tcPr>
            <w:tcW w:w="990" w:type="dxa"/>
          </w:tcPr>
          <w:p w:rsidR="002571D0" w:rsidRPr="00B64E05" w:rsidRDefault="00A8131E" w:rsidP="00A8131E">
            <w:pPr>
              <w:spacing w:after="0" w:line="240" w:lineRule="auto"/>
              <w:jc w:val="center"/>
              <w:rPr>
                <w:rFonts w:ascii="Times New Roman" w:hAnsi="Times New Roman"/>
                <w:i/>
                <w:lang w:val="sr-Cyrl-RS"/>
              </w:rPr>
            </w:pPr>
            <w:r w:rsidRPr="00B64E05">
              <w:rPr>
                <w:rFonts w:ascii="Times New Roman" w:hAnsi="Times New Roman"/>
                <w:i/>
                <w:lang w:val="sr-Cyrl-RS"/>
              </w:rPr>
              <w:t>54,7%</w:t>
            </w:r>
          </w:p>
        </w:tc>
      </w:tr>
      <w:tr w:rsidR="002571D0" w:rsidTr="00085FB5">
        <w:trPr>
          <w:jc w:val="center"/>
        </w:trPr>
        <w:tc>
          <w:tcPr>
            <w:tcW w:w="5130" w:type="dxa"/>
            <w:shd w:val="clear" w:color="auto" w:fill="D9E2F3" w:themeFill="accent5" w:themeFillTint="33"/>
          </w:tcPr>
          <w:p w:rsidR="002571D0" w:rsidRPr="00B64E05" w:rsidRDefault="002571D0" w:rsidP="00FF2CAD">
            <w:pPr>
              <w:spacing w:after="0" w:line="240" w:lineRule="auto"/>
              <w:jc w:val="both"/>
              <w:rPr>
                <w:rFonts w:ascii="Times New Roman" w:hAnsi="Times New Roman"/>
                <w:b/>
                <w:lang w:val="sr-Cyrl-RS"/>
              </w:rPr>
            </w:pPr>
            <w:r w:rsidRPr="00B64E05">
              <w:rPr>
                <w:rFonts w:ascii="Times New Roman" w:hAnsi="Times New Roman"/>
                <w:b/>
                <w:lang w:val="sr-Cyrl-RS"/>
              </w:rPr>
              <w:t>Образовање</w:t>
            </w:r>
          </w:p>
        </w:tc>
        <w:tc>
          <w:tcPr>
            <w:tcW w:w="2695" w:type="dxa"/>
            <w:shd w:val="clear" w:color="auto" w:fill="D9E2F3" w:themeFill="accent5" w:themeFillTint="33"/>
          </w:tcPr>
          <w:p w:rsidR="002571D0" w:rsidRPr="00B64E05" w:rsidRDefault="002571D0" w:rsidP="00FF2CAD">
            <w:pPr>
              <w:spacing w:after="0" w:line="240" w:lineRule="auto"/>
              <w:jc w:val="both"/>
              <w:rPr>
                <w:rFonts w:ascii="Times New Roman" w:hAnsi="Times New Roman"/>
                <w:lang w:val="sr-Cyrl-RS"/>
              </w:rPr>
            </w:pPr>
          </w:p>
        </w:tc>
        <w:tc>
          <w:tcPr>
            <w:tcW w:w="990" w:type="dxa"/>
            <w:shd w:val="clear" w:color="auto" w:fill="D9E2F3" w:themeFill="accent5" w:themeFillTint="33"/>
          </w:tcPr>
          <w:p w:rsidR="002571D0" w:rsidRPr="00B64E05" w:rsidRDefault="002571D0" w:rsidP="00FF2CAD">
            <w:pPr>
              <w:spacing w:after="0" w:line="240" w:lineRule="auto"/>
              <w:jc w:val="both"/>
              <w:rPr>
                <w:rFonts w:ascii="Times New Roman" w:hAnsi="Times New Roman"/>
                <w:lang w:val="sr-Cyrl-RS"/>
              </w:rPr>
            </w:pPr>
          </w:p>
        </w:tc>
      </w:tr>
      <w:tr w:rsidR="002571D0" w:rsidTr="00085FB5">
        <w:trPr>
          <w:jc w:val="center"/>
        </w:trPr>
        <w:tc>
          <w:tcPr>
            <w:tcW w:w="5130" w:type="dxa"/>
          </w:tcPr>
          <w:p w:rsidR="002571D0" w:rsidRPr="00B64E05" w:rsidRDefault="002571D0" w:rsidP="00214044">
            <w:pPr>
              <w:spacing w:after="0" w:line="240" w:lineRule="auto"/>
              <w:jc w:val="both"/>
              <w:rPr>
                <w:rFonts w:ascii="Times New Roman" w:hAnsi="Times New Roman"/>
                <w:i/>
                <w:lang w:val="sr-Latn-RS"/>
              </w:rPr>
            </w:pPr>
            <w:r w:rsidRPr="00B64E05">
              <w:rPr>
                <w:rFonts w:ascii="Times New Roman" w:hAnsi="Times New Roman"/>
                <w:i/>
                <w:lang w:val="sr-Cyrl-RS"/>
              </w:rPr>
              <w:t>Лица без квалификација и нискоквалификовани (</w:t>
            </w:r>
            <w:r w:rsidRPr="00B64E05">
              <w:rPr>
                <w:rFonts w:ascii="Times New Roman" w:hAnsi="Times New Roman"/>
                <w:i/>
                <w:lang w:val="sr-Latn-RS"/>
              </w:rPr>
              <w:t xml:space="preserve">I </w:t>
            </w:r>
            <w:r w:rsidRPr="00B64E05">
              <w:rPr>
                <w:rFonts w:ascii="Times New Roman" w:hAnsi="Times New Roman"/>
                <w:i/>
                <w:lang w:val="sr-Cyrl-RS"/>
              </w:rPr>
              <w:t>и</w:t>
            </w:r>
            <w:r w:rsidRPr="00B64E05">
              <w:rPr>
                <w:rFonts w:ascii="Times New Roman" w:hAnsi="Times New Roman"/>
                <w:i/>
                <w:lang w:val="sr-Latn-RS"/>
              </w:rPr>
              <w:t xml:space="preserve"> II)</w:t>
            </w:r>
          </w:p>
        </w:tc>
        <w:tc>
          <w:tcPr>
            <w:tcW w:w="2695" w:type="dxa"/>
          </w:tcPr>
          <w:p w:rsidR="002571D0" w:rsidRPr="00B64E05" w:rsidRDefault="00A8131E" w:rsidP="00A8131E">
            <w:pPr>
              <w:spacing w:after="0" w:line="240" w:lineRule="auto"/>
              <w:jc w:val="center"/>
              <w:rPr>
                <w:rFonts w:ascii="Times New Roman" w:hAnsi="Times New Roman"/>
                <w:i/>
                <w:lang w:val="sr-Cyrl-RS"/>
              </w:rPr>
            </w:pPr>
            <w:r w:rsidRPr="00B64E05">
              <w:rPr>
                <w:rFonts w:ascii="Times New Roman" w:hAnsi="Times New Roman"/>
                <w:i/>
                <w:lang w:val="sr-Cyrl-RS"/>
              </w:rPr>
              <w:t>169.198</w:t>
            </w:r>
          </w:p>
        </w:tc>
        <w:tc>
          <w:tcPr>
            <w:tcW w:w="990" w:type="dxa"/>
          </w:tcPr>
          <w:p w:rsidR="002571D0" w:rsidRPr="00B64E05" w:rsidRDefault="00A8131E" w:rsidP="00A8131E">
            <w:pPr>
              <w:spacing w:after="0" w:line="240" w:lineRule="auto"/>
              <w:jc w:val="center"/>
              <w:rPr>
                <w:rFonts w:ascii="Times New Roman" w:hAnsi="Times New Roman"/>
                <w:i/>
                <w:lang w:val="sr-Cyrl-RS"/>
              </w:rPr>
            </w:pPr>
            <w:r w:rsidRPr="00B64E05">
              <w:rPr>
                <w:rFonts w:ascii="Times New Roman" w:hAnsi="Times New Roman"/>
                <w:i/>
                <w:lang w:val="sr-Cyrl-RS"/>
              </w:rPr>
              <w:t>33,7%</w:t>
            </w:r>
          </w:p>
        </w:tc>
      </w:tr>
      <w:tr w:rsidR="002571D0" w:rsidTr="00085FB5">
        <w:trPr>
          <w:jc w:val="center"/>
        </w:trPr>
        <w:tc>
          <w:tcPr>
            <w:tcW w:w="5130" w:type="dxa"/>
          </w:tcPr>
          <w:p w:rsidR="002571D0" w:rsidRPr="00B64E05" w:rsidRDefault="002571D0" w:rsidP="00F3755C">
            <w:pPr>
              <w:spacing w:after="0" w:line="240" w:lineRule="auto"/>
              <w:jc w:val="both"/>
              <w:rPr>
                <w:rFonts w:ascii="Times New Roman" w:hAnsi="Times New Roman"/>
                <w:i/>
                <w:lang w:val="sr-Cyrl-RS"/>
              </w:rPr>
            </w:pPr>
            <w:r w:rsidRPr="00B64E05">
              <w:rPr>
                <w:rFonts w:ascii="Times New Roman" w:hAnsi="Times New Roman"/>
                <w:i/>
                <w:lang w:val="sr-Latn-RS"/>
              </w:rPr>
              <w:t>Сред</w:t>
            </w:r>
            <w:r w:rsidRPr="00B64E05">
              <w:rPr>
                <w:rFonts w:ascii="Times New Roman" w:hAnsi="Times New Roman"/>
                <w:i/>
                <w:lang w:val="sr-Cyrl-RS"/>
              </w:rPr>
              <w:t>њ</w:t>
            </w:r>
            <w:r w:rsidRPr="00B64E05">
              <w:rPr>
                <w:rFonts w:ascii="Times New Roman" w:hAnsi="Times New Roman"/>
                <w:i/>
                <w:lang w:val="sr-Latn-RS"/>
              </w:rPr>
              <w:t>и ниво образовања (III – V)</w:t>
            </w:r>
          </w:p>
        </w:tc>
        <w:tc>
          <w:tcPr>
            <w:tcW w:w="2695" w:type="dxa"/>
          </w:tcPr>
          <w:p w:rsidR="002571D0" w:rsidRPr="00B64E05" w:rsidRDefault="00A8131E" w:rsidP="00A8131E">
            <w:pPr>
              <w:spacing w:after="0" w:line="240" w:lineRule="auto"/>
              <w:jc w:val="center"/>
              <w:rPr>
                <w:rFonts w:ascii="Times New Roman" w:hAnsi="Times New Roman"/>
                <w:i/>
                <w:lang w:val="sr-Cyrl-RS"/>
              </w:rPr>
            </w:pPr>
            <w:r w:rsidRPr="00B64E05">
              <w:rPr>
                <w:rFonts w:ascii="Times New Roman" w:hAnsi="Times New Roman"/>
                <w:i/>
                <w:lang w:val="sr-Cyrl-RS"/>
              </w:rPr>
              <w:t>260.838</w:t>
            </w:r>
          </w:p>
        </w:tc>
        <w:tc>
          <w:tcPr>
            <w:tcW w:w="990" w:type="dxa"/>
          </w:tcPr>
          <w:p w:rsidR="002571D0" w:rsidRPr="00B64E05" w:rsidRDefault="00A8131E" w:rsidP="00A8131E">
            <w:pPr>
              <w:spacing w:after="0" w:line="240" w:lineRule="auto"/>
              <w:jc w:val="center"/>
              <w:rPr>
                <w:rFonts w:ascii="Times New Roman" w:hAnsi="Times New Roman"/>
                <w:i/>
                <w:lang w:val="sr-Cyrl-RS"/>
              </w:rPr>
            </w:pPr>
            <w:r w:rsidRPr="00B64E05">
              <w:rPr>
                <w:rFonts w:ascii="Times New Roman" w:hAnsi="Times New Roman"/>
                <w:i/>
                <w:lang w:val="sr-Cyrl-RS"/>
              </w:rPr>
              <w:t>51,9%</w:t>
            </w:r>
          </w:p>
        </w:tc>
      </w:tr>
      <w:tr w:rsidR="002571D0" w:rsidTr="00085FB5">
        <w:trPr>
          <w:jc w:val="center"/>
        </w:trPr>
        <w:tc>
          <w:tcPr>
            <w:tcW w:w="5130" w:type="dxa"/>
          </w:tcPr>
          <w:p w:rsidR="002571D0" w:rsidRPr="00B64E05" w:rsidRDefault="002571D0" w:rsidP="00FF2CAD">
            <w:pPr>
              <w:spacing w:after="0" w:line="240" w:lineRule="auto"/>
              <w:jc w:val="both"/>
              <w:rPr>
                <w:rFonts w:ascii="Times New Roman" w:hAnsi="Times New Roman"/>
                <w:i/>
                <w:lang w:val="sr-Cyrl-RS"/>
              </w:rPr>
            </w:pPr>
            <w:r w:rsidRPr="00B64E05">
              <w:rPr>
                <w:rFonts w:ascii="Times New Roman" w:hAnsi="Times New Roman"/>
                <w:i/>
                <w:lang w:val="sr-Cyrl-RS"/>
              </w:rPr>
              <w:t>Више и високо образовање (</w:t>
            </w:r>
            <w:r w:rsidRPr="00B64E05">
              <w:rPr>
                <w:rFonts w:ascii="Times New Roman" w:hAnsi="Times New Roman"/>
                <w:i/>
                <w:lang w:val="sr-Latn-RS"/>
              </w:rPr>
              <w:t>VI – VIII)</w:t>
            </w:r>
          </w:p>
        </w:tc>
        <w:tc>
          <w:tcPr>
            <w:tcW w:w="2695" w:type="dxa"/>
          </w:tcPr>
          <w:p w:rsidR="002571D0" w:rsidRPr="00B64E05" w:rsidRDefault="00A8131E" w:rsidP="00A8131E">
            <w:pPr>
              <w:spacing w:after="0" w:line="240" w:lineRule="auto"/>
              <w:jc w:val="center"/>
              <w:rPr>
                <w:rFonts w:ascii="Times New Roman" w:hAnsi="Times New Roman"/>
                <w:i/>
                <w:lang w:val="sr-Cyrl-RS"/>
              </w:rPr>
            </w:pPr>
            <w:r w:rsidRPr="00B64E05">
              <w:rPr>
                <w:rFonts w:ascii="Times New Roman" w:hAnsi="Times New Roman"/>
                <w:i/>
                <w:lang w:val="sr-Cyrl-RS"/>
              </w:rPr>
              <w:t>72.525</w:t>
            </w:r>
          </w:p>
        </w:tc>
        <w:tc>
          <w:tcPr>
            <w:tcW w:w="990" w:type="dxa"/>
          </w:tcPr>
          <w:p w:rsidR="002571D0" w:rsidRPr="00B64E05" w:rsidRDefault="00A8131E" w:rsidP="00A8131E">
            <w:pPr>
              <w:spacing w:after="0" w:line="240" w:lineRule="auto"/>
              <w:jc w:val="center"/>
              <w:rPr>
                <w:rFonts w:ascii="Times New Roman" w:hAnsi="Times New Roman"/>
                <w:i/>
                <w:lang w:val="sr-Cyrl-RS"/>
              </w:rPr>
            </w:pPr>
            <w:r w:rsidRPr="00B64E05">
              <w:rPr>
                <w:rFonts w:ascii="Times New Roman" w:hAnsi="Times New Roman"/>
                <w:i/>
                <w:lang w:val="sr-Cyrl-RS"/>
              </w:rPr>
              <w:t>14,4%</w:t>
            </w:r>
          </w:p>
        </w:tc>
      </w:tr>
      <w:tr w:rsidR="002571D0" w:rsidTr="00085FB5">
        <w:trPr>
          <w:jc w:val="center"/>
        </w:trPr>
        <w:tc>
          <w:tcPr>
            <w:tcW w:w="5130" w:type="dxa"/>
            <w:shd w:val="clear" w:color="auto" w:fill="D9E2F3" w:themeFill="accent5" w:themeFillTint="33"/>
          </w:tcPr>
          <w:p w:rsidR="002571D0" w:rsidRPr="00B64E05" w:rsidRDefault="002571D0" w:rsidP="00FF2CAD">
            <w:pPr>
              <w:spacing w:after="0" w:line="240" w:lineRule="auto"/>
              <w:jc w:val="both"/>
              <w:rPr>
                <w:rFonts w:ascii="Times New Roman" w:hAnsi="Times New Roman"/>
                <w:b/>
                <w:lang w:val="sr-Cyrl-RS"/>
              </w:rPr>
            </w:pPr>
            <w:r w:rsidRPr="00B64E05">
              <w:rPr>
                <w:rFonts w:ascii="Times New Roman" w:hAnsi="Times New Roman"/>
                <w:b/>
                <w:lang w:val="sr-Cyrl-RS"/>
              </w:rPr>
              <w:t>Старост</w:t>
            </w:r>
          </w:p>
        </w:tc>
        <w:tc>
          <w:tcPr>
            <w:tcW w:w="2695" w:type="dxa"/>
            <w:shd w:val="clear" w:color="auto" w:fill="D9E2F3" w:themeFill="accent5" w:themeFillTint="33"/>
          </w:tcPr>
          <w:p w:rsidR="002571D0" w:rsidRPr="00B64E05" w:rsidRDefault="002571D0" w:rsidP="00A8131E">
            <w:pPr>
              <w:spacing w:after="0" w:line="240" w:lineRule="auto"/>
              <w:jc w:val="center"/>
              <w:rPr>
                <w:rFonts w:ascii="Times New Roman" w:hAnsi="Times New Roman"/>
                <w:i/>
                <w:lang w:val="sr-Cyrl-RS"/>
              </w:rPr>
            </w:pPr>
          </w:p>
        </w:tc>
        <w:tc>
          <w:tcPr>
            <w:tcW w:w="990" w:type="dxa"/>
            <w:shd w:val="clear" w:color="auto" w:fill="D9E2F3" w:themeFill="accent5" w:themeFillTint="33"/>
          </w:tcPr>
          <w:p w:rsidR="002571D0" w:rsidRPr="00B64E05" w:rsidRDefault="002571D0" w:rsidP="00A8131E">
            <w:pPr>
              <w:spacing w:after="0" w:line="240" w:lineRule="auto"/>
              <w:jc w:val="center"/>
              <w:rPr>
                <w:rFonts w:ascii="Times New Roman" w:hAnsi="Times New Roman"/>
                <w:i/>
                <w:lang w:val="sr-Cyrl-RS"/>
              </w:rPr>
            </w:pPr>
          </w:p>
        </w:tc>
      </w:tr>
      <w:tr w:rsidR="002571D0" w:rsidTr="00085FB5">
        <w:trPr>
          <w:jc w:val="center"/>
        </w:trPr>
        <w:tc>
          <w:tcPr>
            <w:tcW w:w="5130" w:type="dxa"/>
          </w:tcPr>
          <w:p w:rsidR="002571D0" w:rsidRPr="00B64E05" w:rsidRDefault="002571D0" w:rsidP="00FF2CAD">
            <w:pPr>
              <w:spacing w:after="0" w:line="240" w:lineRule="auto"/>
              <w:jc w:val="both"/>
              <w:rPr>
                <w:rFonts w:ascii="Times New Roman" w:hAnsi="Times New Roman"/>
                <w:i/>
                <w:lang w:val="sr-Cyrl-RS"/>
              </w:rPr>
            </w:pPr>
            <w:r w:rsidRPr="00B64E05">
              <w:rPr>
                <w:rFonts w:ascii="Times New Roman" w:hAnsi="Times New Roman"/>
                <w:i/>
                <w:lang w:val="sr-Cyrl-RS"/>
              </w:rPr>
              <w:t>Млади, 15-29</w:t>
            </w:r>
          </w:p>
        </w:tc>
        <w:tc>
          <w:tcPr>
            <w:tcW w:w="2695" w:type="dxa"/>
          </w:tcPr>
          <w:p w:rsidR="002571D0" w:rsidRPr="00B64E05" w:rsidRDefault="00F95F3F" w:rsidP="00A8131E">
            <w:pPr>
              <w:spacing w:after="0" w:line="240" w:lineRule="auto"/>
              <w:jc w:val="center"/>
              <w:rPr>
                <w:rFonts w:ascii="Times New Roman" w:hAnsi="Times New Roman"/>
                <w:i/>
                <w:lang w:val="sr-Cyrl-RS"/>
              </w:rPr>
            </w:pPr>
            <w:r w:rsidRPr="00B64E05">
              <w:rPr>
                <w:rFonts w:ascii="Times New Roman" w:hAnsi="Times New Roman"/>
                <w:i/>
                <w:lang w:val="sr-Cyrl-RS"/>
              </w:rPr>
              <w:t>102.895</w:t>
            </w:r>
          </w:p>
        </w:tc>
        <w:tc>
          <w:tcPr>
            <w:tcW w:w="990" w:type="dxa"/>
          </w:tcPr>
          <w:p w:rsidR="002571D0" w:rsidRPr="00B64E05" w:rsidRDefault="00F95F3F" w:rsidP="00A8131E">
            <w:pPr>
              <w:spacing w:after="0" w:line="240" w:lineRule="auto"/>
              <w:jc w:val="center"/>
              <w:rPr>
                <w:rFonts w:ascii="Times New Roman" w:hAnsi="Times New Roman"/>
                <w:i/>
                <w:lang w:val="sr-Cyrl-RS"/>
              </w:rPr>
            </w:pPr>
            <w:r w:rsidRPr="00B64E05">
              <w:rPr>
                <w:rFonts w:ascii="Times New Roman" w:hAnsi="Times New Roman"/>
                <w:i/>
                <w:lang w:val="sr-Cyrl-RS"/>
              </w:rPr>
              <w:t>20,5%</w:t>
            </w:r>
          </w:p>
        </w:tc>
      </w:tr>
      <w:tr w:rsidR="002571D0" w:rsidTr="00085FB5">
        <w:trPr>
          <w:jc w:val="center"/>
        </w:trPr>
        <w:tc>
          <w:tcPr>
            <w:tcW w:w="5130" w:type="dxa"/>
          </w:tcPr>
          <w:p w:rsidR="002571D0" w:rsidRPr="00B64E05" w:rsidRDefault="002571D0" w:rsidP="00FF2CAD">
            <w:pPr>
              <w:spacing w:after="0" w:line="240" w:lineRule="auto"/>
              <w:jc w:val="both"/>
              <w:rPr>
                <w:rFonts w:ascii="Times New Roman" w:hAnsi="Times New Roman"/>
                <w:i/>
                <w:lang w:val="sr-Cyrl-RS"/>
              </w:rPr>
            </w:pPr>
            <w:r w:rsidRPr="00B64E05">
              <w:rPr>
                <w:rFonts w:ascii="Times New Roman" w:hAnsi="Times New Roman"/>
                <w:i/>
                <w:lang w:val="sr-Cyrl-RS"/>
              </w:rPr>
              <w:t>30-49</w:t>
            </w:r>
          </w:p>
        </w:tc>
        <w:tc>
          <w:tcPr>
            <w:tcW w:w="2695" w:type="dxa"/>
          </w:tcPr>
          <w:p w:rsidR="002571D0" w:rsidRPr="00B64E05" w:rsidRDefault="00F95F3F" w:rsidP="00A8131E">
            <w:pPr>
              <w:spacing w:after="0" w:line="240" w:lineRule="auto"/>
              <w:jc w:val="center"/>
              <w:rPr>
                <w:rFonts w:ascii="Times New Roman" w:hAnsi="Times New Roman"/>
                <w:i/>
                <w:lang w:val="sr-Cyrl-RS"/>
              </w:rPr>
            </w:pPr>
            <w:r w:rsidRPr="00B64E05">
              <w:rPr>
                <w:rFonts w:ascii="Times New Roman" w:hAnsi="Times New Roman"/>
                <w:i/>
                <w:lang w:val="sr-Cyrl-RS"/>
              </w:rPr>
              <w:t>228.695</w:t>
            </w:r>
          </w:p>
        </w:tc>
        <w:tc>
          <w:tcPr>
            <w:tcW w:w="990" w:type="dxa"/>
          </w:tcPr>
          <w:p w:rsidR="002571D0" w:rsidRPr="00B64E05" w:rsidRDefault="00F95F3F" w:rsidP="00A8131E">
            <w:pPr>
              <w:spacing w:after="0" w:line="240" w:lineRule="auto"/>
              <w:jc w:val="center"/>
              <w:rPr>
                <w:rFonts w:ascii="Times New Roman" w:hAnsi="Times New Roman"/>
                <w:i/>
                <w:lang w:val="sr-Cyrl-RS"/>
              </w:rPr>
            </w:pPr>
            <w:r w:rsidRPr="00B64E05">
              <w:rPr>
                <w:rFonts w:ascii="Times New Roman" w:hAnsi="Times New Roman"/>
                <w:i/>
                <w:lang w:val="sr-Cyrl-RS"/>
              </w:rPr>
              <w:t>45,5%</w:t>
            </w:r>
          </w:p>
        </w:tc>
      </w:tr>
      <w:tr w:rsidR="002571D0" w:rsidTr="00085FB5">
        <w:trPr>
          <w:jc w:val="center"/>
        </w:trPr>
        <w:tc>
          <w:tcPr>
            <w:tcW w:w="5130" w:type="dxa"/>
          </w:tcPr>
          <w:p w:rsidR="002571D0" w:rsidRPr="00B64E05" w:rsidRDefault="002571D0" w:rsidP="00FF2CAD">
            <w:pPr>
              <w:spacing w:after="0" w:line="240" w:lineRule="auto"/>
              <w:jc w:val="both"/>
              <w:rPr>
                <w:rFonts w:ascii="Times New Roman" w:hAnsi="Times New Roman"/>
                <w:i/>
                <w:lang w:val="sr-Cyrl-RS"/>
              </w:rPr>
            </w:pPr>
            <w:r w:rsidRPr="00B64E05">
              <w:rPr>
                <w:rFonts w:ascii="Times New Roman" w:hAnsi="Times New Roman"/>
                <w:i/>
                <w:lang w:val="sr-Cyrl-RS"/>
              </w:rPr>
              <w:t>Старији, 50 и више</w:t>
            </w:r>
          </w:p>
        </w:tc>
        <w:tc>
          <w:tcPr>
            <w:tcW w:w="2695" w:type="dxa"/>
          </w:tcPr>
          <w:p w:rsidR="002571D0" w:rsidRPr="00B64E05" w:rsidRDefault="00F95F3F" w:rsidP="00A8131E">
            <w:pPr>
              <w:spacing w:after="0" w:line="240" w:lineRule="auto"/>
              <w:jc w:val="center"/>
              <w:rPr>
                <w:rFonts w:ascii="Times New Roman" w:hAnsi="Times New Roman"/>
                <w:i/>
                <w:lang w:val="sr-Cyrl-RS"/>
              </w:rPr>
            </w:pPr>
            <w:r w:rsidRPr="00B64E05">
              <w:rPr>
                <w:rFonts w:ascii="Times New Roman" w:hAnsi="Times New Roman"/>
                <w:i/>
                <w:lang w:val="sr-Cyrl-RS"/>
              </w:rPr>
              <w:t>170.971</w:t>
            </w:r>
          </w:p>
        </w:tc>
        <w:tc>
          <w:tcPr>
            <w:tcW w:w="990" w:type="dxa"/>
          </w:tcPr>
          <w:p w:rsidR="002571D0" w:rsidRPr="00B64E05" w:rsidRDefault="00F95F3F" w:rsidP="00A8131E">
            <w:pPr>
              <w:spacing w:after="0" w:line="240" w:lineRule="auto"/>
              <w:jc w:val="center"/>
              <w:rPr>
                <w:rFonts w:ascii="Times New Roman" w:hAnsi="Times New Roman"/>
                <w:i/>
                <w:lang w:val="sr-Cyrl-RS"/>
              </w:rPr>
            </w:pPr>
            <w:r w:rsidRPr="00B64E05">
              <w:rPr>
                <w:rFonts w:ascii="Times New Roman" w:hAnsi="Times New Roman"/>
                <w:i/>
                <w:lang w:val="sr-Cyrl-RS"/>
              </w:rPr>
              <w:t>34,0%</w:t>
            </w:r>
          </w:p>
        </w:tc>
      </w:tr>
      <w:tr w:rsidR="002571D0" w:rsidTr="00085FB5">
        <w:trPr>
          <w:jc w:val="center"/>
        </w:trPr>
        <w:tc>
          <w:tcPr>
            <w:tcW w:w="5130" w:type="dxa"/>
            <w:shd w:val="clear" w:color="auto" w:fill="D9E2F3" w:themeFill="accent5" w:themeFillTint="33"/>
          </w:tcPr>
          <w:p w:rsidR="002571D0" w:rsidRPr="00B64E05" w:rsidRDefault="002571D0" w:rsidP="00FF2CAD">
            <w:pPr>
              <w:spacing w:after="0" w:line="240" w:lineRule="auto"/>
              <w:jc w:val="both"/>
              <w:rPr>
                <w:rFonts w:ascii="Times New Roman" w:hAnsi="Times New Roman"/>
                <w:b/>
                <w:lang w:val="sr-Cyrl-RS"/>
              </w:rPr>
            </w:pPr>
            <w:r w:rsidRPr="00B64E05">
              <w:rPr>
                <w:rFonts w:ascii="Times New Roman" w:hAnsi="Times New Roman"/>
                <w:b/>
                <w:lang w:val="sr-Cyrl-RS"/>
              </w:rPr>
              <w:t>Дужина тражења посла</w:t>
            </w:r>
          </w:p>
        </w:tc>
        <w:tc>
          <w:tcPr>
            <w:tcW w:w="2695" w:type="dxa"/>
            <w:shd w:val="clear" w:color="auto" w:fill="D9E2F3" w:themeFill="accent5" w:themeFillTint="33"/>
          </w:tcPr>
          <w:p w:rsidR="002571D0" w:rsidRPr="00B64E05" w:rsidRDefault="002571D0" w:rsidP="00A8131E">
            <w:pPr>
              <w:spacing w:after="0" w:line="240" w:lineRule="auto"/>
              <w:jc w:val="center"/>
              <w:rPr>
                <w:rFonts w:ascii="Times New Roman" w:hAnsi="Times New Roman"/>
                <w:i/>
                <w:lang w:val="sr-Cyrl-RS"/>
              </w:rPr>
            </w:pPr>
          </w:p>
        </w:tc>
        <w:tc>
          <w:tcPr>
            <w:tcW w:w="990" w:type="dxa"/>
            <w:shd w:val="clear" w:color="auto" w:fill="D9E2F3" w:themeFill="accent5" w:themeFillTint="33"/>
          </w:tcPr>
          <w:p w:rsidR="002571D0" w:rsidRPr="00B64E05" w:rsidRDefault="002571D0" w:rsidP="00A8131E">
            <w:pPr>
              <w:spacing w:after="0" w:line="240" w:lineRule="auto"/>
              <w:jc w:val="center"/>
              <w:rPr>
                <w:rFonts w:ascii="Times New Roman" w:hAnsi="Times New Roman"/>
                <w:i/>
                <w:lang w:val="sr-Cyrl-RS"/>
              </w:rPr>
            </w:pPr>
          </w:p>
        </w:tc>
      </w:tr>
      <w:tr w:rsidR="002571D0" w:rsidTr="00085FB5">
        <w:trPr>
          <w:jc w:val="center"/>
        </w:trPr>
        <w:tc>
          <w:tcPr>
            <w:tcW w:w="5130" w:type="dxa"/>
          </w:tcPr>
          <w:p w:rsidR="002571D0" w:rsidRPr="00B64E05" w:rsidRDefault="002571D0" w:rsidP="00FF2CAD">
            <w:pPr>
              <w:spacing w:after="0" w:line="240" w:lineRule="auto"/>
              <w:jc w:val="both"/>
              <w:rPr>
                <w:rFonts w:ascii="Times New Roman" w:hAnsi="Times New Roman"/>
                <w:lang w:val="sr-Cyrl-RS"/>
              </w:rPr>
            </w:pPr>
            <w:r w:rsidRPr="00B64E05">
              <w:rPr>
                <w:rFonts w:ascii="Times New Roman" w:hAnsi="Times New Roman"/>
                <w:lang w:val="sr-Cyrl-RS"/>
              </w:rPr>
              <w:t>До годину дана</w:t>
            </w:r>
          </w:p>
        </w:tc>
        <w:tc>
          <w:tcPr>
            <w:tcW w:w="2695" w:type="dxa"/>
          </w:tcPr>
          <w:p w:rsidR="002571D0" w:rsidRPr="00B64E05" w:rsidRDefault="00F95F3F" w:rsidP="00A8131E">
            <w:pPr>
              <w:spacing w:after="0" w:line="240" w:lineRule="auto"/>
              <w:jc w:val="center"/>
              <w:rPr>
                <w:rFonts w:ascii="Times New Roman" w:hAnsi="Times New Roman"/>
                <w:i/>
                <w:lang w:val="sr-Cyrl-RS"/>
              </w:rPr>
            </w:pPr>
            <w:r w:rsidRPr="00B64E05">
              <w:rPr>
                <w:rFonts w:ascii="Times New Roman" w:hAnsi="Times New Roman"/>
                <w:i/>
                <w:lang w:val="sr-Cyrl-RS"/>
              </w:rPr>
              <w:t>168.236</w:t>
            </w:r>
          </w:p>
        </w:tc>
        <w:tc>
          <w:tcPr>
            <w:tcW w:w="990" w:type="dxa"/>
          </w:tcPr>
          <w:p w:rsidR="002571D0" w:rsidRPr="00B64E05" w:rsidRDefault="00F95F3F" w:rsidP="00A8131E">
            <w:pPr>
              <w:spacing w:after="0" w:line="240" w:lineRule="auto"/>
              <w:jc w:val="center"/>
              <w:rPr>
                <w:rFonts w:ascii="Times New Roman" w:hAnsi="Times New Roman"/>
                <w:i/>
                <w:lang w:val="sr-Cyrl-RS"/>
              </w:rPr>
            </w:pPr>
            <w:r w:rsidRPr="00B64E05">
              <w:rPr>
                <w:rFonts w:ascii="Times New Roman" w:hAnsi="Times New Roman"/>
                <w:i/>
                <w:lang w:val="sr-Cyrl-RS"/>
              </w:rPr>
              <w:t>33,5%</w:t>
            </w:r>
          </w:p>
        </w:tc>
      </w:tr>
      <w:tr w:rsidR="00A118FD" w:rsidTr="00492462">
        <w:trPr>
          <w:jc w:val="center"/>
        </w:trPr>
        <w:tc>
          <w:tcPr>
            <w:tcW w:w="8815" w:type="dxa"/>
            <w:gridSpan w:val="3"/>
          </w:tcPr>
          <w:p w:rsidR="00A118FD" w:rsidRPr="00B64E05" w:rsidRDefault="00A118FD" w:rsidP="00A8131E">
            <w:pPr>
              <w:spacing w:after="0" w:line="240" w:lineRule="auto"/>
              <w:jc w:val="center"/>
              <w:rPr>
                <w:rFonts w:ascii="Times New Roman" w:hAnsi="Times New Roman"/>
                <w:i/>
                <w:lang w:val="sr-Cyrl-RS"/>
              </w:rPr>
            </w:pPr>
          </w:p>
        </w:tc>
      </w:tr>
      <w:tr w:rsidR="002571D0" w:rsidTr="00085FB5">
        <w:trPr>
          <w:jc w:val="center"/>
        </w:trPr>
        <w:tc>
          <w:tcPr>
            <w:tcW w:w="5130" w:type="dxa"/>
          </w:tcPr>
          <w:p w:rsidR="002571D0" w:rsidRPr="00B64E05" w:rsidRDefault="002571D0" w:rsidP="00FF2CAD">
            <w:pPr>
              <w:spacing w:after="0" w:line="240" w:lineRule="auto"/>
              <w:jc w:val="both"/>
              <w:rPr>
                <w:rFonts w:ascii="Times New Roman" w:hAnsi="Times New Roman"/>
                <w:lang w:val="sr-Cyrl-RS"/>
              </w:rPr>
            </w:pPr>
            <w:r w:rsidRPr="00B64E05">
              <w:rPr>
                <w:rFonts w:ascii="Times New Roman" w:hAnsi="Times New Roman"/>
                <w:lang w:val="sr-Cyrl-RS"/>
              </w:rPr>
              <w:t>Дугорочно незапослени (дуже од 12 месеци)</w:t>
            </w:r>
          </w:p>
        </w:tc>
        <w:tc>
          <w:tcPr>
            <w:tcW w:w="2695" w:type="dxa"/>
          </w:tcPr>
          <w:p w:rsidR="002571D0" w:rsidRPr="00B64E05" w:rsidRDefault="00F95F3F" w:rsidP="00A8131E">
            <w:pPr>
              <w:spacing w:after="0" w:line="240" w:lineRule="auto"/>
              <w:jc w:val="center"/>
              <w:rPr>
                <w:rFonts w:ascii="Times New Roman" w:hAnsi="Times New Roman"/>
                <w:lang w:val="sr-Cyrl-RS"/>
              </w:rPr>
            </w:pPr>
            <w:r w:rsidRPr="00B64E05">
              <w:rPr>
                <w:rFonts w:ascii="Times New Roman" w:hAnsi="Times New Roman"/>
                <w:lang w:val="sr-Cyrl-RS"/>
              </w:rPr>
              <w:t>334.325</w:t>
            </w:r>
          </w:p>
        </w:tc>
        <w:tc>
          <w:tcPr>
            <w:tcW w:w="990" w:type="dxa"/>
          </w:tcPr>
          <w:p w:rsidR="002571D0" w:rsidRPr="00B64E05" w:rsidRDefault="00F95F3F" w:rsidP="00A8131E">
            <w:pPr>
              <w:spacing w:after="0" w:line="240" w:lineRule="auto"/>
              <w:jc w:val="center"/>
              <w:rPr>
                <w:rFonts w:ascii="Times New Roman" w:hAnsi="Times New Roman"/>
                <w:lang w:val="sr-Cyrl-RS"/>
              </w:rPr>
            </w:pPr>
            <w:r w:rsidRPr="00B64E05">
              <w:rPr>
                <w:rFonts w:ascii="Times New Roman" w:hAnsi="Times New Roman"/>
                <w:lang w:val="sr-Cyrl-RS"/>
              </w:rPr>
              <w:t>66,5%</w:t>
            </w:r>
          </w:p>
        </w:tc>
      </w:tr>
      <w:tr w:rsidR="002571D0" w:rsidTr="00085FB5">
        <w:trPr>
          <w:jc w:val="center"/>
        </w:trPr>
        <w:tc>
          <w:tcPr>
            <w:tcW w:w="5130" w:type="dxa"/>
          </w:tcPr>
          <w:p w:rsidR="002571D0" w:rsidRPr="00B64E05" w:rsidRDefault="002571D0" w:rsidP="00FF2CAD">
            <w:pPr>
              <w:spacing w:after="0" w:line="240" w:lineRule="auto"/>
              <w:jc w:val="both"/>
              <w:rPr>
                <w:rFonts w:ascii="Times New Roman" w:hAnsi="Times New Roman"/>
                <w:i/>
                <w:lang w:val="sr-Cyrl-RS"/>
              </w:rPr>
            </w:pPr>
            <w:r w:rsidRPr="00B64E05">
              <w:rPr>
                <w:rFonts w:ascii="Times New Roman" w:hAnsi="Times New Roman"/>
                <w:i/>
                <w:lang w:val="sr-Cyrl-RS"/>
              </w:rPr>
              <w:t>Веома дуго незапослени (дуже од 2 године)</w:t>
            </w:r>
          </w:p>
        </w:tc>
        <w:tc>
          <w:tcPr>
            <w:tcW w:w="2695" w:type="dxa"/>
          </w:tcPr>
          <w:p w:rsidR="002571D0" w:rsidRPr="00B64E05" w:rsidRDefault="00F95F3F" w:rsidP="00A8131E">
            <w:pPr>
              <w:spacing w:after="0" w:line="240" w:lineRule="auto"/>
              <w:jc w:val="center"/>
              <w:rPr>
                <w:rFonts w:ascii="Times New Roman" w:hAnsi="Times New Roman"/>
                <w:i/>
                <w:lang w:val="sr-Cyrl-RS"/>
              </w:rPr>
            </w:pPr>
            <w:r w:rsidRPr="00B64E05">
              <w:rPr>
                <w:rFonts w:ascii="Times New Roman" w:hAnsi="Times New Roman"/>
                <w:i/>
                <w:lang w:val="sr-Cyrl-RS"/>
              </w:rPr>
              <w:t>267.235</w:t>
            </w:r>
          </w:p>
        </w:tc>
        <w:tc>
          <w:tcPr>
            <w:tcW w:w="990" w:type="dxa"/>
          </w:tcPr>
          <w:p w:rsidR="002571D0" w:rsidRPr="00B64E05" w:rsidRDefault="00F95F3F" w:rsidP="00A8131E">
            <w:pPr>
              <w:spacing w:after="0" w:line="240" w:lineRule="auto"/>
              <w:jc w:val="center"/>
              <w:rPr>
                <w:rFonts w:ascii="Times New Roman" w:hAnsi="Times New Roman"/>
                <w:i/>
                <w:lang w:val="sr-Cyrl-RS"/>
              </w:rPr>
            </w:pPr>
            <w:r w:rsidRPr="00B64E05">
              <w:rPr>
                <w:rFonts w:ascii="Times New Roman" w:hAnsi="Times New Roman"/>
                <w:i/>
                <w:lang w:val="sr-Cyrl-RS"/>
              </w:rPr>
              <w:t>53,2%</w:t>
            </w:r>
          </w:p>
        </w:tc>
      </w:tr>
    </w:tbl>
    <w:p w:rsidR="00077511" w:rsidRPr="000161F4" w:rsidRDefault="00085FB5" w:rsidP="00085FB5">
      <w:pPr>
        <w:spacing w:after="0" w:line="240" w:lineRule="auto"/>
        <w:jc w:val="both"/>
        <w:rPr>
          <w:rFonts w:ascii="Times New Roman" w:hAnsi="Times New Roman" w:cs="Times New Roman"/>
          <w:i/>
          <w:sz w:val="18"/>
          <w:szCs w:val="18"/>
          <w:lang w:val="sr-Cyrl-RS"/>
        </w:rPr>
      </w:pPr>
      <w:r>
        <w:rPr>
          <w:rFonts w:ascii="Times New Roman" w:hAnsi="Times New Roman" w:cs="Times New Roman"/>
          <w:i/>
          <w:sz w:val="18"/>
          <w:szCs w:val="18"/>
          <w:lang w:val="sr-Cyrl-RS"/>
        </w:rPr>
        <w:t xml:space="preserve">        </w:t>
      </w:r>
      <w:r w:rsidR="000161F4" w:rsidRPr="000161F4">
        <w:rPr>
          <w:rFonts w:ascii="Times New Roman" w:hAnsi="Times New Roman" w:cs="Times New Roman"/>
          <w:i/>
          <w:sz w:val="18"/>
          <w:szCs w:val="18"/>
          <w:lang w:val="sr-Cyrl-RS"/>
        </w:rPr>
        <w:t>Извор: НСЗ</w:t>
      </w:r>
    </w:p>
    <w:p w:rsidR="00B604F2" w:rsidRDefault="00B604F2" w:rsidP="00FF2CAD">
      <w:pPr>
        <w:spacing w:after="0" w:line="240" w:lineRule="auto"/>
        <w:jc w:val="both"/>
        <w:rPr>
          <w:rFonts w:ascii="Times New Roman" w:hAnsi="Times New Roman" w:cs="Times New Roman"/>
          <w:lang w:val="sr-Cyrl-RS"/>
        </w:rPr>
      </w:pPr>
    </w:p>
    <w:p w:rsidR="00A578B5" w:rsidRDefault="00A578B5" w:rsidP="00FF2CAD">
      <w:pPr>
        <w:spacing w:after="0" w:line="240" w:lineRule="auto"/>
        <w:jc w:val="both"/>
        <w:rPr>
          <w:rFonts w:ascii="Times New Roman" w:hAnsi="Times New Roman" w:cs="Times New Roman"/>
          <w:lang w:val="sr-Cyrl-RS"/>
        </w:rPr>
      </w:pPr>
    </w:p>
    <w:p w:rsidR="00A578B5" w:rsidRDefault="00A578B5" w:rsidP="00FF2CAD">
      <w:pPr>
        <w:spacing w:after="0" w:line="240" w:lineRule="auto"/>
        <w:jc w:val="both"/>
        <w:rPr>
          <w:rFonts w:ascii="Times New Roman" w:hAnsi="Times New Roman" w:cs="Times New Roman"/>
          <w:lang w:val="sr-Cyrl-RS"/>
        </w:rPr>
      </w:pPr>
    </w:p>
    <w:p w:rsidR="00A578B5" w:rsidRDefault="00A578B5" w:rsidP="00FF2CAD">
      <w:pPr>
        <w:spacing w:after="0" w:line="240" w:lineRule="auto"/>
        <w:jc w:val="both"/>
        <w:rPr>
          <w:rFonts w:ascii="Times New Roman" w:hAnsi="Times New Roman" w:cs="Times New Roman"/>
          <w:lang w:val="sr-Cyrl-RS"/>
        </w:rPr>
      </w:pPr>
    </w:p>
    <w:p w:rsidR="00A578B5" w:rsidRDefault="00A578B5" w:rsidP="00FF2CAD">
      <w:pPr>
        <w:spacing w:after="0" w:line="240" w:lineRule="auto"/>
        <w:jc w:val="both"/>
        <w:rPr>
          <w:rFonts w:ascii="Times New Roman" w:hAnsi="Times New Roman" w:cs="Times New Roman"/>
          <w:lang w:val="sr-Cyrl-RS"/>
        </w:rPr>
      </w:pPr>
    </w:p>
    <w:p w:rsidR="006604C9" w:rsidRDefault="006604C9" w:rsidP="00FF2CAD">
      <w:pPr>
        <w:spacing w:after="0" w:line="240" w:lineRule="auto"/>
        <w:jc w:val="both"/>
        <w:rPr>
          <w:rFonts w:ascii="Times New Roman" w:hAnsi="Times New Roman" w:cs="Times New Roman"/>
          <w:lang w:val="sr-Cyrl-RS"/>
        </w:rPr>
      </w:pPr>
    </w:p>
    <w:p w:rsidR="00B604F2" w:rsidRPr="00D203A7" w:rsidRDefault="00B604F2" w:rsidP="00085FB5">
      <w:pPr>
        <w:spacing w:after="0" w:line="240" w:lineRule="auto"/>
        <w:jc w:val="both"/>
        <w:rPr>
          <w:rFonts w:ascii="Times New Roman" w:hAnsi="Times New Roman" w:cs="Times New Roman"/>
          <w:b/>
          <w:lang w:val="sr-Latn-RS"/>
        </w:rPr>
      </w:pPr>
      <w:r w:rsidRPr="00D203A7">
        <w:rPr>
          <w:rFonts w:ascii="Times New Roman" w:hAnsi="Times New Roman" w:cs="Times New Roman"/>
          <w:b/>
          <w:lang w:val="sr-Cyrl-RS"/>
        </w:rPr>
        <w:t>Жене</w:t>
      </w:r>
    </w:p>
    <w:p w:rsidR="00B604F2" w:rsidRDefault="00E903DB" w:rsidP="00D203A7">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Н</w:t>
      </w:r>
      <w:r w:rsidR="000B7849">
        <w:rPr>
          <w:rFonts w:ascii="Times New Roman" w:hAnsi="Times New Roman" w:cs="Times New Roman"/>
          <w:lang w:val="sr-Cyrl-RS"/>
        </w:rPr>
        <w:t>а евиденцији незапослених лица</w:t>
      </w:r>
      <w:r w:rsidR="00932C41">
        <w:rPr>
          <w:rStyle w:val="FootnoteReference"/>
          <w:rFonts w:ascii="Times New Roman" w:hAnsi="Times New Roman" w:cs="Times New Roman"/>
          <w:lang w:val="sr-Cyrl-RS"/>
        </w:rPr>
        <w:footnoteReference w:id="19"/>
      </w:r>
      <w:r w:rsidR="000B7849">
        <w:rPr>
          <w:rFonts w:ascii="Times New Roman" w:hAnsi="Times New Roman" w:cs="Times New Roman"/>
          <w:lang w:val="sr-Cyrl-RS"/>
        </w:rPr>
        <w:t xml:space="preserve"> налази</w:t>
      </w:r>
      <w:r>
        <w:rPr>
          <w:rFonts w:ascii="Times New Roman" w:hAnsi="Times New Roman" w:cs="Times New Roman"/>
          <w:lang w:val="sr-Cyrl-RS"/>
        </w:rPr>
        <w:t xml:space="preserve"> се </w:t>
      </w:r>
      <w:r w:rsidR="000B7849" w:rsidRPr="00BC06AA">
        <w:rPr>
          <w:rFonts w:ascii="Times New Roman" w:hAnsi="Times New Roman" w:cs="Times New Roman"/>
          <w:b/>
          <w:lang w:val="sr-Cyrl-RS"/>
        </w:rPr>
        <w:t>274.709 жена или</w:t>
      </w:r>
      <w:r w:rsidR="000B7849">
        <w:rPr>
          <w:rFonts w:ascii="Times New Roman" w:hAnsi="Times New Roman" w:cs="Times New Roman"/>
          <w:lang w:val="sr-Cyrl-RS"/>
        </w:rPr>
        <w:t xml:space="preserve"> </w:t>
      </w:r>
      <w:r w:rsidR="000B7849" w:rsidRPr="00BC06AA">
        <w:rPr>
          <w:rFonts w:ascii="Times New Roman" w:hAnsi="Times New Roman" w:cs="Times New Roman"/>
          <w:b/>
          <w:lang w:val="sr-Cyrl-RS"/>
        </w:rPr>
        <w:t>54,7%</w:t>
      </w:r>
      <w:r w:rsidR="000B7849">
        <w:rPr>
          <w:rFonts w:ascii="Times New Roman" w:hAnsi="Times New Roman" w:cs="Times New Roman"/>
          <w:lang w:val="sr-Cyrl-RS"/>
        </w:rPr>
        <w:t xml:space="preserve"> од укупног броја незапослених </w:t>
      </w:r>
      <w:r w:rsidR="00F95F3F">
        <w:rPr>
          <w:rFonts w:ascii="Times New Roman" w:hAnsi="Times New Roman" w:cs="Times New Roman"/>
          <w:lang w:val="sr-Cyrl-RS"/>
        </w:rPr>
        <w:t>лица</w:t>
      </w:r>
      <w:r w:rsidR="000B7849">
        <w:rPr>
          <w:rFonts w:ascii="Times New Roman" w:hAnsi="Times New Roman" w:cs="Times New Roman"/>
          <w:lang w:val="sr-Cyrl-RS"/>
        </w:rPr>
        <w:t xml:space="preserve">. </w:t>
      </w:r>
      <w:r w:rsidR="0023404C">
        <w:rPr>
          <w:rFonts w:ascii="Times New Roman" w:hAnsi="Times New Roman" w:cs="Times New Roman"/>
          <w:lang w:val="sr-Cyrl-RS"/>
        </w:rPr>
        <w:t>Образовна структура незапослених жена је нешто повољнија у односу на об</w:t>
      </w:r>
      <w:r w:rsidR="001C3B5C">
        <w:rPr>
          <w:rFonts w:ascii="Times New Roman" w:hAnsi="Times New Roman" w:cs="Times New Roman"/>
          <w:lang w:val="sr-Cyrl-RS"/>
        </w:rPr>
        <w:t>разовну структуру укупне незапослености</w:t>
      </w:r>
      <w:r w:rsidR="0023404C">
        <w:rPr>
          <w:rFonts w:ascii="Times New Roman" w:hAnsi="Times New Roman" w:cs="Times New Roman"/>
          <w:lang w:val="sr-Cyrl-RS"/>
        </w:rPr>
        <w:t>, првенствено захваљујући в</w:t>
      </w:r>
      <w:r w:rsidR="001C3B5C">
        <w:rPr>
          <w:rFonts w:ascii="Times New Roman" w:hAnsi="Times New Roman" w:cs="Times New Roman"/>
          <w:lang w:val="sr-Cyrl-RS"/>
        </w:rPr>
        <w:t>ећем учешћу високообразованих које код жена износи</w:t>
      </w:r>
      <w:r w:rsidR="0023404C">
        <w:rPr>
          <w:rFonts w:ascii="Times New Roman" w:hAnsi="Times New Roman" w:cs="Times New Roman"/>
          <w:lang w:val="sr-Cyrl-RS"/>
        </w:rPr>
        <w:t xml:space="preserve"> 17,1%, док је код укупног броја незапослених лица учешће високообразованих 14,4%. Међутим, жене без квалификација </w:t>
      </w:r>
      <w:r w:rsidR="003D0B10">
        <w:rPr>
          <w:rFonts w:ascii="Times New Roman" w:hAnsi="Times New Roman" w:cs="Times New Roman"/>
          <w:lang w:val="sr-Cyrl-RS"/>
        </w:rPr>
        <w:t>и нискоквалификован</w:t>
      </w:r>
      <w:r w:rsidR="00E45D6B">
        <w:rPr>
          <w:rFonts w:ascii="Times New Roman" w:hAnsi="Times New Roman" w:cs="Times New Roman"/>
          <w:lang w:val="sr-Cyrl-RS"/>
        </w:rPr>
        <w:t>е</w:t>
      </w:r>
      <w:r w:rsidR="0023404C">
        <w:rPr>
          <w:rFonts w:ascii="Times New Roman" w:hAnsi="Times New Roman" w:cs="Times New Roman"/>
          <w:lang w:val="sr-Cyrl-RS"/>
        </w:rPr>
        <w:t xml:space="preserve"> учествују у укупном броју незапослених жена са 32,7%, што је </w:t>
      </w:r>
      <w:r w:rsidR="00E45D6B">
        <w:rPr>
          <w:rFonts w:ascii="Times New Roman" w:hAnsi="Times New Roman" w:cs="Times New Roman"/>
          <w:lang w:val="sr-Cyrl-RS"/>
        </w:rPr>
        <w:t xml:space="preserve">за </w:t>
      </w:r>
      <w:r w:rsidR="0023404C">
        <w:rPr>
          <w:rFonts w:ascii="Times New Roman" w:hAnsi="Times New Roman" w:cs="Times New Roman"/>
          <w:lang w:val="sr-Cyrl-RS"/>
        </w:rPr>
        <w:t>свега 1,0 процентни поен мање од учешћа незапослених лица овог образовног нивоа у укупној регистрованој незапослености (33,7%). Такође, 23.745 незапослених жена нема завршену основну школу, а њихово учешће у укупном броју незапослених лица без завр</w:t>
      </w:r>
      <w:r w:rsidR="00A46404">
        <w:rPr>
          <w:rFonts w:ascii="Times New Roman" w:hAnsi="Times New Roman" w:cs="Times New Roman"/>
          <w:lang w:val="sr-Cyrl-RS"/>
        </w:rPr>
        <w:t>шене основне школе износи 54,2% односно</w:t>
      </w:r>
      <w:r w:rsidR="0023404C">
        <w:rPr>
          <w:rFonts w:ascii="Times New Roman" w:hAnsi="Times New Roman" w:cs="Times New Roman"/>
          <w:lang w:val="sr-Cyrl-RS"/>
        </w:rPr>
        <w:t xml:space="preserve"> на нивоу је њиховог учешћа у укупној незапослености.</w:t>
      </w:r>
      <w:r w:rsidR="00554CC1">
        <w:rPr>
          <w:rFonts w:ascii="Times New Roman" w:hAnsi="Times New Roman" w:cs="Times New Roman"/>
          <w:lang w:val="sr-Cyrl-RS"/>
        </w:rPr>
        <w:t xml:space="preserve"> </w:t>
      </w:r>
      <w:r w:rsidR="00856828" w:rsidRPr="00856828">
        <w:rPr>
          <w:rFonts w:ascii="Times New Roman" w:hAnsi="Times New Roman" w:cs="Times New Roman"/>
          <w:lang w:val="sr-Cyrl-RS"/>
        </w:rPr>
        <w:t xml:space="preserve">Старосна структура </w:t>
      </w:r>
      <w:r w:rsidR="00856828">
        <w:rPr>
          <w:rFonts w:ascii="Times New Roman" w:hAnsi="Times New Roman" w:cs="Times New Roman"/>
          <w:lang w:val="sr-Cyrl-RS"/>
        </w:rPr>
        <w:t xml:space="preserve">незапослених </w:t>
      </w:r>
      <w:r w:rsidR="00856828" w:rsidRPr="00856828">
        <w:rPr>
          <w:rFonts w:ascii="Times New Roman" w:hAnsi="Times New Roman" w:cs="Times New Roman"/>
          <w:lang w:val="sr-Cyrl-RS"/>
        </w:rPr>
        <w:t>жена је нешто повољнија у односу на старосну структуру укупног броја незапослених</w:t>
      </w:r>
      <w:r w:rsidR="00554CC1">
        <w:rPr>
          <w:rFonts w:ascii="Times New Roman" w:hAnsi="Times New Roman" w:cs="Times New Roman"/>
          <w:lang w:val="sr-Cyrl-RS"/>
        </w:rPr>
        <w:t xml:space="preserve"> </w:t>
      </w:r>
      <w:r w:rsidR="00F95F3F">
        <w:rPr>
          <w:rFonts w:ascii="Times New Roman" w:hAnsi="Times New Roman" w:cs="Times New Roman"/>
          <w:lang w:val="sr-Cyrl-RS"/>
        </w:rPr>
        <w:t>–</w:t>
      </w:r>
      <w:r w:rsidR="00554CC1">
        <w:rPr>
          <w:rFonts w:ascii="Times New Roman" w:hAnsi="Times New Roman" w:cs="Times New Roman"/>
          <w:lang w:val="sr-Cyrl-RS"/>
        </w:rPr>
        <w:t xml:space="preserve"> </w:t>
      </w:r>
      <w:r w:rsidR="00F95F3F">
        <w:rPr>
          <w:rFonts w:ascii="Times New Roman" w:hAnsi="Times New Roman" w:cs="Times New Roman"/>
          <w:lang w:val="sr-Cyrl-RS"/>
        </w:rPr>
        <w:t xml:space="preserve">20,6% незапослених жена старости је до 29 година, </w:t>
      </w:r>
      <w:r w:rsidR="00554CC1">
        <w:rPr>
          <w:rFonts w:ascii="Times New Roman" w:hAnsi="Times New Roman" w:cs="Times New Roman"/>
          <w:lang w:val="sr-Cyrl-RS"/>
        </w:rPr>
        <w:t xml:space="preserve">48,5% је старости 30-49 година, </w:t>
      </w:r>
      <w:r w:rsidR="00F95F3F">
        <w:rPr>
          <w:rFonts w:ascii="Times New Roman" w:hAnsi="Times New Roman" w:cs="Times New Roman"/>
          <w:lang w:val="sr-Cyrl-RS"/>
        </w:rPr>
        <w:t>док</w:t>
      </w:r>
      <w:r w:rsidR="0001095C">
        <w:rPr>
          <w:rFonts w:ascii="Times New Roman" w:hAnsi="Times New Roman" w:cs="Times New Roman"/>
          <w:lang w:val="sr-Cyrl-RS"/>
        </w:rPr>
        <w:t xml:space="preserve"> учешће жена старијих од 50 година у укупном броју незапослених жена </w:t>
      </w:r>
      <w:r w:rsidR="00F95F3F">
        <w:rPr>
          <w:rFonts w:ascii="Times New Roman" w:hAnsi="Times New Roman" w:cs="Times New Roman"/>
          <w:lang w:val="sr-Cyrl-RS"/>
        </w:rPr>
        <w:t xml:space="preserve">износи 30,9% и </w:t>
      </w:r>
      <w:r w:rsidR="0001095C">
        <w:rPr>
          <w:rFonts w:ascii="Times New Roman" w:hAnsi="Times New Roman" w:cs="Times New Roman"/>
          <w:lang w:val="sr-Cyrl-RS"/>
        </w:rPr>
        <w:t xml:space="preserve">мање </w:t>
      </w:r>
      <w:r w:rsidR="00F95F3F">
        <w:rPr>
          <w:rFonts w:ascii="Times New Roman" w:hAnsi="Times New Roman" w:cs="Times New Roman"/>
          <w:lang w:val="sr-Cyrl-RS"/>
        </w:rPr>
        <w:t xml:space="preserve">је </w:t>
      </w:r>
      <w:r w:rsidR="0001095C">
        <w:rPr>
          <w:rFonts w:ascii="Times New Roman" w:hAnsi="Times New Roman" w:cs="Times New Roman"/>
          <w:lang w:val="sr-Cyrl-RS"/>
        </w:rPr>
        <w:t xml:space="preserve">од учешћа лица старијих од 50 </w:t>
      </w:r>
      <w:r w:rsidR="00F95F3F">
        <w:rPr>
          <w:rFonts w:ascii="Times New Roman" w:hAnsi="Times New Roman" w:cs="Times New Roman"/>
          <w:lang w:val="sr-Cyrl-RS"/>
        </w:rPr>
        <w:t>година у укупној незапослености</w:t>
      </w:r>
      <w:r w:rsidR="001C3B5C">
        <w:rPr>
          <w:rFonts w:ascii="Times New Roman" w:hAnsi="Times New Roman" w:cs="Times New Roman"/>
          <w:lang w:val="sr-Cyrl-RS"/>
        </w:rPr>
        <w:t>, што одговара</w:t>
      </w:r>
      <w:r w:rsidR="0001095C">
        <w:rPr>
          <w:rFonts w:ascii="Times New Roman" w:hAnsi="Times New Roman" w:cs="Times New Roman"/>
          <w:lang w:val="sr-Cyrl-RS"/>
        </w:rPr>
        <w:t xml:space="preserve"> раније</w:t>
      </w:r>
      <w:r w:rsidR="001C3B5C">
        <w:rPr>
          <w:rFonts w:ascii="Times New Roman" w:hAnsi="Times New Roman" w:cs="Times New Roman"/>
          <w:lang w:val="sr-Cyrl-RS"/>
        </w:rPr>
        <w:t>м стицању</w:t>
      </w:r>
      <w:r w:rsidR="0001095C">
        <w:rPr>
          <w:rFonts w:ascii="Times New Roman" w:hAnsi="Times New Roman" w:cs="Times New Roman"/>
          <w:lang w:val="sr-Cyrl-RS"/>
        </w:rPr>
        <w:t xml:space="preserve"> услова за </w:t>
      </w:r>
      <w:r w:rsidR="003D0B10">
        <w:rPr>
          <w:rFonts w:ascii="Times New Roman" w:hAnsi="Times New Roman" w:cs="Times New Roman"/>
          <w:lang w:val="sr-Cyrl-RS"/>
        </w:rPr>
        <w:t>остваривање права на пензију</w:t>
      </w:r>
      <w:r w:rsidR="0001095C">
        <w:rPr>
          <w:rFonts w:ascii="Times New Roman" w:hAnsi="Times New Roman" w:cs="Times New Roman"/>
          <w:lang w:val="sr-Cyrl-RS"/>
        </w:rPr>
        <w:t xml:space="preserve"> за жене. Посматрано према дужини тражења посла, </w:t>
      </w:r>
      <w:r w:rsidR="00D36A20">
        <w:rPr>
          <w:rFonts w:ascii="Times New Roman" w:hAnsi="Times New Roman" w:cs="Times New Roman"/>
          <w:lang w:val="sr-Cyrl-RS"/>
        </w:rPr>
        <w:t xml:space="preserve">67,8% </w:t>
      </w:r>
      <w:r w:rsidR="0001095C">
        <w:rPr>
          <w:rFonts w:ascii="Times New Roman" w:hAnsi="Times New Roman" w:cs="Times New Roman"/>
          <w:lang w:val="sr-Cyrl-RS"/>
        </w:rPr>
        <w:t>од укупног броја незапослених жена је</w:t>
      </w:r>
      <w:r w:rsidR="00D36A20">
        <w:rPr>
          <w:rFonts w:ascii="Times New Roman" w:hAnsi="Times New Roman" w:cs="Times New Roman"/>
          <w:lang w:val="sr-Cyrl-RS"/>
        </w:rPr>
        <w:t xml:space="preserve"> дугорочно незапослено (траже посао дуже од 12 </w:t>
      </w:r>
      <w:r w:rsidR="00932C41">
        <w:rPr>
          <w:rFonts w:ascii="Times New Roman" w:hAnsi="Times New Roman" w:cs="Times New Roman"/>
          <w:lang w:val="sr-Cyrl-RS"/>
        </w:rPr>
        <w:t xml:space="preserve">месеци), док се 54,7% </w:t>
      </w:r>
      <w:r w:rsidR="00F95F3F">
        <w:rPr>
          <w:rFonts w:ascii="Times New Roman" w:hAnsi="Times New Roman" w:cs="Times New Roman"/>
          <w:lang w:val="sr-Cyrl-RS"/>
        </w:rPr>
        <w:t xml:space="preserve">незапослених жена </w:t>
      </w:r>
      <w:r w:rsidR="00932C41">
        <w:rPr>
          <w:rFonts w:ascii="Times New Roman" w:hAnsi="Times New Roman" w:cs="Times New Roman"/>
          <w:lang w:val="sr-Cyrl-RS"/>
        </w:rPr>
        <w:t>налази у</w:t>
      </w:r>
      <w:r w:rsidR="00D36A20">
        <w:rPr>
          <w:rFonts w:ascii="Times New Roman" w:hAnsi="Times New Roman" w:cs="Times New Roman"/>
          <w:lang w:val="sr-Cyrl-RS"/>
        </w:rPr>
        <w:t xml:space="preserve"> веома дугој незапослености (</w:t>
      </w:r>
      <w:r w:rsidR="00F95F3F">
        <w:rPr>
          <w:rFonts w:ascii="Times New Roman" w:hAnsi="Times New Roman" w:cs="Times New Roman"/>
          <w:lang w:val="sr-Cyrl-RS"/>
        </w:rPr>
        <w:t>траже посао дуже од 2 године), што с</w:t>
      </w:r>
      <w:r w:rsidR="00D36A20">
        <w:rPr>
          <w:rFonts w:ascii="Times New Roman" w:hAnsi="Times New Roman" w:cs="Times New Roman"/>
          <w:lang w:val="sr-Cyrl-RS"/>
        </w:rPr>
        <w:t>у неповољнији показатељи у односу на укуп</w:t>
      </w:r>
      <w:r w:rsidR="001C3B5C">
        <w:rPr>
          <w:rFonts w:ascii="Times New Roman" w:hAnsi="Times New Roman" w:cs="Times New Roman"/>
          <w:lang w:val="sr-Cyrl-RS"/>
        </w:rPr>
        <w:t>ну незапосленост</w:t>
      </w:r>
      <w:r w:rsidR="00D36A20">
        <w:rPr>
          <w:rFonts w:ascii="Times New Roman" w:hAnsi="Times New Roman" w:cs="Times New Roman"/>
          <w:lang w:val="sr-Cyrl-RS"/>
        </w:rPr>
        <w:t xml:space="preserve">. </w:t>
      </w:r>
      <w:r>
        <w:rPr>
          <w:rFonts w:ascii="Times New Roman" w:hAnsi="Times New Roman" w:cs="Times New Roman"/>
          <w:lang w:val="sr-Cyrl-RS"/>
        </w:rPr>
        <w:t xml:space="preserve">Када се посматрају поједине категорије незапослених лица, учешће жена је веће у односу на њихово учешће у укупној незапослености </w:t>
      </w:r>
      <w:r w:rsidR="000259C8">
        <w:rPr>
          <w:rFonts w:ascii="Times New Roman" w:hAnsi="Times New Roman" w:cs="Times New Roman"/>
          <w:lang w:val="sr-Cyrl-RS"/>
        </w:rPr>
        <w:t>у категорији</w:t>
      </w:r>
      <w:r>
        <w:rPr>
          <w:rFonts w:ascii="Times New Roman" w:hAnsi="Times New Roman" w:cs="Times New Roman"/>
          <w:lang w:val="sr-Cyrl-RS"/>
        </w:rPr>
        <w:t xml:space="preserve"> веома дуге незапослености – 56,2% жена, дугорочн</w:t>
      </w:r>
      <w:r w:rsidR="000259C8">
        <w:rPr>
          <w:rFonts w:ascii="Times New Roman" w:hAnsi="Times New Roman" w:cs="Times New Roman"/>
          <w:lang w:val="sr-Cyrl-RS"/>
        </w:rPr>
        <w:t>е незапослености</w:t>
      </w:r>
      <w:r>
        <w:rPr>
          <w:rFonts w:ascii="Times New Roman" w:hAnsi="Times New Roman" w:cs="Times New Roman"/>
          <w:lang w:val="sr-Cyrl-RS"/>
        </w:rPr>
        <w:t xml:space="preserve"> – 55,7% жена, </w:t>
      </w:r>
      <w:r w:rsidR="003D0B10">
        <w:rPr>
          <w:rFonts w:ascii="Times New Roman" w:hAnsi="Times New Roman" w:cs="Times New Roman"/>
          <w:lang w:val="sr-Cyrl-RS"/>
        </w:rPr>
        <w:t>вишкови запослених</w:t>
      </w:r>
      <w:r>
        <w:rPr>
          <w:rFonts w:ascii="Times New Roman" w:hAnsi="Times New Roman" w:cs="Times New Roman"/>
          <w:lang w:val="sr-Cyrl-RS"/>
        </w:rPr>
        <w:t xml:space="preserve"> – 56,3% жена и код самохраних родитеља – 84,8% жена.</w:t>
      </w:r>
    </w:p>
    <w:p w:rsidR="00874645" w:rsidRDefault="00874645" w:rsidP="00D203A7">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Родно буџетирања уведено је у област политике запошљавања у 2016. години, чиме се постиже подједнако укључивање мушкараца и жена у програме и мере </w:t>
      </w:r>
      <w:r w:rsidR="00A46404">
        <w:rPr>
          <w:rFonts w:ascii="Times New Roman" w:hAnsi="Times New Roman" w:cs="Times New Roman"/>
          <w:lang w:val="sr-Cyrl-RS"/>
        </w:rPr>
        <w:t xml:space="preserve">активне политике запошљавања </w:t>
      </w:r>
      <w:r>
        <w:rPr>
          <w:rFonts w:ascii="Times New Roman" w:hAnsi="Times New Roman" w:cs="Times New Roman"/>
          <w:lang w:val="sr-Cyrl-RS"/>
        </w:rPr>
        <w:t>ради повећања једнаких могућности за њихово запошљавање.</w:t>
      </w:r>
      <w:r w:rsidR="005378E5">
        <w:rPr>
          <w:rFonts w:ascii="Times New Roman" w:hAnsi="Times New Roman" w:cs="Times New Roman"/>
          <w:lang w:val="sr-Cyrl-RS"/>
        </w:rPr>
        <w:t xml:space="preserve"> Жене чине хетерогену рањиву груп</w:t>
      </w:r>
      <w:r w:rsidR="0018475E">
        <w:rPr>
          <w:rFonts w:ascii="Times New Roman" w:hAnsi="Times New Roman" w:cs="Times New Roman"/>
          <w:lang w:val="sr-Cyrl-RS"/>
        </w:rPr>
        <w:t>у</w:t>
      </w:r>
      <w:r w:rsidR="005378E5">
        <w:rPr>
          <w:rFonts w:ascii="Times New Roman" w:hAnsi="Times New Roman" w:cs="Times New Roman"/>
          <w:lang w:val="sr-Cyrl-RS"/>
        </w:rPr>
        <w:t>, из ког разлога је потребно идентификовати додатне факторе рањивости приликом њиховог укључивања у мере активне политике запошљавања.</w:t>
      </w:r>
    </w:p>
    <w:p w:rsidR="00D203A7" w:rsidRPr="000B7849" w:rsidRDefault="00D203A7" w:rsidP="00D203A7">
      <w:pPr>
        <w:spacing w:after="0" w:line="240" w:lineRule="auto"/>
        <w:ind w:firstLine="720"/>
        <w:jc w:val="both"/>
        <w:rPr>
          <w:rFonts w:ascii="Times New Roman" w:hAnsi="Times New Roman" w:cs="Times New Roman"/>
          <w:lang w:val="sr-Cyrl-RS"/>
        </w:rPr>
      </w:pPr>
    </w:p>
    <w:p w:rsidR="00B604F2" w:rsidRPr="00D203A7" w:rsidRDefault="00E903DB" w:rsidP="00085FB5">
      <w:pPr>
        <w:spacing w:after="0" w:line="240" w:lineRule="auto"/>
        <w:jc w:val="both"/>
        <w:rPr>
          <w:rFonts w:ascii="Times New Roman" w:hAnsi="Times New Roman" w:cs="Times New Roman"/>
          <w:b/>
          <w:lang w:val="sr-Cyrl-RS"/>
        </w:rPr>
      </w:pPr>
      <w:r w:rsidRPr="00D203A7">
        <w:rPr>
          <w:rFonts w:ascii="Times New Roman" w:hAnsi="Times New Roman" w:cs="Times New Roman"/>
          <w:b/>
          <w:lang w:val="sr-Cyrl-RS"/>
        </w:rPr>
        <w:t>Лица без квалификација и нискоквалификована лица</w:t>
      </w:r>
    </w:p>
    <w:p w:rsidR="00E903DB" w:rsidRDefault="00932C41" w:rsidP="00D203A7">
      <w:pPr>
        <w:spacing w:after="0" w:line="240" w:lineRule="auto"/>
        <w:ind w:firstLine="720"/>
        <w:jc w:val="both"/>
        <w:rPr>
          <w:rFonts w:ascii="Times New Roman" w:hAnsi="Times New Roman" w:cs="Times New Roman"/>
          <w:color w:val="000000" w:themeColor="text1"/>
          <w:lang w:val="sr-Cyrl-RS"/>
        </w:rPr>
      </w:pPr>
      <w:r>
        <w:rPr>
          <w:rFonts w:ascii="Times New Roman" w:hAnsi="Times New Roman" w:cs="Times New Roman"/>
          <w:lang w:val="sr-Cyrl-RS"/>
        </w:rPr>
        <w:t>Н</w:t>
      </w:r>
      <w:r w:rsidR="00A50408" w:rsidRPr="00A50408">
        <w:rPr>
          <w:rFonts w:ascii="Times New Roman" w:hAnsi="Times New Roman" w:cs="Times New Roman"/>
          <w:lang w:val="sr-Cyrl-RS"/>
        </w:rPr>
        <w:t>а евиденцији незапослених лица</w:t>
      </w:r>
      <w:r>
        <w:rPr>
          <w:rStyle w:val="FootnoteReference"/>
          <w:rFonts w:ascii="Times New Roman" w:hAnsi="Times New Roman" w:cs="Times New Roman"/>
          <w:lang w:val="sr-Cyrl-RS"/>
        </w:rPr>
        <w:footnoteReference w:id="20"/>
      </w:r>
      <w:r>
        <w:rPr>
          <w:rFonts w:ascii="Times New Roman" w:hAnsi="Times New Roman" w:cs="Times New Roman"/>
          <w:lang w:val="sr-Cyrl-RS"/>
        </w:rPr>
        <w:t xml:space="preserve"> налази</w:t>
      </w:r>
      <w:r w:rsidR="00A50408" w:rsidRPr="00A50408">
        <w:rPr>
          <w:rFonts w:ascii="Times New Roman" w:hAnsi="Times New Roman" w:cs="Times New Roman"/>
          <w:lang w:val="sr-Cyrl-RS"/>
        </w:rPr>
        <w:t xml:space="preserve"> се </w:t>
      </w:r>
      <w:r w:rsidR="00A50408" w:rsidRPr="004224AF">
        <w:rPr>
          <w:rFonts w:ascii="Times New Roman" w:hAnsi="Times New Roman" w:cs="Times New Roman"/>
          <w:lang w:val="sr-Cyrl-RS"/>
        </w:rPr>
        <w:t>1</w:t>
      </w:r>
      <w:r w:rsidR="00077511" w:rsidRPr="004224AF">
        <w:rPr>
          <w:rFonts w:ascii="Times New Roman" w:hAnsi="Times New Roman" w:cs="Times New Roman"/>
          <w:lang w:val="sr-Cyrl-RS"/>
        </w:rPr>
        <w:t xml:space="preserve">69.198 лица без квалификација </w:t>
      </w:r>
      <w:r w:rsidR="003D0B10" w:rsidRPr="004224AF">
        <w:rPr>
          <w:rFonts w:ascii="Times New Roman" w:hAnsi="Times New Roman" w:cs="Times New Roman"/>
          <w:lang w:val="sr-Cyrl-RS"/>
        </w:rPr>
        <w:t>и нискоквалификовани</w:t>
      </w:r>
      <w:r w:rsidR="004224AF" w:rsidRPr="004224AF">
        <w:rPr>
          <w:rFonts w:ascii="Times New Roman" w:hAnsi="Times New Roman" w:cs="Times New Roman"/>
          <w:lang w:val="sr-Cyrl-RS"/>
        </w:rPr>
        <w:t>х</w:t>
      </w:r>
      <w:r w:rsidR="000259C8" w:rsidRPr="004224AF">
        <w:rPr>
          <w:rFonts w:ascii="Times New Roman" w:hAnsi="Times New Roman" w:cs="Times New Roman"/>
          <w:lang w:val="sr-Cyrl-RS"/>
        </w:rPr>
        <w:t xml:space="preserve"> или </w:t>
      </w:r>
      <w:r w:rsidR="00A50408" w:rsidRPr="004224AF">
        <w:rPr>
          <w:rFonts w:ascii="Times New Roman" w:hAnsi="Times New Roman" w:cs="Times New Roman"/>
          <w:lang w:val="sr-Cyrl-RS"/>
        </w:rPr>
        <w:t>33,7% од укупног броја незапослених</w:t>
      </w:r>
      <w:r w:rsidR="00A50408" w:rsidRPr="00A50408">
        <w:rPr>
          <w:rFonts w:ascii="Times New Roman" w:hAnsi="Times New Roman" w:cs="Times New Roman"/>
          <w:lang w:val="sr-Cyrl-RS"/>
        </w:rPr>
        <w:t xml:space="preserve">. </w:t>
      </w:r>
      <w:r w:rsidR="00465AD5">
        <w:rPr>
          <w:rFonts w:ascii="Times New Roman" w:hAnsi="Times New Roman" w:cs="Times New Roman"/>
          <w:lang w:val="sr-Cyrl-RS"/>
        </w:rPr>
        <w:t xml:space="preserve">Учешће жена у овом образовном нивоу је 53,1%, односно, </w:t>
      </w:r>
      <w:r w:rsidR="00A50408" w:rsidRPr="00A50408">
        <w:rPr>
          <w:rFonts w:ascii="Times New Roman" w:hAnsi="Times New Roman" w:cs="Times New Roman"/>
          <w:lang w:val="sr-Cyrl-RS"/>
        </w:rPr>
        <w:t>89.796</w:t>
      </w:r>
      <w:r w:rsidR="00A50408">
        <w:rPr>
          <w:rFonts w:ascii="Times New Roman" w:hAnsi="Times New Roman" w:cs="Times New Roman"/>
          <w:lang w:val="sr-Cyrl-RS"/>
        </w:rPr>
        <w:t xml:space="preserve"> </w:t>
      </w:r>
      <w:r w:rsidR="00465AD5">
        <w:rPr>
          <w:rFonts w:ascii="Times New Roman" w:hAnsi="Times New Roman" w:cs="Times New Roman"/>
          <w:lang w:val="sr-Cyrl-RS"/>
        </w:rPr>
        <w:t>незапослених жена нема квалификацију или је нискоквалификовано. Такође, 43.820 незапослених лица нема завршену основну школу – 8,7% од укупног броја незапослених на евиденцији НСЗ</w:t>
      </w:r>
      <w:r w:rsidR="00F6442E">
        <w:rPr>
          <w:rFonts w:ascii="Times New Roman" w:hAnsi="Times New Roman" w:cs="Times New Roman"/>
          <w:color w:val="000000" w:themeColor="text1"/>
          <w:lang w:val="sr-Cyrl-RS"/>
        </w:rPr>
        <w:t xml:space="preserve">. </w:t>
      </w:r>
      <w:r w:rsidR="00077511">
        <w:rPr>
          <w:rFonts w:ascii="Times New Roman" w:hAnsi="Times New Roman" w:cs="Times New Roman"/>
          <w:color w:val="000000" w:themeColor="text1"/>
          <w:lang w:val="sr-Cyrl-RS"/>
        </w:rPr>
        <w:t>Старосна структура категорије лица без квалификација и</w:t>
      </w:r>
      <w:r w:rsidR="00077511" w:rsidRPr="00077511">
        <w:rPr>
          <w:rFonts w:ascii="Times New Roman" w:hAnsi="Times New Roman" w:cs="Times New Roman"/>
          <w:color w:val="000000" w:themeColor="text1"/>
          <w:lang w:val="sr-Cyrl-RS"/>
        </w:rPr>
        <w:t xml:space="preserve"> са ниским квалификацијама</w:t>
      </w:r>
      <w:r w:rsidR="00077511">
        <w:rPr>
          <w:rFonts w:ascii="Times New Roman" w:hAnsi="Times New Roman" w:cs="Times New Roman"/>
          <w:color w:val="000000" w:themeColor="text1"/>
          <w:lang w:val="sr-Cyrl-RS"/>
        </w:rPr>
        <w:t xml:space="preserve"> је неповољна – 13,3% су млади, 47,5% су лица старости 30-49 година, док 39,2% има 50 или више година старости.</w:t>
      </w:r>
      <w:r w:rsidR="00FB0814">
        <w:rPr>
          <w:rFonts w:ascii="Times New Roman" w:hAnsi="Times New Roman" w:cs="Times New Roman"/>
          <w:color w:val="000000" w:themeColor="text1"/>
          <w:lang w:val="sr-Cyrl-RS"/>
        </w:rPr>
        <w:t xml:space="preserve"> Дугорочно је незапослено 73% лица без</w:t>
      </w:r>
      <w:r w:rsidR="00FB0814" w:rsidRPr="00FB0814">
        <w:rPr>
          <w:rFonts w:ascii="Times New Roman" w:hAnsi="Times New Roman" w:cs="Times New Roman"/>
          <w:color w:val="000000" w:themeColor="text1"/>
          <w:lang w:val="sr-Cyrl-RS"/>
        </w:rPr>
        <w:t xml:space="preserve"> квалификација и са ниским квалификацијама</w:t>
      </w:r>
      <w:r w:rsidR="00FB0814">
        <w:rPr>
          <w:rFonts w:ascii="Times New Roman" w:hAnsi="Times New Roman" w:cs="Times New Roman"/>
          <w:color w:val="000000" w:themeColor="text1"/>
          <w:lang w:val="sr-Cyrl-RS"/>
        </w:rPr>
        <w:t>, док је 61,1% ових лица у веома дугој незапослености.</w:t>
      </w:r>
    </w:p>
    <w:p w:rsidR="00D203A7" w:rsidRPr="00F6442E" w:rsidRDefault="00D203A7" w:rsidP="00D203A7">
      <w:pPr>
        <w:spacing w:after="0" w:line="240" w:lineRule="auto"/>
        <w:ind w:firstLine="720"/>
        <w:jc w:val="both"/>
        <w:rPr>
          <w:rFonts w:ascii="Times New Roman" w:hAnsi="Times New Roman" w:cs="Times New Roman"/>
          <w:color w:val="000000" w:themeColor="text1"/>
          <w:lang w:val="sr-Cyrl-RS"/>
        </w:rPr>
      </w:pPr>
    </w:p>
    <w:p w:rsidR="00465AD5" w:rsidRPr="00D203A7" w:rsidRDefault="00465AD5" w:rsidP="00085FB5">
      <w:pPr>
        <w:spacing w:after="0" w:line="240" w:lineRule="auto"/>
        <w:jc w:val="both"/>
        <w:rPr>
          <w:rFonts w:ascii="Times New Roman" w:hAnsi="Times New Roman" w:cs="Times New Roman"/>
          <w:b/>
          <w:lang w:val="sr-Cyrl-RS"/>
        </w:rPr>
      </w:pPr>
      <w:r w:rsidRPr="00D203A7">
        <w:rPr>
          <w:rFonts w:ascii="Times New Roman" w:hAnsi="Times New Roman" w:cs="Times New Roman"/>
          <w:b/>
          <w:lang w:val="sr-Cyrl-RS"/>
        </w:rPr>
        <w:t>Лица старости 50 и више година</w:t>
      </w:r>
    </w:p>
    <w:p w:rsidR="00465AD5" w:rsidRDefault="00932C41" w:rsidP="00D203A7">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На евиденцији н</w:t>
      </w:r>
      <w:r w:rsidR="00131814">
        <w:rPr>
          <w:rFonts w:ascii="Times New Roman" w:hAnsi="Times New Roman" w:cs="Times New Roman"/>
          <w:lang w:val="sr-Cyrl-RS"/>
        </w:rPr>
        <w:t>езапослених лица</w:t>
      </w:r>
      <w:r>
        <w:rPr>
          <w:rStyle w:val="FootnoteReference"/>
          <w:rFonts w:ascii="Times New Roman" w:hAnsi="Times New Roman" w:cs="Times New Roman"/>
          <w:lang w:val="sr-Cyrl-RS"/>
        </w:rPr>
        <w:footnoteReference w:id="21"/>
      </w:r>
      <w:r w:rsidR="00131814">
        <w:rPr>
          <w:rFonts w:ascii="Times New Roman" w:hAnsi="Times New Roman" w:cs="Times New Roman"/>
          <w:lang w:val="sr-Cyrl-RS"/>
        </w:rPr>
        <w:t xml:space="preserve"> налази </w:t>
      </w:r>
      <w:r w:rsidR="00131814" w:rsidRPr="004224AF">
        <w:rPr>
          <w:rFonts w:ascii="Times New Roman" w:hAnsi="Times New Roman" w:cs="Times New Roman"/>
          <w:lang w:val="sr-Cyrl-RS"/>
        </w:rPr>
        <w:t xml:space="preserve">се </w:t>
      </w:r>
      <w:r w:rsidR="000259C8" w:rsidRPr="004224AF">
        <w:rPr>
          <w:rFonts w:ascii="Times New Roman" w:hAnsi="Times New Roman" w:cs="Times New Roman"/>
          <w:lang w:val="sr-Cyrl-RS"/>
        </w:rPr>
        <w:t>170.971 лице</w:t>
      </w:r>
      <w:r w:rsidR="00131814" w:rsidRPr="004224AF">
        <w:rPr>
          <w:rFonts w:ascii="Times New Roman" w:hAnsi="Times New Roman" w:cs="Times New Roman"/>
          <w:lang w:val="sr-Cyrl-RS"/>
        </w:rPr>
        <w:t xml:space="preserve"> старости 50 и више година, што представља учешће у укупној незапослености од </w:t>
      </w:r>
      <w:r w:rsidR="007E4F3C">
        <w:rPr>
          <w:rFonts w:ascii="Times New Roman" w:hAnsi="Times New Roman" w:cs="Times New Roman"/>
          <w:lang w:val="sr-Cyrl-RS"/>
        </w:rPr>
        <w:t>34</w:t>
      </w:r>
      <w:r w:rsidR="00131814" w:rsidRPr="004224AF">
        <w:rPr>
          <w:rFonts w:ascii="Times New Roman" w:hAnsi="Times New Roman" w:cs="Times New Roman"/>
          <w:lang w:val="sr-Cyrl-RS"/>
        </w:rPr>
        <w:t>%</w:t>
      </w:r>
      <w:r w:rsidR="00131814">
        <w:rPr>
          <w:rFonts w:ascii="Times New Roman" w:hAnsi="Times New Roman" w:cs="Times New Roman"/>
          <w:lang w:val="sr-Cyrl-RS"/>
        </w:rPr>
        <w:t>. У овој старосној категорији жене учествују са 49,6%.</w:t>
      </w:r>
      <w:r w:rsidR="00E70400">
        <w:rPr>
          <w:rFonts w:ascii="Times New Roman" w:hAnsi="Times New Roman" w:cs="Times New Roman"/>
          <w:lang w:val="sr-Cyrl-RS"/>
        </w:rPr>
        <w:t xml:space="preserve"> </w:t>
      </w:r>
      <w:r w:rsidR="007C2B20">
        <w:rPr>
          <w:rFonts w:ascii="Times New Roman" w:hAnsi="Times New Roman" w:cs="Times New Roman"/>
          <w:lang w:val="sr-Cyrl-RS"/>
        </w:rPr>
        <w:t xml:space="preserve">Образовна структура ове категорије </w:t>
      </w:r>
      <w:r w:rsidR="008B68EF">
        <w:rPr>
          <w:rFonts w:ascii="Times New Roman" w:hAnsi="Times New Roman" w:cs="Times New Roman"/>
          <w:lang w:val="sr-Cyrl-RS"/>
        </w:rPr>
        <w:t xml:space="preserve">незапослених </w:t>
      </w:r>
      <w:r w:rsidR="007C2B20">
        <w:rPr>
          <w:rFonts w:ascii="Times New Roman" w:hAnsi="Times New Roman" w:cs="Times New Roman"/>
          <w:lang w:val="sr-Cyrl-RS"/>
        </w:rPr>
        <w:t>лица је неповољна – 38,8% су лица без</w:t>
      </w:r>
      <w:r w:rsidR="003D0B10">
        <w:rPr>
          <w:rFonts w:ascii="Times New Roman" w:hAnsi="Times New Roman" w:cs="Times New Roman"/>
          <w:lang w:val="sr-Cyrl-RS"/>
        </w:rPr>
        <w:t xml:space="preserve"> квалификација и</w:t>
      </w:r>
      <w:r w:rsidR="007C2B20">
        <w:rPr>
          <w:rFonts w:ascii="Times New Roman" w:hAnsi="Times New Roman" w:cs="Times New Roman"/>
          <w:lang w:val="sr-Cyrl-RS"/>
        </w:rPr>
        <w:t xml:space="preserve"> нискоквалификовани, 52,3% има зав</w:t>
      </w:r>
      <w:r w:rsidR="001C3B5C">
        <w:rPr>
          <w:rFonts w:ascii="Times New Roman" w:hAnsi="Times New Roman" w:cs="Times New Roman"/>
          <w:lang w:val="sr-Cyrl-RS"/>
        </w:rPr>
        <w:t xml:space="preserve">ршен средњи ниво образовања, а </w:t>
      </w:r>
      <w:r w:rsidR="007C2B20">
        <w:rPr>
          <w:rFonts w:ascii="Times New Roman" w:hAnsi="Times New Roman" w:cs="Times New Roman"/>
          <w:lang w:val="sr-Cyrl-RS"/>
        </w:rPr>
        <w:t xml:space="preserve">8,9% су лица са вишим и високим образовањем. Дугорочно је незапослено 76,4% </w:t>
      </w:r>
      <w:r w:rsidR="008B68EF">
        <w:rPr>
          <w:rFonts w:ascii="Times New Roman" w:hAnsi="Times New Roman" w:cs="Times New Roman"/>
          <w:lang w:val="sr-Cyrl-RS"/>
        </w:rPr>
        <w:t xml:space="preserve">лица из ове категорије, а у веома дугој незапослености налази се </w:t>
      </w:r>
      <w:r w:rsidR="005319AC">
        <w:rPr>
          <w:rFonts w:ascii="Times New Roman" w:hAnsi="Times New Roman" w:cs="Times New Roman"/>
          <w:lang w:val="sr-Cyrl-RS"/>
        </w:rPr>
        <w:t>64,4%.</w:t>
      </w:r>
    </w:p>
    <w:p w:rsidR="00D203A7" w:rsidRDefault="00D203A7" w:rsidP="00D203A7">
      <w:pPr>
        <w:spacing w:after="0" w:line="240" w:lineRule="auto"/>
        <w:ind w:firstLine="720"/>
        <w:jc w:val="both"/>
        <w:rPr>
          <w:rFonts w:ascii="Times New Roman" w:hAnsi="Times New Roman" w:cs="Times New Roman"/>
          <w:lang w:val="sr-Cyrl-RS"/>
        </w:rPr>
      </w:pPr>
    </w:p>
    <w:p w:rsidR="004224AF" w:rsidRDefault="004224AF" w:rsidP="00D203A7">
      <w:pPr>
        <w:spacing w:after="0" w:line="240" w:lineRule="auto"/>
        <w:ind w:firstLine="720"/>
        <w:jc w:val="both"/>
        <w:rPr>
          <w:rFonts w:ascii="Times New Roman" w:hAnsi="Times New Roman" w:cs="Times New Roman"/>
          <w:lang w:val="sr-Cyrl-RS"/>
        </w:rPr>
      </w:pPr>
    </w:p>
    <w:p w:rsidR="004224AF" w:rsidRDefault="004224AF" w:rsidP="00D203A7">
      <w:pPr>
        <w:spacing w:after="0" w:line="240" w:lineRule="auto"/>
        <w:ind w:firstLine="720"/>
        <w:jc w:val="both"/>
        <w:rPr>
          <w:rFonts w:ascii="Times New Roman" w:hAnsi="Times New Roman" w:cs="Times New Roman"/>
          <w:lang w:val="sr-Cyrl-RS"/>
        </w:rPr>
      </w:pPr>
    </w:p>
    <w:p w:rsidR="004224AF" w:rsidRPr="00C50FDA" w:rsidRDefault="004224AF" w:rsidP="00D203A7">
      <w:pPr>
        <w:spacing w:after="0" w:line="240" w:lineRule="auto"/>
        <w:ind w:firstLine="720"/>
        <w:jc w:val="both"/>
        <w:rPr>
          <w:rFonts w:ascii="Times New Roman" w:hAnsi="Times New Roman" w:cs="Times New Roman"/>
          <w:lang w:val="sr-Cyrl-RS"/>
        </w:rPr>
      </w:pPr>
    </w:p>
    <w:p w:rsidR="00A21903" w:rsidRPr="00D203A7" w:rsidRDefault="00A21903" w:rsidP="00085FB5">
      <w:pPr>
        <w:spacing w:after="0" w:line="240" w:lineRule="auto"/>
        <w:jc w:val="both"/>
        <w:rPr>
          <w:rFonts w:ascii="Times New Roman" w:hAnsi="Times New Roman" w:cs="Times New Roman"/>
          <w:b/>
          <w:color w:val="000000" w:themeColor="text1"/>
          <w:lang w:val="sr-Cyrl-RS"/>
        </w:rPr>
      </w:pPr>
      <w:r w:rsidRPr="00D203A7">
        <w:rPr>
          <w:rFonts w:ascii="Times New Roman" w:hAnsi="Times New Roman" w:cs="Times New Roman"/>
          <w:b/>
          <w:color w:val="000000" w:themeColor="text1"/>
          <w:lang w:val="sr-Cyrl-RS"/>
        </w:rPr>
        <w:t>Дугорочно незапослени и лица у веома дугој незапослености</w:t>
      </w:r>
    </w:p>
    <w:p w:rsidR="00B604F2" w:rsidRPr="004224AF" w:rsidRDefault="00932C41" w:rsidP="00D203A7">
      <w:pPr>
        <w:spacing w:after="0" w:line="240" w:lineRule="auto"/>
        <w:ind w:firstLine="720"/>
        <w:jc w:val="both"/>
        <w:rPr>
          <w:rFonts w:ascii="Times New Roman" w:hAnsi="Times New Roman" w:cs="Times New Roman"/>
          <w:lang w:val="sr-Cyrl-RS"/>
        </w:rPr>
      </w:pPr>
      <w:r w:rsidRPr="004224AF">
        <w:rPr>
          <w:rFonts w:ascii="Times New Roman" w:hAnsi="Times New Roman" w:cs="Times New Roman"/>
          <w:color w:val="000000" w:themeColor="text1"/>
          <w:lang w:val="sr-Cyrl-RS"/>
        </w:rPr>
        <w:t>На евиденцији незапослених лица</w:t>
      </w:r>
      <w:r w:rsidR="00BC06AA" w:rsidRPr="004224AF">
        <w:rPr>
          <w:rStyle w:val="FootnoteReference"/>
          <w:rFonts w:ascii="Times New Roman" w:hAnsi="Times New Roman" w:cs="Times New Roman"/>
          <w:color w:val="000000" w:themeColor="text1"/>
          <w:lang w:val="sr-Cyrl-RS"/>
        </w:rPr>
        <w:footnoteReference w:id="22"/>
      </w:r>
      <w:r w:rsidRPr="004224AF">
        <w:rPr>
          <w:rFonts w:ascii="Times New Roman" w:hAnsi="Times New Roman" w:cs="Times New Roman"/>
          <w:color w:val="000000" w:themeColor="text1"/>
          <w:lang w:val="sr-Cyrl-RS"/>
        </w:rPr>
        <w:t xml:space="preserve"> налази се 334.325 лица која посао траже дуже од 12 месеци, односно, 66,5% од укупног броја незапослених лица.</w:t>
      </w:r>
      <w:r w:rsidR="008802EC" w:rsidRPr="004224AF">
        <w:rPr>
          <w:rFonts w:ascii="Times New Roman" w:hAnsi="Times New Roman" w:cs="Times New Roman"/>
          <w:color w:val="000000" w:themeColor="text1"/>
          <w:lang w:val="sr-Latn-RS"/>
        </w:rPr>
        <w:t xml:space="preserve"> </w:t>
      </w:r>
      <w:r w:rsidR="008802EC" w:rsidRPr="004224AF">
        <w:rPr>
          <w:rFonts w:ascii="Times New Roman" w:hAnsi="Times New Roman" w:cs="Times New Roman"/>
          <w:color w:val="000000" w:themeColor="text1"/>
          <w:lang w:val="sr-Cyrl-RS"/>
        </w:rPr>
        <w:t>Старосна структура дугорочно незапослених лица је неповољнија у односу на укупну незапосленост</w:t>
      </w:r>
      <w:r w:rsidR="00591664" w:rsidRPr="004224AF">
        <w:rPr>
          <w:rFonts w:ascii="Times New Roman" w:hAnsi="Times New Roman" w:cs="Times New Roman"/>
          <w:color w:val="000000" w:themeColor="text1"/>
          <w:lang w:val="sr-Cyrl-RS"/>
        </w:rPr>
        <w:t xml:space="preserve"> - 14,4% су млади, 46,6% су ли</w:t>
      </w:r>
      <w:r w:rsidR="003D0B10" w:rsidRPr="004224AF">
        <w:rPr>
          <w:rFonts w:ascii="Times New Roman" w:hAnsi="Times New Roman" w:cs="Times New Roman"/>
          <w:color w:val="000000" w:themeColor="text1"/>
          <w:lang w:val="sr-Cyrl-RS"/>
        </w:rPr>
        <w:t>ца старости 30-49 година, док</w:t>
      </w:r>
      <w:r w:rsidR="007E4F3C">
        <w:rPr>
          <w:rFonts w:ascii="Times New Roman" w:hAnsi="Times New Roman" w:cs="Times New Roman"/>
          <w:color w:val="000000" w:themeColor="text1"/>
          <w:lang w:val="sr-Cyrl-RS"/>
        </w:rPr>
        <w:t xml:space="preserve"> 39</w:t>
      </w:r>
      <w:r w:rsidR="00591664" w:rsidRPr="004224AF">
        <w:rPr>
          <w:rFonts w:ascii="Times New Roman" w:hAnsi="Times New Roman" w:cs="Times New Roman"/>
          <w:color w:val="000000" w:themeColor="text1"/>
          <w:lang w:val="sr-Cyrl-RS"/>
        </w:rPr>
        <w:t>% дугорочно незапослених лица има 50 и више година старости</w:t>
      </w:r>
      <w:r w:rsidR="00591664" w:rsidRPr="004224AF">
        <w:rPr>
          <w:rFonts w:ascii="Times New Roman" w:hAnsi="Times New Roman" w:cs="Times New Roman"/>
          <w:lang w:val="sr-Cyrl-RS"/>
        </w:rPr>
        <w:t>. Такође, и образовна структура</w:t>
      </w:r>
      <w:r w:rsidR="00591664" w:rsidRPr="004224AF">
        <w:t xml:space="preserve"> </w:t>
      </w:r>
      <w:r w:rsidR="00591664" w:rsidRPr="004224AF">
        <w:rPr>
          <w:rFonts w:ascii="Times New Roman" w:hAnsi="Times New Roman" w:cs="Times New Roman"/>
          <w:lang w:val="sr-Cyrl-RS"/>
        </w:rPr>
        <w:t>дугорочно незапослених лица је неповољнија у односу на укупну незапосленост</w:t>
      </w:r>
      <w:r w:rsidR="007E4F3C">
        <w:rPr>
          <w:rFonts w:ascii="Times New Roman" w:hAnsi="Times New Roman" w:cs="Times New Roman"/>
          <w:lang w:val="sr-Cyrl-RS"/>
        </w:rPr>
        <w:t xml:space="preserve"> – 37</w:t>
      </w:r>
      <w:r w:rsidR="00591664" w:rsidRPr="004224AF">
        <w:rPr>
          <w:rFonts w:ascii="Times New Roman" w:hAnsi="Times New Roman" w:cs="Times New Roman"/>
          <w:lang w:val="sr-Cyrl-RS"/>
        </w:rPr>
        <w:t xml:space="preserve">% су лица без квалификација и нискоквалификовани, 50,7% </w:t>
      </w:r>
      <w:r w:rsidR="00BC06AA" w:rsidRPr="004224AF">
        <w:rPr>
          <w:rFonts w:ascii="Times New Roman" w:hAnsi="Times New Roman" w:cs="Times New Roman"/>
          <w:lang w:val="sr-Cyrl-RS"/>
        </w:rPr>
        <w:t>дугорочно незапослених лица стекло је образовање на средњем нивоу, а 12,3</w:t>
      </w:r>
      <w:r w:rsidR="003D0B10" w:rsidRPr="004224AF">
        <w:rPr>
          <w:rFonts w:ascii="Times New Roman" w:hAnsi="Times New Roman" w:cs="Times New Roman"/>
          <w:lang w:val="sr-Cyrl-RS"/>
        </w:rPr>
        <w:t>% дугорочно незапослених је висо</w:t>
      </w:r>
      <w:r w:rsidR="00BC06AA" w:rsidRPr="004224AF">
        <w:rPr>
          <w:rFonts w:ascii="Times New Roman" w:hAnsi="Times New Roman" w:cs="Times New Roman"/>
          <w:lang w:val="sr-Cyrl-RS"/>
        </w:rPr>
        <w:t xml:space="preserve">кообразовано. </w:t>
      </w:r>
      <w:r w:rsidR="00BC06AA" w:rsidRPr="004224AF">
        <w:rPr>
          <w:rFonts w:ascii="Times New Roman" w:hAnsi="Times New Roman" w:cs="Times New Roman"/>
          <w:color w:val="000000" w:themeColor="text1"/>
          <w:lang w:val="sr-Cyrl-RS"/>
        </w:rPr>
        <w:t xml:space="preserve">Лица која посао траже дуже од 24 месеца учествују у укупном броју незапослених са </w:t>
      </w:r>
      <w:r w:rsidR="004224AF">
        <w:rPr>
          <w:rFonts w:ascii="Times New Roman" w:hAnsi="Times New Roman" w:cs="Times New Roman"/>
          <w:color w:val="000000" w:themeColor="text1"/>
          <w:lang w:val="sr-Cyrl-RS"/>
        </w:rPr>
        <w:t>53,2% (</w:t>
      </w:r>
      <w:r w:rsidR="00BC06AA" w:rsidRPr="004224AF">
        <w:rPr>
          <w:rFonts w:ascii="Times New Roman" w:hAnsi="Times New Roman" w:cs="Times New Roman"/>
          <w:color w:val="000000" w:themeColor="text1"/>
          <w:lang w:val="sr-Cyrl-RS"/>
        </w:rPr>
        <w:t>267.235 лица</w:t>
      </w:r>
      <w:r w:rsidR="004224AF">
        <w:rPr>
          <w:rFonts w:ascii="Times New Roman" w:hAnsi="Times New Roman" w:cs="Times New Roman"/>
          <w:color w:val="000000" w:themeColor="text1"/>
          <w:lang w:val="sr-Cyrl-RS"/>
        </w:rPr>
        <w:t>)</w:t>
      </w:r>
      <w:r w:rsidR="00BC06AA" w:rsidRPr="004224AF">
        <w:rPr>
          <w:rFonts w:ascii="Times New Roman" w:hAnsi="Times New Roman" w:cs="Times New Roman"/>
          <w:lang w:val="sr-Cyrl-RS"/>
        </w:rPr>
        <w:t>.</w:t>
      </w:r>
      <w:r w:rsidR="00F6442E" w:rsidRPr="004224AF">
        <w:rPr>
          <w:rFonts w:ascii="Times New Roman" w:hAnsi="Times New Roman" w:cs="Times New Roman"/>
          <w:lang w:val="sr-Cyrl-RS"/>
        </w:rPr>
        <w:t xml:space="preserve"> </w:t>
      </w:r>
    </w:p>
    <w:p w:rsidR="008B6E9B" w:rsidRDefault="008B6E9B" w:rsidP="00D203A7">
      <w:pPr>
        <w:spacing w:after="0" w:line="240" w:lineRule="auto"/>
        <w:ind w:firstLine="720"/>
        <w:jc w:val="both"/>
        <w:rPr>
          <w:rFonts w:ascii="Times New Roman" w:hAnsi="Times New Roman" w:cs="Times New Roman"/>
          <w:lang w:val="sr-Cyrl-RS"/>
        </w:rPr>
      </w:pPr>
    </w:p>
    <w:p w:rsidR="001C3B5C" w:rsidRPr="008B6E9B" w:rsidRDefault="008B6E9B" w:rsidP="008B6E9B">
      <w:pPr>
        <w:shd w:val="clear" w:color="auto" w:fill="F2F2F2" w:themeFill="background1" w:themeFillShade="F2"/>
        <w:spacing w:after="0" w:line="240" w:lineRule="auto"/>
        <w:ind w:firstLine="720"/>
        <w:jc w:val="both"/>
        <w:rPr>
          <w:rFonts w:ascii="Times New Roman" w:hAnsi="Times New Roman" w:cs="Times New Roman"/>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B6E9B">
        <w:rPr>
          <w:rFonts w:ascii="Times New Roman" w:hAnsi="Times New Roman" w:cs="Times New Roman"/>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Према приказаним подацима, настављен је тренд</w:t>
      </w:r>
      <w:r w:rsidR="001C3B5C" w:rsidRPr="008B6E9B">
        <w:rPr>
          <w:rFonts w:ascii="Times New Roman" w:hAnsi="Times New Roman" w:cs="Times New Roman"/>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повећања учешћа у укупној незапослености жена, лица без квалификација и нискоквалификованих и лица старости 50 и </w:t>
      </w:r>
      <w:r w:rsidR="003A43B0" w:rsidRPr="008B6E9B">
        <w:rPr>
          <w:rFonts w:ascii="Times New Roman" w:hAnsi="Times New Roman" w:cs="Times New Roman"/>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више година. Ове категорије незапослених карактерише већа дугорочна и веома дуга незапосленост у односу на укупну незапосленост. Учешће дугорочно незапослених и лица која су у веома дугој незапослености у укупном броју незапослених лица, нешто је мање у односу на просечне податке за 201</w:t>
      </w:r>
      <w:r w:rsidR="00974F0C">
        <w:rPr>
          <w:rFonts w:ascii="Times New Roman" w:hAnsi="Times New Roman" w:cs="Times New Roman"/>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 годину, а да би се овај </w:t>
      </w:r>
      <w:r w:rsidR="003A43B0" w:rsidRPr="008B6E9B">
        <w:rPr>
          <w:rFonts w:ascii="Times New Roman" w:hAnsi="Times New Roman" w:cs="Times New Roman"/>
          <w:color w:val="000000" w:themeColor="text1"/>
          <w:lang w:val="sr-Cyrl-R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тренд наставио, ова лица и даље треба да добијају интензивну подршку за укључивање на тржиште рада, посебно имајући у виду неповољну старосну и квалификациону структуру ове категорије незапослених лица.</w:t>
      </w:r>
    </w:p>
    <w:p w:rsidR="00D203A7" w:rsidRPr="00D203A7" w:rsidRDefault="00D203A7" w:rsidP="00D203A7">
      <w:pPr>
        <w:spacing w:after="0" w:line="240" w:lineRule="auto"/>
        <w:ind w:firstLine="720"/>
        <w:jc w:val="both"/>
        <w:rPr>
          <w:rFonts w:ascii="Times New Roman" w:hAnsi="Times New Roman" w:cs="Times New Roman"/>
          <w:lang w:val="sr-Cyrl-RS"/>
        </w:rPr>
      </w:pPr>
    </w:p>
    <w:p w:rsidR="00E349E3" w:rsidRPr="00D203A7" w:rsidRDefault="00E349E3" w:rsidP="00085FB5">
      <w:pPr>
        <w:spacing w:after="0" w:line="240" w:lineRule="auto"/>
        <w:jc w:val="both"/>
        <w:rPr>
          <w:rFonts w:ascii="Times New Roman" w:hAnsi="Times New Roman" w:cs="Times New Roman"/>
          <w:b/>
          <w:lang w:val="sr-Cyrl-RS"/>
        </w:rPr>
      </w:pPr>
      <w:r w:rsidRPr="00D203A7">
        <w:rPr>
          <w:rFonts w:ascii="Times New Roman" w:hAnsi="Times New Roman" w:cs="Times New Roman"/>
          <w:b/>
          <w:lang w:val="sr-Cyrl-RS"/>
        </w:rPr>
        <w:t>Млади</w:t>
      </w:r>
      <w:r w:rsidR="00FC069F" w:rsidRPr="00D203A7">
        <w:rPr>
          <w:rFonts w:ascii="Times New Roman" w:hAnsi="Times New Roman" w:cs="Times New Roman"/>
          <w:b/>
          <w:lang w:val="sr-Cyrl-RS"/>
        </w:rPr>
        <w:t xml:space="preserve"> </w:t>
      </w:r>
      <w:r w:rsidR="00D203A7">
        <w:rPr>
          <w:rFonts w:ascii="Times New Roman" w:hAnsi="Times New Roman" w:cs="Times New Roman"/>
          <w:b/>
          <w:lang w:val="sr-Cyrl-RS"/>
        </w:rPr>
        <w:t>(15 – 30 година старости)</w:t>
      </w:r>
    </w:p>
    <w:p w:rsidR="00BC06AA" w:rsidRDefault="00E92F1F" w:rsidP="00D203A7">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Подаци у </w:t>
      </w:r>
      <w:r w:rsidRPr="001F777E">
        <w:rPr>
          <w:rFonts w:ascii="Times New Roman" w:hAnsi="Times New Roman" w:cs="Times New Roman"/>
          <w:i/>
          <w:lang w:val="sr-Cyrl-RS"/>
        </w:rPr>
        <w:t>Табели 5</w:t>
      </w:r>
      <w:r w:rsidR="004224AF">
        <w:rPr>
          <w:rFonts w:ascii="Times New Roman" w:hAnsi="Times New Roman" w:cs="Times New Roman"/>
          <w:i/>
          <w:lang w:val="sr-Cyrl-RS"/>
        </w:rPr>
        <w:t>.</w:t>
      </w:r>
      <w:r>
        <w:rPr>
          <w:rFonts w:ascii="Times New Roman" w:hAnsi="Times New Roman" w:cs="Times New Roman"/>
          <w:lang w:val="sr-Cyrl-RS"/>
        </w:rPr>
        <w:t xml:space="preserve"> показују да се број младих на евиденцији незапослених лица значајно смањио у пе</w:t>
      </w:r>
      <w:r w:rsidR="004224AF">
        <w:rPr>
          <w:rFonts w:ascii="Times New Roman" w:hAnsi="Times New Roman" w:cs="Times New Roman"/>
          <w:lang w:val="sr-Cyrl-RS"/>
        </w:rPr>
        <w:t>риоду од 2016.</w:t>
      </w:r>
      <w:r>
        <w:rPr>
          <w:rFonts w:ascii="Times New Roman" w:hAnsi="Times New Roman" w:cs="Times New Roman"/>
          <w:lang w:val="sr-Cyrl-RS"/>
        </w:rPr>
        <w:t xml:space="preserve"> до 2018. го</w:t>
      </w:r>
      <w:r w:rsidR="004224AF">
        <w:rPr>
          <w:rFonts w:ascii="Times New Roman" w:hAnsi="Times New Roman" w:cs="Times New Roman"/>
          <w:lang w:val="sr-Cyrl-RS"/>
        </w:rPr>
        <w:t>дине, тако да је у 2018. години</w:t>
      </w:r>
      <w:r>
        <w:rPr>
          <w:rFonts w:ascii="Times New Roman" w:hAnsi="Times New Roman" w:cs="Times New Roman"/>
          <w:lang w:val="sr-Cyrl-RS"/>
        </w:rPr>
        <w:t xml:space="preserve"> 28% мање младих у регистрованој незапослености у односу на 2016. годину, што је и знатно веће смањење у односу на старије старосне категорије незапослених. Овај тренд </w:t>
      </w:r>
      <w:r w:rsidR="00903FCF">
        <w:rPr>
          <w:rFonts w:ascii="Times New Roman" w:hAnsi="Times New Roman" w:cs="Times New Roman"/>
          <w:lang w:val="sr-Cyrl-RS"/>
        </w:rPr>
        <w:t xml:space="preserve">је настављен и у 2019. години - </w:t>
      </w:r>
      <w:r>
        <w:rPr>
          <w:rFonts w:ascii="Times New Roman" w:hAnsi="Times New Roman" w:cs="Times New Roman"/>
          <w:lang w:val="sr-Cyrl-RS"/>
        </w:rPr>
        <w:t>последњи расположиви податак (</w:t>
      </w:r>
      <w:r w:rsidRPr="00903FCF">
        <w:rPr>
          <w:rFonts w:ascii="Times New Roman" w:hAnsi="Times New Roman" w:cs="Times New Roman"/>
          <w:i/>
          <w:lang w:val="sr-Cyrl-RS"/>
        </w:rPr>
        <w:t>Табела 6</w:t>
      </w:r>
      <w:r w:rsidR="004224AF">
        <w:rPr>
          <w:rFonts w:ascii="Times New Roman" w:hAnsi="Times New Roman" w:cs="Times New Roman"/>
          <w:i/>
          <w:lang w:val="sr-Cyrl-RS"/>
        </w:rPr>
        <w:t>.</w:t>
      </w:r>
      <w:r>
        <w:rPr>
          <w:rFonts w:ascii="Times New Roman" w:hAnsi="Times New Roman" w:cs="Times New Roman"/>
          <w:lang w:val="sr-Cyrl-RS"/>
        </w:rPr>
        <w:t xml:space="preserve">) показује да се на евиденцији </w:t>
      </w:r>
      <w:r w:rsidR="00903FCF">
        <w:rPr>
          <w:rFonts w:ascii="Times New Roman" w:hAnsi="Times New Roman" w:cs="Times New Roman"/>
          <w:lang w:val="sr-Cyrl-RS"/>
        </w:rPr>
        <w:t xml:space="preserve">НСЗ </w:t>
      </w:r>
      <w:r>
        <w:rPr>
          <w:rFonts w:ascii="Times New Roman" w:hAnsi="Times New Roman" w:cs="Times New Roman"/>
          <w:lang w:val="sr-Cyrl-RS"/>
        </w:rPr>
        <w:t>налази 102.895 незапослених младих</w:t>
      </w:r>
      <w:r w:rsidR="00903FCF">
        <w:rPr>
          <w:rFonts w:ascii="Times New Roman" w:hAnsi="Times New Roman" w:cs="Times New Roman"/>
          <w:lang w:val="sr-Cyrl-RS"/>
        </w:rPr>
        <w:t>, а да је у</w:t>
      </w:r>
      <w:r>
        <w:rPr>
          <w:rFonts w:ascii="Times New Roman" w:hAnsi="Times New Roman" w:cs="Times New Roman"/>
          <w:lang w:val="sr-Cyrl-RS"/>
        </w:rPr>
        <w:t>чешће младих у ук</w:t>
      </w:r>
      <w:r w:rsidR="00903FCF">
        <w:rPr>
          <w:rFonts w:ascii="Times New Roman" w:hAnsi="Times New Roman" w:cs="Times New Roman"/>
          <w:lang w:val="sr-Cyrl-RS"/>
        </w:rPr>
        <w:t xml:space="preserve">упном броју незапослених </w:t>
      </w:r>
      <w:r w:rsidR="00172537">
        <w:rPr>
          <w:rFonts w:ascii="Times New Roman" w:hAnsi="Times New Roman" w:cs="Times New Roman"/>
          <w:lang w:val="sr-Cyrl-RS"/>
        </w:rPr>
        <w:t>20,5%</w:t>
      </w:r>
      <w:r w:rsidR="00903FCF">
        <w:rPr>
          <w:rFonts w:ascii="Times New Roman" w:hAnsi="Times New Roman" w:cs="Times New Roman"/>
          <w:lang w:val="sr-Cyrl-RS"/>
        </w:rPr>
        <w:t xml:space="preserve">. </w:t>
      </w:r>
      <w:r w:rsidR="00172537">
        <w:rPr>
          <w:rFonts w:ascii="Times New Roman" w:hAnsi="Times New Roman" w:cs="Times New Roman"/>
          <w:lang w:val="sr-Cyrl-RS"/>
        </w:rPr>
        <w:t>Значајно смањење броја незапослених младих довело је и до промена у структури младих који се налазе у регистро</w:t>
      </w:r>
      <w:r w:rsidR="003D0B10">
        <w:rPr>
          <w:rFonts w:ascii="Times New Roman" w:hAnsi="Times New Roman" w:cs="Times New Roman"/>
          <w:lang w:val="sr-Cyrl-RS"/>
        </w:rPr>
        <w:t>ваној незапослености (</w:t>
      </w:r>
      <w:r w:rsidR="003D0B10" w:rsidRPr="007E4F3C">
        <w:rPr>
          <w:rFonts w:ascii="Times New Roman" w:hAnsi="Times New Roman" w:cs="Times New Roman"/>
          <w:i/>
          <w:lang w:val="sr-Cyrl-RS"/>
        </w:rPr>
        <w:t>Табела 7</w:t>
      </w:r>
      <w:r w:rsidR="004224AF" w:rsidRPr="007E4F3C">
        <w:rPr>
          <w:rFonts w:ascii="Times New Roman" w:hAnsi="Times New Roman" w:cs="Times New Roman"/>
          <w:i/>
          <w:lang w:val="sr-Cyrl-RS"/>
        </w:rPr>
        <w:t>.</w:t>
      </w:r>
      <w:r w:rsidR="003D0B10" w:rsidRPr="007E4F3C">
        <w:rPr>
          <w:rFonts w:ascii="Times New Roman" w:hAnsi="Times New Roman" w:cs="Times New Roman"/>
          <w:i/>
          <w:lang w:val="sr-Cyrl-RS"/>
        </w:rPr>
        <w:t>)</w:t>
      </w:r>
      <w:r w:rsidR="003D0B10">
        <w:rPr>
          <w:rFonts w:ascii="Times New Roman" w:hAnsi="Times New Roman" w:cs="Times New Roman"/>
          <w:lang w:val="sr-Cyrl-RS"/>
        </w:rPr>
        <w:t xml:space="preserve"> -</w:t>
      </w:r>
      <w:r w:rsidR="00172537">
        <w:rPr>
          <w:rFonts w:ascii="Times New Roman" w:hAnsi="Times New Roman" w:cs="Times New Roman"/>
          <w:lang w:val="sr-Cyrl-RS"/>
        </w:rPr>
        <w:t xml:space="preserve"> повећало се учешће младих жена, повећало се учешће младих који су неквалификовани и са ниским квалификацијама и младих са средњим образовањем, док се учешће високообразованих младих смањило, повећало се учешће младих из најмлађе старосне категорије (15-19 година), а смањило се учешће старијих категорија. </w:t>
      </w:r>
      <w:r w:rsidR="00FF6990">
        <w:rPr>
          <w:rFonts w:ascii="Times New Roman" w:hAnsi="Times New Roman" w:cs="Times New Roman"/>
          <w:lang w:val="sr-Cyrl-RS"/>
        </w:rPr>
        <w:t>Смањила се дугорочна и веома дуга незапосленост младих, тако да 46,6% незапослених младих посао тражи дуже од 12 месеци, а 29,3% посао тражи дуже од 2 године.</w:t>
      </w:r>
    </w:p>
    <w:p w:rsidR="00E92F1F" w:rsidRDefault="00E92F1F" w:rsidP="00FF2CAD">
      <w:pPr>
        <w:spacing w:after="0" w:line="240" w:lineRule="auto"/>
        <w:jc w:val="both"/>
        <w:rPr>
          <w:rFonts w:ascii="Times New Roman" w:hAnsi="Times New Roman" w:cs="Times New Roman"/>
          <w:lang w:val="sr-Cyrl-RS"/>
        </w:rPr>
      </w:pPr>
    </w:p>
    <w:p w:rsidR="00BC06AA" w:rsidRPr="002E6788" w:rsidRDefault="00CE13DB" w:rsidP="00222A96">
      <w:pPr>
        <w:spacing w:after="0" w:line="240" w:lineRule="auto"/>
        <w:jc w:val="center"/>
        <w:rPr>
          <w:rFonts w:ascii="Times New Roman" w:hAnsi="Times New Roman" w:cs="Times New Roman"/>
          <w:b/>
          <w:lang w:val="sr-Cyrl-RS"/>
        </w:rPr>
      </w:pPr>
      <w:r w:rsidRPr="00CE13DB">
        <w:rPr>
          <w:rFonts w:ascii="Times New Roman" w:hAnsi="Times New Roman" w:cs="Times New Roman"/>
          <w:b/>
          <w:lang w:val="sr-Cyrl-RS"/>
        </w:rPr>
        <w:t xml:space="preserve">Табела </w:t>
      </w:r>
      <w:r w:rsidR="00172537">
        <w:rPr>
          <w:rFonts w:ascii="Times New Roman" w:hAnsi="Times New Roman" w:cs="Times New Roman"/>
          <w:b/>
          <w:lang w:val="sr-Cyrl-RS"/>
        </w:rPr>
        <w:t>7</w:t>
      </w:r>
      <w:r w:rsidRPr="00CE13DB">
        <w:rPr>
          <w:rFonts w:ascii="Times New Roman" w:hAnsi="Times New Roman" w:cs="Times New Roman"/>
          <w:b/>
          <w:lang w:val="sr-Cyrl-RS"/>
        </w:rPr>
        <w:t xml:space="preserve">. Незапослени </w:t>
      </w:r>
      <w:r w:rsidR="00222A96">
        <w:rPr>
          <w:rFonts w:ascii="Times New Roman" w:hAnsi="Times New Roman" w:cs="Times New Roman"/>
          <w:b/>
          <w:lang w:val="sr-Cyrl-RS"/>
        </w:rPr>
        <w:t xml:space="preserve">млади </w:t>
      </w:r>
      <w:r w:rsidRPr="00CE13DB">
        <w:rPr>
          <w:rFonts w:ascii="Times New Roman" w:hAnsi="Times New Roman" w:cs="Times New Roman"/>
          <w:b/>
          <w:lang w:val="sr-Cyrl-RS"/>
        </w:rPr>
        <w:t>на евиденцији НСЗ</w:t>
      </w:r>
      <w:r w:rsidR="002E6788">
        <w:rPr>
          <w:rFonts w:ascii="Times New Roman" w:hAnsi="Times New Roman" w:cs="Times New Roman"/>
          <w:b/>
          <w:lang w:val="sr-Latn-RS"/>
        </w:rPr>
        <w:t xml:space="preserve"> - </w:t>
      </w:r>
      <w:r w:rsidR="002E6788">
        <w:rPr>
          <w:rFonts w:ascii="Times New Roman" w:hAnsi="Times New Roman" w:cs="Times New Roman"/>
          <w:b/>
          <w:lang w:val="sr-Cyrl-RS"/>
        </w:rPr>
        <w:t>структура</w:t>
      </w:r>
    </w:p>
    <w:tbl>
      <w:tblPr>
        <w:tblStyle w:val="TableGrid"/>
        <w:tblW w:w="0" w:type="auto"/>
        <w:jc w:val="center"/>
        <w:tblLook w:val="04A0" w:firstRow="1" w:lastRow="0" w:firstColumn="1" w:lastColumn="0" w:noHBand="0" w:noVBand="1"/>
      </w:tblPr>
      <w:tblGrid>
        <w:gridCol w:w="5040"/>
        <w:gridCol w:w="1172"/>
        <w:gridCol w:w="1172"/>
        <w:gridCol w:w="1072"/>
      </w:tblGrid>
      <w:tr w:rsidR="002E6788" w:rsidRPr="00B64E05" w:rsidTr="00085FB5">
        <w:trPr>
          <w:jc w:val="center"/>
        </w:trPr>
        <w:tc>
          <w:tcPr>
            <w:tcW w:w="5040" w:type="dxa"/>
          </w:tcPr>
          <w:p w:rsidR="002E6788" w:rsidRPr="00B64E05" w:rsidRDefault="002E6788" w:rsidP="00CE13DB">
            <w:pPr>
              <w:spacing w:after="0" w:line="240" w:lineRule="auto"/>
              <w:jc w:val="both"/>
              <w:rPr>
                <w:rFonts w:ascii="Times New Roman" w:hAnsi="Times New Roman"/>
                <w:b/>
                <w:lang w:val="sr-Cyrl-RS" w:eastAsia="en-US"/>
              </w:rPr>
            </w:pPr>
          </w:p>
        </w:tc>
        <w:tc>
          <w:tcPr>
            <w:tcW w:w="1172" w:type="dxa"/>
          </w:tcPr>
          <w:p w:rsidR="002E6788" w:rsidRPr="00B64E05" w:rsidRDefault="002E6788" w:rsidP="00CE13DB">
            <w:pPr>
              <w:spacing w:after="0" w:line="240" w:lineRule="auto"/>
              <w:jc w:val="both"/>
              <w:rPr>
                <w:rFonts w:ascii="Times New Roman" w:hAnsi="Times New Roman"/>
                <w:b/>
                <w:lang w:val="sr-Cyrl-RS" w:eastAsia="en-US"/>
              </w:rPr>
            </w:pPr>
            <w:r w:rsidRPr="00B64E05">
              <w:rPr>
                <w:rFonts w:ascii="Times New Roman" w:hAnsi="Times New Roman"/>
                <w:b/>
                <w:lang w:val="sr-Cyrl-RS" w:eastAsia="en-US"/>
              </w:rPr>
              <w:t>2017/31.12.</w:t>
            </w:r>
          </w:p>
        </w:tc>
        <w:tc>
          <w:tcPr>
            <w:tcW w:w="1172" w:type="dxa"/>
          </w:tcPr>
          <w:p w:rsidR="002E6788" w:rsidRPr="00B64E05" w:rsidRDefault="002E6788" w:rsidP="00CE13DB">
            <w:pPr>
              <w:spacing w:after="0" w:line="240" w:lineRule="auto"/>
              <w:jc w:val="both"/>
              <w:rPr>
                <w:rFonts w:ascii="Times New Roman" w:hAnsi="Times New Roman"/>
                <w:b/>
                <w:lang w:val="sr-Cyrl-RS"/>
              </w:rPr>
            </w:pPr>
            <w:r w:rsidRPr="00B64E05">
              <w:rPr>
                <w:rFonts w:ascii="Times New Roman" w:hAnsi="Times New Roman"/>
                <w:b/>
                <w:lang w:val="sr-Cyrl-RS"/>
              </w:rPr>
              <w:t>2018/31.12.</w:t>
            </w:r>
          </w:p>
        </w:tc>
        <w:tc>
          <w:tcPr>
            <w:tcW w:w="1072" w:type="dxa"/>
          </w:tcPr>
          <w:p w:rsidR="002E6788" w:rsidRPr="00B64E05" w:rsidRDefault="002E6788" w:rsidP="00CE13DB">
            <w:pPr>
              <w:spacing w:after="0" w:line="240" w:lineRule="auto"/>
              <w:jc w:val="both"/>
              <w:rPr>
                <w:rFonts w:ascii="Times New Roman" w:hAnsi="Times New Roman"/>
                <w:b/>
                <w:lang w:val="sr-Cyrl-RS"/>
              </w:rPr>
            </w:pPr>
            <w:r w:rsidRPr="00B64E05">
              <w:rPr>
                <w:rFonts w:ascii="Times New Roman" w:hAnsi="Times New Roman"/>
                <w:b/>
                <w:lang w:val="sr-Cyrl-RS"/>
              </w:rPr>
              <w:t>2019/30.9.</w:t>
            </w:r>
          </w:p>
        </w:tc>
      </w:tr>
      <w:tr w:rsidR="00E349E3" w:rsidRPr="00B64E05" w:rsidTr="00085FB5">
        <w:trPr>
          <w:jc w:val="center"/>
        </w:trPr>
        <w:tc>
          <w:tcPr>
            <w:tcW w:w="5040" w:type="dxa"/>
            <w:shd w:val="clear" w:color="auto" w:fill="auto"/>
          </w:tcPr>
          <w:p w:rsidR="00E349E3" w:rsidRPr="00E349E3" w:rsidRDefault="00E349E3" w:rsidP="00CE13DB">
            <w:pPr>
              <w:spacing w:after="0" w:line="240" w:lineRule="auto"/>
              <w:jc w:val="both"/>
              <w:rPr>
                <w:rFonts w:ascii="Times New Roman" w:hAnsi="Times New Roman"/>
                <w:b/>
                <w:lang w:val="sr-Cyrl-RS"/>
              </w:rPr>
            </w:pPr>
            <w:r>
              <w:rPr>
                <w:rFonts w:ascii="Times New Roman" w:hAnsi="Times New Roman"/>
                <w:b/>
                <w:lang w:val="sr-Cyrl-RS"/>
              </w:rPr>
              <w:t>Укупно</w:t>
            </w:r>
          </w:p>
        </w:tc>
        <w:tc>
          <w:tcPr>
            <w:tcW w:w="1172" w:type="dxa"/>
            <w:shd w:val="clear" w:color="auto" w:fill="auto"/>
          </w:tcPr>
          <w:p w:rsidR="00E349E3" w:rsidRPr="00B64E05" w:rsidRDefault="00E349E3" w:rsidP="00E349E3">
            <w:pPr>
              <w:spacing w:after="0" w:line="240" w:lineRule="auto"/>
              <w:jc w:val="center"/>
              <w:rPr>
                <w:rFonts w:ascii="Times New Roman" w:hAnsi="Times New Roman"/>
                <w:lang w:val="sr-Cyrl-RS"/>
              </w:rPr>
            </w:pPr>
            <w:r>
              <w:rPr>
                <w:rFonts w:ascii="Times New Roman" w:hAnsi="Times New Roman"/>
                <w:lang w:val="sr-Cyrl-RS"/>
              </w:rPr>
              <w:t>138.391</w:t>
            </w:r>
          </w:p>
        </w:tc>
        <w:tc>
          <w:tcPr>
            <w:tcW w:w="1172" w:type="dxa"/>
            <w:shd w:val="clear" w:color="auto" w:fill="auto"/>
          </w:tcPr>
          <w:p w:rsidR="00E349E3" w:rsidRPr="00B64E05" w:rsidRDefault="00E349E3" w:rsidP="00E349E3">
            <w:pPr>
              <w:spacing w:after="0" w:line="240" w:lineRule="auto"/>
              <w:jc w:val="center"/>
              <w:rPr>
                <w:rFonts w:ascii="Times New Roman" w:hAnsi="Times New Roman"/>
                <w:lang w:val="sr-Cyrl-RS"/>
              </w:rPr>
            </w:pPr>
            <w:r>
              <w:rPr>
                <w:rFonts w:ascii="Times New Roman" w:hAnsi="Times New Roman"/>
                <w:lang w:val="sr-Cyrl-RS"/>
              </w:rPr>
              <w:t>117.078</w:t>
            </w:r>
          </w:p>
        </w:tc>
        <w:tc>
          <w:tcPr>
            <w:tcW w:w="1072" w:type="dxa"/>
            <w:shd w:val="clear" w:color="auto" w:fill="auto"/>
          </w:tcPr>
          <w:p w:rsidR="00E349E3" w:rsidRPr="00B64E05" w:rsidRDefault="00E349E3" w:rsidP="00E349E3">
            <w:pPr>
              <w:spacing w:after="0" w:line="240" w:lineRule="auto"/>
              <w:jc w:val="center"/>
              <w:rPr>
                <w:rFonts w:ascii="Times New Roman" w:hAnsi="Times New Roman"/>
                <w:lang w:val="sr-Cyrl-RS"/>
              </w:rPr>
            </w:pPr>
            <w:r>
              <w:rPr>
                <w:rFonts w:ascii="Times New Roman" w:hAnsi="Times New Roman"/>
                <w:lang w:val="sr-Cyrl-RS"/>
              </w:rPr>
              <w:t>102.895</w:t>
            </w:r>
          </w:p>
        </w:tc>
      </w:tr>
      <w:tr w:rsidR="002E6788" w:rsidRPr="00B64E05" w:rsidTr="00085FB5">
        <w:trPr>
          <w:jc w:val="center"/>
        </w:trPr>
        <w:tc>
          <w:tcPr>
            <w:tcW w:w="5040" w:type="dxa"/>
            <w:shd w:val="clear" w:color="auto" w:fill="D9E2F3" w:themeFill="accent5" w:themeFillTint="33"/>
          </w:tcPr>
          <w:p w:rsidR="002E6788" w:rsidRPr="00B64E05" w:rsidRDefault="002E6788" w:rsidP="00CE13DB">
            <w:pPr>
              <w:spacing w:after="0" w:line="240" w:lineRule="auto"/>
              <w:jc w:val="both"/>
              <w:rPr>
                <w:rFonts w:ascii="Times New Roman" w:hAnsi="Times New Roman"/>
                <w:b/>
                <w:lang w:val="sr-Cyrl-RS" w:eastAsia="en-US"/>
              </w:rPr>
            </w:pPr>
            <w:r w:rsidRPr="00B64E05">
              <w:rPr>
                <w:rFonts w:ascii="Times New Roman" w:hAnsi="Times New Roman"/>
                <w:b/>
                <w:lang w:val="sr-Cyrl-RS" w:eastAsia="en-US"/>
              </w:rPr>
              <w:t>Пол</w:t>
            </w:r>
          </w:p>
        </w:tc>
        <w:tc>
          <w:tcPr>
            <w:tcW w:w="1172" w:type="dxa"/>
            <w:shd w:val="clear" w:color="auto" w:fill="D9E2F3" w:themeFill="accent5" w:themeFillTint="33"/>
          </w:tcPr>
          <w:p w:rsidR="002E6788" w:rsidRPr="00B64E05" w:rsidRDefault="002E6788" w:rsidP="00CE13DB">
            <w:pPr>
              <w:spacing w:after="0" w:line="240" w:lineRule="auto"/>
              <w:jc w:val="both"/>
              <w:rPr>
                <w:rFonts w:ascii="Times New Roman" w:hAnsi="Times New Roman"/>
                <w:lang w:val="sr-Cyrl-RS" w:eastAsia="en-US"/>
              </w:rPr>
            </w:pPr>
          </w:p>
        </w:tc>
        <w:tc>
          <w:tcPr>
            <w:tcW w:w="1172" w:type="dxa"/>
            <w:shd w:val="clear" w:color="auto" w:fill="D9E2F3" w:themeFill="accent5" w:themeFillTint="33"/>
          </w:tcPr>
          <w:p w:rsidR="002E6788" w:rsidRPr="00B64E05" w:rsidRDefault="002E6788" w:rsidP="00CE13DB">
            <w:pPr>
              <w:spacing w:after="0" w:line="240" w:lineRule="auto"/>
              <w:jc w:val="both"/>
              <w:rPr>
                <w:rFonts w:ascii="Times New Roman" w:hAnsi="Times New Roman"/>
                <w:lang w:val="sr-Cyrl-RS"/>
              </w:rPr>
            </w:pPr>
          </w:p>
        </w:tc>
        <w:tc>
          <w:tcPr>
            <w:tcW w:w="1072" w:type="dxa"/>
            <w:shd w:val="clear" w:color="auto" w:fill="D9E2F3" w:themeFill="accent5" w:themeFillTint="33"/>
          </w:tcPr>
          <w:p w:rsidR="002E6788" w:rsidRPr="00B64E05" w:rsidRDefault="002E6788" w:rsidP="00CE13DB">
            <w:pPr>
              <w:spacing w:after="0" w:line="240" w:lineRule="auto"/>
              <w:jc w:val="both"/>
              <w:rPr>
                <w:rFonts w:ascii="Times New Roman" w:hAnsi="Times New Roman"/>
                <w:lang w:val="sr-Cyrl-RS"/>
              </w:rPr>
            </w:pPr>
          </w:p>
        </w:tc>
      </w:tr>
      <w:tr w:rsidR="002E6788" w:rsidRPr="00B64E05" w:rsidTr="00085FB5">
        <w:trPr>
          <w:jc w:val="center"/>
        </w:trPr>
        <w:tc>
          <w:tcPr>
            <w:tcW w:w="5040" w:type="dxa"/>
          </w:tcPr>
          <w:p w:rsidR="002E6788" w:rsidRPr="00B64E05" w:rsidRDefault="002E6788" w:rsidP="00CE13DB">
            <w:pPr>
              <w:spacing w:after="0" w:line="240" w:lineRule="auto"/>
              <w:jc w:val="both"/>
              <w:rPr>
                <w:rFonts w:ascii="Times New Roman" w:hAnsi="Times New Roman"/>
                <w:i/>
                <w:lang w:val="sr-Cyrl-RS" w:eastAsia="en-US"/>
              </w:rPr>
            </w:pPr>
            <w:r w:rsidRPr="00B64E05">
              <w:rPr>
                <w:rFonts w:ascii="Times New Roman" w:hAnsi="Times New Roman"/>
                <w:i/>
                <w:lang w:val="sr-Cyrl-RS" w:eastAsia="en-US"/>
              </w:rPr>
              <w:t>Мушкарци</w:t>
            </w:r>
          </w:p>
        </w:tc>
        <w:tc>
          <w:tcPr>
            <w:tcW w:w="1172" w:type="dxa"/>
          </w:tcPr>
          <w:p w:rsidR="002E6788" w:rsidRPr="00B64E05" w:rsidRDefault="002E6788" w:rsidP="002E6788">
            <w:pPr>
              <w:spacing w:after="0" w:line="240" w:lineRule="auto"/>
              <w:jc w:val="center"/>
              <w:rPr>
                <w:rFonts w:ascii="Times New Roman" w:hAnsi="Times New Roman"/>
                <w:i/>
                <w:lang w:val="sr-Latn-RS" w:eastAsia="en-US"/>
              </w:rPr>
            </w:pPr>
            <w:r w:rsidRPr="00B64E05">
              <w:rPr>
                <w:rFonts w:ascii="Times New Roman" w:hAnsi="Times New Roman"/>
                <w:i/>
                <w:lang w:val="sr-Latn-RS" w:eastAsia="en-US"/>
              </w:rPr>
              <w:t>47,8%</w:t>
            </w:r>
          </w:p>
        </w:tc>
        <w:tc>
          <w:tcPr>
            <w:tcW w:w="1172" w:type="dxa"/>
          </w:tcPr>
          <w:p w:rsidR="002E6788" w:rsidRPr="00B64E05" w:rsidRDefault="00B64E05" w:rsidP="002E6788">
            <w:pPr>
              <w:spacing w:after="0" w:line="240" w:lineRule="auto"/>
              <w:jc w:val="center"/>
              <w:rPr>
                <w:rFonts w:ascii="Times New Roman" w:hAnsi="Times New Roman"/>
                <w:i/>
                <w:lang w:val="sr-Latn-RS"/>
              </w:rPr>
            </w:pPr>
            <w:r w:rsidRPr="00B64E05">
              <w:rPr>
                <w:rFonts w:ascii="Times New Roman" w:hAnsi="Times New Roman"/>
                <w:i/>
                <w:lang w:val="sr-Latn-RS"/>
              </w:rPr>
              <w:t>46,4%</w:t>
            </w:r>
          </w:p>
        </w:tc>
        <w:tc>
          <w:tcPr>
            <w:tcW w:w="1072" w:type="dxa"/>
          </w:tcPr>
          <w:p w:rsidR="002E6788" w:rsidRPr="00B64E05" w:rsidRDefault="00B64E05" w:rsidP="002E6788">
            <w:pPr>
              <w:spacing w:after="0" w:line="240" w:lineRule="auto"/>
              <w:jc w:val="center"/>
              <w:rPr>
                <w:rFonts w:ascii="Times New Roman" w:hAnsi="Times New Roman"/>
                <w:i/>
                <w:lang w:val="sr-Latn-RS"/>
              </w:rPr>
            </w:pPr>
            <w:r w:rsidRPr="00B64E05">
              <w:rPr>
                <w:rFonts w:ascii="Times New Roman" w:hAnsi="Times New Roman"/>
                <w:i/>
                <w:lang w:val="sr-Latn-RS"/>
              </w:rPr>
              <w:t>45,1%</w:t>
            </w:r>
          </w:p>
        </w:tc>
      </w:tr>
      <w:tr w:rsidR="002E6788" w:rsidRPr="00B64E05" w:rsidTr="00085FB5">
        <w:trPr>
          <w:jc w:val="center"/>
        </w:trPr>
        <w:tc>
          <w:tcPr>
            <w:tcW w:w="5040" w:type="dxa"/>
          </w:tcPr>
          <w:p w:rsidR="002E6788" w:rsidRPr="00B64E05" w:rsidRDefault="002E6788" w:rsidP="00CE13DB">
            <w:pPr>
              <w:spacing w:after="0" w:line="240" w:lineRule="auto"/>
              <w:jc w:val="both"/>
              <w:rPr>
                <w:rFonts w:ascii="Times New Roman" w:hAnsi="Times New Roman"/>
                <w:i/>
                <w:lang w:val="sr-Cyrl-RS" w:eastAsia="en-US"/>
              </w:rPr>
            </w:pPr>
            <w:r w:rsidRPr="00B64E05">
              <w:rPr>
                <w:rFonts w:ascii="Times New Roman" w:hAnsi="Times New Roman"/>
                <w:i/>
                <w:lang w:val="sr-Cyrl-RS" w:eastAsia="en-US"/>
              </w:rPr>
              <w:t>Жене</w:t>
            </w:r>
          </w:p>
        </w:tc>
        <w:tc>
          <w:tcPr>
            <w:tcW w:w="1172" w:type="dxa"/>
          </w:tcPr>
          <w:p w:rsidR="002E6788" w:rsidRPr="00B64E05" w:rsidRDefault="002E6788" w:rsidP="002E6788">
            <w:pPr>
              <w:spacing w:after="0" w:line="240" w:lineRule="auto"/>
              <w:jc w:val="center"/>
              <w:rPr>
                <w:rFonts w:ascii="Times New Roman" w:hAnsi="Times New Roman"/>
                <w:i/>
                <w:lang w:val="sr-Latn-RS" w:eastAsia="en-US"/>
              </w:rPr>
            </w:pPr>
            <w:r w:rsidRPr="00B64E05">
              <w:rPr>
                <w:rFonts w:ascii="Times New Roman" w:hAnsi="Times New Roman"/>
                <w:i/>
                <w:lang w:val="sr-Latn-RS" w:eastAsia="en-US"/>
              </w:rPr>
              <w:t>52,2%</w:t>
            </w:r>
          </w:p>
        </w:tc>
        <w:tc>
          <w:tcPr>
            <w:tcW w:w="1172" w:type="dxa"/>
          </w:tcPr>
          <w:p w:rsidR="002E6788" w:rsidRPr="00B64E05" w:rsidRDefault="00B64E05" w:rsidP="002E6788">
            <w:pPr>
              <w:spacing w:after="0" w:line="240" w:lineRule="auto"/>
              <w:jc w:val="center"/>
              <w:rPr>
                <w:rFonts w:ascii="Times New Roman" w:hAnsi="Times New Roman"/>
                <w:i/>
                <w:lang w:val="sr-Latn-RS"/>
              </w:rPr>
            </w:pPr>
            <w:r w:rsidRPr="00B64E05">
              <w:rPr>
                <w:rFonts w:ascii="Times New Roman" w:hAnsi="Times New Roman"/>
                <w:i/>
                <w:lang w:val="sr-Latn-RS"/>
              </w:rPr>
              <w:t>53,6%</w:t>
            </w:r>
          </w:p>
        </w:tc>
        <w:tc>
          <w:tcPr>
            <w:tcW w:w="1072" w:type="dxa"/>
          </w:tcPr>
          <w:p w:rsidR="002E6788" w:rsidRPr="00B64E05" w:rsidRDefault="00B64E05" w:rsidP="002E6788">
            <w:pPr>
              <w:spacing w:after="0" w:line="240" w:lineRule="auto"/>
              <w:jc w:val="center"/>
              <w:rPr>
                <w:rFonts w:ascii="Times New Roman" w:hAnsi="Times New Roman"/>
                <w:i/>
                <w:lang w:val="sr-Latn-RS"/>
              </w:rPr>
            </w:pPr>
            <w:r w:rsidRPr="00B64E05">
              <w:rPr>
                <w:rFonts w:ascii="Times New Roman" w:hAnsi="Times New Roman"/>
                <w:i/>
                <w:lang w:val="sr-Latn-RS"/>
              </w:rPr>
              <w:t>54,9%</w:t>
            </w:r>
          </w:p>
        </w:tc>
      </w:tr>
      <w:tr w:rsidR="002E6788" w:rsidRPr="00B64E05" w:rsidTr="00085FB5">
        <w:trPr>
          <w:jc w:val="center"/>
        </w:trPr>
        <w:tc>
          <w:tcPr>
            <w:tcW w:w="5040" w:type="dxa"/>
            <w:shd w:val="clear" w:color="auto" w:fill="D9E2F3" w:themeFill="accent5" w:themeFillTint="33"/>
          </w:tcPr>
          <w:p w:rsidR="002E6788" w:rsidRPr="00B64E05" w:rsidRDefault="002E6788" w:rsidP="00CE13DB">
            <w:pPr>
              <w:spacing w:after="0" w:line="240" w:lineRule="auto"/>
              <w:jc w:val="both"/>
              <w:rPr>
                <w:rFonts w:ascii="Times New Roman" w:hAnsi="Times New Roman"/>
                <w:b/>
                <w:lang w:val="sr-Cyrl-RS" w:eastAsia="en-US"/>
              </w:rPr>
            </w:pPr>
            <w:r w:rsidRPr="00B64E05">
              <w:rPr>
                <w:rFonts w:ascii="Times New Roman" w:hAnsi="Times New Roman"/>
                <w:b/>
                <w:lang w:val="sr-Cyrl-RS" w:eastAsia="en-US"/>
              </w:rPr>
              <w:t>Образовање</w:t>
            </w:r>
          </w:p>
        </w:tc>
        <w:tc>
          <w:tcPr>
            <w:tcW w:w="1172" w:type="dxa"/>
            <w:shd w:val="clear" w:color="auto" w:fill="D9E2F3" w:themeFill="accent5" w:themeFillTint="33"/>
          </w:tcPr>
          <w:p w:rsidR="002E6788" w:rsidRPr="00B64E05" w:rsidRDefault="002E6788" w:rsidP="002E6788">
            <w:pPr>
              <w:spacing w:after="0" w:line="240" w:lineRule="auto"/>
              <w:jc w:val="center"/>
              <w:rPr>
                <w:rFonts w:ascii="Times New Roman" w:hAnsi="Times New Roman"/>
                <w:lang w:val="sr-Cyrl-RS" w:eastAsia="en-US"/>
              </w:rPr>
            </w:pPr>
          </w:p>
        </w:tc>
        <w:tc>
          <w:tcPr>
            <w:tcW w:w="1172" w:type="dxa"/>
            <w:shd w:val="clear" w:color="auto" w:fill="D9E2F3" w:themeFill="accent5" w:themeFillTint="33"/>
          </w:tcPr>
          <w:p w:rsidR="002E6788" w:rsidRPr="00B64E05" w:rsidRDefault="002E6788" w:rsidP="002E6788">
            <w:pPr>
              <w:spacing w:after="0" w:line="240" w:lineRule="auto"/>
              <w:jc w:val="center"/>
              <w:rPr>
                <w:rFonts w:ascii="Times New Roman" w:hAnsi="Times New Roman"/>
                <w:lang w:val="sr-Cyrl-RS"/>
              </w:rPr>
            </w:pPr>
          </w:p>
        </w:tc>
        <w:tc>
          <w:tcPr>
            <w:tcW w:w="1072" w:type="dxa"/>
            <w:shd w:val="clear" w:color="auto" w:fill="D9E2F3" w:themeFill="accent5" w:themeFillTint="33"/>
          </w:tcPr>
          <w:p w:rsidR="002E6788" w:rsidRPr="00B64E05" w:rsidRDefault="002E6788" w:rsidP="002E6788">
            <w:pPr>
              <w:spacing w:after="0" w:line="240" w:lineRule="auto"/>
              <w:jc w:val="center"/>
              <w:rPr>
                <w:rFonts w:ascii="Times New Roman" w:hAnsi="Times New Roman"/>
                <w:lang w:val="sr-Cyrl-RS"/>
              </w:rPr>
            </w:pPr>
          </w:p>
        </w:tc>
      </w:tr>
      <w:tr w:rsidR="002E6788" w:rsidRPr="00B64E05" w:rsidTr="00085FB5">
        <w:trPr>
          <w:jc w:val="center"/>
        </w:trPr>
        <w:tc>
          <w:tcPr>
            <w:tcW w:w="5040" w:type="dxa"/>
          </w:tcPr>
          <w:p w:rsidR="002E6788" w:rsidRPr="00B64E05" w:rsidRDefault="002E6788" w:rsidP="00CE13DB">
            <w:pPr>
              <w:spacing w:after="0" w:line="240" w:lineRule="auto"/>
              <w:jc w:val="both"/>
              <w:rPr>
                <w:rFonts w:ascii="Times New Roman" w:hAnsi="Times New Roman"/>
                <w:i/>
                <w:lang w:val="sr-Latn-RS" w:eastAsia="en-US"/>
              </w:rPr>
            </w:pPr>
            <w:r w:rsidRPr="00B64E05">
              <w:rPr>
                <w:rFonts w:ascii="Times New Roman" w:hAnsi="Times New Roman"/>
                <w:i/>
                <w:lang w:val="sr-Cyrl-RS" w:eastAsia="en-US"/>
              </w:rPr>
              <w:t>Лица без квалификација и нискоквалификовани (</w:t>
            </w:r>
            <w:r w:rsidRPr="00B64E05">
              <w:rPr>
                <w:rFonts w:ascii="Times New Roman" w:hAnsi="Times New Roman"/>
                <w:i/>
                <w:lang w:val="sr-Latn-RS" w:eastAsia="en-US"/>
              </w:rPr>
              <w:t xml:space="preserve">I </w:t>
            </w:r>
            <w:r w:rsidRPr="00B64E05">
              <w:rPr>
                <w:rFonts w:ascii="Times New Roman" w:hAnsi="Times New Roman"/>
                <w:i/>
                <w:lang w:val="sr-Cyrl-RS" w:eastAsia="en-US"/>
              </w:rPr>
              <w:t>и</w:t>
            </w:r>
            <w:r w:rsidRPr="00B64E05">
              <w:rPr>
                <w:rFonts w:ascii="Times New Roman" w:hAnsi="Times New Roman"/>
                <w:i/>
                <w:lang w:val="sr-Latn-RS" w:eastAsia="en-US"/>
              </w:rPr>
              <w:t xml:space="preserve"> II)</w:t>
            </w:r>
          </w:p>
        </w:tc>
        <w:tc>
          <w:tcPr>
            <w:tcW w:w="1172" w:type="dxa"/>
            <w:vAlign w:val="center"/>
          </w:tcPr>
          <w:p w:rsidR="002E6788" w:rsidRPr="00B64E05" w:rsidRDefault="00B64E05" w:rsidP="002E6788">
            <w:pPr>
              <w:spacing w:after="0" w:line="240" w:lineRule="auto"/>
              <w:jc w:val="center"/>
              <w:rPr>
                <w:rFonts w:ascii="Times New Roman" w:hAnsi="Times New Roman"/>
                <w:i/>
                <w:lang w:val="sr-Latn-RS" w:eastAsia="en-US"/>
              </w:rPr>
            </w:pPr>
            <w:r w:rsidRPr="00B64E05">
              <w:rPr>
                <w:rFonts w:ascii="Times New Roman" w:hAnsi="Times New Roman"/>
                <w:i/>
                <w:lang w:val="sr-Latn-RS" w:eastAsia="en-US"/>
              </w:rPr>
              <w:t>20,9%</w:t>
            </w:r>
          </w:p>
        </w:tc>
        <w:tc>
          <w:tcPr>
            <w:tcW w:w="1172" w:type="dxa"/>
            <w:vAlign w:val="center"/>
          </w:tcPr>
          <w:p w:rsidR="002E6788" w:rsidRPr="00EB3CC3" w:rsidRDefault="00EB3CC3" w:rsidP="002E6788">
            <w:pPr>
              <w:spacing w:after="0" w:line="240" w:lineRule="auto"/>
              <w:jc w:val="center"/>
              <w:rPr>
                <w:rFonts w:ascii="Times New Roman" w:hAnsi="Times New Roman"/>
                <w:i/>
                <w:lang w:val="sr-Latn-RS"/>
              </w:rPr>
            </w:pPr>
            <w:r>
              <w:rPr>
                <w:rFonts w:ascii="Times New Roman" w:hAnsi="Times New Roman"/>
                <w:i/>
                <w:lang w:val="sr-Latn-RS"/>
              </w:rPr>
              <w:t>21,3%</w:t>
            </w:r>
          </w:p>
        </w:tc>
        <w:tc>
          <w:tcPr>
            <w:tcW w:w="1072" w:type="dxa"/>
            <w:vAlign w:val="center"/>
          </w:tcPr>
          <w:p w:rsidR="002E6788" w:rsidRPr="00085C17" w:rsidRDefault="00085C17" w:rsidP="002E6788">
            <w:pPr>
              <w:spacing w:after="0" w:line="240" w:lineRule="auto"/>
              <w:jc w:val="center"/>
              <w:rPr>
                <w:rFonts w:ascii="Times New Roman" w:hAnsi="Times New Roman"/>
                <w:i/>
                <w:lang w:val="sr-Latn-RS"/>
              </w:rPr>
            </w:pPr>
            <w:r>
              <w:rPr>
                <w:rFonts w:ascii="Times New Roman" w:hAnsi="Times New Roman"/>
                <w:i/>
                <w:lang w:val="sr-Latn-RS"/>
              </w:rPr>
              <w:t>22,0%</w:t>
            </w:r>
          </w:p>
        </w:tc>
      </w:tr>
      <w:tr w:rsidR="002E6788" w:rsidRPr="00B64E05" w:rsidTr="00085FB5">
        <w:trPr>
          <w:jc w:val="center"/>
        </w:trPr>
        <w:tc>
          <w:tcPr>
            <w:tcW w:w="5040" w:type="dxa"/>
          </w:tcPr>
          <w:p w:rsidR="002E6788" w:rsidRPr="00B64E05" w:rsidRDefault="002E6788" w:rsidP="00CE13DB">
            <w:pPr>
              <w:spacing w:after="0" w:line="240" w:lineRule="auto"/>
              <w:jc w:val="both"/>
              <w:rPr>
                <w:rFonts w:ascii="Times New Roman" w:hAnsi="Times New Roman"/>
                <w:i/>
                <w:lang w:val="sr-Cyrl-RS" w:eastAsia="en-US"/>
              </w:rPr>
            </w:pPr>
            <w:r w:rsidRPr="00B64E05">
              <w:rPr>
                <w:rFonts w:ascii="Times New Roman" w:hAnsi="Times New Roman"/>
                <w:i/>
                <w:lang w:val="sr-Cyrl-RS" w:eastAsia="en-US"/>
              </w:rPr>
              <w:t>Средњи ниво образовања</w:t>
            </w:r>
            <w:r w:rsidRPr="00B64E05">
              <w:rPr>
                <w:rFonts w:ascii="Times New Roman" w:hAnsi="Times New Roman"/>
                <w:i/>
                <w:lang w:val="sr-Latn-RS" w:eastAsia="en-US"/>
              </w:rPr>
              <w:t xml:space="preserve"> (III – V)</w:t>
            </w:r>
          </w:p>
        </w:tc>
        <w:tc>
          <w:tcPr>
            <w:tcW w:w="1172" w:type="dxa"/>
          </w:tcPr>
          <w:p w:rsidR="002E6788" w:rsidRPr="00B64E05" w:rsidRDefault="00B64E05" w:rsidP="002E6788">
            <w:pPr>
              <w:spacing w:after="0" w:line="240" w:lineRule="auto"/>
              <w:jc w:val="center"/>
              <w:rPr>
                <w:rFonts w:ascii="Times New Roman" w:hAnsi="Times New Roman"/>
                <w:i/>
                <w:lang w:val="sr-Latn-RS" w:eastAsia="en-US"/>
              </w:rPr>
            </w:pPr>
            <w:r w:rsidRPr="00B64E05">
              <w:rPr>
                <w:rFonts w:ascii="Times New Roman" w:hAnsi="Times New Roman"/>
                <w:i/>
                <w:lang w:val="sr-Latn-RS" w:eastAsia="en-US"/>
              </w:rPr>
              <w:t>56,4%</w:t>
            </w:r>
          </w:p>
        </w:tc>
        <w:tc>
          <w:tcPr>
            <w:tcW w:w="1172" w:type="dxa"/>
          </w:tcPr>
          <w:p w:rsidR="002E6788" w:rsidRPr="00EB3CC3" w:rsidRDefault="00EB3CC3" w:rsidP="002E6788">
            <w:pPr>
              <w:spacing w:after="0" w:line="240" w:lineRule="auto"/>
              <w:jc w:val="center"/>
              <w:rPr>
                <w:rFonts w:ascii="Times New Roman" w:hAnsi="Times New Roman"/>
                <w:i/>
                <w:lang w:val="sr-Latn-RS"/>
              </w:rPr>
            </w:pPr>
            <w:r>
              <w:rPr>
                <w:rFonts w:ascii="Times New Roman" w:hAnsi="Times New Roman"/>
                <w:i/>
                <w:lang w:val="sr-Latn-RS"/>
              </w:rPr>
              <w:t>55,9%</w:t>
            </w:r>
          </w:p>
        </w:tc>
        <w:tc>
          <w:tcPr>
            <w:tcW w:w="1072" w:type="dxa"/>
          </w:tcPr>
          <w:p w:rsidR="002E6788" w:rsidRPr="00085C17" w:rsidRDefault="00085C17" w:rsidP="002E6788">
            <w:pPr>
              <w:spacing w:after="0" w:line="240" w:lineRule="auto"/>
              <w:jc w:val="center"/>
              <w:rPr>
                <w:rFonts w:ascii="Times New Roman" w:hAnsi="Times New Roman"/>
                <w:i/>
                <w:lang w:val="sr-Latn-RS"/>
              </w:rPr>
            </w:pPr>
            <w:r>
              <w:rPr>
                <w:rFonts w:ascii="Times New Roman" w:hAnsi="Times New Roman"/>
                <w:i/>
                <w:lang w:val="sr-Latn-RS"/>
              </w:rPr>
              <w:t>57,2%</w:t>
            </w:r>
          </w:p>
        </w:tc>
      </w:tr>
      <w:tr w:rsidR="002E6788" w:rsidRPr="00B64E05" w:rsidTr="00085FB5">
        <w:trPr>
          <w:jc w:val="center"/>
        </w:trPr>
        <w:tc>
          <w:tcPr>
            <w:tcW w:w="5040" w:type="dxa"/>
          </w:tcPr>
          <w:p w:rsidR="002E6788" w:rsidRPr="00B64E05" w:rsidRDefault="002E6788" w:rsidP="00CE13DB">
            <w:pPr>
              <w:spacing w:after="0" w:line="240" w:lineRule="auto"/>
              <w:jc w:val="both"/>
              <w:rPr>
                <w:rFonts w:ascii="Times New Roman" w:hAnsi="Times New Roman"/>
                <w:i/>
                <w:lang w:val="sr-Cyrl-RS" w:eastAsia="en-US"/>
              </w:rPr>
            </w:pPr>
            <w:r w:rsidRPr="00B64E05">
              <w:rPr>
                <w:rFonts w:ascii="Times New Roman" w:hAnsi="Times New Roman"/>
                <w:i/>
                <w:lang w:val="sr-Cyrl-RS" w:eastAsia="en-US"/>
              </w:rPr>
              <w:t>Више и високо образовање (</w:t>
            </w:r>
            <w:r w:rsidRPr="00B64E05">
              <w:rPr>
                <w:rFonts w:ascii="Times New Roman" w:hAnsi="Times New Roman"/>
                <w:i/>
                <w:lang w:val="sr-Latn-RS" w:eastAsia="en-US"/>
              </w:rPr>
              <w:t>VI – VIII)</w:t>
            </w:r>
          </w:p>
        </w:tc>
        <w:tc>
          <w:tcPr>
            <w:tcW w:w="1172" w:type="dxa"/>
          </w:tcPr>
          <w:p w:rsidR="002E6788" w:rsidRPr="00B64E05" w:rsidRDefault="00B64E05" w:rsidP="002E6788">
            <w:pPr>
              <w:spacing w:after="0" w:line="240" w:lineRule="auto"/>
              <w:jc w:val="center"/>
              <w:rPr>
                <w:rFonts w:ascii="Times New Roman" w:hAnsi="Times New Roman"/>
                <w:i/>
                <w:lang w:val="sr-Latn-RS" w:eastAsia="en-US"/>
              </w:rPr>
            </w:pPr>
            <w:r w:rsidRPr="00B64E05">
              <w:rPr>
                <w:rFonts w:ascii="Times New Roman" w:hAnsi="Times New Roman"/>
                <w:i/>
                <w:lang w:val="sr-Latn-RS" w:eastAsia="en-US"/>
              </w:rPr>
              <w:t>22,7%</w:t>
            </w:r>
          </w:p>
        </w:tc>
        <w:tc>
          <w:tcPr>
            <w:tcW w:w="1172" w:type="dxa"/>
          </w:tcPr>
          <w:p w:rsidR="002E6788" w:rsidRPr="00EB3CC3" w:rsidRDefault="00EB3CC3" w:rsidP="002E6788">
            <w:pPr>
              <w:spacing w:after="0" w:line="240" w:lineRule="auto"/>
              <w:jc w:val="center"/>
              <w:rPr>
                <w:rFonts w:ascii="Times New Roman" w:hAnsi="Times New Roman"/>
                <w:i/>
                <w:lang w:val="sr-Latn-RS"/>
              </w:rPr>
            </w:pPr>
            <w:r>
              <w:rPr>
                <w:rFonts w:ascii="Times New Roman" w:hAnsi="Times New Roman"/>
                <w:i/>
                <w:lang w:val="sr-Latn-RS"/>
              </w:rPr>
              <w:t>22,8%</w:t>
            </w:r>
          </w:p>
        </w:tc>
        <w:tc>
          <w:tcPr>
            <w:tcW w:w="1072" w:type="dxa"/>
          </w:tcPr>
          <w:p w:rsidR="002E6788" w:rsidRPr="00085C17" w:rsidRDefault="00085C17" w:rsidP="002E6788">
            <w:pPr>
              <w:spacing w:after="0" w:line="240" w:lineRule="auto"/>
              <w:jc w:val="center"/>
              <w:rPr>
                <w:rFonts w:ascii="Times New Roman" w:hAnsi="Times New Roman"/>
                <w:i/>
                <w:lang w:val="sr-Latn-RS"/>
              </w:rPr>
            </w:pPr>
            <w:r>
              <w:rPr>
                <w:rFonts w:ascii="Times New Roman" w:hAnsi="Times New Roman"/>
                <w:i/>
                <w:lang w:val="sr-Latn-RS"/>
              </w:rPr>
              <w:t>20,8%</w:t>
            </w:r>
          </w:p>
        </w:tc>
      </w:tr>
      <w:tr w:rsidR="002E6788" w:rsidRPr="00B64E05" w:rsidTr="00085FB5">
        <w:trPr>
          <w:jc w:val="center"/>
        </w:trPr>
        <w:tc>
          <w:tcPr>
            <w:tcW w:w="5040" w:type="dxa"/>
            <w:shd w:val="clear" w:color="auto" w:fill="D9E2F3" w:themeFill="accent5" w:themeFillTint="33"/>
          </w:tcPr>
          <w:p w:rsidR="002E6788" w:rsidRPr="00B64E05" w:rsidRDefault="002E6788" w:rsidP="00CE13DB">
            <w:pPr>
              <w:spacing w:after="0" w:line="240" w:lineRule="auto"/>
              <w:jc w:val="both"/>
              <w:rPr>
                <w:rFonts w:ascii="Times New Roman" w:hAnsi="Times New Roman"/>
                <w:b/>
                <w:lang w:val="sr-Cyrl-RS" w:eastAsia="en-US"/>
              </w:rPr>
            </w:pPr>
            <w:r w:rsidRPr="00B64E05">
              <w:rPr>
                <w:rFonts w:ascii="Times New Roman" w:hAnsi="Times New Roman"/>
                <w:b/>
                <w:lang w:val="sr-Cyrl-RS" w:eastAsia="en-US"/>
              </w:rPr>
              <w:t>Старост</w:t>
            </w:r>
          </w:p>
        </w:tc>
        <w:tc>
          <w:tcPr>
            <w:tcW w:w="1172" w:type="dxa"/>
            <w:shd w:val="clear" w:color="auto" w:fill="D9E2F3" w:themeFill="accent5" w:themeFillTint="33"/>
          </w:tcPr>
          <w:p w:rsidR="002E6788" w:rsidRPr="00B64E05" w:rsidRDefault="002E6788" w:rsidP="002E6788">
            <w:pPr>
              <w:spacing w:after="0" w:line="240" w:lineRule="auto"/>
              <w:jc w:val="center"/>
              <w:rPr>
                <w:rFonts w:ascii="Times New Roman" w:hAnsi="Times New Roman"/>
                <w:i/>
                <w:lang w:val="sr-Cyrl-RS" w:eastAsia="en-US"/>
              </w:rPr>
            </w:pPr>
          </w:p>
        </w:tc>
        <w:tc>
          <w:tcPr>
            <w:tcW w:w="1172" w:type="dxa"/>
            <w:shd w:val="clear" w:color="auto" w:fill="D9E2F3" w:themeFill="accent5" w:themeFillTint="33"/>
          </w:tcPr>
          <w:p w:rsidR="002E6788" w:rsidRPr="00B64E05" w:rsidRDefault="002E6788" w:rsidP="002E6788">
            <w:pPr>
              <w:spacing w:after="0" w:line="240" w:lineRule="auto"/>
              <w:jc w:val="center"/>
              <w:rPr>
                <w:rFonts w:ascii="Times New Roman" w:hAnsi="Times New Roman"/>
                <w:i/>
                <w:lang w:val="sr-Cyrl-RS"/>
              </w:rPr>
            </w:pPr>
          </w:p>
        </w:tc>
        <w:tc>
          <w:tcPr>
            <w:tcW w:w="1072" w:type="dxa"/>
            <w:shd w:val="clear" w:color="auto" w:fill="D9E2F3" w:themeFill="accent5" w:themeFillTint="33"/>
          </w:tcPr>
          <w:p w:rsidR="002E6788" w:rsidRPr="00B64E05" w:rsidRDefault="002E6788" w:rsidP="002E6788">
            <w:pPr>
              <w:spacing w:after="0" w:line="240" w:lineRule="auto"/>
              <w:jc w:val="center"/>
              <w:rPr>
                <w:rFonts w:ascii="Times New Roman" w:hAnsi="Times New Roman"/>
                <w:i/>
                <w:lang w:val="sr-Cyrl-RS"/>
              </w:rPr>
            </w:pPr>
          </w:p>
        </w:tc>
      </w:tr>
      <w:tr w:rsidR="002E6788" w:rsidRPr="00B64E05" w:rsidTr="00085FB5">
        <w:trPr>
          <w:jc w:val="center"/>
        </w:trPr>
        <w:tc>
          <w:tcPr>
            <w:tcW w:w="5040" w:type="dxa"/>
          </w:tcPr>
          <w:p w:rsidR="002E6788" w:rsidRPr="00B64E05" w:rsidRDefault="00DF7A84" w:rsidP="00CE13DB">
            <w:pPr>
              <w:spacing w:after="0" w:line="240" w:lineRule="auto"/>
              <w:jc w:val="both"/>
              <w:rPr>
                <w:rFonts w:ascii="Times New Roman" w:hAnsi="Times New Roman"/>
                <w:i/>
                <w:lang w:val="sr-Cyrl-RS" w:eastAsia="en-US"/>
              </w:rPr>
            </w:pPr>
            <w:r>
              <w:rPr>
                <w:rFonts w:ascii="Times New Roman" w:hAnsi="Times New Roman"/>
                <w:i/>
                <w:lang w:val="sr-Cyrl-RS" w:eastAsia="en-US"/>
              </w:rPr>
              <w:t>15-1</w:t>
            </w:r>
            <w:r w:rsidR="002E6788" w:rsidRPr="00B64E05">
              <w:rPr>
                <w:rFonts w:ascii="Times New Roman" w:hAnsi="Times New Roman"/>
                <w:i/>
                <w:lang w:val="sr-Cyrl-RS" w:eastAsia="en-US"/>
              </w:rPr>
              <w:t>9</w:t>
            </w:r>
          </w:p>
        </w:tc>
        <w:tc>
          <w:tcPr>
            <w:tcW w:w="1172" w:type="dxa"/>
          </w:tcPr>
          <w:p w:rsidR="002E6788" w:rsidRPr="00C46C97" w:rsidRDefault="00C46C97" w:rsidP="002E6788">
            <w:pPr>
              <w:spacing w:after="0" w:line="240" w:lineRule="auto"/>
              <w:jc w:val="center"/>
              <w:rPr>
                <w:rFonts w:ascii="Times New Roman" w:hAnsi="Times New Roman"/>
                <w:i/>
                <w:lang w:val="sr-Latn-RS" w:eastAsia="en-US"/>
              </w:rPr>
            </w:pPr>
            <w:r>
              <w:rPr>
                <w:rFonts w:ascii="Times New Roman" w:hAnsi="Times New Roman"/>
                <w:i/>
                <w:lang w:val="sr-Latn-RS" w:eastAsia="en-US"/>
              </w:rPr>
              <w:t>10,7%</w:t>
            </w:r>
          </w:p>
        </w:tc>
        <w:tc>
          <w:tcPr>
            <w:tcW w:w="1172" w:type="dxa"/>
          </w:tcPr>
          <w:p w:rsidR="002E6788" w:rsidRPr="009E22F3" w:rsidRDefault="009E22F3" w:rsidP="002E6788">
            <w:pPr>
              <w:spacing w:after="0" w:line="240" w:lineRule="auto"/>
              <w:jc w:val="center"/>
              <w:rPr>
                <w:rFonts w:ascii="Times New Roman" w:hAnsi="Times New Roman"/>
                <w:i/>
                <w:lang w:val="sr-Latn-RS"/>
              </w:rPr>
            </w:pPr>
            <w:r>
              <w:rPr>
                <w:rFonts w:ascii="Times New Roman" w:hAnsi="Times New Roman"/>
                <w:i/>
                <w:lang w:val="sr-Latn-RS"/>
              </w:rPr>
              <w:t>11,2%</w:t>
            </w:r>
          </w:p>
        </w:tc>
        <w:tc>
          <w:tcPr>
            <w:tcW w:w="1072" w:type="dxa"/>
          </w:tcPr>
          <w:p w:rsidR="002E6788" w:rsidRPr="009E22F3" w:rsidRDefault="009E22F3" w:rsidP="002E6788">
            <w:pPr>
              <w:spacing w:after="0" w:line="240" w:lineRule="auto"/>
              <w:jc w:val="center"/>
              <w:rPr>
                <w:rFonts w:ascii="Times New Roman" w:hAnsi="Times New Roman"/>
                <w:i/>
                <w:lang w:val="sr-Latn-RS"/>
              </w:rPr>
            </w:pPr>
            <w:r>
              <w:rPr>
                <w:rFonts w:ascii="Times New Roman" w:hAnsi="Times New Roman"/>
                <w:i/>
                <w:lang w:val="sr-Latn-RS"/>
              </w:rPr>
              <w:t>13,4%</w:t>
            </w:r>
          </w:p>
        </w:tc>
      </w:tr>
      <w:tr w:rsidR="002E6788" w:rsidRPr="00B64E05" w:rsidTr="00085FB5">
        <w:trPr>
          <w:jc w:val="center"/>
        </w:trPr>
        <w:tc>
          <w:tcPr>
            <w:tcW w:w="5040" w:type="dxa"/>
          </w:tcPr>
          <w:p w:rsidR="002E6788" w:rsidRPr="00B64E05" w:rsidRDefault="00DF7A84" w:rsidP="00CE13DB">
            <w:pPr>
              <w:spacing w:after="0" w:line="240" w:lineRule="auto"/>
              <w:jc w:val="both"/>
              <w:rPr>
                <w:rFonts w:ascii="Times New Roman" w:hAnsi="Times New Roman"/>
                <w:i/>
                <w:lang w:val="sr-Cyrl-RS" w:eastAsia="en-US"/>
              </w:rPr>
            </w:pPr>
            <w:r>
              <w:rPr>
                <w:rFonts w:ascii="Times New Roman" w:hAnsi="Times New Roman"/>
                <w:i/>
                <w:lang w:val="sr-Cyrl-RS" w:eastAsia="en-US"/>
              </w:rPr>
              <w:t>20-24</w:t>
            </w:r>
          </w:p>
        </w:tc>
        <w:tc>
          <w:tcPr>
            <w:tcW w:w="1172" w:type="dxa"/>
          </w:tcPr>
          <w:p w:rsidR="002E6788" w:rsidRPr="00C46C97" w:rsidRDefault="00C46C97" w:rsidP="002E6788">
            <w:pPr>
              <w:spacing w:after="0" w:line="240" w:lineRule="auto"/>
              <w:jc w:val="center"/>
              <w:rPr>
                <w:rFonts w:ascii="Times New Roman" w:hAnsi="Times New Roman"/>
                <w:i/>
                <w:lang w:val="sr-Latn-RS" w:eastAsia="en-US"/>
              </w:rPr>
            </w:pPr>
            <w:r>
              <w:rPr>
                <w:rFonts w:ascii="Times New Roman" w:hAnsi="Times New Roman"/>
                <w:i/>
                <w:lang w:val="sr-Latn-RS" w:eastAsia="en-US"/>
              </w:rPr>
              <w:t>38,2%</w:t>
            </w:r>
          </w:p>
        </w:tc>
        <w:tc>
          <w:tcPr>
            <w:tcW w:w="1172" w:type="dxa"/>
          </w:tcPr>
          <w:p w:rsidR="002E6788" w:rsidRPr="009E22F3" w:rsidRDefault="009E22F3" w:rsidP="002E6788">
            <w:pPr>
              <w:spacing w:after="0" w:line="240" w:lineRule="auto"/>
              <w:jc w:val="center"/>
              <w:rPr>
                <w:rFonts w:ascii="Times New Roman" w:hAnsi="Times New Roman"/>
                <w:i/>
                <w:lang w:val="sr-Latn-RS"/>
              </w:rPr>
            </w:pPr>
            <w:r>
              <w:rPr>
                <w:rFonts w:ascii="Times New Roman" w:hAnsi="Times New Roman"/>
                <w:i/>
                <w:lang w:val="sr-Latn-RS"/>
              </w:rPr>
              <w:t>37,6%</w:t>
            </w:r>
          </w:p>
        </w:tc>
        <w:tc>
          <w:tcPr>
            <w:tcW w:w="1072" w:type="dxa"/>
          </w:tcPr>
          <w:p w:rsidR="002E6788" w:rsidRPr="009E22F3" w:rsidRDefault="009E22F3" w:rsidP="002E6788">
            <w:pPr>
              <w:spacing w:after="0" w:line="240" w:lineRule="auto"/>
              <w:jc w:val="center"/>
              <w:rPr>
                <w:rFonts w:ascii="Times New Roman" w:hAnsi="Times New Roman"/>
                <w:i/>
                <w:lang w:val="sr-Latn-RS"/>
              </w:rPr>
            </w:pPr>
            <w:r>
              <w:rPr>
                <w:rFonts w:ascii="Times New Roman" w:hAnsi="Times New Roman"/>
                <w:i/>
                <w:lang w:val="sr-Latn-RS"/>
              </w:rPr>
              <w:t>35,9%</w:t>
            </w:r>
          </w:p>
        </w:tc>
      </w:tr>
      <w:tr w:rsidR="002E6788" w:rsidRPr="00B64E05" w:rsidTr="00085FB5">
        <w:trPr>
          <w:jc w:val="center"/>
        </w:trPr>
        <w:tc>
          <w:tcPr>
            <w:tcW w:w="5040" w:type="dxa"/>
          </w:tcPr>
          <w:p w:rsidR="002E6788" w:rsidRPr="00B64E05" w:rsidRDefault="00DF7A84" w:rsidP="00CE13DB">
            <w:pPr>
              <w:spacing w:after="0" w:line="240" w:lineRule="auto"/>
              <w:jc w:val="both"/>
              <w:rPr>
                <w:rFonts w:ascii="Times New Roman" w:hAnsi="Times New Roman"/>
                <w:i/>
                <w:lang w:val="sr-Cyrl-RS" w:eastAsia="en-US"/>
              </w:rPr>
            </w:pPr>
            <w:r>
              <w:rPr>
                <w:rFonts w:ascii="Times New Roman" w:hAnsi="Times New Roman"/>
                <w:i/>
                <w:lang w:val="sr-Cyrl-RS" w:eastAsia="en-US"/>
              </w:rPr>
              <w:t>25-29</w:t>
            </w:r>
          </w:p>
        </w:tc>
        <w:tc>
          <w:tcPr>
            <w:tcW w:w="1172" w:type="dxa"/>
          </w:tcPr>
          <w:p w:rsidR="002E6788" w:rsidRPr="00C46C97" w:rsidRDefault="00C46C97" w:rsidP="002E6788">
            <w:pPr>
              <w:spacing w:after="0" w:line="240" w:lineRule="auto"/>
              <w:jc w:val="center"/>
              <w:rPr>
                <w:rFonts w:ascii="Times New Roman" w:hAnsi="Times New Roman"/>
                <w:i/>
                <w:lang w:val="sr-Latn-RS" w:eastAsia="en-US"/>
              </w:rPr>
            </w:pPr>
            <w:r>
              <w:rPr>
                <w:rFonts w:ascii="Times New Roman" w:hAnsi="Times New Roman"/>
                <w:i/>
                <w:lang w:val="sr-Latn-RS" w:eastAsia="en-US"/>
              </w:rPr>
              <w:t>51,1%</w:t>
            </w:r>
          </w:p>
        </w:tc>
        <w:tc>
          <w:tcPr>
            <w:tcW w:w="1172" w:type="dxa"/>
          </w:tcPr>
          <w:p w:rsidR="002E6788" w:rsidRPr="009E22F3" w:rsidRDefault="009E22F3" w:rsidP="002E6788">
            <w:pPr>
              <w:spacing w:after="0" w:line="240" w:lineRule="auto"/>
              <w:jc w:val="center"/>
              <w:rPr>
                <w:rFonts w:ascii="Times New Roman" w:hAnsi="Times New Roman"/>
                <w:i/>
                <w:lang w:val="sr-Latn-RS"/>
              </w:rPr>
            </w:pPr>
            <w:r>
              <w:rPr>
                <w:rFonts w:ascii="Times New Roman" w:hAnsi="Times New Roman"/>
                <w:i/>
                <w:lang w:val="sr-Latn-RS"/>
              </w:rPr>
              <w:t>51,2%</w:t>
            </w:r>
          </w:p>
        </w:tc>
        <w:tc>
          <w:tcPr>
            <w:tcW w:w="1072" w:type="dxa"/>
          </w:tcPr>
          <w:p w:rsidR="002E6788" w:rsidRPr="009E22F3" w:rsidRDefault="009E22F3" w:rsidP="002E6788">
            <w:pPr>
              <w:spacing w:after="0" w:line="240" w:lineRule="auto"/>
              <w:jc w:val="center"/>
              <w:rPr>
                <w:rFonts w:ascii="Times New Roman" w:hAnsi="Times New Roman"/>
                <w:i/>
                <w:lang w:val="sr-Latn-RS"/>
              </w:rPr>
            </w:pPr>
            <w:r>
              <w:rPr>
                <w:rFonts w:ascii="Times New Roman" w:hAnsi="Times New Roman"/>
                <w:i/>
                <w:lang w:val="sr-Latn-RS"/>
              </w:rPr>
              <w:t>50,7%</w:t>
            </w:r>
          </w:p>
        </w:tc>
      </w:tr>
      <w:tr w:rsidR="002E6788" w:rsidRPr="00B64E05" w:rsidTr="00085FB5">
        <w:trPr>
          <w:jc w:val="center"/>
        </w:trPr>
        <w:tc>
          <w:tcPr>
            <w:tcW w:w="5040" w:type="dxa"/>
            <w:shd w:val="clear" w:color="auto" w:fill="D9E2F3" w:themeFill="accent5" w:themeFillTint="33"/>
          </w:tcPr>
          <w:p w:rsidR="002E6788" w:rsidRPr="00B64E05" w:rsidRDefault="002E6788" w:rsidP="00CE13DB">
            <w:pPr>
              <w:spacing w:after="0" w:line="240" w:lineRule="auto"/>
              <w:jc w:val="both"/>
              <w:rPr>
                <w:rFonts w:ascii="Times New Roman" w:hAnsi="Times New Roman"/>
                <w:b/>
                <w:lang w:val="sr-Cyrl-RS" w:eastAsia="en-US"/>
              </w:rPr>
            </w:pPr>
            <w:r w:rsidRPr="00B64E05">
              <w:rPr>
                <w:rFonts w:ascii="Times New Roman" w:hAnsi="Times New Roman"/>
                <w:b/>
                <w:lang w:val="sr-Cyrl-RS" w:eastAsia="en-US"/>
              </w:rPr>
              <w:t>Дужина тражења посла</w:t>
            </w:r>
          </w:p>
        </w:tc>
        <w:tc>
          <w:tcPr>
            <w:tcW w:w="1172" w:type="dxa"/>
            <w:shd w:val="clear" w:color="auto" w:fill="D9E2F3" w:themeFill="accent5" w:themeFillTint="33"/>
          </w:tcPr>
          <w:p w:rsidR="002E6788" w:rsidRPr="00B64E05" w:rsidRDefault="002E6788" w:rsidP="002E6788">
            <w:pPr>
              <w:spacing w:after="0" w:line="240" w:lineRule="auto"/>
              <w:jc w:val="center"/>
              <w:rPr>
                <w:rFonts w:ascii="Times New Roman" w:hAnsi="Times New Roman"/>
                <w:i/>
                <w:lang w:val="sr-Cyrl-RS" w:eastAsia="en-US"/>
              </w:rPr>
            </w:pPr>
          </w:p>
        </w:tc>
        <w:tc>
          <w:tcPr>
            <w:tcW w:w="1172" w:type="dxa"/>
            <w:shd w:val="clear" w:color="auto" w:fill="D9E2F3" w:themeFill="accent5" w:themeFillTint="33"/>
          </w:tcPr>
          <w:p w:rsidR="002E6788" w:rsidRPr="00B64E05" w:rsidRDefault="002E6788" w:rsidP="002E6788">
            <w:pPr>
              <w:spacing w:after="0" w:line="240" w:lineRule="auto"/>
              <w:jc w:val="center"/>
              <w:rPr>
                <w:rFonts w:ascii="Times New Roman" w:hAnsi="Times New Roman"/>
                <w:i/>
                <w:lang w:val="sr-Cyrl-RS"/>
              </w:rPr>
            </w:pPr>
          </w:p>
        </w:tc>
        <w:tc>
          <w:tcPr>
            <w:tcW w:w="1072" w:type="dxa"/>
            <w:shd w:val="clear" w:color="auto" w:fill="D9E2F3" w:themeFill="accent5" w:themeFillTint="33"/>
          </w:tcPr>
          <w:p w:rsidR="002E6788" w:rsidRPr="00B64E05" w:rsidRDefault="002E6788" w:rsidP="002E6788">
            <w:pPr>
              <w:spacing w:after="0" w:line="240" w:lineRule="auto"/>
              <w:jc w:val="center"/>
              <w:rPr>
                <w:rFonts w:ascii="Times New Roman" w:hAnsi="Times New Roman"/>
                <w:i/>
                <w:lang w:val="sr-Cyrl-RS"/>
              </w:rPr>
            </w:pPr>
          </w:p>
        </w:tc>
      </w:tr>
      <w:tr w:rsidR="002E6788" w:rsidRPr="00B64E05" w:rsidTr="00085FB5">
        <w:trPr>
          <w:jc w:val="center"/>
        </w:trPr>
        <w:tc>
          <w:tcPr>
            <w:tcW w:w="5040" w:type="dxa"/>
          </w:tcPr>
          <w:p w:rsidR="002E6788" w:rsidRPr="00B64E05" w:rsidRDefault="002E6788" w:rsidP="00CE13DB">
            <w:pPr>
              <w:spacing w:after="0" w:line="240" w:lineRule="auto"/>
              <w:jc w:val="both"/>
              <w:rPr>
                <w:rFonts w:ascii="Times New Roman" w:hAnsi="Times New Roman"/>
                <w:lang w:val="sr-Cyrl-RS" w:eastAsia="en-US"/>
              </w:rPr>
            </w:pPr>
            <w:r w:rsidRPr="00B64E05">
              <w:rPr>
                <w:rFonts w:ascii="Times New Roman" w:hAnsi="Times New Roman"/>
                <w:lang w:val="sr-Cyrl-RS" w:eastAsia="en-US"/>
              </w:rPr>
              <w:t>До годину дана</w:t>
            </w:r>
          </w:p>
        </w:tc>
        <w:tc>
          <w:tcPr>
            <w:tcW w:w="1172" w:type="dxa"/>
            <w:vAlign w:val="center"/>
          </w:tcPr>
          <w:p w:rsidR="002E6788" w:rsidRPr="00E415DC" w:rsidRDefault="009E22F3" w:rsidP="009E22F3">
            <w:pPr>
              <w:spacing w:after="0" w:line="240" w:lineRule="auto"/>
              <w:jc w:val="center"/>
              <w:rPr>
                <w:rFonts w:ascii="Times New Roman" w:hAnsi="Times New Roman"/>
                <w:i/>
                <w:lang w:val="sr-Latn-RS" w:eastAsia="en-US"/>
              </w:rPr>
            </w:pPr>
            <w:r w:rsidRPr="00E415DC">
              <w:rPr>
                <w:rFonts w:ascii="Times New Roman" w:hAnsi="Times New Roman"/>
                <w:i/>
                <w:lang w:val="sr-Latn-RS" w:eastAsia="en-US"/>
              </w:rPr>
              <w:t>48,4%</w:t>
            </w:r>
          </w:p>
        </w:tc>
        <w:tc>
          <w:tcPr>
            <w:tcW w:w="1172" w:type="dxa"/>
            <w:vAlign w:val="center"/>
          </w:tcPr>
          <w:p w:rsidR="002E6788" w:rsidRPr="00E415DC" w:rsidRDefault="004576E6" w:rsidP="009E22F3">
            <w:pPr>
              <w:spacing w:after="0" w:line="240" w:lineRule="auto"/>
              <w:jc w:val="center"/>
              <w:rPr>
                <w:rFonts w:ascii="Times New Roman" w:hAnsi="Times New Roman"/>
                <w:i/>
                <w:lang w:val="sr-Latn-RS"/>
              </w:rPr>
            </w:pPr>
            <w:r w:rsidRPr="00E415DC">
              <w:rPr>
                <w:rFonts w:ascii="Times New Roman" w:hAnsi="Times New Roman"/>
                <w:i/>
                <w:lang w:val="sr-Latn-RS"/>
              </w:rPr>
              <w:t>51,8%</w:t>
            </w:r>
          </w:p>
        </w:tc>
        <w:tc>
          <w:tcPr>
            <w:tcW w:w="1072" w:type="dxa"/>
            <w:vAlign w:val="center"/>
          </w:tcPr>
          <w:p w:rsidR="002E6788" w:rsidRPr="00E415DC" w:rsidRDefault="004576E6" w:rsidP="009E22F3">
            <w:pPr>
              <w:spacing w:after="0" w:line="240" w:lineRule="auto"/>
              <w:jc w:val="center"/>
              <w:rPr>
                <w:rFonts w:ascii="Times New Roman" w:hAnsi="Times New Roman"/>
                <w:i/>
                <w:lang w:val="sr-Latn-RS"/>
              </w:rPr>
            </w:pPr>
            <w:r w:rsidRPr="00E415DC">
              <w:rPr>
                <w:rFonts w:ascii="Times New Roman" w:hAnsi="Times New Roman"/>
                <w:i/>
                <w:lang w:val="sr-Latn-RS"/>
              </w:rPr>
              <w:t>53,4%</w:t>
            </w:r>
          </w:p>
        </w:tc>
      </w:tr>
      <w:tr w:rsidR="00A118FD" w:rsidRPr="00B64E05" w:rsidTr="00492462">
        <w:trPr>
          <w:jc w:val="center"/>
        </w:trPr>
        <w:tc>
          <w:tcPr>
            <w:tcW w:w="8456" w:type="dxa"/>
            <w:gridSpan w:val="4"/>
          </w:tcPr>
          <w:p w:rsidR="00A118FD" w:rsidRPr="00E415DC" w:rsidRDefault="00A118FD" w:rsidP="009E22F3">
            <w:pPr>
              <w:spacing w:after="0" w:line="240" w:lineRule="auto"/>
              <w:jc w:val="center"/>
              <w:rPr>
                <w:rFonts w:ascii="Times New Roman" w:hAnsi="Times New Roman"/>
                <w:i/>
                <w:lang w:val="sr-Latn-RS"/>
              </w:rPr>
            </w:pPr>
          </w:p>
        </w:tc>
      </w:tr>
      <w:tr w:rsidR="002E6788" w:rsidRPr="00B64E05" w:rsidTr="00085FB5">
        <w:trPr>
          <w:jc w:val="center"/>
        </w:trPr>
        <w:tc>
          <w:tcPr>
            <w:tcW w:w="5040" w:type="dxa"/>
          </w:tcPr>
          <w:p w:rsidR="002E6788" w:rsidRPr="00B64E05" w:rsidRDefault="002E6788" w:rsidP="00CE13DB">
            <w:pPr>
              <w:spacing w:after="0" w:line="240" w:lineRule="auto"/>
              <w:jc w:val="both"/>
              <w:rPr>
                <w:rFonts w:ascii="Times New Roman" w:hAnsi="Times New Roman"/>
                <w:lang w:val="sr-Cyrl-RS" w:eastAsia="en-US"/>
              </w:rPr>
            </w:pPr>
            <w:r w:rsidRPr="00B64E05">
              <w:rPr>
                <w:rFonts w:ascii="Times New Roman" w:hAnsi="Times New Roman"/>
                <w:lang w:val="sr-Cyrl-RS" w:eastAsia="en-US"/>
              </w:rPr>
              <w:t>Дугорочно незапослени (12 месеци +)</w:t>
            </w:r>
          </w:p>
        </w:tc>
        <w:tc>
          <w:tcPr>
            <w:tcW w:w="1172" w:type="dxa"/>
            <w:vAlign w:val="center"/>
          </w:tcPr>
          <w:p w:rsidR="002E6788" w:rsidRPr="00E415DC" w:rsidRDefault="009E22F3" w:rsidP="009E22F3">
            <w:pPr>
              <w:spacing w:after="0" w:line="240" w:lineRule="auto"/>
              <w:jc w:val="center"/>
              <w:rPr>
                <w:rFonts w:ascii="Times New Roman" w:hAnsi="Times New Roman"/>
                <w:lang w:val="sr-Latn-RS" w:eastAsia="en-US"/>
              </w:rPr>
            </w:pPr>
            <w:r w:rsidRPr="00E415DC">
              <w:rPr>
                <w:rFonts w:ascii="Times New Roman" w:hAnsi="Times New Roman"/>
                <w:lang w:val="sr-Latn-RS" w:eastAsia="en-US"/>
              </w:rPr>
              <w:t>51,6%</w:t>
            </w:r>
          </w:p>
        </w:tc>
        <w:tc>
          <w:tcPr>
            <w:tcW w:w="1172" w:type="dxa"/>
            <w:vAlign w:val="center"/>
          </w:tcPr>
          <w:p w:rsidR="002E6788" w:rsidRPr="00E415DC" w:rsidRDefault="004576E6" w:rsidP="009E22F3">
            <w:pPr>
              <w:spacing w:after="0" w:line="240" w:lineRule="auto"/>
              <w:jc w:val="center"/>
              <w:rPr>
                <w:rFonts w:ascii="Times New Roman" w:hAnsi="Times New Roman"/>
                <w:lang w:val="sr-Latn-RS"/>
              </w:rPr>
            </w:pPr>
            <w:r w:rsidRPr="00E415DC">
              <w:rPr>
                <w:rFonts w:ascii="Times New Roman" w:hAnsi="Times New Roman"/>
                <w:lang w:val="sr-Latn-RS"/>
              </w:rPr>
              <w:t>48,2%</w:t>
            </w:r>
          </w:p>
        </w:tc>
        <w:tc>
          <w:tcPr>
            <w:tcW w:w="1072" w:type="dxa"/>
            <w:vAlign w:val="center"/>
          </w:tcPr>
          <w:p w:rsidR="002E6788" w:rsidRPr="00E415DC" w:rsidRDefault="004576E6" w:rsidP="009E22F3">
            <w:pPr>
              <w:spacing w:after="0" w:line="240" w:lineRule="auto"/>
              <w:jc w:val="center"/>
              <w:rPr>
                <w:rFonts w:ascii="Times New Roman" w:hAnsi="Times New Roman"/>
                <w:lang w:val="sr-Latn-RS"/>
              </w:rPr>
            </w:pPr>
            <w:r w:rsidRPr="00E415DC">
              <w:rPr>
                <w:rFonts w:ascii="Times New Roman" w:hAnsi="Times New Roman"/>
                <w:lang w:val="sr-Latn-RS"/>
              </w:rPr>
              <w:t>46,6%</w:t>
            </w:r>
          </w:p>
        </w:tc>
      </w:tr>
      <w:tr w:rsidR="002E6788" w:rsidRPr="00B64E05" w:rsidTr="00085FB5">
        <w:trPr>
          <w:jc w:val="center"/>
        </w:trPr>
        <w:tc>
          <w:tcPr>
            <w:tcW w:w="5040" w:type="dxa"/>
          </w:tcPr>
          <w:p w:rsidR="002E6788" w:rsidRPr="00B64E05" w:rsidRDefault="002E6788" w:rsidP="00CE13DB">
            <w:pPr>
              <w:spacing w:after="0" w:line="240" w:lineRule="auto"/>
              <w:jc w:val="both"/>
              <w:rPr>
                <w:rFonts w:ascii="Times New Roman" w:hAnsi="Times New Roman"/>
                <w:i/>
                <w:lang w:val="sr-Cyrl-RS" w:eastAsia="en-US"/>
              </w:rPr>
            </w:pPr>
            <w:r w:rsidRPr="00B64E05">
              <w:rPr>
                <w:rFonts w:ascii="Times New Roman" w:hAnsi="Times New Roman"/>
                <w:i/>
                <w:lang w:val="sr-Cyrl-RS" w:eastAsia="en-US"/>
              </w:rPr>
              <w:t>Веома дуго незапослени (2 године+)</w:t>
            </w:r>
          </w:p>
        </w:tc>
        <w:tc>
          <w:tcPr>
            <w:tcW w:w="1172" w:type="dxa"/>
            <w:vAlign w:val="center"/>
          </w:tcPr>
          <w:p w:rsidR="002E6788" w:rsidRPr="00E415DC" w:rsidRDefault="009E22F3" w:rsidP="009E22F3">
            <w:pPr>
              <w:spacing w:after="0" w:line="240" w:lineRule="auto"/>
              <w:jc w:val="center"/>
              <w:rPr>
                <w:rFonts w:ascii="Times New Roman" w:hAnsi="Times New Roman"/>
                <w:i/>
                <w:lang w:val="sr-Latn-RS" w:eastAsia="en-US"/>
              </w:rPr>
            </w:pPr>
            <w:r w:rsidRPr="00E415DC">
              <w:rPr>
                <w:rFonts w:ascii="Times New Roman" w:hAnsi="Times New Roman"/>
                <w:i/>
                <w:lang w:val="sr-Latn-RS" w:eastAsia="en-US"/>
              </w:rPr>
              <w:t>32,7%</w:t>
            </w:r>
          </w:p>
        </w:tc>
        <w:tc>
          <w:tcPr>
            <w:tcW w:w="1172" w:type="dxa"/>
            <w:vAlign w:val="center"/>
          </w:tcPr>
          <w:p w:rsidR="002E6788" w:rsidRPr="00E415DC" w:rsidRDefault="004576E6" w:rsidP="009E22F3">
            <w:pPr>
              <w:spacing w:after="0" w:line="240" w:lineRule="auto"/>
              <w:jc w:val="center"/>
              <w:rPr>
                <w:rFonts w:ascii="Times New Roman" w:hAnsi="Times New Roman"/>
                <w:i/>
                <w:lang w:val="sr-Latn-RS"/>
              </w:rPr>
            </w:pPr>
            <w:r w:rsidRPr="00E415DC">
              <w:rPr>
                <w:rFonts w:ascii="Times New Roman" w:hAnsi="Times New Roman"/>
                <w:i/>
                <w:lang w:val="sr-Latn-RS"/>
              </w:rPr>
              <w:t>31,4%</w:t>
            </w:r>
          </w:p>
        </w:tc>
        <w:tc>
          <w:tcPr>
            <w:tcW w:w="1072" w:type="dxa"/>
            <w:vAlign w:val="center"/>
          </w:tcPr>
          <w:p w:rsidR="002E6788" w:rsidRPr="00E415DC" w:rsidRDefault="004576E6" w:rsidP="009E22F3">
            <w:pPr>
              <w:spacing w:after="0" w:line="240" w:lineRule="auto"/>
              <w:jc w:val="center"/>
              <w:rPr>
                <w:rFonts w:ascii="Times New Roman" w:hAnsi="Times New Roman"/>
                <w:i/>
                <w:lang w:val="sr-Cyrl-RS"/>
              </w:rPr>
            </w:pPr>
            <w:r w:rsidRPr="00E415DC">
              <w:rPr>
                <w:rFonts w:ascii="Times New Roman" w:hAnsi="Times New Roman"/>
                <w:i/>
                <w:lang w:val="sr-Latn-RS"/>
              </w:rPr>
              <w:t>29,3</w:t>
            </w:r>
            <w:r w:rsidR="00FF6990" w:rsidRPr="00E415DC">
              <w:rPr>
                <w:rFonts w:ascii="Times New Roman" w:hAnsi="Times New Roman"/>
                <w:i/>
                <w:lang w:val="sr-Cyrl-RS"/>
              </w:rPr>
              <w:t>%</w:t>
            </w:r>
          </w:p>
        </w:tc>
      </w:tr>
    </w:tbl>
    <w:p w:rsidR="000259C8" w:rsidRPr="00172537" w:rsidRDefault="00085FB5" w:rsidP="00172537">
      <w:pPr>
        <w:spacing w:after="0" w:line="240" w:lineRule="auto"/>
        <w:jc w:val="both"/>
        <w:rPr>
          <w:rFonts w:ascii="Times New Roman" w:hAnsi="Times New Roman" w:cs="Times New Roman"/>
          <w:i/>
          <w:sz w:val="18"/>
          <w:szCs w:val="18"/>
          <w:lang w:val="sr-Cyrl-RS"/>
        </w:rPr>
      </w:pPr>
      <w:r>
        <w:rPr>
          <w:rFonts w:ascii="Times New Roman" w:hAnsi="Times New Roman" w:cs="Times New Roman"/>
          <w:lang w:val="sr-Cyrl-RS"/>
        </w:rPr>
        <w:tab/>
      </w:r>
      <w:r w:rsidR="00172537" w:rsidRPr="00172537">
        <w:rPr>
          <w:rFonts w:ascii="Times New Roman" w:hAnsi="Times New Roman" w:cs="Times New Roman"/>
          <w:i/>
          <w:sz w:val="18"/>
          <w:szCs w:val="18"/>
          <w:lang w:val="sr-Cyrl-RS"/>
        </w:rPr>
        <w:t>Извор: НСЗ</w:t>
      </w:r>
    </w:p>
    <w:p w:rsidR="00FC069F" w:rsidRDefault="00FC069F" w:rsidP="001F777E">
      <w:pPr>
        <w:spacing w:after="0" w:line="240" w:lineRule="auto"/>
        <w:jc w:val="both"/>
        <w:rPr>
          <w:rFonts w:ascii="Times New Roman" w:hAnsi="Times New Roman" w:cs="Times New Roman"/>
          <w:lang w:val="sr-Cyrl-RS"/>
        </w:rPr>
      </w:pPr>
    </w:p>
    <w:p w:rsidR="00CE2444" w:rsidRDefault="00CE2444" w:rsidP="00D203A7">
      <w:pPr>
        <w:spacing w:after="0" w:line="240" w:lineRule="auto"/>
        <w:ind w:firstLine="720"/>
        <w:jc w:val="both"/>
        <w:rPr>
          <w:rFonts w:ascii="Times New Roman" w:hAnsi="Times New Roman" w:cs="Times New Roman"/>
          <w:lang w:val="sr-Cyrl-RS"/>
        </w:rPr>
      </w:pPr>
      <w:r w:rsidRPr="00CE2444">
        <w:rPr>
          <w:rFonts w:ascii="Times New Roman" w:hAnsi="Times New Roman" w:cs="Times New Roman"/>
          <w:lang w:val="sr-Cyrl-RS"/>
        </w:rPr>
        <w:t xml:space="preserve">Када се посматра запошљавање са евиденције незапослених лица, </w:t>
      </w:r>
      <w:r w:rsidR="00230FB4">
        <w:rPr>
          <w:rFonts w:ascii="Times New Roman" w:hAnsi="Times New Roman" w:cs="Times New Roman"/>
          <w:lang w:val="sr-Cyrl-RS"/>
        </w:rPr>
        <w:t xml:space="preserve">на крају 2018. године, </w:t>
      </w:r>
      <w:r w:rsidRPr="00CE2444">
        <w:rPr>
          <w:rFonts w:ascii="Times New Roman" w:hAnsi="Times New Roman" w:cs="Times New Roman"/>
          <w:lang w:val="sr-Cyrl-RS"/>
        </w:rPr>
        <w:t>учешће запошљавања младих у укупном броју запошљавања са евиденције износи 33,7%</w:t>
      </w:r>
      <w:r>
        <w:rPr>
          <w:rStyle w:val="FootnoteReference"/>
          <w:rFonts w:ascii="Times New Roman" w:hAnsi="Times New Roman" w:cs="Times New Roman"/>
          <w:lang w:val="sr-Cyrl-RS"/>
        </w:rPr>
        <w:footnoteReference w:id="23"/>
      </w:r>
      <w:r w:rsidRPr="00CE2444">
        <w:rPr>
          <w:rFonts w:ascii="Times New Roman" w:hAnsi="Times New Roman" w:cs="Times New Roman"/>
          <w:lang w:val="sr-Cyrl-RS"/>
        </w:rPr>
        <w:t xml:space="preserve"> и д</w:t>
      </w:r>
      <w:r>
        <w:rPr>
          <w:rFonts w:ascii="Times New Roman" w:hAnsi="Times New Roman" w:cs="Times New Roman"/>
          <w:lang w:val="sr-Cyrl-RS"/>
        </w:rPr>
        <w:t xml:space="preserve">аље је значајно веће од </w:t>
      </w:r>
      <w:r w:rsidRPr="00CE2444">
        <w:rPr>
          <w:rFonts w:ascii="Times New Roman" w:hAnsi="Times New Roman" w:cs="Times New Roman"/>
          <w:lang w:val="sr-Cyrl-RS"/>
        </w:rPr>
        <w:t xml:space="preserve">учешћа </w:t>
      </w:r>
      <w:r>
        <w:rPr>
          <w:rFonts w:ascii="Times New Roman" w:hAnsi="Times New Roman" w:cs="Times New Roman"/>
          <w:lang w:val="sr-Cyrl-RS"/>
        </w:rPr>
        <w:t xml:space="preserve">младих </w:t>
      </w:r>
      <w:r w:rsidRPr="00CE2444">
        <w:rPr>
          <w:rFonts w:ascii="Times New Roman" w:hAnsi="Times New Roman" w:cs="Times New Roman"/>
          <w:lang w:val="sr-Cyrl-RS"/>
        </w:rPr>
        <w:t>у у</w:t>
      </w:r>
      <w:r>
        <w:rPr>
          <w:rFonts w:ascii="Times New Roman" w:hAnsi="Times New Roman" w:cs="Times New Roman"/>
          <w:lang w:val="sr-Cyrl-RS"/>
        </w:rPr>
        <w:t>купном броју незапослених лица.</w:t>
      </w:r>
    </w:p>
    <w:p w:rsidR="002E1ACB" w:rsidRDefault="007836F4" w:rsidP="008B6E9B">
      <w:pPr>
        <w:spacing w:line="240" w:lineRule="auto"/>
        <w:ind w:firstLine="720"/>
        <w:jc w:val="both"/>
        <w:rPr>
          <w:rFonts w:ascii="Times New Roman" w:hAnsi="Times New Roman" w:cs="Times New Roman"/>
          <w:lang w:val="sr-Cyrl-RS"/>
        </w:rPr>
      </w:pPr>
      <w:r>
        <w:rPr>
          <w:rFonts w:ascii="Times New Roman" w:hAnsi="Times New Roman" w:cs="Times New Roman"/>
          <w:lang w:val="sr-Cyrl-RS"/>
        </w:rPr>
        <w:t>П</w:t>
      </w:r>
      <w:r w:rsidR="00E47402">
        <w:rPr>
          <w:rFonts w:ascii="Times New Roman" w:hAnsi="Times New Roman" w:cs="Times New Roman"/>
          <w:lang w:val="sr-Cyrl-RS"/>
        </w:rPr>
        <w:t xml:space="preserve">одаци о анкетној незапослености </w:t>
      </w:r>
      <w:r w:rsidR="001F777E">
        <w:rPr>
          <w:rFonts w:ascii="Times New Roman" w:hAnsi="Times New Roman" w:cs="Times New Roman"/>
          <w:lang w:val="sr-Cyrl-RS"/>
        </w:rPr>
        <w:t>(</w:t>
      </w:r>
      <w:r w:rsidR="001F777E" w:rsidRPr="001F777E">
        <w:rPr>
          <w:rFonts w:ascii="Times New Roman" w:hAnsi="Times New Roman" w:cs="Times New Roman"/>
          <w:i/>
          <w:lang w:val="sr-Cyrl-RS"/>
        </w:rPr>
        <w:t>Табела 8</w:t>
      </w:r>
      <w:r w:rsidR="004224AF">
        <w:rPr>
          <w:rFonts w:ascii="Times New Roman" w:hAnsi="Times New Roman" w:cs="Times New Roman"/>
          <w:i/>
          <w:lang w:val="sr-Cyrl-RS"/>
        </w:rPr>
        <w:t>.</w:t>
      </w:r>
      <w:r w:rsidR="001F777E">
        <w:rPr>
          <w:rFonts w:ascii="Times New Roman" w:hAnsi="Times New Roman" w:cs="Times New Roman"/>
          <w:lang w:val="sr-Cyrl-RS"/>
        </w:rPr>
        <w:t xml:space="preserve">) </w:t>
      </w:r>
      <w:r>
        <w:rPr>
          <w:rFonts w:ascii="Times New Roman" w:hAnsi="Times New Roman" w:cs="Times New Roman"/>
          <w:lang w:val="sr-Cyrl-RS"/>
        </w:rPr>
        <w:t xml:space="preserve">такође </w:t>
      </w:r>
      <w:r w:rsidR="00E47402">
        <w:rPr>
          <w:rFonts w:ascii="Times New Roman" w:hAnsi="Times New Roman" w:cs="Times New Roman"/>
          <w:lang w:val="sr-Cyrl-RS"/>
        </w:rPr>
        <w:t xml:space="preserve">показују побољшање </w:t>
      </w:r>
      <w:r w:rsidR="008B6E9B">
        <w:rPr>
          <w:rFonts w:ascii="Times New Roman" w:hAnsi="Times New Roman" w:cs="Times New Roman"/>
          <w:lang w:val="sr-Cyrl-RS"/>
        </w:rPr>
        <w:t>положаја младих на тржишту рада. Наиме,</w:t>
      </w:r>
      <w:r w:rsidR="00E47402">
        <w:rPr>
          <w:rFonts w:ascii="Times New Roman" w:hAnsi="Times New Roman" w:cs="Times New Roman"/>
          <w:lang w:val="sr-Cyrl-RS"/>
        </w:rPr>
        <w:t xml:space="preserve"> </w:t>
      </w:r>
      <w:r w:rsidR="004224AF">
        <w:rPr>
          <w:rFonts w:ascii="Times New Roman" w:hAnsi="Times New Roman" w:cs="Times New Roman"/>
          <w:lang w:val="sr-Cyrl-RS"/>
        </w:rPr>
        <w:t>у периоду од 2016.</w:t>
      </w:r>
      <w:r>
        <w:rPr>
          <w:rFonts w:ascii="Times New Roman" w:hAnsi="Times New Roman" w:cs="Times New Roman"/>
          <w:lang w:val="sr-Cyrl-RS"/>
        </w:rPr>
        <w:t xml:space="preserve"> до 2018. године, </w:t>
      </w:r>
      <w:r w:rsidR="00E47402" w:rsidRPr="00E47402">
        <w:rPr>
          <w:rFonts w:ascii="Times New Roman" w:hAnsi="Times New Roman" w:cs="Times New Roman"/>
          <w:lang w:val="sr-Cyrl-RS"/>
        </w:rPr>
        <w:t>стопа ак</w:t>
      </w:r>
      <w:r>
        <w:rPr>
          <w:rFonts w:ascii="Times New Roman" w:hAnsi="Times New Roman" w:cs="Times New Roman"/>
          <w:lang w:val="sr-Cyrl-RS"/>
        </w:rPr>
        <w:t xml:space="preserve">тивности младих порасла је за 0,9 </w:t>
      </w:r>
      <w:r w:rsidR="00E47402" w:rsidRPr="00E47402">
        <w:rPr>
          <w:rFonts w:ascii="Times New Roman" w:hAnsi="Times New Roman" w:cs="Times New Roman"/>
          <w:lang w:val="sr-Cyrl-RS"/>
        </w:rPr>
        <w:t>процентн</w:t>
      </w:r>
      <w:r>
        <w:rPr>
          <w:rFonts w:ascii="Times New Roman" w:hAnsi="Times New Roman" w:cs="Times New Roman"/>
          <w:lang w:val="sr-Cyrl-RS"/>
        </w:rPr>
        <w:t>их</w:t>
      </w:r>
      <w:r w:rsidR="00E47402" w:rsidRPr="00E47402">
        <w:rPr>
          <w:rFonts w:ascii="Times New Roman" w:hAnsi="Times New Roman" w:cs="Times New Roman"/>
          <w:lang w:val="sr-Cyrl-RS"/>
        </w:rPr>
        <w:t xml:space="preserve"> п</w:t>
      </w:r>
      <w:r>
        <w:rPr>
          <w:rFonts w:ascii="Times New Roman" w:hAnsi="Times New Roman" w:cs="Times New Roman"/>
          <w:lang w:val="sr-Cyrl-RS"/>
        </w:rPr>
        <w:t>оена, а стопа запослености за 3,2 процентна</w:t>
      </w:r>
      <w:r w:rsidR="00E47402" w:rsidRPr="00E47402">
        <w:rPr>
          <w:rFonts w:ascii="Times New Roman" w:hAnsi="Times New Roman" w:cs="Times New Roman"/>
          <w:lang w:val="sr-Cyrl-RS"/>
        </w:rPr>
        <w:t xml:space="preserve"> поена. Значајно смањење </w:t>
      </w:r>
      <w:r w:rsidR="00230FB4">
        <w:rPr>
          <w:rFonts w:ascii="Times New Roman" w:hAnsi="Times New Roman" w:cs="Times New Roman"/>
          <w:lang w:val="sr-Cyrl-RS"/>
        </w:rPr>
        <w:t>од 5,3 процентних</w:t>
      </w:r>
      <w:r w:rsidR="00E47402" w:rsidRPr="00E47402">
        <w:rPr>
          <w:rFonts w:ascii="Times New Roman" w:hAnsi="Times New Roman" w:cs="Times New Roman"/>
          <w:lang w:val="sr-Cyrl-RS"/>
        </w:rPr>
        <w:t xml:space="preserve"> поена</w:t>
      </w:r>
      <w:r w:rsidRPr="007836F4">
        <w:t xml:space="preserve"> </w:t>
      </w:r>
      <w:r w:rsidRPr="007836F4">
        <w:rPr>
          <w:rFonts w:ascii="Times New Roman" w:hAnsi="Times New Roman" w:cs="Times New Roman"/>
          <w:lang w:val="sr-Cyrl-RS"/>
        </w:rPr>
        <w:t>је забележила стопа незапослености</w:t>
      </w:r>
      <w:r w:rsidR="00890D2C">
        <w:rPr>
          <w:rFonts w:ascii="Times New Roman" w:hAnsi="Times New Roman" w:cs="Times New Roman"/>
          <w:lang w:val="sr-Cyrl-RS"/>
        </w:rPr>
        <w:t xml:space="preserve">, док је стопа </w:t>
      </w:r>
      <w:r w:rsidR="00890D2C" w:rsidRPr="00890D2C">
        <w:rPr>
          <w:rFonts w:ascii="Times New Roman" w:hAnsi="Times New Roman" w:cs="Times New Roman"/>
          <w:lang w:val="sr-Cyrl-RS"/>
        </w:rPr>
        <w:t>NEET</w:t>
      </w:r>
      <w:r w:rsidR="00890D2C">
        <w:rPr>
          <w:rStyle w:val="FootnoteReference"/>
          <w:rFonts w:ascii="Times New Roman" w:hAnsi="Times New Roman" w:cs="Times New Roman"/>
          <w:lang w:val="sr-Cyrl-RS"/>
        </w:rPr>
        <w:footnoteReference w:id="24"/>
      </w:r>
      <w:r w:rsidR="00890D2C">
        <w:rPr>
          <w:rFonts w:ascii="Times New Roman" w:hAnsi="Times New Roman" w:cs="Times New Roman"/>
          <w:lang w:val="sr-Cyrl-RS"/>
        </w:rPr>
        <w:t xml:space="preserve"> смањена за 2,2 процентна поена</w:t>
      </w:r>
      <w:r w:rsidR="00E47402" w:rsidRPr="00E47402">
        <w:rPr>
          <w:rFonts w:ascii="Times New Roman" w:hAnsi="Times New Roman" w:cs="Times New Roman"/>
          <w:lang w:val="sr-Cyrl-RS"/>
        </w:rPr>
        <w:t>.</w:t>
      </w:r>
      <w:r w:rsidR="00890D2C">
        <w:rPr>
          <w:rFonts w:ascii="Times New Roman" w:hAnsi="Times New Roman" w:cs="Times New Roman"/>
          <w:lang w:val="sr-Cyrl-RS"/>
        </w:rPr>
        <w:t xml:space="preserve"> </w:t>
      </w:r>
      <w:r>
        <w:rPr>
          <w:rFonts w:ascii="Times New Roman" w:hAnsi="Times New Roman" w:cs="Times New Roman"/>
          <w:lang w:val="sr-Cyrl-RS"/>
        </w:rPr>
        <w:t>Значајно је смањена стопа неформалне запослености младих за 5,4 процентних поена. Међутим, подаци такође показују да су ово побољшање положаја на тржишту рада више осетили млади мушкарци, што најбоље показују подаци о р</w:t>
      </w:r>
      <w:r w:rsidRPr="007836F4">
        <w:rPr>
          <w:rFonts w:ascii="Times New Roman" w:hAnsi="Times New Roman" w:cs="Times New Roman"/>
          <w:lang w:val="sr-Cyrl-RS"/>
        </w:rPr>
        <w:t>одн</w:t>
      </w:r>
      <w:r>
        <w:rPr>
          <w:rFonts w:ascii="Times New Roman" w:hAnsi="Times New Roman" w:cs="Times New Roman"/>
          <w:lang w:val="sr-Cyrl-RS"/>
        </w:rPr>
        <w:t>ом</w:t>
      </w:r>
      <w:r w:rsidRPr="007836F4">
        <w:rPr>
          <w:rFonts w:ascii="Times New Roman" w:hAnsi="Times New Roman" w:cs="Times New Roman"/>
          <w:lang w:val="sr-Cyrl-RS"/>
        </w:rPr>
        <w:t xml:space="preserve"> јаз</w:t>
      </w:r>
      <w:r>
        <w:rPr>
          <w:rFonts w:ascii="Times New Roman" w:hAnsi="Times New Roman" w:cs="Times New Roman"/>
          <w:lang w:val="sr-Cyrl-RS"/>
        </w:rPr>
        <w:t>у</w:t>
      </w:r>
      <w:r w:rsidRPr="007836F4">
        <w:rPr>
          <w:rFonts w:ascii="Times New Roman" w:hAnsi="Times New Roman" w:cs="Times New Roman"/>
          <w:lang w:val="sr-Cyrl-RS"/>
        </w:rPr>
        <w:t xml:space="preserve"> запослености, који представља разлику у учешћу запослености мушкараца и жена, </w:t>
      </w:r>
      <w:r>
        <w:rPr>
          <w:rFonts w:ascii="Times New Roman" w:hAnsi="Times New Roman" w:cs="Times New Roman"/>
          <w:lang w:val="sr-Cyrl-RS"/>
        </w:rPr>
        <w:t xml:space="preserve">а који </w:t>
      </w:r>
      <w:r w:rsidR="00230FB4">
        <w:rPr>
          <w:rFonts w:ascii="Times New Roman" w:hAnsi="Times New Roman" w:cs="Times New Roman"/>
          <w:lang w:val="sr-Cyrl-RS"/>
        </w:rPr>
        <w:t xml:space="preserve">се континуирано </w:t>
      </w:r>
      <w:r w:rsidRPr="007836F4">
        <w:rPr>
          <w:rFonts w:ascii="Times New Roman" w:hAnsi="Times New Roman" w:cs="Times New Roman"/>
          <w:lang w:val="sr-Cyrl-RS"/>
        </w:rPr>
        <w:t>повећава у посматраном периоду и 2018. године изн</w:t>
      </w:r>
      <w:r w:rsidR="00230FB4">
        <w:rPr>
          <w:rFonts w:ascii="Times New Roman" w:hAnsi="Times New Roman" w:cs="Times New Roman"/>
          <w:lang w:val="sr-Cyrl-RS"/>
        </w:rPr>
        <w:t>оси 11,4 процентних</w:t>
      </w:r>
      <w:r>
        <w:rPr>
          <w:rFonts w:ascii="Times New Roman" w:hAnsi="Times New Roman" w:cs="Times New Roman"/>
          <w:lang w:val="sr-Cyrl-RS"/>
        </w:rPr>
        <w:t xml:space="preserve"> поена</w:t>
      </w:r>
      <w:r w:rsidRPr="007836F4">
        <w:rPr>
          <w:rFonts w:ascii="Times New Roman" w:hAnsi="Times New Roman" w:cs="Times New Roman"/>
          <w:lang w:val="sr-Cyrl-RS"/>
        </w:rPr>
        <w:t>.</w:t>
      </w:r>
    </w:p>
    <w:p w:rsidR="00E47402" w:rsidRPr="00E47402" w:rsidRDefault="00E47402" w:rsidP="00E47402">
      <w:pPr>
        <w:spacing w:after="0"/>
        <w:jc w:val="center"/>
        <w:rPr>
          <w:rFonts w:ascii="Times New Roman" w:hAnsi="Times New Roman" w:cs="Times New Roman"/>
          <w:b/>
          <w:lang w:val="sr-Cyrl-RS"/>
        </w:rPr>
      </w:pPr>
      <w:r w:rsidRPr="00E47402">
        <w:rPr>
          <w:rFonts w:ascii="Times New Roman" w:hAnsi="Times New Roman" w:cs="Times New Roman"/>
          <w:b/>
          <w:lang w:val="sr-Cyrl-RS"/>
        </w:rPr>
        <w:t xml:space="preserve">Табела </w:t>
      </w:r>
      <w:r>
        <w:rPr>
          <w:rFonts w:ascii="Times New Roman" w:hAnsi="Times New Roman" w:cs="Times New Roman"/>
          <w:b/>
          <w:lang w:val="sr-Cyrl-RS"/>
        </w:rPr>
        <w:t>8</w:t>
      </w:r>
      <w:r w:rsidRPr="00E47402">
        <w:rPr>
          <w:rFonts w:ascii="Times New Roman" w:hAnsi="Times New Roman" w:cs="Times New Roman"/>
          <w:b/>
          <w:lang w:val="sr-Cyrl-RS"/>
        </w:rPr>
        <w:t>. Показатељи тржишта рада за младе (15-29 ), Република Србија</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115" w:type="dxa"/>
          <w:right w:w="115" w:type="dxa"/>
        </w:tblCellMar>
        <w:tblLook w:val="04A0" w:firstRow="1" w:lastRow="0" w:firstColumn="1" w:lastColumn="0" w:noHBand="0" w:noVBand="1"/>
      </w:tblPr>
      <w:tblGrid>
        <w:gridCol w:w="625"/>
        <w:gridCol w:w="4572"/>
        <w:gridCol w:w="944"/>
        <w:gridCol w:w="957"/>
        <w:gridCol w:w="972"/>
        <w:gridCol w:w="1280"/>
      </w:tblGrid>
      <w:tr w:rsidR="00E47402" w:rsidRPr="00FD22F4" w:rsidTr="00FD22F4">
        <w:trPr>
          <w:trHeight w:val="297"/>
          <w:jc w:val="center"/>
        </w:trPr>
        <w:tc>
          <w:tcPr>
            <w:tcW w:w="625" w:type="dxa"/>
            <w:shd w:val="clear" w:color="auto" w:fill="DBE5F1"/>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b/>
                <w:noProof/>
                <w:sz w:val="20"/>
                <w:szCs w:val="20"/>
                <w:lang w:val="ru-RU" w:bidi="en-US"/>
              </w:rPr>
            </w:pPr>
          </w:p>
        </w:tc>
        <w:tc>
          <w:tcPr>
            <w:tcW w:w="4572" w:type="dxa"/>
            <w:shd w:val="clear" w:color="auto" w:fill="DBE5F1"/>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b/>
                <w:noProof/>
                <w:sz w:val="20"/>
                <w:szCs w:val="20"/>
                <w:lang w:val="ru-RU" w:bidi="en-US"/>
              </w:rPr>
            </w:pPr>
          </w:p>
        </w:tc>
        <w:tc>
          <w:tcPr>
            <w:tcW w:w="944" w:type="dxa"/>
            <w:shd w:val="clear" w:color="auto" w:fill="DBE5F1"/>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b/>
                <w:noProof/>
                <w:sz w:val="20"/>
                <w:szCs w:val="20"/>
                <w:lang w:val="sr-Cyrl-CS" w:bidi="en-US"/>
              </w:rPr>
            </w:pPr>
            <w:r w:rsidRPr="00FD22F4">
              <w:rPr>
                <w:rFonts w:ascii="Times New Roman" w:eastAsia="Times New Roman" w:hAnsi="Times New Roman" w:cs="Times New Roman"/>
                <w:b/>
                <w:noProof/>
                <w:sz w:val="20"/>
                <w:szCs w:val="20"/>
                <w:lang w:val="sr-Cyrl-CS" w:bidi="en-US"/>
              </w:rPr>
              <w:t>2016.</w:t>
            </w:r>
          </w:p>
        </w:tc>
        <w:tc>
          <w:tcPr>
            <w:tcW w:w="957" w:type="dxa"/>
            <w:shd w:val="clear" w:color="auto" w:fill="DBE5F1"/>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b/>
                <w:noProof/>
                <w:sz w:val="20"/>
                <w:szCs w:val="20"/>
                <w:lang w:val="sr-Latn-RS" w:bidi="en-US"/>
              </w:rPr>
            </w:pPr>
            <w:r w:rsidRPr="00FD22F4">
              <w:rPr>
                <w:rFonts w:ascii="Times New Roman" w:eastAsia="Times New Roman" w:hAnsi="Times New Roman" w:cs="Times New Roman"/>
                <w:b/>
                <w:noProof/>
                <w:sz w:val="20"/>
                <w:szCs w:val="20"/>
                <w:lang w:val="sr-Latn-RS" w:bidi="en-US"/>
              </w:rPr>
              <w:t>2017.</w:t>
            </w:r>
          </w:p>
        </w:tc>
        <w:tc>
          <w:tcPr>
            <w:tcW w:w="972" w:type="dxa"/>
            <w:shd w:val="clear" w:color="auto" w:fill="DBE5F1"/>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b/>
                <w:noProof/>
                <w:sz w:val="20"/>
                <w:szCs w:val="20"/>
                <w:lang w:val="sr-Latn-RS" w:bidi="en-US"/>
              </w:rPr>
            </w:pPr>
            <w:r w:rsidRPr="00FD22F4">
              <w:rPr>
                <w:rFonts w:ascii="Times New Roman" w:eastAsia="Times New Roman" w:hAnsi="Times New Roman" w:cs="Times New Roman"/>
                <w:b/>
                <w:noProof/>
                <w:sz w:val="20"/>
                <w:szCs w:val="20"/>
                <w:lang w:val="sr-Latn-RS" w:bidi="en-US"/>
              </w:rPr>
              <w:t>2018.</w:t>
            </w:r>
          </w:p>
        </w:tc>
        <w:tc>
          <w:tcPr>
            <w:tcW w:w="1280" w:type="dxa"/>
            <w:tcBorders>
              <w:bottom w:val="single" w:sz="4" w:space="0" w:color="808080"/>
            </w:tcBorders>
            <w:shd w:val="clear" w:color="auto" w:fill="DBE5F1"/>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b/>
                <w:noProof/>
                <w:sz w:val="20"/>
                <w:szCs w:val="20"/>
                <w:lang w:val="sr-Latn-RS" w:bidi="en-US"/>
              </w:rPr>
            </w:pPr>
            <w:r w:rsidRPr="00FD22F4">
              <w:rPr>
                <w:rFonts w:ascii="Times New Roman" w:eastAsia="Times New Roman" w:hAnsi="Times New Roman" w:cs="Times New Roman"/>
                <w:b/>
                <w:noProof/>
                <w:sz w:val="20"/>
                <w:szCs w:val="20"/>
                <w:lang w:val="sr-Cyrl-CS" w:bidi="en-US"/>
              </w:rPr>
              <w:t>2018/2016</w:t>
            </w:r>
            <w:r w:rsidRPr="00FD22F4">
              <w:rPr>
                <w:rFonts w:ascii="Times New Roman" w:eastAsia="Times New Roman" w:hAnsi="Times New Roman" w:cs="Times New Roman"/>
                <w:b/>
                <w:noProof/>
                <w:sz w:val="20"/>
                <w:szCs w:val="20"/>
                <w:lang w:val="sr-Latn-RS" w:bidi="en-US"/>
              </w:rPr>
              <w:t>.</w:t>
            </w:r>
          </w:p>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b/>
                <w:noProof/>
                <w:sz w:val="20"/>
                <w:szCs w:val="20"/>
                <w:lang w:val="sr-Cyrl-CS" w:bidi="en-US"/>
              </w:rPr>
            </w:pPr>
            <w:r w:rsidRPr="00FD22F4">
              <w:rPr>
                <w:rFonts w:ascii="Times New Roman" w:eastAsia="Times New Roman" w:hAnsi="Times New Roman" w:cs="Times New Roman"/>
                <w:b/>
                <w:noProof/>
                <w:sz w:val="20"/>
                <w:szCs w:val="20"/>
                <w:lang w:val="sr-Cyrl-CS" w:bidi="en-US"/>
              </w:rPr>
              <w:t>у п.п.</w:t>
            </w:r>
          </w:p>
        </w:tc>
      </w:tr>
      <w:tr w:rsidR="00E47402" w:rsidRPr="00FD22F4" w:rsidTr="00FD22F4">
        <w:trPr>
          <w:trHeight w:val="297"/>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b/>
                <w:noProof/>
                <w:sz w:val="20"/>
                <w:szCs w:val="20"/>
                <w:lang w:val="ru-RU" w:bidi="en-US"/>
              </w:rPr>
            </w:pPr>
            <w:r w:rsidRPr="00FD22F4">
              <w:rPr>
                <w:rFonts w:ascii="Times New Roman" w:eastAsia="Times New Roman" w:hAnsi="Times New Roman" w:cs="Times New Roman"/>
                <w:noProof/>
                <w:sz w:val="20"/>
                <w:szCs w:val="20"/>
                <w:lang w:val="ru-RU" w:bidi="en-US"/>
              </w:rPr>
              <w:t>1.</w:t>
            </w:r>
          </w:p>
        </w:tc>
        <w:tc>
          <w:tcPr>
            <w:tcW w:w="4572" w:type="dxa"/>
            <w:vAlign w:val="center"/>
          </w:tcPr>
          <w:p w:rsidR="00E47402" w:rsidRPr="00FD22F4" w:rsidRDefault="00E47402" w:rsidP="00E47402">
            <w:pPr>
              <w:spacing w:after="0" w:line="240" w:lineRule="auto"/>
              <w:rPr>
                <w:rFonts w:ascii="Times New Roman" w:eastAsia="Calibri" w:hAnsi="Times New Roman" w:cs="Times New Roman"/>
                <w:bCs/>
                <w:sz w:val="20"/>
                <w:szCs w:val="20"/>
                <w:lang w:val="sr-Cyrl-CS" w:eastAsia="en-GB"/>
              </w:rPr>
            </w:pPr>
            <w:r w:rsidRPr="00FD22F4">
              <w:rPr>
                <w:rFonts w:ascii="Times New Roman" w:eastAsia="Calibri" w:hAnsi="Times New Roman" w:cs="Times New Roman"/>
                <w:bCs/>
                <w:sz w:val="20"/>
                <w:szCs w:val="20"/>
                <w:lang w:val="sr-Cyrl-CS" w:eastAsia="en-GB"/>
              </w:rPr>
              <w:t>Стопа активности</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val="sr-Cyrl-CS" w:eastAsia="en-GB"/>
              </w:rPr>
            </w:pPr>
            <w:r w:rsidRPr="00FD22F4">
              <w:rPr>
                <w:rFonts w:ascii="Times New Roman" w:eastAsia="Calibri" w:hAnsi="Times New Roman" w:cs="Times New Roman"/>
                <w:sz w:val="20"/>
                <w:szCs w:val="20"/>
                <w:lang w:val="sr-Cyrl-CS" w:eastAsia="en-GB"/>
              </w:rPr>
              <w:t>47,2</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val="sr-Cyrl-RS" w:eastAsia="en-GB"/>
              </w:rPr>
            </w:pPr>
            <w:r w:rsidRPr="00FD22F4">
              <w:rPr>
                <w:rFonts w:ascii="Times New Roman" w:eastAsia="Calibri" w:hAnsi="Times New Roman" w:cs="Times New Roman"/>
                <w:sz w:val="20"/>
                <w:szCs w:val="20"/>
                <w:lang w:val="sr-Cyrl-RS" w:eastAsia="en-GB"/>
              </w:rPr>
              <w:t>47,6</w:t>
            </w:r>
          </w:p>
        </w:tc>
        <w:tc>
          <w:tcPr>
            <w:tcW w:w="972" w:type="dxa"/>
          </w:tcPr>
          <w:p w:rsidR="00E47402" w:rsidRPr="00FD22F4" w:rsidRDefault="00E47402" w:rsidP="00E47402">
            <w:pPr>
              <w:spacing w:after="0" w:line="240" w:lineRule="auto"/>
              <w:jc w:val="center"/>
              <w:rPr>
                <w:rFonts w:ascii="Times New Roman" w:eastAsia="Calibri" w:hAnsi="Times New Roman" w:cs="Times New Roman"/>
                <w:sz w:val="20"/>
                <w:szCs w:val="20"/>
                <w:lang w:val="en-GB" w:eastAsia="en-GB"/>
              </w:rPr>
            </w:pPr>
            <w:r w:rsidRPr="00FD22F4">
              <w:rPr>
                <w:rFonts w:ascii="Times New Roman" w:eastAsia="Calibri" w:hAnsi="Times New Roman" w:cs="Times New Roman"/>
                <w:sz w:val="20"/>
                <w:szCs w:val="20"/>
                <w:lang w:val="en-GB" w:eastAsia="en-GB"/>
              </w:rPr>
              <w:t>48,1</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eastAsia="en-GB"/>
              </w:rPr>
            </w:pPr>
            <w:r w:rsidRPr="00FD22F4">
              <w:rPr>
                <w:rFonts w:ascii="Times New Roman" w:eastAsia="Calibri" w:hAnsi="Times New Roman" w:cs="Times New Roman"/>
                <w:sz w:val="20"/>
                <w:szCs w:val="20"/>
                <w:lang w:val="en-GB" w:eastAsia="en-GB"/>
              </w:rPr>
              <w:t>0,9</w:t>
            </w:r>
            <w:r w:rsidRPr="00FD22F4">
              <w:rPr>
                <w:rFonts w:ascii="Times New Roman" w:eastAsia="Calibri" w:hAnsi="Times New Roman" w:cs="Times New Roman"/>
                <w:sz w:val="20"/>
                <w:szCs w:val="20"/>
                <w:lang w:eastAsia="en-GB"/>
              </w:rPr>
              <w:t xml:space="preserve"> </w:t>
            </w:r>
          </w:p>
        </w:tc>
      </w:tr>
      <w:tr w:rsidR="00E47402" w:rsidRPr="00FD22F4" w:rsidTr="00FD22F4">
        <w:trPr>
          <w:trHeight w:val="297"/>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b/>
                <w:noProof/>
                <w:sz w:val="20"/>
                <w:szCs w:val="20"/>
                <w:lang w:val="ru-RU" w:bidi="en-US"/>
              </w:rPr>
            </w:pPr>
          </w:p>
        </w:tc>
        <w:tc>
          <w:tcPr>
            <w:tcW w:w="4572" w:type="dxa"/>
            <w:vAlign w:val="center"/>
          </w:tcPr>
          <w:p w:rsidR="00E47402" w:rsidRPr="00FD22F4" w:rsidRDefault="00E47402" w:rsidP="00E47402">
            <w:pPr>
              <w:spacing w:after="0" w:line="240" w:lineRule="auto"/>
              <w:ind w:left="720"/>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Мушкарци</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53,0</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Cyrl-RS" w:eastAsia="en-GB"/>
              </w:rPr>
            </w:pPr>
            <w:r w:rsidRPr="00FD22F4">
              <w:rPr>
                <w:rFonts w:ascii="Times New Roman" w:eastAsia="Calibri" w:hAnsi="Times New Roman" w:cs="Times New Roman"/>
                <w:i/>
                <w:sz w:val="20"/>
                <w:szCs w:val="20"/>
                <w:lang w:val="sr-Cyrl-RS" w:eastAsia="en-GB"/>
              </w:rPr>
              <w:t>53,6</w:t>
            </w:r>
          </w:p>
        </w:tc>
        <w:tc>
          <w:tcPr>
            <w:tcW w:w="972" w:type="dxa"/>
          </w:tcPr>
          <w:p w:rsidR="00E47402" w:rsidRPr="00FD22F4" w:rsidRDefault="00E47402" w:rsidP="00E47402">
            <w:pPr>
              <w:spacing w:after="0" w:line="240" w:lineRule="auto"/>
              <w:jc w:val="center"/>
              <w:rPr>
                <w:rFonts w:ascii="Times New Roman" w:eastAsia="Calibri" w:hAnsi="Times New Roman" w:cs="Times New Roman"/>
                <w:i/>
                <w:sz w:val="20"/>
                <w:szCs w:val="20"/>
                <w:lang w:val="sr-Latn-RS" w:eastAsia="en-GB"/>
              </w:rPr>
            </w:pPr>
            <w:r w:rsidRPr="00FD22F4">
              <w:rPr>
                <w:rFonts w:ascii="Times New Roman" w:eastAsia="Calibri" w:hAnsi="Times New Roman" w:cs="Times New Roman"/>
                <w:i/>
                <w:sz w:val="20"/>
                <w:szCs w:val="20"/>
                <w:lang w:val="sr-Latn-RS" w:eastAsia="en-GB"/>
              </w:rPr>
              <w:t>54,4</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Cyrl-RS" w:eastAsia="en-GB"/>
              </w:rPr>
            </w:pPr>
            <w:r w:rsidRPr="00FD22F4">
              <w:rPr>
                <w:rFonts w:ascii="Times New Roman" w:eastAsia="Calibri" w:hAnsi="Times New Roman" w:cs="Times New Roman"/>
                <w:i/>
                <w:sz w:val="20"/>
                <w:szCs w:val="20"/>
                <w:lang w:val="sr-Cyrl-RS" w:eastAsia="en-GB"/>
              </w:rPr>
              <w:t>1,4</w:t>
            </w:r>
          </w:p>
        </w:tc>
      </w:tr>
      <w:tr w:rsidR="00E47402" w:rsidRPr="00FD22F4" w:rsidTr="00FD22F4">
        <w:trPr>
          <w:trHeight w:val="297"/>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b/>
                <w:noProof/>
                <w:sz w:val="20"/>
                <w:szCs w:val="20"/>
                <w:lang w:val="ru-RU" w:bidi="en-US"/>
              </w:rPr>
            </w:pPr>
          </w:p>
        </w:tc>
        <w:tc>
          <w:tcPr>
            <w:tcW w:w="4572" w:type="dxa"/>
            <w:vAlign w:val="center"/>
          </w:tcPr>
          <w:p w:rsidR="00E47402" w:rsidRPr="00FD22F4" w:rsidRDefault="00E47402" w:rsidP="00E47402">
            <w:pPr>
              <w:spacing w:after="0" w:line="240" w:lineRule="auto"/>
              <w:ind w:left="720"/>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 xml:space="preserve">Жене </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41,0</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Cyrl-RS" w:eastAsia="en-GB"/>
              </w:rPr>
            </w:pPr>
            <w:r w:rsidRPr="00FD22F4">
              <w:rPr>
                <w:rFonts w:ascii="Times New Roman" w:eastAsia="Calibri" w:hAnsi="Times New Roman" w:cs="Times New Roman"/>
                <w:i/>
                <w:sz w:val="20"/>
                <w:szCs w:val="20"/>
                <w:lang w:val="sr-Cyrl-RS" w:eastAsia="en-GB"/>
              </w:rPr>
              <w:t>41,2</w:t>
            </w:r>
          </w:p>
        </w:tc>
        <w:tc>
          <w:tcPr>
            <w:tcW w:w="972" w:type="dxa"/>
          </w:tcPr>
          <w:p w:rsidR="00E47402" w:rsidRPr="00FD22F4" w:rsidRDefault="00E47402" w:rsidP="00E47402">
            <w:pPr>
              <w:spacing w:after="0" w:line="240" w:lineRule="auto"/>
              <w:jc w:val="center"/>
              <w:rPr>
                <w:rFonts w:ascii="Times New Roman" w:eastAsia="Calibri" w:hAnsi="Times New Roman" w:cs="Times New Roman"/>
                <w:i/>
                <w:sz w:val="20"/>
                <w:szCs w:val="20"/>
                <w:lang w:val="en-GB" w:eastAsia="en-GB"/>
              </w:rPr>
            </w:pPr>
            <w:r w:rsidRPr="00FD22F4">
              <w:rPr>
                <w:rFonts w:ascii="Times New Roman" w:eastAsia="Calibri" w:hAnsi="Times New Roman" w:cs="Times New Roman"/>
                <w:i/>
                <w:sz w:val="20"/>
                <w:szCs w:val="20"/>
                <w:lang w:val="en-GB" w:eastAsia="en-GB"/>
              </w:rPr>
              <w:t>41,5</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en-GB" w:eastAsia="en-GB"/>
              </w:rPr>
            </w:pPr>
            <w:r w:rsidRPr="00FD22F4">
              <w:rPr>
                <w:rFonts w:ascii="Times New Roman" w:eastAsia="Calibri" w:hAnsi="Times New Roman" w:cs="Times New Roman"/>
                <w:i/>
                <w:sz w:val="20"/>
                <w:szCs w:val="20"/>
                <w:lang w:val="en-GB" w:eastAsia="en-GB"/>
              </w:rPr>
              <w:t>0,5</w:t>
            </w:r>
          </w:p>
        </w:tc>
      </w:tr>
      <w:tr w:rsidR="00E47402" w:rsidRPr="00FD22F4" w:rsidTr="00FD22F4">
        <w:trPr>
          <w:trHeight w:val="297"/>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r w:rsidRPr="00FD22F4">
              <w:rPr>
                <w:rFonts w:ascii="Times New Roman" w:eastAsia="Times New Roman" w:hAnsi="Times New Roman" w:cs="Times New Roman"/>
                <w:noProof/>
                <w:sz w:val="20"/>
                <w:szCs w:val="20"/>
                <w:lang w:val="ru-RU" w:bidi="en-US"/>
              </w:rPr>
              <w:t>2.</w:t>
            </w:r>
          </w:p>
        </w:tc>
        <w:tc>
          <w:tcPr>
            <w:tcW w:w="4572" w:type="dxa"/>
            <w:vAlign w:val="center"/>
          </w:tcPr>
          <w:p w:rsidR="00E47402" w:rsidRPr="00FD22F4" w:rsidRDefault="00E47402" w:rsidP="00E47402">
            <w:pPr>
              <w:spacing w:after="0" w:line="240" w:lineRule="auto"/>
              <w:rPr>
                <w:rFonts w:ascii="Times New Roman" w:eastAsia="Calibri" w:hAnsi="Times New Roman" w:cs="Times New Roman"/>
                <w:bCs/>
                <w:sz w:val="20"/>
                <w:szCs w:val="20"/>
                <w:lang w:val="sr-Cyrl-CS" w:eastAsia="en-GB"/>
              </w:rPr>
            </w:pPr>
            <w:r w:rsidRPr="00FD22F4">
              <w:rPr>
                <w:rFonts w:ascii="Times New Roman" w:eastAsia="Calibri" w:hAnsi="Times New Roman" w:cs="Times New Roman"/>
                <w:bCs/>
                <w:sz w:val="20"/>
                <w:szCs w:val="20"/>
                <w:lang w:val="sr-Cyrl-CS" w:eastAsia="en-GB"/>
              </w:rPr>
              <w:t>Стопа запослености</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val="sr-Cyrl-CS" w:eastAsia="en-GB"/>
              </w:rPr>
            </w:pPr>
            <w:r w:rsidRPr="00FD22F4">
              <w:rPr>
                <w:rFonts w:ascii="Times New Roman" w:eastAsia="Calibri" w:hAnsi="Times New Roman" w:cs="Times New Roman"/>
                <w:sz w:val="20"/>
                <w:szCs w:val="20"/>
                <w:lang w:val="sr-Cyrl-CS" w:eastAsia="en-GB"/>
              </w:rPr>
              <w:t>33,1</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val="sr-Cyrl-RS" w:eastAsia="en-GB"/>
              </w:rPr>
            </w:pPr>
            <w:r w:rsidRPr="00FD22F4">
              <w:rPr>
                <w:rFonts w:ascii="Times New Roman" w:eastAsia="Calibri" w:hAnsi="Times New Roman" w:cs="Times New Roman"/>
                <w:sz w:val="20"/>
                <w:szCs w:val="20"/>
                <w:lang w:val="sr-Cyrl-RS" w:eastAsia="en-GB"/>
              </w:rPr>
              <w:t>34,9</w:t>
            </w:r>
          </w:p>
        </w:tc>
        <w:tc>
          <w:tcPr>
            <w:tcW w:w="972" w:type="dxa"/>
          </w:tcPr>
          <w:p w:rsidR="00E47402" w:rsidRPr="00FD22F4" w:rsidRDefault="00E47402" w:rsidP="00E47402">
            <w:pPr>
              <w:spacing w:after="0" w:line="240" w:lineRule="auto"/>
              <w:jc w:val="center"/>
              <w:rPr>
                <w:rFonts w:ascii="Times New Roman" w:eastAsia="Calibri" w:hAnsi="Times New Roman" w:cs="Times New Roman"/>
                <w:sz w:val="20"/>
                <w:szCs w:val="20"/>
                <w:lang w:val="sr-Latn-RS" w:eastAsia="en-GB"/>
              </w:rPr>
            </w:pPr>
            <w:r w:rsidRPr="00FD22F4">
              <w:rPr>
                <w:rFonts w:ascii="Times New Roman" w:eastAsia="Calibri" w:hAnsi="Times New Roman" w:cs="Times New Roman"/>
                <w:sz w:val="20"/>
                <w:szCs w:val="20"/>
                <w:lang w:val="en-GB" w:eastAsia="en-GB"/>
              </w:rPr>
              <w:t>36,3</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eastAsia="en-GB"/>
              </w:rPr>
            </w:pPr>
            <w:r w:rsidRPr="00FD22F4">
              <w:rPr>
                <w:rFonts w:ascii="Times New Roman" w:eastAsia="Calibri" w:hAnsi="Times New Roman" w:cs="Times New Roman"/>
                <w:sz w:val="20"/>
                <w:szCs w:val="20"/>
                <w:lang w:val="en-GB" w:eastAsia="en-GB"/>
              </w:rPr>
              <w:t>3,2</w:t>
            </w:r>
          </w:p>
        </w:tc>
      </w:tr>
      <w:tr w:rsidR="00E47402" w:rsidRPr="00FD22F4" w:rsidTr="00FD22F4">
        <w:trPr>
          <w:trHeight w:val="295"/>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p>
        </w:tc>
        <w:tc>
          <w:tcPr>
            <w:tcW w:w="4572" w:type="dxa"/>
            <w:vAlign w:val="center"/>
          </w:tcPr>
          <w:p w:rsidR="00E47402" w:rsidRPr="00FD22F4" w:rsidRDefault="00E47402" w:rsidP="00E47402">
            <w:pPr>
              <w:spacing w:after="0" w:line="240" w:lineRule="auto"/>
              <w:ind w:left="720"/>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Мушкарци</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38,4</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Cyrl-RS" w:eastAsia="en-GB"/>
              </w:rPr>
            </w:pPr>
            <w:r w:rsidRPr="00FD22F4">
              <w:rPr>
                <w:rFonts w:ascii="Times New Roman" w:eastAsia="Calibri" w:hAnsi="Times New Roman" w:cs="Times New Roman"/>
                <w:i/>
                <w:sz w:val="20"/>
                <w:szCs w:val="20"/>
                <w:lang w:val="sr-Cyrl-RS" w:eastAsia="en-GB"/>
              </w:rPr>
              <w:t>40,3</w:t>
            </w:r>
          </w:p>
        </w:tc>
        <w:tc>
          <w:tcPr>
            <w:tcW w:w="972" w:type="dxa"/>
          </w:tcPr>
          <w:p w:rsidR="00E47402" w:rsidRPr="00FD22F4" w:rsidRDefault="00E47402" w:rsidP="00E47402">
            <w:pPr>
              <w:spacing w:after="0" w:line="240" w:lineRule="auto"/>
              <w:jc w:val="center"/>
              <w:rPr>
                <w:rFonts w:ascii="Times New Roman" w:eastAsia="Calibri" w:hAnsi="Times New Roman" w:cs="Times New Roman"/>
                <w:i/>
                <w:sz w:val="20"/>
                <w:szCs w:val="20"/>
                <w:lang w:val="sr-Latn-RS" w:eastAsia="en-GB"/>
              </w:rPr>
            </w:pPr>
            <w:r w:rsidRPr="00FD22F4">
              <w:rPr>
                <w:rFonts w:ascii="Times New Roman" w:eastAsia="Calibri" w:hAnsi="Times New Roman" w:cs="Times New Roman"/>
                <w:i/>
                <w:sz w:val="20"/>
                <w:szCs w:val="20"/>
                <w:lang w:val="sr-Latn-RS" w:eastAsia="en-GB"/>
              </w:rPr>
              <w:t>41,9</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Cyrl-RS" w:eastAsia="en-GB"/>
              </w:rPr>
            </w:pPr>
            <w:r w:rsidRPr="00FD22F4">
              <w:rPr>
                <w:rFonts w:ascii="Times New Roman" w:eastAsia="Calibri" w:hAnsi="Times New Roman" w:cs="Times New Roman"/>
                <w:i/>
                <w:sz w:val="20"/>
                <w:szCs w:val="20"/>
                <w:lang w:val="sr-Cyrl-RS" w:eastAsia="en-GB"/>
              </w:rPr>
              <w:t>3.5</w:t>
            </w:r>
          </w:p>
        </w:tc>
      </w:tr>
      <w:tr w:rsidR="00E47402" w:rsidRPr="00FD22F4" w:rsidTr="00FD22F4">
        <w:trPr>
          <w:trHeight w:val="295"/>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p>
        </w:tc>
        <w:tc>
          <w:tcPr>
            <w:tcW w:w="4572" w:type="dxa"/>
            <w:vAlign w:val="center"/>
          </w:tcPr>
          <w:p w:rsidR="00E47402" w:rsidRPr="00FD22F4" w:rsidRDefault="00E47402" w:rsidP="00E47402">
            <w:pPr>
              <w:spacing w:after="0" w:line="240" w:lineRule="auto"/>
              <w:ind w:left="720"/>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 xml:space="preserve">Жене </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27,5</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Cyrl-RS" w:eastAsia="en-GB"/>
              </w:rPr>
            </w:pPr>
            <w:r w:rsidRPr="00FD22F4">
              <w:rPr>
                <w:rFonts w:ascii="Times New Roman" w:eastAsia="Calibri" w:hAnsi="Times New Roman" w:cs="Times New Roman"/>
                <w:i/>
                <w:sz w:val="20"/>
                <w:szCs w:val="20"/>
                <w:lang w:val="sr-Cyrl-RS" w:eastAsia="en-GB"/>
              </w:rPr>
              <w:t>29,1</w:t>
            </w:r>
          </w:p>
        </w:tc>
        <w:tc>
          <w:tcPr>
            <w:tcW w:w="972" w:type="dxa"/>
          </w:tcPr>
          <w:p w:rsidR="00E47402" w:rsidRPr="00FD22F4" w:rsidRDefault="00E47402" w:rsidP="00E47402">
            <w:pPr>
              <w:spacing w:after="0" w:line="240" w:lineRule="auto"/>
              <w:jc w:val="center"/>
              <w:rPr>
                <w:rFonts w:ascii="Times New Roman" w:eastAsia="Calibri" w:hAnsi="Times New Roman" w:cs="Times New Roman"/>
                <w:i/>
                <w:sz w:val="20"/>
                <w:szCs w:val="20"/>
                <w:lang w:val="en-GB" w:eastAsia="en-GB"/>
              </w:rPr>
            </w:pPr>
            <w:r w:rsidRPr="00FD22F4">
              <w:rPr>
                <w:rFonts w:ascii="Times New Roman" w:eastAsia="Calibri" w:hAnsi="Times New Roman" w:cs="Times New Roman"/>
                <w:i/>
                <w:sz w:val="20"/>
                <w:szCs w:val="20"/>
                <w:lang w:val="en-GB" w:eastAsia="en-GB"/>
              </w:rPr>
              <w:t>30,5</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en-GB" w:eastAsia="en-GB"/>
              </w:rPr>
            </w:pPr>
            <w:r w:rsidRPr="00FD22F4">
              <w:rPr>
                <w:rFonts w:ascii="Times New Roman" w:eastAsia="Calibri" w:hAnsi="Times New Roman" w:cs="Times New Roman"/>
                <w:i/>
                <w:sz w:val="20"/>
                <w:szCs w:val="20"/>
                <w:lang w:val="en-GB" w:eastAsia="en-GB"/>
              </w:rPr>
              <w:t>3,0</w:t>
            </w:r>
          </w:p>
        </w:tc>
      </w:tr>
      <w:tr w:rsidR="00E47402" w:rsidRPr="00FD22F4" w:rsidTr="00FD22F4">
        <w:trPr>
          <w:trHeight w:val="295"/>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r w:rsidRPr="00FD22F4">
              <w:rPr>
                <w:rFonts w:ascii="Times New Roman" w:eastAsia="Times New Roman" w:hAnsi="Times New Roman" w:cs="Times New Roman"/>
                <w:noProof/>
                <w:sz w:val="20"/>
                <w:szCs w:val="20"/>
                <w:lang w:val="ru-RU" w:bidi="en-US"/>
              </w:rPr>
              <w:t>3.</w:t>
            </w:r>
          </w:p>
        </w:tc>
        <w:tc>
          <w:tcPr>
            <w:tcW w:w="4572" w:type="dxa"/>
            <w:vAlign w:val="center"/>
          </w:tcPr>
          <w:p w:rsidR="00E47402" w:rsidRPr="00FD22F4" w:rsidRDefault="00E47402" w:rsidP="00E47402">
            <w:pPr>
              <w:spacing w:after="0" w:line="240" w:lineRule="auto"/>
              <w:rPr>
                <w:rFonts w:ascii="Times New Roman" w:eastAsia="Calibri" w:hAnsi="Times New Roman" w:cs="Times New Roman"/>
                <w:iCs/>
                <w:sz w:val="20"/>
                <w:szCs w:val="20"/>
                <w:lang w:val="sr-Cyrl-CS" w:eastAsia="en-GB"/>
              </w:rPr>
            </w:pPr>
            <w:r w:rsidRPr="00FD22F4">
              <w:rPr>
                <w:rFonts w:ascii="Times New Roman" w:eastAsia="Calibri" w:hAnsi="Times New Roman" w:cs="Times New Roman"/>
                <w:iCs/>
                <w:sz w:val="20"/>
                <w:szCs w:val="20"/>
                <w:lang w:val="sr-Cyrl-CS" w:eastAsia="en-GB"/>
              </w:rPr>
              <w:t>Родни јаз запослености (</w:t>
            </w:r>
            <w:r w:rsidRPr="00FD22F4">
              <w:rPr>
                <w:rFonts w:ascii="Times New Roman" w:eastAsia="Calibri" w:hAnsi="Times New Roman" w:cs="Times New Roman"/>
                <w:i/>
                <w:iCs/>
                <w:sz w:val="20"/>
                <w:szCs w:val="20"/>
                <w:lang w:val="sr-Cyrl-CS" w:eastAsia="en-GB"/>
              </w:rPr>
              <w:t xml:space="preserve">у </w:t>
            </w:r>
            <w:r w:rsidRPr="00FD22F4">
              <w:rPr>
                <w:rFonts w:ascii="Times New Roman" w:eastAsia="Calibri" w:hAnsi="Times New Roman" w:cs="Times New Roman"/>
                <w:i/>
                <w:iCs/>
                <w:sz w:val="20"/>
                <w:szCs w:val="20"/>
                <w:lang w:val="sr-Cyrl-RS" w:eastAsia="en-GB"/>
              </w:rPr>
              <w:t>процентним поенима</w:t>
            </w:r>
            <w:r w:rsidRPr="00FD22F4">
              <w:rPr>
                <w:rFonts w:ascii="Times New Roman" w:eastAsia="Calibri" w:hAnsi="Times New Roman" w:cs="Times New Roman"/>
                <w:iCs/>
                <w:sz w:val="20"/>
                <w:szCs w:val="20"/>
                <w:lang w:val="sr-Cyrl-RS" w:eastAsia="en-GB"/>
              </w:rPr>
              <w:t>)</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iCs/>
                <w:sz w:val="20"/>
                <w:szCs w:val="20"/>
                <w:lang w:val="sr-Cyrl-CS" w:eastAsia="en-GB"/>
              </w:rPr>
            </w:pPr>
            <w:r w:rsidRPr="00FD22F4">
              <w:rPr>
                <w:rFonts w:ascii="Times New Roman" w:eastAsia="Calibri" w:hAnsi="Times New Roman" w:cs="Times New Roman"/>
                <w:iCs/>
                <w:sz w:val="20"/>
                <w:szCs w:val="20"/>
                <w:lang w:val="sr-Cyrl-CS" w:eastAsia="en-GB"/>
              </w:rPr>
              <w:t>10,9</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val="sr-Cyrl-RS" w:eastAsia="en-GB"/>
              </w:rPr>
            </w:pPr>
            <w:r w:rsidRPr="00FD22F4">
              <w:rPr>
                <w:rFonts w:ascii="Times New Roman" w:eastAsia="Calibri" w:hAnsi="Times New Roman" w:cs="Times New Roman"/>
                <w:sz w:val="20"/>
                <w:szCs w:val="20"/>
                <w:lang w:val="sr-Cyrl-RS" w:eastAsia="en-GB"/>
              </w:rPr>
              <w:t>11,2</w:t>
            </w:r>
          </w:p>
        </w:tc>
        <w:tc>
          <w:tcPr>
            <w:tcW w:w="972" w:type="dxa"/>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val="en-GB" w:eastAsia="en-GB"/>
              </w:rPr>
            </w:pPr>
            <w:r w:rsidRPr="00FD22F4">
              <w:rPr>
                <w:rFonts w:ascii="Times New Roman" w:eastAsia="Calibri" w:hAnsi="Times New Roman" w:cs="Times New Roman"/>
                <w:sz w:val="20"/>
                <w:szCs w:val="20"/>
                <w:lang w:val="en-GB" w:eastAsia="en-GB"/>
              </w:rPr>
              <w:t>11,4</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eastAsia="en-GB"/>
              </w:rPr>
            </w:pPr>
            <w:r w:rsidRPr="00FD22F4">
              <w:rPr>
                <w:rFonts w:ascii="Times New Roman" w:eastAsia="Calibri" w:hAnsi="Times New Roman" w:cs="Times New Roman"/>
                <w:sz w:val="20"/>
                <w:szCs w:val="20"/>
                <w:lang w:val="en-GB" w:eastAsia="en-GB"/>
              </w:rPr>
              <w:t>0.5</w:t>
            </w:r>
            <w:r w:rsidRPr="00FD22F4">
              <w:rPr>
                <w:rFonts w:ascii="Times New Roman" w:eastAsia="Calibri" w:hAnsi="Times New Roman" w:cs="Times New Roman"/>
                <w:sz w:val="20"/>
                <w:szCs w:val="20"/>
                <w:lang w:eastAsia="en-GB"/>
              </w:rPr>
              <w:t xml:space="preserve"> </w:t>
            </w:r>
          </w:p>
        </w:tc>
      </w:tr>
      <w:tr w:rsidR="00E47402" w:rsidRPr="00FD22F4" w:rsidTr="00FD22F4">
        <w:trPr>
          <w:trHeight w:val="295"/>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r w:rsidRPr="00FD22F4">
              <w:rPr>
                <w:rFonts w:ascii="Times New Roman" w:eastAsia="Times New Roman" w:hAnsi="Times New Roman" w:cs="Times New Roman"/>
                <w:noProof/>
                <w:sz w:val="20"/>
                <w:szCs w:val="20"/>
                <w:lang w:val="ru-RU" w:bidi="en-US"/>
              </w:rPr>
              <w:t>4.</w:t>
            </w:r>
          </w:p>
        </w:tc>
        <w:tc>
          <w:tcPr>
            <w:tcW w:w="4572" w:type="dxa"/>
            <w:vAlign w:val="center"/>
          </w:tcPr>
          <w:p w:rsidR="00E47402" w:rsidRPr="00FD22F4" w:rsidRDefault="00E47402" w:rsidP="00E47402">
            <w:pPr>
              <w:spacing w:after="0" w:line="240" w:lineRule="auto"/>
              <w:rPr>
                <w:rFonts w:ascii="Times New Roman" w:eastAsia="Calibri" w:hAnsi="Times New Roman" w:cs="Times New Roman"/>
                <w:iCs/>
                <w:sz w:val="20"/>
                <w:szCs w:val="20"/>
                <w:lang w:val="sr-Cyrl-CS" w:eastAsia="en-GB"/>
              </w:rPr>
            </w:pPr>
            <w:r w:rsidRPr="00FD22F4">
              <w:rPr>
                <w:rFonts w:ascii="Times New Roman" w:eastAsia="Calibri" w:hAnsi="Times New Roman" w:cs="Times New Roman"/>
                <w:iCs/>
                <w:sz w:val="20"/>
                <w:szCs w:val="20"/>
                <w:lang w:val="sr-Cyrl-CS" w:eastAsia="en-GB"/>
              </w:rPr>
              <w:t>Стопа неформалне запослености</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iCs/>
                <w:sz w:val="20"/>
                <w:szCs w:val="20"/>
                <w:lang w:val="sr-Cyrl-CS" w:eastAsia="en-GB"/>
              </w:rPr>
            </w:pPr>
            <w:r w:rsidRPr="00FD22F4">
              <w:rPr>
                <w:rFonts w:ascii="Times New Roman" w:eastAsia="Calibri" w:hAnsi="Times New Roman" w:cs="Times New Roman"/>
                <w:iCs/>
                <w:sz w:val="20"/>
                <w:szCs w:val="20"/>
                <w:lang w:val="sr-Cyrl-CS" w:eastAsia="en-GB"/>
              </w:rPr>
              <w:t>26,3</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val="sr-Cyrl-CS" w:eastAsia="en-GB"/>
              </w:rPr>
            </w:pPr>
            <w:r w:rsidRPr="00FD22F4">
              <w:rPr>
                <w:rFonts w:ascii="Times New Roman" w:eastAsia="Calibri" w:hAnsi="Times New Roman" w:cs="Times New Roman"/>
                <w:sz w:val="20"/>
                <w:szCs w:val="20"/>
                <w:lang w:val="sr-Cyrl-CS" w:eastAsia="en-GB"/>
              </w:rPr>
              <w:t>21,9</w:t>
            </w:r>
          </w:p>
        </w:tc>
        <w:tc>
          <w:tcPr>
            <w:tcW w:w="972" w:type="dxa"/>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val="sr-Latn-RS" w:eastAsia="en-GB"/>
              </w:rPr>
            </w:pPr>
            <w:r w:rsidRPr="00FD22F4">
              <w:rPr>
                <w:rFonts w:ascii="Times New Roman" w:eastAsia="Calibri" w:hAnsi="Times New Roman" w:cs="Times New Roman"/>
                <w:sz w:val="20"/>
                <w:szCs w:val="20"/>
                <w:lang w:val="sr-Latn-RS" w:eastAsia="en-GB"/>
              </w:rPr>
              <w:t>20,9</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val="sr-Cyrl-CS" w:eastAsia="en-GB"/>
              </w:rPr>
            </w:pPr>
            <w:r w:rsidRPr="00FD22F4">
              <w:rPr>
                <w:rFonts w:ascii="Times New Roman" w:eastAsia="Calibri" w:hAnsi="Times New Roman" w:cs="Times New Roman"/>
                <w:sz w:val="20"/>
                <w:szCs w:val="20"/>
                <w:lang w:val="sr-Cyrl-CS" w:eastAsia="en-GB"/>
              </w:rPr>
              <w:t xml:space="preserve">-5,4 </w:t>
            </w:r>
          </w:p>
        </w:tc>
      </w:tr>
      <w:tr w:rsidR="00E47402" w:rsidRPr="00FD22F4" w:rsidTr="00FD22F4">
        <w:trPr>
          <w:trHeight w:val="295"/>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p>
        </w:tc>
        <w:tc>
          <w:tcPr>
            <w:tcW w:w="4572" w:type="dxa"/>
            <w:vAlign w:val="center"/>
          </w:tcPr>
          <w:p w:rsidR="00E47402" w:rsidRPr="00FD22F4" w:rsidRDefault="00E47402" w:rsidP="00E47402">
            <w:pPr>
              <w:spacing w:after="0" w:line="240" w:lineRule="auto"/>
              <w:ind w:left="720"/>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Мушкарци</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29,7</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Cyrl-CS" w:eastAsia="en-GB"/>
              </w:rPr>
            </w:pPr>
            <w:r w:rsidRPr="00FD22F4">
              <w:rPr>
                <w:rFonts w:ascii="Times New Roman" w:eastAsia="Calibri" w:hAnsi="Times New Roman" w:cs="Times New Roman"/>
                <w:i/>
                <w:sz w:val="20"/>
                <w:szCs w:val="20"/>
                <w:lang w:val="sr-Cyrl-CS" w:eastAsia="en-GB"/>
              </w:rPr>
              <w:t>25,1</w:t>
            </w:r>
          </w:p>
        </w:tc>
        <w:tc>
          <w:tcPr>
            <w:tcW w:w="972" w:type="dxa"/>
          </w:tcPr>
          <w:p w:rsidR="00E47402" w:rsidRPr="00FD22F4" w:rsidRDefault="00E47402" w:rsidP="00E47402">
            <w:pPr>
              <w:spacing w:after="0" w:line="240" w:lineRule="auto"/>
              <w:jc w:val="center"/>
              <w:rPr>
                <w:rFonts w:ascii="Times New Roman" w:eastAsia="Calibri" w:hAnsi="Times New Roman" w:cs="Times New Roman"/>
                <w:i/>
                <w:sz w:val="20"/>
                <w:szCs w:val="20"/>
                <w:lang w:val="sr-Latn-RS" w:eastAsia="en-GB"/>
              </w:rPr>
            </w:pPr>
            <w:r w:rsidRPr="00FD22F4">
              <w:rPr>
                <w:rFonts w:ascii="Times New Roman" w:eastAsia="Calibri" w:hAnsi="Times New Roman" w:cs="Times New Roman"/>
                <w:i/>
                <w:sz w:val="20"/>
                <w:szCs w:val="20"/>
                <w:lang w:val="sr-Latn-RS" w:eastAsia="en-GB"/>
              </w:rPr>
              <w:t>23,2</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Cyrl-CS" w:eastAsia="en-GB"/>
              </w:rPr>
            </w:pPr>
            <w:r w:rsidRPr="00FD22F4">
              <w:rPr>
                <w:rFonts w:ascii="Times New Roman" w:eastAsia="Calibri" w:hAnsi="Times New Roman" w:cs="Times New Roman"/>
                <w:i/>
                <w:sz w:val="20"/>
                <w:szCs w:val="20"/>
                <w:lang w:val="sr-Cyrl-CS" w:eastAsia="en-GB"/>
              </w:rPr>
              <w:t>-6,5</w:t>
            </w:r>
          </w:p>
        </w:tc>
      </w:tr>
      <w:tr w:rsidR="00E47402" w:rsidRPr="00FD22F4" w:rsidTr="00FD22F4">
        <w:trPr>
          <w:trHeight w:val="295"/>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p>
        </w:tc>
        <w:tc>
          <w:tcPr>
            <w:tcW w:w="4572" w:type="dxa"/>
            <w:vAlign w:val="center"/>
          </w:tcPr>
          <w:p w:rsidR="00E47402" w:rsidRPr="00FD22F4" w:rsidRDefault="00E47402" w:rsidP="00E47402">
            <w:pPr>
              <w:spacing w:after="0" w:line="240" w:lineRule="auto"/>
              <w:ind w:left="720"/>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 xml:space="preserve">Жене </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21,5</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Cyrl-CS" w:eastAsia="en-GB"/>
              </w:rPr>
            </w:pPr>
            <w:r w:rsidRPr="00FD22F4">
              <w:rPr>
                <w:rFonts w:ascii="Times New Roman" w:eastAsia="Calibri" w:hAnsi="Times New Roman" w:cs="Times New Roman"/>
                <w:i/>
                <w:sz w:val="20"/>
                <w:szCs w:val="20"/>
                <w:lang w:val="sr-Cyrl-CS" w:eastAsia="en-GB"/>
              </w:rPr>
              <w:t>17,4</w:t>
            </w:r>
          </w:p>
        </w:tc>
        <w:tc>
          <w:tcPr>
            <w:tcW w:w="972" w:type="dxa"/>
          </w:tcPr>
          <w:p w:rsidR="00E47402" w:rsidRPr="00FD22F4" w:rsidRDefault="00E47402" w:rsidP="00E47402">
            <w:pPr>
              <w:spacing w:after="0" w:line="240" w:lineRule="auto"/>
              <w:jc w:val="center"/>
              <w:rPr>
                <w:rFonts w:ascii="Times New Roman" w:eastAsia="Calibri" w:hAnsi="Times New Roman" w:cs="Times New Roman"/>
                <w:i/>
                <w:sz w:val="20"/>
                <w:szCs w:val="20"/>
                <w:lang w:val="sr-Latn-RS" w:eastAsia="en-GB"/>
              </w:rPr>
            </w:pPr>
            <w:r w:rsidRPr="00FD22F4">
              <w:rPr>
                <w:rFonts w:ascii="Times New Roman" w:eastAsia="Calibri" w:hAnsi="Times New Roman" w:cs="Times New Roman"/>
                <w:i/>
                <w:sz w:val="20"/>
                <w:szCs w:val="20"/>
                <w:lang w:val="sr-Latn-RS" w:eastAsia="en-GB"/>
              </w:rPr>
              <w:t>17,5</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Latn-RS" w:eastAsia="en-GB"/>
              </w:rPr>
            </w:pPr>
            <w:r w:rsidRPr="00FD22F4">
              <w:rPr>
                <w:rFonts w:ascii="Times New Roman" w:eastAsia="Calibri" w:hAnsi="Times New Roman" w:cs="Times New Roman"/>
                <w:i/>
                <w:sz w:val="20"/>
                <w:szCs w:val="20"/>
                <w:lang w:val="sr-Cyrl-CS" w:eastAsia="en-GB"/>
              </w:rPr>
              <w:t>-4,0</w:t>
            </w:r>
          </w:p>
        </w:tc>
      </w:tr>
      <w:tr w:rsidR="00E47402" w:rsidRPr="00FD22F4" w:rsidTr="00FD22F4">
        <w:trPr>
          <w:trHeight w:val="295"/>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r w:rsidRPr="00FD22F4">
              <w:rPr>
                <w:rFonts w:ascii="Times New Roman" w:eastAsia="Times New Roman" w:hAnsi="Times New Roman" w:cs="Times New Roman"/>
                <w:noProof/>
                <w:sz w:val="20"/>
                <w:szCs w:val="20"/>
                <w:lang w:val="ru-RU" w:bidi="en-US"/>
              </w:rPr>
              <w:t>5.</w:t>
            </w:r>
          </w:p>
        </w:tc>
        <w:tc>
          <w:tcPr>
            <w:tcW w:w="4572" w:type="dxa"/>
            <w:vAlign w:val="center"/>
          </w:tcPr>
          <w:p w:rsidR="00E47402" w:rsidRPr="00FD22F4" w:rsidRDefault="00E47402" w:rsidP="00E47402">
            <w:pPr>
              <w:spacing w:after="0" w:line="240" w:lineRule="auto"/>
              <w:rPr>
                <w:rFonts w:ascii="Times New Roman" w:eastAsia="Calibri" w:hAnsi="Times New Roman" w:cs="Times New Roman"/>
                <w:iCs/>
                <w:sz w:val="20"/>
                <w:szCs w:val="20"/>
                <w:lang w:val="sr-Cyrl-CS" w:eastAsia="en-GB"/>
              </w:rPr>
            </w:pPr>
            <w:r w:rsidRPr="00FD22F4">
              <w:rPr>
                <w:rFonts w:ascii="Times New Roman" w:eastAsia="Calibri" w:hAnsi="Times New Roman" w:cs="Times New Roman"/>
                <w:iCs/>
                <w:sz w:val="20"/>
                <w:szCs w:val="20"/>
                <w:lang w:val="sr-Cyrl-CS" w:eastAsia="en-GB"/>
              </w:rPr>
              <w:t>Стопа незапослености</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iCs/>
                <w:sz w:val="20"/>
                <w:szCs w:val="20"/>
                <w:lang w:val="sr-Cyrl-CS" w:eastAsia="en-GB"/>
              </w:rPr>
            </w:pPr>
            <w:r w:rsidRPr="00FD22F4">
              <w:rPr>
                <w:rFonts w:ascii="Times New Roman" w:eastAsia="Calibri" w:hAnsi="Times New Roman" w:cs="Times New Roman"/>
                <w:iCs/>
                <w:sz w:val="20"/>
                <w:szCs w:val="20"/>
                <w:lang w:val="sr-Cyrl-CS" w:eastAsia="en-GB"/>
              </w:rPr>
              <w:t>29,8</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val="sr-Cyrl-CS" w:eastAsia="en-GB"/>
              </w:rPr>
            </w:pPr>
            <w:r w:rsidRPr="00FD22F4">
              <w:rPr>
                <w:rFonts w:ascii="Times New Roman" w:eastAsia="Calibri" w:hAnsi="Times New Roman" w:cs="Times New Roman"/>
                <w:sz w:val="20"/>
                <w:szCs w:val="20"/>
                <w:lang w:val="sr-Cyrl-CS" w:eastAsia="en-GB"/>
              </w:rPr>
              <w:t>26,7</w:t>
            </w:r>
          </w:p>
        </w:tc>
        <w:tc>
          <w:tcPr>
            <w:tcW w:w="972" w:type="dxa"/>
          </w:tcPr>
          <w:p w:rsidR="00E47402" w:rsidRPr="00FD22F4" w:rsidRDefault="00E47402" w:rsidP="00E47402">
            <w:pPr>
              <w:spacing w:after="0" w:line="240" w:lineRule="auto"/>
              <w:jc w:val="center"/>
              <w:rPr>
                <w:rFonts w:ascii="Times New Roman" w:eastAsia="Calibri" w:hAnsi="Times New Roman" w:cs="Times New Roman"/>
                <w:sz w:val="20"/>
                <w:szCs w:val="20"/>
                <w:lang w:val="sr-Latn-RS" w:eastAsia="en-GB"/>
              </w:rPr>
            </w:pPr>
            <w:r w:rsidRPr="00FD22F4">
              <w:rPr>
                <w:rFonts w:ascii="Times New Roman" w:eastAsia="Calibri" w:hAnsi="Times New Roman" w:cs="Times New Roman"/>
                <w:sz w:val="20"/>
                <w:szCs w:val="20"/>
                <w:lang w:val="sr-Latn-RS" w:eastAsia="en-GB"/>
              </w:rPr>
              <w:t>24,5</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sz w:val="20"/>
                <w:szCs w:val="20"/>
                <w:lang w:val="sr-Cyrl-CS" w:eastAsia="en-GB"/>
              </w:rPr>
            </w:pPr>
            <w:r w:rsidRPr="00FD22F4">
              <w:rPr>
                <w:rFonts w:ascii="Times New Roman" w:eastAsia="Calibri" w:hAnsi="Times New Roman" w:cs="Times New Roman"/>
                <w:sz w:val="20"/>
                <w:szCs w:val="20"/>
                <w:lang w:val="sr-Cyrl-CS" w:eastAsia="en-GB"/>
              </w:rPr>
              <w:t>-5,3</w:t>
            </w:r>
          </w:p>
        </w:tc>
      </w:tr>
      <w:tr w:rsidR="00E47402" w:rsidRPr="00FD22F4" w:rsidTr="00FD22F4">
        <w:trPr>
          <w:trHeight w:val="295"/>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p>
        </w:tc>
        <w:tc>
          <w:tcPr>
            <w:tcW w:w="4572" w:type="dxa"/>
            <w:vAlign w:val="center"/>
          </w:tcPr>
          <w:p w:rsidR="00E47402" w:rsidRPr="00FD22F4" w:rsidRDefault="00E47402" w:rsidP="00E47402">
            <w:pPr>
              <w:spacing w:after="0" w:line="240" w:lineRule="auto"/>
              <w:ind w:left="720"/>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Мушкарци</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27,5</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Cyrl-CS" w:eastAsia="en-GB"/>
              </w:rPr>
            </w:pPr>
            <w:r w:rsidRPr="00FD22F4">
              <w:rPr>
                <w:rFonts w:ascii="Times New Roman" w:eastAsia="Calibri" w:hAnsi="Times New Roman" w:cs="Times New Roman"/>
                <w:i/>
                <w:sz w:val="20"/>
                <w:szCs w:val="20"/>
                <w:lang w:val="sr-Cyrl-CS" w:eastAsia="en-GB"/>
              </w:rPr>
              <w:t>24,8</w:t>
            </w:r>
          </w:p>
        </w:tc>
        <w:tc>
          <w:tcPr>
            <w:tcW w:w="972" w:type="dxa"/>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Latn-RS" w:eastAsia="en-GB"/>
              </w:rPr>
            </w:pPr>
            <w:r w:rsidRPr="00FD22F4">
              <w:rPr>
                <w:rFonts w:ascii="Times New Roman" w:eastAsia="Calibri" w:hAnsi="Times New Roman" w:cs="Times New Roman"/>
                <w:i/>
                <w:sz w:val="20"/>
                <w:szCs w:val="20"/>
                <w:lang w:val="sr-Latn-RS" w:eastAsia="en-GB"/>
              </w:rPr>
              <w:t>23,0</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i/>
                <w:color w:val="FF0000"/>
                <w:sz w:val="20"/>
                <w:szCs w:val="20"/>
                <w:lang w:val="sr-Cyrl-CS" w:eastAsia="en-GB"/>
              </w:rPr>
            </w:pPr>
            <w:r w:rsidRPr="00FD22F4">
              <w:rPr>
                <w:rFonts w:ascii="Times New Roman" w:eastAsia="Calibri" w:hAnsi="Times New Roman" w:cs="Times New Roman"/>
                <w:i/>
                <w:sz w:val="20"/>
                <w:szCs w:val="20"/>
                <w:lang w:val="sr-Cyrl-CS" w:eastAsia="en-GB"/>
              </w:rPr>
              <w:t>-4,5</w:t>
            </w:r>
          </w:p>
        </w:tc>
      </w:tr>
      <w:tr w:rsidR="00E47402" w:rsidRPr="00FD22F4" w:rsidTr="00FD22F4">
        <w:trPr>
          <w:trHeight w:val="295"/>
          <w:jc w:val="center"/>
        </w:trPr>
        <w:tc>
          <w:tcPr>
            <w:tcW w:w="625" w:type="dxa"/>
            <w:vAlign w:val="center"/>
          </w:tcPr>
          <w:p w:rsidR="00E47402" w:rsidRPr="00FD22F4" w:rsidRDefault="00E47402"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p>
        </w:tc>
        <w:tc>
          <w:tcPr>
            <w:tcW w:w="4572" w:type="dxa"/>
            <w:vAlign w:val="center"/>
          </w:tcPr>
          <w:p w:rsidR="00E47402" w:rsidRPr="00FD22F4" w:rsidRDefault="00E47402" w:rsidP="00E47402">
            <w:pPr>
              <w:spacing w:after="0" w:line="240" w:lineRule="auto"/>
              <w:ind w:left="720"/>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 xml:space="preserve">Жене </w:t>
            </w:r>
          </w:p>
        </w:tc>
        <w:tc>
          <w:tcPr>
            <w:tcW w:w="944" w:type="dxa"/>
            <w:vAlign w:val="center"/>
          </w:tcPr>
          <w:p w:rsidR="00E47402" w:rsidRPr="00FD22F4" w:rsidRDefault="00E47402" w:rsidP="00E47402">
            <w:pPr>
              <w:spacing w:after="0" w:line="240" w:lineRule="auto"/>
              <w:jc w:val="center"/>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32,8</w:t>
            </w:r>
          </w:p>
        </w:tc>
        <w:tc>
          <w:tcPr>
            <w:tcW w:w="957" w:type="dxa"/>
            <w:shd w:val="clear" w:color="auto" w:fill="auto"/>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Cyrl-CS" w:eastAsia="en-GB"/>
              </w:rPr>
            </w:pPr>
            <w:r w:rsidRPr="00FD22F4">
              <w:rPr>
                <w:rFonts w:ascii="Times New Roman" w:eastAsia="Calibri" w:hAnsi="Times New Roman" w:cs="Times New Roman"/>
                <w:i/>
                <w:sz w:val="20"/>
                <w:szCs w:val="20"/>
                <w:lang w:val="sr-Cyrl-CS" w:eastAsia="en-GB"/>
              </w:rPr>
              <w:t>29,3</w:t>
            </w:r>
          </w:p>
        </w:tc>
        <w:tc>
          <w:tcPr>
            <w:tcW w:w="972" w:type="dxa"/>
            <w:vAlign w:val="center"/>
          </w:tcPr>
          <w:p w:rsidR="00E47402" w:rsidRPr="00FD22F4" w:rsidRDefault="00E47402" w:rsidP="00E47402">
            <w:pPr>
              <w:spacing w:after="0" w:line="240" w:lineRule="auto"/>
              <w:jc w:val="center"/>
              <w:rPr>
                <w:rFonts w:ascii="Times New Roman" w:eastAsia="Calibri" w:hAnsi="Times New Roman" w:cs="Times New Roman"/>
                <w:i/>
                <w:sz w:val="20"/>
                <w:szCs w:val="20"/>
                <w:lang w:val="sr-Latn-RS" w:eastAsia="en-GB"/>
              </w:rPr>
            </w:pPr>
            <w:r w:rsidRPr="00FD22F4">
              <w:rPr>
                <w:rFonts w:ascii="Times New Roman" w:eastAsia="Calibri" w:hAnsi="Times New Roman" w:cs="Times New Roman"/>
                <w:i/>
                <w:sz w:val="20"/>
                <w:szCs w:val="20"/>
                <w:lang w:val="sr-Latn-RS" w:eastAsia="en-GB"/>
              </w:rPr>
              <w:t>26,6</w:t>
            </w:r>
          </w:p>
        </w:tc>
        <w:tc>
          <w:tcPr>
            <w:tcW w:w="1280" w:type="dxa"/>
            <w:shd w:val="clear" w:color="auto" w:fill="DBE5F1"/>
            <w:vAlign w:val="center"/>
          </w:tcPr>
          <w:p w:rsidR="00E47402" w:rsidRPr="00FD22F4" w:rsidRDefault="00E47402" w:rsidP="00E47402">
            <w:pPr>
              <w:spacing w:after="0" w:line="240" w:lineRule="auto"/>
              <w:jc w:val="center"/>
              <w:rPr>
                <w:rFonts w:ascii="Times New Roman" w:eastAsia="Calibri" w:hAnsi="Times New Roman" w:cs="Times New Roman"/>
                <w:i/>
                <w:color w:val="FF0000"/>
                <w:sz w:val="20"/>
                <w:szCs w:val="20"/>
                <w:lang w:val="sr-Cyrl-CS" w:eastAsia="en-GB"/>
              </w:rPr>
            </w:pPr>
            <w:r w:rsidRPr="00FD22F4">
              <w:rPr>
                <w:rFonts w:ascii="Times New Roman" w:eastAsia="Calibri" w:hAnsi="Times New Roman" w:cs="Times New Roman"/>
                <w:i/>
                <w:sz w:val="20"/>
                <w:szCs w:val="20"/>
                <w:lang w:val="sr-Cyrl-CS" w:eastAsia="en-GB"/>
              </w:rPr>
              <w:t>-6,2</w:t>
            </w:r>
          </w:p>
        </w:tc>
      </w:tr>
      <w:tr w:rsidR="001F777E" w:rsidRPr="00FD22F4" w:rsidTr="00FD22F4">
        <w:trPr>
          <w:trHeight w:val="295"/>
          <w:jc w:val="center"/>
        </w:trPr>
        <w:tc>
          <w:tcPr>
            <w:tcW w:w="625" w:type="dxa"/>
            <w:vAlign w:val="center"/>
          </w:tcPr>
          <w:p w:rsidR="001F777E" w:rsidRPr="00FD22F4" w:rsidRDefault="001F777E"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r w:rsidRPr="00FD22F4">
              <w:rPr>
                <w:rFonts w:ascii="Times New Roman" w:eastAsia="Times New Roman" w:hAnsi="Times New Roman" w:cs="Times New Roman"/>
                <w:noProof/>
                <w:sz w:val="20"/>
                <w:szCs w:val="20"/>
                <w:lang w:val="ru-RU" w:bidi="en-US"/>
              </w:rPr>
              <w:t>6.</w:t>
            </w:r>
          </w:p>
        </w:tc>
        <w:tc>
          <w:tcPr>
            <w:tcW w:w="4572" w:type="dxa"/>
            <w:vAlign w:val="center"/>
          </w:tcPr>
          <w:p w:rsidR="001F777E" w:rsidRPr="00FD22F4" w:rsidRDefault="001F777E" w:rsidP="001F777E">
            <w:pPr>
              <w:spacing w:after="0" w:line="240" w:lineRule="auto"/>
              <w:rPr>
                <w:rFonts w:ascii="Times New Roman" w:eastAsia="Calibri" w:hAnsi="Times New Roman" w:cs="Times New Roman"/>
                <w:iCs/>
                <w:sz w:val="20"/>
                <w:szCs w:val="20"/>
                <w:lang w:val="sr-Latn-RS" w:eastAsia="en-GB"/>
              </w:rPr>
            </w:pPr>
            <w:r w:rsidRPr="00FD22F4">
              <w:rPr>
                <w:rFonts w:ascii="Times New Roman" w:eastAsia="Calibri" w:hAnsi="Times New Roman" w:cs="Times New Roman"/>
                <w:iCs/>
                <w:sz w:val="20"/>
                <w:szCs w:val="20"/>
                <w:lang w:val="sr-Cyrl-CS" w:eastAsia="en-GB"/>
              </w:rPr>
              <w:t xml:space="preserve">Стопа </w:t>
            </w:r>
            <w:r w:rsidRPr="00FD22F4">
              <w:rPr>
                <w:rFonts w:ascii="Times New Roman" w:eastAsia="Calibri" w:hAnsi="Times New Roman" w:cs="Times New Roman"/>
                <w:iCs/>
                <w:sz w:val="20"/>
                <w:szCs w:val="20"/>
                <w:lang w:val="sr-Latn-RS" w:eastAsia="en-GB"/>
              </w:rPr>
              <w:t>NEET</w:t>
            </w:r>
          </w:p>
        </w:tc>
        <w:tc>
          <w:tcPr>
            <w:tcW w:w="944" w:type="dxa"/>
            <w:vAlign w:val="center"/>
          </w:tcPr>
          <w:p w:rsidR="001F777E" w:rsidRPr="00FD22F4" w:rsidRDefault="001F777E" w:rsidP="00E47402">
            <w:pPr>
              <w:spacing w:after="0" w:line="240" w:lineRule="auto"/>
              <w:jc w:val="center"/>
              <w:rPr>
                <w:rFonts w:ascii="Times New Roman" w:eastAsia="Calibri" w:hAnsi="Times New Roman" w:cs="Times New Roman"/>
                <w:iCs/>
                <w:sz w:val="20"/>
                <w:szCs w:val="20"/>
                <w:lang w:val="sr-Cyrl-CS" w:eastAsia="en-GB"/>
              </w:rPr>
            </w:pPr>
            <w:r w:rsidRPr="00FD22F4">
              <w:rPr>
                <w:rFonts w:ascii="Times New Roman" w:eastAsia="Calibri" w:hAnsi="Times New Roman" w:cs="Times New Roman"/>
                <w:iCs/>
                <w:sz w:val="20"/>
                <w:szCs w:val="20"/>
                <w:lang w:val="sr-Cyrl-CS" w:eastAsia="en-GB"/>
              </w:rPr>
              <w:t>22,3</w:t>
            </w:r>
          </w:p>
        </w:tc>
        <w:tc>
          <w:tcPr>
            <w:tcW w:w="957" w:type="dxa"/>
            <w:shd w:val="clear" w:color="auto" w:fill="auto"/>
            <w:vAlign w:val="center"/>
          </w:tcPr>
          <w:p w:rsidR="001F777E" w:rsidRPr="00FD22F4" w:rsidRDefault="001F777E" w:rsidP="00E47402">
            <w:pPr>
              <w:spacing w:after="0" w:line="240" w:lineRule="auto"/>
              <w:jc w:val="center"/>
              <w:rPr>
                <w:rFonts w:ascii="Times New Roman" w:eastAsia="Calibri" w:hAnsi="Times New Roman" w:cs="Times New Roman"/>
                <w:sz w:val="20"/>
                <w:szCs w:val="20"/>
                <w:lang w:val="sr-Cyrl-CS" w:eastAsia="en-GB"/>
              </w:rPr>
            </w:pPr>
            <w:r w:rsidRPr="00FD22F4">
              <w:rPr>
                <w:rFonts w:ascii="Times New Roman" w:eastAsia="Calibri" w:hAnsi="Times New Roman" w:cs="Times New Roman"/>
                <w:sz w:val="20"/>
                <w:szCs w:val="20"/>
                <w:lang w:val="sr-Cyrl-CS" w:eastAsia="en-GB"/>
              </w:rPr>
              <w:t>21,7</w:t>
            </w:r>
          </w:p>
        </w:tc>
        <w:tc>
          <w:tcPr>
            <w:tcW w:w="972" w:type="dxa"/>
            <w:vAlign w:val="center"/>
          </w:tcPr>
          <w:p w:rsidR="001F777E" w:rsidRPr="00FD22F4" w:rsidRDefault="001F777E" w:rsidP="00E47402">
            <w:pPr>
              <w:spacing w:after="0" w:line="240" w:lineRule="auto"/>
              <w:jc w:val="center"/>
              <w:rPr>
                <w:rFonts w:ascii="Times New Roman" w:eastAsia="Calibri" w:hAnsi="Times New Roman" w:cs="Times New Roman"/>
                <w:sz w:val="20"/>
                <w:szCs w:val="20"/>
                <w:lang w:val="sr-Cyrl-RS" w:eastAsia="en-GB"/>
              </w:rPr>
            </w:pPr>
            <w:r w:rsidRPr="00FD22F4">
              <w:rPr>
                <w:rFonts w:ascii="Times New Roman" w:eastAsia="Calibri" w:hAnsi="Times New Roman" w:cs="Times New Roman"/>
                <w:sz w:val="20"/>
                <w:szCs w:val="20"/>
                <w:lang w:val="sr-Cyrl-RS" w:eastAsia="en-GB"/>
              </w:rPr>
              <w:t>20,1</w:t>
            </w:r>
          </w:p>
        </w:tc>
        <w:tc>
          <w:tcPr>
            <w:tcW w:w="1280" w:type="dxa"/>
            <w:shd w:val="clear" w:color="auto" w:fill="DBE5F1"/>
            <w:vAlign w:val="center"/>
          </w:tcPr>
          <w:p w:rsidR="001F777E" w:rsidRPr="00FD22F4" w:rsidRDefault="001F777E" w:rsidP="00E47402">
            <w:pPr>
              <w:spacing w:after="0" w:line="240" w:lineRule="auto"/>
              <w:jc w:val="center"/>
              <w:rPr>
                <w:rFonts w:ascii="Times New Roman" w:eastAsia="Calibri" w:hAnsi="Times New Roman" w:cs="Times New Roman"/>
                <w:sz w:val="20"/>
                <w:szCs w:val="20"/>
                <w:lang w:val="sr-Cyrl-CS" w:eastAsia="en-GB"/>
              </w:rPr>
            </w:pPr>
            <w:r w:rsidRPr="00FD22F4">
              <w:rPr>
                <w:rFonts w:ascii="Times New Roman" w:eastAsia="Calibri" w:hAnsi="Times New Roman" w:cs="Times New Roman"/>
                <w:sz w:val="20"/>
                <w:szCs w:val="20"/>
                <w:lang w:val="sr-Cyrl-CS" w:eastAsia="en-GB"/>
              </w:rPr>
              <w:t>-2,2</w:t>
            </w:r>
          </w:p>
        </w:tc>
      </w:tr>
      <w:tr w:rsidR="001F777E" w:rsidRPr="00FD22F4" w:rsidTr="00FD22F4">
        <w:trPr>
          <w:trHeight w:val="295"/>
          <w:jc w:val="center"/>
        </w:trPr>
        <w:tc>
          <w:tcPr>
            <w:tcW w:w="625" w:type="dxa"/>
            <w:vAlign w:val="center"/>
          </w:tcPr>
          <w:p w:rsidR="001F777E" w:rsidRPr="00FD22F4" w:rsidRDefault="001F777E"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p>
        </w:tc>
        <w:tc>
          <w:tcPr>
            <w:tcW w:w="4572" w:type="dxa"/>
            <w:vAlign w:val="center"/>
          </w:tcPr>
          <w:p w:rsidR="001F777E" w:rsidRPr="00FD22F4" w:rsidRDefault="001F777E" w:rsidP="00E47402">
            <w:pPr>
              <w:spacing w:after="0" w:line="240" w:lineRule="auto"/>
              <w:ind w:left="720"/>
              <w:rPr>
                <w:rFonts w:ascii="Times New Roman" w:eastAsia="Calibri" w:hAnsi="Times New Roman" w:cs="Times New Roman"/>
                <w:i/>
                <w:iCs/>
                <w:sz w:val="20"/>
                <w:szCs w:val="20"/>
                <w:lang w:val="sr-Cyrl-RS" w:eastAsia="en-GB"/>
              </w:rPr>
            </w:pPr>
            <w:r w:rsidRPr="00FD22F4">
              <w:rPr>
                <w:rFonts w:ascii="Times New Roman" w:eastAsia="Calibri" w:hAnsi="Times New Roman" w:cs="Times New Roman"/>
                <w:i/>
                <w:iCs/>
                <w:sz w:val="20"/>
                <w:szCs w:val="20"/>
                <w:lang w:val="sr-Cyrl-RS" w:eastAsia="en-GB"/>
              </w:rPr>
              <w:t>Мушкарци</w:t>
            </w:r>
          </w:p>
        </w:tc>
        <w:tc>
          <w:tcPr>
            <w:tcW w:w="944" w:type="dxa"/>
            <w:vAlign w:val="center"/>
          </w:tcPr>
          <w:p w:rsidR="001F777E" w:rsidRPr="00FD22F4" w:rsidRDefault="00890D2C" w:rsidP="00E47402">
            <w:pPr>
              <w:spacing w:after="0" w:line="240" w:lineRule="auto"/>
              <w:jc w:val="center"/>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20,3</w:t>
            </w:r>
          </w:p>
        </w:tc>
        <w:tc>
          <w:tcPr>
            <w:tcW w:w="957" w:type="dxa"/>
            <w:shd w:val="clear" w:color="auto" w:fill="auto"/>
            <w:vAlign w:val="center"/>
          </w:tcPr>
          <w:p w:rsidR="001F777E" w:rsidRPr="00FD22F4" w:rsidRDefault="00890D2C" w:rsidP="00E47402">
            <w:pPr>
              <w:spacing w:after="0" w:line="240" w:lineRule="auto"/>
              <w:jc w:val="center"/>
              <w:rPr>
                <w:rFonts w:ascii="Times New Roman" w:eastAsia="Calibri" w:hAnsi="Times New Roman" w:cs="Times New Roman"/>
                <w:i/>
                <w:sz w:val="20"/>
                <w:szCs w:val="20"/>
                <w:lang w:val="sr-Cyrl-CS" w:eastAsia="en-GB"/>
              </w:rPr>
            </w:pPr>
            <w:r w:rsidRPr="00FD22F4">
              <w:rPr>
                <w:rFonts w:ascii="Times New Roman" w:eastAsia="Calibri" w:hAnsi="Times New Roman" w:cs="Times New Roman"/>
                <w:i/>
                <w:sz w:val="20"/>
                <w:szCs w:val="20"/>
                <w:lang w:val="sr-Cyrl-CS" w:eastAsia="en-GB"/>
              </w:rPr>
              <w:t>19,9</w:t>
            </w:r>
          </w:p>
        </w:tc>
        <w:tc>
          <w:tcPr>
            <w:tcW w:w="972" w:type="dxa"/>
            <w:vAlign w:val="center"/>
          </w:tcPr>
          <w:p w:rsidR="001F777E" w:rsidRPr="00FD22F4" w:rsidRDefault="00890D2C" w:rsidP="00E47402">
            <w:pPr>
              <w:spacing w:after="0" w:line="240" w:lineRule="auto"/>
              <w:jc w:val="center"/>
              <w:rPr>
                <w:rFonts w:ascii="Times New Roman" w:eastAsia="Calibri" w:hAnsi="Times New Roman" w:cs="Times New Roman"/>
                <w:i/>
                <w:sz w:val="20"/>
                <w:szCs w:val="20"/>
                <w:lang w:val="sr-Cyrl-RS" w:eastAsia="en-GB"/>
              </w:rPr>
            </w:pPr>
            <w:r w:rsidRPr="00FD22F4">
              <w:rPr>
                <w:rFonts w:ascii="Times New Roman" w:eastAsia="Calibri" w:hAnsi="Times New Roman" w:cs="Times New Roman"/>
                <w:i/>
                <w:sz w:val="20"/>
                <w:szCs w:val="20"/>
                <w:lang w:val="sr-Cyrl-RS" w:eastAsia="en-GB"/>
              </w:rPr>
              <w:t>17,8</w:t>
            </w:r>
          </w:p>
        </w:tc>
        <w:tc>
          <w:tcPr>
            <w:tcW w:w="1280" w:type="dxa"/>
            <w:shd w:val="clear" w:color="auto" w:fill="DBE5F1"/>
            <w:vAlign w:val="center"/>
          </w:tcPr>
          <w:p w:rsidR="001F777E" w:rsidRPr="00FD22F4" w:rsidRDefault="00890D2C" w:rsidP="00E47402">
            <w:pPr>
              <w:spacing w:after="0" w:line="240" w:lineRule="auto"/>
              <w:jc w:val="center"/>
              <w:rPr>
                <w:rFonts w:ascii="Times New Roman" w:eastAsia="Calibri" w:hAnsi="Times New Roman" w:cs="Times New Roman"/>
                <w:i/>
                <w:sz w:val="20"/>
                <w:szCs w:val="20"/>
                <w:lang w:val="sr-Cyrl-CS" w:eastAsia="en-GB"/>
              </w:rPr>
            </w:pPr>
            <w:r w:rsidRPr="00FD22F4">
              <w:rPr>
                <w:rFonts w:ascii="Times New Roman" w:eastAsia="Calibri" w:hAnsi="Times New Roman" w:cs="Times New Roman"/>
                <w:i/>
                <w:sz w:val="20"/>
                <w:szCs w:val="20"/>
                <w:lang w:val="sr-Cyrl-CS" w:eastAsia="en-GB"/>
              </w:rPr>
              <w:t>-2,5</w:t>
            </w:r>
          </w:p>
        </w:tc>
      </w:tr>
      <w:tr w:rsidR="001F777E" w:rsidRPr="00FD22F4" w:rsidTr="00FD22F4">
        <w:trPr>
          <w:trHeight w:val="295"/>
          <w:jc w:val="center"/>
        </w:trPr>
        <w:tc>
          <w:tcPr>
            <w:tcW w:w="625" w:type="dxa"/>
            <w:vAlign w:val="center"/>
          </w:tcPr>
          <w:p w:rsidR="001F777E" w:rsidRPr="00FD22F4" w:rsidRDefault="001F777E" w:rsidP="00E47402">
            <w:pPr>
              <w:suppressAutoHyphens/>
              <w:snapToGrid w:val="0"/>
              <w:spacing w:after="0" w:line="240" w:lineRule="auto"/>
              <w:ind w:left="43"/>
              <w:jc w:val="center"/>
              <w:rPr>
                <w:rFonts w:ascii="Times New Roman" w:eastAsia="Times New Roman" w:hAnsi="Times New Roman" w:cs="Times New Roman"/>
                <w:noProof/>
                <w:sz w:val="20"/>
                <w:szCs w:val="20"/>
                <w:lang w:val="ru-RU" w:bidi="en-US"/>
              </w:rPr>
            </w:pPr>
          </w:p>
        </w:tc>
        <w:tc>
          <w:tcPr>
            <w:tcW w:w="4572" w:type="dxa"/>
            <w:vAlign w:val="center"/>
          </w:tcPr>
          <w:p w:rsidR="001F777E" w:rsidRPr="00FD22F4" w:rsidRDefault="001F777E" w:rsidP="00E47402">
            <w:pPr>
              <w:spacing w:after="0" w:line="240" w:lineRule="auto"/>
              <w:ind w:left="720"/>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Жене</w:t>
            </w:r>
          </w:p>
        </w:tc>
        <w:tc>
          <w:tcPr>
            <w:tcW w:w="944" w:type="dxa"/>
            <w:vAlign w:val="center"/>
          </w:tcPr>
          <w:p w:rsidR="001F777E" w:rsidRPr="00FD22F4" w:rsidRDefault="00890D2C" w:rsidP="00E47402">
            <w:pPr>
              <w:spacing w:after="0" w:line="240" w:lineRule="auto"/>
              <w:jc w:val="center"/>
              <w:rPr>
                <w:rFonts w:ascii="Times New Roman" w:eastAsia="Calibri" w:hAnsi="Times New Roman" w:cs="Times New Roman"/>
                <w:i/>
                <w:iCs/>
                <w:sz w:val="20"/>
                <w:szCs w:val="20"/>
                <w:lang w:val="sr-Cyrl-CS" w:eastAsia="en-GB"/>
              </w:rPr>
            </w:pPr>
            <w:r w:rsidRPr="00FD22F4">
              <w:rPr>
                <w:rFonts w:ascii="Times New Roman" w:eastAsia="Calibri" w:hAnsi="Times New Roman" w:cs="Times New Roman"/>
                <w:i/>
                <w:iCs/>
                <w:sz w:val="20"/>
                <w:szCs w:val="20"/>
                <w:lang w:val="sr-Cyrl-CS" w:eastAsia="en-GB"/>
              </w:rPr>
              <w:t>24,5</w:t>
            </w:r>
          </w:p>
        </w:tc>
        <w:tc>
          <w:tcPr>
            <w:tcW w:w="957" w:type="dxa"/>
            <w:shd w:val="clear" w:color="auto" w:fill="auto"/>
            <w:vAlign w:val="center"/>
          </w:tcPr>
          <w:p w:rsidR="001F777E" w:rsidRPr="00FD22F4" w:rsidRDefault="00890D2C" w:rsidP="00E47402">
            <w:pPr>
              <w:spacing w:after="0" w:line="240" w:lineRule="auto"/>
              <w:jc w:val="center"/>
              <w:rPr>
                <w:rFonts w:ascii="Times New Roman" w:eastAsia="Calibri" w:hAnsi="Times New Roman" w:cs="Times New Roman"/>
                <w:i/>
                <w:sz w:val="20"/>
                <w:szCs w:val="20"/>
                <w:lang w:val="sr-Cyrl-CS" w:eastAsia="en-GB"/>
              </w:rPr>
            </w:pPr>
            <w:r w:rsidRPr="00FD22F4">
              <w:rPr>
                <w:rFonts w:ascii="Times New Roman" w:eastAsia="Calibri" w:hAnsi="Times New Roman" w:cs="Times New Roman"/>
                <w:i/>
                <w:sz w:val="20"/>
                <w:szCs w:val="20"/>
                <w:lang w:val="sr-Cyrl-CS" w:eastAsia="en-GB"/>
              </w:rPr>
              <w:t>23,7</w:t>
            </w:r>
          </w:p>
        </w:tc>
        <w:tc>
          <w:tcPr>
            <w:tcW w:w="972" w:type="dxa"/>
            <w:vAlign w:val="center"/>
          </w:tcPr>
          <w:p w:rsidR="001F777E" w:rsidRPr="00FD22F4" w:rsidRDefault="00890D2C" w:rsidP="00E47402">
            <w:pPr>
              <w:spacing w:after="0" w:line="240" w:lineRule="auto"/>
              <w:jc w:val="center"/>
              <w:rPr>
                <w:rFonts w:ascii="Times New Roman" w:eastAsia="Calibri" w:hAnsi="Times New Roman" w:cs="Times New Roman"/>
                <w:i/>
                <w:sz w:val="20"/>
                <w:szCs w:val="20"/>
                <w:lang w:val="sr-Cyrl-RS" w:eastAsia="en-GB"/>
              </w:rPr>
            </w:pPr>
            <w:r w:rsidRPr="00FD22F4">
              <w:rPr>
                <w:rFonts w:ascii="Times New Roman" w:eastAsia="Calibri" w:hAnsi="Times New Roman" w:cs="Times New Roman"/>
                <w:i/>
                <w:sz w:val="20"/>
                <w:szCs w:val="20"/>
                <w:lang w:val="sr-Cyrl-RS" w:eastAsia="en-GB"/>
              </w:rPr>
              <w:t>22,5</w:t>
            </w:r>
          </w:p>
        </w:tc>
        <w:tc>
          <w:tcPr>
            <w:tcW w:w="1280" w:type="dxa"/>
            <w:shd w:val="clear" w:color="auto" w:fill="DBE5F1"/>
            <w:vAlign w:val="center"/>
          </w:tcPr>
          <w:p w:rsidR="001F777E" w:rsidRPr="00FD22F4" w:rsidRDefault="00890D2C" w:rsidP="00E47402">
            <w:pPr>
              <w:spacing w:after="0" w:line="240" w:lineRule="auto"/>
              <w:jc w:val="center"/>
              <w:rPr>
                <w:rFonts w:ascii="Times New Roman" w:eastAsia="Calibri" w:hAnsi="Times New Roman" w:cs="Times New Roman"/>
                <w:i/>
                <w:sz w:val="20"/>
                <w:szCs w:val="20"/>
                <w:lang w:val="sr-Cyrl-CS" w:eastAsia="en-GB"/>
              </w:rPr>
            </w:pPr>
            <w:r w:rsidRPr="00FD22F4">
              <w:rPr>
                <w:rFonts w:ascii="Times New Roman" w:eastAsia="Calibri" w:hAnsi="Times New Roman" w:cs="Times New Roman"/>
                <w:i/>
                <w:sz w:val="20"/>
                <w:szCs w:val="20"/>
                <w:lang w:val="sr-Cyrl-CS" w:eastAsia="en-GB"/>
              </w:rPr>
              <w:t>-2,0</w:t>
            </w:r>
          </w:p>
        </w:tc>
      </w:tr>
    </w:tbl>
    <w:p w:rsidR="00E47402" w:rsidRPr="00E47402" w:rsidRDefault="00420FAE" w:rsidP="00E47402">
      <w:pPr>
        <w:rPr>
          <w:rFonts w:ascii="Times New Roman" w:hAnsi="Times New Roman" w:cs="Times New Roman"/>
          <w:i/>
          <w:sz w:val="18"/>
          <w:szCs w:val="18"/>
          <w:lang w:val="sr-Cyrl-RS"/>
        </w:rPr>
      </w:pPr>
      <w:r>
        <w:rPr>
          <w:rFonts w:ascii="Times New Roman" w:hAnsi="Times New Roman" w:cs="Times New Roman"/>
          <w:lang w:val="sr-Cyrl-RS"/>
        </w:rPr>
        <w:tab/>
      </w:r>
      <w:r w:rsidR="00E47402" w:rsidRPr="00E47402">
        <w:rPr>
          <w:rFonts w:ascii="Times New Roman" w:hAnsi="Times New Roman" w:cs="Times New Roman"/>
          <w:i/>
          <w:sz w:val="18"/>
          <w:szCs w:val="18"/>
          <w:lang w:val="sr-Cyrl-RS"/>
        </w:rPr>
        <w:t>Извор: АРС, РЗС</w:t>
      </w:r>
    </w:p>
    <w:p w:rsidR="00F30CDB" w:rsidRPr="003C56D9" w:rsidRDefault="00230FB4" w:rsidP="00D203A7">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Премда је</w:t>
      </w:r>
      <w:r w:rsidR="00E415DC">
        <w:rPr>
          <w:rFonts w:ascii="Times New Roman" w:hAnsi="Times New Roman" w:cs="Times New Roman"/>
          <w:lang w:val="sr-Cyrl-RS"/>
        </w:rPr>
        <w:t xml:space="preserve"> п</w:t>
      </w:r>
      <w:r w:rsidR="001F777E">
        <w:rPr>
          <w:rFonts w:ascii="Times New Roman" w:hAnsi="Times New Roman" w:cs="Times New Roman"/>
          <w:lang w:val="sr-Cyrl-RS"/>
        </w:rPr>
        <w:t xml:space="preserve">оложај младих на тржишту рада значајно побољшан у </w:t>
      </w:r>
      <w:r>
        <w:rPr>
          <w:rFonts w:ascii="Times New Roman" w:hAnsi="Times New Roman" w:cs="Times New Roman"/>
          <w:lang w:val="sr-Cyrl-RS"/>
        </w:rPr>
        <w:t xml:space="preserve">односу на </w:t>
      </w:r>
      <w:r w:rsidR="001F777E">
        <w:rPr>
          <w:rFonts w:ascii="Times New Roman" w:hAnsi="Times New Roman" w:cs="Times New Roman"/>
          <w:lang w:val="sr-Cyrl-RS"/>
        </w:rPr>
        <w:t>претходн</w:t>
      </w:r>
      <w:r w:rsidR="004224AF">
        <w:rPr>
          <w:rFonts w:ascii="Times New Roman" w:hAnsi="Times New Roman" w:cs="Times New Roman"/>
          <w:lang w:val="sr-Cyrl-RS"/>
        </w:rPr>
        <w:t xml:space="preserve">и период, </w:t>
      </w:r>
      <w:r w:rsidR="00E415DC">
        <w:rPr>
          <w:rFonts w:ascii="Times New Roman" w:hAnsi="Times New Roman" w:cs="Times New Roman"/>
          <w:lang w:val="sr-Cyrl-RS"/>
        </w:rPr>
        <w:t xml:space="preserve">млади у </w:t>
      </w:r>
      <w:r w:rsidR="004224AF">
        <w:rPr>
          <w:rFonts w:ascii="Times New Roman" w:hAnsi="Times New Roman" w:cs="Times New Roman"/>
          <w:lang w:val="sr-Cyrl-RS"/>
        </w:rPr>
        <w:t>Р</w:t>
      </w:r>
      <w:r w:rsidR="00E415DC">
        <w:rPr>
          <w:rFonts w:ascii="Times New Roman" w:hAnsi="Times New Roman" w:cs="Times New Roman"/>
          <w:lang w:val="sr-Cyrl-RS"/>
        </w:rPr>
        <w:t>С се и даље суочавају са знатно више препрека на тржишту рада у односу на њихове вршњаке у ЕУ-28</w:t>
      </w:r>
      <w:r w:rsidR="001F777E">
        <w:rPr>
          <w:rFonts w:ascii="Times New Roman" w:hAnsi="Times New Roman" w:cs="Times New Roman"/>
          <w:lang w:val="sr-Cyrl-RS"/>
        </w:rPr>
        <w:t xml:space="preserve"> </w:t>
      </w:r>
      <w:r w:rsidR="00E415DC">
        <w:rPr>
          <w:rFonts w:ascii="Times New Roman" w:hAnsi="Times New Roman" w:cs="Times New Roman"/>
          <w:lang w:val="sr-Cyrl-RS"/>
        </w:rPr>
        <w:t xml:space="preserve">где је </w:t>
      </w:r>
      <w:r w:rsidR="001F777E" w:rsidRPr="001F777E">
        <w:rPr>
          <w:rFonts w:ascii="Times New Roman" w:hAnsi="Times New Roman" w:cs="Times New Roman"/>
          <w:lang w:val="sr-Cyrl-RS"/>
        </w:rPr>
        <w:t>стопа н</w:t>
      </w:r>
      <w:r w:rsidR="00E415DC">
        <w:rPr>
          <w:rFonts w:ascii="Times New Roman" w:hAnsi="Times New Roman" w:cs="Times New Roman"/>
          <w:lang w:val="sr-Cyrl-RS"/>
        </w:rPr>
        <w:t>езапослености младих двоструко</w:t>
      </w:r>
      <w:r w:rsidR="001F777E" w:rsidRPr="001F777E">
        <w:rPr>
          <w:rFonts w:ascii="Times New Roman" w:hAnsi="Times New Roman" w:cs="Times New Roman"/>
          <w:lang w:val="sr-Cyrl-RS"/>
        </w:rPr>
        <w:t xml:space="preserve"> </w:t>
      </w:r>
      <w:r w:rsidR="00E415DC">
        <w:rPr>
          <w:rFonts w:ascii="Times New Roman" w:hAnsi="Times New Roman" w:cs="Times New Roman"/>
          <w:lang w:val="sr-Cyrl-RS"/>
        </w:rPr>
        <w:t xml:space="preserve">нижа, а </w:t>
      </w:r>
      <w:r w:rsidR="001F777E" w:rsidRPr="001F777E">
        <w:rPr>
          <w:rFonts w:ascii="Times New Roman" w:hAnsi="Times New Roman" w:cs="Times New Roman"/>
          <w:lang w:val="sr-Cyrl-RS"/>
        </w:rPr>
        <w:t>стопа запослености младих значајно</w:t>
      </w:r>
      <w:r w:rsidR="00E415DC">
        <w:rPr>
          <w:rFonts w:ascii="Times New Roman" w:hAnsi="Times New Roman" w:cs="Times New Roman"/>
          <w:lang w:val="sr-Cyrl-RS"/>
        </w:rPr>
        <w:t xml:space="preserve"> виша</w:t>
      </w:r>
      <w:r w:rsidR="001F777E">
        <w:rPr>
          <w:rStyle w:val="FootnoteReference"/>
          <w:rFonts w:ascii="Times New Roman" w:hAnsi="Times New Roman" w:cs="Times New Roman"/>
          <w:lang w:val="sr-Cyrl-RS"/>
        </w:rPr>
        <w:footnoteReference w:id="25"/>
      </w:r>
      <w:r w:rsidR="001F777E" w:rsidRPr="001F777E">
        <w:rPr>
          <w:rFonts w:ascii="Times New Roman" w:hAnsi="Times New Roman" w:cs="Times New Roman"/>
          <w:lang w:val="sr-Cyrl-RS"/>
        </w:rPr>
        <w:t>.</w:t>
      </w:r>
      <w:r>
        <w:rPr>
          <w:rFonts w:ascii="Times New Roman" w:hAnsi="Times New Roman" w:cs="Times New Roman"/>
          <w:lang w:val="sr-Cyrl-RS"/>
        </w:rPr>
        <w:t xml:space="preserve"> П</w:t>
      </w:r>
      <w:r w:rsidR="00E415DC">
        <w:rPr>
          <w:rFonts w:ascii="Times New Roman" w:hAnsi="Times New Roman" w:cs="Times New Roman"/>
          <w:lang w:val="sr-Cyrl-RS"/>
        </w:rPr>
        <w:t>обољшање пол</w:t>
      </w:r>
      <w:r w:rsidR="00F30CDB">
        <w:rPr>
          <w:rFonts w:ascii="Times New Roman" w:hAnsi="Times New Roman" w:cs="Times New Roman"/>
          <w:lang w:val="sr-Cyrl-RS"/>
        </w:rPr>
        <w:t xml:space="preserve">ожаја младих на тржишту рада у </w:t>
      </w:r>
      <w:r w:rsidR="00420FAE">
        <w:rPr>
          <w:rFonts w:ascii="Times New Roman" w:hAnsi="Times New Roman" w:cs="Times New Roman"/>
          <w:lang w:val="sr-Cyrl-RS"/>
        </w:rPr>
        <w:t>Р</w:t>
      </w:r>
      <w:r w:rsidR="00F30CDB">
        <w:rPr>
          <w:rFonts w:ascii="Times New Roman" w:hAnsi="Times New Roman" w:cs="Times New Roman"/>
          <w:lang w:val="sr-Cyrl-RS"/>
        </w:rPr>
        <w:t>С</w:t>
      </w:r>
      <w:r w:rsidR="00E415DC">
        <w:rPr>
          <w:rFonts w:ascii="Times New Roman" w:hAnsi="Times New Roman" w:cs="Times New Roman"/>
          <w:lang w:val="sr-Cyrl-RS"/>
        </w:rPr>
        <w:t xml:space="preserve">, </w:t>
      </w:r>
      <w:r w:rsidR="00F30CDB">
        <w:rPr>
          <w:rFonts w:ascii="Times New Roman" w:hAnsi="Times New Roman" w:cs="Times New Roman"/>
          <w:lang w:val="sr-Cyrl-RS"/>
        </w:rPr>
        <w:t xml:space="preserve">више </w:t>
      </w:r>
      <w:r>
        <w:rPr>
          <w:rFonts w:ascii="Times New Roman" w:hAnsi="Times New Roman" w:cs="Times New Roman"/>
          <w:lang w:val="sr-Cyrl-RS"/>
        </w:rPr>
        <w:t xml:space="preserve">су </w:t>
      </w:r>
      <w:r w:rsidR="00F30CDB">
        <w:rPr>
          <w:rFonts w:ascii="Times New Roman" w:hAnsi="Times New Roman" w:cs="Times New Roman"/>
          <w:lang w:val="sr-Cyrl-RS"/>
        </w:rPr>
        <w:t xml:space="preserve">осетили </w:t>
      </w:r>
      <w:r w:rsidR="00E415DC">
        <w:rPr>
          <w:rFonts w:ascii="Times New Roman" w:hAnsi="Times New Roman" w:cs="Times New Roman"/>
          <w:lang w:val="sr-Cyrl-RS"/>
        </w:rPr>
        <w:t xml:space="preserve">млади који имају боље квалификације, </w:t>
      </w:r>
      <w:r w:rsidR="00F30CDB">
        <w:rPr>
          <w:rFonts w:ascii="Times New Roman" w:hAnsi="Times New Roman" w:cs="Times New Roman"/>
          <w:lang w:val="sr-Cyrl-RS"/>
        </w:rPr>
        <w:t>који су активнији у тражењу посла (</w:t>
      </w:r>
      <w:r w:rsidR="00F30CDB" w:rsidRPr="00F30CDB">
        <w:rPr>
          <w:rFonts w:ascii="Times New Roman" w:hAnsi="Times New Roman" w:cs="Times New Roman"/>
          <w:lang w:val="sr-Cyrl-RS"/>
        </w:rPr>
        <w:t xml:space="preserve">смањење учешћа младих NEET у укупном броју младих </w:t>
      </w:r>
      <w:r w:rsidR="00F30CDB">
        <w:rPr>
          <w:rFonts w:ascii="Times New Roman" w:hAnsi="Times New Roman" w:cs="Times New Roman"/>
          <w:lang w:val="sr-Cyrl-RS"/>
        </w:rPr>
        <w:t xml:space="preserve">највећим делом је </w:t>
      </w:r>
      <w:r w:rsidR="00F30CDB" w:rsidRPr="00F30CDB">
        <w:rPr>
          <w:rFonts w:ascii="Times New Roman" w:hAnsi="Times New Roman" w:cs="Times New Roman"/>
          <w:lang w:val="sr-Cyrl-RS"/>
        </w:rPr>
        <w:t>резултат смањења учешћа оних из активног дела ове категорије</w:t>
      </w:r>
      <w:r>
        <w:rPr>
          <w:rFonts w:ascii="Times New Roman" w:hAnsi="Times New Roman" w:cs="Times New Roman"/>
          <w:lang w:val="sr-Cyrl-RS"/>
        </w:rPr>
        <w:t>,</w:t>
      </w:r>
      <w:r w:rsidR="00F30CDB" w:rsidRPr="00F30CDB">
        <w:rPr>
          <w:rFonts w:ascii="Times New Roman" w:hAnsi="Times New Roman" w:cs="Times New Roman"/>
          <w:lang w:val="sr-Cyrl-RS"/>
        </w:rPr>
        <w:t xml:space="preserve"> који траже посао, а нису ук</w:t>
      </w:r>
      <w:r w:rsidR="00F30CDB">
        <w:rPr>
          <w:rFonts w:ascii="Times New Roman" w:hAnsi="Times New Roman" w:cs="Times New Roman"/>
          <w:lang w:val="sr-Cyrl-RS"/>
        </w:rPr>
        <w:t>ључени у образовање или обуку) и који су мушког пола. Иако је у регистрованој незапослености смањено учешће дугорочно незапослених младих,</w:t>
      </w:r>
      <w:r w:rsidR="00F30CDB" w:rsidRPr="00F30CDB">
        <w:rPr>
          <w:rFonts w:ascii="Times New Roman" w:hAnsi="Times New Roman" w:cs="Times New Roman"/>
          <w:lang w:val="sr-Cyrl-RS"/>
        </w:rPr>
        <w:t xml:space="preserve"> и даље </w:t>
      </w:r>
      <w:r w:rsidR="00F30CDB">
        <w:rPr>
          <w:rFonts w:ascii="Times New Roman" w:hAnsi="Times New Roman" w:cs="Times New Roman"/>
          <w:lang w:val="sr-Cyrl-RS"/>
        </w:rPr>
        <w:t xml:space="preserve">забрињава </w:t>
      </w:r>
      <w:r w:rsidR="00F30CDB" w:rsidRPr="00F30CDB">
        <w:rPr>
          <w:rFonts w:ascii="Times New Roman" w:hAnsi="Times New Roman" w:cs="Times New Roman"/>
          <w:lang w:val="sr-Cyrl-RS"/>
        </w:rPr>
        <w:t>податак да скоро свака друга млада особа са евиденције НСЗ посао тражи дуже од 12 месеци, а свака трећа дуже од 24 месеца</w:t>
      </w:r>
      <w:r w:rsidR="00F30CDB">
        <w:rPr>
          <w:rFonts w:ascii="Times New Roman" w:hAnsi="Times New Roman" w:cs="Times New Roman"/>
          <w:lang w:val="sr-Cyrl-RS"/>
        </w:rPr>
        <w:t xml:space="preserve">. Стога, у наредном периоду, у фокусу политике запошљавања треба да буду </w:t>
      </w:r>
      <w:r w:rsidR="00F30CDB" w:rsidRPr="00CC5547">
        <w:rPr>
          <w:rFonts w:ascii="Times New Roman" w:hAnsi="Times New Roman" w:cs="Times New Roman"/>
          <w:b/>
          <w:lang w:val="sr-Cyrl-RS"/>
        </w:rPr>
        <w:t>млади са нижим нивоима образовања, младе жене и млади који дуже траже посао</w:t>
      </w:r>
      <w:r w:rsidR="00F30CDB" w:rsidRPr="00230FB4">
        <w:rPr>
          <w:rFonts w:ascii="Times New Roman" w:hAnsi="Times New Roman" w:cs="Times New Roman"/>
          <w:lang w:val="sr-Cyrl-RS"/>
        </w:rPr>
        <w:t>.</w:t>
      </w:r>
      <w:r w:rsidR="00F30CDB">
        <w:rPr>
          <w:rFonts w:ascii="Times New Roman" w:hAnsi="Times New Roman" w:cs="Times New Roman"/>
          <w:lang w:val="sr-Cyrl-RS"/>
        </w:rPr>
        <w:t xml:space="preserve"> Такође, потребно је унапредити приступ</w:t>
      </w:r>
      <w:r w:rsidR="00FD56DE">
        <w:rPr>
          <w:rFonts w:ascii="Times New Roman" w:hAnsi="Times New Roman" w:cs="Times New Roman"/>
          <w:lang w:val="sr-Cyrl-RS"/>
        </w:rPr>
        <w:t>е</w:t>
      </w:r>
      <w:r w:rsidR="00F30CDB">
        <w:rPr>
          <w:rFonts w:ascii="Times New Roman" w:hAnsi="Times New Roman" w:cs="Times New Roman"/>
          <w:lang w:val="sr-Cyrl-RS"/>
        </w:rPr>
        <w:t xml:space="preserve"> ка незапосленим младим особама </w:t>
      </w:r>
      <w:r w:rsidR="00A369B8">
        <w:rPr>
          <w:rFonts w:ascii="Times New Roman" w:hAnsi="Times New Roman" w:cs="Times New Roman"/>
          <w:lang w:val="sr-Cyrl-RS"/>
        </w:rPr>
        <w:t xml:space="preserve">које </w:t>
      </w:r>
      <w:r w:rsidR="00FD56DE" w:rsidRPr="00FD56DE">
        <w:rPr>
          <w:rFonts w:ascii="Times New Roman" w:hAnsi="Times New Roman" w:cs="Times New Roman"/>
          <w:lang w:val="sr-Cyrl-RS"/>
        </w:rPr>
        <w:t>се не обраћају институцијама система за подршку</w:t>
      </w:r>
      <w:r w:rsidR="00FD56DE">
        <w:rPr>
          <w:rFonts w:ascii="Times New Roman" w:hAnsi="Times New Roman" w:cs="Times New Roman"/>
          <w:lang w:val="sr-Cyrl-RS"/>
        </w:rPr>
        <w:t>, а самостално нису активне у тражењу посла</w:t>
      </w:r>
      <w:r w:rsidR="00F30CDB" w:rsidRPr="00F30CDB">
        <w:rPr>
          <w:rFonts w:ascii="Times New Roman" w:hAnsi="Times New Roman" w:cs="Times New Roman"/>
          <w:lang w:val="sr-Cyrl-RS"/>
        </w:rPr>
        <w:t>.</w:t>
      </w:r>
      <w:r w:rsidR="00A369B8">
        <w:rPr>
          <w:rFonts w:ascii="Times New Roman" w:hAnsi="Times New Roman" w:cs="Times New Roman"/>
          <w:lang w:val="sr-Cyrl-RS"/>
        </w:rPr>
        <w:t xml:space="preserve"> </w:t>
      </w:r>
      <w:r w:rsidR="00FD56DE">
        <w:rPr>
          <w:rFonts w:ascii="Times New Roman" w:hAnsi="Times New Roman" w:cs="Times New Roman"/>
          <w:lang w:val="sr-Cyrl-RS"/>
        </w:rPr>
        <w:t xml:space="preserve">Подршка је потребна и </w:t>
      </w:r>
      <w:r w:rsidR="00FD56DE" w:rsidRPr="00CC5547">
        <w:rPr>
          <w:rFonts w:ascii="Times New Roman" w:hAnsi="Times New Roman" w:cs="Times New Roman"/>
          <w:b/>
          <w:lang w:val="sr-Cyrl-RS"/>
        </w:rPr>
        <w:t>младима са образовањем на средњем нивоу, као и онима који су вис</w:t>
      </w:r>
      <w:r w:rsidR="00A369B8" w:rsidRPr="00CC5547">
        <w:rPr>
          <w:rFonts w:ascii="Times New Roman" w:hAnsi="Times New Roman" w:cs="Times New Roman"/>
          <w:b/>
          <w:lang w:val="sr-Cyrl-RS"/>
        </w:rPr>
        <w:t>окообразовани</w:t>
      </w:r>
      <w:r w:rsidR="00FD56DE">
        <w:rPr>
          <w:rFonts w:ascii="Times New Roman" w:hAnsi="Times New Roman" w:cs="Times New Roman"/>
          <w:lang w:val="sr-Cyrl-RS"/>
        </w:rPr>
        <w:t xml:space="preserve">, </w:t>
      </w:r>
      <w:r w:rsidR="002724F0">
        <w:rPr>
          <w:rFonts w:ascii="Times New Roman" w:hAnsi="Times New Roman" w:cs="Times New Roman"/>
          <w:lang w:val="sr-Cyrl-RS"/>
        </w:rPr>
        <w:t>јер одсуствовање из радног процеса доводи до губитка и застаревања знања и вештина стечених у образовном процесу</w:t>
      </w:r>
      <w:r w:rsidR="00FD56DE">
        <w:rPr>
          <w:rFonts w:ascii="Times New Roman" w:hAnsi="Times New Roman" w:cs="Times New Roman"/>
          <w:lang w:val="sr-Cyrl-RS"/>
        </w:rPr>
        <w:t xml:space="preserve">. Приоритет треба да буде запошљавање у занимањима у којима </w:t>
      </w:r>
      <w:r w:rsidR="003C56D9">
        <w:rPr>
          <w:rFonts w:ascii="Times New Roman" w:hAnsi="Times New Roman" w:cs="Times New Roman"/>
          <w:lang w:val="sr-Cyrl-RS"/>
        </w:rPr>
        <w:t xml:space="preserve">се </w:t>
      </w:r>
      <w:r w:rsidR="00FD56DE">
        <w:rPr>
          <w:rFonts w:ascii="Times New Roman" w:hAnsi="Times New Roman" w:cs="Times New Roman"/>
          <w:lang w:val="sr-Cyrl-RS"/>
        </w:rPr>
        <w:t xml:space="preserve">стечена знања и вештине могу </w:t>
      </w:r>
      <w:r w:rsidR="003C56D9">
        <w:rPr>
          <w:rFonts w:ascii="Times New Roman" w:hAnsi="Times New Roman" w:cs="Times New Roman"/>
          <w:lang w:val="sr-Cyrl-RS"/>
        </w:rPr>
        <w:t>применити</w:t>
      </w:r>
      <w:r w:rsidR="00FD56DE">
        <w:rPr>
          <w:rFonts w:ascii="Times New Roman" w:hAnsi="Times New Roman" w:cs="Times New Roman"/>
          <w:lang w:val="sr-Cyrl-RS"/>
        </w:rPr>
        <w:t xml:space="preserve"> у </w:t>
      </w:r>
      <w:r w:rsidR="00FD56DE" w:rsidRPr="003C56D9">
        <w:rPr>
          <w:rFonts w:ascii="Times New Roman" w:hAnsi="Times New Roman" w:cs="Times New Roman"/>
          <w:lang w:val="sr-Cyrl-RS"/>
        </w:rPr>
        <w:t xml:space="preserve">највећој мери. </w:t>
      </w:r>
      <w:r w:rsidR="002724F0" w:rsidRPr="003C56D9">
        <w:rPr>
          <w:rFonts w:ascii="Times New Roman" w:hAnsi="Times New Roman" w:cs="Times New Roman"/>
          <w:lang w:val="sr-Cyrl-RS"/>
        </w:rPr>
        <w:t>Посебну подршку треба дати високообразованим младим женама које са 68% учествују у укупном броју незапослених високообразованих младих на евиденцији НСЗ</w:t>
      </w:r>
      <w:r w:rsidR="002416BC" w:rsidRPr="003C56D9">
        <w:rPr>
          <w:rFonts w:ascii="Times New Roman" w:hAnsi="Times New Roman" w:cs="Times New Roman"/>
          <w:lang w:val="sr-Cyrl-RS"/>
        </w:rPr>
        <w:t>, али и високообразованим младим Ромим</w:t>
      </w:r>
      <w:r w:rsidR="00CC5547" w:rsidRPr="003C56D9">
        <w:rPr>
          <w:rFonts w:ascii="Times New Roman" w:hAnsi="Times New Roman" w:cs="Times New Roman"/>
          <w:lang w:val="sr-Cyrl-RS"/>
        </w:rPr>
        <w:t>а и</w:t>
      </w:r>
      <w:r w:rsidR="002416BC" w:rsidRPr="003C56D9">
        <w:rPr>
          <w:rFonts w:ascii="Times New Roman" w:hAnsi="Times New Roman" w:cs="Times New Roman"/>
          <w:lang w:val="sr-Cyrl-RS"/>
        </w:rPr>
        <w:t xml:space="preserve"> особама са инвалидитетом</w:t>
      </w:r>
      <w:r w:rsidR="00CC5547" w:rsidRPr="003C56D9">
        <w:rPr>
          <w:rFonts w:ascii="Times New Roman" w:hAnsi="Times New Roman" w:cs="Times New Roman"/>
          <w:lang w:val="sr-Cyrl-RS"/>
        </w:rPr>
        <w:t xml:space="preserve">. Младима из </w:t>
      </w:r>
      <w:r w:rsidR="00232C60" w:rsidRPr="003C56D9">
        <w:rPr>
          <w:rFonts w:ascii="Times New Roman" w:hAnsi="Times New Roman" w:cs="Times New Roman"/>
          <w:lang w:val="sr-Cyrl-RS"/>
        </w:rPr>
        <w:t xml:space="preserve">свих </w:t>
      </w:r>
      <w:r w:rsidR="00CC5547" w:rsidRPr="003C56D9">
        <w:rPr>
          <w:rFonts w:ascii="Times New Roman" w:hAnsi="Times New Roman" w:cs="Times New Roman"/>
          <w:lang w:val="sr-Cyrl-RS"/>
        </w:rPr>
        <w:t xml:space="preserve">категорија теже запошљивих лица </w:t>
      </w:r>
      <w:r w:rsidR="00232C60" w:rsidRPr="003C56D9">
        <w:rPr>
          <w:rFonts w:ascii="Times New Roman" w:hAnsi="Times New Roman" w:cs="Times New Roman"/>
          <w:lang w:val="sr-Cyrl-RS"/>
        </w:rPr>
        <w:t xml:space="preserve">потребна </w:t>
      </w:r>
      <w:r w:rsidR="00CC5547" w:rsidRPr="003C56D9">
        <w:rPr>
          <w:rFonts w:ascii="Times New Roman" w:hAnsi="Times New Roman" w:cs="Times New Roman"/>
          <w:lang w:val="sr-Cyrl-RS"/>
        </w:rPr>
        <w:t xml:space="preserve">је </w:t>
      </w:r>
      <w:r w:rsidR="00232C60" w:rsidRPr="003C56D9">
        <w:rPr>
          <w:rFonts w:ascii="Times New Roman" w:hAnsi="Times New Roman" w:cs="Times New Roman"/>
          <w:lang w:val="sr-Cyrl-RS"/>
        </w:rPr>
        <w:t xml:space="preserve">системска </w:t>
      </w:r>
      <w:r w:rsidR="00CC5547" w:rsidRPr="003C56D9">
        <w:rPr>
          <w:rFonts w:ascii="Times New Roman" w:hAnsi="Times New Roman" w:cs="Times New Roman"/>
          <w:lang w:val="sr-Cyrl-RS"/>
        </w:rPr>
        <w:t xml:space="preserve">подршка </w:t>
      </w:r>
      <w:r w:rsidR="00232C60" w:rsidRPr="003C56D9">
        <w:rPr>
          <w:rFonts w:ascii="Times New Roman" w:hAnsi="Times New Roman" w:cs="Times New Roman"/>
          <w:lang w:val="sr-Cyrl-RS"/>
        </w:rPr>
        <w:t>да стечено образовање пласирају на тржишту рада и запосле се у одговарајућим занимањима</w:t>
      </w:r>
      <w:r w:rsidR="00CC5547" w:rsidRPr="003C56D9">
        <w:rPr>
          <w:rFonts w:ascii="Times New Roman" w:hAnsi="Times New Roman" w:cs="Times New Roman"/>
          <w:lang w:val="sr-Cyrl-RS"/>
        </w:rPr>
        <w:t xml:space="preserve">. </w:t>
      </w:r>
    </w:p>
    <w:p w:rsidR="00C3394E" w:rsidRDefault="00664F26" w:rsidP="00D203A7">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У </w:t>
      </w:r>
      <w:r w:rsidRPr="00664F26">
        <w:rPr>
          <w:rFonts w:ascii="Times New Roman" w:hAnsi="Times New Roman" w:cs="Times New Roman"/>
          <w:i/>
          <w:lang w:val="sr-Cyrl-RS"/>
        </w:rPr>
        <w:t>Табели 9</w:t>
      </w:r>
      <w:r w:rsidR="00A77FBB">
        <w:rPr>
          <w:rFonts w:ascii="Times New Roman" w:hAnsi="Times New Roman" w:cs="Times New Roman"/>
          <w:i/>
          <w:lang w:val="sr-Latn-RS"/>
        </w:rPr>
        <w:t>.</w:t>
      </w:r>
      <w:r>
        <w:rPr>
          <w:rFonts w:ascii="Times New Roman" w:hAnsi="Times New Roman" w:cs="Times New Roman"/>
          <w:lang w:val="sr-Cyrl-RS"/>
        </w:rPr>
        <w:t xml:space="preserve"> приказани су подаци о броју незапослених лица из </w:t>
      </w:r>
      <w:r w:rsidR="00232C60">
        <w:rPr>
          <w:rFonts w:ascii="Times New Roman" w:hAnsi="Times New Roman" w:cs="Times New Roman"/>
          <w:lang w:val="sr-Cyrl-RS"/>
        </w:rPr>
        <w:t xml:space="preserve">категорија </w:t>
      </w:r>
      <w:r>
        <w:rPr>
          <w:rFonts w:ascii="Times New Roman" w:hAnsi="Times New Roman" w:cs="Times New Roman"/>
          <w:lang w:val="sr-Cyrl-RS"/>
        </w:rPr>
        <w:t>кој</w:t>
      </w:r>
      <w:r w:rsidR="00232C60">
        <w:rPr>
          <w:rFonts w:ascii="Times New Roman" w:hAnsi="Times New Roman" w:cs="Times New Roman"/>
          <w:lang w:val="sr-Cyrl-RS"/>
        </w:rPr>
        <w:t>е</w:t>
      </w:r>
      <w:r>
        <w:rPr>
          <w:rFonts w:ascii="Times New Roman" w:hAnsi="Times New Roman" w:cs="Times New Roman"/>
          <w:lang w:val="sr-Cyrl-RS"/>
        </w:rPr>
        <w:t xml:space="preserve"> су у претходним годинама имала статус теже запошљивих</w:t>
      </w:r>
      <w:r w:rsidR="003C56D9">
        <w:rPr>
          <w:rFonts w:ascii="Times New Roman" w:hAnsi="Times New Roman" w:cs="Times New Roman"/>
          <w:lang w:val="sr-Cyrl-RS"/>
        </w:rPr>
        <w:t>, као</w:t>
      </w:r>
      <w:r>
        <w:rPr>
          <w:rFonts w:ascii="Times New Roman" w:hAnsi="Times New Roman" w:cs="Times New Roman"/>
          <w:lang w:val="sr-Cyrl-RS"/>
        </w:rPr>
        <w:t xml:space="preserve"> и њихово учешће у укупном броју неза</w:t>
      </w:r>
      <w:r w:rsidR="003C56D9">
        <w:rPr>
          <w:rFonts w:ascii="Times New Roman" w:hAnsi="Times New Roman" w:cs="Times New Roman"/>
          <w:lang w:val="sr-Cyrl-RS"/>
        </w:rPr>
        <w:t>послених лица на евиденцији НСЗ.</w:t>
      </w:r>
    </w:p>
    <w:p w:rsidR="00FF3C01" w:rsidRDefault="00FF3C01" w:rsidP="00FF2CAD">
      <w:pPr>
        <w:spacing w:after="0" w:line="240" w:lineRule="auto"/>
        <w:jc w:val="both"/>
        <w:rPr>
          <w:rFonts w:ascii="Times New Roman" w:hAnsi="Times New Roman" w:cs="Times New Roman"/>
          <w:lang w:val="sr-Cyrl-RS"/>
        </w:rPr>
      </w:pPr>
    </w:p>
    <w:p w:rsidR="00FF3C01" w:rsidRDefault="00664F26" w:rsidP="00FD22F4">
      <w:pPr>
        <w:spacing w:after="0" w:line="240" w:lineRule="auto"/>
        <w:jc w:val="center"/>
        <w:rPr>
          <w:rFonts w:ascii="Times New Roman" w:hAnsi="Times New Roman" w:cs="Times New Roman"/>
          <w:b/>
          <w:lang w:val="sr-Cyrl-RS"/>
        </w:rPr>
      </w:pPr>
      <w:r w:rsidRPr="00664F26">
        <w:rPr>
          <w:rFonts w:ascii="Times New Roman" w:hAnsi="Times New Roman" w:cs="Times New Roman"/>
          <w:b/>
          <w:lang w:val="sr-Cyrl-RS"/>
        </w:rPr>
        <w:t xml:space="preserve">Табела 9. </w:t>
      </w:r>
      <w:r>
        <w:rPr>
          <w:rFonts w:ascii="Times New Roman" w:hAnsi="Times New Roman" w:cs="Times New Roman"/>
          <w:b/>
          <w:lang w:val="sr-Cyrl-RS"/>
        </w:rPr>
        <w:t>Учешће незапослених лица из теже запошљивих категорија</w:t>
      </w:r>
      <w:r w:rsidR="00A77FBB">
        <w:rPr>
          <w:rFonts w:ascii="Times New Roman" w:hAnsi="Times New Roman" w:cs="Times New Roman"/>
          <w:b/>
          <w:lang w:val="sr-Cyrl-RS"/>
        </w:rPr>
        <w:t xml:space="preserve"> у регистрованој незапослености</w:t>
      </w:r>
      <w:r>
        <w:rPr>
          <w:rFonts w:ascii="Times New Roman" w:hAnsi="Times New Roman" w:cs="Times New Roman"/>
          <w:b/>
          <w:lang w:val="sr-Cyrl-RS"/>
        </w:rPr>
        <w:t xml:space="preserve"> (годишњи просек)</w:t>
      </w:r>
    </w:p>
    <w:p w:rsidR="008953E6" w:rsidRDefault="00BF35FB" w:rsidP="008953E6">
      <w:pPr>
        <w:spacing w:after="0" w:line="240" w:lineRule="auto"/>
        <w:jc w:val="center"/>
        <w:rPr>
          <w:rFonts w:ascii="Times New Roman" w:hAnsi="Times New Roman" w:cs="Times New Roman"/>
          <w:b/>
          <w:lang w:val="sr-Cyrl-RS"/>
        </w:rPr>
      </w:pPr>
      <w:r w:rsidRPr="00BF35FB">
        <w:rPr>
          <w:noProof/>
        </w:rPr>
        <w:drawing>
          <wp:inline distT="0" distB="0" distL="0" distR="0" wp14:anchorId="7864464A" wp14:editId="39E979B2">
            <wp:extent cx="5603240" cy="4564049"/>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3432" cy="4572351"/>
                    </a:xfrm>
                    <a:prstGeom prst="rect">
                      <a:avLst/>
                    </a:prstGeom>
                    <a:noFill/>
                    <a:ln>
                      <a:noFill/>
                    </a:ln>
                  </pic:spPr>
                </pic:pic>
              </a:graphicData>
            </a:graphic>
          </wp:inline>
        </w:drawing>
      </w:r>
    </w:p>
    <w:p w:rsidR="00D203A7" w:rsidRPr="00664F26" w:rsidRDefault="00664F26" w:rsidP="00FD22F4">
      <w:pPr>
        <w:spacing w:after="0" w:line="240" w:lineRule="auto"/>
        <w:ind w:left="720" w:firstLine="720"/>
        <w:jc w:val="both"/>
        <w:rPr>
          <w:rFonts w:ascii="Times New Roman" w:hAnsi="Times New Roman" w:cs="Times New Roman"/>
          <w:i/>
          <w:sz w:val="18"/>
          <w:szCs w:val="18"/>
          <w:lang w:val="sr-Cyrl-RS"/>
        </w:rPr>
      </w:pPr>
      <w:r w:rsidRPr="00664F26">
        <w:rPr>
          <w:rFonts w:ascii="Times New Roman" w:hAnsi="Times New Roman" w:cs="Times New Roman"/>
          <w:i/>
          <w:sz w:val="18"/>
          <w:szCs w:val="18"/>
          <w:lang w:val="sr-Cyrl-RS"/>
        </w:rPr>
        <w:t>Извор: НСЗ</w:t>
      </w:r>
    </w:p>
    <w:p w:rsidR="00EB7A04" w:rsidRDefault="00EB7A04" w:rsidP="00FD22F4">
      <w:pPr>
        <w:spacing w:after="0" w:line="240" w:lineRule="auto"/>
        <w:jc w:val="both"/>
        <w:rPr>
          <w:rFonts w:ascii="Times New Roman" w:hAnsi="Times New Roman" w:cs="Times New Roman"/>
          <w:b/>
          <w:lang w:val="sr-Cyrl-RS"/>
        </w:rPr>
      </w:pPr>
    </w:p>
    <w:p w:rsidR="00420FAE" w:rsidRDefault="00420FAE" w:rsidP="00FD22F4">
      <w:pPr>
        <w:spacing w:after="0" w:line="240" w:lineRule="auto"/>
        <w:jc w:val="both"/>
        <w:rPr>
          <w:rFonts w:ascii="Times New Roman" w:hAnsi="Times New Roman" w:cs="Times New Roman"/>
          <w:b/>
          <w:lang w:val="sr-Cyrl-RS"/>
        </w:rPr>
      </w:pPr>
    </w:p>
    <w:p w:rsidR="00C3394E" w:rsidRPr="00D203A7" w:rsidRDefault="00664F26" w:rsidP="00FD22F4">
      <w:pPr>
        <w:spacing w:after="0" w:line="240" w:lineRule="auto"/>
        <w:jc w:val="both"/>
        <w:rPr>
          <w:rFonts w:ascii="Times New Roman" w:hAnsi="Times New Roman" w:cs="Times New Roman"/>
          <w:b/>
          <w:lang w:val="sr-Cyrl-RS"/>
        </w:rPr>
      </w:pPr>
      <w:r w:rsidRPr="00D203A7">
        <w:rPr>
          <w:rFonts w:ascii="Times New Roman" w:hAnsi="Times New Roman" w:cs="Times New Roman"/>
          <w:b/>
          <w:lang w:val="sr-Cyrl-RS"/>
        </w:rPr>
        <w:t>Особе са инвалидитетом</w:t>
      </w:r>
    </w:p>
    <w:p w:rsidR="00C3394E" w:rsidRDefault="00CC5E0E" w:rsidP="00D203A7">
      <w:pPr>
        <w:spacing w:after="0" w:line="240" w:lineRule="auto"/>
        <w:ind w:firstLine="720"/>
        <w:jc w:val="both"/>
        <w:rPr>
          <w:rFonts w:ascii="Times New Roman" w:hAnsi="Times New Roman" w:cs="Times New Roman"/>
          <w:b/>
          <w:lang w:val="sr-Cyrl-RS"/>
        </w:rPr>
      </w:pPr>
      <w:r>
        <w:rPr>
          <w:rFonts w:ascii="Times New Roman" w:hAnsi="Times New Roman" w:cs="Times New Roman"/>
          <w:lang w:val="sr-Cyrl-RS"/>
        </w:rPr>
        <w:t xml:space="preserve">Просечан број особа са инвалидитетом </w:t>
      </w:r>
      <w:r w:rsidR="003C56D9">
        <w:rPr>
          <w:rFonts w:ascii="Times New Roman" w:hAnsi="Times New Roman" w:cs="Times New Roman"/>
          <w:lang w:val="sr-Cyrl-RS"/>
        </w:rPr>
        <w:t>које</w:t>
      </w:r>
      <w:r w:rsidR="00256BE8">
        <w:rPr>
          <w:rFonts w:ascii="Times New Roman" w:hAnsi="Times New Roman" w:cs="Times New Roman"/>
          <w:lang w:val="sr-Cyrl-RS"/>
        </w:rPr>
        <w:t xml:space="preserve"> су спремне за</w:t>
      </w:r>
      <w:r w:rsidR="003C56D9">
        <w:rPr>
          <w:rFonts w:ascii="Times New Roman" w:hAnsi="Times New Roman" w:cs="Times New Roman"/>
          <w:lang w:val="sr-Cyrl-RS"/>
        </w:rPr>
        <w:t xml:space="preserve"> активно траже</w:t>
      </w:r>
      <w:r w:rsidR="00256BE8">
        <w:rPr>
          <w:rFonts w:ascii="Times New Roman" w:hAnsi="Times New Roman" w:cs="Times New Roman"/>
          <w:lang w:val="sr-Cyrl-RS"/>
        </w:rPr>
        <w:t>ње посла</w:t>
      </w:r>
      <w:r w:rsidR="003C56D9">
        <w:rPr>
          <w:rFonts w:ascii="Times New Roman" w:hAnsi="Times New Roman" w:cs="Times New Roman"/>
          <w:lang w:val="sr-Cyrl-RS"/>
        </w:rPr>
        <w:t xml:space="preserve"> (нису привремено спречени за рад због болести и др.) </w:t>
      </w:r>
      <w:r>
        <w:rPr>
          <w:rFonts w:ascii="Times New Roman" w:hAnsi="Times New Roman" w:cs="Times New Roman"/>
          <w:lang w:val="sr-Cyrl-RS"/>
        </w:rPr>
        <w:t>на евиденцији незапослених лица НСЗ (</w:t>
      </w:r>
      <w:r w:rsidRPr="00F962AA">
        <w:rPr>
          <w:rFonts w:ascii="Times New Roman" w:hAnsi="Times New Roman" w:cs="Times New Roman"/>
          <w:i/>
          <w:lang w:val="sr-Cyrl-RS"/>
        </w:rPr>
        <w:t>Табела 9</w:t>
      </w:r>
      <w:r w:rsidR="004224AF">
        <w:rPr>
          <w:rFonts w:ascii="Times New Roman" w:hAnsi="Times New Roman" w:cs="Times New Roman"/>
          <w:i/>
          <w:lang w:val="sr-Cyrl-RS"/>
        </w:rPr>
        <w:t>.</w:t>
      </w:r>
      <w:r w:rsidR="004224AF">
        <w:rPr>
          <w:rFonts w:ascii="Times New Roman" w:hAnsi="Times New Roman" w:cs="Times New Roman"/>
          <w:lang w:val="sr-Cyrl-RS"/>
        </w:rPr>
        <w:t>), смањио се у периоду од 2016.</w:t>
      </w:r>
      <w:r w:rsidR="00F962AA">
        <w:rPr>
          <w:rFonts w:ascii="Times New Roman" w:hAnsi="Times New Roman" w:cs="Times New Roman"/>
          <w:lang w:val="sr-Cyrl-RS"/>
        </w:rPr>
        <w:t xml:space="preserve"> до 2019. године</w:t>
      </w:r>
      <w:r w:rsidR="008E4F31">
        <w:rPr>
          <w:rFonts w:ascii="Times New Roman" w:hAnsi="Times New Roman" w:cs="Times New Roman"/>
          <w:lang w:val="sr-Cyrl-RS"/>
        </w:rPr>
        <w:t xml:space="preserve"> (за 1.231 лице)</w:t>
      </w:r>
      <w:r>
        <w:rPr>
          <w:rFonts w:ascii="Times New Roman" w:hAnsi="Times New Roman" w:cs="Times New Roman"/>
          <w:lang w:val="sr-Cyrl-RS"/>
        </w:rPr>
        <w:t>, али се учешће ове категорије незапослених у укупној незапослености повећало за 0,3 процентна поена</w:t>
      </w:r>
      <w:r w:rsidR="00F962AA">
        <w:rPr>
          <w:rFonts w:ascii="Times New Roman" w:hAnsi="Times New Roman" w:cs="Times New Roman"/>
          <w:lang w:val="sr-Latn-RS"/>
        </w:rPr>
        <w:t>.</w:t>
      </w:r>
      <w:r>
        <w:rPr>
          <w:rFonts w:ascii="Times New Roman" w:hAnsi="Times New Roman" w:cs="Times New Roman"/>
          <w:lang w:val="sr-Cyrl-RS"/>
        </w:rPr>
        <w:t xml:space="preserve"> Последњи расположиви подаци за 2019. годину (30.</w:t>
      </w:r>
      <w:r w:rsidR="007E4F3C">
        <w:rPr>
          <w:rFonts w:ascii="Times New Roman" w:hAnsi="Times New Roman" w:cs="Times New Roman"/>
          <w:lang w:val="sr-Cyrl-RS"/>
        </w:rPr>
        <w:t>0</w:t>
      </w:r>
      <w:r>
        <w:rPr>
          <w:rFonts w:ascii="Times New Roman" w:hAnsi="Times New Roman" w:cs="Times New Roman"/>
          <w:lang w:val="sr-Cyrl-RS"/>
        </w:rPr>
        <w:t>9.2019</w:t>
      </w:r>
      <w:r w:rsidR="007E4F3C">
        <w:rPr>
          <w:rFonts w:ascii="Times New Roman" w:hAnsi="Times New Roman" w:cs="Times New Roman"/>
          <w:lang w:val="sr-Cyrl-RS"/>
        </w:rPr>
        <w:t>.</w:t>
      </w:r>
      <w:r>
        <w:rPr>
          <w:rFonts w:ascii="Times New Roman" w:hAnsi="Times New Roman" w:cs="Times New Roman"/>
          <w:lang w:val="sr-Cyrl-RS"/>
        </w:rPr>
        <w:t xml:space="preserve">), показују да </w:t>
      </w:r>
      <w:r w:rsidR="00850FA1">
        <w:rPr>
          <w:rFonts w:ascii="Times New Roman" w:hAnsi="Times New Roman" w:cs="Times New Roman"/>
          <w:lang w:val="sr-Cyrl-RS"/>
        </w:rPr>
        <w:t xml:space="preserve">се на евиденцији НСЗ налази 12.309 незапослених особа са инвалидитетом од којих су </w:t>
      </w:r>
      <w:r>
        <w:rPr>
          <w:rFonts w:ascii="Times New Roman" w:hAnsi="Times New Roman" w:cs="Times New Roman"/>
          <w:lang w:val="sr-Cyrl-RS"/>
        </w:rPr>
        <w:t>41,2%</w:t>
      </w:r>
      <w:r w:rsidR="00850FA1">
        <w:rPr>
          <w:rFonts w:ascii="Times New Roman" w:hAnsi="Times New Roman" w:cs="Times New Roman"/>
          <w:lang w:val="sr-Cyrl-RS"/>
        </w:rPr>
        <w:t xml:space="preserve"> жене.</w:t>
      </w:r>
      <w:r w:rsidR="00232C60">
        <w:rPr>
          <w:rFonts w:ascii="Times New Roman" w:hAnsi="Times New Roman" w:cs="Times New Roman"/>
          <w:lang w:val="sr-Cyrl-RS"/>
        </w:rPr>
        <w:t xml:space="preserve"> </w:t>
      </w:r>
      <w:r w:rsidR="00850FA1">
        <w:rPr>
          <w:rFonts w:ascii="Times New Roman" w:hAnsi="Times New Roman" w:cs="Times New Roman"/>
          <w:lang w:val="sr-Cyrl-RS"/>
        </w:rPr>
        <w:t>Према нивоу образовања, 54,4% има завршено образовање на ср</w:t>
      </w:r>
      <w:r w:rsidR="004224AF">
        <w:rPr>
          <w:rFonts w:ascii="Times New Roman" w:hAnsi="Times New Roman" w:cs="Times New Roman"/>
          <w:lang w:val="sr-Cyrl-RS"/>
        </w:rPr>
        <w:t>едњем нивоу, 39% су лица без и</w:t>
      </w:r>
      <w:r w:rsidR="00850FA1">
        <w:rPr>
          <w:rFonts w:ascii="Times New Roman" w:hAnsi="Times New Roman" w:cs="Times New Roman"/>
          <w:lang w:val="sr-Cyrl-RS"/>
        </w:rPr>
        <w:t xml:space="preserve"> са ниским квалификацијама, а само 6,6% незапослених особа са инвалидитетом има више или високо образовање. Према годинама старости, 44,9% незапослених особа са инвалидитетом има 50 или више година старости, 42,0% старости је 30-49 година, а 13,1% су млади до 30 година.</w:t>
      </w:r>
      <w:r w:rsidR="00BD0EA7">
        <w:rPr>
          <w:rFonts w:ascii="Times New Roman" w:hAnsi="Times New Roman" w:cs="Times New Roman"/>
          <w:lang w:val="sr-Cyrl-RS"/>
        </w:rPr>
        <w:t xml:space="preserve"> </w:t>
      </w:r>
      <w:r w:rsidR="00BD0EA7" w:rsidRPr="00E37580">
        <w:rPr>
          <w:rFonts w:ascii="Times New Roman" w:hAnsi="Times New Roman" w:cs="Times New Roman"/>
          <w:lang w:val="sr-Cyrl-RS"/>
        </w:rPr>
        <w:t>74,5%</w:t>
      </w:r>
      <w:r w:rsidR="00BD0EA7">
        <w:rPr>
          <w:rFonts w:ascii="Times New Roman" w:hAnsi="Times New Roman" w:cs="Times New Roman"/>
          <w:lang w:val="sr-Cyrl-RS"/>
        </w:rPr>
        <w:t xml:space="preserve"> незапослених особа са инвалидитетом тражи посао дуже од 12 месеци, док њих </w:t>
      </w:r>
      <w:r w:rsidR="00BD0EA7" w:rsidRPr="00E37580">
        <w:rPr>
          <w:rFonts w:ascii="Times New Roman" w:hAnsi="Times New Roman" w:cs="Times New Roman"/>
          <w:lang w:val="sr-Cyrl-RS"/>
        </w:rPr>
        <w:t>62,5%</w:t>
      </w:r>
      <w:r w:rsidR="00BD0EA7">
        <w:rPr>
          <w:rFonts w:ascii="Times New Roman" w:hAnsi="Times New Roman" w:cs="Times New Roman"/>
          <w:lang w:val="sr-Cyrl-RS"/>
        </w:rPr>
        <w:t xml:space="preserve"> посао тражи дуже од 2 године.</w:t>
      </w:r>
      <w:r w:rsidR="00F962AA">
        <w:rPr>
          <w:rFonts w:ascii="Times New Roman" w:hAnsi="Times New Roman" w:cs="Times New Roman"/>
          <w:lang w:val="sr-Cyrl-RS"/>
        </w:rPr>
        <w:t xml:space="preserve"> </w:t>
      </w:r>
      <w:r w:rsidR="00232C60" w:rsidRPr="00E37580">
        <w:rPr>
          <w:rFonts w:ascii="Times New Roman" w:hAnsi="Times New Roman" w:cs="Times New Roman"/>
          <w:b/>
          <w:lang w:val="sr-Cyrl-RS"/>
        </w:rPr>
        <w:t>Неповољна образовна и старосна структура, као и високо учешће у дугорочној незапослености</w:t>
      </w:r>
      <w:r w:rsidR="003C56D9">
        <w:rPr>
          <w:rFonts w:ascii="Times New Roman" w:hAnsi="Times New Roman" w:cs="Times New Roman"/>
          <w:b/>
          <w:lang w:val="sr-Cyrl-RS"/>
        </w:rPr>
        <w:t>, карактеристике су</w:t>
      </w:r>
      <w:r w:rsidR="00232C60" w:rsidRPr="00E37580">
        <w:rPr>
          <w:rFonts w:ascii="Times New Roman" w:hAnsi="Times New Roman" w:cs="Times New Roman"/>
          <w:b/>
          <w:lang w:val="sr-Cyrl-RS"/>
        </w:rPr>
        <w:t xml:space="preserve"> кат</w:t>
      </w:r>
      <w:r w:rsidR="00E37580" w:rsidRPr="00E37580">
        <w:rPr>
          <w:rFonts w:ascii="Times New Roman" w:hAnsi="Times New Roman" w:cs="Times New Roman"/>
          <w:b/>
          <w:lang w:val="sr-Cyrl-RS"/>
        </w:rPr>
        <w:t>е</w:t>
      </w:r>
      <w:r w:rsidR="00232C60" w:rsidRPr="00E37580">
        <w:rPr>
          <w:rFonts w:ascii="Times New Roman" w:hAnsi="Times New Roman" w:cs="Times New Roman"/>
          <w:b/>
          <w:lang w:val="sr-Cyrl-RS"/>
        </w:rPr>
        <w:t>горије незапос</w:t>
      </w:r>
      <w:r w:rsidR="00E37580" w:rsidRPr="00E37580">
        <w:rPr>
          <w:rFonts w:ascii="Times New Roman" w:hAnsi="Times New Roman" w:cs="Times New Roman"/>
          <w:b/>
          <w:lang w:val="sr-Cyrl-RS"/>
        </w:rPr>
        <w:t>лених особа са инвалид</w:t>
      </w:r>
      <w:r w:rsidR="00232C60" w:rsidRPr="00E37580">
        <w:rPr>
          <w:rFonts w:ascii="Times New Roman" w:hAnsi="Times New Roman" w:cs="Times New Roman"/>
          <w:b/>
          <w:lang w:val="sr-Cyrl-RS"/>
        </w:rPr>
        <w:t>итетом.</w:t>
      </w:r>
    </w:p>
    <w:p w:rsidR="00D203A7" w:rsidRPr="00E37580" w:rsidRDefault="00D203A7" w:rsidP="003F666A">
      <w:pPr>
        <w:spacing w:after="0" w:line="240" w:lineRule="auto"/>
        <w:jc w:val="both"/>
        <w:rPr>
          <w:rFonts w:ascii="Times New Roman" w:hAnsi="Times New Roman" w:cs="Times New Roman"/>
          <w:b/>
          <w:lang w:val="sr-Cyrl-RS"/>
        </w:rPr>
      </w:pPr>
    </w:p>
    <w:p w:rsidR="00C3394E" w:rsidRPr="00D203A7" w:rsidRDefault="00BD0EA7" w:rsidP="00FD22F4">
      <w:pPr>
        <w:spacing w:after="0" w:line="240" w:lineRule="auto"/>
        <w:jc w:val="both"/>
        <w:rPr>
          <w:rFonts w:ascii="Times New Roman" w:hAnsi="Times New Roman" w:cs="Times New Roman"/>
          <w:b/>
          <w:lang w:val="sr-Cyrl-RS"/>
        </w:rPr>
      </w:pPr>
      <w:r w:rsidRPr="00D203A7">
        <w:rPr>
          <w:rFonts w:ascii="Times New Roman" w:hAnsi="Times New Roman" w:cs="Times New Roman"/>
          <w:b/>
          <w:lang w:val="sr-Cyrl-RS"/>
        </w:rPr>
        <w:t>Роми</w:t>
      </w:r>
    </w:p>
    <w:p w:rsidR="00C3394E" w:rsidRDefault="00BD0EA7" w:rsidP="00D203A7">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У</w:t>
      </w:r>
      <w:r w:rsidRPr="00BD0EA7">
        <w:rPr>
          <w:rFonts w:ascii="Times New Roman" w:hAnsi="Times New Roman" w:cs="Times New Roman"/>
          <w:lang w:val="sr-Cyrl-RS"/>
        </w:rPr>
        <w:t xml:space="preserve"> периоду од</w:t>
      </w:r>
      <w:r w:rsidR="004224AF">
        <w:rPr>
          <w:rFonts w:ascii="Times New Roman" w:hAnsi="Times New Roman" w:cs="Times New Roman"/>
          <w:lang w:val="sr-Cyrl-RS"/>
        </w:rPr>
        <w:t xml:space="preserve"> 2016.</w:t>
      </w:r>
      <w:r w:rsidRPr="00BD0EA7">
        <w:rPr>
          <w:rFonts w:ascii="Times New Roman" w:hAnsi="Times New Roman" w:cs="Times New Roman"/>
          <w:lang w:val="sr-Cyrl-RS"/>
        </w:rPr>
        <w:t xml:space="preserve"> до 2019. године</w:t>
      </w:r>
      <w:r>
        <w:rPr>
          <w:rFonts w:ascii="Times New Roman" w:hAnsi="Times New Roman" w:cs="Times New Roman"/>
          <w:lang w:val="sr-Cyrl-RS"/>
        </w:rPr>
        <w:t xml:space="preserve"> повећао се и број незапослених Рома </w:t>
      </w:r>
      <w:r w:rsidR="008E4F31">
        <w:rPr>
          <w:rFonts w:ascii="Times New Roman" w:hAnsi="Times New Roman" w:cs="Times New Roman"/>
          <w:lang w:val="sr-Cyrl-RS"/>
        </w:rPr>
        <w:t xml:space="preserve">(за 973 лица) </w:t>
      </w:r>
      <w:r>
        <w:rPr>
          <w:rFonts w:ascii="Times New Roman" w:hAnsi="Times New Roman" w:cs="Times New Roman"/>
          <w:lang w:val="sr-Cyrl-RS"/>
        </w:rPr>
        <w:t>и њихово учешће у укупној незапослености и то за 1,0 процентни поен</w:t>
      </w:r>
      <w:r w:rsidR="00F962AA">
        <w:rPr>
          <w:rFonts w:ascii="Times New Roman" w:hAnsi="Times New Roman" w:cs="Times New Roman"/>
          <w:lang w:val="sr-Latn-RS"/>
        </w:rPr>
        <w:t xml:space="preserve"> (</w:t>
      </w:r>
      <w:r w:rsidR="00F962AA">
        <w:rPr>
          <w:rFonts w:ascii="Times New Roman" w:hAnsi="Times New Roman" w:cs="Times New Roman"/>
          <w:i/>
          <w:lang w:val="sr-Cyrl-RS"/>
        </w:rPr>
        <w:t>Табел</w:t>
      </w:r>
      <w:r w:rsidR="00F962AA" w:rsidRPr="00F962AA">
        <w:rPr>
          <w:rFonts w:ascii="Times New Roman" w:hAnsi="Times New Roman" w:cs="Times New Roman"/>
          <w:i/>
          <w:lang w:val="sr-Latn-RS"/>
        </w:rPr>
        <w:t>a 9</w:t>
      </w:r>
      <w:r w:rsidR="00724697">
        <w:rPr>
          <w:rFonts w:ascii="Times New Roman" w:hAnsi="Times New Roman" w:cs="Times New Roman"/>
          <w:i/>
          <w:lang w:val="sr-Latn-RS"/>
        </w:rPr>
        <w:t>.</w:t>
      </w:r>
      <w:r w:rsidR="00F962AA">
        <w:rPr>
          <w:rFonts w:ascii="Times New Roman" w:hAnsi="Times New Roman" w:cs="Times New Roman"/>
          <w:lang w:val="sr-Latn-RS"/>
        </w:rPr>
        <w:t>)</w:t>
      </w:r>
      <w:r>
        <w:rPr>
          <w:rFonts w:ascii="Times New Roman" w:hAnsi="Times New Roman" w:cs="Times New Roman"/>
          <w:lang w:val="sr-Cyrl-RS"/>
        </w:rPr>
        <w:t xml:space="preserve">. </w:t>
      </w:r>
      <w:r w:rsidR="00F962AA">
        <w:rPr>
          <w:rFonts w:ascii="Times New Roman" w:hAnsi="Times New Roman" w:cs="Times New Roman"/>
          <w:lang w:val="sr-Cyrl-RS"/>
        </w:rPr>
        <w:t>Подаци за 2019. годину (30.</w:t>
      </w:r>
      <w:r w:rsidR="007E4F3C">
        <w:rPr>
          <w:rFonts w:ascii="Times New Roman" w:hAnsi="Times New Roman" w:cs="Times New Roman"/>
          <w:lang w:val="sr-Cyrl-RS"/>
        </w:rPr>
        <w:t>0</w:t>
      </w:r>
      <w:r w:rsidR="00F962AA">
        <w:rPr>
          <w:rFonts w:ascii="Times New Roman" w:hAnsi="Times New Roman" w:cs="Times New Roman"/>
          <w:lang w:val="sr-Cyrl-RS"/>
        </w:rPr>
        <w:t>9.2019</w:t>
      </w:r>
      <w:r w:rsidR="007E4F3C">
        <w:rPr>
          <w:rFonts w:ascii="Times New Roman" w:hAnsi="Times New Roman" w:cs="Times New Roman"/>
          <w:lang w:val="sr-Cyrl-RS"/>
        </w:rPr>
        <w:t>.</w:t>
      </w:r>
      <w:r w:rsidR="00F962AA">
        <w:rPr>
          <w:rFonts w:ascii="Times New Roman" w:hAnsi="Times New Roman" w:cs="Times New Roman"/>
          <w:lang w:val="sr-Cyrl-RS"/>
        </w:rPr>
        <w:t xml:space="preserve">), показују да се на евиденцији НСЗ налази 25.536 незапослених Рома од којих су 49,7% жене. </w:t>
      </w:r>
      <w:r w:rsidR="00F962AA" w:rsidRPr="00D203A7">
        <w:rPr>
          <w:rFonts w:ascii="Times New Roman" w:hAnsi="Times New Roman" w:cs="Times New Roman"/>
          <w:b/>
          <w:lang w:val="sr-Cyrl-RS"/>
        </w:rPr>
        <w:t xml:space="preserve">Високо учешће лица без </w:t>
      </w:r>
      <w:r w:rsidR="00F962AA" w:rsidRPr="007E4F3C">
        <w:rPr>
          <w:rFonts w:ascii="Times New Roman" w:hAnsi="Times New Roman" w:cs="Times New Roman"/>
          <w:b/>
          <w:lang w:val="sr-Cyrl-RS"/>
        </w:rPr>
        <w:t xml:space="preserve">квалификација </w:t>
      </w:r>
      <w:r w:rsidR="00256BE8" w:rsidRPr="007E4F3C">
        <w:rPr>
          <w:rFonts w:ascii="Times New Roman" w:hAnsi="Times New Roman" w:cs="Times New Roman"/>
          <w:b/>
          <w:lang w:val="sr-Cyrl-RS"/>
        </w:rPr>
        <w:t>и нискоквалификованих</w:t>
      </w:r>
      <w:r w:rsidR="00F962AA" w:rsidRPr="00F962AA">
        <w:rPr>
          <w:rFonts w:ascii="Times New Roman" w:hAnsi="Times New Roman" w:cs="Times New Roman"/>
          <w:lang w:val="sr-Cyrl-RS"/>
        </w:rPr>
        <w:t xml:space="preserve"> од 89,7% главно је обележје образовне структуре ове категорије незапослених. Средњи ниво об</w:t>
      </w:r>
      <w:r w:rsidR="00F962AA">
        <w:rPr>
          <w:rFonts w:ascii="Times New Roman" w:hAnsi="Times New Roman" w:cs="Times New Roman"/>
          <w:lang w:val="sr-Cyrl-RS"/>
        </w:rPr>
        <w:t>разовања има 9,7%, а више и вис</w:t>
      </w:r>
      <w:r w:rsidR="00F962AA" w:rsidRPr="00F962AA">
        <w:rPr>
          <w:rFonts w:ascii="Times New Roman" w:hAnsi="Times New Roman" w:cs="Times New Roman"/>
          <w:lang w:val="sr-Cyrl-RS"/>
        </w:rPr>
        <w:t>ко свега 0,6% Рома на евиденцији НСЗ.</w:t>
      </w:r>
      <w:r w:rsidR="00F962AA">
        <w:rPr>
          <w:rFonts w:ascii="Times New Roman" w:hAnsi="Times New Roman" w:cs="Times New Roman"/>
          <w:lang w:val="sr-Cyrl-RS"/>
        </w:rPr>
        <w:t xml:space="preserve"> Према годинама старости, 28,9% су млади до 30 година, </w:t>
      </w:r>
      <w:r w:rsidR="00D54A53">
        <w:rPr>
          <w:rFonts w:ascii="Times New Roman" w:hAnsi="Times New Roman" w:cs="Times New Roman"/>
          <w:lang w:val="sr-Cyrl-RS"/>
        </w:rPr>
        <w:t>49,5% су лица</w:t>
      </w:r>
      <w:r w:rsidR="00F962AA" w:rsidRPr="005E3F4A">
        <w:rPr>
          <w:rFonts w:ascii="Times New Roman" w:hAnsi="Times New Roman" w:cs="Times New Roman"/>
          <w:lang w:val="sr-Cyrl-RS"/>
        </w:rPr>
        <w:t xml:space="preserve"> старости 30-49 година, док 21,6% </w:t>
      </w:r>
      <w:r w:rsidR="005E3F4A" w:rsidRPr="005E3F4A">
        <w:rPr>
          <w:rFonts w:ascii="Times New Roman" w:hAnsi="Times New Roman" w:cs="Times New Roman"/>
          <w:lang w:val="sr-Cyrl-RS"/>
        </w:rPr>
        <w:t>незапослених Рома има 50 или више година старости.</w:t>
      </w:r>
      <w:r w:rsidR="005E3F4A" w:rsidRPr="005E3F4A">
        <w:rPr>
          <w:rFonts w:ascii="Times New Roman" w:hAnsi="Times New Roman" w:cs="Times New Roman"/>
        </w:rPr>
        <w:t xml:space="preserve"> </w:t>
      </w:r>
      <w:r w:rsidR="005E3F4A" w:rsidRPr="005E3F4A">
        <w:rPr>
          <w:rFonts w:ascii="Times New Roman" w:hAnsi="Times New Roman" w:cs="Times New Roman"/>
          <w:lang w:val="sr-Cyrl-RS"/>
        </w:rPr>
        <w:t xml:space="preserve">Дугорочна незапосленост Рома на евиденцији НСЗ износи 66,5%, а у веома дугој незапослености налази се </w:t>
      </w:r>
      <w:r w:rsidR="005E3F4A">
        <w:rPr>
          <w:rFonts w:ascii="Times New Roman" w:hAnsi="Times New Roman" w:cs="Times New Roman"/>
          <w:lang w:val="sr-Cyrl-RS"/>
        </w:rPr>
        <w:t xml:space="preserve">њих </w:t>
      </w:r>
      <w:r w:rsidR="005E3F4A" w:rsidRPr="005E3F4A">
        <w:rPr>
          <w:rFonts w:ascii="Times New Roman" w:hAnsi="Times New Roman" w:cs="Times New Roman"/>
          <w:lang w:val="sr-Cyrl-RS"/>
        </w:rPr>
        <w:t>53,2%.</w:t>
      </w:r>
    </w:p>
    <w:p w:rsidR="00D203A7" w:rsidRPr="005E3F4A" w:rsidRDefault="00D203A7" w:rsidP="00D203A7">
      <w:pPr>
        <w:spacing w:after="0" w:line="240" w:lineRule="auto"/>
        <w:ind w:firstLine="720"/>
        <w:jc w:val="both"/>
        <w:rPr>
          <w:rFonts w:ascii="Times New Roman" w:hAnsi="Times New Roman" w:cs="Times New Roman"/>
          <w:lang w:val="sr-Cyrl-RS"/>
        </w:rPr>
      </w:pPr>
    </w:p>
    <w:p w:rsidR="00FF3C01" w:rsidRPr="00D203A7" w:rsidRDefault="005E3F4A" w:rsidP="00FD22F4">
      <w:pPr>
        <w:spacing w:after="0" w:line="240" w:lineRule="auto"/>
        <w:jc w:val="both"/>
        <w:rPr>
          <w:rFonts w:ascii="Times New Roman" w:hAnsi="Times New Roman" w:cs="Times New Roman"/>
          <w:b/>
          <w:lang w:val="sr-Cyrl-RS"/>
        </w:rPr>
      </w:pPr>
      <w:r w:rsidRPr="00D203A7">
        <w:rPr>
          <w:rFonts w:ascii="Times New Roman" w:hAnsi="Times New Roman" w:cs="Times New Roman"/>
          <w:b/>
          <w:lang w:val="sr-Cyrl-RS"/>
        </w:rPr>
        <w:t>Корисници новчане социјалне помоћи</w:t>
      </w:r>
      <w:r w:rsidR="00C81D58" w:rsidRPr="00D203A7">
        <w:rPr>
          <w:rFonts w:ascii="Times New Roman" w:hAnsi="Times New Roman" w:cs="Times New Roman"/>
          <w:b/>
          <w:lang w:val="sr-Cyrl-RS"/>
        </w:rPr>
        <w:t xml:space="preserve"> (НСП)</w:t>
      </w:r>
    </w:p>
    <w:p w:rsidR="005E3F4A" w:rsidRPr="007E4F3C" w:rsidRDefault="005E3F4A" w:rsidP="00D203A7">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Просечан број корисника </w:t>
      </w:r>
      <w:r w:rsidR="00C81D58">
        <w:rPr>
          <w:rFonts w:ascii="Times New Roman" w:hAnsi="Times New Roman" w:cs="Times New Roman"/>
          <w:lang w:val="sr-Cyrl-RS"/>
        </w:rPr>
        <w:t>НСП</w:t>
      </w:r>
      <w:r>
        <w:rPr>
          <w:rFonts w:ascii="Times New Roman" w:hAnsi="Times New Roman" w:cs="Times New Roman"/>
          <w:lang w:val="sr-Cyrl-RS"/>
        </w:rPr>
        <w:t xml:space="preserve"> који се налазе на евиденцији незапослених лица (</w:t>
      </w:r>
      <w:r w:rsidRPr="005E3F4A">
        <w:rPr>
          <w:rFonts w:ascii="Times New Roman" w:hAnsi="Times New Roman" w:cs="Times New Roman"/>
          <w:i/>
          <w:lang w:val="sr-Cyrl-RS"/>
        </w:rPr>
        <w:t>Табела 9</w:t>
      </w:r>
      <w:r w:rsidR="007E4F3C">
        <w:rPr>
          <w:rFonts w:ascii="Times New Roman" w:hAnsi="Times New Roman" w:cs="Times New Roman"/>
          <w:i/>
          <w:lang w:val="sr-Cyrl-RS"/>
        </w:rPr>
        <w:t>.</w:t>
      </w:r>
      <w:r>
        <w:rPr>
          <w:rFonts w:ascii="Times New Roman" w:hAnsi="Times New Roman" w:cs="Times New Roman"/>
          <w:lang w:val="sr-Cyrl-RS"/>
        </w:rPr>
        <w:t>)</w:t>
      </w:r>
      <w:r w:rsidRPr="005E3F4A">
        <w:t xml:space="preserve"> </w:t>
      </w:r>
      <w:r w:rsidRPr="005E3F4A">
        <w:rPr>
          <w:rFonts w:ascii="Times New Roman" w:hAnsi="Times New Roman" w:cs="Times New Roman"/>
          <w:lang w:val="sr-Cyrl-RS"/>
        </w:rPr>
        <w:t>смањ</w:t>
      </w:r>
      <w:r w:rsidR="007E4F3C">
        <w:rPr>
          <w:rFonts w:ascii="Times New Roman" w:hAnsi="Times New Roman" w:cs="Times New Roman"/>
          <w:lang w:val="sr-Cyrl-RS"/>
        </w:rPr>
        <w:t xml:space="preserve">ио се у периоду од 2016. </w:t>
      </w:r>
      <w:r w:rsidRPr="005E3F4A">
        <w:rPr>
          <w:rFonts w:ascii="Times New Roman" w:hAnsi="Times New Roman" w:cs="Times New Roman"/>
          <w:lang w:val="sr-Cyrl-RS"/>
        </w:rPr>
        <w:t>до 2019. године</w:t>
      </w:r>
      <w:r>
        <w:rPr>
          <w:rFonts w:ascii="Times New Roman" w:hAnsi="Times New Roman" w:cs="Times New Roman"/>
          <w:lang w:val="sr-Cyrl-RS"/>
        </w:rPr>
        <w:t xml:space="preserve"> (за 1.403 лица)</w:t>
      </w:r>
      <w:r w:rsidRPr="005E3F4A">
        <w:rPr>
          <w:rFonts w:ascii="Times New Roman" w:hAnsi="Times New Roman" w:cs="Times New Roman"/>
          <w:lang w:val="sr-Cyrl-RS"/>
        </w:rPr>
        <w:t>, али се учешће ове категорије незапослених у укупно</w:t>
      </w:r>
      <w:r w:rsidR="00256BE8">
        <w:rPr>
          <w:rFonts w:ascii="Times New Roman" w:hAnsi="Times New Roman" w:cs="Times New Roman"/>
          <w:lang w:val="sr-Cyrl-RS"/>
        </w:rPr>
        <w:t>ј незапослености повећало за 1,</w:t>
      </w:r>
      <w:r w:rsidR="008E4F31">
        <w:rPr>
          <w:rFonts w:ascii="Times New Roman" w:hAnsi="Times New Roman" w:cs="Times New Roman"/>
          <w:lang w:val="sr-Cyrl-RS"/>
        </w:rPr>
        <w:t>8 процентних</w:t>
      </w:r>
      <w:r w:rsidRPr="005E3F4A">
        <w:rPr>
          <w:rFonts w:ascii="Times New Roman" w:hAnsi="Times New Roman" w:cs="Times New Roman"/>
          <w:lang w:val="sr-Cyrl-RS"/>
        </w:rPr>
        <w:t xml:space="preserve"> поена</w:t>
      </w:r>
      <w:r w:rsidR="008E4F31">
        <w:rPr>
          <w:rFonts w:ascii="Times New Roman" w:hAnsi="Times New Roman" w:cs="Times New Roman"/>
          <w:lang w:val="sr-Cyrl-RS"/>
        </w:rPr>
        <w:t xml:space="preserve">. </w:t>
      </w:r>
      <w:r w:rsidR="008E4F31" w:rsidRPr="008E4F31">
        <w:rPr>
          <w:rFonts w:ascii="Times New Roman" w:hAnsi="Times New Roman" w:cs="Times New Roman"/>
          <w:lang w:val="sr-Cyrl-RS"/>
        </w:rPr>
        <w:t>Подаци за 2019. годину (30.</w:t>
      </w:r>
      <w:r w:rsidR="007E4F3C">
        <w:rPr>
          <w:rFonts w:ascii="Times New Roman" w:hAnsi="Times New Roman" w:cs="Times New Roman"/>
          <w:lang w:val="sr-Cyrl-RS"/>
        </w:rPr>
        <w:t>0</w:t>
      </w:r>
      <w:r w:rsidR="008E4F31" w:rsidRPr="008E4F31">
        <w:rPr>
          <w:rFonts w:ascii="Times New Roman" w:hAnsi="Times New Roman" w:cs="Times New Roman"/>
          <w:lang w:val="sr-Cyrl-RS"/>
        </w:rPr>
        <w:t>9.2019</w:t>
      </w:r>
      <w:r w:rsidR="007E4F3C">
        <w:rPr>
          <w:rFonts w:ascii="Times New Roman" w:hAnsi="Times New Roman" w:cs="Times New Roman"/>
          <w:lang w:val="sr-Cyrl-RS"/>
        </w:rPr>
        <w:t>.</w:t>
      </w:r>
      <w:r w:rsidR="008E4F31" w:rsidRPr="008E4F31">
        <w:rPr>
          <w:rFonts w:ascii="Times New Roman" w:hAnsi="Times New Roman" w:cs="Times New Roman"/>
          <w:lang w:val="sr-Cyrl-RS"/>
        </w:rPr>
        <w:t>), показују д</w:t>
      </w:r>
      <w:r w:rsidR="008E4F31">
        <w:rPr>
          <w:rFonts w:ascii="Times New Roman" w:hAnsi="Times New Roman" w:cs="Times New Roman"/>
          <w:lang w:val="sr-Cyrl-RS"/>
        </w:rPr>
        <w:t>а се на евиденци</w:t>
      </w:r>
      <w:r w:rsidR="00E37580">
        <w:rPr>
          <w:rFonts w:ascii="Times New Roman" w:hAnsi="Times New Roman" w:cs="Times New Roman"/>
          <w:lang w:val="sr-Cyrl-RS"/>
        </w:rPr>
        <w:t>ји НСЗ налази 57.542 незапослена</w:t>
      </w:r>
      <w:r w:rsidR="008E4F31">
        <w:rPr>
          <w:rFonts w:ascii="Times New Roman" w:hAnsi="Times New Roman" w:cs="Times New Roman"/>
          <w:lang w:val="sr-Cyrl-RS"/>
        </w:rPr>
        <w:t xml:space="preserve"> корисника </w:t>
      </w:r>
      <w:r w:rsidR="00C81D58">
        <w:rPr>
          <w:rFonts w:ascii="Times New Roman" w:hAnsi="Times New Roman" w:cs="Times New Roman"/>
          <w:lang w:val="sr-Cyrl-RS"/>
        </w:rPr>
        <w:t>НСП</w:t>
      </w:r>
      <w:r w:rsidR="008E4F31" w:rsidRPr="008E4F31">
        <w:rPr>
          <w:rFonts w:ascii="Times New Roman" w:hAnsi="Times New Roman" w:cs="Times New Roman"/>
          <w:lang w:val="sr-Cyrl-RS"/>
        </w:rPr>
        <w:t xml:space="preserve"> од кој</w:t>
      </w:r>
      <w:r w:rsidR="007B5095">
        <w:rPr>
          <w:rFonts w:ascii="Times New Roman" w:hAnsi="Times New Roman" w:cs="Times New Roman"/>
          <w:lang w:val="sr-Cyrl-RS"/>
        </w:rPr>
        <w:t xml:space="preserve">их су 49,7% жене. Према нивоу образовања, </w:t>
      </w:r>
      <w:r w:rsidR="007E4F3C">
        <w:rPr>
          <w:rFonts w:ascii="Times New Roman" w:hAnsi="Times New Roman" w:cs="Times New Roman"/>
          <w:b/>
          <w:lang w:val="sr-Cyrl-RS"/>
        </w:rPr>
        <w:t>65</w:t>
      </w:r>
      <w:r w:rsidR="007B5095" w:rsidRPr="00D203A7">
        <w:rPr>
          <w:rFonts w:ascii="Times New Roman" w:hAnsi="Times New Roman" w:cs="Times New Roman"/>
          <w:b/>
          <w:lang w:val="sr-Cyrl-RS"/>
        </w:rPr>
        <w:t>% су л</w:t>
      </w:r>
      <w:r w:rsidR="008E4F31" w:rsidRPr="00D203A7">
        <w:rPr>
          <w:rFonts w:ascii="Times New Roman" w:hAnsi="Times New Roman" w:cs="Times New Roman"/>
          <w:b/>
          <w:lang w:val="sr-Cyrl-RS"/>
        </w:rPr>
        <w:t>ица без квалификациј</w:t>
      </w:r>
      <w:r w:rsidR="00256BE8">
        <w:rPr>
          <w:rFonts w:ascii="Times New Roman" w:hAnsi="Times New Roman" w:cs="Times New Roman"/>
          <w:b/>
          <w:lang w:val="sr-Cyrl-RS"/>
        </w:rPr>
        <w:t>а и нискоквалификовани</w:t>
      </w:r>
      <w:r w:rsidR="007B5095">
        <w:rPr>
          <w:rFonts w:ascii="Times New Roman" w:hAnsi="Times New Roman" w:cs="Times New Roman"/>
          <w:lang w:val="sr-Cyrl-RS"/>
        </w:rPr>
        <w:t>, 31,6% има с</w:t>
      </w:r>
      <w:r w:rsidR="008E4F31" w:rsidRPr="008E4F31">
        <w:rPr>
          <w:rFonts w:ascii="Times New Roman" w:hAnsi="Times New Roman" w:cs="Times New Roman"/>
          <w:lang w:val="sr-Cyrl-RS"/>
        </w:rPr>
        <w:t>редњи ниво образовања</w:t>
      </w:r>
      <w:r w:rsidR="007B5095">
        <w:rPr>
          <w:rFonts w:ascii="Times New Roman" w:hAnsi="Times New Roman" w:cs="Times New Roman"/>
          <w:lang w:val="sr-Cyrl-RS"/>
        </w:rPr>
        <w:t xml:space="preserve">, </w:t>
      </w:r>
      <w:r w:rsidR="008E4F31" w:rsidRPr="008E4F31">
        <w:rPr>
          <w:rFonts w:ascii="Times New Roman" w:hAnsi="Times New Roman" w:cs="Times New Roman"/>
          <w:lang w:val="sr-Cyrl-RS"/>
        </w:rPr>
        <w:t xml:space="preserve">а </w:t>
      </w:r>
      <w:r w:rsidR="007B5095">
        <w:rPr>
          <w:rFonts w:ascii="Times New Roman" w:hAnsi="Times New Roman" w:cs="Times New Roman"/>
          <w:lang w:val="sr-Cyrl-RS"/>
        </w:rPr>
        <w:t xml:space="preserve">високо образовање има 3,4% незапослених корисника </w:t>
      </w:r>
      <w:r w:rsidR="00C81D58">
        <w:rPr>
          <w:rFonts w:ascii="Times New Roman" w:hAnsi="Times New Roman" w:cs="Times New Roman"/>
          <w:lang w:val="sr-Cyrl-RS"/>
        </w:rPr>
        <w:t>НСП</w:t>
      </w:r>
      <w:r w:rsidR="00D54A53">
        <w:rPr>
          <w:rFonts w:ascii="Times New Roman" w:hAnsi="Times New Roman" w:cs="Times New Roman"/>
          <w:lang w:val="sr-Cyrl-RS"/>
        </w:rPr>
        <w:t>. Према годинама старости, 13,2% су млади до 30 година, 45,8</w:t>
      </w:r>
      <w:r w:rsidR="008E4F31" w:rsidRPr="008E4F31">
        <w:rPr>
          <w:rFonts w:ascii="Times New Roman" w:hAnsi="Times New Roman" w:cs="Times New Roman"/>
          <w:lang w:val="sr-Cyrl-RS"/>
        </w:rPr>
        <w:t xml:space="preserve">% </w:t>
      </w:r>
      <w:r w:rsidR="00D54A53">
        <w:rPr>
          <w:rFonts w:ascii="Times New Roman" w:hAnsi="Times New Roman" w:cs="Times New Roman"/>
          <w:lang w:val="sr-Cyrl-RS"/>
        </w:rPr>
        <w:t>су лица</w:t>
      </w:r>
      <w:r w:rsidR="00C81D58">
        <w:rPr>
          <w:rFonts w:ascii="Times New Roman" w:hAnsi="Times New Roman" w:cs="Times New Roman"/>
          <w:lang w:val="sr-Cyrl-RS"/>
        </w:rPr>
        <w:t xml:space="preserve"> старости 30-49 година, док </w:t>
      </w:r>
      <w:r w:rsidR="00C81D58" w:rsidRPr="007E4F3C">
        <w:rPr>
          <w:rFonts w:ascii="Times New Roman" w:hAnsi="Times New Roman" w:cs="Times New Roman"/>
          <w:lang w:val="sr-Cyrl-RS"/>
        </w:rPr>
        <w:t>41,0%</w:t>
      </w:r>
      <w:r w:rsidR="008E4F31" w:rsidRPr="007E4F3C">
        <w:rPr>
          <w:rFonts w:ascii="Times New Roman" w:hAnsi="Times New Roman" w:cs="Times New Roman"/>
          <w:lang w:val="sr-Cyrl-RS"/>
        </w:rPr>
        <w:t xml:space="preserve"> </w:t>
      </w:r>
      <w:r w:rsidR="00C81D58" w:rsidRPr="007E4F3C">
        <w:rPr>
          <w:rFonts w:ascii="Times New Roman" w:hAnsi="Times New Roman" w:cs="Times New Roman"/>
          <w:lang w:val="sr-Cyrl-RS"/>
        </w:rPr>
        <w:t>корисника НСП</w:t>
      </w:r>
      <w:r w:rsidR="008E4F31" w:rsidRPr="007E4F3C">
        <w:rPr>
          <w:rFonts w:ascii="Times New Roman" w:hAnsi="Times New Roman" w:cs="Times New Roman"/>
          <w:lang w:val="sr-Cyrl-RS"/>
        </w:rPr>
        <w:t xml:space="preserve"> и</w:t>
      </w:r>
      <w:r w:rsidR="00C81D58" w:rsidRPr="007E4F3C">
        <w:rPr>
          <w:rFonts w:ascii="Times New Roman" w:hAnsi="Times New Roman" w:cs="Times New Roman"/>
          <w:lang w:val="sr-Cyrl-RS"/>
        </w:rPr>
        <w:t>ма 50 или више година старости. У дугорочној незапослености се налази 91,7% корисника НСП, у веома дугој 82,1%, а треба поменути и податак да скоро четвртина корисника НСП посао тражи дуже од 10 година (23,8%).</w:t>
      </w:r>
      <w:r w:rsidR="00E37580" w:rsidRPr="007E4F3C">
        <w:rPr>
          <w:rFonts w:ascii="Times New Roman" w:hAnsi="Times New Roman" w:cs="Times New Roman"/>
          <w:lang w:val="sr-Cyrl-RS"/>
        </w:rPr>
        <w:t xml:space="preserve"> </w:t>
      </w:r>
    </w:p>
    <w:p w:rsidR="00D203A7" w:rsidRPr="00D203A7" w:rsidRDefault="00D203A7" w:rsidP="00D203A7">
      <w:pPr>
        <w:spacing w:after="0" w:line="240" w:lineRule="auto"/>
        <w:ind w:firstLine="720"/>
        <w:jc w:val="both"/>
        <w:rPr>
          <w:rFonts w:ascii="Times New Roman" w:hAnsi="Times New Roman" w:cs="Times New Roman"/>
          <w:lang w:val="sr-Cyrl-RS"/>
        </w:rPr>
      </w:pPr>
    </w:p>
    <w:p w:rsidR="00CC625B" w:rsidRPr="00D203A7" w:rsidRDefault="00C81D58" w:rsidP="00FD22F4">
      <w:pPr>
        <w:spacing w:after="0" w:line="240" w:lineRule="auto"/>
        <w:jc w:val="both"/>
        <w:rPr>
          <w:rFonts w:ascii="Times New Roman" w:hAnsi="Times New Roman" w:cs="Times New Roman"/>
          <w:b/>
          <w:lang w:val="sr-Cyrl-RS"/>
        </w:rPr>
      </w:pPr>
      <w:r w:rsidRPr="00D203A7">
        <w:rPr>
          <w:rFonts w:ascii="Times New Roman" w:hAnsi="Times New Roman" w:cs="Times New Roman"/>
          <w:b/>
          <w:lang w:val="sr-Cyrl-RS"/>
        </w:rPr>
        <w:t xml:space="preserve">Вишак запослених </w:t>
      </w:r>
    </w:p>
    <w:p w:rsidR="00C81D58" w:rsidRDefault="00C81D58" w:rsidP="002E1ACB">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 xml:space="preserve">Подаци у </w:t>
      </w:r>
      <w:r w:rsidRPr="009515D0">
        <w:rPr>
          <w:rFonts w:ascii="Times New Roman" w:hAnsi="Times New Roman" w:cs="Times New Roman"/>
          <w:i/>
          <w:lang w:val="sr-Cyrl-RS"/>
        </w:rPr>
        <w:t>Табели 9</w:t>
      </w:r>
      <w:r w:rsidR="007E4F3C">
        <w:rPr>
          <w:rFonts w:ascii="Times New Roman" w:hAnsi="Times New Roman" w:cs="Times New Roman"/>
          <w:i/>
          <w:lang w:val="sr-Cyrl-RS"/>
        </w:rPr>
        <w:t>.</w:t>
      </w:r>
      <w:r>
        <w:rPr>
          <w:rFonts w:ascii="Times New Roman" w:hAnsi="Times New Roman" w:cs="Times New Roman"/>
          <w:lang w:val="sr-Cyrl-RS"/>
        </w:rPr>
        <w:t xml:space="preserve"> показују да се број незапослени</w:t>
      </w:r>
      <w:r w:rsidR="00256BE8">
        <w:rPr>
          <w:rFonts w:ascii="Times New Roman" w:hAnsi="Times New Roman" w:cs="Times New Roman"/>
          <w:lang w:val="sr-Cyrl-RS"/>
        </w:rPr>
        <w:t>х који</w:t>
      </w:r>
      <w:r>
        <w:rPr>
          <w:rFonts w:ascii="Times New Roman" w:hAnsi="Times New Roman" w:cs="Times New Roman"/>
          <w:lang w:val="sr-Cyrl-RS"/>
        </w:rPr>
        <w:t xml:space="preserve"> су се на евиденцију НСЗ пријавили из статуса вишка запослених смањио у периоду од 2016. до 2018. године </w:t>
      </w:r>
      <w:r w:rsidR="009515D0">
        <w:rPr>
          <w:rFonts w:ascii="Times New Roman" w:hAnsi="Times New Roman" w:cs="Times New Roman"/>
          <w:lang w:val="sr-Cyrl-RS"/>
        </w:rPr>
        <w:t xml:space="preserve">за 12.544 лица, док се њихово учешће у укупном броју незапослених смањило за 0,4 процентна поена. </w:t>
      </w:r>
      <w:r w:rsidR="007E4F3C">
        <w:rPr>
          <w:rFonts w:ascii="Times New Roman" w:hAnsi="Times New Roman" w:cs="Times New Roman"/>
          <w:lang w:val="sr-Cyrl-RS"/>
        </w:rPr>
        <w:t>П</w:t>
      </w:r>
      <w:r w:rsidR="009515D0">
        <w:rPr>
          <w:rFonts w:ascii="Times New Roman" w:hAnsi="Times New Roman" w:cs="Times New Roman"/>
          <w:lang w:val="sr-Cyrl-RS"/>
        </w:rPr>
        <w:t xml:space="preserve">одаци за 2019. годину </w:t>
      </w:r>
      <w:r w:rsidR="009515D0" w:rsidRPr="009515D0">
        <w:rPr>
          <w:rFonts w:ascii="Times New Roman" w:hAnsi="Times New Roman" w:cs="Times New Roman"/>
          <w:lang w:val="sr-Cyrl-RS"/>
        </w:rPr>
        <w:t>(30.</w:t>
      </w:r>
      <w:r w:rsidR="007E4F3C">
        <w:rPr>
          <w:rFonts w:ascii="Times New Roman" w:hAnsi="Times New Roman" w:cs="Times New Roman"/>
          <w:lang w:val="sr-Cyrl-RS"/>
        </w:rPr>
        <w:t>0</w:t>
      </w:r>
      <w:r w:rsidR="009515D0" w:rsidRPr="009515D0">
        <w:rPr>
          <w:rFonts w:ascii="Times New Roman" w:hAnsi="Times New Roman" w:cs="Times New Roman"/>
          <w:lang w:val="sr-Cyrl-RS"/>
        </w:rPr>
        <w:t>9.2019</w:t>
      </w:r>
      <w:r w:rsidR="007E4F3C">
        <w:rPr>
          <w:rFonts w:ascii="Times New Roman" w:hAnsi="Times New Roman" w:cs="Times New Roman"/>
          <w:lang w:val="sr-Cyrl-RS"/>
        </w:rPr>
        <w:t>.</w:t>
      </w:r>
      <w:r w:rsidR="009515D0" w:rsidRPr="009515D0">
        <w:rPr>
          <w:rFonts w:ascii="Times New Roman" w:hAnsi="Times New Roman" w:cs="Times New Roman"/>
          <w:lang w:val="sr-Cyrl-RS"/>
        </w:rPr>
        <w:t>),</w:t>
      </w:r>
      <w:r w:rsidR="009515D0">
        <w:rPr>
          <w:rFonts w:ascii="Times New Roman" w:hAnsi="Times New Roman" w:cs="Times New Roman"/>
          <w:lang w:val="sr-Cyrl-RS"/>
        </w:rPr>
        <w:t xml:space="preserve"> показују да се на евиденцији незапослених налази 37.410 лица у статусу вишка запослених, од којих су 56,3% жене. </w:t>
      </w:r>
      <w:r w:rsidR="00D203A7" w:rsidRPr="00D203A7">
        <w:rPr>
          <w:rFonts w:ascii="Times New Roman" w:hAnsi="Times New Roman" w:cs="Times New Roman"/>
          <w:lang w:val="sr-Cyrl-RS"/>
        </w:rPr>
        <w:t xml:space="preserve">Према нивоу </w:t>
      </w:r>
      <w:r w:rsidR="00D203A7">
        <w:rPr>
          <w:rFonts w:ascii="Times New Roman" w:hAnsi="Times New Roman" w:cs="Times New Roman"/>
          <w:lang w:val="sr-Cyrl-RS"/>
        </w:rPr>
        <w:t>образовања, 20,4% лица из ове категорије је неквалификовано и</w:t>
      </w:r>
      <w:r w:rsidR="00256BE8">
        <w:rPr>
          <w:rFonts w:ascii="Times New Roman" w:hAnsi="Times New Roman" w:cs="Times New Roman"/>
          <w:lang w:val="sr-Cyrl-RS"/>
        </w:rPr>
        <w:t xml:space="preserve"> нискоквалификовано</w:t>
      </w:r>
      <w:r w:rsidR="00D203A7">
        <w:rPr>
          <w:rFonts w:ascii="Times New Roman" w:hAnsi="Times New Roman" w:cs="Times New Roman"/>
          <w:lang w:val="sr-Cyrl-RS"/>
        </w:rPr>
        <w:t xml:space="preserve">, </w:t>
      </w:r>
      <w:r w:rsidR="00D203A7" w:rsidRPr="00807476">
        <w:rPr>
          <w:rFonts w:ascii="Times New Roman" w:hAnsi="Times New Roman" w:cs="Times New Roman"/>
          <w:b/>
          <w:lang w:val="sr-Cyrl-RS"/>
        </w:rPr>
        <w:t>61,7% је завршило образовање на средњем нивоу</w:t>
      </w:r>
      <w:r w:rsidR="00D203A7">
        <w:rPr>
          <w:rFonts w:ascii="Times New Roman" w:hAnsi="Times New Roman" w:cs="Times New Roman"/>
          <w:lang w:val="sr-Cyrl-RS"/>
        </w:rPr>
        <w:t xml:space="preserve">, а 17,9% </w:t>
      </w:r>
      <w:r w:rsidR="00807476">
        <w:rPr>
          <w:rFonts w:ascii="Times New Roman" w:hAnsi="Times New Roman" w:cs="Times New Roman"/>
          <w:lang w:val="sr-Cyrl-RS"/>
        </w:rPr>
        <w:t xml:space="preserve">вишкова је са високим образовањем. Према годинама старости, </w:t>
      </w:r>
      <w:r w:rsidR="00807476" w:rsidRPr="00807476">
        <w:rPr>
          <w:rFonts w:ascii="Times New Roman" w:hAnsi="Times New Roman" w:cs="Times New Roman"/>
          <w:b/>
          <w:lang w:val="sr-Cyrl-RS"/>
        </w:rPr>
        <w:t>52,8% старости је 50 или више година</w:t>
      </w:r>
      <w:r w:rsidR="00807476">
        <w:rPr>
          <w:rFonts w:ascii="Times New Roman" w:hAnsi="Times New Roman" w:cs="Times New Roman"/>
          <w:lang w:val="sr-Cyrl-RS"/>
        </w:rPr>
        <w:t>, 40,0% има</w:t>
      </w:r>
      <w:r w:rsidR="00CB62CB">
        <w:rPr>
          <w:rFonts w:ascii="Times New Roman" w:hAnsi="Times New Roman" w:cs="Times New Roman"/>
          <w:lang w:val="sr-Cyrl-RS"/>
        </w:rPr>
        <w:t xml:space="preserve"> између 30 и </w:t>
      </w:r>
      <w:r w:rsidR="00807476">
        <w:rPr>
          <w:rFonts w:ascii="Times New Roman" w:hAnsi="Times New Roman" w:cs="Times New Roman"/>
          <w:lang w:val="sr-Cyrl-RS"/>
        </w:rPr>
        <w:t xml:space="preserve">49 година, док је 7,2% из категорије младих. У дугорочној незапослености се налази 64,0% лица из ове категорије, а у веома дугој незапослености њих 47,6%. </w:t>
      </w:r>
    </w:p>
    <w:p w:rsidR="00BF35FB" w:rsidRDefault="00BF35FB" w:rsidP="008F08C7">
      <w:pPr>
        <w:spacing w:after="0" w:line="240" w:lineRule="auto"/>
        <w:jc w:val="center"/>
        <w:rPr>
          <w:rFonts w:ascii="Times New Roman" w:hAnsi="Times New Roman" w:cs="Times New Roman"/>
          <w:lang w:val="sr-Cyrl-RS"/>
        </w:rPr>
      </w:pPr>
    </w:p>
    <w:p w:rsidR="007E4F3C" w:rsidRDefault="00807476" w:rsidP="00F67598">
      <w:pPr>
        <w:spacing w:after="0" w:line="240" w:lineRule="auto"/>
        <w:ind w:firstLine="720"/>
        <w:jc w:val="both"/>
        <w:rPr>
          <w:rFonts w:ascii="Times New Roman" w:hAnsi="Times New Roman" w:cs="Times New Roman"/>
          <w:lang w:val="sr-Cyrl-RS"/>
        </w:rPr>
      </w:pPr>
      <w:r w:rsidRPr="008953E6">
        <w:rPr>
          <w:rFonts w:ascii="Times New Roman" w:hAnsi="Times New Roman" w:cs="Times New Roman"/>
          <w:lang w:val="sr-Cyrl-RS"/>
        </w:rPr>
        <w:t>Укључивање у мере активне политике запошљавања врши се у складу са извршеном</w:t>
      </w:r>
      <w:r w:rsidR="00E332EC" w:rsidRPr="008953E6">
        <w:rPr>
          <w:rFonts w:ascii="Times New Roman" w:hAnsi="Times New Roman" w:cs="Times New Roman"/>
          <w:lang w:val="sr-Cyrl-RS"/>
        </w:rPr>
        <w:t xml:space="preserve"> проценом</w:t>
      </w:r>
      <w:r w:rsidRPr="008953E6">
        <w:rPr>
          <w:rFonts w:ascii="Times New Roman" w:hAnsi="Times New Roman" w:cs="Times New Roman"/>
          <w:lang w:val="sr-Cyrl-RS"/>
        </w:rPr>
        <w:t xml:space="preserve"> запошљивости </w:t>
      </w:r>
      <w:r w:rsidR="005C342E" w:rsidRPr="008953E6">
        <w:rPr>
          <w:rFonts w:ascii="Times New Roman" w:hAnsi="Times New Roman" w:cs="Times New Roman"/>
          <w:lang w:val="sr-Cyrl-RS"/>
        </w:rPr>
        <w:t>и индивидуалним планом запошљавања. На основу процене запошљивости одређује</w:t>
      </w:r>
      <w:r w:rsidR="00E332EC" w:rsidRPr="008953E6">
        <w:rPr>
          <w:rFonts w:ascii="Times New Roman" w:hAnsi="Times New Roman" w:cs="Times New Roman"/>
          <w:lang w:val="sr-Cyrl-RS"/>
        </w:rPr>
        <w:t xml:space="preserve"> </w:t>
      </w:r>
      <w:r w:rsidR="005C342E" w:rsidRPr="008953E6">
        <w:rPr>
          <w:rFonts w:ascii="Times New Roman" w:hAnsi="Times New Roman" w:cs="Times New Roman"/>
          <w:lang w:val="sr-Cyrl-RS"/>
        </w:rPr>
        <w:t>се ниво потребне подршке, а у индивидуалном плану запошљавања утврђују се конкретне активности и мере које лице које тражи посао и НСЗ треба да предузму</w:t>
      </w:r>
      <w:r w:rsidR="005C342E" w:rsidRPr="005C342E">
        <w:t xml:space="preserve"> </w:t>
      </w:r>
      <w:r w:rsidR="005C342E" w:rsidRPr="008953E6">
        <w:rPr>
          <w:rFonts w:ascii="Times New Roman" w:hAnsi="Times New Roman" w:cs="Times New Roman"/>
          <w:lang w:val="sr-Cyrl-RS"/>
        </w:rPr>
        <w:t xml:space="preserve">у циљу повећања запошљивости и запошљавања лица. </w:t>
      </w:r>
      <w:r w:rsidR="00DA67F6">
        <w:rPr>
          <w:rFonts w:ascii="Times New Roman" w:hAnsi="Times New Roman" w:cs="Times New Roman"/>
          <w:lang w:val="sr-Cyrl-RS"/>
        </w:rPr>
        <w:t>У</w:t>
      </w:r>
      <w:r w:rsidR="00661E0A">
        <w:rPr>
          <w:rFonts w:ascii="Times New Roman" w:hAnsi="Times New Roman" w:cs="Times New Roman"/>
          <w:lang w:val="sr-Cyrl-RS"/>
        </w:rPr>
        <w:t xml:space="preserve"> оквиру </w:t>
      </w:r>
      <w:r w:rsidR="00DA67F6">
        <w:rPr>
          <w:rFonts w:ascii="Times New Roman" w:hAnsi="Times New Roman" w:cs="Times New Roman"/>
          <w:lang w:val="sr-Cyrl-RS"/>
        </w:rPr>
        <w:t xml:space="preserve">појединих </w:t>
      </w:r>
      <w:r w:rsidR="00661E0A">
        <w:rPr>
          <w:rFonts w:ascii="Times New Roman" w:hAnsi="Times New Roman" w:cs="Times New Roman"/>
          <w:lang w:val="sr-Cyrl-RS"/>
        </w:rPr>
        <w:t>мера активне политике запошљавања</w:t>
      </w:r>
      <w:r w:rsidR="00F67598">
        <w:rPr>
          <w:rFonts w:ascii="Times New Roman" w:hAnsi="Times New Roman" w:cs="Times New Roman"/>
          <w:lang w:val="sr-Cyrl-RS"/>
        </w:rPr>
        <w:t xml:space="preserve"> дефинисане су</w:t>
      </w:r>
      <w:r w:rsidR="00DA67F6" w:rsidRPr="00DA67F6">
        <w:rPr>
          <w:rFonts w:ascii="Times New Roman" w:hAnsi="Times New Roman" w:cs="Times New Roman"/>
          <w:lang w:val="sr-Cyrl-RS"/>
        </w:rPr>
        <w:t xml:space="preserve"> категорије теже запошљивих лица</w:t>
      </w:r>
      <w:r w:rsidR="00F67598">
        <w:rPr>
          <w:rFonts w:ascii="Times New Roman" w:hAnsi="Times New Roman" w:cs="Times New Roman"/>
          <w:lang w:val="sr-Cyrl-RS"/>
        </w:rPr>
        <w:t xml:space="preserve"> која се укључују у</w:t>
      </w:r>
      <w:r w:rsidR="00DA67F6">
        <w:rPr>
          <w:rFonts w:ascii="Times New Roman" w:hAnsi="Times New Roman" w:cs="Times New Roman"/>
          <w:lang w:val="sr-Cyrl-RS"/>
        </w:rPr>
        <w:t xml:space="preserve"> меру</w:t>
      </w:r>
      <w:r w:rsidR="00661E0A" w:rsidRPr="00DA67F6">
        <w:rPr>
          <w:rFonts w:ascii="Times New Roman" w:hAnsi="Times New Roman" w:cs="Times New Roman"/>
          <w:lang w:val="sr-Cyrl-RS"/>
        </w:rPr>
        <w:t>,</w:t>
      </w:r>
      <w:r w:rsidR="00661E0A">
        <w:rPr>
          <w:rFonts w:ascii="Times New Roman" w:hAnsi="Times New Roman" w:cs="Times New Roman"/>
          <w:lang w:val="sr-Cyrl-RS"/>
        </w:rPr>
        <w:t xml:space="preserve"> а у мер</w:t>
      </w:r>
      <w:r w:rsidR="00915104">
        <w:rPr>
          <w:rFonts w:ascii="Times New Roman" w:hAnsi="Times New Roman" w:cs="Times New Roman"/>
          <w:lang w:val="sr-Cyrl-RS"/>
        </w:rPr>
        <w:t>ама</w:t>
      </w:r>
      <w:r w:rsidR="00661E0A">
        <w:rPr>
          <w:rFonts w:ascii="Times New Roman" w:hAnsi="Times New Roman" w:cs="Times New Roman"/>
          <w:lang w:val="sr-Cyrl-RS"/>
        </w:rPr>
        <w:t xml:space="preserve"> у</w:t>
      </w:r>
      <w:r w:rsidR="00F67598">
        <w:rPr>
          <w:rFonts w:ascii="Times New Roman" w:hAnsi="Times New Roman" w:cs="Times New Roman"/>
          <w:lang w:val="sr-Cyrl-RS"/>
        </w:rPr>
        <w:t xml:space="preserve"> оквиру којих нису </w:t>
      </w:r>
      <w:r w:rsidR="00661E0A">
        <w:rPr>
          <w:rFonts w:ascii="Times New Roman" w:hAnsi="Times New Roman" w:cs="Times New Roman"/>
          <w:lang w:val="sr-Cyrl-RS"/>
        </w:rPr>
        <w:t>дефинисане</w:t>
      </w:r>
      <w:r w:rsidR="00F67598">
        <w:rPr>
          <w:rFonts w:ascii="Times New Roman" w:hAnsi="Times New Roman" w:cs="Times New Roman"/>
          <w:lang w:val="sr-Cyrl-RS"/>
        </w:rPr>
        <w:t xml:space="preserve"> категорије</w:t>
      </w:r>
      <w:r w:rsidR="00661E0A">
        <w:rPr>
          <w:rFonts w:ascii="Times New Roman" w:hAnsi="Times New Roman" w:cs="Times New Roman"/>
          <w:lang w:val="sr-Cyrl-RS"/>
        </w:rPr>
        <w:t>, прио</w:t>
      </w:r>
      <w:r w:rsidR="00915104">
        <w:rPr>
          <w:rFonts w:ascii="Times New Roman" w:hAnsi="Times New Roman" w:cs="Times New Roman"/>
          <w:lang w:val="sr-Cyrl-RS"/>
        </w:rPr>
        <w:t xml:space="preserve">ритет за укључивање </w:t>
      </w:r>
      <w:r w:rsidR="00661E0A">
        <w:rPr>
          <w:rFonts w:ascii="Times New Roman" w:hAnsi="Times New Roman" w:cs="Times New Roman"/>
          <w:lang w:val="sr-Cyrl-RS"/>
        </w:rPr>
        <w:t>имају</w:t>
      </w:r>
      <w:r w:rsidR="00F67598">
        <w:rPr>
          <w:rFonts w:ascii="Times New Roman" w:hAnsi="Times New Roman" w:cs="Times New Roman"/>
          <w:lang w:val="sr-Cyrl-RS"/>
        </w:rPr>
        <w:t xml:space="preserve"> незапослена лица из следећих категорија:</w:t>
      </w:r>
      <w:r w:rsidR="00661E0A">
        <w:rPr>
          <w:rFonts w:ascii="Times New Roman" w:hAnsi="Times New Roman" w:cs="Times New Roman"/>
          <w:lang w:val="sr-Cyrl-RS"/>
        </w:rPr>
        <w:t xml:space="preserve"> </w:t>
      </w:r>
    </w:p>
    <w:p w:rsidR="007E4F3C" w:rsidRPr="007E4F3C" w:rsidRDefault="00DA67F6" w:rsidP="007E4F3C">
      <w:pPr>
        <w:pStyle w:val="ListParagraph"/>
        <w:numPr>
          <w:ilvl w:val="0"/>
          <w:numId w:val="7"/>
        </w:numPr>
        <w:spacing w:after="0" w:line="240" w:lineRule="auto"/>
        <w:jc w:val="both"/>
        <w:rPr>
          <w:rFonts w:ascii="Times New Roman" w:hAnsi="Times New Roman" w:cs="Times New Roman"/>
          <w:sz w:val="22"/>
          <w:szCs w:val="22"/>
          <w:lang w:val="sr-Cyrl-RS"/>
        </w:rPr>
      </w:pPr>
      <w:r w:rsidRPr="007E4F3C">
        <w:rPr>
          <w:rFonts w:ascii="Times New Roman" w:hAnsi="Times New Roman" w:cs="Times New Roman"/>
          <w:sz w:val="22"/>
          <w:szCs w:val="22"/>
          <w:lang w:val="sr-Cyrl-RS"/>
        </w:rPr>
        <w:t>лица без квалификација и нискоквалификована лица</w:t>
      </w:r>
      <w:r w:rsidR="00F67598" w:rsidRPr="007E4F3C">
        <w:rPr>
          <w:rFonts w:ascii="Times New Roman" w:hAnsi="Times New Roman" w:cs="Times New Roman"/>
          <w:sz w:val="22"/>
          <w:szCs w:val="22"/>
          <w:lang w:val="sr-Cyrl-RS"/>
        </w:rPr>
        <w:t>;</w:t>
      </w:r>
      <w:r w:rsidRPr="007E4F3C">
        <w:rPr>
          <w:rFonts w:ascii="Times New Roman" w:hAnsi="Times New Roman" w:cs="Times New Roman"/>
          <w:sz w:val="22"/>
          <w:szCs w:val="22"/>
          <w:lang w:val="sr-Cyrl-RS"/>
        </w:rPr>
        <w:t xml:space="preserve"> </w:t>
      </w:r>
    </w:p>
    <w:p w:rsidR="007E4F3C" w:rsidRPr="007E4F3C" w:rsidRDefault="00DA67F6" w:rsidP="007E4F3C">
      <w:pPr>
        <w:pStyle w:val="ListParagraph"/>
        <w:numPr>
          <w:ilvl w:val="0"/>
          <w:numId w:val="7"/>
        </w:numPr>
        <w:spacing w:after="0" w:line="240" w:lineRule="auto"/>
        <w:jc w:val="both"/>
        <w:rPr>
          <w:rFonts w:ascii="Times New Roman" w:hAnsi="Times New Roman" w:cs="Times New Roman"/>
          <w:sz w:val="22"/>
          <w:szCs w:val="22"/>
          <w:lang w:val="sr-Cyrl-RS"/>
        </w:rPr>
      </w:pPr>
      <w:r w:rsidRPr="007E4F3C">
        <w:rPr>
          <w:rFonts w:ascii="Times New Roman" w:hAnsi="Times New Roman" w:cs="Times New Roman"/>
          <w:sz w:val="22"/>
          <w:szCs w:val="22"/>
          <w:lang w:val="sr-Cyrl-RS"/>
        </w:rPr>
        <w:t>лица старости 50 и више година</w:t>
      </w:r>
      <w:r w:rsidR="00F67598" w:rsidRPr="007E4F3C">
        <w:rPr>
          <w:rFonts w:ascii="Times New Roman" w:hAnsi="Times New Roman" w:cs="Times New Roman"/>
          <w:sz w:val="22"/>
          <w:szCs w:val="22"/>
          <w:lang w:val="sr-Cyrl-RS"/>
        </w:rPr>
        <w:t>;</w:t>
      </w:r>
    </w:p>
    <w:p w:rsidR="007E4F3C" w:rsidRPr="007E4F3C" w:rsidRDefault="00DA67F6" w:rsidP="007E4F3C">
      <w:pPr>
        <w:pStyle w:val="ListParagraph"/>
        <w:numPr>
          <w:ilvl w:val="0"/>
          <w:numId w:val="7"/>
        </w:numPr>
        <w:spacing w:after="0" w:line="240" w:lineRule="auto"/>
        <w:jc w:val="both"/>
        <w:rPr>
          <w:rFonts w:ascii="Times New Roman" w:hAnsi="Times New Roman" w:cs="Times New Roman"/>
          <w:sz w:val="22"/>
          <w:szCs w:val="22"/>
          <w:lang w:val="sr-Cyrl-RS"/>
        </w:rPr>
      </w:pPr>
      <w:r w:rsidRPr="007E4F3C">
        <w:rPr>
          <w:rFonts w:ascii="Times New Roman" w:hAnsi="Times New Roman" w:cs="Times New Roman"/>
          <w:sz w:val="22"/>
          <w:szCs w:val="22"/>
          <w:lang w:val="sr-Cyrl-RS"/>
        </w:rPr>
        <w:t xml:space="preserve"> дугорочно незапослена лица која посао траже дуже од 12 месеци, </w:t>
      </w:r>
      <w:r w:rsidR="00915104" w:rsidRPr="007E4F3C">
        <w:rPr>
          <w:rFonts w:ascii="Times New Roman" w:hAnsi="Times New Roman" w:cs="Times New Roman"/>
          <w:sz w:val="22"/>
          <w:szCs w:val="22"/>
          <w:lang w:val="sr-Cyrl-RS"/>
        </w:rPr>
        <w:t xml:space="preserve">а </w:t>
      </w:r>
      <w:r w:rsidRPr="007E4F3C">
        <w:rPr>
          <w:rFonts w:ascii="Times New Roman" w:hAnsi="Times New Roman" w:cs="Times New Roman"/>
          <w:sz w:val="22"/>
          <w:szCs w:val="22"/>
          <w:lang w:val="sr-Cyrl-RS"/>
        </w:rPr>
        <w:t>посебно незапослена лица која посао траже дуже од 18 месеци</w:t>
      </w:r>
      <w:r w:rsidR="00F67598" w:rsidRPr="007E4F3C">
        <w:rPr>
          <w:rFonts w:ascii="Times New Roman" w:hAnsi="Times New Roman" w:cs="Times New Roman"/>
          <w:sz w:val="22"/>
          <w:szCs w:val="22"/>
          <w:lang w:val="sr-Cyrl-RS"/>
        </w:rPr>
        <w:t>;</w:t>
      </w:r>
    </w:p>
    <w:p w:rsidR="007E4F3C" w:rsidRPr="007E4F3C" w:rsidRDefault="00F67598" w:rsidP="007E4F3C">
      <w:pPr>
        <w:pStyle w:val="ListParagraph"/>
        <w:numPr>
          <w:ilvl w:val="0"/>
          <w:numId w:val="7"/>
        </w:numPr>
        <w:spacing w:after="0" w:line="240" w:lineRule="auto"/>
        <w:jc w:val="both"/>
        <w:rPr>
          <w:rFonts w:ascii="Times New Roman" w:hAnsi="Times New Roman" w:cs="Times New Roman"/>
          <w:sz w:val="22"/>
          <w:szCs w:val="22"/>
          <w:lang w:val="sr-Cyrl-RS"/>
        </w:rPr>
      </w:pPr>
      <w:r w:rsidRPr="007E4F3C">
        <w:rPr>
          <w:rFonts w:ascii="Times New Roman" w:hAnsi="Times New Roman" w:cs="Times New Roman"/>
          <w:sz w:val="22"/>
          <w:szCs w:val="22"/>
          <w:lang w:val="sr-Cyrl-RS"/>
        </w:rPr>
        <w:t xml:space="preserve"> жене, </w:t>
      </w:r>
      <w:r w:rsidR="00DA67F6" w:rsidRPr="007E4F3C">
        <w:rPr>
          <w:rFonts w:ascii="Times New Roman" w:hAnsi="Times New Roman" w:cs="Times New Roman"/>
          <w:sz w:val="22"/>
          <w:szCs w:val="22"/>
          <w:lang w:val="sr-Cyrl-RS"/>
        </w:rPr>
        <w:t xml:space="preserve">посебно </w:t>
      </w:r>
      <w:r w:rsidRPr="007E4F3C">
        <w:rPr>
          <w:rFonts w:ascii="Times New Roman" w:hAnsi="Times New Roman" w:cs="Times New Roman"/>
          <w:sz w:val="22"/>
          <w:szCs w:val="22"/>
          <w:lang w:val="sr-Cyrl-RS"/>
        </w:rPr>
        <w:t>дугорочно незапослене</w:t>
      </w:r>
      <w:r w:rsidR="00915104" w:rsidRPr="007E4F3C">
        <w:rPr>
          <w:rFonts w:ascii="Times New Roman" w:hAnsi="Times New Roman" w:cs="Times New Roman"/>
          <w:sz w:val="22"/>
          <w:szCs w:val="22"/>
          <w:lang w:val="sr-Cyrl-RS"/>
        </w:rPr>
        <w:t xml:space="preserve"> жене</w:t>
      </w:r>
      <w:r w:rsidRPr="007E4F3C">
        <w:rPr>
          <w:rFonts w:ascii="Times New Roman" w:hAnsi="Times New Roman" w:cs="Times New Roman"/>
          <w:sz w:val="22"/>
          <w:szCs w:val="22"/>
          <w:lang w:val="sr-Cyrl-RS"/>
        </w:rPr>
        <w:t>;</w:t>
      </w:r>
    </w:p>
    <w:p w:rsidR="007E4F3C" w:rsidRPr="007E4F3C" w:rsidRDefault="00F67598" w:rsidP="007E4F3C">
      <w:pPr>
        <w:pStyle w:val="ListParagraph"/>
        <w:numPr>
          <w:ilvl w:val="0"/>
          <w:numId w:val="7"/>
        </w:numPr>
        <w:spacing w:after="0" w:line="240" w:lineRule="auto"/>
        <w:jc w:val="both"/>
        <w:rPr>
          <w:rFonts w:ascii="Times New Roman" w:hAnsi="Times New Roman" w:cs="Times New Roman"/>
          <w:sz w:val="22"/>
          <w:szCs w:val="22"/>
          <w:lang w:val="sr-Cyrl-RS"/>
        </w:rPr>
      </w:pPr>
      <w:r w:rsidRPr="007E4F3C">
        <w:rPr>
          <w:rFonts w:ascii="Times New Roman" w:hAnsi="Times New Roman" w:cs="Times New Roman"/>
          <w:sz w:val="22"/>
          <w:szCs w:val="22"/>
          <w:lang w:val="sr-Cyrl-RS"/>
        </w:rPr>
        <w:t xml:space="preserve"> млади до 30 година старости, </w:t>
      </w:r>
      <w:r w:rsidR="00915104" w:rsidRPr="007E4F3C">
        <w:rPr>
          <w:rFonts w:ascii="Times New Roman" w:hAnsi="Times New Roman" w:cs="Times New Roman"/>
          <w:sz w:val="22"/>
          <w:szCs w:val="22"/>
          <w:lang w:val="sr-Cyrl-RS"/>
        </w:rPr>
        <w:t xml:space="preserve">а </w:t>
      </w:r>
      <w:r w:rsidRPr="007E4F3C">
        <w:rPr>
          <w:rFonts w:ascii="Times New Roman" w:hAnsi="Times New Roman" w:cs="Times New Roman"/>
          <w:sz w:val="22"/>
          <w:szCs w:val="22"/>
          <w:lang w:val="sr-Cyrl-RS"/>
        </w:rPr>
        <w:t>посебно младе жене, млади без квалификација и нискоквалификовани</w:t>
      </w:r>
      <w:r w:rsidR="00915104" w:rsidRPr="007E4F3C">
        <w:rPr>
          <w:rFonts w:ascii="Times New Roman" w:hAnsi="Times New Roman" w:cs="Times New Roman"/>
          <w:sz w:val="22"/>
          <w:szCs w:val="22"/>
          <w:lang w:val="sr-Cyrl-RS"/>
        </w:rPr>
        <w:t xml:space="preserve">, као </w:t>
      </w:r>
      <w:r w:rsidRPr="007E4F3C">
        <w:rPr>
          <w:rFonts w:ascii="Times New Roman" w:hAnsi="Times New Roman" w:cs="Times New Roman"/>
          <w:sz w:val="22"/>
          <w:szCs w:val="22"/>
          <w:lang w:val="sr-Cyrl-RS"/>
        </w:rPr>
        <w:t xml:space="preserve">и млади без радног искуства; </w:t>
      </w:r>
    </w:p>
    <w:p w:rsidR="007E4F3C" w:rsidRPr="007E4F3C" w:rsidRDefault="00F67598" w:rsidP="007E4F3C">
      <w:pPr>
        <w:pStyle w:val="ListParagraph"/>
        <w:numPr>
          <w:ilvl w:val="0"/>
          <w:numId w:val="7"/>
        </w:numPr>
        <w:spacing w:after="0" w:line="240" w:lineRule="auto"/>
        <w:jc w:val="both"/>
        <w:rPr>
          <w:rFonts w:ascii="Times New Roman" w:hAnsi="Times New Roman" w:cs="Times New Roman"/>
          <w:sz w:val="22"/>
          <w:szCs w:val="22"/>
          <w:lang w:val="sr-Cyrl-RS"/>
        </w:rPr>
      </w:pPr>
      <w:r w:rsidRPr="007E4F3C">
        <w:rPr>
          <w:rFonts w:ascii="Times New Roman" w:hAnsi="Times New Roman" w:cs="Times New Roman"/>
          <w:sz w:val="22"/>
          <w:szCs w:val="22"/>
          <w:lang w:val="sr-Cyrl-RS"/>
        </w:rPr>
        <w:t xml:space="preserve">особе са инвалидитетом; </w:t>
      </w:r>
    </w:p>
    <w:p w:rsidR="007E4F3C" w:rsidRPr="007E4F3C" w:rsidRDefault="00F67598" w:rsidP="007E4F3C">
      <w:pPr>
        <w:pStyle w:val="ListParagraph"/>
        <w:numPr>
          <w:ilvl w:val="0"/>
          <w:numId w:val="7"/>
        </w:numPr>
        <w:spacing w:after="0" w:line="240" w:lineRule="auto"/>
        <w:jc w:val="both"/>
        <w:rPr>
          <w:rFonts w:ascii="Times New Roman" w:hAnsi="Times New Roman" w:cs="Times New Roman"/>
          <w:sz w:val="22"/>
          <w:szCs w:val="22"/>
          <w:lang w:val="sr-Cyrl-RS"/>
        </w:rPr>
      </w:pPr>
      <w:r w:rsidRPr="007E4F3C">
        <w:rPr>
          <w:rFonts w:ascii="Times New Roman" w:hAnsi="Times New Roman" w:cs="Times New Roman"/>
          <w:sz w:val="22"/>
          <w:szCs w:val="22"/>
          <w:lang w:val="sr-Cyrl-RS"/>
        </w:rPr>
        <w:t>Роми</w:t>
      </w:r>
      <w:r w:rsidR="00915104" w:rsidRPr="007E4F3C">
        <w:rPr>
          <w:rFonts w:ascii="Times New Roman" w:hAnsi="Times New Roman" w:cs="Times New Roman"/>
          <w:sz w:val="22"/>
          <w:szCs w:val="22"/>
          <w:lang w:val="sr-Cyrl-RS"/>
        </w:rPr>
        <w:t>;</w:t>
      </w:r>
      <w:r w:rsidRPr="007E4F3C">
        <w:rPr>
          <w:rFonts w:ascii="Times New Roman" w:hAnsi="Times New Roman" w:cs="Times New Roman"/>
          <w:sz w:val="22"/>
          <w:szCs w:val="22"/>
          <w:lang w:val="sr-Cyrl-RS"/>
        </w:rPr>
        <w:t xml:space="preserve"> </w:t>
      </w:r>
    </w:p>
    <w:p w:rsidR="007E4F3C" w:rsidRPr="007E4F3C" w:rsidRDefault="00F67598" w:rsidP="007E4F3C">
      <w:pPr>
        <w:pStyle w:val="ListParagraph"/>
        <w:numPr>
          <w:ilvl w:val="0"/>
          <w:numId w:val="7"/>
        </w:numPr>
        <w:spacing w:after="0" w:line="240" w:lineRule="auto"/>
        <w:jc w:val="both"/>
        <w:rPr>
          <w:rFonts w:ascii="Times New Roman" w:hAnsi="Times New Roman" w:cs="Times New Roman"/>
          <w:sz w:val="22"/>
          <w:szCs w:val="22"/>
          <w:lang w:val="sr-Cyrl-RS"/>
        </w:rPr>
      </w:pPr>
      <w:r w:rsidRPr="007E4F3C">
        <w:rPr>
          <w:rFonts w:ascii="Times New Roman" w:hAnsi="Times New Roman" w:cs="Times New Roman"/>
          <w:sz w:val="22"/>
          <w:szCs w:val="22"/>
          <w:lang w:val="sr-Cyrl-RS"/>
        </w:rPr>
        <w:t>корисници новчане социјалне помоћи и</w:t>
      </w:r>
    </w:p>
    <w:p w:rsidR="00661E0A" w:rsidRPr="007E4F3C" w:rsidRDefault="00F67598" w:rsidP="007E4F3C">
      <w:pPr>
        <w:pStyle w:val="ListParagraph"/>
        <w:numPr>
          <w:ilvl w:val="0"/>
          <w:numId w:val="7"/>
        </w:numPr>
        <w:spacing w:after="0" w:line="240" w:lineRule="auto"/>
        <w:jc w:val="both"/>
        <w:rPr>
          <w:rFonts w:ascii="Times New Roman" w:hAnsi="Times New Roman" w:cs="Times New Roman"/>
          <w:sz w:val="22"/>
          <w:szCs w:val="22"/>
          <w:lang w:val="sr-Cyrl-RS"/>
        </w:rPr>
      </w:pPr>
      <w:r w:rsidRPr="007E4F3C">
        <w:rPr>
          <w:rFonts w:ascii="Times New Roman" w:hAnsi="Times New Roman" w:cs="Times New Roman"/>
          <w:sz w:val="22"/>
          <w:szCs w:val="22"/>
          <w:lang w:val="sr-Cyrl-RS"/>
        </w:rPr>
        <w:t xml:space="preserve"> лица у статусу вишка запослених.</w:t>
      </w:r>
    </w:p>
    <w:p w:rsidR="000D2206" w:rsidRDefault="000D2206" w:rsidP="00D24F57">
      <w:pPr>
        <w:pStyle w:val="NoSpacing"/>
        <w:ind w:firstLine="720"/>
        <w:jc w:val="both"/>
        <w:rPr>
          <w:rFonts w:ascii="Times New Roman" w:hAnsi="Times New Roman" w:cs="Times New Roman"/>
          <w:lang w:val="sr-Cyrl-CS"/>
        </w:rPr>
      </w:pPr>
      <w:r w:rsidRPr="00D24F57">
        <w:rPr>
          <w:rFonts w:ascii="Times New Roman" w:hAnsi="Times New Roman" w:cs="Times New Roman"/>
          <w:lang w:val="sr-Cyrl-CS"/>
        </w:rPr>
        <w:t xml:space="preserve">Такође, у мере активне политике запошљавања </w:t>
      </w:r>
      <w:r w:rsidR="00D24F57" w:rsidRPr="00D24F57">
        <w:rPr>
          <w:rFonts w:ascii="Times New Roman" w:hAnsi="Times New Roman" w:cs="Times New Roman"/>
          <w:lang w:val="sr-Cyrl-CS"/>
        </w:rPr>
        <w:t>укључиваће се</w:t>
      </w:r>
      <w:r w:rsidRPr="00D24F57">
        <w:rPr>
          <w:rFonts w:ascii="Times New Roman" w:hAnsi="Times New Roman" w:cs="Times New Roman"/>
          <w:lang w:val="sr-Cyrl-CS"/>
        </w:rPr>
        <w:t xml:space="preserve"> </w:t>
      </w:r>
      <w:r w:rsidR="00F67598">
        <w:rPr>
          <w:rFonts w:ascii="Times New Roman" w:hAnsi="Times New Roman" w:cs="Times New Roman"/>
          <w:lang w:val="sr-Cyrl-CS"/>
        </w:rPr>
        <w:t>и незапослена</w:t>
      </w:r>
      <w:r w:rsidRPr="00D24F57">
        <w:rPr>
          <w:rFonts w:ascii="Times New Roman" w:hAnsi="Times New Roman" w:cs="Times New Roman"/>
          <w:lang w:val="sr-Cyrl-CS"/>
        </w:rPr>
        <w:t xml:space="preserve"> лица </w:t>
      </w:r>
      <w:r w:rsidR="00D24F57" w:rsidRPr="00D24F57">
        <w:rPr>
          <w:rFonts w:ascii="Times New Roman" w:hAnsi="Times New Roman" w:cs="Times New Roman"/>
          <w:lang w:val="sr-Cyrl-CS"/>
        </w:rPr>
        <w:t xml:space="preserve">из следећих </w:t>
      </w:r>
      <w:r w:rsidR="00F67598">
        <w:rPr>
          <w:rFonts w:ascii="Times New Roman" w:hAnsi="Times New Roman" w:cs="Times New Roman"/>
          <w:lang w:val="sr-Cyrl-CS"/>
        </w:rPr>
        <w:t xml:space="preserve">теже запошљивих категорија: </w:t>
      </w:r>
      <w:r w:rsidR="00E023FD">
        <w:rPr>
          <w:rFonts w:ascii="Times New Roman" w:hAnsi="Times New Roman" w:cs="Times New Roman"/>
          <w:lang w:val="sr-Cyrl-CS"/>
        </w:rPr>
        <w:t>млади у домском смештају, хранитељским и старатељским породицама</w:t>
      </w:r>
      <w:r w:rsidR="00E023FD">
        <w:rPr>
          <w:rStyle w:val="FootnoteReference"/>
          <w:rFonts w:ascii="Times New Roman" w:hAnsi="Times New Roman" w:cs="Times New Roman"/>
          <w:lang w:val="sr-Cyrl-CS"/>
        </w:rPr>
        <w:footnoteReference w:id="26"/>
      </w:r>
      <w:r w:rsidR="00915104">
        <w:rPr>
          <w:rFonts w:ascii="Times New Roman" w:hAnsi="Times New Roman" w:cs="Times New Roman"/>
          <w:lang w:val="sr-Cyrl-CS"/>
        </w:rPr>
        <w:t>,</w:t>
      </w:r>
      <w:r w:rsidR="00E023FD">
        <w:rPr>
          <w:rFonts w:ascii="Times New Roman" w:hAnsi="Times New Roman" w:cs="Times New Roman"/>
          <w:lang w:val="sr-Cyrl-CS"/>
        </w:rPr>
        <w:t xml:space="preserve"> жртве породичног насиља</w:t>
      </w:r>
      <w:r w:rsidR="00915104">
        <w:rPr>
          <w:rFonts w:ascii="Times New Roman" w:hAnsi="Times New Roman" w:cs="Times New Roman"/>
          <w:lang w:val="sr-Cyrl-CS"/>
        </w:rPr>
        <w:t>,</w:t>
      </w:r>
      <w:r w:rsidR="00E023FD">
        <w:rPr>
          <w:rFonts w:ascii="Times New Roman" w:hAnsi="Times New Roman" w:cs="Times New Roman"/>
          <w:lang w:val="sr-Cyrl-CS"/>
        </w:rPr>
        <w:t xml:space="preserve"> </w:t>
      </w:r>
      <w:r w:rsidR="00D24F57" w:rsidRPr="00D24F57">
        <w:rPr>
          <w:rFonts w:ascii="Times New Roman" w:hAnsi="Times New Roman" w:cs="Times New Roman"/>
          <w:lang w:val="sr-Cyrl-CS"/>
        </w:rPr>
        <w:t>жртве трговине људима</w:t>
      </w:r>
      <w:r w:rsidRPr="00D24F57">
        <w:rPr>
          <w:rFonts w:ascii="Times New Roman" w:hAnsi="Times New Roman" w:cs="Times New Roman"/>
          <w:lang w:val="sr-Cyrl-CS"/>
        </w:rPr>
        <w:t>, избегла и расељена лица, повратници према споразуму о реадмисији, самохрани родитељи, супружници из породице у којој су оба супружника незапослена, родитељи деце са сметњама у развоју, бив</w:t>
      </w:r>
      <w:r w:rsidR="002C40AD">
        <w:rPr>
          <w:rFonts w:ascii="Times New Roman" w:hAnsi="Times New Roman" w:cs="Times New Roman"/>
          <w:lang w:val="sr-Cyrl-CS"/>
        </w:rPr>
        <w:t>ши извршиоци кривичних дела</w:t>
      </w:r>
      <w:r w:rsidRPr="00D24F57">
        <w:rPr>
          <w:rFonts w:ascii="Times New Roman" w:hAnsi="Times New Roman" w:cs="Times New Roman"/>
          <w:lang w:val="sr-Cyrl-CS"/>
        </w:rPr>
        <w:t>.</w:t>
      </w:r>
    </w:p>
    <w:p w:rsidR="00915104" w:rsidRDefault="00915104" w:rsidP="00D24F57">
      <w:pPr>
        <w:pStyle w:val="NoSpacing"/>
        <w:ind w:firstLine="720"/>
        <w:jc w:val="both"/>
        <w:rPr>
          <w:rFonts w:ascii="Times New Roman" w:hAnsi="Times New Roman" w:cs="Times New Roman"/>
          <w:lang w:val="sr-Cyrl-CS"/>
        </w:rPr>
      </w:pPr>
      <w:r>
        <w:rPr>
          <w:rFonts w:ascii="Times New Roman" w:hAnsi="Times New Roman" w:cs="Times New Roman"/>
          <w:lang w:val="sr-Cyrl-CS"/>
        </w:rPr>
        <w:t>Посебан приоритет за укључивање у мере активне политике запошљавања имају лица која се суочавају са више фактора отежане запошљивости, односно, која припадају у две или више претходно наведених категорија теже запошљивих лица.</w:t>
      </w:r>
    </w:p>
    <w:p w:rsidR="007E4F3C" w:rsidRPr="001A5562" w:rsidRDefault="007E4F3C" w:rsidP="007E4F3C">
      <w:pPr>
        <w:pStyle w:val="NoSpacing"/>
        <w:ind w:firstLine="720"/>
        <w:jc w:val="both"/>
        <w:rPr>
          <w:rFonts w:ascii="Times New Roman" w:hAnsi="Times New Roman" w:cs="Times New Roman"/>
          <w:lang w:val="sr-Cyrl-CS"/>
        </w:rPr>
      </w:pPr>
      <w:r w:rsidRPr="00D24F57">
        <w:rPr>
          <w:rFonts w:ascii="Times New Roman" w:hAnsi="Times New Roman" w:cs="Times New Roman"/>
          <w:lang w:val="sr-Cyrl-CS"/>
        </w:rPr>
        <w:t>У локалном акционом плану запошљавања могу се утврдити и друге категорије теже запошљивих лица према утврђеном стању на локалном тржишту рада.</w:t>
      </w:r>
    </w:p>
    <w:p w:rsidR="00E11165" w:rsidRDefault="00E11165" w:rsidP="007E4F3C">
      <w:pPr>
        <w:pStyle w:val="NoSpacing"/>
        <w:jc w:val="both"/>
        <w:rPr>
          <w:rFonts w:ascii="Times New Roman" w:hAnsi="Times New Roman" w:cs="Times New Roman"/>
          <w:lang w:val="sr-Cyrl-CS"/>
        </w:rPr>
      </w:pPr>
    </w:p>
    <w:p w:rsidR="00E11165" w:rsidRPr="007E4F3C" w:rsidRDefault="00E11165" w:rsidP="007E4F3C">
      <w:pPr>
        <w:spacing w:after="0" w:line="240" w:lineRule="auto"/>
        <w:ind w:firstLine="720"/>
        <w:jc w:val="both"/>
        <w:rPr>
          <w:rFonts w:ascii="Times New Roman" w:hAnsi="Times New Roman" w:cs="Times New Roman"/>
          <w:lang w:val="sr-Cyrl-CS"/>
        </w:rPr>
      </w:pPr>
      <w:r w:rsidRPr="007E4F3C">
        <w:rPr>
          <w:rFonts w:ascii="Times New Roman" w:hAnsi="Times New Roman" w:cs="Times New Roman"/>
          <w:lang w:val="sr-Cyrl-RS"/>
        </w:rPr>
        <w:t xml:space="preserve">Сходно уведеној пракси родног буџетирања, </w:t>
      </w:r>
      <w:r w:rsidR="007E4F3C">
        <w:rPr>
          <w:rFonts w:ascii="Times New Roman" w:hAnsi="Times New Roman" w:cs="Times New Roman"/>
          <w:bCs/>
          <w:lang w:val="sr-Cyrl-CS"/>
        </w:rPr>
        <w:t>у програме и мере активне политике запошљавања</w:t>
      </w:r>
      <w:r w:rsidR="007E4F3C" w:rsidRPr="007E4F3C">
        <w:rPr>
          <w:rFonts w:ascii="Times New Roman" w:hAnsi="Times New Roman" w:cs="Times New Roman"/>
          <w:lang w:val="sr-Cyrl-RS"/>
        </w:rPr>
        <w:t xml:space="preserve"> у 2020. години п</w:t>
      </w:r>
      <w:r w:rsidR="007E4F3C" w:rsidRPr="007E4F3C">
        <w:rPr>
          <w:rFonts w:ascii="Times New Roman" w:hAnsi="Times New Roman" w:cs="Times New Roman"/>
          <w:lang w:val="sr-Cyrl-CS"/>
        </w:rPr>
        <w:t xml:space="preserve">одједнако ће се </w:t>
      </w:r>
      <w:r w:rsidR="007E4F3C" w:rsidRPr="007E4F3C">
        <w:rPr>
          <w:rFonts w:ascii="Times New Roman" w:hAnsi="Times New Roman" w:cs="Times New Roman"/>
          <w:bCs/>
          <w:lang w:val="sr-Cyrl-CS"/>
        </w:rPr>
        <w:t>укључивати незапосл</w:t>
      </w:r>
      <w:r w:rsidRPr="007E4F3C">
        <w:rPr>
          <w:rFonts w:ascii="Times New Roman" w:hAnsi="Times New Roman" w:cs="Times New Roman"/>
          <w:bCs/>
          <w:lang w:val="sr-Cyrl-CS"/>
        </w:rPr>
        <w:t>ени мушкараци и жене, ради подстицања једнaких могућности за њихово запошљавање.</w:t>
      </w:r>
    </w:p>
    <w:p w:rsidR="00E11165" w:rsidRDefault="00E11165" w:rsidP="007E4F3C">
      <w:pPr>
        <w:pStyle w:val="NoSpacing"/>
        <w:jc w:val="both"/>
        <w:rPr>
          <w:rFonts w:ascii="Times New Roman" w:hAnsi="Times New Roman" w:cs="Times New Roman"/>
          <w:lang w:val="sr-Cyrl-CS"/>
        </w:rPr>
      </w:pP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 xml:space="preserve">Због </w:t>
      </w:r>
      <w:r>
        <w:rPr>
          <w:rFonts w:ascii="Times New Roman" w:hAnsi="Times New Roman" w:cs="Times New Roman"/>
          <w:lang w:val="sr-Cyrl-CS"/>
        </w:rPr>
        <w:t xml:space="preserve">потребе </w:t>
      </w:r>
      <w:r w:rsidRPr="001A5562">
        <w:rPr>
          <w:rFonts w:ascii="Times New Roman" w:hAnsi="Times New Roman" w:cs="Times New Roman"/>
          <w:lang w:val="sr-Cyrl-CS"/>
        </w:rPr>
        <w:t>интензивирања активности у циљу унапређења положаја младих, вишкова запосл</w:t>
      </w:r>
      <w:r>
        <w:rPr>
          <w:rFonts w:ascii="Times New Roman" w:hAnsi="Times New Roman" w:cs="Times New Roman"/>
          <w:lang w:val="sr-Cyrl-CS"/>
        </w:rPr>
        <w:t>ених, лица без квалификација и</w:t>
      </w:r>
      <w:r w:rsidRPr="001A5562">
        <w:rPr>
          <w:rFonts w:ascii="Times New Roman" w:hAnsi="Times New Roman" w:cs="Times New Roman"/>
          <w:lang w:val="sr-Cyrl-CS"/>
        </w:rPr>
        <w:t xml:space="preserve"> нискоквалификованих, дугорочно незапослених и осо</w:t>
      </w:r>
      <w:r>
        <w:rPr>
          <w:rFonts w:ascii="Times New Roman" w:hAnsi="Times New Roman" w:cs="Times New Roman"/>
          <w:lang w:val="sr-Cyrl-CS"/>
        </w:rPr>
        <w:t xml:space="preserve">ба са инвалидитетом, </w:t>
      </w:r>
      <w:r>
        <w:rPr>
          <w:rFonts w:ascii="Times New Roman" w:hAnsi="Times New Roman" w:cs="Times New Roman"/>
          <w:lang w:val="sr-Cyrl-RS"/>
        </w:rPr>
        <w:t>спроводе се</w:t>
      </w:r>
      <w:r w:rsidRPr="001A5562">
        <w:rPr>
          <w:rFonts w:ascii="Times New Roman" w:hAnsi="Times New Roman" w:cs="Times New Roman"/>
          <w:lang w:val="sr-Cyrl-CS"/>
        </w:rPr>
        <w:t xml:space="preserve"> посебни пакета услуга: </w:t>
      </w:r>
    </w:p>
    <w:p w:rsidR="001A176D" w:rsidRPr="001A5562" w:rsidRDefault="001A176D" w:rsidP="001A176D">
      <w:pPr>
        <w:pStyle w:val="NoSpacing"/>
        <w:ind w:firstLine="720"/>
        <w:jc w:val="both"/>
        <w:rPr>
          <w:rFonts w:ascii="Times New Roman" w:hAnsi="Times New Roman" w:cs="Times New Roman"/>
          <w:lang w:val="sr-Cyrl-CS"/>
        </w:rPr>
      </w:pP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b/>
          <w:lang w:val="sr-Cyrl-CS"/>
        </w:rPr>
        <w:t>Пакет услуга за вишкове запослених</w:t>
      </w:r>
      <w:r>
        <w:rPr>
          <w:rFonts w:ascii="Times New Roman" w:hAnsi="Times New Roman" w:cs="Times New Roman"/>
          <w:lang w:val="sr-Cyrl-CS"/>
        </w:rPr>
        <w:t xml:space="preserve"> </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Ради превенције незапослености, пре него што се потенцијални вишкови запослених пријаве на евиденцију незапослених, НСЗ ће реализовати информативне састанке са послодавцем који се суочава са вишком запослених и синдикатима и са потенцијалним вишковима запослених и организовати саветовања за запошљавање са потенцијалним вишковима запослених који су се изјаснили да желе индивидуално саветовање.</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На основу попуњеног упитника или индивидуалног разговора са саветником за запошљавање, потенцијални вишкови запослених ће се укључивати у следеће мере: клуб за тражење посла (петодневни програм дизајниран за вишкове запослених), радионицу за психолошку подршку планирању каријере (једнодневни програм дизајниран за потенцијалне вишкове запослених), обуку за развој предузетништва и обуку за активно тражење посла.</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Након пријаве вишкова запослених на евиденцију незапослених, НСЗ ће приоритетно укључивати вишкове запослених у програме и мере активне политике запошљавања, а посебно:</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1) извршити процену запошљивости лица;</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2) утврдити индивидуални план запошљавања и одредити мере које су најпогодније за активацију и унапређење запошљивости (радионица за превладавање стреса услед губитка посла, програм стицања практичних знања за неквалификована лица, вишкове запослених и дугорочно незапослене и друге мере);</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3) организовати посебно информисање о могућностима и предностима улагања отпремнина у самозапошљавање и сл.</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Такође, НСЗ ће, у циљу превенирања дугорочне незапослености, односно брже реинтеграције на тржиште рада вишкова запослених, интензивирати посете послодавцима, посебно у јединицама локалне самоуправе у којима се планира реализација програма решавања вишка запослених, са циљем прикупљања података о потребама за запошљавањем.</w:t>
      </w:r>
    </w:p>
    <w:p w:rsidR="00724697" w:rsidRDefault="00724697" w:rsidP="007E4F3C">
      <w:pPr>
        <w:pStyle w:val="NoSpacing"/>
        <w:jc w:val="both"/>
        <w:rPr>
          <w:rFonts w:ascii="Times New Roman" w:hAnsi="Times New Roman" w:cs="Times New Roman"/>
          <w:b/>
          <w:lang w:val="sr-Cyrl-CS"/>
        </w:rPr>
      </w:pPr>
    </w:p>
    <w:p w:rsidR="001A176D"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b/>
          <w:lang w:val="sr-Cyrl-CS"/>
        </w:rPr>
        <w:t>Пакет услуга за младе</w:t>
      </w:r>
      <w:r>
        <w:rPr>
          <w:rFonts w:ascii="Times New Roman" w:hAnsi="Times New Roman" w:cs="Times New Roman"/>
          <w:lang w:val="sr-Cyrl-CS"/>
        </w:rPr>
        <w:t xml:space="preserve"> </w:t>
      </w:r>
    </w:p>
    <w:p w:rsidR="001A176D" w:rsidRPr="001A5562" w:rsidRDefault="001A176D" w:rsidP="001A176D">
      <w:pPr>
        <w:pStyle w:val="NoSpacing"/>
        <w:ind w:firstLine="720"/>
        <w:jc w:val="both"/>
        <w:rPr>
          <w:rFonts w:ascii="Times New Roman" w:hAnsi="Times New Roman" w:cs="Times New Roman"/>
          <w:lang w:val="sr-Cyrl-CS"/>
        </w:rPr>
      </w:pPr>
      <w:r>
        <w:rPr>
          <w:rFonts w:ascii="Times New Roman" w:hAnsi="Times New Roman" w:cs="Times New Roman"/>
          <w:lang w:val="sr-Cyrl-CS"/>
        </w:rPr>
        <w:t xml:space="preserve">Пакет се састоји од активности </w:t>
      </w:r>
      <w:r w:rsidRPr="001A5562">
        <w:rPr>
          <w:rFonts w:ascii="Times New Roman" w:hAnsi="Times New Roman" w:cs="Times New Roman"/>
          <w:lang w:val="sr-Cyrl-CS"/>
        </w:rPr>
        <w:t>које НСЗ, за сваку младу особу пријављену на евиденцију незапослених лица, реализује са циљем превенције застаревања компетенција (знања и вештина) од значаја за конкурентно</w:t>
      </w:r>
      <w:r>
        <w:rPr>
          <w:rFonts w:ascii="Times New Roman" w:hAnsi="Times New Roman" w:cs="Times New Roman"/>
          <w:lang w:val="sr-Cyrl-CS"/>
        </w:rPr>
        <w:t xml:space="preserve"> иступање на тржишту рада и уласка</w:t>
      </w:r>
      <w:r w:rsidRPr="001A5562">
        <w:rPr>
          <w:rFonts w:ascii="Times New Roman" w:hAnsi="Times New Roman" w:cs="Times New Roman"/>
          <w:lang w:val="sr-Cyrl-CS"/>
        </w:rPr>
        <w:t xml:space="preserve"> у дугорочну незапосленост и обухвата:</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1) процену запошљивости лица;</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2) утврђивање индивидуалног плана запошљавања и мера које су најпогодније за активацију и подизање запошљивости младих;</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3) посредовање у запошљавању или укључивање у мере активне политике запошљавања које могу допринети запошљавању (професионална оријентација и саветовање о планирању каријере, програм стручне праксе, програм приправника за младе са високим образовањем, програм приправника за незапослене са средњим образовањем, субвенција за запошљавање и самозапошљавање, програм функционалног основног образовања и др.).</w:t>
      </w:r>
    </w:p>
    <w:p w:rsidR="001A176D" w:rsidRPr="001A5562" w:rsidRDefault="001A176D" w:rsidP="001A176D">
      <w:pPr>
        <w:pStyle w:val="NoSpacing"/>
        <w:ind w:firstLine="720"/>
        <w:jc w:val="both"/>
        <w:rPr>
          <w:rFonts w:ascii="Times New Roman" w:hAnsi="Times New Roman" w:cs="Times New Roman"/>
          <w:lang w:val="sr-Cyrl-CS"/>
        </w:rPr>
      </w:pPr>
    </w:p>
    <w:p w:rsidR="001A176D"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b/>
          <w:lang w:val="sr-Cyrl-CS"/>
        </w:rPr>
        <w:t>Пакет услуга за лица без квалификација, нискоквалификованe и дугорочно незапослене</w:t>
      </w:r>
      <w:r w:rsidRPr="001A5562">
        <w:rPr>
          <w:rFonts w:ascii="Times New Roman" w:hAnsi="Times New Roman" w:cs="Times New Roman"/>
          <w:lang w:val="sr-Cyrl-CS"/>
        </w:rPr>
        <w:t xml:space="preserve"> </w:t>
      </w:r>
    </w:p>
    <w:p w:rsidR="001A176D" w:rsidRPr="001A5562" w:rsidRDefault="001A176D" w:rsidP="001A176D">
      <w:pPr>
        <w:pStyle w:val="NoSpacing"/>
        <w:ind w:firstLine="720"/>
        <w:jc w:val="both"/>
        <w:rPr>
          <w:rFonts w:ascii="Times New Roman" w:hAnsi="Times New Roman" w:cs="Times New Roman"/>
          <w:lang w:val="sr-Cyrl-CS"/>
        </w:rPr>
      </w:pPr>
      <w:r>
        <w:rPr>
          <w:rFonts w:ascii="Times New Roman" w:hAnsi="Times New Roman" w:cs="Times New Roman"/>
          <w:lang w:val="sr-Cyrl-CS"/>
        </w:rPr>
        <w:t xml:space="preserve">Пакет </w:t>
      </w:r>
      <w:r w:rsidRPr="001A5562">
        <w:rPr>
          <w:rFonts w:ascii="Times New Roman" w:hAnsi="Times New Roman" w:cs="Times New Roman"/>
          <w:lang w:val="sr-Cyrl-CS"/>
        </w:rPr>
        <w:t>обухвата:</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1) процену запошљивости лица;</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2) утврђивање индивидуалног плана запошљавања и мера које су најпогодније за активацију и подизање запошљивости лица без квалификација и дугорочно незапослене;</w:t>
      </w:r>
    </w:p>
    <w:p w:rsidR="001A176D" w:rsidRPr="001A5562"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3) укључивање у мере за активно тражење посла (тренинг самоефикасности за квалификована дугорочно незапослена лица и мотивационо-активационе обуке за лица без квалификација и нискоквалификоване);</w:t>
      </w:r>
    </w:p>
    <w:p w:rsidR="001A176D" w:rsidRDefault="001A176D" w:rsidP="001A176D">
      <w:pPr>
        <w:pStyle w:val="NoSpacing"/>
        <w:ind w:firstLine="720"/>
        <w:jc w:val="both"/>
        <w:rPr>
          <w:rFonts w:ascii="Times New Roman" w:hAnsi="Times New Roman" w:cs="Times New Roman"/>
          <w:lang w:val="sr-Cyrl-CS"/>
        </w:rPr>
      </w:pPr>
      <w:r w:rsidRPr="001A5562">
        <w:rPr>
          <w:rFonts w:ascii="Times New Roman" w:hAnsi="Times New Roman" w:cs="Times New Roman"/>
          <w:lang w:val="sr-Cyrl-CS"/>
        </w:rPr>
        <w:t>4) укључивање у програме додатног образовања и обуке (програм функционалног основног образовања одраслих, програм стицања практичних знања за неквалификована лица, вишкове запослених и дугорочно незапослене и др.), јавне радове и др.</w:t>
      </w:r>
      <w:r w:rsidR="00C576D4">
        <w:rPr>
          <w:rFonts w:ascii="Times New Roman" w:hAnsi="Times New Roman" w:cs="Times New Roman"/>
          <w:lang w:val="sr-Cyrl-CS"/>
        </w:rPr>
        <w:t>;</w:t>
      </w:r>
    </w:p>
    <w:p w:rsidR="00C576D4" w:rsidRPr="001A5562" w:rsidRDefault="00C576D4" w:rsidP="001A176D">
      <w:pPr>
        <w:pStyle w:val="NoSpacing"/>
        <w:ind w:firstLine="720"/>
        <w:jc w:val="both"/>
        <w:rPr>
          <w:rFonts w:ascii="Times New Roman" w:hAnsi="Times New Roman" w:cs="Times New Roman"/>
          <w:lang w:val="sr-Cyrl-CS"/>
        </w:rPr>
      </w:pPr>
      <w:r>
        <w:rPr>
          <w:rFonts w:ascii="Times New Roman" w:hAnsi="Times New Roman" w:cs="Times New Roman"/>
          <w:lang w:val="sr-Cyrl-CS"/>
        </w:rPr>
        <w:t>5) укључивање у програм субвенционисаног запошљавања.</w:t>
      </w:r>
    </w:p>
    <w:p w:rsidR="001A176D" w:rsidRPr="001A5562" w:rsidRDefault="001A176D" w:rsidP="001A176D">
      <w:pPr>
        <w:pStyle w:val="NoSpacing"/>
        <w:ind w:firstLine="720"/>
        <w:jc w:val="both"/>
        <w:rPr>
          <w:rFonts w:ascii="Times New Roman" w:hAnsi="Times New Roman" w:cs="Times New Roman"/>
          <w:lang w:val="sr-Cyrl-CS"/>
        </w:rPr>
      </w:pPr>
    </w:p>
    <w:p w:rsidR="00C576D4" w:rsidRDefault="001A176D" w:rsidP="001A176D">
      <w:pPr>
        <w:pStyle w:val="NoSpacing"/>
        <w:ind w:firstLine="720"/>
        <w:jc w:val="both"/>
        <w:rPr>
          <w:rFonts w:ascii="Times New Roman" w:hAnsi="Times New Roman" w:cs="Times New Roman"/>
          <w:b/>
          <w:lang w:val="sr-Cyrl-CS"/>
        </w:rPr>
      </w:pPr>
      <w:r w:rsidRPr="001A5562">
        <w:rPr>
          <w:rFonts w:ascii="Times New Roman" w:hAnsi="Times New Roman" w:cs="Times New Roman"/>
          <w:b/>
          <w:lang w:val="sr-Cyrl-CS"/>
        </w:rPr>
        <w:t>Пакет услуга за особе са инвалидитетом</w:t>
      </w:r>
    </w:p>
    <w:p w:rsidR="001A176D" w:rsidRPr="001A5562" w:rsidRDefault="00C576D4" w:rsidP="001A176D">
      <w:pPr>
        <w:pStyle w:val="NoSpacing"/>
        <w:ind w:firstLine="720"/>
        <w:jc w:val="both"/>
        <w:rPr>
          <w:rFonts w:ascii="Times New Roman" w:hAnsi="Times New Roman" w:cs="Times New Roman"/>
          <w:lang w:val="sr-Cyrl-CS"/>
        </w:rPr>
      </w:pPr>
      <w:r>
        <w:rPr>
          <w:rFonts w:ascii="Times New Roman" w:hAnsi="Times New Roman" w:cs="Times New Roman"/>
          <w:lang w:val="sr-Cyrl-CS"/>
        </w:rPr>
        <w:t xml:space="preserve">Пакет обухвата </w:t>
      </w:r>
      <w:r w:rsidR="001A176D" w:rsidRPr="001A5562">
        <w:rPr>
          <w:rFonts w:ascii="Times New Roman" w:hAnsi="Times New Roman" w:cs="Times New Roman"/>
          <w:lang w:val="sr-Cyrl-CS"/>
        </w:rPr>
        <w:t>посредовање у запошљавању и укључивање особа са инвалидитетом у мере активне политике запошљавања под општим условима и по прилагођеним програмима, у складу са потребама особа са инвалидитетом, процењеним професионалним могућностима, радном способношћу и идентификованим потре</w:t>
      </w:r>
      <w:r>
        <w:rPr>
          <w:rFonts w:ascii="Times New Roman" w:hAnsi="Times New Roman" w:cs="Times New Roman"/>
          <w:lang w:val="sr-Cyrl-CS"/>
        </w:rPr>
        <w:t xml:space="preserve">бама на тржишту рада, и састоји се из: </w:t>
      </w:r>
    </w:p>
    <w:p w:rsidR="001A176D" w:rsidRPr="001A5562" w:rsidRDefault="00910BB2" w:rsidP="001A176D">
      <w:pPr>
        <w:pStyle w:val="NoSpacing"/>
        <w:ind w:firstLine="720"/>
        <w:jc w:val="both"/>
        <w:rPr>
          <w:rFonts w:ascii="Times New Roman" w:hAnsi="Times New Roman" w:cs="Times New Roman"/>
          <w:lang w:val="sr-Cyrl-CS"/>
        </w:rPr>
      </w:pPr>
      <w:r>
        <w:rPr>
          <w:rFonts w:ascii="Times New Roman" w:hAnsi="Times New Roman" w:cs="Times New Roman"/>
          <w:lang w:val="sr-Cyrl-CS"/>
        </w:rPr>
        <w:t xml:space="preserve">1) </w:t>
      </w:r>
      <w:r w:rsidR="00C576D4">
        <w:rPr>
          <w:rFonts w:ascii="Times New Roman" w:hAnsi="Times New Roman" w:cs="Times New Roman"/>
          <w:lang w:val="sr-Cyrl-CS"/>
        </w:rPr>
        <w:t>процене</w:t>
      </w:r>
      <w:r w:rsidR="001A176D" w:rsidRPr="001A5562">
        <w:rPr>
          <w:rFonts w:ascii="Times New Roman" w:hAnsi="Times New Roman" w:cs="Times New Roman"/>
          <w:lang w:val="sr-Cyrl-CS"/>
        </w:rPr>
        <w:t xml:space="preserve"> професиона</w:t>
      </w:r>
      <w:r w:rsidR="00C576D4">
        <w:rPr>
          <w:rFonts w:ascii="Times New Roman" w:hAnsi="Times New Roman" w:cs="Times New Roman"/>
          <w:lang w:val="sr-Cyrl-CS"/>
        </w:rPr>
        <w:t>лних могућности, односно процене</w:t>
      </w:r>
      <w:r w:rsidR="001A176D" w:rsidRPr="001A5562">
        <w:rPr>
          <w:rFonts w:ascii="Times New Roman" w:hAnsi="Times New Roman" w:cs="Times New Roman"/>
          <w:lang w:val="sr-Cyrl-CS"/>
        </w:rPr>
        <w:t xml:space="preserve"> запошљивости лица;</w:t>
      </w:r>
    </w:p>
    <w:p w:rsidR="001A176D" w:rsidRPr="001A5562" w:rsidRDefault="00910BB2" w:rsidP="001A176D">
      <w:pPr>
        <w:pStyle w:val="NoSpacing"/>
        <w:ind w:firstLine="720"/>
        <w:jc w:val="both"/>
        <w:rPr>
          <w:rFonts w:ascii="Times New Roman" w:hAnsi="Times New Roman" w:cs="Times New Roman"/>
          <w:lang w:val="sr-Cyrl-CS"/>
        </w:rPr>
      </w:pPr>
      <w:r>
        <w:rPr>
          <w:rFonts w:ascii="Times New Roman" w:hAnsi="Times New Roman" w:cs="Times New Roman"/>
          <w:lang w:val="sr-Cyrl-CS"/>
        </w:rPr>
        <w:t xml:space="preserve">2) </w:t>
      </w:r>
      <w:r w:rsidR="00C576D4">
        <w:rPr>
          <w:rFonts w:ascii="Times New Roman" w:hAnsi="Times New Roman" w:cs="Times New Roman"/>
          <w:lang w:val="sr-Cyrl-CS"/>
        </w:rPr>
        <w:t>утврђивања</w:t>
      </w:r>
      <w:r w:rsidR="001A176D" w:rsidRPr="001A5562">
        <w:rPr>
          <w:rFonts w:ascii="Times New Roman" w:hAnsi="Times New Roman" w:cs="Times New Roman"/>
          <w:lang w:val="sr-Cyrl-CS"/>
        </w:rPr>
        <w:t xml:space="preserve"> индивидуалног плана запошљавања и мера које су најпогодније за активацију и подизање запошљивости особа са инвалидитетом;</w:t>
      </w:r>
    </w:p>
    <w:p w:rsidR="001A176D" w:rsidRPr="001A5562" w:rsidRDefault="00910BB2" w:rsidP="00C576D4">
      <w:pPr>
        <w:pStyle w:val="NoSpacing"/>
        <w:ind w:firstLine="720"/>
        <w:jc w:val="both"/>
        <w:rPr>
          <w:rFonts w:ascii="Times New Roman" w:hAnsi="Times New Roman" w:cs="Times New Roman"/>
          <w:lang w:val="sr-Cyrl-CS"/>
        </w:rPr>
      </w:pPr>
      <w:r>
        <w:rPr>
          <w:rFonts w:ascii="Times New Roman" w:hAnsi="Times New Roman" w:cs="Times New Roman"/>
          <w:lang w:val="sr-Cyrl-CS"/>
        </w:rPr>
        <w:t xml:space="preserve">3) </w:t>
      </w:r>
      <w:r w:rsidR="00C576D4">
        <w:rPr>
          <w:rFonts w:ascii="Times New Roman" w:hAnsi="Times New Roman" w:cs="Times New Roman"/>
          <w:lang w:val="sr-Cyrl-CS"/>
        </w:rPr>
        <w:t>посредовања у запошљавању или укључивања</w:t>
      </w:r>
      <w:r w:rsidR="001A176D" w:rsidRPr="001A5562">
        <w:rPr>
          <w:rFonts w:ascii="Times New Roman" w:hAnsi="Times New Roman" w:cs="Times New Roman"/>
          <w:lang w:val="sr-Cyrl-CS"/>
        </w:rPr>
        <w:t xml:space="preserve"> у мере активне политике запошљавања које доприносе подиз</w:t>
      </w:r>
      <w:r w:rsidR="00C576D4">
        <w:rPr>
          <w:rFonts w:ascii="Times New Roman" w:hAnsi="Times New Roman" w:cs="Times New Roman"/>
          <w:lang w:val="sr-Cyrl-CS"/>
        </w:rPr>
        <w:t>ању запошљивости и запошљавању.</w:t>
      </w:r>
    </w:p>
    <w:p w:rsidR="00D24F57" w:rsidRDefault="00D24F57" w:rsidP="00910BB2">
      <w:pPr>
        <w:pStyle w:val="NoSpacing"/>
        <w:ind w:firstLine="720"/>
        <w:jc w:val="both"/>
        <w:rPr>
          <w:rFonts w:ascii="Times New Roman" w:hAnsi="Times New Roman" w:cs="Times New Roman"/>
          <w:lang w:val="sr-Cyrl-CS"/>
        </w:rPr>
      </w:pPr>
    </w:p>
    <w:p w:rsidR="00910BB2" w:rsidRDefault="00910BB2" w:rsidP="00910BB2">
      <w:pPr>
        <w:pStyle w:val="NoSpacing"/>
        <w:ind w:firstLine="720"/>
        <w:jc w:val="both"/>
        <w:rPr>
          <w:rFonts w:ascii="Times New Roman" w:hAnsi="Times New Roman" w:cs="Times New Roman"/>
          <w:lang w:val="sr-Cyrl-CS"/>
        </w:rPr>
      </w:pPr>
    </w:p>
    <w:p w:rsidR="00910BB2" w:rsidRDefault="00910BB2" w:rsidP="00910BB2">
      <w:pPr>
        <w:pStyle w:val="NoSpacing"/>
        <w:ind w:firstLine="720"/>
        <w:jc w:val="both"/>
        <w:rPr>
          <w:rFonts w:ascii="Times New Roman" w:hAnsi="Times New Roman" w:cs="Times New Roman"/>
          <w:lang w:val="sr-Cyrl-CS"/>
        </w:rPr>
      </w:pPr>
    </w:p>
    <w:p w:rsidR="00910BB2" w:rsidRDefault="00910BB2" w:rsidP="00910BB2">
      <w:pPr>
        <w:pStyle w:val="NoSpacing"/>
        <w:ind w:firstLine="720"/>
        <w:jc w:val="both"/>
        <w:rPr>
          <w:rFonts w:ascii="Times New Roman" w:hAnsi="Times New Roman" w:cs="Times New Roman"/>
          <w:lang w:val="sr-Cyrl-CS"/>
        </w:rPr>
      </w:pPr>
    </w:p>
    <w:p w:rsidR="00910BB2" w:rsidRPr="00910BB2" w:rsidRDefault="00910BB2" w:rsidP="00910BB2">
      <w:pPr>
        <w:pStyle w:val="NoSpacing"/>
        <w:ind w:firstLine="720"/>
        <w:jc w:val="both"/>
        <w:rPr>
          <w:rFonts w:ascii="Times New Roman" w:hAnsi="Times New Roman" w:cs="Times New Roman"/>
          <w:lang w:val="sr-Cyrl-CS"/>
        </w:rPr>
      </w:pPr>
    </w:p>
    <w:p w:rsidR="00E1294D" w:rsidRPr="006F0112" w:rsidRDefault="006C0964" w:rsidP="00630CD3">
      <w:pPr>
        <w:spacing w:after="0" w:line="240" w:lineRule="auto"/>
        <w:rPr>
          <w:rFonts w:ascii="Times New Roman" w:hAnsi="Times New Roman" w:cs="Times New Roman"/>
          <w:b/>
          <w:sz w:val="24"/>
          <w:szCs w:val="24"/>
          <w:lang w:val="sr-Cyrl-RS"/>
        </w:rPr>
      </w:pPr>
      <w:r w:rsidRPr="006F0112">
        <w:rPr>
          <w:rFonts w:ascii="Times New Roman" w:hAnsi="Times New Roman" w:cs="Times New Roman"/>
          <w:b/>
          <w:sz w:val="24"/>
          <w:szCs w:val="24"/>
          <w:lang w:val="sr-Latn-RS"/>
        </w:rPr>
        <w:t>V</w:t>
      </w:r>
      <w:r w:rsidR="006F0112" w:rsidRPr="006F0112">
        <w:rPr>
          <w:rFonts w:ascii="Times New Roman" w:hAnsi="Times New Roman" w:cs="Times New Roman"/>
          <w:b/>
          <w:sz w:val="24"/>
          <w:szCs w:val="24"/>
          <w:lang w:val="sr-Latn-RS"/>
        </w:rPr>
        <w:t xml:space="preserve"> </w:t>
      </w:r>
      <w:r w:rsidR="007C1451" w:rsidRPr="006F0112">
        <w:rPr>
          <w:rFonts w:ascii="Times New Roman" w:hAnsi="Times New Roman" w:cs="Times New Roman"/>
          <w:b/>
          <w:sz w:val="24"/>
          <w:szCs w:val="24"/>
          <w:lang w:val="sr-Cyrl-RS"/>
        </w:rPr>
        <w:t>ЦИЉЕВИ ПОЛИТИКЕ ЗАПОШЉАВАЊА У 2020. ГОДИНИ</w:t>
      </w:r>
    </w:p>
    <w:p w:rsidR="007C1451" w:rsidRDefault="007C1451" w:rsidP="00630CD3">
      <w:pPr>
        <w:spacing w:after="0" w:line="240" w:lineRule="auto"/>
        <w:rPr>
          <w:rFonts w:ascii="Times New Roman" w:hAnsi="Times New Roman" w:cs="Times New Roman"/>
          <w:b/>
          <w:lang w:val="sr-Cyrl-RS"/>
        </w:rPr>
      </w:pPr>
    </w:p>
    <w:p w:rsidR="007C1451" w:rsidRDefault="007C1451" w:rsidP="00630CD3">
      <w:pPr>
        <w:spacing w:after="0" w:line="240" w:lineRule="auto"/>
        <w:rPr>
          <w:rFonts w:ascii="Times New Roman" w:hAnsi="Times New Roman" w:cs="Times New Roman"/>
          <w:b/>
          <w:lang w:val="sr-Cyrl-RS"/>
        </w:rPr>
      </w:pPr>
      <w:r>
        <w:rPr>
          <w:rFonts w:ascii="Times New Roman" w:hAnsi="Times New Roman" w:cs="Times New Roman"/>
          <w:b/>
          <w:lang w:val="sr-Cyrl-RS"/>
        </w:rPr>
        <w:t>Општи циљ</w:t>
      </w:r>
      <w:r w:rsidR="00775296">
        <w:rPr>
          <w:rFonts w:ascii="Times New Roman" w:hAnsi="Times New Roman" w:cs="Times New Roman"/>
          <w:b/>
          <w:lang w:val="sr-Cyrl-RS"/>
        </w:rPr>
        <w:t xml:space="preserve"> – Повећање запослености</w:t>
      </w:r>
    </w:p>
    <w:p w:rsidR="00775296" w:rsidRDefault="00775296" w:rsidP="00630CD3">
      <w:pPr>
        <w:spacing w:after="0" w:line="240" w:lineRule="auto"/>
        <w:rPr>
          <w:rFonts w:ascii="Times New Roman" w:hAnsi="Times New Roman" w:cs="Times New Roman"/>
          <w:b/>
          <w:lang w:val="sr-Cyrl-RS"/>
        </w:rPr>
      </w:pPr>
    </w:p>
    <w:p w:rsidR="00775296" w:rsidRPr="00356DD0" w:rsidRDefault="00775296" w:rsidP="00F4274E">
      <w:pPr>
        <w:pStyle w:val="NoSpacing"/>
        <w:ind w:firstLine="720"/>
        <w:jc w:val="both"/>
        <w:rPr>
          <w:rFonts w:ascii="Times New Roman" w:hAnsi="Times New Roman" w:cs="Times New Roman"/>
          <w:i/>
          <w:lang w:val="sr-Cyrl-RS"/>
        </w:rPr>
      </w:pPr>
      <w:r>
        <w:rPr>
          <w:rFonts w:ascii="Times New Roman" w:hAnsi="Times New Roman" w:cs="Times New Roman"/>
          <w:lang w:val="sr-Cyrl-RS"/>
        </w:rPr>
        <w:t>Општи</w:t>
      </w:r>
      <w:r w:rsidRPr="00630CD3">
        <w:rPr>
          <w:rFonts w:ascii="Times New Roman" w:hAnsi="Times New Roman" w:cs="Times New Roman"/>
          <w:lang w:val="sr-Cyrl-RS"/>
        </w:rPr>
        <w:t xml:space="preserve"> циљ</w:t>
      </w:r>
      <w:r>
        <w:rPr>
          <w:rFonts w:ascii="Times New Roman" w:hAnsi="Times New Roman" w:cs="Times New Roman"/>
          <w:lang w:val="sr-Cyrl-RS"/>
        </w:rPr>
        <w:t xml:space="preserve"> политике запошљавања </w:t>
      </w:r>
      <w:r w:rsidR="00F4274E">
        <w:rPr>
          <w:rFonts w:ascii="Times New Roman" w:hAnsi="Times New Roman" w:cs="Times New Roman"/>
          <w:lang w:val="sr-Cyrl-RS"/>
        </w:rPr>
        <w:t>у 2020. год</w:t>
      </w:r>
      <w:r w:rsidR="009C1F65">
        <w:rPr>
          <w:rFonts w:ascii="Times New Roman" w:hAnsi="Times New Roman" w:cs="Times New Roman"/>
          <w:lang w:val="sr-Cyrl-RS"/>
        </w:rPr>
        <w:t>ини је повећање запослености. Наведени циљ</w:t>
      </w:r>
      <w:r w:rsidR="00F4274E">
        <w:rPr>
          <w:rFonts w:ascii="Times New Roman" w:hAnsi="Times New Roman" w:cs="Times New Roman"/>
          <w:lang w:val="sr-Cyrl-RS"/>
        </w:rPr>
        <w:t xml:space="preserve"> у складу </w:t>
      </w:r>
      <w:r w:rsidR="009C1F65">
        <w:rPr>
          <w:rFonts w:ascii="Times New Roman" w:hAnsi="Times New Roman" w:cs="Times New Roman"/>
          <w:lang w:val="sr-Cyrl-RS"/>
        </w:rPr>
        <w:t xml:space="preserve">је </w:t>
      </w:r>
      <w:r w:rsidR="00F4274E">
        <w:rPr>
          <w:rFonts w:ascii="Times New Roman" w:hAnsi="Times New Roman" w:cs="Times New Roman"/>
          <w:lang w:val="sr-Cyrl-RS"/>
        </w:rPr>
        <w:t>са основним стратешким циљем политике запошљавања утврђеним у Националној стратегији</w:t>
      </w:r>
      <w:r w:rsidR="00F4274E" w:rsidRPr="00630CD3">
        <w:rPr>
          <w:rFonts w:ascii="Times New Roman" w:hAnsi="Times New Roman" w:cs="Times New Roman"/>
          <w:lang w:val="sr-Cyrl-RS"/>
        </w:rPr>
        <w:t xml:space="preserve"> запошљавањ</w:t>
      </w:r>
      <w:r w:rsidR="00356DD0">
        <w:rPr>
          <w:rFonts w:ascii="Times New Roman" w:hAnsi="Times New Roman" w:cs="Times New Roman"/>
          <w:lang w:val="sr-Cyrl-RS"/>
        </w:rPr>
        <w:t xml:space="preserve">а за период 2011 – 2020. године: </w:t>
      </w:r>
      <w:r w:rsidR="009C1F65">
        <w:rPr>
          <w:rFonts w:ascii="Times New Roman" w:hAnsi="Times New Roman" w:cs="Times New Roman"/>
          <w:i/>
          <w:lang w:val="sr-Cyrl-RS"/>
        </w:rPr>
        <w:t>у</w:t>
      </w:r>
      <w:r w:rsidRPr="00356DD0">
        <w:rPr>
          <w:rFonts w:ascii="Times New Roman" w:hAnsi="Times New Roman" w:cs="Times New Roman"/>
          <w:i/>
          <w:lang w:val="sr-Cyrl-RS"/>
        </w:rPr>
        <w:t xml:space="preserve">спостављање ефикасног, стабилног и одрживог тренда раста запослености у Републици Србији уз </w:t>
      </w:r>
      <w:r w:rsidR="00F4274E" w:rsidRPr="00356DD0">
        <w:rPr>
          <w:rFonts w:ascii="Times New Roman" w:hAnsi="Times New Roman" w:cs="Times New Roman"/>
          <w:i/>
          <w:lang w:val="sr-Cyrl-RS"/>
        </w:rPr>
        <w:t xml:space="preserve">истовремено </w:t>
      </w:r>
      <w:r w:rsidRPr="00356DD0">
        <w:rPr>
          <w:rFonts w:ascii="Times New Roman" w:hAnsi="Times New Roman" w:cs="Times New Roman"/>
          <w:i/>
          <w:lang w:val="sr-Cyrl-RS"/>
        </w:rPr>
        <w:t>усаглашавање политике запошљавања и институција тржишт</w:t>
      </w:r>
      <w:r w:rsidR="00F4274E" w:rsidRPr="00356DD0">
        <w:rPr>
          <w:rFonts w:ascii="Times New Roman" w:hAnsi="Times New Roman" w:cs="Times New Roman"/>
          <w:i/>
          <w:lang w:val="sr-Cyrl-RS"/>
        </w:rPr>
        <w:t>а рада са правним тековинама ЕУ.</w:t>
      </w:r>
    </w:p>
    <w:p w:rsidR="00F4274E" w:rsidRPr="00775296" w:rsidRDefault="00F4274E" w:rsidP="00F4274E">
      <w:pPr>
        <w:pStyle w:val="NoSpacing"/>
        <w:ind w:firstLine="720"/>
        <w:jc w:val="both"/>
        <w:rPr>
          <w:rFonts w:ascii="Times New Roman" w:hAnsi="Times New Roman" w:cs="Times New Roman"/>
          <w:b/>
          <w:lang w:val="sr-Latn-RS"/>
        </w:rPr>
      </w:pPr>
    </w:p>
    <w:p w:rsidR="00EE67E6" w:rsidRDefault="00EE67E6" w:rsidP="00EE67E6">
      <w:pPr>
        <w:spacing w:after="0" w:line="240" w:lineRule="auto"/>
        <w:ind w:firstLine="720"/>
        <w:rPr>
          <w:rFonts w:ascii="Times New Roman" w:hAnsi="Times New Roman" w:cs="Times New Roman"/>
          <w:lang w:val="sr-Cyrl-RS"/>
        </w:rPr>
      </w:pPr>
      <w:r w:rsidRPr="00EE67E6">
        <w:rPr>
          <w:rFonts w:ascii="Times New Roman" w:hAnsi="Times New Roman" w:cs="Times New Roman"/>
          <w:lang w:val="sr-Cyrl-RS"/>
        </w:rPr>
        <w:t xml:space="preserve">Ради постизања општег циља утврђени су следећи </w:t>
      </w:r>
      <w:r w:rsidRPr="00F96D91">
        <w:rPr>
          <w:rFonts w:ascii="Times New Roman" w:hAnsi="Times New Roman" w:cs="Times New Roman"/>
          <w:lang w:val="sr-Cyrl-RS"/>
        </w:rPr>
        <w:t>посебни</w:t>
      </w:r>
      <w:r w:rsidRPr="00EE67E6">
        <w:rPr>
          <w:rFonts w:ascii="Times New Roman" w:hAnsi="Times New Roman" w:cs="Times New Roman"/>
          <w:lang w:val="sr-Cyrl-RS"/>
        </w:rPr>
        <w:t xml:space="preserve"> циљеви:</w:t>
      </w:r>
    </w:p>
    <w:p w:rsidR="00EE67E6" w:rsidRPr="00EE67E6" w:rsidRDefault="00EE67E6" w:rsidP="00EE67E6">
      <w:pPr>
        <w:spacing w:after="0" w:line="240" w:lineRule="auto"/>
        <w:ind w:firstLine="720"/>
        <w:rPr>
          <w:rFonts w:ascii="Times New Roman" w:hAnsi="Times New Roman" w:cs="Times New Roman"/>
          <w:lang w:val="sr-Cyrl-RS"/>
        </w:rPr>
      </w:pPr>
    </w:p>
    <w:p w:rsidR="00F96D91" w:rsidRPr="00F96D91" w:rsidRDefault="00F96D91" w:rsidP="009C1F65">
      <w:pPr>
        <w:pStyle w:val="ListParagraph"/>
        <w:numPr>
          <w:ilvl w:val="0"/>
          <w:numId w:val="19"/>
        </w:numPr>
        <w:spacing w:after="0" w:line="240" w:lineRule="auto"/>
        <w:ind w:left="450"/>
        <w:jc w:val="both"/>
        <w:rPr>
          <w:rFonts w:ascii="Times New Roman" w:hAnsi="Times New Roman" w:cs="Times New Roman"/>
          <w:i w:val="0"/>
          <w:sz w:val="22"/>
          <w:szCs w:val="22"/>
          <w:lang w:val="sr-Cyrl-RS"/>
        </w:rPr>
      </w:pPr>
      <w:r w:rsidRPr="00F96D91">
        <w:rPr>
          <w:rFonts w:ascii="Times New Roman" w:hAnsi="Times New Roman" w:cs="Times New Roman"/>
          <w:i w:val="0"/>
          <w:sz w:val="22"/>
          <w:szCs w:val="22"/>
          <w:lang w:val="sr-Cyrl-RS"/>
        </w:rPr>
        <w:t>Редуковање дуа</w:t>
      </w:r>
      <w:r>
        <w:rPr>
          <w:rFonts w:ascii="Times New Roman" w:hAnsi="Times New Roman" w:cs="Times New Roman"/>
          <w:i w:val="0"/>
          <w:sz w:val="22"/>
          <w:szCs w:val="22"/>
          <w:lang w:val="sr-Cyrl-RS"/>
        </w:rPr>
        <w:t>л</w:t>
      </w:r>
      <w:r w:rsidRPr="00F96D91">
        <w:rPr>
          <w:rFonts w:ascii="Times New Roman" w:hAnsi="Times New Roman" w:cs="Times New Roman"/>
          <w:i w:val="0"/>
          <w:sz w:val="22"/>
          <w:szCs w:val="22"/>
          <w:lang w:val="sr-Cyrl-RS"/>
        </w:rPr>
        <w:t xml:space="preserve">ности на тржишту рада кроз побољшање </w:t>
      </w:r>
      <w:r>
        <w:rPr>
          <w:rFonts w:ascii="Times New Roman" w:hAnsi="Times New Roman" w:cs="Times New Roman"/>
          <w:i w:val="0"/>
          <w:sz w:val="22"/>
          <w:szCs w:val="22"/>
          <w:lang w:val="sr-Cyrl-RS"/>
        </w:rPr>
        <w:t>услова и унапређење институција тржишта рада</w:t>
      </w:r>
      <w:r w:rsidR="001730F5">
        <w:rPr>
          <w:rFonts w:ascii="Times New Roman" w:hAnsi="Times New Roman" w:cs="Times New Roman"/>
          <w:i w:val="0"/>
          <w:sz w:val="22"/>
          <w:szCs w:val="22"/>
          <w:lang w:val="sr-Cyrl-RS"/>
        </w:rPr>
        <w:t>;</w:t>
      </w:r>
    </w:p>
    <w:p w:rsidR="00F96D91" w:rsidRDefault="00EE67E6" w:rsidP="009C1F65">
      <w:pPr>
        <w:pStyle w:val="ListParagraph"/>
        <w:numPr>
          <w:ilvl w:val="0"/>
          <w:numId w:val="19"/>
        </w:numPr>
        <w:spacing w:after="0" w:line="240" w:lineRule="auto"/>
        <w:ind w:left="450"/>
        <w:jc w:val="both"/>
        <w:rPr>
          <w:rFonts w:ascii="Times New Roman" w:hAnsi="Times New Roman" w:cs="Times New Roman"/>
          <w:i w:val="0"/>
          <w:sz w:val="22"/>
          <w:szCs w:val="22"/>
          <w:lang w:val="sr-Cyrl-RS"/>
        </w:rPr>
      </w:pPr>
      <w:r w:rsidRPr="00F96D91">
        <w:rPr>
          <w:rFonts w:ascii="Times New Roman" w:hAnsi="Times New Roman" w:cs="Times New Roman"/>
          <w:i w:val="0"/>
          <w:sz w:val="22"/>
          <w:szCs w:val="22"/>
          <w:lang w:val="sr-Cyrl-RS"/>
        </w:rPr>
        <w:t>Подстицање запошљавања и укључивања теже запошљивих лица на тржиште рада кроз реализацију мера активне политике запошљавања</w:t>
      </w:r>
      <w:r w:rsidR="001730F5">
        <w:rPr>
          <w:rFonts w:ascii="Times New Roman" w:hAnsi="Times New Roman" w:cs="Times New Roman"/>
          <w:i w:val="0"/>
          <w:sz w:val="22"/>
          <w:szCs w:val="22"/>
          <w:lang w:val="sr-Cyrl-RS"/>
        </w:rPr>
        <w:t>;</w:t>
      </w:r>
    </w:p>
    <w:p w:rsidR="00EE67E6" w:rsidRPr="00F96D91" w:rsidRDefault="00431BD3" w:rsidP="009C1F65">
      <w:pPr>
        <w:pStyle w:val="ListParagraph"/>
        <w:numPr>
          <w:ilvl w:val="0"/>
          <w:numId w:val="19"/>
        </w:numPr>
        <w:spacing w:after="0" w:line="240" w:lineRule="auto"/>
        <w:ind w:left="450"/>
        <w:jc w:val="both"/>
        <w:rPr>
          <w:rFonts w:ascii="Times New Roman" w:hAnsi="Times New Roman" w:cs="Times New Roman"/>
          <w:i w:val="0"/>
          <w:sz w:val="22"/>
          <w:szCs w:val="22"/>
          <w:lang w:val="sr-Cyrl-RS"/>
        </w:rPr>
      </w:pPr>
      <w:r>
        <w:rPr>
          <w:rFonts w:ascii="Times New Roman" w:hAnsi="Times New Roman" w:cs="Times New Roman"/>
          <w:i w:val="0"/>
          <w:sz w:val="22"/>
          <w:szCs w:val="22"/>
          <w:lang w:val="sr-Cyrl-RS"/>
        </w:rPr>
        <w:t>П</w:t>
      </w:r>
      <w:r w:rsidR="00EE67E6" w:rsidRPr="00F96D91">
        <w:rPr>
          <w:rFonts w:ascii="Times New Roman" w:hAnsi="Times New Roman" w:cs="Times New Roman"/>
          <w:i w:val="0"/>
          <w:sz w:val="22"/>
          <w:szCs w:val="22"/>
          <w:lang w:val="sr-Cyrl-RS"/>
        </w:rPr>
        <w:t>одршка регионалној и локалној политици запошљавања;</w:t>
      </w:r>
    </w:p>
    <w:p w:rsidR="00EE67E6" w:rsidRPr="00F96D91" w:rsidRDefault="00EE67E6" w:rsidP="009C1F65">
      <w:pPr>
        <w:pStyle w:val="ListParagraph"/>
        <w:numPr>
          <w:ilvl w:val="0"/>
          <w:numId w:val="19"/>
        </w:numPr>
        <w:spacing w:after="0" w:line="240" w:lineRule="auto"/>
        <w:ind w:left="450"/>
        <w:jc w:val="both"/>
        <w:rPr>
          <w:rFonts w:ascii="Times New Roman" w:hAnsi="Times New Roman" w:cs="Times New Roman"/>
          <w:i w:val="0"/>
          <w:sz w:val="22"/>
          <w:szCs w:val="22"/>
          <w:lang w:val="sr-Cyrl-RS"/>
        </w:rPr>
      </w:pPr>
      <w:r w:rsidRPr="00F96D91">
        <w:rPr>
          <w:rFonts w:ascii="Times New Roman" w:hAnsi="Times New Roman" w:cs="Times New Roman"/>
          <w:i w:val="0"/>
          <w:sz w:val="22"/>
          <w:szCs w:val="22"/>
          <w:lang w:val="sr-Cyrl-RS"/>
        </w:rPr>
        <w:t>Унапређење квалитета радне снаге и улагање у људски капитал.</w:t>
      </w:r>
    </w:p>
    <w:p w:rsidR="00EE67E6" w:rsidRPr="00F96D91" w:rsidRDefault="00EE67E6" w:rsidP="00EE67E6">
      <w:pPr>
        <w:spacing w:after="0" w:line="240" w:lineRule="auto"/>
        <w:rPr>
          <w:rFonts w:ascii="Times New Roman" w:hAnsi="Times New Roman" w:cs="Times New Roman"/>
          <w:lang w:val="sr-Cyrl-RS"/>
        </w:rPr>
      </w:pPr>
    </w:p>
    <w:p w:rsidR="00E500D9" w:rsidRPr="00FC100B" w:rsidRDefault="00C50FDA" w:rsidP="009C1F65">
      <w:pPr>
        <w:spacing w:after="0" w:line="240" w:lineRule="auto"/>
        <w:ind w:left="90" w:firstLine="360"/>
        <w:jc w:val="both"/>
        <w:rPr>
          <w:rFonts w:ascii="Times New Roman" w:hAnsi="Times New Roman" w:cs="Times New Roman"/>
          <w:lang w:val="sr-Latn-RS"/>
        </w:rPr>
      </w:pPr>
      <w:r w:rsidRPr="00C50FDA">
        <w:rPr>
          <w:rFonts w:ascii="Times New Roman" w:hAnsi="Times New Roman" w:cs="Times New Roman"/>
          <w:lang w:val="sr-Cyrl-RS"/>
        </w:rPr>
        <w:t>П</w:t>
      </w:r>
      <w:r w:rsidR="00EE67E6" w:rsidRPr="00C50FDA">
        <w:rPr>
          <w:rFonts w:ascii="Times New Roman" w:hAnsi="Times New Roman" w:cs="Times New Roman"/>
          <w:lang w:val="sr-Cyrl-RS"/>
        </w:rPr>
        <w:t>осебни циљеви</w:t>
      </w:r>
      <w:r w:rsidR="00B0770F" w:rsidRPr="00C50FDA">
        <w:rPr>
          <w:rFonts w:ascii="Times New Roman" w:hAnsi="Times New Roman" w:cs="Times New Roman"/>
          <w:lang w:val="sr-Cyrl-RS"/>
        </w:rPr>
        <w:t>, са мерама и активностима које ће се спроводити,</w:t>
      </w:r>
      <w:r w:rsidR="009C1F65">
        <w:rPr>
          <w:rFonts w:ascii="Times New Roman" w:hAnsi="Times New Roman" w:cs="Times New Roman"/>
          <w:lang w:val="sr-Cyrl-RS"/>
        </w:rPr>
        <w:t xml:space="preserve"> дати</w:t>
      </w:r>
      <w:r w:rsidR="00EE67E6" w:rsidRPr="00C50FDA">
        <w:rPr>
          <w:rFonts w:ascii="Times New Roman" w:hAnsi="Times New Roman" w:cs="Times New Roman"/>
          <w:lang w:val="sr-Cyrl-RS"/>
        </w:rPr>
        <w:t xml:space="preserve"> с</w:t>
      </w:r>
      <w:r w:rsidR="00FC100B">
        <w:rPr>
          <w:rFonts w:ascii="Times New Roman" w:hAnsi="Times New Roman" w:cs="Times New Roman"/>
          <w:lang w:val="sr-Cyrl-RS"/>
        </w:rPr>
        <w:t xml:space="preserve">у у даљем тексту и приказани у </w:t>
      </w:r>
      <w:r w:rsidR="00DD1EC8">
        <w:rPr>
          <w:rFonts w:ascii="Times New Roman" w:hAnsi="Times New Roman" w:cs="Times New Roman"/>
          <w:lang w:val="sr-Cyrl-RS"/>
        </w:rPr>
        <w:t>поглављу</w:t>
      </w:r>
      <w:r w:rsidR="00FC100B">
        <w:rPr>
          <w:rFonts w:ascii="Times New Roman" w:hAnsi="Times New Roman" w:cs="Times New Roman"/>
          <w:lang w:val="sr-Cyrl-RS"/>
        </w:rPr>
        <w:t xml:space="preserve"> </w:t>
      </w:r>
      <w:r w:rsidR="00FC100B">
        <w:rPr>
          <w:rFonts w:ascii="Times New Roman" w:hAnsi="Times New Roman" w:cs="Times New Roman"/>
          <w:lang w:val="sr-Latn-RS"/>
        </w:rPr>
        <w:t>IX.</w:t>
      </w:r>
    </w:p>
    <w:p w:rsidR="00EE67E6" w:rsidRDefault="00EE67E6" w:rsidP="00FC100B">
      <w:pPr>
        <w:spacing w:after="0" w:line="240" w:lineRule="auto"/>
        <w:rPr>
          <w:rFonts w:ascii="Times New Roman" w:hAnsi="Times New Roman" w:cs="Times New Roman"/>
          <w:lang w:val="sr-Cyrl-RS"/>
        </w:rPr>
      </w:pPr>
    </w:p>
    <w:p w:rsidR="00D025F7" w:rsidRPr="007F79F9" w:rsidRDefault="00D025F7" w:rsidP="007F79F9">
      <w:pPr>
        <w:shd w:val="clear" w:color="auto" w:fill="D9D9D9" w:themeFill="background1" w:themeFillShade="D9"/>
        <w:spacing w:after="0" w:line="240" w:lineRule="auto"/>
        <w:jc w:val="both"/>
        <w:rPr>
          <w:rFonts w:ascii="Times New Roman" w:hAnsi="Times New Roman" w:cs="Times New Roman"/>
          <w:b/>
          <w:lang w:val="sr-Cyrl-CS"/>
        </w:rPr>
      </w:pPr>
      <w:r w:rsidRPr="007F79F9">
        <w:rPr>
          <w:rFonts w:ascii="Times New Roman" w:hAnsi="Times New Roman" w:cs="Times New Roman"/>
          <w:b/>
          <w:i/>
          <w:lang w:val="sr-Latn-CS"/>
        </w:rPr>
        <w:t xml:space="preserve">1. </w:t>
      </w:r>
      <w:r w:rsidRPr="007F79F9">
        <w:rPr>
          <w:rFonts w:ascii="Times New Roman" w:hAnsi="Times New Roman" w:cs="Times New Roman"/>
          <w:b/>
          <w:i/>
          <w:lang w:val="sr-Cyrl-CS"/>
        </w:rPr>
        <w:tab/>
      </w:r>
      <w:r w:rsidR="006A1186" w:rsidRPr="006A1186">
        <w:rPr>
          <w:rFonts w:ascii="Times New Roman" w:hAnsi="Times New Roman" w:cs="Times New Roman"/>
          <w:b/>
          <w:i/>
          <w:lang w:val="sr-Cyrl-RS"/>
        </w:rPr>
        <w:t xml:space="preserve">Редуковање дуалности на тржишту рада кроз </w:t>
      </w:r>
      <w:r w:rsidR="006A1186" w:rsidRPr="006A1186">
        <w:rPr>
          <w:rFonts w:ascii="Times New Roman" w:hAnsi="Times New Roman" w:cs="Times New Roman"/>
          <w:b/>
          <w:i/>
          <w:lang w:val="sr-Cyrl-CS"/>
        </w:rPr>
        <w:t>п</w:t>
      </w:r>
      <w:r w:rsidRPr="006A1186">
        <w:rPr>
          <w:rFonts w:ascii="Times New Roman" w:hAnsi="Times New Roman" w:cs="Times New Roman"/>
          <w:b/>
          <w:i/>
          <w:lang w:val="sr-Cyrl-CS"/>
        </w:rPr>
        <w:t>обољшање</w:t>
      </w:r>
      <w:r w:rsidRPr="007F79F9">
        <w:rPr>
          <w:rFonts w:ascii="Times New Roman" w:hAnsi="Times New Roman" w:cs="Times New Roman"/>
          <w:b/>
          <w:i/>
          <w:lang w:val="sr-Cyrl-CS"/>
        </w:rPr>
        <w:t xml:space="preserve"> услова и унапређење институција тржишта рада</w:t>
      </w:r>
    </w:p>
    <w:p w:rsidR="00D025F7" w:rsidRDefault="00D025F7" w:rsidP="00D025F7">
      <w:pPr>
        <w:spacing w:after="0" w:line="240" w:lineRule="auto"/>
        <w:ind w:firstLine="720"/>
        <w:jc w:val="both"/>
        <w:rPr>
          <w:rFonts w:ascii="Times New Roman" w:hAnsi="Times New Roman" w:cs="Times New Roman"/>
          <w:i/>
          <w:lang w:val="sr-Cyrl-CS"/>
        </w:rPr>
      </w:pPr>
    </w:p>
    <w:p w:rsidR="00B538CA" w:rsidRPr="00B538CA" w:rsidRDefault="00B538CA" w:rsidP="00B538CA">
      <w:pPr>
        <w:spacing w:after="0" w:line="240" w:lineRule="auto"/>
        <w:ind w:firstLine="720"/>
        <w:jc w:val="both"/>
        <w:rPr>
          <w:rFonts w:ascii="Times New Roman" w:hAnsi="Times New Roman" w:cs="Times New Roman"/>
          <w:lang w:val="sr-Cyrl-CS"/>
        </w:rPr>
      </w:pPr>
      <w:r w:rsidRPr="00B538CA">
        <w:rPr>
          <w:rFonts w:ascii="Times New Roman" w:hAnsi="Times New Roman" w:cs="Times New Roman"/>
          <w:lang w:val="sr-Cyrl-CS"/>
        </w:rPr>
        <w:t xml:space="preserve">У 2020. години </w:t>
      </w:r>
      <w:r>
        <w:rPr>
          <w:rFonts w:ascii="Times New Roman" w:hAnsi="Times New Roman" w:cs="Times New Roman"/>
          <w:lang w:val="sr-Cyrl-RS"/>
        </w:rPr>
        <w:t xml:space="preserve">спроводиће се активности на </w:t>
      </w:r>
      <w:r>
        <w:rPr>
          <w:rFonts w:ascii="Times New Roman" w:hAnsi="Times New Roman" w:cs="Times New Roman"/>
        </w:rPr>
        <w:t>унапређењу</w:t>
      </w:r>
      <w:r w:rsidRPr="00B538CA">
        <w:rPr>
          <w:rFonts w:ascii="Times New Roman" w:hAnsi="Times New Roman" w:cs="Times New Roman"/>
        </w:rPr>
        <w:t xml:space="preserve"> </w:t>
      </w:r>
      <w:r w:rsidR="00B23731">
        <w:rPr>
          <w:rFonts w:ascii="Times New Roman" w:hAnsi="Times New Roman" w:cs="Times New Roman"/>
          <w:lang w:val="sr-Cyrl-CS"/>
        </w:rPr>
        <w:t>нормативно</w:t>
      </w:r>
      <w:r w:rsidRPr="00B538CA">
        <w:rPr>
          <w:rFonts w:ascii="Times New Roman" w:hAnsi="Times New Roman" w:cs="Times New Roman"/>
          <w:lang w:val="sr-Cyrl-CS"/>
        </w:rPr>
        <w:t xml:space="preserve">г оквира у области рада и </w:t>
      </w:r>
      <w:r>
        <w:rPr>
          <w:rFonts w:ascii="Times New Roman" w:hAnsi="Times New Roman" w:cs="Times New Roman"/>
          <w:lang w:val="sr-Cyrl-CS"/>
        </w:rPr>
        <w:t>запошљавања, унапређењу</w:t>
      </w:r>
      <w:r w:rsidRPr="00B538CA">
        <w:rPr>
          <w:rFonts w:ascii="Times New Roman" w:hAnsi="Times New Roman" w:cs="Times New Roman"/>
          <w:lang w:val="sr-Cyrl-CS"/>
        </w:rPr>
        <w:t xml:space="preserve"> капацитета </w:t>
      </w:r>
      <w:r>
        <w:rPr>
          <w:rFonts w:ascii="Times New Roman" w:hAnsi="Times New Roman" w:cs="Times New Roman"/>
          <w:lang w:val="sr-Cyrl-CS"/>
        </w:rPr>
        <w:t>носилаца послова запошљавања и носилаца послова професионалне рехабилитације.</w:t>
      </w:r>
      <w:r w:rsidRPr="00B538CA">
        <w:rPr>
          <w:rFonts w:ascii="Times New Roman" w:hAnsi="Times New Roman" w:cs="Times New Roman"/>
          <w:lang w:val="sr-Cyrl-CS"/>
        </w:rPr>
        <w:t xml:space="preserve"> </w:t>
      </w:r>
      <w:r>
        <w:rPr>
          <w:rFonts w:ascii="Times New Roman" w:hAnsi="Times New Roman" w:cs="Times New Roman"/>
          <w:lang w:val="sr-Cyrl-CS"/>
        </w:rPr>
        <w:t>Наставиће се са процесом праћења и процене како би мере активне политике запошљавања</w:t>
      </w:r>
      <w:r w:rsidRPr="00B538CA">
        <w:rPr>
          <w:rFonts w:ascii="Times New Roman" w:hAnsi="Times New Roman" w:cs="Times New Roman"/>
          <w:lang w:val="sr-Cyrl-CS"/>
        </w:rPr>
        <w:t xml:space="preserve"> биле </w:t>
      </w:r>
      <w:r>
        <w:rPr>
          <w:rFonts w:ascii="Times New Roman" w:hAnsi="Times New Roman" w:cs="Times New Roman"/>
          <w:lang w:val="sr-Cyrl-CS"/>
        </w:rPr>
        <w:t>у складу са стањем</w:t>
      </w:r>
      <w:r w:rsidRPr="00B538CA">
        <w:rPr>
          <w:rFonts w:ascii="Times New Roman" w:hAnsi="Times New Roman" w:cs="Times New Roman"/>
          <w:lang w:val="sr-Cyrl-CS"/>
        </w:rPr>
        <w:t xml:space="preserve"> и потребама националног и локалног тржишта рада.</w:t>
      </w:r>
    </w:p>
    <w:p w:rsidR="004C4822" w:rsidRDefault="00D025F7" w:rsidP="00B0770F">
      <w:pPr>
        <w:spacing w:after="0" w:line="240" w:lineRule="auto"/>
        <w:ind w:firstLine="720"/>
        <w:jc w:val="both"/>
        <w:rPr>
          <w:rFonts w:ascii="Times New Roman" w:hAnsi="Times New Roman" w:cs="Times New Roman"/>
          <w:lang w:val="sr-Cyrl-CS"/>
        </w:rPr>
      </w:pPr>
      <w:r w:rsidRPr="00B538CA">
        <w:rPr>
          <w:rFonts w:ascii="Times New Roman" w:hAnsi="Times New Roman" w:cs="Times New Roman"/>
          <w:lang w:val="sr-Cyrl-CS"/>
        </w:rPr>
        <w:t>Мере којима ће се постићи побољша</w:t>
      </w:r>
      <w:r w:rsidR="00B538CA" w:rsidRPr="00B538CA">
        <w:rPr>
          <w:rFonts w:ascii="Times New Roman" w:hAnsi="Times New Roman" w:cs="Times New Roman"/>
          <w:lang w:val="sr-Cyrl-CS"/>
        </w:rPr>
        <w:t>ње услова на тржишту рада и унап</w:t>
      </w:r>
      <w:r w:rsidRPr="00B538CA">
        <w:rPr>
          <w:rFonts w:ascii="Times New Roman" w:hAnsi="Times New Roman" w:cs="Times New Roman"/>
          <w:lang w:val="sr-Cyrl-CS"/>
        </w:rPr>
        <w:t xml:space="preserve">ређење институција тржишта рада </w:t>
      </w:r>
      <w:r w:rsidR="00B538CA" w:rsidRPr="00B538CA">
        <w:rPr>
          <w:rFonts w:ascii="Times New Roman" w:hAnsi="Times New Roman" w:cs="Times New Roman"/>
          <w:lang w:val="sr-Cyrl-CS"/>
        </w:rPr>
        <w:t>су:</w:t>
      </w:r>
    </w:p>
    <w:p w:rsidR="004A330F" w:rsidRPr="00E40C05" w:rsidRDefault="00B538CA" w:rsidP="004C4822">
      <w:pPr>
        <w:spacing w:after="0" w:line="240" w:lineRule="auto"/>
        <w:ind w:firstLine="708"/>
        <w:jc w:val="both"/>
        <w:rPr>
          <w:rFonts w:ascii="Times New Roman" w:hAnsi="Times New Roman" w:cs="Times New Roman"/>
          <w:lang w:val="sr-Cyrl-RS"/>
        </w:rPr>
      </w:pPr>
      <w:r w:rsidRPr="004A330F">
        <w:rPr>
          <w:rFonts w:ascii="Times New Roman" w:hAnsi="Times New Roman" w:cs="Times New Roman"/>
          <w:b/>
          <w:lang w:val="sr-Cyrl-CS"/>
        </w:rPr>
        <w:t>1.1.</w:t>
      </w:r>
      <w:r w:rsidR="006A1186">
        <w:rPr>
          <w:rFonts w:ascii="Times New Roman" w:hAnsi="Times New Roman" w:cs="Times New Roman"/>
          <w:b/>
          <w:lang w:val="sr-Cyrl-CS"/>
        </w:rPr>
        <w:t xml:space="preserve"> </w:t>
      </w:r>
      <w:r w:rsidRPr="004C4822">
        <w:rPr>
          <w:rFonts w:ascii="Times New Roman" w:hAnsi="Times New Roman" w:cs="Times New Roman"/>
          <w:b/>
          <w:lang w:val="sr-Cyrl-CS"/>
        </w:rPr>
        <w:t xml:space="preserve">Унапређење </w:t>
      </w:r>
      <w:r w:rsidR="006A1186">
        <w:rPr>
          <w:rFonts w:ascii="Times New Roman" w:hAnsi="Times New Roman" w:cs="Times New Roman"/>
          <w:b/>
          <w:lang w:val="sr-Cyrl-CS"/>
        </w:rPr>
        <w:t xml:space="preserve">нормативног и </w:t>
      </w:r>
      <w:r w:rsidRPr="004C4822">
        <w:rPr>
          <w:rFonts w:ascii="Times New Roman" w:hAnsi="Times New Roman" w:cs="Times New Roman"/>
          <w:b/>
          <w:lang w:val="sr-Cyrl-CS"/>
        </w:rPr>
        <w:t>аналитичког оквира за потребе тржишта рада</w:t>
      </w:r>
      <w:r w:rsidRPr="004C4822">
        <w:rPr>
          <w:rFonts w:ascii="Times New Roman" w:hAnsi="Times New Roman" w:cs="Times New Roman"/>
          <w:lang w:val="sr-Cyrl-CS"/>
        </w:rPr>
        <w:t xml:space="preserve"> – кроз реализацију активности на доношењу и примени </w:t>
      </w:r>
      <w:r w:rsidR="004A330F" w:rsidRPr="004C4822">
        <w:rPr>
          <w:rFonts w:ascii="Times New Roman" w:hAnsi="Times New Roman" w:cs="Times New Roman"/>
        </w:rPr>
        <w:t xml:space="preserve">нових прописа у области </w:t>
      </w:r>
      <w:r w:rsidR="004C4822" w:rsidRPr="004C4822">
        <w:rPr>
          <w:rFonts w:ascii="Times New Roman" w:hAnsi="Times New Roman" w:cs="Times New Roman"/>
          <w:lang w:val="sr-Cyrl-RS"/>
        </w:rPr>
        <w:t xml:space="preserve">рада и запошљавања, измена и допуна прописа из </w:t>
      </w:r>
      <w:r w:rsidR="0003243C" w:rsidRPr="004C4822">
        <w:rPr>
          <w:rFonts w:ascii="Times New Roman" w:hAnsi="Times New Roman" w:cs="Times New Roman"/>
          <w:lang w:val="sr-Cyrl-RS"/>
        </w:rPr>
        <w:t>области</w:t>
      </w:r>
      <w:r w:rsidR="004C4822" w:rsidRPr="004C4822">
        <w:rPr>
          <w:rFonts w:ascii="Times New Roman" w:hAnsi="Times New Roman" w:cs="Times New Roman"/>
          <w:lang w:val="sr-Cyrl-RS"/>
        </w:rPr>
        <w:t xml:space="preserve"> запошљавања и </w:t>
      </w:r>
      <w:r w:rsidR="00E40C05">
        <w:rPr>
          <w:rFonts w:ascii="Times New Roman" w:hAnsi="Times New Roman" w:cs="Times New Roman"/>
          <w:lang w:val="sr-Cyrl-CS"/>
        </w:rPr>
        <w:t>нових стратешких докумената.</w:t>
      </w:r>
      <w:r w:rsidR="004C4822" w:rsidRPr="004C4822">
        <w:rPr>
          <w:rFonts w:ascii="Times New Roman" w:hAnsi="Times New Roman" w:cs="Times New Roman"/>
          <w:lang w:val="sr-Cyrl-CS"/>
        </w:rPr>
        <w:t xml:space="preserve"> </w:t>
      </w:r>
    </w:p>
    <w:p w:rsidR="004A330F" w:rsidRPr="004C4822" w:rsidRDefault="004A330F" w:rsidP="004C4822">
      <w:pPr>
        <w:spacing w:after="29" w:line="252" w:lineRule="auto"/>
        <w:ind w:left="2" w:right="46" w:firstLine="706"/>
        <w:jc w:val="both"/>
        <w:rPr>
          <w:rFonts w:ascii="Times New Roman" w:hAnsi="Times New Roman" w:cs="Times New Roman"/>
        </w:rPr>
      </w:pPr>
      <w:r w:rsidRPr="004C4822">
        <w:rPr>
          <w:rFonts w:ascii="Times New Roman" w:hAnsi="Times New Roman" w:cs="Times New Roman"/>
        </w:rPr>
        <w:t xml:space="preserve">Успостављањем правног оквира у области </w:t>
      </w:r>
      <w:r w:rsidRPr="00D04CD6">
        <w:rPr>
          <w:rFonts w:ascii="Times New Roman" w:hAnsi="Times New Roman" w:cs="Times New Roman"/>
          <w:bCs/>
        </w:rPr>
        <w:t>социјалног предузетништва</w:t>
      </w:r>
      <w:r w:rsidRPr="004C4822">
        <w:rPr>
          <w:rFonts w:ascii="Times New Roman" w:hAnsi="Times New Roman" w:cs="Times New Roman"/>
        </w:rPr>
        <w:t xml:space="preserve"> очекује се </w:t>
      </w:r>
      <w:r w:rsidR="004C4822" w:rsidRPr="004C4822">
        <w:rPr>
          <w:rFonts w:ascii="Times New Roman" w:hAnsi="Times New Roman" w:cs="Times New Roman"/>
          <w:lang w:val="sr-Cyrl-RS"/>
        </w:rPr>
        <w:t xml:space="preserve">повећање </w:t>
      </w:r>
      <w:r w:rsidR="004C4822" w:rsidRPr="004C4822">
        <w:rPr>
          <w:rFonts w:ascii="Times New Roman" w:hAnsi="Times New Roman" w:cs="Times New Roman"/>
        </w:rPr>
        <w:t>активације</w:t>
      </w:r>
      <w:r w:rsidRPr="004C4822">
        <w:rPr>
          <w:rFonts w:ascii="Times New Roman" w:hAnsi="Times New Roman" w:cs="Times New Roman"/>
        </w:rPr>
        <w:t xml:space="preserve"> радно способних лица која се налазе у систему социјалне заштите, теже запошљивих незапослених лица </w:t>
      </w:r>
      <w:r w:rsidRPr="004C4822">
        <w:rPr>
          <w:rFonts w:ascii="Times New Roman" w:hAnsi="Times New Roman" w:cs="Times New Roman"/>
          <w:lang w:val="sr-Cyrl-RS"/>
        </w:rPr>
        <w:t xml:space="preserve">као и </w:t>
      </w:r>
      <w:r w:rsidRPr="004C4822">
        <w:rPr>
          <w:rFonts w:ascii="Times New Roman" w:hAnsi="Times New Roman" w:cs="Times New Roman"/>
        </w:rPr>
        <w:t>лица и</w:t>
      </w:r>
      <w:r w:rsidR="004C4822" w:rsidRPr="004C4822">
        <w:rPr>
          <w:rFonts w:ascii="Times New Roman" w:hAnsi="Times New Roman" w:cs="Times New Roman"/>
        </w:rPr>
        <w:t>з посебно осетљивих категорија.</w:t>
      </w:r>
    </w:p>
    <w:p w:rsidR="00E40C05" w:rsidRPr="004C4822" w:rsidRDefault="004C4822" w:rsidP="004C4822">
      <w:pPr>
        <w:spacing w:after="0" w:line="240" w:lineRule="auto"/>
        <w:jc w:val="both"/>
        <w:rPr>
          <w:rFonts w:ascii="Times New Roman" w:hAnsi="Times New Roman" w:cs="Times New Roman"/>
          <w:lang w:val="sr-Cyrl-RS"/>
        </w:rPr>
      </w:pPr>
      <w:r>
        <w:rPr>
          <w:rFonts w:ascii="Times New Roman" w:hAnsi="Times New Roman" w:cs="Times New Roman"/>
          <w:lang w:val="sr-Cyrl-RS"/>
        </w:rPr>
        <w:tab/>
        <w:t xml:space="preserve">Усвајањем измена и допуна закона о запошљавању и осигурању за случај </w:t>
      </w:r>
      <w:r w:rsidR="00792975">
        <w:rPr>
          <w:rFonts w:ascii="Times New Roman" w:hAnsi="Times New Roman" w:cs="Times New Roman"/>
          <w:lang w:val="sr-Cyrl-RS"/>
        </w:rPr>
        <w:t>незапослености</w:t>
      </w:r>
      <w:r>
        <w:rPr>
          <w:rFonts w:ascii="Times New Roman" w:hAnsi="Times New Roman" w:cs="Times New Roman"/>
          <w:lang w:val="sr-Cyrl-RS"/>
        </w:rPr>
        <w:t xml:space="preserve"> извршиће се усклађивање појединих одредаба овог закона са Законом о планском систему и др. </w:t>
      </w:r>
    </w:p>
    <w:p w:rsidR="00E952DF" w:rsidRDefault="00E952DF" w:rsidP="00B538CA">
      <w:pPr>
        <w:spacing w:after="0" w:line="240" w:lineRule="auto"/>
        <w:ind w:left="720"/>
        <w:jc w:val="both"/>
        <w:rPr>
          <w:rFonts w:ascii="Times New Roman" w:hAnsi="Times New Roman" w:cs="Times New Roman"/>
          <w:lang w:val="sr-Cyrl-CS"/>
        </w:rPr>
      </w:pPr>
      <w:r>
        <w:rPr>
          <w:rFonts w:ascii="Times New Roman" w:hAnsi="Times New Roman" w:cs="Times New Roman"/>
          <w:lang w:val="sr-Cyrl-CS"/>
        </w:rPr>
        <w:t xml:space="preserve">До краја 2020. године усвојиће се нова стратегија запошљавања за период 2021-2026. године </w:t>
      </w:r>
    </w:p>
    <w:p w:rsidR="00E952DF" w:rsidRDefault="00E952DF" w:rsidP="00D04CD6">
      <w:pPr>
        <w:spacing w:after="0" w:line="240" w:lineRule="auto"/>
        <w:jc w:val="both"/>
        <w:rPr>
          <w:rFonts w:ascii="Times New Roman" w:hAnsi="Times New Roman" w:cs="Times New Roman"/>
          <w:lang w:val="sr-Cyrl-CS"/>
        </w:rPr>
      </w:pPr>
      <w:r>
        <w:rPr>
          <w:rFonts w:ascii="Times New Roman" w:hAnsi="Times New Roman" w:cs="Times New Roman"/>
          <w:lang w:val="sr-Cyrl-CS"/>
        </w:rPr>
        <w:t>са првим акционим планом за реализациј</w:t>
      </w:r>
      <w:r w:rsidR="00792975">
        <w:rPr>
          <w:rFonts w:ascii="Times New Roman" w:hAnsi="Times New Roman" w:cs="Times New Roman"/>
          <w:lang w:val="sr-Cyrl-CS"/>
        </w:rPr>
        <w:t>у</w:t>
      </w:r>
      <w:r>
        <w:rPr>
          <w:rFonts w:ascii="Times New Roman" w:hAnsi="Times New Roman" w:cs="Times New Roman"/>
          <w:lang w:val="sr-Cyrl-CS"/>
        </w:rPr>
        <w:t xml:space="preserve"> ове стратегије за </w:t>
      </w:r>
      <w:r w:rsidR="00792975">
        <w:rPr>
          <w:rFonts w:ascii="Times New Roman" w:hAnsi="Times New Roman" w:cs="Times New Roman"/>
          <w:lang w:val="sr-Cyrl-CS"/>
        </w:rPr>
        <w:t>период од 3 године, заснована на</w:t>
      </w:r>
      <w:r w:rsidR="00D04CD6">
        <w:rPr>
          <w:rFonts w:ascii="Times New Roman" w:hAnsi="Times New Roman" w:cs="Times New Roman"/>
          <w:lang w:val="sr-Cyrl-CS"/>
        </w:rPr>
        <w:t xml:space="preserve"> резултатима претходно спроведене стратегије и </w:t>
      </w:r>
      <w:r w:rsidR="00792975">
        <w:rPr>
          <w:rFonts w:ascii="Times New Roman" w:hAnsi="Times New Roman" w:cs="Times New Roman"/>
          <w:lang w:val="sr-Cyrl-CS"/>
        </w:rPr>
        <w:t>налазима и препорукама израђених аналитичких материјала</w:t>
      </w:r>
      <w:r w:rsidR="00D04CD6">
        <w:rPr>
          <w:rFonts w:ascii="Times New Roman" w:hAnsi="Times New Roman" w:cs="Times New Roman"/>
          <w:lang w:val="sr-Cyrl-CS"/>
        </w:rPr>
        <w:t xml:space="preserve">. </w:t>
      </w:r>
    </w:p>
    <w:p w:rsidR="00676D17" w:rsidRPr="00E40C05" w:rsidRDefault="00676D17" w:rsidP="00D04CD6">
      <w:pPr>
        <w:spacing w:after="0" w:line="240" w:lineRule="auto"/>
        <w:jc w:val="both"/>
        <w:rPr>
          <w:rFonts w:ascii="Times New Roman" w:eastAsiaTheme="minorHAnsi" w:hAnsi="Times New Roman" w:cs="Times New Roman"/>
          <w:iCs/>
          <w:lang w:val="sr-Cyrl-CS"/>
        </w:rPr>
      </w:pPr>
      <w:r>
        <w:rPr>
          <w:rFonts w:ascii="Times New Roman" w:hAnsi="Times New Roman" w:cs="Times New Roman"/>
          <w:lang w:val="sr-Cyrl-CS"/>
        </w:rPr>
        <w:tab/>
      </w:r>
      <w:r w:rsidRPr="00676D17">
        <w:rPr>
          <w:rFonts w:ascii="Times New Roman" w:hAnsi="Times New Roman" w:cs="Times New Roman"/>
          <w:lang w:val="sr-Cyrl-CS"/>
        </w:rPr>
        <w:t>Влада је</w:t>
      </w:r>
      <w:r w:rsidR="00310070">
        <w:rPr>
          <w:rFonts w:ascii="Times New Roman" w:hAnsi="Times New Roman" w:cs="Times New Roman"/>
          <w:lang w:val="sr-Cyrl-CS"/>
        </w:rPr>
        <w:t>,</w:t>
      </w:r>
      <w:r w:rsidRPr="00676D17">
        <w:rPr>
          <w:rFonts w:ascii="Times New Roman" w:hAnsi="Times New Roman" w:cs="Times New Roman"/>
          <w:lang w:val="sr-Cyrl-CS"/>
        </w:rPr>
        <w:t xml:space="preserve"> </w:t>
      </w:r>
      <w:r>
        <w:rPr>
          <w:rFonts w:ascii="Times New Roman" w:hAnsi="Times New Roman" w:cs="Times New Roman"/>
          <w:lang w:val="sr-Cyrl-CS"/>
        </w:rPr>
        <w:t>почетком 2019. године</w:t>
      </w:r>
      <w:r w:rsidR="00310070">
        <w:rPr>
          <w:rFonts w:ascii="Times New Roman" w:hAnsi="Times New Roman" w:cs="Times New Roman"/>
          <w:lang w:val="sr-Cyrl-CS"/>
        </w:rPr>
        <w:t>,</w:t>
      </w:r>
      <w:r w:rsidR="00DD06B7">
        <w:rPr>
          <w:rFonts w:ascii="Times New Roman" w:hAnsi="Times New Roman" w:cs="Times New Roman"/>
          <w:lang w:val="sr-Cyrl-CS"/>
        </w:rPr>
        <w:t xml:space="preserve"> основала </w:t>
      </w:r>
      <w:r w:rsidRPr="00676D17">
        <w:rPr>
          <w:rFonts w:ascii="Times New Roman" w:hAnsi="Times New Roman" w:cs="Times New Roman"/>
          <w:lang w:val="sr-Cyrl-CS"/>
        </w:rPr>
        <w:t>Координационо тело</w:t>
      </w:r>
      <w:r w:rsidRPr="00676D17">
        <w:rPr>
          <w:rFonts w:ascii="Times New Roman" w:eastAsiaTheme="minorHAnsi" w:hAnsi="Times New Roman" w:cs="Times New Roman"/>
          <w:iCs/>
          <w:lang w:val="sr-Cyrl-CS"/>
        </w:rPr>
        <w:t xml:space="preserve"> за праћење токова економских миграција</w:t>
      </w:r>
      <w:r>
        <w:rPr>
          <w:rFonts w:ascii="Times New Roman" w:eastAsiaTheme="minorHAnsi" w:hAnsi="Times New Roman" w:cs="Times New Roman"/>
          <w:iCs/>
          <w:lang w:val="sr-Cyrl-CS"/>
        </w:rPr>
        <w:t xml:space="preserve"> </w:t>
      </w:r>
      <w:r w:rsidRPr="00676D17">
        <w:rPr>
          <w:rFonts w:ascii="Times New Roman" w:eastAsiaTheme="minorHAnsi" w:hAnsi="Times New Roman" w:cs="Times New Roman"/>
          <w:iCs/>
          <w:lang w:val="sr-Cyrl-CS"/>
        </w:rPr>
        <w:t xml:space="preserve">како би </w:t>
      </w:r>
      <w:r>
        <w:rPr>
          <w:rFonts w:ascii="Times New Roman" w:eastAsiaTheme="minorHAnsi" w:hAnsi="Times New Roman" w:cs="Times New Roman"/>
          <w:iCs/>
          <w:lang w:val="sr-Cyrl-CS"/>
        </w:rPr>
        <w:t xml:space="preserve">се </w:t>
      </w:r>
      <w:r w:rsidRPr="00676D17">
        <w:rPr>
          <w:rFonts w:ascii="Times New Roman" w:eastAsiaTheme="minorHAnsi" w:hAnsi="Times New Roman" w:cs="Times New Roman"/>
          <w:iCs/>
          <w:lang w:val="sr-Cyrl-CS"/>
        </w:rPr>
        <w:t>сагледало стање у области економских миграција на свеобухватан начин</w:t>
      </w:r>
      <w:r w:rsidR="00DD06B7">
        <w:rPr>
          <w:rFonts w:ascii="Times New Roman" w:eastAsiaTheme="minorHAnsi" w:hAnsi="Times New Roman" w:cs="Times New Roman"/>
          <w:iCs/>
          <w:lang w:val="sr-Cyrl-CS"/>
        </w:rPr>
        <w:t>.</w:t>
      </w:r>
      <w:r w:rsidRPr="00676D17">
        <w:rPr>
          <w:rFonts w:ascii="Times New Roman" w:eastAsiaTheme="minorHAnsi" w:hAnsi="Times New Roman" w:cs="Times New Roman"/>
          <w:iCs/>
          <w:lang w:val="sr-Cyrl-CS"/>
        </w:rPr>
        <w:t xml:space="preserve"> </w:t>
      </w:r>
      <w:r w:rsidR="00FA77AD">
        <w:rPr>
          <w:rFonts w:ascii="Times New Roman" w:eastAsiaTheme="minorHAnsi" w:hAnsi="Times New Roman" w:cs="Times New Roman"/>
          <w:iCs/>
          <w:lang w:val="sr-Cyrl-CS"/>
        </w:rPr>
        <w:t>У плану рада Координационог тела је и доношење</w:t>
      </w:r>
      <w:r w:rsidR="00E40C05">
        <w:rPr>
          <w:rFonts w:ascii="Times New Roman" w:eastAsiaTheme="minorHAnsi" w:hAnsi="Times New Roman" w:cs="Times New Roman"/>
          <w:iCs/>
          <w:lang w:val="sr-Cyrl-CS"/>
        </w:rPr>
        <w:t xml:space="preserve"> </w:t>
      </w:r>
      <w:r w:rsidR="001B022B">
        <w:rPr>
          <w:rFonts w:ascii="Times New Roman" w:eastAsiaTheme="minorHAnsi" w:hAnsi="Times New Roman" w:cs="Times New Roman"/>
          <w:iCs/>
          <w:lang w:val="sr-Cyrl-RS"/>
        </w:rPr>
        <w:t>Националне с</w:t>
      </w:r>
      <w:r w:rsidR="00E40C05">
        <w:rPr>
          <w:rFonts w:ascii="Times New Roman" w:eastAsiaTheme="minorHAnsi" w:hAnsi="Times New Roman" w:cs="Times New Roman"/>
          <w:iCs/>
          <w:lang w:val="sr-Cyrl-CS"/>
        </w:rPr>
        <w:t xml:space="preserve">тратегије </w:t>
      </w:r>
      <w:r w:rsidR="001B022B">
        <w:rPr>
          <w:rFonts w:ascii="Times New Roman" w:eastAsiaTheme="minorHAnsi" w:hAnsi="Times New Roman" w:cs="Times New Roman"/>
          <w:iCs/>
          <w:lang w:val="sr-Cyrl-CS"/>
        </w:rPr>
        <w:t xml:space="preserve">о економским миграцијама за период 2021-2027. године </w:t>
      </w:r>
      <w:r w:rsidR="00514CBF">
        <w:rPr>
          <w:rFonts w:ascii="Times New Roman" w:eastAsiaTheme="minorHAnsi" w:hAnsi="Times New Roman" w:cs="Times New Roman"/>
          <w:iCs/>
          <w:lang w:val="sr-Cyrl-CS"/>
        </w:rPr>
        <w:t xml:space="preserve">(са акционим планом) </w:t>
      </w:r>
      <w:r w:rsidR="00FA77AD">
        <w:rPr>
          <w:rFonts w:ascii="Times New Roman" w:eastAsiaTheme="minorHAnsi" w:hAnsi="Times New Roman" w:cs="Times New Roman"/>
          <w:iCs/>
          <w:lang w:val="sr-Cyrl-CS"/>
        </w:rPr>
        <w:t xml:space="preserve">са </w:t>
      </w:r>
      <w:r w:rsidRPr="00676D17">
        <w:rPr>
          <w:rFonts w:ascii="Times New Roman" w:eastAsiaTheme="minorHAnsi" w:hAnsi="Times New Roman" w:cs="Times New Roman"/>
          <w:iCs/>
          <w:lang w:val="sr-Cyrl-CS"/>
        </w:rPr>
        <w:t>решењ</w:t>
      </w:r>
      <w:r w:rsidR="00FA77AD">
        <w:rPr>
          <w:rFonts w:ascii="Times New Roman" w:eastAsiaTheme="minorHAnsi" w:hAnsi="Times New Roman" w:cs="Times New Roman"/>
          <w:iCs/>
          <w:lang w:val="sr-Cyrl-CS"/>
        </w:rPr>
        <w:t>има</w:t>
      </w:r>
      <w:r w:rsidRPr="00676D17">
        <w:rPr>
          <w:rFonts w:ascii="Times New Roman" w:eastAsiaTheme="minorHAnsi" w:hAnsi="Times New Roman" w:cs="Times New Roman"/>
          <w:iCs/>
          <w:lang w:val="sr-Cyrl-CS"/>
        </w:rPr>
        <w:t xml:space="preserve"> </w:t>
      </w:r>
      <w:r w:rsidR="00E40C05">
        <w:rPr>
          <w:rFonts w:ascii="Times New Roman" w:eastAsiaTheme="minorHAnsi" w:hAnsi="Times New Roman" w:cs="Times New Roman"/>
          <w:iCs/>
          <w:lang w:val="sr-Cyrl-CS"/>
        </w:rPr>
        <w:t>и дугорочн</w:t>
      </w:r>
      <w:r w:rsidR="00FA77AD">
        <w:rPr>
          <w:rFonts w:ascii="Times New Roman" w:eastAsiaTheme="minorHAnsi" w:hAnsi="Times New Roman" w:cs="Times New Roman"/>
          <w:iCs/>
          <w:lang w:val="sr-Cyrl-CS"/>
        </w:rPr>
        <w:t>им</w:t>
      </w:r>
      <w:r w:rsidR="00E40C05">
        <w:rPr>
          <w:rFonts w:ascii="Times New Roman" w:eastAsiaTheme="minorHAnsi" w:hAnsi="Times New Roman" w:cs="Times New Roman"/>
          <w:iCs/>
          <w:lang w:val="sr-Cyrl-CS"/>
        </w:rPr>
        <w:t xml:space="preserve"> мер</w:t>
      </w:r>
      <w:r w:rsidR="00FA77AD">
        <w:rPr>
          <w:rFonts w:ascii="Times New Roman" w:eastAsiaTheme="minorHAnsi" w:hAnsi="Times New Roman" w:cs="Times New Roman"/>
          <w:iCs/>
          <w:lang w:val="sr-Cyrl-CS"/>
        </w:rPr>
        <w:t>ама</w:t>
      </w:r>
      <w:r w:rsidR="00E40C05">
        <w:rPr>
          <w:rFonts w:ascii="Times New Roman" w:eastAsiaTheme="minorHAnsi" w:hAnsi="Times New Roman" w:cs="Times New Roman"/>
          <w:iCs/>
          <w:lang w:val="sr-Cyrl-CS"/>
        </w:rPr>
        <w:t xml:space="preserve"> </w:t>
      </w:r>
      <w:r w:rsidRPr="00676D17">
        <w:rPr>
          <w:rFonts w:ascii="Times New Roman" w:eastAsiaTheme="minorHAnsi" w:hAnsi="Times New Roman" w:cs="Times New Roman"/>
          <w:iCs/>
          <w:lang w:val="sr-Cyrl-CS"/>
        </w:rPr>
        <w:t>за унапређење ове области, с</w:t>
      </w:r>
      <w:r w:rsidR="00E40C05">
        <w:rPr>
          <w:rFonts w:ascii="Times New Roman" w:eastAsiaTheme="minorHAnsi" w:hAnsi="Times New Roman" w:cs="Times New Roman"/>
          <w:iCs/>
          <w:lang w:val="sr-Cyrl-CS"/>
        </w:rPr>
        <w:t>а</w:t>
      </w:r>
      <w:r w:rsidRPr="00676D17">
        <w:rPr>
          <w:rFonts w:ascii="Times New Roman" w:eastAsiaTheme="minorHAnsi" w:hAnsi="Times New Roman" w:cs="Times New Roman"/>
          <w:iCs/>
          <w:lang w:val="sr-Cyrl-CS"/>
        </w:rPr>
        <w:t xml:space="preserve"> циљем превенције даљег одласка грађана Републике Србије у иностранство и подстицања повратка стручњака из дијаспоре, као и стварања пословног и привредног амбијента за долазак страних стручњака. </w:t>
      </w:r>
    </w:p>
    <w:p w:rsidR="00E40C05" w:rsidRPr="00123380" w:rsidRDefault="00790070" w:rsidP="00D04CD6">
      <w:pPr>
        <w:spacing w:after="0" w:line="240" w:lineRule="auto"/>
        <w:jc w:val="both"/>
        <w:rPr>
          <w:rFonts w:ascii="Times New Roman" w:hAnsi="Times New Roman" w:cs="Times New Roman"/>
          <w:strike/>
          <w:lang w:val="sr-Cyrl-CS"/>
        </w:rPr>
      </w:pPr>
      <w:r>
        <w:rPr>
          <w:rFonts w:ascii="Times New Roman" w:hAnsi="Times New Roman" w:cs="Times New Roman"/>
          <w:lang w:val="sr-Cyrl-CS"/>
        </w:rPr>
        <w:tab/>
        <w:t xml:space="preserve">Доношење наведених реформских прописа и </w:t>
      </w:r>
      <w:r w:rsidR="000A0C21">
        <w:rPr>
          <w:rFonts w:ascii="Times New Roman" w:hAnsi="Times New Roman" w:cs="Times New Roman"/>
          <w:lang w:val="sr-Cyrl-CS"/>
        </w:rPr>
        <w:t xml:space="preserve">паралелно спровођење активности из </w:t>
      </w:r>
      <w:r>
        <w:rPr>
          <w:rFonts w:ascii="Times New Roman" w:hAnsi="Times New Roman" w:cs="Times New Roman"/>
          <w:lang w:val="sr-Cyrl-CS"/>
        </w:rPr>
        <w:t xml:space="preserve"> Националног програма за сузбијање сиве економије</w:t>
      </w:r>
      <w:r w:rsidR="002C1778">
        <w:rPr>
          <w:rFonts w:ascii="Times New Roman" w:hAnsi="Times New Roman" w:cs="Times New Roman"/>
          <w:lang w:val="sr-Cyrl-CS"/>
        </w:rPr>
        <w:t xml:space="preserve"> и акционог плана, као и примена</w:t>
      </w:r>
      <w:r>
        <w:rPr>
          <w:rFonts w:ascii="Times New Roman" w:hAnsi="Times New Roman" w:cs="Times New Roman"/>
          <w:lang w:val="sr-Cyrl-CS"/>
        </w:rPr>
        <w:t xml:space="preserve"> других прописа којим</w:t>
      </w:r>
      <w:r w:rsidR="000A0C21">
        <w:rPr>
          <w:rFonts w:ascii="Times New Roman" w:hAnsi="Times New Roman" w:cs="Times New Roman"/>
          <w:lang w:val="sr-Cyrl-CS"/>
        </w:rPr>
        <w:t>а</w:t>
      </w:r>
      <w:r>
        <w:rPr>
          <w:rFonts w:ascii="Times New Roman" w:hAnsi="Times New Roman" w:cs="Times New Roman"/>
          <w:lang w:val="sr-Cyrl-CS"/>
        </w:rPr>
        <w:t xml:space="preserve"> се омогућава олакшано пословање привредних субјеката и предузетника </w:t>
      </w:r>
      <w:r w:rsidR="000A0C21">
        <w:rPr>
          <w:rFonts w:ascii="Times New Roman" w:hAnsi="Times New Roman" w:cs="Times New Roman"/>
          <w:lang w:val="sr-Cyrl-CS"/>
        </w:rPr>
        <w:t xml:space="preserve">од утицаја је на побољшање услова на тржишту рада и </w:t>
      </w:r>
      <w:r>
        <w:rPr>
          <w:rFonts w:ascii="Times New Roman" w:hAnsi="Times New Roman" w:cs="Times New Roman"/>
          <w:lang w:val="sr-Cyrl-CS"/>
        </w:rPr>
        <w:t xml:space="preserve">треба да </w:t>
      </w:r>
      <w:r w:rsidR="000A0C21">
        <w:rPr>
          <w:rFonts w:ascii="Times New Roman" w:hAnsi="Times New Roman" w:cs="Times New Roman"/>
          <w:lang w:val="sr-Cyrl-CS"/>
        </w:rPr>
        <w:t>допринесе остваривању једнаких</w:t>
      </w:r>
      <w:r>
        <w:rPr>
          <w:rFonts w:ascii="Times New Roman" w:hAnsi="Times New Roman" w:cs="Times New Roman"/>
          <w:lang w:val="sr-Cyrl-CS"/>
        </w:rPr>
        <w:t xml:space="preserve"> могућности </w:t>
      </w:r>
      <w:r w:rsidR="000A0C21">
        <w:rPr>
          <w:rFonts w:ascii="Times New Roman" w:hAnsi="Times New Roman" w:cs="Times New Roman"/>
          <w:lang w:val="sr-Cyrl-CS"/>
        </w:rPr>
        <w:t>и смањењу</w:t>
      </w:r>
      <w:r>
        <w:rPr>
          <w:rFonts w:ascii="Times New Roman" w:hAnsi="Times New Roman" w:cs="Times New Roman"/>
          <w:lang w:val="sr-Cyrl-CS"/>
        </w:rPr>
        <w:t xml:space="preserve"> дуалности на тржишту рада</w:t>
      </w:r>
      <w:r w:rsidRPr="00BB7A59">
        <w:rPr>
          <w:rFonts w:ascii="Times New Roman" w:hAnsi="Times New Roman" w:cs="Times New Roman"/>
          <w:lang w:val="sr-Cyrl-CS"/>
        </w:rPr>
        <w:t>.</w:t>
      </w:r>
      <w:r w:rsidR="00E40C05" w:rsidRPr="00BB7A59">
        <w:rPr>
          <w:rFonts w:ascii="Times New Roman" w:hAnsi="Times New Roman" w:cs="Times New Roman"/>
          <w:lang w:val="sr-Cyrl-CS"/>
        </w:rPr>
        <w:t xml:space="preserve"> </w:t>
      </w:r>
    </w:p>
    <w:p w:rsidR="00B23731" w:rsidRPr="004C4822" w:rsidRDefault="00B23731" w:rsidP="00B23731">
      <w:pPr>
        <w:shd w:val="clear" w:color="auto" w:fill="FFFFFF"/>
        <w:spacing w:after="0" w:line="240" w:lineRule="auto"/>
        <w:ind w:firstLine="708"/>
        <w:jc w:val="both"/>
        <w:rPr>
          <w:rFonts w:ascii="Times New Roman" w:hAnsi="Times New Roman" w:cs="Times New Roman"/>
          <w:bCs/>
          <w:shd w:val="clear" w:color="auto" w:fill="FFFFFF"/>
          <w:lang w:val="sr-Cyrl-RS"/>
        </w:rPr>
      </w:pPr>
      <w:r>
        <w:rPr>
          <w:rFonts w:ascii="Times New Roman" w:hAnsi="Times New Roman" w:cs="Times New Roman"/>
          <w:lang w:val="sr-Cyrl-RS"/>
        </w:rPr>
        <w:t>Током 2020. године пратиће се и примена З</w:t>
      </w:r>
      <w:r w:rsidRPr="004C4822">
        <w:rPr>
          <w:rFonts w:ascii="Times New Roman" w:hAnsi="Times New Roman" w:cs="Times New Roman"/>
          <w:lang w:val="sr-Cyrl-RS"/>
        </w:rPr>
        <w:t xml:space="preserve">акона о агенцијском запошљавању </w:t>
      </w:r>
      <w:r w:rsidR="00E40C05">
        <w:rPr>
          <w:rFonts w:ascii="Times New Roman" w:hAnsi="Times New Roman" w:cs="Times New Roman"/>
          <w:lang w:val="sr-Cyrl-RS"/>
        </w:rPr>
        <w:t>којим</w:t>
      </w:r>
      <w:r>
        <w:rPr>
          <w:rFonts w:ascii="Times New Roman" w:hAnsi="Times New Roman" w:cs="Times New Roman"/>
          <w:lang w:val="sr-Cyrl-RS"/>
        </w:rPr>
        <w:t xml:space="preserve"> </w:t>
      </w:r>
      <w:r w:rsidR="00514CBF">
        <w:rPr>
          <w:rFonts w:ascii="Times New Roman" w:hAnsi="Times New Roman" w:cs="Times New Roman"/>
          <w:lang w:val="sr-Cyrl-RS"/>
        </w:rPr>
        <w:t>се уређује</w:t>
      </w:r>
      <w:r>
        <w:rPr>
          <w:rFonts w:ascii="Times New Roman" w:hAnsi="Times New Roman" w:cs="Times New Roman"/>
          <w:lang w:val="sr-Cyrl-RS"/>
        </w:rPr>
        <w:t xml:space="preserve"> </w:t>
      </w:r>
      <w:r w:rsidRPr="004C4822">
        <w:rPr>
          <w:rFonts w:ascii="Times New Roman" w:hAnsi="Times New Roman" w:cs="Times New Roman"/>
          <w:bCs/>
          <w:shd w:val="clear" w:color="auto" w:fill="FFFFFF"/>
          <w:lang w:val="sr-Cyrl-RS"/>
        </w:rPr>
        <w:t>заштита права запослених који закључују уговор о раду са агенцијом за привремено запошљавање ради уступања на привремени рад послодавцу кориснику</w:t>
      </w:r>
      <w:r>
        <w:rPr>
          <w:rFonts w:ascii="Times New Roman" w:hAnsi="Times New Roman" w:cs="Times New Roman"/>
          <w:shd w:val="clear" w:color="auto" w:fill="FFFFFF"/>
          <w:lang w:val="sr-Cyrl-RS"/>
        </w:rPr>
        <w:t xml:space="preserve"> и др.</w:t>
      </w:r>
      <w:r w:rsidRPr="004C4822">
        <w:rPr>
          <w:rFonts w:ascii="Times New Roman" w:hAnsi="Times New Roman" w:cs="Times New Roman"/>
          <w:shd w:val="clear" w:color="auto" w:fill="FFFFFF"/>
          <w:lang w:val="sr-Cyrl-RS"/>
        </w:rPr>
        <w:t xml:space="preserve"> </w:t>
      </w:r>
    </w:p>
    <w:p w:rsidR="00EE696E" w:rsidRPr="00EE696E" w:rsidRDefault="00135341" w:rsidP="00FB3071">
      <w:pPr>
        <w:spacing w:after="0" w:line="240" w:lineRule="auto"/>
        <w:contextualSpacing/>
        <w:jc w:val="both"/>
        <w:rPr>
          <w:rFonts w:ascii="Times New Roman" w:eastAsiaTheme="minorHAnsi" w:hAnsi="Times New Roman" w:cs="Times New Roman"/>
          <w:lang w:val="sr-Cyrl-RS"/>
        </w:rPr>
      </w:pPr>
      <w:r>
        <w:rPr>
          <w:rFonts w:ascii="Times New Roman" w:hAnsi="Times New Roman" w:cs="Times New Roman"/>
          <w:lang w:val="sr-Cyrl-CS"/>
        </w:rPr>
        <w:tab/>
      </w:r>
      <w:r w:rsidR="009F0BF0" w:rsidRPr="00EE696E">
        <w:rPr>
          <w:rFonts w:ascii="Times New Roman" w:hAnsi="Times New Roman" w:cs="Times New Roman"/>
          <w:lang w:val="sr-Cyrl-CS"/>
        </w:rPr>
        <w:t>П</w:t>
      </w:r>
      <w:r w:rsidR="0093715A" w:rsidRPr="00EE696E">
        <w:rPr>
          <w:rFonts w:ascii="Times New Roman" w:hAnsi="Times New Roman" w:cs="Times New Roman"/>
          <w:lang w:val="sr-Cyrl-CS"/>
        </w:rPr>
        <w:t xml:space="preserve">роцене стања </w:t>
      </w:r>
      <w:r w:rsidR="009F0BF0" w:rsidRPr="00EE696E">
        <w:rPr>
          <w:rFonts w:ascii="Times New Roman" w:hAnsi="Times New Roman" w:cs="Times New Roman"/>
          <w:lang w:val="sr-Cyrl-CS"/>
        </w:rPr>
        <w:t>и остварених ефеката прописа и стратешких докумената биће предмет анализа и студија и основ за доношење нових или унапређење постојећих аката из области рада и запошљавања.</w:t>
      </w:r>
      <w:r w:rsidR="00EE696E" w:rsidRPr="00EE696E">
        <w:rPr>
          <w:rFonts w:ascii="Times New Roman" w:eastAsiaTheme="minorHAnsi" w:hAnsi="Times New Roman" w:cs="Times New Roman"/>
          <w:lang w:val="sr-Cyrl-RS"/>
        </w:rPr>
        <w:t xml:space="preserve"> </w:t>
      </w:r>
    </w:p>
    <w:p w:rsidR="0093715A" w:rsidRPr="009F0BF0" w:rsidRDefault="0093715A" w:rsidP="00FB3071">
      <w:pPr>
        <w:spacing w:after="0" w:line="240" w:lineRule="auto"/>
        <w:jc w:val="both"/>
        <w:rPr>
          <w:rFonts w:ascii="Times New Roman" w:hAnsi="Times New Roman" w:cs="Times New Roman"/>
          <w:lang w:val="sr-Cyrl-RS"/>
        </w:rPr>
      </w:pPr>
    </w:p>
    <w:p w:rsidR="00D025F7" w:rsidRPr="00C46CEC" w:rsidRDefault="006A1186" w:rsidP="00C46CEC">
      <w:pPr>
        <w:spacing w:after="0" w:line="240" w:lineRule="auto"/>
        <w:ind w:left="720"/>
        <w:jc w:val="both"/>
        <w:rPr>
          <w:rFonts w:ascii="Times New Roman" w:hAnsi="Times New Roman" w:cs="Times New Roman"/>
          <w:lang w:val="sr-Cyrl-CS"/>
        </w:rPr>
      </w:pPr>
      <w:r>
        <w:rPr>
          <w:rFonts w:ascii="Times New Roman" w:hAnsi="Times New Roman" w:cs="Times New Roman"/>
          <w:b/>
          <w:lang w:val="sr-Cyrl-CS"/>
        </w:rPr>
        <w:t xml:space="preserve">1.2. </w:t>
      </w:r>
      <w:r w:rsidR="00B538CA" w:rsidRPr="004A330F">
        <w:rPr>
          <w:rFonts w:ascii="Times New Roman" w:hAnsi="Times New Roman" w:cs="Times New Roman"/>
          <w:b/>
          <w:lang w:val="sr-Cyrl-CS"/>
        </w:rPr>
        <w:t>Јачање капацитета актера тржишта рада</w:t>
      </w:r>
      <w:r w:rsidR="00D04CD6">
        <w:rPr>
          <w:rFonts w:ascii="Times New Roman" w:hAnsi="Times New Roman" w:cs="Times New Roman"/>
          <w:b/>
          <w:lang w:val="sr-Cyrl-CS"/>
        </w:rPr>
        <w:t xml:space="preserve"> </w:t>
      </w:r>
      <w:r w:rsidR="00C46CEC" w:rsidRPr="00C46CEC">
        <w:rPr>
          <w:rFonts w:ascii="Times New Roman" w:hAnsi="Times New Roman" w:cs="Times New Roman"/>
          <w:b/>
          <w:lang w:val="sr-Cyrl-CS"/>
        </w:rPr>
        <w:t>–</w:t>
      </w:r>
      <w:r w:rsidR="00D04CD6" w:rsidRPr="00C46CEC">
        <w:rPr>
          <w:rFonts w:ascii="Times New Roman" w:hAnsi="Times New Roman" w:cs="Times New Roman"/>
          <w:b/>
          <w:lang w:val="sr-Cyrl-CS"/>
        </w:rPr>
        <w:t xml:space="preserve"> </w:t>
      </w:r>
      <w:r w:rsidR="00C46CEC" w:rsidRPr="00C46CEC">
        <w:rPr>
          <w:rFonts w:ascii="Times New Roman" w:hAnsi="Times New Roman" w:cs="Times New Roman"/>
          <w:lang w:val="sr-Cyrl-CS"/>
        </w:rPr>
        <w:t xml:space="preserve">кроз организовање тренинга и обука за </w:t>
      </w:r>
    </w:p>
    <w:p w:rsidR="00C46CEC" w:rsidRDefault="00C46CEC" w:rsidP="00C46CEC">
      <w:pPr>
        <w:spacing w:after="0" w:line="240" w:lineRule="auto"/>
        <w:jc w:val="both"/>
        <w:rPr>
          <w:rFonts w:ascii="Times New Roman" w:hAnsi="Times New Roman" w:cs="Times New Roman"/>
          <w:lang w:val="sr-Cyrl-CS"/>
        </w:rPr>
      </w:pPr>
      <w:r w:rsidRPr="00C46CEC">
        <w:rPr>
          <w:rFonts w:ascii="Times New Roman" w:hAnsi="Times New Roman" w:cs="Times New Roman"/>
          <w:lang w:val="sr-Cyrl-CS"/>
        </w:rPr>
        <w:t>носиоце послова запошљавања и носиоце послова професионалне рехабилитације унапредиће се капацитет институција тржишта рада са циљем повећања квалитета пружених услуга.</w:t>
      </w:r>
    </w:p>
    <w:p w:rsidR="006466FE" w:rsidRDefault="003777FF" w:rsidP="003777FF">
      <w:pPr>
        <w:spacing w:after="0" w:line="240" w:lineRule="auto"/>
        <w:ind w:firstLine="720"/>
        <w:jc w:val="both"/>
        <w:rPr>
          <w:rFonts w:ascii="Times New Roman" w:hAnsi="Times New Roman" w:cs="Times New Roman"/>
          <w:lang w:val="sr-Cyrl-CS"/>
        </w:rPr>
      </w:pPr>
      <w:r>
        <w:rPr>
          <w:rFonts w:ascii="Times New Roman" w:hAnsi="Times New Roman" w:cs="Times New Roman"/>
          <w:lang w:val="sr-Cyrl-CS"/>
        </w:rPr>
        <w:t>Законом о запошљавању и осигурању за случај незапослености прописана је обавез</w:t>
      </w:r>
      <w:r w:rsidR="006466FE">
        <w:rPr>
          <w:rFonts w:ascii="Times New Roman" w:hAnsi="Times New Roman" w:cs="Times New Roman"/>
          <w:lang w:val="sr-Cyrl-CS"/>
        </w:rPr>
        <w:t>а</w:t>
      </w:r>
      <w:r>
        <w:rPr>
          <w:rFonts w:ascii="Times New Roman" w:hAnsi="Times New Roman" w:cs="Times New Roman"/>
          <w:lang w:val="sr-Cyrl-CS"/>
        </w:rPr>
        <w:t xml:space="preserve"> редовног стручног усавршавања и оспособљавања</w:t>
      </w:r>
      <w:r w:rsidR="006466FE">
        <w:rPr>
          <w:rFonts w:ascii="Times New Roman" w:hAnsi="Times New Roman" w:cs="Times New Roman"/>
          <w:lang w:val="sr-Cyrl-CS"/>
        </w:rPr>
        <w:t xml:space="preserve"> запослених у НСЗ, увођења у посао новозапослених, као и провера стручне оспособљености запослених. У наредном периоду акценат је стављен на обуке</w:t>
      </w:r>
      <w:r w:rsidR="006466FE" w:rsidRPr="006466FE">
        <w:t xml:space="preserve"> </w:t>
      </w:r>
      <w:r w:rsidR="006466FE" w:rsidRPr="00D37A7A">
        <w:rPr>
          <w:rFonts w:ascii="Times New Roman" w:hAnsi="Times New Roman" w:cs="Times New Roman"/>
          <w:lang w:val="sr-Cyrl-RS"/>
        </w:rPr>
        <w:t>за</w:t>
      </w:r>
      <w:r w:rsidR="006466FE" w:rsidRPr="006466FE">
        <w:rPr>
          <w:rFonts w:ascii="Times New Roman" w:hAnsi="Times New Roman" w:cs="Times New Roman"/>
          <w:lang w:val="sr-Cyrl-CS"/>
        </w:rPr>
        <w:t xml:space="preserve"> </w:t>
      </w:r>
      <w:r w:rsidR="006466FE">
        <w:rPr>
          <w:rFonts w:ascii="Times New Roman" w:hAnsi="Times New Roman" w:cs="Times New Roman"/>
          <w:lang w:val="sr-Cyrl-CS"/>
        </w:rPr>
        <w:t>и</w:t>
      </w:r>
      <w:r w:rsidR="006466FE" w:rsidRPr="006466FE">
        <w:rPr>
          <w:rFonts w:ascii="Times New Roman" w:hAnsi="Times New Roman" w:cs="Times New Roman"/>
          <w:lang w:val="sr-Cyrl-CS"/>
        </w:rPr>
        <w:t>ндивидуални рад са тражиоцима запослења и посредовање у запошљавању</w:t>
      </w:r>
      <w:r w:rsidR="006466FE">
        <w:rPr>
          <w:rFonts w:ascii="Times New Roman" w:hAnsi="Times New Roman" w:cs="Times New Roman"/>
          <w:lang w:val="sr-Cyrl-CS"/>
        </w:rPr>
        <w:t xml:space="preserve">, профилисање, рад са послодавцима, рад са тешким клијентима и др. </w:t>
      </w:r>
      <w:r w:rsidR="006466FE" w:rsidRPr="006466FE">
        <w:rPr>
          <w:rFonts w:ascii="Times New Roman" w:hAnsi="Times New Roman" w:cs="Times New Roman"/>
          <w:lang w:val="sr-Cyrl-CS"/>
        </w:rPr>
        <w:t xml:space="preserve"> </w:t>
      </w:r>
    </w:p>
    <w:p w:rsidR="003777FF" w:rsidRPr="00D37A7A" w:rsidRDefault="00724697" w:rsidP="003777FF">
      <w:pPr>
        <w:spacing w:after="0" w:line="240" w:lineRule="auto"/>
        <w:ind w:firstLine="720"/>
        <w:jc w:val="both"/>
        <w:rPr>
          <w:rFonts w:ascii="Times New Roman" w:hAnsi="Times New Roman" w:cs="Times New Roman"/>
          <w:lang w:val="sr-Cyrl-RS"/>
        </w:rPr>
      </w:pPr>
      <w:r>
        <w:rPr>
          <w:rFonts w:ascii="Times New Roman" w:hAnsi="Times New Roman" w:cs="Times New Roman"/>
          <w:lang w:val="sr-Cyrl-RS"/>
        </w:rPr>
        <w:t>Потребно је да се д</w:t>
      </w:r>
      <w:r w:rsidR="006466FE">
        <w:rPr>
          <w:rFonts w:ascii="Times New Roman" w:hAnsi="Times New Roman" w:cs="Times New Roman"/>
          <w:lang w:val="sr-Cyrl-RS"/>
        </w:rPr>
        <w:t>ржавни службеници који раде на пословима рада и запошљавања континуирано  укључују у обуке</w:t>
      </w:r>
      <w:r w:rsidR="004D7E32">
        <w:rPr>
          <w:rFonts w:ascii="Times New Roman" w:hAnsi="Times New Roman" w:cs="Times New Roman"/>
          <w:lang w:val="sr-Cyrl-RS"/>
        </w:rPr>
        <w:t xml:space="preserve"> </w:t>
      </w:r>
      <w:r w:rsidR="006466FE">
        <w:rPr>
          <w:rFonts w:ascii="Times New Roman" w:hAnsi="Times New Roman" w:cs="Times New Roman"/>
          <w:lang w:val="sr-Cyrl-RS"/>
        </w:rPr>
        <w:t xml:space="preserve">и радионице </w:t>
      </w:r>
      <w:r>
        <w:rPr>
          <w:rFonts w:ascii="Times New Roman" w:hAnsi="Times New Roman" w:cs="Times New Roman"/>
          <w:lang w:val="sr-Cyrl-RS"/>
        </w:rPr>
        <w:t xml:space="preserve">у вези са хармонизацијом прописа РС са прописима ЕУ, </w:t>
      </w:r>
      <w:r w:rsidR="006466FE">
        <w:rPr>
          <w:rFonts w:ascii="Times New Roman" w:hAnsi="Times New Roman" w:cs="Times New Roman"/>
          <w:lang w:val="sr-Cyrl-RS"/>
        </w:rPr>
        <w:t>за</w:t>
      </w:r>
      <w:r>
        <w:rPr>
          <w:rFonts w:ascii="Times New Roman" w:hAnsi="Times New Roman" w:cs="Times New Roman"/>
          <w:lang w:val="sr-Cyrl-RS"/>
        </w:rPr>
        <w:t>тим</w:t>
      </w:r>
      <w:r w:rsidR="006466FE">
        <w:rPr>
          <w:rFonts w:ascii="Times New Roman" w:hAnsi="Times New Roman" w:cs="Times New Roman"/>
          <w:lang w:val="sr-Cyrl-RS"/>
        </w:rPr>
        <w:t xml:space="preserve"> размен</w:t>
      </w:r>
      <w:r>
        <w:rPr>
          <w:rFonts w:ascii="Times New Roman" w:hAnsi="Times New Roman" w:cs="Times New Roman"/>
          <w:lang w:val="sr-Cyrl-RS"/>
        </w:rPr>
        <w:t>е</w:t>
      </w:r>
      <w:r w:rsidR="006466FE">
        <w:rPr>
          <w:rFonts w:ascii="Times New Roman" w:hAnsi="Times New Roman" w:cs="Times New Roman"/>
          <w:lang w:val="sr-Cyrl-RS"/>
        </w:rPr>
        <w:t xml:space="preserve"> искуства и упознавање са примерима добре праксе</w:t>
      </w:r>
      <w:r w:rsidR="00EB3048">
        <w:rPr>
          <w:rFonts w:ascii="Times New Roman" w:hAnsi="Times New Roman" w:cs="Times New Roman"/>
          <w:lang w:val="sr-Cyrl-RS"/>
        </w:rPr>
        <w:t>, као</w:t>
      </w:r>
      <w:r w:rsidR="006466FE">
        <w:rPr>
          <w:rFonts w:ascii="Times New Roman" w:hAnsi="Times New Roman" w:cs="Times New Roman"/>
          <w:lang w:val="sr-Cyrl-RS"/>
        </w:rPr>
        <w:t xml:space="preserve"> и </w:t>
      </w:r>
      <w:r w:rsidR="004D7E32" w:rsidRPr="004D7E32">
        <w:rPr>
          <w:rFonts w:ascii="Times New Roman" w:hAnsi="Times New Roman" w:cs="Times New Roman"/>
          <w:lang w:val="sr-Cyrl-RS"/>
        </w:rPr>
        <w:t xml:space="preserve">презентације </w:t>
      </w:r>
      <w:r w:rsidR="006466FE">
        <w:rPr>
          <w:rFonts w:ascii="Times New Roman" w:hAnsi="Times New Roman" w:cs="Times New Roman"/>
          <w:lang w:val="sr-Cyrl-RS"/>
        </w:rPr>
        <w:t>политика</w:t>
      </w:r>
      <w:r w:rsidR="0091567B">
        <w:rPr>
          <w:rFonts w:ascii="Times New Roman" w:hAnsi="Times New Roman" w:cs="Times New Roman"/>
          <w:lang w:val="sr-Cyrl-RS"/>
        </w:rPr>
        <w:t xml:space="preserve">, смерница и препорука на нивоу </w:t>
      </w:r>
      <w:r w:rsidR="006466FE">
        <w:rPr>
          <w:rFonts w:ascii="Times New Roman" w:hAnsi="Times New Roman" w:cs="Times New Roman"/>
          <w:lang w:val="sr-Cyrl-RS"/>
        </w:rPr>
        <w:t xml:space="preserve">ЕУ. </w:t>
      </w:r>
    </w:p>
    <w:p w:rsidR="00FB3071" w:rsidRDefault="00FB3071" w:rsidP="00C46CEC">
      <w:pPr>
        <w:spacing w:after="0" w:line="240" w:lineRule="auto"/>
        <w:jc w:val="both"/>
        <w:rPr>
          <w:rFonts w:ascii="Times New Roman" w:hAnsi="Times New Roman" w:cs="Times New Roman"/>
          <w:lang w:val="sr-Cyrl-CS"/>
        </w:rPr>
      </w:pPr>
      <w:r>
        <w:rPr>
          <w:rFonts w:ascii="Times New Roman" w:hAnsi="Times New Roman" w:cs="Times New Roman"/>
          <w:lang w:val="sr-Cyrl-CS"/>
        </w:rPr>
        <w:tab/>
        <w:t>За предузећа за професионалну рехаб</w:t>
      </w:r>
      <w:r w:rsidR="0045017A">
        <w:rPr>
          <w:rFonts w:ascii="Times New Roman" w:hAnsi="Times New Roman" w:cs="Times New Roman"/>
          <w:lang w:val="sr-Cyrl-CS"/>
        </w:rPr>
        <w:t>илитацију и запошљавање особа с</w:t>
      </w:r>
      <w:r>
        <w:rPr>
          <w:rFonts w:ascii="Times New Roman" w:hAnsi="Times New Roman" w:cs="Times New Roman"/>
          <w:lang w:val="sr-Cyrl-CS"/>
        </w:rPr>
        <w:t>а</w:t>
      </w:r>
      <w:r w:rsidR="0045017A">
        <w:rPr>
          <w:rFonts w:ascii="Times New Roman" w:hAnsi="Times New Roman" w:cs="Times New Roman"/>
          <w:lang w:val="sr-Cyrl-CS"/>
        </w:rPr>
        <w:t xml:space="preserve"> </w:t>
      </w:r>
      <w:r>
        <w:rPr>
          <w:rFonts w:ascii="Times New Roman" w:hAnsi="Times New Roman" w:cs="Times New Roman"/>
          <w:lang w:val="sr-Cyrl-CS"/>
        </w:rPr>
        <w:t>инвалидитетом биће организоване обуке са циљем унапређења капацитета за остваривање њихове економске и социјалне функције.</w:t>
      </w:r>
    </w:p>
    <w:p w:rsidR="00FB3071" w:rsidRPr="006226D3" w:rsidRDefault="00FB3071" w:rsidP="006226D3">
      <w:pPr>
        <w:spacing w:after="0" w:line="240" w:lineRule="auto"/>
        <w:jc w:val="both"/>
        <w:rPr>
          <w:rFonts w:ascii="Times New Roman" w:hAnsi="Times New Roman" w:cs="Times New Roman"/>
          <w:lang w:val="sr-Cyrl-RS"/>
        </w:rPr>
      </w:pPr>
      <w:r>
        <w:rPr>
          <w:rFonts w:ascii="Times New Roman" w:hAnsi="Times New Roman" w:cs="Times New Roman"/>
          <w:lang w:val="sr-Cyrl-CS"/>
        </w:rPr>
        <w:tab/>
        <w:t>А</w:t>
      </w:r>
      <w:r w:rsidR="006226D3">
        <w:rPr>
          <w:rFonts w:ascii="Times New Roman" w:hAnsi="Times New Roman" w:cs="Times New Roman"/>
          <w:lang w:val="sr-Cyrl-RS"/>
        </w:rPr>
        <w:t>генције за запошљавање биће обухваћене обукама за пружање услуга каријерног вођења и саветовања у складу са стандардима, ради унапређења овог сегмента послова који агенције, као носиоци послова запошљавања, имају обавезу да пружају у складу са прописима из области запошљавања.</w:t>
      </w:r>
    </w:p>
    <w:p w:rsidR="004772BD" w:rsidRDefault="004772BD" w:rsidP="00C46CEC">
      <w:pPr>
        <w:spacing w:after="0" w:line="240" w:lineRule="auto"/>
        <w:jc w:val="both"/>
        <w:rPr>
          <w:rFonts w:ascii="Times New Roman" w:hAnsi="Times New Roman" w:cs="Times New Roman"/>
          <w:lang w:val="sr-Cyrl-CS"/>
        </w:rPr>
      </w:pPr>
    </w:p>
    <w:p w:rsidR="00D025F7" w:rsidRPr="007F79F9" w:rsidRDefault="00D025F7" w:rsidP="007F79F9">
      <w:pPr>
        <w:shd w:val="clear" w:color="auto" w:fill="D9D9D9" w:themeFill="background1" w:themeFillShade="D9"/>
        <w:spacing w:after="0" w:line="240" w:lineRule="auto"/>
        <w:jc w:val="both"/>
        <w:rPr>
          <w:rFonts w:ascii="Times New Roman" w:hAnsi="Times New Roman" w:cs="Times New Roman"/>
          <w:b/>
          <w:i/>
          <w:lang w:val="sr-Cyrl-CS"/>
        </w:rPr>
      </w:pPr>
      <w:r w:rsidRPr="007F79F9">
        <w:rPr>
          <w:rFonts w:ascii="Times New Roman" w:hAnsi="Times New Roman" w:cs="Times New Roman"/>
          <w:b/>
          <w:i/>
          <w:lang w:val="sr-Cyrl-CS"/>
        </w:rPr>
        <w:t>2.</w:t>
      </w:r>
      <w:r w:rsidRPr="007F79F9">
        <w:rPr>
          <w:rFonts w:ascii="Times New Roman" w:hAnsi="Times New Roman" w:cs="Times New Roman"/>
          <w:b/>
          <w:i/>
          <w:lang w:val="sr-Cyrl-CS"/>
        </w:rPr>
        <w:tab/>
        <w:t xml:space="preserve">Подстицање запошљавања и укључивања теже запошљивих лица на тржиште рада </w:t>
      </w:r>
      <w:r w:rsidR="009421CA" w:rsidRPr="007F79F9">
        <w:rPr>
          <w:rFonts w:ascii="Times New Roman" w:hAnsi="Times New Roman" w:cs="Times New Roman"/>
          <w:b/>
          <w:i/>
          <w:lang w:val="sr-Cyrl-CS"/>
        </w:rPr>
        <w:t xml:space="preserve">кроз реализацију мера активне политике запошљавања </w:t>
      </w:r>
    </w:p>
    <w:p w:rsidR="00D025F7" w:rsidRDefault="00D025F7" w:rsidP="00D025F7">
      <w:pPr>
        <w:spacing w:after="0" w:line="240" w:lineRule="auto"/>
        <w:jc w:val="both"/>
        <w:rPr>
          <w:rFonts w:ascii="Times New Roman" w:hAnsi="Times New Roman" w:cs="Times New Roman"/>
          <w:b/>
          <w:bCs/>
          <w:lang w:val="sr-Cyrl-CS"/>
        </w:rPr>
      </w:pPr>
    </w:p>
    <w:p w:rsidR="006F0112" w:rsidRDefault="00FB3071" w:rsidP="00FB3071">
      <w:pPr>
        <w:spacing w:after="0" w:line="240" w:lineRule="auto"/>
        <w:ind w:firstLine="720"/>
        <w:jc w:val="both"/>
        <w:rPr>
          <w:rFonts w:ascii="Times New Roman" w:hAnsi="Times New Roman" w:cs="Times New Roman"/>
          <w:bCs/>
          <w:lang w:val="sr-Cyrl-CS"/>
        </w:rPr>
      </w:pPr>
      <w:r w:rsidRPr="00FB3071">
        <w:rPr>
          <w:rFonts w:ascii="Times New Roman" w:hAnsi="Times New Roman" w:cs="Times New Roman"/>
          <w:bCs/>
          <w:lang w:val="sr-Cyrl-CS"/>
        </w:rPr>
        <w:t xml:space="preserve">Ради </w:t>
      </w:r>
      <w:r>
        <w:rPr>
          <w:rFonts w:ascii="Times New Roman" w:hAnsi="Times New Roman" w:cs="Times New Roman"/>
          <w:bCs/>
          <w:lang w:val="sr-Cyrl-CS"/>
        </w:rPr>
        <w:t>подстицања запошљавања и укључивања теже запошљивих лица на тржиште рада, планиране су следеће мере:</w:t>
      </w:r>
    </w:p>
    <w:p w:rsidR="00514CBF" w:rsidRPr="00FB3071" w:rsidRDefault="00514CBF" w:rsidP="00FB3071">
      <w:pPr>
        <w:spacing w:after="0" w:line="240" w:lineRule="auto"/>
        <w:ind w:firstLine="720"/>
        <w:jc w:val="both"/>
        <w:rPr>
          <w:rFonts w:ascii="Times New Roman" w:hAnsi="Times New Roman" w:cs="Times New Roman"/>
          <w:bCs/>
          <w:lang w:val="sr-Cyrl-CS"/>
        </w:rPr>
      </w:pPr>
    </w:p>
    <w:p w:rsidR="00FB3071" w:rsidRDefault="006A1186" w:rsidP="00514CBF">
      <w:pPr>
        <w:spacing w:after="0" w:line="240" w:lineRule="auto"/>
        <w:ind w:firstLine="720"/>
        <w:jc w:val="both"/>
        <w:rPr>
          <w:rFonts w:ascii="Times New Roman" w:hAnsi="Times New Roman" w:cs="Times New Roman"/>
          <w:b/>
          <w:bCs/>
          <w:lang w:val="sr-Cyrl-CS"/>
        </w:rPr>
      </w:pPr>
      <w:r>
        <w:rPr>
          <w:rFonts w:ascii="Times New Roman" w:hAnsi="Times New Roman" w:cs="Times New Roman"/>
          <w:b/>
          <w:bCs/>
          <w:lang w:val="sr-Cyrl-CS"/>
        </w:rPr>
        <w:t xml:space="preserve">2.1. Посредовање у запошљавању лица која траже запослење и професионална оријентација и </w:t>
      </w:r>
      <w:r w:rsidR="00514CBF">
        <w:rPr>
          <w:rFonts w:ascii="Times New Roman" w:hAnsi="Times New Roman" w:cs="Times New Roman"/>
          <w:b/>
          <w:bCs/>
          <w:lang w:val="sr-Cyrl-CS"/>
        </w:rPr>
        <w:t>саветовање о планирању каријере</w:t>
      </w:r>
    </w:p>
    <w:p w:rsidR="00514CBF" w:rsidRDefault="00514CBF" w:rsidP="00514CBF">
      <w:pPr>
        <w:spacing w:after="0" w:line="240" w:lineRule="auto"/>
        <w:ind w:firstLine="720"/>
        <w:jc w:val="both"/>
        <w:rPr>
          <w:rFonts w:ascii="Times New Roman" w:hAnsi="Times New Roman" w:cs="Times New Roman"/>
          <w:b/>
          <w:bCs/>
          <w:lang w:val="sr-Cyrl-CS"/>
        </w:rPr>
      </w:pPr>
    </w:p>
    <w:p w:rsidR="004B4AB2" w:rsidRDefault="00C93D38" w:rsidP="00975543">
      <w:pPr>
        <w:spacing w:after="0" w:line="240" w:lineRule="auto"/>
        <w:ind w:firstLine="720"/>
        <w:jc w:val="both"/>
        <w:rPr>
          <w:rFonts w:ascii="Times New Roman" w:hAnsi="Times New Roman" w:cs="Times New Roman"/>
          <w:bCs/>
          <w:lang w:val="sr-Cyrl-CS"/>
        </w:rPr>
      </w:pPr>
      <w:r w:rsidRPr="00C93D38">
        <w:rPr>
          <w:rFonts w:ascii="Times New Roman" w:hAnsi="Times New Roman" w:cs="Times New Roman"/>
          <w:bCs/>
          <w:lang w:val="sr-Cyrl-CS"/>
        </w:rPr>
        <w:t xml:space="preserve">Планиране активности за циљ имају унапређење односно повећање квалитета информација и пружених услуга незапосленим лицима и послодавцима. </w:t>
      </w:r>
      <w:r w:rsidR="004B4AB2">
        <w:rPr>
          <w:rFonts w:ascii="Times New Roman" w:hAnsi="Times New Roman" w:cs="Times New Roman"/>
          <w:bCs/>
          <w:lang w:val="sr-Cyrl-CS"/>
        </w:rPr>
        <w:t>Добро спроведене активности саветовања, профилисања</w:t>
      </w:r>
      <w:r w:rsidR="00A66DD8">
        <w:rPr>
          <w:rFonts w:ascii="Times New Roman" w:hAnsi="Times New Roman" w:cs="Times New Roman"/>
          <w:bCs/>
          <w:lang w:val="sr-Cyrl-CS"/>
        </w:rPr>
        <w:t>,</w:t>
      </w:r>
      <w:r w:rsidR="004B4AB2">
        <w:rPr>
          <w:rFonts w:ascii="Times New Roman" w:hAnsi="Times New Roman" w:cs="Times New Roman"/>
          <w:bCs/>
          <w:lang w:val="sr-Cyrl-CS"/>
        </w:rPr>
        <w:t xml:space="preserve"> израде </w:t>
      </w:r>
      <w:r w:rsidR="00975543">
        <w:rPr>
          <w:rFonts w:ascii="Times New Roman" w:hAnsi="Times New Roman" w:cs="Times New Roman"/>
          <w:bCs/>
          <w:lang w:val="sr-Cyrl-CS"/>
        </w:rPr>
        <w:t xml:space="preserve">индивидуалних планова запошљавања </w:t>
      </w:r>
      <w:r w:rsidR="00A66DD8">
        <w:rPr>
          <w:rFonts w:ascii="Times New Roman" w:hAnsi="Times New Roman" w:cs="Times New Roman"/>
          <w:bCs/>
          <w:lang w:val="sr-Cyrl-CS"/>
        </w:rPr>
        <w:t xml:space="preserve">и др. </w:t>
      </w:r>
      <w:r w:rsidR="00975543">
        <w:rPr>
          <w:rFonts w:ascii="Times New Roman" w:hAnsi="Times New Roman" w:cs="Times New Roman"/>
          <w:bCs/>
          <w:lang w:val="sr-Cyrl-CS"/>
        </w:rPr>
        <w:t>представљају предуслов за адекватно укључивање незапослен</w:t>
      </w:r>
      <w:r w:rsidR="00514CBF">
        <w:rPr>
          <w:rFonts w:ascii="Times New Roman" w:hAnsi="Times New Roman" w:cs="Times New Roman"/>
          <w:bCs/>
          <w:lang w:val="sr-Cyrl-CS"/>
        </w:rPr>
        <w:t>их лица у „циљан</w:t>
      </w:r>
      <w:r w:rsidR="00975543">
        <w:rPr>
          <w:rFonts w:ascii="Times New Roman" w:hAnsi="Times New Roman" w:cs="Times New Roman"/>
          <w:bCs/>
          <w:lang w:val="sr-Cyrl-CS"/>
        </w:rPr>
        <w:t>е</w:t>
      </w:r>
      <w:r w:rsidR="002C22B6" w:rsidRPr="002C22B6">
        <w:rPr>
          <w:rFonts w:ascii="Times New Roman" w:hAnsi="Times New Roman" w:cs="Times New Roman"/>
          <w:bCs/>
          <w:lang w:val="sr-Cyrl-CS"/>
        </w:rPr>
        <w:t>ˮ</w:t>
      </w:r>
      <w:r w:rsidR="002C22B6">
        <w:rPr>
          <w:rFonts w:ascii="Times New Roman" w:hAnsi="Times New Roman" w:cs="Times New Roman"/>
          <w:bCs/>
          <w:lang w:val="sr-Cyrl-CS"/>
        </w:rPr>
        <w:t xml:space="preserve"> </w:t>
      </w:r>
      <w:r w:rsidR="00975543">
        <w:rPr>
          <w:rFonts w:ascii="Times New Roman" w:hAnsi="Times New Roman" w:cs="Times New Roman"/>
          <w:bCs/>
          <w:lang w:val="sr-Cyrl-CS"/>
        </w:rPr>
        <w:t xml:space="preserve">мере активне политике запошљавања које ће највише допринети њиховом конкурентнијем иступању на тржишту рада. С друге стране, сарадња са послодавцима значајна је у циљу прикупљања што већег броја пријава о слободним радним местима и захтева </w:t>
      </w:r>
      <w:r w:rsidR="00A66DD8">
        <w:rPr>
          <w:rFonts w:ascii="Times New Roman" w:hAnsi="Times New Roman" w:cs="Times New Roman"/>
          <w:bCs/>
          <w:lang w:val="sr-Cyrl-CS"/>
        </w:rPr>
        <w:t xml:space="preserve">за посредовање </w:t>
      </w:r>
      <w:r w:rsidR="00975543">
        <w:rPr>
          <w:rFonts w:ascii="Times New Roman" w:hAnsi="Times New Roman" w:cs="Times New Roman"/>
          <w:bCs/>
          <w:lang w:val="sr-Cyrl-CS"/>
        </w:rPr>
        <w:t xml:space="preserve">НСЗ при запошљавању, </w:t>
      </w:r>
      <w:r w:rsidR="00A66DD8">
        <w:rPr>
          <w:rFonts w:ascii="Times New Roman" w:hAnsi="Times New Roman" w:cs="Times New Roman"/>
          <w:bCs/>
          <w:lang w:val="sr-Cyrl-CS"/>
        </w:rPr>
        <w:t>али</w:t>
      </w:r>
      <w:r w:rsidR="00975543">
        <w:rPr>
          <w:rFonts w:ascii="Times New Roman" w:hAnsi="Times New Roman" w:cs="Times New Roman"/>
          <w:bCs/>
          <w:lang w:val="sr-Cyrl-CS"/>
        </w:rPr>
        <w:t xml:space="preserve"> и </w:t>
      </w:r>
      <w:r w:rsidR="00A66DD8">
        <w:rPr>
          <w:rFonts w:ascii="Times New Roman" w:hAnsi="Times New Roman" w:cs="Times New Roman"/>
          <w:bCs/>
          <w:lang w:val="sr-Cyrl-CS"/>
        </w:rPr>
        <w:t>укључивања</w:t>
      </w:r>
      <w:r w:rsidR="00975543">
        <w:rPr>
          <w:rFonts w:ascii="Times New Roman" w:hAnsi="Times New Roman" w:cs="Times New Roman"/>
          <w:bCs/>
          <w:lang w:val="sr-Cyrl-CS"/>
        </w:rPr>
        <w:t xml:space="preserve"> послодаваца у друге мере активне политике запошљавања.</w:t>
      </w:r>
      <w:r w:rsidR="00A66DD8">
        <w:rPr>
          <w:rFonts w:ascii="Times New Roman" w:hAnsi="Times New Roman" w:cs="Times New Roman"/>
          <w:bCs/>
          <w:lang w:val="sr-Cyrl-CS"/>
        </w:rPr>
        <w:t xml:space="preserve"> </w:t>
      </w:r>
    </w:p>
    <w:p w:rsidR="00C93D38" w:rsidRPr="00C93D38" w:rsidRDefault="00C93D38" w:rsidP="00C93D38">
      <w:pPr>
        <w:spacing w:after="0" w:line="240" w:lineRule="auto"/>
        <w:ind w:firstLine="720"/>
        <w:jc w:val="both"/>
        <w:rPr>
          <w:rFonts w:ascii="Times New Roman" w:hAnsi="Times New Roman" w:cs="Times New Roman"/>
          <w:b/>
          <w:bCs/>
          <w:lang w:val="sr-Cyrl-RS"/>
        </w:rPr>
      </w:pPr>
      <w:r w:rsidRPr="00C93D38">
        <w:rPr>
          <w:rFonts w:ascii="Times New Roman" w:hAnsi="Times New Roman" w:cs="Times New Roman"/>
          <w:bCs/>
          <w:lang w:val="sr-Cyrl-CS"/>
        </w:rPr>
        <w:t xml:space="preserve">Детаљан опис дат је у поглављу </w:t>
      </w:r>
      <w:r w:rsidRPr="00C93D38">
        <w:rPr>
          <w:rFonts w:ascii="Times New Roman" w:hAnsi="Times New Roman" w:cs="Times New Roman"/>
          <w:bCs/>
          <w:lang w:val="sr-Latn-RS"/>
        </w:rPr>
        <w:t>VI</w:t>
      </w:r>
      <w:r w:rsidRPr="00C93D38">
        <w:rPr>
          <w:rFonts w:ascii="Times New Roman" w:hAnsi="Times New Roman" w:cs="Times New Roman"/>
          <w:b/>
          <w:bCs/>
          <w:lang w:val="sr-Latn-RS"/>
        </w:rPr>
        <w:t xml:space="preserve"> </w:t>
      </w:r>
      <w:r w:rsidRPr="00C93D38">
        <w:rPr>
          <w:rFonts w:ascii="Times New Roman" w:hAnsi="Times New Roman" w:cs="Times New Roman"/>
          <w:bCs/>
          <w:lang w:val="sr-Cyrl-CS"/>
        </w:rPr>
        <w:t>Пр</w:t>
      </w:r>
      <w:r w:rsidRPr="00C93D38">
        <w:rPr>
          <w:rFonts w:ascii="Times New Roman" w:hAnsi="Times New Roman" w:cs="Times New Roman"/>
          <w:bCs/>
          <w:lang w:val="sr-Cyrl-RS"/>
        </w:rPr>
        <w:t>ограми и мере активне политике запошљавања</w:t>
      </w:r>
      <w:r>
        <w:rPr>
          <w:rFonts w:ascii="Times New Roman" w:hAnsi="Times New Roman" w:cs="Times New Roman"/>
          <w:bCs/>
          <w:lang w:val="sr-Cyrl-RS"/>
        </w:rPr>
        <w:t>.</w:t>
      </w:r>
    </w:p>
    <w:p w:rsidR="00C93D38" w:rsidRDefault="00C93D38" w:rsidP="00C93D38">
      <w:pPr>
        <w:spacing w:after="0" w:line="240" w:lineRule="auto"/>
        <w:jc w:val="both"/>
        <w:rPr>
          <w:rFonts w:ascii="Times New Roman" w:hAnsi="Times New Roman" w:cs="Times New Roman"/>
          <w:b/>
          <w:bCs/>
          <w:lang w:val="sr-Cyrl-CS"/>
        </w:rPr>
      </w:pPr>
    </w:p>
    <w:p w:rsidR="006A1186" w:rsidRDefault="006A1186" w:rsidP="006A1186">
      <w:pPr>
        <w:spacing w:after="0" w:line="240" w:lineRule="auto"/>
        <w:ind w:firstLine="720"/>
        <w:jc w:val="both"/>
        <w:rPr>
          <w:rFonts w:ascii="Times New Roman" w:hAnsi="Times New Roman" w:cs="Times New Roman"/>
          <w:b/>
          <w:bCs/>
          <w:lang w:val="sr-Cyrl-CS"/>
        </w:rPr>
      </w:pPr>
      <w:r>
        <w:rPr>
          <w:rFonts w:ascii="Times New Roman" w:hAnsi="Times New Roman" w:cs="Times New Roman"/>
          <w:b/>
          <w:bCs/>
          <w:lang w:val="sr-Cyrl-CS"/>
        </w:rPr>
        <w:t>2.2. Подршка запошљавању кроз субвенционисано запошљавање и самозапошљавање</w:t>
      </w:r>
    </w:p>
    <w:p w:rsidR="00C93D38" w:rsidRDefault="00C93D38" w:rsidP="006A1186">
      <w:pPr>
        <w:spacing w:after="0" w:line="240" w:lineRule="auto"/>
        <w:ind w:firstLine="720"/>
        <w:jc w:val="both"/>
        <w:rPr>
          <w:rFonts w:ascii="Times New Roman" w:hAnsi="Times New Roman" w:cs="Times New Roman"/>
          <w:b/>
          <w:bCs/>
          <w:lang w:val="sr-Cyrl-CS"/>
        </w:rPr>
      </w:pPr>
    </w:p>
    <w:p w:rsidR="00BF40FF" w:rsidRDefault="00C93D38" w:rsidP="00C93D38">
      <w:pPr>
        <w:spacing w:after="0" w:line="240" w:lineRule="auto"/>
        <w:ind w:firstLine="720"/>
        <w:jc w:val="both"/>
        <w:rPr>
          <w:rFonts w:ascii="Times New Roman" w:hAnsi="Times New Roman" w:cs="Times New Roman"/>
          <w:bCs/>
          <w:lang w:val="sr-Cyrl-CS"/>
        </w:rPr>
      </w:pPr>
      <w:r w:rsidRPr="00C93D38">
        <w:rPr>
          <w:rFonts w:ascii="Times New Roman" w:hAnsi="Times New Roman" w:cs="Times New Roman"/>
          <w:bCs/>
          <w:lang w:val="sr-Cyrl-CS"/>
        </w:rPr>
        <w:t xml:space="preserve">Планиране активности за циљ имају </w:t>
      </w:r>
      <w:r>
        <w:rPr>
          <w:rFonts w:ascii="Times New Roman" w:hAnsi="Times New Roman" w:cs="Times New Roman"/>
          <w:bCs/>
          <w:lang w:val="sr-Cyrl-CS"/>
        </w:rPr>
        <w:t>повећање запошљавања теже запошљивих лица код приватног послодавца као и подршку самозапошљавању кроз стр</w:t>
      </w:r>
      <w:r w:rsidR="00A66DD8">
        <w:rPr>
          <w:rFonts w:ascii="Times New Roman" w:hAnsi="Times New Roman" w:cs="Times New Roman"/>
          <w:bCs/>
          <w:lang w:val="sr-Cyrl-CS"/>
        </w:rPr>
        <w:t>у</w:t>
      </w:r>
      <w:r>
        <w:rPr>
          <w:rFonts w:ascii="Times New Roman" w:hAnsi="Times New Roman" w:cs="Times New Roman"/>
          <w:bCs/>
          <w:lang w:val="sr-Cyrl-CS"/>
        </w:rPr>
        <w:t>чну помоћ, обуку и доделу субвенције за отпочињање сопственог посла.</w:t>
      </w:r>
      <w:r w:rsidRPr="00C93D38">
        <w:rPr>
          <w:rFonts w:ascii="Times New Roman" w:hAnsi="Times New Roman" w:cs="Times New Roman"/>
          <w:bCs/>
          <w:lang w:val="sr-Cyrl-CS"/>
        </w:rPr>
        <w:t xml:space="preserve"> </w:t>
      </w:r>
    </w:p>
    <w:p w:rsidR="007E4236" w:rsidRDefault="00C93D38" w:rsidP="00514CBF">
      <w:pPr>
        <w:spacing w:after="0" w:line="240" w:lineRule="auto"/>
        <w:ind w:firstLine="720"/>
        <w:jc w:val="both"/>
        <w:rPr>
          <w:rFonts w:ascii="Times New Roman" w:hAnsi="Times New Roman" w:cs="Times New Roman"/>
          <w:bCs/>
          <w:lang w:val="sr-Cyrl-RS"/>
        </w:rPr>
      </w:pPr>
      <w:r w:rsidRPr="00C93D38">
        <w:rPr>
          <w:rFonts w:ascii="Times New Roman" w:hAnsi="Times New Roman" w:cs="Times New Roman"/>
          <w:bCs/>
          <w:lang w:val="sr-Cyrl-CS"/>
        </w:rPr>
        <w:t xml:space="preserve">Детаљан опис дат је у поглављу </w:t>
      </w:r>
      <w:r w:rsidRPr="00C93D38">
        <w:rPr>
          <w:rFonts w:ascii="Times New Roman" w:hAnsi="Times New Roman" w:cs="Times New Roman"/>
          <w:bCs/>
          <w:lang w:val="sr-Latn-RS"/>
        </w:rPr>
        <w:t>VI</w:t>
      </w:r>
      <w:r w:rsidRPr="00C93D38">
        <w:rPr>
          <w:rFonts w:ascii="Times New Roman" w:hAnsi="Times New Roman" w:cs="Times New Roman"/>
          <w:b/>
          <w:bCs/>
          <w:lang w:val="sr-Latn-RS"/>
        </w:rPr>
        <w:t xml:space="preserve"> </w:t>
      </w:r>
      <w:r w:rsidRPr="00C93D38">
        <w:rPr>
          <w:rFonts w:ascii="Times New Roman" w:hAnsi="Times New Roman" w:cs="Times New Roman"/>
          <w:bCs/>
          <w:lang w:val="sr-Cyrl-CS"/>
        </w:rPr>
        <w:t>Пр</w:t>
      </w:r>
      <w:r w:rsidRPr="00C93D38">
        <w:rPr>
          <w:rFonts w:ascii="Times New Roman" w:hAnsi="Times New Roman" w:cs="Times New Roman"/>
          <w:bCs/>
          <w:lang w:val="sr-Cyrl-RS"/>
        </w:rPr>
        <w:t>ограми и мере активне политике запошљавања</w:t>
      </w:r>
      <w:r>
        <w:rPr>
          <w:rFonts w:ascii="Times New Roman" w:hAnsi="Times New Roman" w:cs="Times New Roman"/>
          <w:bCs/>
          <w:lang w:val="sr-Cyrl-RS"/>
        </w:rPr>
        <w:t>.</w:t>
      </w:r>
    </w:p>
    <w:p w:rsidR="00514CBF" w:rsidRDefault="00514CBF" w:rsidP="00514CBF">
      <w:pPr>
        <w:spacing w:after="0" w:line="240" w:lineRule="auto"/>
        <w:ind w:firstLine="720"/>
        <w:jc w:val="both"/>
        <w:rPr>
          <w:rFonts w:ascii="Times New Roman" w:hAnsi="Times New Roman" w:cs="Times New Roman"/>
          <w:bCs/>
          <w:lang w:val="sr-Cyrl-RS"/>
        </w:rPr>
      </w:pPr>
    </w:p>
    <w:p w:rsidR="006A1186" w:rsidRDefault="006A1186" w:rsidP="006A1186">
      <w:pPr>
        <w:spacing w:after="0" w:line="240" w:lineRule="auto"/>
        <w:ind w:firstLine="720"/>
        <w:jc w:val="both"/>
        <w:rPr>
          <w:rFonts w:ascii="Times New Roman" w:hAnsi="Times New Roman" w:cs="Times New Roman"/>
          <w:b/>
          <w:bCs/>
          <w:lang w:val="sr-Cyrl-CS"/>
        </w:rPr>
      </w:pPr>
      <w:r>
        <w:rPr>
          <w:rFonts w:ascii="Times New Roman" w:hAnsi="Times New Roman" w:cs="Times New Roman"/>
          <w:b/>
          <w:bCs/>
          <w:lang w:val="sr-Cyrl-CS"/>
        </w:rPr>
        <w:t>2.3. Подршка социјалној инклузији</w:t>
      </w:r>
    </w:p>
    <w:p w:rsidR="00C93D38" w:rsidRDefault="00C93D38" w:rsidP="006A1186">
      <w:pPr>
        <w:spacing w:after="0" w:line="240" w:lineRule="auto"/>
        <w:ind w:firstLine="720"/>
        <w:jc w:val="both"/>
        <w:rPr>
          <w:rFonts w:ascii="Times New Roman" w:hAnsi="Times New Roman" w:cs="Times New Roman"/>
          <w:b/>
          <w:bCs/>
          <w:lang w:val="sr-Cyrl-CS"/>
        </w:rPr>
      </w:pPr>
    </w:p>
    <w:p w:rsidR="0045017A" w:rsidRDefault="00C93D38" w:rsidP="00A77FBB">
      <w:pPr>
        <w:spacing w:after="0" w:line="240" w:lineRule="auto"/>
        <w:ind w:firstLine="720"/>
        <w:jc w:val="both"/>
        <w:rPr>
          <w:rFonts w:ascii="Times New Roman" w:hAnsi="Times New Roman" w:cs="Times New Roman"/>
          <w:bCs/>
          <w:lang w:val="sr-Cyrl-CS"/>
        </w:rPr>
      </w:pPr>
      <w:r w:rsidRPr="00C93D38">
        <w:rPr>
          <w:rFonts w:ascii="Times New Roman" w:hAnsi="Times New Roman" w:cs="Times New Roman"/>
          <w:bCs/>
          <w:lang w:val="sr-Cyrl-CS"/>
        </w:rPr>
        <w:t xml:space="preserve">У фокусу планираних активности су </w:t>
      </w:r>
      <w:r>
        <w:rPr>
          <w:rFonts w:ascii="Times New Roman" w:hAnsi="Times New Roman" w:cs="Times New Roman"/>
          <w:bCs/>
          <w:lang w:val="sr-Cyrl-CS"/>
        </w:rPr>
        <w:t>лица у стању социјалне потребе, односно незапослени корис</w:t>
      </w:r>
      <w:r w:rsidR="0045017A">
        <w:rPr>
          <w:rFonts w:ascii="Times New Roman" w:hAnsi="Times New Roman" w:cs="Times New Roman"/>
          <w:bCs/>
          <w:lang w:val="sr-Cyrl-CS"/>
        </w:rPr>
        <w:t xml:space="preserve">ници новчане социјалне помоћи, </w:t>
      </w:r>
      <w:r>
        <w:rPr>
          <w:rFonts w:ascii="Times New Roman" w:hAnsi="Times New Roman" w:cs="Times New Roman"/>
          <w:bCs/>
          <w:lang w:val="sr-Cyrl-CS"/>
        </w:rPr>
        <w:t>Роми</w:t>
      </w:r>
      <w:r w:rsidR="0045017A">
        <w:rPr>
          <w:rFonts w:ascii="Times New Roman" w:hAnsi="Times New Roman" w:cs="Times New Roman"/>
          <w:bCs/>
          <w:lang w:val="sr-Cyrl-CS"/>
        </w:rPr>
        <w:t xml:space="preserve"> као и особе са инвалидитетом</w:t>
      </w:r>
      <w:r w:rsidR="00FC100B">
        <w:rPr>
          <w:rFonts w:ascii="Times New Roman" w:hAnsi="Times New Roman" w:cs="Times New Roman"/>
          <w:bCs/>
          <w:lang w:val="sr-Cyrl-CS"/>
        </w:rPr>
        <w:t xml:space="preserve">, којима је потребно пружити додатну подршку и помоћ у укључивању на тржиште рада. </w:t>
      </w:r>
    </w:p>
    <w:p w:rsidR="00BF40FF" w:rsidRDefault="00BF40FF" w:rsidP="00A77FBB">
      <w:pPr>
        <w:spacing w:after="0" w:line="240" w:lineRule="auto"/>
        <w:ind w:firstLine="720"/>
        <w:jc w:val="both"/>
        <w:rPr>
          <w:rFonts w:ascii="Times New Roman" w:hAnsi="Times New Roman" w:cs="Times New Roman"/>
          <w:bCs/>
          <w:lang w:val="sr-Cyrl-CS"/>
        </w:rPr>
      </w:pPr>
      <w:r>
        <w:rPr>
          <w:rFonts w:ascii="Times New Roman" w:hAnsi="Times New Roman" w:cs="Times New Roman"/>
          <w:bCs/>
          <w:lang w:val="sr-Cyrl-CS"/>
        </w:rPr>
        <w:t xml:space="preserve">Потребно је даље унапредити сарадњу између центара за социјални рад и НСЗ, кроз реализацију </w:t>
      </w:r>
      <w:r w:rsidR="00FC3A2F">
        <w:rPr>
          <w:rFonts w:ascii="Times New Roman" w:hAnsi="Times New Roman" w:cs="Times New Roman"/>
          <w:bCs/>
          <w:lang w:val="sr-Cyrl-CS"/>
        </w:rPr>
        <w:t>закључених Протокола о сарадњи кој</w:t>
      </w:r>
      <w:r w:rsidR="00724697">
        <w:rPr>
          <w:rFonts w:ascii="Times New Roman" w:hAnsi="Times New Roman" w:cs="Times New Roman"/>
          <w:bCs/>
          <w:lang w:val="sr-Cyrl-CS"/>
        </w:rPr>
        <w:t>а</w:t>
      </w:r>
      <w:r w:rsidR="00FC3A2F">
        <w:rPr>
          <w:rFonts w:ascii="Times New Roman" w:hAnsi="Times New Roman" w:cs="Times New Roman"/>
          <w:bCs/>
          <w:lang w:val="sr-Cyrl-CS"/>
        </w:rPr>
        <w:t xml:space="preserve"> треба да допринесе интеграцији корисника НСП на тржиште рада.</w:t>
      </w:r>
    </w:p>
    <w:p w:rsidR="00FC3A2F" w:rsidRPr="00C93D38" w:rsidRDefault="00FC3A2F" w:rsidP="00A77FBB">
      <w:pPr>
        <w:spacing w:after="0" w:line="240" w:lineRule="auto"/>
        <w:ind w:firstLine="720"/>
        <w:jc w:val="both"/>
        <w:rPr>
          <w:rFonts w:ascii="Times New Roman" w:hAnsi="Times New Roman" w:cs="Times New Roman"/>
          <w:bCs/>
          <w:lang w:val="sr-Cyrl-CS"/>
        </w:rPr>
      </w:pPr>
      <w:r>
        <w:rPr>
          <w:rFonts w:ascii="Times New Roman" w:hAnsi="Times New Roman" w:cs="Times New Roman"/>
          <w:bCs/>
          <w:lang w:val="sr-Cyrl-CS"/>
        </w:rPr>
        <w:t xml:space="preserve">Јавни радови могу да имају значајну улогу у обезбеђивању повезаности са тржиштем рада и обезбеђивању прихода </w:t>
      </w:r>
      <w:r w:rsidR="00724697">
        <w:rPr>
          <w:rFonts w:ascii="Times New Roman" w:hAnsi="Times New Roman" w:cs="Times New Roman"/>
          <w:bCs/>
          <w:lang w:val="sr-Cyrl-CS"/>
        </w:rPr>
        <w:t xml:space="preserve">лицима </w:t>
      </w:r>
      <w:r>
        <w:rPr>
          <w:rFonts w:ascii="Times New Roman" w:hAnsi="Times New Roman" w:cs="Times New Roman"/>
          <w:bCs/>
          <w:lang w:val="sr-Cyrl-CS"/>
        </w:rPr>
        <w:t>која су у стању социјалне потребе.</w:t>
      </w:r>
    </w:p>
    <w:p w:rsidR="006A1186" w:rsidRDefault="006A1186" w:rsidP="006A1186">
      <w:pPr>
        <w:spacing w:after="0" w:line="240" w:lineRule="auto"/>
        <w:ind w:firstLine="720"/>
        <w:jc w:val="both"/>
        <w:rPr>
          <w:rFonts w:ascii="Times New Roman" w:hAnsi="Times New Roman" w:cs="Times New Roman"/>
          <w:b/>
          <w:bCs/>
          <w:lang w:val="sr-Cyrl-CS"/>
        </w:rPr>
      </w:pPr>
    </w:p>
    <w:p w:rsidR="006A1186" w:rsidRPr="00292BA3" w:rsidRDefault="006A1186" w:rsidP="006A1186">
      <w:pPr>
        <w:shd w:val="clear" w:color="auto" w:fill="D9D9D9" w:themeFill="background1" w:themeFillShade="D9"/>
        <w:spacing w:after="0"/>
        <w:jc w:val="both"/>
        <w:rPr>
          <w:rFonts w:ascii="Times New Roman" w:hAnsi="Times New Roman" w:cs="Times New Roman"/>
          <w:b/>
          <w:i/>
          <w:lang w:val="sr-Cyrl-CS"/>
        </w:rPr>
      </w:pPr>
      <w:r w:rsidRPr="00292BA3">
        <w:rPr>
          <w:rFonts w:ascii="Times New Roman" w:hAnsi="Times New Roman" w:cs="Times New Roman"/>
          <w:b/>
          <w:i/>
          <w:lang w:val="sr-Latn-CS"/>
        </w:rPr>
        <w:t>3.</w:t>
      </w:r>
      <w:r w:rsidRPr="00292BA3">
        <w:rPr>
          <w:rFonts w:ascii="Times New Roman" w:hAnsi="Times New Roman" w:cs="Times New Roman"/>
          <w:b/>
          <w:i/>
          <w:lang w:val="sr-Cyrl-CS"/>
        </w:rPr>
        <w:tab/>
      </w:r>
      <w:r>
        <w:rPr>
          <w:rFonts w:ascii="Times New Roman" w:hAnsi="Times New Roman" w:cs="Times New Roman"/>
          <w:b/>
          <w:i/>
          <w:lang w:val="sr-Cyrl-CS"/>
        </w:rPr>
        <w:t>Подршка регионалној и локалној политици запошљавања</w:t>
      </w:r>
    </w:p>
    <w:p w:rsidR="000E7B80" w:rsidRDefault="000E7B80" w:rsidP="00D0175B">
      <w:pPr>
        <w:spacing w:after="0" w:line="240" w:lineRule="auto"/>
        <w:jc w:val="both"/>
        <w:rPr>
          <w:rFonts w:ascii="Times New Roman" w:hAnsi="Times New Roman" w:cs="Times New Roman"/>
          <w:bCs/>
          <w:i/>
          <w:lang w:val="sr-Cyrl-CS"/>
        </w:rPr>
      </w:pPr>
    </w:p>
    <w:p w:rsidR="008D43AE" w:rsidRDefault="008D43AE" w:rsidP="0017434C">
      <w:pPr>
        <w:spacing w:after="0" w:line="240" w:lineRule="auto"/>
        <w:ind w:firstLine="720"/>
        <w:jc w:val="both"/>
        <w:rPr>
          <w:rFonts w:ascii="Times New Roman" w:hAnsi="Times New Roman" w:cs="Times New Roman"/>
          <w:bCs/>
          <w:lang w:val="sr-Cyrl-RS"/>
        </w:rPr>
      </w:pPr>
      <w:r>
        <w:rPr>
          <w:rFonts w:ascii="Times New Roman" w:hAnsi="Times New Roman" w:cs="Times New Roman"/>
          <w:bCs/>
          <w:lang w:val="sr-Cyrl-RS"/>
        </w:rPr>
        <w:t xml:space="preserve">Политика запошљавања треба да подржи и допринесе остваривању циљева економског и регионалног развоја кроз значајније учешће релевантних актера локалних тржишта рада </w:t>
      </w:r>
      <w:r w:rsidR="006B2A82">
        <w:rPr>
          <w:rFonts w:ascii="Times New Roman" w:hAnsi="Times New Roman" w:cs="Times New Roman"/>
          <w:bCs/>
          <w:lang w:val="sr-Cyrl-RS"/>
        </w:rPr>
        <w:t>и њихов заједнички рад у оквиру савета за запошљавање.</w:t>
      </w:r>
      <w:r w:rsidR="00B064B8">
        <w:rPr>
          <w:rFonts w:ascii="Times New Roman" w:hAnsi="Times New Roman" w:cs="Times New Roman"/>
          <w:bCs/>
          <w:lang w:val="sr-Cyrl-RS"/>
        </w:rPr>
        <w:t xml:space="preserve"> Локални савети за запошљавање имају кључну улогу у процесима дефинисања стања, потреба и могућности локалних тржишта рада, односно креирања и спровођења мера од значаја за унапређење стања на локалном тржишту рада.</w:t>
      </w:r>
    </w:p>
    <w:p w:rsidR="00E636F6" w:rsidRDefault="00E636F6" w:rsidP="0017434C">
      <w:pPr>
        <w:spacing w:after="0" w:line="240" w:lineRule="auto"/>
        <w:ind w:firstLine="720"/>
        <w:jc w:val="both"/>
        <w:rPr>
          <w:rFonts w:ascii="Times New Roman" w:hAnsi="Times New Roman" w:cs="Times New Roman"/>
          <w:bCs/>
          <w:lang w:val="sr-Cyrl-RS"/>
        </w:rPr>
      </w:pPr>
      <w:r>
        <w:rPr>
          <w:rFonts w:ascii="Times New Roman" w:hAnsi="Times New Roman" w:cs="Times New Roman"/>
          <w:bCs/>
          <w:lang w:val="sr-Cyrl-RS"/>
        </w:rPr>
        <w:t xml:space="preserve">У наредном периоду планирано је </w:t>
      </w:r>
      <w:r w:rsidR="0079244C">
        <w:rPr>
          <w:rFonts w:ascii="Times New Roman" w:hAnsi="Times New Roman" w:cs="Times New Roman"/>
          <w:bCs/>
          <w:lang w:val="sr-Cyrl-RS"/>
        </w:rPr>
        <w:t xml:space="preserve">и </w:t>
      </w:r>
      <w:r>
        <w:rPr>
          <w:rFonts w:ascii="Times New Roman" w:hAnsi="Times New Roman" w:cs="Times New Roman"/>
          <w:bCs/>
          <w:lang w:val="sr-Cyrl-RS"/>
        </w:rPr>
        <w:t>пруж</w:t>
      </w:r>
      <w:r w:rsidR="0079244C">
        <w:rPr>
          <w:rFonts w:ascii="Times New Roman" w:hAnsi="Times New Roman" w:cs="Times New Roman"/>
          <w:bCs/>
          <w:lang w:val="sr-Cyrl-RS"/>
        </w:rPr>
        <w:t>а</w:t>
      </w:r>
      <w:r w:rsidR="00CB1A66">
        <w:rPr>
          <w:rFonts w:ascii="Times New Roman" w:hAnsi="Times New Roman" w:cs="Times New Roman"/>
          <w:bCs/>
          <w:lang w:val="sr-Cyrl-RS"/>
        </w:rPr>
        <w:t xml:space="preserve">ње </w:t>
      </w:r>
      <w:r>
        <w:rPr>
          <w:rFonts w:ascii="Times New Roman" w:hAnsi="Times New Roman" w:cs="Times New Roman"/>
          <w:bCs/>
          <w:lang w:val="sr-Cyrl-RS"/>
        </w:rPr>
        <w:t>посебн</w:t>
      </w:r>
      <w:r w:rsidR="00CB1A66">
        <w:rPr>
          <w:rFonts w:ascii="Times New Roman" w:hAnsi="Times New Roman" w:cs="Times New Roman"/>
          <w:bCs/>
          <w:lang w:val="sr-Cyrl-RS"/>
        </w:rPr>
        <w:t>е</w:t>
      </w:r>
      <w:r>
        <w:rPr>
          <w:rFonts w:ascii="Times New Roman" w:hAnsi="Times New Roman" w:cs="Times New Roman"/>
          <w:bCs/>
          <w:lang w:val="sr-Cyrl-RS"/>
        </w:rPr>
        <w:t xml:space="preserve"> подршк</w:t>
      </w:r>
      <w:r w:rsidR="00CB1A66">
        <w:rPr>
          <w:rFonts w:ascii="Times New Roman" w:hAnsi="Times New Roman" w:cs="Times New Roman"/>
          <w:bCs/>
          <w:lang w:val="sr-Cyrl-RS"/>
        </w:rPr>
        <w:t>е</w:t>
      </w:r>
      <w:r>
        <w:rPr>
          <w:rFonts w:ascii="Times New Roman" w:hAnsi="Times New Roman" w:cs="Times New Roman"/>
          <w:bCs/>
          <w:lang w:val="sr-Cyrl-RS"/>
        </w:rPr>
        <w:t xml:space="preserve"> оним јединицама локалне </w:t>
      </w:r>
      <w:r w:rsidR="00CB1A66">
        <w:rPr>
          <w:rFonts w:ascii="Times New Roman" w:hAnsi="Times New Roman" w:cs="Times New Roman"/>
          <w:bCs/>
          <w:lang w:val="sr-Cyrl-RS"/>
        </w:rPr>
        <w:t>самоуправе које нису претходно израђива</w:t>
      </w:r>
      <w:r>
        <w:rPr>
          <w:rFonts w:ascii="Times New Roman" w:hAnsi="Times New Roman" w:cs="Times New Roman"/>
          <w:bCs/>
          <w:lang w:val="sr-Cyrl-RS"/>
        </w:rPr>
        <w:t>ле локалне акционе планове запошљавања</w:t>
      </w:r>
      <w:r w:rsidR="00F9456C">
        <w:rPr>
          <w:rFonts w:ascii="Times New Roman" w:hAnsi="Times New Roman" w:cs="Times New Roman"/>
          <w:bCs/>
          <w:lang w:val="sr-Cyrl-RS"/>
        </w:rPr>
        <w:t xml:space="preserve"> (ЛАПЗ)</w:t>
      </w:r>
      <w:r>
        <w:rPr>
          <w:rFonts w:ascii="Times New Roman" w:hAnsi="Times New Roman" w:cs="Times New Roman"/>
          <w:bCs/>
          <w:lang w:val="sr-Cyrl-RS"/>
        </w:rPr>
        <w:t>.</w:t>
      </w:r>
    </w:p>
    <w:p w:rsidR="00C75475" w:rsidRDefault="00C75475" w:rsidP="00E636F6">
      <w:pPr>
        <w:spacing w:after="0" w:line="240" w:lineRule="auto"/>
        <w:jc w:val="both"/>
        <w:rPr>
          <w:rFonts w:ascii="Times New Roman" w:hAnsi="Times New Roman" w:cs="Times New Roman"/>
          <w:bCs/>
          <w:lang w:val="sr-Cyrl-RS"/>
        </w:rPr>
      </w:pPr>
    </w:p>
    <w:p w:rsidR="006A1186" w:rsidRDefault="006A1186" w:rsidP="00B26763">
      <w:pPr>
        <w:spacing w:after="0" w:line="240" w:lineRule="auto"/>
        <w:ind w:firstLine="720"/>
        <w:jc w:val="both"/>
        <w:rPr>
          <w:rFonts w:ascii="Times New Roman" w:hAnsi="Times New Roman" w:cs="Times New Roman"/>
          <w:b/>
          <w:bCs/>
          <w:lang w:val="sr-Cyrl-CS"/>
        </w:rPr>
      </w:pPr>
      <w:r w:rsidRPr="006A1186">
        <w:rPr>
          <w:rFonts w:ascii="Times New Roman" w:hAnsi="Times New Roman" w:cs="Times New Roman"/>
          <w:b/>
          <w:bCs/>
          <w:lang w:val="sr-Cyrl-CS"/>
        </w:rPr>
        <w:t xml:space="preserve">3.1. Изградња и унапређење капацитета локалних самоуправа за </w:t>
      </w:r>
      <w:r w:rsidR="00B26763">
        <w:rPr>
          <w:rFonts w:ascii="Times New Roman" w:hAnsi="Times New Roman" w:cs="Times New Roman"/>
          <w:b/>
          <w:bCs/>
          <w:lang w:val="sr-Cyrl-CS"/>
        </w:rPr>
        <w:t xml:space="preserve">развој локалне </w:t>
      </w:r>
      <w:r w:rsidRPr="006A1186">
        <w:rPr>
          <w:rFonts w:ascii="Times New Roman" w:hAnsi="Times New Roman" w:cs="Times New Roman"/>
          <w:b/>
          <w:bCs/>
          <w:lang w:val="sr-Cyrl-CS"/>
        </w:rPr>
        <w:t>политике запошљавања</w:t>
      </w:r>
    </w:p>
    <w:p w:rsidR="00041F51" w:rsidRDefault="00041F51" w:rsidP="00FB3071">
      <w:pPr>
        <w:spacing w:after="0" w:line="240" w:lineRule="auto"/>
        <w:ind w:firstLine="720"/>
        <w:jc w:val="both"/>
        <w:rPr>
          <w:rFonts w:ascii="Times New Roman" w:hAnsi="Times New Roman" w:cs="Times New Roman"/>
          <w:bCs/>
          <w:lang w:val="sr-Cyrl-CS"/>
        </w:rPr>
      </w:pPr>
    </w:p>
    <w:p w:rsidR="00041F51" w:rsidRDefault="00041F51" w:rsidP="00FB3071">
      <w:pPr>
        <w:spacing w:after="0" w:line="240" w:lineRule="auto"/>
        <w:ind w:firstLine="720"/>
        <w:jc w:val="both"/>
        <w:rPr>
          <w:rFonts w:ascii="Times New Roman" w:hAnsi="Times New Roman" w:cs="Times New Roman"/>
          <w:bCs/>
          <w:lang w:val="sr-Cyrl-CS"/>
        </w:rPr>
      </w:pPr>
      <w:r>
        <w:rPr>
          <w:rFonts w:ascii="Times New Roman" w:hAnsi="Times New Roman" w:cs="Times New Roman"/>
          <w:bCs/>
          <w:lang w:val="sr-Cyrl-CS"/>
        </w:rPr>
        <w:t xml:space="preserve">Током 2020. године наставиће се са добром праксом организовања регионалних састанака са ЈЛС ради размене искустава у спровођењу локалне политике запошљавања, а посебна пажња биће усмерена ка оним </w:t>
      </w:r>
      <w:r w:rsidR="00514CBF">
        <w:rPr>
          <w:rFonts w:ascii="Times New Roman" w:hAnsi="Times New Roman" w:cs="Times New Roman"/>
          <w:bCs/>
          <w:lang w:val="sr-Cyrl-CS"/>
        </w:rPr>
        <w:t>јединицама локалних самоуправа</w:t>
      </w:r>
      <w:r>
        <w:rPr>
          <w:rFonts w:ascii="Times New Roman" w:hAnsi="Times New Roman" w:cs="Times New Roman"/>
          <w:bCs/>
          <w:lang w:val="sr-Cyrl-CS"/>
        </w:rPr>
        <w:t xml:space="preserve"> које до сада нису израђивале локалне акционе планове запошљавања.</w:t>
      </w:r>
    </w:p>
    <w:p w:rsidR="00FB3071" w:rsidRDefault="00FB3071" w:rsidP="00FB3071">
      <w:pPr>
        <w:spacing w:after="0" w:line="240" w:lineRule="auto"/>
        <w:ind w:firstLine="720"/>
        <w:jc w:val="both"/>
        <w:rPr>
          <w:rFonts w:ascii="Times New Roman" w:hAnsi="Times New Roman" w:cs="Times New Roman"/>
          <w:bCs/>
          <w:lang w:val="sr-Cyrl-CS"/>
        </w:rPr>
      </w:pPr>
      <w:r w:rsidRPr="00C46CEC">
        <w:rPr>
          <w:rFonts w:ascii="Times New Roman" w:hAnsi="Times New Roman" w:cs="Times New Roman"/>
          <w:bCs/>
          <w:lang w:val="sr-Cyrl-CS"/>
        </w:rPr>
        <w:t xml:space="preserve">Кроз </w:t>
      </w:r>
      <w:r w:rsidRPr="00C46CEC">
        <w:rPr>
          <w:rFonts w:ascii="Times New Roman" w:hAnsi="Times New Roman" w:cs="Times New Roman"/>
          <w:lang w:val="sr-Cyrl-CS"/>
        </w:rPr>
        <w:t xml:space="preserve">организовање обука за планирање и праћење спровођења локалне политике запошљавања ојачаће се капацитети локалних савета за запошљавање и </w:t>
      </w:r>
      <w:r w:rsidRPr="00C46CEC">
        <w:rPr>
          <w:rFonts w:ascii="Times New Roman" w:hAnsi="Times New Roman" w:cs="Times New Roman"/>
          <w:bCs/>
          <w:lang w:val="sr-Cyrl-CS"/>
        </w:rPr>
        <w:t>подстицати дијалог и сарадњ</w:t>
      </w:r>
      <w:r w:rsidR="00FC3A2F">
        <w:rPr>
          <w:rFonts w:ascii="Times New Roman" w:hAnsi="Times New Roman" w:cs="Times New Roman"/>
          <w:bCs/>
          <w:lang w:val="sr-Cyrl-CS"/>
        </w:rPr>
        <w:t>а</w:t>
      </w:r>
      <w:r w:rsidRPr="00C46CEC">
        <w:rPr>
          <w:rFonts w:ascii="Times New Roman" w:hAnsi="Times New Roman" w:cs="Times New Roman"/>
          <w:bCs/>
          <w:lang w:val="sr-Cyrl-CS"/>
        </w:rPr>
        <w:t xml:space="preserve"> на локалном и регионалном нивоу. </w:t>
      </w:r>
    </w:p>
    <w:p w:rsidR="0045017A" w:rsidRPr="00C46CEC" w:rsidRDefault="0045017A" w:rsidP="00041F51">
      <w:pPr>
        <w:spacing w:after="0" w:line="240" w:lineRule="auto"/>
        <w:jc w:val="both"/>
        <w:rPr>
          <w:rFonts w:ascii="Times New Roman" w:hAnsi="Times New Roman" w:cs="Times New Roman"/>
          <w:lang w:val="sr-Cyrl-CS"/>
        </w:rPr>
      </w:pPr>
    </w:p>
    <w:p w:rsidR="006A1186" w:rsidRDefault="00B26763" w:rsidP="00B26763">
      <w:pPr>
        <w:spacing w:after="0" w:line="240" w:lineRule="auto"/>
        <w:ind w:firstLine="720"/>
        <w:jc w:val="both"/>
        <w:rPr>
          <w:rFonts w:ascii="Times New Roman" w:hAnsi="Times New Roman" w:cs="Times New Roman"/>
          <w:b/>
          <w:bCs/>
          <w:lang w:val="sr-Cyrl-CS"/>
        </w:rPr>
      </w:pPr>
      <w:r>
        <w:rPr>
          <w:rFonts w:ascii="Times New Roman" w:hAnsi="Times New Roman" w:cs="Times New Roman"/>
          <w:b/>
          <w:bCs/>
          <w:lang w:val="sr-Cyrl-CS"/>
        </w:rPr>
        <w:t>3.2. Подршка изради и реализацији локалних акционих планова запошљавања</w:t>
      </w:r>
    </w:p>
    <w:p w:rsidR="00041F51" w:rsidRPr="006F0112" w:rsidRDefault="00041F51" w:rsidP="00D0175B">
      <w:pPr>
        <w:spacing w:after="0" w:line="240" w:lineRule="auto"/>
        <w:jc w:val="both"/>
        <w:rPr>
          <w:rFonts w:ascii="Times New Roman" w:hAnsi="Times New Roman" w:cs="Times New Roman"/>
          <w:bCs/>
          <w:lang w:val="sr-Cyrl-CS"/>
        </w:rPr>
      </w:pPr>
    </w:p>
    <w:p w:rsidR="006F0112" w:rsidRPr="00D0175B" w:rsidRDefault="006F0112" w:rsidP="006F0112">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У 2020. години одобраваће се учешће у финансирању програма или мера активне политике запошљавања из средстава опредељених за реализацију НАПЗ, и то:</w:t>
      </w:r>
    </w:p>
    <w:p w:rsidR="006F0112" w:rsidRPr="00D0175B" w:rsidRDefault="006F0112" w:rsidP="006F0112">
      <w:pPr>
        <w:numPr>
          <w:ilvl w:val="0"/>
          <w:numId w:val="16"/>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b/>
          <w:iCs/>
          <w:lang w:val="sr-Cyrl-RS" w:eastAsia="en-GB"/>
        </w:rPr>
        <w:t>Програм стручне праксе</w:t>
      </w:r>
      <w:r w:rsidRPr="00D0175B">
        <w:rPr>
          <w:rFonts w:ascii="Times New Roman" w:hAnsi="Times New Roman" w:cs="Times New Roman"/>
          <w:iCs/>
          <w:lang w:val="sr-Cyrl-RS" w:eastAsia="en-GB"/>
        </w:rPr>
        <w:t>;</w:t>
      </w:r>
    </w:p>
    <w:p w:rsidR="006F0112" w:rsidRPr="00D0175B" w:rsidRDefault="006F0112" w:rsidP="006F0112">
      <w:pPr>
        <w:numPr>
          <w:ilvl w:val="0"/>
          <w:numId w:val="16"/>
        </w:numPr>
        <w:spacing w:after="0" w:line="240" w:lineRule="auto"/>
        <w:contextualSpacing/>
        <w:jc w:val="both"/>
        <w:rPr>
          <w:rFonts w:ascii="Times New Roman" w:hAnsi="Times New Roman" w:cs="Times New Roman"/>
          <w:b/>
          <w:iCs/>
          <w:lang w:val="sr-Cyrl-RS" w:eastAsia="en-GB"/>
        </w:rPr>
      </w:pPr>
      <w:r w:rsidRPr="00D0175B">
        <w:rPr>
          <w:rFonts w:ascii="Times New Roman" w:hAnsi="Times New Roman" w:cs="Times New Roman"/>
          <w:b/>
          <w:iCs/>
          <w:lang w:val="sr-Cyrl-RS" w:eastAsia="en-GB"/>
        </w:rPr>
        <w:t>Програм приправника за младе са високим образовањем,</w:t>
      </w:r>
    </w:p>
    <w:p w:rsidR="006F0112" w:rsidRPr="00D0175B" w:rsidRDefault="006F0112" w:rsidP="006F0112">
      <w:pPr>
        <w:numPr>
          <w:ilvl w:val="0"/>
          <w:numId w:val="16"/>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b/>
          <w:iCs/>
          <w:lang w:val="sr-Cyrl-RS" w:eastAsia="en-GB"/>
        </w:rPr>
        <w:t>Програм стицања практичних знања за неквалификована лица, вишкове запослених и дугорочно незапослене</w:t>
      </w:r>
      <w:r w:rsidRPr="00D0175B">
        <w:rPr>
          <w:rFonts w:ascii="Times New Roman" w:hAnsi="Times New Roman" w:cs="Times New Roman"/>
          <w:iCs/>
          <w:lang w:val="sr-Cyrl-RS" w:eastAsia="en-GB"/>
        </w:rPr>
        <w:t>;</w:t>
      </w:r>
    </w:p>
    <w:p w:rsidR="00514CBF" w:rsidRDefault="006F0112" w:rsidP="006F0112">
      <w:pPr>
        <w:numPr>
          <w:ilvl w:val="0"/>
          <w:numId w:val="16"/>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b/>
          <w:iCs/>
          <w:lang w:val="sr-Cyrl-RS" w:eastAsia="en-GB"/>
        </w:rPr>
        <w:t xml:space="preserve">Обука на захтев послодавца – </w:t>
      </w:r>
      <w:r w:rsidRPr="00D0175B">
        <w:rPr>
          <w:rFonts w:ascii="Times New Roman" w:hAnsi="Times New Roman" w:cs="Times New Roman"/>
          <w:iCs/>
          <w:lang w:val="sr-Cyrl-RS" w:eastAsia="en-GB"/>
        </w:rPr>
        <w:t>у обуку се укључују незапослена лица уколико</w:t>
      </w:r>
    </w:p>
    <w:p w:rsidR="006F0112" w:rsidRPr="00D0175B" w:rsidRDefault="006F0112" w:rsidP="00514CBF">
      <w:p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на евиденцији незапослених НСЗ нема лица са потребним знањима и вештинама односно постојећа знања и вештине не одговарају потребама конкретног радног места;</w:t>
      </w:r>
    </w:p>
    <w:p w:rsidR="00514CBF" w:rsidRDefault="006F0112" w:rsidP="006F0112">
      <w:pPr>
        <w:numPr>
          <w:ilvl w:val="0"/>
          <w:numId w:val="16"/>
        </w:numPr>
        <w:spacing w:after="0" w:line="240" w:lineRule="auto"/>
        <w:contextualSpacing/>
        <w:jc w:val="both"/>
        <w:rPr>
          <w:rFonts w:ascii="Times New Roman" w:hAnsi="Times New Roman" w:cs="Times New Roman"/>
          <w:b/>
          <w:iCs/>
          <w:lang w:val="sr-Cyrl-RS" w:eastAsia="en-GB"/>
        </w:rPr>
      </w:pPr>
      <w:r w:rsidRPr="00D0175B">
        <w:rPr>
          <w:rFonts w:ascii="Times New Roman" w:hAnsi="Times New Roman" w:cs="Times New Roman"/>
          <w:b/>
          <w:bCs/>
          <w:iCs/>
          <w:lang w:val="sr-Cyrl-RS" w:eastAsia="en-GB"/>
        </w:rPr>
        <w:t>Субвенција за запошљавање незапослених лица</w:t>
      </w:r>
      <w:r w:rsidRPr="00D0175B">
        <w:rPr>
          <w:rFonts w:ascii="Times New Roman" w:hAnsi="Times New Roman" w:cs="Times New Roman"/>
          <w:b/>
          <w:iCs/>
          <w:lang w:val="sr-Cyrl-RS" w:eastAsia="en-GB"/>
        </w:rPr>
        <w:t xml:space="preserve"> из </w:t>
      </w:r>
      <w:r w:rsidRPr="00D0175B">
        <w:rPr>
          <w:rFonts w:ascii="Times New Roman" w:hAnsi="Times New Roman" w:cs="Times New Roman"/>
          <w:b/>
          <w:bCs/>
          <w:iCs/>
          <w:lang w:val="sr-Cyrl-RS" w:eastAsia="en-GB"/>
        </w:rPr>
        <w:t>категорије теже запошљивих</w:t>
      </w:r>
      <w:r w:rsidRPr="00D0175B">
        <w:rPr>
          <w:rFonts w:ascii="Times New Roman" w:hAnsi="Times New Roman" w:cs="Times New Roman"/>
          <w:b/>
          <w:iCs/>
          <w:lang w:val="sr-Cyrl-RS" w:eastAsia="en-GB"/>
        </w:rPr>
        <w:t xml:space="preserve"> </w:t>
      </w:r>
      <w:r w:rsidR="00514CBF">
        <w:rPr>
          <w:rFonts w:ascii="Times New Roman" w:hAnsi="Times New Roman" w:cs="Times New Roman"/>
          <w:b/>
          <w:iCs/>
          <w:lang w:val="sr-Cyrl-RS" w:eastAsia="en-GB"/>
        </w:rPr>
        <w:t>–</w:t>
      </w:r>
      <w:r w:rsidRPr="00D0175B">
        <w:rPr>
          <w:rFonts w:ascii="Times New Roman" w:hAnsi="Times New Roman" w:cs="Times New Roman"/>
          <w:b/>
          <w:iCs/>
          <w:lang w:val="sr-Cyrl-RS" w:eastAsia="en-GB"/>
        </w:rPr>
        <w:t xml:space="preserve"> </w:t>
      </w:r>
    </w:p>
    <w:p w:rsidR="006F0112" w:rsidRPr="00D0175B" w:rsidRDefault="006F0112" w:rsidP="00514CBF">
      <w:pPr>
        <w:spacing w:after="0" w:line="240" w:lineRule="auto"/>
        <w:contextualSpacing/>
        <w:jc w:val="both"/>
        <w:rPr>
          <w:rFonts w:ascii="Times New Roman" w:hAnsi="Times New Roman" w:cs="Times New Roman"/>
          <w:b/>
          <w:iCs/>
          <w:lang w:val="sr-Cyrl-RS" w:eastAsia="en-GB"/>
        </w:rPr>
      </w:pPr>
      <w:r w:rsidRPr="00D0175B">
        <w:rPr>
          <w:rFonts w:ascii="Times New Roman" w:hAnsi="Times New Roman" w:cs="Times New Roman"/>
          <w:iCs/>
          <w:lang w:val="sr-Cyrl-RS" w:eastAsia="en-GB"/>
        </w:rPr>
        <w:t xml:space="preserve">може се доделити за запошљавање </w:t>
      </w:r>
      <w:r w:rsidRPr="00D0175B">
        <w:rPr>
          <w:rFonts w:ascii="Times New Roman" w:hAnsi="Times New Roman" w:cs="Times New Roman"/>
          <w:bCs/>
          <w:iCs/>
          <w:lang w:val="sr-Cyrl-RS" w:eastAsia="en-GB"/>
        </w:rPr>
        <w:t>незапослених лица</w:t>
      </w:r>
      <w:r w:rsidRPr="00D0175B">
        <w:rPr>
          <w:rFonts w:ascii="Times New Roman" w:hAnsi="Times New Roman" w:cs="Times New Roman"/>
          <w:iCs/>
          <w:lang w:val="sr-Cyrl-RS" w:eastAsia="en-GB"/>
        </w:rPr>
        <w:t xml:space="preserve"> из једне или више </w:t>
      </w:r>
      <w:r w:rsidRPr="00D0175B">
        <w:rPr>
          <w:rFonts w:ascii="Times New Roman" w:hAnsi="Times New Roman" w:cs="Times New Roman"/>
          <w:bCs/>
          <w:iCs/>
          <w:lang w:val="sr-Cyrl-RS" w:eastAsia="en-GB"/>
        </w:rPr>
        <w:t>категорија теже запошљивих</w:t>
      </w:r>
      <w:r w:rsidRPr="00D0175B">
        <w:rPr>
          <w:rFonts w:ascii="Times New Roman" w:hAnsi="Times New Roman" w:cs="Times New Roman"/>
          <w:iCs/>
          <w:lang w:val="sr-Cyrl-RS" w:eastAsia="en-GB"/>
        </w:rPr>
        <w:t>, а које су утврђене у складу са стањем и потребама локалног тржишта и наведене у ЛАПЗ;</w:t>
      </w:r>
    </w:p>
    <w:p w:rsidR="00514CBF" w:rsidRPr="00514CBF" w:rsidRDefault="006F0112" w:rsidP="006F0112">
      <w:pPr>
        <w:numPr>
          <w:ilvl w:val="0"/>
          <w:numId w:val="16"/>
        </w:numPr>
        <w:spacing w:after="0" w:line="240" w:lineRule="auto"/>
        <w:contextualSpacing/>
        <w:jc w:val="both"/>
        <w:rPr>
          <w:rFonts w:ascii="Times New Roman" w:hAnsi="Times New Roman" w:cs="Times New Roman"/>
          <w:b/>
          <w:iCs/>
          <w:lang w:val="sr-Cyrl-RS" w:eastAsia="en-GB"/>
        </w:rPr>
      </w:pPr>
      <w:r w:rsidRPr="00D0175B">
        <w:rPr>
          <w:rFonts w:ascii="Times New Roman" w:hAnsi="Times New Roman" w:cs="Times New Roman"/>
          <w:b/>
          <w:iCs/>
          <w:lang w:val="sr-Cyrl-RS" w:eastAsia="en-GB"/>
        </w:rPr>
        <w:t xml:space="preserve">Субвенција за самозапошљавање - </w:t>
      </w:r>
      <w:r w:rsidRPr="00D0175B">
        <w:rPr>
          <w:rFonts w:ascii="Times New Roman" w:hAnsi="Times New Roman" w:cs="Times New Roman"/>
          <w:iCs/>
          <w:lang w:val="sr-Cyrl-RS" w:eastAsia="en-GB"/>
        </w:rPr>
        <w:t>одобрава се незапосленом лицу ради оснивања</w:t>
      </w:r>
    </w:p>
    <w:p w:rsidR="006F0112" w:rsidRPr="00D0175B" w:rsidRDefault="006F0112" w:rsidP="00514CBF">
      <w:pPr>
        <w:spacing w:after="0" w:line="240" w:lineRule="auto"/>
        <w:contextualSpacing/>
        <w:jc w:val="both"/>
        <w:rPr>
          <w:rFonts w:ascii="Times New Roman" w:hAnsi="Times New Roman" w:cs="Times New Roman"/>
          <w:b/>
          <w:iCs/>
          <w:lang w:val="sr-Cyrl-RS" w:eastAsia="en-GB"/>
        </w:rPr>
      </w:pPr>
      <w:r w:rsidRPr="00D0175B">
        <w:rPr>
          <w:rFonts w:ascii="Times New Roman" w:hAnsi="Times New Roman" w:cs="Times New Roman"/>
          <w:iCs/>
          <w:lang w:val="sr-Cyrl-RS" w:eastAsia="en-GB"/>
        </w:rPr>
        <w:t xml:space="preserve">радње, задруге или другог облика предузетништва као и за оснивање привредног друштва уколико оснивач заснива у њему радни однос, у делатностима дефинисаним у складу са потребама локалног економског развоја у ЛАПЗ; </w:t>
      </w:r>
    </w:p>
    <w:p w:rsidR="00514CBF" w:rsidRDefault="006F0112" w:rsidP="006F0112">
      <w:pPr>
        <w:numPr>
          <w:ilvl w:val="0"/>
          <w:numId w:val="16"/>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b/>
          <w:iCs/>
          <w:lang w:val="sr-Cyrl-RS" w:eastAsia="en-GB"/>
        </w:rPr>
        <w:t>Програм јавних радова</w:t>
      </w:r>
      <w:r w:rsidRPr="00D0175B">
        <w:rPr>
          <w:rFonts w:ascii="Times New Roman" w:hAnsi="Times New Roman" w:cs="Times New Roman"/>
          <w:iCs/>
          <w:lang w:val="sr-Cyrl-RS" w:eastAsia="en-GB"/>
        </w:rPr>
        <w:t xml:space="preserve"> - у програм јавних радова могу се укључити незапослена лица</w:t>
      </w:r>
    </w:p>
    <w:p w:rsidR="006F0112" w:rsidRPr="00D0175B" w:rsidRDefault="006F0112" w:rsidP="00514CBF">
      <w:p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из свих категорија теже запошљивих, у складу са стањем и потребама локалног тржишта рада утврђеним у ЛАПЗ. Јавни радови се организују на подручју оних јединица локалних самоуправа, које према степену развијености утврђеним у складу са посебним прописом Владе припадају:</w:t>
      </w:r>
    </w:p>
    <w:p w:rsidR="006F0112" w:rsidRPr="00D0175B" w:rsidRDefault="006F0112" w:rsidP="00514CBF">
      <w:pPr>
        <w:spacing w:after="0" w:line="240" w:lineRule="auto"/>
        <w:ind w:firstLine="720"/>
        <w:jc w:val="both"/>
        <w:rPr>
          <w:rFonts w:ascii="Times New Roman" w:hAnsi="Times New Roman" w:cs="Times New Roman"/>
          <w:lang w:val="sr-Cyrl-RS"/>
        </w:rPr>
      </w:pPr>
      <w:r w:rsidRPr="00D0175B">
        <w:rPr>
          <w:rFonts w:ascii="Times New Roman" w:hAnsi="Times New Roman" w:cs="Times New Roman"/>
          <w:lang w:val="sr-Cyrl-RS"/>
        </w:rPr>
        <w:t>1) трећој групи (у распону од 60% до 80% републичког просека) и</w:t>
      </w:r>
    </w:p>
    <w:p w:rsidR="00514CBF" w:rsidRPr="00514CBF" w:rsidRDefault="006F0112" w:rsidP="00514CBF">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2) четвртoj групи (степен развијености испод 60% републичког просека) и девастираним подручјима (степен развијености испод 50% републичког просека).</w:t>
      </w:r>
    </w:p>
    <w:p w:rsidR="006F0112" w:rsidRPr="00D0175B" w:rsidRDefault="006F0112" w:rsidP="006F0112">
      <w:pPr>
        <w:spacing w:after="0" w:line="240" w:lineRule="auto"/>
        <w:ind w:firstLine="708"/>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У програм јавних радова радно се ангажује најмање 5 (пет) незапослених лица.</w:t>
      </w:r>
    </w:p>
    <w:p w:rsidR="006F0112" w:rsidRPr="00D0175B" w:rsidRDefault="006F0112" w:rsidP="006F0112">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За особе са инвалидитетом јавни радови се могу организовати у свим јединицама локалне самоуправе, независно од степена развијености, у области социјалне заштите и хуманитарног рада, одржавања и обнављања јавне инфраструктуре, одржавања и заштите животне средине и природе и културе.</w:t>
      </w:r>
    </w:p>
    <w:p w:rsidR="006F0112" w:rsidRPr="00D0175B" w:rsidRDefault="006F0112" w:rsidP="006F0112">
      <w:pPr>
        <w:spacing w:after="0" w:line="240" w:lineRule="auto"/>
        <w:ind w:firstLine="708"/>
        <w:contextualSpacing/>
        <w:jc w:val="both"/>
        <w:rPr>
          <w:rFonts w:ascii="Times New Roman" w:hAnsi="Times New Roman" w:cs="Times New Roman"/>
          <w:b/>
          <w:iCs/>
          <w:lang w:val="sr-Cyrl-RS" w:eastAsia="en-GB"/>
        </w:rPr>
      </w:pPr>
      <w:r w:rsidRPr="00D0175B">
        <w:rPr>
          <w:rFonts w:ascii="Times New Roman" w:hAnsi="Times New Roman" w:cs="Times New Roman"/>
          <w:iCs/>
          <w:lang w:val="sr-Cyrl-RS" w:eastAsia="en-GB"/>
        </w:rPr>
        <w:t>На јавним радовима се радно ангажује најмање 3 (три) незапослене особе са инвалидитетом.</w:t>
      </w:r>
    </w:p>
    <w:p w:rsidR="006F0112" w:rsidRPr="00D0175B" w:rsidRDefault="006F0112" w:rsidP="006F0112">
      <w:pPr>
        <w:spacing w:after="0" w:line="240" w:lineRule="auto"/>
        <w:ind w:firstLine="708"/>
        <w:jc w:val="both"/>
        <w:rPr>
          <w:rFonts w:ascii="Times New Roman" w:hAnsi="Times New Roman" w:cs="Times New Roman"/>
          <w:b/>
          <w:lang w:val="sr-Cyrl-RS"/>
        </w:rPr>
      </w:pPr>
    </w:p>
    <w:p w:rsidR="006F0112" w:rsidRPr="00D0175B" w:rsidRDefault="006F0112" w:rsidP="006F0112">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b/>
          <w:lang w:val="sr-Cyrl-RS"/>
        </w:rPr>
        <w:t>Услов</w:t>
      </w:r>
      <w:r w:rsidRPr="00D0175B">
        <w:rPr>
          <w:rFonts w:ascii="Times New Roman" w:hAnsi="Times New Roman" w:cs="Times New Roman"/>
          <w:lang w:val="sr-Cyrl-RS"/>
        </w:rPr>
        <w:t xml:space="preserve"> за подношење захтева за финансирање програма или мера активне политике запошљавања из средстава опредељених за реализацију НАПЗ је да аутономна покрајина односно јединица локалне самоуправе има:</w:t>
      </w:r>
    </w:p>
    <w:p w:rsidR="006F0112" w:rsidRPr="00D0175B" w:rsidRDefault="006F0112" w:rsidP="006F0112">
      <w:pPr>
        <w:numPr>
          <w:ilvl w:val="0"/>
          <w:numId w:val="10"/>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формиран локални савет за запошљавање;</w:t>
      </w:r>
    </w:p>
    <w:p w:rsidR="006F0112" w:rsidRPr="00D0175B" w:rsidRDefault="006F0112" w:rsidP="006F0112">
      <w:pPr>
        <w:numPr>
          <w:ilvl w:val="0"/>
          <w:numId w:val="10"/>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 xml:space="preserve">усвојен ЛАПЗ; </w:t>
      </w:r>
    </w:p>
    <w:p w:rsidR="006F0112" w:rsidRPr="00D0175B" w:rsidRDefault="006F0112" w:rsidP="006F0112">
      <w:pPr>
        <w:numPr>
          <w:ilvl w:val="0"/>
          <w:numId w:val="10"/>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 xml:space="preserve">усаглашен ЛАПЗ са НАПЗ и покрајинским </w:t>
      </w:r>
      <w:r w:rsidR="00514CBF">
        <w:rPr>
          <w:rFonts w:ascii="Times New Roman" w:hAnsi="Times New Roman" w:cs="Times New Roman"/>
          <w:iCs/>
          <w:lang w:val="sr-Cyrl-RS" w:eastAsia="en-GB"/>
        </w:rPr>
        <w:t>акционим планом за запошљавање;</w:t>
      </w:r>
    </w:p>
    <w:p w:rsidR="006F0112" w:rsidRPr="00D0175B" w:rsidRDefault="006F0112" w:rsidP="006F0112">
      <w:pPr>
        <w:numPr>
          <w:ilvl w:val="0"/>
          <w:numId w:val="10"/>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 xml:space="preserve">обезбеђено више од половине потребних средстава за финансирање одређеног програма или мере. Изузетно, уколико се ради о неразвијеној јединици локалне самоуправе, министар надлежан за послове запошљавања, у складу са чланом 60. Закона о запошљавању и осигурању за случај незапослености </w:t>
      </w:r>
      <w:r w:rsidRPr="00D0175B">
        <w:rPr>
          <w:rFonts w:ascii="Times New Roman" w:hAnsi="Times New Roman" w:cs="Times New Roman"/>
          <w:i/>
          <w:iCs/>
          <w:lang w:val="sr-Cyrl-RS" w:eastAsia="en-GB"/>
        </w:rPr>
        <w:t>(„Службени гласник РС”, бр. 36/09, 88/10, 38/15, 113/17-др. закон и 113/17)</w:t>
      </w:r>
      <w:r w:rsidRPr="00D0175B">
        <w:rPr>
          <w:rFonts w:ascii="Times New Roman" w:hAnsi="Times New Roman" w:cs="Times New Roman"/>
          <w:iCs/>
          <w:lang w:val="sr-Cyrl-RS" w:eastAsia="en-GB"/>
        </w:rPr>
        <w:t xml:space="preserve"> може одобрити учешће у финансирању и када је обезбеђено мање од половине потребних средстава.</w:t>
      </w:r>
    </w:p>
    <w:p w:rsidR="006F0112" w:rsidRPr="00D0175B" w:rsidRDefault="006F0112" w:rsidP="006F0112">
      <w:pPr>
        <w:spacing w:after="0" w:line="240" w:lineRule="auto"/>
        <w:ind w:firstLine="708"/>
        <w:jc w:val="both"/>
        <w:rPr>
          <w:rFonts w:ascii="Times New Roman" w:hAnsi="Times New Roman" w:cs="Times New Roman"/>
          <w:b/>
          <w:lang w:val="sr-Cyrl-RS"/>
        </w:rPr>
      </w:pPr>
    </w:p>
    <w:p w:rsidR="006F0112" w:rsidRPr="00D0175B" w:rsidRDefault="006F0112" w:rsidP="006F0112">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b/>
          <w:lang w:val="sr-Cyrl-RS"/>
        </w:rPr>
        <w:t>Критеријуми</w:t>
      </w:r>
      <w:r w:rsidRPr="00D0175B">
        <w:rPr>
          <w:rFonts w:ascii="Times New Roman" w:hAnsi="Times New Roman" w:cs="Times New Roman"/>
          <w:lang w:val="sr-Cyrl-RS"/>
        </w:rPr>
        <w:t xml:space="preserve"> на основу којих се одобрава висина износа средстава по захтеву јединице локалне самоуправе за учешће у финансирању програма или мера су:</w:t>
      </w:r>
    </w:p>
    <w:p w:rsidR="006F0112" w:rsidRPr="00D0175B" w:rsidRDefault="006F0112" w:rsidP="006F0112">
      <w:pPr>
        <w:numPr>
          <w:ilvl w:val="0"/>
          <w:numId w:val="8"/>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
          <w:iCs/>
          <w:lang w:val="sr-Cyrl-RS" w:eastAsia="en-GB"/>
        </w:rPr>
        <w:t>степен развијености јединице локалне самоуправе</w:t>
      </w:r>
      <w:r w:rsidRPr="00D0175B">
        <w:rPr>
          <w:rFonts w:ascii="Times New Roman" w:hAnsi="Times New Roman" w:cs="Times New Roman"/>
          <w:iCs/>
          <w:lang w:val="sr-Cyrl-RS" w:eastAsia="en-GB"/>
        </w:rPr>
        <w:t xml:space="preserve"> (јединици локалне самоуправа која припада мање развијеним подручјима обезбеђује се виши износ средстава из буџета РС у односу на развијене јединице локалне самоуправе), с тим да минимални износ који се може обезбедити из буџета РС јединици локалне самоуправе која припада четвртoj групи (степен развијености испод 60% републичког просека) и девастираним подручјима (степен развијености испод 50% републичког просека) износи 60%, осим за јединице локалне самоуправе које су у захтеву за суфинансирање исказале потребу за обезбеђивањем нижег учешћа средстава из буџета РС од 60%;</w:t>
      </w:r>
    </w:p>
    <w:p w:rsidR="006F0112" w:rsidRPr="00D0175B" w:rsidRDefault="006F0112" w:rsidP="006F0112">
      <w:pPr>
        <w:numPr>
          <w:ilvl w:val="0"/>
          <w:numId w:val="8"/>
        </w:numPr>
        <w:spacing w:after="0" w:line="240" w:lineRule="auto"/>
        <w:contextualSpacing/>
        <w:jc w:val="both"/>
        <w:rPr>
          <w:rFonts w:ascii="Times New Roman" w:hAnsi="Times New Roman" w:cs="Times New Roman"/>
          <w:i/>
          <w:iCs/>
          <w:lang w:val="sr-Cyrl-RS" w:eastAsia="en-GB"/>
        </w:rPr>
      </w:pPr>
      <w:r w:rsidRPr="00D0175B">
        <w:rPr>
          <w:rFonts w:ascii="Times New Roman" w:hAnsi="Times New Roman" w:cs="Times New Roman"/>
          <w:i/>
          <w:iCs/>
          <w:lang w:val="sr-Cyrl-RS" w:eastAsia="en-GB"/>
        </w:rPr>
        <w:t>формиран локални савет за подручје више јединица локалних самоуправа и усвојен заједнички план запошљавања за подручје тих јединица локалних самоуправа.</w:t>
      </w:r>
    </w:p>
    <w:p w:rsidR="006F0112" w:rsidRDefault="006F0112" w:rsidP="006F0112">
      <w:pPr>
        <w:spacing w:after="0" w:line="240" w:lineRule="auto"/>
        <w:ind w:firstLine="708"/>
        <w:jc w:val="both"/>
        <w:rPr>
          <w:rFonts w:ascii="Times New Roman" w:hAnsi="Times New Roman" w:cs="Times New Roman"/>
          <w:i/>
          <w:lang w:val="sr-Cyrl-RS"/>
        </w:rPr>
      </w:pPr>
    </w:p>
    <w:p w:rsidR="004B5420" w:rsidRPr="00D0175B" w:rsidRDefault="004B5420" w:rsidP="004B5420">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 xml:space="preserve">Аутономна покрајина односно јединица локалне самоуправе, може до </w:t>
      </w:r>
      <w:r>
        <w:rPr>
          <w:rFonts w:ascii="Times New Roman" w:hAnsi="Times New Roman" w:cs="Times New Roman"/>
          <w:lang w:val="sr-Cyrl-RS"/>
        </w:rPr>
        <w:t>15</w:t>
      </w:r>
      <w:r w:rsidRPr="00D0175B">
        <w:rPr>
          <w:rFonts w:ascii="Times New Roman" w:hAnsi="Times New Roman" w:cs="Times New Roman"/>
          <w:lang w:val="sr-Cyrl-RS"/>
        </w:rPr>
        <w:t>. фебруара 2020. године, путем НСЗ, поднети министарству надлежном за послове запошљавања захтев за учешће у финансирању програма или мера активне политике запошљавања предвиђених ЛАПЗ.</w:t>
      </w:r>
    </w:p>
    <w:p w:rsidR="004B5420" w:rsidRPr="00D0175B" w:rsidRDefault="004B5420" w:rsidP="004B5420">
      <w:pPr>
        <w:spacing w:after="0" w:line="240" w:lineRule="auto"/>
        <w:jc w:val="both"/>
        <w:rPr>
          <w:rFonts w:ascii="Times New Roman" w:hAnsi="Times New Roman" w:cs="Times New Roman"/>
          <w:i/>
          <w:lang w:val="sr-Cyrl-RS"/>
        </w:rPr>
      </w:pPr>
    </w:p>
    <w:p w:rsidR="006F0112" w:rsidRPr="00D0175B" w:rsidRDefault="006F0112" w:rsidP="006F0112">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По истеку рока за подношење захтева, НСЗ проверава испуњеност услова за финансирање програма или мера активне политике запошљавања, припрема мишљење о сваком појединачном ЛАПЗ (усклађеност са циљевима локалног економског развоја и индикаторима на локалном тржишту рада) и даје предлог за учешће у финансирању програма или мера активне политике запошљавања на основу критеријума и расположивих средстава.</w:t>
      </w:r>
    </w:p>
    <w:p w:rsidR="006F0112" w:rsidRPr="00D0175B" w:rsidRDefault="006F0112" w:rsidP="006F0112">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НСЗ доставља министарству надлежном за послове запошљавања предлог за учешће у финансирању програма или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rsidR="006F0112" w:rsidRPr="00D0175B" w:rsidRDefault="006F0112" w:rsidP="006F0112">
      <w:pPr>
        <w:spacing w:after="0" w:line="240" w:lineRule="auto"/>
        <w:jc w:val="both"/>
        <w:rPr>
          <w:rFonts w:ascii="Times New Roman" w:hAnsi="Times New Roman" w:cs="Times New Roman"/>
          <w:i/>
          <w:lang w:val="sr-Cyrl-RS"/>
        </w:rPr>
      </w:pPr>
      <w:r w:rsidRPr="00D0175B">
        <w:rPr>
          <w:rFonts w:ascii="Times New Roman" w:hAnsi="Times New Roman" w:cs="Times New Roman"/>
          <w:lang w:val="sr-Cyrl-RS"/>
        </w:rPr>
        <w:tab/>
        <w:t>НСЗ и јединице локалне самоуправе обухваћене одлуком закључују споразуме о начину и поступку реализације програма или мера активне политике запошљавања, као и другим питањима од значаја за спровођење ове одлуке.</w:t>
      </w:r>
    </w:p>
    <w:p w:rsidR="006F0112" w:rsidRPr="00D0175B" w:rsidRDefault="006F0112" w:rsidP="006F0112">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Јединице локалне самоуправе могу, у складу са потребама локалног тржишта рада, планирати и друге програме или мере активне политике запошљавања, утврдити их у ЛАПЗ и њихову реализацију финансирати у целости из средстава буџета аутономне покрајине и/или буџета јединица локалне самоуправе. У реализацији програма или мера активне политике запошљавања које се у целости финансирају из буџета аутономне покрајине и/или буџета јединица локалне самоуправе, НСЗ пружа стручну и техничку подршку.</w:t>
      </w:r>
    </w:p>
    <w:p w:rsidR="006F0112" w:rsidRPr="006A1186" w:rsidRDefault="006F0112" w:rsidP="00D0175B">
      <w:pPr>
        <w:spacing w:after="0" w:line="240" w:lineRule="auto"/>
        <w:jc w:val="both"/>
        <w:rPr>
          <w:rFonts w:ascii="Times New Roman" w:hAnsi="Times New Roman" w:cs="Times New Roman"/>
          <w:b/>
          <w:bCs/>
          <w:lang w:val="sr-Cyrl-CS"/>
        </w:rPr>
      </w:pPr>
    </w:p>
    <w:p w:rsidR="00D025F7" w:rsidRPr="00292BA3" w:rsidRDefault="00B26763" w:rsidP="006676D8">
      <w:pPr>
        <w:shd w:val="clear" w:color="auto" w:fill="D9D9D9" w:themeFill="background1" w:themeFillShade="D9"/>
        <w:spacing w:after="0"/>
        <w:jc w:val="both"/>
        <w:rPr>
          <w:rFonts w:ascii="Times New Roman" w:hAnsi="Times New Roman" w:cs="Times New Roman"/>
          <w:b/>
          <w:i/>
          <w:lang w:val="sr-Cyrl-CS"/>
        </w:rPr>
      </w:pPr>
      <w:r>
        <w:rPr>
          <w:rFonts w:ascii="Times New Roman" w:hAnsi="Times New Roman" w:cs="Times New Roman"/>
          <w:b/>
          <w:i/>
          <w:lang w:val="sr-Cyrl-RS"/>
        </w:rPr>
        <w:t>4</w:t>
      </w:r>
      <w:r w:rsidR="00D025F7" w:rsidRPr="00292BA3">
        <w:rPr>
          <w:rFonts w:ascii="Times New Roman" w:hAnsi="Times New Roman" w:cs="Times New Roman"/>
          <w:b/>
          <w:i/>
          <w:lang w:val="sr-Latn-CS"/>
        </w:rPr>
        <w:t>.</w:t>
      </w:r>
      <w:r w:rsidR="00D025F7" w:rsidRPr="00292BA3">
        <w:rPr>
          <w:rFonts w:ascii="Times New Roman" w:hAnsi="Times New Roman" w:cs="Times New Roman"/>
          <w:b/>
          <w:i/>
          <w:lang w:val="sr-Cyrl-CS"/>
        </w:rPr>
        <w:tab/>
        <w:t>Унапређење квалитета радне снаге и улагање у људски капитал</w:t>
      </w:r>
    </w:p>
    <w:p w:rsidR="005430F9" w:rsidRDefault="005430F9" w:rsidP="00D025F7">
      <w:pPr>
        <w:spacing w:after="0" w:line="240" w:lineRule="auto"/>
        <w:ind w:firstLine="708"/>
        <w:jc w:val="both"/>
        <w:rPr>
          <w:rFonts w:ascii="Times New Roman" w:hAnsi="Times New Roman" w:cs="Times New Roman"/>
          <w:i/>
          <w:lang w:val="sr-Cyrl-CS"/>
        </w:rPr>
      </w:pPr>
    </w:p>
    <w:p w:rsidR="00A77FBB" w:rsidRPr="00E458EB" w:rsidRDefault="00E458EB" w:rsidP="00D025F7">
      <w:pPr>
        <w:spacing w:after="0" w:line="240" w:lineRule="auto"/>
        <w:ind w:firstLine="708"/>
        <w:jc w:val="both"/>
        <w:rPr>
          <w:rFonts w:ascii="Times New Roman" w:hAnsi="Times New Roman" w:cs="Times New Roman"/>
          <w:lang w:val="sr-Cyrl-CS"/>
        </w:rPr>
      </w:pPr>
      <w:r>
        <w:rPr>
          <w:rFonts w:ascii="Times New Roman" w:hAnsi="Times New Roman" w:cs="Times New Roman"/>
          <w:lang w:val="sr-Cyrl-CS"/>
        </w:rPr>
        <w:t>Улагање у људски капитал представља основ економског развоја и иновативне и конкурентне економије. Мере су усмерене на даљи развој система каријерног вођења и саветовања и смањења неусаглашености</w:t>
      </w:r>
      <w:r w:rsidR="0050689E">
        <w:rPr>
          <w:rFonts w:ascii="Times New Roman" w:hAnsi="Times New Roman" w:cs="Times New Roman"/>
          <w:lang w:val="sr-Cyrl-CS"/>
        </w:rPr>
        <w:t xml:space="preserve"> понуде и потражње, кроз развијање Националног оквира квалификација и Националног система класификације занимања, наставком реформе с</w:t>
      </w:r>
      <w:r w:rsidR="00F9456C">
        <w:rPr>
          <w:rFonts w:ascii="Times New Roman" w:hAnsi="Times New Roman" w:cs="Times New Roman"/>
          <w:lang w:val="sr-Cyrl-CS"/>
        </w:rPr>
        <w:t xml:space="preserve">тручног образовања, али и кроз </w:t>
      </w:r>
      <w:r w:rsidR="00C4530C">
        <w:rPr>
          <w:rFonts w:ascii="Times New Roman" w:hAnsi="Times New Roman" w:cs="Times New Roman"/>
          <w:lang w:val="sr-Cyrl-CS"/>
        </w:rPr>
        <w:t xml:space="preserve">програме додатног образовања и </w:t>
      </w:r>
      <w:r w:rsidR="0050689E">
        <w:rPr>
          <w:rFonts w:ascii="Times New Roman" w:hAnsi="Times New Roman" w:cs="Times New Roman"/>
          <w:lang w:val="sr-Cyrl-CS"/>
        </w:rPr>
        <w:t xml:space="preserve">обука </w:t>
      </w:r>
      <w:r w:rsidR="00C4530C">
        <w:rPr>
          <w:rFonts w:ascii="Times New Roman" w:hAnsi="Times New Roman" w:cs="Times New Roman"/>
          <w:lang w:val="sr-Cyrl-CS"/>
        </w:rPr>
        <w:t xml:space="preserve">које спроводи </w:t>
      </w:r>
      <w:r w:rsidR="0050689E">
        <w:rPr>
          <w:rFonts w:ascii="Times New Roman" w:hAnsi="Times New Roman" w:cs="Times New Roman"/>
          <w:lang w:val="sr-Cyrl-CS"/>
        </w:rPr>
        <w:t>Националн</w:t>
      </w:r>
      <w:r w:rsidR="00C4530C">
        <w:rPr>
          <w:rFonts w:ascii="Times New Roman" w:hAnsi="Times New Roman" w:cs="Times New Roman"/>
          <w:lang w:val="sr-Cyrl-CS"/>
        </w:rPr>
        <w:t>а</w:t>
      </w:r>
      <w:r w:rsidR="0050689E">
        <w:rPr>
          <w:rFonts w:ascii="Times New Roman" w:hAnsi="Times New Roman" w:cs="Times New Roman"/>
          <w:lang w:val="sr-Cyrl-CS"/>
        </w:rPr>
        <w:t xml:space="preserve"> служб</w:t>
      </w:r>
      <w:r w:rsidR="00C4530C">
        <w:rPr>
          <w:rFonts w:ascii="Times New Roman" w:hAnsi="Times New Roman" w:cs="Times New Roman"/>
          <w:lang w:val="sr-Cyrl-CS"/>
        </w:rPr>
        <w:t>а</w:t>
      </w:r>
      <w:r w:rsidR="0050689E">
        <w:rPr>
          <w:rFonts w:ascii="Times New Roman" w:hAnsi="Times New Roman" w:cs="Times New Roman"/>
          <w:lang w:val="sr-Cyrl-CS"/>
        </w:rPr>
        <w:t xml:space="preserve"> за запошљавање.</w:t>
      </w:r>
    </w:p>
    <w:p w:rsidR="00A77FBB" w:rsidRDefault="00A77FBB" w:rsidP="00F9456C">
      <w:pPr>
        <w:spacing w:after="0" w:line="240" w:lineRule="auto"/>
        <w:jc w:val="both"/>
        <w:rPr>
          <w:rFonts w:ascii="Times New Roman" w:hAnsi="Times New Roman" w:cs="Times New Roman"/>
          <w:i/>
          <w:lang w:val="sr-Cyrl-CS"/>
        </w:rPr>
      </w:pPr>
    </w:p>
    <w:p w:rsidR="00B26763" w:rsidRPr="00514CBF" w:rsidRDefault="00B26763" w:rsidP="00B26763">
      <w:pPr>
        <w:pStyle w:val="ListParagraph"/>
        <w:numPr>
          <w:ilvl w:val="1"/>
          <w:numId w:val="19"/>
        </w:numPr>
        <w:spacing w:after="0" w:line="240" w:lineRule="auto"/>
        <w:jc w:val="both"/>
        <w:rPr>
          <w:rFonts w:ascii="Times New Roman" w:hAnsi="Times New Roman" w:cs="Times New Roman"/>
          <w:b/>
          <w:i w:val="0"/>
          <w:sz w:val="22"/>
          <w:szCs w:val="22"/>
          <w:lang w:val="sr-Cyrl-CS"/>
        </w:rPr>
      </w:pPr>
      <w:r w:rsidRPr="00514CBF">
        <w:rPr>
          <w:rFonts w:ascii="Times New Roman" w:hAnsi="Times New Roman" w:cs="Times New Roman"/>
          <w:b/>
          <w:i w:val="0"/>
          <w:sz w:val="22"/>
          <w:szCs w:val="22"/>
          <w:lang w:val="sr-Cyrl-CS"/>
        </w:rPr>
        <w:t>Промовисати и даље развијати каријерно вођење и саветовање</w:t>
      </w:r>
    </w:p>
    <w:p w:rsidR="005430F9" w:rsidRDefault="005430F9" w:rsidP="005430F9">
      <w:pPr>
        <w:spacing w:after="0" w:line="240" w:lineRule="auto"/>
        <w:jc w:val="both"/>
        <w:rPr>
          <w:rFonts w:ascii="Times New Roman" w:hAnsi="Times New Roman" w:cs="Times New Roman"/>
          <w:b/>
          <w:lang w:val="sr-Cyrl-CS"/>
        </w:rPr>
      </w:pPr>
    </w:p>
    <w:p w:rsidR="003F32AE" w:rsidRDefault="003F32AE" w:rsidP="003F32AE">
      <w:pPr>
        <w:spacing w:after="0" w:line="240" w:lineRule="auto"/>
        <w:ind w:firstLine="720"/>
        <w:jc w:val="both"/>
        <w:rPr>
          <w:rFonts w:ascii="Times New Roman" w:hAnsi="Times New Roman" w:cs="Times New Roman"/>
          <w:bCs/>
          <w:bdr w:val="none" w:sz="0" w:space="0" w:color="auto" w:frame="1"/>
          <w:lang w:val="sr-Cyrl-RS" w:eastAsia="en-GB"/>
        </w:rPr>
      </w:pPr>
      <w:r>
        <w:rPr>
          <w:rFonts w:ascii="Times New Roman" w:hAnsi="Times New Roman" w:cs="Times New Roman"/>
          <w:bCs/>
          <w:bdr w:val="none" w:sz="0" w:space="0" w:color="auto" w:frame="1"/>
          <w:lang w:val="sr-Cyrl-RS" w:eastAsia="en-GB"/>
        </w:rPr>
        <w:t>З</w:t>
      </w:r>
      <w:r w:rsidRPr="003F32AE">
        <w:rPr>
          <w:rFonts w:ascii="Times New Roman" w:hAnsi="Times New Roman" w:cs="Times New Roman"/>
          <w:bCs/>
          <w:bdr w:val="none" w:sz="0" w:space="0" w:color="auto" w:frame="1"/>
          <w:lang w:val="en-GB" w:eastAsia="en-GB"/>
        </w:rPr>
        <w:t>начајан корак за успостављање</w:t>
      </w:r>
      <w:r>
        <w:rPr>
          <w:rFonts w:ascii="Times New Roman" w:hAnsi="Times New Roman" w:cs="Times New Roman"/>
          <w:bCs/>
          <w:bdr w:val="none" w:sz="0" w:space="0" w:color="auto" w:frame="1"/>
          <w:lang w:val="en-GB" w:eastAsia="en-GB"/>
        </w:rPr>
        <w:t xml:space="preserve"> јединственог система квалитета </w:t>
      </w:r>
      <w:r w:rsidRPr="003F32AE">
        <w:rPr>
          <w:rFonts w:ascii="Times New Roman" w:eastAsia="Times New Roman" w:hAnsi="Times New Roman" w:cs="Times New Roman"/>
          <w:lang w:val="en-GB" w:eastAsia="en-GB"/>
        </w:rPr>
        <w:t>у области каријерног вођења и саветовања</w:t>
      </w:r>
      <w:r>
        <w:rPr>
          <w:rFonts w:ascii="Times New Roman" w:eastAsia="Times New Roman" w:hAnsi="Times New Roman" w:cs="Times New Roman"/>
          <w:lang w:val="sr-Cyrl-RS" w:eastAsia="en-GB"/>
        </w:rPr>
        <w:t xml:space="preserve"> учињен је у</w:t>
      </w:r>
      <w:r>
        <w:rPr>
          <w:rFonts w:ascii="Times New Roman" w:eastAsia="Times New Roman" w:hAnsi="Times New Roman" w:cs="Times New Roman"/>
          <w:lang w:val="en-GB" w:eastAsia="en-GB"/>
        </w:rPr>
        <w:t>свајањем</w:t>
      </w:r>
      <w:r>
        <w:rPr>
          <w:rFonts w:ascii="Times New Roman" w:eastAsia="Times New Roman" w:hAnsi="Times New Roman" w:cs="Times New Roman"/>
          <w:lang w:val="sr-Cyrl-RS" w:eastAsia="en-GB"/>
        </w:rPr>
        <w:t xml:space="preserve"> </w:t>
      </w:r>
      <w:hyperlink r:id="rId14" w:tgtFrame="_blank" w:history="1">
        <w:r w:rsidR="005430F9" w:rsidRPr="003F32AE">
          <w:rPr>
            <w:rFonts w:ascii="Times New Roman" w:eastAsia="Calibri" w:hAnsi="Times New Roman" w:cs="Times New Roman"/>
            <w:lang w:val="en-GB" w:eastAsia="en-GB"/>
          </w:rPr>
          <w:t>Правилника о стандардима услуга каријерног вођења и саветовања</w:t>
        </w:r>
      </w:hyperlink>
      <w:r w:rsidR="00F9456C">
        <w:rPr>
          <w:rFonts w:ascii="Times New Roman" w:eastAsia="Calibri" w:hAnsi="Times New Roman" w:cs="Times New Roman"/>
          <w:lang w:val="sr-Cyrl-RS" w:eastAsia="en-GB"/>
        </w:rPr>
        <w:t xml:space="preserve"> </w:t>
      </w:r>
      <w:r w:rsidR="00F9456C" w:rsidRPr="00F9456C">
        <w:rPr>
          <w:rFonts w:ascii="Times New Roman" w:hAnsi="Times New Roman" w:cs="Times New Roman"/>
          <w:i/>
          <w:iCs/>
          <w:lang w:val="sr-Cyrl-RS" w:eastAsia="en-GB"/>
        </w:rPr>
        <w:t>(„Службени гласник РС”, бр</w:t>
      </w:r>
      <w:r w:rsidR="00F9456C" w:rsidRPr="00F9456C">
        <w:rPr>
          <w:rFonts w:ascii="Times New Roman" w:eastAsia="Calibri" w:hAnsi="Times New Roman" w:cs="Times New Roman"/>
          <w:i/>
          <w:lang w:val="sr-Cyrl-RS" w:eastAsia="en-GB"/>
        </w:rPr>
        <w:t xml:space="preserve"> 43/19)</w:t>
      </w:r>
      <w:r w:rsidRPr="00F9456C">
        <w:rPr>
          <w:rFonts w:ascii="Times New Roman" w:eastAsia="Times New Roman" w:hAnsi="Times New Roman" w:cs="Times New Roman"/>
          <w:i/>
          <w:lang w:val="en-GB" w:eastAsia="en-GB"/>
        </w:rPr>
        <w:t>,</w:t>
      </w:r>
      <w:r>
        <w:rPr>
          <w:rFonts w:ascii="Times New Roman" w:eastAsia="Times New Roman" w:hAnsi="Times New Roman" w:cs="Times New Roman"/>
          <w:lang w:val="en-GB" w:eastAsia="en-GB"/>
        </w:rPr>
        <w:t xml:space="preserve"> </w:t>
      </w:r>
      <w:r>
        <w:rPr>
          <w:rFonts w:ascii="Times New Roman" w:eastAsia="Times New Roman" w:hAnsi="Times New Roman" w:cs="Times New Roman"/>
          <w:lang w:val="sr-Cyrl-RS" w:eastAsia="en-GB"/>
        </w:rPr>
        <w:t xml:space="preserve">који је </w:t>
      </w:r>
      <w:r>
        <w:rPr>
          <w:rFonts w:ascii="Times New Roman" w:eastAsia="Times New Roman" w:hAnsi="Times New Roman" w:cs="Times New Roman"/>
          <w:lang w:val="en-GB" w:eastAsia="en-GB"/>
        </w:rPr>
        <w:t xml:space="preserve">основ за </w:t>
      </w:r>
      <w:r w:rsidR="005430F9" w:rsidRPr="003F32AE">
        <w:rPr>
          <w:rFonts w:ascii="Times New Roman" w:hAnsi="Times New Roman" w:cs="Times New Roman"/>
          <w:bCs/>
          <w:bdr w:val="none" w:sz="0" w:space="0" w:color="auto" w:frame="1"/>
          <w:lang w:val="en-GB" w:eastAsia="en-GB"/>
        </w:rPr>
        <w:t>планирање, развој и евалуацију услуга каријерног вођења и саветовања</w:t>
      </w:r>
      <w:r>
        <w:rPr>
          <w:rFonts w:ascii="Times New Roman" w:hAnsi="Times New Roman" w:cs="Times New Roman"/>
          <w:bCs/>
          <w:bdr w:val="none" w:sz="0" w:space="0" w:color="auto" w:frame="1"/>
          <w:lang w:val="sr-Cyrl-RS" w:eastAsia="en-GB"/>
        </w:rPr>
        <w:t>.</w:t>
      </w:r>
    </w:p>
    <w:p w:rsidR="005430F9" w:rsidRPr="003F32AE" w:rsidRDefault="003F32AE" w:rsidP="005430F9">
      <w:pPr>
        <w:spacing w:after="0" w:line="240" w:lineRule="auto"/>
        <w:ind w:firstLine="720"/>
        <w:jc w:val="both"/>
        <w:rPr>
          <w:rFonts w:ascii="Times New Roman" w:hAnsi="Times New Roman" w:cs="Times New Roman"/>
          <w:color w:val="FF0000"/>
          <w:lang w:val="sr-Cyrl-RS"/>
        </w:rPr>
      </w:pPr>
      <w:r>
        <w:rPr>
          <w:rFonts w:ascii="Times New Roman" w:hAnsi="Times New Roman" w:cs="Times New Roman"/>
          <w:bCs/>
          <w:bdr w:val="none" w:sz="0" w:space="0" w:color="auto" w:frame="1"/>
          <w:lang w:val="sr-Cyrl-RS" w:eastAsia="en-GB"/>
        </w:rPr>
        <w:t>Током 2020. године радиће се на промоцији и информисању о стандарду услуга каријерног вођења и саветовања</w:t>
      </w:r>
      <w:r w:rsidR="00F9456C">
        <w:rPr>
          <w:rFonts w:ascii="Times New Roman" w:hAnsi="Times New Roman" w:cs="Times New Roman"/>
          <w:bCs/>
          <w:bdr w:val="none" w:sz="0" w:space="0" w:color="auto" w:frame="1"/>
          <w:lang w:val="sr-Cyrl-RS" w:eastAsia="en-GB"/>
        </w:rPr>
        <w:t xml:space="preserve">, акредитацији провајдера за пружање услуга каријерног вођења и саветовања у складу са усвојеним стандардима </w:t>
      </w:r>
      <w:r>
        <w:rPr>
          <w:rFonts w:ascii="Times New Roman" w:hAnsi="Times New Roman" w:cs="Times New Roman"/>
          <w:bCs/>
          <w:bdr w:val="none" w:sz="0" w:space="0" w:color="auto" w:frame="1"/>
          <w:lang w:val="sr-Cyrl-RS" w:eastAsia="en-GB"/>
        </w:rPr>
        <w:t xml:space="preserve">али и едукацији </w:t>
      </w:r>
      <w:r>
        <w:rPr>
          <w:rFonts w:ascii="Times New Roman" w:eastAsia="Times New Roman" w:hAnsi="Times New Roman" w:cs="Times New Roman"/>
          <w:lang w:val="en-GB" w:eastAsia="en-GB"/>
        </w:rPr>
        <w:t>организација</w:t>
      </w:r>
      <w:r w:rsidR="005430F9" w:rsidRPr="003F32AE">
        <w:rPr>
          <w:rFonts w:ascii="Times New Roman" w:eastAsia="Times New Roman" w:hAnsi="Times New Roman" w:cs="Times New Roman"/>
          <w:lang w:val="en-GB" w:eastAsia="en-GB"/>
        </w:rPr>
        <w:t xml:space="preserve"> </w:t>
      </w:r>
      <w:r>
        <w:rPr>
          <w:rFonts w:ascii="Times New Roman" w:eastAsia="Times New Roman" w:hAnsi="Times New Roman" w:cs="Times New Roman"/>
          <w:lang w:val="en-GB" w:eastAsia="en-GB"/>
        </w:rPr>
        <w:t>које пружају те усл</w:t>
      </w:r>
      <w:r>
        <w:rPr>
          <w:rFonts w:ascii="Times New Roman" w:eastAsia="Times New Roman" w:hAnsi="Times New Roman" w:cs="Times New Roman"/>
          <w:lang w:val="sr-Cyrl-RS" w:eastAsia="en-GB"/>
        </w:rPr>
        <w:t>у</w:t>
      </w:r>
      <w:r>
        <w:rPr>
          <w:rFonts w:ascii="Times New Roman" w:eastAsia="Times New Roman" w:hAnsi="Times New Roman" w:cs="Times New Roman"/>
          <w:lang w:val="en-GB" w:eastAsia="en-GB"/>
        </w:rPr>
        <w:t>ге</w:t>
      </w:r>
      <w:r w:rsidR="00F9456C">
        <w:rPr>
          <w:rFonts w:ascii="Times New Roman" w:eastAsia="Times New Roman" w:hAnsi="Times New Roman" w:cs="Times New Roman"/>
          <w:lang w:val="sr-Cyrl-RS" w:eastAsia="en-GB"/>
        </w:rPr>
        <w:t>.</w:t>
      </w:r>
    </w:p>
    <w:p w:rsidR="005430F9" w:rsidRPr="005430F9" w:rsidRDefault="005430F9" w:rsidP="005430F9">
      <w:pPr>
        <w:spacing w:after="0" w:line="240" w:lineRule="auto"/>
        <w:jc w:val="both"/>
        <w:rPr>
          <w:rFonts w:ascii="Times New Roman" w:hAnsi="Times New Roman" w:cs="Times New Roman"/>
          <w:b/>
          <w:lang w:val="sr-Cyrl-CS"/>
        </w:rPr>
      </w:pPr>
    </w:p>
    <w:p w:rsidR="00B26763" w:rsidRPr="00514CBF" w:rsidRDefault="00B26763" w:rsidP="00B26763">
      <w:pPr>
        <w:pStyle w:val="ListParagraph"/>
        <w:numPr>
          <w:ilvl w:val="1"/>
          <w:numId w:val="19"/>
        </w:numPr>
        <w:spacing w:after="0" w:line="240" w:lineRule="auto"/>
        <w:jc w:val="both"/>
        <w:rPr>
          <w:rFonts w:ascii="Times New Roman" w:hAnsi="Times New Roman" w:cs="Times New Roman"/>
          <w:b/>
          <w:i w:val="0"/>
          <w:sz w:val="22"/>
          <w:szCs w:val="22"/>
          <w:lang w:val="sr-Cyrl-CS"/>
        </w:rPr>
      </w:pPr>
      <w:r w:rsidRPr="00514CBF">
        <w:rPr>
          <w:rFonts w:ascii="Times New Roman" w:hAnsi="Times New Roman" w:cs="Times New Roman"/>
          <w:b/>
          <w:i w:val="0"/>
          <w:sz w:val="22"/>
          <w:szCs w:val="22"/>
          <w:lang w:val="sr-Cyrl-CS"/>
        </w:rPr>
        <w:t>Реализација програма додатног образовања и обука</w:t>
      </w:r>
    </w:p>
    <w:p w:rsidR="003F32AE" w:rsidRDefault="003F32AE" w:rsidP="003F32AE">
      <w:pPr>
        <w:spacing w:after="0" w:line="240" w:lineRule="auto"/>
        <w:jc w:val="both"/>
        <w:rPr>
          <w:rFonts w:ascii="Times New Roman" w:hAnsi="Times New Roman" w:cs="Times New Roman"/>
          <w:b/>
          <w:lang w:val="sr-Cyrl-CS"/>
        </w:rPr>
      </w:pPr>
    </w:p>
    <w:p w:rsidR="00F436AB" w:rsidRPr="00F436AB" w:rsidRDefault="003F32AE" w:rsidP="00F436AB">
      <w:pPr>
        <w:spacing w:after="0" w:line="240" w:lineRule="auto"/>
        <w:ind w:firstLine="720"/>
        <w:jc w:val="both"/>
        <w:rPr>
          <w:rFonts w:ascii="Times New Roman" w:eastAsiaTheme="minorHAnsi" w:hAnsi="Times New Roman" w:cs="Times New Roman"/>
          <w:lang w:val="sr-Cyrl-RS"/>
        </w:rPr>
      </w:pPr>
      <w:r w:rsidRPr="00F436AB">
        <w:rPr>
          <w:rFonts w:ascii="Times New Roman" w:hAnsi="Times New Roman" w:cs="Times New Roman"/>
          <w:lang w:val="sr-Cyrl-CS"/>
        </w:rPr>
        <w:t xml:space="preserve">У циљу побољшања </w:t>
      </w:r>
      <w:r w:rsidR="00F436AB" w:rsidRPr="00F436AB">
        <w:rPr>
          <w:rFonts w:ascii="Times New Roman" w:hAnsi="Times New Roman" w:cs="Times New Roman"/>
          <w:lang w:val="sr-Cyrl-CS"/>
        </w:rPr>
        <w:t>компетенција</w:t>
      </w:r>
      <w:r w:rsidRPr="00F436AB">
        <w:rPr>
          <w:rFonts w:ascii="Times New Roman" w:hAnsi="Times New Roman" w:cs="Times New Roman"/>
          <w:lang w:val="sr-Cyrl-CS"/>
        </w:rPr>
        <w:t>, знања и вештина незапослених лица, као и оспособљавања за самостални рад у струци и стицање првог радног искуства спроводиће се програми додатног образовања и обуке који треба да допринесу повећању запошљивости и</w:t>
      </w:r>
      <w:r w:rsidR="00F436AB" w:rsidRPr="00F436AB">
        <w:rPr>
          <w:rFonts w:ascii="Times New Roman" w:hAnsi="Times New Roman" w:cs="Times New Roman"/>
          <w:lang w:val="sr-Cyrl-CS"/>
        </w:rPr>
        <w:t xml:space="preserve"> запошљавању незапослених лица, посебно имајући у виду високо учешће на евиденцији НСЗ незапослених лица без квалификација и ниско квалификованих која немају знања потребна на тржишту рада али и високо учешће младих високообразованих </w:t>
      </w:r>
      <w:r w:rsidR="00F436AB" w:rsidRPr="00F436AB">
        <w:rPr>
          <w:rFonts w:ascii="Times New Roman" w:hAnsi="Times New Roman" w:cs="Times New Roman"/>
          <w:lang w:val="sr-Cyrl-RS"/>
        </w:rPr>
        <w:t xml:space="preserve">којима су намењени програми стручне праксе и приправника ради ефикасног преласка из </w:t>
      </w:r>
      <w:r w:rsidR="00F436AB" w:rsidRPr="00F436AB">
        <w:rPr>
          <w:rFonts w:ascii="Times New Roman" w:eastAsiaTheme="minorHAnsi" w:hAnsi="Times New Roman" w:cs="Times New Roman"/>
          <w:lang w:val="sr-Cyrl-RS"/>
        </w:rPr>
        <w:t>школовања у свет рада.</w:t>
      </w:r>
    </w:p>
    <w:p w:rsidR="003F32AE" w:rsidRPr="00F436AB" w:rsidRDefault="003F32AE" w:rsidP="003F32AE">
      <w:pPr>
        <w:spacing w:after="0" w:line="240" w:lineRule="auto"/>
        <w:ind w:firstLine="720"/>
        <w:jc w:val="both"/>
        <w:rPr>
          <w:rFonts w:ascii="Times New Roman" w:hAnsi="Times New Roman" w:cs="Times New Roman"/>
          <w:b/>
          <w:bCs/>
          <w:lang w:val="sr-Cyrl-RS"/>
        </w:rPr>
      </w:pPr>
      <w:r w:rsidRPr="00F436AB">
        <w:rPr>
          <w:rFonts w:ascii="Times New Roman" w:hAnsi="Times New Roman" w:cs="Times New Roman"/>
          <w:bCs/>
          <w:lang w:val="sr-Cyrl-CS"/>
        </w:rPr>
        <w:t xml:space="preserve">Детаљан опис програма додатног програма и обука дат је у поглављу </w:t>
      </w:r>
      <w:r w:rsidRPr="00F436AB">
        <w:rPr>
          <w:rFonts w:ascii="Times New Roman" w:hAnsi="Times New Roman" w:cs="Times New Roman"/>
          <w:bCs/>
          <w:lang w:val="sr-Latn-RS"/>
        </w:rPr>
        <w:t>VI</w:t>
      </w:r>
      <w:r w:rsidRPr="00F436AB">
        <w:rPr>
          <w:rFonts w:ascii="Times New Roman" w:hAnsi="Times New Roman" w:cs="Times New Roman"/>
          <w:b/>
          <w:bCs/>
          <w:lang w:val="sr-Latn-RS"/>
        </w:rPr>
        <w:t xml:space="preserve"> </w:t>
      </w:r>
      <w:r w:rsidRPr="00F436AB">
        <w:rPr>
          <w:rFonts w:ascii="Times New Roman" w:hAnsi="Times New Roman" w:cs="Times New Roman"/>
          <w:bCs/>
          <w:lang w:val="sr-Cyrl-CS"/>
        </w:rPr>
        <w:t>Пр</w:t>
      </w:r>
      <w:r w:rsidRPr="00F436AB">
        <w:rPr>
          <w:rFonts w:ascii="Times New Roman" w:hAnsi="Times New Roman" w:cs="Times New Roman"/>
          <w:bCs/>
          <w:lang w:val="sr-Cyrl-RS"/>
        </w:rPr>
        <w:t>ограми и мере активне политике запошљавања.</w:t>
      </w:r>
    </w:p>
    <w:p w:rsidR="003F32AE" w:rsidRPr="003F32AE" w:rsidRDefault="003F32AE" w:rsidP="003F32AE">
      <w:pPr>
        <w:spacing w:after="0" w:line="240" w:lineRule="auto"/>
        <w:jc w:val="both"/>
        <w:rPr>
          <w:rFonts w:ascii="Times New Roman" w:hAnsi="Times New Roman" w:cs="Times New Roman"/>
          <w:lang w:val="sr-Cyrl-CS"/>
        </w:rPr>
      </w:pPr>
    </w:p>
    <w:p w:rsidR="00B26763" w:rsidRPr="00514CBF" w:rsidRDefault="00B26763" w:rsidP="00C93BAD">
      <w:pPr>
        <w:pStyle w:val="ListParagraph"/>
        <w:numPr>
          <w:ilvl w:val="1"/>
          <w:numId w:val="19"/>
        </w:numPr>
        <w:spacing w:after="0" w:line="240" w:lineRule="auto"/>
        <w:jc w:val="both"/>
        <w:rPr>
          <w:rFonts w:ascii="Times New Roman" w:hAnsi="Times New Roman" w:cs="Times New Roman"/>
          <w:b/>
          <w:i w:val="0"/>
          <w:sz w:val="22"/>
          <w:szCs w:val="22"/>
          <w:lang w:val="sr-Cyrl-CS"/>
        </w:rPr>
      </w:pPr>
      <w:r w:rsidRPr="00514CBF">
        <w:rPr>
          <w:rFonts w:ascii="Times New Roman" w:hAnsi="Times New Roman" w:cs="Times New Roman"/>
          <w:b/>
          <w:i w:val="0"/>
          <w:sz w:val="22"/>
          <w:szCs w:val="22"/>
          <w:lang w:val="sr-Cyrl-CS"/>
        </w:rPr>
        <w:t>Даље развијати Национални оквир квалификација</w:t>
      </w:r>
    </w:p>
    <w:p w:rsidR="00C4530C" w:rsidRDefault="00C4530C" w:rsidP="00C93BAD">
      <w:pPr>
        <w:pStyle w:val="ListParagraph"/>
        <w:spacing w:after="0" w:line="240" w:lineRule="auto"/>
        <w:ind w:left="1080"/>
        <w:jc w:val="both"/>
        <w:rPr>
          <w:rFonts w:ascii="Times New Roman" w:hAnsi="Times New Roman" w:cs="Times New Roman"/>
          <w:b/>
          <w:i w:val="0"/>
          <w:lang w:val="sr-Cyrl-CS"/>
        </w:rPr>
      </w:pPr>
    </w:p>
    <w:p w:rsidR="00DC39ED" w:rsidRPr="00C93BAD" w:rsidRDefault="00DC39ED" w:rsidP="00C93BAD">
      <w:pPr>
        <w:spacing w:after="0" w:line="240" w:lineRule="auto"/>
        <w:ind w:firstLine="720"/>
        <w:jc w:val="both"/>
        <w:rPr>
          <w:rFonts w:ascii="Times New Roman" w:hAnsi="Times New Roman" w:cs="Times New Roman"/>
          <w:i/>
          <w:lang w:val="sr-Cyrl-CS"/>
        </w:rPr>
      </w:pPr>
      <w:r w:rsidRPr="00C4530C">
        <w:rPr>
          <w:rFonts w:ascii="Times New Roman" w:hAnsi="Times New Roman" w:cs="Times New Roman"/>
          <w:lang w:val="sr-Cyrl-CS"/>
        </w:rPr>
        <w:t xml:space="preserve">У наредном периоду активности усмерене ка даљем развијању </w:t>
      </w:r>
      <w:r w:rsidR="00F9456C" w:rsidRPr="00F9456C">
        <w:rPr>
          <w:rFonts w:ascii="Times New Roman" w:hAnsi="Times New Roman" w:cs="Times New Roman"/>
          <w:lang w:val="sr-Cyrl-CS"/>
        </w:rPr>
        <w:t>Националног оквира квалификација (</w:t>
      </w:r>
      <w:r w:rsidRPr="00F9456C">
        <w:rPr>
          <w:rFonts w:ascii="Times New Roman" w:hAnsi="Times New Roman" w:cs="Times New Roman"/>
          <w:lang w:val="sr-Cyrl-CS"/>
        </w:rPr>
        <w:t>НОКС</w:t>
      </w:r>
      <w:r w:rsidR="00F9456C" w:rsidRPr="00F9456C">
        <w:rPr>
          <w:rFonts w:ascii="Times New Roman" w:hAnsi="Times New Roman" w:cs="Times New Roman"/>
          <w:lang w:val="sr-Cyrl-CS"/>
        </w:rPr>
        <w:t>)</w:t>
      </w:r>
      <w:r w:rsidRPr="00F9456C">
        <w:rPr>
          <w:rFonts w:ascii="Times New Roman" w:hAnsi="Times New Roman" w:cs="Times New Roman"/>
          <w:lang w:val="sr-Cyrl-CS"/>
        </w:rPr>
        <w:t xml:space="preserve"> односиће се на усвајање подзаконских акта у складу са Законом о НОКС,</w:t>
      </w:r>
      <w:r w:rsidRPr="00C4530C">
        <w:rPr>
          <w:rFonts w:ascii="Times New Roman" w:hAnsi="Times New Roman" w:cs="Times New Roman"/>
          <w:lang w:val="sr-Cyrl-CS"/>
        </w:rPr>
        <w:t xml:space="preserve"> стварање услова за несметано функционисање основаних институција и тела</w:t>
      </w:r>
      <w:r w:rsidR="00F9456C">
        <w:rPr>
          <w:rFonts w:ascii="Times New Roman" w:hAnsi="Times New Roman" w:cs="Times New Roman"/>
          <w:lang w:val="sr-Cyrl-CS"/>
        </w:rPr>
        <w:t xml:space="preserve">, </w:t>
      </w:r>
      <w:r w:rsidRPr="00C4530C">
        <w:rPr>
          <w:rFonts w:ascii="Times New Roman" w:hAnsi="Times New Roman" w:cs="Times New Roman"/>
          <w:lang w:val="sr-Cyrl-CS"/>
        </w:rPr>
        <w:t>развијање стандарда квалификација</w:t>
      </w:r>
      <w:r w:rsidR="00F9456C">
        <w:rPr>
          <w:rFonts w:ascii="Times New Roman" w:hAnsi="Times New Roman" w:cs="Times New Roman"/>
          <w:lang w:val="sr-Cyrl-CS"/>
        </w:rPr>
        <w:t xml:space="preserve"> и профила сектора и повезивање НОКС са Европским оквиром квалификација. </w:t>
      </w:r>
    </w:p>
    <w:p w:rsidR="00DC39ED" w:rsidRPr="00C93BAD" w:rsidRDefault="00DC39ED" w:rsidP="00C93BAD">
      <w:pPr>
        <w:spacing w:after="0" w:line="240" w:lineRule="auto"/>
        <w:ind w:firstLine="720"/>
        <w:jc w:val="both"/>
        <w:rPr>
          <w:rFonts w:ascii="Times New Roman" w:hAnsi="Times New Roman" w:cs="Times New Roman"/>
          <w:i/>
          <w:lang w:val="sr-Cyrl-CS"/>
        </w:rPr>
      </w:pPr>
    </w:p>
    <w:p w:rsidR="00B26763" w:rsidRPr="00514CBF" w:rsidRDefault="00B26763" w:rsidP="00B26763">
      <w:pPr>
        <w:pStyle w:val="ListParagraph"/>
        <w:numPr>
          <w:ilvl w:val="1"/>
          <w:numId w:val="19"/>
        </w:numPr>
        <w:spacing w:after="0" w:line="240" w:lineRule="auto"/>
        <w:jc w:val="both"/>
        <w:rPr>
          <w:rFonts w:ascii="Times New Roman" w:hAnsi="Times New Roman" w:cs="Times New Roman"/>
          <w:b/>
          <w:i w:val="0"/>
          <w:sz w:val="22"/>
          <w:szCs w:val="22"/>
          <w:lang w:val="sr-Cyrl-CS"/>
        </w:rPr>
      </w:pPr>
      <w:r w:rsidRPr="00514CBF">
        <w:rPr>
          <w:rFonts w:ascii="Times New Roman" w:hAnsi="Times New Roman" w:cs="Times New Roman"/>
          <w:b/>
          <w:i w:val="0"/>
          <w:sz w:val="22"/>
          <w:szCs w:val="22"/>
          <w:lang w:val="sr-Cyrl-CS"/>
        </w:rPr>
        <w:t>Наставак реформе стручног образовања</w:t>
      </w:r>
    </w:p>
    <w:p w:rsidR="00B010A4" w:rsidRDefault="00B010A4" w:rsidP="00B010A4">
      <w:pPr>
        <w:pStyle w:val="ListParagraph"/>
        <w:spacing w:after="0" w:line="240" w:lineRule="auto"/>
        <w:ind w:left="1080"/>
        <w:jc w:val="both"/>
        <w:rPr>
          <w:rFonts w:ascii="Times New Roman" w:hAnsi="Times New Roman" w:cs="Times New Roman"/>
          <w:b/>
          <w:i w:val="0"/>
          <w:lang w:val="sr-Cyrl-CS"/>
        </w:rPr>
      </w:pPr>
    </w:p>
    <w:p w:rsidR="00B010A4" w:rsidRPr="00B010A4" w:rsidRDefault="00B010A4" w:rsidP="00B010A4">
      <w:pPr>
        <w:pStyle w:val="ListParagraph"/>
        <w:spacing w:after="0" w:line="240" w:lineRule="auto"/>
        <w:ind w:left="0" w:firstLine="720"/>
        <w:jc w:val="both"/>
        <w:rPr>
          <w:rFonts w:ascii="Times New Roman" w:hAnsi="Times New Roman" w:cs="Times New Roman"/>
          <w:i w:val="0"/>
          <w:sz w:val="22"/>
          <w:szCs w:val="22"/>
          <w:lang w:val="sr-Cyrl-CS"/>
        </w:rPr>
      </w:pPr>
      <w:r>
        <w:rPr>
          <w:rFonts w:ascii="Times New Roman" w:hAnsi="Times New Roman" w:cs="Times New Roman"/>
          <w:i w:val="0"/>
          <w:sz w:val="22"/>
          <w:szCs w:val="22"/>
          <w:lang w:val="sr-Cyrl-RS"/>
        </w:rPr>
        <w:t>Реформа система стручног образовања наставиће се и у наредном периоду, пре свега кроз</w:t>
      </w:r>
      <w:r w:rsidRPr="00B010A4">
        <w:rPr>
          <w:rFonts w:ascii="Times New Roman" w:hAnsi="Times New Roman" w:cs="Times New Roman"/>
          <w:i w:val="0"/>
          <w:sz w:val="22"/>
          <w:szCs w:val="22"/>
          <w:lang w:val="sr-Cyrl-RS"/>
        </w:rPr>
        <w:t xml:space="preserve"> развиј</w:t>
      </w:r>
      <w:r>
        <w:rPr>
          <w:rFonts w:ascii="Times New Roman" w:hAnsi="Times New Roman" w:cs="Times New Roman"/>
          <w:i w:val="0"/>
          <w:sz w:val="22"/>
          <w:szCs w:val="22"/>
          <w:lang w:val="sr-Cyrl-RS"/>
        </w:rPr>
        <w:t>ање</w:t>
      </w:r>
      <w:r w:rsidRPr="00B010A4">
        <w:rPr>
          <w:rFonts w:ascii="Times New Roman" w:hAnsi="Times New Roman" w:cs="Times New Roman"/>
          <w:i w:val="0"/>
          <w:sz w:val="22"/>
          <w:szCs w:val="22"/>
          <w:lang w:val="sr-Cyrl-RS"/>
        </w:rPr>
        <w:t xml:space="preserve"> програма наставе и учења у складу стандардима квалификација и потребама тржишта рада</w:t>
      </w:r>
      <w:r>
        <w:rPr>
          <w:rFonts w:ascii="Times New Roman" w:hAnsi="Times New Roman" w:cs="Times New Roman"/>
          <w:i w:val="0"/>
          <w:sz w:val="22"/>
          <w:szCs w:val="22"/>
          <w:lang w:val="sr-Cyrl-RS"/>
        </w:rPr>
        <w:t xml:space="preserve"> и </w:t>
      </w:r>
      <w:r w:rsidRPr="00B010A4">
        <w:rPr>
          <w:rFonts w:ascii="Times New Roman" w:hAnsi="Times New Roman" w:cs="Times New Roman"/>
          <w:i w:val="0"/>
          <w:sz w:val="22"/>
          <w:szCs w:val="22"/>
          <w:lang w:val="sr-Cyrl-RS"/>
        </w:rPr>
        <w:t xml:space="preserve">акредитације </w:t>
      </w:r>
      <w:r w:rsidR="00F9456C">
        <w:rPr>
          <w:rFonts w:ascii="Times New Roman" w:hAnsi="Times New Roman" w:cs="Times New Roman"/>
          <w:i w:val="0"/>
          <w:sz w:val="22"/>
          <w:szCs w:val="22"/>
          <w:lang w:val="sr-Cyrl-RS"/>
        </w:rPr>
        <w:t>јавно признатих организатора активности образовања одраслих (</w:t>
      </w:r>
      <w:r w:rsidRPr="00B010A4">
        <w:rPr>
          <w:rFonts w:ascii="Times New Roman" w:hAnsi="Times New Roman" w:cs="Times New Roman"/>
          <w:i w:val="0"/>
          <w:sz w:val="22"/>
          <w:szCs w:val="22"/>
          <w:lang w:val="sr-Cyrl-RS"/>
        </w:rPr>
        <w:t>ЈПОА</w:t>
      </w:r>
      <w:r w:rsidR="00F9456C">
        <w:rPr>
          <w:rFonts w:ascii="Times New Roman" w:hAnsi="Times New Roman" w:cs="Times New Roman"/>
          <w:i w:val="0"/>
          <w:sz w:val="22"/>
          <w:szCs w:val="22"/>
          <w:lang w:val="sr-Cyrl-RS"/>
        </w:rPr>
        <w:t>)</w:t>
      </w:r>
      <w:r w:rsidRPr="00B010A4">
        <w:rPr>
          <w:rFonts w:ascii="Times New Roman" w:hAnsi="Times New Roman" w:cs="Times New Roman"/>
          <w:i w:val="0"/>
          <w:sz w:val="22"/>
          <w:szCs w:val="22"/>
          <w:lang w:val="sr-Cyrl-RS"/>
        </w:rPr>
        <w:t xml:space="preserve"> за програме обуке</w:t>
      </w:r>
      <w:r>
        <w:rPr>
          <w:rFonts w:ascii="Times New Roman" w:hAnsi="Times New Roman" w:cs="Times New Roman"/>
          <w:i w:val="0"/>
          <w:sz w:val="22"/>
          <w:szCs w:val="22"/>
          <w:lang w:val="sr-Cyrl-RS"/>
        </w:rPr>
        <w:t>.</w:t>
      </w:r>
    </w:p>
    <w:p w:rsidR="00F436AB" w:rsidRPr="00B030A1" w:rsidRDefault="00F436AB" w:rsidP="00F436AB">
      <w:pPr>
        <w:pStyle w:val="ListParagraph"/>
        <w:spacing w:after="0" w:line="240" w:lineRule="auto"/>
        <w:ind w:left="1080"/>
        <w:jc w:val="both"/>
        <w:rPr>
          <w:rFonts w:ascii="Times New Roman" w:hAnsi="Times New Roman" w:cs="Times New Roman"/>
          <w:b/>
          <w:i w:val="0"/>
          <w:sz w:val="22"/>
          <w:szCs w:val="22"/>
          <w:lang w:val="sr-Cyrl-CS"/>
        </w:rPr>
      </w:pPr>
    </w:p>
    <w:p w:rsidR="00B030A1" w:rsidRPr="00B030A1" w:rsidRDefault="00B26763" w:rsidP="00B030A1">
      <w:pPr>
        <w:pStyle w:val="ListParagraph"/>
        <w:numPr>
          <w:ilvl w:val="1"/>
          <w:numId w:val="19"/>
        </w:numPr>
        <w:spacing w:after="0" w:line="240" w:lineRule="auto"/>
        <w:jc w:val="both"/>
        <w:rPr>
          <w:rFonts w:ascii="Times New Roman" w:hAnsi="Times New Roman" w:cs="Times New Roman"/>
          <w:b/>
          <w:i w:val="0"/>
          <w:sz w:val="22"/>
          <w:szCs w:val="22"/>
          <w:lang w:val="sr-Cyrl-CS"/>
        </w:rPr>
      </w:pPr>
      <w:r w:rsidRPr="00514CBF">
        <w:rPr>
          <w:rFonts w:ascii="Times New Roman" w:hAnsi="Times New Roman" w:cs="Times New Roman"/>
          <w:b/>
          <w:i w:val="0"/>
          <w:sz w:val="22"/>
          <w:szCs w:val="22"/>
          <w:lang w:val="sr-Cyrl-CS"/>
        </w:rPr>
        <w:t>Даље развијати Националну стандардну класификацију занимања</w:t>
      </w:r>
    </w:p>
    <w:p w:rsidR="00C50FDA" w:rsidRPr="00B030A1" w:rsidRDefault="00073363" w:rsidP="00B030A1">
      <w:pPr>
        <w:pStyle w:val="auto-style4"/>
        <w:shd w:val="clear" w:color="auto" w:fill="FFFFFF"/>
        <w:spacing w:after="0" w:afterAutospacing="0"/>
        <w:ind w:firstLine="720"/>
        <w:jc w:val="both"/>
        <w:rPr>
          <w:bCs/>
          <w:sz w:val="22"/>
          <w:szCs w:val="22"/>
          <w:lang w:val="sr-Latn-RS"/>
        </w:rPr>
      </w:pPr>
      <w:r w:rsidRPr="00B030A1">
        <w:rPr>
          <w:sz w:val="22"/>
          <w:szCs w:val="22"/>
          <w:lang w:val="sr-Cyrl-RS"/>
        </w:rPr>
        <w:t>Значајан помак у развоју класификације занимања учињен је д</w:t>
      </w:r>
      <w:r w:rsidRPr="00B030A1">
        <w:rPr>
          <w:sz w:val="22"/>
          <w:szCs w:val="22"/>
        </w:rPr>
        <w:t>оношење</w:t>
      </w:r>
      <w:r w:rsidRPr="00B030A1">
        <w:rPr>
          <w:sz w:val="22"/>
          <w:szCs w:val="22"/>
          <w:lang w:val="sr-Cyrl-RS"/>
        </w:rPr>
        <w:t>м</w:t>
      </w:r>
      <w:r w:rsidR="00587F44" w:rsidRPr="00B030A1">
        <w:rPr>
          <w:sz w:val="22"/>
          <w:szCs w:val="22"/>
        </w:rPr>
        <w:t xml:space="preserve"> Одлуке о </w:t>
      </w:r>
      <w:r w:rsidR="00587F44" w:rsidRPr="00B030A1">
        <w:rPr>
          <w:sz w:val="22"/>
          <w:szCs w:val="22"/>
          <w:lang w:val="sr-Cyrl-RS"/>
        </w:rPr>
        <w:t>Ј</w:t>
      </w:r>
      <w:r w:rsidRPr="00B030A1">
        <w:rPr>
          <w:sz w:val="22"/>
          <w:szCs w:val="22"/>
        </w:rPr>
        <w:t>единственом кодексу шифара за уношење и шифрирање података у евиденцијама у области рада</w:t>
      </w:r>
      <w:r w:rsidR="00B030A1" w:rsidRPr="00B030A1">
        <w:rPr>
          <w:sz w:val="22"/>
          <w:szCs w:val="22"/>
          <w:lang w:val="sr-Cyrl-RS"/>
        </w:rPr>
        <w:t xml:space="preserve"> </w:t>
      </w:r>
      <w:r w:rsidR="00B030A1" w:rsidRPr="00B030A1">
        <w:rPr>
          <w:i/>
          <w:sz w:val="22"/>
          <w:szCs w:val="22"/>
          <w:lang w:val="sr-Cyrl-RS"/>
        </w:rPr>
        <w:t>(</w:t>
      </w:r>
      <w:r w:rsidR="00B030A1" w:rsidRPr="00B030A1">
        <w:rPr>
          <w:i/>
          <w:sz w:val="22"/>
          <w:szCs w:val="22"/>
        </w:rPr>
        <w:t>„Службени гласник РС”, број</w:t>
      </w:r>
      <w:r w:rsidR="00B030A1" w:rsidRPr="00B030A1">
        <w:rPr>
          <w:i/>
          <w:sz w:val="22"/>
          <w:szCs w:val="22"/>
          <w:lang w:val="sr-Latn-CS"/>
        </w:rPr>
        <w:t xml:space="preserve"> 56/18</w:t>
      </w:r>
      <w:r w:rsidR="00B030A1" w:rsidRPr="00B030A1">
        <w:rPr>
          <w:i/>
          <w:sz w:val="22"/>
          <w:szCs w:val="22"/>
          <w:lang w:val="sr-Cyrl-RS"/>
        </w:rPr>
        <w:t>)</w:t>
      </w:r>
      <w:r w:rsidRPr="00B030A1">
        <w:rPr>
          <w:sz w:val="22"/>
          <w:szCs w:val="22"/>
        </w:rPr>
        <w:t xml:space="preserve">, </w:t>
      </w:r>
      <w:r w:rsidRPr="00B030A1">
        <w:rPr>
          <w:sz w:val="22"/>
          <w:szCs w:val="22"/>
          <w:lang w:val="sr-Cyrl-RS"/>
        </w:rPr>
        <w:t xml:space="preserve">односно </w:t>
      </w:r>
      <w:r w:rsidRPr="00B030A1">
        <w:rPr>
          <w:sz w:val="22"/>
          <w:szCs w:val="22"/>
        </w:rPr>
        <w:t>сачињавањем новог Шифарника занимања, нове листе</w:t>
      </w:r>
      <w:r w:rsidR="00B030A1" w:rsidRPr="00B030A1">
        <w:rPr>
          <w:sz w:val="22"/>
          <w:szCs w:val="22"/>
        </w:rPr>
        <w:t xml:space="preserve"> занимања која је усклађена са </w:t>
      </w:r>
      <w:r w:rsidR="00B030A1" w:rsidRPr="00B030A1">
        <w:rPr>
          <w:sz w:val="22"/>
          <w:szCs w:val="22"/>
          <w:lang w:val="sr-Cyrl-RS"/>
        </w:rPr>
        <w:t>М</w:t>
      </w:r>
      <w:r w:rsidR="00B030A1" w:rsidRPr="00B030A1">
        <w:rPr>
          <w:sz w:val="22"/>
          <w:szCs w:val="22"/>
        </w:rPr>
        <w:t>еђународн</w:t>
      </w:r>
      <w:r w:rsidR="00B030A1" w:rsidRPr="00B030A1">
        <w:rPr>
          <w:sz w:val="22"/>
          <w:szCs w:val="22"/>
          <w:lang w:val="sr-Cyrl-RS"/>
        </w:rPr>
        <w:t>ом стандардном класификацијом занимања (</w:t>
      </w:r>
      <w:r w:rsidRPr="00B030A1">
        <w:rPr>
          <w:sz w:val="22"/>
          <w:szCs w:val="22"/>
        </w:rPr>
        <w:t>ISCO–08</w:t>
      </w:r>
      <w:r w:rsidR="00B030A1" w:rsidRPr="00B030A1">
        <w:rPr>
          <w:sz w:val="22"/>
          <w:szCs w:val="22"/>
          <w:lang w:val="sr-Cyrl-RS"/>
        </w:rPr>
        <w:t>)</w:t>
      </w:r>
      <w:r w:rsidRPr="00B030A1">
        <w:rPr>
          <w:sz w:val="22"/>
          <w:szCs w:val="22"/>
        </w:rPr>
        <w:t>, као и са потребама тржишта рада у РС</w:t>
      </w:r>
      <w:r w:rsidR="00B030A1" w:rsidRPr="00B030A1">
        <w:rPr>
          <w:sz w:val="22"/>
          <w:szCs w:val="22"/>
          <w:lang w:val="sr-Cyrl-RS"/>
        </w:rPr>
        <w:t>.</w:t>
      </w:r>
    </w:p>
    <w:p w:rsidR="00B030A1" w:rsidRPr="00073363" w:rsidRDefault="00073363" w:rsidP="00B030A1">
      <w:pPr>
        <w:spacing w:after="0" w:line="240" w:lineRule="auto"/>
        <w:ind w:firstLine="720"/>
        <w:jc w:val="both"/>
        <w:rPr>
          <w:rFonts w:ascii="Times New Roman" w:hAnsi="Times New Roman" w:cs="Times New Roman"/>
          <w:bCs/>
          <w:lang w:val="sr-Cyrl-CS"/>
        </w:rPr>
      </w:pPr>
      <w:r w:rsidRPr="00073363">
        <w:rPr>
          <w:rFonts w:ascii="Times New Roman" w:hAnsi="Times New Roman" w:cs="Times New Roman"/>
          <w:bCs/>
          <w:lang w:val="sr-Cyrl-CS"/>
        </w:rPr>
        <w:t>Д</w:t>
      </w:r>
      <w:r w:rsidR="008611AB">
        <w:rPr>
          <w:rFonts w:ascii="Times New Roman" w:hAnsi="Times New Roman" w:cs="Times New Roman"/>
          <w:bCs/>
          <w:lang w:val="sr-Cyrl-CS"/>
        </w:rPr>
        <w:t>аље</w:t>
      </w:r>
      <w:r w:rsidRPr="00073363">
        <w:rPr>
          <w:rFonts w:ascii="Times New Roman" w:hAnsi="Times New Roman" w:cs="Times New Roman"/>
          <w:bCs/>
          <w:lang w:val="sr-Cyrl-CS"/>
        </w:rPr>
        <w:t xml:space="preserve"> </w:t>
      </w:r>
      <w:r w:rsidR="008611AB">
        <w:rPr>
          <w:rFonts w:ascii="Times New Roman" w:hAnsi="Times New Roman" w:cs="Times New Roman"/>
          <w:bCs/>
          <w:lang w:val="sr-Cyrl-CS"/>
        </w:rPr>
        <w:t xml:space="preserve">активности </w:t>
      </w:r>
      <w:r w:rsidRPr="00073363">
        <w:rPr>
          <w:rFonts w:ascii="Times New Roman" w:hAnsi="Times New Roman" w:cs="Times New Roman"/>
          <w:bCs/>
          <w:lang w:val="sr-Cyrl-CS"/>
        </w:rPr>
        <w:t>биће усмерен</w:t>
      </w:r>
      <w:r w:rsidR="008611AB">
        <w:rPr>
          <w:rFonts w:ascii="Times New Roman" w:hAnsi="Times New Roman" w:cs="Times New Roman"/>
          <w:bCs/>
          <w:lang w:val="sr-Cyrl-CS"/>
        </w:rPr>
        <w:t>е</w:t>
      </w:r>
      <w:r w:rsidRPr="00073363">
        <w:rPr>
          <w:rFonts w:ascii="Times New Roman" w:hAnsi="Times New Roman" w:cs="Times New Roman"/>
          <w:bCs/>
          <w:lang w:val="sr-Cyrl-CS"/>
        </w:rPr>
        <w:t xml:space="preserve"> на</w:t>
      </w:r>
      <w:r>
        <w:rPr>
          <w:rFonts w:ascii="Times New Roman" w:hAnsi="Times New Roman" w:cs="Times New Roman"/>
          <w:bCs/>
          <w:lang w:val="sr-Cyrl-CS"/>
        </w:rPr>
        <w:t xml:space="preserve"> развој методологије за </w:t>
      </w:r>
      <w:r w:rsidR="008611AB">
        <w:rPr>
          <w:rFonts w:ascii="Times New Roman" w:hAnsi="Times New Roman" w:cs="Times New Roman"/>
          <w:bCs/>
          <w:lang w:val="sr-Cyrl-CS"/>
        </w:rPr>
        <w:t>стандард/</w:t>
      </w:r>
      <w:r>
        <w:rPr>
          <w:rFonts w:ascii="Times New Roman" w:hAnsi="Times New Roman" w:cs="Times New Roman"/>
          <w:bCs/>
          <w:lang w:val="sr-Cyrl-CS"/>
        </w:rPr>
        <w:t xml:space="preserve">опис занимања али и </w:t>
      </w:r>
      <w:r w:rsidR="008611AB">
        <w:rPr>
          <w:rFonts w:ascii="Times New Roman" w:hAnsi="Times New Roman" w:cs="Times New Roman"/>
          <w:bCs/>
          <w:lang w:val="sr-Cyrl-CS"/>
        </w:rPr>
        <w:t>припрему</w:t>
      </w:r>
      <w:r>
        <w:rPr>
          <w:rFonts w:ascii="Times New Roman" w:hAnsi="Times New Roman" w:cs="Times New Roman"/>
          <w:bCs/>
          <w:lang w:val="sr-Cyrl-CS"/>
        </w:rPr>
        <w:t xml:space="preserve"> нормативног и институционалног оквира за успостављање процеса </w:t>
      </w:r>
      <w:r w:rsidR="008611AB">
        <w:rPr>
          <w:rFonts w:ascii="Times New Roman" w:hAnsi="Times New Roman" w:cs="Times New Roman"/>
          <w:bCs/>
          <w:lang w:val="sr-Cyrl-CS"/>
        </w:rPr>
        <w:t>израде стандарда односно описа занимања.</w:t>
      </w:r>
    </w:p>
    <w:p w:rsidR="00A815CC" w:rsidRDefault="00A815CC" w:rsidP="006A1186">
      <w:pPr>
        <w:spacing w:after="0" w:line="240" w:lineRule="auto"/>
        <w:jc w:val="both"/>
        <w:rPr>
          <w:rFonts w:ascii="Times New Roman" w:hAnsi="Times New Roman" w:cs="Times New Roman"/>
          <w:b/>
          <w:bCs/>
          <w:lang w:val="sr-Cyrl-CS"/>
        </w:rPr>
      </w:pPr>
    </w:p>
    <w:p w:rsidR="00B030A1" w:rsidRPr="00C50FDA" w:rsidRDefault="00B030A1" w:rsidP="006A1186">
      <w:pPr>
        <w:spacing w:after="0" w:line="240" w:lineRule="auto"/>
        <w:jc w:val="both"/>
        <w:rPr>
          <w:rFonts w:ascii="Times New Roman" w:hAnsi="Times New Roman" w:cs="Times New Roman"/>
          <w:b/>
          <w:bCs/>
          <w:lang w:val="sr-Cyrl-CS"/>
        </w:rPr>
      </w:pPr>
    </w:p>
    <w:p w:rsidR="006A1186" w:rsidRPr="006F0112" w:rsidRDefault="00C50FDA" w:rsidP="006A1186">
      <w:pPr>
        <w:spacing w:after="0" w:line="240" w:lineRule="auto"/>
        <w:jc w:val="both"/>
        <w:rPr>
          <w:rFonts w:ascii="Times New Roman" w:hAnsi="Times New Roman" w:cs="Times New Roman"/>
          <w:b/>
          <w:bCs/>
          <w:sz w:val="24"/>
          <w:szCs w:val="24"/>
          <w:lang w:val="sr-Cyrl-RS"/>
        </w:rPr>
      </w:pPr>
      <w:r w:rsidRPr="006F0112">
        <w:rPr>
          <w:rFonts w:ascii="Times New Roman" w:hAnsi="Times New Roman" w:cs="Times New Roman"/>
          <w:b/>
          <w:bCs/>
          <w:sz w:val="24"/>
          <w:szCs w:val="24"/>
          <w:lang w:val="sr-Latn-RS"/>
        </w:rPr>
        <w:t xml:space="preserve">VI </w:t>
      </w:r>
      <w:r w:rsidR="006A1186" w:rsidRPr="006F0112">
        <w:rPr>
          <w:rFonts w:ascii="Times New Roman" w:hAnsi="Times New Roman" w:cs="Times New Roman"/>
          <w:b/>
          <w:bCs/>
          <w:sz w:val="24"/>
          <w:szCs w:val="24"/>
          <w:lang w:val="sr-Cyrl-CS"/>
        </w:rPr>
        <w:t>П</w:t>
      </w:r>
      <w:r w:rsidRPr="006F0112">
        <w:rPr>
          <w:rFonts w:ascii="Times New Roman" w:hAnsi="Times New Roman" w:cs="Times New Roman"/>
          <w:b/>
          <w:bCs/>
          <w:sz w:val="24"/>
          <w:szCs w:val="24"/>
          <w:lang w:val="sr-Cyrl-CS"/>
        </w:rPr>
        <w:t>Р</w:t>
      </w:r>
      <w:r w:rsidR="006F0112" w:rsidRPr="006F0112">
        <w:rPr>
          <w:rFonts w:ascii="Times New Roman" w:hAnsi="Times New Roman" w:cs="Times New Roman"/>
          <w:b/>
          <w:bCs/>
          <w:sz w:val="24"/>
          <w:szCs w:val="24"/>
          <w:lang w:val="sr-Cyrl-RS"/>
        </w:rPr>
        <w:t>ОГРАМИ И МЕРЕ АКТИВН</w:t>
      </w:r>
      <w:r w:rsidRPr="006F0112">
        <w:rPr>
          <w:rFonts w:ascii="Times New Roman" w:hAnsi="Times New Roman" w:cs="Times New Roman"/>
          <w:b/>
          <w:bCs/>
          <w:sz w:val="24"/>
          <w:szCs w:val="24"/>
          <w:lang w:val="sr-Cyrl-RS"/>
        </w:rPr>
        <w:t>Е</w:t>
      </w:r>
      <w:r w:rsidR="006F0112" w:rsidRPr="006F0112">
        <w:rPr>
          <w:rFonts w:ascii="Times New Roman" w:hAnsi="Times New Roman" w:cs="Times New Roman"/>
          <w:b/>
          <w:bCs/>
          <w:sz w:val="24"/>
          <w:szCs w:val="24"/>
          <w:lang w:val="sr-Cyrl-RS"/>
        </w:rPr>
        <w:t xml:space="preserve"> </w:t>
      </w:r>
      <w:r w:rsidRPr="006F0112">
        <w:rPr>
          <w:rFonts w:ascii="Times New Roman" w:hAnsi="Times New Roman" w:cs="Times New Roman"/>
          <w:b/>
          <w:bCs/>
          <w:sz w:val="24"/>
          <w:szCs w:val="24"/>
          <w:lang w:val="sr-Cyrl-RS"/>
        </w:rPr>
        <w:t>ПОЛИТИКЕ ЗАПОШЉАВАЊА</w:t>
      </w:r>
    </w:p>
    <w:p w:rsidR="006F0112" w:rsidRDefault="006F0112" w:rsidP="006A1186">
      <w:pPr>
        <w:spacing w:after="0" w:line="240" w:lineRule="auto"/>
        <w:jc w:val="both"/>
        <w:rPr>
          <w:rFonts w:ascii="Times New Roman" w:hAnsi="Times New Roman" w:cs="Times New Roman"/>
          <w:b/>
          <w:bCs/>
          <w:sz w:val="24"/>
          <w:szCs w:val="24"/>
          <w:lang w:val="sr-Cyrl-RS"/>
        </w:rPr>
      </w:pPr>
    </w:p>
    <w:p w:rsidR="00A77FBB" w:rsidRPr="00A77FBB" w:rsidRDefault="00A77FBB" w:rsidP="00A77FBB">
      <w:pPr>
        <w:spacing w:after="0" w:line="240" w:lineRule="auto"/>
        <w:ind w:firstLine="708"/>
        <w:jc w:val="both"/>
        <w:rPr>
          <w:rFonts w:ascii="Times New Roman" w:hAnsi="Times New Roman" w:cs="Times New Roman"/>
          <w:i/>
          <w:lang w:val="sr-Cyrl-RS"/>
        </w:rPr>
      </w:pPr>
      <w:r w:rsidRPr="00A77FBB">
        <w:rPr>
          <w:rFonts w:ascii="Times New Roman" w:hAnsi="Times New Roman" w:cs="Times New Roman"/>
          <w:lang w:val="sr-Cyrl-RS"/>
        </w:rPr>
        <w:t>Програми и мере активне политике запошљавања утврђени овим акционим планом, које ће током 2020. године спроводити НСЗ, реализују се у складу са Законом о запошљавању и осигурању за случај незапослености, Законом о професионалној рехабилитацији и запошљавању особа са инвалидитетом и прописима о државној помоћи, а критеријуми, начин и друга питања од значаја за спровођење мера активне политике запошљавања уређују се општим актима МРЗБСП и НСЗ.</w:t>
      </w:r>
    </w:p>
    <w:p w:rsidR="00A77FBB" w:rsidRPr="00A77FBB" w:rsidRDefault="00A77FBB" w:rsidP="00A77FBB">
      <w:pPr>
        <w:spacing w:after="0" w:line="240" w:lineRule="auto"/>
        <w:ind w:firstLine="708"/>
        <w:jc w:val="both"/>
        <w:rPr>
          <w:rFonts w:ascii="Times New Roman" w:hAnsi="Times New Roman" w:cs="Times New Roman"/>
          <w:lang w:val="sr-Cyrl-RS"/>
        </w:rPr>
      </w:pPr>
      <w:r w:rsidRPr="00A77FBB">
        <w:rPr>
          <w:rFonts w:ascii="Times New Roman" w:hAnsi="Times New Roman" w:cs="Times New Roman"/>
          <w:lang w:val="sr-Cyrl-RS"/>
        </w:rPr>
        <w:t xml:space="preserve">Ради реализације програма и мера активне политике запошљавања, НСЗ расписује јавне позиве и конкурсе, односно покреће поступак јавне набавке у складу са прописима о јавним набавкама, у првом кварталу 2020. године. </w:t>
      </w:r>
    </w:p>
    <w:p w:rsidR="00A77FBB" w:rsidRPr="00A77FBB" w:rsidRDefault="00A77FBB" w:rsidP="00A77FBB">
      <w:pPr>
        <w:spacing w:after="0" w:line="240" w:lineRule="auto"/>
        <w:ind w:firstLine="708"/>
        <w:jc w:val="both"/>
        <w:rPr>
          <w:rFonts w:ascii="Times New Roman" w:hAnsi="Times New Roman" w:cs="Times New Roman"/>
          <w:lang w:val="sr-Cyrl-RS"/>
        </w:rPr>
      </w:pPr>
      <w:r w:rsidRPr="00A77FBB">
        <w:rPr>
          <w:rFonts w:ascii="Times New Roman" w:hAnsi="Times New Roman" w:cs="Times New Roman"/>
          <w:lang w:val="sr-Cyrl-RS"/>
        </w:rPr>
        <w:t>Посредовање у запошљавању лица која траже запослење, мере активног тражења посла и професионална оријентација и саветовање о планирању каријере, реализују запослени у НСЗ контину</w:t>
      </w:r>
      <w:r>
        <w:rPr>
          <w:rFonts w:ascii="Times New Roman" w:hAnsi="Times New Roman" w:cs="Times New Roman"/>
          <w:lang w:val="sr-Cyrl-RS"/>
        </w:rPr>
        <w:t>ирано током календарске године.</w:t>
      </w:r>
    </w:p>
    <w:p w:rsidR="00A77FBB" w:rsidRPr="006F0112" w:rsidRDefault="00A77FBB" w:rsidP="006A1186">
      <w:pPr>
        <w:spacing w:after="0" w:line="240" w:lineRule="auto"/>
        <w:jc w:val="both"/>
        <w:rPr>
          <w:rFonts w:ascii="Times New Roman" w:hAnsi="Times New Roman" w:cs="Times New Roman"/>
          <w:b/>
          <w:bCs/>
          <w:sz w:val="24"/>
          <w:szCs w:val="24"/>
          <w:lang w:val="sr-Cyrl-RS"/>
        </w:rPr>
      </w:pPr>
    </w:p>
    <w:p w:rsidR="006A1186" w:rsidRPr="00D0175B"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D0175B">
        <w:rPr>
          <w:rFonts w:ascii="Times New Roman" w:hAnsi="Times New Roman" w:cs="Times New Roman"/>
          <w:b/>
          <w:bCs/>
          <w:iCs/>
          <w:lang w:val="sr-Cyrl-RS" w:eastAsia="en-GB"/>
        </w:rPr>
        <w:t>Посредовање у запошљавању лица која траже запослење</w:t>
      </w:r>
      <w:r>
        <w:rPr>
          <w:rFonts w:ascii="Times New Roman" w:hAnsi="Times New Roman" w:cs="Times New Roman"/>
          <w:b/>
          <w:bCs/>
          <w:iCs/>
          <w:lang w:val="sr-Latn-RS" w:eastAsia="en-GB"/>
        </w:rPr>
        <w:t xml:space="preserve"> </w:t>
      </w:r>
    </w:p>
    <w:p w:rsidR="006A1186" w:rsidRPr="00D0175B" w:rsidRDefault="006A1186" w:rsidP="006A1186">
      <w:pPr>
        <w:spacing w:after="0" w:line="240" w:lineRule="auto"/>
        <w:ind w:firstLine="720"/>
        <w:jc w:val="both"/>
        <w:rPr>
          <w:rFonts w:ascii="Times New Roman" w:hAnsi="Times New Roman" w:cs="Times New Roman"/>
          <w:lang w:val="sr-Cyrl-RS"/>
        </w:rPr>
      </w:pPr>
    </w:p>
    <w:p w:rsidR="006A1186" w:rsidRPr="00D0175B" w:rsidRDefault="006A1186" w:rsidP="006A1186">
      <w:pPr>
        <w:spacing w:after="0" w:line="240" w:lineRule="auto"/>
        <w:ind w:firstLine="720"/>
        <w:jc w:val="both"/>
        <w:rPr>
          <w:rFonts w:ascii="Times New Roman" w:hAnsi="Times New Roman" w:cs="Times New Roman"/>
          <w:lang w:val="sr-Cyrl-RS"/>
        </w:rPr>
      </w:pPr>
      <w:r w:rsidRPr="00D0175B">
        <w:rPr>
          <w:rFonts w:ascii="Times New Roman" w:hAnsi="Times New Roman" w:cs="Times New Roman"/>
          <w:lang w:val="sr-Cyrl-RS"/>
        </w:rPr>
        <w:t xml:space="preserve">Посредовање у запошљавању лица која траже запослење подразумева сет активности и мера које су усмерене на тражиоце запослења са циљем оспособљавања лица за активно тражење посла и повезивање са послодавцима који имају потребу за запосленима. </w:t>
      </w:r>
    </w:p>
    <w:p w:rsidR="006A1186" w:rsidRPr="00D0175B" w:rsidRDefault="006A1186" w:rsidP="006A1186">
      <w:pPr>
        <w:spacing w:after="0" w:line="240" w:lineRule="auto"/>
        <w:ind w:firstLine="720"/>
        <w:jc w:val="both"/>
        <w:rPr>
          <w:rFonts w:ascii="Times New Roman" w:hAnsi="Times New Roman" w:cs="Times New Roman"/>
          <w:lang w:val="sr-Cyrl-RS"/>
        </w:rPr>
      </w:pPr>
      <w:r w:rsidRPr="00D0175B">
        <w:rPr>
          <w:rFonts w:ascii="Times New Roman" w:hAnsi="Times New Roman" w:cs="Times New Roman"/>
          <w:lang w:val="sr-Cyrl-RS"/>
        </w:rPr>
        <w:t xml:space="preserve">Развијање способности за активно тражење посла врши се кроз индивидуални и групни рад са лицима која траже посао. Саветовање за запошљавање је активност током које саветник за запошљавање пружа стручну подршку тражиоцу запослења на индивидуалном нивоу, кроз информисање о правима и обавезама тражилаца запослења, о услугама које пружа НСЗ, као и о могућностима за запошљавање и траженим занимањима. Током саветовања за запошљавање врши се процена запошљивости лица које тражи посао, односно, процена његових професионалних могућности и афинитета, са циљем утврђивања степена подршке која му је потребна. Врсте подршке око којих се тражилац запослења и саветник за запошљавање усагласе, утврђују се у индивидуалном плану запошљавања. </w:t>
      </w:r>
    </w:p>
    <w:p w:rsidR="006A1186" w:rsidRPr="00D0175B" w:rsidRDefault="006A1186" w:rsidP="006A1186">
      <w:pPr>
        <w:spacing w:after="0" w:line="240" w:lineRule="auto"/>
        <w:ind w:firstLine="720"/>
        <w:jc w:val="both"/>
        <w:rPr>
          <w:rFonts w:ascii="Times New Roman" w:hAnsi="Times New Roman" w:cs="Times New Roman"/>
          <w:lang w:val="sr-Cyrl-RS"/>
        </w:rPr>
      </w:pPr>
      <w:r w:rsidRPr="00D0175B">
        <w:rPr>
          <w:rFonts w:ascii="Times New Roman" w:hAnsi="Times New Roman" w:cs="Times New Roman"/>
          <w:lang w:val="sr-Cyrl-RS"/>
        </w:rPr>
        <w:t>Мере активног тражења посла као што су обуке за активно тражење посла и обуке у клубовима за тражење посла, облици су групног рада са лицима која траже посао, са циљем да се тражиоци запослења информишу о ситуацији на локалном тржишту рада и да се оспособе за квалитетно представљање послодавцу. Ово су мере које подразумевају и мотивисање лица која траже посао и унапређење њихових компетенција за активно тражење посла.</w:t>
      </w:r>
    </w:p>
    <w:p w:rsidR="006604C9" w:rsidRDefault="006A1186" w:rsidP="006604C9">
      <w:pPr>
        <w:spacing w:after="0" w:line="240" w:lineRule="auto"/>
        <w:ind w:firstLine="720"/>
        <w:jc w:val="both"/>
        <w:rPr>
          <w:rFonts w:ascii="Times New Roman" w:hAnsi="Times New Roman" w:cs="Times New Roman"/>
          <w:lang w:val="sr-Cyrl-RS"/>
        </w:rPr>
      </w:pPr>
      <w:r w:rsidRPr="00D0175B">
        <w:rPr>
          <w:rFonts w:ascii="Times New Roman" w:hAnsi="Times New Roman" w:cs="Times New Roman"/>
          <w:lang w:val="sr-Cyrl-RS"/>
        </w:rPr>
        <w:t xml:space="preserve">Услуге за послодавце подразумевају информисање послодаваца о стању на тржишту рада и структури тражилаца запослења на евиденцији НСЗ и саветовање о могућностима и начинима задовољавања потреба послодаваца за извршиоцима, укључујући и информисање о мерама активне политике запошљавања, испитивање будућих потреба послодаваца ради планирања обука и других мера активне политике запошљавања, селекцију тражилаца запослења према условима дефинисаним у пријави потребе за запошљавањем - посредовање по захтеву послодавца и интернет посредовање на интернет страници НСЗ и реализацију осталих видова сарадње са послодавцима и другим партнерима на тржишту рада. </w:t>
      </w:r>
    </w:p>
    <w:p w:rsidR="006A1186" w:rsidRPr="00D0175B" w:rsidRDefault="006A1186" w:rsidP="006604C9">
      <w:pPr>
        <w:spacing w:after="0" w:line="240" w:lineRule="auto"/>
        <w:ind w:firstLine="720"/>
        <w:jc w:val="both"/>
        <w:rPr>
          <w:rFonts w:ascii="Times New Roman" w:hAnsi="Times New Roman" w:cs="Times New Roman"/>
          <w:lang w:val="sr-Cyrl-RS"/>
        </w:rPr>
      </w:pPr>
      <w:r w:rsidRPr="00D0175B">
        <w:rPr>
          <w:rFonts w:ascii="Times New Roman" w:hAnsi="Times New Roman" w:cs="Times New Roman"/>
          <w:lang w:val="sr-Cyrl-RS"/>
        </w:rPr>
        <w:t>Сајам запошљавања је мера посредовања, јер омогућава непосредни контакт већег броја послодаваца који су исказали потребу за запошљавањем са тражиоцима запослења који у највећој мери одговарају захтевима послодаваца за запошљавање на конкретна радна места, али је истовремено и мера активације, јер тражиоца запослења непосредно суочава са конкретним слободним радним местима, што позитивно делује на његову мотивацију за активно тражење посла.</w:t>
      </w:r>
    </w:p>
    <w:p w:rsidR="006A1186" w:rsidRPr="00D0175B" w:rsidRDefault="006A1186" w:rsidP="006604C9">
      <w:pPr>
        <w:spacing w:after="0" w:line="240" w:lineRule="auto"/>
        <w:ind w:firstLine="720"/>
        <w:jc w:val="both"/>
        <w:rPr>
          <w:rFonts w:ascii="Times New Roman" w:hAnsi="Times New Roman" w:cs="Times New Roman"/>
          <w:lang w:val="sr-Cyrl-RS"/>
        </w:rPr>
      </w:pPr>
      <w:r w:rsidRPr="00D0175B">
        <w:rPr>
          <w:rFonts w:ascii="Times New Roman" w:hAnsi="Times New Roman" w:cs="Times New Roman"/>
          <w:lang w:val="sr-Cyrl-RS"/>
        </w:rPr>
        <w:t>Каравани запошљавања су мера која омогућава лицима која имају пребивалиште у неразвијеним и мање развијеним општинама да се укључе у програме и мере НСЗ. Незапослена лица, која због отежаних околности нису у могућности да лично дођу до филијала и испостава НСЗ, на овај начин могу да се, уз помоћ саветника НСЗ, информишу, саветују, добију све релевантне информације везане за њихова права и обавезе, и пријаве на евиденцију незапослених.</w:t>
      </w:r>
    </w:p>
    <w:p w:rsidR="00A77FBB" w:rsidRPr="00D0175B" w:rsidRDefault="00A77FBB" w:rsidP="00A77FBB">
      <w:pPr>
        <w:spacing w:after="0" w:line="240" w:lineRule="auto"/>
        <w:jc w:val="both"/>
        <w:rPr>
          <w:rFonts w:ascii="Times New Roman" w:hAnsi="Times New Roman" w:cs="Times New Roman"/>
          <w:lang w:val="sr-Cyrl-RS"/>
        </w:rPr>
      </w:pPr>
    </w:p>
    <w:p w:rsidR="006A1186" w:rsidRDefault="006A1186" w:rsidP="00E45D6B">
      <w:pPr>
        <w:numPr>
          <w:ilvl w:val="0"/>
          <w:numId w:val="9"/>
        </w:numPr>
        <w:spacing w:line="240" w:lineRule="auto"/>
        <w:contextualSpacing/>
        <w:jc w:val="both"/>
        <w:rPr>
          <w:rFonts w:ascii="Times New Roman" w:hAnsi="Times New Roman" w:cs="Times New Roman"/>
          <w:b/>
          <w:iCs/>
          <w:lang w:val="sr-Cyrl-RS" w:eastAsia="en-GB"/>
        </w:rPr>
      </w:pPr>
      <w:r w:rsidRPr="006F0112">
        <w:rPr>
          <w:rFonts w:ascii="Times New Roman" w:hAnsi="Times New Roman" w:cs="Times New Roman"/>
          <w:b/>
          <w:iCs/>
          <w:lang w:val="sr-Cyrl-RS" w:eastAsia="en-GB"/>
        </w:rPr>
        <w:t xml:space="preserve">Професионална оријентација и </w:t>
      </w:r>
      <w:r w:rsidR="006F0112">
        <w:rPr>
          <w:rFonts w:ascii="Times New Roman" w:hAnsi="Times New Roman" w:cs="Times New Roman"/>
          <w:b/>
          <w:iCs/>
          <w:lang w:val="sr-Cyrl-RS" w:eastAsia="en-GB"/>
        </w:rPr>
        <w:t>саветовање о планирању каријере</w:t>
      </w:r>
    </w:p>
    <w:p w:rsidR="00A77FBB" w:rsidRPr="006F0112" w:rsidRDefault="00A77FBB" w:rsidP="00A77FBB">
      <w:pPr>
        <w:spacing w:line="240" w:lineRule="auto"/>
        <w:ind w:left="1065"/>
        <w:contextualSpacing/>
        <w:jc w:val="both"/>
        <w:rPr>
          <w:rFonts w:ascii="Times New Roman" w:hAnsi="Times New Roman" w:cs="Times New Roman"/>
          <w:b/>
          <w:iCs/>
          <w:lang w:val="sr-Cyrl-RS" w:eastAsia="en-GB"/>
        </w:rPr>
      </w:pPr>
    </w:p>
    <w:p w:rsidR="006A1186" w:rsidRPr="00D0175B" w:rsidRDefault="006A1186" w:rsidP="006A1186">
      <w:pPr>
        <w:spacing w:after="0" w:line="240" w:lineRule="auto"/>
        <w:ind w:firstLine="720"/>
        <w:jc w:val="both"/>
        <w:rPr>
          <w:rFonts w:ascii="Times New Roman" w:hAnsi="Times New Roman" w:cs="Times New Roman"/>
          <w:lang w:val="sr-Cyrl-RS"/>
        </w:rPr>
      </w:pPr>
      <w:r w:rsidRPr="00D0175B">
        <w:rPr>
          <w:rFonts w:ascii="Times New Roman" w:hAnsi="Times New Roman" w:cs="Times New Roman"/>
          <w:lang w:val="sr-Cyrl-RS"/>
        </w:rPr>
        <w:t>Професионална оријентација и саветовање о планирању каријере спроводи се кроз активности информисања и саветовања о могућностима за развој каријере – непосредно, у центрима за информисање и професионално саветовање (ЦИПС) и преко интернет странице НСЗ, а ради превенције погрешног избора правца образовања или избора занимања, као и ради јачања компетентности корисника у доношењу делотворних одлука током професионалне каријере. Како би се пружила подршка сваком појединачном лицу које тражи запослење у процесу доношења одлука о будућој каријери, у свим филијалама НСЗ се спроводи саветовање о планирању каријере које обухвата пружање информација о могућностима избора/промене каријере у складу са ситуацијом на тржишту рада, личним карактеристикама и интересима клијента. Саветници за планирање каријере у филијалама НСЗ пружају ову услугу лицима која траже посао, ученицима завршних разреда основних и средњих школа и студентима.</w:t>
      </w:r>
    </w:p>
    <w:p w:rsidR="006A1186" w:rsidRDefault="006A1186" w:rsidP="006A1186">
      <w:pPr>
        <w:spacing w:after="0" w:line="240" w:lineRule="auto"/>
        <w:ind w:firstLine="720"/>
        <w:jc w:val="both"/>
        <w:rPr>
          <w:rFonts w:ascii="Times New Roman" w:hAnsi="Times New Roman" w:cs="Times New Roman"/>
          <w:lang w:val="sr-Cyrl-RS"/>
        </w:rPr>
      </w:pPr>
      <w:r w:rsidRPr="00D0175B">
        <w:rPr>
          <w:rFonts w:ascii="Times New Roman" w:hAnsi="Times New Roman" w:cs="Times New Roman"/>
          <w:lang w:val="sr-Cyrl-RS"/>
        </w:rPr>
        <w:t>У оквиру ове мере активне политике запошљавања, спроводе се психолошке радионице и тренинзи намењени лицима која траже посао, као што су тренинг самоефикасности и радионица за превладавање стреса услед губитка посла, у циљу развоја вештина и техника за прихватање активне улоге у планирању каријере и тражењу посла и конструктивно превазилажење стреса ради ефикаснијег тражења посла. Такође, спроводи се селекција кандидата за запошљавање код послодавца, према захтевима посла и психофизичким способностима лица.</w:t>
      </w:r>
    </w:p>
    <w:p w:rsidR="008B41E0" w:rsidRDefault="008B41E0" w:rsidP="006A1186">
      <w:pPr>
        <w:spacing w:after="0" w:line="240" w:lineRule="auto"/>
        <w:ind w:firstLine="720"/>
        <w:jc w:val="both"/>
        <w:rPr>
          <w:rFonts w:ascii="Times New Roman" w:hAnsi="Times New Roman" w:cs="Times New Roman"/>
          <w:lang w:val="sr-Cyrl-RS"/>
        </w:rPr>
      </w:pPr>
    </w:p>
    <w:p w:rsidR="006A1186" w:rsidRPr="00D0175B"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D0175B">
        <w:rPr>
          <w:rFonts w:ascii="Times New Roman" w:hAnsi="Times New Roman" w:cs="Times New Roman"/>
          <w:b/>
          <w:bCs/>
          <w:iCs/>
          <w:lang w:val="sr-Cyrl-RS" w:eastAsia="en-GB"/>
        </w:rPr>
        <w:t xml:space="preserve">Додатно образовање и обука  </w:t>
      </w:r>
    </w:p>
    <w:p w:rsidR="006A1186" w:rsidRPr="00D0175B"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 xml:space="preserve">Годишњим програмом додатног образовања и обуке утврђују се програми и мере додатног образовања </w:t>
      </w:r>
      <w:r>
        <w:rPr>
          <w:rFonts w:ascii="Times New Roman" w:hAnsi="Times New Roman" w:cs="Times New Roman"/>
          <w:lang w:val="sr-Cyrl-RS"/>
        </w:rPr>
        <w:t>и обуке који се реализују у 2020</w:t>
      </w:r>
      <w:r w:rsidRPr="00D0175B">
        <w:rPr>
          <w:rFonts w:ascii="Times New Roman" w:hAnsi="Times New Roman" w:cs="Times New Roman"/>
          <w:lang w:val="sr-Cyrl-RS"/>
        </w:rPr>
        <w:t>. години, односно програми и мере којима лица стичу нова знања, вештине и радно искуство. Овај програм заснива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 реализоваће се додатно образовање и обуке за она подручја рада у којима постоји дефицит знања и вештина.</w:t>
      </w:r>
    </w:p>
    <w:p w:rsidR="006A1186" w:rsidRPr="00D0175B" w:rsidRDefault="006A1186" w:rsidP="006A1186">
      <w:pPr>
        <w:spacing w:after="0" w:line="240" w:lineRule="auto"/>
        <w:ind w:firstLine="708"/>
        <w:jc w:val="both"/>
        <w:rPr>
          <w:rFonts w:ascii="Times New Roman" w:hAnsi="Times New Roman" w:cs="Times New Roman"/>
          <w:lang w:val="sr-Cyrl-RS"/>
        </w:rPr>
      </w:pPr>
      <w:r w:rsidRPr="00526CBA">
        <w:rPr>
          <w:rFonts w:ascii="Times New Roman" w:hAnsi="Times New Roman" w:cs="Times New Roman"/>
          <w:lang w:val="sr-Cyrl-RS"/>
        </w:rPr>
        <w:t>Накнада трошкова додатног образовања и обуке као и висина учешћа НСЗ у трошковима реализације додатног образовања и обуке, у зависности од врсте програма, дефинишу се Програмом рада НСЗ за 2020. годину у складу са расположивим средствима.</w:t>
      </w: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Годишњи програм додатног образовања и обука подразумева спровођење следећих програма и мера:</w:t>
      </w:r>
    </w:p>
    <w:p w:rsidR="006A1186" w:rsidRPr="00D0175B" w:rsidRDefault="006A1186" w:rsidP="006A1186">
      <w:pPr>
        <w:spacing w:after="0" w:line="240" w:lineRule="auto"/>
        <w:ind w:firstLine="708"/>
        <w:jc w:val="both"/>
        <w:rPr>
          <w:rFonts w:ascii="Times New Roman" w:hAnsi="Times New Roman" w:cs="Times New Roman"/>
          <w:i/>
          <w:lang w:val="sr-Cyrl-RS"/>
        </w:rPr>
      </w:pPr>
    </w:p>
    <w:tbl>
      <w:tblPr>
        <w:tblStyle w:val="LightGrid-Accent62"/>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8827"/>
      </w:tblGrid>
      <w:tr w:rsidR="006A1186" w:rsidRPr="00D0175B" w:rsidTr="00E45D6B">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6A1186" w:rsidRPr="00D0175B" w:rsidRDefault="006A1186" w:rsidP="00E45D6B">
            <w:pPr>
              <w:spacing w:after="0"/>
              <w:jc w:val="both"/>
              <w:rPr>
                <w:rFonts w:ascii="Times New Roman" w:hAnsi="Times New Roman" w:cs="Times New Roman"/>
                <w:b w:val="0"/>
                <w:lang w:val="sr-Cyrl-RS"/>
              </w:rPr>
            </w:pPr>
            <w:r w:rsidRPr="00D0175B">
              <w:rPr>
                <w:rFonts w:ascii="Times New Roman" w:hAnsi="Times New Roman" w:cs="Times New Roman"/>
                <w:b w:val="0"/>
                <w:lang w:val="sr-Cyrl-RS"/>
              </w:rPr>
              <w:t>3.1.</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6A1186" w:rsidRPr="00D0175B"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lang w:val="sr-Cyrl-RS"/>
              </w:rPr>
              <w:t>Програм стручне праксе</w:t>
            </w:r>
            <w:r w:rsidRPr="00D0175B">
              <w:rPr>
                <w:rFonts w:ascii="Times New Roman" w:hAnsi="Times New Roman" w:cs="Times New Roman"/>
                <w:b w:val="0"/>
                <w:lang w:val="sr-Cyrl-RS"/>
              </w:rPr>
              <w:t xml:space="preserve"> – подразумева стручно оспособљавање за самосталан рад у струци, за које је стечено одговарајуће образовање – квалификација,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самосталан рад у струци. Програм је намењен незапосленим лицима без радног искуства у струци, са најмање средњим образовањем и реализује се без заснивања радног односа. </w:t>
            </w:r>
          </w:p>
          <w:p w:rsidR="006A1186" w:rsidRPr="00D0175B"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b w:val="0"/>
                <w:lang w:val="sr-Cyrl-RS"/>
              </w:rPr>
              <w:t xml:space="preserve">Програм се реализује код послодавца који припада приватном сектору, док се највише до 30% укупно планираних у овај програм може ангажовати у јавном сектору и то искључиво у области здравства, образовања, социјалне заштите и правосуђа. </w:t>
            </w:r>
          </w:p>
          <w:p w:rsidR="006A1186" w:rsidRPr="00D0175B"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b w:val="0"/>
                <w:lang w:val="sr-Cyrl-RS"/>
              </w:rPr>
              <w:t>Изузетно, на територији АП Косово и Метохија и девастираних подручја</w:t>
            </w:r>
            <w:r w:rsidRPr="00A77347">
              <w:rPr>
                <w:rFonts w:ascii="Times New Roman" w:hAnsi="Times New Roman" w:cs="Times New Roman"/>
                <w:b w:val="0"/>
                <w:vertAlign w:val="superscript"/>
                <w:lang w:val="sr-Cyrl-RS"/>
              </w:rPr>
              <w:footnoteReference w:id="27"/>
            </w:r>
            <w:r w:rsidRPr="00D0175B">
              <w:rPr>
                <w:rFonts w:ascii="Times New Roman" w:hAnsi="Times New Roman" w:cs="Times New Roman"/>
                <w:b w:val="0"/>
                <w:lang w:val="sr-Cyrl-RS"/>
              </w:rPr>
              <w:t xml:space="preserve"> на територији РС, програм стручне праксе реализује се код послодавца који припада приватном или јавном сектору, при чему приватни сектор има приоритет. </w:t>
            </w:r>
          </w:p>
          <w:p w:rsidR="006A1186"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b w:val="0"/>
                <w:lang w:val="sr-Cyrl-RS"/>
              </w:rPr>
              <w:t xml:space="preserve">Трајање програма утврђено је законом односно правилником, а НСЗ финансира програм најдуже до 12 месеци. </w:t>
            </w:r>
          </w:p>
          <w:p w:rsidR="00C4530C" w:rsidRPr="00D0175B" w:rsidRDefault="00C4530C" w:rsidP="00C4530C">
            <w:pPr>
              <w:spacing w:after="0" w:line="240" w:lineRule="auto"/>
              <w:jc w:val="both"/>
              <w:rPr>
                <w:rFonts w:ascii="Times New Roman" w:hAnsi="Times New Roman" w:cs="Times New Roman"/>
                <w:b w:val="0"/>
                <w:lang w:val="sr-Cyrl-RS"/>
              </w:rPr>
            </w:pPr>
            <w:r>
              <w:rPr>
                <w:rFonts w:ascii="Times New Roman" w:hAnsi="Times New Roman" w:cs="Times New Roman"/>
                <w:b w:val="0"/>
                <w:lang w:val="sr-Cyrl-RS"/>
              </w:rPr>
              <w:t>У 2020. години планирано је укључивање 4.030 незапослених лица од кој</w:t>
            </w:r>
            <w:r w:rsidR="006604C9">
              <w:rPr>
                <w:rFonts w:ascii="Times New Roman" w:hAnsi="Times New Roman" w:cs="Times New Roman"/>
                <w:b w:val="0"/>
                <w:lang w:val="sr-Cyrl-RS"/>
              </w:rPr>
              <w:t>их је 30 особа са инвалидитетом.</w:t>
            </w:r>
          </w:p>
        </w:tc>
      </w:tr>
      <w:tr w:rsidR="006A1186" w:rsidRPr="00D0175B" w:rsidTr="00E45D6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6A1186" w:rsidRPr="00D0175B" w:rsidRDefault="006A1186" w:rsidP="00E45D6B">
            <w:pPr>
              <w:spacing w:after="0"/>
              <w:jc w:val="both"/>
              <w:rPr>
                <w:rFonts w:ascii="Times New Roman" w:hAnsi="Times New Roman" w:cs="Times New Roman"/>
                <w:b w:val="0"/>
                <w:lang w:val="sr-Cyrl-RS"/>
              </w:rPr>
            </w:pPr>
            <w:r w:rsidRPr="00D0175B">
              <w:rPr>
                <w:rFonts w:ascii="Times New Roman" w:hAnsi="Times New Roman" w:cs="Times New Roman"/>
                <w:b w:val="0"/>
                <w:lang w:val="sr-Cyrl-RS"/>
              </w:rPr>
              <w:t>3.2.</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6A1186" w:rsidRPr="00D0175B"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lang w:val="sr-Cyrl-RS"/>
              </w:rPr>
              <w:t>Програм приправника за младе са високим образовањем</w:t>
            </w:r>
            <w:r w:rsidRPr="00D0175B">
              <w:rPr>
                <w:rFonts w:ascii="Times New Roman" w:hAnsi="Times New Roman" w:cs="Times New Roman"/>
                <w:b w:val="0"/>
                <w:lang w:val="sr-Cyrl-RS"/>
              </w:rPr>
              <w:t xml:space="preserve"> – подразумева стручно оспособљавање за самосталан рад у занимању за које је стечено најмање високо трогодишње и</w:t>
            </w:r>
            <w:r w:rsidR="006604C9">
              <w:rPr>
                <w:rFonts w:ascii="Times New Roman" w:hAnsi="Times New Roman" w:cs="Times New Roman"/>
                <w:b w:val="0"/>
                <w:lang w:val="sr-Cyrl-RS"/>
              </w:rPr>
              <w:t>ли</w:t>
            </w:r>
            <w:r w:rsidRPr="00D0175B">
              <w:rPr>
                <w:rFonts w:ascii="Times New Roman" w:hAnsi="Times New Roman" w:cs="Times New Roman"/>
                <w:b w:val="0"/>
                <w:lang w:val="sr-Cyrl-RS"/>
              </w:rPr>
              <w:t xml:space="preserve"> четворогодишње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рад на одређеним пословима, уз заснивање радног односа. </w:t>
            </w:r>
          </w:p>
          <w:p w:rsidR="006A1186" w:rsidRPr="00D0175B"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b w:val="0"/>
                <w:lang w:val="sr-Cyrl-RS"/>
              </w:rPr>
              <w:t xml:space="preserve">Програм је намењен младим незапосленим лицима до 30 година старости, без радног искуства у занимању за које је стечено образовање и просечном оценом од најмање 8,5 на претходно завршеним нивоима студија. Изузетно у програм се могу укључити незапослене особе са инвалидитетом и Роми без обзира на године старости и просечну оцену на претходно завршеним студијама. </w:t>
            </w:r>
          </w:p>
          <w:p w:rsidR="006A1186" w:rsidRPr="00D0175B"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b w:val="0"/>
                <w:lang w:val="sr-Cyrl-RS"/>
              </w:rPr>
              <w:t>Програм се реализује код послодавца који припада приватном сектору. Послодавац остварује право на накнаду трошкова зараде за приправника.</w:t>
            </w:r>
          </w:p>
          <w:p w:rsidR="006A1186"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b w:val="0"/>
                <w:lang w:val="sr-Cyrl-RS"/>
              </w:rPr>
              <w:t xml:space="preserve">Трајање програма утврђено је законом, односно правилником, а НСЗ финансира програм најдуже до 12 месеци. </w:t>
            </w:r>
          </w:p>
          <w:p w:rsidR="00C4530C" w:rsidRPr="00D0175B" w:rsidRDefault="00C4530C" w:rsidP="00E45D6B">
            <w:pPr>
              <w:spacing w:after="0" w:line="240" w:lineRule="auto"/>
              <w:jc w:val="both"/>
              <w:rPr>
                <w:rFonts w:ascii="Times New Roman" w:hAnsi="Times New Roman" w:cs="Times New Roman"/>
                <w:b w:val="0"/>
                <w:lang w:val="sr-Cyrl-RS"/>
              </w:rPr>
            </w:pPr>
            <w:r>
              <w:rPr>
                <w:rFonts w:ascii="Times New Roman" w:hAnsi="Times New Roman" w:cs="Times New Roman"/>
                <w:b w:val="0"/>
                <w:lang w:val="sr-Cyrl-RS"/>
              </w:rPr>
              <w:t>У 2020. години планирано је укључивање 530 незапослених лица од којих је 30 о</w:t>
            </w:r>
            <w:r w:rsidR="006604C9">
              <w:rPr>
                <w:rFonts w:ascii="Times New Roman" w:hAnsi="Times New Roman" w:cs="Times New Roman"/>
                <w:b w:val="0"/>
                <w:lang w:val="sr-Cyrl-RS"/>
              </w:rPr>
              <w:t>соба са инвалидитетом.</w:t>
            </w:r>
          </w:p>
        </w:tc>
      </w:tr>
      <w:tr w:rsidR="006A1186" w:rsidRPr="00D0175B" w:rsidTr="00E45D6B">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6A1186" w:rsidRPr="00D0175B" w:rsidRDefault="006A1186" w:rsidP="00E45D6B">
            <w:pPr>
              <w:spacing w:after="0"/>
              <w:jc w:val="both"/>
              <w:rPr>
                <w:rFonts w:ascii="Times New Roman" w:hAnsi="Times New Roman" w:cs="Times New Roman"/>
                <w:b w:val="0"/>
                <w:lang w:val="sr-Cyrl-RS"/>
              </w:rPr>
            </w:pPr>
            <w:r w:rsidRPr="00D0175B">
              <w:rPr>
                <w:rFonts w:ascii="Times New Roman" w:hAnsi="Times New Roman" w:cs="Times New Roman"/>
                <w:b w:val="0"/>
                <w:lang w:val="sr-Cyrl-RS"/>
              </w:rPr>
              <w:t>3.3.</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6A1186" w:rsidRPr="00D0175B" w:rsidRDefault="006A1186" w:rsidP="00E45D6B">
            <w:pPr>
              <w:spacing w:after="0" w:line="240" w:lineRule="auto"/>
              <w:jc w:val="both"/>
              <w:rPr>
                <w:rFonts w:ascii="Times New Roman" w:eastAsia="Calibri" w:hAnsi="Times New Roman" w:cs="Times New Roman"/>
                <w:b w:val="0"/>
                <w:lang w:val="sr-Cyrl-RS"/>
              </w:rPr>
            </w:pPr>
            <w:r w:rsidRPr="00D0175B">
              <w:rPr>
                <w:rFonts w:ascii="Times New Roman" w:hAnsi="Times New Roman" w:cs="Times New Roman"/>
                <w:lang w:val="sr-Cyrl-RS"/>
              </w:rPr>
              <w:t>Програм приправника за незапослене са средњим образовањем</w:t>
            </w:r>
            <w:r w:rsidRPr="00D0175B">
              <w:rPr>
                <w:rFonts w:ascii="Times New Roman" w:hAnsi="Times New Roman" w:cs="Times New Roman"/>
                <w:b w:val="0"/>
                <w:lang w:val="sr-Cyrl-RS"/>
              </w:rPr>
              <w:t xml:space="preserve"> -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стицања услова за полагање стручног испита кад је то законом, односно правилником предвиђено као посебан услов за </w:t>
            </w:r>
            <w:r w:rsidRPr="00D0175B">
              <w:rPr>
                <w:rFonts w:ascii="Times New Roman" w:eastAsia="Calibri" w:hAnsi="Times New Roman" w:cs="Times New Roman"/>
                <w:b w:val="0"/>
                <w:lang w:val="sr-Cyrl-RS"/>
              </w:rPr>
              <w:t xml:space="preserve">одређеним пословима, уз заснивање радног односа. </w:t>
            </w:r>
          </w:p>
          <w:p w:rsidR="006A1186" w:rsidRPr="00D0175B" w:rsidRDefault="006A1186" w:rsidP="00E45D6B">
            <w:pPr>
              <w:spacing w:after="0" w:line="240" w:lineRule="auto"/>
              <w:jc w:val="both"/>
              <w:rPr>
                <w:rFonts w:ascii="Times New Roman" w:eastAsia="Calibri" w:hAnsi="Times New Roman" w:cs="Times New Roman"/>
                <w:b w:val="0"/>
                <w:lang w:val="sr-Cyrl-RS"/>
              </w:rPr>
            </w:pPr>
            <w:r w:rsidRPr="00D0175B">
              <w:rPr>
                <w:rFonts w:ascii="Times New Roman" w:eastAsia="Calibri" w:hAnsi="Times New Roman" w:cs="Times New Roman"/>
                <w:b w:val="0"/>
                <w:lang w:val="sr-Cyrl-RS"/>
              </w:rPr>
              <w:t>Право на укључивање у програм приправника имају незапослени са завршеним средњим образовањем, без радног искуства у занимању за које је стечено образовање и то:</w:t>
            </w:r>
          </w:p>
          <w:p w:rsidR="006A1186" w:rsidRPr="00D0175B" w:rsidRDefault="006A1186" w:rsidP="00E45D6B">
            <w:pPr>
              <w:spacing w:after="0" w:line="240" w:lineRule="auto"/>
              <w:jc w:val="both"/>
              <w:rPr>
                <w:rFonts w:ascii="Times New Roman" w:eastAsia="Calibri" w:hAnsi="Times New Roman" w:cs="Times New Roman"/>
                <w:b w:val="0"/>
                <w:lang w:val="sr-Cyrl-RS"/>
              </w:rPr>
            </w:pPr>
            <w:r w:rsidRPr="00D0175B">
              <w:rPr>
                <w:rFonts w:ascii="Times New Roman" w:eastAsia="Calibri" w:hAnsi="Times New Roman" w:cs="Times New Roman"/>
                <w:b w:val="0"/>
                <w:lang w:val="sr-Cyrl-RS"/>
              </w:rPr>
              <w:t xml:space="preserve">- млади до 30 година старости који се на евиденцији незапослених лица налазе дуже од 6 месеци, </w:t>
            </w:r>
          </w:p>
          <w:p w:rsidR="006A1186" w:rsidRPr="00D0175B" w:rsidRDefault="006A1186" w:rsidP="00E45D6B">
            <w:pPr>
              <w:spacing w:after="0" w:line="240" w:lineRule="auto"/>
              <w:jc w:val="both"/>
              <w:rPr>
                <w:rFonts w:ascii="Times New Roman" w:eastAsia="Calibri" w:hAnsi="Times New Roman" w:cs="Times New Roman"/>
                <w:b w:val="0"/>
                <w:lang w:val="sr-Cyrl-RS"/>
              </w:rPr>
            </w:pPr>
            <w:r w:rsidRPr="00D0175B">
              <w:rPr>
                <w:rFonts w:ascii="Times New Roman" w:eastAsia="Calibri" w:hAnsi="Times New Roman" w:cs="Times New Roman"/>
                <w:b w:val="0"/>
                <w:lang w:val="sr-Cyrl-RS"/>
              </w:rPr>
              <w:t xml:space="preserve">- незапослене особе са инвалидитетом, </w:t>
            </w:r>
          </w:p>
          <w:p w:rsidR="006A1186" w:rsidRPr="00D0175B" w:rsidRDefault="006A1186" w:rsidP="00E45D6B">
            <w:pPr>
              <w:spacing w:after="0" w:line="240" w:lineRule="auto"/>
              <w:jc w:val="both"/>
              <w:rPr>
                <w:rFonts w:ascii="Times New Roman" w:eastAsia="Calibri" w:hAnsi="Times New Roman" w:cs="Times New Roman"/>
                <w:b w:val="0"/>
                <w:lang w:val="sr-Cyrl-RS"/>
              </w:rPr>
            </w:pPr>
            <w:r w:rsidRPr="00D0175B">
              <w:rPr>
                <w:rFonts w:ascii="Times New Roman" w:eastAsia="Calibri" w:hAnsi="Times New Roman" w:cs="Times New Roman"/>
                <w:b w:val="0"/>
                <w:lang w:val="sr-Cyrl-RS"/>
              </w:rPr>
              <w:t>- Роми,</w:t>
            </w:r>
          </w:p>
          <w:p w:rsidR="006A1186" w:rsidRPr="00D0175B" w:rsidRDefault="006A1186" w:rsidP="00E45D6B">
            <w:pPr>
              <w:spacing w:after="0" w:line="240" w:lineRule="auto"/>
              <w:jc w:val="both"/>
              <w:rPr>
                <w:rFonts w:ascii="Times New Roman" w:eastAsia="Calibri" w:hAnsi="Times New Roman" w:cs="Times New Roman"/>
                <w:b w:val="0"/>
                <w:lang w:val="sr-Cyrl-RS"/>
              </w:rPr>
            </w:pPr>
            <w:r w:rsidRPr="00D0175B">
              <w:rPr>
                <w:rFonts w:ascii="Times New Roman" w:eastAsia="Calibri" w:hAnsi="Times New Roman" w:cs="Times New Roman"/>
                <w:b w:val="0"/>
                <w:lang w:val="sr-Cyrl-RS"/>
              </w:rPr>
              <w:t>- млади у домском смештају, хранитељским породицама и старатељским породицама.</w:t>
            </w:r>
          </w:p>
          <w:p w:rsidR="006A1186" w:rsidRPr="00D0175B"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b w:val="0"/>
                <w:lang w:val="sr-Cyrl-RS"/>
              </w:rPr>
              <w:t>Програм се реализује код послодавца који припада приватном сектору. Послодавац остварује право на накнаду трошкова зараде за приправника.</w:t>
            </w:r>
          </w:p>
          <w:p w:rsidR="006A1186"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b w:val="0"/>
                <w:lang w:val="sr-Cyrl-RS"/>
              </w:rPr>
              <w:t xml:space="preserve">Трајање програма утврђено је законом односно правилником, а НСЗ финансира програм најдуже до 6 месеци. </w:t>
            </w:r>
          </w:p>
          <w:p w:rsidR="00C4530C" w:rsidRPr="00D0175B" w:rsidRDefault="00C4530C" w:rsidP="00C4530C">
            <w:pPr>
              <w:spacing w:after="0" w:line="240" w:lineRule="auto"/>
              <w:jc w:val="both"/>
              <w:rPr>
                <w:rFonts w:ascii="Times New Roman" w:hAnsi="Times New Roman" w:cs="Times New Roman"/>
                <w:b w:val="0"/>
                <w:lang w:val="sr-Cyrl-RS"/>
              </w:rPr>
            </w:pPr>
            <w:r>
              <w:rPr>
                <w:rFonts w:ascii="Times New Roman" w:hAnsi="Times New Roman" w:cs="Times New Roman"/>
                <w:b w:val="0"/>
                <w:lang w:val="sr-Cyrl-RS"/>
              </w:rPr>
              <w:t>У 2020. години планирано је укључивање 590 незапослених лица од кој</w:t>
            </w:r>
            <w:r w:rsidR="006604C9">
              <w:rPr>
                <w:rFonts w:ascii="Times New Roman" w:hAnsi="Times New Roman" w:cs="Times New Roman"/>
                <w:b w:val="0"/>
                <w:lang w:val="sr-Cyrl-RS"/>
              </w:rPr>
              <w:t>их је 40 особа са инвалидитетом.</w:t>
            </w:r>
          </w:p>
        </w:tc>
      </w:tr>
      <w:tr w:rsidR="006A1186" w:rsidRPr="00D0175B" w:rsidTr="00E45D6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6A1186" w:rsidRPr="00D0175B" w:rsidRDefault="006A1186" w:rsidP="00E45D6B">
            <w:pPr>
              <w:spacing w:after="0"/>
              <w:jc w:val="both"/>
              <w:rPr>
                <w:rFonts w:ascii="Times New Roman" w:hAnsi="Times New Roman" w:cs="Times New Roman"/>
                <w:b w:val="0"/>
                <w:lang w:val="sr-Cyrl-RS"/>
              </w:rPr>
            </w:pPr>
            <w:r w:rsidRPr="00D0175B">
              <w:rPr>
                <w:rFonts w:ascii="Times New Roman" w:hAnsi="Times New Roman" w:cs="Times New Roman"/>
                <w:b w:val="0"/>
                <w:lang w:val="sr-Cyrl-RS"/>
              </w:rPr>
              <w:t>3.4.</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6A1186" w:rsidRPr="00D0175B" w:rsidRDefault="006A1186" w:rsidP="00E45D6B">
            <w:pPr>
              <w:spacing w:after="0" w:line="240" w:lineRule="auto"/>
              <w:jc w:val="both"/>
              <w:rPr>
                <w:rFonts w:ascii="Times New Roman" w:hAnsi="Times New Roman" w:cs="Times New Roman"/>
                <w:b w:val="0"/>
                <w:i/>
                <w:lang w:val="sr-Cyrl-RS"/>
              </w:rPr>
            </w:pPr>
            <w:r w:rsidRPr="00D0175B">
              <w:rPr>
                <w:rFonts w:ascii="Times New Roman" w:hAnsi="Times New Roman" w:cs="Times New Roman"/>
                <w:lang w:val="sr-Cyrl-RS"/>
              </w:rPr>
              <w:t xml:space="preserve">Програм стицања практичних знања за неквалификована лица, вишкове запослених и дугорочно незапослена лица </w:t>
            </w:r>
            <w:r w:rsidRPr="00D0175B">
              <w:rPr>
                <w:rFonts w:ascii="Times New Roman" w:hAnsi="Times New Roman" w:cs="Times New Roman"/>
                <w:b w:val="0"/>
                <w:lang w:val="sr-Cyrl-RS"/>
              </w:rPr>
              <w:t>која се налазе на евиденцији незапослених дуже од 18 месеци – подразумева стицање практичних знања и вештина кроз обављање конкретних послова заснивањем радног односа код послодавца који припада приватном сектору. Програм је намењен следећим категоријама незапослених лица, без обзира на године живота:</w:t>
            </w:r>
          </w:p>
          <w:p w:rsidR="006A1186" w:rsidRPr="00D0175B"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b w:val="0"/>
                <w:lang w:val="sr-Cyrl-RS"/>
              </w:rPr>
              <w:t xml:space="preserve">       - лицима без завршене средње школе, односно без квалификација и лицима која су завршила функционално основно образовање одраслих, који у укупном броју планираних полазника овог програма учествују са најмање 40%;</w:t>
            </w:r>
          </w:p>
          <w:p w:rsidR="006A1186" w:rsidRPr="00D0175B"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b w:val="0"/>
                <w:lang w:val="sr-Cyrl-RS"/>
              </w:rPr>
              <w:t xml:space="preserve">       - лицима из категорије вишкова запослених и лицима која се налазе на евиденцији незапослених дуже од 18 месеци - са најмање средњим образовањем, без обзира на врсту стеченог образовања и радно искуство, а која немају адекватна и применљива знања, вештине и компетенције за обављање специфичних послова. </w:t>
            </w:r>
          </w:p>
          <w:p w:rsidR="006A1186"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b w:val="0"/>
                <w:lang w:val="sr-Cyrl-RS"/>
              </w:rPr>
              <w:t>Послодавац заснива радни однос на одређено време са незапосленим лицем и остварује право на накнаду трошкова зараде за укључена лица у трајању од 3 месеца. Послодавац има обавезу да задржи лице у радном односу још 3 месеци након завршетка програма. У случају да послодавац заснује радни однос на неодређено време са незапосленим лицем на почетку програма или до истека трећег месеца, односно завршетка програма, има право на накнаду трошкова зараде за још три месеца, односно у укупном трајању од 6 месеци. Послодавац има обавезу да задржи лице у радном односу још најмање 6 месеци након истека финансирања.</w:t>
            </w:r>
          </w:p>
          <w:p w:rsidR="00C4530C" w:rsidRPr="00D0175B" w:rsidRDefault="00C4530C" w:rsidP="00E45D6B">
            <w:pPr>
              <w:spacing w:after="0" w:line="240" w:lineRule="auto"/>
              <w:jc w:val="both"/>
              <w:rPr>
                <w:rFonts w:ascii="Times New Roman" w:hAnsi="Times New Roman" w:cs="Times New Roman"/>
                <w:b w:val="0"/>
                <w:lang w:val="sr-Cyrl-RS"/>
              </w:rPr>
            </w:pPr>
            <w:r>
              <w:rPr>
                <w:rFonts w:ascii="Times New Roman" w:hAnsi="Times New Roman" w:cs="Times New Roman"/>
                <w:b w:val="0"/>
                <w:lang w:val="sr-Cyrl-RS"/>
              </w:rPr>
              <w:t>У 2020. години планирано је укључивање 820 незапослених лица од кој</w:t>
            </w:r>
            <w:r w:rsidR="00124A76">
              <w:rPr>
                <w:rFonts w:ascii="Times New Roman" w:hAnsi="Times New Roman" w:cs="Times New Roman"/>
                <w:b w:val="0"/>
                <w:lang w:val="sr-Cyrl-RS"/>
              </w:rPr>
              <w:t>их је 20 особа са инвалидитетом.</w:t>
            </w:r>
          </w:p>
        </w:tc>
      </w:tr>
      <w:tr w:rsidR="006A1186" w:rsidRPr="00D0175B" w:rsidTr="00E45D6B">
        <w:trPr>
          <w:cnfStyle w:val="000000010000" w:firstRow="0" w:lastRow="0" w:firstColumn="0" w:lastColumn="0" w:oddVBand="0" w:evenVBand="0" w:oddHBand="0" w:evenHBand="1"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6A1186" w:rsidRPr="00D0175B" w:rsidRDefault="006A1186" w:rsidP="00E45D6B">
            <w:pPr>
              <w:spacing w:after="0"/>
              <w:jc w:val="both"/>
              <w:rPr>
                <w:rFonts w:ascii="Times New Roman" w:hAnsi="Times New Roman" w:cs="Times New Roman"/>
                <w:b w:val="0"/>
                <w:lang w:val="sr-Cyrl-RS"/>
              </w:rPr>
            </w:pPr>
            <w:r w:rsidRPr="00D0175B">
              <w:rPr>
                <w:rFonts w:ascii="Times New Roman" w:hAnsi="Times New Roman" w:cs="Times New Roman"/>
                <w:b w:val="0"/>
                <w:lang w:val="sr-Cyrl-RS"/>
              </w:rPr>
              <w:t>3.5.</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6A1186" w:rsidRPr="00D0175B"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lang w:val="sr-Cyrl-RS"/>
              </w:rPr>
              <w:t>Обуке за тржиште рада</w:t>
            </w:r>
            <w:r w:rsidRPr="00D0175B">
              <w:rPr>
                <w:rFonts w:ascii="Times New Roman" w:hAnsi="Times New Roman" w:cs="Times New Roman"/>
                <w:b w:val="0"/>
                <w:lang w:val="sr-Cyrl-RS"/>
              </w:rPr>
              <w:t xml:space="preserve"> – стицање стручних додатних теоријских и практичних знања и вештина у складу са потребама тржишта рада и послодаваца, а са циљем унапређења запошљивости незапослених лица првенствено теже запошљивих без квалификација или са ниским квалификацијама. </w:t>
            </w:r>
          </w:p>
          <w:p w:rsidR="006A1186" w:rsidRDefault="006A1186" w:rsidP="00E45D6B">
            <w:pPr>
              <w:shd w:val="clear" w:color="auto" w:fill="FFFFFF"/>
              <w:spacing w:after="0" w:line="240" w:lineRule="auto"/>
              <w:jc w:val="both"/>
              <w:rPr>
                <w:rFonts w:ascii="Times New Roman" w:hAnsi="Times New Roman" w:cs="Times New Roman"/>
                <w:b w:val="0"/>
                <w:lang w:val="sr-Cyrl-RS"/>
              </w:rPr>
            </w:pPr>
            <w:r w:rsidRPr="00D0175B">
              <w:rPr>
                <w:rFonts w:ascii="Times New Roman" w:hAnsi="Times New Roman" w:cs="Times New Roman"/>
                <w:b w:val="0"/>
                <w:i/>
                <w:lang w:val="sr-Cyrl-RS"/>
              </w:rPr>
              <w:t>Обуке за незапослене особе са инвалидитетом</w:t>
            </w:r>
            <w:r w:rsidRPr="00D0175B">
              <w:rPr>
                <w:rFonts w:ascii="Times New Roman" w:hAnsi="Times New Roman" w:cs="Times New Roman"/>
                <w:b w:val="0"/>
                <w:lang w:val="sr-Cyrl-RS"/>
              </w:rPr>
              <w:t xml:space="preserve"> спроводе носиоци послова професионалне рехабилитације који имају одобрење министарства надлежног за послове запошљавања за спровођење мера и активности професионалне рехабилитације.</w:t>
            </w:r>
          </w:p>
          <w:p w:rsidR="00C4530C" w:rsidRPr="00D0175B" w:rsidRDefault="00C4530C" w:rsidP="00E45D6B">
            <w:pPr>
              <w:shd w:val="clear" w:color="auto" w:fill="FFFFFF"/>
              <w:spacing w:after="0" w:line="240" w:lineRule="auto"/>
              <w:jc w:val="both"/>
              <w:rPr>
                <w:rFonts w:ascii="Times New Roman" w:hAnsi="Times New Roman" w:cs="Times New Roman"/>
                <w:b w:val="0"/>
                <w:lang w:val="sr-Cyrl-RS"/>
              </w:rPr>
            </w:pPr>
            <w:r>
              <w:rPr>
                <w:rFonts w:ascii="Times New Roman" w:hAnsi="Times New Roman" w:cs="Times New Roman"/>
                <w:b w:val="0"/>
                <w:lang w:val="sr-Cyrl-RS"/>
              </w:rPr>
              <w:t>У 2020. години планирано је укључивање 500 ос</w:t>
            </w:r>
            <w:r w:rsidR="00124A76">
              <w:rPr>
                <w:rFonts w:ascii="Times New Roman" w:hAnsi="Times New Roman" w:cs="Times New Roman"/>
                <w:b w:val="0"/>
                <w:lang w:val="sr-Cyrl-RS"/>
              </w:rPr>
              <w:t>оба са инвалидитетом.</w:t>
            </w:r>
          </w:p>
          <w:p w:rsidR="006A1186" w:rsidRDefault="006A1186" w:rsidP="00E45D6B">
            <w:pPr>
              <w:shd w:val="clear" w:color="auto" w:fill="FFFFFF"/>
              <w:spacing w:after="0" w:line="240" w:lineRule="auto"/>
              <w:jc w:val="both"/>
              <w:rPr>
                <w:rFonts w:ascii="Times New Roman" w:hAnsi="Times New Roman" w:cs="Times New Roman"/>
                <w:b w:val="0"/>
                <w:lang w:val="sr-Cyrl-CS"/>
              </w:rPr>
            </w:pPr>
            <w:r w:rsidRPr="00D0175B">
              <w:rPr>
                <w:rFonts w:ascii="Times New Roman" w:hAnsi="Times New Roman" w:cs="Times New Roman"/>
                <w:b w:val="0"/>
                <w:i/>
                <w:lang w:val="sr-Cyrl-CS"/>
              </w:rPr>
              <w:t>Обуке за неквалификована лица</w:t>
            </w:r>
            <w:r w:rsidRPr="00D0175B">
              <w:rPr>
                <w:rFonts w:ascii="Times New Roman" w:hAnsi="Times New Roman" w:cs="Times New Roman"/>
                <w:b w:val="0"/>
                <w:lang w:val="sr-Cyrl-CS"/>
              </w:rPr>
              <w:t xml:space="preserve"> </w:t>
            </w:r>
            <w:r w:rsidR="0011598A" w:rsidRPr="0011598A">
              <w:rPr>
                <w:rFonts w:ascii="Times New Roman" w:hAnsi="Times New Roman" w:cs="Times New Roman"/>
                <w:b w:val="0"/>
                <w:i/>
                <w:lang w:val="sr-Cyrl-CS"/>
              </w:rPr>
              <w:t>и лица која завршавају основно образовање по моделу ФООО</w:t>
            </w:r>
            <w:r w:rsidR="0011598A">
              <w:rPr>
                <w:rFonts w:ascii="Times New Roman" w:hAnsi="Times New Roman" w:cs="Times New Roman"/>
                <w:b w:val="0"/>
                <w:lang w:val="sr-Cyrl-CS"/>
              </w:rPr>
              <w:t xml:space="preserve"> </w:t>
            </w:r>
            <w:r w:rsidRPr="00D0175B">
              <w:rPr>
                <w:rFonts w:ascii="Times New Roman" w:hAnsi="Times New Roman" w:cs="Times New Roman"/>
                <w:b w:val="0"/>
                <w:lang w:val="sr-Cyrl-CS"/>
              </w:rPr>
              <w:t>спроводе јавно признати организатори активности образовања одраслих и/или средње стручне школе који издају јавно признату исправу.</w:t>
            </w:r>
          </w:p>
          <w:p w:rsidR="00C4530C" w:rsidRPr="003176B0" w:rsidRDefault="00C4530C" w:rsidP="00E45D6B">
            <w:pPr>
              <w:shd w:val="clear" w:color="auto" w:fill="FFFFFF"/>
              <w:spacing w:after="0" w:line="240" w:lineRule="auto"/>
              <w:jc w:val="both"/>
              <w:rPr>
                <w:rFonts w:ascii="Times New Roman" w:hAnsi="Times New Roman" w:cs="Times New Roman"/>
                <w:b w:val="0"/>
                <w:lang w:val="sr-Cyrl-RS"/>
              </w:rPr>
            </w:pPr>
            <w:r>
              <w:rPr>
                <w:rFonts w:ascii="Times New Roman" w:hAnsi="Times New Roman" w:cs="Times New Roman"/>
                <w:b w:val="0"/>
                <w:lang w:val="sr-Cyrl-RS"/>
              </w:rPr>
              <w:t>У 2020. години планирано је укључивање 200 незапослених лица.</w:t>
            </w:r>
          </w:p>
          <w:p w:rsidR="006A1186" w:rsidRDefault="006A1186" w:rsidP="00E45D6B">
            <w:pPr>
              <w:spacing w:after="0" w:line="240" w:lineRule="auto"/>
              <w:jc w:val="both"/>
              <w:rPr>
                <w:rFonts w:ascii="Times New Roman" w:hAnsi="Times New Roman" w:cs="Times New Roman"/>
                <w:lang w:val="sr-Cyrl-RS"/>
              </w:rPr>
            </w:pPr>
            <w:r w:rsidRPr="00D0175B">
              <w:rPr>
                <w:rFonts w:ascii="Times New Roman" w:hAnsi="Times New Roman" w:cs="Times New Roman"/>
                <w:b w:val="0"/>
                <w:i/>
                <w:lang w:val="sr-Cyrl-RS"/>
              </w:rPr>
              <w:t>Обуке за остала незапослена лица</w:t>
            </w:r>
            <w:r w:rsidRPr="00D0175B">
              <w:rPr>
                <w:rFonts w:ascii="Times New Roman" w:hAnsi="Times New Roman" w:cs="Times New Roman"/>
                <w:b w:val="0"/>
                <w:lang w:val="sr-Cyrl-RS"/>
              </w:rPr>
              <w:t xml:space="preserve"> спроводе јавно признати организатори активности образовања одраслих, осим у случају када за обуке за које постоји потреба на тржишту рада нема јавно признатих организатора активности образовања одраслих, обуке могу изводити и други извођачи обука.</w:t>
            </w:r>
            <w:r w:rsidRPr="00D0175B">
              <w:rPr>
                <w:rFonts w:ascii="Times New Roman" w:hAnsi="Times New Roman" w:cs="Times New Roman"/>
                <w:lang w:val="sr-Cyrl-RS"/>
              </w:rPr>
              <w:t xml:space="preserve"> </w:t>
            </w:r>
          </w:p>
          <w:p w:rsidR="00C4530C" w:rsidRDefault="00C4530C" w:rsidP="003176B0">
            <w:pPr>
              <w:shd w:val="clear" w:color="auto" w:fill="FFFFFF"/>
              <w:spacing w:after="0" w:line="240" w:lineRule="auto"/>
              <w:jc w:val="both"/>
              <w:rPr>
                <w:rFonts w:ascii="Times New Roman" w:hAnsi="Times New Roman" w:cs="Times New Roman"/>
                <w:lang w:val="sr-Cyrl-RS"/>
              </w:rPr>
            </w:pPr>
            <w:r>
              <w:rPr>
                <w:rFonts w:ascii="Times New Roman" w:hAnsi="Times New Roman" w:cs="Times New Roman"/>
                <w:b w:val="0"/>
                <w:lang w:val="sr-Cyrl-RS"/>
              </w:rPr>
              <w:t>У 2020. години планирано је укључивање 500 незапослених лица.</w:t>
            </w:r>
          </w:p>
          <w:p w:rsidR="006A1186" w:rsidRPr="00D0175B"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b w:val="0"/>
                <w:i/>
                <w:lang w:val="sr-Cyrl-RS"/>
              </w:rPr>
              <w:t>Специјалистичке информатичке обуке</w:t>
            </w:r>
            <w:r w:rsidRPr="00D0175B">
              <w:rPr>
                <w:rFonts w:ascii="Times New Roman" w:hAnsi="Times New Roman" w:cs="Times New Roman"/>
                <w:b w:val="0"/>
                <w:lang w:val="sr-Cyrl-RS"/>
              </w:rPr>
              <w:t xml:space="preserve"> у складу са потребама тржишта рада - стицање нових знања, вештина и способности незапослених лица у области информационих технологија, са циљем повећања нивоа конкурентности и запошљивости.</w:t>
            </w:r>
          </w:p>
        </w:tc>
      </w:tr>
      <w:tr w:rsidR="006A1186" w:rsidRPr="00D0175B" w:rsidTr="00E45D6B">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6A1186" w:rsidRPr="00D0175B" w:rsidRDefault="006A1186" w:rsidP="00E45D6B">
            <w:pPr>
              <w:spacing w:after="0"/>
              <w:jc w:val="both"/>
              <w:rPr>
                <w:rFonts w:ascii="Times New Roman" w:hAnsi="Times New Roman" w:cs="Times New Roman"/>
                <w:b w:val="0"/>
                <w:lang w:val="sr-Cyrl-RS"/>
              </w:rPr>
            </w:pPr>
            <w:r w:rsidRPr="00D0175B">
              <w:rPr>
                <w:rFonts w:ascii="Times New Roman" w:hAnsi="Times New Roman" w:cs="Times New Roman"/>
                <w:b w:val="0"/>
                <w:lang w:val="sr-Cyrl-RS"/>
              </w:rPr>
              <w:t>3.6.</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11598A" w:rsidRDefault="006A1186" w:rsidP="0011598A">
            <w:pPr>
              <w:spacing w:after="0" w:line="240" w:lineRule="auto"/>
              <w:jc w:val="both"/>
              <w:rPr>
                <w:rFonts w:ascii="Times New Roman" w:hAnsi="Times New Roman" w:cs="Times New Roman"/>
                <w:lang w:val="sr-Cyrl-RS"/>
              </w:rPr>
            </w:pPr>
            <w:r w:rsidRPr="00D0175B">
              <w:rPr>
                <w:rFonts w:ascii="Times New Roman" w:hAnsi="Times New Roman" w:cs="Times New Roman"/>
                <w:lang w:val="sr-Cyrl-RS"/>
              </w:rPr>
              <w:t>Обуке на захтев послодавца – за незапослене</w:t>
            </w:r>
            <w:r w:rsidRPr="00D0175B">
              <w:rPr>
                <w:rFonts w:ascii="Times New Roman" w:hAnsi="Times New Roman" w:cs="Times New Roman"/>
                <w:b w:val="0"/>
                <w:lang w:val="sr-Cyrl-RS"/>
              </w:rPr>
              <w:t xml:space="preserve"> - стицање додатних знања и вештина потребних за обављање послова на конкретном радном месту, на захтев послодавца који припада приватном сектору, као и предузећа за професионалну рехабилитацију и запошљавање особа са инвалидитетом која послују са већинским државним капиталом, уколико на евиденцији незапослених НСЗ нема лица са потребним знањима и вештинама за обављање послова на конкретном радном месту, односно постојећа знања и вештине не одговарају потребама конкретног радног места. </w:t>
            </w:r>
            <w:r w:rsidR="0011598A" w:rsidRPr="00D0175B">
              <w:rPr>
                <w:rFonts w:ascii="Times New Roman" w:hAnsi="Times New Roman" w:cs="Times New Roman"/>
                <w:b w:val="0"/>
                <w:lang w:val="sr-Cyrl-RS"/>
              </w:rPr>
              <w:t xml:space="preserve">Послодавац има обавезу да </w:t>
            </w:r>
            <w:r w:rsidR="0011598A">
              <w:rPr>
                <w:rFonts w:ascii="Times New Roman" w:hAnsi="Times New Roman" w:cs="Times New Roman"/>
                <w:b w:val="0"/>
                <w:lang w:val="sr-Cyrl-RS"/>
              </w:rPr>
              <w:t>са најмање 50% лица која су успешно завршила обуку заснује радни однос у трајању од најмање 3 месеца</w:t>
            </w:r>
            <w:r w:rsidR="0011598A" w:rsidRPr="00D0175B">
              <w:rPr>
                <w:rFonts w:ascii="Times New Roman" w:hAnsi="Times New Roman" w:cs="Times New Roman"/>
                <w:b w:val="0"/>
                <w:lang w:val="sr-Cyrl-RS"/>
              </w:rPr>
              <w:t xml:space="preserve"> након истека финансирања.</w:t>
            </w:r>
            <w:r w:rsidR="0011598A" w:rsidRPr="00D0175B">
              <w:rPr>
                <w:rFonts w:ascii="Times New Roman" w:hAnsi="Times New Roman" w:cs="Times New Roman"/>
                <w:lang w:val="sr-Cyrl-RS"/>
              </w:rPr>
              <w:t xml:space="preserve"> </w:t>
            </w:r>
          </w:p>
          <w:p w:rsidR="003176B0" w:rsidRDefault="00C4530C" w:rsidP="0011598A">
            <w:pPr>
              <w:spacing w:after="0" w:line="240" w:lineRule="auto"/>
              <w:jc w:val="both"/>
              <w:rPr>
                <w:rFonts w:ascii="Times New Roman" w:hAnsi="Times New Roman" w:cs="Times New Roman"/>
                <w:b w:val="0"/>
                <w:lang w:val="sr-Cyrl-RS"/>
              </w:rPr>
            </w:pPr>
            <w:r>
              <w:rPr>
                <w:rFonts w:ascii="Times New Roman" w:hAnsi="Times New Roman" w:cs="Times New Roman"/>
                <w:b w:val="0"/>
                <w:lang w:val="sr-Cyrl-RS"/>
              </w:rPr>
              <w:t>У 2020. години планирано је укључивање 530 незапослених лица од којих је 30 особа са инвалидитетом</w:t>
            </w:r>
            <w:r w:rsidR="003176B0">
              <w:rPr>
                <w:rFonts w:ascii="Times New Roman" w:hAnsi="Times New Roman" w:cs="Times New Roman"/>
                <w:b w:val="0"/>
                <w:lang w:val="sr-Cyrl-RS"/>
              </w:rPr>
              <w:t>.</w:t>
            </w:r>
          </w:p>
          <w:p w:rsidR="006A1186" w:rsidRPr="00D0175B" w:rsidRDefault="006A1186" w:rsidP="0011598A">
            <w:pPr>
              <w:spacing w:after="0" w:line="240" w:lineRule="auto"/>
              <w:jc w:val="both"/>
              <w:rPr>
                <w:rFonts w:ascii="Times New Roman" w:hAnsi="Times New Roman" w:cs="Times New Roman"/>
                <w:b w:val="0"/>
                <w:lang w:val="sr-Cyrl-RS"/>
              </w:rPr>
            </w:pPr>
            <w:r w:rsidRPr="00D0175B">
              <w:rPr>
                <w:rFonts w:ascii="Times New Roman" w:hAnsi="Times New Roman" w:cs="Times New Roman"/>
                <w:lang w:val="sr-Cyrl-RS"/>
              </w:rPr>
              <w:t>Обука за потребе послодавца за запосленог</w:t>
            </w:r>
            <w:r w:rsidRPr="00D0175B">
              <w:rPr>
                <w:rFonts w:ascii="Times New Roman" w:hAnsi="Times New Roman" w:cs="Times New Roman"/>
                <w:b w:val="0"/>
                <w:lang w:val="sr-Cyrl-RS"/>
              </w:rPr>
              <w:t xml:space="preserve"> - послодавац који припада приватном сектору може поднети захтев НСЗ за учешће у финансирању трошкова обуке за запосленог коме недостају </w:t>
            </w:r>
            <w:r w:rsidRPr="00D0175B">
              <w:rPr>
                <w:rFonts w:ascii="Times New Roman" w:eastAsia="Times New Roman" w:hAnsi="Times New Roman" w:cs="Times New Roman"/>
                <w:b w:val="0"/>
                <w:lang w:val="sr-Cyrl-RS"/>
              </w:rPr>
              <w:t>додатна знања и вештине за обављање послова и радних задатака</w:t>
            </w:r>
            <w:r w:rsidRPr="00D0175B">
              <w:rPr>
                <w:rFonts w:ascii="Times New Roman" w:hAnsi="Times New Roman" w:cs="Times New Roman"/>
                <w:b w:val="0"/>
                <w:lang w:val="sr-Cyrl-RS"/>
              </w:rPr>
              <w:t xml:space="preserve"> са циљем одржања запослења код тог послодавца. Трошкове учешћа у финансирању обуке за запосленог може да сноси НСЗ у складу са расположивим средствима и прописима за доделу државне помоћи.</w:t>
            </w:r>
          </w:p>
        </w:tc>
      </w:tr>
      <w:tr w:rsidR="006A1186" w:rsidRPr="00D0175B" w:rsidTr="00E45D6B">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3" w:type="dxa"/>
            <w:tcBorders>
              <w:top w:val="none" w:sz="0" w:space="0" w:color="auto"/>
              <w:left w:val="none" w:sz="0" w:space="0" w:color="auto"/>
              <w:bottom w:val="none" w:sz="0" w:space="0" w:color="auto"/>
              <w:right w:val="none" w:sz="0" w:space="0" w:color="auto"/>
            </w:tcBorders>
            <w:shd w:val="clear" w:color="auto" w:fill="auto"/>
          </w:tcPr>
          <w:p w:rsidR="006A1186" w:rsidRPr="00D0175B" w:rsidRDefault="006A1186" w:rsidP="00E45D6B">
            <w:pPr>
              <w:spacing w:after="0"/>
              <w:jc w:val="both"/>
              <w:rPr>
                <w:rFonts w:ascii="Times New Roman" w:hAnsi="Times New Roman" w:cs="Times New Roman"/>
                <w:b w:val="0"/>
                <w:lang w:val="sr-Cyrl-RS"/>
              </w:rPr>
            </w:pPr>
            <w:r>
              <w:rPr>
                <w:rFonts w:ascii="Times New Roman" w:hAnsi="Times New Roman" w:cs="Times New Roman"/>
                <w:b w:val="0"/>
                <w:lang w:val="sr-Cyrl-RS"/>
              </w:rPr>
              <w:t>3.7</w:t>
            </w:r>
            <w:r w:rsidRPr="00D0175B">
              <w:rPr>
                <w:rFonts w:ascii="Times New Roman" w:hAnsi="Times New Roman" w:cs="Times New Roman"/>
                <w:b w:val="0"/>
                <w:lang w:val="sr-Cyrl-RS"/>
              </w:rPr>
              <w:t>.</w:t>
            </w:r>
          </w:p>
        </w:tc>
        <w:tc>
          <w:tcPr>
            <w:cnfStyle w:val="000100000000" w:firstRow="0" w:lastRow="0" w:firstColumn="0" w:lastColumn="1" w:oddVBand="0" w:evenVBand="0" w:oddHBand="0" w:evenHBand="0" w:firstRowFirstColumn="0" w:firstRowLastColumn="0" w:lastRowFirstColumn="0" w:lastRowLastColumn="0"/>
            <w:tcW w:w="8827" w:type="dxa"/>
            <w:tcBorders>
              <w:top w:val="none" w:sz="0" w:space="0" w:color="auto"/>
              <w:left w:val="none" w:sz="0" w:space="0" w:color="auto"/>
              <w:bottom w:val="none" w:sz="0" w:space="0" w:color="auto"/>
              <w:right w:val="none" w:sz="0" w:space="0" w:color="auto"/>
            </w:tcBorders>
            <w:shd w:val="clear" w:color="auto" w:fill="auto"/>
          </w:tcPr>
          <w:p w:rsidR="006A1186" w:rsidRDefault="006A1186" w:rsidP="00E45D6B">
            <w:pPr>
              <w:spacing w:after="0" w:line="240" w:lineRule="auto"/>
              <w:jc w:val="both"/>
              <w:rPr>
                <w:rFonts w:ascii="Times New Roman" w:hAnsi="Times New Roman" w:cs="Times New Roman"/>
                <w:b w:val="0"/>
                <w:lang w:val="sr-Cyrl-RS"/>
              </w:rPr>
            </w:pPr>
            <w:r w:rsidRPr="00D0175B">
              <w:rPr>
                <w:rFonts w:ascii="Times New Roman" w:hAnsi="Times New Roman" w:cs="Times New Roman"/>
                <w:lang w:val="sr-Cyrl-RS"/>
              </w:rPr>
              <w:t>Функционално основно образовање одраслих</w:t>
            </w:r>
            <w:r w:rsidRPr="00D0175B">
              <w:rPr>
                <w:rFonts w:ascii="Times New Roman" w:hAnsi="Times New Roman" w:cs="Times New Roman"/>
                <w:b w:val="0"/>
                <w:lang w:val="sr-Cyrl-RS"/>
              </w:rPr>
              <w:t xml:space="preserve"> - стицање основног образовања у складу са законом, уз могућност стицања компетенције за обављање једноставних послова. Програм је намењен незапосленим лицима без основног образовања. НСЗ исплаћује средст</w:t>
            </w:r>
            <w:r>
              <w:rPr>
                <w:rFonts w:ascii="Times New Roman" w:hAnsi="Times New Roman" w:cs="Times New Roman"/>
                <w:b w:val="0"/>
                <w:lang w:val="sr-Cyrl-RS"/>
              </w:rPr>
              <w:t>ва за</w:t>
            </w:r>
            <w:r w:rsidRPr="00D0175B">
              <w:rPr>
                <w:rFonts w:ascii="Times New Roman" w:hAnsi="Times New Roman" w:cs="Times New Roman"/>
                <w:b w:val="0"/>
                <w:lang w:val="sr-Cyrl-RS"/>
              </w:rPr>
              <w:t xml:space="preserve"> трошкове превоза полазницима програма или школским образовним институцијама. </w:t>
            </w:r>
          </w:p>
          <w:p w:rsidR="00C4530C" w:rsidRPr="00D0175B" w:rsidRDefault="00C4530C" w:rsidP="00E45D6B">
            <w:pPr>
              <w:spacing w:after="0" w:line="240" w:lineRule="auto"/>
              <w:jc w:val="both"/>
              <w:rPr>
                <w:rFonts w:ascii="Times New Roman" w:hAnsi="Times New Roman" w:cs="Times New Roman"/>
                <w:b w:val="0"/>
                <w:i/>
                <w:lang w:val="sr-Cyrl-RS"/>
              </w:rPr>
            </w:pPr>
            <w:r>
              <w:rPr>
                <w:rFonts w:ascii="Times New Roman" w:hAnsi="Times New Roman" w:cs="Times New Roman"/>
                <w:b w:val="0"/>
                <w:lang w:val="sr-Cyrl-RS"/>
              </w:rPr>
              <w:t>У 2020. години планирано је укључивање 1.500 незапослених лица</w:t>
            </w:r>
            <w:r w:rsidR="00294AC8">
              <w:rPr>
                <w:rFonts w:ascii="Times New Roman" w:hAnsi="Times New Roman" w:cs="Times New Roman"/>
                <w:b w:val="0"/>
                <w:lang w:val="sr-Cyrl-RS"/>
              </w:rPr>
              <w:t>.</w:t>
            </w:r>
          </w:p>
        </w:tc>
      </w:tr>
    </w:tbl>
    <w:p w:rsidR="006A1186" w:rsidRPr="00D0175B" w:rsidRDefault="006A1186" w:rsidP="006A1186">
      <w:pPr>
        <w:spacing w:after="0" w:line="240" w:lineRule="auto"/>
        <w:jc w:val="both"/>
        <w:rPr>
          <w:rFonts w:ascii="Times New Roman" w:hAnsi="Times New Roman" w:cs="Times New Roman"/>
          <w:i/>
          <w:lang w:val="sr-Cyrl-RS"/>
        </w:rPr>
      </w:pPr>
    </w:p>
    <w:p w:rsidR="006A1186" w:rsidRPr="00D0175B"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D0175B">
        <w:rPr>
          <w:rFonts w:ascii="Times New Roman" w:hAnsi="Times New Roman" w:cs="Times New Roman"/>
          <w:b/>
          <w:bCs/>
          <w:iCs/>
          <w:lang w:val="sr-Cyrl-RS" w:eastAsia="en-GB"/>
        </w:rPr>
        <w:t>Субвенције за запошљавање</w:t>
      </w:r>
    </w:p>
    <w:p w:rsidR="006A1186" w:rsidRPr="00D0175B" w:rsidRDefault="006A1186" w:rsidP="006A1186">
      <w:pPr>
        <w:spacing w:after="0" w:line="240" w:lineRule="auto"/>
        <w:jc w:val="both"/>
        <w:rPr>
          <w:rFonts w:ascii="Times New Roman" w:hAnsi="Times New Roman" w:cs="Times New Roman"/>
          <w:i/>
          <w:lang w:val="sr-Cyrl-RS"/>
        </w:rPr>
      </w:pPr>
    </w:p>
    <w:p w:rsidR="006A1186" w:rsidRPr="00D0175B" w:rsidRDefault="006A1186" w:rsidP="006A1186">
      <w:pPr>
        <w:numPr>
          <w:ilvl w:val="1"/>
          <w:numId w:val="9"/>
        </w:numPr>
        <w:spacing w:after="0" w:line="240" w:lineRule="auto"/>
        <w:contextualSpacing/>
        <w:jc w:val="both"/>
        <w:rPr>
          <w:rFonts w:ascii="Times New Roman" w:hAnsi="Times New Roman" w:cs="Times New Roman"/>
          <w:b/>
          <w:bCs/>
          <w:iCs/>
          <w:lang w:val="sr-Cyrl-RS" w:eastAsia="en-GB"/>
        </w:rPr>
      </w:pPr>
      <w:r w:rsidRPr="00D0175B">
        <w:rPr>
          <w:rFonts w:ascii="Times New Roman" w:hAnsi="Times New Roman" w:cs="Times New Roman"/>
          <w:b/>
          <w:bCs/>
          <w:iCs/>
          <w:lang w:val="sr-Cyrl-RS" w:eastAsia="en-GB"/>
        </w:rPr>
        <w:t xml:space="preserve">Субвенције за запошљавање незапослених лица из категорије теже запошљивих </w:t>
      </w:r>
    </w:p>
    <w:p w:rsidR="006A1186" w:rsidRPr="00D0175B"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D0175B" w:rsidRDefault="006A1186" w:rsidP="006A1186">
      <w:pPr>
        <w:spacing w:after="0" w:line="240" w:lineRule="auto"/>
        <w:ind w:firstLine="720"/>
        <w:jc w:val="both"/>
        <w:rPr>
          <w:rFonts w:ascii="Times New Roman" w:hAnsi="Times New Roman" w:cs="Times New Roman"/>
          <w:lang w:val="sr-Cyrl-RS"/>
        </w:rPr>
      </w:pPr>
      <w:r w:rsidRPr="00D0175B">
        <w:rPr>
          <w:rFonts w:ascii="Times New Roman" w:hAnsi="Times New Roman" w:cs="Times New Roman"/>
          <w:lang w:val="sr-Cyrl-RS" w:eastAsia="en-GB"/>
        </w:rPr>
        <w:t xml:space="preserve">Субвенција за запошљавање незапослених </w:t>
      </w:r>
      <w:r w:rsidRPr="00D0175B">
        <w:rPr>
          <w:rFonts w:ascii="Times New Roman" w:hAnsi="Times New Roman" w:cs="Times New Roman"/>
          <w:bCs/>
          <w:iCs/>
          <w:lang w:val="sr-Cyrl-RS"/>
        </w:rPr>
        <w:t>лица из категорије теже запошљивих на новоотвореним радним местима</w:t>
      </w:r>
      <w:r w:rsidRPr="00D0175B">
        <w:rPr>
          <w:rFonts w:ascii="Times New Roman" w:hAnsi="Times New Roman" w:cs="Times New Roman"/>
          <w:lang w:val="sr-Cyrl-RS"/>
        </w:rPr>
        <w:t xml:space="preserve"> подразумева финансијски подстицај у је</w:t>
      </w:r>
      <w:r w:rsidR="00124A76">
        <w:rPr>
          <w:rFonts w:ascii="Times New Roman" w:hAnsi="Times New Roman" w:cs="Times New Roman"/>
          <w:lang w:val="sr-Cyrl-RS"/>
        </w:rPr>
        <w:t>днократном износу послодавцима из приватног сектора</w:t>
      </w:r>
      <w:r w:rsidRPr="00D0175B">
        <w:rPr>
          <w:rFonts w:ascii="Times New Roman" w:hAnsi="Times New Roman" w:cs="Times New Roman"/>
          <w:lang w:val="sr-Cyrl-RS"/>
        </w:rPr>
        <w:t xml:space="preserve"> за отварање нових радних места на којима ће се запошљавати незапослена лица из категорије теже запошљивих и то: </w:t>
      </w:r>
    </w:p>
    <w:p w:rsidR="006A1186" w:rsidRPr="00D0175B" w:rsidRDefault="006A1186" w:rsidP="006A1186">
      <w:pPr>
        <w:spacing w:after="0" w:line="240" w:lineRule="auto"/>
        <w:jc w:val="both"/>
        <w:rPr>
          <w:rFonts w:ascii="Times New Roman" w:eastAsia="Calibri" w:hAnsi="Times New Roman" w:cs="Times New Roman"/>
          <w:lang w:val="sr-Cyrl-RS" w:eastAsia="en-GB"/>
        </w:rPr>
      </w:pPr>
    </w:p>
    <w:p w:rsidR="006A1186" w:rsidRPr="00D0175B" w:rsidRDefault="006A1186" w:rsidP="006A1186">
      <w:pPr>
        <w:numPr>
          <w:ilvl w:val="0"/>
          <w:numId w:val="11"/>
        </w:numPr>
        <w:spacing w:after="0" w:line="240" w:lineRule="auto"/>
        <w:jc w:val="both"/>
        <w:rPr>
          <w:rFonts w:ascii="Times New Roman" w:eastAsia="Calibri" w:hAnsi="Times New Roman" w:cs="Times New Roman"/>
          <w:lang w:val="sr-Cyrl-RS" w:eastAsia="en-GB"/>
        </w:rPr>
      </w:pPr>
      <w:r w:rsidRPr="00D0175B">
        <w:rPr>
          <w:rFonts w:ascii="Times New Roman" w:eastAsia="Calibri" w:hAnsi="Times New Roman" w:cs="Times New Roman"/>
          <w:lang w:val="sr-Cyrl-RS" w:eastAsia="en-GB"/>
        </w:rPr>
        <w:t xml:space="preserve">млади до 30 година старости - без квалификација/са ниским квалификацијама, </w:t>
      </w:r>
      <w:r w:rsidRPr="00D0175B">
        <w:rPr>
          <w:rFonts w:ascii="Times New Roman" w:eastAsia="Calibri" w:hAnsi="Times New Roman" w:cs="Times New Roman"/>
          <w:bCs/>
          <w:lang w:val="sr-Cyrl-RS" w:eastAsia="en-GB"/>
        </w:rPr>
        <w:t>млади у домском смештају, хранитељским породицама и старатељским породицама;</w:t>
      </w:r>
    </w:p>
    <w:p w:rsidR="006A1186" w:rsidRPr="00D0175B"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старији од 50 година;</w:t>
      </w:r>
    </w:p>
    <w:p w:rsidR="006A1186" w:rsidRPr="00D0175B"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вишкови запослених;</w:t>
      </w:r>
    </w:p>
    <w:p w:rsidR="006A1186" w:rsidRPr="00D0175B"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Роми;</w:t>
      </w:r>
    </w:p>
    <w:p w:rsidR="006A1186" w:rsidRPr="00D0175B"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особе са инвалидитетом;</w:t>
      </w:r>
    </w:p>
    <w:p w:rsidR="006A1186" w:rsidRPr="00D0175B"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радно способни корисници новчане социјалне помоћи;</w:t>
      </w:r>
    </w:p>
    <w:p w:rsidR="006A1186" w:rsidRPr="00D0175B"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дугорочно незапослени;</w:t>
      </w:r>
    </w:p>
    <w:p w:rsidR="006A1186" w:rsidRPr="00D0175B" w:rsidRDefault="006A1186" w:rsidP="006A1186">
      <w:pPr>
        <w:numPr>
          <w:ilvl w:val="0"/>
          <w:numId w:val="11"/>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жртве породичног насиља.</w:t>
      </w:r>
    </w:p>
    <w:p w:rsidR="006A1186" w:rsidRPr="00D0175B" w:rsidRDefault="006A1186" w:rsidP="006A1186">
      <w:pPr>
        <w:spacing w:after="0" w:line="240" w:lineRule="auto"/>
        <w:ind w:firstLine="708"/>
        <w:jc w:val="both"/>
        <w:rPr>
          <w:rFonts w:ascii="Times New Roman" w:hAnsi="Times New Roman" w:cs="Times New Roman"/>
          <w:lang w:val="sr-Cyrl-RS"/>
        </w:rPr>
      </w:pP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Висина субвенције за запошљавање незапослених лица из категорије теже запошљивих у 2019. години, према степену развијености јединица локалне самоуправе утврђеним у складу са посебним прописом Владе износи:</w:t>
      </w:r>
    </w:p>
    <w:p w:rsidR="006A1186" w:rsidRPr="00D0175B"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1) за прву групу (изнад републичког просека) и другу групу (у распону од 80% до 100% републичког просека) - 200.000,00 динара по кориснику;</w:t>
      </w:r>
    </w:p>
    <w:p w:rsidR="006A1186" w:rsidRPr="00D0175B"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2) за трећу групу (у распону од 60% до 80% републичког просека) - 225.000,00 динара по кориснику;</w:t>
      </w: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 xml:space="preserve">3) за четврту групу (степен развијености испод 60% републичког просека) и за девастирана подручја (степен развијености испод 50% републичког просека) - 250.000,00 динара по кориснику. </w:t>
      </w:r>
    </w:p>
    <w:p w:rsidR="006A1186" w:rsidRPr="00D0175B" w:rsidRDefault="006A1186" w:rsidP="006A1186">
      <w:pPr>
        <w:spacing w:after="0" w:line="240" w:lineRule="auto"/>
        <w:ind w:firstLine="708"/>
        <w:jc w:val="both"/>
        <w:rPr>
          <w:rFonts w:ascii="Times New Roman" w:hAnsi="Times New Roman" w:cs="Times New Roman"/>
          <w:i/>
          <w:lang w:val="sr-Cyrl-RS"/>
        </w:rPr>
      </w:pPr>
    </w:p>
    <w:p w:rsidR="006A1186" w:rsidRPr="00D0175B" w:rsidRDefault="006A1186" w:rsidP="006A1186">
      <w:pPr>
        <w:spacing w:after="0" w:line="240" w:lineRule="auto"/>
        <w:ind w:firstLine="708"/>
        <w:jc w:val="both"/>
        <w:rPr>
          <w:rFonts w:ascii="Times New Roman" w:eastAsia="Calibri" w:hAnsi="Times New Roman" w:cs="Times New Roman"/>
          <w:lang w:val="sr-Cyrl-RS" w:eastAsia="en-GB"/>
        </w:rPr>
      </w:pPr>
      <w:r w:rsidRPr="00D0175B">
        <w:rPr>
          <w:rFonts w:ascii="Times New Roman" w:eastAsia="Calibri" w:hAnsi="Times New Roman" w:cs="Times New Roman"/>
          <w:lang w:val="sr-Cyrl-RS" w:eastAsia="en-GB"/>
        </w:rPr>
        <w:t>Наведени износи субвенције се за запошљавање следећих категорија теже запошљивих лица и то:</w:t>
      </w:r>
    </w:p>
    <w:p w:rsidR="006A1186" w:rsidRPr="00D0175B" w:rsidRDefault="00124A76" w:rsidP="006A1186">
      <w:pPr>
        <w:numPr>
          <w:ilvl w:val="0"/>
          <w:numId w:val="13"/>
        </w:numPr>
        <w:spacing w:after="0" w:line="240" w:lineRule="auto"/>
        <w:jc w:val="both"/>
        <w:rPr>
          <w:rFonts w:ascii="Times New Roman" w:eastAsia="Calibri" w:hAnsi="Times New Roman" w:cs="Times New Roman"/>
          <w:lang w:val="sr-Cyrl-RS" w:eastAsia="en-GB"/>
        </w:rPr>
      </w:pPr>
      <w:r>
        <w:rPr>
          <w:rFonts w:ascii="Times New Roman" w:eastAsia="Calibri" w:hAnsi="Times New Roman" w:cs="Times New Roman"/>
          <w:lang w:val="sr-Cyrl-RS" w:eastAsia="en-GB"/>
        </w:rPr>
        <w:t>особе са инвалидитетом;</w:t>
      </w:r>
      <w:r w:rsidR="006A1186" w:rsidRPr="00D0175B">
        <w:rPr>
          <w:rFonts w:ascii="Times New Roman" w:eastAsia="Calibri" w:hAnsi="Times New Roman" w:cs="Times New Roman"/>
          <w:lang w:val="sr-Cyrl-RS" w:eastAsia="en-GB"/>
        </w:rPr>
        <w:t xml:space="preserve"> </w:t>
      </w:r>
    </w:p>
    <w:p w:rsidR="006A1186" w:rsidRPr="00D0175B" w:rsidRDefault="006A1186" w:rsidP="006A1186">
      <w:pPr>
        <w:numPr>
          <w:ilvl w:val="0"/>
          <w:numId w:val="13"/>
        </w:numPr>
        <w:spacing w:after="0" w:line="240" w:lineRule="auto"/>
        <w:jc w:val="both"/>
        <w:rPr>
          <w:rFonts w:ascii="Times New Roman" w:eastAsia="Calibri" w:hAnsi="Times New Roman" w:cs="Times New Roman"/>
          <w:lang w:val="sr-Cyrl-RS" w:eastAsia="en-GB"/>
        </w:rPr>
      </w:pPr>
      <w:r w:rsidRPr="00D0175B">
        <w:rPr>
          <w:rFonts w:ascii="Times New Roman" w:eastAsia="Calibri" w:hAnsi="Times New Roman" w:cs="Times New Roman"/>
          <w:lang w:val="sr-Cyrl-RS" w:eastAsia="en-GB"/>
        </w:rPr>
        <w:t>радно способни кор</w:t>
      </w:r>
      <w:r w:rsidR="00124A76">
        <w:rPr>
          <w:rFonts w:ascii="Times New Roman" w:eastAsia="Calibri" w:hAnsi="Times New Roman" w:cs="Times New Roman"/>
          <w:lang w:val="sr-Cyrl-RS" w:eastAsia="en-GB"/>
        </w:rPr>
        <w:t>исници новчане социјалне помоћи;</w:t>
      </w:r>
    </w:p>
    <w:p w:rsidR="006A1186" w:rsidRPr="00D0175B" w:rsidRDefault="006A1186" w:rsidP="006A1186">
      <w:pPr>
        <w:numPr>
          <w:ilvl w:val="0"/>
          <w:numId w:val="13"/>
        </w:numPr>
        <w:spacing w:after="0" w:line="240" w:lineRule="auto"/>
        <w:jc w:val="both"/>
        <w:rPr>
          <w:rFonts w:ascii="Times New Roman" w:eastAsia="Calibri" w:hAnsi="Times New Roman" w:cs="Times New Roman"/>
          <w:lang w:val="sr-Cyrl-RS" w:eastAsia="en-GB"/>
        </w:rPr>
      </w:pPr>
      <w:r w:rsidRPr="00D0175B">
        <w:rPr>
          <w:rFonts w:ascii="Times New Roman" w:eastAsia="Calibri" w:hAnsi="Times New Roman" w:cs="Times New Roman"/>
          <w:lang w:val="sr-Cyrl-RS" w:eastAsia="en-GB"/>
        </w:rPr>
        <w:t xml:space="preserve"> </w:t>
      </w:r>
      <w:r w:rsidRPr="00D0175B">
        <w:rPr>
          <w:rFonts w:ascii="Times New Roman" w:eastAsia="Calibri" w:hAnsi="Times New Roman" w:cs="Times New Roman"/>
          <w:bCs/>
          <w:lang w:val="sr-Cyrl-RS" w:eastAsia="en-GB"/>
        </w:rPr>
        <w:t>млади у домском смештају, хранитељским породицама и старатељским породицама</w:t>
      </w:r>
      <w:r w:rsidRPr="00D0175B">
        <w:rPr>
          <w:rFonts w:ascii="Times New Roman" w:eastAsia="Calibri" w:hAnsi="Times New Roman" w:cs="Times New Roman"/>
          <w:lang w:val="sr-Cyrl-RS" w:eastAsia="en-GB"/>
        </w:rPr>
        <w:t xml:space="preserve"> и</w:t>
      </w:r>
    </w:p>
    <w:p w:rsidR="006A1186" w:rsidRPr="00D0175B" w:rsidRDefault="006A1186" w:rsidP="006A1186">
      <w:pPr>
        <w:numPr>
          <w:ilvl w:val="0"/>
          <w:numId w:val="13"/>
        </w:numPr>
        <w:spacing w:after="0" w:line="240" w:lineRule="auto"/>
        <w:jc w:val="both"/>
        <w:rPr>
          <w:rFonts w:ascii="Times New Roman" w:eastAsia="Calibri" w:hAnsi="Times New Roman" w:cs="Times New Roman"/>
          <w:lang w:val="sr-Cyrl-RS" w:eastAsia="en-GB"/>
        </w:rPr>
      </w:pPr>
      <w:r w:rsidRPr="00D0175B">
        <w:rPr>
          <w:rFonts w:ascii="Times New Roman" w:eastAsia="Calibri" w:hAnsi="Times New Roman" w:cs="Times New Roman"/>
          <w:lang w:val="sr-Cyrl-RS" w:eastAsia="en-GB"/>
        </w:rPr>
        <w:t>жртве породичног насиља,</w:t>
      </w:r>
    </w:p>
    <w:p w:rsidR="006A1186" w:rsidRPr="00D0175B" w:rsidRDefault="006A1186" w:rsidP="006A1186">
      <w:pPr>
        <w:spacing w:after="0" w:line="240" w:lineRule="auto"/>
        <w:jc w:val="both"/>
        <w:rPr>
          <w:rFonts w:ascii="Times New Roman" w:eastAsia="Calibri" w:hAnsi="Times New Roman" w:cs="Times New Roman"/>
          <w:lang w:val="sr-Cyrl-RS" w:eastAsia="en-GB"/>
        </w:rPr>
      </w:pPr>
    </w:p>
    <w:p w:rsidR="006A1186" w:rsidRPr="00D0175B" w:rsidRDefault="006A1186" w:rsidP="006A1186">
      <w:pPr>
        <w:spacing w:after="0" w:line="240" w:lineRule="auto"/>
        <w:jc w:val="both"/>
        <w:rPr>
          <w:rFonts w:ascii="Times New Roman" w:eastAsia="Calibri" w:hAnsi="Times New Roman" w:cs="Times New Roman"/>
          <w:lang w:val="sr-Cyrl-RS" w:eastAsia="en-GB"/>
        </w:rPr>
      </w:pPr>
      <w:r w:rsidRPr="00D0175B">
        <w:rPr>
          <w:rFonts w:ascii="Times New Roman" w:eastAsia="Calibri" w:hAnsi="Times New Roman" w:cs="Times New Roman"/>
          <w:lang w:val="sr-Cyrl-RS" w:eastAsia="en-GB"/>
        </w:rPr>
        <w:t>увећавају за 20% тако да износе:</w:t>
      </w:r>
    </w:p>
    <w:p w:rsidR="006A1186" w:rsidRPr="00D0175B" w:rsidRDefault="006A1186" w:rsidP="006A1186">
      <w:pPr>
        <w:numPr>
          <w:ilvl w:val="0"/>
          <w:numId w:val="12"/>
        </w:numPr>
        <w:spacing w:after="0" w:line="240" w:lineRule="auto"/>
        <w:jc w:val="both"/>
        <w:rPr>
          <w:rFonts w:ascii="Times New Roman" w:hAnsi="Times New Roman" w:cs="Times New Roman"/>
          <w:lang w:val="sr-Cyrl-RS"/>
        </w:rPr>
      </w:pPr>
      <w:r w:rsidRPr="00D0175B">
        <w:rPr>
          <w:rFonts w:ascii="Times New Roman" w:hAnsi="Times New Roman" w:cs="Times New Roman"/>
          <w:lang w:val="sr-Cyrl-RS"/>
        </w:rPr>
        <w:t>за прву групу (изнад републичког просека) и за другу групу (у распону од 80% до 100% републичког просека) - 240.000,00 динара по кориснику;</w:t>
      </w:r>
    </w:p>
    <w:p w:rsidR="006A1186" w:rsidRPr="00D0175B" w:rsidRDefault="006A1186" w:rsidP="006A1186">
      <w:pPr>
        <w:numPr>
          <w:ilvl w:val="0"/>
          <w:numId w:val="12"/>
        </w:numPr>
        <w:spacing w:after="0" w:line="240" w:lineRule="auto"/>
        <w:jc w:val="both"/>
        <w:rPr>
          <w:rFonts w:ascii="Times New Roman" w:hAnsi="Times New Roman" w:cs="Times New Roman"/>
          <w:lang w:val="sr-Cyrl-RS"/>
        </w:rPr>
      </w:pPr>
      <w:r w:rsidRPr="00D0175B">
        <w:rPr>
          <w:rFonts w:ascii="Times New Roman" w:hAnsi="Times New Roman" w:cs="Times New Roman"/>
          <w:lang w:val="sr-Cyrl-RS"/>
        </w:rPr>
        <w:t>за трећу групу (у распону од 60% до 80% републичког просека) - 270.000,00 динара по кориснику;</w:t>
      </w:r>
    </w:p>
    <w:p w:rsidR="006A1186" w:rsidRPr="00D0175B" w:rsidRDefault="006A1186" w:rsidP="006A1186">
      <w:pPr>
        <w:numPr>
          <w:ilvl w:val="0"/>
          <w:numId w:val="12"/>
        </w:numPr>
        <w:spacing w:after="0" w:line="240" w:lineRule="auto"/>
        <w:jc w:val="both"/>
        <w:rPr>
          <w:rFonts w:ascii="Times New Roman" w:hAnsi="Times New Roman" w:cs="Times New Roman"/>
          <w:lang w:val="sr-Cyrl-RS"/>
        </w:rPr>
      </w:pPr>
      <w:r w:rsidRPr="00D0175B">
        <w:rPr>
          <w:rFonts w:ascii="Times New Roman" w:hAnsi="Times New Roman" w:cs="Times New Roman"/>
          <w:lang w:val="sr-Cyrl-RS"/>
        </w:rPr>
        <w:t>за четврту групу (степен развијености испод 60% републичког просека) и за девастирана подручја (степен развијености испод 50% републичког просека) - 300.000,00 динара по кориснику.</w:t>
      </w:r>
    </w:p>
    <w:p w:rsidR="006A1186"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Реализација програма прати се 12 месеци.</w:t>
      </w:r>
    </w:p>
    <w:p w:rsidR="00A83EE7" w:rsidRPr="00A83EE7" w:rsidRDefault="00A83EE7" w:rsidP="00A83EE7">
      <w:pPr>
        <w:spacing w:after="0" w:line="240" w:lineRule="auto"/>
        <w:ind w:firstLine="708"/>
        <w:jc w:val="both"/>
        <w:rPr>
          <w:rFonts w:ascii="Times New Roman" w:hAnsi="Times New Roman" w:cs="Times New Roman"/>
          <w:i/>
          <w:lang w:val="sr-Cyrl-RS"/>
        </w:rPr>
      </w:pPr>
      <w:r w:rsidRPr="00DD759A">
        <w:rPr>
          <w:rFonts w:ascii="Times New Roman" w:hAnsi="Times New Roman" w:cs="Times New Roman"/>
          <w:lang w:val="sr-Cyrl-RS"/>
        </w:rPr>
        <w:t>У 2020. години планирано је запошљавање 2.730 незапослених лица од којих је 230 особа са инвалидитетом</w:t>
      </w:r>
      <w:r>
        <w:rPr>
          <w:rFonts w:ascii="Times New Roman" w:hAnsi="Times New Roman" w:cs="Times New Roman"/>
          <w:lang w:val="sr-Cyrl-RS"/>
        </w:rPr>
        <w:t>.</w:t>
      </w:r>
    </w:p>
    <w:p w:rsidR="006F0112" w:rsidRPr="00D0175B" w:rsidRDefault="006F0112" w:rsidP="00462929">
      <w:pPr>
        <w:spacing w:after="0" w:line="240" w:lineRule="auto"/>
        <w:jc w:val="both"/>
        <w:rPr>
          <w:rFonts w:ascii="Times New Roman" w:hAnsi="Times New Roman" w:cs="Times New Roman"/>
          <w:i/>
          <w:lang w:val="sr-Cyrl-RS"/>
        </w:rPr>
      </w:pPr>
    </w:p>
    <w:p w:rsidR="006A1186" w:rsidRPr="00D0175B" w:rsidRDefault="006A1186" w:rsidP="006A1186">
      <w:pPr>
        <w:spacing w:after="0" w:line="240" w:lineRule="auto"/>
        <w:ind w:left="1065"/>
        <w:contextualSpacing/>
        <w:jc w:val="both"/>
        <w:rPr>
          <w:rFonts w:ascii="Times New Roman" w:hAnsi="Times New Roman" w:cs="Times New Roman"/>
          <w:b/>
          <w:bCs/>
          <w:iCs/>
          <w:lang w:val="sr-Cyrl-RS" w:eastAsia="en-GB"/>
        </w:rPr>
      </w:pPr>
      <w:r w:rsidRPr="00D0175B">
        <w:rPr>
          <w:rFonts w:ascii="Times New Roman" w:hAnsi="Times New Roman" w:cs="Times New Roman"/>
          <w:b/>
          <w:bCs/>
          <w:iCs/>
          <w:lang w:val="sr-Cyrl-RS" w:eastAsia="en-GB"/>
        </w:rPr>
        <w:t>4.2. Подршка самозапошљавању</w:t>
      </w:r>
    </w:p>
    <w:p w:rsidR="006A1186" w:rsidRPr="00D0175B"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 xml:space="preserve">Подршка самозапошљавању обухвата стручну помоћ и средства у виду субвенције за самозапошљавање. </w:t>
      </w: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Стручна помоћ коју може да оствари незапослени који се самозапош</w:t>
      </w:r>
      <w:r w:rsidR="003B1E6C">
        <w:rPr>
          <w:rFonts w:ascii="Times New Roman" w:hAnsi="Times New Roman" w:cs="Times New Roman"/>
          <w:lang w:val="sr-Cyrl-RS"/>
        </w:rPr>
        <w:t>љ</w:t>
      </w:r>
      <w:r w:rsidRPr="00D0175B">
        <w:rPr>
          <w:rFonts w:ascii="Times New Roman" w:hAnsi="Times New Roman" w:cs="Times New Roman"/>
          <w:lang w:val="sr-Cyrl-RS"/>
        </w:rPr>
        <w:t>ава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НСЗ, регионалним развојним агенцијама и др.</w:t>
      </w: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 xml:space="preserve">Средства за самозапошљавање у 2020. години одобравају се незапосленом лицу у виду субвенције, у једнократном износу од 250.000,00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Приоритет код одобравања субвенције за самозапошљавање имају:</w:t>
      </w:r>
    </w:p>
    <w:p w:rsidR="006A1186" w:rsidRPr="00A77FBB" w:rsidRDefault="006A1186" w:rsidP="006A1186">
      <w:pPr>
        <w:numPr>
          <w:ilvl w:val="0"/>
          <w:numId w:val="14"/>
        </w:numPr>
        <w:spacing w:after="0" w:line="240" w:lineRule="auto"/>
        <w:contextualSpacing/>
        <w:jc w:val="both"/>
        <w:rPr>
          <w:rFonts w:ascii="Times New Roman" w:hAnsi="Times New Roman" w:cs="Times New Roman"/>
          <w:iCs/>
          <w:lang w:val="sr-Cyrl-RS" w:eastAsia="en-GB"/>
        </w:rPr>
      </w:pPr>
      <w:r w:rsidRPr="00A77FBB">
        <w:rPr>
          <w:rFonts w:ascii="Times New Roman" w:hAnsi="Times New Roman" w:cs="Times New Roman"/>
          <w:iCs/>
          <w:lang w:val="sr-Cyrl-RS" w:eastAsia="en-GB"/>
        </w:rPr>
        <w:t xml:space="preserve">млади до 30 година старости, </w:t>
      </w:r>
    </w:p>
    <w:p w:rsidR="006A1186" w:rsidRPr="00A77FBB" w:rsidRDefault="006A1186" w:rsidP="006A1186">
      <w:pPr>
        <w:numPr>
          <w:ilvl w:val="0"/>
          <w:numId w:val="14"/>
        </w:numPr>
        <w:spacing w:after="0" w:line="240" w:lineRule="auto"/>
        <w:contextualSpacing/>
        <w:jc w:val="both"/>
        <w:rPr>
          <w:rFonts w:ascii="Times New Roman" w:hAnsi="Times New Roman" w:cs="Times New Roman"/>
          <w:iCs/>
          <w:lang w:val="sr-Cyrl-RS" w:eastAsia="en-GB"/>
        </w:rPr>
      </w:pPr>
      <w:r w:rsidRPr="00A77FBB">
        <w:rPr>
          <w:rFonts w:ascii="Times New Roman" w:hAnsi="Times New Roman" w:cs="Times New Roman"/>
          <w:iCs/>
          <w:lang w:val="sr-Cyrl-RS" w:eastAsia="en-GB"/>
        </w:rPr>
        <w:t>вишкови запослених,</w:t>
      </w:r>
    </w:p>
    <w:p w:rsidR="006A1186" w:rsidRPr="00A77FBB" w:rsidRDefault="006A1186" w:rsidP="006A1186">
      <w:pPr>
        <w:numPr>
          <w:ilvl w:val="0"/>
          <w:numId w:val="14"/>
        </w:numPr>
        <w:spacing w:after="0" w:line="240" w:lineRule="auto"/>
        <w:contextualSpacing/>
        <w:jc w:val="both"/>
        <w:rPr>
          <w:rFonts w:ascii="Times New Roman" w:hAnsi="Times New Roman" w:cs="Times New Roman"/>
          <w:iCs/>
          <w:lang w:val="sr-Cyrl-RS" w:eastAsia="en-GB"/>
        </w:rPr>
      </w:pPr>
      <w:r w:rsidRPr="00A77FBB">
        <w:rPr>
          <w:rFonts w:ascii="Times New Roman" w:hAnsi="Times New Roman" w:cs="Times New Roman"/>
          <w:iCs/>
          <w:lang w:val="sr-Cyrl-RS" w:eastAsia="en-GB"/>
        </w:rPr>
        <w:t xml:space="preserve">Роми, </w:t>
      </w:r>
    </w:p>
    <w:p w:rsidR="006A1186" w:rsidRPr="00A77FBB" w:rsidRDefault="006A1186" w:rsidP="006A1186">
      <w:pPr>
        <w:numPr>
          <w:ilvl w:val="0"/>
          <w:numId w:val="14"/>
        </w:numPr>
        <w:spacing w:after="0" w:line="240" w:lineRule="auto"/>
        <w:contextualSpacing/>
        <w:jc w:val="both"/>
        <w:rPr>
          <w:rFonts w:ascii="Times New Roman" w:hAnsi="Times New Roman" w:cs="Times New Roman"/>
          <w:iCs/>
          <w:lang w:val="sr-Cyrl-RS" w:eastAsia="en-GB"/>
        </w:rPr>
      </w:pPr>
      <w:r w:rsidRPr="00A77FBB">
        <w:rPr>
          <w:rFonts w:ascii="Times New Roman" w:hAnsi="Times New Roman" w:cs="Times New Roman"/>
          <w:iCs/>
          <w:lang w:val="sr-Cyrl-RS" w:eastAsia="en-GB"/>
        </w:rPr>
        <w:t>особе са инвалидитетом,</w:t>
      </w:r>
    </w:p>
    <w:p w:rsidR="006A1186" w:rsidRPr="00A77FBB" w:rsidRDefault="006A1186" w:rsidP="006A1186">
      <w:pPr>
        <w:numPr>
          <w:ilvl w:val="0"/>
          <w:numId w:val="14"/>
        </w:numPr>
        <w:spacing w:after="0" w:line="240" w:lineRule="auto"/>
        <w:contextualSpacing/>
        <w:jc w:val="both"/>
        <w:rPr>
          <w:rFonts w:ascii="Times New Roman" w:hAnsi="Times New Roman" w:cs="Times New Roman"/>
          <w:iCs/>
          <w:lang w:val="sr-Cyrl-RS" w:eastAsia="en-GB"/>
        </w:rPr>
      </w:pPr>
      <w:r w:rsidRPr="00A77FBB">
        <w:rPr>
          <w:rFonts w:ascii="Times New Roman" w:hAnsi="Times New Roman" w:cs="Times New Roman"/>
          <w:iCs/>
          <w:lang w:val="sr-Cyrl-RS" w:eastAsia="en-GB"/>
        </w:rPr>
        <w:t>жене.</w:t>
      </w: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 xml:space="preserve">У случају самозапошљавања особа са инвалидитетом субвенција се одобрава у једнократном износу од 270.000,00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 </w:t>
      </w:r>
    </w:p>
    <w:p w:rsidR="006A1186"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Реализација програма прати се 12 месеци.</w:t>
      </w:r>
    </w:p>
    <w:p w:rsidR="00C718E7" w:rsidRDefault="00C718E7" w:rsidP="00C718E7">
      <w:pPr>
        <w:spacing w:after="0" w:line="240" w:lineRule="auto"/>
        <w:ind w:firstLine="708"/>
        <w:jc w:val="both"/>
        <w:rPr>
          <w:rFonts w:ascii="Times New Roman" w:hAnsi="Times New Roman" w:cs="Times New Roman"/>
          <w:lang w:val="sr-Cyrl-RS"/>
        </w:rPr>
      </w:pPr>
      <w:r w:rsidRPr="00C201D5">
        <w:rPr>
          <w:rFonts w:ascii="Times New Roman" w:hAnsi="Times New Roman" w:cs="Times New Roman"/>
          <w:lang w:val="sr-Cyrl-RS"/>
        </w:rPr>
        <w:t xml:space="preserve">У 2020. години планирано </w:t>
      </w:r>
      <w:r>
        <w:rPr>
          <w:rFonts w:ascii="Times New Roman" w:hAnsi="Times New Roman" w:cs="Times New Roman"/>
        </w:rPr>
        <w:t xml:space="preserve">je </w:t>
      </w:r>
      <w:r w:rsidRPr="00C201D5">
        <w:rPr>
          <w:rFonts w:ascii="Times New Roman" w:hAnsi="Times New Roman" w:cs="Times New Roman"/>
          <w:lang w:val="sr-Cyrl-RS"/>
        </w:rPr>
        <w:t>самозапошљавање 3.100 незапослених лица од којих је 100 особа са инвалидитетом.</w:t>
      </w:r>
    </w:p>
    <w:p w:rsidR="00C718E7" w:rsidRPr="00A83EE7" w:rsidRDefault="00C718E7" w:rsidP="00C718E7">
      <w:pPr>
        <w:spacing w:after="0" w:line="240" w:lineRule="auto"/>
        <w:ind w:firstLine="708"/>
        <w:jc w:val="both"/>
        <w:rPr>
          <w:rFonts w:ascii="Times New Roman" w:hAnsi="Times New Roman" w:cs="Times New Roman"/>
          <w:lang w:val="sr-Cyrl-RS"/>
        </w:rPr>
      </w:pPr>
    </w:p>
    <w:p w:rsidR="006A1186" w:rsidRDefault="006A1186" w:rsidP="00A77FBB">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Кориснику новчане накнаде за случај незапослености може се, ради самозапошљавања, исплатити новчана накнада у једнократном износу без доприноса за обавезно социјално осигурање.</w:t>
      </w:r>
    </w:p>
    <w:p w:rsidR="00582367" w:rsidRDefault="00582367" w:rsidP="00A77FBB">
      <w:pPr>
        <w:spacing w:after="0" w:line="240" w:lineRule="auto"/>
        <w:ind w:firstLine="708"/>
        <w:jc w:val="both"/>
        <w:rPr>
          <w:rFonts w:ascii="Times New Roman" w:hAnsi="Times New Roman" w:cs="Times New Roman"/>
          <w:lang w:val="sr-Cyrl-RS"/>
        </w:rPr>
      </w:pPr>
      <w:r w:rsidRPr="00582367">
        <w:rPr>
          <w:rFonts w:ascii="Times New Roman" w:hAnsi="Times New Roman" w:cs="Times New Roman"/>
          <w:lang w:val="sr-Cyrl-RS"/>
        </w:rPr>
        <w:t xml:space="preserve">У 2020. години планирано је </w:t>
      </w:r>
      <w:r>
        <w:rPr>
          <w:rFonts w:ascii="Times New Roman" w:hAnsi="Times New Roman" w:cs="Times New Roman"/>
          <w:lang w:val="sr-Cyrl-RS"/>
        </w:rPr>
        <w:t>само</w:t>
      </w:r>
      <w:r w:rsidRPr="00582367">
        <w:rPr>
          <w:rFonts w:ascii="Times New Roman" w:hAnsi="Times New Roman" w:cs="Times New Roman"/>
          <w:lang w:val="sr-Cyrl-RS"/>
        </w:rPr>
        <w:t>запошљавање 1</w:t>
      </w:r>
      <w:r>
        <w:rPr>
          <w:rFonts w:ascii="Times New Roman" w:hAnsi="Times New Roman" w:cs="Times New Roman"/>
          <w:lang w:val="sr-Cyrl-RS"/>
        </w:rPr>
        <w:t>00</w:t>
      </w:r>
      <w:r w:rsidRPr="00582367">
        <w:rPr>
          <w:rFonts w:ascii="Times New Roman" w:hAnsi="Times New Roman" w:cs="Times New Roman"/>
          <w:lang w:val="sr-Cyrl-RS"/>
        </w:rPr>
        <w:t xml:space="preserve"> корисника новчане накнаде за случај незапослености.</w:t>
      </w:r>
    </w:p>
    <w:p w:rsidR="009C6157" w:rsidRPr="00A77FBB" w:rsidRDefault="009C6157" w:rsidP="00124A76">
      <w:pPr>
        <w:spacing w:after="0" w:line="240" w:lineRule="auto"/>
        <w:jc w:val="both"/>
        <w:rPr>
          <w:rFonts w:ascii="Times New Roman" w:hAnsi="Times New Roman" w:cs="Times New Roman"/>
          <w:lang w:val="sr-Cyrl-RS"/>
        </w:rPr>
      </w:pPr>
    </w:p>
    <w:p w:rsidR="006A1186" w:rsidRPr="00D0175B" w:rsidRDefault="006A1186" w:rsidP="006A1186">
      <w:pPr>
        <w:spacing w:after="0" w:line="240" w:lineRule="auto"/>
        <w:ind w:firstLine="708"/>
        <w:jc w:val="both"/>
        <w:rPr>
          <w:rFonts w:ascii="Times New Roman" w:hAnsi="Times New Roman" w:cs="Times New Roman"/>
          <w:b/>
          <w:i/>
          <w:lang w:val="sr-Cyrl-RS"/>
        </w:rPr>
      </w:pPr>
      <w:r w:rsidRPr="00D0175B">
        <w:rPr>
          <w:rFonts w:ascii="Times New Roman" w:hAnsi="Times New Roman" w:cs="Times New Roman"/>
          <w:b/>
          <w:lang w:val="sr-Cyrl-RS"/>
        </w:rPr>
        <w:t>4.3. Субвенција зараде за особе са инвалидитетом без радног искуства</w:t>
      </w:r>
      <w:r w:rsidRPr="00D0175B">
        <w:rPr>
          <w:rFonts w:ascii="Times New Roman" w:hAnsi="Times New Roman" w:cs="Times New Roman"/>
          <w:b/>
          <w:i/>
          <w:lang w:val="sr-Cyrl-RS"/>
        </w:rPr>
        <w:t xml:space="preserve"> </w:t>
      </w:r>
    </w:p>
    <w:p w:rsidR="006A1186" w:rsidRPr="00D0175B" w:rsidRDefault="006A1186" w:rsidP="006A1186">
      <w:pPr>
        <w:spacing w:after="0" w:line="240" w:lineRule="auto"/>
        <w:ind w:firstLine="708"/>
        <w:jc w:val="both"/>
        <w:rPr>
          <w:rFonts w:ascii="Times New Roman" w:hAnsi="Times New Roman" w:cs="Times New Roman"/>
          <w:b/>
          <w:i/>
          <w:lang w:val="sr-Cyrl-RS"/>
        </w:rPr>
      </w:pPr>
    </w:p>
    <w:p w:rsidR="006A1186" w:rsidRDefault="006A1186" w:rsidP="006A1186">
      <w:pPr>
        <w:spacing w:after="0" w:line="240" w:lineRule="auto"/>
        <w:ind w:firstLine="708"/>
        <w:jc w:val="both"/>
        <w:rPr>
          <w:rFonts w:ascii="Times New Roman" w:hAnsi="Times New Roman" w:cs="Times New Roman"/>
          <w:lang w:val="sr-Cyrl-RS" w:eastAsia="en-GB"/>
        </w:rPr>
      </w:pPr>
      <w:r w:rsidRPr="00D0175B">
        <w:rPr>
          <w:rFonts w:ascii="Times New Roman" w:hAnsi="Times New Roman" w:cs="Times New Roman"/>
          <w:lang w:val="sr-Cyrl-RS" w:eastAsia="en-GB"/>
        </w:rPr>
        <w:t xml:space="preserve">Послодавац који на неодређено време запосли особу са инвалидитетом без радног искуства има право на субвенцију зараде за ту особу у трајању од 12 месеци од дана заснивања радног односа. Субвенција зараде се одобрава на основу поднетог захтева послодавца, у висини до 75% укупних трошкова зараде са припадајућим доприносима за обавезно социјално осигурање, али не више од износа минималне зараде утврђене у складу са прописима о раду. </w:t>
      </w:r>
    </w:p>
    <w:p w:rsidR="00A83EE7" w:rsidRPr="00A83EE7" w:rsidRDefault="00A83EE7" w:rsidP="00A83EE7">
      <w:pPr>
        <w:spacing w:after="0" w:line="240" w:lineRule="auto"/>
        <w:ind w:firstLine="708"/>
        <w:jc w:val="both"/>
        <w:rPr>
          <w:rFonts w:ascii="Times New Roman" w:hAnsi="Times New Roman" w:cs="Times New Roman"/>
          <w:lang w:val="sr-Cyrl-RS" w:eastAsia="en-GB"/>
        </w:rPr>
      </w:pPr>
      <w:r w:rsidRPr="00C201D5">
        <w:rPr>
          <w:rFonts w:ascii="Times New Roman" w:hAnsi="Times New Roman" w:cs="Times New Roman"/>
          <w:lang w:val="sr-Cyrl-RS"/>
        </w:rPr>
        <w:t>У 2020. години планирано је запошљавање 360 особа са инвалидитетом.</w:t>
      </w:r>
    </w:p>
    <w:p w:rsidR="00A77FBB" w:rsidRPr="00D0175B" w:rsidRDefault="00A77FBB" w:rsidP="00A77FBB">
      <w:pPr>
        <w:spacing w:after="0" w:line="240" w:lineRule="auto"/>
        <w:jc w:val="both"/>
        <w:rPr>
          <w:rFonts w:ascii="Times New Roman" w:hAnsi="Times New Roman" w:cs="Times New Roman"/>
          <w:lang w:val="sr-Cyrl-RS" w:eastAsia="en-GB"/>
        </w:rPr>
      </w:pPr>
    </w:p>
    <w:p w:rsidR="006A1186" w:rsidRPr="00D0175B"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D0175B">
        <w:rPr>
          <w:rFonts w:ascii="Times New Roman" w:hAnsi="Times New Roman" w:cs="Times New Roman"/>
          <w:b/>
          <w:bCs/>
          <w:iCs/>
          <w:lang w:val="sr-Cyrl-RS" w:eastAsia="en-GB"/>
        </w:rPr>
        <w:t>Подстицаји за запошљавање корисника новчане накнаде за случај незапослености</w:t>
      </w:r>
    </w:p>
    <w:p w:rsidR="006A1186" w:rsidRPr="00D0175B"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Незапосленом лицу, које је корисник новчане накнаде за случај незапослености најмање три месеца од момента признавања права, а заснује радни однос на неодређено време, једнократно се исплаћује 30% укупног износа новчане накнаде (без доприноса за обавезно социјално осигурање) која би му била исплаћена за преостало време до истека права на новчану накнаду.</w:t>
      </w:r>
    </w:p>
    <w:p w:rsidR="006F5A0E" w:rsidRDefault="006F5A0E" w:rsidP="006A1186">
      <w:pPr>
        <w:spacing w:after="0" w:line="240" w:lineRule="auto"/>
        <w:ind w:firstLine="708"/>
        <w:jc w:val="both"/>
        <w:rPr>
          <w:rFonts w:ascii="Times New Roman" w:hAnsi="Times New Roman" w:cs="Times New Roman"/>
          <w:lang w:val="sr-Cyrl-RS"/>
        </w:rPr>
      </w:pPr>
      <w:r w:rsidRPr="006F5A0E">
        <w:rPr>
          <w:rFonts w:ascii="Times New Roman" w:hAnsi="Times New Roman" w:cs="Times New Roman"/>
          <w:lang w:val="sr-Cyrl-RS"/>
        </w:rPr>
        <w:t xml:space="preserve">У 2020. години планирано је запошљавање </w:t>
      </w:r>
      <w:r>
        <w:rPr>
          <w:rFonts w:ascii="Times New Roman" w:hAnsi="Times New Roman" w:cs="Times New Roman"/>
        </w:rPr>
        <w:t>15</w:t>
      </w:r>
      <w:r w:rsidRPr="006F5A0E">
        <w:rPr>
          <w:rFonts w:ascii="Times New Roman" w:hAnsi="Times New Roman" w:cs="Times New Roman"/>
          <w:lang w:val="sr-Cyrl-RS"/>
        </w:rPr>
        <w:t xml:space="preserve"> корисник</w:t>
      </w:r>
      <w:r>
        <w:rPr>
          <w:rFonts w:ascii="Times New Roman" w:hAnsi="Times New Roman" w:cs="Times New Roman"/>
        </w:rPr>
        <w:t>a</w:t>
      </w:r>
      <w:r w:rsidRPr="006F5A0E">
        <w:rPr>
          <w:rFonts w:ascii="Times New Roman" w:hAnsi="Times New Roman" w:cs="Times New Roman"/>
          <w:lang w:val="sr-Cyrl-RS"/>
        </w:rPr>
        <w:t xml:space="preserve"> новчане накнаде за случај незапослености.</w:t>
      </w:r>
    </w:p>
    <w:p w:rsidR="006A1186" w:rsidRPr="00D0175B" w:rsidRDefault="006A1186" w:rsidP="006A1186">
      <w:pPr>
        <w:spacing w:after="0" w:line="240" w:lineRule="auto"/>
        <w:ind w:firstLine="708"/>
        <w:jc w:val="both"/>
        <w:rPr>
          <w:rFonts w:ascii="Times New Roman" w:hAnsi="Times New Roman" w:cs="Times New Roman"/>
          <w:i/>
          <w:lang w:val="sr-Cyrl-RS"/>
        </w:rPr>
      </w:pPr>
    </w:p>
    <w:p w:rsidR="006A1186" w:rsidRPr="00D0175B"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D0175B">
        <w:rPr>
          <w:rFonts w:ascii="Times New Roman" w:hAnsi="Times New Roman" w:cs="Times New Roman"/>
          <w:b/>
          <w:bCs/>
          <w:iCs/>
          <w:lang w:val="sr-Cyrl-RS" w:eastAsia="en-GB"/>
        </w:rPr>
        <w:t>Јавни радови</w:t>
      </w:r>
    </w:p>
    <w:p w:rsidR="006A1186" w:rsidRPr="00D0175B" w:rsidRDefault="006A1186" w:rsidP="006A1186">
      <w:pPr>
        <w:spacing w:after="0" w:line="240" w:lineRule="auto"/>
        <w:ind w:left="1065"/>
        <w:contextualSpacing/>
        <w:jc w:val="both"/>
        <w:rPr>
          <w:rFonts w:ascii="Times New Roman" w:hAnsi="Times New Roman" w:cs="Times New Roman"/>
          <w:b/>
          <w:bCs/>
          <w:iCs/>
          <w:lang w:val="sr-Cyrl-RS" w:eastAsia="en-GB"/>
        </w:rPr>
      </w:pPr>
    </w:p>
    <w:p w:rsidR="006A1186" w:rsidRPr="00D0175B"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 xml:space="preserve">Јавни радови се организују у циљу радног ангажовања првенствено теже запошљивих незапослених лица и незапослених у стању социјалне потребе, ради очувања и унапређења радних способности незапослених, као и остваривања одређеног друштвеног интереса. </w:t>
      </w:r>
    </w:p>
    <w:p w:rsidR="006A1186" w:rsidRPr="00D0175B"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Јавни радови се организују на подручју оних јединица локалних самоуправа, које према степену развијености утврђеним у складу са посебним прописом Владе припадају:</w:t>
      </w:r>
    </w:p>
    <w:p w:rsidR="006A1186" w:rsidRPr="00D0175B"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1) трећој групи (у распону од 60% до 80% републичког просека) и</w:t>
      </w: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2) четвртoj групи (степен развијености испод 60% републичког просека) и девастираним подручјима (степен развијености испод 50% републичког просека).</w:t>
      </w: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 xml:space="preserve">У укупном броју незапослених лица укључених у програм јавних радова, осим особа са инвалидитетом чији је број посебно утврђен, </w:t>
      </w:r>
      <w:r w:rsidRPr="00D0175B">
        <w:rPr>
          <w:rFonts w:ascii="Times New Roman" w:hAnsi="Times New Roman" w:cs="Times New Roman"/>
          <w:bCs/>
          <w:lang w:val="sr-Cyrl-RS"/>
        </w:rPr>
        <w:t>н</w:t>
      </w:r>
      <w:r w:rsidRPr="00D0175B">
        <w:rPr>
          <w:rFonts w:ascii="Times New Roman" w:hAnsi="Times New Roman" w:cs="Times New Roman"/>
          <w:lang w:val="sr-Cyrl-RS"/>
        </w:rPr>
        <w:t>ајмање 70% незапослених лица треба да припада следећим категоријама који су на евиденцији незапослених најмање 6 месеци:</w:t>
      </w:r>
    </w:p>
    <w:p w:rsidR="006A1186" w:rsidRPr="00D0175B" w:rsidRDefault="006A1186" w:rsidP="006A1186">
      <w:pPr>
        <w:spacing w:after="0" w:line="240" w:lineRule="auto"/>
        <w:ind w:firstLine="708"/>
        <w:jc w:val="both"/>
        <w:rPr>
          <w:rFonts w:ascii="Times New Roman" w:hAnsi="Times New Roman" w:cs="Times New Roman"/>
          <w:lang w:val="sr-Cyrl-RS"/>
        </w:rPr>
      </w:pPr>
    </w:p>
    <w:p w:rsidR="006A1186" w:rsidRPr="00D0175B" w:rsidRDefault="006A1186" w:rsidP="006A1186">
      <w:pPr>
        <w:numPr>
          <w:ilvl w:val="0"/>
          <w:numId w:val="15"/>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 xml:space="preserve">радно способни корисници новчане социјалне помоћи; </w:t>
      </w:r>
    </w:p>
    <w:p w:rsidR="006A1186" w:rsidRPr="00D0175B" w:rsidRDefault="006A1186" w:rsidP="006A1186">
      <w:pPr>
        <w:numPr>
          <w:ilvl w:val="0"/>
          <w:numId w:val="15"/>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Роми;</w:t>
      </w:r>
    </w:p>
    <w:p w:rsidR="006A1186" w:rsidRDefault="006A1186" w:rsidP="006A1186">
      <w:pPr>
        <w:numPr>
          <w:ilvl w:val="0"/>
          <w:numId w:val="15"/>
        </w:numPr>
        <w:spacing w:after="0" w:line="240" w:lineRule="auto"/>
        <w:contextualSpacing/>
        <w:jc w:val="both"/>
        <w:rPr>
          <w:rFonts w:ascii="Times New Roman" w:hAnsi="Times New Roman" w:cs="Times New Roman"/>
          <w:iCs/>
          <w:lang w:val="sr-Cyrl-RS" w:eastAsia="en-GB"/>
        </w:rPr>
      </w:pPr>
      <w:r w:rsidRPr="00D0175B">
        <w:rPr>
          <w:rFonts w:ascii="Times New Roman" w:hAnsi="Times New Roman" w:cs="Times New Roman"/>
          <w:iCs/>
          <w:lang w:val="sr-Cyrl-RS" w:eastAsia="en-GB"/>
        </w:rPr>
        <w:t>лица без квалифик</w:t>
      </w:r>
      <w:r>
        <w:rPr>
          <w:rFonts w:ascii="Times New Roman" w:hAnsi="Times New Roman" w:cs="Times New Roman"/>
          <w:iCs/>
          <w:lang w:val="sr-Cyrl-RS" w:eastAsia="en-GB"/>
        </w:rPr>
        <w:t>ација/са ниским квалификацијама;</w:t>
      </w:r>
    </w:p>
    <w:p w:rsidR="006A1186" w:rsidRPr="00124A76" w:rsidRDefault="006A1186" w:rsidP="006F2072">
      <w:pPr>
        <w:numPr>
          <w:ilvl w:val="0"/>
          <w:numId w:val="15"/>
        </w:numPr>
        <w:spacing w:after="0" w:line="240" w:lineRule="auto"/>
        <w:contextualSpacing/>
        <w:jc w:val="both"/>
        <w:rPr>
          <w:rFonts w:ascii="Times New Roman" w:hAnsi="Times New Roman" w:cs="Times New Roman"/>
          <w:iCs/>
          <w:lang w:val="sr-Cyrl-RS" w:eastAsia="en-GB"/>
        </w:rPr>
      </w:pPr>
      <w:r w:rsidRPr="00124A76">
        <w:rPr>
          <w:rFonts w:ascii="Times New Roman" w:hAnsi="Times New Roman" w:cs="Times New Roman"/>
          <w:iCs/>
          <w:lang w:val="sr-Cyrl-RS" w:eastAsia="en-GB"/>
        </w:rPr>
        <w:t xml:space="preserve">лица </w:t>
      </w:r>
      <w:r w:rsidR="00124A76" w:rsidRPr="00124A76">
        <w:rPr>
          <w:rFonts w:ascii="Times New Roman" w:hAnsi="Times New Roman" w:cs="Times New Roman"/>
          <w:iCs/>
          <w:lang w:val="sr-Cyrl-RS" w:eastAsia="en-GB"/>
        </w:rPr>
        <w:t xml:space="preserve">која посао траже дуже од 18 месеци </w:t>
      </w:r>
      <w:r w:rsidR="00124A76">
        <w:rPr>
          <w:rFonts w:ascii="Times New Roman" w:hAnsi="Times New Roman" w:cs="Times New Roman"/>
          <w:iCs/>
          <w:lang w:val="sr-Latn-RS" w:eastAsia="en-GB"/>
        </w:rPr>
        <w:t>a</w:t>
      </w:r>
      <w:r w:rsidRPr="00124A76">
        <w:rPr>
          <w:rFonts w:ascii="Times New Roman" w:hAnsi="Times New Roman" w:cs="Times New Roman"/>
          <w:iCs/>
          <w:lang w:val="sr-Cyrl-RS" w:eastAsia="en-GB"/>
        </w:rPr>
        <w:t xml:space="preserve"> не припадају категоријама </w:t>
      </w:r>
      <w:r w:rsidR="00124A76">
        <w:rPr>
          <w:rFonts w:ascii="Times New Roman" w:hAnsi="Times New Roman" w:cs="Times New Roman"/>
          <w:iCs/>
          <w:lang w:val="sr-Cyrl-RS" w:eastAsia="en-GB"/>
        </w:rPr>
        <w:t>из тачке 1</w:t>
      </w:r>
      <w:r w:rsidR="00124A76">
        <w:rPr>
          <w:rFonts w:ascii="Times New Roman" w:hAnsi="Times New Roman" w:cs="Times New Roman"/>
          <w:iCs/>
          <w:lang w:val="sr-Latn-RS" w:eastAsia="en-GB"/>
        </w:rPr>
        <w:t>.</w:t>
      </w:r>
      <w:r w:rsidR="00124A76">
        <w:rPr>
          <w:rFonts w:ascii="Times New Roman" w:hAnsi="Times New Roman" w:cs="Times New Roman"/>
          <w:iCs/>
          <w:lang w:val="sr-Cyrl-RS" w:eastAsia="en-GB"/>
        </w:rPr>
        <w:t>,</w:t>
      </w:r>
      <w:r w:rsidR="00124A76">
        <w:rPr>
          <w:rFonts w:ascii="Times New Roman" w:hAnsi="Times New Roman" w:cs="Times New Roman"/>
          <w:iCs/>
          <w:lang w:val="sr-Latn-RS" w:eastAsia="en-GB"/>
        </w:rPr>
        <w:t xml:space="preserve"> </w:t>
      </w:r>
      <w:r w:rsidR="00124A76">
        <w:rPr>
          <w:rFonts w:ascii="Times New Roman" w:hAnsi="Times New Roman" w:cs="Times New Roman"/>
          <w:iCs/>
          <w:lang w:val="sr-Cyrl-RS" w:eastAsia="en-GB"/>
        </w:rPr>
        <w:t>2</w:t>
      </w:r>
      <w:r w:rsidR="00124A76">
        <w:rPr>
          <w:rFonts w:ascii="Times New Roman" w:hAnsi="Times New Roman" w:cs="Times New Roman"/>
          <w:iCs/>
          <w:lang w:val="sr-Latn-RS" w:eastAsia="en-GB"/>
        </w:rPr>
        <w:t>.</w:t>
      </w:r>
      <w:r w:rsidR="00124A76">
        <w:rPr>
          <w:rFonts w:ascii="Times New Roman" w:hAnsi="Times New Roman" w:cs="Times New Roman"/>
          <w:iCs/>
          <w:lang w:val="sr-Cyrl-RS" w:eastAsia="en-GB"/>
        </w:rPr>
        <w:t xml:space="preserve"> и 3. </w:t>
      </w:r>
    </w:p>
    <w:p w:rsidR="00124A76" w:rsidRDefault="00124A76" w:rsidP="006A1186">
      <w:pPr>
        <w:spacing w:after="0" w:line="240" w:lineRule="auto"/>
        <w:ind w:firstLine="708"/>
        <w:jc w:val="both"/>
        <w:rPr>
          <w:rFonts w:ascii="Times New Roman" w:hAnsi="Times New Roman" w:cs="Times New Roman"/>
          <w:lang w:val="sr-Cyrl-RS"/>
        </w:rPr>
      </w:pPr>
    </w:p>
    <w:p w:rsidR="006A1186" w:rsidRPr="00D0175B"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Утврђени проценат учешћа наведених категорија незапослених лица односи се на јавни рад који кроз редовне јавне конкурсе спроводи самостално НСЗ.</w:t>
      </w:r>
    </w:p>
    <w:p w:rsidR="006A1186" w:rsidRPr="00D0175B"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На јавним радовима се радно ангажује најмање 5 (пет) незапослених лица из наведених категорија незапослених,.</w:t>
      </w:r>
    </w:p>
    <w:p w:rsidR="006A1186" w:rsidRPr="00D0175B" w:rsidRDefault="006A1186" w:rsidP="006A1186">
      <w:pPr>
        <w:autoSpaceDE w:val="0"/>
        <w:autoSpaceDN w:val="0"/>
        <w:adjustRightInd w:val="0"/>
        <w:spacing w:after="0" w:line="240" w:lineRule="auto"/>
        <w:ind w:firstLine="708"/>
        <w:jc w:val="both"/>
        <w:rPr>
          <w:rFonts w:ascii="Times New Roman" w:hAnsi="Times New Roman" w:cs="Times New Roman"/>
          <w:b/>
          <w:i/>
          <w:lang w:val="sr-Cyrl-RS"/>
        </w:rPr>
      </w:pPr>
      <w:r w:rsidRPr="00D0175B">
        <w:rPr>
          <w:rFonts w:ascii="Times New Roman" w:hAnsi="Times New Roman" w:cs="Times New Roman"/>
          <w:lang w:val="sr-Cyrl-RS"/>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w:t>
      </w:r>
      <w:r w:rsidRPr="00D0175B">
        <w:rPr>
          <w:rFonts w:ascii="Times New Roman" w:hAnsi="Times New Roman" w:cs="Times New Roman"/>
          <w:b/>
          <w:lang w:val="sr-Cyrl-RS"/>
        </w:rPr>
        <w:t xml:space="preserve"> </w:t>
      </w:r>
    </w:p>
    <w:p w:rsidR="006A1186" w:rsidRPr="00D0175B" w:rsidRDefault="006A1186" w:rsidP="006A1186">
      <w:pPr>
        <w:autoSpaceDE w:val="0"/>
        <w:autoSpaceDN w:val="0"/>
        <w:adjustRightInd w:val="0"/>
        <w:spacing w:after="0" w:line="240" w:lineRule="auto"/>
        <w:ind w:firstLine="708"/>
        <w:jc w:val="both"/>
        <w:rPr>
          <w:rFonts w:ascii="Times New Roman" w:hAnsi="Times New Roman" w:cs="Times New Roman"/>
          <w:i/>
          <w:iCs/>
          <w:lang w:val="sr-Cyrl-RS"/>
        </w:rPr>
      </w:pPr>
      <w:r w:rsidRPr="00D0175B">
        <w:rPr>
          <w:rFonts w:ascii="Times New Roman" w:hAnsi="Times New Roman" w:cs="Times New Roman"/>
          <w:lang w:val="sr-Cyrl-RS"/>
        </w:rPr>
        <w:t>1) исплату накнаде за обављен посао лицима ангажованим на јавним радовима (по основу уговора о привременим и повременим пословима у висини до 22.000,00 динара на месечном нивоу за пун фонд радних часова, односно сразмерно времену радног ангажовања на месечном нивоу, која се увећава за припадајући порез и доприносе за обавезно социјално осигурање и која обухвата и трошкове доласка и одласка са рада);</w:t>
      </w: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2) накнаду трошкова спровођења јавних радова послодавцу (највише до 2.000 динара по лицу, једнократно, у зависности од трајања јавног рада);</w:t>
      </w:r>
    </w:p>
    <w:p w:rsidR="006A1186" w:rsidRPr="00D0175B" w:rsidRDefault="006A1186" w:rsidP="00A77FBB">
      <w:pPr>
        <w:autoSpaceDE w:val="0"/>
        <w:autoSpaceDN w:val="0"/>
        <w:adjustRightInd w:val="0"/>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3) накнаду трошкова обуке (у једнократном износу од 1.000,00 динара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По завршетку обуке лицу се издаје потврда о стеченим компетенцијама.</w:t>
      </w: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 xml:space="preserve">У 2020. години организоваће се јавни радови у области социјалне заштите и хуманитарног рада, одржавања и обнављања јавне инфраструктуре и одржавања и заштите животне средине и природе. </w:t>
      </w: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За особе са инвалидитетом јавни радови се могу организовати у свим јединицама локалне самоуправе, независно од степена развијености, у области социјалне заштите и хуманитарног рада, одржавања и обнављања јавне инфраструктуре, одржавања и заштите животне средине и природе и културе.</w:t>
      </w:r>
    </w:p>
    <w:p w:rsidR="006A1186" w:rsidRPr="00D0175B" w:rsidRDefault="006A1186" w:rsidP="006A1186">
      <w:pPr>
        <w:spacing w:after="0" w:line="240" w:lineRule="auto"/>
        <w:ind w:firstLine="708"/>
        <w:jc w:val="both"/>
        <w:rPr>
          <w:rFonts w:ascii="Times New Roman" w:hAnsi="Times New Roman" w:cs="Times New Roman"/>
          <w:i/>
          <w:lang w:val="sr-Cyrl-RS"/>
        </w:rPr>
      </w:pPr>
      <w:r w:rsidRPr="00D0175B">
        <w:rPr>
          <w:rFonts w:ascii="Times New Roman" w:hAnsi="Times New Roman" w:cs="Times New Roman"/>
          <w:lang w:val="sr-Cyrl-RS"/>
        </w:rPr>
        <w:t>На јавним радовима се радно ангажује најмање 3 (три) незапослене особе са инвалидитетом, без обзира на дужину статуса незапослености на евиденцији НСЗ.</w:t>
      </w:r>
    </w:p>
    <w:p w:rsidR="006A1186"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w:t>
      </w:r>
    </w:p>
    <w:p w:rsidR="00A83EE7" w:rsidRPr="00A83EE7" w:rsidRDefault="00A83EE7" w:rsidP="00A83EE7">
      <w:pPr>
        <w:spacing w:after="0" w:line="240" w:lineRule="auto"/>
        <w:ind w:firstLine="708"/>
        <w:jc w:val="both"/>
        <w:rPr>
          <w:rFonts w:ascii="Times New Roman" w:hAnsi="Times New Roman" w:cs="Times New Roman"/>
          <w:lang w:val="sr-Cyrl-RS"/>
        </w:rPr>
      </w:pPr>
      <w:r w:rsidRPr="007B095C">
        <w:rPr>
          <w:rFonts w:ascii="Times New Roman" w:hAnsi="Times New Roman" w:cs="Times New Roman"/>
          <w:lang w:val="sr-Cyrl-RS"/>
        </w:rPr>
        <w:t>У 2020. години планирано је укључивање 4.000 незапослених лица од којих 1.000 особа са инвалидитетом.</w:t>
      </w:r>
    </w:p>
    <w:p w:rsidR="006A1186" w:rsidRPr="00D0175B" w:rsidRDefault="006A1186" w:rsidP="006A1186">
      <w:pPr>
        <w:spacing w:after="0" w:line="240" w:lineRule="auto"/>
        <w:ind w:firstLine="708"/>
        <w:jc w:val="both"/>
        <w:rPr>
          <w:rFonts w:ascii="Times New Roman" w:hAnsi="Times New Roman" w:cs="Times New Roman"/>
          <w:lang w:val="sr-Cyrl-RS"/>
        </w:rPr>
      </w:pPr>
    </w:p>
    <w:p w:rsidR="006A1186" w:rsidRPr="00D0175B" w:rsidRDefault="006A1186" w:rsidP="006A1186">
      <w:pPr>
        <w:numPr>
          <w:ilvl w:val="0"/>
          <w:numId w:val="9"/>
        </w:numPr>
        <w:spacing w:after="0" w:line="240" w:lineRule="auto"/>
        <w:contextualSpacing/>
        <w:jc w:val="both"/>
        <w:rPr>
          <w:rFonts w:ascii="Times New Roman" w:hAnsi="Times New Roman" w:cs="Times New Roman"/>
          <w:b/>
          <w:bCs/>
          <w:iCs/>
          <w:lang w:val="sr-Cyrl-RS" w:eastAsia="en-GB"/>
        </w:rPr>
      </w:pPr>
      <w:r w:rsidRPr="00D0175B">
        <w:rPr>
          <w:rFonts w:ascii="Times New Roman" w:hAnsi="Times New Roman" w:cs="Times New Roman"/>
          <w:b/>
          <w:bCs/>
          <w:iCs/>
          <w:lang w:val="sr-Cyrl-RS" w:eastAsia="en-GB"/>
        </w:rPr>
        <w:t>Мере активне политике запошљавања за особе са инвалидитетом које се запошљавају под посебним условима</w:t>
      </w:r>
    </w:p>
    <w:p w:rsidR="006A1186" w:rsidRPr="00D0175B" w:rsidRDefault="006A1186" w:rsidP="006A1186">
      <w:pPr>
        <w:spacing w:after="0" w:line="240" w:lineRule="auto"/>
        <w:ind w:left="360"/>
        <w:jc w:val="both"/>
        <w:rPr>
          <w:rFonts w:ascii="Times New Roman" w:hAnsi="Times New Roman" w:cs="Times New Roman"/>
          <w:b/>
          <w:bCs/>
          <w:lang w:val="sr-Cyrl-RS"/>
        </w:rPr>
      </w:pPr>
    </w:p>
    <w:p w:rsidR="006A1186" w:rsidRPr="00D0175B" w:rsidRDefault="006A1186" w:rsidP="006A1186">
      <w:pPr>
        <w:spacing w:after="0" w:line="240" w:lineRule="auto"/>
        <w:ind w:firstLine="708"/>
        <w:jc w:val="both"/>
        <w:rPr>
          <w:rFonts w:ascii="Times New Roman" w:hAnsi="Times New Roman" w:cs="Times New Roman"/>
          <w:b/>
          <w:i/>
          <w:lang w:val="sr-Cyrl-RS"/>
        </w:rPr>
      </w:pPr>
      <w:r w:rsidRPr="00D0175B">
        <w:rPr>
          <w:rFonts w:ascii="Times New Roman" w:hAnsi="Times New Roman" w:cs="Times New Roman"/>
          <w:b/>
          <w:i/>
          <w:lang w:val="sr-Cyrl-RS"/>
        </w:rPr>
        <w:t>Подршка особама са инвалидитетом које се запошљавају под посебним условима уз:</w:t>
      </w:r>
    </w:p>
    <w:p w:rsidR="00A83EE7" w:rsidRDefault="006A1186" w:rsidP="006A1186">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b/>
          <w:lang w:val="sr-Cyrl-RS"/>
        </w:rPr>
        <w:t xml:space="preserve">- прилагођавање радног места </w:t>
      </w:r>
      <w:r w:rsidRPr="00D0175B">
        <w:rPr>
          <w:rFonts w:ascii="Times New Roman" w:hAnsi="Times New Roman" w:cs="Times New Roman"/>
          <w:lang w:val="sr-Cyrl-RS"/>
        </w:rPr>
        <w:t>(кроз техничко и технолошко опремање радног места, средстава за рад, простора и опреме у складу са могућностима и потребама запослене особе са инвалидитетом) рефундацијом послодавцу примерених трошкова прилагођавања радног места</w:t>
      </w:r>
      <w:r w:rsidRPr="00D0175B">
        <w:rPr>
          <w:rFonts w:ascii="Times New Roman" w:eastAsia="Times New Roman" w:hAnsi="Times New Roman" w:cs="Times New Roman"/>
          <w:lang w:val="sr-Cyrl-RS" w:eastAsia="sr-Cyrl-CS"/>
        </w:rPr>
        <w:t xml:space="preserve"> </w:t>
      </w:r>
      <w:r w:rsidRPr="00D0175B">
        <w:rPr>
          <w:rFonts w:ascii="Times New Roman" w:hAnsi="Times New Roman" w:cs="Times New Roman"/>
          <w:lang w:val="sr-Cyrl-RS"/>
        </w:rPr>
        <w:t>у висини до 400.000,00 динара стварних трошкова за прилагођавање радног места по особи са инвалидитетом</w:t>
      </w:r>
      <w:r w:rsidR="00A83EE7">
        <w:rPr>
          <w:rFonts w:ascii="Times New Roman" w:hAnsi="Times New Roman" w:cs="Times New Roman"/>
          <w:lang w:val="sr-Cyrl-RS"/>
        </w:rPr>
        <w:t>.</w:t>
      </w:r>
    </w:p>
    <w:p w:rsidR="006A1186" w:rsidRPr="007B095C" w:rsidRDefault="00A83EE7" w:rsidP="00A83EE7">
      <w:pPr>
        <w:spacing w:after="0" w:line="240" w:lineRule="auto"/>
        <w:ind w:firstLine="708"/>
        <w:jc w:val="both"/>
        <w:rPr>
          <w:rFonts w:ascii="Times New Roman" w:hAnsi="Times New Roman" w:cs="Times New Roman"/>
          <w:lang w:val="sr-Cyrl-RS"/>
        </w:rPr>
      </w:pPr>
      <w:r w:rsidRPr="007B095C">
        <w:rPr>
          <w:rFonts w:ascii="Times New Roman" w:hAnsi="Times New Roman" w:cs="Times New Roman"/>
          <w:lang w:val="sr-Cyrl-RS"/>
        </w:rPr>
        <w:t>У 2020. години планирано је прилагођавање радног места за 20 особа са инвалидитетом.</w:t>
      </w:r>
    </w:p>
    <w:p w:rsidR="00A83EE7" w:rsidRPr="00D0175B" w:rsidRDefault="00A83EE7" w:rsidP="00A83EE7">
      <w:pPr>
        <w:spacing w:after="0" w:line="240" w:lineRule="auto"/>
        <w:ind w:firstLine="708"/>
        <w:jc w:val="both"/>
        <w:rPr>
          <w:rFonts w:ascii="Times New Roman" w:hAnsi="Times New Roman" w:cs="Times New Roman"/>
          <w:i/>
          <w:lang w:val="sr-Cyrl-RS"/>
        </w:rPr>
      </w:pPr>
    </w:p>
    <w:p w:rsidR="001730F5" w:rsidRDefault="006A1186" w:rsidP="001730F5">
      <w:pPr>
        <w:spacing w:after="0" w:line="240" w:lineRule="auto"/>
        <w:ind w:firstLine="708"/>
        <w:jc w:val="both"/>
        <w:rPr>
          <w:rFonts w:ascii="Times New Roman" w:hAnsi="Times New Roman" w:cs="Times New Roman"/>
          <w:lang w:val="sr-Cyrl-RS"/>
        </w:rPr>
      </w:pPr>
      <w:r w:rsidRPr="00D0175B">
        <w:rPr>
          <w:rFonts w:ascii="Times New Roman" w:hAnsi="Times New Roman" w:cs="Times New Roman"/>
          <w:lang w:val="sr-Cyrl-RS"/>
        </w:rPr>
        <w:t xml:space="preserve">- </w:t>
      </w:r>
      <w:r w:rsidRPr="00D0175B">
        <w:rPr>
          <w:rFonts w:ascii="Times New Roman" w:hAnsi="Times New Roman" w:cs="Times New Roman"/>
          <w:b/>
          <w:lang w:val="sr-Cyrl-RS"/>
        </w:rPr>
        <w:t>пружање стручне подршке новозапосленој особи са инвалидитетом</w:t>
      </w:r>
      <w:r w:rsidRPr="00D0175B">
        <w:rPr>
          <w:rFonts w:ascii="Times New Roman" w:hAnsi="Times New Roman" w:cs="Times New Roman"/>
          <w:lang w:val="sr-Cyrl-RS"/>
        </w:rPr>
        <w:t xml:space="preserve"> (радна асистенција код увођења у посао или на радном месту)</w:t>
      </w:r>
      <w:r w:rsidRPr="00D0175B">
        <w:rPr>
          <w:rFonts w:ascii="Times New Roman" w:hAnsi="Times New Roman" w:cs="Times New Roman"/>
          <w:b/>
          <w:lang w:val="sr-Cyrl-RS"/>
        </w:rPr>
        <w:t xml:space="preserve"> </w:t>
      </w:r>
      <w:r w:rsidRPr="00D0175B">
        <w:rPr>
          <w:rFonts w:ascii="Times New Roman" w:hAnsi="Times New Roman" w:cs="Times New Roman"/>
          <w:lang w:val="sr-Cyrl-RS"/>
        </w:rPr>
        <w:t>рефундацијом послодавцу трошкова зараде за лице које је ангажовано на пружању стручне подршке у висини до 50.000,00 динара месечно за пун фонд радних сати односно сразмерно броју радних сати пружене стручне подршке особи са инвалидитетом на месечном нивоу, увећаних за припадајући порез и доприносе за обавезно социјално оси</w:t>
      </w:r>
      <w:r w:rsidR="001730F5">
        <w:rPr>
          <w:rFonts w:ascii="Times New Roman" w:hAnsi="Times New Roman" w:cs="Times New Roman"/>
          <w:lang w:val="sr-Cyrl-RS"/>
        </w:rPr>
        <w:t>гурање, у трајању до 12 месеци.</w:t>
      </w:r>
    </w:p>
    <w:p w:rsidR="00A83EE7" w:rsidRPr="00A83EE7" w:rsidRDefault="00A83EE7" w:rsidP="001730F5">
      <w:pPr>
        <w:spacing w:after="0" w:line="240" w:lineRule="auto"/>
        <w:ind w:firstLine="708"/>
        <w:jc w:val="both"/>
        <w:rPr>
          <w:rFonts w:ascii="Times New Roman" w:hAnsi="Times New Roman" w:cs="Times New Roman"/>
          <w:lang w:val="sr-Cyrl-RS"/>
        </w:rPr>
      </w:pPr>
      <w:r w:rsidRPr="007B095C">
        <w:rPr>
          <w:rFonts w:ascii="Times New Roman" w:hAnsi="Times New Roman" w:cs="Times New Roman"/>
          <w:lang w:val="sr-Cyrl-RS"/>
        </w:rPr>
        <w:t>У 2020. години планирана је стручна подршка за 20 особа са инвалидитетом.</w:t>
      </w:r>
    </w:p>
    <w:p w:rsidR="001730F5" w:rsidRPr="00A83EE7" w:rsidRDefault="001730F5" w:rsidP="001730F5">
      <w:pPr>
        <w:spacing w:after="0" w:line="240" w:lineRule="auto"/>
        <w:ind w:firstLine="708"/>
        <w:jc w:val="both"/>
        <w:rPr>
          <w:rFonts w:ascii="Times New Roman" w:hAnsi="Times New Roman" w:cs="Times New Roman"/>
          <w:lang w:val="sr-Cyrl-RS"/>
        </w:rPr>
      </w:pPr>
    </w:p>
    <w:p w:rsidR="00E535CC" w:rsidRPr="001730F5" w:rsidRDefault="001730F5" w:rsidP="001730F5">
      <w:pPr>
        <w:spacing w:after="0" w:line="240" w:lineRule="auto"/>
        <w:jc w:val="both"/>
        <w:rPr>
          <w:rFonts w:ascii="Times New Roman" w:hAnsi="Times New Roman" w:cs="Times New Roman"/>
          <w:b/>
          <w:lang w:val="sr-Cyrl-RS"/>
        </w:rPr>
      </w:pPr>
      <w:r>
        <w:rPr>
          <w:rFonts w:ascii="Times New Roman" w:hAnsi="Times New Roman"/>
          <w:b/>
          <w:sz w:val="24"/>
          <w:szCs w:val="24"/>
          <w:lang w:val="sr-Latn-RS"/>
        </w:rPr>
        <w:t>VII</w:t>
      </w:r>
      <w:r w:rsidR="00E535CC" w:rsidRPr="001730F5">
        <w:rPr>
          <w:rFonts w:ascii="Times New Roman" w:hAnsi="Times New Roman"/>
          <w:b/>
          <w:sz w:val="24"/>
          <w:szCs w:val="24"/>
          <w:lang w:val="sr-Cyrl-CS"/>
        </w:rPr>
        <w:t xml:space="preserve"> ФИНАНСИЈСКИ ОКВИР ПОЛИТИКЕ ЗАПОШЉАВАЊА И ИЗВОРИ</w:t>
      </w:r>
      <w:r w:rsidR="00E535CC" w:rsidRPr="001730F5">
        <w:rPr>
          <w:rFonts w:ascii="Times New Roman" w:hAnsi="Times New Roman"/>
          <w:b/>
          <w:sz w:val="24"/>
          <w:szCs w:val="24"/>
          <w:shd w:val="clear" w:color="auto" w:fill="D0CECE" w:themeFill="background2" w:themeFillShade="E6"/>
          <w:lang w:val="sr-Cyrl-CS"/>
        </w:rPr>
        <w:t xml:space="preserve"> </w:t>
      </w:r>
      <w:r w:rsidR="00E535CC" w:rsidRPr="001730F5">
        <w:rPr>
          <w:rFonts w:ascii="Times New Roman" w:hAnsi="Times New Roman"/>
          <w:b/>
          <w:sz w:val="24"/>
          <w:szCs w:val="24"/>
          <w:lang w:val="sr-Cyrl-CS"/>
        </w:rPr>
        <w:t>ФИНАНСИРАЊА</w:t>
      </w:r>
    </w:p>
    <w:p w:rsidR="00E535CC" w:rsidRPr="001A5562" w:rsidRDefault="00E535CC" w:rsidP="00E535CC">
      <w:pPr>
        <w:spacing w:after="0" w:line="240" w:lineRule="auto"/>
        <w:ind w:firstLine="708"/>
        <w:jc w:val="both"/>
        <w:rPr>
          <w:rFonts w:ascii="Times New Roman" w:hAnsi="Times New Roman" w:cs="Times New Roman"/>
          <w:i/>
          <w:lang w:val="sr-Cyrl-CS"/>
        </w:rPr>
      </w:pPr>
    </w:p>
    <w:p w:rsidR="00E535CC" w:rsidRPr="001A5562" w:rsidRDefault="00E535CC" w:rsidP="00E535CC">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Финансирање активне политике запошљавања обавља се из средстава доприноса за обавезно осигурање за случај незапослености, буџета Републике Србије, буџета аутономне покрајине и буџета јединице локалне самоуправе, средстава донација, кредита, као и из других извора.</w:t>
      </w:r>
    </w:p>
    <w:p w:rsidR="00E535CC" w:rsidRPr="001A5562" w:rsidRDefault="00E535CC" w:rsidP="00E535CC">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 xml:space="preserve">За реализацију планираних програма и мера активне политике запошљавања, обезбеђено је </w:t>
      </w:r>
      <w:r w:rsidR="008B41E0" w:rsidRPr="00462929">
        <w:rPr>
          <w:rFonts w:ascii="Times New Roman" w:hAnsi="Times New Roman" w:cs="Times New Roman"/>
          <w:lang w:val="sr-Cyrl-CS"/>
        </w:rPr>
        <w:t>3.700</w:t>
      </w:r>
      <w:r w:rsidRPr="00462929">
        <w:rPr>
          <w:rFonts w:ascii="Times New Roman" w:hAnsi="Times New Roman" w:cs="Times New Roman"/>
          <w:lang w:val="sr-Cyrl-CS"/>
        </w:rPr>
        <w:t xml:space="preserve">.000.000,00 </w:t>
      </w:r>
      <w:r w:rsidRPr="001A5562">
        <w:rPr>
          <w:rFonts w:ascii="Times New Roman" w:hAnsi="Times New Roman" w:cs="Times New Roman"/>
          <w:lang w:val="sr-Cyrl-CS"/>
        </w:rPr>
        <w:t>динара, из средстава доприноса за обавезно осигурање за случај незапослености у оквиру Финансијског плана НСЗ за 20</w:t>
      </w:r>
      <w:r>
        <w:rPr>
          <w:rFonts w:ascii="Times New Roman" w:hAnsi="Times New Roman" w:cs="Times New Roman"/>
          <w:lang w:val="en-GB"/>
        </w:rPr>
        <w:t>20</w:t>
      </w:r>
      <w:r w:rsidRPr="001A5562">
        <w:rPr>
          <w:rFonts w:ascii="Times New Roman" w:hAnsi="Times New Roman" w:cs="Times New Roman"/>
          <w:lang w:val="sr-Cyrl-CS"/>
        </w:rPr>
        <w:t xml:space="preserve">. годину, док је за реализацију мера професионалне рехабилитације и подстицања запошљавања особа са инвалидитетом обезбеђено 550.000.000,00 </w:t>
      </w:r>
      <w:r w:rsidRPr="001A5562">
        <w:rPr>
          <w:rFonts w:ascii="Times New Roman" w:hAnsi="Times New Roman" w:cs="Times New Roman"/>
          <w:shd w:val="clear" w:color="auto" w:fill="FFFFFF"/>
          <w:lang w:val="sr-Cyrl-CS"/>
        </w:rPr>
        <w:t>динара из Буџетског фонда за професионалну рехабилитацију и подстицање запошљавања особа са инвалидитетом.</w:t>
      </w:r>
    </w:p>
    <w:p w:rsidR="00E535CC" w:rsidRPr="001A5562" w:rsidRDefault="00E535CC" w:rsidP="00E535CC">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 xml:space="preserve">Такође, обезбеђен је из директног гранта НСЗ (директно додељена средства), из ИПА 2013 програмског циклуса, износ </w:t>
      </w:r>
      <w:r w:rsidRPr="00A77FBB">
        <w:rPr>
          <w:rFonts w:ascii="Times New Roman" w:hAnsi="Times New Roman" w:cs="Times New Roman"/>
          <w:lang w:val="sr-Cyrl-CS"/>
        </w:rPr>
        <w:t xml:space="preserve">од </w:t>
      </w:r>
      <w:r w:rsidR="00D44597" w:rsidRPr="00A77FBB">
        <w:rPr>
          <w:rFonts w:ascii="Times New Roman" w:hAnsi="Times New Roman" w:cs="Times New Roman"/>
          <w:lang w:val="sr-Cyrl-CS"/>
        </w:rPr>
        <w:t xml:space="preserve">55.227.000,00 </w:t>
      </w:r>
      <w:r w:rsidR="00462929" w:rsidRPr="00A77FBB">
        <w:rPr>
          <w:rFonts w:ascii="Times New Roman" w:hAnsi="Times New Roman" w:cs="Times New Roman"/>
          <w:lang w:val="sr-Cyrl-CS"/>
        </w:rPr>
        <w:t xml:space="preserve">динара </w:t>
      </w:r>
      <w:r w:rsidRPr="00462929">
        <w:rPr>
          <w:rFonts w:ascii="Times New Roman" w:hAnsi="Times New Roman" w:cs="Times New Roman"/>
          <w:lang w:val="sr-Cyrl-CS"/>
        </w:rPr>
        <w:t>за спровођење мера активне политике запошљавања у оквиру Финансијског плана НСЗ за 20</w:t>
      </w:r>
      <w:r w:rsidRPr="00462929">
        <w:rPr>
          <w:rFonts w:ascii="Times New Roman" w:hAnsi="Times New Roman" w:cs="Times New Roman"/>
          <w:lang w:val="en-GB"/>
        </w:rPr>
        <w:t>20</w:t>
      </w:r>
      <w:r w:rsidRPr="00462929">
        <w:rPr>
          <w:rFonts w:ascii="Times New Roman" w:hAnsi="Times New Roman" w:cs="Times New Roman"/>
          <w:lang w:val="sr-Cyrl-CS"/>
        </w:rPr>
        <w:t>. годину.</w:t>
      </w:r>
      <w:r w:rsidRPr="001A5562">
        <w:rPr>
          <w:rFonts w:ascii="Times New Roman" w:hAnsi="Times New Roman" w:cs="Times New Roman"/>
          <w:lang w:val="sr-Cyrl-CS"/>
        </w:rPr>
        <w:t xml:space="preserve"> </w:t>
      </w:r>
    </w:p>
    <w:p w:rsidR="00E535CC" w:rsidRPr="001A5562" w:rsidRDefault="00E535CC" w:rsidP="00E535CC">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Планирана су у Финансијском плану НСЗ за 20</w:t>
      </w:r>
      <w:r>
        <w:rPr>
          <w:rFonts w:ascii="Times New Roman" w:hAnsi="Times New Roman" w:cs="Times New Roman"/>
          <w:lang w:val="en-GB"/>
        </w:rPr>
        <w:t>20</w:t>
      </w:r>
      <w:r w:rsidRPr="001A5562">
        <w:rPr>
          <w:rFonts w:ascii="Times New Roman" w:hAnsi="Times New Roman" w:cs="Times New Roman"/>
          <w:lang w:val="sr-Cyrl-CS"/>
        </w:rPr>
        <w:t>. годину и средства у износу од 900.000.000,00 динара за реализацију мера активне политике запошљавања предвиђених локалним акционим плановима запошљавања која се обезбеђују из буџета аутономне покрајине и јединице локалне самоуправе.</w:t>
      </w:r>
    </w:p>
    <w:p w:rsidR="00A77FBB" w:rsidRDefault="00E535CC" w:rsidP="002B246C">
      <w:pPr>
        <w:spacing w:after="0" w:line="240" w:lineRule="auto"/>
        <w:jc w:val="both"/>
        <w:rPr>
          <w:rFonts w:ascii="Times New Roman" w:hAnsi="Times New Roman" w:cs="Times New Roman"/>
          <w:lang w:val="sr-Cyrl-CS"/>
        </w:rPr>
      </w:pPr>
      <w:r>
        <w:rPr>
          <w:rFonts w:ascii="Times New Roman" w:hAnsi="Times New Roman" w:cs="Times New Roman"/>
          <w:bCs/>
          <w:lang w:val="sr-Cyrl-CS"/>
        </w:rPr>
        <w:tab/>
      </w:r>
      <w:r w:rsidRPr="001A5562">
        <w:rPr>
          <w:rFonts w:ascii="Times New Roman" w:hAnsi="Times New Roman" w:cs="Times New Roman"/>
          <w:bCs/>
          <w:lang w:val="sr-Cyrl-CS"/>
        </w:rPr>
        <w:t xml:space="preserve">У оквиру поглавља </w:t>
      </w:r>
      <w:r w:rsidR="002B246C" w:rsidRPr="00DD1EC8">
        <w:rPr>
          <w:rFonts w:ascii="Times New Roman" w:hAnsi="Times New Roman" w:cs="Times New Roman"/>
          <w:lang w:val="sr-Latn-RS"/>
        </w:rPr>
        <w:t>IX</w:t>
      </w:r>
      <w:r w:rsidRPr="00DD1EC8">
        <w:rPr>
          <w:rFonts w:ascii="Times New Roman" w:hAnsi="Times New Roman" w:cs="Times New Roman"/>
          <w:lang w:val="sr-Latn-RS"/>
        </w:rPr>
        <w:t xml:space="preserve"> </w:t>
      </w:r>
      <w:r w:rsidR="00DD1EC8" w:rsidRPr="00DD1EC8">
        <w:rPr>
          <w:rFonts w:ascii="Times New Roman" w:hAnsi="Times New Roman" w:cs="Times New Roman"/>
          <w:lang w:val="sr-Cyrl-RS"/>
        </w:rPr>
        <w:t>Општи циљ, посебни циљеви и мере и активности за њихово постизање</w:t>
      </w:r>
      <w:r w:rsidR="00DD1EC8" w:rsidRPr="001A5562">
        <w:rPr>
          <w:rFonts w:ascii="Times New Roman" w:hAnsi="Times New Roman" w:cs="Times New Roman"/>
          <w:lang w:val="sr-Cyrl-CS"/>
        </w:rPr>
        <w:t>,</w:t>
      </w:r>
      <w:r w:rsidRPr="001A5562">
        <w:rPr>
          <w:rFonts w:ascii="Times New Roman" w:hAnsi="Times New Roman" w:cs="Times New Roman"/>
          <w:lang w:val="sr-Cyrl-CS"/>
        </w:rPr>
        <w:t xml:space="preserve"> у колони Извори финансирања, приказани су и донатори/пројекти који својим средствима директно финансирају обуке, семинаре и друге активности.</w:t>
      </w:r>
    </w:p>
    <w:p w:rsidR="00A83EE7" w:rsidRDefault="00A83EE7" w:rsidP="002B246C">
      <w:pPr>
        <w:spacing w:after="0" w:line="240" w:lineRule="auto"/>
        <w:jc w:val="both"/>
        <w:rPr>
          <w:rFonts w:ascii="Times New Roman" w:hAnsi="Times New Roman"/>
          <w:b/>
          <w:sz w:val="24"/>
          <w:szCs w:val="24"/>
          <w:lang w:val="sr-Latn-RS"/>
        </w:rPr>
      </w:pPr>
    </w:p>
    <w:p w:rsidR="00E535CC" w:rsidRPr="002B246C" w:rsidRDefault="002B246C" w:rsidP="002B246C">
      <w:pPr>
        <w:spacing w:after="0" w:line="240" w:lineRule="auto"/>
        <w:jc w:val="both"/>
        <w:rPr>
          <w:rFonts w:ascii="Times New Roman" w:hAnsi="Times New Roman"/>
          <w:b/>
          <w:sz w:val="24"/>
          <w:szCs w:val="24"/>
          <w:lang w:val="sr-Cyrl-CS"/>
        </w:rPr>
      </w:pPr>
      <w:r>
        <w:rPr>
          <w:rFonts w:ascii="Times New Roman" w:hAnsi="Times New Roman"/>
          <w:b/>
          <w:sz w:val="24"/>
          <w:szCs w:val="24"/>
          <w:lang w:val="sr-Latn-RS"/>
        </w:rPr>
        <w:t xml:space="preserve">VIII </w:t>
      </w:r>
      <w:r w:rsidR="00E535CC" w:rsidRPr="002B246C">
        <w:rPr>
          <w:rFonts w:ascii="Times New Roman" w:hAnsi="Times New Roman"/>
          <w:b/>
          <w:sz w:val="24"/>
          <w:szCs w:val="24"/>
          <w:lang w:val="sr-Cyrl-CS"/>
        </w:rPr>
        <w:t>НОСИОЦИ ПОСЛОВА РЕАЛИЗАЦИЈЕ НАПЗ</w:t>
      </w:r>
    </w:p>
    <w:p w:rsidR="002B246C" w:rsidRPr="002B246C" w:rsidRDefault="002B246C" w:rsidP="002B246C">
      <w:pPr>
        <w:spacing w:after="0" w:line="240" w:lineRule="auto"/>
        <w:jc w:val="both"/>
        <w:rPr>
          <w:rFonts w:ascii="Times New Roman" w:hAnsi="Times New Roman" w:cs="Times New Roman"/>
          <w:b/>
          <w:sz w:val="24"/>
          <w:szCs w:val="24"/>
          <w:lang w:val="sr-Cyrl-RS"/>
        </w:rPr>
      </w:pPr>
    </w:p>
    <w:p w:rsidR="00E535CC" w:rsidRPr="001A5562" w:rsidRDefault="00E535CC" w:rsidP="00E535CC">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Мере активне политике запошљавања и планиране активности у оквиру НАПЗ, спроводи министарство надлежно за послове запошљавања, НСЗ и други органи, институције и социјални партнери.</w:t>
      </w:r>
    </w:p>
    <w:p w:rsidR="00E535CC" w:rsidRPr="00A77FBB" w:rsidRDefault="00E535CC" w:rsidP="00A77FBB">
      <w:pPr>
        <w:spacing w:after="0" w:line="240" w:lineRule="auto"/>
        <w:ind w:firstLine="708"/>
        <w:jc w:val="both"/>
        <w:rPr>
          <w:rFonts w:ascii="Times New Roman" w:hAnsi="Times New Roman" w:cs="Times New Roman"/>
          <w:i/>
          <w:lang w:val="sr-Cyrl-CS"/>
        </w:rPr>
      </w:pPr>
      <w:r w:rsidRPr="001A5562">
        <w:rPr>
          <w:rFonts w:ascii="Times New Roman" w:hAnsi="Times New Roman" w:cs="Times New Roman"/>
          <w:lang w:val="sr-Cyrl-CS"/>
        </w:rPr>
        <w:t>Ефикасност и ефективност мера активне политике запошљавања утврђених НАПЗ које спроводи НСЗ, прати се на основу Споразума о учинку Националне службе за запошљавање који се, у складу са Законом о запошљавању и осигурању за случај незапослености, закључује између министарства надлежног за послове запошљавања и НСЗ. Овим споразумом ближе се уређују задаци, обавезе, циљеви и резултати за 20</w:t>
      </w:r>
      <w:r>
        <w:rPr>
          <w:rFonts w:ascii="Times New Roman" w:hAnsi="Times New Roman" w:cs="Times New Roman"/>
          <w:lang w:val="en-GB"/>
        </w:rPr>
        <w:t>20</w:t>
      </w:r>
      <w:r w:rsidRPr="001A5562">
        <w:rPr>
          <w:rFonts w:ascii="Times New Roman" w:hAnsi="Times New Roman" w:cs="Times New Roman"/>
          <w:lang w:val="sr-Cyrl-CS"/>
        </w:rPr>
        <w:t>. годину, рокови за спровођење појединих програма и мера, одговорности, извештавање и др.</w:t>
      </w:r>
    </w:p>
    <w:p w:rsidR="00043439" w:rsidRPr="007C59DA" w:rsidRDefault="00E535CC" w:rsidP="007C59DA">
      <w:pPr>
        <w:spacing w:after="0" w:line="240" w:lineRule="auto"/>
        <w:ind w:firstLine="708"/>
        <w:jc w:val="both"/>
        <w:rPr>
          <w:rFonts w:ascii="Times New Roman" w:hAnsi="Times New Roman" w:cs="Times New Roman"/>
          <w:lang w:val="sr-Latn-RS"/>
        </w:rPr>
        <w:sectPr w:rsidR="00043439" w:rsidRPr="007C59DA" w:rsidSect="00F859FA">
          <w:footerReference w:type="default" r:id="rId15"/>
          <w:pgSz w:w="12240" w:h="15840" w:code="1"/>
          <w:pgMar w:top="1080" w:right="1440" w:bottom="907" w:left="1440" w:header="720" w:footer="720" w:gutter="0"/>
          <w:cols w:space="720"/>
          <w:titlePg/>
          <w:docGrid w:linePitch="360"/>
        </w:sectPr>
      </w:pPr>
      <w:r w:rsidRPr="001A5562">
        <w:rPr>
          <w:rFonts w:ascii="Times New Roman" w:hAnsi="Times New Roman" w:cs="Times New Roman"/>
          <w:lang w:val="sr-Cyrl-CS"/>
        </w:rPr>
        <w:t>Кључну улогу у процесу спровођења и извештавања има НСЗ, док централну улогу у праћењу, координацији, управљању имплементацијом НАПЗ и извештавању има министарство надлежно за послове запошљавања. У зависности од врсте и нивоа на коме се реализују активности, министарство надлежно за послове запошљавања директно прати активности које се остварују на нацио</w:t>
      </w:r>
      <w:r w:rsidR="00E8493F" w:rsidRPr="00E8493F">
        <w:rPr>
          <w:rFonts w:ascii="Times New Roman" w:hAnsi="Times New Roman" w:cs="Times New Roman"/>
          <w:lang w:val="sr-Cyrl-CS"/>
        </w:rPr>
        <w:t>налном нивоу и за чије остваривање је надлежно</w:t>
      </w:r>
      <w:r w:rsidR="00E8493F">
        <w:rPr>
          <w:rFonts w:ascii="Times New Roman" w:hAnsi="Times New Roman" w:cs="Times New Roman"/>
          <w:lang w:val="sr-Latn-RS"/>
        </w:rPr>
        <w:t>.</w:t>
      </w:r>
    </w:p>
    <w:p w:rsidR="000238EE" w:rsidRPr="000238EE" w:rsidRDefault="000238EE" w:rsidP="000238EE">
      <w:pPr>
        <w:spacing w:after="0" w:line="240" w:lineRule="auto"/>
        <w:rPr>
          <w:rFonts w:ascii="Times New Roman" w:hAnsi="Times New Roman" w:cs="Times New Roman"/>
          <w:b/>
          <w:sz w:val="24"/>
          <w:szCs w:val="24"/>
          <w:lang w:val="sr-Cyrl-RS"/>
        </w:rPr>
      </w:pPr>
      <w:r w:rsidRPr="000238EE">
        <w:rPr>
          <w:rFonts w:ascii="Times New Roman" w:hAnsi="Times New Roman" w:cs="Times New Roman"/>
          <w:b/>
          <w:sz w:val="24"/>
          <w:szCs w:val="24"/>
          <w:lang w:val="sr-Latn-RS"/>
        </w:rPr>
        <w:t xml:space="preserve">IX </w:t>
      </w:r>
      <w:r w:rsidRPr="000238EE">
        <w:rPr>
          <w:rFonts w:ascii="Times New Roman" w:hAnsi="Times New Roman" w:cs="Times New Roman"/>
          <w:b/>
          <w:sz w:val="24"/>
          <w:szCs w:val="24"/>
          <w:lang w:val="sr-Cyrl-RS"/>
        </w:rPr>
        <w:t>ОПШТИ ЦИЉ, ПОСЕБНИ ЦИЉЕВИ И МЕРЕ И АКТИВНОСТИ ЗА ЊИХОВО ПОСТИЗАЊЕ</w:t>
      </w:r>
    </w:p>
    <w:p w:rsidR="000238EE" w:rsidRPr="000238EE" w:rsidRDefault="000238EE" w:rsidP="000238EE">
      <w:pPr>
        <w:spacing w:after="0" w:line="240" w:lineRule="auto"/>
        <w:rPr>
          <w:rFonts w:ascii="Times New Roman" w:hAnsi="Times New Roman" w:cs="Times New Roman"/>
          <w:b/>
          <w:lang w:val="sr-Cyrl-RS"/>
        </w:rPr>
      </w:pPr>
    </w:p>
    <w:tbl>
      <w:tblPr>
        <w:tblStyle w:val="TableGrid3"/>
        <w:tblW w:w="0" w:type="auto"/>
        <w:tblLook w:val="04A0" w:firstRow="1" w:lastRow="0" w:firstColumn="1" w:lastColumn="0" w:noHBand="0" w:noVBand="1"/>
      </w:tblPr>
      <w:tblGrid>
        <w:gridCol w:w="3434"/>
        <w:gridCol w:w="10681"/>
      </w:tblGrid>
      <w:tr w:rsidR="000238EE" w:rsidRPr="000238EE" w:rsidTr="00E66009">
        <w:trPr>
          <w:trHeight w:val="230"/>
        </w:trPr>
        <w:tc>
          <w:tcPr>
            <w:tcW w:w="3434" w:type="dxa"/>
            <w:tcBorders>
              <w:top w:val="double" w:sz="4" w:space="0" w:color="auto"/>
              <w:lef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Документ ЈП:</w:t>
            </w:r>
          </w:p>
        </w:tc>
        <w:tc>
          <w:tcPr>
            <w:tcW w:w="10681" w:type="dxa"/>
            <w:tcBorders>
              <w:top w:val="double" w:sz="4" w:space="0" w:color="auto"/>
              <w:righ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Национални акциони план запошљавања за 2020. годину</w:t>
            </w:r>
          </w:p>
        </w:tc>
      </w:tr>
      <w:tr w:rsidR="000238EE" w:rsidRPr="000238EE" w:rsidTr="00E66009">
        <w:trPr>
          <w:trHeight w:val="460"/>
        </w:trPr>
        <w:tc>
          <w:tcPr>
            <w:tcW w:w="3434" w:type="dxa"/>
            <w:tcBorders>
              <w:lef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Акциони план:</w:t>
            </w:r>
          </w:p>
        </w:tc>
        <w:tc>
          <w:tcPr>
            <w:tcW w:w="10681" w:type="dxa"/>
            <w:tcBorders>
              <w:righ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71"/>
        </w:trPr>
        <w:tc>
          <w:tcPr>
            <w:tcW w:w="3434" w:type="dxa"/>
            <w:tcBorders>
              <w:lef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Координација и извештавање</w:t>
            </w:r>
          </w:p>
        </w:tc>
        <w:tc>
          <w:tcPr>
            <w:tcW w:w="10681" w:type="dxa"/>
            <w:tcBorders>
              <w:righ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Министарство за рад, запошљавање, борачка и социјална питања</w:t>
            </w:r>
          </w:p>
        </w:tc>
      </w:tr>
      <w:tr w:rsidR="000238EE" w:rsidRPr="000238EE" w:rsidTr="00E66009">
        <w:trPr>
          <w:trHeight w:val="230"/>
        </w:trPr>
        <w:tc>
          <w:tcPr>
            <w:tcW w:w="3434" w:type="dxa"/>
            <w:tcBorders>
              <w:left w:val="double" w:sz="4" w:space="0" w:color="auto"/>
              <w:bottom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Кровни документ ЈП:</w:t>
            </w:r>
          </w:p>
        </w:tc>
        <w:tc>
          <w:tcPr>
            <w:tcW w:w="10681" w:type="dxa"/>
            <w:tcBorders>
              <w:bottom w:val="double" w:sz="4" w:space="0" w:color="auto"/>
              <w:righ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Национална стратегија запошљавања за период 2011-2020</w:t>
            </w:r>
            <w:r w:rsidRPr="000238EE">
              <w:rPr>
                <w:rFonts w:ascii="Times New Roman" w:eastAsiaTheme="minorHAnsi" w:hAnsi="Times New Roman" w:cs="Times New Roman"/>
                <w:sz w:val="20"/>
                <w:szCs w:val="20"/>
                <w:lang w:val="sr-Latn-RS"/>
              </w:rPr>
              <w:t xml:space="preserve">. </w:t>
            </w:r>
            <w:r w:rsidRPr="000238EE">
              <w:rPr>
                <w:rFonts w:ascii="Times New Roman" w:eastAsiaTheme="minorHAnsi" w:hAnsi="Times New Roman" w:cs="Times New Roman"/>
                <w:sz w:val="20"/>
                <w:szCs w:val="20"/>
                <w:lang w:val="sr-Cyrl-RS"/>
              </w:rPr>
              <w:t>године</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115" w:type="dxa"/>
        <w:tblLook w:val="04A0" w:firstRow="1" w:lastRow="0" w:firstColumn="1" w:lastColumn="0" w:noHBand="0" w:noVBand="1"/>
      </w:tblPr>
      <w:tblGrid>
        <w:gridCol w:w="4755"/>
        <w:gridCol w:w="1133"/>
        <w:gridCol w:w="1714"/>
        <w:gridCol w:w="1383"/>
        <w:gridCol w:w="1170"/>
        <w:gridCol w:w="2017"/>
        <w:gridCol w:w="1943"/>
      </w:tblGrid>
      <w:tr w:rsidR="000238EE" w:rsidRPr="000238EE" w:rsidTr="00E66009">
        <w:trPr>
          <w:trHeight w:val="403"/>
        </w:trPr>
        <w:tc>
          <w:tcPr>
            <w:tcW w:w="14115" w:type="dxa"/>
            <w:gridSpan w:val="7"/>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b/>
                <w:sz w:val="20"/>
                <w:szCs w:val="20"/>
                <w:lang w:val="sr-Cyrl-RS"/>
              </w:rPr>
              <w:t>Општи циљ:</w:t>
            </w:r>
            <w:r w:rsidRPr="000238EE">
              <w:rPr>
                <w:rFonts w:ascii="Times New Roman" w:eastAsiaTheme="minorHAnsi" w:hAnsi="Times New Roman" w:cs="Times New Roman"/>
                <w:sz w:val="20"/>
                <w:szCs w:val="20"/>
                <w:lang w:val="sr-Cyrl-RS"/>
              </w:rPr>
              <w:t xml:space="preserve"> </w:t>
            </w:r>
            <w:r w:rsidRPr="000238EE">
              <w:rPr>
                <w:rFonts w:ascii="Times New Roman" w:eastAsiaTheme="minorHAnsi" w:hAnsi="Times New Roman" w:cs="Times New Roman"/>
                <w:b/>
                <w:sz w:val="20"/>
                <w:szCs w:val="20"/>
                <w:lang w:val="sr-Cyrl-RS"/>
              </w:rPr>
              <w:t>ПОВЕЋАЊЕ ЗАПОСЛЕНОСТИ</w:t>
            </w:r>
          </w:p>
        </w:tc>
      </w:tr>
      <w:tr w:rsidR="000238EE" w:rsidRPr="000238EE" w:rsidTr="00E66009">
        <w:trPr>
          <w:trHeight w:val="377"/>
        </w:trPr>
        <w:tc>
          <w:tcPr>
            <w:tcW w:w="14115" w:type="dxa"/>
            <w:gridSpan w:val="7"/>
            <w:tcBorders>
              <w:top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imes New Roman" w:hAnsi="Times New Roman" w:cs="Times New Roman"/>
                <w:color w:val="222222"/>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238EE" w:rsidTr="00E66009">
        <w:trPr>
          <w:trHeight w:val="377"/>
        </w:trPr>
        <w:tc>
          <w:tcPr>
            <w:tcW w:w="4755"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Cyrl-RS"/>
              </w:rPr>
              <w:t>Показатељ (и) на нивоу oпштег циља (показатељ eфекта)</w:t>
            </w:r>
            <w:r w:rsidRPr="000238EE">
              <w:rPr>
                <w:rFonts w:ascii="Times New Roman" w:eastAsiaTheme="minorHAnsi" w:hAnsi="Times New Roman" w:cs="Times New Roman"/>
                <w:sz w:val="20"/>
                <w:szCs w:val="20"/>
                <w:lang w:val="sr-Latn-RS"/>
              </w:rPr>
              <w:t>:</w:t>
            </w:r>
          </w:p>
        </w:tc>
        <w:tc>
          <w:tcPr>
            <w:tcW w:w="1133"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714"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383"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17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2017"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Циљaна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r w:rsidRPr="000238EE">
              <w:rPr>
                <w:rFonts w:ascii="Times New Roman" w:eastAsiaTheme="minorHAnsi" w:hAnsi="Times New Roman" w:cs="Times New Roman"/>
                <w:sz w:val="20"/>
                <w:szCs w:val="20"/>
                <w:vertAlign w:val="superscript"/>
                <w:lang w:val="sr-Cyrl-RS"/>
              </w:rPr>
              <w:footnoteReference w:id="28"/>
            </w:r>
          </w:p>
        </w:tc>
        <w:tc>
          <w:tcPr>
            <w:tcW w:w="1943"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Последња година важења АП</w:t>
            </w:r>
          </w:p>
        </w:tc>
      </w:tr>
      <w:tr w:rsidR="000238EE" w:rsidRPr="000238EE" w:rsidTr="00E66009">
        <w:trPr>
          <w:trHeight w:val="618"/>
        </w:trPr>
        <w:tc>
          <w:tcPr>
            <w:tcW w:w="4755"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Стопа запослености по категоријама:</w:t>
            </w:r>
          </w:p>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 </w:t>
            </w:r>
            <w:r w:rsidRPr="000238EE">
              <w:rPr>
                <w:rFonts w:ascii="Times New Roman" w:eastAsiaTheme="minorHAnsi" w:hAnsi="Times New Roman" w:cs="Times New Roman"/>
                <w:sz w:val="20"/>
                <w:szCs w:val="20"/>
                <w:lang w:val="sr-Cyrl-RS"/>
              </w:rPr>
              <w:t>старосна група 15 +</w:t>
            </w:r>
          </w:p>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 </w:t>
            </w:r>
            <w:r w:rsidRPr="000238EE">
              <w:rPr>
                <w:rFonts w:ascii="Times New Roman" w:eastAsiaTheme="minorHAnsi" w:hAnsi="Times New Roman" w:cs="Times New Roman"/>
                <w:sz w:val="20"/>
                <w:szCs w:val="20"/>
                <w:lang w:val="sr-Cyrl-RS"/>
              </w:rPr>
              <w:t>старосна група 15-64</w:t>
            </w:r>
          </w:p>
        </w:tc>
        <w:tc>
          <w:tcPr>
            <w:tcW w:w="1133"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Стопа (%)</w:t>
            </w:r>
          </w:p>
        </w:tc>
        <w:tc>
          <w:tcPr>
            <w:tcW w:w="1714"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АРС, РЗС</w:t>
            </w:r>
          </w:p>
        </w:tc>
        <w:tc>
          <w:tcPr>
            <w:tcW w:w="1383"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47,6%</w:t>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58,8%</w:t>
            </w:r>
          </w:p>
        </w:tc>
        <w:tc>
          <w:tcPr>
            <w:tcW w:w="117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2017"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48,8%</w:t>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61,1%</w:t>
            </w:r>
          </w:p>
        </w:tc>
        <w:tc>
          <w:tcPr>
            <w:tcW w:w="1943"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rPr>
            </w:pPr>
            <w:r w:rsidRPr="000238EE">
              <w:rPr>
                <w:rFonts w:ascii="Times New Roman" w:eastAsiaTheme="minorHAnsi" w:hAnsi="Times New Roman" w:cs="Times New Roman"/>
                <w:sz w:val="20"/>
                <w:szCs w:val="20"/>
              </w:rPr>
              <w:t>2020.</w:t>
            </w:r>
          </w:p>
        </w:tc>
      </w:tr>
      <w:tr w:rsidR="000238EE" w:rsidRPr="000238EE" w:rsidTr="00E66009">
        <w:trPr>
          <w:trHeight w:val="258"/>
        </w:trPr>
        <w:tc>
          <w:tcPr>
            <w:tcW w:w="4755"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Удео средстава за мере АПЗ у БДП-у</w:t>
            </w:r>
          </w:p>
        </w:tc>
        <w:tc>
          <w:tcPr>
            <w:tcW w:w="1133"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Стопа (%)</w:t>
            </w:r>
          </w:p>
        </w:tc>
        <w:tc>
          <w:tcPr>
            <w:tcW w:w="1714"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Подаци МФ</w:t>
            </w:r>
          </w:p>
        </w:tc>
        <w:tc>
          <w:tcPr>
            <w:tcW w:w="1383"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0,08%</w:t>
            </w:r>
          </w:p>
        </w:tc>
        <w:tc>
          <w:tcPr>
            <w:tcW w:w="1170"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2017"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0,5%</w:t>
            </w:r>
            <w:r w:rsidRPr="000238EE">
              <w:rPr>
                <w:rFonts w:ascii="Times New Roman" w:eastAsiaTheme="minorHAnsi" w:hAnsi="Times New Roman" w:cs="Times New Roman"/>
                <w:sz w:val="20"/>
                <w:szCs w:val="20"/>
                <w:vertAlign w:val="superscript"/>
                <w:lang w:val="sr-Cyrl-RS"/>
              </w:rPr>
              <w:footnoteReference w:id="29"/>
            </w:r>
          </w:p>
        </w:tc>
        <w:tc>
          <w:tcPr>
            <w:tcW w:w="1943"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w:t>
            </w:r>
          </w:p>
        </w:tc>
      </w:tr>
    </w:tbl>
    <w:p w:rsidR="000238EE" w:rsidRPr="000238EE" w:rsidRDefault="000238EE" w:rsidP="000238EE">
      <w:pPr>
        <w:spacing w:after="0" w:line="259" w:lineRule="auto"/>
        <w:rPr>
          <w:rFonts w:ascii="Times New Roman" w:eastAsiaTheme="minorHAnsi" w:hAnsi="Times New Roman" w:cs="Times New Roman"/>
          <w:sz w:val="16"/>
          <w:szCs w:val="16"/>
          <w:lang w:val="sr-Cyrl-RS"/>
        </w:rPr>
      </w:pPr>
    </w:p>
    <w:tbl>
      <w:tblPr>
        <w:tblStyle w:val="TableGrid3"/>
        <w:tblW w:w="14115" w:type="dxa"/>
        <w:tblInd w:w="10" w:type="dxa"/>
        <w:tblLayout w:type="fixed"/>
        <w:tblLook w:val="04A0" w:firstRow="1" w:lastRow="0" w:firstColumn="1" w:lastColumn="0" w:noHBand="0" w:noVBand="1"/>
      </w:tblPr>
      <w:tblGrid>
        <w:gridCol w:w="3136"/>
        <w:gridCol w:w="1442"/>
        <w:gridCol w:w="1367"/>
        <w:gridCol w:w="1743"/>
        <w:gridCol w:w="1657"/>
        <w:gridCol w:w="4770"/>
      </w:tblGrid>
      <w:tr w:rsidR="000238EE" w:rsidRPr="000238EE" w:rsidTr="00E66009">
        <w:trPr>
          <w:trHeight w:val="320"/>
        </w:trPr>
        <w:tc>
          <w:tcPr>
            <w:tcW w:w="14115" w:type="dxa"/>
            <w:gridSpan w:val="6"/>
            <w:tcBorders>
              <w:top w:val="double" w:sz="4" w:space="0" w:color="auto"/>
              <w:right w:val="double" w:sz="4" w:space="0" w:color="auto"/>
            </w:tcBorders>
            <w:shd w:val="clear" w:color="auto" w:fill="FFFFFF" w:themeFill="background1"/>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 xml:space="preserve">Посебни циљ 1. РЕДУКОВАЊЕ ДУАЛНОСТИ НА ТРЖИШТУ РАДА КРОЗ ПОБОЉШАЊЕ УСЛОВА И УНАПРЕЂЕЊЕ ИНСТИТУЦИЈА ТРЖИШТА РАДА </w:t>
            </w:r>
          </w:p>
        </w:tc>
      </w:tr>
      <w:tr w:rsidR="000238EE" w:rsidRPr="000238EE" w:rsidTr="00E66009">
        <w:trPr>
          <w:trHeight w:val="320"/>
        </w:trPr>
        <w:tc>
          <w:tcPr>
            <w:tcW w:w="14115" w:type="dxa"/>
            <w:gridSpan w:val="6"/>
            <w:tcBorders>
              <w:top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imes New Roman" w:hAnsi="Times New Roman" w:cs="Times New Roman"/>
                <w:color w:val="222222"/>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238EE" w:rsidTr="00E66009">
        <w:trPr>
          <w:trHeight w:val="575"/>
        </w:trPr>
        <w:tc>
          <w:tcPr>
            <w:tcW w:w="3136" w:type="dxa"/>
            <w:tcBorders>
              <w:top w:val="double" w:sz="4" w:space="0" w:color="auto"/>
            </w:tcBorders>
            <w:shd w:val="clear" w:color="auto" w:fill="D9D9D9" w:themeFill="background1" w:themeFillShade="D9"/>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посебног циља (показатељ исхода)</w:t>
            </w:r>
          </w:p>
        </w:tc>
        <w:tc>
          <w:tcPr>
            <w:tcW w:w="1442" w:type="dxa"/>
            <w:tcBorders>
              <w:top w:val="double" w:sz="4" w:space="0" w:color="auto"/>
            </w:tcBorders>
            <w:shd w:val="clear" w:color="auto" w:fill="D9D9D9" w:themeFill="background1" w:themeFillShade="D9"/>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367" w:type="dxa"/>
            <w:tcBorders>
              <w:top w:val="double" w:sz="4" w:space="0" w:color="auto"/>
            </w:tcBorders>
            <w:shd w:val="clear" w:color="auto" w:fill="D9D9D9" w:themeFill="background1" w:themeFillShade="D9"/>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743" w:type="dxa"/>
            <w:tcBorders>
              <w:top w:val="double" w:sz="4" w:space="0" w:color="auto"/>
            </w:tcBorders>
            <w:shd w:val="clear" w:color="auto" w:fill="D9D9D9" w:themeFill="background1" w:themeFillShade="D9"/>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657"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4770" w:type="dxa"/>
            <w:tcBorders>
              <w:top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Циљaна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254"/>
        </w:trPr>
        <w:tc>
          <w:tcPr>
            <w:tcW w:w="3136" w:type="dxa"/>
            <w:tcBorders>
              <w:top w:val="double" w:sz="4" w:space="0" w:color="auto"/>
              <w:bottom w:val="double" w:sz="4" w:space="0" w:color="auto"/>
            </w:tcBorders>
            <w:shd w:val="clear" w:color="auto" w:fill="FFFFFF" w:themeFill="background1"/>
          </w:tcPr>
          <w:p w:rsidR="000238EE" w:rsidRPr="000238EE" w:rsidRDefault="000238EE" w:rsidP="000238EE">
            <w:pPr>
              <w:shd w:val="clear" w:color="auto" w:fill="FFFFFF" w:themeFill="background1"/>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Стопа неформалне запослености </w:t>
            </w:r>
          </w:p>
        </w:tc>
        <w:tc>
          <w:tcPr>
            <w:tcW w:w="1442" w:type="dxa"/>
            <w:tcBorders>
              <w:top w:val="double" w:sz="4" w:space="0" w:color="auto"/>
              <w:bottom w:val="double" w:sz="4" w:space="0" w:color="auto"/>
            </w:tcBorders>
            <w:shd w:val="clear" w:color="auto" w:fill="FFFFFF" w:themeFill="background1"/>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Cyrl-RS"/>
              </w:rPr>
              <w:t>Стопа (%)</w:t>
            </w:r>
          </w:p>
        </w:tc>
        <w:tc>
          <w:tcPr>
            <w:tcW w:w="1367" w:type="dxa"/>
            <w:tcBorders>
              <w:top w:val="double" w:sz="4" w:space="0" w:color="auto"/>
              <w:bottom w:val="double" w:sz="4" w:space="0" w:color="auto"/>
            </w:tcBorders>
            <w:shd w:val="clear" w:color="auto" w:fill="FFFFFF" w:themeFill="background1"/>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АРС, РЗС</w:t>
            </w:r>
          </w:p>
        </w:tc>
        <w:tc>
          <w:tcPr>
            <w:tcW w:w="1743" w:type="dxa"/>
            <w:tcBorders>
              <w:top w:val="double" w:sz="4" w:space="0" w:color="auto"/>
              <w:bottom w:val="double" w:sz="4" w:space="0" w:color="auto"/>
            </w:tcBorders>
            <w:shd w:val="clear" w:color="auto" w:fill="FFFFFF" w:themeFill="background1"/>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19,5%</w:t>
            </w:r>
          </w:p>
        </w:tc>
        <w:tc>
          <w:tcPr>
            <w:tcW w:w="1657" w:type="dxa"/>
            <w:tcBorders>
              <w:top w:val="double" w:sz="4" w:space="0" w:color="auto"/>
              <w:bottom w:val="double" w:sz="4" w:space="0" w:color="auto"/>
            </w:tcBorders>
            <w:shd w:val="clear" w:color="auto" w:fill="FFFFFF" w:themeFill="background1"/>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770" w:type="dxa"/>
            <w:tcBorders>
              <w:top w:val="double" w:sz="4" w:space="0" w:color="auto"/>
              <w:bottom w:val="double" w:sz="4" w:space="0" w:color="auto"/>
              <w:right w:val="double" w:sz="4" w:space="0" w:color="auto"/>
            </w:tcBorders>
            <w:shd w:val="clear" w:color="auto" w:fill="FFFFFF" w:themeFill="background1"/>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17,5%</w:t>
            </w:r>
            <w:r w:rsidRPr="000238EE">
              <w:rPr>
                <w:rFonts w:ascii="Times New Roman" w:eastAsiaTheme="minorHAnsi" w:hAnsi="Times New Roman" w:cs="Times New Roman"/>
                <w:sz w:val="20"/>
                <w:szCs w:val="20"/>
                <w:vertAlign w:val="superscript"/>
                <w:lang w:val="sr-Cyrl-RS"/>
              </w:rPr>
              <w:footnoteReference w:id="30"/>
            </w:r>
          </w:p>
        </w:tc>
      </w:tr>
      <w:tr w:rsidR="000238EE" w:rsidRPr="000238EE" w:rsidTr="00E66009">
        <w:trPr>
          <w:trHeight w:val="254"/>
        </w:trPr>
        <w:tc>
          <w:tcPr>
            <w:tcW w:w="3136" w:type="dxa"/>
            <w:tcBorders>
              <w:top w:val="double" w:sz="4" w:space="0" w:color="auto"/>
            </w:tcBorders>
            <w:shd w:val="clear" w:color="auto" w:fill="FFFFFF" w:themeFill="background1"/>
          </w:tcPr>
          <w:p w:rsidR="000238EE" w:rsidRPr="000238EE" w:rsidRDefault="000238EE" w:rsidP="00AE3852">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Стопа незапослености по категоријама:</w:t>
            </w:r>
          </w:p>
          <w:p w:rsidR="000238EE" w:rsidRPr="000238EE" w:rsidRDefault="000238EE" w:rsidP="00AE3852">
            <w:pPr>
              <w:shd w:val="clear" w:color="auto" w:fill="FFFFFF" w:themeFill="background1"/>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 </w:t>
            </w:r>
            <w:r w:rsidRPr="000238EE">
              <w:rPr>
                <w:rFonts w:ascii="Times New Roman" w:eastAsiaTheme="minorHAnsi" w:hAnsi="Times New Roman" w:cs="Times New Roman"/>
                <w:sz w:val="20"/>
                <w:szCs w:val="20"/>
                <w:lang w:val="sr-Cyrl-RS"/>
              </w:rPr>
              <w:t>старосна група 15 +</w:t>
            </w:r>
          </w:p>
          <w:p w:rsidR="000238EE" w:rsidRPr="000238EE" w:rsidRDefault="000238EE" w:rsidP="000238EE">
            <w:pPr>
              <w:shd w:val="clear" w:color="auto" w:fill="FFFFFF" w:themeFill="background1"/>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 </w:t>
            </w:r>
            <w:r w:rsidRPr="000238EE">
              <w:rPr>
                <w:rFonts w:ascii="Times New Roman" w:eastAsiaTheme="minorHAnsi" w:hAnsi="Times New Roman" w:cs="Times New Roman"/>
                <w:sz w:val="20"/>
                <w:szCs w:val="20"/>
                <w:lang w:val="sr-Cyrl-RS"/>
              </w:rPr>
              <w:t>старосна група 15-64</w:t>
            </w:r>
          </w:p>
        </w:tc>
        <w:tc>
          <w:tcPr>
            <w:tcW w:w="1442" w:type="dxa"/>
            <w:tcBorders>
              <w:top w:val="double" w:sz="4" w:space="0" w:color="auto"/>
            </w:tcBorders>
            <w:shd w:val="clear" w:color="auto" w:fill="FFFFFF" w:themeFill="background1"/>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Стопа (%)</w:t>
            </w:r>
          </w:p>
        </w:tc>
        <w:tc>
          <w:tcPr>
            <w:tcW w:w="1367" w:type="dxa"/>
            <w:tcBorders>
              <w:top w:val="double" w:sz="4" w:space="0" w:color="auto"/>
            </w:tcBorders>
            <w:shd w:val="clear" w:color="auto" w:fill="FFFFFF" w:themeFill="background1"/>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АРС, РЗС</w:t>
            </w:r>
          </w:p>
        </w:tc>
        <w:tc>
          <w:tcPr>
            <w:tcW w:w="1743" w:type="dxa"/>
            <w:tcBorders>
              <w:top w:val="double" w:sz="4" w:space="0" w:color="auto"/>
            </w:tcBorders>
            <w:shd w:val="clear" w:color="auto" w:fill="FFFFFF" w:themeFill="background1"/>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12,7%</w:t>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13,3%</w:t>
            </w:r>
          </w:p>
        </w:tc>
        <w:tc>
          <w:tcPr>
            <w:tcW w:w="1657" w:type="dxa"/>
            <w:tcBorders>
              <w:top w:val="double" w:sz="4" w:space="0" w:color="auto"/>
            </w:tcBorders>
            <w:shd w:val="clear" w:color="auto" w:fill="FFFFFF" w:themeFill="background1"/>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770" w:type="dxa"/>
            <w:tcBorders>
              <w:top w:val="double" w:sz="4" w:space="0" w:color="auto"/>
              <w:right w:val="double" w:sz="4" w:space="0" w:color="auto"/>
            </w:tcBorders>
            <w:shd w:val="clear" w:color="auto" w:fill="FFFFFF" w:themeFill="background1"/>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10,2%</w:t>
            </w:r>
            <w:r w:rsidRPr="000238EE">
              <w:rPr>
                <w:rFonts w:ascii="Times New Roman" w:eastAsiaTheme="minorHAnsi" w:hAnsi="Times New Roman" w:cs="Times New Roman"/>
                <w:sz w:val="20"/>
                <w:szCs w:val="20"/>
                <w:vertAlign w:val="superscript"/>
                <w:lang w:val="sr-Cyrl-RS"/>
              </w:rPr>
              <w:footnoteReference w:id="31"/>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10.7%</w:t>
            </w:r>
          </w:p>
        </w:tc>
      </w:tr>
    </w:tbl>
    <w:p w:rsidR="000238EE" w:rsidRPr="000238EE" w:rsidRDefault="000238EE" w:rsidP="000238EE">
      <w:pPr>
        <w:tabs>
          <w:tab w:val="left" w:pos="1940"/>
        </w:tabs>
        <w:spacing w:after="0" w:line="240" w:lineRule="auto"/>
        <w:rPr>
          <w:rFonts w:ascii="Times New Roman" w:eastAsiaTheme="minorHAnsi" w:hAnsi="Times New Roman" w:cs="Times New Roman"/>
          <w:sz w:val="16"/>
          <w:szCs w:val="16"/>
          <w:lang w:val="sr-Cyrl-RS"/>
        </w:rPr>
      </w:pPr>
    </w:p>
    <w:tbl>
      <w:tblPr>
        <w:tblStyle w:val="TableGrid3"/>
        <w:tblW w:w="14105" w:type="dxa"/>
        <w:tblInd w:w="10" w:type="dxa"/>
        <w:tblLayout w:type="fixed"/>
        <w:tblLook w:val="04A0" w:firstRow="1" w:lastRow="0" w:firstColumn="1" w:lastColumn="0" w:noHBand="0" w:noVBand="1"/>
      </w:tblPr>
      <w:tblGrid>
        <w:gridCol w:w="3149"/>
        <w:gridCol w:w="1866"/>
        <w:gridCol w:w="1620"/>
        <w:gridCol w:w="267"/>
        <w:gridCol w:w="1533"/>
        <w:gridCol w:w="1980"/>
        <w:gridCol w:w="3690"/>
      </w:tblGrid>
      <w:tr w:rsidR="000238EE" w:rsidRPr="000238EE" w:rsidTr="00E66009">
        <w:trPr>
          <w:trHeight w:val="169"/>
        </w:trPr>
        <w:tc>
          <w:tcPr>
            <w:tcW w:w="14105" w:type="dxa"/>
            <w:gridSpan w:val="7"/>
            <w:tcBorders>
              <w:top w:val="double" w:sz="4" w:space="0" w:color="auto"/>
              <w:left w:val="double" w:sz="4" w:space="0" w:color="auto"/>
              <w:righ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Мера 1.1. Унапређење нормативног и аналитичког оквира за потребе тржишта рада</w:t>
            </w:r>
          </w:p>
        </w:tc>
      </w:tr>
      <w:tr w:rsidR="000238EE" w:rsidRPr="000238EE" w:rsidTr="00E66009">
        <w:trPr>
          <w:trHeight w:val="300"/>
        </w:trPr>
        <w:tc>
          <w:tcPr>
            <w:tcW w:w="1410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imes New Roman" w:hAnsi="Times New Roman" w:cs="Times New Roman"/>
                <w:color w:val="222222"/>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238EE" w:rsidTr="00E66009">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720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Тип мере: регулаторна</w:t>
            </w:r>
          </w:p>
        </w:tc>
      </w:tr>
      <w:tr w:rsidR="000238EE" w:rsidRPr="000238EE" w:rsidTr="00E66009">
        <w:trPr>
          <w:trHeight w:val="690"/>
        </w:trPr>
        <w:tc>
          <w:tcPr>
            <w:tcW w:w="3149"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мере (показатељ резултата)</w:t>
            </w:r>
          </w:p>
        </w:tc>
        <w:tc>
          <w:tcPr>
            <w:tcW w:w="186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62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800"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98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369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406"/>
        </w:trPr>
        <w:tc>
          <w:tcPr>
            <w:tcW w:w="3149"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Унапређење нормативног оквира</w:t>
            </w:r>
          </w:p>
        </w:tc>
        <w:tc>
          <w:tcPr>
            <w:tcW w:w="1866"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r w:rsidRPr="000238EE">
              <w:rPr>
                <w:rFonts w:ascii="Times New Roman" w:eastAsiaTheme="minorHAnsi" w:hAnsi="Times New Roman" w:cs="Times New Roman"/>
                <w:sz w:val="20"/>
                <w:szCs w:val="20"/>
                <w:lang w:val="sr-Latn-RS"/>
              </w:rPr>
              <w:t xml:space="preserve"> </w:t>
            </w:r>
            <w:r w:rsidRPr="000238EE">
              <w:rPr>
                <w:rFonts w:ascii="Times New Roman" w:eastAsiaTheme="minorHAnsi" w:hAnsi="Times New Roman" w:cs="Times New Roman"/>
                <w:sz w:val="20"/>
                <w:szCs w:val="20"/>
                <w:lang w:val="sr-Cyrl-RS"/>
              </w:rPr>
              <w:t>усвојених прописа</w:t>
            </w:r>
          </w:p>
        </w:tc>
        <w:tc>
          <w:tcPr>
            <w:tcW w:w="162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Службени гласник РС</w:t>
            </w:r>
          </w:p>
        </w:tc>
        <w:tc>
          <w:tcPr>
            <w:tcW w:w="1800" w:type="dxa"/>
            <w:gridSpan w:val="2"/>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w:t>
            </w:r>
          </w:p>
        </w:tc>
        <w:tc>
          <w:tcPr>
            <w:tcW w:w="198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3690" w:type="dxa"/>
            <w:tcBorders>
              <w:top w:val="doub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w:t>
            </w:r>
          </w:p>
        </w:tc>
      </w:tr>
      <w:tr w:rsidR="000238EE" w:rsidRPr="000238EE" w:rsidTr="00E66009">
        <w:trPr>
          <w:trHeight w:val="497"/>
        </w:trPr>
        <w:tc>
          <w:tcPr>
            <w:tcW w:w="3149"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Планирање на основу налаза анализа и студија</w:t>
            </w:r>
          </w:p>
        </w:tc>
        <w:tc>
          <w:tcPr>
            <w:tcW w:w="1866"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израђених студија/анализа</w:t>
            </w:r>
          </w:p>
        </w:tc>
        <w:tc>
          <w:tcPr>
            <w:tcW w:w="1620"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реализацији НАПЗ</w:t>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Извештаји пројеката</w:t>
            </w:r>
          </w:p>
        </w:tc>
        <w:tc>
          <w:tcPr>
            <w:tcW w:w="1800" w:type="dxa"/>
            <w:gridSpan w:val="2"/>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w:t>
            </w:r>
          </w:p>
        </w:tc>
        <w:tc>
          <w:tcPr>
            <w:tcW w:w="1980"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3690" w:type="dxa"/>
            <w:tcBorders>
              <w:top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7</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195" w:type="dxa"/>
        <w:tblInd w:w="10" w:type="dxa"/>
        <w:tblLayout w:type="fixed"/>
        <w:tblLook w:val="04A0" w:firstRow="1" w:lastRow="0" w:firstColumn="1" w:lastColumn="0" w:noHBand="0" w:noVBand="1"/>
      </w:tblPr>
      <w:tblGrid>
        <w:gridCol w:w="3665"/>
        <w:gridCol w:w="2778"/>
        <w:gridCol w:w="7752"/>
      </w:tblGrid>
      <w:tr w:rsidR="000238EE" w:rsidRPr="000238EE" w:rsidTr="00E66009">
        <w:trPr>
          <w:trHeight w:val="270"/>
        </w:trPr>
        <w:tc>
          <w:tcPr>
            <w:tcW w:w="3665" w:type="dxa"/>
            <w:vMerge w:val="restart"/>
            <w:tcBorders>
              <w:left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tc>
        <w:tc>
          <w:tcPr>
            <w:tcW w:w="2778"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775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p>
        </w:tc>
      </w:tr>
      <w:tr w:rsidR="000238EE" w:rsidRPr="000238EE" w:rsidTr="00E66009">
        <w:trPr>
          <w:trHeight w:val="270"/>
        </w:trPr>
        <w:tc>
          <w:tcPr>
            <w:tcW w:w="3665" w:type="dxa"/>
            <w:vMerge/>
            <w:tcBorders>
              <w:left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2778"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775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w:t>
            </w:r>
          </w:p>
        </w:tc>
        <w:tc>
          <w:tcPr>
            <w:tcW w:w="7752"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tc>
      </w:tr>
      <w:tr w:rsidR="000238EE" w:rsidRPr="000238EE" w:rsidTr="00E66009">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2778" w:type="dxa"/>
            <w:vMerge/>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7752"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СДЦ, УНДП, ГИЗ и др.</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4850" w:type="pct"/>
        <w:tblLayout w:type="fixed"/>
        <w:tblLook w:val="04A0" w:firstRow="1" w:lastRow="0" w:firstColumn="1" w:lastColumn="0" w:noHBand="0" w:noVBand="1"/>
      </w:tblPr>
      <w:tblGrid>
        <w:gridCol w:w="3947"/>
        <w:gridCol w:w="1622"/>
        <w:gridCol w:w="1710"/>
        <w:gridCol w:w="1412"/>
        <w:gridCol w:w="2744"/>
        <w:gridCol w:w="1247"/>
        <w:gridCol w:w="1523"/>
      </w:tblGrid>
      <w:tr w:rsidR="000238EE" w:rsidRPr="000238EE" w:rsidTr="00E66009">
        <w:trPr>
          <w:trHeight w:val="230"/>
        </w:trPr>
        <w:tc>
          <w:tcPr>
            <w:tcW w:w="1389" w:type="pct"/>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571"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602"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497"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966"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439"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w:t>
            </w:r>
          </w:p>
        </w:tc>
        <w:tc>
          <w:tcPr>
            <w:tcW w:w="537"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r>
      <w:tr w:rsidR="000238EE" w:rsidRPr="000238EE" w:rsidTr="00E66009">
        <w:trPr>
          <w:trHeight w:val="683"/>
        </w:trPr>
        <w:tc>
          <w:tcPr>
            <w:tcW w:w="1389" w:type="pct"/>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71" w:type="pct"/>
            <w:vMerge/>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602" w:type="pct"/>
            <w:vMerge/>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497"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966"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439"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37"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489"/>
        </w:trPr>
        <w:tc>
          <w:tcPr>
            <w:tcW w:w="1389" w:type="pct"/>
            <w:tcBorders>
              <w:left w:val="double" w:sz="4" w:space="0" w:color="auto"/>
            </w:tcBorders>
            <w:vAlign w:val="center"/>
          </w:tcPr>
          <w:p w:rsidR="000238EE" w:rsidRPr="000238EE" w:rsidRDefault="000238EE" w:rsidP="00AE3852">
            <w:pPr>
              <w:spacing w:after="0" w:line="240" w:lineRule="auto"/>
              <w:contextualSpacing/>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1.1.1. Доношење прописа:</w:t>
            </w:r>
          </w:p>
          <w:p w:rsidR="000238EE" w:rsidRPr="000238EE" w:rsidRDefault="000238EE" w:rsidP="00AE3852">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Закон о социјалном предузетништву</w:t>
            </w:r>
          </w:p>
          <w:p w:rsidR="000238EE" w:rsidRPr="000238EE" w:rsidRDefault="000238EE" w:rsidP="00AE3852">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Измена и допуна Закона о запошљавању и осигурању за случај незапослености</w:t>
            </w:r>
          </w:p>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571"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60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Институције у оквиру референтних радних група</w:t>
            </w:r>
          </w:p>
        </w:tc>
        <w:tc>
          <w:tcPr>
            <w:tcW w:w="49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 xml:space="preserve">квартал 2020. </w:t>
            </w:r>
          </w:p>
        </w:tc>
        <w:tc>
          <w:tcPr>
            <w:tcW w:w="966"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Усвојени прописи</w:t>
            </w:r>
          </w:p>
        </w:tc>
        <w:tc>
          <w:tcPr>
            <w:tcW w:w="43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tc>
        <w:tc>
          <w:tcPr>
            <w:tcW w:w="53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w:t>
            </w:r>
          </w:p>
        </w:tc>
      </w:tr>
      <w:tr w:rsidR="000238EE" w:rsidRPr="000238EE" w:rsidTr="00E66009">
        <w:trPr>
          <w:trHeight w:val="126"/>
        </w:trPr>
        <w:tc>
          <w:tcPr>
            <w:tcW w:w="1389" w:type="pct"/>
            <w:tcBorders>
              <w:left w:val="double" w:sz="4" w:space="0" w:color="auto"/>
            </w:tcBorders>
            <w:vAlign w:val="center"/>
          </w:tcPr>
          <w:p w:rsidR="000238EE" w:rsidRPr="000238EE" w:rsidRDefault="000238EE" w:rsidP="000238EE">
            <w:pPr>
              <w:spacing w:after="0" w:line="240" w:lineRule="auto"/>
              <w:contextualSpacing/>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1.1.2. Израда студија</w:t>
            </w:r>
            <w:r w:rsidRPr="000238EE">
              <w:rPr>
                <w:rFonts w:ascii="Times New Roman" w:eastAsiaTheme="minorHAnsi" w:hAnsi="Times New Roman" w:cs="Times New Roman"/>
                <w:sz w:val="20"/>
                <w:szCs w:val="20"/>
                <w:lang w:val="sr-Latn-RS"/>
              </w:rPr>
              <w:t xml:space="preserve"> </w:t>
            </w:r>
            <w:r w:rsidRPr="000238EE">
              <w:rPr>
                <w:rFonts w:ascii="Times New Roman" w:eastAsiaTheme="minorHAnsi" w:hAnsi="Times New Roman" w:cs="Times New Roman"/>
                <w:sz w:val="20"/>
                <w:szCs w:val="20"/>
                <w:lang w:val="sr-Cyrl-RS"/>
              </w:rPr>
              <w:t>и анализа:</w:t>
            </w:r>
          </w:p>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Модел радних пракси – нормативна решења</w:t>
            </w:r>
          </w:p>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Студија изводљивости увођења Гаранције за младе</w:t>
            </w:r>
          </w:p>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w:t>
            </w:r>
            <w:r w:rsidRPr="000238EE">
              <w:rPr>
                <w:rFonts w:ascii="Times New Roman" w:eastAsiaTheme="minorHAnsi" w:hAnsi="Times New Roman" w:cs="Times New Roman"/>
                <w:sz w:val="20"/>
                <w:szCs w:val="20"/>
                <w:lang w:val="sr-Latn-RS"/>
              </w:rPr>
              <w:t xml:space="preserve">x-post </w:t>
            </w:r>
            <w:r w:rsidRPr="000238EE">
              <w:rPr>
                <w:rFonts w:ascii="Times New Roman" w:eastAsiaTheme="minorHAnsi" w:hAnsi="Times New Roman" w:cs="Times New Roman"/>
                <w:sz w:val="20"/>
                <w:szCs w:val="20"/>
                <w:lang w:val="sr-Cyrl-RS"/>
              </w:rPr>
              <w:t xml:space="preserve">и </w:t>
            </w:r>
            <w:r w:rsidRPr="000238EE">
              <w:rPr>
                <w:rFonts w:ascii="Times New Roman" w:eastAsiaTheme="minorHAnsi" w:hAnsi="Times New Roman" w:cs="Times New Roman"/>
                <w:sz w:val="20"/>
                <w:szCs w:val="20"/>
                <w:lang w:val="sr-Latn-RS"/>
              </w:rPr>
              <w:t xml:space="preserve">ex-ante </w:t>
            </w:r>
            <w:r w:rsidRPr="000238EE">
              <w:rPr>
                <w:rFonts w:ascii="Times New Roman" w:eastAsiaTheme="minorHAnsi" w:hAnsi="Times New Roman" w:cs="Times New Roman"/>
                <w:sz w:val="20"/>
                <w:szCs w:val="20"/>
                <w:lang w:val="sr-Cyrl-RS"/>
              </w:rPr>
              <w:t>анализа Националне стратегије запошљавања за период 2011-2020. године, односно Националне стратегије запошљавања за период 2021-2026. године</w:t>
            </w:r>
          </w:p>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w:t>
            </w:r>
            <w:r w:rsidRPr="000238EE">
              <w:rPr>
                <w:rFonts w:ascii="Times New Roman" w:eastAsiaTheme="minorHAnsi" w:hAnsi="Times New Roman" w:cs="Times New Roman"/>
                <w:sz w:val="20"/>
                <w:szCs w:val="20"/>
                <w:lang w:val="sr-Latn-RS"/>
              </w:rPr>
              <w:t xml:space="preserve">x-post </w:t>
            </w:r>
            <w:r w:rsidRPr="000238EE">
              <w:rPr>
                <w:rFonts w:ascii="Times New Roman" w:eastAsiaTheme="minorHAnsi" w:hAnsi="Times New Roman" w:cs="Times New Roman"/>
                <w:sz w:val="20"/>
                <w:szCs w:val="20"/>
                <w:lang w:val="sr-Cyrl-RS"/>
              </w:rPr>
              <w:t xml:space="preserve">и </w:t>
            </w:r>
            <w:r w:rsidRPr="000238EE">
              <w:rPr>
                <w:rFonts w:ascii="Times New Roman" w:eastAsiaTheme="minorHAnsi" w:hAnsi="Times New Roman" w:cs="Times New Roman"/>
                <w:sz w:val="20"/>
                <w:szCs w:val="20"/>
                <w:lang w:val="sr-Latn-RS"/>
              </w:rPr>
              <w:t xml:space="preserve">ex-ante </w:t>
            </w:r>
            <w:r w:rsidRPr="000238EE">
              <w:rPr>
                <w:rFonts w:ascii="Times New Roman" w:eastAsiaTheme="minorHAnsi" w:hAnsi="Times New Roman" w:cs="Times New Roman"/>
                <w:sz w:val="20"/>
                <w:szCs w:val="20"/>
                <w:lang w:val="sr-Cyrl-RS"/>
              </w:rPr>
              <w:t xml:space="preserve">анализе у циљу припреме Националне стратегије о економским миграцијама за период 2021-2027. године </w:t>
            </w:r>
          </w:p>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Анализа ефеката Закона о професионалној рехабилитацији и запошљавању особа с аинвалидитетом (е</w:t>
            </w:r>
            <w:r w:rsidRPr="000238EE">
              <w:rPr>
                <w:rFonts w:ascii="Times New Roman" w:eastAsiaTheme="minorHAnsi" w:hAnsi="Times New Roman" w:cs="Times New Roman"/>
                <w:sz w:val="20"/>
                <w:szCs w:val="20"/>
                <w:lang w:val="sr-Latn-RS"/>
              </w:rPr>
              <w:t xml:space="preserve">x-post </w:t>
            </w:r>
            <w:r w:rsidRPr="000238EE">
              <w:rPr>
                <w:rFonts w:ascii="Times New Roman" w:eastAsiaTheme="minorHAnsi" w:hAnsi="Times New Roman" w:cs="Times New Roman"/>
                <w:sz w:val="20"/>
                <w:szCs w:val="20"/>
                <w:lang w:val="sr-Cyrl-RS"/>
              </w:rPr>
              <w:t xml:space="preserve">и </w:t>
            </w:r>
            <w:r w:rsidRPr="000238EE">
              <w:rPr>
                <w:rFonts w:ascii="Times New Roman" w:eastAsiaTheme="minorHAnsi" w:hAnsi="Times New Roman" w:cs="Times New Roman"/>
                <w:sz w:val="20"/>
                <w:szCs w:val="20"/>
                <w:lang w:val="sr-Latn-RS"/>
              </w:rPr>
              <w:t xml:space="preserve">ex-ante </w:t>
            </w:r>
            <w:r w:rsidRPr="000238EE">
              <w:rPr>
                <w:rFonts w:ascii="Times New Roman" w:eastAsiaTheme="minorHAnsi" w:hAnsi="Times New Roman" w:cs="Times New Roman"/>
                <w:sz w:val="20"/>
                <w:szCs w:val="20"/>
                <w:lang w:val="sr-Cyrl-RS"/>
              </w:rPr>
              <w:t>анализа)</w:t>
            </w:r>
          </w:p>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Анализа реализације програма стручне праксе у јавном и приватном сектору</w:t>
            </w:r>
          </w:p>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Анализа потешкоћа са којима се суочавају категорије теже запошљивих лица у приступу тржишту рада и мерама активне политике запошљавања</w:t>
            </w:r>
          </w:p>
        </w:tc>
        <w:tc>
          <w:tcPr>
            <w:tcW w:w="571"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60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МОС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БОШ</w:t>
            </w:r>
          </w:p>
        </w:tc>
        <w:tc>
          <w:tcPr>
            <w:tcW w:w="49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66"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МРЗБСП/извештај Пројекта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(припремљена студија)</w:t>
            </w:r>
          </w:p>
        </w:tc>
        <w:tc>
          <w:tcPr>
            <w:tcW w:w="43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Средства донатора </w:t>
            </w:r>
          </w:p>
        </w:tc>
        <w:tc>
          <w:tcPr>
            <w:tcW w:w="53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w:t>
            </w:r>
          </w:p>
        </w:tc>
      </w:tr>
      <w:tr w:rsidR="000238EE" w:rsidRPr="000238EE" w:rsidTr="00E66009">
        <w:trPr>
          <w:trHeight w:val="126"/>
        </w:trPr>
        <w:tc>
          <w:tcPr>
            <w:tcW w:w="1389" w:type="pct"/>
            <w:tcBorders>
              <w:left w:val="double" w:sz="4" w:space="0" w:color="auto"/>
            </w:tcBorders>
            <w:vAlign w:val="center"/>
          </w:tcPr>
          <w:p w:rsidR="000238EE" w:rsidRPr="000238EE" w:rsidRDefault="000238EE" w:rsidP="000238EE">
            <w:pPr>
              <w:spacing w:after="0" w:line="240" w:lineRule="auto"/>
              <w:contextualSpacing/>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1.1.3. Доношење Националне стратегије запошљавања за период 2021-2026. године са Националним акционим планом запошљавања за период 2021-2022. године, за спровођење стратегије</w:t>
            </w:r>
          </w:p>
        </w:tc>
        <w:tc>
          <w:tcPr>
            <w:tcW w:w="571"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60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РГ за израду Стратегије</w:t>
            </w:r>
          </w:p>
        </w:tc>
        <w:tc>
          <w:tcPr>
            <w:tcW w:w="49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66"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Усвојени документи јавне политике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43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53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w:t>
            </w:r>
          </w:p>
        </w:tc>
      </w:tr>
      <w:tr w:rsidR="000238EE" w:rsidRPr="000238EE" w:rsidTr="007254C9">
        <w:trPr>
          <w:trHeight w:val="773"/>
        </w:trPr>
        <w:tc>
          <w:tcPr>
            <w:tcW w:w="1389" w:type="pct"/>
            <w:tcBorders>
              <w:left w:val="double" w:sz="4" w:space="0" w:color="auto"/>
            </w:tcBorders>
            <w:vAlign w:val="center"/>
          </w:tcPr>
          <w:p w:rsidR="000238EE" w:rsidRPr="000238EE" w:rsidRDefault="000238EE" w:rsidP="007254C9">
            <w:pPr>
              <w:spacing w:after="0" w:line="240" w:lineRule="auto"/>
              <w:contextualSpacing/>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1.1.4. Доношење Националне стратегије о економским миграцијама за период 2021-2027. године</w:t>
            </w:r>
            <w:r w:rsidR="007254C9">
              <w:rPr>
                <w:rFonts w:ascii="Times New Roman" w:eastAsiaTheme="minorHAnsi" w:hAnsi="Times New Roman" w:cs="Times New Roman"/>
                <w:sz w:val="20"/>
                <w:szCs w:val="20"/>
                <w:lang w:val="sr-Latn-RS"/>
              </w:rPr>
              <w:t xml:space="preserve">, </w:t>
            </w:r>
            <w:r w:rsidR="007254C9">
              <w:rPr>
                <w:rFonts w:ascii="Times New Roman" w:eastAsiaTheme="minorHAnsi" w:hAnsi="Times New Roman" w:cs="Times New Roman"/>
                <w:sz w:val="20"/>
                <w:szCs w:val="20"/>
                <w:lang w:val="sr-Cyrl-RS"/>
              </w:rPr>
              <w:t>са акционим планом</w:t>
            </w:r>
            <w:r w:rsidRPr="000238EE">
              <w:rPr>
                <w:rFonts w:ascii="Times New Roman" w:eastAsiaTheme="minorHAnsi" w:hAnsi="Times New Roman" w:cs="Times New Roman"/>
                <w:sz w:val="20"/>
                <w:szCs w:val="20"/>
                <w:lang w:val="sr-Cyrl-RS"/>
              </w:rPr>
              <w:t xml:space="preserve"> </w:t>
            </w:r>
          </w:p>
        </w:tc>
        <w:tc>
          <w:tcPr>
            <w:tcW w:w="571"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Влада РС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60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Институције у оквиру Координационог тела</w:t>
            </w:r>
          </w:p>
        </w:tc>
        <w:tc>
          <w:tcPr>
            <w:tcW w:w="497" w:type="pct"/>
            <w:vAlign w:val="center"/>
          </w:tcPr>
          <w:p w:rsidR="000238EE" w:rsidRPr="000238EE" w:rsidRDefault="007254C9" w:rsidP="000238EE">
            <w:pPr>
              <w:spacing w:after="0" w:line="240" w:lineRule="auto"/>
              <w:jc w:val="center"/>
              <w:rPr>
                <w:rFonts w:ascii="Times New Roman" w:eastAsiaTheme="minorHAnsi" w:hAnsi="Times New Roman" w:cs="Times New Roman"/>
                <w:sz w:val="20"/>
                <w:szCs w:val="20"/>
                <w:lang w:val="sr-Cyrl-RS"/>
              </w:rPr>
            </w:pPr>
            <w:r>
              <w:rPr>
                <w:rFonts w:ascii="Times New Roman" w:eastAsiaTheme="minorHAnsi" w:hAnsi="Times New Roman" w:cs="Times New Roman"/>
                <w:sz w:val="20"/>
                <w:szCs w:val="20"/>
                <w:lang w:val="sr-Latn-RS"/>
              </w:rPr>
              <w:t>I</w:t>
            </w:r>
            <w:r w:rsidR="000238EE" w:rsidRPr="000238EE">
              <w:rPr>
                <w:rFonts w:ascii="Times New Roman" w:eastAsiaTheme="minorHAnsi" w:hAnsi="Times New Roman" w:cs="Times New Roman"/>
                <w:sz w:val="20"/>
                <w:szCs w:val="20"/>
                <w:lang w:val="sr-Latn-RS"/>
              </w:rPr>
              <w:t xml:space="preserve"> </w:t>
            </w:r>
            <w:r w:rsidR="000238EE" w:rsidRPr="000238EE">
              <w:rPr>
                <w:rFonts w:ascii="Times New Roman" w:eastAsiaTheme="minorHAnsi" w:hAnsi="Times New Roman" w:cs="Times New Roman"/>
                <w:sz w:val="20"/>
                <w:szCs w:val="20"/>
                <w:lang w:val="sr-Cyrl-RS"/>
              </w:rPr>
              <w:t>квартал 2020.</w:t>
            </w:r>
          </w:p>
        </w:tc>
        <w:tc>
          <w:tcPr>
            <w:tcW w:w="966"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Cyrl-RS"/>
              </w:rPr>
              <w:t>Усвојен документ јавних политика</w:t>
            </w:r>
          </w:p>
        </w:tc>
        <w:tc>
          <w:tcPr>
            <w:tcW w:w="43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53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w:t>
            </w:r>
          </w:p>
        </w:tc>
      </w:tr>
      <w:tr w:rsidR="000238EE" w:rsidRPr="000238EE" w:rsidTr="00E66009">
        <w:trPr>
          <w:trHeight w:val="1160"/>
        </w:trPr>
        <w:tc>
          <w:tcPr>
            <w:tcW w:w="1389" w:type="pct"/>
            <w:tcBorders>
              <w:left w:val="double" w:sz="4" w:space="0" w:color="auto"/>
            </w:tcBorders>
            <w:vAlign w:val="center"/>
          </w:tcPr>
          <w:p w:rsidR="000238EE" w:rsidRPr="000238EE" w:rsidRDefault="000238EE" w:rsidP="000238EE">
            <w:pPr>
              <w:spacing w:after="0" w:line="240" w:lineRule="auto"/>
              <w:contextualSpacing/>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1.1.5. Спровођење активности из Националног програма за сузбијање сиве економије са Акционим планом за спровођење националног програма за сузбијање сиве економије за период 2019-2020. године</w:t>
            </w:r>
          </w:p>
        </w:tc>
        <w:tc>
          <w:tcPr>
            <w:tcW w:w="571"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Координационо тело</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МФ</w:t>
            </w:r>
          </w:p>
        </w:tc>
        <w:tc>
          <w:tcPr>
            <w:tcW w:w="60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Институције у оквиру Координационог тела</w:t>
            </w:r>
          </w:p>
        </w:tc>
        <w:tc>
          <w:tcPr>
            <w:tcW w:w="49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66"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Извештаји МФ и Координационог тела</w:t>
            </w:r>
          </w:p>
        </w:tc>
        <w:tc>
          <w:tcPr>
            <w:tcW w:w="43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53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195" w:type="dxa"/>
        <w:tblInd w:w="10" w:type="dxa"/>
        <w:tblLayout w:type="fixed"/>
        <w:tblLook w:val="04A0" w:firstRow="1" w:lastRow="0" w:firstColumn="1" w:lastColumn="0" w:noHBand="0" w:noVBand="1"/>
      </w:tblPr>
      <w:tblGrid>
        <w:gridCol w:w="3219"/>
        <w:gridCol w:w="1475"/>
        <w:gridCol w:w="2361"/>
        <w:gridCol w:w="120"/>
        <w:gridCol w:w="2160"/>
        <w:gridCol w:w="1800"/>
        <w:gridCol w:w="3060"/>
      </w:tblGrid>
      <w:tr w:rsidR="000238EE" w:rsidRPr="000238EE" w:rsidTr="00E66009">
        <w:trPr>
          <w:trHeight w:val="168"/>
        </w:trPr>
        <w:tc>
          <w:tcPr>
            <w:tcW w:w="14195" w:type="dxa"/>
            <w:gridSpan w:val="7"/>
            <w:tcBorders>
              <w:top w:val="double" w:sz="4" w:space="0" w:color="auto"/>
              <w:left w:val="double" w:sz="4" w:space="0" w:color="auto"/>
              <w:right w:val="double" w:sz="4" w:space="0" w:color="auto"/>
            </w:tcBorders>
            <w:shd w:val="clear" w:color="auto" w:fill="FFFFFF" w:themeFill="background1"/>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Мера 1.2. Јачање капацитета актера тржишта рада</w:t>
            </w:r>
          </w:p>
        </w:tc>
      </w:tr>
      <w:tr w:rsidR="000238EE" w:rsidRPr="000238EE" w:rsidTr="00E66009">
        <w:trPr>
          <w:trHeight w:val="298"/>
        </w:trPr>
        <w:tc>
          <w:tcPr>
            <w:tcW w:w="14195" w:type="dxa"/>
            <w:gridSpan w:val="7"/>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одговоран за спровођење (координисање спровођења) мере: Министарство за рад, запошљавање, борачка и социјална питања</w:t>
            </w:r>
          </w:p>
        </w:tc>
      </w:tr>
      <w:tr w:rsidR="000238EE" w:rsidRPr="000238EE" w:rsidTr="00E66009">
        <w:trPr>
          <w:trHeight w:val="298"/>
        </w:trPr>
        <w:tc>
          <w:tcPr>
            <w:tcW w:w="7055" w:type="dxa"/>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7140" w:type="dxa"/>
            <w:gridSpan w:val="4"/>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Тип мере: информативно-едукативна</w:t>
            </w:r>
          </w:p>
        </w:tc>
      </w:tr>
      <w:tr w:rsidR="000238EE" w:rsidRPr="000238EE" w:rsidTr="00E66009">
        <w:trPr>
          <w:trHeight w:val="645"/>
        </w:trPr>
        <w:tc>
          <w:tcPr>
            <w:tcW w:w="3219"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Јединица мере</w:t>
            </w:r>
          </w:p>
        </w:tc>
        <w:tc>
          <w:tcPr>
            <w:tcW w:w="2481"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216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80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306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420"/>
        </w:trPr>
        <w:tc>
          <w:tcPr>
            <w:tcW w:w="3219" w:type="dxa"/>
            <w:tcBorders>
              <w:top w:val="double" w:sz="4" w:space="0" w:color="auto"/>
              <w:bottom w:val="single" w:sz="4" w:space="0" w:color="auto"/>
            </w:tcBorders>
            <w:shd w:val="clear" w:color="auto" w:fill="FFFFFF" w:themeFill="background1"/>
            <w:vAlign w:val="center"/>
          </w:tcPr>
          <w:p w:rsidR="000238EE" w:rsidRPr="000238EE" w:rsidRDefault="007254C9"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Pr>
                <w:rFonts w:ascii="Times New Roman" w:eastAsiaTheme="minorHAnsi" w:hAnsi="Times New Roman" w:cs="Times New Roman"/>
                <w:sz w:val="20"/>
                <w:szCs w:val="20"/>
                <w:lang w:val="sr-Cyrl-RS"/>
              </w:rPr>
              <w:t xml:space="preserve">Број обучених запослених у </w:t>
            </w:r>
            <w:r w:rsidR="000238EE" w:rsidRPr="000238EE">
              <w:rPr>
                <w:rFonts w:ascii="Times New Roman" w:eastAsiaTheme="minorHAnsi" w:hAnsi="Times New Roman" w:cs="Times New Roman"/>
                <w:sz w:val="20"/>
                <w:szCs w:val="20"/>
                <w:lang w:val="sr-Cyrl-RS"/>
              </w:rPr>
              <w:t>НСЗ који пружају услуге клијентима</w:t>
            </w:r>
          </w:p>
        </w:tc>
        <w:tc>
          <w:tcPr>
            <w:tcW w:w="1475"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2481" w:type="dxa"/>
            <w:gridSpan w:val="2"/>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раду НСЗ</w:t>
            </w:r>
          </w:p>
        </w:tc>
        <w:tc>
          <w:tcPr>
            <w:tcW w:w="2160" w:type="dxa"/>
            <w:tcBorders>
              <w:top w:val="double" w:sz="4" w:space="0" w:color="auto"/>
              <w:bottom w:val="sing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624</w:t>
            </w:r>
          </w:p>
        </w:tc>
        <w:tc>
          <w:tcPr>
            <w:tcW w:w="180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3060" w:type="dxa"/>
            <w:tcBorders>
              <w:top w:val="double" w:sz="4" w:space="0" w:color="auto"/>
              <w:bottom w:val="single" w:sz="4" w:space="0" w:color="auto"/>
              <w:right w:val="double" w:sz="4" w:space="0" w:color="auto"/>
            </w:tcBorders>
            <w:shd w:val="clear" w:color="auto" w:fill="auto"/>
            <w:vAlign w:val="center"/>
          </w:tcPr>
          <w:p w:rsidR="000238EE" w:rsidRPr="007254C9"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p>
          <w:p w:rsidR="000238EE" w:rsidRPr="007254C9"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7254C9">
              <w:rPr>
                <w:rFonts w:ascii="Times New Roman" w:eastAsiaTheme="minorHAnsi" w:hAnsi="Times New Roman" w:cs="Times New Roman"/>
                <w:sz w:val="20"/>
                <w:szCs w:val="20"/>
                <w:lang w:val="sr-Cyrl-RS"/>
              </w:rPr>
              <w:t>576</w:t>
            </w:r>
          </w:p>
          <w:p w:rsidR="000238EE" w:rsidRPr="007254C9"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highlight w:val="yellow"/>
                <w:lang w:val="sr-Latn-RS"/>
              </w:rPr>
            </w:pPr>
          </w:p>
        </w:tc>
      </w:tr>
      <w:tr w:rsidR="000238EE" w:rsidRPr="000238EE" w:rsidTr="00E66009">
        <w:trPr>
          <w:trHeight w:val="583"/>
        </w:trPr>
        <w:tc>
          <w:tcPr>
            <w:tcW w:w="3219"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обучених саветника за запошљавање и службеника за методологију планирања каријере и каријерно информисање</w:t>
            </w:r>
          </w:p>
        </w:tc>
        <w:tc>
          <w:tcPr>
            <w:tcW w:w="1475"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2481" w:type="dxa"/>
            <w:gridSpan w:val="2"/>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раду НСЗ</w:t>
            </w:r>
          </w:p>
        </w:tc>
        <w:tc>
          <w:tcPr>
            <w:tcW w:w="2160" w:type="dxa"/>
            <w:tcBorders>
              <w:top w:val="double" w:sz="4" w:space="0" w:color="auto"/>
              <w:bottom w:val="sing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180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3060" w:type="dxa"/>
            <w:tcBorders>
              <w:top w:val="double" w:sz="4" w:space="0" w:color="auto"/>
              <w:bottom w:val="single" w:sz="4" w:space="0" w:color="auto"/>
              <w:right w:val="double" w:sz="4" w:space="0" w:color="auto"/>
            </w:tcBorders>
            <w:shd w:val="clear" w:color="auto" w:fill="auto"/>
            <w:vAlign w:val="center"/>
          </w:tcPr>
          <w:p w:rsidR="000238EE" w:rsidRPr="007254C9"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7254C9">
              <w:rPr>
                <w:rFonts w:ascii="Times New Roman" w:eastAsiaTheme="minorHAnsi" w:hAnsi="Times New Roman" w:cs="Times New Roman"/>
                <w:sz w:val="20"/>
                <w:szCs w:val="20"/>
                <w:lang w:val="sr-Cyrl-RS"/>
              </w:rPr>
              <w:t>300</w:t>
            </w:r>
          </w:p>
        </w:tc>
      </w:tr>
      <w:tr w:rsidR="000238EE" w:rsidRPr="000238EE" w:rsidTr="00E66009">
        <w:trPr>
          <w:trHeight w:val="763"/>
        </w:trPr>
        <w:tc>
          <w:tcPr>
            <w:tcW w:w="3219" w:type="dxa"/>
            <w:tcBorders>
              <w:top w:val="single" w:sz="4" w:space="0" w:color="auto"/>
              <w:bottom w:val="single" w:sz="4" w:space="0" w:color="auto"/>
            </w:tcBorders>
            <w:shd w:val="clear" w:color="auto" w:fill="FFFFFF" w:themeFill="background1"/>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обучених државних службеника из области рада и запошљавања</w:t>
            </w:r>
          </w:p>
        </w:tc>
        <w:tc>
          <w:tcPr>
            <w:tcW w:w="1475"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2481" w:type="dxa"/>
            <w:gridSpan w:val="2"/>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реализацији НАПЗ</w:t>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АП за ПГ 19</w:t>
            </w:r>
          </w:p>
        </w:tc>
        <w:tc>
          <w:tcPr>
            <w:tcW w:w="2160" w:type="dxa"/>
            <w:tcBorders>
              <w:top w:val="single" w:sz="4" w:space="0" w:color="auto"/>
              <w:bottom w:val="sing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10</w:t>
            </w:r>
          </w:p>
        </w:tc>
        <w:tc>
          <w:tcPr>
            <w:tcW w:w="1800" w:type="dxa"/>
            <w:tcBorders>
              <w:top w:val="single" w:sz="4" w:space="0" w:color="auto"/>
              <w:bottom w:val="sing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3060" w:type="dxa"/>
            <w:tcBorders>
              <w:top w:val="single" w:sz="4" w:space="0" w:color="auto"/>
              <w:bottom w:val="single" w:sz="4" w:space="0" w:color="auto"/>
              <w:right w:val="doub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20</w:t>
            </w:r>
          </w:p>
        </w:tc>
      </w:tr>
      <w:tr w:rsidR="000238EE" w:rsidRPr="000238EE" w:rsidTr="00E66009">
        <w:trPr>
          <w:trHeight w:val="1007"/>
        </w:trPr>
        <w:tc>
          <w:tcPr>
            <w:tcW w:w="3219"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Број обучених представника предузећа за професионалну рехабилитацију и запошљавање особа са инвалидитетом </w:t>
            </w:r>
          </w:p>
        </w:tc>
        <w:tc>
          <w:tcPr>
            <w:tcW w:w="1475"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2481" w:type="dxa"/>
            <w:gridSpan w:val="2"/>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реализацији НАПЗ</w:t>
            </w:r>
          </w:p>
        </w:tc>
        <w:tc>
          <w:tcPr>
            <w:tcW w:w="2160" w:type="dxa"/>
            <w:tcBorders>
              <w:top w:val="single" w:sz="4" w:space="0" w:color="auto"/>
              <w:bottom w:val="sing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0</w:t>
            </w:r>
          </w:p>
        </w:tc>
        <w:tc>
          <w:tcPr>
            <w:tcW w:w="1800"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3060" w:type="dxa"/>
            <w:tcBorders>
              <w:top w:val="single" w:sz="4" w:space="0" w:color="auto"/>
              <w:bottom w:val="single" w:sz="4" w:space="0" w:color="auto"/>
              <w:right w:val="doub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50</w:t>
            </w:r>
          </w:p>
        </w:tc>
      </w:tr>
      <w:tr w:rsidR="000238EE" w:rsidRPr="000238EE" w:rsidTr="00E66009">
        <w:trPr>
          <w:trHeight w:val="60"/>
        </w:trPr>
        <w:tc>
          <w:tcPr>
            <w:tcW w:w="3219"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обучених представника агенција за за</w:t>
            </w:r>
            <w:r w:rsidR="007254C9">
              <w:rPr>
                <w:rFonts w:ascii="Times New Roman" w:eastAsiaTheme="minorHAnsi" w:hAnsi="Times New Roman" w:cs="Times New Roman"/>
                <w:sz w:val="20"/>
                <w:szCs w:val="20"/>
                <w:lang w:val="sr-Cyrl-RS"/>
              </w:rPr>
              <w:t>пошљавање за пружање услуга каријерног вођења и саветовања у складу са усвојеним стандардима</w:t>
            </w:r>
          </w:p>
        </w:tc>
        <w:tc>
          <w:tcPr>
            <w:tcW w:w="1475"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2481" w:type="dxa"/>
            <w:gridSpan w:val="2"/>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реализацији НАПЗ</w:t>
            </w:r>
          </w:p>
        </w:tc>
        <w:tc>
          <w:tcPr>
            <w:tcW w:w="2160" w:type="dxa"/>
            <w:tcBorders>
              <w:top w:val="sing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0</w:t>
            </w:r>
          </w:p>
        </w:tc>
        <w:tc>
          <w:tcPr>
            <w:tcW w:w="1800"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3060" w:type="dxa"/>
            <w:tcBorders>
              <w:top w:val="single" w:sz="4" w:space="0" w:color="auto"/>
              <w:right w:val="doub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highlight w:val="yellow"/>
                <w:lang w:val="sr-Latn-RS"/>
              </w:rPr>
            </w:pPr>
            <w:r w:rsidRPr="000238EE">
              <w:rPr>
                <w:rFonts w:ascii="Times New Roman" w:eastAsiaTheme="minorHAnsi" w:hAnsi="Times New Roman" w:cs="Times New Roman"/>
                <w:sz w:val="20"/>
                <w:szCs w:val="20"/>
                <w:lang w:val="sr-Latn-RS"/>
              </w:rPr>
              <w:t>30</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205" w:type="dxa"/>
        <w:tblLayout w:type="fixed"/>
        <w:tblLook w:val="04A0" w:firstRow="1" w:lastRow="0" w:firstColumn="1" w:lastColumn="0" w:noHBand="0" w:noVBand="1"/>
      </w:tblPr>
      <w:tblGrid>
        <w:gridCol w:w="10"/>
        <w:gridCol w:w="3674"/>
        <w:gridCol w:w="344"/>
        <w:gridCol w:w="1478"/>
        <w:gridCol w:w="963"/>
        <w:gridCol w:w="628"/>
        <w:gridCol w:w="1591"/>
        <w:gridCol w:w="2743"/>
        <w:gridCol w:w="1605"/>
        <w:gridCol w:w="1169"/>
      </w:tblGrid>
      <w:tr w:rsidR="000238EE" w:rsidRPr="000238EE" w:rsidTr="00E66009">
        <w:trPr>
          <w:gridBefore w:val="1"/>
          <w:wBefore w:w="10" w:type="dxa"/>
          <w:trHeight w:val="490"/>
        </w:trPr>
        <w:tc>
          <w:tcPr>
            <w:tcW w:w="3674"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tc>
        <w:tc>
          <w:tcPr>
            <w:tcW w:w="2785" w:type="dxa"/>
            <w:gridSpan w:val="3"/>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7736" w:type="dxa"/>
            <w:gridSpan w:val="5"/>
            <w:tcBorders>
              <w:top w:val="double" w:sz="4" w:space="0" w:color="auto"/>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gridBefore w:val="1"/>
          <w:wBefore w:w="10" w:type="dxa"/>
          <w:trHeight w:val="276"/>
        </w:trPr>
        <w:tc>
          <w:tcPr>
            <w:tcW w:w="3674" w:type="dxa"/>
            <w:vMerge/>
            <w:tcBorders>
              <w:left w:val="double" w:sz="4" w:space="0" w:color="auto"/>
              <w:bottom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2785" w:type="dxa"/>
            <w:gridSpan w:val="3"/>
            <w:vMerge/>
            <w:tcBorders>
              <w:left w:val="double" w:sz="4" w:space="0" w:color="auto"/>
              <w:bottom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7736" w:type="dxa"/>
            <w:gridSpan w:val="5"/>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Укупно из свих извора и програмских активности или пројеката</w:t>
            </w:r>
          </w:p>
        </w:tc>
      </w:tr>
      <w:tr w:rsidR="000238EE" w:rsidRPr="000238EE" w:rsidTr="00E66009">
        <w:trPr>
          <w:gridBefore w:val="1"/>
          <w:wBefore w:w="10" w:type="dxa"/>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2785"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highlight w:val="yellow"/>
                <w:lang w:val="sr-Latn-RS"/>
              </w:rPr>
            </w:pPr>
            <w:r w:rsidRPr="000238EE">
              <w:rPr>
                <w:rFonts w:ascii="Times New Roman" w:eastAsiaTheme="minorHAnsi" w:hAnsi="Times New Roman" w:cs="Times New Roman"/>
                <w:sz w:val="20"/>
                <w:szCs w:val="20"/>
                <w:lang w:val="sr-Latn-RS"/>
              </w:rPr>
              <w:t>/</w:t>
            </w:r>
          </w:p>
        </w:tc>
        <w:tc>
          <w:tcPr>
            <w:tcW w:w="7736" w:type="dxa"/>
            <w:gridSpan w:val="5"/>
            <w:tcBorders>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tc>
      </w:tr>
      <w:tr w:rsidR="000238EE" w:rsidRPr="000238EE" w:rsidTr="00E66009">
        <w:trPr>
          <w:gridBefore w:val="1"/>
          <w:wBefore w:w="10" w:type="dxa"/>
          <w:trHeight w:val="213"/>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2785" w:type="dxa"/>
            <w:gridSpan w:val="3"/>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rPr>
                <w:rFonts w:ascii="Times New Roman" w:eastAsiaTheme="minorHAnsi" w:hAnsi="Times New Roman" w:cs="Times New Roman"/>
                <w:sz w:val="20"/>
                <w:szCs w:val="20"/>
                <w:highlight w:val="yellow"/>
                <w:lang w:val="sr-Cyrl-RS"/>
              </w:rPr>
            </w:pPr>
          </w:p>
        </w:tc>
        <w:tc>
          <w:tcPr>
            <w:tcW w:w="7736" w:type="dxa"/>
            <w:gridSpan w:val="5"/>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ЕУ, УНДП, ГИЗ, СДЦ и др.</w:t>
            </w:r>
          </w:p>
        </w:tc>
      </w:tr>
      <w:tr w:rsidR="000238EE" w:rsidRPr="000238EE" w:rsidTr="00E66009">
        <w:trPr>
          <w:trHeight w:val="230"/>
        </w:trPr>
        <w:tc>
          <w:tcPr>
            <w:tcW w:w="4028" w:type="dxa"/>
            <w:gridSpan w:val="3"/>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1478" w:type="dxa"/>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1591" w:type="dxa"/>
            <w:gridSpan w:val="2"/>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1591" w:type="dxa"/>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2743" w:type="dxa"/>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1605" w:type="dxa"/>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w:t>
            </w:r>
          </w:p>
        </w:tc>
        <w:tc>
          <w:tcPr>
            <w:tcW w:w="1169" w:type="dxa"/>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r>
      <w:tr w:rsidR="000238EE" w:rsidRPr="000238EE" w:rsidTr="00E66009">
        <w:trPr>
          <w:trHeight w:val="288"/>
        </w:trPr>
        <w:tc>
          <w:tcPr>
            <w:tcW w:w="4028" w:type="dxa"/>
            <w:gridSpan w:val="3"/>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1478" w:type="dxa"/>
            <w:vMerge/>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1591" w:type="dxa"/>
            <w:gridSpan w:val="2"/>
            <w:vMerge/>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1591" w:type="dxa"/>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2743" w:type="dxa"/>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1605" w:type="dxa"/>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1169" w:type="dxa"/>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710"/>
        </w:trPr>
        <w:tc>
          <w:tcPr>
            <w:tcW w:w="4028" w:type="dxa"/>
            <w:gridSpan w:val="3"/>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w:t>
            </w:r>
            <w:r w:rsidRPr="000238EE">
              <w:rPr>
                <w:rFonts w:ascii="Times New Roman" w:eastAsiaTheme="minorHAnsi" w:hAnsi="Times New Roman" w:cs="Times New Roman"/>
                <w:sz w:val="20"/>
                <w:szCs w:val="20"/>
              </w:rPr>
              <w:t>2</w:t>
            </w:r>
            <w:r w:rsidRPr="000238EE">
              <w:rPr>
                <w:rFonts w:ascii="Times New Roman" w:eastAsiaTheme="minorHAnsi" w:hAnsi="Times New Roman" w:cs="Times New Roman"/>
                <w:sz w:val="20"/>
                <w:szCs w:val="20"/>
                <w:lang w:val="sr-Cyrl-RS"/>
              </w:rPr>
              <w:t>.1. С</w:t>
            </w:r>
            <w:r w:rsidR="007254C9">
              <w:rPr>
                <w:rFonts w:ascii="Times New Roman" w:eastAsiaTheme="minorHAnsi" w:hAnsi="Times New Roman" w:cs="Times New Roman"/>
                <w:sz w:val="20"/>
                <w:szCs w:val="20"/>
                <w:lang w:val="sr-Cyrl-RS"/>
              </w:rPr>
              <w:t xml:space="preserve">провођење обука за запослене у </w:t>
            </w:r>
            <w:r w:rsidRPr="000238EE">
              <w:rPr>
                <w:rFonts w:ascii="Times New Roman" w:eastAsiaTheme="minorHAnsi" w:hAnsi="Times New Roman" w:cs="Times New Roman"/>
                <w:sz w:val="20"/>
                <w:szCs w:val="20"/>
                <w:lang w:val="sr-Cyrl-RS"/>
              </w:rPr>
              <w:t>НСЗ који пружају услуге клијентима</w:t>
            </w:r>
          </w:p>
        </w:tc>
        <w:tc>
          <w:tcPr>
            <w:tcW w:w="1478"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1591" w:type="dxa"/>
            <w:gridSpan w:val="2"/>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1591"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2743"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Евиденциони лист учесника обука</w:t>
            </w:r>
          </w:p>
        </w:tc>
        <w:tc>
          <w:tcPr>
            <w:tcW w:w="1605"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 Средства донатора</w:t>
            </w:r>
          </w:p>
        </w:tc>
        <w:tc>
          <w:tcPr>
            <w:tcW w:w="1169"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710"/>
        </w:trPr>
        <w:tc>
          <w:tcPr>
            <w:tcW w:w="4028" w:type="dxa"/>
            <w:gridSpan w:val="3"/>
            <w:tcBorders>
              <w:left w:val="double" w:sz="4" w:space="0" w:color="auto"/>
            </w:tcBorders>
            <w:vAlign w:val="center"/>
          </w:tcPr>
          <w:p w:rsidR="000238EE" w:rsidRPr="000238EE" w:rsidRDefault="000238EE" w:rsidP="00C869C3">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1.2.2. Спровођење обука за саветнике за запошљавање и службенике за методологију планирања каријере и каријерно информисање </w:t>
            </w:r>
            <w:r w:rsidR="00C869C3">
              <w:rPr>
                <w:rFonts w:ascii="Times New Roman" w:eastAsiaTheme="minorHAnsi" w:hAnsi="Times New Roman" w:cs="Times New Roman"/>
                <w:sz w:val="20"/>
                <w:szCs w:val="20"/>
                <w:lang w:val="sr-Cyrl-RS"/>
              </w:rPr>
              <w:t>за пружање</w:t>
            </w:r>
            <w:r w:rsidRPr="000238EE">
              <w:rPr>
                <w:rFonts w:ascii="Times New Roman" w:eastAsiaTheme="minorHAnsi" w:hAnsi="Times New Roman" w:cs="Times New Roman"/>
                <w:sz w:val="20"/>
                <w:szCs w:val="20"/>
                <w:lang w:val="sr-Cyrl-RS"/>
              </w:rPr>
              <w:t xml:space="preserve"> услуга каријерног вођења и саветовања </w:t>
            </w:r>
            <w:r w:rsidR="00C869C3" w:rsidRPr="000238EE">
              <w:rPr>
                <w:rFonts w:ascii="Times New Roman" w:eastAsiaTheme="minorHAnsi" w:hAnsi="Times New Roman" w:cs="Times New Roman"/>
                <w:sz w:val="20"/>
                <w:szCs w:val="20"/>
                <w:lang w:val="sr-Cyrl-RS"/>
              </w:rPr>
              <w:t xml:space="preserve">у складу са </w:t>
            </w:r>
            <w:r w:rsidR="00C869C3">
              <w:rPr>
                <w:rFonts w:ascii="Times New Roman" w:eastAsiaTheme="minorHAnsi" w:hAnsi="Times New Roman" w:cs="Times New Roman"/>
                <w:sz w:val="20"/>
                <w:szCs w:val="20"/>
                <w:lang w:val="sr-Cyrl-RS"/>
              </w:rPr>
              <w:t xml:space="preserve">усвојеним </w:t>
            </w:r>
            <w:r w:rsidR="00C869C3" w:rsidRPr="000238EE">
              <w:rPr>
                <w:rFonts w:ascii="Times New Roman" w:eastAsiaTheme="minorHAnsi" w:hAnsi="Times New Roman" w:cs="Times New Roman"/>
                <w:sz w:val="20"/>
                <w:szCs w:val="20"/>
                <w:lang w:val="sr-Cyrl-RS"/>
              </w:rPr>
              <w:t>стандардима</w:t>
            </w:r>
          </w:p>
        </w:tc>
        <w:tc>
          <w:tcPr>
            <w:tcW w:w="1478"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1591" w:type="dxa"/>
            <w:gridSpan w:val="2"/>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БОШ</w:t>
            </w:r>
          </w:p>
        </w:tc>
        <w:tc>
          <w:tcPr>
            <w:tcW w:w="1591"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2743"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Евиденциони лист учесника обука</w:t>
            </w:r>
          </w:p>
        </w:tc>
        <w:tc>
          <w:tcPr>
            <w:tcW w:w="1605"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1169"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138"/>
        </w:trPr>
        <w:tc>
          <w:tcPr>
            <w:tcW w:w="4028" w:type="dxa"/>
            <w:gridSpan w:val="3"/>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w:t>
            </w:r>
            <w:r w:rsidRPr="000238EE">
              <w:rPr>
                <w:rFonts w:ascii="Times New Roman" w:eastAsiaTheme="minorHAnsi" w:hAnsi="Times New Roman" w:cs="Times New Roman"/>
                <w:sz w:val="20"/>
                <w:szCs w:val="20"/>
              </w:rPr>
              <w:t>2</w:t>
            </w:r>
            <w:r w:rsidRPr="000238EE">
              <w:rPr>
                <w:rFonts w:ascii="Times New Roman" w:eastAsiaTheme="minorHAnsi" w:hAnsi="Times New Roman" w:cs="Times New Roman"/>
                <w:sz w:val="20"/>
                <w:szCs w:val="20"/>
                <w:lang w:val="sr-Cyrl-RS"/>
              </w:rPr>
              <w:t>.3. Спровођење обука за државне службенике из области рада и запошљавања</w:t>
            </w:r>
          </w:p>
        </w:tc>
        <w:tc>
          <w:tcPr>
            <w:tcW w:w="1478"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1591" w:type="dxa"/>
            <w:gridSpan w:val="2"/>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1591"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2743"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Евиденциони лист учесника обука</w:t>
            </w:r>
          </w:p>
        </w:tc>
        <w:tc>
          <w:tcPr>
            <w:tcW w:w="1605"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1169"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138"/>
        </w:trPr>
        <w:tc>
          <w:tcPr>
            <w:tcW w:w="4028" w:type="dxa"/>
            <w:gridSpan w:val="3"/>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w:t>
            </w:r>
            <w:r w:rsidRPr="000238EE">
              <w:rPr>
                <w:rFonts w:ascii="Times New Roman" w:eastAsiaTheme="minorHAnsi" w:hAnsi="Times New Roman" w:cs="Times New Roman"/>
                <w:sz w:val="20"/>
                <w:szCs w:val="20"/>
              </w:rPr>
              <w:t>2</w:t>
            </w:r>
            <w:r w:rsidRPr="000238EE">
              <w:rPr>
                <w:rFonts w:ascii="Times New Roman" w:eastAsiaTheme="minorHAnsi" w:hAnsi="Times New Roman" w:cs="Times New Roman"/>
                <w:sz w:val="20"/>
                <w:szCs w:val="20"/>
                <w:lang w:val="sr-Cyrl-RS"/>
              </w:rPr>
              <w:t>.</w:t>
            </w:r>
            <w:r w:rsidRPr="000238EE">
              <w:rPr>
                <w:rFonts w:ascii="Times New Roman" w:eastAsiaTheme="minorHAnsi" w:hAnsi="Times New Roman" w:cs="Times New Roman"/>
                <w:sz w:val="20"/>
                <w:szCs w:val="20"/>
              </w:rPr>
              <w:t>4</w:t>
            </w:r>
            <w:r w:rsidRPr="000238EE">
              <w:rPr>
                <w:rFonts w:ascii="Times New Roman" w:eastAsiaTheme="minorHAnsi" w:hAnsi="Times New Roman" w:cs="Times New Roman"/>
                <w:sz w:val="20"/>
                <w:szCs w:val="20"/>
                <w:lang w:val="sr-Cyrl-RS"/>
              </w:rPr>
              <w:t>. Спровођење обука за представнике предузећа за професионалну рехабилитацију и запошљавање особа са инвалидитетом</w:t>
            </w:r>
          </w:p>
        </w:tc>
        <w:tc>
          <w:tcPr>
            <w:tcW w:w="1478"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1591" w:type="dxa"/>
            <w:gridSpan w:val="2"/>
            <w:vAlign w:val="center"/>
          </w:tcPr>
          <w:p w:rsidR="000238EE" w:rsidRPr="000238EE" w:rsidRDefault="007B78CE" w:rsidP="000238EE">
            <w:pPr>
              <w:spacing w:after="0" w:line="240" w:lineRule="auto"/>
              <w:jc w:val="center"/>
              <w:rPr>
                <w:rFonts w:ascii="Times New Roman" w:eastAsiaTheme="minorHAnsi" w:hAnsi="Times New Roman" w:cs="Times New Roman"/>
                <w:sz w:val="20"/>
                <w:szCs w:val="20"/>
                <w:lang w:val="sr-Cyrl-RS"/>
              </w:rPr>
            </w:pPr>
            <w:r>
              <w:rPr>
                <w:rFonts w:ascii="Times New Roman" w:eastAsiaTheme="minorHAnsi" w:hAnsi="Times New Roman" w:cs="Times New Roman"/>
                <w:sz w:val="20"/>
                <w:szCs w:val="20"/>
                <w:lang w:val="sr-Cyrl-RS"/>
              </w:rPr>
              <w:t>УИПС</w:t>
            </w:r>
          </w:p>
        </w:tc>
        <w:tc>
          <w:tcPr>
            <w:tcW w:w="1591"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 </w:t>
            </w:r>
            <w:r w:rsidRPr="000238EE">
              <w:rPr>
                <w:rFonts w:ascii="Times New Roman" w:eastAsiaTheme="minorHAnsi" w:hAnsi="Times New Roman" w:cs="Times New Roman"/>
                <w:sz w:val="20"/>
                <w:szCs w:val="20"/>
                <w:lang w:val="sr-Cyrl-RS"/>
              </w:rPr>
              <w:t>квартал 2020.</w:t>
            </w:r>
          </w:p>
        </w:tc>
        <w:tc>
          <w:tcPr>
            <w:tcW w:w="2743"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Евиденциони лист учесника обука</w:t>
            </w:r>
          </w:p>
        </w:tc>
        <w:tc>
          <w:tcPr>
            <w:tcW w:w="1605"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1169"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138"/>
        </w:trPr>
        <w:tc>
          <w:tcPr>
            <w:tcW w:w="4028" w:type="dxa"/>
            <w:gridSpan w:val="3"/>
            <w:tcBorders>
              <w:left w:val="double" w:sz="4" w:space="0" w:color="auto"/>
            </w:tcBorders>
            <w:vAlign w:val="center"/>
          </w:tcPr>
          <w:p w:rsidR="000238EE" w:rsidRPr="000238EE" w:rsidRDefault="000238EE" w:rsidP="00C869C3">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w:t>
            </w:r>
            <w:r w:rsidRPr="000238EE">
              <w:rPr>
                <w:rFonts w:ascii="Times New Roman" w:eastAsiaTheme="minorHAnsi" w:hAnsi="Times New Roman" w:cs="Times New Roman"/>
                <w:sz w:val="20"/>
                <w:szCs w:val="20"/>
              </w:rPr>
              <w:t>2</w:t>
            </w:r>
            <w:r w:rsidRPr="000238EE">
              <w:rPr>
                <w:rFonts w:ascii="Times New Roman" w:eastAsiaTheme="minorHAnsi" w:hAnsi="Times New Roman" w:cs="Times New Roman"/>
                <w:sz w:val="20"/>
                <w:szCs w:val="20"/>
                <w:lang w:val="sr-Cyrl-RS"/>
              </w:rPr>
              <w:t>.</w:t>
            </w:r>
            <w:r w:rsidRPr="000238EE">
              <w:rPr>
                <w:rFonts w:ascii="Times New Roman" w:eastAsiaTheme="minorHAnsi" w:hAnsi="Times New Roman" w:cs="Times New Roman"/>
                <w:sz w:val="20"/>
                <w:szCs w:val="20"/>
              </w:rPr>
              <w:t>5</w:t>
            </w:r>
            <w:r w:rsidRPr="000238EE">
              <w:rPr>
                <w:rFonts w:ascii="Times New Roman" w:eastAsiaTheme="minorHAnsi" w:hAnsi="Times New Roman" w:cs="Times New Roman"/>
                <w:sz w:val="20"/>
                <w:szCs w:val="20"/>
                <w:lang w:val="sr-Cyrl-RS"/>
              </w:rPr>
              <w:t xml:space="preserve">. Спровођење обука за представнике агенција за запошљавање </w:t>
            </w:r>
            <w:r w:rsidR="00C869C3">
              <w:rPr>
                <w:rFonts w:ascii="Times New Roman" w:eastAsiaTheme="minorHAnsi" w:hAnsi="Times New Roman" w:cs="Times New Roman"/>
                <w:sz w:val="20"/>
                <w:szCs w:val="20"/>
                <w:lang w:val="sr-Cyrl-RS"/>
              </w:rPr>
              <w:t>за пружање</w:t>
            </w:r>
            <w:r w:rsidR="00C869C3" w:rsidRPr="000238EE">
              <w:rPr>
                <w:rFonts w:ascii="Times New Roman" w:eastAsiaTheme="minorHAnsi" w:hAnsi="Times New Roman" w:cs="Times New Roman"/>
                <w:sz w:val="20"/>
                <w:szCs w:val="20"/>
                <w:lang w:val="sr-Cyrl-RS"/>
              </w:rPr>
              <w:t xml:space="preserve"> услуга каријерног вођења и саветовања у складу са </w:t>
            </w:r>
            <w:r w:rsidR="00C869C3">
              <w:rPr>
                <w:rFonts w:ascii="Times New Roman" w:eastAsiaTheme="minorHAnsi" w:hAnsi="Times New Roman" w:cs="Times New Roman"/>
                <w:sz w:val="20"/>
                <w:szCs w:val="20"/>
                <w:lang w:val="sr-Cyrl-RS"/>
              </w:rPr>
              <w:t xml:space="preserve">усвојеним </w:t>
            </w:r>
            <w:r w:rsidR="00C869C3" w:rsidRPr="000238EE">
              <w:rPr>
                <w:rFonts w:ascii="Times New Roman" w:eastAsiaTheme="minorHAnsi" w:hAnsi="Times New Roman" w:cs="Times New Roman"/>
                <w:sz w:val="20"/>
                <w:szCs w:val="20"/>
                <w:lang w:val="sr-Cyrl-RS"/>
              </w:rPr>
              <w:t>стандардима</w:t>
            </w:r>
          </w:p>
        </w:tc>
        <w:tc>
          <w:tcPr>
            <w:tcW w:w="1478"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1591" w:type="dxa"/>
            <w:gridSpan w:val="2"/>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1591"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2743"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Евиденциони лист учесника обука</w:t>
            </w:r>
          </w:p>
        </w:tc>
        <w:tc>
          <w:tcPr>
            <w:tcW w:w="1605"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1169"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295" w:type="dxa"/>
        <w:tblInd w:w="10" w:type="dxa"/>
        <w:tblLayout w:type="fixed"/>
        <w:tblLook w:val="04A0" w:firstRow="1" w:lastRow="0" w:firstColumn="1" w:lastColumn="0" w:noHBand="0" w:noVBand="1"/>
      </w:tblPr>
      <w:tblGrid>
        <w:gridCol w:w="3136"/>
        <w:gridCol w:w="1619"/>
        <w:gridCol w:w="2610"/>
        <w:gridCol w:w="1530"/>
        <w:gridCol w:w="1440"/>
        <w:gridCol w:w="3960"/>
      </w:tblGrid>
      <w:tr w:rsidR="000238EE" w:rsidRPr="000238EE" w:rsidTr="00E66009">
        <w:trPr>
          <w:trHeight w:val="320"/>
        </w:trPr>
        <w:tc>
          <w:tcPr>
            <w:tcW w:w="14295" w:type="dxa"/>
            <w:gridSpan w:val="6"/>
            <w:tcBorders>
              <w:top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 xml:space="preserve">Посебни циљ 2. </w:t>
            </w:r>
            <w:r w:rsidRPr="000238EE">
              <w:rPr>
                <w:rFonts w:ascii="Times New Roman" w:hAnsi="Times New Roman" w:cs="Times New Roman"/>
                <w:b/>
                <w:sz w:val="20"/>
                <w:szCs w:val="20"/>
                <w:lang w:val="sr-Cyrl-RS"/>
              </w:rPr>
              <w:t xml:space="preserve">ПОДСТИЦАЊЕ ЗАПОШЉАВАЊА И УКЉУЧИВАЊА ТЕЖЕ ЗАПОШЉИВИХ ЛИЦА НА ТРЖИШТЕ РАДА КРОЗ РЕАЛИЗАЦИЈУ МЕРА АКТИВНЕ ПОЛИТИКЕ ЗАПОШЉАВАЊА </w:t>
            </w:r>
          </w:p>
        </w:tc>
      </w:tr>
      <w:tr w:rsidR="000238EE" w:rsidRPr="000238EE" w:rsidTr="00E66009">
        <w:trPr>
          <w:trHeight w:val="320"/>
        </w:trPr>
        <w:tc>
          <w:tcPr>
            <w:tcW w:w="14295" w:type="dxa"/>
            <w:gridSpan w:val="6"/>
            <w:tcBorders>
              <w:top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imes New Roman" w:hAnsi="Times New Roman" w:cs="Times New Roman"/>
                <w:color w:val="222222"/>
                <w:sz w:val="20"/>
                <w:szCs w:val="20"/>
                <w:lang w:val="sr-Cyrl-RS"/>
              </w:rPr>
              <w:t>Институција одговорна за праћење и контролу реализације: Национална служба за запошљавање</w:t>
            </w:r>
          </w:p>
        </w:tc>
      </w:tr>
      <w:tr w:rsidR="000238EE" w:rsidRPr="000238EE" w:rsidTr="00E66009">
        <w:trPr>
          <w:trHeight w:val="575"/>
        </w:trPr>
        <w:tc>
          <w:tcPr>
            <w:tcW w:w="313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посебног циља (показатељ исхода):</w:t>
            </w:r>
          </w:p>
        </w:tc>
        <w:tc>
          <w:tcPr>
            <w:tcW w:w="1619"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261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53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44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396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Циљaна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254"/>
        </w:trPr>
        <w:tc>
          <w:tcPr>
            <w:tcW w:w="3136"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Учешће запослених са евиденције НСЗ у укупном запошљавању</w:t>
            </w:r>
          </w:p>
        </w:tc>
        <w:tc>
          <w:tcPr>
            <w:tcW w:w="1619"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Проценат (%)</w:t>
            </w:r>
          </w:p>
        </w:tc>
        <w:tc>
          <w:tcPr>
            <w:tcW w:w="261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реализацији Споразума о учинку НСЗ</w:t>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ЦРОСО</w:t>
            </w:r>
          </w:p>
        </w:tc>
        <w:tc>
          <w:tcPr>
            <w:tcW w:w="153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33,62%</w:t>
            </w:r>
          </w:p>
        </w:tc>
        <w:tc>
          <w:tcPr>
            <w:tcW w:w="144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3960" w:type="dxa"/>
            <w:tcBorders>
              <w:top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35%</w:t>
            </w:r>
          </w:p>
        </w:tc>
      </w:tr>
      <w:tr w:rsidR="000238EE" w:rsidRPr="000238EE" w:rsidTr="00E66009">
        <w:trPr>
          <w:trHeight w:val="254"/>
        </w:trPr>
        <w:tc>
          <w:tcPr>
            <w:tcW w:w="3136"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Учешће незапослених лица, укључених у мере АПЗ, у односу на просечан број лица на евиденцији НСЗ</w:t>
            </w:r>
          </w:p>
        </w:tc>
        <w:tc>
          <w:tcPr>
            <w:tcW w:w="1619"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Проценат (%)</w:t>
            </w:r>
          </w:p>
        </w:tc>
        <w:tc>
          <w:tcPr>
            <w:tcW w:w="261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реализацији Споразума о учинку НСЗ</w:t>
            </w:r>
          </w:p>
        </w:tc>
        <w:tc>
          <w:tcPr>
            <w:tcW w:w="153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26,55%</w:t>
            </w:r>
          </w:p>
        </w:tc>
        <w:tc>
          <w:tcPr>
            <w:tcW w:w="144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3960" w:type="dxa"/>
            <w:tcBorders>
              <w:top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25%</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285" w:type="dxa"/>
        <w:tblInd w:w="10" w:type="dxa"/>
        <w:tblLayout w:type="fixed"/>
        <w:tblLook w:val="04A0" w:firstRow="1" w:lastRow="0" w:firstColumn="1" w:lastColumn="0" w:noHBand="0" w:noVBand="1"/>
      </w:tblPr>
      <w:tblGrid>
        <w:gridCol w:w="3219"/>
        <w:gridCol w:w="1475"/>
        <w:gridCol w:w="1376"/>
        <w:gridCol w:w="985"/>
        <w:gridCol w:w="784"/>
        <w:gridCol w:w="1707"/>
        <w:gridCol w:w="4739"/>
      </w:tblGrid>
      <w:tr w:rsidR="000238EE" w:rsidRPr="000238EE" w:rsidTr="00E66009">
        <w:trPr>
          <w:trHeight w:val="168"/>
        </w:trPr>
        <w:tc>
          <w:tcPr>
            <w:tcW w:w="14285" w:type="dxa"/>
            <w:gridSpan w:val="7"/>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both"/>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Мера 2.</w:t>
            </w:r>
            <w:r w:rsidRPr="000238EE">
              <w:rPr>
                <w:rFonts w:ascii="Times New Roman" w:eastAsiaTheme="minorHAnsi" w:hAnsi="Times New Roman" w:cs="Times New Roman"/>
                <w:b/>
                <w:sz w:val="20"/>
                <w:szCs w:val="20"/>
              </w:rPr>
              <w:t>1</w:t>
            </w:r>
            <w:r w:rsidRPr="000238EE">
              <w:rPr>
                <w:rFonts w:ascii="Times New Roman" w:eastAsiaTheme="minorHAnsi" w:hAnsi="Times New Roman" w:cs="Times New Roman"/>
                <w:b/>
                <w:sz w:val="20"/>
                <w:szCs w:val="20"/>
                <w:lang w:val="sr-Cyrl-RS"/>
              </w:rPr>
              <w:t>. Посредовање у запошљавању лица која траже запослење и професионална оријентација и саветовање о планирању каријере</w:t>
            </w:r>
          </w:p>
        </w:tc>
      </w:tr>
      <w:tr w:rsidR="000238EE" w:rsidRPr="000238EE" w:rsidTr="00E66009">
        <w:trPr>
          <w:trHeight w:val="298"/>
        </w:trPr>
        <w:tc>
          <w:tcPr>
            <w:tcW w:w="14285"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одговоран за спровођење (координисање спровођења) мере: Национална служба за запошљавање</w:t>
            </w:r>
          </w:p>
        </w:tc>
      </w:tr>
      <w:tr w:rsidR="000238EE" w:rsidRPr="000238EE" w:rsidTr="00E66009">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7230"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Тип мере: информативно-едукативна</w:t>
            </w:r>
          </w:p>
        </w:tc>
      </w:tr>
      <w:tr w:rsidR="000238EE" w:rsidRPr="000238EE" w:rsidTr="00E66009">
        <w:trPr>
          <w:trHeight w:val="519"/>
        </w:trPr>
        <w:tc>
          <w:tcPr>
            <w:tcW w:w="3219"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37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707"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4739"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394"/>
        </w:trPr>
        <w:tc>
          <w:tcPr>
            <w:tcW w:w="3219"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Стопа </w:t>
            </w:r>
            <w:r w:rsidRPr="000238EE">
              <w:rPr>
                <w:rFonts w:ascii="Times New Roman" w:eastAsiaTheme="minorHAnsi" w:hAnsi="Times New Roman" w:cs="Times New Roman"/>
                <w:sz w:val="20"/>
                <w:szCs w:val="20"/>
                <w:lang w:val="sr-Latn-RS"/>
              </w:rPr>
              <w:t>активности</w:t>
            </w:r>
            <w:r w:rsidRPr="000238EE">
              <w:rPr>
                <w:rFonts w:ascii="Times New Roman" w:eastAsiaTheme="minorHAnsi" w:hAnsi="Times New Roman" w:cs="Times New Roman"/>
                <w:sz w:val="20"/>
                <w:szCs w:val="20"/>
                <w:lang w:val="sr-Cyrl-RS"/>
              </w:rPr>
              <w:t xml:space="preserve"> по категоријама:</w:t>
            </w:r>
          </w:p>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старосна група 15 +</w:t>
            </w:r>
          </w:p>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старосна група 15-64</w:t>
            </w:r>
          </w:p>
        </w:tc>
        <w:tc>
          <w:tcPr>
            <w:tcW w:w="1475"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Стопа (%)</w:t>
            </w:r>
          </w:p>
        </w:tc>
        <w:tc>
          <w:tcPr>
            <w:tcW w:w="1376"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АРС, РЗС</w:t>
            </w:r>
          </w:p>
        </w:tc>
        <w:tc>
          <w:tcPr>
            <w:tcW w:w="1769" w:type="dxa"/>
            <w:gridSpan w:val="2"/>
            <w:tcBorders>
              <w:top w:val="double" w:sz="4" w:space="0" w:color="auto"/>
              <w:bottom w:val="single" w:sz="4" w:space="0" w:color="auto"/>
            </w:tcBorders>
            <w:shd w:val="clear" w:color="auto" w:fill="FFFFFF" w:themeFill="background1"/>
            <w:vAlign w:val="center"/>
          </w:tcPr>
          <w:p w:rsidR="00B25865" w:rsidRDefault="00B25865" w:rsidP="00B25865">
            <w:pPr>
              <w:shd w:val="clear" w:color="auto" w:fill="FFFFFF" w:themeFill="background1"/>
              <w:spacing w:after="0" w:line="240" w:lineRule="auto"/>
              <w:rPr>
                <w:rFonts w:ascii="Times New Roman" w:eastAsiaTheme="minorHAnsi" w:hAnsi="Times New Roman" w:cs="Times New Roman"/>
                <w:sz w:val="20"/>
                <w:szCs w:val="20"/>
                <w:lang w:val="sr-Cyrl-RS"/>
              </w:rPr>
            </w:pP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54,5%</w:t>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67,9%</w:t>
            </w:r>
          </w:p>
        </w:tc>
        <w:tc>
          <w:tcPr>
            <w:tcW w:w="1707"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739" w:type="dxa"/>
            <w:tcBorders>
              <w:top w:val="double" w:sz="4" w:space="0" w:color="auto"/>
              <w:bottom w:val="single" w:sz="4" w:space="0" w:color="auto"/>
              <w:right w:val="double" w:sz="4" w:space="0" w:color="auto"/>
            </w:tcBorders>
            <w:shd w:val="clear" w:color="auto" w:fill="FFFFFF" w:themeFill="background1"/>
            <w:vAlign w:val="center"/>
          </w:tcPr>
          <w:p w:rsidR="00B25865" w:rsidRDefault="00B25865" w:rsidP="00B25865">
            <w:pPr>
              <w:shd w:val="clear" w:color="auto" w:fill="FFFFFF" w:themeFill="background1"/>
              <w:spacing w:after="0" w:line="240" w:lineRule="auto"/>
              <w:rPr>
                <w:rFonts w:ascii="Times New Roman" w:eastAsiaTheme="minorHAnsi" w:hAnsi="Times New Roman" w:cs="Times New Roman"/>
                <w:sz w:val="20"/>
                <w:szCs w:val="20"/>
                <w:lang w:val="sr-Cyrl-RS"/>
              </w:rPr>
            </w:pP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54,3%</w:t>
            </w:r>
            <w:r w:rsidRPr="000238EE">
              <w:rPr>
                <w:rFonts w:ascii="Times New Roman" w:eastAsiaTheme="minorHAnsi" w:hAnsi="Times New Roman" w:cs="Times New Roman"/>
                <w:sz w:val="20"/>
                <w:szCs w:val="20"/>
                <w:vertAlign w:val="superscript"/>
                <w:lang w:val="sr-Cyrl-RS"/>
              </w:rPr>
              <w:footnoteReference w:id="32"/>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68,4%</w:t>
            </w:r>
          </w:p>
        </w:tc>
      </w:tr>
      <w:tr w:rsidR="000238EE" w:rsidRPr="000238EE" w:rsidTr="00E66009">
        <w:trPr>
          <w:trHeight w:val="394"/>
        </w:trPr>
        <w:tc>
          <w:tcPr>
            <w:tcW w:w="3219"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Реализација посредовања у запошљавању</w:t>
            </w:r>
            <w:r w:rsidRPr="000238EE">
              <w:rPr>
                <w:rFonts w:ascii="Times New Roman" w:eastAsiaTheme="minorHAnsi" w:hAnsi="Times New Roman" w:cs="Times New Roman"/>
                <w:sz w:val="20"/>
                <w:szCs w:val="20"/>
                <w:lang w:val="sr-Latn-RS"/>
              </w:rPr>
              <w:t xml:space="preserve"> </w:t>
            </w:r>
            <w:r w:rsidRPr="000238EE">
              <w:rPr>
                <w:rFonts w:ascii="Times New Roman" w:eastAsiaTheme="minorHAnsi" w:hAnsi="Times New Roman" w:cs="Times New Roman"/>
                <w:sz w:val="20"/>
                <w:szCs w:val="20"/>
                <w:lang w:val="sr-Cyrl-RS"/>
              </w:rPr>
              <w:t>по захтеву послодавца – пријаве потреба за запошљавањем филијали НСЗ</w:t>
            </w:r>
          </w:p>
        </w:tc>
        <w:tc>
          <w:tcPr>
            <w:tcW w:w="1475"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тражених извршилаца</w:t>
            </w:r>
          </w:p>
        </w:tc>
        <w:tc>
          <w:tcPr>
            <w:tcW w:w="1376"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раду НСЗ</w:t>
            </w:r>
          </w:p>
        </w:tc>
        <w:tc>
          <w:tcPr>
            <w:tcW w:w="1769" w:type="dxa"/>
            <w:gridSpan w:val="2"/>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88.752</w:t>
            </w:r>
          </w:p>
        </w:tc>
        <w:tc>
          <w:tcPr>
            <w:tcW w:w="1707"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739" w:type="dxa"/>
            <w:tcBorders>
              <w:top w:val="doub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89.000</w:t>
            </w:r>
          </w:p>
        </w:tc>
      </w:tr>
      <w:tr w:rsidR="000238EE" w:rsidRPr="000238EE" w:rsidTr="00E66009">
        <w:trPr>
          <w:trHeight w:val="386"/>
        </w:trPr>
        <w:tc>
          <w:tcPr>
            <w:tcW w:w="3219"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Ефикасност посредовања у запошљавању – задовољење исказаних потреба послодаваца</w:t>
            </w:r>
          </w:p>
        </w:tc>
        <w:tc>
          <w:tcPr>
            <w:tcW w:w="1475"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Проценат (%) </w:t>
            </w:r>
          </w:p>
        </w:tc>
        <w:tc>
          <w:tcPr>
            <w:tcW w:w="1376"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раду НСЗ</w:t>
            </w:r>
          </w:p>
        </w:tc>
        <w:tc>
          <w:tcPr>
            <w:tcW w:w="1769" w:type="dxa"/>
            <w:gridSpan w:val="2"/>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44,58% </w:t>
            </w:r>
          </w:p>
        </w:tc>
        <w:tc>
          <w:tcPr>
            <w:tcW w:w="1707"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739" w:type="dxa"/>
            <w:tcBorders>
              <w:top w:val="single" w:sz="4" w:space="0" w:color="auto"/>
              <w:bottom w:val="single" w:sz="4" w:space="0" w:color="auto"/>
              <w:right w:val="double" w:sz="4" w:space="0" w:color="auto"/>
            </w:tcBorders>
            <w:shd w:val="clear" w:color="auto" w:fill="FFFFFF" w:themeFill="background1"/>
            <w:vAlign w:val="center"/>
          </w:tcPr>
          <w:p w:rsidR="000238EE" w:rsidRPr="000238EE" w:rsidRDefault="00AE3852"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Pr>
                <w:rFonts w:ascii="Times New Roman" w:eastAsiaTheme="minorHAnsi" w:hAnsi="Times New Roman" w:cs="Times New Roman"/>
                <w:sz w:val="20"/>
                <w:szCs w:val="20"/>
                <w:lang w:val="sr-Cyrl-RS"/>
              </w:rPr>
              <w:t>50</w:t>
            </w:r>
            <w:r w:rsidR="000238EE" w:rsidRPr="000238EE">
              <w:rPr>
                <w:rFonts w:ascii="Times New Roman" w:eastAsiaTheme="minorHAnsi" w:hAnsi="Times New Roman" w:cs="Times New Roman"/>
                <w:sz w:val="20"/>
                <w:szCs w:val="20"/>
                <w:lang w:val="sr-Cyrl-RS"/>
              </w:rPr>
              <w:t>%</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375" w:type="dxa"/>
        <w:tblInd w:w="10" w:type="dxa"/>
        <w:tblLayout w:type="fixed"/>
        <w:tblLook w:val="04A0" w:firstRow="1" w:lastRow="0" w:firstColumn="1" w:lastColumn="0" w:noHBand="0" w:noVBand="1"/>
      </w:tblPr>
      <w:tblGrid>
        <w:gridCol w:w="3674"/>
        <w:gridCol w:w="4131"/>
        <w:gridCol w:w="6570"/>
      </w:tblGrid>
      <w:tr w:rsidR="000238EE" w:rsidRPr="000238EE" w:rsidTr="00E66009">
        <w:trPr>
          <w:trHeight w:val="227"/>
        </w:trPr>
        <w:tc>
          <w:tcPr>
            <w:tcW w:w="3674"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tc>
        <w:tc>
          <w:tcPr>
            <w:tcW w:w="4131"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65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227"/>
        </w:trPr>
        <w:tc>
          <w:tcPr>
            <w:tcW w:w="3674"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4131"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657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Укупно из свих извора и програмских активности или пројеката</w:t>
            </w:r>
          </w:p>
        </w:tc>
      </w:tr>
      <w:tr w:rsidR="000238EE" w:rsidRPr="000238EE" w:rsidTr="00E66009">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413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6570" w:type="dxa"/>
            <w:tcBorders>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tc>
      </w:tr>
      <w:tr w:rsidR="000238EE" w:rsidRPr="000238EE" w:rsidTr="00E66009">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4131"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6570"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4912" w:type="pct"/>
        <w:tblLayout w:type="fixed"/>
        <w:tblLook w:val="04A0" w:firstRow="1" w:lastRow="0" w:firstColumn="1" w:lastColumn="0" w:noHBand="0" w:noVBand="1"/>
      </w:tblPr>
      <w:tblGrid>
        <w:gridCol w:w="4031"/>
        <w:gridCol w:w="1476"/>
        <w:gridCol w:w="1591"/>
        <w:gridCol w:w="1591"/>
        <w:gridCol w:w="2745"/>
        <w:gridCol w:w="1421"/>
        <w:gridCol w:w="1531"/>
      </w:tblGrid>
      <w:tr w:rsidR="000238EE" w:rsidRPr="000238EE" w:rsidTr="00E66009">
        <w:trPr>
          <w:trHeight w:val="376"/>
        </w:trPr>
        <w:tc>
          <w:tcPr>
            <w:tcW w:w="1401" w:type="pct"/>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513"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553"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553"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954"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494"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финансирањa</w:t>
            </w:r>
          </w:p>
        </w:tc>
        <w:tc>
          <w:tcPr>
            <w:tcW w:w="532"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r>
      <w:tr w:rsidR="000238EE" w:rsidRPr="000238EE" w:rsidTr="00E66009">
        <w:trPr>
          <w:trHeight w:val="479"/>
        </w:trPr>
        <w:tc>
          <w:tcPr>
            <w:tcW w:w="1401" w:type="pct"/>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13" w:type="pct"/>
            <w:vMerge/>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53" w:type="pct"/>
            <w:vMerge/>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53"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954"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494"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32"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710"/>
        </w:trPr>
        <w:tc>
          <w:tcPr>
            <w:tcW w:w="1401"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2.1.1. Информисање о могућностима за развој каријере – у центрима за информисање и професионално саветовање и преко сајта НСЗ</w:t>
            </w:r>
          </w:p>
        </w:tc>
        <w:tc>
          <w:tcPr>
            <w:tcW w:w="51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5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информисаних лица 63.000</w:t>
            </w:r>
          </w:p>
        </w:tc>
        <w:tc>
          <w:tcPr>
            <w:tcW w:w="49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3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710"/>
        </w:trPr>
        <w:tc>
          <w:tcPr>
            <w:tcW w:w="1401"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2.1.2. Саветовање за запошљавање – саветодавни разговори са тражиоцима запослења</w:t>
            </w:r>
          </w:p>
        </w:tc>
        <w:tc>
          <w:tcPr>
            <w:tcW w:w="51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5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индивидуалних саветодавних разговора 880.000</w:t>
            </w:r>
          </w:p>
        </w:tc>
        <w:tc>
          <w:tcPr>
            <w:tcW w:w="49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3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230"/>
        </w:trPr>
        <w:tc>
          <w:tcPr>
            <w:tcW w:w="1401"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2.1.3. Утврђивање индивидуалних планова запошљавања са тражиоцима запослења, укључујући и ревизије</w:t>
            </w:r>
          </w:p>
        </w:tc>
        <w:tc>
          <w:tcPr>
            <w:tcW w:w="51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5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Број утврђених индивидуалних планова запошљавања </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750.000</w:t>
            </w:r>
          </w:p>
        </w:tc>
        <w:tc>
          <w:tcPr>
            <w:tcW w:w="49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3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230"/>
        </w:trPr>
        <w:tc>
          <w:tcPr>
            <w:tcW w:w="1401"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2.1.4. Саветовање о могућностима за развој каријере</w:t>
            </w:r>
          </w:p>
        </w:tc>
        <w:tc>
          <w:tcPr>
            <w:tcW w:w="51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5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Број лица која су користила услугу једном или више пута </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10.000</w:t>
            </w:r>
          </w:p>
        </w:tc>
        <w:tc>
          <w:tcPr>
            <w:tcW w:w="49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3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230"/>
        </w:trPr>
        <w:tc>
          <w:tcPr>
            <w:tcW w:w="1401"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rPr>
              <w:t>2</w:t>
            </w:r>
            <w:r w:rsidRPr="000238EE">
              <w:rPr>
                <w:rFonts w:ascii="Times New Roman" w:eastAsiaTheme="minorHAnsi" w:hAnsi="Times New Roman" w:cs="Times New Roman"/>
                <w:sz w:val="20"/>
                <w:szCs w:val="20"/>
                <w:lang w:val="sr-Cyrl-RS"/>
              </w:rPr>
              <w:t>.</w:t>
            </w:r>
            <w:r w:rsidRPr="000238EE">
              <w:rPr>
                <w:rFonts w:ascii="Times New Roman" w:eastAsiaTheme="minorHAnsi" w:hAnsi="Times New Roman" w:cs="Times New Roman"/>
                <w:sz w:val="20"/>
                <w:szCs w:val="20"/>
              </w:rPr>
              <w:t>1</w:t>
            </w:r>
            <w:r w:rsidRPr="000238EE">
              <w:rPr>
                <w:rFonts w:ascii="Times New Roman" w:eastAsiaTheme="minorHAnsi" w:hAnsi="Times New Roman" w:cs="Times New Roman"/>
                <w:sz w:val="20"/>
                <w:szCs w:val="20"/>
                <w:lang w:val="sr-Cyrl-RS"/>
              </w:rPr>
              <w:t>.5. Организација и спровођење сајмова запошљавања</w:t>
            </w:r>
          </w:p>
        </w:tc>
        <w:tc>
          <w:tcPr>
            <w:tcW w:w="51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ПКС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ЈЛС</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5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организованих сајмова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60</w:t>
            </w:r>
          </w:p>
        </w:tc>
        <w:tc>
          <w:tcPr>
            <w:tcW w:w="49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3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230"/>
        </w:trPr>
        <w:tc>
          <w:tcPr>
            <w:tcW w:w="1401"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2.1.6. Стицање знања и вештина за активно тражење посла</w:t>
            </w:r>
            <w:r w:rsidRPr="000238EE">
              <w:rPr>
                <w:rFonts w:ascii="Times New Roman" w:eastAsiaTheme="minorHAnsi" w:hAnsi="Times New Roman" w:cs="Times New Roman"/>
                <w:sz w:val="20"/>
                <w:szCs w:val="20"/>
                <w:lang w:val="sr-Latn-RS"/>
              </w:rPr>
              <w:t xml:space="preserve"> oрганизовање</w:t>
            </w:r>
            <w:r w:rsidRPr="000238EE">
              <w:rPr>
                <w:rFonts w:ascii="Times New Roman" w:eastAsiaTheme="minorHAnsi" w:hAnsi="Times New Roman" w:cs="Times New Roman"/>
                <w:sz w:val="20"/>
                <w:szCs w:val="20"/>
                <w:lang w:val="sr-Cyrl-RS"/>
              </w:rPr>
              <w:t>м</w:t>
            </w:r>
            <w:r w:rsidRPr="000238EE">
              <w:rPr>
                <w:rFonts w:ascii="Times New Roman" w:eastAsiaTheme="minorHAnsi" w:hAnsi="Times New Roman" w:cs="Times New Roman"/>
                <w:sz w:val="20"/>
                <w:szCs w:val="20"/>
                <w:lang w:val="sr-Latn-RS"/>
              </w:rPr>
              <w:t xml:space="preserve"> обу</w:t>
            </w:r>
            <w:r w:rsidRPr="000238EE">
              <w:rPr>
                <w:rFonts w:ascii="Times New Roman" w:eastAsiaTheme="minorHAnsi" w:hAnsi="Times New Roman" w:cs="Times New Roman"/>
                <w:sz w:val="20"/>
                <w:szCs w:val="20"/>
                <w:lang w:val="sr-Cyrl-RS"/>
              </w:rPr>
              <w:t>ке</w:t>
            </w:r>
            <w:r w:rsidRPr="000238EE">
              <w:rPr>
                <w:rFonts w:ascii="Times New Roman" w:eastAsiaTheme="minorHAnsi" w:hAnsi="Times New Roman" w:cs="Times New Roman"/>
                <w:sz w:val="20"/>
                <w:szCs w:val="20"/>
                <w:lang w:val="sr-Latn-RS"/>
              </w:rPr>
              <w:t xml:space="preserve"> за активно тражење посла, тренинг</w:t>
            </w:r>
            <w:r w:rsidRPr="000238EE">
              <w:rPr>
                <w:rFonts w:ascii="Times New Roman" w:eastAsiaTheme="minorHAnsi" w:hAnsi="Times New Roman" w:cs="Times New Roman"/>
                <w:sz w:val="20"/>
                <w:szCs w:val="20"/>
                <w:lang w:val="sr-Cyrl-RS"/>
              </w:rPr>
              <w:t>а</w:t>
            </w:r>
            <w:r w:rsidRPr="000238EE">
              <w:rPr>
                <w:rFonts w:ascii="Times New Roman" w:eastAsiaTheme="minorHAnsi" w:hAnsi="Times New Roman" w:cs="Times New Roman"/>
                <w:sz w:val="20"/>
                <w:szCs w:val="20"/>
                <w:lang w:val="sr-Latn-RS"/>
              </w:rPr>
              <w:t xml:space="preserve"> самоефикасности, клуб</w:t>
            </w:r>
            <w:r w:rsidRPr="000238EE">
              <w:rPr>
                <w:rFonts w:ascii="Times New Roman" w:eastAsiaTheme="minorHAnsi" w:hAnsi="Times New Roman" w:cs="Times New Roman"/>
                <w:sz w:val="20"/>
                <w:szCs w:val="20"/>
                <w:lang w:val="sr-Cyrl-RS"/>
              </w:rPr>
              <w:t>а</w:t>
            </w:r>
            <w:r w:rsidRPr="000238EE">
              <w:rPr>
                <w:rFonts w:ascii="Times New Roman" w:eastAsiaTheme="minorHAnsi" w:hAnsi="Times New Roman" w:cs="Times New Roman"/>
                <w:sz w:val="20"/>
                <w:szCs w:val="20"/>
                <w:lang w:val="sr-Latn-RS"/>
              </w:rPr>
              <w:t xml:space="preserve"> за тражење посла, радиониц</w:t>
            </w:r>
            <w:r w:rsidRPr="000238EE">
              <w:rPr>
                <w:rFonts w:ascii="Times New Roman" w:eastAsiaTheme="minorHAnsi" w:hAnsi="Times New Roman" w:cs="Times New Roman"/>
                <w:sz w:val="20"/>
                <w:szCs w:val="20"/>
                <w:lang w:val="sr-Cyrl-RS"/>
              </w:rPr>
              <w:t>е</w:t>
            </w:r>
            <w:r w:rsidRPr="000238EE">
              <w:rPr>
                <w:rFonts w:ascii="Times New Roman" w:eastAsiaTheme="minorHAnsi" w:hAnsi="Times New Roman" w:cs="Times New Roman"/>
                <w:sz w:val="20"/>
                <w:szCs w:val="20"/>
                <w:lang w:val="sr-Latn-RS"/>
              </w:rPr>
              <w:t xml:space="preserve"> за превладавање стреса услед губитка посла</w:t>
            </w:r>
            <w:r w:rsidRPr="000238EE">
              <w:rPr>
                <w:rFonts w:ascii="Times New Roman" w:eastAsiaTheme="minorHAnsi" w:hAnsi="Times New Roman" w:cs="Times New Roman"/>
                <w:sz w:val="20"/>
                <w:szCs w:val="20"/>
                <w:lang w:val="sr-Cyrl-RS"/>
              </w:rPr>
              <w:t xml:space="preserve"> и</w:t>
            </w:r>
            <w:r w:rsidRPr="000238EE">
              <w:rPr>
                <w:rFonts w:ascii="Times New Roman" w:eastAsiaTheme="minorHAnsi" w:hAnsi="Times New Roman" w:cs="Times New Roman"/>
                <w:sz w:val="20"/>
                <w:szCs w:val="20"/>
                <w:lang w:val="sr-Latn-RS"/>
              </w:rPr>
              <w:t xml:space="preserve"> </w:t>
            </w:r>
            <w:r w:rsidRPr="000238EE">
              <w:rPr>
                <w:rFonts w:ascii="Times New Roman" w:eastAsiaTheme="minorHAnsi" w:hAnsi="Times New Roman" w:cs="Times New Roman"/>
                <w:sz w:val="20"/>
                <w:szCs w:val="20"/>
                <w:lang w:val="sr-Cyrl-RS"/>
              </w:rPr>
              <w:t>р</w:t>
            </w:r>
            <w:r w:rsidRPr="000238EE">
              <w:rPr>
                <w:rFonts w:ascii="Times New Roman" w:eastAsiaTheme="minorHAnsi" w:hAnsi="Times New Roman" w:cs="Times New Roman"/>
                <w:sz w:val="20"/>
                <w:szCs w:val="20"/>
                <w:lang w:val="sr-Latn-RS"/>
              </w:rPr>
              <w:t>адионице за психолошку подршку планирању каријере</w:t>
            </w:r>
          </w:p>
        </w:tc>
        <w:tc>
          <w:tcPr>
            <w:tcW w:w="51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5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тражиоца запослења укључених у мере активног тражења посла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40.000</w:t>
            </w:r>
          </w:p>
        </w:tc>
        <w:tc>
          <w:tcPr>
            <w:tcW w:w="49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3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230"/>
        </w:trPr>
        <w:tc>
          <w:tcPr>
            <w:tcW w:w="1401"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2.1.7. Информисање о услугама и мерама НСЗ лица која се не налазе на евиденцији незапослених организовањем каравана запошљавања</w:t>
            </w:r>
          </w:p>
        </w:tc>
        <w:tc>
          <w:tcPr>
            <w:tcW w:w="51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5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информисаних лица 2.000</w:t>
            </w:r>
          </w:p>
        </w:tc>
        <w:tc>
          <w:tcPr>
            <w:tcW w:w="49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3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230"/>
        </w:trPr>
        <w:tc>
          <w:tcPr>
            <w:tcW w:w="1401"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2.1.8. Информисање послодаваца о услугама и мерама НСЗ</w:t>
            </w:r>
          </w:p>
        </w:tc>
        <w:tc>
          <w:tcPr>
            <w:tcW w:w="51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ПКС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 др.</w:t>
            </w:r>
          </w:p>
        </w:tc>
        <w:tc>
          <w:tcPr>
            <w:tcW w:w="55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5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Број информисаних послодаваца </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15.000</w:t>
            </w:r>
          </w:p>
        </w:tc>
        <w:tc>
          <w:tcPr>
            <w:tcW w:w="49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3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90" w:type="dxa"/>
        <w:tblInd w:w="-15" w:type="dxa"/>
        <w:tblLayout w:type="fixed"/>
        <w:tblLook w:val="04A0" w:firstRow="1" w:lastRow="0" w:firstColumn="1" w:lastColumn="0" w:noHBand="0" w:noVBand="1"/>
      </w:tblPr>
      <w:tblGrid>
        <w:gridCol w:w="3960"/>
        <w:gridCol w:w="3131"/>
        <w:gridCol w:w="7399"/>
      </w:tblGrid>
      <w:tr w:rsidR="000238EE" w:rsidRPr="000238EE" w:rsidTr="00E66009">
        <w:trPr>
          <w:trHeight w:val="325"/>
        </w:trPr>
        <w:tc>
          <w:tcPr>
            <w:tcW w:w="3960"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tc>
        <w:tc>
          <w:tcPr>
            <w:tcW w:w="3131"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739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325"/>
        </w:trPr>
        <w:tc>
          <w:tcPr>
            <w:tcW w:w="3960"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3131"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7399"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Укупно из свих извора и програмских активности или пројеката</w:t>
            </w:r>
          </w:p>
        </w:tc>
      </w:tr>
      <w:tr w:rsidR="000238EE" w:rsidRPr="000238EE" w:rsidTr="00E66009">
        <w:trPr>
          <w:trHeight w:val="74"/>
        </w:trPr>
        <w:tc>
          <w:tcPr>
            <w:tcW w:w="396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3131" w:type="dxa"/>
            <w:vMerge w:val="restart"/>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Програмска активност/пројекат: 0005 – Подстицање запошљавања особа са инвалидитетом путем НСЗ</w:t>
            </w:r>
          </w:p>
        </w:tc>
        <w:tc>
          <w:tcPr>
            <w:tcW w:w="7399"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 за професионалну рехабилитацију и подстицање заошљавања ОСИ</w:t>
            </w:r>
          </w:p>
        </w:tc>
      </w:tr>
      <w:tr w:rsidR="000238EE" w:rsidRPr="000238EE" w:rsidTr="00E66009">
        <w:trPr>
          <w:trHeight w:val="115"/>
        </w:trPr>
        <w:tc>
          <w:tcPr>
            <w:tcW w:w="396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3131" w:type="dxa"/>
            <w:vMerge/>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7399"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bl>
    <w:p w:rsidR="000238EE" w:rsidRPr="000238EE" w:rsidRDefault="000238EE" w:rsidP="000238EE">
      <w:pPr>
        <w:spacing w:after="0" w:line="259" w:lineRule="auto"/>
        <w:rPr>
          <w:rFonts w:ascii="Arial" w:eastAsiaTheme="minorHAnsi" w:hAnsi="Arial" w:cs="Arial"/>
          <w:sz w:val="18"/>
          <w:szCs w:val="18"/>
          <w:lang w:val="sr-Cyrl-RS"/>
        </w:rPr>
      </w:pPr>
    </w:p>
    <w:tbl>
      <w:tblPr>
        <w:tblStyle w:val="TableGrid3"/>
        <w:tblW w:w="14490" w:type="dxa"/>
        <w:tblInd w:w="-15" w:type="dxa"/>
        <w:tblLayout w:type="fixed"/>
        <w:tblLook w:val="04A0" w:firstRow="1" w:lastRow="0" w:firstColumn="1" w:lastColumn="0" w:noHBand="0" w:noVBand="1"/>
      </w:tblPr>
      <w:tblGrid>
        <w:gridCol w:w="4442"/>
        <w:gridCol w:w="1329"/>
        <w:gridCol w:w="1684"/>
        <w:gridCol w:w="175"/>
        <w:gridCol w:w="1509"/>
        <w:gridCol w:w="1595"/>
        <w:gridCol w:w="3756"/>
      </w:tblGrid>
      <w:tr w:rsidR="000238EE" w:rsidRPr="000238EE" w:rsidTr="00E66009">
        <w:trPr>
          <w:trHeight w:val="179"/>
        </w:trPr>
        <w:tc>
          <w:tcPr>
            <w:tcW w:w="14490" w:type="dxa"/>
            <w:gridSpan w:val="7"/>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Мера 2.</w:t>
            </w:r>
            <w:r w:rsidRPr="000238EE">
              <w:rPr>
                <w:rFonts w:ascii="Times New Roman" w:eastAsiaTheme="minorHAnsi" w:hAnsi="Times New Roman" w:cs="Times New Roman"/>
                <w:b/>
                <w:sz w:val="20"/>
                <w:szCs w:val="20"/>
              </w:rPr>
              <w:t>2</w:t>
            </w:r>
            <w:r w:rsidRPr="000238EE">
              <w:rPr>
                <w:rFonts w:ascii="Times New Roman" w:eastAsiaTheme="minorHAnsi" w:hAnsi="Times New Roman" w:cs="Times New Roman"/>
                <w:b/>
                <w:sz w:val="20"/>
                <w:szCs w:val="20"/>
                <w:lang w:val="sr-Cyrl-RS"/>
              </w:rPr>
              <w:t>. Подршка запошљавању кроз субвенционисано запошљавање и самозапошљавање</w:t>
            </w:r>
          </w:p>
        </w:tc>
      </w:tr>
      <w:tr w:rsidR="000238EE" w:rsidRPr="000238EE" w:rsidTr="00E66009">
        <w:trPr>
          <w:trHeight w:val="319"/>
        </w:trPr>
        <w:tc>
          <w:tcPr>
            <w:tcW w:w="14490"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imes New Roman" w:hAnsi="Times New Roman" w:cs="Times New Roman"/>
                <w:color w:val="222222"/>
                <w:sz w:val="20"/>
                <w:szCs w:val="20"/>
                <w:lang w:val="sr-Cyrl-RS"/>
              </w:rPr>
              <w:t>Институција одговорна за праћење и контролу реализације: Национална служба за запошљавање</w:t>
            </w:r>
          </w:p>
        </w:tc>
      </w:tr>
      <w:tr w:rsidR="000238EE" w:rsidRPr="000238EE" w:rsidTr="00E66009">
        <w:trPr>
          <w:trHeight w:val="319"/>
        </w:trPr>
        <w:tc>
          <w:tcPr>
            <w:tcW w:w="7630"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6860"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Тип мере: подстицајне</w:t>
            </w:r>
          </w:p>
        </w:tc>
      </w:tr>
      <w:tr w:rsidR="000238EE" w:rsidRPr="000238EE" w:rsidTr="00E66009">
        <w:trPr>
          <w:trHeight w:val="351"/>
        </w:trPr>
        <w:tc>
          <w:tcPr>
            <w:tcW w:w="4442" w:type="dxa"/>
            <w:tcBorders>
              <w:top w:val="double" w:sz="4" w:space="0" w:color="auto"/>
            </w:tcBorders>
            <w:shd w:val="clear" w:color="auto" w:fill="D9D9D9" w:themeFill="background1" w:themeFillShade="D9"/>
            <w:vAlign w:val="center"/>
          </w:tcPr>
          <w:p w:rsidR="000238EE" w:rsidRPr="000238EE" w:rsidRDefault="00AE3852" w:rsidP="00AE3852">
            <w:pPr>
              <w:spacing w:after="0" w:line="240" w:lineRule="auto"/>
              <w:rPr>
                <w:rFonts w:ascii="Times New Roman" w:eastAsiaTheme="minorHAnsi" w:hAnsi="Times New Roman" w:cs="Times New Roman"/>
                <w:sz w:val="20"/>
                <w:szCs w:val="20"/>
                <w:lang w:val="sr-Cyrl-RS"/>
              </w:rPr>
            </w:pPr>
            <w:r>
              <w:rPr>
                <w:rFonts w:ascii="Times New Roman" w:eastAsiaTheme="minorHAnsi" w:hAnsi="Times New Roman" w:cs="Times New Roman"/>
                <w:sz w:val="20"/>
                <w:szCs w:val="20"/>
                <w:lang w:val="sr-Cyrl-RS"/>
              </w:rPr>
              <w:t>Показатељ(и)</w:t>
            </w:r>
            <w:r w:rsidR="000238EE" w:rsidRPr="000238EE">
              <w:rPr>
                <w:rFonts w:ascii="Times New Roman" w:eastAsiaTheme="minorHAnsi" w:hAnsi="Times New Roman" w:cs="Times New Roman"/>
                <w:sz w:val="20"/>
                <w:szCs w:val="20"/>
                <w:lang w:val="sr-Cyrl-RS"/>
              </w:rPr>
              <w:t xml:space="preserve"> на нивоу мере (показатељ резултата)</w:t>
            </w:r>
          </w:p>
        </w:tc>
        <w:tc>
          <w:tcPr>
            <w:tcW w:w="1329"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684"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684"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595"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3756"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602"/>
        </w:trPr>
        <w:tc>
          <w:tcPr>
            <w:tcW w:w="4442" w:type="dxa"/>
            <w:tcBorders>
              <w:top w:val="double" w:sz="4" w:space="0" w:color="auto"/>
              <w:bottom w:val="single" w:sz="4" w:space="0" w:color="auto"/>
            </w:tcBorders>
            <w:shd w:val="clear" w:color="auto" w:fill="FFFFFF" w:themeFill="background1"/>
            <w:vAlign w:val="center"/>
          </w:tcPr>
          <w:p w:rsidR="000238EE" w:rsidRPr="000238EE" w:rsidRDefault="000238EE" w:rsidP="00AE3852">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Обухват незапослених лица мерама субвенционисаног запошљавања и самозапошљавања (субвенција за самозапосшљавање, субвенција за запошљавање незапослених из категорија теже запошљивих) </w:t>
            </w:r>
          </w:p>
        </w:tc>
        <w:tc>
          <w:tcPr>
            <w:tcW w:w="1329"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лица</w:t>
            </w:r>
          </w:p>
        </w:tc>
        <w:tc>
          <w:tcPr>
            <w:tcW w:w="1684"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реализацији НАПЗ</w:t>
            </w:r>
          </w:p>
        </w:tc>
        <w:tc>
          <w:tcPr>
            <w:tcW w:w="1684" w:type="dxa"/>
            <w:gridSpan w:val="2"/>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7.945</w:t>
            </w:r>
          </w:p>
        </w:tc>
        <w:tc>
          <w:tcPr>
            <w:tcW w:w="1595"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3756" w:type="dxa"/>
            <w:tcBorders>
              <w:top w:val="doub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5.830</w:t>
            </w:r>
          </w:p>
        </w:tc>
      </w:tr>
      <w:tr w:rsidR="000238EE" w:rsidRPr="000238EE" w:rsidTr="00E66009">
        <w:trPr>
          <w:trHeight w:val="603"/>
        </w:trPr>
        <w:tc>
          <w:tcPr>
            <w:tcW w:w="4442" w:type="dxa"/>
            <w:tcBorders>
              <w:top w:val="single" w:sz="4" w:space="0" w:color="auto"/>
            </w:tcBorders>
            <w:shd w:val="clear" w:color="auto" w:fill="FFFFFF" w:themeFill="background1"/>
            <w:vAlign w:val="center"/>
          </w:tcPr>
          <w:p w:rsidR="000238EE" w:rsidRPr="000238EE" w:rsidRDefault="000238EE" w:rsidP="00AE3852">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Ефекат мере на запошљавање и самозапошљавање (6 месеци/на 180-ти дан по завршетку уговорне обавезе) </w:t>
            </w:r>
          </w:p>
        </w:tc>
        <w:tc>
          <w:tcPr>
            <w:tcW w:w="1329"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Проценат (%)</w:t>
            </w:r>
          </w:p>
        </w:tc>
        <w:tc>
          <w:tcPr>
            <w:tcW w:w="1684"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раду НСЗ</w:t>
            </w:r>
          </w:p>
        </w:tc>
        <w:tc>
          <w:tcPr>
            <w:tcW w:w="1684" w:type="dxa"/>
            <w:gridSpan w:val="2"/>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60%</w:t>
            </w:r>
          </w:p>
        </w:tc>
        <w:tc>
          <w:tcPr>
            <w:tcW w:w="1595"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2017.</w:t>
            </w:r>
          </w:p>
        </w:tc>
        <w:tc>
          <w:tcPr>
            <w:tcW w:w="3756" w:type="dxa"/>
            <w:tcBorders>
              <w:top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70%</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90" w:type="dxa"/>
        <w:tblInd w:w="-15" w:type="dxa"/>
        <w:tblLayout w:type="fixed"/>
        <w:tblLook w:val="04A0" w:firstRow="1" w:lastRow="0" w:firstColumn="1" w:lastColumn="0" w:noHBand="0" w:noVBand="1"/>
      </w:tblPr>
      <w:tblGrid>
        <w:gridCol w:w="3690"/>
        <w:gridCol w:w="357"/>
        <w:gridCol w:w="1474"/>
        <w:gridCol w:w="947"/>
        <w:gridCol w:w="645"/>
        <w:gridCol w:w="1592"/>
        <w:gridCol w:w="2744"/>
        <w:gridCol w:w="1331"/>
        <w:gridCol w:w="1710"/>
      </w:tblGrid>
      <w:tr w:rsidR="000238EE" w:rsidRPr="000238EE" w:rsidTr="00E66009">
        <w:trPr>
          <w:trHeight w:val="270"/>
        </w:trPr>
        <w:tc>
          <w:tcPr>
            <w:tcW w:w="3690"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tc>
        <w:tc>
          <w:tcPr>
            <w:tcW w:w="2778" w:type="dxa"/>
            <w:gridSpan w:val="3"/>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8022"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270"/>
        </w:trPr>
        <w:tc>
          <w:tcPr>
            <w:tcW w:w="3690"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2778" w:type="dxa"/>
            <w:gridSpan w:val="3"/>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8022" w:type="dxa"/>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Укупно из свих извора и програмских активности или пројеката</w:t>
            </w:r>
          </w:p>
        </w:tc>
      </w:tr>
      <w:tr w:rsidR="000238EE" w:rsidRPr="000238EE" w:rsidTr="00E66009">
        <w:trPr>
          <w:trHeight w:val="62"/>
        </w:trPr>
        <w:tc>
          <w:tcPr>
            <w:tcW w:w="369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2778" w:type="dxa"/>
            <w:gridSpan w:val="3"/>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Програмска активност/пројекат: 0005 – Подстицање запошљавања особа са инвалидитетом путем НСЗ</w:t>
            </w:r>
          </w:p>
        </w:tc>
        <w:tc>
          <w:tcPr>
            <w:tcW w:w="8022" w:type="dxa"/>
            <w:gridSpan w:val="5"/>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 за професионалну рехабилитацију и подстицање запошљавања ОСИ</w:t>
            </w:r>
          </w:p>
        </w:tc>
      </w:tr>
      <w:tr w:rsidR="000238EE" w:rsidRPr="000238EE" w:rsidTr="00E66009">
        <w:trPr>
          <w:trHeight w:val="96"/>
        </w:trPr>
        <w:tc>
          <w:tcPr>
            <w:tcW w:w="369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ЕУ</w:t>
            </w:r>
          </w:p>
        </w:tc>
        <w:tc>
          <w:tcPr>
            <w:tcW w:w="2778" w:type="dxa"/>
            <w:gridSpan w:val="3"/>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8022" w:type="dxa"/>
            <w:gridSpan w:val="5"/>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230"/>
        </w:trPr>
        <w:tc>
          <w:tcPr>
            <w:tcW w:w="4047" w:type="dxa"/>
            <w:gridSpan w:val="2"/>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1474" w:type="dxa"/>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1592" w:type="dxa"/>
            <w:gridSpan w:val="2"/>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1592" w:type="dxa"/>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2744" w:type="dxa"/>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1331" w:type="dxa"/>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финансирањa</w:t>
            </w:r>
          </w:p>
        </w:tc>
        <w:tc>
          <w:tcPr>
            <w:tcW w:w="1710" w:type="dxa"/>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lang w:val="sr-Cyrl-RS"/>
              </w:rPr>
            </w:pPr>
            <w:r w:rsidRPr="000238EE">
              <w:rPr>
                <w:rFonts w:ascii="Times New Roman" w:eastAsiaTheme="minorHAnsi" w:hAnsi="Times New Roman" w:cs="Times New Roman"/>
                <w:sz w:val="20"/>
                <w:szCs w:val="20"/>
                <w:lang w:val="sr-Cyrl-RS"/>
              </w:rPr>
              <w:t>Веза са програмским буџетом</w:t>
            </w:r>
          </w:p>
        </w:tc>
      </w:tr>
      <w:tr w:rsidR="000238EE" w:rsidRPr="000238EE" w:rsidTr="00E66009">
        <w:trPr>
          <w:trHeight w:val="346"/>
        </w:trPr>
        <w:tc>
          <w:tcPr>
            <w:tcW w:w="4047" w:type="dxa"/>
            <w:gridSpan w:val="2"/>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1474" w:type="dxa"/>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1592" w:type="dxa"/>
            <w:gridSpan w:val="2"/>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1592" w:type="dxa"/>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2744" w:type="dxa"/>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1331" w:type="dxa"/>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1710" w:type="dxa"/>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125"/>
        </w:trPr>
        <w:tc>
          <w:tcPr>
            <w:tcW w:w="4047" w:type="dxa"/>
            <w:gridSpan w:val="2"/>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2.2.1. Информисање тражилаца запослења о могућностима за покретање властитог посла</w:t>
            </w:r>
          </w:p>
        </w:tc>
        <w:tc>
          <w:tcPr>
            <w:tcW w:w="1474"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1592" w:type="dxa"/>
            <w:gridSpan w:val="2"/>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РАС</w:t>
            </w:r>
          </w:p>
        </w:tc>
        <w:tc>
          <w:tcPr>
            <w:tcW w:w="1592"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2744"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корисника услуге  18.000</w:t>
            </w:r>
          </w:p>
        </w:tc>
        <w:tc>
          <w:tcPr>
            <w:tcW w:w="1331"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1710"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125"/>
        </w:trPr>
        <w:tc>
          <w:tcPr>
            <w:tcW w:w="4047" w:type="dxa"/>
            <w:gridSpan w:val="2"/>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2.2.2. Реализација субвенција за запошљавање незапослених из категорије теже запошљивих</w:t>
            </w:r>
          </w:p>
        </w:tc>
        <w:tc>
          <w:tcPr>
            <w:tcW w:w="1474"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1592" w:type="dxa"/>
            <w:gridSpan w:val="2"/>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ЈЛС</w:t>
            </w:r>
          </w:p>
        </w:tc>
        <w:tc>
          <w:tcPr>
            <w:tcW w:w="1592"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2744"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незапослених лица из категорије теже запошљивих укључених у меру</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2.730</w:t>
            </w:r>
          </w:p>
        </w:tc>
        <w:tc>
          <w:tcPr>
            <w:tcW w:w="1331"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w:t>
            </w:r>
          </w:p>
        </w:tc>
        <w:tc>
          <w:tcPr>
            <w:tcW w:w="1710"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Програмска активност/пројекат: 0005 – Подстицање запошљавања особа са инвалидитетом путем НСЗ</w:t>
            </w:r>
          </w:p>
        </w:tc>
      </w:tr>
      <w:tr w:rsidR="000238EE" w:rsidRPr="000238EE" w:rsidTr="00E66009">
        <w:trPr>
          <w:trHeight w:val="125"/>
        </w:trPr>
        <w:tc>
          <w:tcPr>
            <w:tcW w:w="4047" w:type="dxa"/>
            <w:gridSpan w:val="2"/>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2.2.3. Стручна помоћ за незапослене који се самозапошљавају – обука за развој предузетништва </w:t>
            </w:r>
          </w:p>
        </w:tc>
        <w:tc>
          <w:tcPr>
            <w:tcW w:w="1474"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1592" w:type="dxa"/>
            <w:gridSpan w:val="2"/>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РАС</w:t>
            </w:r>
          </w:p>
        </w:tc>
        <w:tc>
          <w:tcPr>
            <w:tcW w:w="1592"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2744"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Број незапослених лица  укључених у обуку </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10.310</w:t>
            </w:r>
          </w:p>
        </w:tc>
        <w:tc>
          <w:tcPr>
            <w:tcW w:w="1331"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1710"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125"/>
        </w:trPr>
        <w:tc>
          <w:tcPr>
            <w:tcW w:w="4047" w:type="dxa"/>
            <w:gridSpan w:val="2"/>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2.2.4. Одобравање субвенција за самозапошљавање</w:t>
            </w:r>
          </w:p>
        </w:tc>
        <w:tc>
          <w:tcPr>
            <w:tcW w:w="1474"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1592" w:type="dxa"/>
            <w:gridSpan w:val="2"/>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ЈЛС</w:t>
            </w:r>
          </w:p>
        </w:tc>
        <w:tc>
          <w:tcPr>
            <w:tcW w:w="1592"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2744"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незапослених лица корисника субвенције за самозапошљавање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3.100</w:t>
            </w:r>
          </w:p>
        </w:tc>
        <w:tc>
          <w:tcPr>
            <w:tcW w:w="1331"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w:t>
            </w:r>
          </w:p>
        </w:tc>
        <w:tc>
          <w:tcPr>
            <w:tcW w:w="1710"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Програмска активност/пројекат: 0005 – Подстицање запошљавања особа са инвалидитетом путем НСЗ</w:t>
            </w:r>
          </w:p>
        </w:tc>
      </w:tr>
      <w:tr w:rsidR="000238EE" w:rsidRPr="000238EE" w:rsidTr="00E66009">
        <w:trPr>
          <w:trHeight w:val="125"/>
        </w:trPr>
        <w:tc>
          <w:tcPr>
            <w:tcW w:w="4047" w:type="dxa"/>
            <w:gridSpan w:val="2"/>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2.2.5. Стручна помоћ новооснованим привредним субјектима, корисницима субвенције за самозапошљавање, кроз менторинг и специјалистичке обуке</w:t>
            </w:r>
          </w:p>
        </w:tc>
        <w:tc>
          <w:tcPr>
            <w:tcW w:w="1474"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1592" w:type="dxa"/>
            <w:gridSpan w:val="2"/>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РАС</w:t>
            </w:r>
          </w:p>
        </w:tc>
        <w:tc>
          <w:tcPr>
            <w:tcW w:w="1592"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2744"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новооснованих привредних субјеката којима је пружена услуга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 1.000</w:t>
            </w:r>
          </w:p>
        </w:tc>
        <w:tc>
          <w:tcPr>
            <w:tcW w:w="1331"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1710"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125"/>
        </w:trPr>
        <w:tc>
          <w:tcPr>
            <w:tcW w:w="4047" w:type="dxa"/>
            <w:gridSpan w:val="2"/>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2.2.6. Једнократна исплата новчане накнаде за случај незапослености корисницима ради самозапошљавања </w:t>
            </w:r>
          </w:p>
        </w:tc>
        <w:tc>
          <w:tcPr>
            <w:tcW w:w="1474"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1592" w:type="dxa"/>
            <w:gridSpan w:val="2"/>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1592"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2744"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број корисника </w:t>
            </w:r>
          </w:p>
          <w:p w:rsidR="000238EE" w:rsidRPr="000238EE" w:rsidRDefault="000238EE" w:rsidP="000238EE">
            <w:pPr>
              <w:spacing w:after="0" w:line="240" w:lineRule="auto"/>
              <w:jc w:val="center"/>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100</w:t>
            </w:r>
          </w:p>
        </w:tc>
        <w:tc>
          <w:tcPr>
            <w:tcW w:w="1331"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1710"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125"/>
        </w:trPr>
        <w:tc>
          <w:tcPr>
            <w:tcW w:w="4047" w:type="dxa"/>
            <w:gridSpan w:val="2"/>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2.2.7. Подстицај за запошљавање корисника новчане накнаде за случај незапослености</w:t>
            </w:r>
          </w:p>
        </w:tc>
        <w:tc>
          <w:tcPr>
            <w:tcW w:w="1474" w:type="dxa"/>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1592" w:type="dxa"/>
            <w:gridSpan w:val="2"/>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1592" w:type="dxa"/>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2744" w:type="dxa"/>
          </w:tcPr>
          <w:p w:rsidR="000238EE" w:rsidRPr="000238EE" w:rsidRDefault="000238EE" w:rsidP="000238EE">
            <w:pPr>
              <w:spacing w:after="0" w:line="240" w:lineRule="auto"/>
              <w:jc w:val="center"/>
              <w:rPr>
                <w:rFonts w:ascii="Times New Roman" w:eastAsiaTheme="minorHAnsi" w:hAnsi="Times New Roman" w:cs="Times New Roman"/>
                <w:sz w:val="20"/>
                <w:szCs w:val="20"/>
                <w:highlight w:val="yellow"/>
                <w:lang w:val="sr-Cyrl-RS"/>
              </w:rPr>
            </w:pP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број корисника </w:t>
            </w:r>
          </w:p>
          <w:p w:rsidR="000238EE" w:rsidRPr="000238EE" w:rsidRDefault="000238EE" w:rsidP="000238EE">
            <w:pPr>
              <w:spacing w:after="0" w:line="240" w:lineRule="auto"/>
              <w:jc w:val="center"/>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15</w:t>
            </w:r>
          </w:p>
        </w:tc>
        <w:tc>
          <w:tcPr>
            <w:tcW w:w="1331"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1710" w:type="dxa"/>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90" w:type="dxa"/>
        <w:tblInd w:w="-15" w:type="dxa"/>
        <w:tblLayout w:type="fixed"/>
        <w:tblLook w:val="04A0" w:firstRow="1" w:lastRow="0" w:firstColumn="1" w:lastColumn="0" w:noHBand="0" w:noVBand="1"/>
      </w:tblPr>
      <w:tblGrid>
        <w:gridCol w:w="3244"/>
        <w:gridCol w:w="1796"/>
        <w:gridCol w:w="1440"/>
        <w:gridCol w:w="600"/>
        <w:gridCol w:w="1560"/>
        <w:gridCol w:w="1350"/>
        <w:gridCol w:w="4500"/>
      </w:tblGrid>
      <w:tr w:rsidR="000238EE" w:rsidRPr="000238EE" w:rsidTr="00E66009">
        <w:trPr>
          <w:trHeight w:val="168"/>
        </w:trPr>
        <w:tc>
          <w:tcPr>
            <w:tcW w:w="14490" w:type="dxa"/>
            <w:gridSpan w:val="7"/>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 xml:space="preserve">Мера 2.3. Подршка социјалној инклузији </w:t>
            </w:r>
          </w:p>
        </w:tc>
      </w:tr>
      <w:tr w:rsidR="000238EE" w:rsidRPr="000238EE" w:rsidTr="00E66009">
        <w:trPr>
          <w:trHeight w:val="298"/>
        </w:trPr>
        <w:tc>
          <w:tcPr>
            <w:tcW w:w="14490"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oдговоран за спровођење (координисање спровођења) мере: Национална служба за запошљавање</w:t>
            </w:r>
          </w:p>
        </w:tc>
      </w:tr>
      <w:tr w:rsidR="000238EE" w:rsidRPr="000238EE" w:rsidTr="00E66009">
        <w:trPr>
          <w:trHeight w:val="298"/>
        </w:trPr>
        <w:tc>
          <w:tcPr>
            <w:tcW w:w="7080"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7410"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Тип мере: подстицајне</w:t>
            </w:r>
          </w:p>
        </w:tc>
      </w:tr>
      <w:tr w:rsidR="000238EE" w:rsidRPr="000238EE" w:rsidTr="00E66009">
        <w:trPr>
          <w:trHeight w:val="429"/>
        </w:trPr>
        <w:tc>
          <w:tcPr>
            <w:tcW w:w="3244"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мере (показатељ резултата):</w:t>
            </w:r>
          </w:p>
        </w:tc>
        <w:tc>
          <w:tcPr>
            <w:tcW w:w="179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44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2160"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35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450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302"/>
        </w:trPr>
        <w:tc>
          <w:tcPr>
            <w:tcW w:w="3244"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Учешће корисника НСП који су се запослили са евиденције НСЗ, у просечном броју незапослених корисника НСП </w:t>
            </w:r>
          </w:p>
        </w:tc>
        <w:tc>
          <w:tcPr>
            <w:tcW w:w="1796"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Проценат (%)</w:t>
            </w:r>
          </w:p>
        </w:tc>
        <w:tc>
          <w:tcPr>
            <w:tcW w:w="144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НСЗ</w:t>
            </w:r>
          </w:p>
        </w:tc>
        <w:tc>
          <w:tcPr>
            <w:tcW w:w="2160" w:type="dxa"/>
            <w:gridSpan w:val="2"/>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Cyrl-RS"/>
              </w:rPr>
              <w:t>16,55%</w:t>
            </w:r>
          </w:p>
        </w:tc>
        <w:tc>
          <w:tcPr>
            <w:tcW w:w="135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500" w:type="dxa"/>
            <w:tcBorders>
              <w:top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18%</w:t>
            </w:r>
          </w:p>
        </w:tc>
      </w:tr>
      <w:tr w:rsidR="000238EE" w:rsidRPr="000238EE" w:rsidTr="00E66009">
        <w:trPr>
          <w:trHeight w:val="302"/>
        </w:trPr>
        <w:tc>
          <w:tcPr>
            <w:tcW w:w="3244"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Учешће Рома који су се запослили са евиденције НСЗ, у просечном броју незапослених Рома</w:t>
            </w:r>
          </w:p>
        </w:tc>
        <w:tc>
          <w:tcPr>
            <w:tcW w:w="1796"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Проценат (%)</w:t>
            </w:r>
          </w:p>
        </w:tc>
        <w:tc>
          <w:tcPr>
            <w:tcW w:w="144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НСЗ</w:t>
            </w:r>
          </w:p>
        </w:tc>
        <w:tc>
          <w:tcPr>
            <w:tcW w:w="2160" w:type="dxa"/>
            <w:gridSpan w:val="2"/>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w:t>
            </w:r>
            <w:r w:rsidRPr="000238EE">
              <w:rPr>
                <w:rFonts w:ascii="Times New Roman" w:eastAsiaTheme="minorHAnsi" w:hAnsi="Times New Roman" w:cs="Times New Roman"/>
                <w:sz w:val="20"/>
                <w:szCs w:val="20"/>
                <w:lang w:val="sr-Latn-RS"/>
              </w:rPr>
              <w:t>5</w:t>
            </w:r>
            <w:r w:rsidRPr="000238EE">
              <w:rPr>
                <w:rFonts w:ascii="Times New Roman" w:eastAsiaTheme="minorHAnsi" w:hAnsi="Times New Roman" w:cs="Times New Roman"/>
                <w:sz w:val="20"/>
                <w:szCs w:val="20"/>
                <w:lang w:val="sr-Cyrl-RS"/>
              </w:rPr>
              <w:t>%</w:t>
            </w:r>
          </w:p>
        </w:tc>
        <w:tc>
          <w:tcPr>
            <w:tcW w:w="135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500" w:type="dxa"/>
            <w:tcBorders>
              <w:top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22%</w:t>
            </w:r>
          </w:p>
        </w:tc>
      </w:tr>
      <w:tr w:rsidR="000238EE" w:rsidRPr="000238EE" w:rsidTr="00E66009">
        <w:trPr>
          <w:trHeight w:val="302"/>
        </w:trPr>
        <w:tc>
          <w:tcPr>
            <w:tcW w:w="3244"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Учешће корисника НСП укључених у мере АПЗ у укупном броју лица у мерама АПЗ </w:t>
            </w:r>
          </w:p>
        </w:tc>
        <w:tc>
          <w:tcPr>
            <w:tcW w:w="1796"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Проценат (%)</w:t>
            </w:r>
          </w:p>
        </w:tc>
        <w:tc>
          <w:tcPr>
            <w:tcW w:w="144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реализацији НАПЗ</w:t>
            </w:r>
          </w:p>
        </w:tc>
        <w:tc>
          <w:tcPr>
            <w:tcW w:w="2160" w:type="dxa"/>
            <w:gridSpan w:val="2"/>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8%</w:t>
            </w:r>
          </w:p>
        </w:tc>
        <w:tc>
          <w:tcPr>
            <w:tcW w:w="135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500" w:type="dxa"/>
            <w:tcBorders>
              <w:top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10%</w:t>
            </w:r>
          </w:p>
        </w:tc>
      </w:tr>
      <w:tr w:rsidR="000238EE" w:rsidRPr="000238EE" w:rsidTr="00E66009">
        <w:trPr>
          <w:trHeight w:val="302"/>
        </w:trPr>
        <w:tc>
          <w:tcPr>
            <w:tcW w:w="3244" w:type="dxa"/>
            <w:tcBorders>
              <w:top w:val="double" w:sz="4" w:space="0" w:color="auto"/>
            </w:tcBorders>
            <w:shd w:val="clear" w:color="auto" w:fill="FFFFFF" w:themeFill="background1"/>
            <w:vAlign w:val="center"/>
          </w:tcPr>
          <w:p w:rsidR="000238EE" w:rsidRPr="000238EE" w:rsidRDefault="000238EE" w:rsidP="000238EE">
            <w:pPr>
              <w:spacing w:after="0" w:line="240" w:lineRule="auto"/>
              <w:jc w:val="both"/>
              <w:rPr>
                <w:rFonts w:ascii="Times New Roman" w:eastAsia="MS ??" w:hAnsi="Times New Roman" w:cs="Times New Roman"/>
                <w:sz w:val="20"/>
                <w:szCs w:val="20"/>
                <w:lang w:val="sr-Cyrl-RS" w:eastAsia="da-DK"/>
              </w:rPr>
            </w:pPr>
            <w:r w:rsidRPr="000238EE">
              <w:rPr>
                <w:rFonts w:ascii="Times New Roman" w:eastAsia="MS ??" w:hAnsi="Times New Roman" w:cs="Times New Roman"/>
                <w:sz w:val="20"/>
                <w:szCs w:val="20"/>
                <w:lang w:val="sr-Cyrl-RS" w:eastAsia="da-DK"/>
              </w:rPr>
              <w:t>Учешће Рома укључених у мере АПЗ у укупном броју лица у мерама АПЗ</w:t>
            </w:r>
          </w:p>
        </w:tc>
        <w:tc>
          <w:tcPr>
            <w:tcW w:w="1796"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Проценат (%)</w:t>
            </w:r>
          </w:p>
        </w:tc>
        <w:tc>
          <w:tcPr>
            <w:tcW w:w="1440"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реализацији НАПЗ</w:t>
            </w:r>
          </w:p>
        </w:tc>
        <w:tc>
          <w:tcPr>
            <w:tcW w:w="2160" w:type="dxa"/>
            <w:gridSpan w:val="2"/>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w:t>
            </w:r>
          </w:p>
        </w:tc>
        <w:tc>
          <w:tcPr>
            <w:tcW w:w="1350"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500" w:type="dxa"/>
            <w:tcBorders>
              <w:top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5%</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90" w:type="dxa"/>
        <w:tblInd w:w="-15" w:type="dxa"/>
        <w:tblLayout w:type="fixed"/>
        <w:tblLook w:val="04A0" w:firstRow="1" w:lastRow="0" w:firstColumn="1" w:lastColumn="0" w:noHBand="0" w:noVBand="1"/>
      </w:tblPr>
      <w:tblGrid>
        <w:gridCol w:w="4320"/>
        <w:gridCol w:w="3060"/>
        <w:gridCol w:w="7110"/>
      </w:tblGrid>
      <w:tr w:rsidR="000238EE" w:rsidRPr="000238EE" w:rsidTr="00E66009">
        <w:trPr>
          <w:trHeight w:val="227"/>
        </w:trPr>
        <w:tc>
          <w:tcPr>
            <w:tcW w:w="4320"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tc>
        <w:tc>
          <w:tcPr>
            <w:tcW w:w="3060"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711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r w:rsidRPr="000238EE">
              <w:rPr>
                <w:rFonts w:ascii="Times New Roman" w:eastAsiaTheme="minorHAnsi" w:hAnsi="Times New Roman" w:cs="Times New Roman"/>
                <w:sz w:val="20"/>
                <w:szCs w:val="20"/>
                <w:vertAlign w:val="superscript"/>
                <w:lang w:val="sr-Cyrl-RS"/>
              </w:rPr>
              <w:t xml:space="preserve"> </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78"/>
        </w:trPr>
        <w:tc>
          <w:tcPr>
            <w:tcW w:w="4320"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3060"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711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Укупно из свих извора и програмских активности или пројеката</w:t>
            </w:r>
          </w:p>
        </w:tc>
      </w:tr>
      <w:tr w:rsidR="000238EE" w:rsidRPr="000238EE" w:rsidTr="00E66009">
        <w:trPr>
          <w:trHeight w:val="398"/>
        </w:trPr>
        <w:tc>
          <w:tcPr>
            <w:tcW w:w="432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306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Програмска активност/пројекат: 0005 – Подстицање запошљавања особа са инвалидитетом путем НСЗ</w:t>
            </w:r>
          </w:p>
        </w:tc>
        <w:tc>
          <w:tcPr>
            <w:tcW w:w="7110" w:type="dxa"/>
            <w:tcBorders>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 за професионалну рехабилитацију и подстицање запошљавања ОСИ</w:t>
            </w:r>
          </w:p>
        </w:tc>
      </w:tr>
      <w:tr w:rsidR="000238EE" w:rsidRPr="000238EE" w:rsidTr="00E66009">
        <w:trPr>
          <w:trHeight w:val="398"/>
        </w:trPr>
        <w:tc>
          <w:tcPr>
            <w:tcW w:w="432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306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7110"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ЕУ – ИПА 2013</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ЕУ – ИПА 2014</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4947" w:type="pct"/>
        <w:tblInd w:w="-15" w:type="dxa"/>
        <w:tblLayout w:type="fixed"/>
        <w:tblLook w:val="04A0" w:firstRow="1" w:lastRow="0" w:firstColumn="1" w:lastColumn="0" w:noHBand="0" w:noVBand="1"/>
      </w:tblPr>
      <w:tblGrid>
        <w:gridCol w:w="4045"/>
        <w:gridCol w:w="1478"/>
        <w:gridCol w:w="1591"/>
        <w:gridCol w:w="1588"/>
        <w:gridCol w:w="2744"/>
        <w:gridCol w:w="1333"/>
        <w:gridCol w:w="1710"/>
      </w:tblGrid>
      <w:tr w:rsidR="000238EE" w:rsidRPr="000238EE" w:rsidTr="00E66009">
        <w:trPr>
          <w:trHeight w:val="230"/>
        </w:trPr>
        <w:tc>
          <w:tcPr>
            <w:tcW w:w="1396" w:type="pct"/>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51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549"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548"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947"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46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w:t>
            </w:r>
          </w:p>
        </w:tc>
        <w:tc>
          <w:tcPr>
            <w:tcW w:w="59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252"/>
        </w:trPr>
        <w:tc>
          <w:tcPr>
            <w:tcW w:w="1396" w:type="pct"/>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51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49"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48"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947"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46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9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242"/>
        </w:trPr>
        <w:tc>
          <w:tcPr>
            <w:tcW w:w="1396"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2.3.1.</w:t>
            </w:r>
            <w:r w:rsidRPr="000238EE">
              <w:rPr>
                <w:rFonts w:ascii="Times New Roman" w:eastAsiaTheme="minorHAnsi" w:hAnsi="Times New Roman" w:cs="Times New Roman"/>
                <w:sz w:val="20"/>
                <w:szCs w:val="20"/>
                <w:lang w:val="sr-Cyrl-RS"/>
              </w:rPr>
              <w:t xml:space="preserve"> Укључивање корисника НСП у мере АПЗ</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ЈЛС</w:t>
            </w:r>
          </w:p>
        </w:tc>
        <w:tc>
          <w:tcPr>
            <w:tcW w:w="5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укључених лица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12.300</w:t>
            </w:r>
          </w:p>
        </w:tc>
        <w:tc>
          <w:tcPr>
            <w:tcW w:w="46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9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242"/>
        </w:trPr>
        <w:tc>
          <w:tcPr>
            <w:tcW w:w="1396"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2.3.2. Укључивање корисника НСП упућених из ЦСР по основу Уредбе о мерама социјалне укључености, укључен у мере АПЗ</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ЈЛС</w:t>
            </w:r>
          </w:p>
        </w:tc>
        <w:tc>
          <w:tcPr>
            <w:tcW w:w="5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укључених лица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700</w:t>
            </w:r>
          </w:p>
        </w:tc>
        <w:tc>
          <w:tcPr>
            <w:tcW w:w="46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9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242"/>
        </w:trPr>
        <w:tc>
          <w:tcPr>
            <w:tcW w:w="1396"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2.3.3. Укључивање Рома у мере АПЗ</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ЈЛС</w:t>
            </w:r>
          </w:p>
        </w:tc>
        <w:tc>
          <w:tcPr>
            <w:tcW w:w="5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укључених лица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6.100</w:t>
            </w:r>
          </w:p>
        </w:tc>
        <w:tc>
          <w:tcPr>
            <w:tcW w:w="46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9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242"/>
        </w:trPr>
        <w:tc>
          <w:tcPr>
            <w:tcW w:w="1396"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2.3.4. Укључивање незапослених лица на јавне радове ради очувања и унапређења радних способности </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ЈЛС</w:t>
            </w:r>
          </w:p>
        </w:tc>
        <w:tc>
          <w:tcPr>
            <w:tcW w:w="5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Број укључених лица </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4.000</w:t>
            </w:r>
          </w:p>
        </w:tc>
        <w:tc>
          <w:tcPr>
            <w:tcW w:w="46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Буџет РС – Буџетски фонд  </w:t>
            </w:r>
          </w:p>
        </w:tc>
        <w:tc>
          <w:tcPr>
            <w:tcW w:w="59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Програмска активност/пројекат: 0005 – Подстицање запошљавања особа са инвалидитетом путем НСЗ</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90" w:type="dxa"/>
        <w:tblInd w:w="-15" w:type="dxa"/>
        <w:tblLayout w:type="fixed"/>
        <w:tblLook w:val="04A0" w:firstRow="1" w:lastRow="0" w:firstColumn="1" w:lastColumn="0" w:noHBand="0" w:noVBand="1"/>
      </w:tblPr>
      <w:tblGrid>
        <w:gridCol w:w="3244"/>
        <w:gridCol w:w="1796"/>
        <w:gridCol w:w="1440"/>
        <w:gridCol w:w="600"/>
        <w:gridCol w:w="1560"/>
        <w:gridCol w:w="1350"/>
        <w:gridCol w:w="4500"/>
      </w:tblGrid>
      <w:tr w:rsidR="000238EE" w:rsidRPr="000238EE" w:rsidTr="00E66009">
        <w:trPr>
          <w:trHeight w:val="168"/>
        </w:trPr>
        <w:tc>
          <w:tcPr>
            <w:tcW w:w="14490" w:type="dxa"/>
            <w:gridSpan w:val="7"/>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 xml:space="preserve">Мера 2.4. Подршка запошљавању особа са инвалидитетом </w:t>
            </w:r>
          </w:p>
        </w:tc>
      </w:tr>
      <w:tr w:rsidR="000238EE" w:rsidRPr="000238EE" w:rsidTr="00E66009">
        <w:trPr>
          <w:trHeight w:val="298"/>
        </w:trPr>
        <w:tc>
          <w:tcPr>
            <w:tcW w:w="14490"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oдговоран за спровођење (координисање спровођења) мере: Национална служба за запошљавање</w:t>
            </w:r>
          </w:p>
        </w:tc>
      </w:tr>
      <w:tr w:rsidR="000238EE" w:rsidRPr="000238EE" w:rsidTr="00E66009">
        <w:trPr>
          <w:trHeight w:val="298"/>
        </w:trPr>
        <w:tc>
          <w:tcPr>
            <w:tcW w:w="7080"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7410"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Тип мере: подстицајне</w:t>
            </w:r>
          </w:p>
        </w:tc>
      </w:tr>
      <w:tr w:rsidR="000238EE" w:rsidRPr="000238EE" w:rsidTr="00E66009">
        <w:trPr>
          <w:trHeight w:val="429"/>
        </w:trPr>
        <w:tc>
          <w:tcPr>
            <w:tcW w:w="3244"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мере (показатељ резултата):</w:t>
            </w:r>
          </w:p>
        </w:tc>
        <w:tc>
          <w:tcPr>
            <w:tcW w:w="179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44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2160"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35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450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302"/>
        </w:trPr>
        <w:tc>
          <w:tcPr>
            <w:tcW w:w="3244"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запослених особа са инвалидетом са евиденције НСЗ</w:t>
            </w:r>
          </w:p>
        </w:tc>
        <w:tc>
          <w:tcPr>
            <w:tcW w:w="1796"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144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НСЗ</w:t>
            </w:r>
          </w:p>
        </w:tc>
        <w:tc>
          <w:tcPr>
            <w:tcW w:w="2160" w:type="dxa"/>
            <w:gridSpan w:val="2"/>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6.573</w:t>
            </w:r>
          </w:p>
        </w:tc>
        <w:tc>
          <w:tcPr>
            <w:tcW w:w="135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500" w:type="dxa"/>
            <w:tcBorders>
              <w:top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7.000</w:t>
            </w:r>
          </w:p>
        </w:tc>
      </w:tr>
      <w:tr w:rsidR="000238EE" w:rsidRPr="000238EE" w:rsidTr="00E66009">
        <w:trPr>
          <w:trHeight w:val="302"/>
        </w:trPr>
        <w:tc>
          <w:tcPr>
            <w:tcW w:w="3244"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Ефекат мера АПЗ на запошљавање (</w:t>
            </w:r>
            <w:r w:rsidRPr="000238EE">
              <w:rPr>
                <w:rFonts w:ascii="Times New Roman" w:eastAsiaTheme="minorHAnsi" w:hAnsi="Times New Roman" w:cs="Times New Roman"/>
                <w:i/>
                <w:sz w:val="20"/>
                <w:szCs w:val="20"/>
                <w:lang w:val="sr-Cyrl-RS"/>
              </w:rPr>
              <w:t>додатно образовање и обуке, субвенционисано запошљавање и самозапошљавање и мере подршке)</w:t>
            </w:r>
            <w:r w:rsidRPr="000238EE">
              <w:rPr>
                <w:rFonts w:ascii="Times New Roman" w:eastAsiaTheme="minorHAnsi" w:hAnsi="Times New Roman" w:cs="Times New Roman"/>
                <w:sz w:val="20"/>
                <w:szCs w:val="20"/>
                <w:lang w:val="sr-Cyrl-RS"/>
              </w:rPr>
              <w:t xml:space="preserve"> (6 месеци/на 180-ти дан по изласку из мере/завршетку уговорне обавезе)</w:t>
            </w:r>
          </w:p>
        </w:tc>
        <w:tc>
          <w:tcPr>
            <w:tcW w:w="1796"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Проценат (%)</w:t>
            </w:r>
          </w:p>
        </w:tc>
        <w:tc>
          <w:tcPr>
            <w:tcW w:w="1440"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НСЗ</w:t>
            </w:r>
          </w:p>
        </w:tc>
        <w:tc>
          <w:tcPr>
            <w:tcW w:w="2160" w:type="dxa"/>
            <w:gridSpan w:val="2"/>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47,2%</w:t>
            </w:r>
          </w:p>
        </w:tc>
        <w:tc>
          <w:tcPr>
            <w:tcW w:w="1350"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2017.</w:t>
            </w:r>
          </w:p>
        </w:tc>
        <w:tc>
          <w:tcPr>
            <w:tcW w:w="4500" w:type="dxa"/>
            <w:tcBorders>
              <w:top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50%</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65" w:type="dxa"/>
        <w:tblInd w:w="10" w:type="dxa"/>
        <w:tblLayout w:type="fixed"/>
        <w:tblLook w:val="04A0" w:firstRow="1" w:lastRow="0" w:firstColumn="1" w:lastColumn="0" w:noHBand="0" w:noVBand="1"/>
      </w:tblPr>
      <w:tblGrid>
        <w:gridCol w:w="4295"/>
        <w:gridCol w:w="3060"/>
        <w:gridCol w:w="7110"/>
      </w:tblGrid>
      <w:tr w:rsidR="000238EE" w:rsidRPr="000238EE" w:rsidTr="00E66009">
        <w:trPr>
          <w:trHeight w:val="227"/>
        </w:trPr>
        <w:tc>
          <w:tcPr>
            <w:tcW w:w="4295"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tc>
        <w:tc>
          <w:tcPr>
            <w:tcW w:w="3060"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711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r w:rsidRPr="000238EE">
              <w:rPr>
                <w:rFonts w:ascii="Times New Roman" w:eastAsiaTheme="minorHAnsi" w:hAnsi="Times New Roman" w:cs="Times New Roman"/>
                <w:sz w:val="20"/>
                <w:szCs w:val="20"/>
                <w:vertAlign w:val="superscript"/>
                <w:lang w:val="sr-Cyrl-RS"/>
              </w:rPr>
              <w:t xml:space="preserve"> </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78"/>
        </w:trPr>
        <w:tc>
          <w:tcPr>
            <w:tcW w:w="4295"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3060"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711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Укупно из свих извора и програмских активности или пројеката</w:t>
            </w:r>
          </w:p>
        </w:tc>
      </w:tr>
      <w:tr w:rsidR="000238EE" w:rsidRPr="000238EE" w:rsidTr="00E66009">
        <w:trPr>
          <w:trHeight w:val="398"/>
        </w:trPr>
        <w:tc>
          <w:tcPr>
            <w:tcW w:w="429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306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Програмска активност/пројекат: 0005 – Подстицање запошљавања особа са инвалидитетом путем НСЗ</w:t>
            </w:r>
          </w:p>
        </w:tc>
        <w:tc>
          <w:tcPr>
            <w:tcW w:w="7110" w:type="dxa"/>
            <w:tcBorders>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 за професионалну рехабилитацију и подстицање запошљавања ОСИ</w:t>
            </w:r>
          </w:p>
        </w:tc>
      </w:tr>
      <w:tr w:rsidR="000238EE" w:rsidRPr="000238EE" w:rsidTr="00E66009">
        <w:trPr>
          <w:trHeight w:val="398"/>
        </w:trPr>
        <w:tc>
          <w:tcPr>
            <w:tcW w:w="429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3060"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7110"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4942" w:type="pct"/>
        <w:tblLayout w:type="fixed"/>
        <w:tblLook w:val="04A0" w:firstRow="1" w:lastRow="0" w:firstColumn="1" w:lastColumn="0" w:noHBand="0" w:noVBand="1"/>
      </w:tblPr>
      <w:tblGrid>
        <w:gridCol w:w="4030"/>
        <w:gridCol w:w="1476"/>
        <w:gridCol w:w="1589"/>
        <w:gridCol w:w="1589"/>
        <w:gridCol w:w="2744"/>
        <w:gridCol w:w="1468"/>
        <w:gridCol w:w="1578"/>
      </w:tblGrid>
      <w:tr w:rsidR="000238EE" w:rsidRPr="000238EE" w:rsidTr="00E66009">
        <w:trPr>
          <w:trHeight w:val="230"/>
        </w:trPr>
        <w:tc>
          <w:tcPr>
            <w:tcW w:w="1392" w:type="pct"/>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51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549"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549"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948"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507"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финансирањa</w:t>
            </w:r>
          </w:p>
        </w:tc>
        <w:tc>
          <w:tcPr>
            <w:tcW w:w="545"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lang w:val="sr-Cyrl-RS"/>
              </w:rPr>
            </w:pPr>
            <w:r w:rsidRPr="000238EE">
              <w:rPr>
                <w:rFonts w:ascii="Times New Roman" w:eastAsiaTheme="minorHAnsi" w:hAnsi="Times New Roman" w:cs="Times New Roman"/>
                <w:sz w:val="20"/>
                <w:szCs w:val="20"/>
                <w:lang w:val="sr-Cyrl-RS"/>
              </w:rPr>
              <w:t>Веза са програмским буџетом</w:t>
            </w:r>
          </w:p>
        </w:tc>
      </w:tr>
      <w:tr w:rsidR="000238EE" w:rsidRPr="000238EE" w:rsidTr="00E66009">
        <w:trPr>
          <w:trHeight w:val="346"/>
        </w:trPr>
        <w:tc>
          <w:tcPr>
            <w:tcW w:w="1392" w:type="pct"/>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51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49"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49"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948"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07"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45"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125"/>
        </w:trPr>
        <w:tc>
          <w:tcPr>
            <w:tcW w:w="1392"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2.4.1.</w:t>
            </w:r>
            <w:r w:rsidRPr="000238EE">
              <w:rPr>
                <w:rFonts w:ascii="Times New Roman" w:eastAsiaTheme="minorHAnsi" w:hAnsi="Times New Roman" w:cs="Times New Roman"/>
                <w:sz w:val="20"/>
                <w:szCs w:val="20"/>
                <w:lang w:val="sr-Cyrl-RS"/>
              </w:rPr>
              <w:t xml:space="preserve"> Спровођење поступка процене радне способности</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Комисија за процену</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РФ ПИО</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донетих решења о процени радне способности</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5.500</w:t>
            </w:r>
          </w:p>
        </w:tc>
        <w:tc>
          <w:tcPr>
            <w:tcW w:w="50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45"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125"/>
        </w:trPr>
        <w:tc>
          <w:tcPr>
            <w:tcW w:w="1392"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2.4.2. Субвенција зараде за ОСИ без радног искуства</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ОСИ без радног искуства укључених у меру</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360</w:t>
            </w:r>
          </w:p>
        </w:tc>
        <w:tc>
          <w:tcPr>
            <w:tcW w:w="50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Буџетски фонд </w:t>
            </w:r>
          </w:p>
        </w:tc>
        <w:tc>
          <w:tcPr>
            <w:tcW w:w="545" w:type="pct"/>
            <w:vAlign w:val="center"/>
          </w:tcPr>
          <w:p w:rsidR="000238EE" w:rsidRPr="000238EE" w:rsidRDefault="000238EE" w:rsidP="000238EE">
            <w:pPr>
              <w:spacing w:after="0" w:line="240" w:lineRule="auto"/>
              <w:jc w:val="both"/>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both"/>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 xml:space="preserve">Програмска активност/пројекат: </w:t>
            </w:r>
            <w:r w:rsidRPr="000238EE">
              <w:rPr>
                <w:rFonts w:ascii="Times New Roman" w:eastAsia="Times New Roman" w:hAnsi="Times New Roman" w:cs="Times New Roman"/>
                <w:sz w:val="20"/>
                <w:szCs w:val="20"/>
                <w:lang w:val="sr-Latn-RS"/>
              </w:rPr>
              <w:t>0005</w:t>
            </w:r>
            <w:r w:rsidRPr="000238EE">
              <w:rPr>
                <w:rFonts w:ascii="Times New Roman" w:eastAsia="Times New Roman" w:hAnsi="Times New Roman" w:cs="Times New Roman"/>
                <w:sz w:val="20"/>
                <w:szCs w:val="20"/>
                <w:lang w:val="sr-Cyrl-RS"/>
              </w:rPr>
              <w:t xml:space="preserve"> –</w:t>
            </w:r>
            <w:r w:rsidRPr="000238EE">
              <w:rPr>
                <w:rFonts w:ascii="Times New Roman" w:eastAsia="Calibri" w:hAnsi="Times New Roman" w:cs="Times New Roman"/>
                <w:sz w:val="20"/>
                <w:szCs w:val="20"/>
                <w:lang w:val="sr-Cyrl-RS"/>
              </w:rPr>
              <w:t xml:space="preserve"> </w:t>
            </w:r>
            <w:r w:rsidRPr="000238EE">
              <w:rPr>
                <w:rFonts w:ascii="Times New Roman" w:eastAsia="Calibri" w:hAnsi="Times New Roman" w:cs="Times New Roman"/>
                <w:sz w:val="20"/>
                <w:szCs w:val="20"/>
              </w:rPr>
              <w:t xml:space="preserve">Подстицање запошљавања особа са инвалидитетом путем </w:t>
            </w:r>
            <w:r w:rsidRPr="000238EE">
              <w:rPr>
                <w:rFonts w:ascii="Times New Roman" w:eastAsia="Calibri" w:hAnsi="Times New Roman" w:cs="Times New Roman"/>
                <w:sz w:val="20"/>
                <w:szCs w:val="20"/>
                <w:lang w:val="sr-Cyrl-RS"/>
              </w:rPr>
              <w:t>НСЗ</w:t>
            </w:r>
          </w:p>
        </w:tc>
      </w:tr>
      <w:tr w:rsidR="000238EE" w:rsidRPr="000238EE" w:rsidTr="00E66009">
        <w:trPr>
          <w:trHeight w:val="125"/>
        </w:trPr>
        <w:tc>
          <w:tcPr>
            <w:tcW w:w="1392" w:type="pct"/>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2.4.3. Подршка ОСИ које се запошљавају под посебним условима – прилагођавање радног места</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ОСИ запослених под посебним условима уз мере подршке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w:t>
            </w:r>
          </w:p>
        </w:tc>
        <w:tc>
          <w:tcPr>
            <w:tcW w:w="50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Буџетски фонд</w:t>
            </w:r>
          </w:p>
        </w:tc>
        <w:tc>
          <w:tcPr>
            <w:tcW w:w="545"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Програмска активност/пројекат: 0005 – Подстицање запошљавања особа са инвалидитетом путем НСЗ</w:t>
            </w:r>
          </w:p>
        </w:tc>
      </w:tr>
      <w:tr w:rsidR="000238EE" w:rsidRPr="000238EE" w:rsidTr="00E66009">
        <w:trPr>
          <w:trHeight w:val="125"/>
        </w:trPr>
        <w:tc>
          <w:tcPr>
            <w:tcW w:w="1392" w:type="pct"/>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2.4.5. Подршка ОСИ које се запошљавају под посебним условима – пружање стручне подршке новозапосленој ОСИ</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ОСИ запослених под посебним условима уз мере подршке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w:t>
            </w:r>
          </w:p>
        </w:tc>
        <w:tc>
          <w:tcPr>
            <w:tcW w:w="50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Буџетски фонд</w:t>
            </w:r>
          </w:p>
        </w:tc>
        <w:tc>
          <w:tcPr>
            <w:tcW w:w="545"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Програмска активност/пројекат: 0005 – Подстицање запошљавања особа са инвалидитетом путем НСЗ</w:t>
            </w:r>
          </w:p>
        </w:tc>
      </w:tr>
      <w:tr w:rsidR="000238EE" w:rsidRPr="000238EE" w:rsidTr="00E66009">
        <w:trPr>
          <w:trHeight w:val="125"/>
        </w:trPr>
        <w:tc>
          <w:tcPr>
            <w:tcW w:w="1392" w:type="pct"/>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2.4.6. Укључивање ОСИ у друге мере АПЗ </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укључених 0СИ</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7.000</w:t>
            </w:r>
            <w:r w:rsidRPr="000238EE">
              <w:rPr>
                <w:rFonts w:ascii="Times New Roman" w:eastAsiaTheme="minorHAnsi" w:hAnsi="Times New Roman" w:cs="Times New Roman"/>
                <w:lang w:val="sr-Cyrl-RS"/>
              </w:rPr>
              <w:t xml:space="preserve"> </w:t>
            </w:r>
          </w:p>
        </w:tc>
        <w:tc>
          <w:tcPr>
            <w:tcW w:w="50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-Буџетски фонд</w:t>
            </w:r>
          </w:p>
        </w:tc>
        <w:tc>
          <w:tcPr>
            <w:tcW w:w="545"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Програмска активност/пројекат: 0005 – Подстицање запошљавања особа са инвалидитетом путем НСЗ</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75" w:type="dxa"/>
        <w:tblInd w:w="10" w:type="dxa"/>
        <w:tblLayout w:type="fixed"/>
        <w:tblLook w:val="04A0" w:firstRow="1" w:lastRow="0" w:firstColumn="1" w:lastColumn="0" w:noHBand="0" w:noVBand="1"/>
      </w:tblPr>
      <w:tblGrid>
        <w:gridCol w:w="3136"/>
        <w:gridCol w:w="1619"/>
        <w:gridCol w:w="2610"/>
        <w:gridCol w:w="1530"/>
        <w:gridCol w:w="1440"/>
        <w:gridCol w:w="4140"/>
      </w:tblGrid>
      <w:tr w:rsidR="000238EE" w:rsidRPr="000238EE" w:rsidTr="00E66009">
        <w:trPr>
          <w:trHeight w:val="320"/>
        </w:trPr>
        <w:tc>
          <w:tcPr>
            <w:tcW w:w="14475" w:type="dxa"/>
            <w:gridSpan w:val="6"/>
            <w:tcBorders>
              <w:top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Посебни циљ 3. П</w:t>
            </w:r>
            <w:r w:rsidRPr="000238EE">
              <w:rPr>
                <w:rFonts w:ascii="Times New Roman" w:hAnsi="Times New Roman" w:cs="Times New Roman"/>
                <w:b/>
                <w:sz w:val="20"/>
                <w:szCs w:val="20"/>
                <w:lang w:val="sr-Cyrl-RS"/>
              </w:rPr>
              <w:t>ОДРШКА РЕГИОНАЛНОЈ И ЛОКАЛНОЈ ПОЛИТИЦИ ЗАПОШЉАВАЊА</w:t>
            </w:r>
          </w:p>
        </w:tc>
      </w:tr>
      <w:tr w:rsidR="000238EE" w:rsidRPr="000238EE" w:rsidTr="00E66009">
        <w:trPr>
          <w:trHeight w:val="320"/>
        </w:trPr>
        <w:tc>
          <w:tcPr>
            <w:tcW w:w="14475" w:type="dxa"/>
            <w:gridSpan w:val="6"/>
            <w:tcBorders>
              <w:top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imes New Roman" w:hAnsi="Times New Roman" w:cs="Times New Roman"/>
                <w:color w:val="222222"/>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238EE" w:rsidTr="00E66009">
        <w:trPr>
          <w:trHeight w:val="575"/>
        </w:trPr>
        <w:tc>
          <w:tcPr>
            <w:tcW w:w="313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посебног циља (показатељ исхода):</w:t>
            </w:r>
          </w:p>
        </w:tc>
        <w:tc>
          <w:tcPr>
            <w:tcW w:w="1619"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261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53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44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414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Циљaна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763"/>
        </w:trPr>
        <w:tc>
          <w:tcPr>
            <w:tcW w:w="3136" w:type="dxa"/>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ЈЛС који спроводе акционе планове запошљавања</w:t>
            </w:r>
          </w:p>
        </w:tc>
        <w:tc>
          <w:tcPr>
            <w:tcW w:w="1619" w:type="dxa"/>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2610" w:type="dxa"/>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реализацији НАПЗ</w:t>
            </w:r>
          </w:p>
        </w:tc>
        <w:tc>
          <w:tcPr>
            <w:tcW w:w="1530" w:type="dxa"/>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121</w:t>
            </w:r>
          </w:p>
        </w:tc>
        <w:tc>
          <w:tcPr>
            <w:tcW w:w="1440" w:type="dxa"/>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140" w:type="dxa"/>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125</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65" w:type="dxa"/>
        <w:tblInd w:w="10"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238EE" w:rsidTr="00E66009">
        <w:trPr>
          <w:trHeight w:val="169"/>
        </w:trPr>
        <w:tc>
          <w:tcPr>
            <w:tcW w:w="14465" w:type="dxa"/>
            <w:gridSpan w:val="7"/>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 xml:space="preserve">Мера 3.1. </w:t>
            </w:r>
            <w:r w:rsidRPr="000238EE">
              <w:rPr>
                <w:rFonts w:ascii="Times New Roman" w:hAnsi="Times New Roman" w:cs="Times New Roman"/>
                <w:b/>
                <w:sz w:val="20"/>
                <w:szCs w:val="20"/>
                <w:lang w:val="sr-Cyrl-CS"/>
              </w:rPr>
              <w:t>Изградња и унапређење капацитета локалних самоуправа за развој локалне политике запошљавања</w:t>
            </w:r>
          </w:p>
        </w:tc>
      </w:tr>
      <w:tr w:rsidR="000238EE" w:rsidRPr="000238EE" w:rsidTr="00E66009">
        <w:trPr>
          <w:trHeight w:val="300"/>
        </w:trPr>
        <w:tc>
          <w:tcPr>
            <w:tcW w:w="14465"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imes New Roman" w:hAnsi="Times New Roman" w:cs="Times New Roman"/>
                <w:color w:val="222222"/>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238EE" w:rsidTr="00E66009">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7563"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Тип мере: информативно-едукативна</w:t>
            </w:r>
          </w:p>
        </w:tc>
      </w:tr>
      <w:tr w:rsidR="000238EE" w:rsidRPr="000238EE" w:rsidTr="00E66009">
        <w:trPr>
          <w:trHeight w:val="955"/>
        </w:trPr>
        <w:tc>
          <w:tcPr>
            <w:tcW w:w="3149" w:type="dxa"/>
            <w:tcBorders>
              <w:top w:val="double" w:sz="4" w:space="0" w:color="auto"/>
            </w:tcBorders>
            <w:shd w:val="clear" w:color="auto" w:fill="D9D9D9" w:themeFill="background1" w:themeFillShade="D9"/>
            <w:vAlign w:val="center"/>
          </w:tcPr>
          <w:p w:rsidR="000238EE" w:rsidRPr="000238EE" w:rsidRDefault="00AE3852" w:rsidP="000238EE">
            <w:pPr>
              <w:spacing w:after="0" w:line="240" w:lineRule="auto"/>
              <w:jc w:val="both"/>
              <w:rPr>
                <w:rFonts w:ascii="Times New Roman" w:eastAsiaTheme="minorHAnsi" w:hAnsi="Times New Roman" w:cs="Times New Roman"/>
                <w:sz w:val="20"/>
                <w:szCs w:val="20"/>
                <w:lang w:val="sr-Cyrl-RS"/>
              </w:rPr>
            </w:pPr>
            <w:r>
              <w:rPr>
                <w:rFonts w:ascii="Times New Roman" w:eastAsiaTheme="minorHAnsi" w:hAnsi="Times New Roman" w:cs="Times New Roman"/>
                <w:sz w:val="20"/>
                <w:szCs w:val="20"/>
                <w:lang w:val="sr-Cyrl-RS"/>
              </w:rPr>
              <w:t xml:space="preserve">Показатељ(и) </w:t>
            </w:r>
            <w:r w:rsidR="000238EE" w:rsidRPr="000238EE">
              <w:rPr>
                <w:rFonts w:ascii="Times New Roman" w:eastAsiaTheme="minorHAnsi" w:hAnsi="Times New Roman" w:cs="Times New Roman"/>
                <w:sz w:val="20"/>
                <w:szCs w:val="20"/>
                <w:lang w:val="sr-Cyrl-RS"/>
              </w:rPr>
              <w:t>на нивоу мере (показатељ резултата)</w:t>
            </w:r>
          </w:p>
        </w:tc>
        <w:tc>
          <w:tcPr>
            <w:tcW w:w="186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62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800"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98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405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406"/>
        </w:trPr>
        <w:tc>
          <w:tcPr>
            <w:tcW w:w="3149"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ЈЛС које су узеле учешће на  регионалним састанцима</w:t>
            </w:r>
          </w:p>
        </w:tc>
        <w:tc>
          <w:tcPr>
            <w:tcW w:w="1866"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162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реализацији НАПЗ</w:t>
            </w:r>
          </w:p>
        </w:tc>
        <w:tc>
          <w:tcPr>
            <w:tcW w:w="1800" w:type="dxa"/>
            <w:gridSpan w:val="2"/>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85</w:t>
            </w:r>
          </w:p>
        </w:tc>
        <w:tc>
          <w:tcPr>
            <w:tcW w:w="198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2019.</w:t>
            </w:r>
          </w:p>
        </w:tc>
        <w:tc>
          <w:tcPr>
            <w:tcW w:w="4050" w:type="dxa"/>
            <w:tcBorders>
              <w:top w:val="doub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95</w:t>
            </w:r>
          </w:p>
        </w:tc>
      </w:tr>
      <w:tr w:rsidR="000238EE" w:rsidRPr="000238EE" w:rsidTr="00E66009">
        <w:trPr>
          <w:trHeight w:val="497"/>
        </w:trPr>
        <w:tc>
          <w:tcPr>
            <w:tcW w:w="3149"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Број ЈЛС/чланова локалних савета за запошљавање укључених у обуке </w:t>
            </w:r>
          </w:p>
        </w:tc>
        <w:tc>
          <w:tcPr>
            <w:tcW w:w="1866"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1620"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реализацији НАПЗ</w:t>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пројеката</w:t>
            </w:r>
          </w:p>
        </w:tc>
        <w:tc>
          <w:tcPr>
            <w:tcW w:w="1800" w:type="dxa"/>
            <w:gridSpan w:val="2"/>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0</w:t>
            </w:r>
          </w:p>
        </w:tc>
        <w:tc>
          <w:tcPr>
            <w:tcW w:w="1980"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2019.</w:t>
            </w:r>
          </w:p>
        </w:tc>
        <w:tc>
          <w:tcPr>
            <w:tcW w:w="4050" w:type="dxa"/>
            <w:tcBorders>
              <w:top w:val="sing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50</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65" w:type="dxa"/>
        <w:tblInd w:w="10" w:type="dxa"/>
        <w:tblLayout w:type="fixed"/>
        <w:tblLook w:val="04A0" w:firstRow="1" w:lastRow="0" w:firstColumn="1" w:lastColumn="0" w:noHBand="0" w:noVBand="1"/>
      </w:tblPr>
      <w:tblGrid>
        <w:gridCol w:w="3665"/>
        <w:gridCol w:w="2778"/>
        <w:gridCol w:w="8022"/>
      </w:tblGrid>
      <w:tr w:rsidR="000238EE" w:rsidRPr="000238EE" w:rsidTr="00E66009">
        <w:trPr>
          <w:trHeight w:val="270"/>
        </w:trPr>
        <w:tc>
          <w:tcPr>
            <w:tcW w:w="3665" w:type="dxa"/>
            <w:vMerge w:val="restart"/>
            <w:tcBorders>
              <w:left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802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p>
        </w:tc>
      </w:tr>
      <w:tr w:rsidR="000238EE" w:rsidRPr="000238EE" w:rsidTr="00E66009">
        <w:trPr>
          <w:trHeight w:val="270"/>
        </w:trPr>
        <w:tc>
          <w:tcPr>
            <w:tcW w:w="3665" w:type="dxa"/>
            <w:vMerge/>
            <w:tcBorders>
              <w:left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2778"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802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8022"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tc>
      </w:tr>
      <w:tr w:rsidR="000238EE" w:rsidRPr="000238EE" w:rsidTr="00E66009">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2778" w:type="dxa"/>
            <w:vMerge/>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8022"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ЕУ, СДЦ, УНДП, ГИЗ и др.</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4942" w:type="pct"/>
        <w:tblLayout w:type="fixed"/>
        <w:tblLook w:val="04A0" w:firstRow="1" w:lastRow="0" w:firstColumn="1" w:lastColumn="0" w:noHBand="0" w:noVBand="1"/>
      </w:tblPr>
      <w:tblGrid>
        <w:gridCol w:w="4030"/>
        <w:gridCol w:w="1476"/>
        <w:gridCol w:w="1589"/>
        <w:gridCol w:w="1589"/>
        <w:gridCol w:w="2744"/>
        <w:gridCol w:w="1468"/>
        <w:gridCol w:w="1578"/>
      </w:tblGrid>
      <w:tr w:rsidR="000238EE" w:rsidRPr="000238EE" w:rsidTr="00E66009">
        <w:trPr>
          <w:trHeight w:val="230"/>
        </w:trPr>
        <w:tc>
          <w:tcPr>
            <w:tcW w:w="1392" w:type="pct"/>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51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549"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549"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948"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507"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финансирањa</w:t>
            </w:r>
          </w:p>
        </w:tc>
        <w:tc>
          <w:tcPr>
            <w:tcW w:w="545"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lang w:val="sr-Cyrl-RS"/>
              </w:rPr>
            </w:pPr>
            <w:r w:rsidRPr="000238EE">
              <w:rPr>
                <w:rFonts w:ascii="Times New Roman" w:eastAsiaTheme="minorHAnsi" w:hAnsi="Times New Roman" w:cs="Times New Roman"/>
                <w:sz w:val="20"/>
                <w:szCs w:val="20"/>
                <w:lang w:val="sr-Cyrl-RS"/>
              </w:rPr>
              <w:t>Веза са програмским буџетом</w:t>
            </w:r>
          </w:p>
        </w:tc>
      </w:tr>
      <w:tr w:rsidR="000238EE" w:rsidRPr="000238EE" w:rsidTr="00E66009">
        <w:trPr>
          <w:trHeight w:val="346"/>
        </w:trPr>
        <w:tc>
          <w:tcPr>
            <w:tcW w:w="1392" w:type="pct"/>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51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49"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49"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948"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07"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45"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125"/>
        </w:trPr>
        <w:tc>
          <w:tcPr>
            <w:tcW w:w="1392"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3.1.1. Организација и реализација регионалних састанака</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ЈЛС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СКГО</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СДЦ</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УНДП</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 </w:t>
            </w:r>
            <w:r w:rsidRPr="000238EE">
              <w:rPr>
                <w:rFonts w:ascii="Times New Roman" w:eastAsiaTheme="minorHAnsi" w:hAnsi="Times New Roman" w:cs="Times New Roman"/>
                <w:sz w:val="20"/>
                <w:szCs w:val="20"/>
                <w:lang w:val="sr-Cyrl-RS"/>
              </w:rPr>
              <w:t>квартал 2020.</w:t>
            </w:r>
          </w:p>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организованих састанака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Cyrl-RS"/>
              </w:rPr>
              <w:t>4</w:t>
            </w:r>
            <w:r w:rsidRPr="000238EE">
              <w:rPr>
                <w:rFonts w:ascii="Times New Roman" w:eastAsiaTheme="minorHAnsi" w:hAnsi="Times New Roman" w:cs="Times New Roman"/>
                <w:sz w:val="20"/>
                <w:szCs w:val="20"/>
                <w:lang w:val="sr-Latn-RS"/>
              </w:rPr>
              <w:t xml:space="preserve"> (2+2)</w:t>
            </w:r>
          </w:p>
        </w:tc>
        <w:tc>
          <w:tcPr>
            <w:tcW w:w="50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545"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125"/>
        </w:trPr>
        <w:tc>
          <w:tcPr>
            <w:tcW w:w="1392"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3.1.2.</w:t>
            </w:r>
            <w:r w:rsidRPr="000238EE">
              <w:rPr>
                <w:rFonts w:ascii="Times New Roman" w:eastAsiaTheme="minorHAnsi" w:hAnsi="Times New Roman" w:cs="Times New Roman"/>
                <w:sz w:val="20"/>
                <w:szCs w:val="20"/>
                <w:lang w:val="sr-Latn-RS"/>
              </w:rPr>
              <w:t xml:space="preserve"> O</w:t>
            </w:r>
            <w:r w:rsidRPr="000238EE">
              <w:rPr>
                <w:rFonts w:ascii="Times New Roman" w:eastAsiaTheme="minorHAnsi" w:hAnsi="Times New Roman" w:cs="Times New Roman"/>
                <w:sz w:val="20"/>
                <w:szCs w:val="20"/>
                <w:lang w:val="sr-Cyrl-RS"/>
              </w:rPr>
              <w:t>рганизација састанака са ЈЛС које нису израђивале локалне акционе планове запошљавања</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СКГО</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III</w:t>
            </w:r>
            <w:r w:rsidRPr="000238EE">
              <w:rPr>
                <w:rFonts w:ascii="Times New Roman" w:eastAsiaTheme="minorHAnsi" w:hAnsi="Times New Roman" w:cs="Times New Roman"/>
                <w:sz w:val="20"/>
                <w:szCs w:val="20"/>
                <w:lang w:val="sr-Cyrl-RS"/>
              </w:rPr>
              <w:t xml:space="preserve"> 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организованих састанака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0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545"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125"/>
        </w:trPr>
        <w:tc>
          <w:tcPr>
            <w:tcW w:w="1392" w:type="pct"/>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3.1.3. Спровођење обука за чланове локалних савета за запошљавање</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СКГО</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обука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w:t>
            </w:r>
          </w:p>
        </w:tc>
        <w:tc>
          <w:tcPr>
            <w:tcW w:w="50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545"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65" w:type="dxa"/>
        <w:tblInd w:w="10" w:type="dxa"/>
        <w:tblLayout w:type="fixed"/>
        <w:tblLook w:val="04A0" w:firstRow="1" w:lastRow="0" w:firstColumn="1" w:lastColumn="0" w:noHBand="0" w:noVBand="1"/>
      </w:tblPr>
      <w:tblGrid>
        <w:gridCol w:w="3219"/>
        <w:gridCol w:w="1475"/>
        <w:gridCol w:w="1376"/>
        <w:gridCol w:w="985"/>
        <w:gridCol w:w="784"/>
        <w:gridCol w:w="1707"/>
        <w:gridCol w:w="4919"/>
      </w:tblGrid>
      <w:tr w:rsidR="000238EE" w:rsidRPr="000238EE" w:rsidTr="00E66009">
        <w:trPr>
          <w:trHeight w:val="168"/>
        </w:trPr>
        <w:tc>
          <w:tcPr>
            <w:tcW w:w="14465" w:type="dxa"/>
            <w:gridSpan w:val="7"/>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 xml:space="preserve">Мера 3.2. Подршка изради и реализацији локалних акционих планова запошљавања </w:t>
            </w:r>
          </w:p>
        </w:tc>
      </w:tr>
      <w:tr w:rsidR="000238EE" w:rsidRPr="000238EE" w:rsidTr="00E66009">
        <w:trPr>
          <w:trHeight w:val="298"/>
        </w:trPr>
        <w:tc>
          <w:tcPr>
            <w:tcW w:w="14465"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oдговоран за спровођење (координисање спровођења) мере: Министарство за рад, запошљавање, борачка и социјална питања</w:t>
            </w:r>
          </w:p>
        </w:tc>
      </w:tr>
      <w:tr w:rsidR="000238EE" w:rsidRPr="000238EE" w:rsidTr="00E66009">
        <w:trPr>
          <w:trHeight w:val="298"/>
        </w:trPr>
        <w:tc>
          <w:tcPr>
            <w:tcW w:w="7055"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7410"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Тип мере: подстицајна </w:t>
            </w:r>
          </w:p>
        </w:tc>
      </w:tr>
      <w:tr w:rsidR="000238EE" w:rsidRPr="000238EE" w:rsidTr="00E66009">
        <w:trPr>
          <w:trHeight w:val="519"/>
        </w:trPr>
        <w:tc>
          <w:tcPr>
            <w:tcW w:w="3219"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37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769"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707"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4919"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302"/>
        </w:trPr>
        <w:tc>
          <w:tcPr>
            <w:tcW w:w="3219"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Број усвојених ЛАПЗ </w:t>
            </w:r>
          </w:p>
        </w:tc>
        <w:tc>
          <w:tcPr>
            <w:tcW w:w="1475"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ЛАПЗ</w:t>
            </w:r>
          </w:p>
        </w:tc>
        <w:tc>
          <w:tcPr>
            <w:tcW w:w="1376"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реализацији НАПЗ</w:t>
            </w:r>
          </w:p>
        </w:tc>
        <w:tc>
          <w:tcPr>
            <w:tcW w:w="1769" w:type="dxa"/>
            <w:gridSpan w:val="2"/>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121</w:t>
            </w:r>
          </w:p>
        </w:tc>
        <w:tc>
          <w:tcPr>
            <w:tcW w:w="1707"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919" w:type="dxa"/>
            <w:tcBorders>
              <w:top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130</w:t>
            </w:r>
          </w:p>
        </w:tc>
      </w:tr>
      <w:tr w:rsidR="000238EE" w:rsidRPr="000238EE" w:rsidTr="00E66009">
        <w:trPr>
          <w:trHeight w:val="302"/>
        </w:trPr>
        <w:tc>
          <w:tcPr>
            <w:tcW w:w="3219"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лица укључених у мере АПЗ кроз реализацију ЛАПЗ</w:t>
            </w:r>
          </w:p>
        </w:tc>
        <w:tc>
          <w:tcPr>
            <w:tcW w:w="1475"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1376"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реализацији НАПЗ</w:t>
            </w:r>
          </w:p>
        </w:tc>
        <w:tc>
          <w:tcPr>
            <w:tcW w:w="1769" w:type="dxa"/>
            <w:gridSpan w:val="2"/>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7.943</w:t>
            </w:r>
          </w:p>
        </w:tc>
        <w:tc>
          <w:tcPr>
            <w:tcW w:w="1707"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919" w:type="dxa"/>
            <w:tcBorders>
              <w:top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8.000</w:t>
            </w:r>
          </w:p>
        </w:tc>
      </w:tr>
      <w:tr w:rsidR="000238EE" w:rsidRPr="000238EE" w:rsidTr="00E66009">
        <w:trPr>
          <w:trHeight w:val="302"/>
        </w:trPr>
        <w:tc>
          <w:tcPr>
            <w:tcW w:w="3219"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Удео финансијских средстава из буџета ЈЛС у укупној вредности ЛАПЗ </w:t>
            </w:r>
          </w:p>
        </w:tc>
        <w:tc>
          <w:tcPr>
            <w:tcW w:w="1475"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Проценат (%)</w:t>
            </w:r>
          </w:p>
        </w:tc>
        <w:tc>
          <w:tcPr>
            <w:tcW w:w="1376"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о раду НСЗ</w:t>
            </w:r>
          </w:p>
        </w:tc>
        <w:tc>
          <w:tcPr>
            <w:tcW w:w="1769" w:type="dxa"/>
            <w:gridSpan w:val="2"/>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67%</w:t>
            </w:r>
          </w:p>
        </w:tc>
        <w:tc>
          <w:tcPr>
            <w:tcW w:w="1707"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919" w:type="dxa"/>
            <w:tcBorders>
              <w:top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до 70%</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65" w:type="dxa"/>
        <w:tblInd w:w="10" w:type="dxa"/>
        <w:tblLayout w:type="fixed"/>
        <w:tblLook w:val="04A0" w:firstRow="1" w:lastRow="0" w:firstColumn="1" w:lastColumn="0" w:noHBand="0" w:noVBand="1"/>
      </w:tblPr>
      <w:tblGrid>
        <w:gridCol w:w="3674"/>
        <w:gridCol w:w="2785"/>
        <w:gridCol w:w="8006"/>
      </w:tblGrid>
      <w:tr w:rsidR="000238EE" w:rsidRPr="000238EE" w:rsidTr="00E66009">
        <w:trPr>
          <w:trHeight w:val="227"/>
        </w:trPr>
        <w:tc>
          <w:tcPr>
            <w:tcW w:w="3674"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tc>
        <w:tc>
          <w:tcPr>
            <w:tcW w:w="2785"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800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p>
        </w:tc>
      </w:tr>
      <w:tr w:rsidR="000238EE" w:rsidRPr="000238EE" w:rsidTr="00E66009">
        <w:trPr>
          <w:trHeight w:val="159"/>
        </w:trPr>
        <w:tc>
          <w:tcPr>
            <w:tcW w:w="3674"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2785"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800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Укупно из свих извора и програмских активности или пројеката</w:t>
            </w:r>
          </w:p>
        </w:tc>
      </w:tr>
      <w:tr w:rsidR="000238EE" w:rsidRPr="000238EE" w:rsidTr="00E66009">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8006" w:type="dxa"/>
            <w:tcBorders>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ЈЛС</w:t>
            </w:r>
          </w:p>
        </w:tc>
      </w:tr>
      <w:tr w:rsidR="000238EE" w:rsidRPr="000238EE" w:rsidTr="00E66009">
        <w:trPr>
          <w:trHeight w:val="398"/>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w:t>
            </w:r>
          </w:p>
        </w:tc>
        <w:tc>
          <w:tcPr>
            <w:tcW w:w="8006"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4942" w:type="pct"/>
        <w:tblLayout w:type="fixed"/>
        <w:tblLook w:val="04A0" w:firstRow="1" w:lastRow="0" w:firstColumn="1" w:lastColumn="0" w:noHBand="0" w:noVBand="1"/>
      </w:tblPr>
      <w:tblGrid>
        <w:gridCol w:w="4027"/>
        <w:gridCol w:w="1479"/>
        <w:gridCol w:w="1592"/>
        <w:gridCol w:w="1592"/>
        <w:gridCol w:w="2741"/>
        <w:gridCol w:w="1468"/>
        <w:gridCol w:w="1575"/>
      </w:tblGrid>
      <w:tr w:rsidR="000238EE" w:rsidRPr="000238EE" w:rsidTr="00E66009">
        <w:trPr>
          <w:trHeight w:val="230"/>
        </w:trPr>
        <w:tc>
          <w:tcPr>
            <w:tcW w:w="1391" w:type="pct"/>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511"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55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55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947"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507"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w:t>
            </w:r>
          </w:p>
        </w:tc>
        <w:tc>
          <w:tcPr>
            <w:tcW w:w="544"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260"/>
        </w:trPr>
        <w:tc>
          <w:tcPr>
            <w:tcW w:w="1391" w:type="pct"/>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11"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5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5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947"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07"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44"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260"/>
        </w:trPr>
        <w:tc>
          <w:tcPr>
            <w:tcW w:w="1391" w:type="pct"/>
            <w:tcBorders>
              <w:lef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3.2.1. </w:t>
            </w:r>
            <w:r w:rsidRPr="000238EE">
              <w:rPr>
                <w:rFonts w:ascii="Times New Roman" w:eastAsiaTheme="minorHAnsi" w:hAnsi="Times New Roman" w:cs="Times New Roman"/>
                <w:sz w:val="20"/>
                <w:szCs w:val="20"/>
                <w:lang w:val="sr-Cyrl-RS"/>
              </w:rPr>
              <w:t xml:space="preserve">Закључивање споразума </w:t>
            </w:r>
            <w:r w:rsidR="00AE3852">
              <w:rPr>
                <w:rFonts w:ascii="Times New Roman" w:eastAsiaTheme="minorHAnsi" w:hAnsi="Times New Roman" w:cs="Times New Roman"/>
                <w:sz w:val="20"/>
                <w:szCs w:val="20"/>
                <w:lang w:val="sr-Cyrl-RS"/>
              </w:rPr>
              <w:t>НСЗ и ЈЛС о реализацији мера АПЗ</w:t>
            </w:r>
            <w:r w:rsidRPr="000238EE">
              <w:rPr>
                <w:rFonts w:ascii="Times New Roman" w:eastAsiaTheme="minorHAnsi" w:hAnsi="Times New Roman" w:cs="Times New Roman"/>
                <w:sz w:val="20"/>
                <w:szCs w:val="20"/>
                <w:lang w:val="sr-Cyrl-RS"/>
              </w:rPr>
              <w:t xml:space="preserve"> превиђених ЛАПЗ</w:t>
            </w:r>
          </w:p>
        </w:tc>
        <w:tc>
          <w:tcPr>
            <w:tcW w:w="511" w:type="pct"/>
            <w:shd w:val="clear" w:color="auto" w:fill="auto"/>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ЈЛС</w:t>
            </w:r>
          </w:p>
        </w:tc>
        <w:tc>
          <w:tcPr>
            <w:tcW w:w="550" w:type="pct"/>
            <w:shd w:val="clear" w:color="auto" w:fill="auto"/>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w:t>
            </w:r>
          </w:p>
        </w:tc>
        <w:tc>
          <w:tcPr>
            <w:tcW w:w="550" w:type="pct"/>
            <w:shd w:val="clear" w:color="auto" w:fill="auto"/>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II </w:t>
            </w:r>
            <w:r w:rsidRPr="000238EE">
              <w:rPr>
                <w:rFonts w:ascii="Times New Roman" w:eastAsiaTheme="minorHAnsi" w:hAnsi="Times New Roman" w:cs="Times New Roman"/>
                <w:sz w:val="20"/>
                <w:szCs w:val="20"/>
                <w:lang w:val="sr-Cyrl-RS"/>
              </w:rPr>
              <w:t>квартал 2020</w:t>
            </w:r>
          </w:p>
        </w:tc>
        <w:tc>
          <w:tcPr>
            <w:tcW w:w="947" w:type="pct"/>
            <w:shd w:val="clear" w:color="auto" w:fill="auto"/>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закључених споразума 161</w:t>
            </w:r>
          </w:p>
        </w:tc>
        <w:tc>
          <w:tcPr>
            <w:tcW w:w="507" w:type="pct"/>
            <w:shd w:val="clear" w:color="auto" w:fill="auto"/>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w:t>
            </w:r>
          </w:p>
        </w:tc>
        <w:tc>
          <w:tcPr>
            <w:tcW w:w="544" w:type="pct"/>
            <w:shd w:val="clear" w:color="auto" w:fill="auto"/>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w:t>
            </w:r>
          </w:p>
        </w:tc>
      </w:tr>
      <w:tr w:rsidR="000238EE" w:rsidRPr="000238EE" w:rsidTr="00E66009">
        <w:trPr>
          <w:trHeight w:val="710"/>
        </w:trPr>
        <w:tc>
          <w:tcPr>
            <w:tcW w:w="1391" w:type="pct"/>
            <w:tcBorders>
              <w:lef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3.2.2. Реализација ЛАПЗ уз суфинансирање </w:t>
            </w:r>
          </w:p>
        </w:tc>
        <w:tc>
          <w:tcPr>
            <w:tcW w:w="511"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ЈЛС</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реализованих ЛАПЗ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110</w:t>
            </w:r>
          </w:p>
        </w:tc>
        <w:tc>
          <w:tcPr>
            <w:tcW w:w="50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ЈЛС</w:t>
            </w:r>
          </w:p>
        </w:tc>
        <w:tc>
          <w:tcPr>
            <w:tcW w:w="54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125"/>
        </w:trPr>
        <w:tc>
          <w:tcPr>
            <w:tcW w:w="1391" w:type="pct"/>
            <w:tcBorders>
              <w:lef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3.2.3. Реализација ЛАПЗ уз техничку подршку</w:t>
            </w:r>
          </w:p>
        </w:tc>
        <w:tc>
          <w:tcPr>
            <w:tcW w:w="511"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ЈЛС</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реализованих ЛАПЗ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51</w:t>
            </w:r>
          </w:p>
        </w:tc>
        <w:tc>
          <w:tcPr>
            <w:tcW w:w="50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ЈЛС</w:t>
            </w:r>
          </w:p>
        </w:tc>
        <w:tc>
          <w:tcPr>
            <w:tcW w:w="54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bl>
    <w:p w:rsidR="000238EE" w:rsidRPr="000238EE" w:rsidRDefault="000238EE" w:rsidP="000238EE">
      <w:pPr>
        <w:spacing w:after="0" w:line="259" w:lineRule="auto"/>
        <w:rPr>
          <w:rFonts w:ascii="Times New Roman" w:eastAsiaTheme="minorHAnsi" w:hAnsi="Times New Roman" w:cs="Times New Roman"/>
          <w:sz w:val="16"/>
          <w:szCs w:val="16"/>
          <w:lang w:val="sr-Cyrl-RS"/>
        </w:rPr>
      </w:pPr>
    </w:p>
    <w:tbl>
      <w:tblPr>
        <w:tblStyle w:val="TableGrid3"/>
        <w:tblW w:w="14475" w:type="dxa"/>
        <w:tblInd w:w="10" w:type="dxa"/>
        <w:tblLayout w:type="fixed"/>
        <w:tblLook w:val="04A0" w:firstRow="1" w:lastRow="0" w:firstColumn="1" w:lastColumn="0" w:noHBand="0" w:noVBand="1"/>
      </w:tblPr>
      <w:tblGrid>
        <w:gridCol w:w="3136"/>
        <w:gridCol w:w="1442"/>
        <w:gridCol w:w="1367"/>
        <w:gridCol w:w="1743"/>
        <w:gridCol w:w="1657"/>
        <w:gridCol w:w="5130"/>
      </w:tblGrid>
      <w:tr w:rsidR="000238EE" w:rsidRPr="000238EE" w:rsidTr="00E66009">
        <w:trPr>
          <w:trHeight w:val="320"/>
        </w:trPr>
        <w:tc>
          <w:tcPr>
            <w:tcW w:w="14475" w:type="dxa"/>
            <w:gridSpan w:val="6"/>
            <w:tcBorders>
              <w:top w:val="double" w:sz="4" w:space="0" w:color="auto"/>
              <w:right w:val="double" w:sz="4" w:space="0" w:color="auto"/>
            </w:tcBorders>
            <w:shd w:val="clear" w:color="auto" w:fill="FFFFFF" w:themeFill="background1"/>
          </w:tcPr>
          <w:p w:rsidR="000238EE" w:rsidRPr="000238EE" w:rsidRDefault="000238EE" w:rsidP="000238EE">
            <w:pPr>
              <w:spacing w:after="0" w:line="240" w:lineRule="auto"/>
              <w:rPr>
                <w:rFonts w:ascii="Times New Roman" w:hAnsi="Times New Roman" w:cs="Times New Roman"/>
                <w:b/>
                <w:sz w:val="20"/>
                <w:szCs w:val="20"/>
                <w:lang w:val="sr-Cyrl-RS"/>
              </w:rPr>
            </w:pPr>
            <w:r w:rsidRPr="000238EE">
              <w:rPr>
                <w:rFonts w:ascii="Times New Roman" w:eastAsiaTheme="minorHAnsi" w:hAnsi="Times New Roman" w:cs="Times New Roman"/>
                <w:b/>
                <w:sz w:val="20"/>
                <w:szCs w:val="20"/>
                <w:lang w:val="sr-Cyrl-RS"/>
              </w:rPr>
              <w:t xml:space="preserve">Посебни циљ 4. </w:t>
            </w:r>
            <w:r w:rsidRPr="000238EE">
              <w:rPr>
                <w:rFonts w:ascii="Times New Roman" w:hAnsi="Times New Roman" w:cs="Times New Roman"/>
                <w:b/>
                <w:sz w:val="20"/>
                <w:szCs w:val="20"/>
                <w:lang w:val="sr-Cyrl-RS"/>
              </w:rPr>
              <w:t>УНАПРЕЂЕЊЕ КВАЛИТЕТА РАДНЕ СНАГЕ И УЛАГАЊЕ У ЉУДСКИ КАПИТАЛ</w:t>
            </w:r>
          </w:p>
        </w:tc>
      </w:tr>
      <w:tr w:rsidR="000238EE" w:rsidRPr="000238EE" w:rsidTr="00E66009">
        <w:trPr>
          <w:trHeight w:val="320"/>
        </w:trPr>
        <w:tc>
          <w:tcPr>
            <w:tcW w:w="14475" w:type="dxa"/>
            <w:gridSpan w:val="6"/>
            <w:tcBorders>
              <w:top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imes New Roman" w:hAnsi="Times New Roman" w:cs="Times New Roman"/>
                <w:color w:val="222222"/>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238EE" w:rsidTr="00E66009">
        <w:trPr>
          <w:trHeight w:val="575"/>
        </w:trPr>
        <w:tc>
          <w:tcPr>
            <w:tcW w:w="313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посебног циља (показатељ исхода)</w:t>
            </w:r>
          </w:p>
        </w:tc>
        <w:tc>
          <w:tcPr>
            <w:tcW w:w="1442"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1367"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743"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657"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513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Циљaна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254"/>
        </w:trPr>
        <w:tc>
          <w:tcPr>
            <w:tcW w:w="3136" w:type="dxa"/>
            <w:tcBorders>
              <w:top w:val="double" w:sz="4" w:space="0" w:color="auto"/>
              <w:bottom w:val="double" w:sz="4" w:space="0" w:color="auto"/>
            </w:tcBorders>
            <w:shd w:val="clear" w:color="auto" w:fill="FFFFFF" w:themeFill="background1"/>
            <w:vAlign w:val="center"/>
          </w:tcPr>
          <w:p w:rsidR="000238EE" w:rsidRPr="000238EE" w:rsidRDefault="000238EE" w:rsidP="00AE3852">
            <w:pPr>
              <w:shd w:val="clear" w:color="auto" w:fill="FFFFFF" w:themeFill="background1"/>
              <w:spacing w:after="0" w:line="240" w:lineRule="auto"/>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Учешће незапослених лица у програмима додатног образовања и обука у односу на учешће у другим</w:t>
            </w:r>
            <w:r w:rsidR="00AE3852">
              <w:rPr>
                <w:rFonts w:ascii="Times New Roman" w:eastAsiaTheme="minorHAnsi" w:hAnsi="Times New Roman" w:cs="Times New Roman"/>
                <w:sz w:val="20"/>
                <w:szCs w:val="20"/>
                <w:lang w:val="sr-Cyrl-RS"/>
              </w:rPr>
              <w:t xml:space="preserve"> финансијским </w:t>
            </w:r>
            <w:r w:rsidRPr="000238EE">
              <w:rPr>
                <w:rFonts w:ascii="Times New Roman" w:eastAsiaTheme="minorHAnsi" w:hAnsi="Times New Roman" w:cs="Times New Roman"/>
                <w:sz w:val="20"/>
                <w:szCs w:val="20"/>
                <w:lang w:val="sr-Cyrl-RS"/>
              </w:rPr>
              <w:t>мерама АПЗ</w:t>
            </w:r>
          </w:p>
        </w:tc>
        <w:tc>
          <w:tcPr>
            <w:tcW w:w="1442"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Проценат (%)</w:t>
            </w:r>
          </w:p>
        </w:tc>
        <w:tc>
          <w:tcPr>
            <w:tcW w:w="1367" w:type="dxa"/>
            <w:tcBorders>
              <w:top w:val="double" w:sz="4" w:space="0" w:color="auto"/>
              <w:bottom w:val="doub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НСЗ</w:t>
            </w:r>
          </w:p>
        </w:tc>
        <w:tc>
          <w:tcPr>
            <w:tcW w:w="1743" w:type="dxa"/>
            <w:tcBorders>
              <w:top w:val="double" w:sz="4" w:space="0" w:color="auto"/>
              <w:bottom w:val="doub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43%</w:t>
            </w:r>
          </w:p>
        </w:tc>
        <w:tc>
          <w:tcPr>
            <w:tcW w:w="1657" w:type="dxa"/>
            <w:tcBorders>
              <w:top w:val="double" w:sz="4" w:space="0" w:color="auto"/>
              <w:bottom w:val="doub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5130" w:type="dxa"/>
            <w:tcBorders>
              <w:top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47%</w:t>
            </w:r>
          </w:p>
        </w:tc>
      </w:tr>
      <w:tr w:rsidR="000238EE" w:rsidRPr="000238EE" w:rsidTr="00E66009">
        <w:trPr>
          <w:trHeight w:val="254"/>
        </w:trPr>
        <w:tc>
          <w:tcPr>
            <w:tcW w:w="3136"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Развијени стандарди квалификација и профили сектора</w:t>
            </w:r>
          </w:p>
        </w:tc>
        <w:tc>
          <w:tcPr>
            <w:tcW w:w="1442"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1367"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Регистар НОКС</w:t>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Сајт НОКС</w:t>
            </w:r>
          </w:p>
        </w:tc>
        <w:tc>
          <w:tcPr>
            <w:tcW w:w="1743"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95 стандарда квалификација,</w:t>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7 профила сектора</w:t>
            </w:r>
          </w:p>
        </w:tc>
        <w:tc>
          <w:tcPr>
            <w:tcW w:w="1657"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2019.</w:t>
            </w:r>
          </w:p>
        </w:tc>
        <w:tc>
          <w:tcPr>
            <w:tcW w:w="5130" w:type="dxa"/>
            <w:tcBorders>
              <w:top w:val="sing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155 стандарда квалификација</w:t>
            </w:r>
          </w:p>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10 профила сектора</w:t>
            </w:r>
          </w:p>
        </w:tc>
      </w:tr>
    </w:tbl>
    <w:p w:rsidR="000238EE" w:rsidRPr="000238EE" w:rsidRDefault="000238EE" w:rsidP="000238EE">
      <w:pPr>
        <w:spacing w:after="0" w:line="240" w:lineRule="auto"/>
        <w:rPr>
          <w:rFonts w:ascii="Times New Roman" w:hAnsi="Times New Roman" w:cs="Times New Roman"/>
          <w:b/>
          <w:sz w:val="16"/>
          <w:szCs w:val="16"/>
          <w:lang w:val="sr-Latn-RS"/>
        </w:rPr>
      </w:pPr>
    </w:p>
    <w:tbl>
      <w:tblPr>
        <w:tblStyle w:val="TableGrid3"/>
        <w:tblW w:w="14465" w:type="dxa"/>
        <w:tblInd w:w="10"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238EE" w:rsidTr="00E66009">
        <w:trPr>
          <w:trHeight w:val="169"/>
        </w:trPr>
        <w:tc>
          <w:tcPr>
            <w:tcW w:w="14465" w:type="dxa"/>
            <w:gridSpan w:val="7"/>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 xml:space="preserve">Мера 4.1. </w:t>
            </w:r>
            <w:r w:rsidRPr="000238EE">
              <w:rPr>
                <w:rFonts w:ascii="Times New Roman" w:hAnsi="Times New Roman" w:cs="Times New Roman"/>
                <w:b/>
                <w:sz w:val="20"/>
                <w:szCs w:val="20"/>
                <w:lang w:val="sr-Cyrl-CS"/>
              </w:rPr>
              <w:t>Промовисати и даље развијати каријерно вођење и саветовање</w:t>
            </w:r>
          </w:p>
        </w:tc>
      </w:tr>
      <w:tr w:rsidR="000238EE" w:rsidRPr="000238EE" w:rsidTr="00E66009">
        <w:trPr>
          <w:trHeight w:val="300"/>
        </w:trPr>
        <w:tc>
          <w:tcPr>
            <w:tcW w:w="14465"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imes New Roman" w:hAnsi="Times New Roman" w:cs="Times New Roman"/>
                <w:color w:val="222222"/>
                <w:sz w:val="20"/>
                <w:szCs w:val="20"/>
                <w:lang w:val="sr-Cyrl-RS"/>
              </w:rPr>
              <w:t>Институција одговорна за праћење и контролу реализације: Министарство просвете, науке и технолошког развоја</w:t>
            </w:r>
          </w:p>
        </w:tc>
      </w:tr>
      <w:tr w:rsidR="000238EE" w:rsidRPr="000238EE" w:rsidTr="00E66009">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7563"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Тип мере: регулаторна</w:t>
            </w:r>
          </w:p>
        </w:tc>
      </w:tr>
      <w:tr w:rsidR="000238EE" w:rsidRPr="000238EE" w:rsidTr="00E66009">
        <w:trPr>
          <w:trHeight w:val="955"/>
        </w:trPr>
        <w:tc>
          <w:tcPr>
            <w:tcW w:w="3149"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мере (показатељ резултата)</w:t>
            </w:r>
          </w:p>
        </w:tc>
        <w:tc>
          <w:tcPr>
            <w:tcW w:w="186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62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800"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98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405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406"/>
        </w:trPr>
        <w:tc>
          <w:tcPr>
            <w:tcW w:w="3149" w:type="dxa"/>
            <w:tcBorders>
              <w:top w:val="double" w:sz="4" w:space="0" w:color="auto"/>
              <w:bottom w:val="single" w:sz="4" w:space="0" w:color="auto"/>
            </w:tcBorders>
            <w:shd w:val="clear" w:color="auto" w:fill="FFFFFF" w:themeFill="background1"/>
            <w:vAlign w:val="center"/>
          </w:tcPr>
          <w:p w:rsidR="000238EE" w:rsidRPr="000238EE" w:rsidRDefault="000238EE" w:rsidP="00AE3852">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Број акредитованих провајдера за пружање услуга </w:t>
            </w:r>
            <w:r w:rsidR="00AE3852">
              <w:rPr>
                <w:rFonts w:ascii="Times New Roman" w:eastAsiaTheme="minorHAnsi" w:hAnsi="Times New Roman" w:cs="Times New Roman"/>
                <w:sz w:val="20"/>
                <w:szCs w:val="20"/>
                <w:lang w:val="sr-Cyrl-RS"/>
              </w:rPr>
              <w:t xml:space="preserve">каријерног вођења и саветовања </w:t>
            </w:r>
            <w:r w:rsidRPr="000238EE">
              <w:rPr>
                <w:rFonts w:ascii="Times New Roman" w:eastAsiaTheme="minorHAnsi" w:hAnsi="Times New Roman" w:cs="Times New Roman"/>
                <w:sz w:val="20"/>
                <w:szCs w:val="20"/>
                <w:lang w:val="sr-Cyrl-RS"/>
              </w:rPr>
              <w:t xml:space="preserve">у складу </w:t>
            </w:r>
            <w:r w:rsidR="00AE3852">
              <w:rPr>
                <w:rFonts w:ascii="Times New Roman" w:eastAsiaTheme="minorHAnsi" w:hAnsi="Times New Roman" w:cs="Times New Roman"/>
                <w:sz w:val="20"/>
                <w:szCs w:val="20"/>
                <w:lang w:val="sr-Cyrl-RS"/>
              </w:rPr>
              <w:t xml:space="preserve">усвојеним </w:t>
            </w:r>
            <w:r w:rsidRPr="000238EE">
              <w:rPr>
                <w:rFonts w:ascii="Times New Roman" w:eastAsiaTheme="minorHAnsi" w:hAnsi="Times New Roman" w:cs="Times New Roman"/>
                <w:sz w:val="20"/>
                <w:szCs w:val="20"/>
                <w:lang w:val="sr-Cyrl-RS"/>
              </w:rPr>
              <w:t>стандардима</w:t>
            </w:r>
          </w:p>
        </w:tc>
        <w:tc>
          <w:tcPr>
            <w:tcW w:w="1866"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162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Регистар ЈПОА </w:t>
            </w:r>
          </w:p>
        </w:tc>
        <w:tc>
          <w:tcPr>
            <w:tcW w:w="1800" w:type="dxa"/>
            <w:gridSpan w:val="2"/>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0</w:t>
            </w:r>
          </w:p>
        </w:tc>
        <w:tc>
          <w:tcPr>
            <w:tcW w:w="198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050" w:type="dxa"/>
            <w:tcBorders>
              <w:top w:val="doub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3</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65" w:type="dxa"/>
        <w:tblInd w:w="10" w:type="dxa"/>
        <w:tblLayout w:type="fixed"/>
        <w:tblLook w:val="04A0" w:firstRow="1" w:lastRow="0" w:firstColumn="1" w:lastColumn="0" w:noHBand="0" w:noVBand="1"/>
      </w:tblPr>
      <w:tblGrid>
        <w:gridCol w:w="3665"/>
        <w:gridCol w:w="2778"/>
        <w:gridCol w:w="8022"/>
      </w:tblGrid>
      <w:tr w:rsidR="000238EE" w:rsidRPr="000238EE" w:rsidTr="00E66009">
        <w:trPr>
          <w:trHeight w:val="270"/>
        </w:trPr>
        <w:tc>
          <w:tcPr>
            <w:tcW w:w="3665" w:type="dxa"/>
            <w:vMerge w:val="restart"/>
            <w:tcBorders>
              <w:left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802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p>
        </w:tc>
      </w:tr>
      <w:tr w:rsidR="000238EE" w:rsidRPr="000238EE" w:rsidTr="00E66009">
        <w:trPr>
          <w:trHeight w:val="270"/>
        </w:trPr>
        <w:tc>
          <w:tcPr>
            <w:tcW w:w="3665" w:type="dxa"/>
            <w:vMerge/>
            <w:tcBorders>
              <w:left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2778"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802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8022"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tc>
      </w:tr>
      <w:tr w:rsidR="000238EE" w:rsidRPr="000238EE" w:rsidTr="00E66009">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2778" w:type="dxa"/>
            <w:vMerge/>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8022"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4942" w:type="pct"/>
        <w:tblLayout w:type="fixed"/>
        <w:tblLook w:val="04A0" w:firstRow="1" w:lastRow="0" w:firstColumn="1" w:lastColumn="0" w:noHBand="0" w:noVBand="1"/>
      </w:tblPr>
      <w:tblGrid>
        <w:gridCol w:w="4030"/>
        <w:gridCol w:w="1534"/>
        <w:gridCol w:w="1534"/>
        <w:gridCol w:w="1592"/>
        <w:gridCol w:w="2930"/>
        <w:gridCol w:w="1239"/>
        <w:gridCol w:w="1615"/>
      </w:tblGrid>
      <w:tr w:rsidR="000238EE" w:rsidRPr="000238EE" w:rsidTr="00E66009">
        <w:trPr>
          <w:trHeight w:val="230"/>
        </w:trPr>
        <w:tc>
          <w:tcPr>
            <w:tcW w:w="1392" w:type="pct"/>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53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53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55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1012"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428"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w:t>
            </w:r>
          </w:p>
        </w:tc>
        <w:tc>
          <w:tcPr>
            <w:tcW w:w="558"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265"/>
        </w:trPr>
        <w:tc>
          <w:tcPr>
            <w:tcW w:w="1392" w:type="pct"/>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53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3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5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1012" w:type="pct"/>
            <w:vMerge/>
            <w:tcBorders>
              <w:bottom w:val="sing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428"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58"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710"/>
        </w:trPr>
        <w:tc>
          <w:tcPr>
            <w:tcW w:w="1392"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b/>
                <w:color w:val="482986"/>
                <w:sz w:val="20"/>
                <w:szCs w:val="20"/>
              </w:rPr>
            </w:pPr>
            <w:r w:rsidRPr="000238EE">
              <w:rPr>
                <w:rFonts w:ascii="Times New Roman" w:eastAsiaTheme="minorHAnsi" w:hAnsi="Times New Roman" w:cs="Times New Roman"/>
                <w:sz w:val="20"/>
                <w:szCs w:val="20"/>
                <w:lang w:val="sr-Latn-RS"/>
              </w:rPr>
              <w:t xml:space="preserve">4.1.1. </w:t>
            </w:r>
            <w:r w:rsidRPr="000238EE">
              <w:rPr>
                <w:rFonts w:ascii="Times New Roman" w:eastAsiaTheme="minorHAnsi" w:hAnsi="Times New Roman" w:cs="Times New Roman"/>
                <w:sz w:val="20"/>
                <w:szCs w:val="20"/>
                <w:lang w:val="sr-Cyrl-RS"/>
              </w:rPr>
              <w:t xml:space="preserve">Спровођење Плана примене Правилника о стандардима услуга каријерног вођења и саветовања </w:t>
            </w:r>
          </w:p>
        </w:tc>
        <w:tc>
          <w:tcPr>
            <w:tcW w:w="53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МОС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Агенција за квалификације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БОШ</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3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Канцеларије за младе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Образовне институције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Агенције за запошљавање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1012" w:type="pct"/>
            <w:tcBorders>
              <w:bottom w:val="nil"/>
            </w:tcBorders>
            <w:shd w:val="clear" w:color="auto" w:fill="auto"/>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Израђен Извештај о спровођењу Плана примене Правилника</w:t>
            </w:r>
          </w:p>
        </w:tc>
        <w:tc>
          <w:tcPr>
            <w:tcW w:w="42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55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710"/>
        </w:trPr>
        <w:tc>
          <w:tcPr>
            <w:tcW w:w="1392"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4.1.2. </w:t>
            </w:r>
            <w:r w:rsidRPr="000238EE">
              <w:rPr>
                <w:rFonts w:ascii="Times New Roman" w:eastAsiaTheme="minorHAnsi" w:hAnsi="Times New Roman" w:cs="Times New Roman"/>
                <w:sz w:val="20"/>
                <w:szCs w:val="20"/>
                <w:lang w:val="sr-Cyrl-RS"/>
              </w:rPr>
              <w:t>Организовање сајмова професионалне оријентације, радионица, трибина и предавања за младе које се односе на каријерно вођење и саветовање и вештине управљања каријером</w:t>
            </w:r>
          </w:p>
        </w:tc>
        <w:tc>
          <w:tcPr>
            <w:tcW w:w="53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Школе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ОЦД</w:t>
            </w:r>
          </w:p>
        </w:tc>
        <w:tc>
          <w:tcPr>
            <w:tcW w:w="53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МОС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Тимови за КВИС у образовним устновама</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1012" w:type="pct"/>
            <w:tcBorders>
              <w:top w:val="nil"/>
            </w:tcBorders>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организованих сајмова, радионица, трибина, предавања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50 </w:t>
            </w:r>
          </w:p>
        </w:tc>
        <w:tc>
          <w:tcPr>
            <w:tcW w:w="42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Средства донатора</w:t>
            </w:r>
          </w:p>
        </w:tc>
        <w:tc>
          <w:tcPr>
            <w:tcW w:w="55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710"/>
        </w:trPr>
        <w:tc>
          <w:tcPr>
            <w:tcW w:w="1392"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Cyrl-RS"/>
              </w:rPr>
              <w:t xml:space="preserve">4.1.3. Организовање обука наставника за примену стандарда </w:t>
            </w:r>
            <w:r w:rsidR="00AE3852">
              <w:rPr>
                <w:rFonts w:ascii="Times New Roman" w:eastAsiaTheme="minorHAnsi" w:hAnsi="Times New Roman" w:cs="Times New Roman"/>
                <w:sz w:val="20"/>
                <w:szCs w:val="20"/>
                <w:lang w:val="sr-Cyrl-RS"/>
              </w:rPr>
              <w:t xml:space="preserve">каријерног вођења и саветовања </w:t>
            </w:r>
          </w:p>
        </w:tc>
        <w:tc>
          <w:tcPr>
            <w:tcW w:w="53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Образовне установе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ЈПОА </w:t>
            </w:r>
          </w:p>
        </w:tc>
        <w:tc>
          <w:tcPr>
            <w:tcW w:w="53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БОШ</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ЗУОВ</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Агенција за квалификације</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101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Евиденциони лист учесника обука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50</w:t>
            </w:r>
          </w:p>
        </w:tc>
        <w:tc>
          <w:tcPr>
            <w:tcW w:w="428" w:type="pct"/>
            <w:vAlign w:val="center"/>
          </w:tcPr>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Буџет РС</w:t>
            </w:r>
          </w:p>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Средства донатора</w:t>
            </w:r>
          </w:p>
        </w:tc>
        <w:tc>
          <w:tcPr>
            <w:tcW w:w="55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710"/>
        </w:trPr>
        <w:tc>
          <w:tcPr>
            <w:tcW w:w="1392"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Cyrl-RS"/>
              </w:rPr>
              <w:t xml:space="preserve">4.1.4. Обука лица за креирање програма </w:t>
            </w:r>
            <w:r w:rsidR="00AE3852">
              <w:rPr>
                <w:rFonts w:ascii="Times New Roman" w:eastAsiaTheme="minorHAnsi" w:hAnsi="Times New Roman" w:cs="Times New Roman"/>
                <w:sz w:val="20"/>
                <w:szCs w:val="20"/>
                <w:lang w:val="sr-Cyrl-RS"/>
              </w:rPr>
              <w:t xml:space="preserve">каријерног вођења и саветовања </w:t>
            </w:r>
            <w:r w:rsidRPr="000238EE">
              <w:rPr>
                <w:rFonts w:ascii="Times New Roman" w:eastAsiaTheme="minorHAnsi" w:hAnsi="Times New Roman" w:cs="Times New Roman"/>
                <w:sz w:val="20"/>
                <w:szCs w:val="20"/>
                <w:lang w:val="sr-Cyrl-RS"/>
              </w:rPr>
              <w:t xml:space="preserve">у складу са </w:t>
            </w:r>
            <w:r w:rsidR="00AE3852">
              <w:rPr>
                <w:rFonts w:ascii="Times New Roman" w:eastAsiaTheme="minorHAnsi" w:hAnsi="Times New Roman" w:cs="Times New Roman"/>
                <w:sz w:val="20"/>
                <w:szCs w:val="20"/>
                <w:lang w:val="sr-Cyrl-RS"/>
              </w:rPr>
              <w:t xml:space="preserve">усвојеним </w:t>
            </w:r>
            <w:r w:rsidRPr="000238EE">
              <w:rPr>
                <w:rFonts w:ascii="Times New Roman" w:eastAsiaTheme="minorHAnsi" w:hAnsi="Times New Roman" w:cs="Times New Roman"/>
                <w:sz w:val="20"/>
                <w:szCs w:val="20"/>
                <w:lang w:val="sr-Cyrl-RS"/>
              </w:rPr>
              <w:t>стандардима</w:t>
            </w:r>
          </w:p>
        </w:tc>
        <w:tc>
          <w:tcPr>
            <w:tcW w:w="53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Образовне установе  ЈПОА </w:t>
            </w:r>
          </w:p>
        </w:tc>
        <w:tc>
          <w:tcPr>
            <w:tcW w:w="53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БОШ</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ЗУОВ</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Агенција за квалификације</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101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Евиденциони лист учесника обука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w:t>
            </w:r>
          </w:p>
        </w:tc>
        <w:tc>
          <w:tcPr>
            <w:tcW w:w="428" w:type="pct"/>
            <w:vAlign w:val="center"/>
          </w:tcPr>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Буџет РС</w:t>
            </w:r>
          </w:p>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Средства донатора</w:t>
            </w:r>
          </w:p>
        </w:tc>
        <w:tc>
          <w:tcPr>
            <w:tcW w:w="55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710"/>
        </w:trPr>
        <w:tc>
          <w:tcPr>
            <w:tcW w:w="1392" w:type="pct"/>
            <w:tcBorders>
              <w:left w:val="double" w:sz="4" w:space="0" w:color="auto"/>
            </w:tcBorders>
            <w:vAlign w:val="center"/>
          </w:tcPr>
          <w:p w:rsidR="000238EE" w:rsidRPr="000238EE" w:rsidRDefault="000238EE" w:rsidP="00AE3852">
            <w:pPr>
              <w:spacing w:after="0" w:line="240" w:lineRule="auto"/>
              <w:jc w:val="both"/>
              <w:rPr>
                <w:rFonts w:ascii="Times New Roman" w:eastAsiaTheme="minorHAnsi" w:hAnsi="Times New Roman" w:cs="Times New Roman"/>
                <w:sz w:val="20"/>
                <w:szCs w:val="20"/>
                <w:lang w:val="sr-Latn-RS"/>
              </w:rPr>
            </w:pPr>
            <w:r w:rsidRPr="000238EE">
              <w:rPr>
                <w:rFonts w:ascii="Times New Roman" w:eastAsiaTheme="minorHAnsi" w:hAnsi="Times New Roman" w:cs="Times New Roman"/>
                <w:sz w:val="20"/>
                <w:szCs w:val="20"/>
                <w:lang w:val="sr-Latn-RS"/>
              </w:rPr>
              <w:t>4.1.5.</w:t>
            </w:r>
            <w:r w:rsidRPr="000238EE">
              <w:rPr>
                <w:rFonts w:ascii="Times New Roman" w:eastAsiaTheme="minorHAnsi" w:hAnsi="Times New Roman" w:cs="Times New Roman"/>
                <w:sz w:val="20"/>
                <w:szCs w:val="20"/>
                <w:lang w:val="sr-Cyrl-CS"/>
              </w:rPr>
              <w:t xml:space="preserve"> Организовање медијских кампања за промоцију каријерног вођења и саветовања</w:t>
            </w:r>
          </w:p>
        </w:tc>
        <w:tc>
          <w:tcPr>
            <w:tcW w:w="53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МОС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3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Организације цивилног друштва</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101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CS"/>
              </w:rPr>
            </w:pPr>
            <w:r w:rsidRPr="000238EE">
              <w:rPr>
                <w:rFonts w:ascii="Times New Roman" w:eastAsiaTheme="minorHAnsi" w:hAnsi="Times New Roman" w:cs="Times New Roman"/>
                <w:sz w:val="20"/>
                <w:szCs w:val="20"/>
                <w:lang w:val="sr-Cyrl-CS"/>
              </w:rPr>
              <w:t>Број спроведених кампања.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428" w:type="pct"/>
            <w:vAlign w:val="center"/>
          </w:tcPr>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Буџет РС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Средства донатора</w:t>
            </w:r>
          </w:p>
        </w:tc>
        <w:tc>
          <w:tcPr>
            <w:tcW w:w="55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bl>
    <w:p w:rsidR="000238EE" w:rsidRPr="000238EE" w:rsidRDefault="000238EE" w:rsidP="000238EE">
      <w:pPr>
        <w:spacing w:after="0" w:line="240" w:lineRule="auto"/>
        <w:rPr>
          <w:rFonts w:ascii="Times New Roman" w:hAnsi="Times New Roman" w:cs="Times New Roman"/>
          <w:b/>
          <w:sz w:val="16"/>
          <w:szCs w:val="16"/>
          <w:lang w:val="sr-Latn-RS"/>
        </w:rPr>
      </w:pPr>
    </w:p>
    <w:tbl>
      <w:tblPr>
        <w:tblStyle w:val="TableGrid3"/>
        <w:tblW w:w="14465" w:type="dxa"/>
        <w:tblInd w:w="10" w:type="dxa"/>
        <w:tblLayout w:type="fixed"/>
        <w:tblLook w:val="04A0" w:firstRow="1" w:lastRow="0" w:firstColumn="1" w:lastColumn="0" w:noHBand="0" w:noVBand="1"/>
      </w:tblPr>
      <w:tblGrid>
        <w:gridCol w:w="3219"/>
        <w:gridCol w:w="1475"/>
        <w:gridCol w:w="2361"/>
        <w:gridCol w:w="120"/>
        <w:gridCol w:w="1350"/>
        <w:gridCol w:w="1530"/>
        <w:gridCol w:w="4410"/>
      </w:tblGrid>
      <w:tr w:rsidR="000238EE" w:rsidRPr="000238EE" w:rsidTr="00E66009">
        <w:trPr>
          <w:trHeight w:val="168"/>
        </w:trPr>
        <w:tc>
          <w:tcPr>
            <w:tcW w:w="14465" w:type="dxa"/>
            <w:gridSpan w:val="7"/>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eastAsiaTheme="minorHAnsi" w:hAnsi="Times New Roman" w:cs="Times New Roman"/>
                <w:b/>
                <w:sz w:val="20"/>
                <w:szCs w:val="20"/>
                <w:lang w:val="sr-Cyrl-RS"/>
              </w:rPr>
              <w:t xml:space="preserve">Мера 4.2. Реализација програма додатног образовања и обука </w:t>
            </w:r>
          </w:p>
        </w:tc>
      </w:tr>
      <w:tr w:rsidR="000238EE" w:rsidRPr="000238EE" w:rsidTr="00E66009">
        <w:trPr>
          <w:trHeight w:val="298"/>
        </w:trPr>
        <w:tc>
          <w:tcPr>
            <w:tcW w:w="14465"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oдговоран за спровођење (координисање спровођења) мере: Национална служба за запошљавање</w:t>
            </w:r>
          </w:p>
        </w:tc>
      </w:tr>
      <w:tr w:rsidR="000238EE" w:rsidRPr="000238EE" w:rsidTr="00E66009">
        <w:trPr>
          <w:trHeight w:val="298"/>
        </w:trPr>
        <w:tc>
          <w:tcPr>
            <w:tcW w:w="7055"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7410"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Тип мере: информативно-едукативна и подстицајна</w:t>
            </w:r>
          </w:p>
        </w:tc>
      </w:tr>
      <w:tr w:rsidR="000238EE" w:rsidRPr="000238EE" w:rsidTr="00E66009">
        <w:trPr>
          <w:trHeight w:val="555"/>
        </w:trPr>
        <w:tc>
          <w:tcPr>
            <w:tcW w:w="3219"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мере (показатељ резултата)</w:t>
            </w:r>
          </w:p>
        </w:tc>
        <w:tc>
          <w:tcPr>
            <w:tcW w:w="1475"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2481"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35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53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441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302"/>
        </w:trPr>
        <w:tc>
          <w:tcPr>
            <w:tcW w:w="3219"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Број лица укључених у програме додатног образовања и обуке </w:t>
            </w:r>
          </w:p>
        </w:tc>
        <w:tc>
          <w:tcPr>
            <w:tcW w:w="1475"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лица</w:t>
            </w:r>
          </w:p>
        </w:tc>
        <w:tc>
          <w:tcPr>
            <w:tcW w:w="2481" w:type="dxa"/>
            <w:gridSpan w:val="2"/>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НСЗ</w:t>
            </w:r>
          </w:p>
        </w:tc>
        <w:tc>
          <w:tcPr>
            <w:tcW w:w="135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11.154</w:t>
            </w:r>
          </w:p>
        </w:tc>
        <w:tc>
          <w:tcPr>
            <w:tcW w:w="1530" w:type="dxa"/>
            <w:tcBorders>
              <w:top w:val="double" w:sz="4" w:space="0" w:color="auto"/>
              <w:bottom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2017.</w:t>
            </w:r>
          </w:p>
        </w:tc>
        <w:tc>
          <w:tcPr>
            <w:tcW w:w="4410" w:type="dxa"/>
            <w:tcBorders>
              <w:top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9.200</w:t>
            </w:r>
          </w:p>
        </w:tc>
      </w:tr>
      <w:tr w:rsidR="000238EE" w:rsidRPr="000238EE" w:rsidTr="00E66009">
        <w:trPr>
          <w:trHeight w:val="302"/>
        </w:trPr>
        <w:tc>
          <w:tcPr>
            <w:tcW w:w="3219"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Ефекат програма додатног образовања и обука на запошљавање (6 месеци/на 180-ти дан по изласку из мере/завршетку уговорне обавезе)</w:t>
            </w:r>
          </w:p>
        </w:tc>
        <w:tc>
          <w:tcPr>
            <w:tcW w:w="1475"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Проценат (%)</w:t>
            </w:r>
          </w:p>
        </w:tc>
        <w:tc>
          <w:tcPr>
            <w:tcW w:w="2481" w:type="dxa"/>
            <w:gridSpan w:val="2"/>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НСЗ</w:t>
            </w:r>
          </w:p>
        </w:tc>
        <w:tc>
          <w:tcPr>
            <w:tcW w:w="1350"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30,1%</w:t>
            </w:r>
          </w:p>
        </w:tc>
        <w:tc>
          <w:tcPr>
            <w:tcW w:w="1530" w:type="dxa"/>
            <w:tcBorders>
              <w:top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2017.</w:t>
            </w:r>
          </w:p>
        </w:tc>
        <w:tc>
          <w:tcPr>
            <w:tcW w:w="4410" w:type="dxa"/>
            <w:tcBorders>
              <w:top w:val="double" w:sz="4" w:space="0" w:color="auto"/>
              <w:right w:val="double" w:sz="4" w:space="0" w:color="auto"/>
            </w:tcBorders>
            <w:shd w:val="clear" w:color="auto" w:fill="auto"/>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35%</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65" w:type="dxa"/>
        <w:tblInd w:w="10" w:type="dxa"/>
        <w:tblLayout w:type="fixed"/>
        <w:tblLook w:val="04A0" w:firstRow="1" w:lastRow="0" w:firstColumn="1" w:lastColumn="0" w:noHBand="0" w:noVBand="1"/>
      </w:tblPr>
      <w:tblGrid>
        <w:gridCol w:w="3674"/>
        <w:gridCol w:w="2785"/>
        <w:gridCol w:w="8006"/>
      </w:tblGrid>
      <w:tr w:rsidR="000238EE" w:rsidRPr="000238EE" w:rsidTr="00E66009">
        <w:trPr>
          <w:trHeight w:val="227"/>
        </w:trPr>
        <w:tc>
          <w:tcPr>
            <w:tcW w:w="3674"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tc>
        <w:tc>
          <w:tcPr>
            <w:tcW w:w="2785"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800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rPr>
            </w:pPr>
            <w:r w:rsidRPr="000238EE">
              <w:rPr>
                <w:rFonts w:ascii="Times New Roman" w:eastAsiaTheme="minorHAnsi" w:hAnsi="Times New Roman" w:cs="Times New Roman"/>
                <w:sz w:val="20"/>
                <w:szCs w:val="20"/>
                <w:lang w:val="sr-Cyrl-RS"/>
              </w:rPr>
              <w:t>Укупна процењена финансијска средства у 000 дин.</w:t>
            </w:r>
            <w:r w:rsidRPr="000238EE">
              <w:rPr>
                <w:rFonts w:ascii="Times New Roman" w:eastAsiaTheme="minorHAnsi" w:hAnsi="Times New Roman" w:cs="Times New Roman"/>
                <w:sz w:val="20"/>
                <w:szCs w:val="20"/>
                <w:vertAlign w:val="superscript"/>
                <w:lang w:val="sr-Cyrl-RS"/>
              </w:rPr>
              <w:t xml:space="preserve"> </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227"/>
        </w:trPr>
        <w:tc>
          <w:tcPr>
            <w:tcW w:w="3674"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2785"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8006"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Укупно из свих извора и програмских активности или пројеката</w:t>
            </w:r>
          </w:p>
        </w:tc>
      </w:tr>
      <w:tr w:rsidR="000238EE" w:rsidRPr="000238EE" w:rsidTr="00E66009">
        <w:trPr>
          <w:trHeight w:val="249"/>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Програмска активност/пројекат: 0005 – Подстицање запошљавања особа са инвалидитетом путем НСЗ</w:t>
            </w:r>
          </w:p>
        </w:tc>
        <w:tc>
          <w:tcPr>
            <w:tcW w:w="8006" w:type="dxa"/>
            <w:tcBorders>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 за професионалну рехабилитацију и подстицање запошљавања ОСИ</w:t>
            </w:r>
          </w:p>
        </w:tc>
      </w:tr>
      <w:tr w:rsidR="000238EE" w:rsidRPr="000238EE" w:rsidTr="00E66009">
        <w:trPr>
          <w:trHeight w:val="150"/>
        </w:trPr>
        <w:tc>
          <w:tcPr>
            <w:tcW w:w="3674"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2785" w:type="dxa"/>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w:t>
            </w:r>
          </w:p>
        </w:tc>
        <w:tc>
          <w:tcPr>
            <w:tcW w:w="8006"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Еу – ИПА 2014 (МПНТР)</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УНДП</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4942" w:type="pct"/>
        <w:tblLayout w:type="fixed"/>
        <w:tblLook w:val="04A0" w:firstRow="1" w:lastRow="0" w:firstColumn="1" w:lastColumn="0" w:noHBand="0" w:noVBand="1"/>
      </w:tblPr>
      <w:tblGrid>
        <w:gridCol w:w="4027"/>
        <w:gridCol w:w="1476"/>
        <w:gridCol w:w="1592"/>
        <w:gridCol w:w="1592"/>
        <w:gridCol w:w="2817"/>
        <w:gridCol w:w="1352"/>
        <w:gridCol w:w="1618"/>
      </w:tblGrid>
      <w:tr w:rsidR="000238EE" w:rsidRPr="000238EE" w:rsidTr="00E66009">
        <w:trPr>
          <w:trHeight w:val="230"/>
        </w:trPr>
        <w:tc>
          <w:tcPr>
            <w:tcW w:w="1391" w:type="pct"/>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51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55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55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973"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467"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w:t>
            </w:r>
          </w:p>
        </w:tc>
        <w:tc>
          <w:tcPr>
            <w:tcW w:w="559"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265"/>
        </w:trPr>
        <w:tc>
          <w:tcPr>
            <w:tcW w:w="1391" w:type="pct"/>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51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5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5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973"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467"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59"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710"/>
        </w:trPr>
        <w:tc>
          <w:tcPr>
            <w:tcW w:w="1391"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4.2.1. Спровођење обука за потребе тржиште рада</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Извођачи обука</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7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полазника обука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1.200 </w:t>
            </w:r>
          </w:p>
        </w:tc>
        <w:tc>
          <w:tcPr>
            <w:tcW w:w="46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w:t>
            </w:r>
          </w:p>
        </w:tc>
        <w:tc>
          <w:tcPr>
            <w:tcW w:w="559" w:type="pct"/>
            <w:vAlign w:val="center"/>
          </w:tcPr>
          <w:p w:rsidR="000238EE" w:rsidRPr="000238EE" w:rsidRDefault="000238EE" w:rsidP="000238EE">
            <w:pPr>
              <w:spacing w:after="0" w:line="240" w:lineRule="auto"/>
              <w:jc w:val="center"/>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 xml:space="preserve">Програмска активност/пројекат: </w:t>
            </w:r>
            <w:r w:rsidRPr="000238EE">
              <w:rPr>
                <w:rFonts w:ascii="Times New Roman" w:eastAsia="Times New Roman" w:hAnsi="Times New Roman" w:cs="Times New Roman"/>
                <w:sz w:val="20"/>
                <w:szCs w:val="20"/>
                <w:lang w:val="sr-Latn-RS"/>
              </w:rPr>
              <w:t>0005</w:t>
            </w:r>
            <w:r w:rsidRPr="000238EE">
              <w:rPr>
                <w:rFonts w:ascii="Times New Roman" w:eastAsia="Times New Roman" w:hAnsi="Times New Roman" w:cs="Times New Roman"/>
                <w:sz w:val="20"/>
                <w:szCs w:val="20"/>
                <w:lang w:val="sr-Cyrl-RS"/>
              </w:rPr>
              <w:t xml:space="preserve"> –</w:t>
            </w:r>
            <w:r w:rsidRPr="000238EE">
              <w:rPr>
                <w:rFonts w:ascii="Times New Roman" w:eastAsia="Calibri" w:hAnsi="Times New Roman" w:cs="Times New Roman"/>
                <w:sz w:val="20"/>
                <w:szCs w:val="20"/>
                <w:lang w:val="sr-Cyrl-RS"/>
              </w:rPr>
              <w:t xml:space="preserve"> </w:t>
            </w:r>
            <w:r w:rsidRPr="000238EE">
              <w:rPr>
                <w:rFonts w:ascii="Times New Roman" w:eastAsia="Calibri" w:hAnsi="Times New Roman" w:cs="Times New Roman"/>
                <w:sz w:val="20"/>
                <w:szCs w:val="20"/>
              </w:rPr>
              <w:t xml:space="preserve">Подстицање запошљавања особа са инвалидитетом путем </w:t>
            </w:r>
            <w:r w:rsidRPr="000238EE">
              <w:rPr>
                <w:rFonts w:ascii="Times New Roman" w:eastAsia="Calibri" w:hAnsi="Times New Roman" w:cs="Times New Roman"/>
                <w:sz w:val="20"/>
                <w:szCs w:val="20"/>
                <w:lang w:val="sr-Cyrl-RS"/>
              </w:rPr>
              <w:t>НСЗ</w:t>
            </w:r>
          </w:p>
        </w:tc>
      </w:tr>
      <w:tr w:rsidR="000238EE" w:rsidRPr="000238EE" w:rsidTr="00E66009">
        <w:trPr>
          <w:trHeight w:val="710"/>
        </w:trPr>
        <w:tc>
          <w:tcPr>
            <w:tcW w:w="1391" w:type="pct"/>
            <w:tcBorders>
              <w:left w:val="double" w:sz="4" w:space="0" w:color="auto"/>
            </w:tcBorders>
            <w:vAlign w:val="center"/>
          </w:tcPr>
          <w:p w:rsidR="000238EE" w:rsidRPr="00450DB2" w:rsidRDefault="000238EE" w:rsidP="000238EE">
            <w:pPr>
              <w:spacing w:after="0" w:line="240" w:lineRule="auto"/>
              <w:jc w:val="both"/>
              <w:rPr>
                <w:rFonts w:ascii="Times New Roman" w:eastAsiaTheme="minorHAnsi" w:hAnsi="Times New Roman" w:cs="Times New Roman"/>
                <w:sz w:val="20"/>
                <w:szCs w:val="20"/>
                <w:lang w:val="sr-Cyrl-RS"/>
              </w:rPr>
            </w:pPr>
            <w:r w:rsidRPr="00450DB2">
              <w:rPr>
                <w:rFonts w:ascii="Times New Roman" w:eastAsiaTheme="minorHAnsi" w:hAnsi="Times New Roman" w:cs="Times New Roman"/>
                <w:sz w:val="20"/>
                <w:szCs w:val="20"/>
                <w:lang w:val="sr-Cyrl-RS"/>
              </w:rPr>
              <w:t>4.2.2. Спровођење специјалистичких информатичких обука</w:t>
            </w:r>
          </w:p>
        </w:tc>
        <w:tc>
          <w:tcPr>
            <w:tcW w:w="510" w:type="pct"/>
            <w:vAlign w:val="center"/>
          </w:tcPr>
          <w:p w:rsidR="000238EE" w:rsidRPr="00450DB2" w:rsidRDefault="000238EE" w:rsidP="000238EE">
            <w:pPr>
              <w:spacing w:after="0" w:line="240" w:lineRule="auto"/>
              <w:jc w:val="center"/>
              <w:rPr>
                <w:rFonts w:ascii="Times New Roman" w:eastAsiaTheme="minorHAnsi" w:hAnsi="Times New Roman" w:cs="Times New Roman"/>
                <w:sz w:val="20"/>
                <w:szCs w:val="20"/>
                <w:lang w:val="sr-Cyrl-RS"/>
              </w:rPr>
            </w:pPr>
            <w:r w:rsidRPr="00450DB2">
              <w:rPr>
                <w:rFonts w:ascii="Times New Roman" w:eastAsiaTheme="minorHAnsi" w:hAnsi="Times New Roman" w:cs="Times New Roman"/>
                <w:sz w:val="20"/>
                <w:szCs w:val="20"/>
                <w:lang w:val="sr-Cyrl-RS"/>
              </w:rPr>
              <w:t>Канцеларија за ИТ и Е управу</w:t>
            </w:r>
          </w:p>
        </w:tc>
        <w:tc>
          <w:tcPr>
            <w:tcW w:w="550" w:type="pct"/>
            <w:vAlign w:val="center"/>
          </w:tcPr>
          <w:p w:rsidR="000238EE" w:rsidRPr="00450DB2" w:rsidRDefault="000238EE" w:rsidP="000238EE">
            <w:pPr>
              <w:spacing w:after="0" w:line="240" w:lineRule="auto"/>
              <w:jc w:val="center"/>
              <w:rPr>
                <w:rFonts w:ascii="Times New Roman" w:eastAsiaTheme="minorHAnsi" w:hAnsi="Times New Roman" w:cs="Times New Roman"/>
                <w:sz w:val="20"/>
                <w:szCs w:val="20"/>
                <w:lang w:val="sr-Cyrl-RS"/>
              </w:rPr>
            </w:pPr>
            <w:r w:rsidRPr="00450DB2">
              <w:rPr>
                <w:rFonts w:ascii="Times New Roman" w:eastAsiaTheme="minorHAnsi" w:hAnsi="Times New Roman" w:cs="Times New Roman"/>
                <w:sz w:val="20"/>
                <w:szCs w:val="20"/>
                <w:lang w:val="sr-Cyrl-RS"/>
              </w:rPr>
              <w:t>НСЗ и УНДП</w:t>
            </w:r>
          </w:p>
        </w:tc>
        <w:tc>
          <w:tcPr>
            <w:tcW w:w="550" w:type="pct"/>
            <w:vAlign w:val="center"/>
          </w:tcPr>
          <w:p w:rsidR="000238EE" w:rsidRPr="00450DB2" w:rsidRDefault="000238EE" w:rsidP="000238EE">
            <w:pPr>
              <w:spacing w:after="0" w:line="240" w:lineRule="auto"/>
              <w:jc w:val="center"/>
              <w:rPr>
                <w:rFonts w:ascii="Times New Roman" w:eastAsiaTheme="minorHAnsi" w:hAnsi="Times New Roman" w:cs="Times New Roman"/>
                <w:sz w:val="20"/>
                <w:szCs w:val="20"/>
                <w:lang w:val="sr-Cyrl-RS"/>
              </w:rPr>
            </w:pPr>
            <w:r w:rsidRPr="00450DB2">
              <w:rPr>
                <w:rFonts w:ascii="Times New Roman" w:eastAsiaTheme="minorHAnsi" w:hAnsi="Times New Roman" w:cs="Times New Roman"/>
                <w:sz w:val="20"/>
                <w:szCs w:val="20"/>
                <w:lang w:val="sr-Cyrl-RS"/>
              </w:rPr>
              <w:t>2020.</w:t>
            </w:r>
          </w:p>
        </w:tc>
        <w:tc>
          <w:tcPr>
            <w:tcW w:w="973" w:type="pct"/>
            <w:vAlign w:val="center"/>
          </w:tcPr>
          <w:p w:rsidR="000238EE" w:rsidRPr="00450DB2" w:rsidRDefault="000238EE" w:rsidP="000238EE">
            <w:pPr>
              <w:spacing w:after="0" w:line="240" w:lineRule="auto"/>
              <w:jc w:val="center"/>
              <w:rPr>
                <w:rFonts w:ascii="Times New Roman" w:eastAsiaTheme="minorHAnsi" w:hAnsi="Times New Roman" w:cs="Times New Roman"/>
                <w:sz w:val="20"/>
                <w:szCs w:val="20"/>
                <w:lang w:val="sr-Cyrl-RS"/>
              </w:rPr>
            </w:pPr>
            <w:r w:rsidRPr="00450DB2">
              <w:rPr>
                <w:rFonts w:ascii="Times New Roman" w:eastAsiaTheme="minorHAnsi" w:hAnsi="Times New Roman" w:cs="Times New Roman"/>
                <w:sz w:val="20"/>
                <w:szCs w:val="20"/>
                <w:lang w:val="sr-Cyrl-RS"/>
              </w:rPr>
              <w:t>Број полазника обука</w:t>
            </w:r>
          </w:p>
          <w:p w:rsidR="000238EE" w:rsidRPr="00450DB2" w:rsidRDefault="000238EE" w:rsidP="000238EE">
            <w:pPr>
              <w:spacing w:after="0" w:line="240" w:lineRule="auto"/>
              <w:jc w:val="center"/>
              <w:rPr>
                <w:rFonts w:ascii="Times New Roman" w:eastAsiaTheme="minorHAnsi" w:hAnsi="Times New Roman" w:cs="Times New Roman"/>
                <w:sz w:val="20"/>
                <w:szCs w:val="20"/>
                <w:lang w:val="sr-Cyrl-RS"/>
              </w:rPr>
            </w:pPr>
          </w:p>
        </w:tc>
        <w:tc>
          <w:tcPr>
            <w:tcW w:w="467" w:type="pct"/>
            <w:vAlign w:val="center"/>
          </w:tcPr>
          <w:p w:rsidR="000238EE" w:rsidRPr="00450DB2" w:rsidRDefault="000238EE" w:rsidP="000238EE">
            <w:pPr>
              <w:spacing w:after="0" w:line="240" w:lineRule="auto"/>
              <w:jc w:val="center"/>
              <w:rPr>
                <w:rFonts w:ascii="Times New Roman" w:eastAsiaTheme="minorHAnsi" w:hAnsi="Times New Roman" w:cs="Times New Roman"/>
                <w:sz w:val="20"/>
                <w:szCs w:val="20"/>
                <w:lang w:val="sr-Cyrl-RS"/>
              </w:rPr>
            </w:pPr>
            <w:r w:rsidRPr="00450DB2">
              <w:rPr>
                <w:rFonts w:ascii="Times New Roman" w:eastAsiaTheme="minorHAnsi" w:hAnsi="Times New Roman" w:cs="Times New Roman"/>
                <w:sz w:val="20"/>
                <w:szCs w:val="20"/>
                <w:lang w:val="sr-Cyrl-RS"/>
              </w:rPr>
              <w:t>Финансијски план НСЗ</w:t>
            </w:r>
          </w:p>
          <w:p w:rsidR="000238EE" w:rsidRPr="00450DB2" w:rsidRDefault="000238EE" w:rsidP="000238EE">
            <w:pPr>
              <w:spacing w:after="0" w:line="240" w:lineRule="auto"/>
              <w:jc w:val="center"/>
              <w:rPr>
                <w:rFonts w:ascii="Times New Roman" w:eastAsiaTheme="minorHAnsi" w:hAnsi="Times New Roman" w:cs="Times New Roman"/>
                <w:sz w:val="20"/>
                <w:szCs w:val="20"/>
                <w:lang w:val="sr-Cyrl-RS"/>
              </w:rPr>
            </w:pPr>
            <w:r w:rsidRPr="00450DB2">
              <w:rPr>
                <w:rFonts w:ascii="Times New Roman" w:eastAsiaTheme="minorHAnsi" w:hAnsi="Times New Roman" w:cs="Times New Roman"/>
                <w:sz w:val="20"/>
                <w:szCs w:val="20"/>
                <w:lang w:val="sr-Cyrl-RS"/>
              </w:rPr>
              <w:t>Буџет РС</w:t>
            </w:r>
          </w:p>
          <w:p w:rsidR="000238EE" w:rsidRPr="00450DB2" w:rsidRDefault="000238EE" w:rsidP="000238EE">
            <w:pPr>
              <w:spacing w:after="0" w:line="240" w:lineRule="auto"/>
              <w:jc w:val="center"/>
              <w:rPr>
                <w:rFonts w:ascii="Times New Roman" w:eastAsiaTheme="minorHAnsi" w:hAnsi="Times New Roman" w:cs="Times New Roman"/>
                <w:sz w:val="20"/>
                <w:szCs w:val="20"/>
                <w:lang w:val="sr-Cyrl-RS"/>
              </w:rPr>
            </w:pPr>
            <w:r w:rsidRPr="00450DB2">
              <w:rPr>
                <w:rFonts w:ascii="Times New Roman" w:eastAsiaTheme="minorHAnsi" w:hAnsi="Times New Roman" w:cs="Times New Roman"/>
                <w:sz w:val="20"/>
                <w:szCs w:val="20"/>
                <w:lang w:val="sr-Cyrl-RS"/>
              </w:rPr>
              <w:t>УНДП</w:t>
            </w:r>
          </w:p>
        </w:tc>
        <w:tc>
          <w:tcPr>
            <w:tcW w:w="559" w:type="pct"/>
            <w:vAlign w:val="center"/>
          </w:tcPr>
          <w:p w:rsidR="000238EE" w:rsidRPr="000238EE" w:rsidRDefault="000238EE" w:rsidP="000238EE">
            <w:pPr>
              <w:spacing w:after="0" w:line="240" w:lineRule="auto"/>
              <w:jc w:val="center"/>
              <w:rPr>
                <w:rFonts w:ascii="Times New Roman" w:eastAsia="Times New Roman" w:hAnsi="Times New Roman" w:cs="Times New Roman"/>
                <w:sz w:val="20"/>
                <w:szCs w:val="20"/>
                <w:highlight w:val="yellow"/>
                <w:lang w:val="sr-Cyrl-RS"/>
              </w:rPr>
            </w:pPr>
            <w:r w:rsidRPr="00450DB2">
              <w:rPr>
                <w:rFonts w:ascii="Times New Roman" w:eastAsia="Times New Roman" w:hAnsi="Times New Roman" w:cs="Times New Roman"/>
                <w:sz w:val="20"/>
                <w:szCs w:val="20"/>
                <w:lang w:val="sr-Cyrl-RS"/>
              </w:rPr>
              <w:t>/</w:t>
            </w:r>
          </w:p>
        </w:tc>
      </w:tr>
      <w:tr w:rsidR="000238EE" w:rsidRPr="000238EE" w:rsidTr="00E66009">
        <w:trPr>
          <w:trHeight w:val="127"/>
        </w:trPr>
        <w:tc>
          <w:tcPr>
            <w:tcW w:w="1391"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4.2.3. Спровођење обука на захтев послодавца за незапослене</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7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полазника обука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530 </w:t>
            </w:r>
          </w:p>
        </w:tc>
        <w:tc>
          <w:tcPr>
            <w:tcW w:w="46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w:t>
            </w:r>
          </w:p>
        </w:tc>
        <w:tc>
          <w:tcPr>
            <w:tcW w:w="559" w:type="pct"/>
            <w:vAlign w:val="center"/>
          </w:tcPr>
          <w:p w:rsidR="000238EE" w:rsidRPr="000238EE" w:rsidRDefault="000238EE" w:rsidP="000238EE">
            <w:pPr>
              <w:spacing w:after="0" w:line="240" w:lineRule="auto"/>
              <w:jc w:val="center"/>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 xml:space="preserve">Програмска активност/пројекат: </w:t>
            </w:r>
            <w:r w:rsidRPr="000238EE">
              <w:rPr>
                <w:rFonts w:ascii="Times New Roman" w:eastAsia="Times New Roman" w:hAnsi="Times New Roman" w:cs="Times New Roman"/>
                <w:sz w:val="20"/>
                <w:szCs w:val="20"/>
                <w:lang w:val="sr-Latn-RS"/>
              </w:rPr>
              <w:t>0005</w:t>
            </w:r>
            <w:r w:rsidRPr="000238EE">
              <w:rPr>
                <w:rFonts w:ascii="Times New Roman" w:eastAsia="Times New Roman" w:hAnsi="Times New Roman" w:cs="Times New Roman"/>
                <w:sz w:val="20"/>
                <w:szCs w:val="20"/>
                <w:lang w:val="sr-Cyrl-RS"/>
              </w:rPr>
              <w:t xml:space="preserve"> –</w:t>
            </w:r>
            <w:r w:rsidRPr="000238EE">
              <w:rPr>
                <w:rFonts w:ascii="Times New Roman" w:eastAsia="Calibri" w:hAnsi="Times New Roman" w:cs="Times New Roman"/>
                <w:sz w:val="20"/>
                <w:szCs w:val="20"/>
                <w:lang w:val="sr-Cyrl-RS"/>
              </w:rPr>
              <w:t xml:space="preserve"> </w:t>
            </w:r>
            <w:r w:rsidRPr="000238EE">
              <w:rPr>
                <w:rFonts w:ascii="Times New Roman" w:eastAsia="Calibri" w:hAnsi="Times New Roman" w:cs="Times New Roman"/>
                <w:sz w:val="20"/>
                <w:szCs w:val="20"/>
              </w:rPr>
              <w:t xml:space="preserve">Подстицање запошљавања особа са инвалидитетом путем </w:t>
            </w:r>
            <w:r w:rsidRPr="000238EE">
              <w:rPr>
                <w:rFonts w:ascii="Times New Roman" w:eastAsia="Calibri" w:hAnsi="Times New Roman" w:cs="Times New Roman"/>
                <w:sz w:val="20"/>
                <w:szCs w:val="20"/>
                <w:lang w:val="sr-Cyrl-RS"/>
              </w:rPr>
              <w:t>НСЗ</w:t>
            </w:r>
          </w:p>
        </w:tc>
      </w:tr>
      <w:tr w:rsidR="000238EE" w:rsidRPr="000238EE" w:rsidTr="00E66009">
        <w:trPr>
          <w:trHeight w:val="127"/>
        </w:trPr>
        <w:tc>
          <w:tcPr>
            <w:tcW w:w="1391"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4.2.4. Спровођење обука на захтев послодавца за запослене</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7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Према захтевима послодавца</w:t>
            </w:r>
          </w:p>
        </w:tc>
        <w:tc>
          <w:tcPr>
            <w:tcW w:w="46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59" w:type="pct"/>
            <w:vAlign w:val="center"/>
          </w:tcPr>
          <w:p w:rsidR="000238EE" w:rsidRPr="000238EE" w:rsidRDefault="000238EE" w:rsidP="000238EE">
            <w:pPr>
              <w:spacing w:after="0" w:line="240" w:lineRule="auto"/>
              <w:jc w:val="center"/>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w:t>
            </w:r>
          </w:p>
        </w:tc>
      </w:tr>
      <w:tr w:rsidR="000238EE" w:rsidRPr="000238EE" w:rsidTr="00E66009">
        <w:trPr>
          <w:trHeight w:val="127"/>
        </w:trPr>
        <w:tc>
          <w:tcPr>
            <w:tcW w:w="1391"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4.2.5.Реализација програма стручне праксе</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7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укључених лица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4.030</w:t>
            </w:r>
          </w:p>
        </w:tc>
        <w:tc>
          <w:tcPr>
            <w:tcW w:w="46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w:t>
            </w:r>
          </w:p>
        </w:tc>
        <w:tc>
          <w:tcPr>
            <w:tcW w:w="559" w:type="pct"/>
            <w:vAlign w:val="center"/>
          </w:tcPr>
          <w:p w:rsidR="000238EE" w:rsidRPr="000238EE" w:rsidRDefault="000238EE" w:rsidP="000238EE">
            <w:pPr>
              <w:spacing w:after="0" w:line="240" w:lineRule="auto"/>
              <w:jc w:val="center"/>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 xml:space="preserve">Програмска активност/пројекат: </w:t>
            </w:r>
            <w:r w:rsidRPr="000238EE">
              <w:rPr>
                <w:rFonts w:ascii="Times New Roman" w:eastAsia="Times New Roman" w:hAnsi="Times New Roman" w:cs="Times New Roman"/>
                <w:sz w:val="20"/>
                <w:szCs w:val="20"/>
                <w:lang w:val="sr-Latn-RS"/>
              </w:rPr>
              <w:t>0005</w:t>
            </w:r>
            <w:r w:rsidRPr="000238EE">
              <w:rPr>
                <w:rFonts w:ascii="Times New Roman" w:eastAsia="Times New Roman" w:hAnsi="Times New Roman" w:cs="Times New Roman"/>
                <w:sz w:val="20"/>
                <w:szCs w:val="20"/>
                <w:lang w:val="sr-Cyrl-RS"/>
              </w:rPr>
              <w:t xml:space="preserve"> –</w:t>
            </w:r>
            <w:r w:rsidRPr="000238EE">
              <w:rPr>
                <w:rFonts w:ascii="Times New Roman" w:eastAsia="Calibri" w:hAnsi="Times New Roman" w:cs="Times New Roman"/>
                <w:sz w:val="20"/>
                <w:szCs w:val="20"/>
                <w:lang w:val="sr-Cyrl-RS"/>
              </w:rPr>
              <w:t xml:space="preserve"> </w:t>
            </w:r>
            <w:r w:rsidRPr="000238EE">
              <w:rPr>
                <w:rFonts w:ascii="Times New Roman" w:eastAsia="Calibri" w:hAnsi="Times New Roman" w:cs="Times New Roman"/>
                <w:sz w:val="20"/>
                <w:szCs w:val="20"/>
              </w:rPr>
              <w:t xml:space="preserve">Подстицање запошљавања особа са инвалидитетом путем </w:t>
            </w:r>
            <w:r w:rsidRPr="000238EE">
              <w:rPr>
                <w:rFonts w:ascii="Times New Roman" w:eastAsia="Calibri" w:hAnsi="Times New Roman" w:cs="Times New Roman"/>
                <w:sz w:val="20"/>
                <w:szCs w:val="20"/>
                <w:lang w:val="sr-Cyrl-RS"/>
              </w:rPr>
              <w:t>НСЗ</w:t>
            </w:r>
          </w:p>
        </w:tc>
      </w:tr>
      <w:tr w:rsidR="000238EE" w:rsidRPr="000238EE" w:rsidTr="00E66009">
        <w:trPr>
          <w:trHeight w:val="127"/>
        </w:trPr>
        <w:tc>
          <w:tcPr>
            <w:tcW w:w="1391"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4.2.6. Реализација програма приправника за незапослена лица са средњим нивоом квалификација</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7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укључених лица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590 </w:t>
            </w:r>
          </w:p>
        </w:tc>
        <w:tc>
          <w:tcPr>
            <w:tcW w:w="46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w:t>
            </w:r>
          </w:p>
        </w:tc>
        <w:tc>
          <w:tcPr>
            <w:tcW w:w="559" w:type="pct"/>
            <w:vAlign w:val="center"/>
          </w:tcPr>
          <w:p w:rsidR="000238EE" w:rsidRPr="000238EE" w:rsidRDefault="000238EE" w:rsidP="000238EE">
            <w:pPr>
              <w:spacing w:after="0" w:line="240" w:lineRule="auto"/>
              <w:jc w:val="center"/>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 xml:space="preserve">Програмска активност/пројекат: </w:t>
            </w:r>
            <w:r w:rsidRPr="000238EE">
              <w:rPr>
                <w:rFonts w:ascii="Times New Roman" w:eastAsia="Times New Roman" w:hAnsi="Times New Roman" w:cs="Times New Roman"/>
                <w:sz w:val="20"/>
                <w:szCs w:val="20"/>
                <w:lang w:val="sr-Latn-RS"/>
              </w:rPr>
              <w:t>0005</w:t>
            </w:r>
            <w:r w:rsidRPr="000238EE">
              <w:rPr>
                <w:rFonts w:ascii="Times New Roman" w:eastAsia="Times New Roman" w:hAnsi="Times New Roman" w:cs="Times New Roman"/>
                <w:sz w:val="20"/>
                <w:szCs w:val="20"/>
                <w:lang w:val="sr-Cyrl-RS"/>
              </w:rPr>
              <w:t xml:space="preserve"> –</w:t>
            </w:r>
            <w:r w:rsidRPr="000238EE">
              <w:rPr>
                <w:rFonts w:ascii="Times New Roman" w:eastAsia="Calibri" w:hAnsi="Times New Roman" w:cs="Times New Roman"/>
                <w:sz w:val="20"/>
                <w:szCs w:val="20"/>
                <w:lang w:val="sr-Cyrl-RS"/>
              </w:rPr>
              <w:t xml:space="preserve"> </w:t>
            </w:r>
            <w:r w:rsidRPr="000238EE">
              <w:rPr>
                <w:rFonts w:ascii="Times New Roman" w:eastAsia="Calibri" w:hAnsi="Times New Roman" w:cs="Times New Roman"/>
                <w:sz w:val="20"/>
                <w:szCs w:val="20"/>
              </w:rPr>
              <w:t xml:space="preserve">Подстицање запошљавања особа са инвалидитетом путем </w:t>
            </w:r>
            <w:r w:rsidRPr="000238EE">
              <w:rPr>
                <w:rFonts w:ascii="Times New Roman" w:eastAsia="Calibri" w:hAnsi="Times New Roman" w:cs="Times New Roman"/>
                <w:sz w:val="20"/>
                <w:szCs w:val="20"/>
                <w:lang w:val="sr-Cyrl-RS"/>
              </w:rPr>
              <w:t>НСЗ</w:t>
            </w:r>
          </w:p>
        </w:tc>
      </w:tr>
      <w:tr w:rsidR="000238EE" w:rsidRPr="000238EE" w:rsidTr="00E66009">
        <w:trPr>
          <w:trHeight w:val="127"/>
        </w:trPr>
        <w:tc>
          <w:tcPr>
            <w:tcW w:w="1391"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4.2.7. Реализација програма приправника за незапослена лица са високим нивоом квалификација</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7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укључених лица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530</w:t>
            </w:r>
          </w:p>
        </w:tc>
        <w:tc>
          <w:tcPr>
            <w:tcW w:w="46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w:t>
            </w:r>
          </w:p>
        </w:tc>
        <w:tc>
          <w:tcPr>
            <w:tcW w:w="559" w:type="pct"/>
            <w:vAlign w:val="center"/>
          </w:tcPr>
          <w:p w:rsidR="000238EE" w:rsidRPr="000238EE" w:rsidRDefault="000238EE" w:rsidP="000238EE">
            <w:pPr>
              <w:spacing w:after="0" w:line="240" w:lineRule="auto"/>
              <w:jc w:val="center"/>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imes New Roman" w:hAnsi="Times New Roman" w:cs="Times New Roman"/>
                <w:sz w:val="20"/>
                <w:szCs w:val="20"/>
                <w:lang w:val="sr-Cyrl-RS"/>
              </w:rPr>
            </w:pPr>
            <w:r w:rsidRPr="000238EE">
              <w:rPr>
                <w:rFonts w:ascii="Times New Roman" w:eastAsia="Times New Roman" w:hAnsi="Times New Roman" w:cs="Times New Roman"/>
                <w:sz w:val="20"/>
                <w:szCs w:val="20"/>
                <w:lang w:val="sr-Cyrl-RS"/>
              </w:rPr>
              <w:t xml:space="preserve">Програмска активност/пројекат: </w:t>
            </w:r>
            <w:r w:rsidRPr="000238EE">
              <w:rPr>
                <w:rFonts w:ascii="Times New Roman" w:eastAsia="Times New Roman" w:hAnsi="Times New Roman" w:cs="Times New Roman"/>
                <w:sz w:val="20"/>
                <w:szCs w:val="20"/>
                <w:lang w:val="sr-Latn-RS"/>
              </w:rPr>
              <w:t>0005</w:t>
            </w:r>
            <w:r w:rsidRPr="000238EE">
              <w:rPr>
                <w:rFonts w:ascii="Times New Roman" w:eastAsia="Times New Roman" w:hAnsi="Times New Roman" w:cs="Times New Roman"/>
                <w:sz w:val="20"/>
                <w:szCs w:val="20"/>
                <w:lang w:val="sr-Cyrl-RS"/>
              </w:rPr>
              <w:t xml:space="preserve"> –</w:t>
            </w:r>
            <w:r w:rsidRPr="000238EE">
              <w:rPr>
                <w:rFonts w:ascii="Times New Roman" w:eastAsia="Calibri" w:hAnsi="Times New Roman" w:cs="Times New Roman"/>
                <w:sz w:val="20"/>
                <w:szCs w:val="20"/>
                <w:lang w:val="sr-Cyrl-RS"/>
              </w:rPr>
              <w:t xml:space="preserve"> </w:t>
            </w:r>
            <w:r w:rsidRPr="000238EE">
              <w:rPr>
                <w:rFonts w:ascii="Times New Roman" w:eastAsia="Calibri" w:hAnsi="Times New Roman" w:cs="Times New Roman"/>
                <w:sz w:val="20"/>
                <w:szCs w:val="20"/>
              </w:rPr>
              <w:t xml:space="preserve">Подстицање запошљавања особа са инвалидитетом путем </w:t>
            </w:r>
            <w:r w:rsidRPr="000238EE">
              <w:rPr>
                <w:rFonts w:ascii="Times New Roman" w:eastAsia="Calibri" w:hAnsi="Times New Roman" w:cs="Times New Roman"/>
                <w:sz w:val="20"/>
                <w:szCs w:val="20"/>
                <w:lang w:val="sr-Cyrl-RS"/>
              </w:rPr>
              <w:t>НСЗ</w:t>
            </w:r>
          </w:p>
        </w:tc>
      </w:tr>
      <w:tr w:rsidR="000238EE" w:rsidRPr="000238EE" w:rsidTr="00E66009">
        <w:trPr>
          <w:trHeight w:val="127"/>
        </w:trPr>
        <w:tc>
          <w:tcPr>
            <w:tcW w:w="1391"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4.2.8. Подршка стицању практичних знања (неквалификована лица, вишкови запослених и дугорочно незапослена лица) </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7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укључених лица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820</w:t>
            </w:r>
          </w:p>
        </w:tc>
        <w:tc>
          <w:tcPr>
            <w:tcW w:w="46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 – Буџетски фонд</w:t>
            </w:r>
          </w:p>
        </w:tc>
        <w:tc>
          <w:tcPr>
            <w:tcW w:w="55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 0803 – Активна политика запошљавања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Програмска активност/пројекат: 0005 – Подстицање запошљавања особа са инвалидитетом путем НСЗ</w:t>
            </w:r>
          </w:p>
        </w:tc>
      </w:tr>
      <w:tr w:rsidR="000238EE" w:rsidRPr="000238EE" w:rsidTr="00E66009">
        <w:trPr>
          <w:trHeight w:val="127"/>
        </w:trPr>
        <w:tc>
          <w:tcPr>
            <w:tcW w:w="1391"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4.2.9. Функционално</w:t>
            </w:r>
            <w:r w:rsidRPr="000238EE">
              <w:rPr>
                <w:rFonts w:ascii="Times New Roman" w:eastAsiaTheme="minorHAnsi" w:hAnsi="Times New Roman" w:cs="Times New Roman"/>
                <w:sz w:val="20"/>
                <w:szCs w:val="20"/>
              </w:rPr>
              <w:t xml:space="preserve"> </w:t>
            </w:r>
            <w:r w:rsidRPr="000238EE">
              <w:rPr>
                <w:rFonts w:ascii="Times New Roman" w:eastAsiaTheme="minorHAnsi" w:hAnsi="Times New Roman" w:cs="Times New Roman"/>
                <w:sz w:val="20"/>
                <w:szCs w:val="20"/>
                <w:lang w:val="sr-Cyrl-RS"/>
              </w:rPr>
              <w:t>основно образовање одраслих</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Образовне установе</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7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укључених лица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1.500</w:t>
            </w:r>
          </w:p>
        </w:tc>
        <w:tc>
          <w:tcPr>
            <w:tcW w:w="46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Финансијски план НСЗ</w:t>
            </w:r>
          </w:p>
        </w:tc>
        <w:tc>
          <w:tcPr>
            <w:tcW w:w="55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127"/>
        </w:trPr>
        <w:tc>
          <w:tcPr>
            <w:tcW w:w="1391"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4.2.10. Пилотирање поступка признавања претходног учења</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Агенција за квалификације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Образовне установе</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73"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w:t>
            </w:r>
          </w:p>
        </w:tc>
        <w:tc>
          <w:tcPr>
            <w:tcW w:w="46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55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bl>
    <w:p w:rsidR="000238EE" w:rsidRPr="000238EE" w:rsidRDefault="000238EE" w:rsidP="000238EE">
      <w:pPr>
        <w:spacing w:after="0" w:line="240" w:lineRule="auto"/>
        <w:rPr>
          <w:rFonts w:ascii="Times New Roman" w:hAnsi="Times New Roman" w:cs="Times New Roman"/>
          <w:b/>
          <w:sz w:val="16"/>
          <w:szCs w:val="16"/>
          <w:lang w:val="sr-Latn-RS"/>
        </w:rPr>
      </w:pPr>
    </w:p>
    <w:tbl>
      <w:tblPr>
        <w:tblStyle w:val="TableGrid3"/>
        <w:tblW w:w="14465" w:type="dxa"/>
        <w:tblInd w:w="10"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238EE" w:rsidTr="00E66009">
        <w:trPr>
          <w:trHeight w:val="169"/>
        </w:trPr>
        <w:tc>
          <w:tcPr>
            <w:tcW w:w="14465" w:type="dxa"/>
            <w:gridSpan w:val="7"/>
            <w:tcBorders>
              <w:top w:val="double" w:sz="4" w:space="0" w:color="auto"/>
              <w:left w:val="double" w:sz="4" w:space="0" w:color="auto"/>
              <w:righ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hAnsi="Times New Roman" w:cs="Times New Roman"/>
                <w:b/>
                <w:sz w:val="20"/>
                <w:szCs w:val="20"/>
                <w:lang w:val="sr-Cyrl-CS"/>
              </w:rPr>
              <w:t>Мера 4.3. Даље развијати Национални оквир квалификација</w:t>
            </w:r>
          </w:p>
        </w:tc>
      </w:tr>
      <w:tr w:rsidR="000238EE" w:rsidRPr="000238EE" w:rsidTr="00E66009">
        <w:trPr>
          <w:trHeight w:val="300"/>
        </w:trPr>
        <w:tc>
          <w:tcPr>
            <w:tcW w:w="1446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imes New Roman" w:hAnsi="Times New Roman" w:cs="Times New Roman"/>
                <w:color w:val="222222"/>
                <w:sz w:val="20"/>
                <w:szCs w:val="20"/>
                <w:lang w:val="sr-Cyrl-RS"/>
              </w:rPr>
              <w:t>Институција одговорна за праћење и контролу реализације: Министарство просвете, науке и технолошког развоја</w:t>
            </w:r>
          </w:p>
        </w:tc>
      </w:tr>
      <w:tr w:rsidR="000238EE" w:rsidRPr="000238EE" w:rsidTr="00E66009">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756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Тип мере: регулаторна</w:t>
            </w:r>
          </w:p>
        </w:tc>
      </w:tr>
      <w:tr w:rsidR="000238EE" w:rsidRPr="000238EE" w:rsidTr="00E66009">
        <w:trPr>
          <w:trHeight w:val="955"/>
        </w:trPr>
        <w:tc>
          <w:tcPr>
            <w:tcW w:w="3149"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мере (показатељ резултата)</w:t>
            </w:r>
          </w:p>
        </w:tc>
        <w:tc>
          <w:tcPr>
            <w:tcW w:w="186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62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800"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98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405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406"/>
        </w:trPr>
        <w:tc>
          <w:tcPr>
            <w:tcW w:w="3149"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Донета подзаконска акта</w:t>
            </w:r>
          </w:p>
        </w:tc>
        <w:tc>
          <w:tcPr>
            <w:tcW w:w="1866"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162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Службени гласник РС</w:t>
            </w:r>
          </w:p>
        </w:tc>
        <w:tc>
          <w:tcPr>
            <w:tcW w:w="1800" w:type="dxa"/>
            <w:gridSpan w:val="2"/>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en-GB"/>
              </w:rPr>
              <w:t>1</w:t>
            </w:r>
            <w:r w:rsidRPr="000238EE">
              <w:rPr>
                <w:rFonts w:ascii="Times New Roman" w:eastAsiaTheme="minorHAnsi" w:hAnsi="Times New Roman" w:cs="Times New Roman"/>
                <w:sz w:val="20"/>
                <w:szCs w:val="20"/>
                <w:lang w:val="sr-Cyrl-RS"/>
              </w:rPr>
              <w:t xml:space="preserve"> </w:t>
            </w:r>
          </w:p>
        </w:tc>
        <w:tc>
          <w:tcPr>
            <w:tcW w:w="198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en-GB"/>
              </w:rPr>
              <w:t>2019.</w:t>
            </w:r>
          </w:p>
        </w:tc>
        <w:tc>
          <w:tcPr>
            <w:tcW w:w="4050" w:type="dxa"/>
            <w:tcBorders>
              <w:top w:val="doub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en-GB"/>
              </w:rPr>
              <w:t>8</w:t>
            </w:r>
            <w:r w:rsidRPr="000238EE">
              <w:rPr>
                <w:rFonts w:ascii="Times New Roman" w:eastAsiaTheme="minorHAnsi" w:hAnsi="Times New Roman" w:cs="Times New Roman"/>
                <w:sz w:val="20"/>
                <w:szCs w:val="20"/>
                <w:lang w:val="sr-Cyrl-RS"/>
              </w:rPr>
              <w:t xml:space="preserve"> </w:t>
            </w:r>
          </w:p>
        </w:tc>
      </w:tr>
      <w:tr w:rsidR="000238EE" w:rsidRPr="000238EE" w:rsidTr="00E66009">
        <w:trPr>
          <w:trHeight w:val="497"/>
        </w:trPr>
        <w:tc>
          <w:tcPr>
            <w:tcW w:w="3149"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Развијен софтвер за Регистар НОКС</w:t>
            </w:r>
          </w:p>
        </w:tc>
        <w:tc>
          <w:tcPr>
            <w:tcW w:w="1866"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Софтвер</w:t>
            </w:r>
          </w:p>
        </w:tc>
        <w:tc>
          <w:tcPr>
            <w:tcW w:w="1620"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Извештај МПНТР</w:t>
            </w:r>
          </w:p>
        </w:tc>
        <w:tc>
          <w:tcPr>
            <w:tcW w:w="1800" w:type="dxa"/>
            <w:gridSpan w:val="2"/>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Постојање базе квалификација</w:t>
            </w:r>
          </w:p>
        </w:tc>
        <w:tc>
          <w:tcPr>
            <w:tcW w:w="1980" w:type="dxa"/>
            <w:tcBorders>
              <w:top w:val="sing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2019.</w:t>
            </w:r>
          </w:p>
        </w:tc>
        <w:tc>
          <w:tcPr>
            <w:tcW w:w="4050" w:type="dxa"/>
            <w:tcBorders>
              <w:top w:val="sing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Успостављање Регистра НОКС</w:t>
            </w:r>
          </w:p>
        </w:tc>
      </w:tr>
      <w:tr w:rsidR="000238EE" w:rsidRPr="000238EE" w:rsidTr="00E66009">
        <w:trPr>
          <w:trHeight w:val="497"/>
        </w:trPr>
        <w:tc>
          <w:tcPr>
            <w:tcW w:w="3149"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Национални оквир квалификација РС је повезан са Европским оквиром квалификација</w:t>
            </w:r>
          </w:p>
        </w:tc>
        <w:tc>
          <w:tcPr>
            <w:tcW w:w="1866"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НОКС је повезан са ЕОК</w:t>
            </w:r>
          </w:p>
        </w:tc>
        <w:tc>
          <w:tcPr>
            <w:tcW w:w="1620"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Сајт Саветодавне Групе ЕК и сајт НОКС</w:t>
            </w:r>
          </w:p>
        </w:tc>
        <w:tc>
          <w:tcPr>
            <w:tcW w:w="1800" w:type="dxa"/>
            <w:gridSpan w:val="2"/>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1980" w:type="dxa"/>
            <w:tcBorders>
              <w:top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2019.</w:t>
            </w:r>
          </w:p>
        </w:tc>
        <w:tc>
          <w:tcPr>
            <w:tcW w:w="4050" w:type="dxa"/>
            <w:tcBorders>
              <w:top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НОКС је повезан са ЕОК</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65" w:type="dxa"/>
        <w:tblInd w:w="10" w:type="dxa"/>
        <w:tblLayout w:type="fixed"/>
        <w:tblLook w:val="04A0" w:firstRow="1" w:lastRow="0" w:firstColumn="1" w:lastColumn="0" w:noHBand="0" w:noVBand="1"/>
      </w:tblPr>
      <w:tblGrid>
        <w:gridCol w:w="3665"/>
        <w:gridCol w:w="2778"/>
        <w:gridCol w:w="8022"/>
      </w:tblGrid>
      <w:tr w:rsidR="000238EE" w:rsidRPr="000238EE" w:rsidTr="00E66009">
        <w:trPr>
          <w:trHeight w:val="270"/>
        </w:trPr>
        <w:tc>
          <w:tcPr>
            <w:tcW w:w="3665"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tc>
        <w:tc>
          <w:tcPr>
            <w:tcW w:w="2778"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802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p>
        </w:tc>
      </w:tr>
      <w:tr w:rsidR="000238EE" w:rsidRPr="000238EE" w:rsidTr="00E66009">
        <w:trPr>
          <w:trHeight w:val="270"/>
        </w:trPr>
        <w:tc>
          <w:tcPr>
            <w:tcW w:w="3665" w:type="dxa"/>
            <w:vMerge/>
            <w:tcBorders>
              <w:left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2778"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802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Износ ће бити познат након усвајања Закона о буџету</w:t>
            </w:r>
          </w:p>
        </w:tc>
        <w:tc>
          <w:tcPr>
            <w:tcW w:w="8022"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tc>
      </w:tr>
      <w:tr w:rsidR="000238EE" w:rsidRPr="000238EE" w:rsidTr="00E66009">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2778" w:type="dxa"/>
            <w:vMerge/>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8022"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ЕУ - ИПА 2014 (МПНТР)</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4942" w:type="pct"/>
        <w:tblLayout w:type="fixed"/>
        <w:tblLook w:val="04A0" w:firstRow="1" w:lastRow="0" w:firstColumn="1" w:lastColumn="0" w:noHBand="0" w:noVBand="1"/>
      </w:tblPr>
      <w:tblGrid>
        <w:gridCol w:w="4033"/>
        <w:gridCol w:w="1476"/>
        <w:gridCol w:w="1592"/>
        <w:gridCol w:w="1592"/>
        <w:gridCol w:w="2744"/>
        <w:gridCol w:w="1511"/>
        <w:gridCol w:w="1526"/>
      </w:tblGrid>
      <w:tr w:rsidR="000238EE" w:rsidRPr="000238EE" w:rsidTr="00E66009">
        <w:trPr>
          <w:trHeight w:val="230"/>
        </w:trPr>
        <w:tc>
          <w:tcPr>
            <w:tcW w:w="1393" w:type="pct"/>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51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55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55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948"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522"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w:t>
            </w:r>
          </w:p>
        </w:tc>
        <w:tc>
          <w:tcPr>
            <w:tcW w:w="527"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r>
      <w:tr w:rsidR="000238EE" w:rsidRPr="000238EE" w:rsidTr="00E66009">
        <w:trPr>
          <w:trHeight w:val="1010"/>
        </w:trPr>
        <w:tc>
          <w:tcPr>
            <w:tcW w:w="1393" w:type="pct"/>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10" w:type="pct"/>
            <w:vMerge/>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50" w:type="pct"/>
            <w:vMerge/>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5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948"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22"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27"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489"/>
        </w:trPr>
        <w:tc>
          <w:tcPr>
            <w:tcW w:w="1393"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sz w:val="20"/>
                <w:szCs w:val="20"/>
                <w:lang w:val="ru-RU"/>
              </w:rPr>
              <w:t>4.3.1. Успостављање законодавног оквира за имплементацију НОКС</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Агенција за квалификације</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Донета подзаконска акта у складу са Законом о НОКС</w:t>
            </w:r>
          </w:p>
        </w:tc>
        <w:tc>
          <w:tcPr>
            <w:tcW w:w="522" w:type="pct"/>
            <w:vAlign w:val="center"/>
          </w:tcPr>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Буџет РС</w:t>
            </w:r>
          </w:p>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Средства донатора</w:t>
            </w:r>
          </w:p>
        </w:tc>
        <w:tc>
          <w:tcPr>
            <w:tcW w:w="52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126"/>
        </w:trPr>
        <w:tc>
          <w:tcPr>
            <w:tcW w:w="1393" w:type="pct"/>
            <w:tcBorders>
              <w:lef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sz w:val="20"/>
                <w:szCs w:val="20"/>
                <w:lang w:val="ru-RU"/>
              </w:rPr>
              <w:t>4.3.2. Успостављање институционалног оквира за имплементацију НОКС</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Савет за НОКС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Агенција за квалификације</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Секторска већа</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Основане институције и тела су у потпуности оперативна и функционална</w:t>
            </w:r>
          </w:p>
        </w:tc>
        <w:tc>
          <w:tcPr>
            <w:tcW w:w="522" w:type="pct"/>
            <w:vAlign w:val="center"/>
          </w:tcPr>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Буџет РС</w:t>
            </w:r>
          </w:p>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Средства донатора</w:t>
            </w:r>
          </w:p>
        </w:tc>
        <w:tc>
          <w:tcPr>
            <w:tcW w:w="52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126"/>
        </w:trPr>
        <w:tc>
          <w:tcPr>
            <w:tcW w:w="1393" w:type="pct"/>
            <w:tcBorders>
              <w:lef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sz w:val="20"/>
                <w:szCs w:val="20"/>
                <w:lang w:val="ru-RU"/>
              </w:rPr>
              <w:t xml:space="preserve">4.3.3. Развијање стандарда квалификација и профила сектора </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Агенција за квалификације</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Савет за НОКС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Секторска већа</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sz w:val="20"/>
                <w:szCs w:val="20"/>
                <w:lang w:val="ru-RU"/>
              </w:rPr>
              <w:t>Развијено 60 стандарда квалификација и 10 профила сектора</w:t>
            </w:r>
          </w:p>
        </w:tc>
        <w:tc>
          <w:tcPr>
            <w:tcW w:w="522" w:type="pct"/>
            <w:vAlign w:val="center"/>
          </w:tcPr>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Буџет РС</w:t>
            </w:r>
          </w:p>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Средства донатора</w:t>
            </w:r>
          </w:p>
        </w:tc>
        <w:tc>
          <w:tcPr>
            <w:tcW w:w="52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126"/>
        </w:trPr>
        <w:tc>
          <w:tcPr>
            <w:tcW w:w="1393" w:type="pct"/>
            <w:tcBorders>
              <w:lef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sz w:val="20"/>
                <w:szCs w:val="20"/>
                <w:lang w:val="ru-RU"/>
              </w:rPr>
              <w:t>4.3.4. Успостављање Регистра НОКС</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Агенција за квалификације</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Развијен софтвер за Регистар НОКС</w:t>
            </w:r>
          </w:p>
        </w:tc>
        <w:tc>
          <w:tcPr>
            <w:tcW w:w="522" w:type="pct"/>
            <w:vAlign w:val="center"/>
          </w:tcPr>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Буџет РС</w:t>
            </w:r>
          </w:p>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Р</w:t>
            </w:r>
          </w:p>
        </w:tc>
        <w:tc>
          <w:tcPr>
            <w:tcW w:w="52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126"/>
        </w:trPr>
        <w:tc>
          <w:tcPr>
            <w:tcW w:w="1393" w:type="pct"/>
            <w:tcBorders>
              <w:lef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sz w:val="20"/>
                <w:szCs w:val="20"/>
                <w:lang w:val="ru-RU"/>
              </w:rPr>
              <w:t>4.3.5. Повезивање НОКС са ЕОК</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Агенција за квалификације</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НОКС је повезан са ЕОК</w:t>
            </w:r>
          </w:p>
        </w:tc>
        <w:tc>
          <w:tcPr>
            <w:tcW w:w="522" w:type="pct"/>
            <w:vAlign w:val="center"/>
          </w:tcPr>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Буџет РС</w:t>
            </w:r>
          </w:p>
          <w:p w:rsidR="000238EE" w:rsidRPr="00AE3852" w:rsidRDefault="000238EE" w:rsidP="000238EE">
            <w:pPr>
              <w:spacing w:after="0" w:line="240" w:lineRule="auto"/>
              <w:jc w:val="center"/>
              <w:rPr>
                <w:rFonts w:ascii="Times New Roman" w:eastAsiaTheme="minorHAnsi" w:hAnsi="Times New Roman" w:cs="Times New Roman"/>
                <w:sz w:val="20"/>
                <w:szCs w:val="20"/>
                <w:lang w:val="sr-Cyrl-RS"/>
              </w:rPr>
            </w:pPr>
            <w:r w:rsidRPr="00AE3852">
              <w:rPr>
                <w:rFonts w:ascii="Times New Roman" w:eastAsiaTheme="minorHAnsi" w:hAnsi="Times New Roman" w:cs="Times New Roman"/>
                <w:sz w:val="20"/>
                <w:szCs w:val="20"/>
                <w:lang w:val="sr-Cyrl-RS"/>
              </w:rPr>
              <w:t>Средства донатора</w:t>
            </w:r>
          </w:p>
        </w:tc>
        <w:tc>
          <w:tcPr>
            <w:tcW w:w="52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bl>
    <w:p w:rsidR="000238EE" w:rsidRDefault="000238EE" w:rsidP="000238EE">
      <w:pPr>
        <w:spacing w:after="0" w:line="240" w:lineRule="auto"/>
        <w:rPr>
          <w:rFonts w:ascii="Times New Roman" w:hAnsi="Times New Roman" w:cs="Times New Roman"/>
          <w:b/>
          <w:sz w:val="16"/>
          <w:szCs w:val="16"/>
          <w:lang w:val="sr-Latn-RS"/>
        </w:rPr>
      </w:pPr>
    </w:p>
    <w:p w:rsidR="00AE3852" w:rsidRPr="000238EE" w:rsidRDefault="00AE3852" w:rsidP="000238EE">
      <w:pPr>
        <w:spacing w:after="0" w:line="240" w:lineRule="auto"/>
        <w:rPr>
          <w:rFonts w:ascii="Times New Roman" w:hAnsi="Times New Roman" w:cs="Times New Roman"/>
          <w:b/>
          <w:sz w:val="16"/>
          <w:szCs w:val="16"/>
          <w:lang w:val="sr-Latn-RS"/>
        </w:rPr>
      </w:pPr>
    </w:p>
    <w:tbl>
      <w:tblPr>
        <w:tblStyle w:val="TableGrid3"/>
        <w:tblW w:w="14465" w:type="dxa"/>
        <w:tblInd w:w="10"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238EE" w:rsidTr="00E66009">
        <w:trPr>
          <w:trHeight w:val="169"/>
        </w:trPr>
        <w:tc>
          <w:tcPr>
            <w:tcW w:w="14465" w:type="dxa"/>
            <w:gridSpan w:val="7"/>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hAnsi="Times New Roman" w:cs="Times New Roman"/>
                <w:b/>
                <w:sz w:val="20"/>
                <w:szCs w:val="20"/>
                <w:lang w:val="sr-Cyrl-CS"/>
              </w:rPr>
              <w:t>Мера 4.4. Наставак реформе стручног образовања</w:t>
            </w:r>
          </w:p>
        </w:tc>
      </w:tr>
      <w:tr w:rsidR="000238EE" w:rsidRPr="000238EE" w:rsidTr="00E66009">
        <w:trPr>
          <w:trHeight w:val="300"/>
        </w:trPr>
        <w:tc>
          <w:tcPr>
            <w:tcW w:w="14465" w:type="dxa"/>
            <w:gridSpan w:val="7"/>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imes New Roman" w:hAnsi="Times New Roman" w:cs="Times New Roman"/>
                <w:color w:val="222222"/>
                <w:sz w:val="20"/>
                <w:szCs w:val="20"/>
                <w:lang w:val="sr-Cyrl-RS"/>
              </w:rPr>
              <w:t>Институција одговорна за праћење и контролу реализације: Министарство просвете, науке и технолошког развоја</w:t>
            </w:r>
          </w:p>
        </w:tc>
      </w:tr>
      <w:tr w:rsidR="000238EE" w:rsidRPr="000238EE" w:rsidTr="00E66009">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7563" w:type="dxa"/>
            <w:gridSpan w:val="3"/>
            <w:tcBorders>
              <w:top w:val="double" w:sz="4" w:space="0" w:color="auto"/>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Тип мере: регулаторна</w:t>
            </w:r>
          </w:p>
        </w:tc>
      </w:tr>
      <w:tr w:rsidR="000238EE" w:rsidRPr="000238EE" w:rsidTr="00E66009">
        <w:trPr>
          <w:trHeight w:val="955"/>
        </w:trPr>
        <w:tc>
          <w:tcPr>
            <w:tcW w:w="3149"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мере (показатељ резултата)</w:t>
            </w:r>
          </w:p>
        </w:tc>
        <w:tc>
          <w:tcPr>
            <w:tcW w:w="186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62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800"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98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405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406"/>
        </w:trPr>
        <w:tc>
          <w:tcPr>
            <w:tcW w:w="3149"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Број развијених програма наставе и учења у складу стандардима квалификација и потребама тржишта рада</w:t>
            </w:r>
          </w:p>
        </w:tc>
        <w:tc>
          <w:tcPr>
            <w:tcW w:w="1866"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162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Службени гласник РС Просветни гласник </w:t>
            </w:r>
          </w:p>
        </w:tc>
        <w:tc>
          <w:tcPr>
            <w:tcW w:w="1800" w:type="dxa"/>
            <w:gridSpan w:val="2"/>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10</w:t>
            </w:r>
          </w:p>
        </w:tc>
        <w:tc>
          <w:tcPr>
            <w:tcW w:w="198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Школска 2019/20</w:t>
            </w:r>
          </w:p>
        </w:tc>
        <w:tc>
          <w:tcPr>
            <w:tcW w:w="4050" w:type="dxa"/>
            <w:tcBorders>
              <w:top w:val="doub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7</w:t>
            </w:r>
          </w:p>
        </w:tc>
      </w:tr>
      <w:tr w:rsidR="000238EE" w:rsidRPr="000238EE" w:rsidTr="00E66009">
        <w:trPr>
          <w:trHeight w:val="497"/>
        </w:trPr>
        <w:tc>
          <w:tcPr>
            <w:tcW w:w="3149"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Број установа у којима се реализују новоразвијени наставни програми наставе и учења</w:t>
            </w:r>
          </w:p>
        </w:tc>
        <w:tc>
          <w:tcPr>
            <w:tcW w:w="1866"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162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Конкурс за упис ученика у средње школе</w:t>
            </w:r>
          </w:p>
        </w:tc>
        <w:tc>
          <w:tcPr>
            <w:tcW w:w="1800" w:type="dxa"/>
            <w:gridSpan w:val="2"/>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140</w:t>
            </w:r>
          </w:p>
        </w:tc>
        <w:tc>
          <w:tcPr>
            <w:tcW w:w="198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Школска 2019/20</w:t>
            </w:r>
          </w:p>
        </w:tc>
        <w:tc>
          <w:tcPr>
            <w:tcW w:w="4050" w:type="dxa"/>
            <w:tcBorders>
              <w:top w:val="doub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40</w:t>
            </w:r>
          </w:p>
        </w:tc>
      </w:tr>
      <w:tr w:rsidR="000238EE" w:rsidRPr="000238EE" w:rsidTr="00E66009">
        <w:trPr>
          <w:trHeight w:val="497"/>
        </w:trPr>
        <w:tc>
          <w:tcPr>
            <w:tcW w:w="3149"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both"/>
              <w:rPr>
                <w:rFonts w:ascii="Times New Roman" w:eastAsiaTheme="minorHAnsi" w:hAnsi="Times New Roman" w:cs="Times New Roman"/>
                <w:sz w:val="20"/>
                <w:szCs w:val="20"/>
                <w:highlight w:val="yellow"/>
                <w:lang w:val="sr-Cyrl-RS"/>
              </w:rPr>
            </w:pPr>
            <w:r w:rsidRPr="000238EE">
              <w:rPr>
                <w:rFonts w:ascii="Times New Roman" w:eastAsiaTheme="minorHAnsi" w:hAnsi="Times New Roman" w:cs="Times New Roman"/>
                <w:sz w:val="20"/>
                <w:szCs w:val="20"/>
                <w:lang w:val="sr-Cyrl-RS"/>
              </w:rPr>
              <w:t xml:space="preserve">Број развијених програма обука у складу стандардима квалификација и потребама тржишта рада </w:t>
            </w:r>
          </w:p>
        </w:tc>
        <w:tc>
          <w:tcPr>
            <w:tcW w:w="1866"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w:t>
            </w:r>
          </w:p>
        </w:tc>
        <w:tc>
          <w:tcPr>
            <w:tcW w:w="162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Регистар програма у Агенцији за квалификације</w:t>
            </w:r>
          </w:p>
        </w:tc>
        <w:tc>
          <w:tcPr>
            <w:tcW w:w="1800" w:type="dxa"/>
            <w:gridSpan w:val="2"/>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200</w:t>
            </w:r>
          </w:p>
        </w:tc>
        <w:tc>
          <w:tcPr>
            <w:tcW w:w="198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2019.</w:t>
            </w:r>
          </w:p>
        </w:tc>
        <w:tc>
          <w:tcPr>
            <w:tcW w:w="4050" w:type="dxa"/>
            <w:tcBorders>
              <w:top w:val="doub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30</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65" w:type="dxa"/>
        <w:tblInd w:w="10" w:type="dxa"/>
        <w:tblLayout w:type="fixed"/>
        <w:tblLook w:val="04A0" w:firstRow="1" w:lastRow="0" w:firstColumn="1" w:lastColumn="0" w:noHBand="0" w:noVBand="1"/>
      </w:tblPr>
      <w:tblGrid>
        <w:gridCol w:w="3665"/>
        <w:gridCol w:w="2778"/>
        <w:gridCol w:w="8022"/>
      </w:tblGrid>
      <w:tr w:rsidR="000238EE" w:rsidRPr="000238EE" w:rsidTr="00E66009">
        <w:trPr>
          <w:trHeight w:val="270"/>
        </w:trPr>
        <w:tc>
          <w:tcPr>
            <w:tcW w:w="3665"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tc>
        <w:tc>
          <w:tcPr>
            <w:tcW w:w="2778"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802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p>
        </w:tc>
      </w:tr>
      <w:tr w:rsidR="000238EE" w:rsidRPr="000238EE" w:rsidTr="00E66009">
        <w:trPr>
          <w:trHeight w:val="270"/>
        </w:trPr>
        <w:tc>
          <w:tcPr>
            <w:tcW w:w="3665" w:type="dxa"/>
            <w:vMerge/>
            <w:tcBorders>
              <w:left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2778"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802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8022"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tc>
      </w:tr>
      <w:tr w:rsidR="000238EE" w:rsidRPr="000238EE" w:rsidTr="00E66009">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2778" w:type="dxa"/>
            <w:vMerge/>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8022"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4942" w:type="pct"/>
        <w:tblLayout w:type="fixed"/>
        <w:tblLook w:val="04A0" w:firstRow="1" w:lastRow="0" w:firstColumn="1" w:lastColumn="0" w:noHBand="0" w:noVBand="1"/>
      </w:tblPr>
      <w:tblGrid>
        <w:gridCol w:w="4031"/>
        <w:gridCol w:w="1476"/>
        <w:gridCol w:w="1592"/>
        <w:gridCol w:w="1592"/>
        <w:gridCol w:w="2744"/>
        <w:gridCol w:w="1511"/>
        <w:gridCol w:w="1528"/>
      </w:tblGrid>
      <w:tr w:rsidR="000238EE" w:rsidRPr="000238EE" w:rsidTr="00E66009">
        <w:trPr>
          <w:trHeight w:val="230"/>
        </w:trPr>
        <w:tc>
          <w:tcPr>
            <w:tcW w:w="1392" w:type="pct"/>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51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55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55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948"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522"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w:t>
            </w:r>
          </w:p>
        </w:tc>
        <w:tc>
          <w:tcPr>
            <w:tcW w:w="528"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r>
      <w:tr w:rsidR="000238EE" w:rsidRPr="000238EE" w:rsidTr="00E66009">
        <w:trPr>
          <w:trHeight w:val="1010"/>
        </w:trPr>
        <w:tc>
          <w:tcPr>
            <w:tcW w:w="1392" w:type="pct"/>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10" w:type="pct"/>
            <w:vMerge/>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50" w:type="pct"/>
            <w:vMerge/>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50"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948"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22"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28"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489"/>
        </w:trPr>
        <w:tc>
          <w:tcPr>
            <w:tcW w:w="1392"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4.4.1 Израда и спровођење процедуре усвајање програма образовања и обучавања </w:t>
            </w:r>
          </w:p>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ЗУОВ МПНТР </w:t>
            </w:r>
          </w:p>
        </w:tc>
        <w:tc>
          <w:tcPr>
            <w:tcW w:w="550" w:type="pct"/>
            <w:vAlign w:val="center"/>
          </w:tcPr>
          <w:p w:rsidR="006F2072" w:rsidRDefault="006F2072" w:rsidP="000238EE">
            <w:pPr>
              <w:spacing w:after="0" w:line="240" w:lineRule="auto"/>
              <w:jc w:val="center"/>
              <w:rPr>
                <w:rFonts w:ascii="Times New Roman" w:eastAsiaTheme="minorHAnsi" w:hAnsi="Times New Roman" w:cs="Times New Roman"/>
                <w:sz w:val="20"/>
                <w:szCs w:val="20"/>
                <w:lang w:val="sr-Cyrl-RS"/>
              </w:rPr>
            </w:pPr>
            <w:r>
              <w:rPr>
                <w:rFonts w:ascii="Times New Roman" w:eastAsiaTheme="minorHAnsi" w:hAnsi="Times New Roman" w:cs="Times New Roman"/>
                <w:sz w:val="20"/>
                <w:szCs w:val="20"/>
                <w:lang w:val="sr-Cyrl-RS"/>
              </w:rPr>
              <w:t>ССООО</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Агенција за квалификације </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усвојених програма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7</w:t>
            </w:r>
          </w:p>
        </w:tc>
        <w:tc>
          <w:tcPr>
            <w:tcW w:w="52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tc>
        <w:tc>
          <w:tcPr>
            <w:tcW w:w="52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126"/>
        </w:trPr>
        <w:tc>
          <w:tcPr>
            <w:tcW w:w="1392" w:type="pct"/>
            <w:tcBorders>
              <w:lef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4.4.2. Одржавање састанака са социјалним партнерима за потребе планирања и развоја уписне политике и примене нових планова и програма наставе и учења </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ПКС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НСЗ</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Унија послодаваца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Образовне установе</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одржаних састанка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17</w:t>
            </w:r>
          </w:p>
        </w:tc>
        <w:tc>
          <w:tcPr>
            <w:tcW w:w="52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tc>
        <w:tc>
          <w:tcPr>
            <w:tcW w:w="52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126"/>
        </w:trPr>
        <w:tc>
          <w:tcPr>
            <w:tcW w:w="1392" w:type="pct"/>
            <w:tcBorders>
              <w:left w:val="double" w:sz="4" w:space="0" w:color="auto"/>
            </w:tcBorders>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4.4.3. Спровођење процедуре акредитације ЈПОА за програме обуке</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Агенција за квалификације</w:t>
            </w:r>
          </w:p>
        </w:tc>
        <w:tc>
          <w:tcPr>
            <w:tcW w:w="550" w:type="pct"/>
            <w:vAlign w:val="center"/>
          </w:tcPr>
          <w:p w:rsidR="006F2072" w:rsidRDefault="006F2072" w:rsidP="000238EE">
            <w:pPr>
              <w:spacing w:after="0" w:line="240" w:lineRule="auto"/>
              <w:jc w:val="center"/>
              <w:rPr>
                <w:rFonts w:ascii="Times New Roman" w:eastAsiaTheme="minorHAnsi" w:hAnsi="Times New Roman" w:cs="Times New Roman"/>
                <w:sz w:val="20"/>
                <w:szCs w:val="20"/>
                <w:lang w:val="sr-Cyrl-RS"/>
              </w:rPr>
            </w:pPr>
            <w:r>
              <w:rPr>
                <w:rFonts w:ascii="Times New Roman" w:eastAsiaTheme="minorHAnsi" w:hAnsi="Times New Roman" w:cs="Times New Roman"/>
                <w:sz w:val="20"/>
                <w:szCs w:val="20"/>
                <w:lang w:val="sr-Cyrl-RS"/>
              </w:rPr>
              <w:t>ССООО</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ЈПОА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Школе </w:t>
            </w:r>
          </w:p>
        </w:tc>
        <w:tc>
          <w:tcPr>
            <w:tcW w:w="55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ЈПОА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10</w:t>
            </w:r>
          </w:p>
        </w:tc>
        <w:tc>
          <w:tcPr>
            <w:tcW w:w="522"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tc>
        <w:tc>
          <w:tcPr>
            <w:tcW w:w="52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bl>
    <w:p w:rsidR="000238EE" w:rsidRPr="000238EE" w:rsidRDefault="000238EE" w:rsidP="000238EE">
      <w:pPr>
        <w:tabs>
          <w:tab w:val="left" w:pos="1940"/>
        </w:tabs>
        <w:spacing w:after="0" w:line="240" w:lineRule="auto"/>
        <w:rPr>
          <w:rFonts w:ascii="Times New Roman" w:eastAsiaTheme="minorHAnsi" w:hAnsi="Times New Roman" w:cs="Times New Roman"/>
          <w:sz w:val="16"/>
          <w:szCs w:val="16"/>
          <w:lang w:val="sr-Cyrl-RS"/>
        </w:rPr>
      </w:pPr>
    </w:p>
    <w:tbl>
      <w:tblPr>
        <w:tblStyle w:val="TableGrid3"/>
        <w:tblW w:w="14465" w:type="dxa"/>
        <w:tblInd w:w="10" w:type="dxa"/>
        <w:tblLayout w:type="fixed"/>
        <w:tblLook w:val="04A0" w:firstRow="1" w:lastRow="0" w:firstColumn="1" w:lastColumn="0" w:noHBand="0" w:noVBand="1"/>
      </w:tblPr>
      <w:tblGrid>
        <w:gridCol w:w="3149"/>
        <w:gridCol w:w="1866"/>
        <w:gridCol w:w="1620"/>
        <w:gridCol w:w="267"/>
        <w:gridCol w:w="1533"/>
        <w:gridCol w:w="1980"/>
        <w:gridCol w:w="4050"/>
      </w:tblGrid>
      <w:tr w:rsidR="000238EE" w:rsidRPr="000238EE" w:rsidTr="00E66009">
        <w:trPr>
          <w:trHeight w:val="169"/>
        </w:trPr>
        <w:tc>
          <w:tcPr>
            <w:tcW w:w="14465" w:type="dxa"/>
            <w:gridSpan w:val="7"/>
            <w:tcBorders>
              <w:top w:val="double" w:sz="4" w:space="0" w:color="auto"/>
              <w:left w:val="double" w:sz="4" w:space="0" w:color="auto"/>
              <w:righ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b/>
                <w:sz w:val="20"/>
                <w:szCs w:val="20"/>
                <w:lang w:val="sr-Cyrl-RS"/>
              </w:rPr>
            </w:pPr>
            <w:r w:rsidRPr="000238EE">
              <w:rPr>
                <w:rFonts w:ascii="Times New Roman" w:hAnsi="Times New Roman" w:cs="Times New Roman"/>
                <w:b/>
                <w:sz w:val="20"/>
                <w:szCs w:val="20"/>
                <w:lang w:val="sr-Cyrl-CS"/>
              </w:rPr>
              <w:t>Мера 4.5. Даље развијати националну стандардну класификацију занимања (НСКЗ)</w:t>
            </w:r>
          </w:p>
        </w:tc>
      </w:tr>
      <w:tr w:rsidR="000238EE" w:rsidRPr="000238EE" w:rsidTr="00E66009">
        <w:trPr>
          <w:trHeight w:val="300"/>
        </w:trPr>
        <w:tc>
          <w:tcPr>
            <w:tcW w:w="1446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imes New Roman" w:hAnsi="Times New Roman" w:cs="Times New Roman"/>
                <w:color w:val="222222"/>
                <w:sz w:val="20"/>
                <w:szCs w:val="20"/>
                <w:lang w:val="sr-Cyrl-RS"/>
              </w:rPr>
              <w:t>Институција одговорна за праћење и контролу реализације: Министарство за рад, запошљавање, борачка и социјална питања</w:t>
            </w:r>
          </w:p>
        </w:tc>
      </w:tr>
      <w:tr w:rsidR="000238EE" w:rsidRPr="000238EE" w:rsidTr="00E66009">
        <w:trPr>
          <w:trHeight w:val="300"/>
        </w:trPr>
        <w:tc>
          <w:tcPr>
            <w:tcW w:w="6902"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Период спровођења: 2020. година</w:t>
            </w:r>
          </w:p>
        </w:tc>
        <w:tc>
          <w:tcPr>
            <w:tcW w:w="756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Тип мере: регулаторна</w:t>
            </w:r>
          </w:p>
        </w:tc>
      </w:tr>
      <w:tr w:rsidR="000238EE" w:rsidRPr="000238EE" w:rsidTr="00E66009">
        <w:trPr>
          <w:trHeight w:val="955"/>
        </w:trPr>
        <w:tc>
          <w:tcPr>
            <w:tcW w:w="3149"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на нивоу мере (показатељ резултата)</w:t>
            </w:r>
          </w:p>
        </w:tc>
        <w:tc>
          <w:tcPr>
            <w:tcW w:w="1866"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Jединица мере</w:t>
            </w:r>
          </w:p>
        </w:tc>
        <w:tc>
          <w:tcPr>
            <w:tcW w:w="162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провере</w:t>
            </w:r>
          </w:p>
        </w:tc>
        <w:tc>
          <w:tcPr>
            <w:tcW w:w="1800" w:type="dxa"/>
            <w:gridSpan w:val="2"/>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Почетна вредност</w:t>
            </w:r>
          </w:p>
        </w:tc>
        <w:tc>
          <w:tcPr>
            <w:tcW w:w="1980" w:type="dxa"/>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Базна година</w:t>
            </w:r>
          </w:p>
        </w:tc>
        <w:tc>
          <w:tcPr>
            <w:tcW w:w="4050" w:type="dxa"/>
            <w:tcBorders>
              <w:top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Циљана вредност у последњој години АП</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406"/>
        </w:trPr>
        <w:tc>
          <w:tcPr>
            <w:tcW w:w="3149"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Успостављен институционални и методолошки оквир за НСКЗ </w:t>
            </w:r>
          </w:p>
        </w:tc>
        <w:tc>
          <w:tcPr>
            <w:tcW w:w="1866"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Број усвојених прописа/аката</w:t>
            </w:r>
          </w:p>
        </w:tc>
        <w:tc>
          <w:tcPr>
            <w:tcW w:w="162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Службени гласник РС</w:t>
            </w:r>
          </w:p>
        </w:tc>
        <w:tc>
          <w:tcPr>
            <w:tcW w:w="1800" w:type="dxa"/>
            <w:gridSpan w:val="2"/>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1</w:t>
            </w:r>
          </w:p>
        </w:tc>
        <w:tc>
          <w:tcPr>
            <w:tcW w:w="1980" w:type="dxa"/>
            <w:tcBorders>
              <w:top w:val="double" w:sz="4" w:space="0" w:color="auto"/>
              <w:bottom w:val="sing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2018.</w:t>
            </w:r>
          </w:p>
        </w:tc>
        <w:tc>
          <w:tcPr>
            <w:tcW w:w="4050" w:type="dxa"/>
            <w:tcBorders>
              <w:top w:val="double" w:sz="4" w:space="0" w:color="auto"/>
              <w:bottom w:val="single" w:sz="4" w:space="0" w:color="auto"/>
              <w:right w:val="double" w:sz="4" w:space="0" w:color="auto"/>
            </w:tcBorders>
            <w:shd w:val="clear" w:color="auto" w:fill="FFFFFF" w:themeFill="background1"/>
            <w:vAlign w:val="center"/>
          </w:tcPr>
          <w:p w:rsidR="000238EE" w:rsidRPr="000238EE" w:rsidRDefault="000238EE" w:rsidP="000238EE">
            <w:pPr>
              <w:shd w:val="clear" w:color="auto" w:fill="FFFFFF" w:themeFill="background1"/>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14465" w:type="dxa"/>
        <w:tblInd w:w="10" w:type="dxa"/>
        <w:tblLayout w:type="fixed"/>
        <w:tblLook w:val="04A0" w:firstRow="1" w:lastRow="0" w:firstColumn="1" w:lastColumn="0" w:noHBand="0" w:noVBand="1"/>
      </w:tblPr>
      <w:tblGrid>
        <w:gridCol w:w="3665"/>
        <w:gridCol w:w="2778"/>
        <w:gridCol w:w="8022"/>
      </w:tblGrid>
      <w:tr w:rsidR="000238EE" w:rsidRPr="000238EE" w:rsidTr="00E66009">
        <w:trPr>
          <w:trHeight w:val="270"/>
        </w:trPr>
        <w:tc>
          <w:tcPr>
            <w:tcW w:w="3665" w:type="dxa"/>
            <w:vMerge w:val="restart"/>
            <w:tcBorders>
              <w:left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 мере</w:t>
            </w:r>
          </w:p>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2778" w:type="dxa"/>
            <w:vMerge w:val="restart"/>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c>
          <w:tcPr>
            <w:tcW w:w="802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Укупна процењена финансијска средства у 000 дин.</w:t>
            </w:r>
          </w:p>
        </w:tc>
      </w:tr>
      <w:tr w:rsidR="000238EE" w:rsidRPr="000238EE" w:rsidTr="00E66009">
        <w:trPr>
          <w:trHeight w:val="270"/>
        </w:trPr>
        <w:tc>
          <w:tcPr>
            <w:tcW w:w="3665" w:type="dxa"/>
            <w:vMerge/>
            <w:tcBorders>
              <w:left w:val="double" w:sz="4" w:space="0" w:color="auto"/>
              <w:right w:val="double" w:sz="4" w:space="0" w:color="auto"/>
            </w:tcBorders>
            <w:shd w:val="clear" w:color="auto" w:fill="D9D9D9" w:themeFill="background1" w:themeFillShade="D9"/>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p>
        </w:tc>
        <w:tc>
          <w:tcPr>
            <w:tcW w:w="2778" w:type="dxa"/>
            <w:vMerge/>
            <w:tcBorders>
              <w:left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8022"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2020. година</w:t>
            </w:r>
          </w:p>
        </w:tc>
      </w:tr>
      <w:tr w:rsidR="000238EE" w:rsidRPr="000238EE" w:rsidTr="00E66009">
        <w:trPr>
          <w:trHeight w:val="62"/>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Приходи из буџета</w:t>
            </w:r>
          </w:p>
        </w:tc>
        <w:tc>
          <w:tcPr>
            <w:tcW w:w="2778" w:type="dxa"/>
            <w:vMerge w:val="restart"/>
            <w:tcBorders>
              <w:top w:val="double" w:sz="4" w:space="0" w:color="auto"/>
              <w:left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8022"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Буџет РС</w:t>
            </w:r>
          </w:p>
        </w:tc>
      </w:tr>
      <w:tr w:rsidR="000238EE" w:rsidRPr="000238EE" w:rsidTr="00E66009">
        <w:trPr>
          <w:trHeight w:val="96"/>
        </w:trPr>
        <w:tc>
          <w:tcPr>
            <w:tcW w:w="3665" w:type="dxa"/>
            <w:tcBorders>
              <w:top w:val="double" w:sz="4" w:space="0" w:color="auto"/>
              <w:left w:val="double" w:sz="4" w:space="0" w:color="auto"/>
              <w:bottom w:val="double" w:sz="4" w:space="0" w:color="auto"/>
              <w:right w:val="double" w:sz="4" w:space="0" w:color="auto"/>
            </w:tcBorders>
            <w:shd w:val="clear" w:color="auto" w:fill="FFFFFF" w:themeFill="background1"/>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Финансијска помоћ донатора</w:t>
            </w:r>
          </w:p>
        </w:tc>
        <w:tc>
          <w:tcPr>
            <w:tcW w:w="2778" w:type="dxa"/>
            <w:vMerge/>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8022" w:type="dxa"/>
            <w:tcBorders>
              <w:left w:val="double" w:sz="4" w:space="0" w:color="auto"/>
              <w:bottom w:val="double" w:sz="4" w:space="0" w:color="auto"/>
              <w:right w:val="double" w:sz="4" w:space="0" w:color="auto"/>
            </w:tcBorders>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ЕУ, СДЦ и др.</w:t>
            </w:r>
          </w:p>
        </w:tc>
      </w:tr>
    </w:tbl>
    <w:p w:rsidR="000238EE" w:rsidRPr="000238EE" w:rsidRDefault="000238EE" w:rsidP="000238EE">
      <w:pPr>
        <w:spacing w:after="0" w:line="259" w:lineRule="auto"/>
        <w:rPr>
          <w:rFonts w:ascii="Arial" w:eastAsiaTheme="minorHAnsi" w:hAnsi="Arial" w:cs="Arial"/>
          <w:sz w:val="16"/>
          <w:szCs w:val="16"/>
          <w:lang w:val="sr-Cyrl-RS"/>
        </w:rPr>
      </w:pPr>
    </w:p>
    <w:tbl>
      <w:tblPr>
        <w:tblStyle w:val="TableGrid3"/>
        <w:tblW w:w="4942" w:type="pct"/>
        <w:tblLayout w:type="fixed"/>
        <w:tblLook w:val="04A0" w:firstRow="1" w:lastRow="0" w:firstColumn="1" w:lastColumn="0" w:noHBand="0" w:noVBand="1"/>
      </w:tblPr>
      <w:tblGrid>
        <w:gridCol w:w="4033"/>
        <w:gridCol w:w="1476"/>
        <w:gridCol w:w="1589"/>
        <w:gridCol w:w="1589"/>
        <w:gridCol w:w="2744"/>
        <w:gridCol w:w="1517"/>
        <w:gridCol w:w="1526"/>
      </w:tblGrid>
      <w:tr w:rsidR="000238EE" w:rsidRPr="000238EE" w:rsidTr="00E66009">
        <w:trPr>
          <w:trHeight w:val="230"/>
        </w:trPr>
        <w:tc>
          <w:tcPr>
            <w:tcW w:w="1393" w:type="pct"/>
            <w:vMerge w:val="restart"/>
            <w:tcBorders>
              <w:top w:val="double" w:sz="4" w:space="0" w:color="auto"/>
              <w:lef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Назив активности:</w:t>
            </w:r>
          </w:p>
        </w:tc>
        <w:tc>
          <w:tcPr>
            <w:tcW w:w="510"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Орган који спроводи активност</w:t>
            </w:r>
          </w:p>
        </w:tc>
        <w:tc>
          <w:tcPr>
            <w:tcW w:w="549"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Oргани партнери у спровођењу активности</w:t>
            </w:r>
          </w:p>
        </w:tc>
        <w:tc>
          <w:tcPr>
            <w:tcW w:w="549"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Рок за завршетак активности</w:t>
            </w:r>
          </w:p>
        </w:tc>
        <w:tc>
          <w:tcPr>
            <w:tcW w:w="948"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Показатељи учинка и циљана вредност</w:t>
            </w:r>
          </w:p>
        </w:tc>
        <w:tc>
          <w:tcPr>
            <w:tcW w:w="524"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Извор финансирања</w:t>
            </w:r>
          </w:p>
        </w:tc>
        <w:tc>
          <w:tcPr>
            <w:tcW w:w="527" w:type="pct"/>
            <w:vMerge w:val="restart"/>
            <w:tcBorders>
              <w:top w:val="double" w:sz="4" w:space="0" w:color="auto"/>
            </w:tcBorders>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Веза са програмским буџетом</w:t>
            </w:r>
          </w:p>
        </w:tc>
      </w:tr>
      <w:tr w:rsidR="000238EE" w:rsidRPr="000238EE" w:rsidTr="00E66009">
        <w:trPr>
          <w:trHeight w:val="701"/>
        </w:trPr>
        <w:tc>
          <w:tcPr>
            <w:tcW w:w="1393" w:type="pct"/>
            <w:vMerge/>
            <w:tcBorders>
              <w:left w:val="double" w:sz="4" w:space="0" w:color="auto"/>
            </w:tcBorders>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10" w:type="pct"/>
            <w:vMerge/>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49" w:type="pct"/>
            <w:vMerge/>
            <w:shd w:val="clear" w:color="auto" w:fill="D9D9D9" w:themeFill="background1" w:themeFillShade="D9"/>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p>
        </w:tc>
        <w:tc>
          <w:tcPr>
            <w:tcW w:w="549"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948"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24"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c>
          <w:tcPr>
            <w:tcW w:w="527" w:type="pct"/>
            <w:vMerge/>
            <w:shd w:val="clear" w:color="auto" w:fill="D9D9D9" w:themeFill="background1" w:themeFillShade="D9"/>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p>
        </w:tc>
      </w:tr>
      <w:tr w:rsidR="000238EE" w:rsidRPr="000238EE" w:rsidTr="00E66009">
        <w:trPr>
          <w:trHeight w:val="701"/>
        </w:trPr>
        <w:tc>
          <w:tcPr>
            <w:tcW w:w="1393" w:type="pct"/>
            <w:tcBorders>
              <w:left w:val="double" w:sz="4" w:space="0" w:color="auto"/>
            </w:tcBorders>
            <w:shd w:val="clear" w:color="auto" w:fill="FFFFFF" w:themeFill="background1"/>
            <w:vAlign w:val="center"/>
          </w:tcPr>
          <w:p w:rsidR="000238EE" w:rsidRPr="000238EE" w:rsidRDefault="000238EE" w:rsidP="000238EE">
            <w:pPr>
              <w:spacing w:after="0" w:line="240" w:lineRule="auto"/>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4.5.1. Анализа нових занимања на тржишту рада и утврђивање истих у Шифарнику занимања кроз измене и допуне Одлуке о Јединствном кодексу шифара за уношење и шифрирање података у евиденцијама у области рада</w:t>
            </w:r>
          </w:p>
        </w:tc>
        <w:tc>
          <w:tcPr>
            <w:tcW w:w="510" w:type="pct"/>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549" w:type="pct"/>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МПНТР</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РЗС</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Послодавци</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ПКС</w:t>
            </w:r>
          </w:p>
        </w:tc>
        <w:tc>
          <w:tcPr>
            <w:tcW w:w="549" w:type="pct"/>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Донета Одлука о изменама и допунама</w:t>
            </w:r>
          </w:p>
        </w:tc>
        <w:tc>
          <w:tcPr>
            <w:tcW w:w="524" w:type="pct"/>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27" w:type="pct"/>
            <w:shd w:val="clear" w:color="auto" w:fill="FFFFFF" w:themeFill="background1"/>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489"/>
        </w:trPr>
        <w:tc>
          <w:tcPr>
            <w:tcW w:w="1393"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4.5.2. Формирање Радне групе за развој НСКЗ</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Препознате институције</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Формирана радна група</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Решење о формирању РГ</w:t>
            </w:r>
          </w:p>
        </w:tc>
        <w:tc>
          <w:tcPr>
            <w:tcW w:w="52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c>
          <w:tcPr>
            <w:tcW w:w="52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489"/>
        </w:trPr>
        <w:tc>
          <w:tcPr>
            <w:tcW w:w="1393"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4.5.3. Израда методологије за описе појединачних занимања и дефинисање институционалног оквира и надлежности за успостављање, одржавање и унапређење НСКЗ.</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Препознате институције у оквиру Радне групе за развој НСКЗ</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III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Усвојена методологија </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Измењен и допуњен Закон о запошљавању и осигурању за случај незапослености</w:t>
            </w:r>
          </w:p>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(Службени гласник РС)</w:t>
            </w:r>
          </w:p>
        </w:tc>
        <w:tc>
          <w:tcPr>
            <w:tcW w:w="52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52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r w:rsidR="000238EE" w:rsidRPr="000238EE" w:rsidTr="00E66009">
        <w:trPr>
          <w:trHeight w:val="489"/>
        </w:trPr>
        <w:tc>
          <w:tcPr>
            <w:tcW w:w="1393" w:type="pct"/>
            <w:tcBorders>
              <w:left w:val="double" w:sz="4" w:space="0" w:color="auto"/>
            </w:tcBorders>
            <w:vAlign w:val="center"/>
          </w:tcPr>
          <w:p w:rsidR="000238EE" w:rsidRPr="000238EE" w:rsidRDefault="000238EE" w:rsidP="000238EE">
            <w:pPr>
              <w:spacing w:after="0" w:line="240" w:lineRule="auto"/>
              <w:jc w:val="both"/>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 xml:space="preserve">4.5.4. Припрема листе најфреквентнијих занимања у РС на основу података ЦРОСО. </w:t>
            </w:r>
          </w:p>
        </w:tc>
        <w:tc>
          <w:tcPr>
            <w:tcW w:w="510"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МРЗБСП</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ЦРОСО</w:t>
            </w:r>
          </w:p>
        </w:tc>
        <w:tc>
          <w:tcPr>
            <w:tcW w:w="549"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Latn-RS"/>
              </w:rPr>
              <w:t xml:space="preserve">IV </w:t>
            </w:r>
            <w:r w:rsidRPr="000238EE">
              <w:rPr>
                <w:rFonts w:ascii="Times New Roman" w:eastAsiaTheme="minorHAnsi" w:hAnsi="Times New Roman" w:cs="Times New Roman"/>
                <w:sz w:val="20"/>
                <w:szCs w:val="20"/>
                <w:lang w:val="sr-Cyrl-RS"/>
              </w:rPr>
              <w:t>квартал 2020.</w:t>
            </w:r>
          </w:p>
        </w:tc>
        <w:tc>
          <w:tcPr>
            <w:tcW w:w="948"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Припремљена листа одабраних занимања</w:t>
            </w:r>
          </w:p>
        </w:tc>
        <w:tc>
          <w:tcPr>
            <w:tcW w:w="524"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Средства донатора</w:t>
            </w:r>
          </w:p>
        </w:tc>
        <w:tc>
          <w:tcPr>
            <w:tcW w:w="527" w:type="pct"/>
            <w:vAlign w:val="center"/>
          </w:tcPr>
          <w:p w:rsidR="000238EE" w:rsidRPr="000238EE" w:rsidRDefault="000238EE" w:rsidP="000238EE">
            <w:pPr>
              <w:spacing w:after="0" w:line="240" w:lineRule="auto"/>
              <w:jc w:val="center"/>
              <w:rPr>
                <w:rFonts w:ascii="Times New Roman" w:eastAsiaTheme="minorHAnsi" w:hAnsi="Times New Roman" w:cs="Times New Roman"/>
                <w:sz w:val="20"/>
                <w:szCs w:val="20"/>
                <w:lang w:val="sr-Cyrl-RS"/>
              </w:rPr>
            </w:pPr>
            <w:r w:rsidRPr="000238EE">
              <w:rPr>
                <w:rFonts w:ascii="Times New Roman" w:eastAsiaTheme="minorHAnsi" w:hAnsi="Times New Roman" w:cs="Times New Roman"/>
                <w:sz w:val="20"/>
                <w:szCs w:val="20"/>
                <w:lang w:val="sr-Cyrl-RS"/>
              </w:rPr>
              <w:t>/</w:t>
            </w:r>
          </w:p>
        </w:tc>
      </w:tr>
    </w:tbl>
    <w:p w:rsidR="000238EE" w:rsidRPr="000238EE" w:rsidRDefault="000238EE" w:rsidP="000238EE">
      <w:pPr>
        <w:spacing w:after="0" w:line="240" w:lineRule="auto"/>
        <w:rPr>
          <w:rFonts w:ascii="Times New Roman" w:hAnsi="Times New Roman" w:cs="Times New Roman"/>
          <w:b/>
          <w:lang w:val="sr-Latn-RS"/>
        </w:rPr>
        <w:sectPr w:rsidR="000238EE" w:rsidRPr="000238EE" w:rsidSect="00E66009">
          <w:pgSz w:w="16838" w:h="11906" w:orient="landscape" w:code="9"/>
          <w:pgMar w:top="1440" w:right="1267" w:bottom="1440" w:left="907" w:header="720" w:footer="720" w:gutter="0"/>
          <w:cols w:space="720"/>
          <w:titlePg/>
          <w:docGrid w:linePitch="360"/>
        </w:sectPr>
      </w:pPr>
    </w:p>
    <w:p w:rsidR="000238EE" w:rsidRPr="000238EE" w:rsidRDefault="000238EE" w:rsidP="000238EE">
      <w:pPr>
        <w:spacing w:after="160" w:line="259" w:lineRule="auto"/>
        <w:rPr>
          <w:rFonts w:eastAsiaTheme="minorHAnsi"/>
          <w:lang w:val="sr-Cyrl-RS"/>
        </w:rPr>
      </w:pPr>
    </w:p>
    <w:p w:rsidR="006623C1" w:rsidRPr="006623C1" w:rsidRDefault="006623C1" w:rsidP="006623C1">
      <w:pPr>
        <w:keepNext/>
        <w:keepLines/>
        <w:spacing w:before="200" w:after="0" w:line="240" w:lineRule="auto"/>
        <w:outlineLvl w:val="1"/>
        <w:rPr>
          <w:rFonts w:ascii="Times New Roman" w:eastAsia="Times New Roman" w:hAnsi="Times New Roman" w:cs="Times New Roman"/>
          <w:b/>
          <w:bCs/>
          <w:i/>
          <w:lang w:val="sr-Cyrl-CS"/>
        </w:rPr>
      </w:pPr>
      <w:r w:rsidRPr="006623C1">
        <w:rPr>
          <w:rFonts w:ascii="Times New Roman" w:eastAsia="Times New Roman" w:hAnsi="Times New Roman" w:cs="Times New Roman"/>
          <w:b/>
          <w:bCs/>
          <w:lang w:val="sr-Cyrl-CS"/>
        </w:rPr>
        <w:t>СКРАЋЕНИЦЕ</w:t>
      </w:r>
    </w:p>
    <w:p w:rsidR="006623C1" w:rsidRPr="006623C1" w:rsidRDefault="006623C1" w:rsidP="006623C1">
      <w:pPr>
        <w:spacing w:after="0" w:line="240" w:lineRule="auto"/>
        <w:rPr>
          <w:rFonts w:ascii="Times New Roman" w:eastAsia="Times New Roman" w:hAnsi="Times New Roman" w:cs="Times New Roman"/>
          <w:i/>
          <w:lang w:val="sr-Cyrl-CS"/>
        </w:rPr>
      </w:pPr>
    </w:p>
    <w:tbl>
      <w:tblPr>
        <w:tblW w:w="9214" w:type="dxa"/>
        <w:tblInd w:w="392" w:type="dxa"/>
        <w:tblLook w:val="0000" w:firstRow="0" w:lastRow="0" w:firstColumn="0" w:lastColumn="0" w:noHBand="0" w:noVBand="0"/>
      </w:tblPr>
      <w:tblGrid>
        <w:gridCol w:w="1695"/>
        <w:gridCol w:w="7519"/>
      </w:tblGrid>
      <w:tr w:rsidR="006623C1" w:rsidRPr="006623C1" w:rsidTr="00E66009">
        <w:trPr>
          <w:trHeight w:val="258"/>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АПЗ</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Активна политика запошљавања</w:t>
            </w:r>
          </w:p>
        </w:tc>
      </w:tr>
      <w:tr w:rsidR="006623C1" w:rsidRPr="006623C1" w:rsidTr="00E66009">
        <w:trPr>
          <w:trHeight w:val="317"/>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АРС</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Анкета о радној снази</w:t>
            </w:r>
          </w:p>
        </w:tc>
      </w:tr>
      <w:tr w:rsidR="006623C1" w:rsidRPr="006623C1" w:rsidTr="00E66009">
        <w:trPr>
          <w:trHeight w:val="317"/>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БДП</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Бруто домаћи производ</w:t>
            </w:r>
          </w:p>
        </w:tc>
      </w:tr>
      <w:tr w:rsidR="006623C1" w:rsidRPr="006623C1" w:rsidTr="00E66009">
        <w:trPr>
          <w:trHeight w:val="317"/>
        </w:trPr>
        <w:tc>
          <w:tcPr>
            <w:tcW w:w="1695" w:type="dxa"/>
            <w:noWrap/>
          </w:tcPr>
          <w:p w:rsidR="006623C1" w:rsidRPr="006623C1" w:rsidRDefault="006623C1"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БОШ</w:t>
            </w:r>
          </w:p>
        </w:tc>
        <w:tc>
          <w:tcPr>
            <w:tcW w:w="7519" w:type="dxa"/>
            <w:noWrap/>
          </w:tcPr>
          <w:p w:rsidR="006623C1" w:rsidRPr="006623C1" w:rsidRDefault="006623C1" w:rsidP="006623C1">
            <w:pPr>
              <w:spacing w:after="0" w:line="240" w:lineRule="auto"/>
              <w:rPr>
                <w:rFonts w:ascii="Times New Roman" w:eastAsia="Times New Roman" w:hAnsi="Times New Roman" w:cs="Times New Roman"/>
                <w:lang w:val="sr-Cyrl-RS" w:eastAsia="sr-Latn-CS"/>
              </w:rPr>
            </w:pPr>
            <w:r>
              <w:rPr>
                <w:rFonts w:ascii="Times New Roman" w:eastAsia="Times New Roman" w:hAnsi="Times New Roman" w:cs="Times New Roman"/>
                <w:lang w:val="sr-Cyrl-RS" w:eastAsia="sr-Latn-CS"/>
              </w:rPr>
              <w:t>Београдска отворена школа</w:t>
            </w:r>
          </w:p>
        </w:tc>
      </w:tr>
      <w:tr w:rsidR="008442DF" w:rsidRPr="006623C1" w:rsidTr="00E66009">
        <w:trPr>
          <w:trHeight w:val="317"/>
        </w:trPr>
        <w:tc>
          <w:tcPr>
            <w:tcW w:w="1695" w:type="dxa"/>
            <w:noWrap/>
          </w:tcPr>
          <w:p w:rsidR="008442DF" w:rsidRDefault="008442DF"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ГИЗ</w:t>
            </w:r>
          </w:p>
        </w:tc>
        <w:tc>
          <w:tcPr>
            <w:tcW w:w="7519" w:type="dxa"/>
            <w:noWrap/>
          </w:tcPr>
          <w:p w:rsidR="008442DF" w:rsidRDefault="008442DF" w:rsidP="006623C1">
            <w:pPr>
              <w:spacing w:after="0" w:line="240" w:lineRule="auto"/>
              <w:rPr>
                <w:rFonts w:ascii="Times New Roman" w:eastAsia="Times New Roman" w:hAnsi="Times New Roman" w:cs="Times New Roman"/>
                <w:lang w:val="sr-Cyrl-RS" w:eastAsia="sr-Latn-CS"/>
              </w:rPr>
            </w:pPr>
            <w:r>
              <w:rPr>
                <w:rFonts w:ascii="Times New Roman" w:eastAsia="Times New Roman" w:hAnsi="Times New Roman" w:cs="Times New Roman"/>
                <w:lang w:val="sr-Cyrl-RS" w:eastAsia="sr-Latn-CS"/>
              </w:rPr>
              <w:t>Немачка организација за међународну сарадњу</w:t>
            </w:r>
          </w:p>
        </w:tc>
      </w:tr>
      <w:tr w:rsidR="006F2072" w:rsidRPr="006623C1" w:rsidTr="00E66009">
        <w:trPr>
          <w:trHeight w:val="317"/>
        </w:trPr>
        <w:tc>
          <w:tcPr>
            <w:tcW w:w="1695" w:type="dxa"/>
            <w:noWrap/>
          </w:tcPr>
          <w:p w:rsidR="006F2072" w:rsidRDefault="006F2072"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ЕК</w:t>
            </w:r>
          </w:p>
        </w:tc>
        <w:tc>
          <w:tcPr>
            <w:tcW w:w="7519" w:type="dxa"/>
            <w:noWrap/>
          </w:tcPr>
          <w:p w:rsidR="006F2072" w:rsidRDefault="006F2072" w:rsidP="006623C1">
            <w:pPr>
              <w:spacing w:after="0" w:line="240" w:lineRule="auto"/>
              <w:rPr>
                <w:rFonts w:ascii="Times New Roman" w:eastAsia="Times New Roman" w:hAnsi="Times New Roman" w:cs="Times New Roman"/>
                <w:lang w:val="sr-Cyrl-RS" w:eastAsia="sr-Latn-CS"/>
              </w:rPr>
            </w:pPr>
            <w:r>
              <w:rPr>
                <w:rFonts w:ascii="Times New Roman" w:eastAsia="Times New Roman" w:hAnsi="Times New Roman" w:cs="Times New Roman"/>
                <w:lang w:val="sr-Cyrl-RS" w:eastAsia="sr-Latn-CS"/>
              </w:rPr>
              <w:t>Европска комисија</w:t>
            </w:r>
          </w:p>
        </w:tc>
      </w:tr>
      <w:tr w:rsidR="006623C1" w:rsidRPr="006623C1" w:rsidTr="00E66009">
        <w:trPr>
          <w:trHeight w:val="264"/>
        </w:trPr>
        <w:tc>
          <w:tcPr>
            <w:tcW w:w="1695" w:type="dxa"/>
            <w:noWrap/>
          </w:tcPr>
          <w:p w:rsidR="006623C1" w:rsidRPr="006623C1" w:rsidRDefault="008442DF" w:rsidP="006623C1">
            <w:pPr>
              <w:spacing w:after="0" w:line="240" w:lineRule="auto"/>
              <w:rPr>
                <w:rFonts w:ascii="Times New Roman" w:eastAsia="Times New Roman" w:hAnsi="Times New Roman" w:cs="Times New Roman"/>
                <w:i/>
                <w:lang w:val="sr-Cyrl-CS" w:eastAsia="sr-Latn-CS"/>
              </w:rPr>
            </w:pPr>
            <w:r>
              <w:rPr>
                <w:rFonts w:ascii="Times New Roman" w:eastAsia="Times New Roman" w:hAnsi="Times New Roman" w:cs="Times New Roman"/>
                <w:lang w:val="sr-Cyrl-CS" w:eastAsia="sr-Latn-CS"/>
              </w:rPr>
              <w:t>ЕУ</w:t>
            </w:r>
          </w:p>
        </w:tc>
        <w:tc>
          <w:tcPr>
            <w:tcW w:w="7519" w:type="dxa"/>
            <w:noWrap/>
          </w:tcPr>
          <w:p w:rsidR="006623C1" w:rsidRPr="006623C1" w:rsidRDefault="008442DF" w:rsidP="006623C1">
            <w:pPr>
              <w:spacing w:after="0" w:line="240" w:lineRule="auto"/>
              <w:rPr>
                <w:rFonts w:ascii="Times New Roman" w:eastAsia="Times New Roman" w:hAnsi="Times New Roman" w:cs="Times New Roman"/>
                <w:i/>
                <w:lang w:val="sr-Cyrl-CS" w:eastAsia="sr-Latn-CS"/>
              </w:rPr>
            </w:pPr>
            <w:r>
              <w:rPr>
                <w:rFonts w:ascii="Times New Roman" w:eastAsia="Times New Roman" w:hAnsi="Times New Roman" w:cs="Times New Roman"/>
                <w:lang w:val="sr-Cyrl-CS" w:eastAsia="sr-Latn-CS"/>
              </w:rPr>
              <w:t>Европска унија</w:t>
            </w:r>
          </w:p>
        </w:tc>
      </w:tr>
      <w:tr w:rsidR="006623C1" w:rsidRPr="006623C1" w:rsidTr="00E66009">
        <w:trPr>
          <w:trHeight w:val="330"/>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ЗУОВ</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Завод за унапређивање образовања и васпитања</w:t>
            </w:r>
          </w:p>
        </w:tc>
      </w:tr>
      <w:tr w:rsidR="006623C1" w:rsidRPr="006623C1" w:rsidTr="00E66009">
        <w:trPr>
          <w:trHeight w:val="318"/>
        </w:trPr>
        <w:tc>
          <w:tcPr>
            <w:tcW w:w="1695" w:type="dxa"/>
            <w:noWrap/>
          </w:tcPr>
          <w:p w:rsidR="006623C1" w:rsidRPr="006623C1" w:rsidRDefault="006623C1" w:rsidP="006623C1">
            <w:pPr>
              <w:spacing w:after="0" w:line="240" w:lineRule="auto"/>
              <w:rPr>
                <w:rFonts w:ascii="Times New Roman" w:eastAsia="Times New Roman" w:hAnsi="Times New Roman" w:cs="Times New Roman"/>
                <w:lang w:val="sr-Cyrl-CS" w:eastAsia="sr-Latn-CS"/>
              </w:rPr>
            </w:pPr>
            <w:r w:rsidRPr="006623C1">
              <w:rPr>
                <w:rFonts w:ascii="Times New Roman" w:eastAsia="Times New Roman" w:hAnsi="Times New Roman" w:cs="Times New Roman"/>
                <w:lang w:val="sr-Cyrl-CS" w:eastAsia="sr-Latn-CS"/>
              </w:rPr>
              <w:t>ИПА</w:t>
            </w:r>
          </w:p>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ЈЛС</w:t>
            </w:r>
          </w:p>
        </w:tc>
        <w:tc>
          <w:tcPr>
            <w:tcW w:w="7519" w:type="dxa"/>
            <w:noWrap/>
          </w:tcPr>
          <w:p w:rsidR="006623C1" w:rsidRPr="006623C1" w:rsidRDefault="006623C1" w:rsidP="006623C1">
            <w:pPr>
              <w:spacing w:after="0" w:line="240" w:lineRule="auto"/>
              <w:rPr>
                <w:rFonts w:ascii="Times New Roman" w:eastAsia="Times New Roman" w:hAnsi="Times New Roman" w:cs="Times New Roman"/>
                <w:lang w:val="sr-Cyrl-CS" w:eastAsia="sr-Latn-CS"/>
              </w:rPr>
            </w:pPr>
            <w:r w:rsidRPr="006623C1">
              <w:rPr>
                <w:rFonts w:ascii="Times New Roman" w:eastAsia="Times New Roman" w:hAnsi="Times New Roman" w:cs="Times New Roman"/>
                <w:lang w:val="sr-Cyrl-CS" w:eastAsia="sr-Latn-CS"/>
              </w:rPr>
              <w:t>Инструмент за претприступну помоћ</w:t>
            </w:r>
          </w:p>
          <w:p w:rsidR="006623C1" w:rsidRPr="006623C1" w:rsidRDefault="006623C1" w:rsidP="006623C1">
            <w:pPr>
              <w:spacing w:after="0" w:line="240" w:lineRule="auto"/>
              <w:rPr>
                <w:rFonts w:ascii="Times New Roman" w:eastAsia="Times New Roman" w:hAnsi="Times New Roman" w:cs="Times New Roman"/>
                <w:lang w:val="sr-Cyrl-CS" w:eastAsia="sr-Latn-CS"/>
              </w:rPr>
            </w:pPr>
            <w:r w:rsidRPr="006623C1">
              <w:rPr>
                <w:rFonts w:ascii="Times New Roman" w:eastAsia="Times New Roman" w:hAnsi="Times New Roman" w:cs="Times New Roman"/>
                <w:lang w:val="sr-Cyrl-CS" w:eastAsia="sr-Latn-CS"/>
              </w:rPr>
              <w:t>Јединица локалне самоуправе</w:t>
            </w:r>
          </w:p>
        </w:tc>
      </w:tr>
      <w:tr w:rsidR="006F2072" w:rsidRPr="006623C1" w:rsidTr="00E66009">
        <w:trPr>
          <w:trHeight w:val="318"/>
        </w:trPr>
        <w:tc>
          <w:tcPr>
            <w:tcW w:w="1695" w:type="dxa"/>
            <w:noWrap/>
          </w:tcPr>
          <w:p w:rsidR="006F2072" w:rsidRPr="006623C1" w:rsidRDefault="006F2072"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ЈПОА</w:t>
            </w:r>
          </w:p>
        </w:tc>
        <w:tc>
          <w:tcPr>
            <w:tcW w:w="7519" w:type="dxa"/>
            <w:noWrap/>
          </w:tcPr>
          <w:p w:rsidR="006F2072" w:rsidRPr="006623C1" w:rsidRDefault="006F2072"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Јавно признати организатори активности образовања одраслих</w:t>
            </w:r>
          </w:p>
        </w:tc>
      </w:tr>
      <w:tr w:rsidR="006623C1" w:rsidRPr="006623C1" w:rsidTr="00E66009">
        <w:trPr>
          <w:trHeight w:val="237"/>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 xml:space="preserve">ЛАПЗ </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Локални акциони план запошљавања</w:t>
            </w:r>
          </w:p>
        </w:tc>
      </w:tr>
      <w:tr w:rsidR="008442DF" w:rsidRPr="006623C1" w:rsidTr="00E66009">
        <w:trPr>
          <w:trHeight w:val="237"/>
        </w:trPr>
        <w:tc>
          <w:tcPr>
            <w:tcW w:w="1695" w:type="dxa"/>
            <w:noWrap/>
          </w:tcPr>
          <w:p w:rsidR="008442DF" w:rsidRPr="006623C1" w:rsidRDefault="008442DF"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МОР</w:t>
            </w:r>
          </w:p>
        </w:tc>
        <w:tc>
          <w:tcPr>
            <w:tcW w:w="7519" w:type="dxa"/>
            <w:noWrap/>
          </w:tcPr>
          <w:p w:rsidR="008442DF" w:rsidRPr="006623C1" w:rsidRDefault="008442DF"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Међународна организација рада</w:t>
            </w:r>
          </w:p>
        </w:tc>
      </w:tr>
      <w:tr w:rsidR="006623C1" w:rsidRPr="006623C1" w:rsidTr="00E66009">
        <w:trPr>
          <w:trHeight w:val="317"/>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МОС</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Министарство омладине и спорта</w:t>
            </w:r>
          </w:p>
        </w:tc>
      </w:tr>
      <w:tr w:rsidR="006623C1" w:rsidRPr="006623C1" w:rsidTr="00E66009">
        <w:trPr>
          <w:trHeight w:val="317"/>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МПНТР</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 xml:space="preserve">Министарство просвете, науке и технолошког развоја </w:t>
            </w:r>
          </w:p>
        </w:tc>
      </w:tr>
      <w:tr w:rsidR="006623C1" w:rsidRPr="006623C1" w:rsidTr="00E66009">
        <w:trPr>
          <w:trHeight w:val="317"/>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МРЗБСП</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Министарство за рад, запошљавање, борачка и социјална питања</w:t>
            </w:r>
          </w:p>
        </w:tc>
      </w:tr>
      <w:tr w:rsidR="006623C1" w:rsidRPr="006623C1" w:rsidTr="00E66009">
        <w:trPr>
          <w:trHeight w:val="207"/>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МФ</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Министарство финансија</w:t>
            </w:r>
          </w:p>
        </w:tc>
      </w:tr>
      <w:tr w:rsidR="006623C1" w:rsidRPr="006623C1" w:rsidTr="00E66009">
        <w:trPr>
          <w:trHeight w:val="300"/>
        </w:trPr>
        <w:tc>
          <w:tcPr>
            <w:tcW w:w="1695" w:type="dxa"/>
            <w:noWrap/>
          </w:tcPr>
          <w:p w:rsidR="006623C1" w:rsidRPr="006623C1" w:rsidRDefault="006623C1" w:rsidP="008442DF">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НАПЗ</w:t>
            </w:r>
          </w:p>
        </w:tc>
        <w:tc>
          <w:tcPr>
            <w:tcW w:w="7519" w:type="dxa"/>
            <w:noWrap/>
          </w:tcPr>
          <w:p w:rsidR="006623C1" w:rsidRPr="006623C1" w:rsidRDefault="006623C1" w:rsidP="008442DF">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Национални акциони план запошљавања</w:t>
            </w:r>
          </w:p>
        </w:tc>
      </w:tr>
      <w:tr w:rsidR="006623C1" w:rsidRPr="006623C1" w:rsidTr="00E66009">
        <w:trPr>
          <w:trHeight w:val="270"/>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НЕЕТ</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Лица која нису запослена и нису у образовању и обуци</w:t>
            </w:r>
          </w:p>
        </w:tc>
      </w:tr>
      <w:tr w:rsidR="006623C1" w:rsidRPr="006623C1" w:rsidTr="00E66009">
        <w:trPr>
          <w:trHeight w:val="229"/>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НОКС</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Национални оквир квалификацијa Србије</w:t>
            </w:r>
          </w:p>
        </w:tc>
      </w:tr>
      <w:tr w:rsidR="006623C1" w:rsidRPr="006623C1" w:rsidTr="00E66009">
        <w:trPr>
          <w:trHeight w:val="317"/>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НСЗ</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Национална служба за запошљавање</w:t>
            </w:r>
          </w:p>
        </w:tc>
      </w:tr>
      <w:tr w:rsidR="006623C1" w:rsidRPr="006623C1" w:rsidTr="00E66009">
        <w:trPr>
          <w:trHeight w:val="324"/>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НСКЗ</w:t>
            </w:r>
          </w:p>
        </w:tc>
        <w:tc>
          <w:tcPr>
            <w:tcW w:w="7519" w:type="dxa"/>
            <w:noWrap/>
          </w:tcPr>
          <w:p w:rsidR="006623C1" w:rsidRPr="006623C1" w:rsidRDefault="008442DF" w:rsidP="00DE65A3">
            <w:pPr>
              <w:spacing w:after="0" w:line="240" w:lineRule="auto"/>
              <w:rPr>
                <w:rFonts w:ascii="Times New Roman" w:eastAsia="Times New Roman" w:hAnsi="Times New Roman" w:cs="Times New Roman"/>
                <w:i/>
                <w:lang w:val="sr-Cyrl-CS" w:eastAsia="sr-Latn-CS"/>
              </w:rPr>
            </w:pPr>
            <w:r>
              <w:rPr>
                <w:rFonts w:ascii="Times New Roman" w:eastAsia="Times New Roman" w:hAnsi="Times New Roman" w:cs="Times New Roman"/>
                <w:lang w:val="sr-Cyrl-CS" w:eastAsia="sr-Latn-CS"/>
              </w:rPr>
              <w:t>Национална</w:t>
            </w:r>
            <w:r w:rsidR="006623C1" w:rsidRPr="006623C1">
              <w:rPr>
                <w:rFonts w:ascii="Times New Roman" w:eastAsia="Times New Roman" w:hAnsi="Times New Roman" w:cs="Times New Roman"/>
                <w:lang w:val="sr-Cyrl-CS" w:eastAsia="sr-Latn-CS"/>
              </w:rPr>
              <w:t xml:space="preserve"> с</w:t>
            </w:r>
            <w:r w:rsidR="00DE65A3">
              <w:rPr>
                <w:rFonts w:ascii="Times New Roman" w:eastAsia="Times New Roman" w:hAnsi="Times New Roman" w:cs="Times New Roman"/>
                <w:lang w:val="sr-Cyrl-CS" w:eastAsia="sr-Latn-CS"/>
              </w:rPr>
              <w:t>тандард</w:t>
            </w:r>
            <w:r>
              <w:rPr>
                <w:rFonts w:ascii="Times New Roman" w:eastAsia="Times New Roman" w:hAnsi="Times New Roman" w:cs="Times New Roman"/>
                <w:lang w:val="sr-Cyrl-CS" w:eastAsia="sr-Latn-CS"/>
              </w:rPr>
              <w:t>на класификација</w:t>
            </w:r>
            <w:r w:rsidR="006623C1" w:rsidRPr="006623C1">
              <w:rPr>
                <w:rFonts w:ascii="Times New Roman" w:eastAsia="Times New Roman" w:hAnsi="Times New Roman" w:cs="Times New Roman"/>
                <w:lang w:val="sr-Cyrl-CS" w:eastAsia="sr-Latn-CS"/>
              </w:rPr>
              <w:t xml:space="preserve"> занимања</w:t>
            </w:r>
          </w:p>
        </w:tc>
      </w:tr>
      <w:tr w:rsidR="006623C1" w:rsidRPr="006623C1" w:rsidTr="00E66009">
        <w:trPr>
          <w:trHeight w:val="270"/>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НСП</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Новчана социјална помоћ</w:t>
            </w:r>
          </w:p>
        </w:tc>
      </w:tr>
      <w:tr w:rsidR="006623C1" w:rsidRPr="006623C1" w:rsidTr="00E66009">
        <w:trPr>
          <w:trHeight w:val="279"/>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ОСИ</w:t>
            </w:r>
          </w:p>
        </w:tc>
        <w:tc>
          <w:tcPr>
            <w:tcW w:w="7519" w:type="dxa"/>
            <w:noWrap/>
          </w:tcPr>
          <w:p w:rsidR="006623C1" w:rsidRPr="006623C1" w:rsidRDefault="00E5602E"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Особа</w:t>
            </w:r>
            <w:r w:rsidR="006623C1" w:rsidRPr="006623C1">
              <w:rPr>
                <w:rFonts w:ascii="Times New Roman" w:eastAsia="Times New Roman" w:hAnsi="Times New Roman" w:cs="Times New Roman"/>
                <w:lang w:val="sr-Cyrl-CS" w:eastAsia="sr-Latn-CS"/>
              </w:rPr>
              <w:t xml:space="preserve"> са инвалидитетом</w:t>
            </w:r>
          </w:p>
        </w:tc>
      </w:tr>
      <w:tr w:rsidR="006F2072" w:rsidRPr="006623C1" w:rsidTr="00E66009">
        <w:trPr>
          <w:trHeight w:val="279"/>
        </w:trPr>
        <w:tc>
          <w:tcPr>
            <w:tcW w:w="1695" w:type="dxa"/>
            <w:noWrap/>
          </w:tcPr>
          <w:p w:rsidR="006F2072" w:rsidRPr="006623C1" w:rsidRDefault="006F2072"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ПКС</w:t>
            </w:r>
          </w:p>
        </w:tc>
        <w:tc>
          <w:tcPr>
            <w:tcW w:w="7519" w:type="dxa"/>
            <w:noWrap/>
          </w:tcPr>
          <w:p w:rsidR="006F2072" w:rsidRPr="006623C1" w:rsidRDefault="006F2072"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Привредна комора Србије</w:t>
            </w:r>
          </w:p>
        </w:tc>
      </w:tr>
      <w:tr w:rsidR="006F2072" w:rsidRPr="006623C1" w:rsidTr="00E66009">
        <w:trPr>
          <w:trHeight w:val="279"/>
        </w:trPr>
        <w:tc>
          <w:tcPr>
            <w:tcW w:w="1695" w:type="dxa"/>
            <w:noWrap/>
          </w:tcPr>
          <w:p w:rsidR="006F2072" w:rsidRDefault="006F2072"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УПС</w:t>
            </w:r>
          </w:p>
        </w:tc>
        <w:tc>
          <w:tcPr>
            <w:tcW w:w="7519" w:type="dxa"/>
            <w:noWrap/>
          </w:tcPr>
          <w:p w:rsidR="006F2072" w:rsidRDefault="006F2072"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Унија послодаваца Србије</w:t>
            </w:r>
          </w:p>
        </w:tc>
      </w:tr>
      <w:tr w:rsidR="008442DF" w:rsidRPr="006623C1" w:rsidTr="00E66009">
        <w:trPr>
          <w:trHeight w:val="279"/>
        </w:trPr>
        <w:tc>
          <w:tcPr>
            <w:tcW w:w="1695" w:type="dxa"/>
            <w:noWrap/>
          </w:tcPr>
          <w:p w:rsidR="008442DF" w:rsidRPr="006623C1" w:rsidRDefault="008442DF"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РАС</w:t>
            </w:r>
          </w:p>
        </w:tc>
        <w:tc>
          <w:tcPr>
            <w:tcW w:w="7519" w:type="dxa"/>
            <w:noWrap/>
          </w:tcPr>
          <w:p w:rsidR="008442DF" w:rsidRPr="006623C1" w:rsidRDefault="008442DF"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Развојна агенција Србије</w:t>
            </w:r>
          </w:p>
        </w:tc>
      </w:tr>
      <w:tr w:rsidR="006623C1" w:rsidRPr="006623C1" w:rsidTr="00E66009">
        <w:trPr>
          <w:trHeight w:val="255"/>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РЗС</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Републички завод за статистику</w:t>
            </w:r>
          </w:p>
        </w:tc>
      </w:tr>
      <w:tr w:rsidR="006623C1" w:rsidRPr="006623C1" w:rsidTr="00E66009">
        <w:trPr>
          <w:trHeight w:val="317"/>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РС</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Република Србија</w:t>
            </w:r>
          </w:p>
        </w:tc>
      </w:tr>
      <w:tr w:rsidR="006623C1" w:rsidRPr="006623C1" w:rsidTr="00E66009">
        <w:trPr>
          <w:trHeight w:val="300"/>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СДЦ</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Швајцарска агенција за развој и сарадњу</w:t>
            </w:r>
          </w:p>
        </w:tc>
      </w:tr>
      <w:tr w:rsidR="006623C1" w:rsidRPr="006623C1" w:rsidTr="00E66009">
        <w:trPr>
          <w:trHeight w:val="321"/>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СИПРУ</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Тим за социјално укључивање и смањење сиромаштва</w:t>
            </w:r>
          </w:p>
        </w:tc>
      </w:tr>
      <w:tr w:rsidR="0045582E" w:rsidRPr="006623C1" w:rsidTr="00E66009">
        <w:trPr>
          <w:trHeight w:val="321"/>
        </w:trPr>
        <w:tc>
          <w:tcPr>
            <w:tcW w:w="1695" w:type="dxa"/>
            <w:noWrap/>
          </w:tcPr>
          <w:p w:rsidR="0045582E" w:rsidRPr="006623C1" w:rsidRDefault="0045582E"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ССООО</w:t>
            </w:r>
          </w:p>
        </w:tc>
        <w:tc>
          <w:tcPr>
            <w:tcW w:w="7519" w:type="dxa"/>
            <w:noWrap/>
          </w:tcPr>
          <w:p w:rsidR="0045582E" w:rsidRPr="006623C1" w:rsidRDefault="0045582E"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Савет за стручно образовање и образовање одраслих</w:t>
            </w:r>
          </w:p>
        </w:tc>
      </w:tr>
      <w:tr w:rsidR="006623C1" w:rsidRPr="006623C1" w:rsidTr="00E66009">
        <w:trPr>
          <w:trHeight w:val="270"/>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СКГО</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Стална конференција градова и општина</w:t>
            </w:r>
          </w:p>
        </w:tc>
      </w:tr>
      <w:tr w:rsidR="006623C1" w:rsidRPr="006623C1" w:rsidTr="00E66009">
        <w:trPr>
          <w:trHeight w:val="270"/>
        </w:trPr>
        <w:tc>
          <w:tcPr>
            <w:tcW w:w="1695" w:type="dxa"/>
            <w:noWrap/>
          </w:tcPr>
          <w:p w:rsidR="006623C1" w:rsidRPr="006623C1" w:rsidRDefault="006623C1" w:rsidP="006623C1">
            <w:pPr>
              <w:spacing w:after="0" w:line="240" w:lineRule="auto"/>
              <w:rPr>
                <w:rFonts w:ascii="Times New Roman" w:eastAsia="Times New Roman" w:hAnsi="Times New Roman" w:cs="Times New Roman"/>
                <w:lang w:val="sr-Cyrl-CS" w:eastAsia="sr-Latn-CS"/>
              </w:rPr>
            </w:pPr>
            <w:r w:rsidRPr="006623C1">
              <w:rPr>
                <w:rFonts w:ascii="Times New Roman" w:eastAsia="Times New Roman" w:hAnsi="Times New Roman" w:cs="Times New Roman"/>
                <w:lang w:val="sr-Cyrl-CS" w:eastAsia="sr-Latn-CS"/>
              </w:rPr>
              <w:t>УИПС</w:t>
            </w:r>
          </w:p>
          <w:p w:rsidR="006623C1" w:rsidRPr="006623C1" w:rsidRDefault="006623C1" w:rsidP="006623C1">
            <w:pPr>
              <w:spacing w:after="0" w:line="240" w:lineRule="auto"/>
              <w:rPr>
                <w:rFonts w:ascii="Times New Roman" w:eastAsia="Times New Roman" w:hAnsi="Times New Roman" w:cs="Times New Roman"/>
                <w:i/>
                <w:lang w:val="sr-Cyrl-CS" w:eastAsia="sr-Latn-CS"/>
              </w:rPr>
            </w:pPr>
          </w:p>
        </w:tc>
        <w:tc>
          <w:tcPr>
            <w:tcW w:w="7519" w:type="dxa"/>
            <w:noWrap/>
          </w:tcPr>
          <w:p w:rsidR="006623C1" w:rsidRPr="006623C1" w:rsidRDefault="006623C1" w:rsidP="008442DF">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Удружење предузећа за професионалну рехабилитацију и запошљавање ОСИ</w:t>
            </w:r>
          </w:p>
        </w:tc>
      </w:tr>
      <w:tr w:rsidR="008442DF" w:rsidRPr="006623C1" w:rsidTr="00E66009">
        <w:trPr>
          <w:trHeight w:val="270"/>
        </w:trPr>
        <w:tc>
          <w:tcPr>
            <w:tcW w:w="1695" w:type="dxa"/>
            <w:noWrap/>
          </w:tcPr>
          <w:p w:rsidR="008442DF" w:rsidRPr="006623C1" w:rsidRDefault="008442DF"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УНДП</w:t>
            </w:r>
          </w:p>
        </w:tc>
        <w:tc>
          <w:tcPr>
            <w:tcW w:w="7519" w:type="dxa"/>
            <w:noWrap/>
          </w:tcPr>
          <w:p w:rsidR="008442DF" w:rsidRPr="006623C1" w:rsidRDefault="008442DF" w:rsidP="006623C1">
            <w:pPr>
              <w:spacing w:after="0" w:line="240" w:lineRule="auto"/>
              <w:rPr>
                <w:rFonts w:ascii="Times New Roman" w:eastAsia="Times New Roman" w:hAnsi="Times New Roman" w:cs="Times New Roman"/>
                <w:lang w:val="sr-Cyrl-CS" w:eastAsia="sr-Latn-CS"/>
              </w:rPr>
            </w:pPr>
            <w:r>
              <w:rPr>
                <w:rFonts w:ascii="Times New Roman" w:eastAsia="Times New Roman" w:hAnsi="Times New Roman" w:cs="Times New Roman"/>
                <w:lang w:val="sr-Cyrl-CS" w:eastAsia="sr-Latn-CS"/>
              </w:rPr>
              <w:t>Програм Уједињених нација за развој</w:t>
            </w:r>
          </w:p>
        </w:tc>
      </w:tr>
      <w:tr w:rsidR="008442DF" w:rsidRPr="006623C1" w:rsidTr="00E66009">
        <w:trPr>
          <w:trHeight w:val="270"/>
        </w:trPr>
        <w:tc>
          <w:tcPr>
            <w:tcW w:w="1695" w:type="dxa"/>
            <w:noWrap/>
          </w:tcPr>
          <w:p w:rsidR="008442DF" w:rsidRPr="006623C1" w:rsidRDefault="008442DF" w:rsidP="006623C1">
            <w:pPr>
              <w:spacing w:after="0" w:line="240" w:lineRule="auto"/>
              <w:rPr>
                <w:rFonts w:ascii="Times New Roman" w:eastAsia="Times New Roman" w:hAnsi="Times New Roman" w:cs="Times New Roman"/>
                <w:lang w:val="sr-Cyrl-CS" w:eastAsia="sr-Latn-CS"/>
              </w:rPr>
            </w:pPr>
            <w:r w:rsidRPr="006623C1">
              <w:rPr>
                <w:rFonts w:ascii="Times New Roman" w:eastAsia="Times New Roman" w:hAnsi="Times New Roman" w:cs="Times New Roman"/>
                <w:lang w:val="sr-Cyrl-CS" w:eastAsia="sr-Latn-CS"/>
              </w:rPr>
              <w:t>ФООО</w:t>
            </w:r>
          </w:p>
        </w:tc>
        <w:tc>
          <w:tcPr>
            <w:tcW w:w="7519" w:type="dxa"/>
            <w:noWrap/>
          </w:tcPr>
          <w:p w:rsidR="008442DF" w:rsidRPr="006623C1" w:rsidRDefault="008442DF" w:rsidP="006623C1">
            <w:pPr>
              <w:spacing w:after="0" w:line="240" w:lineRule="auto"/>
              <w:rPr>
                <w:rFonts w:ascii="Times New Roman" w:eastAsia="Times New Roman" w:hAnsi="Times New Roman" w:cs="Times New Roman"/>
                <w:lang w:val="sr-Cyrl-CS" w:eastAsia="sr-Latn-CS"/>
              </w:rPr>
            </w:pPr>
            <w:r w:rsidRPr="006623C1">
              <w:rPr>
                <w:rFonts w:ascii="Times New Roman" w:eastAsia="Times New Roman" w:hAnsi="Times New Roman" w:cs="Times New Roman"/>
                <w:lang w:val="sr-Cyrl-CS" w:eastAsia="sr-Latn-CS"/>
              </w:rPr>
              <w:t>Функционално основно образовање одраслих</w:t>
            </w:r>
          </w:p>
        </w:tc>
      </w:tr>
      <w:tr w:rsidR="006623C1" w:rsidRPr="006623C1" w:rsidTr="00E66009">
        <w:trPr>
          <w:trHeight w:val="317"/>
        </w:trPr>
        <w:tc>
          <w:tcPr>
            <w:tcW w:w="1695"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ЦРОСО</w:t>
            </w:r>
          </w:p>
        </w:tc>
        <w:tc>
          <w:tcPr>
            <w:tcW w:w="7519" w:type="dxa"/>
            <w:noWrap/>
          </w:tcPr>
          <w:p w:rsidR="006623C1" w:rsidRPr="006623C1" w:rsidRDefault="006623C1" w:rsidP="006623C1">
            <w:pPr>
              <w:spacing w:after="0" w:line="240" w:lineRule="auto"/>
              <w:rPr>
                <w:rFonts w:ascii="Times New Roman" w:eastAsia="Times New Roman" w:hAnsi="Times New Roman" w:cs="Times New Roman"/>
                <w:i/>
                <w:lang w:val="sr-Cyrl-CS" w:eastAsia="sr-Latn-CS"/>
              </w:rPr>
            </w:pPr>
            <w:r w:rsidRPr="006623C1">
              <w:rPr>
                <w:rFonts w:ascii="Times New Roman" w:eastAsia="Times New Roman" w:hAnsi="Times New Roman" w:cs="Times New Roman"/>
                <w:lang w:val="sr-Cyrl-CS" w:eastAsia="sr-Latn-CS"/>
              </w:rPr>
              <w:t>Централни регистар обавезног социјалног осигурања</w:t>
            </w:r>
          </w:p>
        </w:tc>
      </w:tr>
    </w:tbl>
    <w:p w:rsidR="006623C1" w:rsidRPr="006623C1" w:rsidRDefault="006623C1" w:rsidP="006623C1">
      <w:pPr>
        <w:spacing w:after="0" w:line="240" w:lineRule="auto"/>
        <w:rPr>
          <w:rFonts w:ascii="Times New Roman" w:eastAsia="Times New Roman" w:hAnsi="Times New Roman" w:cs="Times New Roman"/>
          <w:i/>
          <w:lang w:val="sr-Cyrl-CS" w:eastAsia="sr-Latn-CS"/>
        </w:rPr>
      </w:pPr>
    </w:p>
    <w:p w:rsidR="00221A74" w:rsidRPr="00043439" w:rsidRDefault="00221A74" w:rsidP="001730F5">
      <w:pPr>
        <w:spacing w:after="0" w:line="240" w:lineRule="auto"/>
        <w:rPr>
          <w:rFonts w:ascii="Times New Roman" w:hAnsi="Times New Roman" w:cs="Times New Roman"/>
          <w:b/>
          <w:highlight w:val="yellow"/>
          <w:lang w:val="sr-Cyrl-RS"/>
        </w:rPr>
      </w:pPr>
    </w:p>
    <w:sectPr w:rsidR="00221A74" w:rsidRPr="000434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7C0" w:rsidRDefault="006507C0" w:rsidP="00EB5A05">
      <w:pPr>
        <w:spacing w:after="0" w:line="240" w:lineRule="auto"/>
      </w:pPr>
      <w:r>
        <w:separator/>
      </w:r>
    </w:p>
  </w:endnote>
  <w:endnote w:type="continuationSeparator" w:id="0">
    <w:p w:rsidR="006507C0" w:rsidRDefault="006507C0" w:rsidP="00EB5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dobe Caslon Pro">
    <w:altName w:val="Times New Roman"/>
    <w:panose1 w:val="00000000000000000000"/>
    <w:charset w:val="00"/>
    <w:family w:val="roman"/>
    <w:notTrueType/>
    <w:pitch w:val="default"/>
    <w:sig w:usb0="00000001" w:usb1="00000000" w:usb2="00000000" w:usb3="00000000" w:csb0="00000003" w:csb1="00000000"/>
  </w:font>
  <w:font w:name="Myriad Pro SemiCond">
    <w:altName w:val="Myriad Pro SemiCon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HouschkaPro-Ligh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828159"/>
      <w:docPartObj>
        <w:docPartGallery w:val="Page Numbers (Bottom of Page)"/>
        <w:docPartUnique/>
      </w:docPartObj>
    </w:sdtPr>
    <w:sdtEndPr>
      <w:rPr>
        <w:noProof/>
      </w:rPr>
    </w:sdtEndPr>
    <w:sdtContent>
      <w:p w:rsidR="006F2072" w:rsidRDefault="006F2072">
        <w:pPr>
          <w:pStyle w:val="Footer"/>
          <w:jc w:val="right"/>
        </w:pPr>
        <w:r>
          <w:fldChar w:fldCharType="begin"/>
        </w:r>
        <w:r>
          <w:instrText xml:space="preserve"> PAGE   \* MERGEFORMAT </w:instrText>
        </w:r>
        <w:r>
          <w:fldChar w:fldCharType="separate"/>
        </w:r>
        <w:r w:rsidR="00E323BE">
          <w:rPr>
            <w:noProof/>
          </w:rPr>
          <w:t>58</w:t>
        </w:r>
        <w:r>
          <w:rPr>
            <w:noProof/>
          </w:rPr>
          <w:fldChar w:fldCharType="end"/>
        </w:r>
      </w:p>
    </w:sdtContent>
  </w:sdt>
  <w:p w:rsidR="006F2072" w:rsidRDefault="006F207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7C0" w:rsidRDefault="006507C0" w:rsidP="00EB5A05">
      <w:pPr>
        <w:spacing w:after="0" w:line="240" w:lineRule="auto"/>
      </w:pPr>
      <w:r>
        <w:separator/>
      </w:r>
    </w:p>
  </w:footnote>
  <w:footnote w:type="continuationSeparator" w:id="0">
    <w:p w:rsidR="006507C0" w:rsidRDefault="006507C0" w:rsidP="00EB5A05">
      <w:pPr>
        <w:spacing w:after="0" w:line="240" w:lineRule="auto"/>
      </w:pPr>
      <w:r>
        <w:continuationSeparator/>
      </w:r>
    </w:p>
  </w:footnote>
  <w:footnote w:id="1">
    <w:p w:rsidR="006F2072" w:rsidRPr="007B07D1" w:rsidRDefault="006F2072" w:rsidP="00EB5A05">
      <w:pPr>
        <w:pStyle w:val="FootnoteText"/>
        <w:jc w:val="both"/>
        <w:rPr>
          <w:rFonts w:ascii="Times New Roman" w:hAnsi="Times New Roman" w:cs="Times New Roman"/>
          <w:sz w:val="18"/>
          <w:szCs w:val="18"/>
          <w:lang w:val="sr-Cyrl-RS"/>
        </w:rPr>
      </w:pPr>
      <w:r w:rsidRPr="007B07D1">
        <w:rPr>
          <w:rStyle w:val="FootnoteReference"/>
          <w:rFonts w:ascii="Times New Roman" w:hAnsi="Times New Roman" w:cs="Times New Roman"/>
          <w:sz w:val="18"/>
          <w:szCs w:val="18"/>
          <w:lang w:val="sr-Cyrl-RS"/>
        </w:rPr>
        <w:footnoteRef/>
      </w:r>
      <w:r w:rsidRPr="007B07D1">
        <w:rPr>
          <w:rFonts w:ascii="Times New Roman" w:hAnsi="Times New Roman" w:cs="Times New Roman"/>
          <w:sz w:val="18"/>
          <w:szCs w:val="18"/>
          <w:lang w:val="sr-Cyrl-RS"/>
        </w:rPr>
        <w:t xml:space="preserve"> Радну групу за израду НАПЗ чине представници Министарства за рад, запошљавање, бор</w:t>
      </w:r>
      <w:r>
        <w:rPr>
          <w:rFonts w:ascii="Times New Roman" w:hAnsi="Times New Roman" w:cs="Times New Roman"/>
          <w:sz w:val="18"/>
          <w:szCs w:val="18"/>
          <w:lang w:val="sr-Cyrl-RS"/>
        </w:rPr>
        <w:t>ачка и социјална питања</w:t>
      </w:r>
      <w:r w:rsidRPr="007B07D1">
        <w:rPr>
          <w:rFonts w:ascii="Times New Roman" w:hAnsi="Times New Roman" w:cs="Times New Roman"/>
          <w:sz w:val="18"/>
          <w:szCs w:val="18"/>
          <w:lang w:val="sr-Cyrl-RS"/>
        </w:rPr>
        <w:t>, Националн</w:t>
      </w:r>
      <w:r>
        <w:rPr>
          <w:rFonts w:ascii="Times New Roman" w:hAnsi="Times New Roman" w:cs="Times New Roman"/>
          <w:sz w:val="18"/>
          <w:szCs w:val="18"/>
          <w:lang w:val="sr-Cyrl-RS"/>
        </w:rPr>
        <w:t>е службе за запошљавање, М</w:t>
      </w:r>
      <w:r w:rsidRPr="007B07D1">
        <w:rPr>
          <w:rFonts w:ascii="Times New Roman" w:hAnsi="Times New Roman" w:cs="Times New Roman"/>
          <w:sz w:val="18"/>
          <w:szCs w:val="18"/>
          <w:lang w:val="sr-Cyrl-RS"/>
        </w:rPr>
        <w:t>инистарстава омладине</w:t>
      </w:r>
      <w:r>
        <w:rPr>
          <w:rFonts w:ascii="Times New Roman" w:hAnsi="Times New Roman" w:cs="Times New Roman"/>
          <w:sz w:val="18"/>
          <w:szCs w:val="18"/>
          <w:lang w:val="sr-Cyrl-RS"/>
        </w:rPr>
        <w:t xml:space="preserve"> и спорта</w:t>
      </w:r>
      <w:r w:rsidRPr="007B07D1">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 xml:space="preserve">Министарства </w:t>
      </w:r>
      <w:r w:rsidRPr="007B07D1">
        <w:rPr>
          <w:rFonts w:ascii="Times New Roman" w:hAnsi="Times New Roman" w:cs="Times New Roman"/>
          <w:sz w:val="18"/>
          <w:szCs w:val="18"/>
          <w:lang w:val="sr-Cyrl-RS"/>
        </w:rPr>
        <w:t xml:space="preserve">привреде, </w:t>
      </w:r>
      <w:r>
        <w:rPr>
          <w:rFonts w:ascii="Times New Roman" w:hAnsi="Times New Roman" w:cs="Times New Roman"/>
          <w:sz w:val="18"/>
          <w:szCs w:val="18"/>
          <w:lang w:val="sr-Cyrl-RS"/>
        </w:rPr>
        <w:t xml:space="preserve">Министарства </w:t>
      </w:r>
      <w:r w:rsidRPr="007B07D1">
        <w:rPr>
          <w:rFonts w:ascii="Times New Roman" w:hAnsi="Times New Roman" w:cs="Times New Roman"/>
          <w:sz w:val="18"/>
          <w:szCs w:val="18"/>
          <w:lang w:val="sr-Cyrl-RS"/>
        </w:rPr>
        <w:t xml:space="preserve">финансија, </w:t>
      </w:r>
      <w:r>
        <w:rPr>
          <w:rFonts w:ascii="Times New Roman" w:hAnsi="Times New Roman" w:cs="Times New Roman"/>
          <w:sz w:val="18"/>
          <w:szCs w:val="18"/>
          <w:lang w:val="sr-Cyrl-RS"/>
        </w:rPr>
        <w:t>Министарства, просвете, науке и технолошког развоја</w:t>
      </w:r>
      <w:r w:rsidRPr="007B07D1">
        <w:rPr>
          <w:rFonts w:ascii="Times New Roman" w:hAnsi="Times New Roman" w:cs="Times New Roman"/>
          <w:sz w:val="18"/>
          <w:szCs w:val="18"/>
          <w:lang w:val="sr-Cyrl-RS"/>
        </w:rPr>
        <w:t>, Републичког секретаријата за јавне политике, Републичког завода за статистику, Сталне конференције градова и општина, Привредне коморе Србије, Тима за социјално укључивање и смањење сиромаштва, као и представници социјалних партнера - Унија послодаваца Србије, Савез самосталних синдиката Србије и УГС „Независностˮ.</w:t>
      </w:r>
    </w:p>
  </w:footnote>
  <w:footnote w:id="2">
    <w:p w:rsidR="006F2072" w:rsidRPr="00F0115E" w:rsidRDefault="006F2072" w:rsidP="00E535CC">
      <w:pPr>
        <w:pStyle w:val="FootnoteText"/>
        <w:jc w:val="both"/>
        <w:rPr>
          <w:rFonts w:ascii="Times New Roman" w:hAnsi="Times New Roman" w:cs="Times New Roman"/>
          <w:sz w:val="18"/>
          <w:szCs w:val="18"/>
          <w:lang w:val="sr-Cyrl-RS"/>
        </w:rPr>
      </w:pPr>
      <w:r w:rsidRPr="00F0115E">
        <w:rPr>
          <w:rStyle w:val="FootnoteReference"/>
          <w:rFonts w:ascii="Times New Roman" w:hAnsi="Times New Roman" w:cs="Times New Roman"/>
          <w:sz w:val="18"/>
          <w:szCs w:val="18"/>
        </w:rPr>
        <w:footnoteRef/>
      </w:r>
      <w:r w:rsidRPr="00F0115E">
        <w:rPr>
          <w:rFonts w:ascii="Times New Roman" w:hAnsi="Times New Roman" w:cs="Times New Roman"/>
          <w:sz w:val="18"/>
          <w:szCs w:val="18"/>
        </w:rPr>
        <w:t xml:space="preserve"> </w:t>
      </w:r>
      <w:r>
        <w:rPr>
          <w:rFonts w:ascii="Times New Roman" w:hAnsi="Times New Roman" w:cs="Times New Roman"/>
          <w:sz w:val="18"/>
          <w:szCs w:val="18"/>
          <w:lang w:val="sr-Cyrl-RS"/>
        </w:rPr>
        <w:t>РС</w:t>
      </w:r>
      <w:r w:rsidRPr="00F0115E">
        <w:rPr>
          <w:rFonts w:ascii="Times New Roman" w:hAnsi="Times New Roman" w:cs="Times New Roman"/>
          <w:sz w:val="18"/>
          <w:szCs w:val="18"/>
          <w:lang w:val="sr-Cyrl-RS"/>
        </w:rPr>
        <w:t xml:space="preserve"> се суочава са низом недостатака у вези са расположивим подацима </w:t>
      </w:r>
      <w:r>
        <w:rPr>
          <w:rFonts w:ascii="Times New Roman" w:hAnsi="Times New Roman" w:cs="Times New Roman"/>
          <w:sz w:val="18"/>
          <w:szCs w:val="18"/>
          <w:lang w:val="sr-Cyrl-RS"/>
        </w:rPr>
        <w:t>о</w:t>
      </w:r>
      <w:r w:rsidRPr="00F0115E">
        <w:rPr>
          <w:rFonts w:ascii="Times New Roman" w:hAnsi="Times New Roman" w:cs="Times New Roman"/>
          <w:sz w:val="18"/>
          <w:szCs w:val="18"/>
          <w:lang w:val="sr-Cyrl-RS"/>
        </w:rPr>
        <w:t xml:space="preserve"> спољни</w:t>
      </w:r>
      <w:r>
        <w:rPr>
          <w:rFonts w:ascii="Times New Roman" w:hAnsi="Times New Roman" w:cs="Times New Roman"/>
          <w:sz w:val="18"/>
          <w:szCs w:val="18"/>
          <w:lang w:val="sr-Cyrl-RS"/>
        </w:rPr>
        <w:t>м</w:t>
      </w:r>
      <w:r w:rsidRPr="00F0115E">
        <w:rPr>
          <w:rFonts w:ascii="Times New Roman" w:hAnsi="Times New Roman" w:cs="Times New Roman"/>
          <w:sz w:val="18"/>
          <w:szCs w:val="18"/>
          <w:lang w:val="sr-Cyrl-RS"/>
        </w:rPr>
        <w:t xml:space="preserve"> миграција</w:t>
      </w:r>
      <w:r>
        <w:rPr>
          <w:rFonts w:ascii="Times New Roman" w:hAnsi="Times New Roman" w:cs="Times New Roman"/>
          <w:sz w:val="18"/>
          <w:szCs w:val="18"/>
          <w:lang w:val="sr-Cyrl-RS"/>
        </w:rPr>
        <w:t xml:space="preserve">ма. </w:t>
      </w:r>
      <w:r w:rsidRPr="00DC6115">
        <w:rPr>
          <w:rFonts w:ascii="Times New Roman" w:hAnsi="Times New Roman" w:cs="Times New Roman"/>
          <w:sz w:val="18"/>
          <w:szCs w:val="18"/>
          <w:lang w:val="sr-Cyrl-RS"/>
        </w:rPr>
        <w:t xml:space="preserve">Тачан број оних који одлазе није познат, али процене ОЕЦД-а и УН су да годишње из </w:t>
      </w:r>
      <w:r>
        <w:rPr>
          <w:rFonts w:ascii="Times New Roman" w:hAnsi="Times New Roman" w:cs="Times New Roman"/>
          <w:sz w:val="18"/>
          <w:szCs w:val="18"/>
          <w:lang w:val="sr-Cyrl-RS"/>
        </w:rPr>
        <w:t>РС</w:t>
      </w:r>
      <w:r w:rsidRPr="00DC6115">
        <w:rPr>
          <w:rFonts w:ascii="Times New Roman" w:hAnsi="Times New Roman" w:cs="Times New Roman"/>
          <w:sz w:val="18"/>
          <w:szCs w:val="18"/>
          <w:lang w:val="sr-Cyrl-RS"/>
        </w:rPr>
        <w:t xml:space="preserve"> оде и до 49.000 људи</w:t>
      </w:r>
    </w:p>
  </w:footnote>
  <w:footnote w:id="3">
    <w:p w:rsidR="006F2072" w:rsidRPr="001377F6" w:rsidRDefault="006F2072" w:rsidP="00E535CC">
      <w:pPr>
        <w:pStyle w:val="FootnoteText"/>
        <w:jc w:val="both"/>
        <w:rPr>
          <w:rFonts w:ascii="Times New Roman" w:hAnsi="Times New Roman" w:cs="Times New Roman"/>
          <w:sz w:val="18"/>
          <w:szCs w:val="18"/>
          <w:lang w:val="sr-Cyrl-RS"/>
        </w:rPr>
      </w:pPr>
      <w:r w:rsidRPr="000B010F">
        <w:rPr>
          <w:rStyle w:val="FootnoteReference"/>
          <w:rFonts w:ascii="Times New Roman" w:hAnsi="Times New Roman" w:cs="Times New Roman"/>
          <w:sz w:val="18"/>
          <w:szCs w:val="18"/>
        </w:rPr>
        <w:footnoteRef/>
      </w:r>
      <w:r w:rsidRPr="000B010F">
        <w:rPr>
          <w:rFonts w:ascii="Times New Roman" w:hAnsi="Times New Roman" w:cs="Times New Roman"/>
          <w:sz w:val="18"/>
          <w:szCs w:val="18"/>
        </w:rPr>
        <w:t xml:space="preserve"> </w:t>
      </w:r>
      <w:r w:rsidRPr="000B010F">
        <w:rPr>
          <w:rFonts w:ascii="Times New Roman" w:hAnsi="Times New Roman" w:cs="Times New Roman"/>
          <w:sz w:val="18"/>
          <w:szCs w:val="18"/>
          <w:lang w:val="sr-Cyrl-RS"/>
        </w:rPr>
        <w:t xml:space="preserve">Резултати пројекције становништва </w:t>
      </w:r>
      <w:r>
        <w:rPr>
          <w:rFonts w:ascii="Times New Roman" w:hAnsi="Times New Roman" w:cs="Times New Roman"/>
          <w:sz w:val="18"/>
          <w:szCs w:val="18"/>
          <w:lang w:val="sr-Cyrl-RS"/>
        </w:rPr>
        <w:t>Р</w:t>
      </w:r>
      <w:r w:rsidRPr="000B010F">
        <w:rPr>
          <w:rFonts w:ascii="Times New Roman" w:hAnsi="Times New Roman" w:cs="Times New Roman"/>
          <w:sz w:val="18"/>
          <w:szCs w:val="18"/>
          <w:lang w:val="sr-Cyrl-RS"/>
        </w:rPr>
        <w:t>С до 2041. године, коју је израдио РЗС, указују да ће у и наредним деценијама</w:t>
      </w:r>
      <w:r w:rsidRPr="001377F6">
        <w:rPr>
          <w:rFonts w:ascii="Times New Roman" w:hAnsi="Times New Roman" w:cs="Times New Roman"/>
          <w:sz w:val="18"/>
          <w:szCs w:val="18"/>
          <w:lang w:val="sr-Cyrl-RS"/>
        </w:rPr>
        <w:t xml:space="preserve"> становништво бити изложено процесу демографског старења по свим параметрима и да ће </w:t>
      </w:r>
      <w:r>
        <w:rPr>
          <w:rFonts w:ascii="Times New Roman" w:hAnsi="Times New Roman" w:cs="Times New Roman"/>
          <w:sz w:val="18"/>
          <w:szCs w:val="18"/>
          <w:lang w:val="sr-Cyrl-RS"/>
        </w:rPr>
        <w:t>неминовно доћи до смањивања учешћа радно способног становништва у укупној популацији</w:t>
      </w:r>
      <w:r w:rsidRPr="001377F6">
        <w:rPr>
          <w:rFonts w:ascii="Times New Roman" w:hAnsi="Times New Roman" w:cs="Times New Roman"/>
          <w:sz w:val="18"/>
          <w:szCs w:val="18"/>
          <w:lang w:val="sr-Cyrl-RS"/>
        </w:rPr>
        <w:t>.</w:t>
      </w:r>
    </w:p>
  </w:footnote>
  <w:footnote w:id="4">
    <w:p w:rsidR="006F2072" w:rsidRPr="00904EB9" w:rsidRDefault="006F2072" w:rsidP="00E535CC">
      <w:pPr>
        <w:pStyle w:val="FootnoteText"/>
        <w:jc w:val="both"/>
        <w:rPr>
          <w:rFonts w:ascii="Times New Roman" w:hAnsi="Times New Roman" w:cs="Times New Roman"/>
          <w:sz w:val="18"/>
          <w:szCs w:val="18"/>
          <w:lang w:val="sr-Cyrl-RS"/>
        </w:rPr>
      </w:pPr>
      <w:r w:rsidRPr="00904EB9">
        <w:rPr>
          <w:rStyle w:val="FootnoteReference"/>
          <w:rFonts w:ascii="Times New Roman" w:hAnsi="Times New Roman" w:cs="Times New Roman"/>
          <w:sz w:val="18"/>
          <w:szCs w:val="18"/>
          <w:lang w:val="sr-Cyrl-RS"/>
        </w:rPr>
        <w:footnoteRef/>
      </w:r>
      <w:r>
        <w:rPr>
          <w:rFonts w:ascii="Times New Roman" w:hAnsi="Times New Roman" w:cs="Times New Roman"/>
          <w:sz w:val="18"/>
          <w:szCs w:val="18"/>
          <w:lang w:val="sr-Cyrl-RS"/>
        </w:rPr>
        <w:t xml:space="preserve"> </w:t>
      </w:r>
      <w:r w:rsidRPr="00FF4F6E">
        <w:rPr>
          <w:rFonts w:ascii="Times New Roman" w:hAnsi="Times New Roman" w:cs="Times New Roman"/>
          <w:sz w:val="18"/>
          <w:szCs w:val="18"/>
          <w:lang w:val="sr-Cyrl-RS"/>
        </w:rPr>
        <w:t>А</w:t>
      </w:r>
      <w:r>
        <w:rPr>
          <w:rFonts w:ascii="Times New Roman" w:hAnsi="Times New Roman" w:cs="Times New Roman"/>
          <w:sz w:val="18"/>
          <w:szCs w:val="18"/>
          <w:lang w:val="sr-Cyrl-RS"/>
        </w:rPr>
        <w:t>РС</w:t>
      </w:r>
      <w:r w:rsidRPr="00FF4F6E">
        <w:rPr>
          <w:rFonts w:ascii="Times New Roman" w:hAnsi="Times New Roman" w:cs="Times New Roman"/>
          <w:sz w:val="18"/>
          <w:szCs w:val="18"/>
          <w:lang w:val="sr-Cyrl-RS"/>
        </w:rPr>
        <w:t xml:space="preserve"> представља најобухватнији и једини међународно упоредиви инструмент за праћење</w:t>
      </w:r>
      <w:r>
        <w:rPr>
          <w:rFonts w:ascii="Times New Roman" w:hAnsi="Times New Roman" w:cs="Times New Roman"/>
          <w:sz w:val="18"/>
          <w:szCs w:val="18"/>
          <w:lang w:val="sr-Cyrl-RS"/>
        </w:rPr>
        <w:t xml:space="preserve"> </w:t>
      </w:r>
      <w:r w:rsidRPr="00FF4F6E">
        <w:rPr>
          <w:rFonts w:ascii="Times New Roman" w:hAnsi="Times New Roman" w:cs="Times New Roman"/>
          <w:sz w:val="18"/>
          <w:szCs w:val="18"/>
          <w:lang w:val="sr-Cyrl-RS"/>
        </w:rPr>
        <w:t>кретања на тржишту рада, којим се региструју демографске и социо</w:t>
      </w:r>
      <w:r>
        <w:rPr>
          <w:rFonts w:ascii="Times New Roman" w:hAnsi="Times New Roman" w:cs="Times New Roman"/>
          <w:sz w:val="18"/>
          <w:szCs w:val="18"/>
          <w:lang w:val="sr-Latn-RS"/>
        </w:rPr>
        <w:t>-</w:t>
      </w:r>
      <w:r w:rsidRPr="00FF4F6E">
        <w:rPr>
          <w:rFonts w:ascii="Times New Roman" w:hAnsi="Times New Roman" w:cs="Times New Roman"/>
          <w:sz w:val="18"/>
          <w:szCs w:val="18"/>
          <w:lang w:val="sr-Cyrl-RS"/>
        </w:rPr>
        <w:t>економске карактеристике</w:t>
      </w:r>
      <w:r>
        <w:rPr>
          <w:rFonts w:ascii="Times New Roman" w:hAnsi="Times New Roman" w:cs="Times New Roman"/>
          <w:sz w:val="18"/>
          <w:szCs w:val="18"/>
          <w:lang w:val="sr-Cyrl-RS"/>
        </w:rPr>
        <w:t xml:space="preserve"> </w:t>
      </w:r>
      <w:r w:rsidRPr="00FF4F6E">
        <w:rPr>
          <w:rFonts w:ascii="Times New Roman" w:hAnsi="Times New Roman" w:cs="Times New Roman"/>
          <w:sz w:val="18"/>
          <w:szCs w:val="18"/>
          <w:lang w:val="sr-Cyrl-RS"/>
        </w:rPr>
        <w:t>становништва старијег од 15 година</w:t>
      </w:r>
      <w:r w:rsidRPr="00904EB9">
        <w:rPr>
          <w:rFonts w:ascii="Times New Roman" w:hAnsi="Times New Roman" w:cs="Times New Roman"/>
          <w:sz w:val="18"/>
          <w:szCs w:val="18"/>
          <w:lang w:val="sr-Cyrl-RS"/>
        </w:rPr>
        <w:t>.</w:t>
      </w:r>
      <w:r>
        <w:rPr>
          <w:rFonts w:ascii="Times New Roman" w:hAnsi="Times New Roman" w:cs="Times New Roman"/>
          <w:sz w:val="18"/>
          <w:szCs w:val="18"/>
          <w:lang w:val="sr-Cyrl-RS"/>
        </w:rPr>
        <w:t xml:space="preserve"> Главни циљ AРС</w:t>
      </w:r>
      <w:r w:rsidRPr="00FF4F6E">
        <w:rPr>
          <w:rFonts w:ascii="Times New Roman" w:hAnsi="Times New Roman" w:cs="Times New Roman"/>
          <w:sz w:val="18"/>
          <w:szCs w:val="18"/>
          <w:lang w:val="sr-Cyrl-RS"/>
        </w:rPr>
        <w:t xml:space="preserve"> је оцењивање обима радне снаге, тј. запосленог и незапосленог становништва</w:t>
      </w:r>
      <w:r>
        <w:rPr>
          <w:rFonts w:ascii="Times New Roman" w:hAnsi="Times New Roman" w:cs="Times New Roman"/>
          <w:sz w:val="18"/>
          <w:szCs w:val="18"/>
          <w:lang w:val="sr-Cyrl-RS"/>
        </w:rPr>
        <w:t>.</w:t>
      </w:r>
    </w:p>
  </w:footnote>
  <w:footnote w:id="5">
    <w:p w:rsidR="006F2072" w:rsidRPr="00AA31BD" w:rsidRDefault="006F2072" w:rsidP="00361F7E">
      <w:pPr>
        <w:pStyle w:val="FootnoteText"/>
        <w:jc w:val="both"/>
        <w:rPr>
          <w:rFonts w:ascii="Times New Roman" w:hAnsi="Times New Roman" w:cs="Times New Roman"/>
          <w:sz w:val="18"/>
          <w:szCs w:val="18"/>
          <w:lang w:val="sr-Cyrl-RS"/>
        </w:rPr>
      </w:pPr>
      <w:r w:rsidRPr="00AA31BD">
        <w:rPr>
          <w:rStyle w:val="FootnoteReference"/>
          <w:rFonts w:ascii="Times New Roman" w:hAnsi="Times New Roman" w:cs="Times New Roman"/>
          <w:sz w:val="18"/>
          <w:szCs w:val="18"/>
          <w:lang w:val="sr-Cyrl-RS"/>
        </w:rPr>
        <w:footnoteRef/>
      </w:r>
      <w:r w:rsidRPr="00AA31BD">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С</w:t>
      </w:r>
      <w:r w:rsidRPr="00AA31BD">
        <w:rPr>
          <w:rFonts w:ascii="Times New Roman" w:hAnsi="Times New Roman" w:cs="Times New Roman"/>
          <w:sz w:val="18"/>
          <w:szCs w:val="18"/>
          <w:lang w:val="sr-Cyrl-RS"/>
        </w:rPr>
        <w:t xml:space="preserve">амо су Италија и Хрватска имале стопу неактивности на вишем нивоу од </w:t>
      </w:r>
      <w:r>
        <w:rPr>
          <w:rFonts w:ascii="Times New Roman" w:hAnsi="Times New Roman" w:cs="Times New Roman"/>
          <w:sz w:val="18"/>
          <w:szCs w:val="18"/>
          <w:lang w:val="sr-Cyrl-RS"/>
        </w:rPr>
        <w:t>РС, које</w:t>
      </w:r>
      <w:r w:rsidRPr="00AA31BD">
        <w:rPr>
          <w:rFonts w:ascii="Times New Roman" w:hAnsi="Times New Roman" w:cs="Times New Roman"/>
          <w:sz w:val="18"/>
          <w:szCs w:val="18"/>
          <w:lang w:val="sr-Cyrl-RS"/>
        </w:rPr>
        <w:t xml:space="preserve"> су износиле 34,</w:t>
      </w:r>
      <w:r>
        <w:rPr>
          <w:rFonts w:ascii="Times New Roman" w:hAnsi="Times New Roman" w:cs="Times New Roman"/>
          <w:sz w:val="18"/>
          <w:szCs w:val="18"/>
          <w:lang w:val="sr-Cyrl-RS"/>
        </w:rPr>
        <w:t>4</w:t>
      </w:r>
      <w:r w:rsidRPr="00AA31BD">
        <w:rPr>
          <w:rFonts w:ascii="Times New Roman" w:hAnsi="Times New Roman" w:cs="Times New Roman"/>
          <w:sz w:val="18"/>
          <w:szCs w:val="18"/>
          <w:lang w:val="sr-Cyrl-RS"/>
        </w:rPr>
        <w:t>% и 33,</w:t>
      </w:r>
      <w:r>
        <w:rPr>
          <w:rFonts w:ascii="Times New Roman" w:hAnsi="Times New Roman" w:cs="Times New Roman"/>
          <w:sz w:val="18"/>
          <w:szCs w:val="18"/>
          <w:lang w:val="sr-Cyrl-RS"/>
        </w:rPr>
        <w:t>7</w:t>
      </w:r>
      <w:r w:rsidRPr="00AA31BD">
        <w:rPr>
          <w:rFonts w:ascii="Times New Roman" w:hAnsi="Times New Roman" w:cs="Times New Roman"/>
          <w:sz w:val="18"/>
          <w:szCs w:val="18"/>
          <w:lang w:val="sr-Cyrl-RS"/>
        </w:rPr>
        <w:t>% респективно</w:t>
      </w:r>
      <w:r>
        <w:rPr>
          <w:rFonts w:ascii="Times New Roman" w:hAnsi="Times New Roman" w:cs="Times New Roman"/>
          <w:sz w:val="18"/>
          <w:szCs w:val="18"/>
          <w:lang w:val="sr-Cyrl-RS"/>
        </w:rPr>
        <w:t>.</w:t>
      </w:r>
    </w:p>
  </w:footnote>
  <w:footnote w:id="6">
    <w:p w:rsidR="006F2072" w:rsidRPr="00647A19" w:rsidRDefault="006F2072" w:rsidP="00E535CC">
      <w:pPr>
        <w:pStyle w:val="FootnoteText"/>
        <w:jc w:val="both"/>
        <w:rPr>
          <w:rFonts w:ascii="Times New Roman" w:hAnsi="Times New Roman" w:cs="Times New Roman"/>
          <w:sz w:val="18"/>
          <w:szCs w:val="18"/>
          <w:lang w:val="sr-Cyrl-RS"/>
        </w:rPr>
      </w:pPr>
      <w:r w:rsidRPr="00904EB9">
        <w:rPr>
          <w:rStyle w:val="FootnoteReference"/>
          <w:rFonts w:ascii="Times New Roman" w:hAnsi="Times New Roman" w:cs="Times New Roman"/>
          <w:sz w:val="18"/>
          <w:szCs w:val="18"/>
          <w:lang w:val="sr-Cyrl-RS"/>
        </w:rPr>
        <w:footnoteRef/>
      </w:r>
      <w:r>
        <w:rPr>
          <w:rFonts w:ascii="Times New Roman" w:hAnsi="Times New Roman" w:cs="Times New Roman"/>
          <w:sz w:val="18"/>
          <w:szCs w:val="18"/>
          <w:lang w:val="sr-Cyrl-RS"/>
        </w:rPr>
        <w:t xml:space="preserve"> </w:t>
      </w:r>
      <w:r w:rsidRPr="00647A19">
        <w:rPr>
          <w:rFonts w:ascii="Times New Roman" w:hAnsi="Times New Roman" w:cs="Times New Roman"/>
          <w:sz w:val="18"/>
          <w:szCs w:val="18"/>
          <w:lang w:val="sr-Cyrl-RS"/>
        </w:rPr>
        <w:t>У посматраној групи европских земаља, само су Италија (65,6%) и Хрватска (66,3%) имале стопу активности на нижем нивоу од Србије.</w:t>
      </w:r>
    </w:p>
  </w:footnote>
  <w:footnote w:id="7">
    <w:p w:rsidR="006F2072" w:rsidRPr="00647A19" w:rsidRDefault="006F2072" w:rsidP="00E535CC">
      <w:pPr>
        <w:pStyle w:val="FootnoteText"/>
        <w:jc w:val="both"/>
        <w:rPr>
          <w:rFonts w:ascii="Times New Roman" w:hAnsi="Times New Roman" w:cs="Times New Roman"/>
          <w:sz w:val="18"/>
          <w:szCs w:val="18"/>
          <w:lang w:val="sr-Cyrl-RS"/>
        </w:rPr>
      </w:pPr>
      <w:r w:rsidRPr="00647A19">
        <w:rPr>
          <w:rStyle w:val="FootnoteReference"/>
          <w:rFonts w:ascii="Times New Roman" w:hAnsi="Times New Roman" w:cs="Times New Roman"/>
          <w:sz w:val="18"/>
          <w:szCs w:val="18"/>
          <w:lang w:val="sr-Cyrl-RS"/>
        </w:rPr>
        <w:footnoteRef/>
      </w:r>
      <w:r w:rsidRPr="00647A19">
        <w:rPr>
          <w:rFonts w:ascii="Times New Roman" w:hAnsi="Times New Roman" w:cs="Times New Roman"/>
          <w:sz w:val="18"/>
          <w:szCs w:val="18"/>
          <w:lang w:val="sr-Cyrl-RS"/>
        </w:rPr>
        <w:t xml:space="preserve"> Од свих посматраних европских земаља, само у Грчкој (54,9%) и Италији (58,5%) стопа запослености има нижу вредност у односу на </w:t>
      </w:r>
      <w:r>
        <w:rPr>
          <w:rFonts w:ascii="Times New Roman" w:hAnsi="Times New Roman" w:cs="Times New Roman"/>
          <w:sz w:val="18"/>
          <w:szCs w:val="18"/>
          <w:lang w:val="sr-Cyrl-RS"/>
        </w:rPr>
        <w:t>Р</w:t>
      </w:r>
      <w:r w:rsidRPr="00647A19">
        <w:rPr>
          <w:rFonts w:ascii="Times New Roman" w:hAnsi="Times New Roman" w:cs="Times New Roman"/>
          <w:sz w:val="18"/>
          <w:szCs w:val="18"/>
          <w:lang w:val="sr-Cyrl-RS"/>
        </w:rPr>
        <w:t>С.</w:t>
      </w:r>
    </w:p>
  </w:footnote>
  <w:footnote w:id="8">
    <w:p w:rsidR="006F2072" w:rsidRPr="00647A19" w:rsidRDefault="006F2072" w:rsidP="00E535CC">
      <w:pPr>
        <w:spacing w:after="0" w:line="240" w:lineRule="auto"/>
        <w:jc w:val="both"/>
        <w:rPr>
          <w:rFonts w:ascii="Times New Roman" w:hAnsi="Times New Roman" w:cs="Times New Roman"/>
          <w:sz w:val="18"/>
          <w:szCs w:val="18"/>
          <w:lang w:val="sr-Cyrl-RS"/>
        </w:rPr>
      </w:pPr>
      <w:r w:rsidRPr="00647A19">
        <w:rPr>
          <w:rFonts w:ascii="Times New Roman" w:hAnsi="Times New Roman" w:cs="Times New Roman"/>
          <w:sz w:val="18"/>
          <w:szCs w:val="18"/>
          <w:lang w:val="sr-Cyrl-RS"/>
        </w:rPr>
        <w:footnoteRef/>
      </w:r>
      <w:r w:rsidRPr="00647A19">
        <w:rPr>
          <w:rFonts w:ascii="Times New Roman" w:hAnsi="Times New Roman" w:cs="Times New Roman"/>
          <w:sz w:val="18"/>
          <w:szCs w:val="18"/>
          <w:lang w:val="sr-Cyrl-RS"/>
        </w:rPr>
        <w:t xml:space="preserve"> Неформална запосленост се односи на учешће лица која раде без формалног уговора о раду у укупном броју запослених. Обухвата запослене у нерегистрованој фирми, запослене у регистрованој фирми али без формалног уговора o раду и без социјалног осигурања, као и неплаћене помажуће чланове домаћинства.</w:t>
      </w:r>
    </w:p>
  </w:footnote>
  <w:footnote w:id="9">
    <w:p w:rsidR="006F2072" w:rsidRPr="00396106" w:rsidRDefault="006F2072" w:rsidP="00E535CC">
      <w:pPr>
        <w:autoSpaceDE w:val="0"/>
        <w:autoSpaceDN w:val="0"/>
        <w:adjustRightInd w:val="0"/>
        <w:spacing w:after="0" w:line="240" w:lineRule="auto"/>
        <w:jc w:val="both"/>
        <w:rPr>
          <w:rFonts w:ascii="Times New Roman" w:hAnsi="Times New Roman" w:cs="Times New Roman"/>
          <w:sz w:val="18"/>
          <w:szCs w:val="18"/>
          <w:lang w:val="sr-Cyrl-RS"/>
        </w:rPr>
      </w:pPr>
      <w:r w:rsidRPr="00396106">
        <w:rPr>
          <w:rStyle w:val="FootnoteReference"/>
          <w:rFonts w:ascii="Times New Roman" w:hAnsi="Times New Roman" w:cs="Times New Roman"/>
          <w:sz w:val="18"/>
          <w:szCs w:val="18"/>
          <w:lang w:val="sr-Cyrl-RS"/>
        </w:rPr>
        <w:footnoteRef/>
      </w:r>
      <w:r w:rsidRPr="00396106">
        <w:rPr>
          <w:rFonts w:ascii="Times New Roman" w:hAnsi="Times New Roman" w:cs="Times New Roman"/>
          <w:sz w:val="18"/>
          <w:szCs w:val="18"/>
          <w:lang w:val="sr-Cyrl-RS"/>
        </w:rPr>
        <w:t xml:space="preserve"> </w:t>
      </w:r>
      <w:r w:rsidRPr="00396106">
        <w:rPr>
          <w:rFonts w:ascii="Times New Roman" w:eastAsia="HouschkaPro-Light" w:hAnsi="Times New Roman" w:cs="Times New Roman"/>
          <w:sz w:val="18"/>
          <w:szCs w:val="18"/>
          <w:lang w:val="sr-Cyrl-RS"/>
        </w:rPr>
        <w:t>Само Грчка, Шпанија и Италија бележе веће стопе незапослености младих у 201</w:t>
      </w:r>
      <w:r>
        <w:rPr>
          <w:rFonts w:ascii="Times New Roman" w:eastAsia="HouschkaPro-Light" w:hAnsi="Times New Roman" w:cs="Times New Roman"/>
          <w:sz w:val="18"/>
          <w:szCs w:val="18"/>
          <w:lang w:val="sr-Cyrl-RS"/>
        </w:rPr>
        <w:t>8</w:t>
      </w:r>
      <w:r w:rsidRPr="00396106">
        <w:rPr>
          <w:rFonts w:ascii="Times New Roman" w:eastAsia="HouschkaPro-Light" w:hAnsi="Times New Roman" w:cs="Times New Roman"/>
          <w:sz w:val="18"/>
          <w:szCs w:val="18"/>
          <w:lang w:val="sr-Cyrl-RS"/>
        </w:rPr>
        <w:t>. години (</w:t>
      </w:r>
      <w:r>
        <w:rPr>
          <w:rFonts w:ascii="Times New Roman" w:eastAsia="HouschkaPro-Light" w:hAnsi="Times New Roman" w:cs="Times New Roman"/>
          <w:sz w:val="18"/>
          <w:szCs w:val="18"/>
          <w:lang w:val="sr-Cyrl-RS"/>
        </w:rPr>
        <w:t>39</w:t>
      </w:r>
      <w:r w:rsidRPr="00396106">
        <w:rPr>
          <w:rFonts w:ascii="Times New Roman" w:eastAsia="HouschkaPro-Light" w:hAnsi="Times New Roman" w:cs="Times New Roman"/>
          <w:sz w:val="18"/>
          <w:szCs w:val="18"/>
          <w:lang w:val="sr-Cyrl-RS"/>
        </w:rPr>
        <w:t>,</w:t>
      </w:r>
      <w:r>
        <w:rPr>
          <w:rFonts w:ascii="Times New Roman" w:eastAsia="HouschkaPro-Light" w:hAnsi="Times New Roman" w:cs="Times New Roman"/>
          <w:sz w:val="18"/>
          <w:szCs w:val="18"/>
          <w:lang w:val="sr-Cyrl-RS"/>
        </w:rPr>
        <w:t>9</w:t>
      </w:r>
      <w:r w:rsidRPr="00396106">
        <w:rPr>
          <w:rFonts w:ascii="Times New Roman" w:eastAsia="HouschkaPro-Light" w:hAnsi="Times New Roman" w:cs="Times New Roman"/>
          <w:sz w:val="18"/>
          <w:szCs w:val="18"/>
          <w:lang w:val="sr-Cyrl-RS"/>
        </w:rPr>
        <w:t>%, 3</w:t>
      </w:r>
      <w:r>
        <w:rPr>
          <w:rFonts w:ascii="Times New Roman" w:eastAsia="HouschkaPro-Light" w:hAnsi="Times New Roman" w:cs="Times New Roman"/>
          <w:sz w:val="18"/>
          <w:szCs w:val="18"/>
          <w:lang w:val="sr-Cyrl-RS"/>
        </w:rPr>
        <w:t>4</w:t>
      </w:r>
      <w:r w:rsidRPr="00396106">
        <w:rPr>
          <w:rFonts w:ascii="Times New Roman" w:eastAsia="HouschkaPro-Light" w:hAnsi="Times New Roman" w:cs="Times New Roman"/>
          <w:sz w:val="18"/>
          <w:szCs w:val="18"/>
          <w:lang w:val="sr-Cyrl-RS"/>
        </w:rPr>
        <w:t>,</w:t>
      </w:r>
      <w:r>
        <w:rPr>
          <w:rFonts w:ascii="Times New Roman" w:eastAsia="HouschkaPro-Light" w:hAnsi="Times New Roman" w:cs="Times New Roman"/>
          <w:sz w:val="18"/>
          <w:szCs w:val="18"/>
          <w:lang w:val="sr-Cyrl-RS"/>
        </w:rPr>
        <w:t>3</w:t>
      </w:r>
      <w:r w:rsidRPr="00396106">
        <w:rPr>
          <w:rFonts w:ascii="Times New Roman" w:eastAsia="HouschkaPro-Light" w:hAnsi="Times New Roman" w:cs="Times New Roman"/>
          <w:sz w:val="18"/>
          <w:szCs w:val="18"/>
          <w:lang w:val="sr-Cyrl-RS"/>
        </w:rPr>
        <w:t>% и 3</w:t>
      </w:r>
      <w:r>
        <w:rPr>
          <w:rFonts w:ascii="Times New Roman" w:eastAsia="HouschkaPro-Light" w:hAnsi="Times New Roman" w:cs="Times New Roman"/>
          <w:sz w:val="18"/>
          <w:szCs w:val="18"/>
          <w:lang w:val="sr-Cyrl-RS"/>
        </w:rPr>
        <w:t>2</w:t>
      </w:r>
      <w:r w:rsidRPr="00396106">
        <w:rPr>
          <w:rFonts w:ascii="Times New Roman" w:eastAsia="HouschkaPro-Light" w:hAnsi="Times New Roman" w:cs="Times New Roman"/>
          <w:sz w:val="18"/>
          <w:szCs w:val="18"/>
          <w:lang w:val="sr-Cyrl-RS"/>
        </w:rPr>
        <w:t>,</w:t>
      </w:r>
      <w:r>
        <w:rPr>
          <w:rFonts w:ascii="Times New Roman" w:eastAsia="HouschkaPro-Light" w:hAnsi="Times New Roman" w:cs="Times New Roman"/>
          <w:sz w:val="18"/>
          <w:szCs w:val="18"/>
          <w:lang w:val="sr-Cyrl-RS"/>
        </w:rPr>
        <w:t>2</w:t>
      </w:r>
      <w:r w:rsidRPr="00396106">
        <w:rPr>
          <w:rFonts w:ascii="Times New Roman" w:eastAsia="HouschkaPro-Light" w:hAnsi="Times New Roman" w:cs="Times New Roman"/>
          <w:sz w:val="18"/>
          <w:szCs w:val="18"/>
          <w:lang w:val="sr-Cyrl-RS"/>
        </w:rPr>
        <w:t>% респективно).</w:t>
      </w:r>
    </w:p>
  </w:footnote>
  <w:footnote w:id="10">
    <w:p w:rsidR="006F2072" w:rsidRPr="00396106" w:rsidRDefault="006F2072" w:rsidP="00E535CC">
      <w:pPr>
        <w:pStyle w:val="FootnoteText"/>
        <w:rPr>
          <w:rFonts w:ascii="Times New Roman" w:hAnsi="Times New Roman" w:cs="Times New Roman"/>
          <w:sz w:val="18"/>
          <w:szCs w:val="18"/>
          <w:lang w:val="sr-Cyrl-RS"/>
        </w:rPr>
      </w:pPr>
      <w:r w:rsidRPr="00396106">
        <w:rPr>
          <w:rStyle w:val="FootnoteReference"/>
          <w:rFonts w:ascii="Times New Roman" w:hAnsi="Times New Roman" w:cs="Times New Roman"/>
          <w:sz w:val="18"/>
          <w:szCs w:val="18"/>
          <w:lang w:val="sr-Cyrl-RS"/>
        </w:rPr>
        <w:footnoteRef/>
      </w:r>
      <w:r w:rsidRPr="00396106">
        <w:rPr>
          <w:rFonts w:ascii="Times New Roman" w:hAnsi="Times New Roman" w:cs="Times New Roman"/>
          <w:sz w:val="18"/>
          <w:szCs w:val="18"/>
          <w:lang w:val="sr-Cyrl-RS"/>
        </w:rPr>
        <w:t xml:space="preserve"> </w:t>
      </w:r>
      <w:r w:rsidRPr="00396106">
        <w:rPr>
          <w:rFonts w:ascii="Times New Roman" w:eastAsia="HouschkaPro-Light" w:hAnsi="Times New Roman" w:cs="Times New Roman"/>
          <w:sz w:val="18"/>
          <w:szCs w:val="18"/>
          <w:lang w:val="sr-Cyrl-RS"/>
        </w:rPr>
        <w:t xml:space="preserve">Енгл. </w:t>
      </w:r>
      <w:r w:rsidRPr="00396106">
        <w:rPr>
          <w:rFonts w:ascii="Times New Roman" w:eastAsia="HouschkaPro-Light" w:hAnsi="Times New Roman" w:cs="Times New Roman"/>
          <w:i/>
          <w:iCs/>
          <w:sz w:val="18"/>
          <w:szCs w:val="18"/>
          <w:lang w:val="sr-Cyrl-RS"/>
        </w:rPr>
        <w:t xml:space="preserve">NEET </w:t>
      </w:r>
      <w:r w:rsidRPr="00396106">
        <w:rPr>
          <w:rFonts w:ascii="Times New Roman" w:eastAsia="HouschkaPro-Light" w:hAnsi="Times New Roman" w:cs="Times New Roman"/>
          <w:sz w:val="18"/>
          <w:szCs w:val="18"/>
          <w:lang w:val="sr-Cyrl-RS"/>
        </w:rPr>
        <w:t>(Not in employment, education or training).</w:t>
      </w:r>
    </w:p>
  </w:footnote>
  <w:footnote w:id="11">
    <w:p w:rsidR="006F2072" w:rsidRPr="00A84AF3" w:rsidRDefault="006F2072" w:rsidP="00E535CC">
      <w:pPr>
        <w:autoSpaceDE w:val="0"/>
        <w:autoSpaceDN w:val="0"/>
        <w:adjustRightInd w:val="0"/>
        <w:spacing w:after="0" w:line="240" w:lineRule="auto"/>
        <w:jc w:val="both"/>
        <w:rPr>
          <w:rFonts w:ascii="Times New Roman" w:hAnsi="Times New Roman" w:cs="Times New Roman"/>
          <w:sz w:val="18"/>
          <w:szCs w:val="18"/>
          <w:lang w:val="sr-Cyrl-RS"/>
        </w:rPr>
      </w:pPr>
      <w:r w:rsidRPr="00A84AF3">
        <w:rPr>
          <w:rStyle w:val="FootnoteReference"/>
          <w:rFonts w:ascii="Times New Roman" w:hAnsi="Times New Roman" w:cs="Times New Roman"/>
          <w:sz w:val="18"/>
          <w:szCs w:val="18"/>
          <w:lang w:val="sr-Cyrl-RS"/>
        </w:rPr>
        <w:footnoteRef/>
      </w:r>
      <w:r w:rsidRPr="00A84AF3">
        <w:rPr>
          <w:rFonts w:ascii="Times New Roman" w:hAnsi="Times New Roman" w:cs="Times New Roman"/>
          <w:sz w:val="18"/>
          <w:szCs w:val="18"/>
          <w:lang w:val="sr-Cyrl-RS"/>
        </w:rPr>
        <w:t xml:space="preserve"> </w:t>
      </w:r>
      <w:r w:rsidRPr="00A84AF3">
        <w:rPr>
          <w:rFonts w:ascii="Times New Roman" w:eastAsia="HouschkaPro-Light" w:hAnsi="Times New Roman" w:cs="Times New Roman"/>
          <w:sz w:val="18"/>
          <w:szCs w:val="18"/>
          <w:lang w:val="sr-Cyrl-RS"/>
        </w:rPr>
        <w:t>Релативно ниска стопа незапослености код лица са основним образовањем или без образовања парадокс је који је у вези с</w:t>
      </w:r>
      <w:r>
        <w:rPr>
          <w:rFonts w:ascii="Times New Roman" w:eastAsia="HouschkaPro-Light" w:hAnsi="Times New Roman" w:cs="Times New Roman"/>
          <w:sz w:val="18"/>
          <w:szCs w:val="18"/>
          <w:lang w:val="sr-Cyrl-RS"/>
        </w:rPr>
        <w:t>а</w:t>
      </w:r>
      <w:r w:rsidRPr="00A84AF3">
        <w:rPr>
          <w:rFonts w:ascii="Times New Roman" w:eastAsia="HouschkaPro-Light" w:hAnsi="Times New Roman" w:cs="Times New Roman"/>
          <w:sz w:val="18"/>
          <w:szCs w:val="18"/>
          <w:lang w:val="sr-Cyrl-RS"/>
        </w:rPr>
        <w:t xml:space="preserve"> веома ниском стопом активности ових лица. Узрок томе лежи у чињеници да је нижи степен образовања често комбинован с другим факторима рањивости, јер ова лица припадају теже запошљивим категоријама на тржишту рада: старији радници, становништво из руралних подручја, особе са инвалидитетом и Роми.</w:t>
      </w:r>
    </w:p>
  </w:footnote>
  <w:footnote w:id="12">
    <w:p w:rsidR="006F2072" w:rsidRPr="00A84AF3" w:rsidRDefault="006F2072" w:rsidP="00E535CC">
      <w:pPr>
        <w:autoSpaceDE w:val="0"/>
        <w:autoSpaceDN w:val="0"/>
        <w:adjustRightInd w:val="0"/>
        <w:spacing w:after="0" w:line="240" w:lineRule="auto"/>
        <w:jc w:val="both"/>
        <w:rPr>
          <w:rFonts w:ascii="Times New Roman" w:hAnsi="Times New Roman" w:cs="Times New Roman"/>
          <w:sz w:val="18"/>
          <w:szCs w:val="18"/>
          <w:lang w:val="sr-Cyrl-RS"/>
        </w:rPr>
      </w:pPr>
      <w:r w:rsidRPr="00A84AF3">
        <w:rPr>
          <w:rStyle w:val="FootnoteReference"/>
          <w:rFonts w:ascii="Times New Roman" w:hAnsi="Times New Roman" w:cs="Times New Roman"/>
          <w:sz w:val="18"/>
          <w:szCs w:val="18"/>
          <w:lang w:val="sr-Cyrl-RS"/>
        </w:rPr>
        <w:footnoteRef/>
      </w:r>
      <w:r w:rsidRPr="00A84AF3">
        <w:rPr>
          <w:rFonts w:ascii="Times New Roman" w:hAnsi="Times New Roman" w:cs="Times New Roman"/>
          <w:sz w:val="18"/>
          <w:szCs w:val="18"/>
          <w:lang w:val="sr-Cyrl-RS"/>
        </w:rPr>
        <w:t xml:space="preserve"> </w:t>
      </w:r>
      <w:r w:rsidRPr="00A84AF3">
        <w:rPr>
          <w:rFonts w:ascii="Times New Roman" w:eastAsia="HouschkaPro-Light" w:hAnsi="Times New Roman" w:cs="Times New Roman"/>
          <w:sz w:val="18"/>
          <w:szCs w:val="18"/>
          <w:lang w:val="sr-Cyrl-RS"/>
        </w:rPr>
        <w:t>Изузетак су лица с нижим образовањем или без образовања, код којих је стопа незапослености нижа код жена него код мушкараца.</w:t>
      </w:r>
    </w:p>
  </w:footnote>
  <w:footnote w:id="13">
    <w:p w:rsidR="006F2072" w:rsidRPr="00396106" w:rsidRDefault="006F2072" w:rsidP="00E535CC">
      <w:pPr>
        <w:autoSpaceDE w:val="0"/>
        <w:autoSpaceDN w:val="0"/>
        <w:adjustRightInd w:val="0"/>
        <w:spacing w:after="0" w:line="240" w:lineRule="auto"/>
        <w:jc w:val="both"/>
        <w:rPr>
          <w:rFonts w:ascii="Times New Roman" w:hAnsi="Times New Roman" w:cs="Times New Roman"/>
          <w:sz w:val="18"/>
          <w:szCs w:val="18"/>
          <w:lang w:val="sr-Cyrl-RS"/>
        </w:rPr>
      </w:pPr>
      <w:r w:rsidRPr="00396106">
        <w:rPr>
          <w:rStyle w:val="FootnoteReference"/>
          <w:rFonts w:ascii="Times New Roman" w:hAnsi="Times New Roman" w:cs="Times New Roman"/>
          <w:sz w:val="18"/>
          <w:szCs w:val="18"/>
          <w:lang w:val="sr-Cyrl-RS"/>
        </w:rPr>
        <w:footnoteRef/>
      </w:r>
      <w:r w:rsidRPr="00396106">
        <w:rPr>
          <w:rFonts w:ascii="Times New Roman" w:hAnsi="Times New Roman" w:cs="Times New Roman"/>
          <w:sz w:val="18"/>
          <w:szCs w:val="18"/>
          <w:lang w:val="sr-Cyrl-RS"/>
        </w:rPr>
        <w:t xml:space="preserve"> </w:t>
      </w:r>
      <w:r w:rsidRPr="00396106">
        <w:rPr>
          <w:rFonts w:ascii="Times New Roman" w:eastAsia="HouschkaPro-Light" w:hAnsi="Times New Roman" w:cs="Times New Roman"/>
          <w:sz w:val="18"/>
          <w:szCs w:val="18"/>
          <w:lang w:val="sr-Cyrl-RS"/>
        </w:rPr>
        <w:t xml:space="preserve">Томановић С., Станојевић Д. (2015), </w:t>
      </w:r>
      <w:r w:rsidRPr="00BC2660">
        <w:rPr>
          <w:rFonts w:ascii="Times New Roman" w:eastAsia="HouschkaPro-Light" w:hAnsi="Times New Roman" w:cs="Times New Roman"/>
          <w:sz w:val="18"/>
          <w:szCs w:val="18"/>
          <w:lang w:val="sr-Cyrl-RS"/>
        </w:rPr>
        <w:t xml:space="preserve">Млади у Србији 2015. Стања, опажања, веровања и надања, </w:t>
      </w:r>
      <w:r w:rsidRPr="00396106">
        <w:rPr>
          <w:rFonts w:ascii="Times New Roman" w:eastAsia="HouschkaPro-Light" w:hAnsi="Times New Roman" w:cs="Times New Roman"/>
          <w:sz w:val="18"/>
          <w:szCs w:val="18"/>
          <w:lang w:val="sr-Cyrl-RS"/>
        </w:rPr>
        <w:t>Београд, FRIEDRICH EBERT STIFTUNG и SeConS.</w:t>
      </w:r>
    </w:p>
  </w:footnote>
  <w:footnote w:id="14">
    <w:p w:rsidR="006F2072" w:rsidRPr="000D793D" w:rsidRDefault="006F2072" w:rsidP="00630CD3">
      <w:pPr>
        <w:pStyle w:val="FootnoteText"/>
        <w:jc w:val="both"/>
        <w:rPr>
          <w:rFonts w:ascii="Times New Roman" w:hAnsi="Times New Roman" w:cs="Times New Roman"/>
          <w:sz w:val="18"/>
          <w:szCs w:val="18"/>
          <w:lang w:val="sr-Cyrl-RS"/>
        </w:rPr>
      </w:pPr>
      <w:r w:rsidRPr="000D793D">
        <w:rPr>
          <w:rStyle w:val="FootnoteReference"/>
          <w:rFonts w:ascii="Times New Roman" w:hAnsi="Times New Roman" w:cs="Times New Roman"/>
          <w:sz w:val="18"/>
          <w:szCs w:val="18"/>
          <w:lang w:val="sr-Cyrl-RS"/>
        </w:rPr>
        <w:footnoteRef/>
      </w:r>
      <w:r w:rsidRPr="000D793D">
        <w:rPr>
          <w:rFonts w:ascii="Times New Roman" w:hAnsi="Times New Roman" w:cs="Times New Roman"/>
          <w:sz w:val="18"/>
          <w:szCs w:val="18"/>
          <w:lang w:val="sr-Cyrl-RS"/>
        </w:rPr>
        <w:t xml:space="preserve"> Истраживање о регистрованој запослености заснива се на комбиновању података Централног регистра обавезног социјалног осигурања и Статистичког пословног регистра.</w:t>
      </w:r>
    </w:p>
  </w:footnote>
  <w:footnote w:id="15">
    <w:p w:rsidR="006F2072" w:rsidRPr="007E5521" w:rsidRDefault="006F2072" w:rsidP="00630CD3">
      <w:pPr>
        <w:pStyle w:val="FootnoteText"/>
        <w:jc w:val="both"/>
        <w:rPr>
          <w:rFonts w:ascii="Times New Roman" w:hAnsi="Times New Roman" w:cs="Times New Roman"/>
          <w:sz w:val="18"/>
          <w:szCs w:val="18"/>
          <w:lang w:val="sr-Cyrl-RS"/>
        </w:rPr>
      </w:pPr>
      <w:r w:rsidRPr="007E5521">
        <w:rPr>
          <w:rStyle w:val="FootnoteReference"/>
          <w:rFonts w:ascii="Times New Roman" w:hAnsi="Times New Roman" w:cs="Times New Roman"/>
          <w:sz w:val="18"/>
          <w:szCs w:val="18"/>
          <w:lang w:val="sr-Cyrl-RS"/>
        </w:rPr>
        <w:footnoteRef/>
      </w:r>
      <w:r w:rsidRPr="007E5521">
        <w:rPr>
          <w:rFonts w:ascii="Times New Roman" w:hAnsi="Times New Roman" w:cs="Times New Roman"/>
          <w:sz w:val="18"/>
          <w:szCs w:val="18"/>
          <w:lang w:val="sr-Cyrl-RS"/>
        </w:rPr>
        <w:t xml:space="preserve"> Под појмом запослени подразумевају се лица која имају формално правни уговор о запослењу, односно заснован радни однос са послодавцем, на одређено или неодређено време; лица која раде ван радног односа, на основу уговора о делу или на основу уговора о обављању привремених и повремених послова; лица која обављају самосталне делатности или су оснивачи привредних друштава или предузетничких радњи; као и лица која обављају пољопривредне делатности, а налазе се у евиденцији ЦРОСО.</w:t>
      </w:r>
    </w:p>
  </w:footnote>
  <w:footnote w:id="16">
    <w:p w:rsidR="006F2072" w:rsidRPr="00BA3AA5" w:rsidRDefault="006F2072" w:rsidP="00630CD3">
      <w:pPr>
        <w:pStyle w:val="FootnoteText"/>
        <w:rPr>
          <w:rFonts w:ascii="Times New Roman" w:hAnsi="Times New Roman" w:cs="Times New Roman"/>
          <w:sz w:val="18"/>
          <w:szCs w:val="18"/>
          <w:lang w:val="sr-Cyrl-RS"/>
        </w:rPr>
      </w:pPr>
      <w:r w:rsidRPr="00BA3AA5">
        <w:rPr>
          <w:rStyle w:val="FootnoteReference"/>
          <w:rFonts w:ascii="Times New Roman" w:hAnsi="Times New Roman" w:cs="Times New Roman"/>
          <w:sz w:val="18"/>
          <w:szCs w:val="18"/>
          <w:lang w:val="sr-Cyrl-RS"/>
        </w:rPr>
        <w:footnoteRef/>
      </w:r>
      <w:r w:rsidRPr="00BA3AA5">
        <w:rPr>
          <w:rFonts w:ascii="Times New Roman" w:hAnsi="Times New Roman" w:cs="Times New Roman"/>
          <w:sz w:val="18"/>
          <w:szCs w:val="18"/>
          <w:lang w:val="sr-Cyrl-RS"/>
        </w:rPr>
        <w:t xml:space="preserve"> Запослени ван радног односа чине око 14% укупног броја запослених код администрације на локалном нивоу</w:t>
      </w:r>
      <w:r>
        <w:rPr>
          <w:rFonts w:ascii="Times New Roman" w:hAnsi="Times New Roman" w:cs="Times New Roman"/>
          <w:sz w:val="18"/>
          <w:szCs w:val="18"/>
          <w:lang w:val="sr-Cyrl-RS"/>
        </w:rPr>
        <w:t xml:space="preserve">, што се делом може објаснити </w:t>
      </w:r>
      <w:r w:rsidRPr="00BA3AA5">
        <w:rPr>
          <w:rFonts w:ascii="Times New Roman" w:hAnsi="Times New Roman" w:cs="Times New Roman"/>
          <w:sz w:val="18"/>
          <w:szCs w:val="18"/>
          <w:lang w:val="sr-Cyrl-RS"/>
        </w:rPr>
        <w:t>ограничење</w:t>
      </w:r>
      <w:r>
        <w:rPr>
          <w:rFonts w:ascii="Times New Roman" w:hAnsi="Times New Roman" w:cs="Times New Roman"/>
          <w:sz w:val="18"/>
          <w:szCs w:val="18"/>
          <w:lang w:val="sr-Cyrl-RS"/>
        </w:rPr>
        <w:t xml:space="preserve">м </w:t>
      </w:r>
      <w:r w:rsidRPr="00BA3AA5">
        <w:rPr>
          <w:rFonts w:ascii="Times New Roman" w:hAnsi="Times New Roman" w:cs="Times New Roman"/>
          <w:sz w:val="18"/>
          <w:szCs w:val="18"/>
          <w:lang w:val="sr-Cyrl-RS"/>
        </w:rPr>
        <w:t>запошљавања у јавном сектору</w:t>
      </w:r>
      <w:r>
        <w:rPr>
          <w:rFonts w:ascii="Times New Roman" w:hAnsi="Times New Roman" w:cs="Times New Roman"/>
          <w:sz w:val="18"/>
          <w:szCs w:val="18"/>
          <w:lang w:val="sr-Cyrl-RS"/>
        </w:rPr>
        <w:t>.</w:t>
      </w:r>
    </w:p>
  </w:footnote>
  <w:footnote w:id="17">
    <w:p w:rsidR="006F2072" w:rsidRPr="00CB1BF3" w:rsidRDefault="006F2072" w:rsidP="00630CD3">
      <w:pPr>
        <w:autoSpaceDE w:val="0"/>
        <w:autoSpaceDN w:val="0"/>
        <w:adjustRightInd w:val="0"/>
        <w:spacing w:after="0" w:line="240" w:lineRule="auto"/>
        <w:jc w:val="both"/>
        <w:rPr>
          <w:rFonts w:ascii="Times New Roman" w:hAnsi="Times New Roman" w:cs="Times New Roman"/>
          <w:sz w:val="18"/>
          <w:szCs w:val="18"/>
          <w:lang w:val="sr-Cyrl-RS"/>
        </w:rPr>
      </w:pPr>
      <w:r w:rsidRPr="00CB1BF3">
        <w:rPr>
          <w:rStyle w:val="FootnoteReference"/>
          <w:rFonts w:ascii="Times New Roman" w:hAnsi="Times New Roman" w:cs="Times New Roman"/>
          <w:sz w:val="18"/>
          <w:szCs w:val="18"/>
          <w:lang w:val="sr-Cyrl-RS"/>
        </w:rPr>
        <w:footnoteRef/>
      </w:r>
      <w:r w:rsidRPr="00CB1BF3">
        <w:rPr>
          <w:rFonts w:ascii="Times New Roman" w:hAnsi="Times New Roman" w:cs="Times New Roman"/>
          <w:sz w:val="18"/>
          <w:szCs w:val="18"/>
          <w:lang w:val="sr-Cyrl-RS"/>
        </w:rPr>
        <w:t xml:space="preserve"> </w:t>
      </w:r>
      <w:r w:rsidRPr="00CB1BF3">
        <w:rPr>
          <w:rFonts w:ascii="Times New Roman" w:eastAsia="HouschkaPro-Light" w:hAnsi="Times New Roman" w:cs="Times New Roman"/>
          <w:sz w:val="18"/>
          <w:szCs w:val="18"/>
          <w:lang w:val="sr-Cyrl-RS"/>
        </w:rPr>
        <w:t xml:space="preserve">На евиденцији НСЗ у 2016. </w:t>
      </w:r>
      <w:r>
        <w:rPr>
          <w:rFonts w:ascii="Times New Roman" w:eastAsia="HouschkaPro-Light" w:hAnsi="Times New Roman" w:cs="Times New Roman"/>
          <w:sz w:val="18"/>
          <w:szCs w:val="18"/>
          <w:lang w:val="sr-Cyrl-RS"/>
        </w:rPr>
        <w:t xml:space="preserve">години </w:t>
      </w:r>
      <w:r w:rsidRPr="00CB1BF3">
        <w:rPr>
          <w:rFonts w:ascii="Times New Roman" w:eastAsia="HouschkaPro-Light" w:hAnsi="Times New Roman" w:cs="Times New Roman"/>
          <w:sz w:val="18"/>
          <w:szCs w:val="18"/>
          <w:lang w:val="sr-Cyrl-RS"/>
        </w:rPr>
        <w:t>просечно је било 713.15</w:t>
      </w:r>
      <w:r>
        <w:rPr>
          <w:rFonts w:ascii="Times New Roman" w:eastAsia="HouschkaPro-Light" w:hAnsi="Times New Roman" w:cs="Times New Roman"/>
          <w:sz w:val="18"/>
          <w:szCs w:val="18"/>
          <w:lang w:val="sr-Cyrl-RS"/>
        </w:rPr>
        <w:t>3</w:t>
      </w:r>
      <w:r w:rsidRPr="00CB1BF3">
        <w:rPr>
          <w:rFonts w:ascii="Times New Roman" w:eastAsia="HouschkaPro-Light" w:hAnsi="Times New Roman" w:cs="Times New Roman"/>
          <w:sz w:val="18"/>
          <w:szCs w:val="18"/>
          <w:lang w:val="sr-Cyrl-RS"/>
        </w:rPr>
        <w:t xml:space="preserve"> незапослена лица, у 2017. години 650.573 незапослених лица, а у 2018. години 583.099 незапослен</w:t>
      </w:r>
      <w:r>
        <w:rPr>
          <w:rFonts w:ascii="Times New Roman" w:eastAsia="HouschkaPro-Light" w:hAnsi="Times New Roman" w:cs="Times New Roman"/>
          <w:sz w:val="18"/>
          <w:szCs w:val="18"/>
          <w:lang w:val="sr-Cyrl-RS"/>
        </w:rPr>
        <w:t>их</w:t>
      </w:r>
      <w:r w:rsidRPr="00CB1BF3">
        <w:rPr>
          <w:rFonts w:ascii="Times New Roman" w:eastAsia="HouschkaPro-Light" w:hAnsi="Times New Roman" w:cs="Times New Roman"/>
          <w:sz w:val="18"/>
          <w:szCs w:val="18"/>
          <w:lang w:val="sr-Cyrl-RS"/>
        </w:rPr>
        <w:t xml:space="preserve"> лица.</w:t>
      </w:r>
    </w:p>
  </w:footnote>
  <w:footnote w:id="18">
    <w:p w:rsidR="006F2072" w:rsidRPr="00C471B6" w:rsidRDefault="006F2072" w:rsidP="00BC4EB0">
      <w:pPr>
        <w:pStyle w:val="FootnoteText"/>
        <w:jc w:val="both"/>
        <w:rPr>
          <w:rFonts w:ascii="Times New Roman" w:hAnsi="Times New Roman" w:cs="Times New Roman"/>
          <w:sz w:val="18"/>
          <w:szCs w:val="18"/>
          <w:lang w:val="sr-Cyrl-RS"/>
        </w:rPr>
      </w:pPr>
      <w:r w:rsidRPr="00C471B6">
        <w:rPr>
          <w:rStyle w:val="FootnoteReference"/>
          <w:rFonts w:ascii="Times New Roman" w:hAnsi="Times New Roman" w:cs="Times New Roman"/>
          <w:sz w:val="18"/>
          <w:szCs w:val="18"/>
          <w:lang w:val="sr-Cyrl-RS"/>
        </w:rPr>
        <w:footnoteRef/>
      </w:r>
      <w:r w:rsidRPr="00C471B6">
        <w:rPr>
          <w:rFonts w:ascii="Times New Roman" w:hAnsi="Times New Roman" w:cs="Times New Roman"/>
          <w:sz w:val="18"/>
          <w:szCs w:val="18"/>
          <w:lang w:val="sr-Cyrl-RS"/>
        </w:rPr>
        <w:t xml:space="preserve"> </w:t>
      </w:r>
      <w:r w:rsidRPr="00C471B6">
        <w:rPr>
          <w:rFonts w:ascii="Times New Roman" w:eastAsia="HouschkaPro-Light" w:hAnsi="Times New Roman" w:cs="Times New Roman"/>
          <w:sz w:val="18"/>
          <w:szCs w:val="18"/>
          <w:lang w:val="sr-Cyrl-RS"/>
        </w:rPr>
        <w:t>Kалкулација на основу просечног броја незапослених на евиденцији НСЗ у 201</w:t>
      </w:r>
      <w:r>
        <w:rPr>
          <w:rFonts w:ascii="Times New Roman" w:eastAsia="HouschkaPro-Light" w:hAnsi="Times New Roman" w:cs="Times New Roman"/>
          <w:sz w:val="18"/>
          <w:szCs w:val="18"/>
          <w:lang w:val="sr-Cyrl-RS"/>
        </w:rPr>
        <w:t>8</w:t>
      </w:r>
      <w:r w:rsidRPr="00C471B6">
        <w:rPr>
          <w:rFonts w:ascii="Times New Roman" w:eastAsia="HouschkaPro-Light" w:hAnsi="Times New Roman" w:cs="Times New Roman"/>
          <w:sz w:val="18"/>
          <w:szCs w:val="18"/>
          <w:lang w:val="sr-Cyrl-RS"/>
        </w:rPr>
        <w:t>. години</w:t>
      </w:r>
      <w:r>
        <w:rPr>
          <w:rFonts w:ascii="Times New Roman" w:eastAsia="HouschkaPro-Light" w:hAnsi="Times New Roman" w:cs="Times New Roman"/>
          <w:sz w:val="18"/>
          <w:szCs w:val="18"/>
          <w:lang w:val="sr-Cyrl-RS"/>
        </w:rPr>
        <w:t>.</w:t>
      </w:r>
    </w:p>
  </w:footnote>
  <w:footnote w:id="19">
    <w:p w:rsidR="006F2072" w:rsidRPr="00932C41" w:rsidRDefault="006F2072">
      <w:pPr>
        <w:pStyle w:val="FootnoteText"/>
        <w:rPr>
          <w:rFonts w:ascii="Times New Roman" w:hAnsi="Times New Roman" w:cs="Times New Roman"/>
          <w:sz w:val="18"/>
          <w:szCs w:val="18"/>
          <w:lang w:val="sr-Cyrl-RS"/>
        </w:rPr>
      </w:pPr>
      <w:r w:rsidRPr="00932C41">
        <w:rPr>
          <w:rStyle w:val="FootnoteReference"/>
          <w:rFonts w:ascii="Times New Roman" w:hAnsi="Times New Roman" w:cs="Times New Roman"/>
          <w:sz w:val="18"/>
          <w:szCs w:val="18"/>
          <w:lang w:val="sr-Cyrl-RS"/>
        </w:rPr>
        <w:footnoteRef/>
      </w:r>
      <w:r w:rsidRPr="00932C41">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Стање на дан 30.0</w:t>
      </w:r>
      <w:r w:rsidRPr="00932C41">
        <w:rPr>
          <w:rFonts w:ascii="Times New Roman" w:hAnsi="Times New Roman" w:cs="Times New Roman"/>
          <w:sz w:val="18"/>
          <w:szCs w:val="18"/>
          <w:lang w:val="sr-Cyrl-RS"/>
        </w:rPr>
        <w:t>9.2019. године.</w:t>
      </w:r>
    </w:p>
  </w:footnote>
  <w:footnote w:id="20">
    <w:p w:rsidR="006F2072" w:rsidRPr="00932C41" w:rsidRDefault="006F2072">
      <w:pPr>
        <w:pStyle w:val="FootnoteText"/>
        <w:rPr>
          <w:rFonts w:ascii="Times New Roman" w:hAnsi="Times New Roman" w:cs="Times New Roman"/>
          <w:sz w:val="18"/>
          <w:szCs w:val="18"/>
          <w:lang w:val="sr-Cyrl-RS"/>
        </w:rPr>
      </w:pPr>
      <w:r w:rsidRPr="00932C41">
        <w:rPr>
          <w:rStyle w:val="FootnoteReference"/>
          <w:rFonts w:ascii="Times New Roman" w:hAnsi="Times New Roman" w:cs="Times New Roman"/>
          <w:sz w:val="18"/>
          <w:szCs w:val="18"/>
          <w:lang w:val="sr-Cyrl-RS"/>
        </w:rPr>
        <w:footnoteRef/>
      </w:r>
      <w:r w:rsidRPr="00932C41">
        <w:rPr>
          <w:rFonts w:ascii="Times New Roman" w:hAnsi="Times New Roman" w:cs="Times New Roman"/>
          <w:sz w:val="18"/>
          <w:szCs w:val="18"/>
          <w:lang w:val="sr-Cyrl-RS"/>
        </w:rPr>
        <w:t xml:space="preserve"> </w:t>
      </w:r>
      <w:r>
        <w:rPr>
          <w:rFonts w:ascii="Times New Roman" w:hAnsi="Times New Roman" w:cs="Times New Roman"/>
          <w:sz w:val="18"/>
          <w:szCs w:val="18"/>
          <w:lang w:val="sr-Cyrl-RS"/>
        </w:rPr>
        <w:t>Стање на дан 30.0</w:t>
      </w:r>
      <w:r w:rsidRPr="00932C41">
        <w:rPr>
          <w:rFonts w:ascii="Times New Roman" w:hAnsi="Times New Roman" w:cs="Times New Roman"/>
          <w:sz w:val="18"/>
          <w:szCs w:val="18"/>
          <w:lang w:val="sr-Cyrl-RS"/>
        </w:rPr>
        <w:t>9.2019. године.</w:t>
      </w:r>
    </w:p>
  </w:footnote>
  <w:footnote w:id="21">
    <w:p w:rsidR="006F2072" w:rsidRPr="00932C41" w:rsidRDefault="006F2072">
      <w:pPr>
        <w:pStyle w:val="FootnoteText"/>
        <w:rPr>
          <w:lang w:val="sr-Cyrl-RS"/>
        </w:rPr>
      </w:pPr>
      <w:r w:rsidRPr="00932C41">
        <w:rPr>
          <w:rStyle w:val="FootnoteReference"/>
          <w:rFonts w:ascii="Times New Roman" w:hAnsi="Times New Roman" w:cs="Times New Roman"/>
          <w:sz w:val="18"/>
          <w:szCs w:val="18"/>
          <w:lang w:val="sr-Cyrl-RS"/>
        </w:rPr>
        <w:footnoteRef/>
      </w:r>
      <w:r w:rsidRPr="00932C41">
        <w:rPr>
          <w:rFonts w:ascii="Times New Roman" w:hAnsi="Times New Roman" w:cs="Times New Roman"/>
          <w:sz w:val="18"/>
          <w:szCs w:val="18"/>
          <w:lang w:val="sr-Cyrl-RS"/>
        </w:rPr>
        <w:t xml:space="preserve"> </w:t>
      </w:r>
      <w:r w:rsidRPr="00B57700">
        <w:rPr>
          <w:rFonts w:ascii="Times New Roman" w:hAnsi="Times New Roman" w:cs="Times New Roman"/>
          <w:sz w:val="18"/>
          <w:szCs w:val="18"/>
          <w:lang w:val="sr-Cyrl-RS"/>
        </w:rPr>
        <w:t>Стање</w:t>
      </w:r>
      <w:r>
        <w:rPr>
          <w:rFonts w:ascii="Times New Roman" w:hAnsi="Times New Roman" w:cs="Times New Roman"/>
          <w:sz w:val="18"/>
          <w:szCs w:val="18"/>
          <w:lang w:val="sr-Cyrl-RS"/>
        </w:rPr>
        <w:t xml:space="preserve"> на дан 30.0</w:t>
      </w:r>
      <w:r w:rsidRPr="00932C41">
        <w:rPr>
          <w:rFonts w:ascii="Times New Roman" w:hAnsi="Times New Roman" w:cs="Times New Roman"/>
          <w:sz w:val="18"/>
          <w:szCs w:val="18"/>
          <w:lang w:val="sr-Cyrl-RS"/>
        </w:rPr>
        <w:t>9.2019. године</w:t>
      </w:r>
      <w:r>
        <w:rPr>
          <w:rFonts w:ascii="Times New Roman" w:hAnsi="Times New Roman" w:cs="Times New Roman"/>
          <w:sz w:val="18"/>
          <w:szCs w:val="18"/>
          <w:lang w:val="sr-Cyrl-RS"/>
        </w:rPr>
        <w:t>.</w:t>
      </w:r>
    </w:p>
  </w:footnote>
  <w:footnote w:id="22">
    <w:p w:rsidR="006F2072" w:rsidRPr="00BC06AA" w:rsidRDefault="006F2072">
      <w:pPr>
        <w:pStyle w:val="FootnoteText"/>
        <w:rPr>
          <w:rFonts w:ascii="Times New Roman" w:hAnsi="Times New Roman" w:cs="Times New Roman"/>
          <w:sz w:val="18"/>
          <w:szCs w:val="18"/>
          <w:lang w:val="sr-Cyrl-RS"/>
        </w:rPr>
      </w:pPr>
      <w:r w:rsidRPr="00BC06AA">
        <w:rPr>
          <w:rStyle w:val="FootnoteReference"/>
          <w:rFonts w:ascii="Times New Roman" w:hAnsi="Times New Roman" w:cs="Times New Roman"/>
          <w:sz w:val="18"/>
          <w:szCs w:val="18"/>
        </w:rPr>
        <w:footnoteRef/>
      </w:r>
      <w:r w:rsidRPr="00BC06AA">
        <w:rPr>
          <w:rFonts w:ascii="Times New Roman" w:hAnsi="Times New Roman" w:cs="Times New Roman"/>
          <w:sz w:val="18"/>
          <w:szCs w:val="18"/>
        </w:rPr>
        <w:t xml:space="preserve"> </w:t>
      </w:r>
      <w:r w:rsidRPr="00B57700">
        <w:rPr>
          <w:rFonts w:ascii="Times New Roman" w:hAnsi="Times New Roman" w:cs="Times New Roman"/>
          <w:sz w:val="18"/>
          <w:szCs w:val="18"/>
          <w:lang w:val="sr-Cyrl-RS"/>
        </w:rPr>
        <w:t>Стање</w:t>
      </w:r>
      <w:r w:rsidRPr="00BC06AA">
        <w:rPr>
          <w:rFonts w:ascii="Times New Roman" w:hAnsi="Times New Roman" w:cs="Times New Roman"/>
          <w:sz w:val="18"/>
          <w:szCs w:val="18"/>
          <w:lang w:val="sr-Cyrl-RS"/>
        </w:rPr>
        <w:t xml:space="preserve"> на дан 30.9.2019. године.</w:t>
      </w:r>
    </w:p>
  </w:footnote>
  <w:footnote w:id="23">
    <w:p w:rsidR="006F2072" w:rsidRPr="00890D2C" w:rsidRDefault="006F2072" w:rsidP="00890D2C">
      <w:pPr>
        <w:pStyle w:val="FootnoteText"/>
        <w:jc w:val="both"/>
        <w:rPr>
          <w:rFonts w:ascii="Times New Roman" w:hAnsi="Times New Roman" w:cs="Times New Roman"/>
          <w:sz w:val="18"/>
          <w:szCs w:val="18"/>
          <w:lang w:val="sr-Cyrl-RS"/>
        </w:rPr>
      </w:pPr>
      <w:r w:rsidRPr="00890D2C">
        <w:rPr>
          <w:rStyle w:val="FootnoteReference"/>
          <w:rFonts w:ascii="Times New Roman" w:hAnsi="Times New Roman" w:cs="Times New Roman"/>
          <w:sz w:val="18"/>
          <w:szCs w:val="18"/>
        </w:rPr>
        <w:footnoteRef/>
      </w:r>
      <w:r w:rsidRPr="00890D2C">
        <w:rPr>
          <w:rFonts w:ascii="Times New Roman" w:hAnsi="Times New Roman" w:cs="Times New Roman"/>
          <w:sz w:val="18"/>
          <w:szCs w:val="18"/>
        </w:rPr>
        <w:t xml:space="preserve"> </w:t>
      </w:r>
      <w:r w:rsidRPr="00890D2C">
        <w:rPr>
          <w:rFonts w:ascii="Times New Roman" w:hAnsi="Times New Roman" w:cs="Times New Roman"/>
          <w:sz w:val="18"/>
          <w:szCs w:val="18"/>
          <w:lang w:val="sr-Cyrl-RS"/>
        </w:rPr>
        <w:t>Подаци НСЗ за 2018. годину: број случајева запошљавања са евиденције НСЗ - 261.720, од тога млади 88.062.</w:t>
      </w:r>
    </w:p>
  </w:footnote>
  <w:footnote w:id="24">
    <w:p w:rsidR="006F2072" w:rsidRPr="00890D2C" w:rsidRDefault="006F2072" w:rsidP="00890D2C">
      <w:pPr>
        <w:pStyle w:val="FootnoteText"/>
        <w:jc w:val="both"/>
        <w:rPr>
          <w:lang w:val="sr-Cyrl-RS"/>
        </w:rPr>
      </w:pPr>
      <w:r w:rsidRPr="00890D2C">
        <w:rPr>
          <w:rStyle w:val="FootnoteReference"/>
          <w:rFonts w:ascii="Times New Roman" w:hAnsi="Times New Roman" w:cs="Times New Roman"/>
          <w:sz w:val="18"/>
          <w:szCs w:val="18"/>
          <w:lang w:val="sr-Cyrl-RS"/>
        </w:rPr>
        <w:footnoteRef/>
      </w:r>
      <w:r>
        <w:rPr>
          <w:rFonts w:ascii="Times New Roman" w:hAnsi="Times New Roman" w:cs="Times New Roman"/>
          <w:sz w:val="18"/>
          <w:szCs w:val="18"/>
          <w:lang w:val="sr-Cyrl-RS"/>
        </w:rPr>
        <w:t xml:space="preserve"> NEET - е</w:t>
      </w:r>
      <w:r w:rsidRPr="00890D2C">
        <w:rPr>
          <w:rFonts w:ascii="Times New Roman" w:hAnsi="Times New Roman" w:cs="Times New Roman"/>
          <w:sz w:val="18"/>
          <w:szCs w:val="18"/>
          <w:lang w:val="sr-Cyrl-RS"/>
        </w:rPr>
        <w:t xml:space="preserve">нг. NEET, </w:t>
      </w:r>
      <w:r w:rsidRPr="00890D2C">
        <w:rPr>
          <w:rFonts w:ascii="Times New Roman" w:hAnsi="Times New Roman" w:cs="Times New Roman"/>
          <w:sz w:val="18"/>
          <w:szCs w:val="18"/>
        </w:rPr>
        <w:t>not in employment, education or training</w:t>
      </w:r>
      <w:r w:rsidRPr="00890D2C">
        <w:rPr>
          <w:rFonts w:ascii="Times New Roman" w:hAnsi="Times New Roman" w:cs="Times New Roman"/>
          <w:sz w:val="18"/>
          <w:szCs w:val="18"/>
          <w:lang w:val="sr-Cyrl-RS"/>
        </w:rPr>
        <w:t xml:space="preserve">. Представља учешће младих 15–29 </w:t>
      </w:r>
      <w:r>
        <w:rPr>
          <w:rFonts w:ascii="Times New Roman" w:hAnsi="Times New Roman" w:cs="Times New Roman"/>
          <w:sz w:val="18"/>
          <w:szCs w:val="18"/>
          <w:lang w:val="sr-Cyrl-RS"/>
        </w:rPr>
        <w:t xml:space="preserve">година старости </w:t>
      </w:r>
      <w:r w:rsidRPr="00890D2C">
        <w:rPr>
          <w:rFonts w:ascii="Times New Roman" w:hAnsi="Times New Roman" w:cs="Times New Roman"/>
          <w:sz w:val="18"/>
          <w:szCs w:val="18"/>
          <w:lang w:val="sr-Cyrl-RS"/>
        </w:rPr>
        <w:t>који нису запослени, нити су обухваћени процесом образовања или обуке у укупном броју младих 15-29.</w:t>
      </w:r>
    </w:p>
  </w:footnote>
  <w:footnote w:id="25">
    <w:p w:rsidR="006F2072" w:rsidRPr="001F777E" w:rsidRDefault="006F2072" w:rsidP="001F777E">
      <w:pPr>
        <w:pStyle w:val="FootnoteText"/>
        <w:jc w:val="both"/>
        <w:rPr>
          <w:rFonts w:ascii="Times New Roman" w:hAnsi="Times New Roman" w:cs="Times New Roman"/>
          <w:sz w:val="18"/>
          <w:szCs w:val="18"/>
          <w:lang w:val="sr-Cyrl-RS"/>
        </w:rPr>
      </w:pPr>
      <w:r w:rsidRPr="001F777E">
        <w:rPr>
          <w:rStyle w:val="FootnoteReference"/>
          <w:rFonts w:ascii="Times New Roman" w:hAnsi="Times New Roman" w:cs="Times New Roman"/>
          <w:sz w:val="18"/>
          <w:szCs w:val="18"/>
          <w:lang w:val="sr-Cyrl-RS"/>
        </w:rPr>
        <w:footnoteRef/>
      </w:r>
      <w:r w:rsidRPr="001F777E">
        <w:rPr>
          <w:rFonts w:ascii="Times New Roman" w:hAnsi="Times New Roman" w:cs="Times New Roman"/>
          <w:sz w:val="18"/>
          <w:szCs w:val="18"/>
          <w:lang w:val="sr-Cyrl-RS"/>
        </w:rPr>
        <w:t xml:space="preserve"> Подаци ЕУРОСТАТ за 2018. годину, за становништво 15-29 година старости: стопа незапослености – 12,0%; стопа запослености - 49,8%; стопа активности - 5</w:t>
      </w:r>
      <w:r>
        <w:rPr>
          <w:rFonts w:ascii="Times New Roman" w:hAnsi="Times New Roman" w:cs="Times New Roman"/>
          <w:sz w:val="18"/>
          <w:szCs w:val="18"/>
          <w:lang w:val="sr-Cyrl-RS"/>
        </w:rPr>
        <w:t>6,6%</w:t>
      </w:r>
      <w:r w:rsidRPr="001F777E">
        <w:rPr>
          <w:rFonts w:ascii="Times New Roman" w:hAnsi="Times New Roman" w:cs="Times New Roman"/>
          <w:sz w:val="18"/>
          <w:szCs w:val="18"/>
          <w:lang w:val="sr-Cyrl-RS"/>
        </w:rPr>
        <w:t>.</w:t>
      </w:r>
    </w:p>
  </w:footnote>
  <w:footnote w:id="26">
    <w:p w:rsidR="006F2072" w:rsidRPr="00E023FD" w:rsidRDefault="006F2072" w:rsidP="00E023FD">
      <w:pPr>
        <w:pStyle w:val="FootnoteText"/>
        <w:jc w:val="both"/>
        <w:rPr>
          <w:rFonts w:ascii="Times New Roman" w:hAnsi="Times New Roman" w:cs="Times New Roman"/>
          <w:sz w:val="18"/>
          <w:szCs w:val="18"/>
          <w:lang w:val="sr-Cyrl-RS"/>
        </w:rPr>
      </w:pPr>
      <w:r w:rsidRPr="00E023FD">
        <w:rPr>
          <w:rStyle w:val="FootnoteReference"/>
          <w:rFonts w:ascii="Times New Roman" w:hAnsi="Times New Roman" w:cs="Times New Roman"/>
          <w:sz w:val="18"/>
          <w:szCs w:val="18"/>
        </w:rPr>
        <w:footnoteRef/>
      </w:r>
      <w:r w:rsidRPr="00E023FD">
        <w:rPr>
          <w:rFonts w:ascii="Times New Roman" w:hAnsi="Times New Roman" w:cs="Times New Roman"/>
          <w:sz w:val="18"/>
          <w:szCs w:val="18"/>
        </w:rPr>
        <w:t xml:space="preserve"> </w:t>
      </w:r>
      <w:r w:rsidRPr="00E023FD">
        <w:rPr>
          <w:rFonts w:ascii="Times New Roman" w:hAnsi="Times New Roman" w:cs="Times New Roman"/>
          <w:sz w:val="18"/>
          <w:szCs w:val="18"/>
          <w:lang w:val="sr-Cyrl-RS"/>
        </w:rPr>
        <w:t xml:space="preserve">Категорија </w:t>
      </w:r>
      <w:r w:rsidRPr="00E023FD">
        <w:rPr>
          <w:rFonts w:ascii="Times New Roman" w:hAnsi="Times New Roman" w:cs="Times New Roman"/>
          <w:i/>
          <w:sz w:val="18"/>
          <w:szCs w:val="18"/>
        </w:rPr>
        <w:t>млади</w:t>
      </w:r>
      <w:r w:rsidRPr="00E023FD">
        <w:rPr>
          <w:rFonts w:ascii="Times New Roman" w:hAnsi="Times New Roman" w:cs="Times New Roman"/>
          <w:i/>
          <w:sz w:val="18"/>
          <w:szCs w:val="18"/>
          <w:lang w:val="sr-Cyrl-RS"/>
        </w:rPr>
        <w:t>х</w:t>
      </w:r>
      <w:r w:rsidRPr="00E023FD">
        <w:rPr>
          <w:rFonts w:ascii="Times New Roman" w:hAnsi="Times New Roman" w:cs="Times New Roman"/>
          <w:i/>
          <w:sz w:val="18"/>
          <w:szCs w:val="18"/>
        </w:rPr>
        <w:t xml:space="preserve"> у домском смештају, хранитељским и старатељским породицама</w:t>
      </w:r>
      <w:r>
        <w:rPr>
          <w:rFonts w:ascii="Times New Roman" w:hAnsi="Times New Roman" w:cs="Times New Roman"/>
          <w:sz w:val="18"/>
          <w:szCs w:val="18"/>
          <w:lang w:val="sr-Cyrl-RS"/>
        </w:rPr>
        <w:t>, подразумева младе до 30 година старости који су имали или имају статус младих у домском смештају, хранитељским и старатељским породицама.</w:t>
      </w:r>
    </w:p>
  </w:footnote>
  <w:footnote w:id="27">
    <w:p w:rsidR="006F2072" w:rsidRPr="0033367B" w:rsidRDefault="006F2072" w:rsidP="006A1186">
      <w:pPr>
        <w:pStyle w:val="FootnoteText"/>
        <w:jc w:val="both"/>
        <w:rPr>
          <w:rFonts w:ascii="Times New Roman" w:hAnsi="Times New Roman"/>
          <w:i/>
          <w:lang w:val="sr-Latn-CS"/>
        </w:rPr>
      </w:pPr>
      <w:r w:rsidRPr="000F6DA4">
        <w:rPr>
          <w:rStyle w:val="FootnoteReference"/>
          <w:rFonts w:ascii="Cambria" w:hAnsi="Cambria"/>
          <w:sz w:val="18"/>
          <w:szCs w:val="18"/>
        </w:rPr>
        <w:footnoteRef/>
      </w:r>
      <w:r w:rsidRPr="000F6DA4">
        <w:rPr>
          <w:rFonts w:ascii="Cambria" w:hAnsi="Cambria"/>
          <w:sz w:val="18"/>
          <w:szCs w:val="18"/>
        </w:rPr>
        <w:t xml:space="preserve"> </w:t>
      </w:r>
      <w:r w:rsidRPr="0033367B">
        <w:rPr>
          <w:rFonts w:ascii="Times New Roman" w:hAnsi="Times New Roman"/>
          <w:lang w:val="sr-Cyrl-CS"/>
        </w:rPr>
        <w:t>Према степену развијености јединица локалне самоуправе утврђеним у ск</w:t>
      </w:r>
      <w:r>
        <w:rPr>
          <w:rFonts w:ascii="Times New Roman" w:hAnsi="Times New Roman"/>
          <w:lang w:val="sr-Cyrl-CS"/>
        </w:rPr>
        <w:t>ладу са посебним прописом Владе</w:t>
      </w:r>
    </w:p>
  </w:footnote>
  <w:footnote w:id="28">
    <w:p w:rsidR="006F2072" w:rsidRPr="004A4CCE" w:rsidRDefault="006F2072" w:rsidP="000238EE">
      <w:pPr>
        <w:pStyle w:val="FootnoteText"/>
        <w:jc w:val="both"/>
        <w:rPr>
          <w:rFonts w:ascii="Times New Roman" w:hAnsi="Times New Roman" w:cs="Times New Roman"/>
          <w:sz w:val="18"/>
          <w:szCs w:val="18"/>
          <w:lang w:val="sr-Cyrl-RS"/>
        </w:rPr>
      </w:pPr>
      <w:r>
        <w:rPr>
          <w:rStyle w:val="FootnoteReference"/>
        </w:rPr>
        <w:footnoteRef/>
      </w:r>
      <w:r>
        <w:t xml:space="preserve"> </w:t>
      </w:r>
      <w:r w:rsidRPr="004A4CCE">
        <w:rPr>
          <w:rFonts w:ascii="Times New Roman" w:hAnsi="Times New Roman" w:cs="Times New Roman"/>
          <w:sz w:val="18"/>
          <w:szCs w:val="18"/>
          <w:lang w:val="sr-Cyrl-RS"/>
        </w:rPr>
        <w:t>Пројекције тржишта рада до 2020. године, Процена успешности Националне стратегије запошљавања за период 2011-2020. године, за првих пет година примене (2011-2015</w:t>
      </w:r>
      <w:r>
        <w:rPr>
          <w:rFonts w:ascii="Times New Roman" w:hAnsi="Times New Roman" w:cs="Times New Roman"/>
          <w:sz w:val="18"/>
          <w:szCs w:val="18"/>
          <w:lang w:val="sr-Latn-RS"/>
        </w:rPr>
        <w:t>.</w:t>
      </w:r>
      <w:r w:rsidRPr="004A4CCE">
        <w:rPr>
          <w:rFonts w:ascii="Times New Roman" w:hAnsi="Times New Roman" w:cs="Times New Roman"/>
          <w:sz w:val="18"/>
          <w:szCs w:val="18"/>
          <w:lang w:val="sr-Cyrl-RS"/>
        </w:rPr>
        <w:t>)</w:t>
      </w:r>
    </w:p>
  </w:footnote>
  <w:footnote w:id="29">
    <w:p w:rsidR="006F2072" w:rsidRPr="00C01DEF" w:rsidRDefault="006F2072" w:rsidP="000238EE">
      <w:pPr>
        <w:pStyle w:val="FootnoteText"/>
        <w:rPr>
          <w:rFonts w:ascii="Times New Roman" w:hAnsi="Times New Roman" w:cs="Times New Roman"/>
          <w:sz w:val="18"/>
          <w:szCs w:val="18"/>
          <w:lang w:val="sr-Cyrl-RS"/>
        </w:rPr>
      </w:pPr>
      <w:r w:rsidRPr="00C01DEF">
        <w:rPr>
          <w:rStyle w:val="FootnoteReference"/>
          <w:rFonts w:ascii="Times New Roman" w:hAnsi="Times New Roman" w:cs="Times New Roman"/>
          <w:sz w:val="18"/>
          <w:szCs w:val="18"/>
        </w:rPr>
        <w:footnoteRef/>
      </w:r>
      <w:r w:rsidRPr="00C01DEF">
        <w:rPr>
          <w:rFonts w:ascii="Times New Roman" w:hAnsi="Times New Roman" w:cs="Times New Roman"/>
          <w:sz w:val="18"/>
          <w:szCs w:val="18"/>
        </w:rPr>
        <w:t xml:space="preserve"> </w:t>
      </w:r>
      <w:r w:rsidRPr="00C01DEF">
        <w:rPr>
          <w:rFonts w:ascii="Times New Roman" w:hAnsi="Times New Roman" w:cs="Times New Roman"/>
          <w:sz w:val="18"/>
          <w:szCs w:val="18"/>
          <w:lang w:val="sr-Cyrl-RS"/>
        </w:rPr>
        <w:t>Национална стратегија запошљавања за период 2011-2020. године</w:t>
      </w:r>
    </w:p>
  </w:footnote>
  <w:footnote w:id="30">
    <w:p w:rsidR="006F2072" w:rsidRPr="004A4CCE" w:rsidRDefault="006F2072" w:rsidP="000238EE">
      <w:pPr>
        <w:pStyle w:val="FootnoteText"/>
        <w:jc w:val="both"/>
        <w:rPr>
          <w:rFonts w:ascii="Times New Roman" w:hAnsi="Times New Roman" w:cs="Times New Roman"/>
          <w:sz w:val="18"/>
          <w:szCs w:val="18"/>
          <w:lang w:val="sr-Cyrl-RS"/>
        </w:rPr>
      </w:pPr>
      <w:r w:rsidRPr="004A4CCE">
        <w:rPr>
          <w:rStyle w:val="FootnoteReference"/>
          <w:sz w:val="18"/>
          <w:szCs w:val="18"/>
        </w:rPr>
        <w:footnoteRef/>
      </w:r>
      <w:r w:rsidRPr="004A4CCE">
        <w:rPr>
          <w:sz w:val="18"/>
          <w:szCs w:val="18"/>
        </w:rPr>
        <w:t xml:space="preserve"> </w:t>
      </w:r>
      <w:r w:rsidRPr="004A4CCE">
        <w:rPr>
          <w:rFonts w:ascii="Times New Roman" w:hAnsi="Times New Roman" w:cs="Times New Roman"/>
          <w:sz w:val="18"/>
          <w:szCs w:val="18"/>
        </w:rPr>
        <w:t>Национални програм</w:t>
      </w:r>
      <w:r w:rsidRPr="004A4CCE">
        <w:rPr>
          <w:rFonts w:ascii="Times New Roman" w:hAnsi="Times New Roman" w:cs="Times New Roman"/>
          <w:sz w:val="18"/>
          <w:szCs w:val="18"/>
          <w:lang w:val="sr-Cyrl-RS"/>
        </w:rPr>
        <w:t xml:space="preserve"> </w:t>
      </w:r>
      <w:r w:rsidRPr="004A4CCE">
        <w:rPr>
          <w:rFonts w:ascii="Times New Roman" w:hAnsi="Times New Roman" w:cs="Times New Roman"/>
          <w:sz w:val="18"/>
          <w:szCs w:val="18"/>
        </w:rPr>
        <w:t>за сузбијање сиве економије</w:t>
      </w:r>
      <w:r w:rsidRPr="004A4CCE">
        <w:rPr>
          <w:rFonts w:ascii="Times New Roman" w:hAnsi="Times New Roman" w:cs="Times New Roman"/>
          <w:sz w:val="18"/>
          <w:szCs w:val="18"/>
          <w:lang w:val="sr-Cyrl-RS"/>
        </w:rPr>
        <w:t xml:space="preserve"> </w:t>
      </w:r>
      <w:r w:rsidRPr="004A4CCE">
        <w:rPr>
          <w:rFonts w:ascii="Times New Roman" w:hAnsi="Times New Roman" w:cs="Times New Roman"/>
          <w:sz w:val="18"/>
          <w:szCs w:val="18"/>
        </w:rPr>
        <w:t>са Акционим планом за спровођење</w:t>
      </w:r>
      <w:r w:rsidRPr="004A4CCE">
        <w:rPr>
          <w:rFonts w:ascii="Times New Roman" w:hAnsi="Times New Roman" w:cs="Times New Roman"/>
          <w:sz w:val="18"/>
          <w:szCs w:val="18"/>
          <w:lang w:val="sr-Cyrl-RS"/>
        </w:rPr>
        <w:t xml:space="preserve"> </w:t>
      </w:r>
      <w:r w:rsidRPr="004A4CCE">
        <w:rPr>
          <w:rFonts w:ascii="Times New Roman" w:hAnsi="Times New Roman" w:cs="Times New Roman"/>
          <w:sz w:val="18"/>
          <w:szCs w:val="18"/>
        </w:rPr>
        <w:t xml:space="preserve">националног програма за сузбијање сиве </w:t>
      </w:r>
      <w:r w:rsidRPr="004A4CCE">
        <w:rPr>
          <w:rFonts w:ascii="Times New Roman" w:hAnsi="Times New Roman" w:cs="Times New Roman"/>
          <w:sz w:val="18"/>
          <w:szCs w:val="18"/>
          <w:lang w:val="sr-Cyrl-RS"/>
        </w:rPr>
        <w:t>е</w:t>
      </w:r>
      <w:r w:rsidRPr="004A4CCE">
        <w:rPr>
          <w:rFonts w:ascii="Times New Roman" w:hAnsi="Times New Roman" w:cs="Times New Roman"/>
          <w:sz w:val="18"/>
          <w:szCs w:val="18"/>
        </w:rPr>
        <w:t>кономије</w:t>
      </w:r>
      <w:r w:rsidRPr="004A4CCE">
        <w:rPr>
          <w:rFonts w:ascii="Times New Roman" w:hAnsi="Times New Roman" w:cs="Times New Roman"/>
          <w:sz w:val="18"/>
          <w:szCs w:val="18"/>
          <w:lang w:val="sr-Cyrl-RS"/>
        </w:rPr>
        <w:t xml:space="preserve"> </w:t>
      </w:r>
      <w:r w:rsidRPr="004A4CCE">
        <w:rPr>
          <w:rFonts w:ascii="Times New Roman" w:hAnsi="Times New Roman" w:cs="Times New Roman"/>
          <w:sz w:val="18"/>
          <w:szCs w:val="18"/>
        </w:rPr>
        <w:t>за период 2019-2020. године</w:t>
      </w:r>
    </w:p>
  </w:footnote>
  <w:footnote w:id="31">
    <w:p w:rsidR="006F2072" w:rsidRPr="004A4CCE" w:rsidRDefault="006F2072" w:rsidP="000238EE">
      <w:pPr>
        <w:pStyle w:val="FootnoteText"/>
        <w:jc w:val="both"/>
        <w:rPr>
          <w:rFonts w:ascii="Times New Roman" w:hAnsi="Times New Roman" w:cs="Times New Roman"/>
          <w:sz w:val="18"/>
          <w:szCs w:val="18"/>
          <w:lang w:val="sr-Cyrl-RS"/>
        </w:rPr>
      </w:pPr>
      <w:r>
        <w:rPr>
          <w:rStyle w:val="FootnoteReference"/>
        </w:rPr>
        <w:footnoteRef/>
      </w:r>
      <w:r>
        <w:t xml:space="preserve"> </w:t>
      </w:r>
      <w:r w:rsidRPr="004A4CCE">
        <w:rPr>
          <w:rFonts w:ascii="Times New Roman" w:hAnsi="Times New Roman" w:cs="Times New Roman"/>
          <w:sz w:val="18"/>
          <w:szCs w:val="18"/>
          <w:lang w:val="sr-Cyrl-RS"/>
        </w:rPr>
        <w:t>Пројекције тржишта рада до 2020. године, Процена успешности Националне стратегије запошљавања за период 2011-2020. године, за првих пет година примене (2011-2015</w:t>
      </w:r>
      <w:r>
        <w:rPr>
          <w:rFonts w:ascii="Times New Roman" w:hAnsi="Times New Roman" w:cs="Times New Roman"/>
          <w:sz w:val="18"/>
          <w:szCs w:val="18"/>
          <w:lang w:val="sr-Latn-RS"/>
        </w:rPr>
        <w:t>.</w:t>
      </w:r>
      <w:r w:rsidRPr="004A4CCE">
        <w:rPr>
          <w:rFonts w:ascii="Times New Roman" w:hAnsi="Times New Roman" w:cs="Times New Roman"/>
          <w:sz w:val="18"/>
          <w:szCs w:val="18"/>
          <w:lang w:val="sr-Cyrl-RS"/>
        </w:rPr>
        <w:t>)</w:t>
      </w:r>
    </w:p>
    <w:p w:rsidR="006F2072" w:rsidRPr="003B1CE5" w:rsidRDefault="006F2072" w:rsidP="000238EE">
      <w:pPr>
        <w:pStyle w:val="FootnoteText"/>
        <w:rPr>
          <w:lang w:val="sr-Cyrl-RS"/>
        </w:rPr>
      </w:pPr>
    </w:p>
  </w:footnote>
  <w:footnote w:id="32">
    <w:p w:rsidR="006F2072" w:rsidRPr="004A4CCE" w:rsidRDefault="006F2072" w:rsidP="000238EE">
      <w:pPr>
        <w:pStyle w:val="FootnoteText"/>
        <w:jc w:val="both"/>
        <w:rPr>
          <w:rFonts w:ascii="Times New Roman" w:hAnsi="Times New Roman" w:cs="Times New Roman"/>
          <w:sz w:val="18"/>
          <w:szCs w:val="18"/>
          <w:lang w:val="sr-Cyrl-RS"/>
        </w:rPr>
      </w:pPr>
      <w:r w:rsidRPr="00F74805">
        <w:rPr>
          <w:rStyle w:val="FootnoteReference"/>
          <w:rFonts w:ascii="Times New Roman" w:hAnsi="Times New Roman" w:cs="Times New Roman"/>
        </w:rPr>
        <w:footnoteRef/>
      </w:r>
      <w:r w:rsidRPr="00F74805">
        <w:rPr>
          <w:rFonts w:ascii="Times New Roman" w:hAnsi="Times New Roman" w:cs="Times New Roman"/>
        </w:rPr>
        <w:t xml:space="preserve"> </w:t>
      </w:r>
      <w:r w:rsidRPr="004A4CCE">
        <w:rPr>
          <w:rFonts w:ascii="Times New Roman" w:hAnsi="Times New Roman" w:cs="Times New Roman"/>
          <w:sz w:val="18"/>
          <w:szCs w:val="18"/>
        </w:rPr>
        <w:t>Пројекције тржишта рада до 2020. године, Процена успешности Националне стратегије запошљавања за период 2011-2020. године, за првих пет година примене (2011-2015</w:t>
      </w:r>
      <w:r>
        <w:rPr>
          <w:rFonts w:ascii="Times New Roman" w:hAnsi="Times New Roman" w:cs="Times New Roman"/>
          <w:sz w:val="18"/>
          <w:szCs w:val="18"/>
          <w:lang w:val="sr-Cyrl-RS"/>
        </w:rPr>
        <w:t>.</w:t>
      </w:r>
      <w:r w:rsidRPr="004A4CCE">
        <w:rPr>
          <w:rFonts w:ascii="Times New Roman" w:hAnsi="Times New Roman" w:cs="Times New Roman"/>
          <w:sz w:val="18"/>
          <w:szCs w:val="18"/>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6327C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6B1012"/>
    <w:multiLevelType w:val="hybridMultilevel"/>
    <w:tmpl w:val="70E09B5C"/>
    <w:lvl w:ilvl="0" w:tplc="15781F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E061D"/>
    <w:multiLevelType w:val="hybridMultilevel"/>
    <w:tmpl w:val="139A6BC2"/>
    <w:lvl w:ilvl="0" w:tplc="90C8D650">
      <w:start w:val="1"/>
      <w:numFmt w:val="bullet"/>
      <w:pStyle w:val="Bulit2"/>
      <w:lvlText w:val=""/>
      <w:lvlJc w:val="left"/>
      <w:pPr>
        <w:ind w:left="36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0F5738EA"/>
    <w:multiLevelType w:val="multilevel"/>
    <w:tmpl w:val="76C4C3BE"/>
    <w:lvl w:ilvl="0">
      <w:start w:val="1"/>
      <w:numFmt w:val="decimal"/>
      <w:lvlText w:val="%1."/>
      <w:lvlJc w:val="left"/>
      <w:pPr>
        <w:ind w:left="1065" w:hanging="705"/>
      </w:pPr>
      <w:rPr>
        <w:rFonts w:hint="default"/>
        <w:sz w:val="22"/>
        <w:szCs w:val="22"/>
      </w:rPr>
    </w:lvl>
    <w:lvl w:ilvl="1">
      <w:start w:val="1"/>
      <w:numFmt w:val="decimal"/>
      <w:isLgl/>
      <w:lvlText w:val="%1.%2."/>
      <w:lvlJc w:val="left"/>
      <w:pPr>
        <w:ind w:left="1428" w:hanging="720"/>
      </w:pPr>
      <w:rPr>
        <w:rFonts w:hint="default"/>
        <w:b/>
        <w:i/>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4" w15:restartNumberingAfterBreak="0">
    <w:nsid w:val="15CC6820"/>
    <w:multiLevelType w:val="multilevel"/>
    <w:tmpl w:val="DD769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92562E"/>
    <w:multiLevelType w:val="hybridMultilevel"/>
    <w:tmpl w:val="F91C682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15:restartNumberingAfterBreak="0">
    <w:nsid w:val="18A22D7B"/>
    <w:multiLevelType w:val="multilevel"/>
    <w:tmpl w:val="5F6E87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1A1A7CE3"/>
    <w:multiLevelType w:val="hybridMultilevel"/>
    <w:tmpl w:val="C69AB14A"/>
    <w:lvl w:ilvl="0" w:tplc="561AB632">
      <w:numFmt w:val="bullet"/>
      <w:lvlText w:val="-"/>
      <w:lvlJc w:val="left"/>
      <w:pPr>
        <w:ind w:left="720" w:hanging="360"/>
      </w:pPr>
      <w:rPr>
        <w:rFonts w:ascii="Calibri" w:eastAsia="Calibri" w:hAnsi="Calibri" w:cs="Calibri" w:hint="default"/>
        <w:color w:val="auto"/>
        <w:sz w:val="24"/>
        <w:szCs w:val="24"/>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E7D4A7A"/>
    <w:multiLevelType w:val="hybridMultilevel"/>
    <w:tmpl w:val="E238F964"/>
    <w:lvl w:ilvl="0" w:tplc="0409000F">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087C7B"/>
    <w:multiLevelType w:val="hybridMultilevel"/>
    <w:tmpl w:val="942AB8F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9E14CC"/>
    <w:multiLevelType w:val="multilevel"/>
    <w:tmpl w:val="02282BC2"/>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2F538AB"/>
    <w:multiLevelType w:val="multilevel"/>
    <w:tmpl w:val="9F8AF10A"/>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E80EF5"/>
    <w:multiLevelType w:val="hybridMultilevel"/>
    <w:tmpl w:val="84D8F130"/>
    <w:lvl w:ilvl="0" w:tplc="FEF6A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7E459B"/>
    <w:multiLevelType w:val="multilevel"/>
    <w:tmpl w:val="422A985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B7669F"/>
    <w:multiLevelType w:val="multilevel"/>
    <w:tmpl w:val="3BD48CB6"/>
    <w:lvl w:ilvl="0">
      <w:start w:val="1"/>
      <w:numFmt w:val="decimal"/>
      <w:lvlText w:val="%1."/>
      <w:lvlJc w:val="left"/>
      <w:pPr>
        <w:ind w:left="540" w:hanging="360"/>
      </w:pPr>
    </w:lvl>
    <w:lvl w:ilvl="1">
      <w:start w:val="1"/>
      <w:numFmt w:val="decimal"/>
      <w:isLgl/>
      <w:lvlText w:val="%1.%2."/>
      <w:lvlJc w:val="left"/>
      <w:pPr>
        <w:ind w:left="65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F97DDB"/>
    <w:multiLevelType w:val="hybridMultilevel"/>
    <w:tmpl w:val="8DB265D4"/>
    <w:lvl w:ilvl="0" w:tplc="26C6BBBC">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6" w15:restartNumberingAfterBreak="0">
    <w:nsid w:val="389C076A"/>
    <w:multiLevelType w:val="hybridMultilevel"/>
    <w:tmpl w:val="474EF8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DFC3BF9"/>
    <w:multiLevelType w:val="hybridMultilevel"/>
    <w:tmpl w:val="160898A0"/>
    <w:lvl w:ilvl="0" w:tplc="0409000F">
      <w:start w:val="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8" w15:restartNumberingAfterBreak="0">
    <w:nsid w:val="4DBF6FC3"/>
    <w:multiLevelType w:val="hybridMultilevel"/>
    <w:tmpl w:val="F91C6822"/>
    <w:lvl w:ilvl="0" w:tplc="04090011">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9" w15:restartNumberingAfterBreak="0">
    <w:nsid w:val="5ABD412D"/>
    <w:multiLevelType w:val="hybridMultilevel"/>
    <w:tmpl w:val="1C648034"/>
    <w:lvl w:ilvl="0" w:tplc="241A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5E202C1F"/>
    <w:multiLevelType w:val="hybridMultilevel"/>
    <w:tmpl w:val="CE82FDB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E856193"/>
    <w:multiLevelType w:val="hybridMultilevel"/>
    <w:tmpl w:val="3AEAAD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CE2FC8"/>
    <w:multiLevelType w:val="multilevel"/>
    <w:tmpl w:val="5EE26AE2"/>
    <w:lvl w:ilvl="0">
      <w:start w:val="1"/>
      <w:numFmt w:val="decimal"/>
      <w:lvlText w:val="%1."/>
      <w:lvlJc w:val="left"/>
      <w:pPr>
        <w:ind w:left="720" w:hanging="360"/>
      </w:pPr>
      <w:rPr>
        <w:rFonts w:ascii="Cambria" w:eastAsiaTheme="minorEastAsia" w:hAnsi="Cambria" w:cs="Times New Roman"/>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ACB4CE0"/>
    <w:multiLevelType w:val="hybridMultilevel"/>
    <w:tmpl w:val="4D7C05BC"/>
    <w:lvl w:ilvl="0" w:tplc="4178FA14">
      <w:start w:val="1"/>
      <w:numFmt w:val="bullet"/>
      <w:pStyle w:val="Bulit1"/>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6F513E15"/>
    <w:multiLevelType w:val="hybridMultilevel"/>
    <w:tmpl w:val="212A8EA0"/>
    <w:lvl w:ilvl="0" w:tplc="58702510">
      <w:start w:val="2020"/>
      <w:numFmt w:val="bullet"/>
      <w:lvlText w:val="-"/>
      <w:lvlJc w:val="left"/>
      <w:pPr>
        <w:ind w:left="720" w:hanging="360"/>
      </w:pPr>
      <w:rPr>
        <w:rFonts w:ascii="Cambria" w:eastAsia="MS ??"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063A7"/>
    <w:multiLevelType w:val="hybridMultilevel"/>
    <w:tmpl w:val="E5AC9F8A"/>
    <w:lvl w:ilvl="0" w:tplc="0409000F">
      <w:start w:val="1"/>
      <w:numFmt w:val="decimal"/>
      <w:lvlText w:val="%1."/>
      <w:lvlJc w:val="left"/>
      <w:pPr>
        <w:ind w:left="1080" w:hanging="360"/>
      </w:pPr>
      <w:rPr>
        <w:rFonts w:hint="default"/>
      </w:rPr>
    </w:lvl>
    <w:lvl w:ilvl="1" w:tplc="FF420AF8">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71A7751"/>
    <w:multiLevelType w:val="hybridMultilevel"/>
    <w:tmpl w:val="B7D61B26"/>
    <w:lvl w:ilvl="0" w:tplc="17F44740">
      <w:start w:val="2020"/>
      <w:numFmt w:val="bullet"/>
      <w:lvlText w:val="-"/>
      <w:lvlJc w:val="left"/>
      <w:pPr>
        <w:ind w:left="405" w:hanging="360"/>
      </w:pPr>
      <w:rPr>
        <w:rFonts w:ascii="Times New Roman" w:eastAsiaTheme="minorHAnsi"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15:restartNumberingAfterBreak="0">
    <w:nsid w:val="77E71ACA"/>
    <w:multiLevelType w:val="hybridMultilevel"/>
    <w:tmpl w:val="C3E22C4E"/>
    <w:lvl w:ilvl="0" w:tplc="241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23"/>
  </w:num>
  <w:num w:numId="4">
    <w:abstractNumId w:val="5"/>
  </w:num>
  <w:num w:numId="5">
    <w:abstractNumId w:val="18"/>
  </w:num>
  <w:num w:numId="6">
    <w:abstractNumId w:val="11"/>
  </w:num>
  <w:num w:numId="7">
    <w:abstractNumId w:val="7"/>
  </w:num>
  <w:num w:numId="8">
    <w:abstractNumId w:val="22"/>
  </w:num>
  <w:num w:numId="9">
    <w:abstractNumId w:val="3"/>
  </w:num>
  <w:num w:numId="10">
    <w:abstractNumId w:val="9"/>
  </w:num>
  <w:num w:numId="11">
    <w:abstractNumId w:val="21"/>
  </w:num>
  <w:num w:numId="12">
    <w:abstractNumId w:val="15"/>
  </w:num>
  <w:num w:numId="13">
    <w:abstractNumId w:val="25"/>
  </w:num>
  <w:num w:numId="14">
    <w:abstractNumId w:val="20"/>
  </w:num>
  <w:num w:numId="15">
    <w:abstractNumId w:val="17"/>
  </w:num>
  <w:num w:numId="16">
    <w:abstractNumId w:val="8"/>
  </w:num>
  <w:num w:numId="17">
    <w:abstractNumId w:val="12"/>
  </w:num>
  <w:num w:numId="18">
    <w:abstractNumId w:val="10"/>
  </w:num>
  <w:num w:numId="19">
    <w:abstractNumId w:val="6"/>
  </w:num>
  <w:num w:numId="20">
    <w:abstractNumId w:val="1"/>
  </w:num>
  <w:num w:numId="21">
    <w:abstractNumId w:val="27"/>
  </w:num>
  <w:num w:numId="22">
    <w:abstractNumId w:val="19"/>
  </w:num>
  <w:num w:numId="23">
    <w:abstractNumId w:val="16"/>
  </w:num>
  <w:num w:numId="24">
    <w:abstractNumId w:val="4"/>
  </w:num>
  <w:num w:numId="25">
    <w:abstractNumId w:val="13"/>
  </w:num>
  <w:num w:numId="26">
    <w:abstractNumId w:val="24"/>
  </w:num>
  <w:num w:numId="27">
    <w:abstractNumId w:val="14"/>
  </w:num>
  <w:num w:numId="28">
    <w:abstractNumId w:val="2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905"/>
    <w:rsid w:val="00001CB9"/>
    <w:rsid w:val="00007B2D"/>
    <w:rsid w:val="0001095C"/>
    <w:rsid w:val="00011ED6"/>
    <w:rsid w:val="00015297"/>
    <w:rsid w:val="000161F4"/>
    <w:rsid w:val="000238EE"/>
    <w:rsid w:val="000259C0"/>
    <w:rsid w:val="000259C8"/>
    <w:rsid w:val="00025E92"/>
    <w:rsid w:val="0003243C"/>
    <w:rsid w:val="000351F9"/>
    <w:rsid w:val="00041F51"/>
    <w:rsid w:val="00043439"/>
    <w:rsid w:val="00056C99"/>
    <w:rsid w:val="00066A47"/>
    <w:rsid w:val="000670A4"/>
    <w:rsid w:val="00073363"/>
    <w:rsid w:val="00077511"/>
    <w:rsid w:val="00085C17"/>
    <w:rsid w:val="00085FB5"/>
    <w:rsid w:val="00094A9F"/>
    <w:rsid w:val="000970F1"/>
    <w:rsid w:val="000A0C21"/>
    <w:rsid w:val="000A62AC"/>
    <w:rsid w:val="000B0791"/>
    <w:rsid w:val="000B7849"/>
    <w:rsid w:val="000D2206"/>
    <w:rsid w:val="000E26D4"/>
    <w:rsid w:val="000E5AE3"/>
    <w:rsid w:val="000E7B80"/>
    <w:rsid w:val="00100357"/>
    <w:rsid w:val="0010491C"/>
    <w:rsid w:val="00106FE5"/>
    <w:rsid w:val="00110316"/>
    <w:rsid w:val="00110A96"/>
    <w:rsid w:val="00110F9C"/>
    <w:rsid w:val="00115832"/>
    <w:rsid w:val="0011598A"/>
    <w:rsid w:val="00123380"/>
    <w:rsid w:val="00124A76"/>
    <w:rsid w:val="00124C04"/>
    <w:rsid w:val="0013142C"/>
    <w:rsid w:val="00131814"/>
    <w:rsid w:val="00134759"/>
    <w:rsid w:val="00135341"/>
    <w:rsid w:val="00142324"/>
    <w:rsid w:val="00142FAB"/>
    <w:rsid w:val="00144250"/>
    <w:rsid w:val="001454EB"/>
    <w:rsid w:val="00165BAA"/>
    <w:rsid w:val="0016669C"/>
    <w:rsid w:val="00172537"/>
    <w:rsid w:val="001730F5"/>
    <w:rsid w:val="0017434C"/>
    <w:rsid w:val="0017513E"/>
    <w:rsid w:val="0018475E"/>
    <w:rsid w:val="0018569A"/>
    <w:rsid w:val="001A176D"/>
    <w:rsid w:val="001B022B"/>
    <w:rsid w:val="001C3B5C"/>
    <w:rsid w:val="001C6DF8"/>
    <w:rsid w:val="001D4E2F"/>
    <w:rsid w:val="001E6BC2"/>
    <w:rsid w:val="001F6445"/>
    <w:rsid w:val="001F777E"/>
    <w:rsid w:val="00200ACD"/>
    <w:rsid w:val="00200FB7"/>
    <w:rsid w:val="0020276B"/>
    <w:rsid w:val="002041BB"/>
    <w:rsid w:val="0020799E"/>
    <w:rsid w:val="00214044"/>
    <w:rsid w:val="00221A74"/>
    <w:rsid w:val="00222A96"/>
    <w:rsid w:val="00223A76"/>
    <w:rsid w:val="00230FB4"/>
    <w:rsid w:val="00232C60"/>
    <w:rsid w:val="0023404C"/>
    <w:rsid w:val="002416BC"/>
    <w:rsid w:val="00241D0A"/>
    <w:rsid w:val="00252B3A"/>
    <w:rsid w:val="00256BE8"/>
    <w:rsid w:val="002571D0"/>
    <w:rsid w:val="00263F94"/>
    <w:rsid w:val="00264B17"/>
    <w:rsid w:val="002724F0"/>
    <w:rsid w:val="002757A0"/>
    <w:rsid w:val="0027653C"/>
    <w:rsid w:val="00281B05"/>
    <w:rsid w:val="002902A1"/>
    <w:rsid w:val="00292BA3"/>
    <w:rsid w:val="00294AC8"/>
    <w:rsid w:val="002A0ACF"/>
    <w:rsid w:val="002A4C3F"/>
    <w:rsid w:val="002B246C"/>
    <w:rsid w:val="002C1778"/>
    <w:rsid w:val="002C22B6"/>
    <w:rsid w:val="002C40AD"/>
    <w:rsid w:val="002D14E7"/>
    <w:rsid w:val="002D237F"/>
    <w:rsid w:val="002E1ACB"/>
    <w:rsid w:val="002E4CE3"/>
    <w:rsid w:val="002E6788"/>
    <w:rsid w:val="002F4591"/>
    <w:rsid w:val="00310070"/>
    <w:rsid w:val="00313A7E"/>
    <w:rsid w:val="003176B0"/>
    <w:rsid w:val="003264E0"/>
    <w:rsid w:val="00340973"/>
    <w:rsid w:val="00341366"/>
    <w:rsid w:val="00347171"/>
    <w:rsid w:val="00356DD0"/>
    <w:rsid w:val="00360363"/>
    <w:rsid w:val="00361F7E"/>
    <w:rsid w:val="003777FF"/>
    <w:rsid w:val="0039102C"/>
    <w:rsid w:val="00394AB0"/>
    <w:rsid w:val="003A43B0"/>
    <w:rsid w:val="003B1160"/>
    <w:rsid w:val="003B1B7A"/>
    <w:rsid w:val="003B1E6C"/>
    <w:rsid w:val="003C32BD"/>
    <w:rsid w:val="003C56D9"/>
    <w:rsid w:val="003D0B10"/>
    <w:rsid w:val="003D529E"/>
    <w:rsid w:val="003D54B8"/>
    <w:rsid w:val="003E668D"/>
    <w:rsid w:val="003F20EE"/>
    <w:rsid w:val="003F32AE"/>
    <w:rsid w:val="003F32DB"/>
    <w:rsid w:val="003F666A"/>
    <w:rsid w:val="00420FAE"/>
    <w:rsid w:val="004224AF"/>
    <w:rsid w:val="00423650"/>
    <w:rsid w:val="00424B2E"/>
    <w:rsid w:val="00431BD3"/>
    <w:rsid w:val="00434378"/>
    <w:rsid w:val="004425C5"/>
    <w:rsid w:val="0045017A"/>
    <w:rsid w:val="00450DB2"/>
    <w:rsid w:val="00451F1E"/>
    <w:rsid w:val="0045582E"/>
    <w:rsid w:val="004576E6"/>
    <w:rsid w:val="00462929"/>
    <w:rsid w:val="00465AD5"/>
    <w:rsid w:val="004772BD"/>
    <w:rsid w:val="00480D0B"/>
    <w:rsid w:val="00492462"/>
    <w:rsid w:val="004A1B6D"/>
    <w:rsid w:val="004A330F"/>
    <w:rsid w:val="004B3B09"/>
    <w:rsid w:val="004B4AB2"/>
    <w:rsid w:val="004B5420"/>
    <w:rsid w:val="004B657C"/>
    <w:rsid w:val="004C4822"/>
    <w:rsid w:val="004D7E32"/>
    <w:rsid w:val="004E6AE3"/>
    <w:rsid w:val="004F083F"/>
    <w:rsid w:val="0050689E"/>
    <w:rsid w:val="00511DFC"/>
    <w:rsid w:val="00514CBF"/>
    <w:rsid w:val="00526CBA"/>
    <w:rsid w:val="005319AC"/>
    <w:rsid w:val="005378E5"/>
    <w:rsid w:val="005430F9"/>
    <w:rsid w:val="00554CC1"/>
    <w:rsid w:val="00560A20"/>
    <w:rsid w:val="00576680"/>
    <w:rsid w:val="0057699B"/>
    <w:rsid w:val="00582367"/>
    <w:rsid w:val="00584C88"/>
    <w:rsid w:val="00587F44"/>
    <w:rsid w:val="00591664"/>
    <w:rsid w:val="005975A8"/>
    <w:rsid w:val="005B4D74"/>
    <w:rsid w:val="005C342E"/>
    <w:rsid w:val="005D1189"/>
    <w:rsid w:val="005D4E8A"/>
    <w:rsid w:val="005E3F4A"/>
    <w:rsid w:val="005E5D43"/>
    <w:rsid w:val="005E63A7"/>
    <w:rsid w:val="005F01B4"/>
    <w:rsid w:val="005F3B44"/>
    <w:rsid w:val="0060561D"/>
    <w:rsid w:val="00606014"/>
    <w:rsid w:val="006127CB"/>
    <w:rsid w:val="006226D3"/>
    <w:rsid w:val="00625882"/>
    <w:rsid w:val="00630CD3"/>
    <w:rsid w:val="006322A7"/>
    <w:rsid w:val="00637DCA"/>
    <w:rsid w:val="006405CA"/>
    <w:rsid w:val="006466FE"/>
    <w:rsid w:val="00647A19"/>
    <w:rsid w:val="00647D16"/>
    <w:rsid w:val="006507C0"/>
    <w:rsid w:val="00652367"/>
    <w:rsid w:val="00657D56"/>
    <w:rsid w:val="006604C9"/>
    <w:rsid w:val="00661E0A"/>
    <w:rsid w:val="006623C1"/>
    <w:rsid w:val="00664F26"/>
    <w:rsid w:val="006676D8"/>
    <w:rsid w:val="00672EB6"/>
    <w:rsid w:val="00675B35"/>
    <w:rsid w:val="00676C6E"/>
    <w:rsid w:val="00676D17"/>
    <w:rsid w:val="00694E40"/>
    <w:rsid w:val="006959C1"/>
    <w:rsid w:val="006A1186"/>
    <w:rsid w:val="006A2387"/>
    <w:rsid w:val="006A3832"/>
    <w:rsid w:val="006B288C"/>
    <w:rsid w:val="006B2A82"/>
    <w:rsid w:val="006C0964"/>
    <w:rsid w:val="006C3F8A"/>
    <w:rsid w:val="006C6097"/>
    <w:rsid w:val="006C7275"/>
    <w:rsid w:val="006D475D"/>
    <w:rsid w:val="006F0112"/>
    <w:rsid w:val="006F2072"/>
    <w:rsid w:val="006F5A0E"/>
    <w:rsid w:val="00704F1C"/>
    <w:rsid w:val="00712949"/>
    <w:rsid w:val="00713720"/>
    <w:rsid w:val="00723A6D"/>
    <w:rsid w:val="00723CB8"/>
    <w:rsid w:val="00724697"/>
    <w:rsid w:val="007254C9"/>
    <w:rsid w:val="007361CF"/>
    <w:rsid w:val="0076301F"/>
    <w:rsid w:val="007747F9"/>
    <w:rsid w:val="00775296"/>
    <w:rsid w:val="00777225"/>
    <w:rsid w:val="007831DE"/>
    <w:rsid w:val="007836F4"/>
    <w:rsid w:val="00790070"/>
    <w:rsid w:val="00790843"/>
    <w:rsid w:val="0079244C"/>
    <w:rsid w:val="00792975"/>
    <w:rsid w:val="00794904"/>
    <w:rsid w:val="0079697F"/>
    <w:rsid w:val="007B07D1"/>
    <w:rsid w:val="007B095C"/>
    <w:rsid w:val="007B2C07"/>
    <w:rsid w:val="007B3ACC"/>
    <w:rsid w:val="007B5095"/>
    <w:rsid w:val="007B78CE"/>
    <w:rsid w:val="007C05F7"/>
    <w:rsid w:val="007C1451"/>
    <w:rsid w:val="007C1E17"/>
    <w:rsid w:val="007C2B20"/>
    <w:rsid w:val="007C4378"/>
    <w:rsid w:val="007C54D1"/>
    <w:rsid w:val="007C59DA"/>
    <w:rsid w:val="007D16EC"/>
    <w:rsid w:val="007E4236"/>
    <w:rsid w:val="007E4F3C"/>
    <w:rsid w:val="007F523D"/>
    <w:rsid w:val="007F79F9"/>
    <w:rsid w:val="00802136"/>
    <w:rsid w:val="00807476"/>
    <w:rsid w:val="00810492"/>
    <w:rsid w:val="008229B6"/>
    <w:rsid w:val="008328B1"/>
    <w:rsid w:val="008442DF"/>
    <w:rsid w:val="00850FA1"/>
    <w:rsid w:val="00856828"/>
    <w:rsid w:val="008602D7"/>
    <w:rsid w:val="008611AB"/>
    <w:rsid w:val="008732A4"/>
    <w:rsid w:val="00874645"/>
    <w:rsid w:val="00874A3B"/>
    <w:rsid w:val="008802EC"/>
    <w:rsid w:val="008875BD"/>
    <w:rsid w:val="00890D2C"/>
    <w:rsid w:val="008953E6"/>
    <w:rsid w:val="008B3125"/>
    <w:rsid w:val="008B41E0"/>
    <w:rsid w:val="008B68EF"/>
    <w:rsid w:val="008B6E9B"/>
    <w:rsid w:val="008B77F5"/>
    <w:rsid w:val="008C0975"/>
    <w:rsid w:val="008D43AE"/>
    <w:rsid w:val="008D6EDC"/>
    <w:rsid w:val="008E295C"/>
    <w:rsid w:val="008E4F31"/>
    <w:rsid w:val="008E653B"/>
    <w:rsid w:val="008F08C7"/>
    <w:rsid w:val="008F7096"/>
    <w:rsid w:val="00903FCF"/>
    <w:rsid w:val="00906D9A"/>
    <w:rsid w:val="00910BB2"/>
    <w:rsid w:val="00915104"/>
    <w:rsid w:val="0091567B"/>
    <w:rsid w:val="00930B5A"/>
    <w:rsid w:val="00932C41"/>
    <w:rsid w:val="0093715A"/>
    <w:rsid w:val="00937EA3"/>
    <w:rsid w:val="009421CA"/>
    <w:rsid w:val="009515D0"/>
    <w:rsid w:val="00957CAE"/>
    <w:rsid w:val="00972896"/>
    <w:rsid w:val="00974F0C"/>
    <w:rsid w:val="00975543"/>
    <w:rsid w:val="00975720"/>
    <w:rsid w:val="00981844"/>
    <w:rsid w:val="00991C04"/>
    <w:rsid w:val="00994559"/>
    <w:rsid w:val="009A4A5D"/>
    <w:rsid w:val="009A4E0D"/>
    <w:rsid w:val="009B0A98"/>
    <w:rsid w:val="009B0B11"/>
    <w:rsid w:val="009C1F65"/>
    <w:rsid w:val="009C6157"/>
    <w:rsid w:val="009E1D01"/>
    <w:rsid w:val="009E1D8B"/>
    <w:rsid w:val="009E22F3"/>
    <w:rsid w:val="009F0BF0"/>
    <w:rsid w:val="00A03905"/>
    <w:rsid w:val="00A05B5A"/>
    <w:rsid w:val="00A118FD"/>
    <w:rsid w:val="00A21903"/>
    <w:rsid w:val="00A25925"/>
    <w:rsid w:val="00A339C9"/>
    <w:rsid w:val="00A369B8"/>
    <w:rsid w:val="00A4414E"/>
    <w:rsid w:val="00A46404"/>
    <w:rsid w:val="00A50408"/>
    <w:rsid w:val="00A51754"/>
    <w:rsid w:val="00A557EA"/>
    <w:rsid w:val="00A578B5"/>
    <w:rsid w:val="00A60379"/>
    <w:rsid w:val="00A66DD8"/>
    <w:rsid w:val="00A71678"/>
    <w:rsid w:val="00A771F3"/>
    <w:rsid w:val="00A77347"/>
    <w:rsid w:val="00A77FBB"/>
    <w:rsid w:val="00A8131E"/>
    <w:rsid w:val="00A815CC"/>
    <w:rsid w:val="00A83EE7"/>
    <w:rsid w:val="00AE3852"/>
    <w:rsid w:val="00AE4232"/>
    <w:rsid w:val="00B010A4"/>
    <w:rsid w:val="00B030A1"/>
    <w:rsid w:val="00B064B8"/>
    <w:rsid w:val="00B0770F"/>
    <w:rsid w:val="00B10F10"/>
    <w:rsid w:val="00B23731"/>
    <w:rsid w:val="00B253B3"/>
    <w:rsid w:val="00B25865"/>
    <w:rsid w:val="00B26763"/>
    <w:rsid w:val="00B538CA"/>
    <w:rsid w:val="00B57700"/>
    <w:rsid w:val="00B604F2"/>
    <w:rsid w:val="00B64E05"/>
    <w:rsid w:val="00B77933"/>
    <w:rsid w:val="00B8724B"/>
    <w:rsid w:val="00BB66FC"/>
    <w:rsid w:val="00BB7A59"/>
    <w:rsid w:val="00BC06AA"/>
    <w:rsid w:val="00BC4EB0"/>
    <w:rsid w:val="00BD0EA7"/>
    <w:rsid w:val="00BF35FB"/>
    <w:rsid w:val="00BF40FF"/>
    <w:rsid w:val="00BF5AFF"/>
    <w:rsid w:val="00C201D5"/>
    <w:rsid w:val="00C30A05"/>
    <w:rsid w:val="00C30A95"/>
    <w:rsid w:val="00C31796"/>
    <w:rsid w:val="00C334B2"/>
    <w:rsid w:val="00C3394E"/>
    <w:rsid w:val="00C404FB"/>
    <w:rsid w:val="00C4502C"/>
    <w:rsid w:val="00C4530C"/>
    <w:rsid w:val="00C46C97"/>
    <w:rsid w:val="00C46CEC"/>
    <w:rsid w:val="00C50FDA"/>
    <w:rsid w:val="00C56F0F"/>
    <w:rsid w:val="00C576D4"/>
    <w:rsid w:val="00C6269A"/>
    <w:rsid w:val="00C62CCF"/>
    <w:rsid w:val="00C7138A"/>
    <w:rsid w:val="00C718E7"/>
    <w:rsid w:val="00C738AE"/>
    <w:rsid w:val="00C75475"/>
    <w:rsid w:val="00C81D58"/>
    <w:rsid w:val="00C8569C"/>
    <w:rsid w:val="00C869C3"/>
    <w:rsid w:val="00C93BAD"/>
    <w:rsid w:val="00C93D38"/>
    <w:rsid w:val="00CA4C41"/>
    <w:rsid w:val="00CB1A66"/>
    <w:rsid w:val="00CB62CB"/>
    <w:rsid w:val="00CB78C5"/>
    <w:rsid w:val="00CC453F"/>
    <w:rsid w:val="00CC4F43"/>
    <w:rsid w:val="00CC5547"/>
    <w:rsid w:val="00CC5E0E"/>
    <w:rsid w:val="00CC625B"/>
    <w:rsid w:val="00CE13DB"/>
    <w:rsid w:val="00CE2444"/>
    <w:rsid w:val="00CE26DC"/>
    <w:rsid w:val="00CE2E8A"/>
    <w:rsid w:val="00CE5AED"/>
    <w:rsid w:val="00CF1E32"/>
    <w:rsid w:val="00D012EE"/>
    <w:rsid w:val="00D01452"/>
    <w:rsid w:val="00D0175B"/>
    <w:rsid w:val="00D025F7"/>
    <w:rsid w:val="00D047FF"/>
    <w:rsid w:val="00D04CD6"/>
    <w:rsid w:val="00D203A7"/>
    <w:rsid w:val="00D2160A"/>
    <w:rsid w:val="00D24B3A"/>
    <w:rsid w:val="00D24F57"/>
    <w:rsid w:val="00D34055"/>
    <w:rsid w:val="00D36A20"/>
    <w:rsid w:val="00D37A7A"/>
    <w:rsid w:val="00D423BF"/>
    <w:rsid w:val="00D44597"/>
    <w:rsid w:val="00D44918"/>
    <w:rsid w:val="00D46E3E"/>
    <w:rsid w:val="00D51049"/>
    <w:rsid w:val="00D54A53"/>
    <w:rsid w:val="00D661F1"/>
    <w:rsid w:val="00D83AB1"/>
    <w:rsid w:val="00D913F3"/>
    <w:rsid w:val="00D93B05"/>
    <w:rsid w:val="00DA67F6"/>
    <w:rsid w:val="00DA6B51"/>
    <w:rsid w:val="00DB7D5B"/>
    <w:rsid w:val="00DC2609"/>
    <w:rsid w:val="00DC39ED"/>
    <w:rsid w:val="00DD06B7"/>
    <w:rsid w:val="00DD1EC8"/>
    <w:rsid w:val="00DD759A"/>
    <w:rsid w:val="00DE2622"/>
    <w:rsid w:val="00DE65A3"/>
    <w:rsid w:val="00DF7A84"/>
    <w:rsid w:val="00E023FD"/>
    <w:rsid w:val="00E11165"/>
    <w:rsid w:val="00E1294D"/>
    <w:rsid w:val="00E17F73"/>
    <w:rsid w:val="00E202B1"/>
    <w:rsid w:val="00E20B00"/>
    <w:rsid w:val="00E2511E"/>
    <w:rsid w:val="00E3039F"/>
    <w:rsid w:val="00E323BE"/>
    <w:rsid w:val="00E332EC"/>
    <w:rsid w:val="00E349E3"/>
    <w:rsid w:val="00E37580"/>
    <w:rsid w:val="00E40C05"/>
    <w:rsid w:val="00E415DC"/>
    <w:rsid w:val="00E44C01"/>
    <w:rsid w:val="00E458EB"/>
    <w:rsid w:val="00E45D6B"/>
    <w:rsid w:val="00E47402"/>
    <w:rsid w:val="00E500D9"/>
    <w:rsid w:val="00E52D7E"/>
    <w:rsid w:val="00E535CC"/>
    <w:rsid w:val="00E5602E"/>
    <w:rsid w:val="00E61B94"/>
    <w:rsid w:val="00E636F6"/>
    <w:rsid w:val="00E63F9D"/>
    <w:rsid w:val="00E66009"/>
    <w:rsid w:val="00E70400"/>
    <w:rsid w:val="00E8493F"/>
    <w:rsid w:val="00E903DB"/>
    <w:rsid w:val="00E92F1F"/>
    <w:rsid w:val="00E952DF"/>
    <w:rsid w:val="00EB2C9B"/>
    <w:rsid w:val="00EB3048"/>
    <w:rsid w:val="00EB33A8"/>
    <w:rsid w:val="00EB3CC3"/>
    <w:rsid w:val="00EB5A05"/>
    <w:rsid w:val="00EB7A04"/>
    <w:rsid w:val="00EE146C"/>
    <w:rsid w:val="00EE636D"/>
    <w:rsid w:val="00EE67E6"/>
    <w:rsid w:val="00EE696E"/>
    <w:rsid w:val="00EE70A1"/>
    <w:rsid w:val="00EF61D6"/>
    <w:rsid w:val="00EF7B16"/>
    <w:rsid w:val="00F114B3"/>
    <w:rsid w:val="00F211D8"/>
    <w:rsid w:val="00F30CDB"/>
    <w:rsid w:val="00F3755C"/>
    <w:rsid w:val="00F37B96"/>
    <w:rsid w:val="00F41AEB"/>
    <w:rsid w:val="00F4274E"/>
    <w:rsid w:val="00F436AB"/>
    <w:rsid w:val="00F6442E"/>
    <w:rsid w:val="00F67598"/>
    <w:rsid w:val="00F859FA"/>
    <w:rsid w:val="00F87D85"/>
    <w:rsid w:val="00F923B7"/>
    <w:rsid w:val="00F92E0E"/>
    <w:rsid w:val="00F9456C"/>
    <w:rsid w:val="00F95F3F"/>
    <w:rsid w:val="00F962AA"/>
    <w:rsid w:val="00F96D91"/>
    <w:rsid w:val="00FA3788"/>
    <w:rsid w:val="00FA77AD"/>
    <w:rsid w:val="00FB0814"/>
    <w:rsid w:val="00FB262A"/>
    <w:rsid w:val="00FB3071"/>
    <w:rsid w:val="00FC0092"/>
    <w:rsid w:val="00FC069F"/>
    <w:rsid w:val="00FC100B"/>
    <w:rsid w:val="00FC3A2F"/>
    <w:rsid w:val="00FC5B22"/>
    <w:rsid w:val="00FD22F4"/>
    <w:rsid w:val="00FD5050"/>
    <w:rsid w:val="00FD56DE"/>
    <w:rsid w:val="00FF2CAD"/>
    <w:rsid w:val="00FF3C01"/>
    <w:rsid w:val="00FF6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5DE2A"/>
  <w15:chartTrackingRefBased/>
  <w15:docId w15:val="{FFDF6C5A-88D1-45F8-9143-13EF0EC8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AFF"/>
    <w:pPr>
      <w:spacing w:after="200" w:line="276" w:lineRule="auto"/>
    </w:pPr>
    <w:rPr>
      <w:rFonts w:eastAsiaTheme="minorEastAsia"/>
    </w:rPr>
  </w:style>
  <w:style w:type="paragraph" w:styleId="Heading1">
    <w:name w:val="heading 1"/>
    <w:aliases w:val="Heading 1 TOT"/>
    <w:basedOn w:val="Normal"/>
    <w:next w:val="Normal"/>
    <w:link w:val="Heading1Char"/>
    <w:uiPriority w:val="9"/>
    <w:qFormat/>
    <w:rsid w:val="00723CB8"/>
    <w:pPr>
      <w:keepNext/>
      <w:spacing w:after="0" w:line="240" w:lineRule="auto"/>
      <w:jc w:val="center"/>
      <w:outlineLvl w:val="0"/>
    </w:pPr>
    <w:rPr>
      <w:rFonts w:ascii="Times New Roman" w:eastAsia="Times New Roman" w:hAnsi="Times New Roman" w:cs="Times New Roman"/>
      <w:b/>
      <w:i/>
      <w:szCs w:val="20"/>
      <w:lang w:val="sr-Cyrl-CS" w:eastAsia="x-none"/>
    </w:rPr>
  </w:style>
  <w:style w:type="paragraph" w:styleId="Heading2">
    <w:name w:val="heading 2"/>
    <w:basedOn w:val="Normal"/>
    <w:next w:val="Normal"/>
    <w:link w:val="Heading2Char"/>
    <w:uiPriority w:val="9"/>
    <w:qFormat/>
    <w:rsid w:val="00723CB8"/>
    <w:pPr>
      <w:keepNext/>
      <w:spacing w:before="240" w:after="60" w:line="240" w:lineRule="auto"/>
      <w:ind w:left="576" w:hanging="576"/>
      <w:outlineLvl w:val="1"/>
    </w:pPr>
    <w:rPr>
      <w:rFonts w:ascii="Arial" w:eastAsia="Times New Roman" w:hAnsi="Arial" w:cs="Times New Roman"/>
      <w:b/>
      <w:bCs/>
      <w:i/>
      <w:iCs/>
      <w:noProof/>
      <w:sz w:val="20"/>
      <w:szCs w:val="28"/>
      <w:lang w:val="sr-Latn-CS" w:eastAsia="x-none"/>
    </w:rPr>
  </w:style>
  <w:style w:type="paragraph" w:styleId="Heading3">
    <w:name w:val="heading 3"/>
    <w:basedOn w:val="Normal"/>
    <w:next w:val="Normal"/>
    <w:link w:val="Heading3Char"/>
    <w:uiPriority w:val="9"/>
    <w:unhideWhenUsed/>
    <w:qFormat/>
    <w:rsid w:val="00723CB8"/>
    <w:pPr>
      <w:keepNext/>
      <w:spacing w:before="240" w:after="60" w:line="240" w:lineRule="auto"/>
      <w:outlineLvl w:val="2"/>
    </w:pPr>
    <w:rPr>
      <w:rFonts w:ascii="Cambria" w:eastAsia="Times New Roman" w:hAnsi="Cambria" w:cs="Times New Roman"/>
      <w:b/>
      <w:bCs/>
      <w:sz w:val="26"/>
      <w:szCs w:val="26"/>
      <w:lang w:eastAsia="x-none"/>
    </w:rPr>
  </w:style>
  <w:style w:type="paragraph" w:styleId="Heading4">
    <w:name w:val="heading 4"/>
    <w:basedOn w:val="Normal"/>
    <w:next w:val="Normal"/>
    <w:link w:val="Heading4Char"/>
    <w:uiPriority w:val="9"/>
    <w:qFormat/>
    <w:rsid w:val="00723CB8"/>
    <w:pPr>
      <w:keepNext/>
      <w:spacing w:after="0" w:line="240" w:lineRule="auto"/>
      <w:jc w:val="both"/>
      <w:outlineLvl w:val="3"/>
    </w:pPr>
    <w:rPr>
      <w:rFonts w:ascii="Arial" w:eastAsia="Times New Roman" w:hAnsi="Arial" w:cs="Times New Roman"/>
      <w:b/>
      <w:bCs/>
      <w:sz w:val="20"/>
      <w:szCs w:val="24"/>
      <w:lang w:val="sl-SI" w:eastAsia="x-none"/>
    </w:rPr>
  </w:style>
  <w:style w:type="paragraph" w:styleId="Heading5">
    <w:name w:val="heading 5"/>
    <w:basedOn w:val="Normal"/>
    <w:next w:val="Normal"/>
    <w:link w:val="Heading5Char"/>
    <w:uiPriority w:val="9"/>
    <w:qFormat/>
    <w:rsid w:val="00723CB8"/>
    <w:pPr>
      <w:tabs>
        <w:tab w:val="left" w:pos="1418"/>
      </w:tabs>
      <w:spacing w:before="240" w:after="60" w:line="240" w:lineRule="auto"/>
      <w:jc w:val="both"/>
      <w:outlineLvl w:val="4"/>
    </w:pPr>
    <w:rPr>
      <w:rFonts w:ascii="Times New Roman" w:eastAsia="Times New Roman" w:hAnsi="Times New Roman" w:cs="Times New Roman"/>
      <w:b/>
      <w:bCs/>
      <w:i/>
      <w:iCs/>
      <w:sz w:val="26"/>
      <w:szCs w:val="26"/>
      <w:lang w:eastAsia="x-none"/>
    </w:rPr>
  </w:style>
  <w:style w:type="paragraph" w:styleId="Heading6">
    <w:name w:val="heading 6"/>
    <w:basedOn w:val="Normal"/>
    <w:next w:val="Normal"/>
    <w:link w:val="Heading6Char"/>
    <w:uiPriority w:val="9"/>
    <w:qFormat/>
    <w:rsid w:val="00723CB8"/>
    <w:pPr>
      <w:pBdr>
        <w:bottom w:val="single" w:sz="4" w:space="2" w:color="E5B8B7"/>
      </w:pBdr>
      <w:spacing w:before="200" w:after="100" w:line="240" w:lineRule="auto"/>
      <w:contextualSpacing/>
      <w:outlineLvl w:val="5"/>
    </w:pPr>
    <w:rPr>
      <w:rFonts w:ascii="Franklin Gothic Medium" w:eastAsia="Times New Roman" w:hAnsi="Franklin Gothic Medium" w:cs="Times New Roman"/>
      <w:i/>
      <w:iCs/>
      <w:color w:val="943634"/>
      <w:lang w:val="en-GB" w:eastAsia="en-GB"/>
    </w:rPr>
  </w:style>
  <w:style w:type="paragraph" w:styleId="Heading7">
    <w:name w:val="heading 7"/>
    <w:basedOn w:val="Normal"/>
    <w:next w:val="Normal"/>
    <w:link w:val="Heading7Char"/>
    <w:uiPriority w:val="9"/>
    <w:qFormat/>
    <w:rsid w:val="00723CB8"/>
    <w:pPr>
      <w:keepNext/>
      <w:tabs>
        <w:tab w:val="left" w:pos="720"/>
      </w:tabs>
      <w:spacing w:after="0" w:line="240" w:lineRule="auto"/>
      <w:jc w:val="center"/>
      <w:outlineLvl w:val="6"/>
    </w:pPr>
    <w:rPr>
      <w:rFonts w:ascii="Times New Roman" w:eastAsia="Times New Roman" w:hAnsi="Times New Roman" w:cs="Times New Roman"/>
      <w:b/>
      <w:iCs/>
      <w:color w:val="000000"/>
      <w:sz w:val="20"/>
      <w:szCs w:val="24"/>
      <w:lang w:val="sr-Cyrl-CS" w:eastAsia="x-none"/>
    </w:rPr>
  </w:style>
  <w:style w:type="paragraph" w:styleId="Heading8">
    <w:name w:val="heading 8"/>
    <w:basedOn w:val="Normal"/>
    <w:next w:val="Normal"/>
    <w:link w:val="Heading8Char"/>
    <w:uiPriority w:val="9"/>
    <w:qFormat/>
    <w:rsid w:val="00723CB8"/>
    <w:pPr>
      <w:spacing w:before="200" w:after="100" w:line="240" w:lineRule="auto"/>
      <w:contextualSpacing/>
      <w:outlineLvl w:val="7"/>
    </w:pPr>
    <w:rPr>
      <w:rFonts w:ascii="Franklin Gothic Medium" w:eastAsia="Times New Roman" w:hAnsi="Franklin Gothic Medium" w:cs="Times New Roman"/>
      <w:i/>
      <w:iCs/>
      <w:color w:val="C0504D"/>
      <w:lang w:val="en-GB" w:eastAsia="en-GB"/>
    </w:rPr>
  </w:style>
  <w:style w:type="paragraph" w:styleId="Heading9">
    <w:name w:val="heading 9"/>
    <w:basedOn w:val="Normal"/>
    <w:next w:val="Normal"/>
    <w:link w:val="Heading9Char"/>
    <w:uiPriority w:val="9"/>
    <w:qFormat/>
    <w:rsid w:val="00723CB8"/>
    <w:pPr>
      <w:spacing w:before="200" w:after="100" w:line="240" w:lineRule="auto"/>
      <w:contextualSpacing/>
      <w:outlineLvl w:val="8"/>
    </w:pPr>
    <w:rPr>
      <w:rFonts w:ascii="Franklin Gothic Medium" w:eastAsia="Times New Roman" w:hAnsi="Franklin Gothic Medium" w:cs="Times New Roman"/>
      <w:i/>
      <w:iCs/>
      <w:color w:val="C0504D"/>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5AFF"/>
    <w:pPr>
      <w:spacing w:after="0" w:line="240" w:lineRule="auto"/>
    </w:pPr>
    <w:rPr>
      <w:rFonts w:eastAsiaTheme="minorEastAsia"/>
    </w:rPr>
  </w:style>
  <w:style w:type="paragraph" w:styleId="ListParagraph">
    <w:name w:val="List Paragraph"/>
    <w:aliases w:val="Numbered List Paragraph,References,Numbered Paragraph,Main numbered paragraph,List_Paragraph,Multilevel para_II,List Paragraph1,Akapit z listą BS,Bullet1,List Paragraph 1,Bullets,123 List Paragraph,Liste 1,PAD,List Paragraph nowy"/>
    <w:basedOn w:val="Normal"/>
    <w:link w:val="ListParagraphChar"/>
    <w:uiPriority w:val="99"/>
    <w:qFormat/>
    <w:rsid w:val="00BF5AFF"/>
    <w:pPr>
      <w:spacing w:line="288" w:lineRule="auto"/>
      <w:ind w:left="720"/>
      <w:contextualSpacing/>
    </w:pPr>
    <w:rPr>
      <w:i/>
      <w:iCs/>
      <w:sz w:val="20"/>
      <w:szCs w:val="20"/>
      <w:lang w:val="en-GB" w:eastAsia="en-GB"/>
    </w:rPr>
  </w:style>
  <w:style w:type="character" w:customStyle="1" w:styleId="ListParagraphChar">
    <w:name w:val="List Paragraph Char"/>
    <w:aliases w:val="Numbered List Paragraph Char,References Char,Numbered Paragraph Char,Main numbered paragraph Char,List_Paragraph Char,Multilevel para_II Char,List Paragraph1 Char,Akapit z listą BS Char,Bullet1 Char,List Paragraph 1 Char,Bullets Char"/>
    <w:link w:val="ListParagraph"/>
    <w:uiPriority w:val="99"/>
    <w:locked/>
    <w:rsid w:val="00BF5AFF"/>
    <w:rPr>
      <w:rFonts w:eastAsiaTheme="minorEastAsia"/>
      <w:i/>
      <w:iCs/>
      <w:sz w:val="20"/>
      <w:szCs w:val="20"/>
      <w:lang w:val="en-GB" w:eastAsia="en-GB"/>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
    <w:uiPriority w:val="99"/>
    <w:unhideWhenUsed/>
    <w:qFormat/>
    <w:rsid w:val="00EB5A05"/>
    <w:pPr>
      <w:spacing w:after="0" w:line="240" w:lineRule="auto"/>
    </w:pPr>
    <w:rPr>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rsid w:val="00EB5A05"/>
    <w:rPr>
      <w:rFonts w:eastAsiaTheme="minorEastAsia"/>
      <w:sz w:val="20"/>
      <w:szCs w:val="20"/>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unhideWhenUsed/>
    <w:qFormat/>
    <w:rsid w:val="00EB5A05"/>
    <w:rPr>
      <w:vertAlign w:val="superscript"/>
    </w:rPr>
  </w:style>
  <w:style w:type="character" w:customStyle="1" w:styleId="Heading1Char">
    <w:name w:val="Heading 1 Char"/>
    <w:aliases w:val="Heading 1 TOT Char"/>
    <w:basedOn w:val="DefaultParagraphFont"/>
    <w:link w:val="Heading1"/>
    <w:uiPriority w:val="9"/>
    <w:rsid w:val="00723CB8"/>
    <w:rPr>
      <w:rFonts w:ascii="Times New Roman" w:eastAsia="Times New Roman" w:hAnsi="Times New Roman" w:cs="Times New Roman"/>
      <w:b/>
      <w:i/>
      <w:szCs w:val="20"/>
      <w:lang w:val="sr-Cyrl-CS" w:eastAsia="x-none"/>
    </w:rPr>
  </w:style>
  <w:style w:type="character" w:customStyle="1" w:styleId="Heading2Char">
    <w:name w:val="Heading 2 Char"/>
    <w:basedOn w:val="DefaultParagraphFont"/>
    <w:link w:val="Heading2"/>
    <w:uiPriority w:val="9"/>
    <w:rsid w:val="00723CB8"/>
    <w:rPr>
      <w:rFonts w:ascii="Arial" w:eastAsia="Times New Roman" w:hAnsi="Arial" w:cs="Times New Roman"/>
      <w:b/>
      <w:bCs/>
      <w:i/>
      <w:iCs/>
      <w:noProof/>
      <w:sz w:val="20"/>
      <w:szCs w:val="28"/>
      <w:lang w:val="sr-Latn-CS" w:eastAsia="x-none"/>
    </w:rPr>
  </w:style>
  <w:style w:type="character" w:customStyle="1" w:styleId="Heading3Char">
    <w:name w:val="Heading 3 Char"/>
    <w:basedOn w:val="DefaultParagraphFont"/>
    <w:link w:val="Heading3"/>
    <w:uiPriority w:val="9"/>
    <w:rsid w:val="00723CB8"/>
    <w:rPr>
      <w:rFonts w:ascii="Cambria" w:eastAsia="Times New Roman" w:hAnsi="Cambria" w:cs="Times New Roman"/>
      <w:b/>
      <w:bCs/>
      <w:sz w:val="26"/>
      <w:szCs w:val="26"/>
      <w:lang w:eastAsia="x-none"/>
    </w:rPr>
  </w:style>
  <w:style w:type="character" w:customStyle="1" w:styleId="Heading4Char">
    <w:name w:val="Heading 4 Char"/>
    <w:basedOn w:val="DefaultParagraphFont"/>
    <w:link w:val="Heading4"/>
    <w:uiPriority w:val="9"/>
    <w:rsid w:val="00723CB8"/>
    <w:rPr>
      <w:rFonts w:ascii="Arial" w:eastAsia="Times New Roman" w:hAnsi="Arial" w:cs="Times New Roman"/>
      <w:b/>
      <w:bCs/>
      <w:sz w:val="20"/>
      <w:szCs w:val="24"/>
      <w:lang w:val="sl-SI" w:eastAsia="x-none"/>
    </w:rPr>
  </w:style>
  <w:style w:type="character" w:customStyle="1" w:styleId="Heading5Char">
    <w:name w:val="Heading 5 Char"/>
    <w:basedOn w:val="DefaultParagraphFont"/>
    <w:link w:val="Heading5"/>
    <w:uiPriority w:val="9"/>
    <w:rsid w:val="00723CB8"/>
    <w:rPr>
      <w:rFonts w:ascii="Times New Roman" w:eastAsia="Times New Roman" w:hAnsi="Times New Roman" w:cs="Times New Roman"/>
      <w:b/>
      <w:bCs/>
      <w:i/>
      <w:iCs/>
      <w:sz w:val="26"/>
      <w:szCs w:val="26"/>
      <w:lang w:eastAsia="x-none"/>
    </w:rPr>
  </w:style>
  <w:style w:type="character" w:customStyle="1" w:styleId="Heading6Char">
    <w:name w:val="Heading 6 Char"/>
    <w:basedOn w:val="DefaultParagraphFont"/>
    <w:link w:val="Heading6"/>
    <w:uiPriority w:val="9"/>
    <w:rsid w:val="00723CB8"/>
    <w:rPr>
      <w:rFonts w:ascii="Franklin Gothic Medium" w:eastAsia="Times New Roman" w:hAnsi="Franklin Gothic Medium" w:cs="Times New Roman"/>
      <w:i/>
      <w:iCs/>
      <w:color w:val="943634"/>
      <w:lang w:val="en-GB" w:eastAsia="en-GB"/>
    </w:rPr>
  </w:style>
  <w:style w:type="character" w:customStyle="1" w:styleId="Heading7Char">
    <w:name w:val="Heading 7 Char"/>
    <w:basedOn w:val="DefaultParagraphFont"/>
    <w:link w:val="Heading7"/>
    <w:uiPriority w:val="9"/>
    <w:rsid w:val="00723CB8"/>
    <w:rPr>
      <w:rFonts w:ascii="Times New Roman" w:eastAsia="Times New Roman" w:hAnsi="Times New Roman" w:cs="Times New Roman"/>
      <w:b/>
      <w:iCs/>
      <w:color w:val="000000"/>
      <w:sz w:val="20"/>
      <w:szCs w:val="24"/>
      <w:lang w:val="sr-Cyrl-CS" w:eastAsia="x-none"/>
    </w:rPr>
  </w:style>
  <w:style w:type="character" w:customStyle="1" w:styleId="Heading8Char">
    <w:name w:val="Heading 8 Char"/>
    <w:basedOn w:val="DefaultParagraphFont"/>
    <w:link w:val="Heading8"/>
    <w:uiPriority w:val="9"/>
    <w:rsid w:val="00723CB8"/>
    <w:rPr>
      <w:rFonts w:ascii="Franklin Gothic Medium" w:eastAsia="Times New Roman" w:hAnsi="Franklin Gothic Medium" w:cs="Times New Roman"/>
      <w:i/>
      <w:iCs/>
      <w:color w:val="C0504D"/>
      <w:lang w:val="en-GB" w:eastAsia="en-GB"/>
    </w:rPr>
  </w:style>
  <w:style w:type="character" w:customStyle="1" w:styleId="Heading9Char">
    <w:name w:val="Heading 9 Char"/>
    <w:basedOn w:val="DefaultParagraphFont"/>
    <w:link w:val="Heading9"/>
    <w:uiPriority w:val="9"/>
    <w:rsid w:val="00723CB8"/>
    <w:rPr>
      <w:rFonts w:ascii="Franklin Gothic Medium" w:eastAsia="Times New Roman" w:hAnsi="Franklin Gothic Medium" w:cs="Times New Roman"/>
      <w:i/>
      <w:iCs/>
      <w:color w:val="C0504D"/>
      <w:sz w:val="20"/>
      <w:szCs w:val="20"/>
      <w:lang w:val="en-GB" w:eastAsia="en-GB"/>
    </w:rPr>
  </w:style>
  <w:style w:type="numbering" w:customStyle="1" w:styleId="NoList1">
    <w:name w:val="No List1"/>
    <w:next w:val="NoList"/>
    <w:uiPriority w:val="99"/>
    <w:semiHidden/>
    <w:unhideWhenUsed/>
    <w:rsid w:val="00723CB8"/>
  </w:style>
  <w:style w:type="paragraph" w:customStyle="1" w:styleId="NoSpacingChar">
    <w:name w:val="No Spacing Char"/>
    <w:link w:val="NoSpacingCharChar"/>
    <w:qFormat/>
    <w:rsid w:val="00723CB8"/>
    <w:pPr>
      <w:spacing w:after="0" w:line="240" w:lineRule="auto"/>
    </w:pPr>
    <w:rPr>
      <w:rFonts w:ascii="Century Schoolbook" w:eastAsia="Calibri" w:hAnsi="Century Schoolbook" w:cs="Times New Roman"/>
      <w:color w:val="000066"/>
      <w:sz w:val="20"/>
      <w:szCs w:val="24"/>
      <w:lang w:eastAsia="en-GB"/>
    </w:rPr>
  </w:style>
  <w:style w:type="character" w:customStyle="1" w:styleId="NoSpacingCharChar">
    <w:name w:val="No Spacing Char Char"/>
    <w:link w:val="NoSpacingChar"/>
    <w:locked/>
    <w:rsid w:val="00723CB8"/>
    <w:rPr>
      <w:rFonts w:ascii="Century Schoolbook" w:eastAsia="Calibri" w:hAnsi="Century Schoolbook" w:cs="Times New Roman"/>
      <w:color w:val="000066"/>
      <w:sz w:val="20"/>
      <w:szCs w:val="24"/>
      <w:lang w:eastAsia="en-GB"/>
    </w:rPr>
  </w:style>
  <w:style w:type="character" w:styleId="CommentReference">
    <w:name w:val="annotation reference"/>
    <w:uiPriority w:val="99"/>
    <w:rsid w:val="00723CB8"/>
    <w:rPr>
      <w:rFonts w:cs="Times New Roman"/>
      <w:sz w:val="16"/>
      <w:szCs w:val="16"/>
    </w:rPr>
  </w:style>
  <w:style w:type="paragraph" w:styleId="CommentText">
    <w:name w:val="annotation text"/>
    <w:aliases w:val="Comment Text Char1,Char1 Char Char,Char1 Char"/>
    <w:basedOn w:val="Normal"/>
    <w:link w:val="CommentTextChar2"/>
    <w:uiPriority w:val="99"/>
    <w:rsid w:val="00723CB8"/>
    <w:pPr>
      <w:spacing w:after="0" w:line="240" w:lineRule="auto"/>
    </w:pPr>
    <w:rPr>
      <w:rFonts w:ascii="Cambria" w:eastAsia="MS ??" w:hAnsi="Cambria" w:cs="Times New Roman"/>
      <w:sz w:val="20"/>
      <w:szCs w:val="20"/>
      <w:lang w:val="x-none" w:eastAsia="da-DK"/>
    </w:rPr>
  </w:style>
  <w:style w:type="character" w:customStyle="1" w:styleId="CommentTextChar">
    <w:name w:val="Comment Text Char"/>
    <w:aliases w:val="Comment Text Char1 Char1,Char1 Char Char Char1,Char1 Char Char2"/>
    <w:basedOn w:val="DefaultParagraphFont"/>
    <w:uiPriority w:val="99"/>
    <w:rsid w:val="00723CB8"/>
    <w:rPr>
      <w:rFonts w:eastAsiaTheme="minorEastAsia"/>
      <w:sz w:val="20"/>
      <w:szCs w:val="20"/>
    </w:rPr>
  </w:style>
  <w:style w:type="character" w:customStyle="1" w:styleId="CommentTextChar2">
    <w:name w:val="Comment Text Char2"/>
    <w:aliases w:val="Comment Text Char1 Char,Char1 Char Char Char,Char1 Char Char1"/>
    <w:link w:val="CommentText"/>
    <w:uiPriority w:val="99"/>
    <w:locked/>
    <w:rsid w:val="00723CB8"/>
    <w:rPr>
      <w:rFonts w:ascii="Cambria" w:eastAsia="MS ??" w:hAnsi="Cambria" w:cs="Times New Roman"/>
      <w:sz w:val="20"/>
      <w:szCs w:val="20"/>
      <w:lang w:val="x-none" w:eastAsia="da-DK"/>
    </w:rPr>
  </w:style>
  <w:style w:type="paragraph" w:styleId="BalloonText">
    <w:name w:val="Balloon Text"/>
    <w:basedOn w:val="Normal"/>
    <w:link w:val="BalloonTextChar"/>
    <w:uiPriority w:val="99"/>
    <w:unhideWhenUsed/>
    <w:rsid w:val="00723CB8"/>
    <w:pPr>
      <w:spacing w:after="0" w:line="240" w:lineRule="auto"/>
    </w:pPr>
    <w:rPr>
      <w:rFonts w:ascii="Tahoma" w:eastAsia="Calibri" w:hAnsi="Tahoma" w:cs="Times New Roman"/>
      <w:color w:val="000066"/>
      <w:sz w:val="16"/>
      <w:szCs w:val="20"/>
      <w:lang w:val="x-none" w:eastAsia="en-GB"/>
    </w:rPr>
  </w:style>
  <w:style w:type="character" w:customStyle="1" w:styleId="BalloonTextChar">
    <w:name w:val="Balloon Text Char"/>
    <w:basedOn w:val="DefaultParagraphFont"/>
    <w:link w:val="BalloonText"/>
    <w:uiPriority w:val="99"/>
    <w:rsid w:val="00723CB8"/>
    <w:rPr>
      <w:rFonts w:ascii="Tahoma" w:eastAsia="Calibri" w:hAnsi="Tahoma" w:cs="Times New Roman"/>
      <w:color w:val="000066"/>
      <w:sz w:val="16"/>
      <w:szCs w:val="20"/>
      <w:lang w:val="x-none" w:eastAsia="en-GB"/>
    </w:rPr>
  </w:style>
  <w:style w:type="paragraph" w:styleId="CommentSubject">
    <w:name w:val="annotation subject"/>
    <w:aliases w:val=" Char8"/>
    <w:basedOn w:val="CommentText"/>
    <w:next w:val="CommentText"/>
    <w:link w:val="CommentSubjectChar"/>
    <w:uiPriority w:val="99"/>
    <w:unhideWhenUsed/>
    <w:rsid w:val="00723CB8"/>
    <w:rPr>
      <w:rFonts w:ascii="Century Schoolbook" w:eastAsia="Calibri" w:hAnsi="Century Schoolbook"/>
      <w:b/>
      <w:bCs/>
      <w:color w:val="000066"/>
      <w:lang w:eastAsia="en-GB"/>
    </w:rPr>
  </w:style>
  <w:style w:type="character" w:customStyle="1" w:styleId="CommentSubjectChar">
    <w:name w:val="Comment Subject Char"/>
    <w:aliases w:val=" Char8 Char"/>
    <w:basedOn w:val="CommentTextChar"/>
    <w:link w:val="CommentSubject"/>
    <w:uiPriority w:val="99"/>
    <w:rsid w:val="00723CB8"/>
    <w:rPr>
      <w:rFonts w:ascii="Century Schoolbook" w:eastAsia="Calibri" w:hAnsi="Century Schoolbook" w:cs="Times New Roman"/>
      <w:b/>
      <w:bCs/>
      <w:color w:val="000066"/>
      <w:sz w:val="20"/>
      <w:szCs w:val="20"/>
      <w:lang w:val="x-none" w:eastAsia="en-GB"/>
    </w:rPr>
  </w:style>
  <w:style w:type="character" w:customStyle="1" w:styleId="longtext1">
    <w:name w:val="long_text1"/>
    <w:rsid w:val="00723CB8"/>
    <w:rPr>
      <w:sz w:val="20"/>
      <w:szCs w:val="20"/>
    </w:rPr>
  </w:style>
  <w:style w:type="paragraph" w:styleId="BodyText">
    <w:name w:val="Body Text"/>
    <w:aliases w:val=" Char6"/>
    <w:basedOn w:val="Normal"/>
    <w:link w:val="BodyTextChar"/>
    <w:uiPriority w:val="99"/>
    <w:unhideWhenUsed/>
    <w:rsid w:val="00723CB8"/>
    <w:pPr>
      <w:spacing w:after="120" w:line="240" w:lineRule="auto"/>
    </w:pPr>
    <w:rPr>
      <w:rFonts w:ascii="Times New Roman" w:eastAsia="Times New Roman" w:hAnsi="Times New Roman" w:cs="Times New Roman"/>
      <w:sz w:val="20"/>
      <w:szCs w:val="24"/>
      <w:lang w:eastAsia="x-none"/>
    </w:rPr>
  </w:style>
  <w:style w:type="character" w:customStyle="1" w:styleId="BodyTextChar">
    <w:name w:val="Body Text Char"/>
    <w:aliases w:val=" Char6 Char"/>
    <w:basedOn w:val="DefaultParagraphFont"/>
    <w:link w:val="BodyText"/>
    <w:uiPriority w:val="99"/>
    <w:rsid w:val="00723CB8"/>
    <w:rPr>
      <w:rFonts w:ascii="Times New Roman" w:eastAsia="Times New Roman" w:hAnsi="Times New Roman" w:cs="Times New Roman"/>
      <w:sz w:val="20"/>
      <w:szCs w:val="24"/>
      <w:lang w:eastAsia="x-none"/>
    </w:rPr>
  </w:style>
  <w:style w:type="paragraph" w:styleId="BodyTextIndent3">
    <w:name w:val="Body Text Indent 3"/>
    <w:basedOn w:val="Normal"/>
    <w:link w:val="BodyTextIndent3Char"/>
    <w:uiPriority w:val="99"/>
    <w:unhideWhenUsed/>
    <w:rsid w:val="00723CB8"/>
    <w:pPr>
      <w:spacing w:after="0" w:line="240" w:lineRule="auto"/>
      <w:ind w:firstLine="540"/>
      <w:jc w:val="both"/>
    </w:pPr>
    <w:rPr>
      <w:rFonts w:ascii="Times New Roman" w:eastAsia="Times New Roman" w:hAnsi="Times New Roman" w:cs="Times New Roman"/>
      <w:sz w:val="20"/>
      <w:szCs w:val="24"/>
      <w:lang w:val="sr-Cyrl-CS" w:eastAsia="x-none"/>
    </w:rPr>
  </w:style>
  <w:style w:type="character" w:customStyle="1" w:styleId="BodyTextIndent3Char">
    <w:name w:val="Body Text Indent 3 Char"/>
    <w:basedOn w:val="DefaultParagraphFont"/>
    <w:link w:val="BodyTextIndent3"/>
    <w:uiPriority w:val="99"/>
    <w:rsid w:val="00723CB8"/>
    <w:rPr>
      <w:rFonts w:ascii="Times New Roman" w:eastAsia="Times New Roman" w:hAnsi="Times New Roman" w:cs="Times New Roman"/>
      <w:sz w:val="20"/>
      <w:szCs w:val="24"/>
      <w:lang w:val="sr-Cyrl-CS" w:eastAsia="x-none"/>
    </w:rPr>
  </w:style>
  <w:style w:type="paragraph" w:styleId="NormalWeb">
    <w:name w:val="Normal (Web)"/>
    <w:basedOn w:val="Normal"/>
    <w:uiPriority w:val="99"/>
    <w:unhideWhenUsed/>
    <w:rsid w:val="00723C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uiPriority w:val="99"/>
    <w:unhideWhenUsed/>
    <w:rsid w:val="00723CB8"/>
    <w:rPr>
      <w:color w:val="0000FF"/>
      <w:u w:val="single"/>
    </w:rPr>
  </w:style>
  <w:style w:type="paragraph" w:styleId="Header">
    <w:name w:val="header"/>
    <w:aliases w:val=" Char3,Char3"/>
    <w:basedOn w:val="Normal"/>
    <w:link w:val="HeaderChar"/>
    <w:uiPriority w:val="99"/>
    <w:unhideWhenUsed/>
    <w:rsid w:val="00723CB8"/>
    <w:pPr>
      <w:tabs>
        <w:tab w:val="center" w:pos="4513"/>
        <w:tab w:val="right" w:pos="9026"/>
      </w:tabs>
      <w:spacing w:after="0" w:line="240" w:lineRule="auto"/>
    </w:pPr>
    <w:rPr>
      <w:rFonts w:ascii="Century Schoolbook" w:eastAsia="Calibri" w:hAnsi="Century Schoolbook" w:cs="Times New Roman"/>
      <w:color w:val="000066"/>
      <w:sz w:val="20"/>
      <w:szCs w:val="24"/>
      <w:lang w:val="x-none" w:eastAsia="x-none"/>
    </w:rPr>
  </w:style>
  <w:style w:type="character" w:customStyle="1" w:styleId="HeaderChar">
    <w:name w:val="Header Char"/>
    <w:aliases w:val=" Char3 Char,Char3 Char"/>
    <w:basedOn w:val="DefaultParagraphFont"/>
    <w:link w:val="Header"/>
    <w:uiPriority w:val="99"/>
    <w:rsid w:val="00723CB8"/>
    <w:rPr>
      <w:rFonts w:ascii="Century Schoolbook" w:eastAsia="Calibri" w:hAnsi="Century Schoolbook" w:cs="Times New Roman"/>
      <w:color w:val="000066"/>
      <w:sz w:val="20"/>
      <w:szCs w:val="24"/>
      <w:lang w:val="x-none" w:eastAsia="x-none"/>
    </w:rPr>
  </w:style>
  <w:style w:type="paragraph" w:styleId="Footer">
    <w:name w:val="footer"/>
    <w:basedOn w:val="Normal"/>
    <w:link w:val="FooterChar"/>
    <w:uiPriority w:val="99"/>
    <w:unhideWhenUsed/>
    <w:rsid w:val="00723CB8"/>
    <w:pPr>
      <w:tabs>
        <w:tab w:val="center" w:pos="4513"/>
        <w:tab w:val="right" w:pos="9026"/>
      </w:tabs>
      <w:spacing w:after="0" w:line="240" w:lineRule="auto"/>
    </w:pPr>
    <w:rPr>
      <w:rFonts w:ascii="Century Schoolbook" w:eastAsia="Calibri" w:hAnsi="Century Schoolbook" w:cs="Times New Roman"/>
      <w:color w:val="000066"/>
      <w:sz w:val="20"/>
      <w:szCs w:val="24"/>
      <w:lang w:val="x-none" w:eastAsia="x-none"/>
    </w:rPr>
  </w:style>
  <w:style w:type="character" w:customStyle="1" w:styleId="FooterChar">
    <w:name w:val="Footer Char"/>
    <w:basedOn w:val="DefaultParagraphFont"/>
    <w:link w:val="Footer"/>
    <w:uiPriority w:val="99"/>
    <w:rsid w:val="00723CB8"/>
    <w:rPr>
      <w:rFonts w:ascii="Century Schoolbook" w:eastAsia="Calibri" w:hAnsi="Century Schoolbook" w:cs="Times New Roman"/>
      <w:color w:val="000066"/>
      <w:sz w:val="20"/>
      <w:szCs w:val="24"/>
      <w:lang w:val="x-none" w:eastAsia="x-none"/>
    </w:rPr>
  </w:style>
  <w:style w:type="character" w:customStyle="1" w:styleId="CharChar2">
    <w:name w:val="Char Char2"/>
    <w:semiHidden/>
    <w:rsid w:val="00723CB8"/>
    <w:rPr>
      <w:rFonts w:ascii="Times New Roman" w:eastAsia="Times New Roman" w:hAnsi="Times New Roman"/>
    </w:rPr>
  </w:style>
  <w:style w:type="paragraph" w:customStyle="1" w:styleId="Default">
    <w:name w:val="Default"/>
    <w:rsid w:val="00723CB8"/>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customStyle="1" w:styleId="hps">
    <w:name w:val="hps"/>
    <w:basedOn w:val="DefaultParagraphFont"/>
    <w:uiPriority w:val="99"/>
    <w:rsid w:val="00723CB8"/>
  </w:style>
  <w:style w:type="character" w:customStyle="1" w:styleId="hpsatn">
    <w:name w:val="hps atn"/>
    <w:basedOn w:val="DefaultParagraphFont"/>
    <w:rsid w:val="00723CB8"/>
  </w:style>
  <w:style w:type="paragraph" w:styleId="ListBullet">
    <w:name w:val="List Bullet"/>
    <w:basedOn w:val="Normal"/>
    <w:rsid w:val="00723CB8"/>
    <w:pPr>
      <w:numPr>
        <w:numId w:val="1"/>
      </w:numPr>
      <w:tabs>
        <w:tab w:val="clear" w:pos="360"/>
        <w:tab w:val="num" w:pos="283"/>
      </w:tabs>
      <w:spacing w:after="240" w:line="240" w:lineRule="auto"/>
      <w:ind w:left="283" w:hanging="283"/>
      <w:jc w:val="both"/>
    </w:pPr>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723CB8"/>
  </w:style>
  <w:style w:type="paragraph" w:customStyle="1" w:styleId="Char">
    <w:name w:val="Char"/>
    <w:basedOn w:val="Normal"/>
    <w:rsid w:val="00723CB8"/>
    <w:pPr>
      <w:tabs>
        <w:tab w:val="left" w:pos="567"/>
      </w:tabs>
      <w:spacing w:before="120" w:after="160" w:line="240" w:lineRule="exact"/>
      <w:ind w:left="1584" w:hanging="504"/>
    </w:pPr>
    <w:rPr>
      <w:rFonts w:ascii="Arial" w:eastAsia="Calibri" w:hAnsi="Arial" w:cs="Times New Roman"/>
      <w:b/>
      <w:bCs/>
      <w:color w:val="000000"/>
      <w:lang w:val="en-GB"/>
    </w:rPr>
  </w:style>
  <w:style w:type="paragraph" w:styleId="BodyText2">
    <w:name w:val="Body Text 2"/>
    <w:basedOn w:val="Normal"/>
    <w:link w:val="BodyText2Char"/>
    <w:uiPriority w:val="99"/>
    <w:unhideWhenUsed/>
    <w:rsid w:val="00723CB8"/>
    <w:pPr>
      <w:spacing w:after="120" w:line="480" w:lineRule="auto"/>
      <w:jc w:val="both"/>
    </w:pPr>
    <w:rPr>
      <w:rFonts w:ascii="Calibri" w:eastAsia="Calibri" w:hAnsi="Calibri" w:cs="Times New Roman"/>
      <w:lang w:val="sr-Latn-CS" w:eastAsia="x-none"/>
    </w:rPr>
  </w:style>
  <w:style w:type="character" w:customStyle="1" w:styleId="BodyText2Char">
    <w:name w:val="Body Text 2 Char"/>
    <w:basedOn w:val="DefaultParagraphFont"/>
    <w:link w:val="BodyText2"/>
    <w:uiPriority w:val="99"/>
    <w:rsid w:val="00723CB8"/>
    <w:rPr>
      <w:rFonts w:ascii="Calibri" w:eastAsia="Calibri" w:hAnsi="Calibri" w:cs="Times New Roman"/>
      <w:lang w:val="sr-Latn-CS" w:eastAsia="x-none"/>
    </w:rPr>
  </w:style>
  <w:style w:type="character" w:customStyle="1" w:styleId="A4">
    <w:name w:val="A4"/>
    <w:uiPriority w:val="99"/>
    <w:rsid w:val="00723CB8"/>
    <w:rPr>
      <w:rFonts w:cs="Adobe Caslon Pro"/>
      <w:color w:val="000000"/>
      <w:sz w:val="20"/>
      <w:szCs w:val="20"/>
    </w:rPr>
  </w:style>
  <w:style w:type="paragraph" w:customStyle="1" w:styleId="Pa51">
    <w:name w:val="Pa5+1"/>
    <w:basedOn w:val="Normal"/>
    <w:next w:val="Normal"/>
    <w:uiPriority w:val="99"/>
    <w:rsid w:val="00723CB8"/>
    <w:pPr>
      <w:autoSpaceDE w:val="0"/>
      <w:autoSpaceDN w:val="0"/>
      <w:adjustRightInd w:val="0"/>
      <w:spacing w:after="0" w:line="221" w:lineRule="atLeast"/>
    </w:pPr>
    <w:rPr>
      <w:rFonts w:ascii="Myriad Pro SemiCond" w:eastAsia="Calibri" w:hAnsi="Myriad Pro SemiCond" w:cs="Times New Roman"/>
      <w:sz w:val="24"/>
      <w:szCs w:val="24"/>
      <w:lang w:val="en-GB"/>
    </w:rPr>
  </w:style>
  <w:style w:type="character" w:styleId="Strong">
    <w:name w:val="Strong"/>
    <w:uiPriority w:val="22"/>
    <w:qFormat/>
    <w:rsid w:val="00723CB8"/>
    <w:rPr>
      <w:b/>
      <w:bCs/>
      <w:spacing w:val="0"/>
    </w:rPr>
  </w:style>
  <w:style w:type="paragraph" w:styleId="Subtitle">
    <w:name w:val="Subtitle"/>
    <w:basedOn w:val="Normal"/>
    <w:next w:val="Normal"/>
    <w:link w:val="SubtitleChar"/>
    <w:uiPriority w:val="11"/>
    <w:qFormat/>
    <w:rsid w:val="00723CB8"/>
    <w:pPr>
      <w:spacing w:before="200" w:after="900" w:line="240" w:lineRule="auto"/>
      <w:jc w:val="right"/>
    </w:pPr>
    <w:rPr>
      <w:rFonts w:ascii="Calibri" w:eastAsia="Times New Roman" w:hAnsi="Calibri" w:cs="Times New Roman"/>
      <w:i/>
      <w:iCs/>
      <w:sz w:val="20"/>
      <w:szCs w:val="24"/>
      <w:lang w:eastAsia="x-none" w:bidi="en-US"/>
    </w:rPr>
  </w:style>
  <w:style w:type="character" w:customStyle="1" w:styleId="SubtitleChar">
    <w:name w:val="Subtitle Char"/>
    <w:basedOn w:val="DefaultParagraphFont"/>
    <w:link w:val="Subtitle"/>
    <w:uiPriority w:val="11"/>
    <w:rsid w:val="00723CB8"/>
    <w:rPr>
      <w:rFonts w:ascii="Calibri" w:eastAsia="Times New Roman" w:hAnsi="Calibri" w:cs="Times New Roman"/>
      <w:i/>
      <w:iCs/>
      <w:sz w:val="20"/>
      <w:szCs w:val="24"/>
      <w:lang w:eastAsia="x-none" w:bidi="en-US"/>
    </w:rPr>
  </w:style>
  <w:style w:type="paragraph" w:customStyle="1" w:styleId="Numerisanipasus">
    <w:name w:val="Numerisani pasus"/>
    <w:basedOn w:val="Normal"/>
    <w:link w:val="NumerisanipasusChar"/>
    <w:autoRedefine/>
    <w:qFormat/>
    <w:rsid w:val="004E6AE3"/>
    <w:pPr>
      <w:spacing w:after="0" w:line="240" w:lineRule="auto"/>
      <w:jc w:val="center"/>
    </w:pPr>
    <w:rPr>
      <w:rFonts w:ascii="Times New Roman" w:eastAsia="Times New Roman" w:hAnsi="Times New Roman" w:cs="Times New Roman"/>
      <w:b/>
      <w:bCs/>
      <w:iCs/>
      <w:noProof/>
      <w:lang w:val="ru-RU" w:eastAsia="x-none"/>
    </w:rPr>
  </w:style>
  <w:style w:type="character" w:customStyle="1" w:styleId="NumerisanipasusChar">
    <w:name w:val="Numerisani pasus Char"/>
    <w:link w:val="Numerisanipasus"/>
    <w:rsid w:val="004E6AE3"/>
    <w:rPr>
      <w:rFonts w:ascii="Times New Roman" w:eastAsia="Times New Roman" w:hAnsi="Times New Roman" w:cs="Times New Roman"/>
      <w:b/>
      <w:bCs/>
      <w:iCs/>
      <w:noProof/>
      <w:lang w:val="ru-RU" w:eastAsia="x-none"/>
    </w:rPr>
  </w:style>
  <w:style w:type="paragraph" w:styleId="Title">
    <w:name w:val="Title"/>
    <w:basedOn w:val="Normal"/>
    <w:link w:val="TitleChar"/>
    <w:uiPriority w:val="10"/>
    <w:qFormat/>
    <w:rsid w:val="00723CB8"/>
    <w:pPr>
      <w:widowControl w:val="0"/>
      <w:tabs>
        <w:tab w:val="left" w:pos="-720"/>
      </w:tabs>
      <w:suppressAutoHyphens/>
      <w:spacing w:after="0" w:line="240" w:lineRule="auto"/>
      <w:jc w:val="center"/>
    </w:pPr>
    <w:rPr>
      <w:rFonts w:ascii="Times New Roman" w:eastAsia="Times New Roman" w:hAnsi="Times New Roman" w:cs="Times New Roman"/>
      <w:b/>
      <w:snapToGrid w:val="0"/>
      <w:sz w:val="48"/>
      <w:szCs w:val="20"/>
      <w:lang w:eastAsia="x-none"/>
    </w:rPr>
  </w:style>
  <w:style w:type="character" w:customStyle="1" w:styleId="TitleChar">
    <w:name w:val="Title Char"/>
    <w:basedOn w:val="DefaultParagraphFont"/>
    <w:link w:val="Title"/>
    <w:uiPriority w:val="10"/>
    <w:rsid w:val="00723CB8"/>
    <w:rPr>
      <w:rFonts w:ascii="Times New Roman" w:eastAsia="Times New Roman" w:hAnsi="Times New Roman" w:cs="Times New Roman"/>
      <w:b/>
      <w:snapToGrid w:val="0"/>
      <w:sz w:val="48"/>
      <w:szCs w:val="20"/>
      <w:lang w:eastAsia="x-none"/>
    </w:rPr>
  </w:style>
  <w:style w:type="character" w:styleId="Emphasis">
    <w:name w:val="Emphasis"/>
    <w:uiPriority w:val="20"/>
    <w:qFormat/>
    <w:rsid w:val="00723CB8"/>
    <w:rPr>
      <w:i/>
      <w:iCs/>
    </w:rPr>
  </w:style>
  <w:style w:type="paragraph" w:customStyle="1" w:styleId="slog">
    <w:name w:val="slog"/>
    <w:basedOn w:val="Normal"/>
    <w:rsid w:val="00723CB8"/>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723CB8"/>
    <w:pPr>
      <w:spacing w:after="120" w:line="240" w:lineRule="auto"/>
      <w:ind w:left="283"/>
    </w:pPr>
    <w:rPr>
      <w:rFonts w:ascii="Times New Roman" w:eastAsia="Times New Roman" w:hAnsi="Times New Roman" w:cs="Times New Roman"/>
      <w:sz w:val="20"/>
      <w:szCs w:val="24"/>
      <w:lang w:eastAsia="x-none"/>
    </w:rPr>
  </w:style>
  <w:style w:type="character" w:customStyle="1" w:styleId="BodyTextIndentChar">
    <w:name w:val="Body Text Indent Char"/>
    <w:basedOn w:val="DefaultParagraphFont"/>
    <w:link w:val="BodyTextIndent"/>
    <w:uiPriority w:val="99"/>
    <w:rsid w:val="00723CB8"/>
    <w:rPr>
      <w:rFonts w:ascii="Times New Roman" w:eastAsia="Times New Roman" w:hAnsi="Times New Roman" w:cs="Times New Roman"/>
      <w:sz w:val="20"/>
      <w:szCs w:val="24"/>
      <w:lang w:eastAsia="x-none"/>
    </w:rPr>
  </w:style>
  <w:style w:type="paragraph" w:customStyle="1" w:styleId="Normal1">
    <w:name w:val="Normal1"/>
    <w:basedOn w:val="Normal"/>
    <w:rsid w:val="00723CB8"/>
    <w:pPr>
      <w:spacing w:before="100" w:beforeAutospacing="1" w:after="100" w:afterAutospacing="1" w:line="240" w:lineRule="auto"/>
    </w:pPr>
    <w:rPr>
      <w:rFonts w:ascii="Arial" w:eastAsia="Times New Roman" w:hAnsi="Arial" w:cs="Arial"/>
      <w:lang w:val="en-GB" w:eastAsia="en-GB"/>
    </w:rPr>
  </w:style>
  <w:style w:type="paragraph" w:customStyle="1" w:styleId="NoSpacing1">
    <w:name w:val="No Spacing1"/>
    <w:uiPriority w:val="99"/>
    <w:qFormat/>
    <w:rsid w:val="00723CB8"/>
    <w:pPr>
      <w:spacing w:after="0" w:line="240" w:lineRule="auto"/>
    </w:pPr>
    <w:rPr>
      <w:rFonts w:ascii="Calibri" w:eastAsia="Times New Roman" w:hAnsi="Calibri" w:cs="Times New Roman"/>
    </w:rPr>
  </w:style>
  <w:style w:type="paragraph" w:styleId="PlainText">
    <w:name w:val="Plain Text"/>
    <w:basedOn w:val="Normal"/>
    <w:link w:val="PlainTextChar"/>
    <w:uiPriority w:val="99"/>
    <w:unhideWhenUsed/>
    <w:rsid w:val="00723CB8"/>
    <w:pPr>
      <w:spacing w:after="0" w:line="240" w:lineRule="auto"/>
    </w:pPr>
    <w:rPr>
      <w:rFonts w:ascii="Consolas" w:eastAsia="Calibri" w:hAnsi="Consolas" w:cs="Times New Roman"/>
      <w:sz w:val="21"/>
      <w:szCs w:val="21"/>
      <w:lang w:eastAsia="x-none"/>
    </w:rPr>
  </w:style>
  <w:style w:type="character" w:customStyle="1" w:styleId="PlainTextChar">
    <w:name w:val="Plain Text Char"/>
    <w:basedOn w:val="DefaultParagraphFont"/>
    <w:link w:val="PlainText"/>
    <w:uiPriority w:val="99"/>
    <w:rsid w:val="00723CB8"/>
    <w:rPr>
      <w:rFonts w:ascii="Consolas" w:eastAsia="Calibri" w:hAnsi="Consolas" w:cs="Times New Roman"/>
      <w:sz w:val="21"/>
      <w:szCs w:val="21"/>
      <w:lang w:eastAsia="x-none"/>
    </w:rPr>
  </w:style>
  <w:style w:type="paragraph" w:styleId="Revision">
    <w:name w:val="Revision"/>
    <w:hidden/>
    <w:uiPriority w:val="99"/>
    <w:semiHidden/>
    <w:rsid w:val="00723CB8"/>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99"/>
    <w:rsid w:val="00723CB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Normal"/>
    <w:rsid w:val="00723CB8"/>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val="en-GB"/>
    </w:rPr>
  </w:style>
  <w:style w:type="character" w:customStyle="1" w:styleId="BodyText3Char">
    <w:name w:val="Body Text 3 Char"/>
    <w:link w:val="BodyText3"/>
    <w:rsid w:val="00723CB8"/>
    <w:rPr>
      <w:rFonts w:ascii="Times New Roman" w:eastAsia="Times New Roman" w:hAnsi="Times New Roman"/>
      <w:b/>
      <w:bCs/>
      <w:szCs w:val="24"/>
      <w:lang w:val="sr-Cyrl-CS"/>
    </w:rPr>
  </w:style>
  <w:style w:type="paragraph" w:styleId="BodyText3">
    <w:name w:val="Body Text 3"/>
    <w:basedOn w:val="Normal"/>
    <w:link w:val="BodyText3Char"/>
    <w:rsid w:val="00723CB8"/>
    <w:pPr>
      <w:tabs>
        <w:tab w:val="left" w:pos="1496"/>
      </w:tabs>
      <w:spacing w:after="0" w:line="240" w:lineRule="auto"/>
      <w:jc w:val="both"/>
    </w:pPr>
    <w:rPr>
      <w:rFonts w:ascii="Times New Roman" w:eastAsia="Times New Roman" w:hAnsi="Times New Roman"/>
      <w:b/>
      <w:bCs/>
      <w:szCs w:val="24"/>
      <w:lang w:val="sr-Cyrl-CS"/>
    </w:rPr>
  </w:style>
  <w:style w:type="character" w:customStyle="1" w:styleId="BodyText3Char1">
    <w:name w:val="Body Text 3 Char1"/>
    <w:basedOn w:val="DefaultParagraphFont"/>
    <w:rsid w:val="00723CB8"/>
    <w:rPr>
      <w:rFonts w:eastAsiaTheme="minorEastAsia"/>
      <w:sz w:val="16"/>
      <w:szCs w:val="16"/>
    </w:rPr>
  </w:style>
  <w:style w:type="paragraph" w:styleId="Caption">
    <w:name w:val="caption"/>
    <w:basedOn w:val="Normal"/>
    <w:next w:val="BodyText"/>
    <w:uiPriority w:val="35"/>
    <w:qFormat/>
    <w:rsid w:val="00723CB8"/>
    <w:pPr>
      <w:spacing w:after="240" w:line="240" w:lineRule="auto"/>
      <w:contextualSpacing/>
      <w:jc w:val="center"/>
    </w:pPr>
    <w:rPr>
      <w:rFonts w:ascii="Garamond" w:eastAsia="Times New Roman" w:hAnsi="Garamond" w:cs="Times New Roman"/>
      <w:bCs/>
      <w:i/>
      <w:szCs w:val="20"/>
    </w:rPr>
  </w:style>
  <w:style w:type="character" w:customStyle="1" w:styleId="longtext">
    <w:name w:val="long_text"/>
    <w:basedOn w:val="DefaultParagraphFont"/>
    <w:uiPriority w:val="99"/>
    <w:rsid w:val="00723CB8"/>
  </w:style>
  <w:style w:type="character" w:customStyle="1" w:styleId="apple-converted-space">
    <w:name w:val="apple-converted-space"/>
    <w:uiPriority w:val="99"/>
    <w:rsid w:val="00723CB8"/>
    <w:rPr>
      <w:rFonts w:cs="Times New Roman"/>
    </w:rPr>
  </w:style>
  <w:style w:type="paragraph" w:customStyle="1" w:styleId="Bulit2">
    <w:name w:val="Bulit 2"/>
    <w:basedOn w:val="Normal"/>
    <w:qFormat/>
    <w:rsid w:val="00723CB8"/>
    <w:pPr>
      <w:numPr>
        <w:numId w:val="2"/>
      </w:numPr>
      <w:spacing w:before="60" w:after="0"/>
      <w:ind w:left="714" w:hanging="357"/>
      <w:jc w:val="both"/>
    </w:pPr>
    <w:rPr>
      <w:rFonts w:ascii="Arial" w:eastAsia="SimSun" w:hAnsi="Arial" w:cs="Arial"/>
      <w:sz w:val="24"/>
      <w:szCs w:val="24"/>
      <w:lang w:eastAsia="sr-Cyrl-CS"/>
    </w:rPr>
  </w:style>
  <w:style w:type="paragraph" w:customStyle="1" w:styleId="ColorfulList-Accent11">
    <w:name w:val="Colorful List - Accent 11"/>
    <w:basedOn w:val="Normal"/>
    <w:link w:val="ColorfulList-Accent1Char"/>
    <w:uiPriority w:val="34"/>
    <w:qFormat/>
    <w:rsid w:val="00723CB8"/>
    <w:pPr>
      <w:ind w:left="720"/>
      <w:contextualSpacing/>
    </w:pPr>
    <w:rPr>
      <w:rFonts w:ascii="Calibri" w:eastAsia="Calibri" w:hAnsi="Calibri" w:cs="Times New Roman"/>
      <w:lang w:val="pl-PL" w:eastAsia="x-none"/>
    </w:rPr>
  </w:style>
  <w:style w:type="character" w:customStyle="1" w:styleId="ColorfulList-Accent1Char">
    <w:name w:val="Colorful List - Accent 1 Char"/>
    <w:link w:val="ColorfulList-Accent11"/>
    <w:uiPriority w:val="34"/>
    <w:rsid w:val="00723CB8"/>
    <w:rPr>
      <w:rFonts w:ascii="Calibri" w:eastAsia="Calibri" w:hAnsi="Calibri" w:cs="Times New Roman"/>
      <w:lang w:val="pl-PL" w:eastAsia="x-none"/>
    </w:rPr>
  </w:style>
  <w:style w:type="character" w:customStyle="1" w:styleId="FooterChar1">
    <w:name w:val="Footer Char1"/>
    <w:uiPriority w:val="99"/>
    <w:rsid w:val="00723CB8"/>
    <w:rPr>
      <w:lang w:val="en-US" w:eastAsia="en-US"/>
    </w:rPr>
  </w:style>
  <w:style w:type="character" w:customStyle="1" w:styleId="NoSpacingCharChar1">
    <w:name w:val="No Spacing Char Char1"/>
    <w:rsid w:val="00723CB8"/>
    <w:rPr>
      <w:sz w:val="24"/>
      <w:szCs w:val="24"/>
      <w:lang w:val="en-US" w:eastAsia="en-US" w:bidi="ar-SA"/>
    </w:rPr>
  </w:style>
  <w:style w:type="numbering" w:customStyle="1" w:styleId="NoList11">
    <w:name w:val="No List11"/>
    <w:next w:val="NoList"/>
    <w:uiPriority w:val="99"/>
    <w:semiHidden/>
    <w:unhideWhenUsed/>
    <w:rsid w:val="00723CB8"/>
  </w:style>
  <w:style w:type="table" w:customStyle="1" w:styleId="TableGrid1">
    <w:name w:val="Table Grid1"/>
    <w:basedOn w:val="TableNormal"/>
    <w:next w:val="TableGrid"/>
    <w:uiPriority w:val="99"/>
    <w:rsid w:val="00723CB8"/>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664635369msonormal">
    <w:name w:val="yiv1664635369msonormal"/>
    <w:basedOn w:val="Normal"/>
    <w:uiPriority w:val="99"/>
    <w:rsid w:val="00723CB8"/>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customStyle="1" w:styleId="Pasussalistom">
    <w:name w:val="Pasus sa listom"/>
    <w:basedOn w:val="Normal"/>
    <w:link w:val="PasussalistomChar"/>
    <w:uiPriority w:val="99"/>
    <w:qFormat/>
    <w:rsid w:val="00723CB8"/>
    <w:pPr>
      <w:ind w:left="720"/>
    </w:pPr>
    <w:rPr>
      <w:rFonts w:ascii="Calibri" w:eastAsia="Calibri" w:hAnsi="Calibri" w:cs="Times New Roman"/>
      <w:szCs w:val="20"/>
      <w:lang w:val="pl-PL" w:eastAsia="x-none"/>
    </w:rPr>
  </w:style>
  <w:style w:type="character" w:customStyle="1" w:styleId="PasussalistomChar">
    <w:name w:val="Pasus sa listom Char"/>
    <w:link w:val="Pasussalistom"/>
    <w:uiPriority w:val="99"/>
    <w:locked/>
    <w:rsid w:val="00723CB8"/>
    <w:rPr>
      <w:rFonts w:ascii="Calibri" w:eastAsia="Calibri" w:hAnsi="Calibri" w:cs="Times New Roman"/>
      <w:szCs w:val="20"/>
      <w:lang w:val="pl-PL" w:eastAsia="x-none"/>
    </w:rPr>
  </w:style>
  <w:style w:type="paragraph" w:customStyle="1" w:styleId="normal2">
    <w:name w:val="normal2"/>
    <w:basedOn w:val="Normal"/>
    <w:rsid w:val="00723C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SpacingCharCharCharChar">
    <w:name w:val="No Spacing Char Char Char Char"/>
    <w:link w:val="NoSpacingCharCharChar"/>
    <w:uiPriority w:val="1"/>
    <w:locked/>
    <w:rsid w:val="00723CB8"/>
    <w:rPr>
      <w:sz w:val="24"/>
      <w:szCs w:val="24"/>
    </w:rPr>
  </w:style>
  <w:style w:type="paragraph" w:customStyle="1" w:styleId="NoSpacingCharCharChar">
    <w:name w:val="No Spacing Char Char Char"/>
    <w:link w:val="NoSpacingCharCharCharChar"/>
    <w:uiPriority w:val="1"/>
    <w:qFormat/>
    <w:rsid w:val="00723CB8"/>
    <w:pPr>
      <w:spacing w:after="0" w:line="240" w:lineRule="auto"/>
      <w:jc w:val="center"/>
    </w:pPr>
    <w:rPr>
      <w:sz w:val="24"/>
      <w:szCs w:val="24"/>
    </w:rPr>
  </w:style>
  <w:style w:type="table" w:customStyle="1" w:styleId="LightList-Accent12">
    <w:name w:val="Light List - Accent 12"/>
    <w:basedOn w:val="TableNormal"/>
    <w:uiPriority w:val="61"/>
    <w:rsid w:val="00723CB8"/>
    <w:pPr>
      <w:spacing w:after="0" w:line="240" w:lineRule="auto"/>
    </w:pPr>
    <w:rPr>
      <w:rFonts w:ascii="Calibri" w:eastAsia="Calibri" w:hAnsi="Calibri" w:cs="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2">
    <w:name w:val="Light Grid2"/>
    <w:basedOn w:val="TableNormal"/>
    <w:uiPriority w:val="62"/>
    <w:rsid w:val="00723CB8"/>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NoList2">
    <w:name w:val="No List2"/>
    <w:next w:val="NoList"/>
    <w:uiPriority w:val="99"/>
    <w:semiHidden/>
    <w:unhideWhenUsed/>
    <w:rsid w:val="00723CB8"/>
  </w:style>
  <w:style w:type="table" w:customStyle="1" w:styleId="TableGrid2">
    <w:name w:val="Table Grid2"/>
    <w:basedOn w:val="TableNormal"/>
    <w:next w:val="TableGrid"/>
    <w:uiPriority w:val="59"/>
    <w:rsid w:val="00723CB8"/>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23CB8"/>
  </w:style>
  <w:style w:type="table" w:customStyle="1" w:styleId="TableGrid11">
    <w:name w:val="Table Grid11"/>
    <w:basedOn w:val="TableNormal"/>
    <w:next w:val="TableGrid"/>
    <w:uiPriority w:val="99"/>
    <w:rsid w:val="00723CB8"/>
    <w:pPr>
      <w:spacing w:after="0" w:line="240" w:lineRule="auto"/>
    </w:pPr>
    <w:rPr>
      <w:rFonts w:ascii="Calibri" w:eastAsia="Calibri" w:hAnsi="Calibri" w:cs="Calibri"/>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723CB8"/>
    <w:pPr>
      <w:spacing w:after="0" w:line="240" w:lineRule="auto"/>
    </w:pPr>
    <w:rPr>
      <w:rFonts w:ascii="Calibri" w:eastAsia="Calibri" w:hAnsi="Calibri" w:cs="Times New Roman"/>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Grid1">
    <w:name w:val="Light Grid1"/>
    <w:basedOn w:val="TableNormal"/>
    <w:uiPriority w:val="62"/>
    <w:rsid w:val="00723CB8"/>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DefaultParagraphFont2">
    <w:name w:val="Default Paragraph Font2"/>
    <w:rsid w:val="00723CB8"/>
  </w:style>
  <w:style w:type="character" w:styleId="PlaceholderText">
    <w:name w:val="Placeholder Text"/>
    <w:uiPriority w:val="99"/>
    <w:semiHidden/>
    <w:rsid w:val="00723CB8"/>
    <w:rPr>
      <w:rFonts w:cs="Times New Roman"/>
      <w:color w:val="808080"/>
    </w:rPr>
  </w:style>
  <w:style w:type="paragraph" w:styleId="Quote">
    <w:name w:val="Quote"/>
    <w:basedOn w:val="Normal"/>
    <w:next w:val="Normal"/>
    <w:link w:val="QuoteChar"/>
    <w:uiPriority w:val="29"/>
    <w:qFormat/>
    <w:rsid w:val="00723CB8"/>
    <w:pPr>
      <w:spacing w:line="288" w:lineRule="auto"/>
    </w:pPr>
    <w:rPr>
      <w:rFonts w:ascii="Franklin Gothic Book" w:eastAsia="Times New Roman" w:hAnsi="Franklin Gothic Book" w:cs="Times New Roman"/>
      <w:color w:val="943634"/>
      <w:sz w:val="20"/>
      <w:szCs w:val="20"/>
      <w:lang w:val="en-GB" w:eastAsia="en-GB"/>
    </w:rPr>
  </w:style>
  <w:style w:type="character" w:customStyle="1" w:styleId="QuoteChar">
    <w:name w:val="Quote Char"/>
    <w:basedOn w:val="DefaultParagraphFont"/>
    <w:link w:val="Quote"/>
    <w:uiPriority w:val="29"/>
    <w:rsid w:val="00723CB8"/>
    <w:rPr>
      <w:rFonts w:ascii="Franklin Gothic Book" w:eastAsia="Times New Roman" w:hAnsi="Franklin Gothic Book" w:cs="Times New Roman"/>
      <w:color w:val="943634"/>
      <w:sz w:val="20"/>
      <w:szCs w:val="20"/>
      <w:lang w:val="en-GB" w:eastAsia="en-GB"/>
    </w:rPr>
  </w:style>
  <w:style w:type="paragraph" w:styleId="IntenseQuote">
    <w:name w:val="Intense Quote"/>
    <w:basedOn w:val="Normal"/>
    <w:next w:val="Normal"/>
    <w:link w:val="IntenseQuoteChar"/>
    <w:uiPriority w:val="30"/>
    <w:qFormat/>
    <w:rsid w:val="00723CB8"/>
    <w:pPr>
      <w:pBdr>
        <w:top w:val="dotted" w:sz="8" w:space="10" w:color="C0504D"/>
        <w:bottom w:val="dotted" w:sz="8" w:space="10" w:color="C0504D"/>
      </w:pBdr>
      <w:spacing w:line="300" w:lineRule="auto"/>
      <w:ind w:left="2160" w:right="2160"/>
      <w:jc w:val="center"/>
    </w:pPr>
    <w:rPr>
      <w:rFonts w:ascii="Franklin Gothic Medium" w:eastAsia="Times New Roman" w:hAnsi="Franklin Gothic Medium" w:cs="Times New Roman"/>
      <w:b/>
      <w:bCs/>
      <w:i/>
      <w:iCs/>
      <w:color w:val="C0504D"/>
      <w:sz w:val="20"/>
      <w:szCs w:val="20"/>
      <w:lang w:val="en-GB" w:eastAsia="en-GB"/>
    </w:rPr>
  </w:style>
  <w:style w:type="character" w:customStyle="1" w:styleId="IntenseQuoteChar">
    <w:name w:val="Intense Quote Char"/>
    <w:basedOn w:val="DefaultParagraphFont"/>
    <w:link w:val="IntenseQuote"/>
    <w:uiPriority w:val="30"/>
    <w:rsid w:val="00723CB8"/>
    <w:rPr>
      <w:rFonts w:ascii="Franklin Gothic Medium" w:eastAsia="Times New Roman" w:hAnsi="Franklin Gothic Medium" w:cs="Times New Roman"/>
      <w:b/>
      <w:bCs/>
      <w:i/>
      <w:iCs/>
      <w:color w:val="C0504D"/>
      <w:sz w:val="20"/>
      <w:szCs w:val="20"/>
      <w:lang w:val="en-GB" w:eastAsia="en-GB"/>
    </w:rPr>
  </w:style>
  <w:style w:type="character" w:styleId="SubtleEmphasis">
    <w:name w:val="Subtle Emphasis"/>
    <w:uiPriority w:val="19"/>
    <w:qFormat/>
    <w:rsid w:val="00723CB8"/>
    <w:rPr>
      <w:rFonts w:ascii="Franklin Gothic Medium" w:hAnsi="Franklin Gothic Medium" w:cs="Times New Roman"/>
      <w:i/>
      <w:color w:val="C0504D"/>
    </w:rPr>
  </w:style>
  <w:style w:type="character" w:styleId="IntenseEmphasis">
    <w:name w:val="Intense Emphasis"/>
    <w:uiPriority w:val="21"/>
    <w:qFormat/>
    <w:rsid w:val="00723CB8"/>
    <w:rPr>
      <w:rFonts w:ascii="Franklin Gothic Medium" w:hAnsi="Franklin Gothic Medium" w:cs="Times New Roman"/>
      <w:b/>
      <w:i/>
      <w:color w:val="FFFFFF"/>
      <w:bdr w:val="single" w:sz="18" w:space="0" w:color="C0504D"/>
      <w:shd w:val="clear" w:color="auto" w:fill="C0504D"/>
      <w:vertAlign w:val="baseline"/>
    </w:rPr>
  </w:style>
  <w:style w:type="character" w:styleId="SubtleReference">
    <w:name w:val="Subtle Reference"/>
    <w:uiPriority w:val="31"/>
    <w:qFormat/>
    <w:rsid w:val="00723CB8"/>
    <w:rPr>
      <w:rFonts w:cs="Times New Roman"/>
      <w:i/>
      <w:smallCaps/>
      <w:color w:val="C0504D"/>
      <w:u w:color="C0504D"/>
    </w:rPr>
  </w:style>
  <w:style w:type="character" w:styleId="IntenseReference">
    <w:name w:val="Intense Reference"/>
    <w:uiPriority w:val="32"/>
    <w:qFormat/>
    <w:rsid w:val="00723CB8"/>
    <w:rPr>
      <w:rFonts w:cs="Times New Roman"/>
      <w:b/>
      <w:i/>
      <w:smallCaps/>
      <w:color w:val="C0504D"/>
      <w:u w:color="C0504D"/>
    </w:rPr>
  </w:style>
  <w:style w:type="character" w:styleId="BookTitle">
    <w:name w:val="Book Title"/>
    <w:uiPriority w:val="33"/>
    <w:qFormat/>
    <w:rsid w:val="00723CB8"/>
    <w:rPr>
      <w:rFonts w:ascii="Franklin Gothic Medium" w:hAnsi="Franklin Gothic Medium" w:cs="Times New Roman"/>
      <w:b/>
      <w:i/>
      <w:smallCaps/>
      <w:color w:val="943634"/>
      <w:u w:val="single"/>
    </w:rPr>
  </w:style>
  <w:style w:type="paragraph" w:styleId="TOCHeading">
    <w:name w:val="TOC Heading"/>
    <w:basedOn w:val="Heading1"/>
    <w:next w:val="Normal"/>
    <w:uiPriority w:val="39"/>
    <w:qFormat/>
    <w:rsid w:val="00723CB8"/>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Franklin Gothic Medium" w:hAnsi="Franklin Gothic Medium"/>
      <w:bCs/>
      <w:iCs/>
      <w:color w:val="622423"/>
      <w:szCs w:val="22"/>
      <w:lang w:val="en-GB" w:eastAsia="en-GB"/>
    </w:rPr>
  </w:style>
  <w:style w:type="paragraph" w:customStyle="1" w:styleId="western">
    <w:name w:val="western"/>
    <w:basedOn w:val="Normal"/>
    <w:qFormat/>
    <w:rsid w:val="00723CB8"/>
    <w:pPr>
      <w:spacing w:beforeAutospacing="1" w:after="115" w:line="240" w:lineRule="auto"/>
    </w:pPr>
    <w:rPr>
      <w:rFonts w:ascii="Times New Roman" w:eastAsia="Times New Roman" w:hAnsi="Times New Roman" w:cs="Times New Roman"/>
      <w:color w:val="00000A"/>
      <w:sz w:val="24"/>
      <w:szCs w:val="24"/>
    </w:rPr>
  </w:style>
  <w:style w:type="character" w:customStyle="1" w:styleId="enni3mche">
    <w:name w:val="en_n i_3mche"/>
    <w:rsid w:val="00723CB8"/>
  </w:style>
  <w:style w:type="character" w:customStyle="1" w:styleId="st1">
    <w:name w:val="st1"/>
    <w:basedOn w:val="DefaultParagraphFont"/>
    <w:rsid w:val="00723CB8"/>
  </w:style>
  <w:style w:type="table" w:styleId="LightGrid-Accent6">
    <w:name w:val="Light Grid Accent 6"/>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A5C249"/>
        <w:left w:val="single" w:sz="8" w:space="0" w:color="A5C249"/>
        <w:bottom w:val="single" w:sz="8" w:space="0" w:color="A5C249"/>
        <w:right w:val="single" w:sz="8" w:space="0" w:color="A5C249"/>
        <w:insideH w:val="single" w:sz="8" w:space="0" w:color="A5C249"/>
        <w:insideV w:val="single" w:sz="8" w:space="0" w:color="A5C249"/>
      </w:tblBorders>
    </w:tblPr>
    <w:tblStylePr w:type="firstRow">
      <w:pPr>
        <w:spacing w:before="0" w:after="0" w:line="240" w:lineRule="auto"/>
      </w:pPr>
      <w:rPr>
        <w:rFonts w:ascii="Calibri Light" w:eastAsia="Times New Roman" w:hAnsi="Calibri Light" w:cs="Times New Roman"/>
        <w:b/>
        <w:bCs/>
      </w:rPr>
      <w:tblPr/>
      <w:tcPr>
        <w:tcBorders>
          <w:top w:val="single" w:sz="8" w:space="0" w:color="A5C249"/>
          <w:left w:val="single" w:sz="8" w:space="0" w:color="A5C249"/>
          <w:bottom w:val="single" w:sz="18" w:space="0" w:color="A5C249"/>
          <w:right w:val="single" w:sz="8" w:space="0" w:color="A5C249"/>
          <w:insideH w:val="nil"/>
          <w:insideV w:val="single" w:sz="8" w:space="0" w:color="A5C24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C249"/>
          <w:left w:val="single" w:sz="8" w:space="0" w:color="A5C249"/>
          <w:bottom w:val="single" w:sz="8" w:space="0" w:color="A5C249"/>
          <w:right w:val="single" w:sz="8" w:space="0" w:color="A5C249"/>
          <w:insideH w:val="nil"/>
          <w:insideV w:val="single" w:sz="8" w:space="0" w:color="A5C24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C249"/>
          <w:left w:val="single" w:sz="8" w:space="0" w:color="A5C249"/>
          <w:bottom w:val="single" w:sz="8" w:space="0" w:color="A5C249"/>
          <w:right w:val="single" w:sz="8" w:space="0" w:color="A5C249"/>
        </w:tcBorders>
      </w:tcPr>
    </w:tblStylePr>
    <w:tblStylePr w:type="band1Vert">
      <w:tblPr/>
      <w:tcPr>
        <w:tcBorders>
          <w:top w:val="single" w:sz="8" w:space="0" w:color="A5C249"/>
          <w:left w:val="single" w:sz="8" w:space="0" w:color="A5C249"/>
          <w:bottom w:val="single" w:sz="8" w:space="0" w:color="A5C249"/>
          <w:right w:val="single" w:sz="8" w:space="0" w:color="A5C249"/>
        </w:tcBorders>
        <w:shd w:val="clear" w:color="auto" w:fill="E8F0D1"/>
      </w:tcPr>
    </w:tblStylePr>
    <w:tblStylePr w:type="band1Horz">
      <w:tblPr/>
      <w:tcPr>
        <w:tcBorders>
          <w:top w:val="single" w:sz="8" w:space="0" w:color="A5C249"/>
          <w:left w:val="single" w:sz="8" w:space="0" w:color="A5C249"/>
          <w:bottom w:val="single" w:sz="8" w:space="0" w:color="A5C249"/>
          <w:right w:val="single" w:sz="8" w:space="0" w:color="A5C249"/>
          <w:insideV w:val="single" w:sz="8" w:space="0" w:color="A5C249"/>
        </w:tcBorders>
        <w:shd w:val="clear" w:color="auto" w:fill="E8F0D1"/>
      </w:tcPr>
    </w:tblStylePr>
    <w:tblStylePr w:type="band2Horz">
      <w:tblPr/>
      <w:tcPr>
        <w:tcBorders>
          <w:top w:val="single" w:sz="8" w:space="0" w:color="A5C249"/>
          <w:left w:val="single" w:sz="8" w:space="0" w:color="A5C249"/>
          <w:bottom w:val="single" w:sz="8" w:space="0" w:color="A5C249"/>
          <w:right w:val="single" w:sz="8" w:space="0" w:color="A5C249"/>
          <w:insideV w:val="single" w:sz="8" w:space="0" w:color="A5C249"/>
        </w:tcBorders>
      </w:tcPr>
    </w:tblStylePr>
  </w:style>
  <w:style w:type="table" w:styleId="LightGrid-Accent3">
    <w:name w:val="Light Grid Accent 3"/>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0BD0D9"/>
        <w:left w:val="single" w:sz="8" w:space="0" w:color="0BD0D9"/>
        <w:bottom w:val="single" w:sz="8" w:space="0" w:color="0BD0D9"/>
        <w:right w:val="single" w:sz="8" w:space="0" w:color="0BD0D9"/>
        <w:insideH w:val="single" w:sz="8" w:space="0" w:color="0BD0D9"/>
        <w:insideV w:val="single" w:sz="8" w:space="0" w:color="0BD0D9"/>
      </w:tblBorders>
    </w:tblPr>
    <w:tblStylePr w:type="firstRow">
      <w:pPr>
        <w:spacing w:before="0" w:after="0" w:line="240" w:lineRule="auto"/>
      </w:pPr>
      <w:rPr>
        <w:rFonts w:ascii="Calibri Light" w:eastAsia="Times New Roman" w:hAnsi="Calibri Light" w:cs="Times New Roman"/>
        <w:b/>
        <w:bCs/>
      </w:rPr>
      <w:tblPr/>
      <w:tcPr>
        <w:tcBorders>
          <w:top w:val="single" w:sz="8" w:space="0" w:color="0BD0D9"/>
          <w:left w:val="single" w:sz="8" w:space="0" w:color="0BD0D9"/>
          <w:bottom w:val="single" w:sz="18" w:space="0" w:color="0BD0D9"/>
          <w:right w:val="single" w:sz="8" w:space="0" w:color="0BD0D9"/>
          <w:insideH w:val="nil"/>
          <w:insideV w:val="single" w:sz="8" w:space="0" w:color="0BD0D9"/>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BD0D9"/>
          <w:left w:val="single" w:sz="8" w:space="0" w:color="0BD0D9"/>
          <w:bottom w:val="single" w:sz="8" w:space="0" w:color="0BD0D9"/>
          <w:right w:val="single" w:sz="8" w:space="0" w:color="0BD0D9"/>
          <w:insideH w:val="nil"/>
          <w:insideV w:val="single" w:sz="8" w:space="0" w:color="0BD0D9"/>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BD0D9"/>
          <w:left w:val="single" w:sz="8" w:space="0" w:color="0BD0D9"/>
          <w:bottom w:val="single" w:sz="8" w:space="0" w:color="0BD0D9"/>
          <w:right w:val="single" w:sz="8" w:space="0" w:color="0BD0D9"/>
        </w:tcBorders>
      </w:tcPr>
    </w:tblStylePr>
    <w:tblStylePr w:type="band1Vert">
      <w:tblPr/>
      <w:tcPr>
        <w:tcBorders>
          <w:top w:val="single" w:sz="8" w:space="0" w:color="0BD0D9"/>
          <w:left w:val="single" w:sz="8" w:space="0" w:color="0BD0D9"/>
          <w:bottom w:val="single" w:sz="8" w:space="0" w:color="0BD0D9"/>
          <w:right w:val="single" w:sz="8" w:space="0" w:color="0BD0D9"/>
        </w:tcBorders>
        <w:shd w:val="clear" w:color="auto" w:fill="BCF8FB"/>
      </w:tcPr>
    </w:tblStylePr>
    <w:tblStylePr w:type="band1Horz">
      <w:tblPr/>
      <w:tcPr>
        <w:tcBorders>
          <w:top w:val="single" w:sz="8" w:space="0" w:color="0BD0D9"/>
          <w:left w:val="single" w:sz="8" w:space="0" w:color="0BD0D9"/>
          <w:bottom w:val="single" w:sz="8" w:space="0" w:color="0BD0D9"/>
          <w:right w:val="single" w:sz="8" w:space="0" w:color="0BD0D9"/>
          <w:insideV w:val="single" w:sz="8" w:space="0" w:color="0BD0D9"/>
        </w:tcBorders>
        <w:shd w:val="clear" w:color="auto" w:fill="BCF8FB"/>
      </w:tcPr>
    </w:tblStylePr>
    <w:tblStylePr w:type="band2Horz">
      <w:tblPr/>
      <w:tcPr>
        <w:tcBorders>
          <w:top w:val="single" w:sz="8" w:space="0" w:color="0BD0D9"/>
          <w:left w:val="single" w:sz="8" w:space="0" w:color="0BD0D9"/>
          <w:bottom w:val="single" w:sz="8" w:space="0" w:color="0BD0D9"/>
          <w:right w:val="single" w:sz="8" w:space="0" w:color="0BD0D9"/>
          <w:insideV w:val="single" w:sz="8" w:space="0" w:color="0BD0D9"/>
        </w:tcBorders>
      </w:tcPr>
    </w:tblStylePr>
  </w:style>
  <w:style w:type="table" w:customStyle="1" w:styleId="LightGrid-Accent11">
    <w:name w:val="Light Grid - Accent 11"/>
    <w:basedOn w:val="TableNormal"/>
    <w:uiPriority w:val="62"/>
    <w:rsid w:val="00723CB8"/>
    <w:pPr>
      <w:spacing w:after="0" w:line="240" w:lineRule="auto"/>
    </w:pPr>
    <w:rPr>
      <w:rFonts w:ascii="Calibri" w:eastAsia="Times New Roman" w:hAnsi="Calibri" w:cs="Times New Roman"/>
      <w:lang w:val="en-GB" w:eastAsia="en-GB"/>
    </w:rPr>
    <w:tblPr>
      <w:tblStyleRowBandSize w:val="1"/>
      <w:tblStyleColBandSize w:val="1"/>
      <w:tblBorders>
        <w:top w:val="single" w:sz="8" w:space="0" w:color="0F6FC6"/>
        <w:left w:val="single" w:sz="8" w:space="0" w:color="0F6FC6"/>
        <w:bottom w:val="single" w:sz="8" w:space="0" w:color="0F6FC6"/>
        <w:right w:val="single" w:sz="8" w:space="0" w:color="0F6FC6"/>
        <w:insideH w:val="single" w:sz="8" w:space="0" w:color="0F6FC6"/>
        <w:insideV w:val="single" w:sz="8" w:space="0" w:color="0F6FC6"/>
      </w:tblBorders>
    </w:tblPr>
    <w:tblStylePr w:type="firstRow">
      <w:pPr>
        <w:spacing w:before="0" w:after="0" w:line="240" w:lineRule="auto"/>
      </w:pPr>
      <w:rPr>
        <w:rFonts w:ascii="Calibri Light" w:eastAsia="Times New Roman" w:hAnsi="Calibri Light" w:cs="Times New Roman"/>
        <w:b/>
        <w:bCs/>
      </w:rPr>
      <w:tblPr/>
      <w:tcPr>
        <w:tcBorders>
          <w:top w:val="single" w:sz="8" w:space="0" w:color="0F6FC6"/>
          <w:left w:val="single" w:sz="8" w:space="0" w:color="0F6FC6"/>
          <w:bottom w:val="single" w:sz="18" w:space="0" w:color="0F6FC6"/>
          <w:right w:val="single" w:sz="8" w:space="0" w:color="0F6FC6"/>
          <w:insideH w:val="nil"/>
          <w:insideV w:val="single" w:sz="8" w:space="0" w:color="0F6F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F6FC6"/>
          <w:left w:val="single" w:sz="8" w:space="0" w:color="0F6FC6"/>
          <w:bottom w:val="single" w:sz="8" w:space="0" w:color="0F6FC6"/>
          <w:right w:val="single" w:sz="8" w:space="0" w:color="0F6FC6"/>
          <w:insideH w:val="nil"/>
          <w:insideV w:val="single" w:sz="8" w:space="0" w:color="0F6F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F6FC6"/>
          <w:left w:val="single" w:sz="8" w:space="0" w:color="0F6FC6"/>
          <w:bottom w:val="single" w:sz="8" w:space="0" w:color="0F6FC6"/>
          <w:right w:val="single" w:sz="8" w:space="0" w:color="0F6FC6"/>
        </w:tcBorders>
      </w:tcPr>
    </w:tblStylePr>
    <w:tblStylePr w:type="band1Vert">
      <w:tblPr/>
      <w:tcPr>
        <w:tcBorders>
          <w:top w:val="single" w:sz="8" w:space="0" w:color="0F6FC6"/>
          <w:left w:val="single" w:sz="8" w:space="0" w:color="0F6FC6"/>
          <w:bottom w:val="single" w:sz="8" w:space="0" w:color="0F6FC6"/>
          <w:right w:val="single" w:sz="8" w:space="0" w:color="0F6FC6"/>
        </w:tcBorders>
        <w:shd w:val="clear" w:color="auto" w:fill="BADBF9"/>
      </w:tcPr>
    </w:tblStylePr>
    <w:tblStylePr w:type="band1Horz">
      <w:tblPr/>
      <w:tcPr>
        <w:tcBorders>
          <w:top w:val="single" w:sz="8" w:space="0" w:color="0F6FC6"/>
          <w:left w:val="single" w:sz="8" w:space="0" w:color="0F6FC6"/>
          <w:bottom w:val="single" w:sz="8" w:space="0" w:color="0F6FC6"/>
          <w:right w:val="single" w:sz="8" w:space="0" w:color="0F6FC6"/>
          <w:insideV w:val="single" w:sz="8" w:space="0" w:color="0F6FC6"/>
        </w:tcBorders>
        <w:shd w:val="clear" w:color="auto" w:fill="BADBF9"/>
      </w:tcPr>
    </w:tblStylePr>
    <w:tblStylePr w:type="band2Horz">
      <w:tblPr/>
      <w:tcPr>
        <w:tcBorders>
          <w:top w:val="single" w:sz="8" w:space="0" w:color="0F6FC6"/>
          <w:left w:val="single" w:sz="8" w:space="0" w:color="0F6FC6"/>
          <w:bottom w:val="single" w:sz="8" w:space="0" w:color="0F6FC6"/>
          <w:right w:val="single" w:sz="8" w:space="0" w:color="0F6FC6"/>
          <w:insideV w:val="single" w:sz="8" w:space="0" w:color="0F6FC6"/>
        </w:tcBorders>
      </w:tcPr>
    </w:tblStylePr>
  </w:style>
  <w:style w:type="paragraph" w:customStyle="1" w:styleId="Bulit1">
    <w:name w:val="Bulit 1"/>
    <w:basedOn w:val="Normal"/>
    <w:link w:val="Bulit1Char"/>
    <w:qFormat/>
    <w:rsid w:val="00723CB8"/>
    <w:pPr>
      <w:numPr>
        <w:numId w:val="3"/>
      </w:numPr>
      <w:spacing w:after="0" w:line="240" w:lineRule="auto"/>
      <w:jc w:val="both"/>
    </w:pPr>
    <w:rPr>
      <w:rFonts w:ascii="Arial" w:eastAsia="Times New Roman" w:hAnsi="Arial" w:cs="Times New Roman"/>
      <w:szCs w:val="24"/>
      <w:lang w:val="sr-Cyrl-CS" w:eastAsia="sr-Cyrl-CS"/>
    </w:rPr>
  </w:style>
  <w:style w:type="character" w:customStyle="1" w:styleId="Bulit1Char">
    <w:name w:val="Bulit 1 Char"/>
    <w:link w:val="Bulit1"/>
    <w:rsid w:val="00723CB8"/>
    <w:rPr>
      <w:rFonts w:ascii="Arial" w:eastAsia="Times New Roman" w:hAnsi="Arial" w:cs="Times New Roman"/>
      <w:szCs w:val="24"/>
      <w:lang w:val="sr-Cyrl-CS" w:eastAsia="sr-Cyrl-CS"/>
    </w:rPr>
  </w:style>
  <w:style w:type="paragraph" w:customStyle="1" w:styleId="Naslov1">
    <w:name w:val="Naslov 1"/>
    <w:basedOn w:val="Normal"/>
    <w:link w:val="Naslov1Char"/>
    <w:autoRedefine/>
    <w:qFormat/>
    <w:rsid w:val="00723CB8"/>
    <w:pPr>
      <w:keepNext/>
      <w:spacing w:before="120" w:after="120" w:line="240" w:lineRule="auto"/>
      <w:ind w:left="720"/>
      <w:jc w:val="both"/>
    </w:pPr>
    <w:rPr>
      <w:rFonts w:ascii="Times New Roman" w:eastAsia="Times New Roman" w:hAnsi="Times New Roman" w:cs="Times New Roman"/>
      <w:b/>
      <w:sz w:val="24"/>
      <w:szCs w:val="24"/>
      <w:lang w:val="en-GB" w:eastAsia="en-GB"/>
    </w:rPr>
  </w:style>
  <w:style w:type="character" w:customStyle="1" w:styleId="Naslov1Char">
    <w:name w:val="Naslov 1 Char"/>
    <w:link w:val="Naslov1"/>
    <w:rsid w:val="00723CB8"/>
    <w:rPr>
      <w:rFonts w:ascii="Times New Roman" w:eastAsia="Times New Roman" w:hAnsi="Times New Roman" w:cs="Times New Roman"/>
      <w:b/>
      <w:sz w:val="24"/>
      <w:szCs w:val="24"/>
      <w:lang w:val="en-GB" w:eastAsia="en-GB"/>
    </w:rPr>
  </w:style>
  <w:style w:type="paragraph" w:customStyle="1" w:styleId="Style10">
    <w:name w:val="Style10"/>
    <w:basedOn w:val="Normal"/>
    <w:uiPriority w:val="99"/>
    <w:rsid w:val="00723CB8"/>
    <w:pPr>
      <w:widowControl w:val="0"/>
      <w:autoSpaceDE w:val="0"/>
      <w:autoSpaceDN w:val="0"/>
      <w:adjustRightInd w:val="0"/>
      <w:spacing w:after="0" w:line="250" w:lineRule="exact"/>
      <w:jc w:val="both"/>
    </w:pPr>
    <w:rPr>
      <w:rFonts w:ascii="Arial" w:eastAsia="Times New Roman" w:hAnsi="Arial" w:cs="Arial"/>
      <w:sz w:val="24"/>
      <w:szCs w:val="24"/>
    </w:rPr>
  </w:style>
  <w:style w:type="paragraph" w:customStyle="1" w:styleId="Tekst">
    <w:name w:val="Tekst"/>
    <w:basedOn w:val="Normal"/>
    <w:uiPriority w:val="99"/>
    <w:qFormat/>
    <w:rsid w:val="00723CB8"/>
    <w:pPr>
      <w:tabs>
        <w:tab w:val="left" w:pos="360"/>
        <w:tab w:val="left" w:pos="1276"/>
      </w:tabs>
      <w:spacing w:after="120" w:line="240" w:lineRule="auto"/>
      <w:ind w:firstLine="709"/>
      <w:jc w:val="both"/>
    </w:pPr>
    <w:rPr>
      <w:rFonts w:ascii="Times New Roman" w:eastAsia="Times New Roman" w:hAnsi="Times New Roman" w:cs="Times New Roman"/>
      <w:sz w:val="24"/>
      <w:szCs w:val="24"/>
      <w:lang w:val="sr-Cyrl-CS" w:eastAsia="en-GB"/>
    </w:rPr>
  </w:style>
  <w:style w:type="paragraph" w:styleId="HTMLPreformatted">
    <w:name w:val="HTML Preformatted"/>
    <w:basedOn w:val="Normal"/>
    <w:link w:val="HTMLPreformattedChar"/>
    <w:uiPriority w:val="99"/>
    <w:unhideWhenUsed/>
    <w:rsid w:val="00723CB8"/>
    <w:pPr>
      <w:spacing w:after="0" w:line="240" w:lineRule="auto"/>
    </w:pPr>
    <w:rPr>
      <w:rFonts w:ascii="Courier New" w:eastAsia="Calibri" w:hAnsi="Courier New" w:cs="Courier New"/>
      <w:color w:val="000066"/>
      <w:sz w:val="20"/>
      <w:szCs w:val="20"/>
      <w:lang w:val="en-GB" w:eastAsia="en-GB"/>
    </w:rPr>
  </w:style>
  <w:style w:type="character" w:customStyle="1" w:styleId="HTMLPreformattedChar">
    <w:name w:val="HTML Preformatted Char"/>
    <w:basedOn w:val="DefaultParagraphFont"/>
    <w:link w:val="HTMLPreformatted"/>
    <w:uiPriority w:val="99"/>
    <w:rsid w:val="00723CB8"/>
    <w:rPr>
      <w:rFonts w:ascii="Courier New" w:eastAsia="Calibri" w:hAnsi="Courier New" w:cs="Courier New"/>
      <w:color w:val="000066"/>
      <w:sz w:val="20"/>
      <w:szCs w:val="20"/>
      <w:lang w:val="en-GB" w:eastAsia="en-GB"/>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630CD3"/>
    <w:pPr>
      <w:spacing w:after="160" w:line="240" w:lineRule="exact"/>
    </w:pPr>
    <w:rPr>
      <w:rFonts w:eastAsiaTheme="minorHAnsi"/>
      <w:vertAlign w:val="superscript"/>
    </w:rPr>
  </w:style>
  <w:style w:type="numbering" w:customStyle="1" w:styleId="NoList3">
    <w:name w:val="No List3"/>
    <w:next w:val="NoList"/>
    <w:uiPriority w:val="99"/>
    <w:semiHidden/>
    <w:unhideWhenUsed/>
    <w:rsid w:val="001C6DF8"/>
  </w:style>
  <w:style w:type="table" w:customStyle="1" w:styleId="TableGrid3">
    <w:name w:val="Table Grid3"/>
    <w:basedOn w:val="TableNormal"/>
    <w:next w:val="TableGrid"/>
    <w:uiPriority w:val="39"/>
    <w:rsid w:val="001C6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0">
    <w:name w:val="Normal2"/>
    <w:basedOn w:val="Normal"/>
    <w:rsid w:val="007361CF"/>
    <w:pPr>
      <w:spacing w:before="100" w:beforeAutospacing="1" w:after="100" w:afterAutospacing="1" w:line="240" w:lineRule="auto"/>
    </w:pPr>
    <w:rPr>
      <w:rFonts w:ascii="Arial" w:eastAsia="Times New Roman" w:hAnsi="Arial" w:cs="Arial"/>
    </w:rPr>
  </w:style>
  <w:style w:type="table" w:customStyle="1" w:styleId="LightGrid-Accent61">
    <w:name w:val="Light Grid - Accent 61"/>
    <w:basedOn w:val="TableNormal"/>
    <w:next w:val="LightGrid-Accent6"/>
    <w:uiPriority w:val="62"/>
    <w:rsid w:val="002A0ACF"/>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stTable7Colorful-Accent2">
    <w:name w:val="List Table 7 Colorful Accent 2"/>
    <w:basedOn w:val="TableNormal"/>
    <w:uiPriority w:val="52"/>
    <w:rsid w:val="001E6BC2"/>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4">
    <w:name w:val="Grid Table 1 Light Accent 4"/>
    <w:basedOn w:val="TableNormal"/>
    <w:uiPriority w:val="46"/>
    <w:rsid w:val="001E6BC2"/>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LightGrid-Accent62">
    <w:name w:val="Light Grid - Accent 62"/>
    <w:basedOn w:val="TableNormal"/>
    <w:next w:val="LightGrid-Accent6"/>
    <w:uiPriority w:val="62"/>
    <w:rsid w:val="00D0175B"/>
    <w:pPr>
      <w:spacing w:after="0" w:line="240" w:lineRule="auto"/>
    </w:pPr>
    <w:rPr>
      <w:rFonts w:eastAsiaTheme="minorEastAsia"/>
      <w:lang w:val="en-GB" w:eastAsia="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numbering" w:customStyle="1" w:styleId="NoList4">
    <w:name w:val="No List4"/>
    <w:next w:val="NoList"/>
    <w:uiPriority w:val="99"/>
    <w:semiHidden/>
    <w:unhideWhenUsed/>
    <w:rsid w:val="000238EE"/>
  </w:style>
  <w:style w:type="numbering" w:customStyle="1" w:styleId="NoList12">
    <w:name w:val="No List12"/>
    <w:next w:val="NoList"/>
    <w:uiPriority w:val="99"/>
    <w:semiHidden/>
    <w:unhideWhenUsed/>
    <w:rsid w:val="000238EE"/>
  </w:style>
  <w:style w:type="numbering" w:customStyle="1" w:styleId="NoList112">
    <w:name w:val="No List112"/>
    <w:next w:val="NoList"/>
    <w:uiPriority w:val="99"/>
    <w:semiHidden/>
    <w:unhideWhenUsed/>
    <w:rsid w:val="000238EE"/>
  </w:style>
  <w:style w:type="numbering" w:customStyle="1" w:styleId="NoList1111">
    <w:name w:val="No List1111"/>
    <w:next w:val="NoList"/>
    <w:uiPriority w:val="99"/>
    <w:semiHidden/>
    <w:unhideWhenUsed/>
    <w:rsid w:val="000238EE"/>
  </w:style>
  <w:style w:type="numbering" w:customStyle="1" w:styleId="NoList21">
    <w:name w:val="No List21"/>
    <w:next w:val="NoList"/>
    <w:uiPriority w:val="99"/>
    <w:semiHidden/>
    <w:unhideWhenUsed/>
    <w:rsid w:val="000238EE"/>
  </w:style>
  <w:style w:type="numbering" w:customStyle="1" w:styleId="NoList11111">
    <w:name w:val="No List11111"/>
    <w:next w:val="NoList"/>
    <w:uiPriority w:val="99"/>
    <w:semiHidden/>
    <w:unhideWhenUsed/>
    <w:rsid w:val="000238EE"/>
  </w:style>
  <w:style w:type="numbering" w:customStyle="1" w:styleId="NoList31">
    <w:name w:val="No List31"/>
    <w:next w:val="NoList"/>
    <w:uiPriority w:val="99"/>
    <w:semiHidden/>
    <w:unhideWhenUsed/>
    <w:rsid w:val="000238EE"/>
  </w:style>
  <w:style w:type="paragraph" w:customStyle="1" w:styleId="auto-style4">
    <w:name w:val="auto-style4"/>
    <w:basedOn w:val="Normal"/>
    <w:rsid w:val="00B030A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136744">
      <w:bodyDiv w:val="1"/>
      <w:marLeft w:val="0"/>
      <w:marRight w:val="0"/>
      <w:marTop w:val="0"/>
      <w:marBottom w:val="0"/>
      <w:divBdr>
        <w:top w:val="none" w:sz="0" w:space="0" w:color="auto"/>
        <w:left w:val="none" w:sz="0" w:space="0" w:color="auto"/>
        <w:bottom w:val="none" w:sz="0" w:space="0" w:color="auto"/>
        <w:right w:val="none" w:sz="0" w:space="0" w:color="auto"/>
      </w:divBdr>
    </w:div>
    <w:div w:id="724842466">
      <w:bodyDiv w:val="1"/>
      <w:marLeft w:val="0"/>
      <w:marRight w:val="0"/>
      <w:marTop w:val="0"/>
      <w:marBottom w:val="0"/>
      <w:divBdr>
        <w:top w:val="none" w:sz="0" w:space="0" w:color="auto"/>
        <w:left w:val="none" w:sz="0" w:space="0" w:color="auto"/>
        <w:bottom w:val="none" w:sz="0" w:space="0" w:color="auto"/>
        <w:right w:val="none" w:sz="0" w:space="0" w:color="auto"/>
      </w:divBdr>
    </w:div>
    <w:div w:id="813260432">
      <w:bodyDiv w:val="1"/>
      <w:marLeft w:val="0"/>
      <w:marRight w:val="0"/>
      <w:marTop w:val="0"/>
      <w:marBottom w:val="0"/>
      <w:divBdr>
        <w:top w:val="none" w:sz="0" w:space="0" w:color="auto"/>
        <w:left w:val="none" w:sz="0" w:space="0" w:color="auto"/>
        <w:bottom w:val="none" w:sz="0" w:space="0" w:color="auto"/>
        <w:right w:val="none" w:sz="0" w:space="0" w:color="auto"/>
      </w:divBdr>
    </w:div>
    <w:div w:id="941841413">
      <w:bodyDiv w:val="1"/>
      <w:marLeft w:val="0"/>
      <w:marRight w:val="0"/>
      <w:marTop w:val="0"/>
      <w:marBottom w:val="0"/>
      <w:divBdr>
        <w:top w:val="none" w:sz="0" w:space="0" w:color="auto"/>
        <w:left w:val="none" w:sz="0" w:space="0" w:color="auto"/>
        <w:bottom w:val="none" w:sz="0" w:space="0" w:color="auto"/>
        <w:right w:val="none" w:sz="0" w:space="0" w:color="auto"/>
      </w:divBdr>
      <w:divsChild>
        <w:div w:id="1608390142">
          <w:marLeft w:val="0"/>
          <w:marRight w:val="0"/>
          <w:marTop w:val="0"/>
          <w:marBottom w:val="0"/>
          <w:divBdr>
            <w:top w:val="none" w:sz="0" w:space="0" w:color="auto"/>
            <w:left w:val="none" w:sz="0" w:space="0" w:color="auto"/>
            <w:bottom w:val="none" w:sz="0" w:space="0" w:color="auto"/>
            <w:right w:val="none" w:sz="0" w:space="0" w:color="auto"/>
          </w:divBdr>
          <w:divsChild>
            <w:div w:id="710421036">
              <w:marLeft w:val="0"/>
              <w:marRight w:val="0"/>
              <w:marTop w:val="0"/>
              <w:marBottom w:val="0"/>
              <w:divBdr>
                <w:top w:val="none" w:sz="0" w:space="0" w:color="auto"/>
                <w:left w:val="none" w:sz="0" w:space="0" w:color="auto"/>
                <w:bottom w:val="none" w:sz="0" w:space="0" w:color="auto"/>
                <w:right w:val="none" w:sz="0" w:space="0" w:color="auto"/>
              </w:divBdr>
              <w:divsChild>
                <w:div w:id="2133865633">
                  <w:marLeft w:val="0"/>
                  <w:marRight w:val="0"/>
                  <w:marTop w:val="0"/>
                  <w:marBottom w:val="0"/>
                  <w:divBdr>
                    <w:top w:val="none" w:sz="0" w:space="0" w:color="auto"/>
                    <w:left w:val="none" w:sz="0" w:space="0" w:color="auto"/>
                    <w:bottom w:val="none" w:sz="0" w:space="0" w:color="auto"/>
                    <w:right w:val="none" w:sz="0" w:space="0" w:color="auto"/>
                  </w:divBdr>
                  <w:divsChild>
                    <w:div w:id="1699311574">
                      <w:marLeft w:val="0"/>
                      <w:marRight w:val="0"/>
                      <w:marTop w:val="0"/>
                      <w:marBottom w:val="0"/>
                      <w:divBdr>
                        <w:top w:val="none" w:sz="0" w:space="0" w:color="auto"/>
                        <w:left w:val="none" w:sz="0" w:space="0" w:color="auto"/>
                        <w:bottom w:val="none" w:sz="0" w:space="0" w:color="auto"/>
                        <w:right w:val="none" w:sz="0" w:space="0" w:color="auto"/>
                      </w:divBdr>
                      <w:divsChild>
                        <w:div w:id="1821455379">
                          <w:marLeft w:val="0"/>
                          <w:marRight w:val="0"/>
                          <w:marTop w:val="0"/>
                          <w:marBottom w:val="0"/>
                          <w:divBdr>
                            <w:top w:val="none" w:sz="0" w:space="0" w:color="auto"/>
                            <w:left w:val="none" w:sz="0" w:space="0" w:color="auto"/>
                            <w:bottom w:val="none" w:sz="0" w:space="0" w:color="auto"/>
                            <w:right w:val="none" w:sz="0" w:space="0" w:color="auto"/>
                          </w:divBdr>
                          <w:divsChild>
                            <w:div w:id="648511386">
                              <w:marLeft w:val="0"/>
                              <w:marRight w:val="0"/>
                              <w:marTop w:val="0"/>
                              <w:marBottom w:val="0"/>
                              <w:divBdr>
                                <w:top w:val="none" w:sz="0" w:space="0" w:color="auto"/>
                                <w:left w:val="none" w:sz="0" w:space="0" w:color="auto"/>
                                <w:bottom w:val="none" w:sz="0" w:space="0" w:color="auto"/>
                                <w:right w:val="none" w:sz="0" w:space="0" w:color="auto"/>
                              </w:divBdr>
                              <w:divsChild>
                                <w:div w:id="1690254131">
                                  <w:marLeft w:val="0"/>
                                  <w:marRight w:val="0"/>
                                  <w:marTop w:val="0"/>
                                  <w:marBottom w:val="0"/>
                                  <w:divBdr>
                                    <w:top w:val="none" w:sz="0" w:space="0" w:color="auto"/>
                                    <w:left w:val="none" w:sz="0" w:space="0" w:color="auto"/>
                                    <w:bottom w:val="none" w:sz="0" w:space="0" w:color="auto"/>
                                    <w:right w:val="none" w:sz="0" w:space="0" w:color="auto"/>
                                  </w:divBdr>
                                  <w:divsChild>
                                    <w:div w:id="2129079932">
                                      <w:marLeft w:val="0"/>
                                      <w:marRight w:val="0"/>
                                      <w:marTop w:val="0"/>
                                      <w:marBottom w:val="0"/>
                                      <w:divBdr>
                                        <w:top w:val="none" w:sz="0" w:space="0" w:color="auto"/>
                                        <w:left w:val="none" w:sz="0" w:space="0" w:color="auto"/>
                                        <w:bottom w:val="none" w:sz="0" w:space="0" w:color="auto"/>
                                        <w:right w:val="none" w:sz="0" w:space="0" w:color="auto"/>
                                      </w:divBdr>
                                      <w:divsChild>
                                        <w:div w:id="1952085681">
                                          <w:marLeft w:val="0"/>
                                          <w:marRight w:val="0"/>
                                          <w:marTop w:val="0"/>
                                          <w:marBottom w:val="0"/>
                                          <w:divBdr>
                                            <w:top w:val="none" w:sz="0" w:space="0" w:color="auto"/>
                                            <w:left w:val="none" w:sz="0" w:space="0" w:color="auto"/>
                                            <w:bottom w:val="none" w:sz="0" w:space="0" w:color="auto"/>
                                            <w:right w:val="none" w:sz="0" w:space="0" w:color="auto"/>
                                          </w:divBdr>
                                          <w:divsChild>
                                            <w:div w:id="1458647587">
                                              <w:marLeft w:val="0"/>
                                              <w:marRight w:val="0"/>
                                              <w:marTop w:val="0"/>
                                              <w:marBottom w:val="0"/>
                                              <w:divBdr>
                                                <w:top w:val="none" w:sz="0" w:space="0" w:color="auto"/>
                                                <w:left w:val="none" w:sz="0" w:space="0" w:color="auto"/>
                                                <w:bottom w:val="none" w:sz="0" w:space="0" w:color="auto"/>
                                                <w:right w:val="none" w:sz="0" w:space="0" w:color="auto"/>
                                              </w:divBdr>
                                              <w:divsChild>
                                                <w:div w:id="510992805">
                                                  <w:marLeft w:val="0"/>
                                                  <w:marRight w:val="0"/>
                                                  <w:marTop w:val="0"/>
                                                  <w:marBottom w:val="0"/>
                                                  <w:divBdr>
                                                    <w:top w:val="inset" w:sz="6" w:space="0" w:color="auto"/>
                                                    <w:left w:val="inset" w:sz="6" w:space="6" w:color="auto"/>
                                                    <w:bottom w:val="inset" w:sz="6" w:space="0" w:color="auto"/>
                                                    <w:right w:val="inset" w:sz="6" w:space="6" w:color="auto"/>
                                                  </w:divBdr>
                                                </w:div>
                                              </w:divsChild>
                                            </w:div>
                                          </w:divsChild>
                                        </w:div>
                                      </w:divsChild>
                                    </w:div>
                                  </w:divsChild>
                                </w:div>
                              </w:divsChild>
                            </w:div>
                          </w:divsChild>
                        </w:div>
                      </w:divsChild>
                    </w:div>
                  </w:divsChild>
                </w:div>
              </w:divsChild>
            </w:div>
          </w:divsChild>
        </w:div>
      </w:divsChild>
    </w:div>
    <w:div w:id="163940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pravno-informacioni-sistem.rs/SlGlasnikPortal/reg/viewAct/828f5355-f5dc-42dd-a088-f0fb4ff84b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EC023F-EDC6-4710-B56E-8BEC73FE2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20442</Words>
  <Characters>116524</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Vasić</dc:creator>
  <cp:keywords/>
  <dc:description/>
  <cp:lastModifiedBy>Dragica Ivanović</cp:lastModifiedBy>
  <cp:revision>32</cp:revision>
  <cp:lastPrinted>2019-10-30T14:01:00Z</cp:lastPrinted>
  <dcterms:created xsi:type="dcterms:W3CDTF">2019-11-07T11:03:00Z</dcterms:created>
  <dcterms:modified xsi:type="dcterms:W3CDTF">2019-11-07T14:20:00Z</dcterms:modified>
</cp:coreProperties>
</file>