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83" w:rsidRDefault="001A5BEA" w:rsidP="001A5BEA">
      <w:pPr>
        <w:spacing w:after="150" w:line="240" w:lineRule="auto"/>
        <w:contextualSpacing/>
        <w:jc w:val="both"/>
        <w:rPr>
          <w:rFonts w:ascii="Times New Roman" w:hAnsi="Times New Roman" w:cs="Times New Roman"/>
          <w:color w:val="000000"/>
        </w:rPr>
      </w:pPr>
      <w:r>
        <w:rPr>
          <w:rFonts w:ascii="Times New Roman" w:hAnsi="Times New Roman" w:cs="Times New Roman"/>
          <w:color w:val="000000"/>
        </w:rPr>
        <w:tab/>
      </w:r>
      <w:r w:rsidR="00AA0E16" w:rsidRPr="005A2733">
        <w:rPr>
          <w:rFonts w:ascii="Times New Roman" w:hAnsi="Times New Roman" w:cs="Times New Roman"/>
          <w:color w:val="000000"/>
        </w:rPr>
        <w:t xml:space="preserve">На основу члана 103, а у вези са чланом 50. Закона о основним правима бораца, војних инвалида и породица палих бораца </w:t>
      </w:r>
      <w:proofErr w:type="gramStart"/>
      <w:r w:rsidR="00AA0E16" w:rsidRPr="005A2733">
        <w:rPr>
          <w:rFonts w:ascii="Times New Roman" w:hAnsi="Times New Roman" w:cs="Times New Roman"/>
          <w:color w:val="000000"/>
        </w:rPr>
        <w:t>(,,</w:t>
      </w:r>
      <w:proofErr w:type="gramEnd"/>
      <w:r w:rsidR="00AA0E16" w:rsidRPr="005A2733">
        <w:rPr>
          <w:rFonts w:ascii="Times New Roman" w:hAnsi="Times New Roman" w:cs="Times New Roman"/>
          <w:color w:val="000000"/>
        </w:rPr>
        <w:t xml:space="preserve">Службени лист СРЈ”, бр. 24/98, 29/98 и 25/00 – СУС </w:t>
      </w:r>
      <w:proofErr w:type="gramStart"/>
      <w:r w:rsidR="00AA0E16" w:rsidRPr="005A2733">
        <w:rPr>
          <w:rFonts w:ascii="Times New Roman" w:hAnsi="Times New Roman" w:cs="Times New Roman"/>
          <w:color w:val="000000"/>
        </w:rPr>
        <w:t>и ,,Службени</w:t>
      </w:r>
      <w:proofErr w:type="gramEnd"/>
      <w:r w:rsidR="00AA0E16" w:rsidRPr="005A2733">
        <w:rPr>
          <w:rFonts w:ascii="Times New Roman" w:hAnsi="Times New Roman" w:cs="Times New Roman"/>
          <w:color w:val="000000"/>
        </w:rPr>
        <w:t xml:space="preserve"> гласник РС”, број 101/05 – др. закон),</w:t>
      </w:r>
    </w:p>
    <w:p w:rsidR="001A5BEA" w:rsidRPr="005A2733" w:rsidRDefault="001A5BEA" w:rsidP="001A5BEA">
      <w:pPr>
        <w:spacing w:after="150" w:line="240" w:lineRule="auto"/>
        <w:contextualSpacing/>
        <w:jc w:val="both"/>
        <w:rPr>
          <w:rFonts w:ascii="Times New Roman" w:hAnsi="Times New Roman" w:cs="Times New Roman"/>
        </w:rPr>
      </w:pPr>
    </w:p>
    <w:p w:rsidR="001A7C83" w:rsidRPr="005A2733" w:rsidRDefault="00AA0E16" w:rsidP="001A5BEA">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Министар рада и социјалне политике доноси</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ПРАВИЛНИК</w:t>
      </w:r>
      <w:r w:rsidRPr="005A2733">
        <w:rPr>
          <w:rFonts w:ascii="Times New Roman" w:hAnsi="Times New Roman" w:cs="Times New Roman"/>
          <w:color w:val="000000"/>
        </w:rPr>
        <w:t xml:space="preserve"> </w:t>
      </w:r>
    </w:p>
    <w:p w:rsidR="001A7C83" w:rsidRDefault="001A5BEA" w:rsidP="005A2733">
      <w:pPr>
        <w:spacing w:after="150" w:line="240" w:lineRule="auto"/>
        <w:contextualSpacing/>
        <w:jc w:val="center"/>
        <w:rPr>
          <w:rFonts w:ascii="Times New Roman" w:hAnsi="Times New Roman" w:cs="Times New Roman"/>
          <w:color w:val="000000"/>
        </w:rPr>
      </w:pPr>
      <w:r w:rsidRPr="005A2733">
        <w:rPr>
          <w:rFonts w:ascii="Times New Roman" w:hAnsi="Times New Roman" w:cs="Times New Roman"/>
          <w:b/>
          <w:color w:val="000000"/>
        </w:rPr>
        <w:t>О ОРТОПЕДСКИМ ПОМАГАЛИМА ВОЈНИХ ИНВАЛИДА</w:t>
      </w:r>
      <w:r w:rsidRPr="005A2733">
        <w:rPr>
          <w:rFonts w:ascii="Times New Roman" w:hAnsi="Times New Roman" w:cs="Times New Roman"/>
          <w:color w:val="000000"/>
        </w:rPr>
        <w:t xml:space="preserve"> </w:t>
      </w:r>
    </w:p>
    <w:p w:rsidR="001A5BEA" w:rsidRPr="005A2733" w:rsidRDefault="001A5BEA" w:rsidP="005A2733">
      <w:pPr>
        <w:spacing w:after="150" w:line="240" w:lineRule="auto"/>
        <w:contextualSpacing/>
        <w:jc w:val="center"/>
        <w:rPr>
          <w:rFonts w:ascii="Times New Roman" w:hAnsi="Times New Roman" w:cs="Times New Roman"/>
        </w:rPr>
      </w:pP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"Службени гласник РС", бр. 45 од 15. јуна 2009, 24 од 8. марта 2016.</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1A5BEA" w:rsidRDefault="001A5BEA" w:rsidP="001A5BEA">
      <w:pPr>
        <w:spacing w:after="150" w:line="240" w:lineRule="auto"/>
        <w:jc w:val="center"/>
        <w:rPr>
          <w:rFonts w:ascii="Times New Roman" w:hAnsi="Times New Roman" w:cs="Times New Roman"/>
          <w:b/>
          <w:color w:val="000000"/>
        </w:rPr>
      </w:pPr>
      <w:r w:rsidRPr="001A5BEA">
        <w:rPr>
          <w:rFonts w:ascii="Times New Roman" w:hAnsi="Times New Roman" w:cs="Times New Roman"/>
          <w:b/>
          <w:color w:val="000000"/>
        </w:rPr>
        <w:t>I.</w:t>
      </w:r>
      <w:r>
        <w:rPr>
          <w:rFonts w:ascii="Times New Roman" w:hAnsi="Times New Roman" w:cs="Times New Roman"/>
          <w:b/>
          <w:color w:val="000000"/>
        </w:rPr>
        <w:t xml:space="preserve"> </w:t>
      </w:r>
      <w:r w:rsidR="00AA0E16" w:rsidRPr="001A5BEA">
        <w:rPr>
          <w:rFonts w:ascii="Times New Roman" w:hAnsi="Times New Roman" w:cs="Times New Roman"/>
          <w:b/>
          <w:color w:val="000000"/>
        </w:rPr>
        <w:t>ОПШТЕ ОДРЕДБЕ</w:t>
      </w:r>
    </w:p>
    <w:p w:rsidR="001A5BEA" w:rsidRPr="001A5BEA" w:rsidRDefault="001A5BEA" w:rsidP="001A5BEA"/>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1.</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Овим правилником прописују се медицинске индикације на основу којих се војном инвалиду признаје право на ортопедска и друга помагала (у даљем тексту: помагала), врсте и рокови трајања помагала и начин остваривања права на помагала.</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2</w:t>
      </w:r>
      <w:r w:rsidRPr="005A2733">
        <w:rPr>
          <w:rFonts w:ascii="Times New Roman" w:hAnsi="Times New Roman" w:cs="Times New Roman"/>
          <w:color w:val="000000"/>
        </w:rPr>
        <w:t>.</w:t>
      </w:r>
    </w:p>
    <w:p w:rsidR="001A7C83" w:rsidRPr="005A2733" w:rsidRDefault="00AA0E16" w:rsidP="005A2733">
      <w:pPr>
        <w:spacing w:after="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Помагала у смислу одредаба овог правилника су: протезе, ортозе и инвалидска колица, која војном инвалиду омогућавају да се побољша оштећена функција екстремитета или служе као замена за недостатак екстремитета до којег је дошло због повреде, озледе или болести.</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3.</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Право на одређену врсту помагала војни инвалид остварује у зависности од медицинских дијагноза по основу којих му је признат војни инвалидитет, антропометријских и других карактеристика војног инвалида и осталих услова који су од значаја за коришћење и правилну примену појединих помагала.</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4</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Помагала и њихови саставни делови морају бити израђени од материјала чији квалитет гарантује њихову функционалност, према стандарду који је наведен у Листи помагала која је одштампана уз овај правилник и чини његов саставни део.</w:t>
      </w:r>
    </w:p>
    <w:p w:rsidR="001A7C83" w:rsidRPr="005A2733" w:rsidRDefault="001A5BEA" w:rsidP="005A2733">
      <w:pPr>
        <w:spacing w:after="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 xml:space="preserve">Електромоторна инвалидска колица с функцијом кретања у стајаћем положају сматрају се помагалом високог стандарда који се одређује према међународном стандарду ISO </w:t>
      </w:r>
      <w:proofErr w:type="gramStart"/>
      <w:r w:rsidR="00AA0E16" w:rsidRPr="005A2733">
        <w:rPr>
          <w:rFonts w:ascii="Times New Roman" w:hAnsi="Times New Roman" w:cs="Times New Roman"/>
          <w:color w:val="000000"/>
        </w:rPr>
        <w:t>9999.*</w:t>
      </w:r>
      <w:proofErr w:type="gramEnd"/>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*Службени гласник РС, број 24/2016</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20" w:line="240" w:lineRule="auto"/>
        <w:contextualSpacing/>
        <w:jc w:val="center"/>
        <w:rPr>
          <w:rFonts w:ascii="Times New Roman" w:hAnsi="Times New Roman" w:cs="Times New Roman"/>
        </w:rPr>
      </w:pPr>
      <w:r w:rsidRPr="005A2733">
        <w:rPr>
          <w:rFonts w:ascii="Times New Roman" w:hAnsi="Times New Roman" w:cs="Times New Roman"/>
          <w:b/>
          <w:color w:val="000000"/>
        </w:rPr>
        <w:t>Члан 4а*</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b/>
          <w:color w:val="000000"/>
        </w:rPr>
        <w:t xml:space="preserve">„Сваки саставни део помагала садржи угравиран или ласерски уписан серијски број, који уписује произвођач или испоручилац помагала. Обавезан пратећи део помагала је техничка књижица </w:t>
      </w:r>
      <w:proofErr w:type="gramStart"/>
      <w:r w:rsidRPr="005A2733">
        <w:rPr>
          <w:rFonts w:ascii="Times New Roman" w:hAnsi="Times New Roman" w:cs="Times New Roman"/>
          <w:b/>
          <w:color w:val="000000"/>
        </w:rPr>
        <w:t>помагала.*</w:t>
      </w:r>
      <w:proofErr w:type="gramEnd"/>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*Службени гласник РС, број 24/2016</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5</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Листа помагала садржи:</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назив и шифру помагала;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делове помагала са њиховом шифром (подшифра);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материјале од кога су направљени делови помагала;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рок трајања помагала;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шифре за поправку помагала или замену дела помагала и сервисирање помагала у периоду од истека гарантног рока до истека рока трајања.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w:t>
      </w:r>
    </w:p>
    <w:p w:rsidR="001A7C83" w:rsidRDefault="00AA0E16" w:rsidP="005A2733">
      <w:pPr>
        <w:spacing w:after="150" w:line="240" w:lineRule="auto"/>
        <w:contextualSpacing/>
        <w:jc w:val="center"/>
        <w:rPr>
          <w:rFonts w:ascii="Times New Roman" w:hAnsi="Times New Roman" w:cs="Times New Roman"/>
          <w:b/>
          <w:color w:val="000000"/>
        </w:rPr>
      </w:pPr>
      <w:r w:rsidRPr="005A2733">
        <w:rPr>
          <w:rFonts w:ascii="Times New Roman" w:hAnsi="Times New Roman" w:cs="Times New Roman"/>
          <w:b/>
          <w:color w:val="000000"/>
        </w:rPr>
        <w:lastRenderedPageBreak/>
        <w:t>II. ВРСТЕ ПОМАГАЛА</w:t>
      </w:r>
    </w:p>
    <w:p w:rsidR="001A5BEA" w:rsidRPr="005A2733" w:rsidRDefault="001A5BEA" w:rsidP="005A2733">
      <w:pPr>
        <w:spacing w:after="150" w:line="240" w:lineRule="auto"/>
        <w:contextualSpacing/>
        <w:jc w:val="center"/>
        <w:rPr>
          <w:rFonts w:ascii="Times New Roman" w:hAnsi="Times New Roman" w:cs="Times New Roman"/>
          <w:b/>
        </w:rPr>
      </w:pP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6.</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Помагала утврђена овим правилником јесу:</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1) протетичка средства (протезе);</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2) ортотичка средства (ортозе);</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3) инвалидска колица.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Под појмом помагала, у смислу овог правилника, обухваћен је и потрошни материјал који је неопходан за коришћење појединих помагала.</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5BEA" w:rsidRPr="001A5BEA" w:rsidRDefault="001A5BEA" w:rsidP="001A5BEA">
      <w:pPr>
        <w:spacing w:after="0" w:line="240" w:lineRule="auto"/>
        <w:jc w:val="center"/>
        <w:rPr>
          <w:rFonts w:ascii="Times New Roman" w:hAnsi="Times New Roman" w:cs="Times New Roman"/>
          <w:b/>
          <w:color w:val="000000"/>
        </w:rPr>
      </w:pPr>
      <w:r w:rsidRPr="001A5BEA">
        <w:rPr>
          <w:rFonts w:ascii="Times New Roman" w:hAnsi="Times New Roman" w:cs="Times New Roman"/>
          <w:b/>
          <w:color w:val="000000"/>
        </w:rPr>
        <w:t>1.</w:t>
      </w:r>
      <w:r>
        <w:rPr>
          <w:rFonts w:ascii="Times New Roman" w:hAnsi="Times New Roman" w:cs="Times New Roman"/>
          <w:b/>
          <w:color w:val="000000"/>
        </w:rPr>
        <w:t xml:space="preserve"> </w:t>
      </w:r>
      <w:r w:rsidR="00AA0E16" w:rsidRPr="001A5BEA">
        <w:rPr>
          <w:rFonts w:ascii="Times New Roman" w:hAnsi="Times New Roman" w:cs="Times New Roman"/>
          <w:b/>
          <w:color w:val="000000"/>
        </w:rPr>
        <w:t>Протетичка средства (протезе)</w:t>
      </w:r>
    </w:p>
    <w:p w:rsidR="001A7C83" w:rsidRPr="001A5BEA" w:rsidRDefault="00AA0E16" w:rsidP="001A5BEA">
      <w:r w:rsidRPr="001A5BEA">
        <w:t xml:space="preserve"> </w:t>
      </w: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7.</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Војни инвалид коме је признат војни инвалидитет по основу тога што му недостаје део руке или ноге или цела рука или нога има право на протезу за недостајући екстремитет, односно његов део.</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Војни инвалид из става 1. овог члана има право на поправку протезе и замену делова протезе под условима одређеним овим правилником.</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8</w:t>
      </w:r>
      <w:r w:rsidRPr="005A2733">
        <w:rPr>
          <w:rFonts w:ascii="Times New Roman" w:hAnsi="Times New Roman" w:cs="Times New Roman"/>
          <w:color w:val="000000"/>
        </w:rPr>
        <w:t>.</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Протезе за горње екстремитете јесу:</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1) естетска протеза шаке;</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2) естетска подлакатна (трансрадијална) протеза;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3) естетска надлакатна (трансхумерална) протеза;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4) естетска протеза после дезартикулације рамена;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5) подлакатна (трансрадијална) механичка протеза са уграђеном шаком;</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6) надлакатна (трансхумерална) механичка протеза.</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9.</w:t>
      </w:r>
    </w:p>
    <w:p w:rsidR="001A7C83" w:rsidRPr="005A2733" w:rsidRDefault="001A5BEA" w:rsidP="005A2733">
      <w:pPr>
        <w:spacing w:after="150" w:line="240" w:lineRule="auto"/>
        <w:contextualSpacing/>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Протезе за доње екстремитете јесу:</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 протеза за стопало;</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 потколене (транстибијалне) протезе;</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 протезе после дезартикулације колена;</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4) натколене (трансфеморалне) протезе;</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5) протезе после дезартикулације кука.</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10</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Војном инвалиду признаје се одговарајућа врста протезе за доњи екстремитет у зависности од његове покретљивости и активности са том протезом, и то:</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1) тешко покретљив – кретање могуће само у затвореном простору;</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2) мање покретљив – ограничено самостално кретање могуће и у спољашњем простору (нпр. временски ограничено кретање, кретање могуће само по равном терену, кретање могуће само са додатним помагалима);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3) покретан – неограничено самостално кретање.</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Протезе са деловима који су у Листи помагала наведени са подшифрама 11964, 11965, 12122, 12154, 12155, 12174, 12175 могу се признати само војном инвалиду из става 1. тачка 3) овог члана, уколико је психофизички способан за њихово коришћење.</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11.</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У фази припреме патрљка за протетисање екстремитета, војни инвалид има право на два еластична завоја, осим код припреме за протетисање натколеног патрљка – када има право на три еластична завоја.</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Војни инвалид има право да уз протезу добије навлаку за патрљак која се израђује од памука, вуне, синтетике и силикона.</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lastRenderedPageBreak/>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12</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При изради прве протезе, војном инвалиду ставља се привремено лежиште са дефинитивним скелетом.</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По стабилизацији обима мера патрљка, а најдуже по истеку шест месеци, израђује се трајно лежиште протезе на скелету из става 1. овог члана.</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Лежиште протезе израђује се по правилу од пластичне масе.</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Изузетно у случају да код војног инвалида постоји алергија на пластичну масу, лежиште протезе израђује се од дрвета или коже.</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Војни инвалид има право на корекцију лежишта протезе.</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Уколико се постојеће лежиште не може оспособити за употребу додатном корекцијом или ношењем већег броја навлака, војни инвалид има право на замену лежишта протезе због насталих анатомских промена на патрљку.</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w:t>
      </w:r>
    </w:p>
    <w:p w:rsidR="001A7C83" w:rsidRDefault="00AA0E16" w:rsidP="005A2733">
      <w:pPr>
        <w:spacing w:after="150" w:line="240" w:lineRule="auto"/>
        <w:contextualSpacing/>
        <w:jc w:val="center"/>
        <w:rPr>
          <w:rFonts w:ascii="Times New Roman" w:hAnsi="Times New Roman" w:cs="Times New Roman"/>
          <w:b/>
          <w:color w:val="000000"/>
        </w:rPr>
      </w:pPr>
      <w:r w:rsidRPr="005A2733">
        <w:rPr>
          <w:rFonts w:ascii="Times New Roman" w:hAnsi="Times New Roman" w:cs="Times New Roman"/>
          <w:b/>
          <w:color w:val="000000"/>
        </w:rPr>
        <w:t>2. Ортотичка средства (ортозе)</w:t>
      </w:r>
    </w:p>
    <w:p w:rsidR="001A5BEA" w:rsidRPr="005A2733" w:rsidRDefault="001A5BEA" w:rsidP="005A2733">
      <w:pPr>
        <w:spacing w:after="150" w:line="240" w:lineRule="auto"/>
        <w:contextualSpacing/>
        <w:jc w:val="center"/>
        <w:rPr>
          <w:rFonts w:ascii="Times New Roman" w:hAnsi="Times New Roman" w:cs="Times New Roman"/>
          <w:b/>
        </w:rPr>
      </w:pP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13.</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Војни инвалид код кога се утврди лезија периферног неурона, лезија централног неурона, мишићна слабост или трауматско оштећење коштаног система добија одговарајућу ортозу, ради спречавања или корекције деформација, контроле покрета и постизања стабилизације или растерећивања горњих и доњих екстремитета и кичме.</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Војни инвалид има право на поправку и замену делова ортоза под условима прописаним овим правилником.</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14</w:t>
      </w:r>
      <w:r w:rsidRPr="005A2733">
        <w:rPr>
          <w:rFonts w:ascii="Times New Roman" w:hAnsi="Times New Roman" w:cs="Times New Roman"/>
          <w:color w:val="000000"/>
        </w:rPr>
        <w:t>.</w:t>
      </w:r>
    </w:p>
    <w:p w:rsidR="001A7C83" w:rsidRPr="005A2733" w:rsidRDefault="001A5BEA" w:rsidP="005A2733">
      <w:pPr>
        <w:spacing w:after="150" w:line="240" w:lineRule="auto"/>
        <w:contextualSpacing/>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Ортозе за екстремитете и кичму јесу:</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 ортозе за горње екстремитете;</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 ортозе за доње екстремитете;</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 ортозе за кичму – спиналне ортозе.</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Default="00AA0E16" w:rsidP="005A2733">
      <w:pPr>
        <w:spacing w:after="150" w:line="240" w:lineRule="auto"/>
        <w:contextualSpacing/>
        <w:jc w:val="center"/>
        <w:rPr>
          <w:rFonts w:ascii="Times New Roman" w:hAnsi="Times New Roman" w:cs="Times New Roman"/>
          <w:b/>
          <w:color w:val="000000"/>
        </w:rPr>
      </w:pPr>
      <w:r w:rsidRPr="005A2733">
        <w:rPr>
          <w:rFonts w:ascii="Times New Roman" w:hAnsi="Times New Roman" w:cs="Times New Roman"/>
          <w:b/>
          <w:color w:val="000000"/>
        </w:rPr>
        <w:t xml:space="preserve">3. Инвалидска колица </w:t>
      </w:r>
    </w:p>
    <w:p w:rsidR="001A5BEA" w:rsidRPr="005A2733" w:rsidRDefault="001A5BEA" w:rsidP="005A2733">
      <w:pPr>
        <w:spacing w:after="150" w:line="240" w:lineRule="auto"/>
        <w:contextualSpacing/>
        <w:jc w:val="center"/>
        <w:rPr>
          <w:rFonts w:ascii="Times New Roman" w:hAnsi="Times New Roman" w:cs="Times New Roman"/>
          <w:b/>
        </w:rPr>
      </w:pP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15.</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Инвалидска колица добија војни инвалид:</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1) коме су ампутиране обе ноге изнад колена;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2) коме је ампутирана једна нога изнад колена и друга испод колена;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3) коме су ампутиране обе ноге испод колена;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4) коме је ампутирана једна нога, а због прогресивног обољења и предвиђања погоршања стања друге ноге не може да се омогући ход и употреба протезе;</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5) који има комплетну одузетост доњих екстремитета, ако и поред апарата већи део времена проводи у колицима;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6) који има тешке деформативне или запаљиве промене на великим зглобовима доњих екстремитета услед чега је кретање потпуно онемогућено;</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7) који има комплетну истострану одузетост руке и ноге, а оспособљавање за стајање није индиковано из других медицинских разлога (срчана обољења и сл.);</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8) коме је ампутирана једна нога и једна рука.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b/>
          <w:color w:val="000000"/>
        </w:rPr>
        <w:t xml:space="preserve">9) тежак облик </w:t>
      </w:r>
      <w:proofErr w:type="gramStart"/>
      <w:r w:rsidRPr="005A2733">
        <w:rPr>
          <w:rFonts w:ascii="Times New Roman" w:hAnsi="Times New Roman" w:cs="Times New Roman"/>
          <w:b/>
          <w:color w:val="000000"/>
        </w:rPr>
        <w:t>квадрипарезе;*</w:t>
      </w:r>
      <w:proofErr w:type="gramEnd"/>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b/>
          <w:color w:val="000000"/>
        </w:rPr>
        <w:t>10) потпуна одузетост сва четири екстремитета (квадриплегија</w:t>
      </w:r>
      <w:proofErr w:type="gramStart"/>
      <w:r w:rsidRPr="005A2733">
        <w:rPr>
          <w:rFonts w:ascii="Times New Roman" w:hAnsi="Times New Roman" w:cs="Times New Roman"/>
          <w:b/>
          <w:color w:val="000000"/>
        </w:rPr>
        <w:t>).*</w:t>
      </w:r>
      <w:proofErr w:type="gramEnd"/>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*Службени гласник РС, број 24/2016</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16</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Војни инвалид има право на једна инвалидска колица.</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Изузетно од става 1. овог члана, уколико због здравственог стања већи део времена проводи у кревету, војни инвалид има право и на тоалетна колица.</w:t>
      </w: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lastRenderedPageBreak/>
        <w:t>Члан 17.</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Која врста инвалидских колица ће се доделити војном инвалиду зависи од степена онеспособљености и врсте оштећења и антропометријских мера.</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Војни инвалид оболео од квадрипарезе</w:t>
      </w:r>
      <w:r w:rsidR="00AA0E16" w:rsidRPr="005A2733">
        <w:rPr>
          <w:rFonts w:ascii="Times New Roman" w:hAnsi="Times New Roman" w:cs="Times New Roman"/>
          <w:b/>
          <w:color w:val="000000"/>
        </w:rPr>
        <w:t>,</w:t>
      </w:r>
      <w:r w:rsidR="00AA0E16" w:rsidRPr="005A2733">
        <w:rPr>
          <w:rFonts w:ascii="Times New Roman" w:hAnsi="Times New Roman" w:cs="Times New Roman"/>
          <w:color w:val="000000"/>
        </w:rPr>
        <w:t xml:space="preserve"> </w:t>
      </w:r>
      <w:r w:rsidR="00AA0E16" w:rsidRPr="005A2733">
        <w:rPr>
          <w:rFonts w:ascii="Times New Roman" w:hAnsi="Times New Roman" w:cs="Times New Roman"/>
          <w:b/>
          <w:color w:val="000000"/>
        </w:rPr>
        <w:t>квадриплегије*</w:t>
      </w:r>
      <w:r w:rsidR="00AA0E16" w:rsidRPr="005A2733">
        <w:rPr>
          <w:rFonts w:ascii="Times New Roman" w:hAnsi="Times New Roman" w:cs="Times New Roman"/>
          <w:color w:val="000000"/>
        </w:rPr>
        <w:t xml:space="preserve"> и сродних неуромускуларних обољења има право на електромоторна инвалидска колица уколико се на основу електрофизиолошког тестирања (ЕМНГ) за горње и доње екстремитете као и психолошког теститрања утврди да је способан да управља тим колицима.</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b/>
          <w:color w:val="000000"/>
        </w:rPr>
        <w:tab/>
      </w:r>
      <w:r w:rsidR="00AA0E16" w:rsidRPr="005A2733">
        <w:rPr>
          <w:rFonts w:ascii="Times New Roman" w:hAnsi="Times New Roman" w:cs="Times New Roman"/>
          <w:b/>
          <w:color w:val="000000"/>
        </w:rPr>
        <w:t xml:space="preserve">Електромоторна инвалидска колица с функцијом кретања у стајаћем положају могу се доделити војном инвалиду оболелом од квадриплегије, у ком случају војни инвалид нема право на стандардна електромоторна инвалидска </w:t>
      </w:r>
      <w:proofErr w:type="gramStart"/>
      <w:r w:rsidR="00AA0E16" w:rsidRPr="005A2733">
        <w:rPr>
          <w:rFonts w:ascii="Times New Roman" w:hAnsi="Times New Roman" w:cs="Times New Roman"/>
          <w:b/>
          <w:color w:val="000000"/>
        </w:rPr>
        <w:t>колица.*</w:t>
      </w:r>
      <w:proofErr w:type="gramEnd"/>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Уз електромоторна инвалидска колица</w:t>
      </w:r>
      <w:r w:rsidR="00AA0E16" w:rsidRPr="005A2733">
        <w:rPr>
          <w:rFonts w:ascii="Times New Roman" w:hAnsi="Times New Roman" w:cs="Times New Roman"/>
          <w:b/>
          <w:color w:val="000000"/>
        </w:rPr>
        <w:t>,</w:t>
      </w:r>
      <w:r w:rsidR="00AA0E16" w:rsidRPr="005A2733">
        <w:rPr>
          <w:rFonts w:ascii="Times New Roman" w:hAnsi="Times New Roman" w:cs="Times New Roman"/>
          <w:color w:val="000000"/>
        </w:rPr>
        <w:t xml:space="preserve"> </w:t>
      </w:r>
      <w:r w:rsidR="00AA0E16" w:rsidRPr="005A2733">
        <w:rPr>
          <w:rFonts w:ascii="Times New Roman" w:hAnsi="Times New Roman" w:cs="Times New Roman"/>
          <w:b/>
          <w:color w:val="000000"/>
        </w:rPr>
        <w:t>односно електромоторна инвалидска колица с функцијом кретања у стајаћем положају*</w:t>
      </w:r>
      <w:r w:rsidR="00AA0E16" w:rsidRPr="005A2733">
        <w:rPr>
          <w:rFonts w:ascii="Times New Roman" w:hAnsi="Times New Roman" w:cs="Times New Roman"/>
          <w:color w:val="000000"/>
        </w:rPr>
        <w:t xml:space="preserve"> војном инвалиду додељују се два акумулатора и пуњач акумулатора за ова колица. Пуњач акумулатора добија се само при првом прописивању помагала.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*Службени гласник РС, број 24/2016</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18</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На основу медицинских индикација војном инвалиду могу се доделити и потребни додаци уз инвалидска колица.</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19</w:t>
      </w:r>
      <w:r w:rsidRPr="005A2733">
        <w:rPr>
          <w:rFonts w:ascii="Times New Roman" w:hAnsi="Times New Roman" w:cs="Times New Roman"/>
          <w:color w:val="000000"/>
        </w:rPr>
        <w:t>.</w:t>
      </w:r>
    </w:p>
    <w:p w:rsidR="001A7C83" w:rsidRPr="005A2733" w:rsidRDefault="001A5BEA" w:rsidP="005A2733">
      <w:pPr>
        <w:spacing w:after="150" w:line="240" w:lineRule="auto"/>
        <w:contextualSpacing/>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Војни инвалид који добија инвалидска колица има право на антидекубитално јастуче.</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III. НАЧИН ОСТВАРИВАЊА ПРАВА НА ПОМАГАЛО</w:t>
      </w: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20.</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Поступак за признање права на помагало покреће војни инвалид подношењем захтева органу који је надлежан да у првом степену решава о правима војних инвалида (у даљем тексту: првостепени орган).</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Уз захтев војни инвалид подноси налазе специјалисте физикалне медицине и рехабилитације и специјалисте ортопедије о оправданости добијања помагала.</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21.</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По пријему захтева првостепени орган утврђује да ли је подносилац захтева раније остваривао право на помагало и, уколико јесте, утврђује по ком пропису и који орган му је признао право.</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Уколико је војном инвалиду раније било признато право на помагало, право на помагало по одредбама овог правилника може му се признати тек по истеку рока трајања помагала по пропису по коме му је било признато.</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22</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Налаз и мишљење о потреби за помагалом и врсти помагала даје лекарска комисија надлежна за давање налаза и мишљења у поступку признавања права војном инвалиду (у даљем тексту: лекарска комисија), на обрасцима бр. 1 и 2 који су одштампани уз овај правилник и чине његов саставни део.</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Уколико постоје медицинске индикације да се војном инвалиду додели протеза која има делове наведене у члану 10. став 2. овог правилника или електромоторна инвалидска колица, или уколико војни инвалид захтева да му се додели такво помагало, лекарска комисија ће налаз и мишљење дати након што војног инвалида упути на преглед у установу за протетику, која ће се изјаснити о томе да ли је војни инвалид психофизички способан за коришћење ове врсте помагала.</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Уколико лекарска комисија у свом налазу и мишљењу оцени да је војном инвалиду потребна протеза за доњи екстремитет, у образложењу налаза дужна је да назначи и одговарајући степен покретљивости и активности војног инвалида.</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lastRenderedPageBreak/>
        <w:t>Члан 23.</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Налог за издавање помагала попуњава лекарска комисија.</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У налогу из става 1. овог члана морају бити одређени и саставни делови помагала и материјал од кога се делови израђују.</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Налог за издавање помагала оверава орган који је донео коначно решење о признавању права на помагало.</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Налог за издавање помагала даје се на обрасцу број 3 који је одштампан уз овај правилник и чини његов саставни део.</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24</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Војни инвалид реализује право на помагало тако што попуњен и оверен налог за издавање помагала предаје испоручиоцу помагала.</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Испоручилац помагала је правно лице које је регистровано за израду, односно одржавање помагала, коме се седиште налази у Републици Србији, које, у складу са законом, има дозволу за стављање помагала у промет и са којим је министар надлежан за послове борачко-инвалидске заштите закључио уговор о изради, односно одржавању помагала.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25</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Пре него што се помагало изда војном инвалиду, испоручилац врши стручну контролу исправности помагала по уобичајеном поступку, даје му упутство о његовој употреби и одржавању и праву на рекламацију и року за подношење рекламације, фотокопије гарантног листа, сертификата квалитета и налепница са бар кодовима свих уграђених делова.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20" w:line="240" w:lineRule="auto"/>
        <w:contextualSpacing/>
        <w:jc w:val="center"/>
        <w:rPr>
          <w:rFonts w:ascii="Times New Roman" w:hAnsi="Times New Roman" w:cs="Times New Roman"/>
        </w:rPr>
      </w:pPr>
      <w:r w:rsidRPr="005A2733">
        <w:rPr>
          <w:rFonts w:ascii="Times New Roman" w:hAnsi="Times New Roman" w:cs="Times New Roman"/>
          <w:b/>
          <w:color w:val="000000"/>
        </w:rPr>
        <w:t xml:space="preserve">Члан </w:t>
      </w:r>
      <w:proofErr w:type="gramStart"/>
      <w:r w:rsidRPr="005A2733">
        <w:rPr>
          <w:rFonts w:ascii="Times New Roman" w:hAnsi="Times New Roman" w:cs="Times New Roman"/>
          <w:b/>
          <w:color w:val="000000"/>
        </w:rPr>
        <w:t>26.*</w:t>
      </w:r>
      <w:proofErr w:type="gramEnd"/>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b/>
          <w:color w:val="000000"/>
        </w:rPr>
        <w:t>Испоручилац помагала је дужан да првостепеном органу изда техничку књижицу помагала, фотографије свих саставних делова помагала и целог помагала, сертификат квалитета помагала, оригинални гарантни лист који садржи: гарантни рок за цело помагало, право на рекламацију, право и услове одржавања (сервисирање, поправка и замена целог или делова помагала у зависности од врсте помагала и списак овлашћених сервиса за одржавање</w:t>
      </w:r>
      <w:proofErr w:type="gramStart"/>
      <w:r w:rsidRPr="005A2733">
        <w:rPr>
          <w:rFonts w:ascii="Times New Roman" w:hAnsi="Times New Roman" w:cs="Times New Roman"/>
          <w:b/>
          <w:color w:val="000000"/>
        </w:rPr>
        <w:t>).*</w:t>
      </w:r>
      <w:proofErr w:type="gramEnd"/>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b/>
          <w:color w:val="000000"/>
        </w:rPr>
        <w:tab/>
      </w:r>
      <w:r w:rsidR="00AA0E16" w:rsidRPr="005A2733">
        <w:rPr>
          <w:rFonts w:ascii="Times New Roman" w:hAnsi="Times New Roman" w:cs="Times New Roman"/>
          <w:b/>
          <w:color w:val="000000"/>
        </w:rPr>
        <w:t>У техничку књижицу из става 1. овог члана уписују се најмање следећи подаци: назив помагала, шифра помагала прописана овим правилником, угравирани или ласерски уписани серијски бројеви помагала и свих његових саставних делова, баркодови свих уграђених делова, подаци о произвођачу делова помагала и испоручиоцу помагала, рок трајања помагала по овом правилнику, гарантни рок помагала, датум издавања помагала кориснику, врсте услуга у оквиру одржавања помагала (редовне годишње и друге врсте сервисирања, поправка или замена дела или целог помагала, провера функционалности помагала и др.), подаци о продужењу рока трајања помагала сходно налазу и мишљењу лекарске комисије, датум извршене услуге одржавања помагала, потпис и печат испоручиоца и овлашћеног сервисера помагала.*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*Службени гласник РС, број 24/2016</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27</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Помагало које није израђено у складу са стандардима из члана 4. овог правилника враћа се испоручиоцу ради отклањања недостатака, односно замене одговарајућим помагалом.</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28</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Испоручилац помагала дужан је да на налогу за издавање помагала упише датум када је помагало преузето од стране војног инвалида као и гарантни рок за помагало.</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У гарантном року испоручилац помагала дужан је да о свом трошку одржава, врши поправку и замену помагала или његовог дела, осим ако је до квара или оштећења помагала дошло услед непажње или неправилног руковања војног инвалида.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Гарантни рок тече од дана испоруке помагала војном инвалиду.</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w:t>
      </w:r>
    </w:p>
    <w:p w:rsidR="001A5BEA" w:rsidRDefault="001A5BEA" w:rsidP="005A2733">
      <w:pPr>
        <w:spacing w:after="150" w:line="240" w:lineRule="auto"/>
        <w:contextualSpacing/>
        <w:jc w:val="center"/>
        <w:rPr>
          <w:rFonts w:ascii="Times New Roman" w:hAnsi="Times New Roman" w:cs="Times New Roman"/>
          <w:b/>
          <w:color w:val="000000"/>
        </w:rPr>
      </w:pP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lastRenderedPageBreak/>
        <w:t>Члан 29</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Испоручилац је дужан да помагало испоручи војном инвалиду у року од 45 дана од дана примљеног налога.</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Уколико испоручилац позове војног инвалида ради узимања мере или пробе помагала, а исти се благовремено не одазове позиву, рок предвиђен у ставу 1. овог члана помера се за онолико дана за колико се војни инвалид касније јавио.</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30</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Војни инвалид коме је признато право на протезу за доњи екстремитет у коју су уграђени делови из члана 10. став 2. овог правилника, обавезан је да се у установи за протетику обучи за њено адекватно коришћење.</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Доказ да је обучен у смислу става 1. овог члана (отпусну листу установе у којој је спроведена обука) војни инвалид доставља првостепеном органу у року од 90 дана од дана пријема протезе.</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Уколико се у року из става 2. овог члана војни инвалид не обучи за коришћење протезе, исту је дужан да врати првостепеном органу. Овом војном инвалиду може се доделити протеза без делова из става 1. овог члана, уколико пристане да сам сноси трошкове прераде враћене протезе.</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31</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Војни инвалид може остварити помагало према стандарду који није наведен у Листи помагала већ је изнад прописаног стандарда, уколико то изричито тражи и уколико је сагласан да накнади разлику између цене помагала које му припада по одредбама овог правилника и цене за ванстандардно помагало. Војни инвалид, у овом случају, дужан је да сам сноси и све трошкове поправке помагала и поправке и замене његових делова након истека гарантног рока као и након истека рока трајања помагала.</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Лекарска комисија дужна је да у налогу за издавање помагала изричито наведе захтев војног инвалида из става 1. овог члана.</w:t>
      </w:r>
    </w:p>
    <w:p w:rsidR="001A7C83" w:rsidRPr="005A2733" w:rsidRDefault="00AA0E16" w:rsidP="005A2733">
      <w:pPr>
        <w:spacing w:after="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Default="00AA0E16" w:rsidP="005A2733">
      <w:pPr>
        <w:spacing w:after="150" w:line="240" w:lineRule="auto"/>
        <w:contextualSpacing/>
        <w:jc w:val="center"/>
        <w:rPr>
          <w:rFonts w:ascii="Times New Roman" w:hAnsi="Times New Roman" w:cs="Times New Roman"/>
          <w:b/>
          <w:color w:val="000000"/>
        </w:rPr>
      </w:pPr>
      <w:r w:rsidRPr="005A2733">
        <w:rPr>
          <w:rFonts w:ascii="Times New Roman" w:hAnsi="Times New Roman" w:cs="Times New Roman"/>
          <w:b/>
          <w:color w:val="000000"/>
        </w:rPr>
        <w:t>IV. РОКОВИ ТРАЈАЊА ПОМАГАЛА</w:t>
      </w:r>
    </w:p>
    <w:p w:rsidR="001A5BEA" w:rsidRPr="005A2733" w:rsidRDefault="001A5BEA" w:rsidP="005A2733">
      <w:pPr>
        <w:spacing w:after="150" w:line="240" w:lineRule="auto"/>
        <w:contextualSpacing/>
        <w:jc w:val="center"/>
        <w:rPr>
          <w:rFonts w:ascii="Times New Roman" w:hAnsi="Times New Roman" w:cs="Times New Roman"/>
          <w:b/>
        </w:rPr>
      </w:pP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32.</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Војном инвалиду помагало се даје на коришћење према утврђеним роковима трајања прописаним у Листи помагала.</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Рокови трајања помагала утврђују се у зависности од врсте помагала.</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Рокови трајања помагала одређени су у месецима.</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Рок трајања помагала рачуна се од дана када је војном инвалиду исто испоручено.</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33</w:t>
      </w:r>
      <w:r w:rsidRPr="005A2733">
        <w:rPr>
          <w:rFonts w:ascii="Times New Roman" w:hAnsi="Times New Roman" w:cs="Times New Roman"/>
          <w:color w:val="000000"/>
        </w:rPr>
        <w:t>.</w:t>
      </w:r>
    </w:p>
    <w:p w:rsidR="001A7C83" w:rsidRPr="005A2733" w:rsidRDefault="001A5BEA" w:rsidP="005A2733">
      <w:pPr>
        <w:spacing w:after="150" w:line="240" w:lineRule="auto"/>
        <w:contextualSpacing/>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Војни инвалид дужан је да помагало савесно одржава и користи.</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34.</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Након истека рока трајања помагала војни инвалид има право на ново помагало уколико лекарска комисија оцени, на основу непосредног прегледа, да је издато помагало неупотребљиво и да се поправком не може оспособити за даљу употребу.</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Уколико лекарска комисија приликом прегледа из става 1. овог члана утврди да је помагало још увек одговарајућег квалитета и функционално одговара војном инвалиду, иако је истекао рок трајања прописан овим правилником, даће налаз и мишљење о времену за које се продужава рок трајања тог помагала.</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У случају да лекарска комисија оцени да се помагало из става 1. овог члана може поправком или заменом дела помагала оспособити за даљу употребу, о томе ће дати налаз и мишљење и попунити налог за поправку или замену дела помагала.</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Чињеницу да је помагало неупотребљиво и да се поправком или заменом дела помагала не може оспособити за даљу употребу, лекарска комисија утврдиће након консултације са испоручиоцем помагала.</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lastRenderedPageBreak/>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35</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Лекарска комисија може утврдити потребу за: навлаком за патрљак, еластичним завојем, козметичким чарапама и антидекубиталним јастуком – најдуже до рока трајања помагала уз које се додељује.</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Рок за који се утврђује потреба за помагалом из става 1. овог члана мора бити наведен у налазу и мишљењу лекарске комисије.</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У случајевима из става 1. овог члана, надлежни орган ће, након истека прописаног рока трајања за ова помагала, попунити и оверити налог за издавање тих помагала за период одређен у налазу и мишљењу лекарске комисије.</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20" w:line="240" w:lineRule="auto"/>
        <w:contextualSpacing/>
        <w:jc w:val="center"/>
        <w:rPr>
          <w:rFonts w:ascii="Times New Roman" w:hAnsi="Times New Roman" w:cs="Times New Roman"/>
        </w:rPr>
      </w:pPr>
      <w:r w:rsidRPr="005A2733">
        <w:rPr>
          <w:rFonts w:ascii="Times New Roman" w:hAnsi="Times New Roman" w:cs="Times New Roman"/>
          <w:b/>
          <w:color w:val="000000"/>
        </w:rPr>
        <w:t xml:space="preserve">Члан </w:t>
      </w:r>
      <w:proofErr w:type="gramStart"/>
      <w:r w:rsidRPr="005A2733">
        <w:rPr>
          <w:rFonts w:ascii="Times New Roman" w:hAnsi="Times New Roman" w:cs="Times New Roman"/>
          <w:b/>
          <w:color w:val="000000"/>
        </w:rPr>
        <w:t>36.*</w:t>
      </w:r>
      <w:proofErr w:type="gramEnd"/>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b/>
          <w:color w:val="000000"/>
        </w:rPr>
        <w:t xml:space="preserve">Војни инвалид је обавезан да, у случају када му се додељује ново помагало или престане потреба за додељеним помагалом, првостепеној лекарској комисији надлежној за изјашњење о потреби за ортопедским помагалом да на увид претходно додељено </w:t>
      </w:r>
      <w:proofErr w:type="gramStart"/>
      <w:r w:rsidRPr="005A2733">
        <w:rPr>
          <w:rFonts w:ascii="Times New Roman" w:hAnsi="Times New Roman" w:cs="Times New Roman"/>
          <w:b/>
          <w:color w:val="000000"/>
        </w:rPr>
        <w:t>помагало.*</w:t>
      </w:r>
      <w:proofErr w:type="gramEnd"/>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b/>
          <w:color w:val="000000"/>
        </w:rPr>
        <w:tab/>
      </w:r>
      <w:r w:rsidR="00AA0E16" w:rsidRPr="005A2733">
        <w:rPr>
          <w:rFonts w:ascii="Times New Roman" w:hAnsi="Times New Roman" w:cs="Times New Roman"/>
          <w:b/>
          <w:color w:val="000000"/>
        </w:rPr>
        <w:t xml:space="preserve">Приликом увида у претходно додељено помагало првостепена лекарска комисија упоређује угравиране или ласерски уписане серијске бројеве саставних делова помагала према њиховим бројевима уписаним у техничку књижицу тог </w:t>
      </w:r>
      <w:proofErr w:type="gramStart"/>
      <w:r w:rsidR="00AA0E16" w:rsidRPr="005A2733">
        <w:rPr>
          <w:rFonts w:ascii="Times New Roman" w:hAnsi="Times New Roman" w:cs="Times New Roman"/>
          <w:b/>
          <w:color w:val="000000"/>
        </w:rPr>
        <w:t>помагала.*</w:t>
      </w:r>
      <w:proofErr w:type="gramEnd"/>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*Службени гласник РС, број 24/2016</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20" w:line="240" w:lineRule="auto"/>
        <w:contextualSpacing/>
        <w:jc w:val="center"/>
        <w:rPr>
          <w:rFonts w:ascii="Times New Roman" w:hAnsi="Times New Roman" w:cs="Times New Roman"/>
        </w:rPr>
      </w:pPr>
      <w:r w:rsidRPr="005A2733">
        <w:rPr>
          <w:rFonts w:ascii="Times New Roman" w:hAnsi="Times New Roman" w:cs="Times New Roman"/>
          <w:b/>
          <w:color w:val="000000"/>
        </w:rPr>
        <w:t xml:space="preserve">Члан </w:t>
      </w:r>
      <w:proofErr w:type="gramStart"/>
      <w:r w:rsidRPr="005A2733">
        <w:rPr>
          <w:rFonts w:ascii="Times New Roman" w:hAnsi="Times New Roman" w:cs="Times New Roman"/>
          <w:b/>
          <w:color w:val="000000"/>
        </w:rPr>
        <w:t>37.*</w:t>
      </w:r>
      <w:proofErr w:type="gramEnd"/>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b/>
          <w:color w:val="000000"/>
        </w:rPr>
        <w:t xml:space="preserve">Оверен налог за издавање помагала уручује се војном инвалиду уз његову писмену изјаву да ће помагало испоручено по том налогу дати на увид првостепеној лекарској комисији у циљу спровођења поступка из члана 36. овог правилника, у поступку добијања новог помагала или 30 дана по престанку потребе за коришћењем </w:t>
      </w:r>
      <w:proofErr w:type="gramStart"/>
      <w:r w:rsidRPr="005A2733">
        <w:rPr>
          <w:rFonts w:ascii="Times New Roman" w:hAnsi="Times New Roman" w:cs="Times New Roman"/>
          <w:b/>
          <w:color w:val="000000"/>
        </w:rPr>
        <w:t>помагала.*</w:t>
      </w:r>
      <w:proofErr w:type="gramEnd"/>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b/>
          <w:color w:val="000000"/>
        </w:rPr>
        <w:tab/>
      </w:r>
      <w:r w:rsidR="00AA0E16" w:rsidRPr="005A2733">
        <w:rPr>
          <w:rFonts w:ascii="Times New Roman" w:hAnsi="Times New Roman" w:cs="Times New Roman"/>
          <w:b/>
          <w:color w:val="000000"/>
        </w:rPr>
        <w:t xml:space="preserve">Уколико одбије да потпише изјаву из става 1. овог члана, налог за издавање помагала не уручује се војном инвалиду, а захтев за издавање помагала одбија </w:t>
      </w:r>
      <w:proofErr w:type="gramStart"/>
      <w:r w:rsidR="00AA0E16" w:rsidRPr="005A2733">
        <w:rPr>
          <w:rFonts w:ascii="Times New Roman" w:hAnsi="Times New Roman" w:cs="Times New Roman"/>
          <w:b/>
          <w:color w:val="000000"/>
        </w:rPr>
        <w:t>се.*</w:t>
      </w:r>
      <w:proofErr w:type="gramEnd"/>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b/>
          <w:color w:val="000000"/>
        </w:rPr>
        <w:tab/>
      </w:r>
      <w:r w:rsidR="00AA0E16" w:rsidRPr="005A2733">
        <w:rPr>
          <w:rFonts w:ascii="Times New Roman" w:hAnsi="Times New Roman" w:cs="Times New Roman"/>
          <w:b/>
          <w:color w:val="000000"/>
        </w:rPr>
        <w:t xml:space="preserve">Уколико војни инвалид из неоправданих разлога одбије да првостепеној лекарској комисији да на увид претходно додељено помагало или уколико комисија утврди да угравирани или ласерски уписани серијски бројеви делова помагала нису сагласни са бројевима уписаним у техничку књижицу тог помагала, војни инвалид губи право на доделу новог помагала по истом </w:t>
      </w:r>
      <w:proofErr w:type="gramStart"/>
      <w:r w:rsidR="00AA0E16" w:rsidRPr="005A2733">
        <w:rPr>
          <w:rFonts w:ascii="Times New Roman" w:hAnsi="Times New Roman" w:cs="Times New Roman"/>
          <w:b/>
          <w:color w:val="000000"/>
        </w:rPr>
        <w:t>основу.*</w:t>
      </w:r>
      <w:proofErr w:type="gramEnd"/>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*Службени гласник РС, број 24/2016</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V. ОДРЖАВАЊЕ ПОМАГАЛА</w:t>
      </w: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38.</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Војни инвалид има право на одржавање помагала које обухвата сервисирање помагала, поправку целог или дела помагала и замену дела помагала од истека гарантног рока до истека рока трајања помагала.</w:t>
      </w:r>
    </w:p>
    <w:p w:rsidR="001A7C83" w:rsidRPr="005A2733" w:rsidRDefault="00AA0E16" w:rsidP="005A2733">
      <w:pPr>
        <w:spacing w:after="0" w:line="240" w:lineRule="auto"/>
        <w:contextualSpacing/>
        <w:jc w:val="both"/>
        <w:rPr>
          <w:rFonts w:ascii="Times New Roman" w:hAnsi="Times New Roman" w:cs="Times New Roman"/>
        </w:rPr>
      </w:pPr>
      <w:r w:rsidRPr="005A2733">
        <w:rPr>
          <w:rFonts w:ascii="Times New Roman" w:hAnsi="Times New Roman" w:cs="Times New Roman"/>
          <w:b/>
          <w:color w:val="000000"/>
        </w:rPr>
        <w:t xml:space="preserve">Средином гарантног рока, рачунајући од дана испоруке помагала, испоручилац помагала проверава функционалност помагала (што подразумева: проверу квалитета и употребљивости помагала, проверу способности војног инвалида да користи помагало и обавезу да у случају утврђивања неправилности исте отклони). Изузетно од наведеног, испоручилац електромоторних инвалидских колица с функцијом кретања у стајаћем положају проверава функционалност (редовни сервис) тог помагала сваке две </w:t>
      </w:r>
      <w:proofErr w:type="gramStart"/>
      <w:r w:rsidRPr="005A2733">
        <w:rPr>
          <w:rFonts w:ascii="Times New Roman" w:hAnsi="Times New Roman" w:cs="Times New Roman"/>
          <w:b/>
          <w:color w:val="000000"/>
        </w:rPr>
        <w:t>године.*</w:t>
      </w:r>
      <w:proofErr w:type="gramEnd"/>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*Службени гласник РС, број 24/2016</w:t>
      </w:r>
    </w:p>
    <w:p w:rsidR="001A7C83" w:rsidRPr="005A2733" w:rsidRDefault="00AA0E16" w:rsidP="005A2733">
      <w:pPr>
        <w:spacing w:after="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39</w:t>
      </w:r>
      <w:r w:rsidRPr="005A2733">
        <w:rPr>
          <w:rFonts w:ascii="Times New Roman" w:hAnsi="Times New Roman" w:cs="Times New Roman"/>
          <w:color w:val="000000"/>
        </w:rPr>
        <w:t>.</w:t>
      </w:r>
    </w:p>
    <w:p w:rsidR="001A7C83" w:rsidRPr="005A2733" w:rsidRDefault="00AA0E16" w:rsidP="005A2733">
      <w:pPr>
        <w:spacing w:after="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 xml:space="preserve">Уколико је војном инвалиду додељена протеза са уграђеним деловима из члана 10. став 2. овог правилника, са подшифрама 11964, 11965, 12122, 12154, 12155, 12174, 12175, </w:t>
      </w:r>
      <w:r w:rsidRPr="005A2733">
        <w:rPr>
          <w:rFonts w:ascii="Times New Roman" w:hAnsi="Times New Roman" w:cs="Times New Roman"/>
          <w:b/>
          <w:color w:val="000000"/>
        </w:rPr>
        <w:t xml:space="preserve">као и електромоторна инвалидска колица с функцијом кретања у стајаћем </w:t>
      </w:r>
      <w:proofErr w:type="gramStart"/>
      <w:r w:rsidRPr="005A2733">
        <w:rPr>
          <w:rFonts w:ascii="Times New Roman" w:hAnsi="Times New Roman" w:cs="Times New Roman"/>
          <w:b/>
          <w:color w:val="000000"/>
        </w:rPr>
        <w:t>положају,*</w:t>
      </w:r>
      <w:proofErr w:type="gramEnd"/>
      <w:r w:rsidRPr="005A2733">
        <w:rPr>
          <w:rFonts w:ascii="Times New Roman" w:hAnsi="Times New Roman" w:cs="Times New Roman"/>
          <w:color w:val="000000"/>
        </w:rPr>
        <w:t xml:space="preserve"> трошкове поправке, односно замене ових делова протезе након истека гарантног рока до истека рока трајања протезе сноси војни инвалид.</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*Службени гласник РС, број 24/2016</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lastRenderedPageBreak/>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40</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Војни инвалид сноси трошкове поправке помагала, односно дела помагала, ако намерно или због непажње или неодговарајућег коришћења, односно коришћења мимо упутства за употребу помагала или нестручне употребе, уништи, односно поквари помагало или део помагала.</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41</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Поправка помагала или замена дела помагала након истека гарантног рока спроводи се по захтеву војног инвалида, на начин прописан овим правилником за признавање права на ново помагало.</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Default="00AA0E16" w:rsidP="005A2733">
      <w:pPr>
        <w:spacing w:after="150" w:line="240" w:lineRule="auto"/>
        <w:contextualSpacing/>
        <w:jc w:val="center"/>
        <w:rPr>
          <w:rFonts w:ascii="Times New Roman" w:hAnsi="Times New Roman" w:cs="Times New Roman"/>
          <w:b/>
          <w:color w:val="000000"/>
        </w:rPr>
      </w:pPr>
      <w:r w:rsidRPr="005A2733">
        <w:rPr>
          <w:rFonts w:ascii="Times New Roman" w:hAnsi="Times New Roman" w:cs="Times New Roman"/>
          <w:b/>
          <w:color w:val="000000"/>
        </w:rPr>
        <w:t>VI. ЗАНАВЉАЊЕ ПОМАГАЛА</w:t>
      </w:r>
    </w:p>
    <w:p w:rsidR="001A5BEA" w:rsidRPr="005A2733" w:rsidRDefault="001A5BEA" w:rsidP="005A2733">
      <w:pPr>
        <w:spacing w:after="150" w:line="240" w:lineRule="auto"/>
        <w:contextualSpacing/>
        <w:jc w:val="center"/>
        <w:rPr>
          <w:rFonts w:ascii="Times New Roman" w:hAnsi="Times New Roman" w:cs="Times New Roman"/>
          <w:b/>
        </w:rPr>
      </w:pP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42.</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Уколико код војног инвалида наступе такве анатомске или функционалне промене због којих је даља употреба издатог помагала немогућа, војни инвалид има право на замену помагала другим помагалом исте врсте, односно право на добијање новог помагала и пре истека рока трајања утврђеног овим правилником (занављање помагала).</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Право на занављање помагала не припада војном инвалиду коме је помагало постало неодговарајуће услед тога што се није придржавао услова прописаних за његово коришћење.</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О праву на занављање помагала одлучује се на начин прописан овим правилником за признавање права на помагало.</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Default="00AA0E16" w:rsidP="005A2733">
      <w:pPr>
        <w:spacing w:after="150" w:line="240" w:lineRule="auto"/>
        <w:contextualSpacing/>
        <w:jc w:val="center"/>
        <w:rPr>
          <w:rFonts w:ascii="Times New Roman" w:hAnsi="Times New Roman" w:cs="Times New Roman"/>
          <w:b/>
          <w:color w:val="000000"/>
        </w:rPr>
      </w:pPr>
      <w:r w:rsidRPr="005A2733">
        <w:rPr>
          <w:rFonts w:ascii="Times New Roman" w:hAnsi="Times New Roman" w:cs="Times New Roman"/>
          <w:b/>
          <w:color w:val="000000"/>
        </w:rPr>
        <w:t>VII. ЕВИДЕНЦИЈА О ПРИЗНАТИМ ПРАВИМА НА ПОМАГАЛА</w:t>
      </w:r>
    </w:p>
    <w:p w:rsidR="001A5BEA" w:rsidRPr="005A2733" w:rsidRDefault="001A5BEA" w:rsidP="005A2733">
      <w:pPr>
        <w:spacing w:after="150" w:line="240" w:lineRule="auto"/>
        <w:contextualSpacing/>
        <w:jc w:val="center"/>
        <w:rPr>
          <w:rFonts w:ascii="Times New Roman" w:hAnsi="Times New Roman" w:cs="Times New Roman"/>
          <w:b/>
        </w:rPr>
      </w:pP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43.</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Првостепени орган води евиденцију о војним инвалидима којима је утврђено право на помагало, као и о сваком поједином војном инвалиду који остварује право на помагало, на обрасцима бр. 4 и 5.</w:t>
      </w:r>
    </w:p>
    <w:p w:rsidR="001A7C83" w:rsidRPr="005A2733" w:rsidRDefault="001A5BEA" w:rsidP="005A2733">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AA0E16" w:rsidRPr="005A2733">
        <w:rPr>
          <w:rFonts w:ascii="Times New Roman" w:hAnsi="Times New Roman" w:cs="Times New Roman"/>
          <w:color w:val="000000"/>
        </w:rPr>
        <w:t>Обрасци из става 1. овог члана одштампани су уз овај правилник и чине његов саставни део.</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Default="00AA0E16" w:rsidP="005A2733">
      <w:pPr>
        <w:spacing w:after="150" w:line="240" w:lineRule="auto"/>
        <w:contextualSpacing/>
        <w:jc w:val="center"/>
        <w:rPr>
          <w:rFonts w:ascii="Times New Roman" w:hAnsi="Times New Roman" w:cs="Times New Roman"/>
          <w:b/>
          <w:color w:val="000000"/>
        </w:rPr>
      </w:pPr>
      <w:r w:rsidRPr="005A2733">
        <w:rPr>
          <w:rFonts w:ascii="Times New Roman" w:hAnsi="Times New Roman" w:cs="Times New Roman"/>
          <w:b/>
          <w:color w:val="000000"/>
        </w:rPr>
        <w:t>VIII. ПРЕЛАЗНЕ И ЗАВРШНЕ ОДРЕДБЕ</w:t>
      </w:r>
    </w:p>
    <w:p w:rsidR="001A5BEA" w:rsidRPr="005A2733" w:rsidRDefault="001A5BEA" w:rsidP="005A2733">
      <w:pPr>
        <w:spacing w:after="150" w:line="240" w:lineRule="auto"/>
        <w:contextualSpacing/>
        <w:jc w:val="center"/>
        <w:rPr>
          <w:rFonts w:ascii="Times New Roman" w:hAnsi="Times New Roman" w:cs="Times New Roman"/>
          <w:b/>
        </w:rPr>
      </w:pPr>
      <w:bookmarkStart w:id="0" w:name="_GoBack"/>
      <w:bookmarkEnd w:id="0"/>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44.</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Војни инвалид коме је до ступања на снагу овог правилника признато право на помагало по пропису који престаје да важи, а које је утврђено овим правилником, и даље користи право на то помагало под условима, на начин и у роковима утврђеним овим правилником.</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b/>
        </w:rPr>
      </w:pPr>
      <w:r w:rsidRPr="005A2733">
        <w:rPr>
          <w:rFonts w:ascii="Times New Roman" w:hAnsi="Times New Roman" w:cs="Times New Roman"/>
          <w:b/>
          <w:color w:val="000000"/>
        </w:rPr>
        <w:t>Члан 45.</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Војни инвалид коме је до ступања на снагу овог правилника трајно признато право на ортопедско и друго помагало које није прописано одредбама овог правилника, и даље користи то право под условима, у роковима и на начин утврђен прописом по основу кога му је право признато.</w:t>
      </w:r>
    </w:p>
    <w:p w:rsidR="001A7C83" w:rsidRPr="005A2733" w:rsidRDefault="00AA0E16" w:rsidP="005A2733">
      <w:pPr>
        <w:spacing w:after="150" w:line="240" w:lineRule="auto"/>
        <w:contextualSpacing/>
        <w:jc w:val="both"/>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46</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 xml:space="preserve">Даном ступања на снагу овог правилника престаје да важи Правилник о медицинским индикацијама за ортопедска и друга помагала војних инвалида </w:t>
      </w:r>
      <w:proofErr w:type="gramStart"/>
      <w:r w:rsidRPr="005A2733">
        <w:rPr>
          <w:rFonts w:ascii="Times New Roman" w:hAnsi="Times New Roman" w:cs="Times New Roman"/>
          <w:color w:val="000000"/>
        </w:rPr>
        <w:t>(,,</w:t>
      </w:r>
      <w:proofErr w:type="gramEnd"/>
      <w:r w:rsidRPr="005A2733">
        <w:rPr>
          <w:rFonts w:ascii="Times New Roman" w:hAnsi="Times New Roman" w:cs="Times New Roman"/>
          <w:color w:val="000000"/>
        </w:rPr>
        <w:t>Службени лист СРЈ”, број 37/00).</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Члан 47</w:t>
      </w:r>
      <w:r w:rsidRPr="005A2733">
        <w:rPr>
          <w:rFonts w:ascii="Times New Roman" w:hAnsi="Times New Roman" w:cs="Times New Roman"/>
          <w:color w:val="000000"/>
        </w:rPr>
        <w:t>.</w:t>
      </w:r>
    </w:p>
    <w:p w:rsidR="001A7C83" w:rsidRPr="005A2733" w:rsidRDefault="00AA0E16" w:rsidP="005A2733">
      <w:pPr>
        <w:spacing w:after="150" w:line="240" w:lineRule="auto"/>
        <w:ind w:firstLine="720"/>
        <w:contextualSpacing/>
        <w:jc w:val="both"/>
        <w:rPr>
          <w:rFonts w:ascii="Times New Roman" w:hAnsi="Times New Roman" w:cs="Times New Roman"/>
        </w:rPr>
      </w:pPr>
      <w:r w:rsidRPr="005A2733">
        <w:rPr>
          <w:rFonts w:ascii="Times New Roman" w:hAnsi="Times New Roman" w:cs="Times New Roman"/>
          <w:color w:val="000000"/>
        </w:rPr>
        <w:t xml:space="preserve">Овај правилник ступа на снагу осмог дана од дана објављивања </w:t>
      </w:r>
      <w:proofErr w:type="gramStart"/>
      <w:r w:rsidRPr="005A2733">
        <w:rPr>
          <w:rFonts w:ascii="Times New Roman" w:hAnsi="Times New Roman" w:cs="Times New Roman"/>
          <w:color w:val="000000"/>
        </w:rPr>
        <w:t>у ,,Службеном</w:t>
      </w:r>
      <w:proofErr w:type="gramEnd"/>
      <w:r w:rsidRPr="005A2733">
        <w:rPr>
          <w:rFonts w:ascii="Times New Roman" w:hAnsi="Times New Roman" w:cs="Times New Roman"/>
          <w:color w:val="000000"/>
        </w:rPr>
        <w:t xml:space="preserve"> гласнику Републике Србије”.</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right"/>
        <w:rPr>
          <w:rFonts w:ascii="Times New Roman" w:hAnsi="Times New Roman" w:cs="Times New Roman"/>
        </w:rPr>
      </w:pPr>
      <w:r w:rsidRPr="005A2733">
        <w:rPr>
          <w:rFonts w:ascii="Times New Roman" w:hAnsi="Times New Roman" w:cs="Times New Roman"/>
          <w:color w:val="000000"/>
        </w:rPr>
        <w:lastRenderedPageBreak/>
        <w:t>Број 110-00-744/2009-11</w:t>
      </w:r>
    </w:p>
    <w:p w:rsidR="001A7C83" w:rsidRPr="005A2733" w:rsidRDefault="00AA0E16" w:rsidP="005A2733">
      <w:pPr>
        <w:spacing w:after="150" w:line="240" w:lineRule="auto"/>
        <w:contextualSpacing/>
        <w:jc w:val="right"/>
        <w:rPr>
          <w:rFonts w:ascii="Times New Roman" w:hAnsi="Times New Roman" w:cs="Times New Roman"/>
        </w:rPr>
      </w:pPr>
      <w:r w:rsidRPr="005A2733">
        <w:rPr>
          <w:rFonts w:ascii="Times New Roman" w:hAnsi="Times New Roman" w:cs="Times New Roman"/>
          <w:color w:val="000000"/>
        </w:rPr>
        <w:t>У Београду, 1. јуна 2009. године</w:t>
      </w:r>
    </w:p>
    <w:p w:rsidR="001A7C83" w:rsidRPr="005A2733" w:rsidRDefault="00AA0E16" w:rsidP="005A2733">
      <w:pPr>
        <w:spacing w:after="150" w:line="240" w:lineRule="auto"/>
        <w:contextualSpacing/>
        <w:jc w:val="right"/>
        <w:rPr>
          <w:rFonts w:ascii="Times New Roman" w:hAnsi="Times New Roman" w:cs="Times New Roman"/>
        </w:rPr>
      </w:pPr>
      <w:r w:rsidRPr="005A2733">
        <w:rPr>
          <w:rFonts w:ascii="Times New Roman" w:hAnsi="Times New Roman" w:cs="Times New Roman"/>
          <w:b/>
          <w:color w:val="000000"/>
        </w:rPr>
        <w:t>Министар рада и социјалне политике,</w:t>
      </w:r>
    </w:p>
    <w:p w:rsidR="001A7C83" w:rsidRPr="005A2733" w:rsidRDefault="00AA0E16" w:rsidP="005A2733">
      <w:pPr>
        <w:spacing w:after="150" w:line="240" w:lineRule="auto"/>
        <w:contextualSpacing/>
        <w:jc w:val="right"/>
        <w:rPr>
          <w:rFonts w:ascii="Times New Roman" w:hAnsi="Times New Roman" w:cs="Times New Roman"/>
        </w:rPr>
      </w:pPr>
      <w:r w:rsidRPr="005A2733">
        <w:rPr>
          <w:rFonts w:ascii="Times New Roman" w:hAnsi="Times New Roman" w:cs="Times New Roman"/>
          <w:b/>
          <w:color w:val="000000"/>
        </w:rPr>
        <w:t>Расим Љајић</w:t>
      </w:r>
      <w:r w:rsidRPr="005A2733">
        <w:rPr>
          <w:rFonts w:ascii="Times New Roman" w:hAnsi="Times New Roman" w:cs="Times New Roman"/>
          <w:color w:val="000000"/>
        </w:rPr>
        <w:t>, с.р.</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i/>
          <w:color w:val="000000"/>
        </w:rPr>
        <w:t xml:space="preserve">НАПОМЕНА ИЗДАВАЧА: Правилником о изменама и допунама Правилника о ортопедским помагалима војних </w:t>
      </w:r>
      <w:proofErr w:type="gramStart"/>
      <w:r w:rsidRPr="005A2733">
        <w:rPr>
          <w:rFonts w:ascii="Times New Roman" w:hAnsi="Times New Roman" w:cs="Times New Roman"/>
          <w:i/>
          <w:color w:val="000000"/>
        </w:rPr>
        <w:t>инвалида  (</w:t>
      </w:r>
      <w:proofErr w:type="gramEnd"/>
      <w:r w:rsidRPr="005A2733">
        <w:rPr>
          <w:rFonts w:ascii="Times New Roman" w:hAnsi="Times New Roman" w:cs="Times New Roman"/>
          <w:i/>
          <w:color w:val="000000"/>
        </w:rPr>
        <w:t>"Службени гласник РС", број 24/2016), измењена је Листа помагала, тачка 4. ИНВАЛИДСКА КОЛИЦА (види члан 10. Правилника - 24/2016-36).</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ЛИСТА ПОМАГАЛА</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1. ПРОТЕТИЧКА СРЕДСТВА (ПРОТЕЗЕ)</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b/>
          <w:color w:val="000000"/>
        </w:rPr>
        <w:t>Протезе за горње екстремитете</w:t>
      </w:r>
    </w:p>
    <w:tbl>
      <w:tblPr>
        <w:tblW w:w="0" w:type="auto"/>
        <w:tblCellSpacing w:w="0" w:type="auto"/>
        <w:tblLook w:val="04A0" w:firstRow="1" w:lastRow="0" w:firstColumn="1" w:lastColumn="0" w:noHBand="0" w:noVBand="1"/>
      </w:tblPr>
      <w:tblGrid>
        <w:gridCol w:w="907"/>
        <w:gridCol w:w="2431"/>
        <w:gridCol w:w="1273"/>
        <w:gridCol w:w="1664"/>
        <w:gridCol w:w="1466"/>
        <w:gridCol w:w="1286"/>
      </w:tblGrid>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Шифра</w:t>
            </w:r>
          </w:p>
        </w:tc>
        <w:tc>
          <w:tcPr>
            <w:tcW w:w="489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Назив помагала</w:t>
            </w:r>
          </w:p>
        </w:tc>
        <w:tc>
          <w:tcPr>
            <w:tcW w:w="1440"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Подшифра</w:t>
            </w:r>
          </w:p>
        </w:tc>
        <w:tc>
          <w:tcPr>
            <w:tcW w:w="2592"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Делови</w:t>
            </w:r>
          </w:p>
        </w:tc>
        <w:tc>
          <w:tcPr>
            <w:tcW w:w="2592"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Стандард</w:t>
            </w:r>
          </w:p>
        </w:tc>
        <w:tc>
          <w:tcPr>
            <w:tcW w:w="201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Рок трајања најмање у месецима</w:t>
            </w: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001</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Естетска протеза шаке</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00111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Естетска рукавица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00121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Пуњење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00123</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Пуњење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Гума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00130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Инсерт</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Челик</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00140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Облога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Сунђер</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002</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Подлакатна (трансрадијална) естетска протеза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00211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00220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Подлакатни естетски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00233</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Естетска шака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00240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Естетска рукавица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00251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Суспензија-еластична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00252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Суспензија-платнена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003</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Подлакатна (трансрадијална) егзоскелетна механичка протеза са уграђеном шаком (радно-функционална протеза)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00310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 двоструког зида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00320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Подлакатни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00330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Механички зглоб клизни (ротер)</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00340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Механичка шака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00351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 са сајлом</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00352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Суспензија-платнена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00360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Естетска рукавица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005</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Надлакатна (трансхумерална) естетска протеза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00511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00520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Надлакатни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00530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Подлакатни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00541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Естетска шака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00550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Естетска рукавица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00660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Кожа - 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006</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Надлакатна (трансхумерална) егзоскелетна-механичка протеза са механичким зглобом (радна-функционална)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00611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00620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Надлакатни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00630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Зглоб лакта са потезним учвршћењем</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00640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Подлакатни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00650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Ротер</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00660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Механичка радна шака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 - 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00670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Суспензиони систем (систем каишева)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Пластика-кожа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00680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Естетска рукавица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11890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Естетска рукавица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007</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Надлакатна (трансхумерална) функционална-механичка протеза са спољним лакатним зглобом (радна-функционална)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00711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00720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Надлакатни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00730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Спољни лакатни зглоб са кочницом</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00740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Подлакатни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00750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Ротер</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00760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Шака механичка (радна)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 - 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00770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 платнена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00780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Естетска рукавица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009</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Естетска протеза после дезартикулације рамена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00910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 за рестаурацију дела торзоа рамена или целе руке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00920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Пасивни зглоб рамена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00930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Надлакатни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00940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Пасивни зглоб лакта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00950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Подлакатни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00964</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Естетска шака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00970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 платнена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00980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Естетска рукавица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lastRenderedPageBreak/>
              <w:t>010</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Навлака за патрљак (надлакатна или подлакатна)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01011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Навлака надлакатна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Памук</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2</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01012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Навлака надлакатна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Вуна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01013</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Навлака надлакатна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Синтетика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01021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Навлака подлакатна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Памук</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01022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Навлака подлакатна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Вуна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01023</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Навлака подлакатна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Синтетика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011</w:t>
            </w:r>
          </w:p>
        </w:tc>
        <w:tc>
          <w:tcPr>
            <w:tcW w:w="489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Еластични завој</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01110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 x 1</w:t>
            </w:r>
          </w:p>
        </w:tc>
        <w:tc>
          <w:tcPr>
            <w:tcW w:w="201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2</w:t>
            </w:r>
          </w:p>
        </w:tc>
      </w:tr>
    </w:tbl>
    <w:p w:rsidR="001A7C83" w:rsidRPr="005A2733" w:rsidRDefault="00AA0E16" w:rsidP="005A2733">
      <w:pPr>
        <w:spacing w:after="150" w:line="240" w:lineRule="auto"/>
        <w:contextualSpacing/>
        <w:jc w:val="center"/>
        <w:rPr>
          <w:rFonts w:ascii="Times New Roman" w:hAnsi="Times New Roman" w:cs="Times New Roman"/>
        </w:rPr>
      </w:pPr>
      <w:bookmarkStart w:id="1" w:name="str_15"/>
      <w:bookmarkEnd w:id="1"/>
      <w:r w:rsidRPr="005A2733">
        <w:rPr>
          <w:rFonts w:ascii="Times New Roman" w:hAnsi="Times New Roman" w:cs="Times New Roman"/>
          <w:b/>
          <w:color w:val="000000"/>
        </w:rPr>
        <w:t>Протезе за доње екстремитете</w:t>
      </w:r>
    </w:p>
    <w:tbl>
      <w:tblPr>
        <w:tblW w:w="0" w:type="auto"/>
        <w:tblCellSpacing w:w="0" w:type="auto"/>
        <w:tblLook w:val="04A0" w:firstRow="1" w:lastRow="0" w:firstColumn="1" w:lastColumn="0" w:noHBand="0" w:noVBand="1"/>
      </w:tblPr>
      <w:tblGrid>
        <w:gridCol w:w="906"/>
        <w:gridCol w:w="2066"/>
        <w:gridCol w:w="1246"/>
        <w:gridCol w:w="2004"/>
        <w:gridCol w:w="1286"/>
        <w:gridCol w:w="1519"/>
      </w:tblGrid>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Шифра</w:t>
            </w:r>
          </w:p>
        </w:tc>
        <w:tc>
          <w:tcPr>
            <w:tcW w:w="489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Назив помагала</w:t>
            </w:r>
          </w:p>
        </w:tc>
        <w:tc>
          <w:tcPr>
            <w:tcW w:w="1440"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Подшифра</w:t>
            </w:r>
          </w:p>
        </w:tc>
        <w:tc>
          <w:tcPr>
            <w:tcW w:w="2592"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Делови</w:t>
            </w:r>
          </w:p>
        </w:tc>
        <w:tc>
          <w:tcPr>
            <w:tcW w:w="2592"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Стандард</w:t>
            </w:r>
          </w:p>
        </w:tc>
        <w:tc>
          <w:tcPr>
            <w:tcW w:w="201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Рок трајања најмање у месецима</w:t>
            </w: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012</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Протеза после делимичне ампутације стопала (Пирогоф. Шопарт, Лисфранк)</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01210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01221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Пуњење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Кожа-гума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013</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Потколена протеза после ампутације по Сајму</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01310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Привремено 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01321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01330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Уметак</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Тепефон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01341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Адаптер</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01342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Адаптер</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Дрво</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01352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01360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Потколена (транстибијална) егзоскелетна пластична протеза (функционална)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Привремено 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01421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01431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Уметак</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Силикон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01432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Уметак</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Тепефон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01440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Адаптер</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Дрво</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01450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Потколени део-малеол</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Дрво</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01460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Ортотички зглоб</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01472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01480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Транстибијална суспензија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01481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Бутни мидер</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Кожа-метал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Потколена (транстибијална) ендоскелетна протеза (функционална)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Привремено 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r w:rsidRPr="005A2733">
              <w:rPr>
                <w:rFonts w:ascii="Times New Roman" w:hAnsi="Times New Roman" w:cs="Times New Roman"/>
              </w:rPr>
              <w:br/>
            </w:r>
            <w:r w:rsidRPr="005A2733">
              <w:rPr>
                <w:rFonts w:ascii="Times New Roman" w:hAnsi="Times New Roman" w:cs="Times New Roman"/>
                <w:color w:val="000000"/>
              </w:rPr>
              <w:t xml:space="preserve"> осим уколико су уграђени делови са подшифром: </w:t>
            </w:r>
            <w:r w:rsidRPr="005A2733">
              <w:rPr>
                <w:rFonts w:ascii="Times New Roman" w:hAnsi="Times New Roman" w:cs="Times New Roman"/>
                <w:color w:val="000000"/>
              </w:rPr>
              <w:lastRenderedPageBreak/>
              <w:t>11964 и 11965 када је рок трајања 60 месеци</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11921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Уметак</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Силикон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11931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Уметак</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Тепефон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11940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Адаптер</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11950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Скелетни потколени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 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11962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11963</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 пластично са одразом</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11964</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 са C опругом</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Карбон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11965</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Карбон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11970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Козметска облога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Пластика-сунђер</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11980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Тракстибијална суспензија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11981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Бутни мидер</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Кожа-метал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016</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Протеза после дезартикулације колена егзоскелетна (функционална)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01610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Привремено 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01622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01630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Механички колени зглоб за дезартикулацију</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01640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Потколени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01652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01661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 еластична чарапа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01662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120</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Протеза после дезартикулације колена ендоскелетна (функционална)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12010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Привремено 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12022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12030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Дезартикулационо колено са кочницом</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12040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Скелетни потколени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12051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12060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Козметска облога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12071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 еластична чарапа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12072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Натколена (трансфеморална) егзоскелетна пластична протеза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Привремено 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01721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Адаптер</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01740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Натколени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01751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Механичко колено-једноосовинско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01752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Механичко колено-двоосовинско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01753</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Механичко колено-четвороосовинско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01754</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Колени зглоб са кочницом</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01760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Потколени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01771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01781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Трансфеморална суспензија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Пластика-кожа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01782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Суспензија-вакуум вентил</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Натколена (трансфеморална) ендоскелетна протеза (функционална)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Привремено 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r w:rsidRPr="005A2733">
              <w:rPr>
                <w:rFonts w:ascii="Times New Roman" w:hAnsi="Times New Roman" w:cs="Times New Roman"/>
              </w:rPr>
              <w:br/>
            </w:r>
            <w:r w:rsidRPr="005A2733">
              <w:rPr>
                <w:rFonts w:ascii="Times New Roman" w:hAnsi="Times New Roman" w:cs="Times New Roman"/>
              </w:rPr>
              <w:br/>
            </w:r>
            <w:r w:rsidRPr="005A2733">
              <w:rPr>
                <w:rFonts w:ascii="Times New Roman" w:hAnsi="Times New Roman" w:cs="Times New Roman"/>
                <w:color w:val="000000"/>
              </w:rPr>
              <w:t xml:space="preserve"> осим уколико је уграђен део са подшифром: 12122 када је рок трајања 48 месеци уколико су уграђени</w:t>
            </w:r>
            <w:r w:rsidRPr="005A2733">
              <w:rPr>
                <w:rFonts w:ascii="Times New Roman" w:hAnsi="Times New Roman" w:cs="Times New Roman"/>
              </w:rPr>
              <w:br/>
            </w:r>
            <w:r w:rsidRPr="005A2733">
              <w:rPr>
                <w:rFonts w:ascii="Times New Roman" w:hAnsi="Times New Roman" w:cs="Times New Roman"/>
                <w:color w:val="000000"/>
              </w:rPr>
              <w:t xml:space="preserve"> делови са подшифрама: 12154, 12155, 12174, 12175 када је рок трајања 60 месеци</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12121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12122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 уздужно - овално (укључујући и тест 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Адаптер</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12140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Скелетни натколени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12151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Механичко колено-једноосовинско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12152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Механичко колено-двоосовинско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12153</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Механичко колено-четвороосовинско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12154</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Полицентрично хидраулично колено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Титанијум</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12155</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Хидраулично ротационо колено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Титанијум</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12160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Скелетни потколени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12172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12173</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 Пластично са одразом</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12174</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 са C Опругом</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Карбон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12175</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Карбон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12180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Козметска облога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Пластика-сунђер</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12191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Трансфеморална Суспензија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Пластика-кожа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12192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Суспензија-вакуум вентил</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12193</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Трансфеморална суспензија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Неопрен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018</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Натколена (трансфеморална) дрвена протеза (геријатријска)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01810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Привремено 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01820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Дрво</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01830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Натколени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Дрво</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01840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Колени зглоб са кочницом (укочен)</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Дрво</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01850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Потколени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Дрво</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01860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 пелвични појас</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Кожа-пластика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01871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01872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Дрво-филц</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019</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Протеза после дезартикулације кука егзоскелетна (функционална)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01910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 типа канадске корпе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Кожа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01921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Вештачки зглоб кука са кочницом</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01922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Вештачки зглоб кука без кочнице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01930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Натколени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01940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Вештачки колени зглоб</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01950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Потколени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01960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Вештачки скочни зглоб (адаптер)</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01972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01980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122</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Протеза после дезартикулације кука ендоскелетна (функционална)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12210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Лежиште типа канадске корпе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Кожа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12221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Вештачки зглоб кука са кочницом</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12222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Вештачки зглоб кука без кочнице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12230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Скелетни натколени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12240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Колени зглоб једноосовински</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12250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Скелетни потколени део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12260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Вештачки скочни зглоб (адаптер)</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12270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Козметска облога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Сунђер-Пластика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12282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Протетско стопало</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12290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Суспензија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020</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Навлака за патрљак (потколена-натколена)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02011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Навлака потколена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Памук</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2</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02012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Навлака потколена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Синтетика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02013</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Навлака потколена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Вуна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02014</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Навлака потколена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Силикон</w:t>
            </w:r>
          </w:p>
        </w:tc>
        <w:tc>
          <w:tcPr>
            <w:tcW w:w="201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12</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02021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Навлака натколена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Памук</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2</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02022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Навлака натколена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Синтетика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02023</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Навлака натколена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Вуна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021</w:t>
            </w:r>
          </w:p>
        </w:tc>
        <w:tc>
          <w:tcPr>
            <w:tcW w:w="489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Еластични завој</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02110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2x1</w:t>
            </w:r>
            <w:r w:rsidRPr="005A2733">
              <w:rPr>
                <w:rFonts w:ascii="Times New Roman" w:hAnsi="Times New Roman" w:cs="Times New Roman"/>
              </w:rPr>
              <w:br/>
            </w:r>
            <w:r w:rsidRPr="005A2733">
              <w:rPr>
                <w:rFonts w:ascii="Times New Roman" w:hAnsi="Times New Roman" w:cs="Times New Roman"/>
                <w:color w:val="000000"/>
              </w:rPr>
              <w:t xml:space="preserve"> 3x1</w:t>
            </w:r>
          </w:p>
        </w:tc>
        <w:tc>
          <w:tcPr>
            <w:tcW w:w="201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2</w:t>
            </w: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022</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Козметичке чарапе</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02211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Гума 1x2</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02212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Еластична 1x2</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bl>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lastRenderedPageBreak/>
        <w:t> </w:t>
      </w:r>
    </w:p>
    <w:p w:rsidR="001A7C83" w:rsidRPr="005A2733" w:rsidRDefault="00AA0E16" w:rsidP="005A2733">
      <w:pPr>
        <w:spacing w:after="150" w:line="240" w:lineRule="auto"/>
        <w:contextualSpacing/>
        <w:jc w:val="center"/>
        <w:rPr>
          <w:rFonts w:ascii="Times New Roman" w:hAnsi="Times New Roman" w:cs="Times New Roman"/>
        </w:rPr>
      </w:pPr>
      <w:bookmarkStart w:id="2" w:name="str_16"/>
      <w:bookmarkEnd w:id="2"/>
      <w:r w:rsidRPr="005A2733">
        <w:rPr>
          <w:rFonts w:ascii="Times New Roman" w:hAnsi="Times New Roman" w:cs="Times New Roman"/>
          <w:color w:val="000000"/>
        </w:rPr>
        <w:t>2. ОРТОТИЧКА СРЕДСТВА (ОРТОЗЕ)</w:t>
      </w:r>
    </w:p>
    <w:p w:rsidR="001A7C83" w:rsidRPr="005A2733" w:rsidRDefault="00AA0E16" w:rsidP="005A2733">
      <w:pPr>
        <w:spacing w:after="150" w:line="240" w:lineRule="auto"/>
        <w:contextualSpacing/>
        <w:jc w:val="center"/>
        <w:rPr>
          <w:rFonts w:ascii="Times New Roman" w:hAnsi="Times New Roman" w:cs="Times New Roman"/>
        </w:rPr>
      </w:pPr>
      <w:bookmarkStart w:id="3" w:name="str_17"/>
      <w:bookmarkEnd w:id="3"/>
      <w:r w:rsidRPr="005A2733">
        <w:rPr>
          <w:rFonts w:ascii="Times New Roman" w:hAnsi="Times New Roman" w:cs="Times New Roman"/>
          <w:b/>
          <w:color w:val="000000"/>
        </w:rPr>
        <w:t>Ортозе за горње екстремитете</w:t>
      </w:r>
    </w:p>
    <w:tbl>
      <w:tblPr>
        <w:tblW w:w="0" w:type="auto"/>
        <w:tblCellSpacing w:w="0" w:type="auto"/>
        <w:tblLook w:val="04A0" w:firstRow="1" w:lastRow="0" w:firstColumn="1" w:lastColumn="0" w:noHBand="0" w:noVBand="1"/>
      </w:tblPr>
      <w:tblGrid>
        <w:gridCol w:w="907"/>
        <w:gridCol w:w="2346"/>
        <w:gridCol w:w="1273"/>
        <w:gridCol w:w="1776"/>
        <w:gridCol w:w="1437"/>
        <w:gridCol w:w="1288"/>
      </w:tblGrid>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Шифра</w:t>
            </w:r>
          </w:p>
        </w:tc>
        <w:tc>
          <w:tcPr>
            <w:tcW w:w="489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Назив помагала</w:t>
            </w:r>
          </w:p>
        </w:tc>
        <w:tc>
          <w:tcPr>
            <w:tcW w:w="1440"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Подшифра</w:t>
            </w:r>
          </w:p>
        </w:tc>
        <w:tc>
          <w:tcPr>
            <w:tcW w:w="2592"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Делови</w:t>
            </w:r>
          </w:p>
        </w:tc>
        <w:tc>
          <w:tcPr>
            <w:tcW w:w="2592"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Стандард</w:t>
            </w:r>
          </w:p>
        </w:tc>
        <w:tc>
          <w:tcPr>
            <w:tcW w:w="201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Рок трајања најмање у месецима</w:t>
            </w: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030</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Ортоза за раме и лакат са зглобом у лакту, затварачем у више положаја и суспензионом траком код монопарезе</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03010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Индивидуална израда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03020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Зглоб лакта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03030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Суспензиона трака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Платно</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032</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Ортоза за лакат зглобна (функционална)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03210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Индивидуална израда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03220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Зглоб лакта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034</w:t>
            </w:r>
          </w:p>
        </w:tc>
        <w:tc>
          <w:tcPr>
            <w:tcW w:w="489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Стабилизациона ортоза за лакат, ручни зглоб и шаку (пластична)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03410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Индивидуална израда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036</w:t>
            </w:r>
          </w:p>
        </w:tc>
        <w:tc>
          <w:tcPr>
            <w:tcW w:w="489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Ортоза за ручни зглоб функционална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03610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Индивидуална израда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bl>
    <w:p w:rsidR="001A7C83" w:rsidRPr="005A2733" w:rsidRDefault="00AA0E16" w:rsidP="005A2733">
      <w:pPr>
        <w:spacing w:after="150" w:line="240" w:lineRule="auto"/>
        <w:contextualSpacing/>
        <w:jc w:val="center"/>
        <w:rPr>
          <w:rFonts w:ascii="Times New Roman" w:hAnsi="Times New Roman" w:cs="Times New Roman"/>
        </w:rPr>
      </w:pPr>
      <w:bookmarkStart w:id="4" w:name="str_18"/>
      <w:bookmarkEnd w:id="4"/>
      <w:r w:rsidRPr="005A2733">
        <w:rPr>
          <w:rFonts w:ascii="Times New Roman" w:hAnsi="Times New Roman" w:cs="Times New Roman"/>
          <w:b/>
          <w:color w:val="000000"/>
        </w:rPr>
        <w:t>Ортозе за доње екстремитете</w:t>
      </w:r>
    </w:p>
    <w:tbl>
      <w:tblPr>
        <w:tblW w:w="0" w:type="auto"/>
        <w:tblCellSpacing w:w="0" w:type="auto"/>
        <w:tblLook w:val="04A0" w:firstRow="1" w:lastRow="0" w:firstColumn="1" w:lastColumn="0" w:noHBand="0" w:noVBand="1"/>
      </w:tblPr>
      <w:tblGrid>
        <w:gridCol w:w="906"/>
        <w:gridCol w:w="2301"/>
        <w:gridCol w:w="1274"/>
        <w:gridCol w:w="1814"/>
        <w:gridCol w:w="1441"/>
        <w:gridCol w:w="1291"/>
      </w:tblGrid>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Шифра</w:t>
            </w:r>
          </w:p>
        </w:tc>
        <w:tc>
          <w:tcPr>
            <w:tcW w:w="489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Назив помагала</w:t>
            </w:r>
          </w:p>
        </w:tc>
        <w:tc>
          <w:tcPr>
            <w:tcW w:w="1440"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Подшифра</w:t>
            </w:r>
          </w:p>
        </w:tc>
        <w:tc>
          <w:tcPr>
            <w:tcW w:w="2592"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Делови</w:t>
            </w:r>
          </w:p>
        </w:tc>
        <w:tc>
          <w:tcPr>
            <w:tcW w:w="2592"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Стандард</w:t>
            </w:r>
          </w:p>
        </w:tc>
        <w:tc>
          <w:tcPr>
            <w:tcW w:w="201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Рок трајања најмање у месецима</w:t>
            </w: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040</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Потколени апарат отвореног типа са Клензаковим, зглобом (парезе, нестабилности)</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04011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Индивидуална израда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04012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Индивидуална израда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042</w:t>
            </w:r>
          </w:p>
        </w:tc>
        <w:tc>
          <w:tcPr>
            <w:tcW w:w="489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Потколена пластична ортоза са постериорном шином са табанским продужењем (парезе, парализе)</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04210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Полуготов производ-индивидуално прилагођавање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043</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Ортоза за стопало и глежањ перонеална - челична са ортопедском ципелом по мери</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04310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Полуготов производ-индивидуално прилагођавање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Челични лим</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04321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Ортопедске ципеле по мери</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Кожа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04322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Ортопедске ципеле по мери</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Скај</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044</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Натколени апарат отвореног типа од челичног лима са ортопедском ципелом по мери</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04410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Полуготов производ-индивидуално прилагођавање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Челични лим</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04421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Ортопедска ципела по мери</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Кожа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04422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Ортопедска ципела по мери</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Скај</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lastRenderedPageBreak/>
              <w:t>045</w:t>
            </w:r>
          </w:p>
        </w:tc>
        <w:tc>
          <w:tcPr>
            <w:tcW w:w="489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Натколена пластична ортоза са табанским продужењем и зглобом за позиционирање</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04510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Полуготов производ-индивидуално прилагођавање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049</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Ортоза за кук, колено скочни зглоб и стопало-двозглобна (монопареза доњег екстремитета)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04910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Индивидуална израда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04920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Зглоб колена</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04930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Скочни зглоб</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124</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Доколени апарат са Перштејн зглобом у вези са ортопедском ципелом (повреда централног неурона)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12410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Полуготов производ-индивидуално прилагођавање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12420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Перштејн зглоб</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12431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Ортопедска ципела по мери</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Кожа 2x1</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12432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Ортопедска ципела по мери</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Скај 2x1</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125</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Високи апарат са пелвичним појасом обострано, кочницама на искључење у куку и колену и Перштејн зглобом у вези са ортопедским ципелама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12510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Полуготов производ-индивидуално прилагођавање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12520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Перштејн зглоб</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12531</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Ортопедска ципела по мери</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Кожа 2x1</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12532</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Ортопедска ципела по мери</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Скај 2x1</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bl>
    <w:p w:rsidR="001A7C83" w:rsidRPr="005A2733" w:rsidRDefault="00AA0E16" w:rsidP="005A2733">
      <w:pPr>
        <w:spacing w:after="150" w:line="240" w:lineRule="auto"/>
        <w:contextualSpacing/>
        <w:jc w:val="center"/>
        <w:rPr>
          <w:rFonts w:ascii="Times New Roman" w:hAnsi="Times New Roman" w:cs="Times New Roman"/>
        </w:rPr>
      </w:pPr>
      <w:bookmarkStart w:id="5" w:name="str_19"/>
      <w:bookmarkEnd w:id="5"/>
      <w:r w:rsidRPr="005A2733">
        <w:rPr>
          <w:rFonts w:ascii="Times New Roman" w:hAnsi="Times New Roman" w:cs="Times New Roman"/>
          <w:b/>
          <w:color w:val="000000"/>
        </w:rPr>
        <w:t>Ортозе за кичму</w:t>
      </w:r>
    </w:p>
    <w:tbl>
      <w:tblPr>
        <w:tblW w:w="0" w:type="auto"/>
        <w:tblCellSpacing w:w="0" w:type="auto"/>
        <w:tblLook w:val="04A0" w:firstRow="1" w:lastRow="0" w:firstColumn="1" w:lastColumn="0" w:noHBand="0" w:noVBand="1"/>
      </w:tblPr>
      <w:tblGrid>
        <w:gridCol w:w="906"/>
        <w:gridCol w:w="2333"/>
        <w:gridCol w:w="1275"/>
        <w:gridCol w:w="1820"/>
        <w:gridCol w:w="1397"/>
        <w:gridCol w:w="1296"/>
      </w:tblGrid>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Шифра</w:t>
            </w:r>
          </w:p>
        </w:tc>
        <w:tc>
          <w:tcPr>
            <w:tcW w:w="489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Назив помагала</w:t>
            </w:r>
          </w:p>
        </w:tc>
        <w:tc>
          <w:tcPr>
            <w:tcW w:w="1440"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Подшифра</w:t>
            </w:r>
          </w:p>
        </w:tc>
        <w:tc>
          <w:tcPr>
            <w:tcW w:w="2592"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Делови</w:t>
            </w:r>
          </w:p>
        </w:tc>
        <w:tc>
          <w:tcPr>
            <w:tcW w:w="2592"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Стандард</w:t>
            </w:r>
          </w:p>
        </w:tc>
        <w:tc>
          <w:tcPr>
            <w:tcW w:w="201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Рок трајања најмање у месецима</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061</w:t>
            </w:r>
          </w:p>
        </w:tc>
        <w:tc>
          <w:tcPr>
            <w:tcW w:w="489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Томас крагна-једноделна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06110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062</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Томас крагна-дводелна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06210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06220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Затварач</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064</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Цервикална ортоза по Роџерсу (екстензиона)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06410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 чија је прва апликација у болници као и подешавање ортозе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06420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Шине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06430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Затварач</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067</w:t>
            </w:r>
          </w:p>
        </w:tc>
        <w:tc>
          <w:tcPr>
            <w:tcW w:w="4896"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ТЛСО са три тачке ослонца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06710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Полуготов производ</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06720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Шине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071</w:t>
            </w:r>
          </w:p>
        </w:tc>
        <w:tc>
          <w:tcPr>
            <w:tcW w:w="489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ЛСО стабилизациона ортоза</w:t>
            </w:r>
          </w:p>
        </w:tc>
        <w:tc>
          <w:tcPr>
            <w:tcW w:w="144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07110</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Полуготов производ-индивидуално прилагођавање</w:t>
            </w:r>
          </w:p>
        </w:tc>
        <w:tc>
          <w:tcPr>
            <w:tcW w:w="2592"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2016"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36</w:t>
            </w:r>
          </w:p>
        </w:tc>
      </w:tr>
    </w:tbl>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4. ИНВАЛИДСКА КОЛИЦА</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lastRenderedPageBreak/>
        <w:t> </w:t>
      </w:r>
    </w:p>
    <w:tbl>
      <w:tblPr>
        <w:tblW w:w="0" w:type="auto"/>
        <w:tblCellSpacing w:w="0" w:type="auto"/>
        <w:tblLook w:val="04A0" w:firstRow="1" w:lastRow="0" w:firstColumn="1" w:lastColumn="0" w:noHBand="0" w:noVBand="1"/>
      </w:tblPr>
      <w:tblGrid>
        <w:gridCol w:w="890"/>
        <w:gridCol w:w="1730"/>
        <w:gridCol w:w="1211"/>
        <w:gridCol w:w="2047"/>
        <w:gridCol w:w="1776"/>
        <w:gridCol w:w="1373"/>
      </w:tblGrid>
      <w:tr w:rsidR="001A7C83" w:rsidRPr="005A2733">
        <w:trPr>
          <w:trHeight w:val="90"/>
          <w:tblCellSpacing w:w="0" w:type="auto"/>
        </w:trPr>
        <w:tc>
          <w:tcPr>
            <w:tcW w:w="957"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Шифра</w:t>
            </w:r>
          </w:p>
        </w:tc>
        <w:tc>
          <w:tcPr>
            <w:tcW w:w="4847"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Назив помагала</w:t>
            </w:r>
          </w:p>
        </w:tc>
        <w:tc>
          <w:tcPr>
            <w:tcW w:w="1439"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Подшифра</w:t>
            </w:r>
          </w:p>
        </w:tc>
        <w:tc>
          <w:tcPr>
            <w:tcW w:w="2587"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Делови</w:t>
            </w:r>
          </w:p>
        </w:tc>
        <w:tc>
          <w:tcPr>
            <w:tcW w:w="2569"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Стандард</w:t>
            </w:r>
          </w:p>
        </w:tc>
        <w:tc>
          <w:tcPr>
            <w:tcW w:w="2001"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Рок трајања најмање у месецима</w:t>
            </w:r>
          </w:p>
        </w:tc>
      </w:tr>
      <w:tr w:rsidR="001A7C83" w:rsidRPr="005A2733">
        <w:trPr>
          <w:trHeight w:val="90"/>
          <w:tblCellSpacing w:w="0" w:type="auto"/>
        </w:trPr>
        <w:tc>
          <w:tcPr>
            <w:tcW w:w="95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w:t>
            </w:r>
          </w:p>
        </w:tc>
        <w:tc>
          <w:tcPr>
            <w:tcW w:w="484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Инвалидска колица на ручни погон за особу потпуно зависну од другог лица-стандардна</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Стандардне мере:</w:t>
            </w:r>
            <w:r w:rsidRPr="005A2733">
              <w:rPr>
                <w:rFonts w:ascii="Times New Roman" w:hAnsi="Times New Roman" w:cs="Times New Roman"/>
              </w:rPr>
              <w:br/>
            </w:r>
            <w:r w:rsidRPr="005A2733">
              <w:rPr>
                <w:rFonts w:ascii="Times New Roman" w:hAnsi="Times New Roman" w:cs="Times New Roman"/>
                <w:color w:val="000000"/>
              </w:rPr>
              <w:t xml:space="preserve"> висина колица 90 цм,</w:t>
            </w:r>
            <w:r w:rsidRPr="005A2733">
              <w:rPr>
                <w:rFonts w:ascii="Times New Roman" w:hAnsi="Times New Roman" w:cs="Times New Roman"/>
              </w:rPr>
              <w:br/>
            </w:r>
            <w:r w:rsidRPr="005A2733">
              <w:rPr>
                <w:rFonts w:ascii="Times New Roman" w:hAnsi="Times New Roman" w:cs="Times New Roman"/>
                <w:color w:val="000000"/>
              </w:rPr>
              <w:t xml:space="preserve"> висина наслона 35-45 цм,</w:t>
            </w:r>
            <w:r w:rsidRPr="005A2733">
              <w:rPr>
                <w:rFonts w:ascii="Times New Roman" w:hAnsi="Times New Roman" w:cs="Times New Roman"/>
              </w:rPr>
              <w:br/>
            </w:r>
            <w:r w:rsidRPr="005A2733">
              <w:rPr>
                <w:rFonts w:ascii="Times New Roman" w:hAnsi="Times New Roman" w:cs="Times New Roman"/>
                <w:color w:val="000000"/>
              </w:rPr>
              <w:t xml:space="preserve"> ширина седишта 41-46 цм,</w:t>
            </w:r>
            <w:r w:rsidRPr="005A2733">
              <w:rPr>
                <w:rFonts w:ascii="Times New Roman" w:hAnsi="Times New Roman" w:cs="Times New Roman"/>
              </w:rPr>
              <w:br/>
            </w:r>
            <w:r w:rsidRPr="005A2733">
              <w:rPr>
                <w:rFonts w:ascii="Times New Roman" w:hAnsi="Times New Roman" w:cs="Times New Roman"/>
                <w:color w:val="000000"/>
              </w:rPr>
              <w:t xml:space="preserve"> висина седишта 43-45 цм,</w:t>
            </w:r>
            <w:r w:rsidRPr="005A2733">
              <w:rPr>
                <w:rFonts w:ascii="Times New Roman" w:hAnsi="Times New Roman" w:cs="Times New Roman"/>
              </w:rPr>
              <w:br/>
            </w:r>
            <w:r w:rsidRPr="005A2733">
              <w:rPr>
                <w:rFonts w:ascii="Times New Roman" w:hAnsi="Times New Roman" w:cs="Times New Roman"/>
                <w:color w:val="000000"/>
              </w:rPr>
              <w:t xml:space="preserve"> без ручног погона, носивост колица до 110 кг.</w:t>
            </w:r>
            <w:r w:rsidRPr="005A2733">
              <w:rPr>
                <w:rFonts w:ascii="Times New Roman" w:hAnsi="Times New Roman" w:cs="Times New Roman"/>
              </w:rPr>
              <w:br/>
            </w:r>
            <w:r w:rsidRPr="005A2733">
              <w:rPr>
                <w:rFonts w:ascii="Times New Roman" w:hAnsi="Times New Roman" w:cs="Times New Roman"/>
                <w:color w:val="000000"/>
              </w:rPr>
              <w:t xml:space="preserve"> ДЕЛОВИ: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001"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60</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Конструкција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07820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Седиште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07830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Наслон</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07840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Предњи точкови пуни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Полиуретан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07850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Задњи точкови, пумпани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Гума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07860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Папучице за стопала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07870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Кочница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07880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Јастук за седиште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ДОДАЦИ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07890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Наслон за главу</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307810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Пелоте за главу</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307820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Сигурносни појас за груди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307830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Сигурносни каишеви за стопала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95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126</w:t>
            </w:r>
          </w:p>
        </w:tc>
        <w:tc>
          <w:tcPr>
            <w:tcW w:w="484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Инвалидска колица на ручни погон за самосталну употребу-стандардна</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Стандардне мере: </w:t>
            </w:r>
            <w:r w:rsidRPr="005A2733">
              <w:rPr>
                <w:rFonts w:ascii="Times New Roman" w:hAnsi="Times New Roman" w:cs="Times New Roman"/>
              </w:rPr>
              <w:br/>
            </w:r>
            <w:r w:rsidRPr="005A2733">
              <w:rPr>
                <w:rFonts w:ascii="Times New Roman" w:hAnsi="Times New Roman" w:cs="Times New Roman"/>
                <w:color w:val="000000"/>
              </w:rPr>
              <w:t xml:space="preserve"> висина колица 90 цм,</w:t>
            </w:r>
            <w:r w:rsidRPr="005A2733">
              <w:rPr>
                <w:rFonts w:ascii="Times New Roman" w:hAnsi="Times New Roman" w:cs="Times New Roman"/>
              </w:rPr>
              <w:br/>
            </w:r>
            <w:r w:rsidRPr="005A2733">
              <w:rPr>
                <w:rFonts w:ascii="Times New Roman" w:hAnsi="Times New Roman" w:cs="Times New Roman"/>
                <w:color w:val="000000"/>
              </w:rPr>
              <w:t xml:space="preserve"> висина наслона 35-45 цм,</w:t>
            </w:r>
            <w:r w:rsidRPr="005A2733">
              <w:rPr>
                <w:rFonts w:ascii="Times New Roman" w:hAnsi="Times New Roman" w:cs="Times New Roman"/>
              </w:rPr>
              <w:br/>
            </w:r>
            <w:r w:rsidRPr="005A2733">
              <w:rPr>
                <w:rFonts w:ascii="Times New Roman" w:hAnsi="Times New Roman" w:cs="Times New Roman"/>
                <w:color w:val="000000"/>
              </w:rPr>
              <w:t xml:space="preserve"> ширина седишта 41-46 цм,</w:t>
            </w:r>
            <w:r w:rsidRPr="005A2733">
              <w:rPr>
                <w:rFonts w:ascii="Times New Roman" w:hAnsi="Times New Roman" w:cs="Times New Roman"/>
              </w:rPr>
              <w:br/>
            </w:r>
            <w:r w:rsidRPr="005A2733">
              <w:rPr>
                <w:rFonts w:ascii="Times New Roman" w:hAnsi="Times New Roman" w:cs="Times New Roman"/>
                <w:color w:val="000000"/>
              </w:rPr>
              <w:t xml:space="preserve"> висина седишта 43-45 цм,</w:t>
            </w:r>
            <w:r w:rsidRPr="005A2733">
              <w:rPr>
                <w:rFonts w:ascii="Times New Roman" w:hAnsi="Times New Roman" w:cs="Times New Roman"/>
              </w:rPr>
              <w:br/>
            </w:r>
            <w:r w:rsidRPr="005A2733">
              <w:rPr>
                <w:rFonts w:ascii="Times New Roman" w:hAnsi="Times New Roman" w:cs="Times New Roman"/>
                <w:color w:val="000000"/>
              </w:rPr>
              <w:t xml:space="preserve"> погон на оба точка, носивост колица 110 кг.</w:t>
            </w:r>
            <w:r w:rsidRPr="005A2733">
              <w:rPr>
                <w:rFonts w:ascii="Times New Roman" w:hAnsi="Times New Roman" w:cs="Times New Roman"/>
              </w:rPr>
              <w:br/>
            </w:r>
            <w:r w:rsidRPr="005A2733">
              <w:rPr>
                <w:rFonts w:ascii="Times New Roman" w:hAnsi="Times New Roman" w:cs="Times New Roman"/>
                <w:color w:val="000000"/>
              </w:rPr>
              <w:t xml:space="preserve"> ДЕЛОВИ: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2001"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60</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12610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Конструкција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12620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Седиште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12630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Наслон</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12640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Предњи точкови пуни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Полиуретан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12650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Задњи точкови, пумпани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Гума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12660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Папучице за стопала подесива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12670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Кочница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12680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Рукавице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Кожа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12690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Јастук за седиште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ДОДАЦИ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312610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Сигурносни појас за груди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312620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Сигурносни каишеви за стопала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95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079</w:t>
            </w:r>
          </w:p>
        </w:tc>
        <w:tc>
          <w:tcPr>
            <w:tcW w:w="484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Инвалидска колица на ручни погон за особу потпуно зависну од другог лица-ојачана</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Стандардне мере:</w:t>
            </w:r>
            <w:r w:rsidRPr="005A2733">
              <w:rPr>
                <w:rFonts w:ascii="Times New Roman" w:hAnsi="Times New Roman" w:cs="Times New Roman"/>
              </w:rPr>
              <w:br/>
            </w:r>
            <w:r w:rsidRPr="005A2733">
              <w:rPr>
                <w:rFonts w:ascii="Times New Roman" w:hAnsi="Times New Roman" w:cs="Times New Roman"/>
                <w:color w:val="000000"/>
              </w:rPr>
              <w:t xml:space="preserve"> висина колица 90 цм,</w:t>
            </w:r>
            <w:r w:rsidRPr="005A2733">
              <w:rPr>
                <w:rFonts w:ascii="Times New Roman" w:hAnsi="Times New Roman" w:cs="Times New Roman"/>
              </w:rPr>
              <w:br/>
            </w:r>
            <w:r w:rsidRPr="005A2733">
              <w:rPr>
                <w:rFonts w:ascii="Times New Roman" w:hAnsi="Times New Roman" w:cs="Times New Roman"/>
                <w:color w:val="000000"/>
              </w:rPr>
              <w:t xml:space="preserve"> висина наслона 40-45 цм,</w:t>
            </w:r>
            <w:r w:rsidRPr="005A2733">
              <w:rPr>
                <w:rFonts w:ascii="Times New Roman" w:hAnsi="Times New Roman" w:cs="Times New Roman"/>
              </w:rPr>
              <w:br/>
            </w:r>
            <w:r w:rsidRPr="005A2733">
              <w:rPr>
                <w:rFonts w:ascii="Times New Roman" w:hAnsi="Times New Roman" w:cs="Times New Roman"/>
                <w:color w:val="000000"/>
              </w:rPr>
              <w:t xml:space="preserve"> ширина седишта 48-51 цм,</w:t>
            </w:r>
            <w:r w:rsidRPr="005A2733">
              <w:rPr>
                <w:rFonts w:ascii="Times New Roman" w:hAnsi="Times New Roman" w:cs="Times New Roman"/>
              </w:rPr>
              <w:br/>
            </w:r>
            <w:r w:rsidRPr="005A2733">
              <w:rPr>
                <w:rFonts w:ascii="Times New Roman" w:hAnsi="Times New Roman" w:cs="Times New Roman"/>
                <w:color w:val="000000"/>
              </w:rPr>
              <w:t xml:space="preserve"> висина седишта преко 45 цм,</w:t>
            </w:r>
            <w:r w:rsidRPr="005A2733">
              <w:rPr>
                <w:rFonts w:ascii="Times New Roman" w:hAnsi="Times New Roman" w:cs="Times New Roman"/>
              </w:rPr>
              <w:br/>
            </w:r>
            <w:r w:rsidRPr="005A2733">
              <w:rPr>
                <w:rFonts w:ascii="Times New Roman" w:hAnsi="Times New Roman" w:cs="Times New Roman"/>
                <w:color w:val="000000"/>
              </w:rPr>
              <w:t xml:space="preserve"> без ручног погона, носивост колица преко 110 кг.</w:t>
            </w:r>
            <w:r w:rsidRPr="005A2733">
              <w:rPr>
                <w:rFonts w:ascii="Times New Roman" w:hAnsi="Times New Roman" w:cs="Times New Roman"/>
              </w:rPr>
              <w:br/>
            </w:r>
            <w:r w:rsidRPr="005A2733">
              <w:rPr>
                <w:rFonts w:ascii="Times New Roman" w:hAnsi="Times New Roman" w:cs="Times New Roman"/>
                <w:color w:val="000000"/>
              </w:rPr>
              <w:t xml:space="preserve"> ДЕЛОВИ: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001"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60</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07910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Конструкција ојачана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07920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Седиште ојачано</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07930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Наслон ојачан</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07940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Предњи точкови пуни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Полиуретан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07950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Задњи точкови, пумпани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Гума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07960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Папучице за стопала подесива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07970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Кочница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07980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Јастук за седиште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ДОДАЦИ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07990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Наслон за главу</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307910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Пелоте за главу</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307920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Сигурносни појас за груди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307930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Сигурносни каишеви за стопала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95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127</w:t>
            </w:r>
          </w:p>
        </w:tc>
        <w:tc>
          <w:tcPr>
            <w:tcW w:w="484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xml:space="preserve">Инвалидска колица на ручни погон за </w:t>
            </w:r>
            <w:r w:rsidRPr="005A2733">
              <w:rPr>
                <w:rFonts w:ascii="Times New Roman" w:hAnsi="Times New Roman" w:cs="Times New Roman"/>
                <w:color w:val="000000"/>
              </w:rPr>
              <w:lastRenderedPageBreak/>
              <w:t>самосталну употребу-ојачана</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lastRenderedPageBreak/>
              <w:t> </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Стандардне мере:</w:t>
            </w:r>
            <w:r w:rsidRPr="005A2733">
              <w:rPr>
                <w:rFonts w:ascii="Times New Roman" w:hAnsi="Times New Roman" w:cs="Times New Roman"/>
              </w:rPr>
              <w:br/>
            </w:r>
            <w:r w:rsidRPr="005A2733">
              <w:rPr>
                <w:rFonts w:ascii="Times New Roman" w:hAnsi="Times New Roman" w:cs="Times New Roman"/>
                <w:color w:val="000000"/>
              </w:rPr>
              <w:t xml:space="preserve"> висина колица 90 цм,</w:t>
            </w:r>
            <w:r w:rsidRPr="005A2733">
              <w:rPr>
                <w:rFonts w:ascii="Times New Roman" w:hAnsi="Times New Roman" w:cs="Times New Roman"/>
              </w:rPr>
              <w:br/>
            </w:r>
            <w:r w:rsidRPr="005A2733">
              <w:rPr>
                <w:rFonts w:ascii="Times New Roman" w:hAnsi="Times New Roman" w:cs="Times New Roman"/>
                <w:color w:val="000000"/>
              </w:rPr>
              <w:lastRenderedPageBreak/>
              <w:t xml:space="preserve"> висина наслона 40-45 цм,</w:t>
            </w:r>
            <w:r w:rsidRPr="005A2733">
              <w:rPr>
                <w:rFonts w:ascii="Times New Roman" w:hAnsi="Times New Roman" w:cs="Times New Roman"/>
              </w:rPr>
              <w:br/>
            </w:r>
            <w:r w:rsidRPr="005A2733">
              <w:rPr>
                <w:rFonts w:ascii="Times New Roman" w:hAnsi="Times New Roman" w:cs="Times New Roman"/>
                <w:color w:val="000000"/>
              </w:rPr>
              <w:t xml:space="preserve"> ширина седишта 48-51 цм,</w:t>
            </w:r>
            <w:r w:rsidRPr="005A2733">
              <w:rPr>
                <w:rFonts w:ascii="Times New Roman" w:hAnsi="Times New Roman" w:cs="Times New Roman"/>
              </w:rPr>
              <w:br/>
            </w:r>
            <w:r w:rsidRPr="005A2733">
              <w:rPr>
                <w:rFonts w:ascii="Times New Roman" w:hAnsi="Times New Roman" w:cs="Times New Roman"/>
                <w:color w:val="000000"/>
              </w:rPr>
              <w:t xml:space="preserve"> висина седишта преко 45 цм,</w:t>
            </w:r>
            <w:r w:rsidRPr="005A2733">
              <w:rPr>
                <w:rFonts w:ascii="Times New Roman" w:hAnsi="Times New Roman" w:cs="Times New Roman"/>
              </w:rPr>
              <w:br/>
            </w:r>
            <w:r w:rsidRPr="005A2733">
              <w:rPr>
                <w:rFonts w:ascii="Times New Roman" w:hAnsi="Times New Roman" w:cs="Times New Roman"/>
                <w:color w:val="000000"/>
              </w:rPr>
              <w:t xml:space="preserve"> погон на оба точка, носивост колица преко 110 кг.</w:t>
            </w:r>
            <w:r w:rsidRPr="005A2733">
              <w:rPr>
                <w:rFonts w:ascii="Times New Roman" w:hAnsi="Times New Roman" w:cs="Times New Roman"/>
              </w:rPr>
              <w:br/>
            </w:r>
            <w:r w:rsidRPr="005A2733">
              <w:rPr>
                <w:rFonts w:ascii="Times New Roman" w:hAnsi="Times New Roman" w:cs="Times New Roman"/>
                <w:color w:val="000000"/>
              </w:rPr>
              <w:t xml:space="preserve"> ДЕЛОВИ: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lastRenderedPageBreak/>
              <w:t> </w:t>
            </w:r>
          </w:p>
        </w:tc>
        <w:tc>
          <w:tcPr>
            <w:tcW w:w="2001"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60</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12710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Конструкција ојачана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12720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Седиште ојачана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12730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Наслон ојачана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12740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Предњи точкови пуни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Полиуретан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12750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Задњи точкови, пумпани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Гума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12760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Папучице за стопала подесива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12770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Кочница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12780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Рукавице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Кожа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12790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Јастук за седиште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ДОДАЦИ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312710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Сигурносни појас за груди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312720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Сигурносни каишеви за стопала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95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080</w:t>
            </w:r>
          </w:p>
        </w:tc>
        <w:tc>
          <w:tcPr>
            <w:tcW w:w="484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Инвалидска колица на ручни погон једном руком за самосталну употребу са погоном на полугу - стандардна</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Стандардне мере:</w:t>
            </w:r>
            <w:r w:rsidRPr="005A2733">
              <w:rPr>
                <w:rFonts w:ascii="Times New Roman" w:hAnsi="Times New Roman" w:cs="Times New Roman"/>
              </w:rPr>
              <w:br/>
            </w:r>
            <w:r w:rsidRPr="005A2733">
              <w:rPr>
                <w:rFonts w:ascii="Times New Roman" w:hAnsi="Times New Roman" w:cs="Times New Roman"/>
                <w:color w:val="000000"/>
              </w:rPr>
              <w:t xml:space="preserve"> висина колица 90 цм,</w:t>
            </w:r>
            <w:r w:rsidRPr="005A2733">
              <w:rPr>
                <w:rFonts w:ascii="Times New Roman" w:hAnsi="Times New Roman" w:cs="Times New Roman"/>
              </w:rPr>
              <w:br/>
            </w:r>
            <w:r w:rsidRPr="005A2733">
              <w:rPr>
                <w:rFonts w:ascii="Times New Roman" w:hAnsi="Times New Roman" w:cs="Times New Roman"/>
                <w:color w:val="000000"/>
              </w:rPr>
              <w:t xml:space="preserve"> висина наслона 35-45 цм,</w:t>
            </w:r>
            <w:r w:rsidRPr="005A2733">
              <w:rPr>
                <w:rFonts w:ascii="Times New Roman" w:hAnsi="Times New Roman" w:cs="Times New Roman"/>
              </w:rPr>
              <w:br/>
            </w:r>
            <w:r w:rsidRPr="005A2733">
              <w:rPr>
                <w:rFonts w:ascii="Times New Roman" w:hAnsi="Times New Roman" w:cs="Times New Roman"/>
                <w:color w:val="000000"/>
              </w:rPr>
              <w:t xml:space="preserve"> ширина седишта 41-46 цм,</w:t>
            </w:r>
            <w:r w:rsidRPr="005A2733">
              <w:rPr>
                <w:rFonts w:ascii="Times New Roman" w:hAnsi="Times New Roman" w:cs="Times New Roman"/>
              </w:rPr>
              <w:br/>
            </w:r>
            <w:r w:rsidRPr="005A2733">
              <w:rPr>
                <w:rFonts w:ascii="Times New Roman" w:hAnsi="Times New Roman" w:cs="Times New Roman"/>
                <w:color w:val="000000"/>
              </w:rPr>
              <w:t xml:space="preserve"> висина седишта 43-45 цм,</w:t>
            </w:r>
            <w:r w:rsidRPr="005A2733">
              <w:rPr>
                <w:rFonts w:ascii="Times New Roman" w:hAnsi="Times New Roman" w:cs="Times New Roman"/>
              </w:rPr>
              <w:br/>
            </w:r>
            <w:r w:rsidRPr="005A2733">
              <w:rPr>
                <w:rFonts w:ascii="Times New Roman" w:hAnsi="Times New Roman" w:cs="Times New Roman"/>
                <w:color w:val="000000"/>
              </w:rPr>
              <w:t xml:space="preserve"> погон на полугу, носивост колица до 110 кг.</w:t>
            </w:r>
            <w:r w:rsidRPr="005A2733">
              <w:rPr>
                <w:rFonts w:ascii="Times New Roman" w:hAnsi="Times New Roman" w:cs="Times New Roman"/>
              </w:rPr>
              <w:br/>
            </w:r>
            <w:r w:rsidRPr="005A2733">
              <w:rPr>
                <w:rFonts w:ascii="Times New Roman" w:hAnsi="Times New Roman" w:cs="Times New Roman"/>
                <w:color w:val="000000"/>
              </w:rPr>
              <w:t xml:space="preserve"> ДЕЛОВИ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001"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60</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08010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Конструкција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08020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Седиште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08030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Наслон</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08040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Полуга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08050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Предњи точкови пуни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Полиуретан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08060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Задњи точкови, пумпани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Гума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08070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Папучице за стопала подесива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08080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Кочница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08090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Јастук за седиште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95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081</w:t>
            </w:r>
          </w:p>
        </w:tc>
        <w:tc>
          <w:tcPr>
            <w:tcW w:w="484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Инвалидска колица на ручни погон једном руком за самосталну употребу са погоном на полугу-ојачана</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Стандардне мере:</w:t>
            </w:r>
            <w:r w:rsidRPr="005A2733">
              <w:rPr>
                <w:rFonts w:ascii="Times New Roman" w:hAnsi="Times New Roman" w:cs="Times New Roman"/>
              </w:rPr>
              <w:br/>
            </w:r>
            <w:r w:rsidRPr="005A2733">
              <w:rPr>
                <w:rFonts w:ascii="Times New Roman" w:hAnsi="Times New Roman" w:cs="Times New Roman"/>
                <w:color w:val="000000"/>
              </w:rPr>
              <w:t xml:space="preserve"> висина колица 90 цм,</w:t>
            </w:r>
            <w:r w:rsidRPr="005A2733">
              <w:rPr>
                <w:rFonts w:ascii="Times New Roman" w:hAnsi="Times New Roman" w:cs="Times New Roman"/>
              </w:rPr>
              <w:br/>
            </w:r>
            <w:r w:rsidRPr="005A2733">
              <w:rPr>
                <w:rFonts w:ascii="Times New Roman" w:hAnsi="Times New Roman" w:cs="Times New Roman"/>
                <w:color w:val="000000"/>
              </w:rPr>
              <w:t xml:space="preserve"> висина наслона 40-45 цм,</w:t>
            </w:r>
            <w:r w:rsidRPr="005A2733">
              <w:rPr>
                <w:rFonts w:ascii="Times New Roman" w:hAnsi="Times New Roman" w:cs="Times New Roman"/>
              </w:rPr>
              <w:br/>
            </w:r>
            <w:r w:rsidRPr="005A2733">
              <w:rPr>
                <w:rFonts w:ascii="Times New Roman" w:hAnsi="Times New Roman" w:cs="Times New Roman"/>
                <w:color w:val="000000"/>
              </w:rPr>
              <w:t xml:space="preserve"> ширина седишта 48-51 цм,</w:t>
            </w:r>
            <w:r w:rsidRPr="005A2733">
              <w:rPr>
                <w:rFonts w:ascii="Times New Roman" w:hAnsi="Times New Roman" w:cs="Times New Roman"/>
              </w:rPr>
              <w:br/>
            </w:r>
            <w:r w:rsidRPr="005A2733">
              <w:rPr>
                <w:rFonts w:ascii="Times New Roman" w:hAnsi="Times New Roman" w:cs="Times New Roman"/>
                <w:color w:val="000000"/>
              </w:rPr>
              <w:t xml:space="preserve"> висина седишта преко 45 цм,</w:t>
            </w:r>
            <w:r w:rsidRPr="005A2733">
              <w:rPr>
                <w:rFonts w:ascii="Times New Roman" w:hAnsi="Times New Roman" w:cs="Times New Roman"/>
              </w:rPr>
              <w:br/>
            </w:r>
            <w:r w:rsidRPr="005A2733">
              <w:rPr>
                <w:rFonts w:ascii="Times New Roman" w:hAnsi="Times New Roman" w:cs="Times New Roman"/>
                <w:color w:val="000000"/>
              </w:rPr>
              <w:t xml:space="preserve"> са погоном на полугу носивост колица преко 110 кг.</w:t>
            </w:r>
            <w:r w:rsidRPr="005A2733">
              <w:rPr>
                <w:rFonts w:ascii="Times New Roman" w:hAnsi="Times New Roman" w:cs="Times New Roman"/>
              </w:rPr>
              <w:br/>
            </w:r>
            <w:r w:rsidRPr="005A2733">
              <w:rPr>
                <w:rFonts w:ascii="Times New Roman" w:hAnsi="Times New Roman" w:cs="Times New Roman"/>
                <w:color w:val="000000"/>
              </w:rPr>
              <w:t xml:space="preserve"> ДЕЛОВИ: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001"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60</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08110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Конструкција ојачана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08120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Седиште ојачана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08130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Наслон ојачан</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08140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Полуга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08150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Предњи точкови пуни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Полиуретан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08160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Задњи точкови, пумпани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Гума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08170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Папучице за стопала подесива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08180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Кочница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08190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Јастук за седиште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95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128</w:t>
            </w:r>
          </w:p>
        </w:tc>
        <w:tc>
          <w:tcPr>
            <w:tcW w:w="484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Инвалидска колица на ручни погон лака активна</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Стандардне мере:</w:t>
            </w:r>
            <w:r w:rsidRPr="005A2733">
              <w:rPr>
                <w:rFonts w:ascii="Times New Roman" w:hAnsi="Times New Roman" w:cs="Times New Roman"/>
              </w:rPr>
              <w:br/>
            </w:r>
            <w:r w:rsidRPr="005A2733">
              <w:rPr>
                <w:rFonts w:ascii="Times New Roman" w:hAnsi="Times New Roman" w:cs="Times New Roman"/>
                <w:color w:val="000000"/>
              </w:rPr>
              <w:t xml:space="preserve"> висина колица 90 цм,</w:t>
            </w:r>
            <w:r w:rsidRPr="005A2733">
              <w:rPr>
                <w:rFonts w:ascii="Times New Roman" w:hAnsi="Times New Roman" w:cs="Times New Roman"/>
              </w:rPr>
              <w:br/>
            </w:r>
            <w:r w:rsidRPr="005A2733">
              <w:rPr>
                <w:rFonts w:ascii="Times New Roman" w:hAnsi="Times New Roman" w:cs="Times New Roman"/>
                <w:color w:val="000000"/>
              </w:rPr>
              <w:t xml:space="preserve"> висина наслона до 40 цм,</w:t>
            </w:r>
            <w:r w:rsidRPr="005A2733">
              <w:rPr>
                <w:rFonts w:ascii="Times New Roman" w:hAnsi="Times New Roman" w:cs="Times New Roman"/>
              </w:rPr>
              <w:br/>
            </w:r>
            <w:r w:rsidRPr="005A2733">
              <w:rPr>
                <w:rFonts w:ascii="Times New Roman" w:hAnsi="Times New Roman" w:cs="Times New Roman"/>
                <w:color w:val="000000"/>
              </w:rPr>
              <w:t xml:space="preserve"> ширина седишта 43-48 цм,</w:t>
            </w:r>
            <w:r w:rsidRPr="005A2733">
              <w:rPr>
                <w:rFonts w:ascii="Times New Roman" w:hAnsi="Times New Roman" w:cs="Times New Roman"/>
              </w:rPr>
              <w:br/>
            </w:r>
            <w:r w:rsidRPr="005A2733">
              <w:rPr>
                <w:rFonts w:ascii="Times New Roman" w:hAnsi="Times New Roman" w:cs="Times New Roman"/>
                <w:color w:val="000000"/>
              </w:rPr>
              <w:t xml:space="preserve"> висина седишта 43-45 цм,</w:t>
            </w:r>
            <w:r w:rsidRPr="005A2733">
              <w:rPr>
                <w:rFonts w:ascii="Times New Roman" w:hAnsi="Times New Roman" w:cs="Times New Roman"/>
              </w:rPr>
              <w:br/>
            </w:r>
            <w:r w:rsidRPr="005A2733">
              <w:rPr>
                <w:rFonts w:ascii="Times New Roman" w:hAnsi="Times New Roman" w:cs="Times New Roman"/>
                <w:color w:val="000000"/>
              </w:rPr>
              <w:t xml:space="preserve"> погон на оба точка, носивост колица до 110 кг. Тежина колица до 20 кг.</w:t>
            </w:r>
            <w:r w:rsidRPr="005A2733">
              <w:rPr>
                <w:rFonts w:ascii="Times New Roman" w:hAnsi="Times New Roman" w:cs="Times New Roman"/>
              </w:rPr>
              <w:br/>
            </w:r>
            <w:r w:rsidRPr="005A2733">
              <w:rPr>
                <w:rFonts w:ascii="Times New Roman" w:hAnsi="Times New Roman" w:cs="Times New Roman"/>
                <w:color w:val="000000"/>
              </w:rPr>
              <w:t xml:space="preserve"> ДЕЛОВИ: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001"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84</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12810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Конструкција склопива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Лаке легуре</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12820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Седиште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12830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Наслон</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12840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Предњи точкови пуни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Полиуретан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12850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Задњи точкови, пумпани, скидајући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Гума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12860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Папучице за стопала подесива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12870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Рукавице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Кожа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12880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Кочница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95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083</w:t>
            </w:r>
          </w:p>
        </w:tc>
        <w:tc>
          <w:tcPr>
            <w:tcW w:w="484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Тоалетна колица</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Стандардне мере:</w:t>
            </w:r>
            <w:r w:rsidRPr="005A2733">
              <w:rPr>
                <w:rFonts w:ascii="Times New Roman" w:hAnsi="Times New Roman" w:cs="Times New Roman"/>
              </w:rPr>
              <w:br/>
            </w:r>
            <w:r w:rsidRPr="005A2733">
              <w:rPr>
                <w:rFonts w:ascii="Times New Roman" w:hAnsi="Times New Roman" w:cs="Times New Roman"/>
                <w:color w:val="000000"/>
              </w:rPr>
              <w:t xml:space="preserve"> висина колица до 90 цм</w:t>
            </w:r>
            <w:r w:rsidRPr="005A2733">
              <w:rPr>
                <w:rFonts w:ascii="Times New Roman" w:hAnsi="Times New Roman" w:cs="Times New Roman"/>
              </w:rPr>
              <w:br/>
            </w:r>
            <w:r w:rsidRPr="005A2733">
              <w:rPr>
                <w:rFonts w:ascii="Times New Roman" w:hAnsi="Times New Roman" w:cs="Times New Roman"/>
                <w:color w:val="000000"/>
              </w:rPr>
              <w:t xml:space="preserve"> седишне ширине 45 цм</w:t>
            </w:r>
            <w:r w:rsidRPr="005A2733">
              <w:rPr>
                <w:rFonts w:ascii="Times New Roman" w:hAnsi="Times New Roman" w:cs="Times New Roman"/>
              </w:rPr>
              <w:br/>
            </w:r>
            <w:r w:rsidRPr="005A2733">
              <w:rPr>
                <w:rFonts w:ascii="Times New Roman" w:hAnsi="Times New Roman" w:cs="Times New Roman"/>
                <w:color w:val="000000"/>
              </w:rPr>
              <w:t xml:space="preserve"> ДЕЛОВИ: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001"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60</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08310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Седиште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08320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Наслон</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08330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Предњи точкови пуни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Полиуретан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08340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Задњи точкови пуни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Полиуретан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08350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Ноћна посуда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95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w:t>
            </w:r>
          </w:p>
        </w:tc>
        <w:tc>
          <w:tcPr>
            <w:tcW w:w="484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Електромоторна инвалидска колица-стандардна (са два акумулатора и пуњачем)</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Стандардне мере: </w:t>
            </w:r>
            <w:r w:rsidRPr="005A2733">
              <w:rPr>
                <w:rFonts w:ascii="Times New Roman" w:hAnsi="Times New Roman" w:cs="Times New Roman"/>
              </w:rPr>
              <w:br/>
            </w:r>
            <w:r w:rsidRPr="005A2733">
              <w:rPr>
                <w:rFonts w:ascii="Times New Roman" w:hAnsi="Times New Roman" w:cs="Times New Roman"/>
                <w:color w:val="000000"/>
              </w:rPr>
              <w:t xml:space="preserve"> висина колица 90 цм,</w:t>
            </w:r>
            <w:r w:rsidRPr="005A2733">
              <w:rPr>
                <w:rFonts w:ascii="Times New Roman" w:hAnsi="Times New Roman" w:cs="Times New Roman"/>
              </w:rPr>
              <w:br/>
            </w:r>
            <w:r w:rsidRPr="005A2733">
              <w:rPr>
                <w:rFonts w:ascii="Times New Roman" w:hAnsi="Times New Roman" w:cs="Times New Roman"/>
                <w:color w:val="000000"/>
              </w:rPr>
              <w:t xml:space="preserve"> висина наслона до 35-45 цм,</w:t>
            </w:r>
            <w:r w:rsidRPr="005A2733">
              <w:rPr>
                <w:rFonts w:ascii="Times New Roman" w:hAnsi="Times New Roman" w:cs="Times New Roman"/>
              </w:rPr>
              <w:br/>
            </w:r>
            <w:r w:rsidRPr="005A2733">
              <w:rPr>
                <w:rFonts w:ascii="Times New Roman" w:hAnsi="Times New Roman" w:cs="Times New Roman"/>
                <w:color w:val="000000"/>
              </w:rPr>
              <w:t xml:space="preserve"> ширина седишта 43-50 цм,</w:t>
            </w:r>
            <w:r w:rsidRPr="005A2733">
              <w:rPr>
                <w:rFonts w:ascii="Times New Roman" w:hAnsi="Times New Roman" w:cs="Times New Roman"/>
              </w:rPr>
              <w:br/>
            </w:r>
            <w:r w:rsidRPr="005A2733">
              <w:rPr>
                <w:rFonts w:ascii="Times New Roman" w:hAnsi="Times New Roman" w:cs="Times New Roman"/>
                <w:color w:val="000000"/>
              </w:rPr>
              <w:t xml:space="preserve"> носивост колица до 110 кг.</w:t>
            </w:r>
            <w:r w:rsidRPr="005A2733">
              <w:rPr>
                <w:rFonts w:ascii="Times New Roman" w:hAnsi="Times New Roman" w:cs="Times New Roman"/>
              </w:rPr>
              <w:br/>
            </w:r>
            <w:r w:rsidRPr="005A2733">
              <w:rPr>
                <w:rFonts w:ascii="Times New Roman" w:hAnsi="Times New Roman" w:cs="Times New Roman"/>
                <w:color w:val="000000"/>
              </w:rPr>
              <w:t xml:space="preserve"> Тежина колица до 60-70 кг.</w:t>
            </w:r>
            <w:r w:rsidRPr="005A2733">
              <w:rPr>
                <w:rFonts w:ascii="Times New Roman" w:hAnsi="Times New Roman" w:cs="Times New Roman"/>
              </w:rPr>
              <w:br/>
            </w:r>
            <w:r w:rsidRPr="005A2733">
              <w:rPr>
                <w:rFonts w:ascii="Times New Roman" w:hAnsi="Times New Roman" w:cs="Times New Roman"/>
                <w:color w:val="000000"/>
              </w:rPr>
              <w:t xml:space="preserve"> ДЕЛОВИ: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001"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60 осим за 2 акумулатора где је рок трајања 24 месеца</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Конструкција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08420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Седиште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08430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Наслон</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Пластифицирана тканина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08440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Предњи точкови пуни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Полиуретан</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08450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Задњи точкови, пумпани, скидајући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Гума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08460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Ручне команде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08470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Кочница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08480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Папучице за стопала подесива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08490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Акумулатор 2 комада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 x 2</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308410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Пуњач акумулатора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95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085</w:t>
            </w:r>
          </w:p>
        </w:tc>
        <w:tc>
          <w:tcPr>
            <w:tcW w:w="484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Додаци уз инвалидска колица</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tc>
        <w:tc>
          <w:tcPr>
            <w:tcW w:w="2001" w:type="dxa"/>
            <w:vMerge w:val="restart"/>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60</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484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Наслон за главу</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08510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484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Пелоте за главу</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08520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484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Сигурносни појас за груди</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08530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484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Абдукциони клин</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08540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Метал-пластика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484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Пелоте за колена</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08550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Пластика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484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Сигурносни каишеви за стопала</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08560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Текстил</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95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Шифра</w:t>
            </w:r>
          </w:p>
        </w:tc>
        <w:tc>
          <w:tcPr>
            <w:tcW w:w="484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Назив помагала</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Подшифра</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Делови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Стандард</w:t>
            </w:r>
          </w:p>
        </w:tc>
        <w:tc>
          <w:tcPr>
            <w:tcW w:w="2001"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Рок трајања најмање у месецима</w:t>
            </w:r>
          </w:p>
        </w:tc>
      </w:tr>
      <w:tr w:rsidR="001A7C83" w:rsidRPr="005A2733">
        <w:trPr>
          <w:trHeight w:val="90"/>
          <w:tblCellSpacing w:w="0" w:type="auto"/>
        </w:trPr>
        <w:tc>
          <w:tcPr>
            <w:tcW w:w="95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w:t>
            </w:r>
          </w:p>
        </w:tc>
        <w:tc>
          <w:tcPr>
            <w:tcW w:w="4847"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Електомоторна инвалидска колица с функцијом кретања у стајаћем положају*</w:t>
            </w:r>
          </w:p>
        </w:tc>
        <w:tc>
          <w:tcPr>
            <w:tcW w:w="1439" w:type="dxa"/>
            <w:vMerge w:val="restart"/>
            <w:vAlign w:val="center"/>
          </w:tcPr>
          <w:p w:rsidR="001A7C83" w:rsidRPr="005A2733" w:rsidRDefault="001A7C83" w:rsidP="005A2733">
            <w:pPr>
              <w:spacing w:line="240" w:lineRule="auto"/>
              <w:contextualSpacing/>
              <w:rPr>
                <w:rFonts w:ascii="Times New Roman" w:hAnsi="Times New Roman" w:cs="Times New Roman"/>
              </w:rPr>
            </w:pP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Произведена индивидуално по мерном лицу и потребама корисника*</w:t>
            </w:r>
          </w:p>
        </w:tc>
        <w:tc>
          <w:tcPr>
            <w:tcW w:w="2569" w:type="dxa"/>
            <w:vMerge w:val="restart"/>
            <w:vAlign w:val="center"/>
          </w:tcPr>
          <w:p w:rsidR="001A7C83" w:rsidRPr="005A2733" w:rsidRDefault="001A7C83" w:rsidP="005A2733">
            <w:pPr>
              <w:spacing w:line="240" w:lineRule="auto"/>
              <w:contextualSpacing/>
              <w:rPr>
                <w:rFonts w:ascii="Times New Roman" w:hAnsi="Times New Roman" w:cs="Times New Roman"/>
              </w:rPr>
            </w:pPr>
          </w:p>
        </w:tc>
        <w:tc>
          <w:tcPr>
            <w:tcW w:w="2001" w:type="dxa"/>
            <w:vMerge w:val="restart"/>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Трајно*</w:t>
            </w: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за потпуну вертикализацију корисника помоћу интегрисаног електро и хидрауличког погона*</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потпуна контрола управљања и вожња лица у вертикализованом положају*</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електроподесиви наслон са могућношћу обарања наслона за леђа минимум 20 степени*</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xml:space="preserve">– електро подесиви наслони за </w:t>
            </w:r>
            <w:proofErr w:type="gramStart"/>
            <w:r w:rsidRPr="005A2733">
              <w:rPr>
                <w:rFonts w:ascii="Times New Roman" w:hAnsi="Times New Roman" w:cs="Times New Roman"/>
                <w:b/>
                <w:color w:val="000000"/>
              </w:rPr>
              <w:t>ноге.*</w:t>
            </w:r>
            <w:proofErr w:type="gramEnd"/>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време вертикализације до 25 секунди*</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савладавање нагиба (узбрдице) до 20 степени*</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максимална дозвољена носивост до 140 kg*</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Брзина кретања до 10 km/час*</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lastRenderedPageBreak/>
              <w:t>– ширина седишта 35–60 cm*</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дубина седишта 37–57 cm*</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подешавање ослонца за руке 18–25 cm*</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дужина за потколенице 37–57*</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фиксација ногу и трупа анатомским пелотама зависно од индикација*</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2 x батерије 63–75Ah*</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аутономија кретања 45–55 km са једним пуњењем*</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радиус окретања 95 cm*</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 ТФТ фунционални екран минимум 3 инча*</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ДЕЛОВИ:*</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Конструкција*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Челик*</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085a20*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Седиште*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Сунђер, меморијска пена, полиуретан навлака*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085a30*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Наслон*</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Сунђер, меморијска пена, полиуретан навлака*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085a50*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Точкови – предњи пуњени*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Гума*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085a51*</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Точкови – задњи на надувавање*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Гума*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085a52*</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Точкови – елеваторски*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Гума*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085a53*</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Амортизери задњих точкова*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Гума*</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085a60*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Пелоте – бочне за ноге и груди*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Сунђер, меморијска пена, полиуретан навлака, филц*</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085a61*</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Пелоте – предње за колена и груди*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Сунђер, меморијска пена, полиуретан навлака, филц*</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085a62*</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Ослонци са подешавањем за главу*</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Алуминијум, меморијска пена, облога од тканине*</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085a63*</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Ослонци са подешавањем за руке*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Алуминијум, меморијска пена, облога од тканине*</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085a64*</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Ослонци са подешавањем за ноге*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Алуминијум, меморијска пена, облога од тканине*</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085a70*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Електромотор – погонски (2 комада)*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085a71*</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Електромотор – за вертикализацију (1 комад)*</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085a72*</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Електромотор – управљачки (2 комада)*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085a73*</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Електронски управљачки систем – командна палица (лева/десна страна)*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085a74*</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Електронски управљачки систем – функцијски тастери*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085a75*</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Електронски управљачки систем ТФТ екран*</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085a76*</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Електронски управљачки систем – припрема за BLUTOOTH*</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085a80*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Предња светла*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085a81*</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Задња светла*</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085a82*</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Мигавци*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085a83*</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Звучно упозорење*</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085a84*</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Задњи катадиоптери*</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085a90*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Акумулатори (гел)*</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085a91*</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Пуњач*</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b/>
                <w:color w:val="000000"/>
              </w:rPr>
              <w:t>Готов производ*</w:t>
            </w:r>
          </w:p>
        </w:tc>
        <w:tc>
          <w:tcPr>
            <w:tcW w:w="0" w:type="auto"/>
            <w:vMerge/>
            <w:tcBorders>
              <w:top w:val="nil"/>
            </w:tcBorders>
          </w:tcPr>
          <w:p w:rsidR="001A7C83" w:rsidRPr="005A2733" w:rsidRDefault="001A7C83" w:rsidP="005A2733">
            <w:pPr>
              <w:spacing w:line="240" w:lineRule="auto"/>
              <w:contextualSpacing/>
              <w:rPr>
                <w:rFonts w:ascii="Times New Roman" w:hAnsi="Times New Roman" w:cs="Times New Roman"/>
              </w:rPr>
            </w:pPr>
          </w:p>
        </w:tc>
      </w:tr>
      <w:tr w:rsidR="001A7C83" w:rsidRPr="005A2733">
        <w:trPr>
          <w:trHeight w:val="90"/>
          <w:tblCellSpacing w:w="0" w:type="auto"/>
        </w:trPr>
        <w:tc>
          <w:tcPr>
            <w:tcW w:w="95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086</w:t>
            </w:r>
          </w:p>
        </w:tc>
        <w:tc>
          <w:tcPr>
            <w:tcW w:w="484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Антидекубитус јастук уз инвалидска колица</w:t>
            </w:r>
          </w:p>
        </w:tc>
        <w:tc>
          <w:tcPr>
            <w:tcW w:w="143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08610</w:t>
            </w:r>
          </w:p>
        </w:tc>
        <w:tc>
          <w:tcPr>
            <w:tcW w:w="258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Готов производ</w:t>
            </w:r>
          </w:p>
        </w:tc>
        <w:tc>
          <w:tcPr>
            <w:tcW w:w="2569"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Пнеуматски</w:t>
            </w:r>
          </w:p>
        </w:tc>
        <w:tc>
          <w:tcPr>
            <w:tcW w:w="2001" w:type="dxa"/>
            <w:vAlign w:val="center"/>
          </w:tcPr>
          <w:p w:rsidR="001A7C83" w:rsidRPr="005A2733" w:rsidRDefault="00AA0E16" w:rsidP="005A2733">
            <w:pPr>
              <w:spacing w:after="150" w:line="240" w:lineRule="auto"/>
              <w:contextualSpacing/>
              <w:jc w:val="center"/>
              <w:rPr>
                <w:rFonts w:ascii="Times New Roman" w:hAnsi="Times New Roman" w:cs="Times New Roman"/>
              </w:rPr>
            </w:pPr>
            <w:r w:rsidRPr="005A2733">
              <w:rPr>
                <w:rFonts w:ascii="Times New Roman" w:hAnsi="Times New Roman" w:cs="Times New Roman"/>
                <w:color w:val="000000"/>
              </w:rPr>
              <w:t>30</w:t>
            </w:r>
          </w:p>
        </w:tc>
      </w:tr>
    </w:tbl>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*Службени гласник РС, број 24/2016</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bookmarkStart w:id="6" w:name="str_21"/>
      <w:bookmarkEnd w:id="6"/>
      <w:r w:rsidRPr="005A2733">
        <w:rPr>
          <w:rFonts w:ascii="Times New Roman" w:hAnsi="Times New Roman" w:cs="Times New Roman"/>
          <w:b/>
          <w:color w:val="000000"/>
        </w:rPr>
        <w:t>ОДРЖАВАЊЕ ПОМАГАЛА</w:t>
      </w:r>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bookmarkStart w:id="7" w:name="str_22"/>
      <w:bookmarkEnd w:id="7"/>
      <w:r w:rsidRPr="005A2733">
        <w:rPr>
          <w:rFonts w:ascii="Times New Roman" w:hAnsi="Times New Roman" w:cs="Times New Roman"/>
          <w:color w:val="000000"/>
        </w:rPr>
        <w:t>1. ОДРЖАВАЊЕ ПРОТЕЗА</w:t>
      </w:r>
    </w:p>
    <w:p w:rsidR="001A7C83" w:rsidRPr="005A2733" w:rsidRDefault="00AA0E16" w:rsidP="005A2733">
      <w:pPr>
        <w:spacing w:after="150" w:line="240" w:lineRule="auto"/>
        <w:contextualSpacing/>
        <w:jc w:val="center"/>
        <w:rPr>
          <w:rFonts w:ascii="Times New Roman" w:hAnsi="Times New Roman" w:cs="Times New Roman"/>
        </w:rPr>
      </w:pPr>
      <w:bookmarkStart w:id="8" w:name="str_23"/>
      <w:bookmarkEnd w:id="8"/>
      <w:r w:rsidRPr="005A2733">
        <w:rPr>
          <w:rFonts w:ascii="Times New Roman" w:hAnsi="Times New Roman" w:cs="Times New Roman"/>
          <w:b/>
          <w:color w:val="000000"/>
        </w:rPr>
        <w:t>Поправка протезе за горње екстремитете по истеку гарантног рока:</w:t>
      </w:r>
    </w:p>
    <w:tbl>
      <w:tblPr>
        <w:tblW w:w="0" w:type="auto"/>
        <w:tblCellSpacing w:w="0" w:type="auto"/>
        <w:tblLook w:val="04A0" w:firstRow="1" w:lastRow="0" w:firstColumn="1" w:lastColumn="0" w:noHBand="0" w:noVBand="1"/>
      </w:tblPr>
      <w:tblGrid>
        <w:gridCol w:w="715"/>
        <w:gridCol w:w="3971"/>
        <w:gridCol w:w="687"/>
        <w:gridCol w:w="3654"/>
      </w:tblGrid>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Корекција лежишта протезе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002, 003, 005, 006, 007, 009</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Бандажа надлакатне протезе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П2</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005, 006, 007, 009</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1.3.</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Бандажа подлакатне протезе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П3</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002, 003</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1.4.</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Оправка механичке шаке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П4</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003, 006, 007</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1.7.</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Оправка надлакатне механичке протезе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П7</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006, 007, 009</w:t>
            </w:r>
          </w:p>
        </w:tc>
      </w:tr>
    </w:tbl>
    <w:p w:rsidR="001A7C83" w:rsidRPr="005A2733" w:rsidRDefault="00AA0E16" w:rsidP="005A2733">
      <w:pPr>
        <w:spacing w:after="150" w:line="240" w:lineRule="auto"/>
        <w:contextualSpacing/>
        <w:jc w:val="center"/>
        <w:rPr>
          <w:rFonts w:ascii="Times New Roman" w:hAnsi="Times New Roman" w:cs="Times New Roman"/>
        </w:rPr>
      </w:pPr>
      <w:bookmarkStart w:id="9" w:name="str_24"/>
      <w:bookmarkEnd w:id="9"/>
      <w:r w:rsidRPr="005A2733">
        <w:rPr>
          <w:rFonts w:ascii="Times New Roman" w:hAnsi="Times New Roman" w:cs="Times New Roman"/>
          <w:b/>
          <w:color w:val="000000"/>
        </w:rPr>
        <w:t>Замена дела протезе за горње екстремитете по истеку гарантног рока:</w:t>
      </w:r>
    </w:p>
    <w:tbl>
      <w:tblPr>
        <w:tblW w:w="0" w:type="auto"/>
        <w:tblCellSpacing w:w="0" w:type="auto"/>
        <w:tblLook w:val="04A0" w:firstRow="1" w:lastRow="0" w:firstColumn="1" w:lastColumn="0" w:noHBand="0" w:noVBand="1"/>
      </w:tblPr>
      <w:tblGrid>
        <w:gridCol w:w="762"/>
        <w:gridCol w:w="3898"/>
        <w:gridCol w:w="732"/>
        <w:gridCol w:w="3635"/>
      </w:tblGrid>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лежишта на надлакатној протези</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00511, 00611, 00711, 00910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2.4.</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лежишта на подлакатној протези</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А4</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00211, 00310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2.7.</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надлакатне суспензије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А7</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00560, 00670, 00770, 00970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2.8.</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подлакатне суспензије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А8</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00251, 00252, 00351, 00352</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2.9.</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лакатног зглоба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А9</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00630, 00730, 00940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2.10.</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механичког ручног зглоба (ротер)</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А10</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00330, 00650, 00750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естетске шаке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А11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00233, 00541, 00964</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2.12.</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радне шаке (механичке)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А12</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00340, 00660, 00760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2.13.</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естетске рукавице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А13</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00240, 00360, 00550, 00680, 00780, 00980</w:t>
            </w:r>
          </w:p>
        </w:tc>
      </w:tr>
    </w:tbl>
    <w:p w:rsidR="001A7C83" w:rsidRPr="005A2733" w:rsidRDefault="00AA0E16" w:rsidP="005A2733">
      <w:pPr>
        <w:spacing w:after="150" w:line="240" w:lineRule="auto"/>
        <w:contextualSpacing/>
        <w:jc w:val="center"/>
        <w:rPr>
          <w:rFonts w:ascii="Times New Roman" w:hAnsi="Times New Roman" w:cs="Times New Roman"/>
        </w:rPr>
      </w:pPr>
      <w:bookmarkStart w:id="10" w:name="str_25"/>
      <w:bookmarkEnd w:id="10"/>
      <w:r w:rsidRPr="005A2733">
        <w:rPr>
          <w:rFonts w:ascii="Times New Roman" w:hAnsi="Times New Roman" w:cs="Times New Roman"/>
          <w:b/>
          <w:color w:val="000000"/>
        </w:rPr>
        <w:t>Поправка протезе за доње екстремитете по истеку гарантног рока:</w:t>
      </w:r>
    </w:p>
    <w:tbl>
      <w:tblPr>
        <w:tblW w:w="0" w:type="auto"/>
        <w:tblCellSpacing w:w="0" w:type="auto"/>
        <w:tblLook w:val="04A0" w:firstRow="1" w:lastRow="0" w:firstColumn="1" w:lastColumn="0" w:noHBand="0" w:noVBand="1"/>
      </w:tblPr>
      <w:tblGrid>
        <w:gridCol w:w="710"/>
        <w:gridCol w:w="4036"/>
        <w:gridCol w:w="733"/>
        <w:gridCol w:w="3548"/>
      </w:tblGrid>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Корекција лежишта протезе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П8</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012, 014, 119, 016, 120, 017, 121, 018, 019, 122</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Оправка у зглобу кука, колена и скочног зглоба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П9</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013, 014, 119, 019, 122, 016, 120, 017, 121, 018</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1.3.</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Корекција висине протезе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П10</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014, 119, 016, 120, 017, 121, 018, 019, 122</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1.4.</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Ламинација натколених протеза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П11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016, 120, 017, 018, 121, 019, 122</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1.5.</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Ламинацља потколених протеза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П12</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014, 119</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1.6.</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Корекција козметске облоге код ендоскелетних протеза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П13</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116, 120, 121, 122</w:t>
            </w:r>
          </w:p>
        </w:tc>
      </w:tr>
    </w:tbl>
    <w:p w:rsidR="001A7C83" w:rsidRPr="005A2733" w:rsidRDefault="00AA0E16" w:rsidP="005A2733">
      <w:pPr>
        <w:spacing w:after="150" w:line="240" w:lineRule="auto"/>
        <w:contextualSpacing/>
        <w:jc w:val="center"/>
        <w:rPr>
          <w:rFonts w:ascii="Times New Roman" w:hAnsi="Times New Roman" w:cs="Times New Roman"/>
        </w:rPr>
      </w:pPr>
      <w:bookmarkStart w:id="11" w:name="str_26"/>
      <w:bookmarkEnd w:id="11"/>
      <w:r w:rsidRPr="005A2733">
        <w:rPr>
          <w:rFonts w:ascii="Times New Roman" w:hAnsi="Times New Roman" w:cs="Times New Roman"/>
          <w:b/>
          <w:color w:val="000000"/>
        </w:rPr>
        <w:t>Замена дела протезе за доње екстремитете по истеку гарантног рока:</w:t>
      </w:r>
    </w:p>
    <w:tbl>
      <w:tblPr>
        <w:tblW w:w="0" w:type="auto"/>
        <w:tblCellSpacing w:w="0" w:type="auto"/>
        <w:tblLook w:val="04A0" w:firstRow="1" w:lastRow="0" w:firstColumn="1" w:lastColumn="0" w:noHBand="0" w:noVBand="1"/>
      </w:tblPr>
      <w:tblGrid>
        <w:gridCol w:w="854"/>
        <w:gridCol w:w="4000"/>
        <w:gridCol w:w="819"/>
        <w:gridCol w:w="3354"/>
      </w:tblGrid>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пластичног лежишта на натколеној протези</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А15</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01622, 12022, 01721, 12121</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2.3.</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кожног лежишта на натколеној протези</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А17</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01910, 12210</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lastRenderedPageBreak/>
              <w:t>2.4.</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пластичног лежишта на потколеној протези</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А18</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01210, 01321, 01421, 11921</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2.5.</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бутног мидера на потколеној протези</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А19</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01481, 11981</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2.7.</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зглоба кука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А21</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01921, 01922, 12221, 12222</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2.8.</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дезартикулисаног колена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А22</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01630, 12030</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2.9.</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коленог зглоба једноосовинског</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А23</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01751, 12151, 12240</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2.10.</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коленог зглоба двоосовинског</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А24</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01752, 12152</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2.11.</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коленог зглоба са кочницом (укочен)</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А25</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01754, 01840</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2.12.</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коленог зглоба четвороосовинског</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А26</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01753, 12153</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2.12.а)</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полицентричног хидрауличног колена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А26а)</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12154</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2.12.б)</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хидрауличног ротационог колена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А26б)</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12155</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2.13.</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скочног зглоба (адаптер)</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А27</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01341, 01342, 01440, 11940, 01960, 12260</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2.14.</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стопала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А28</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01352, 01472, 11962, 01652, 12051, 01771, 12172, 12173, 01871, 01872, 01972, 12282</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2.14.а)</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Замана протетског стопала пластичног са одразом</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А28а)</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11963, 12173</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2.14.б)</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протетског стопала са C опругом</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А28б)</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11984, 12174</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2.14.в)</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протетског стопала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А28в)</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11965, 12175</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2.15.</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натколене суспензије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А29</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01661, 01662, 12071, 12072, 01781, 01782, 12191, 12192, 12193, 01860, 01980, 12290</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2.16.</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потколене суспензије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А30</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01360, 01480, 11980</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2.17.</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козметске облоге код ендоскелетне натколене протезе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А31</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12060, 12180, 12270</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2.18.</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козметске облоге код ендоскелетне потколене протезе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А32</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11970</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2.19.</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силиконског уметка у потколеној протези</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А33</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01431, 11930</w:t>
            </w:r>
          </w:p>
        </w:tc>
      </w:tr>
      <w:tr w:rsidR="001A7C83" w:rsidRPr="005A2733">
        <w:trPr>
          <w:trHeight w:val="90"/>
          <w:tblCellSpacing w:w="0" w:type="auto"/>
        </w:trPr>
        <w:tc>
          <w:tcPr>
            <w:tcW w:w="867"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2.19.а)</w:t>
            </w:r>
          </w:p>
        </w:tc>
        <w:tc>
          <w:tcPr>
            <w:tcW w:w="633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тепефонског уметка у потколеној протези</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А33а)</w:t>
            </w:r>
          </w:p>
        </w:tc>
        <w:tc>
          <w:tcPr>
            <w:tcW w:w="6335"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01432, 11931</w:t>
            </w:r>
          </w:p>
        </w:tc>
      </w:tr>
    </w:tbl>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bookmarkStart w:id="12" w:name="str_27"/>
      <w:bookmarkEnd w:id="12"/>
      <w:r w:rsidRPr="005A2733">
        <w:rPr>
          <w:rFonts w:ascii="Times New Roman" w:hAnsi="Times New Roman" w:cs="Times New Roman"/>
          <w:color w:val="000000"/>
        </w:rPr>
        <w:t>2. ОДРЖАВАЊЕ ОРТОЗА</w:t>
      </w:r>
    </w:p>
    <w:p w:rsidR="001A7C83" w:rsidRPr="005A2733" w:rsidRDefault="00AA0E16" w:rsidP="005A2733">
      <w:pPr>
        <w:spacing w:after="150" w:line="240" w:lineRule="auto"/>
        <w:contextualSpacing/>
        <w:jc w:val="center"/>
        <w:rPr>
          <w:rFonts w:ascii="Times New Roman" w:hAnsi="Times New Roman" w:cs="Times New Roman"/>
        </w:rPr>
      </w:pPr>
      <w:bookmarkStart w:id="13" w:name="str_28"/>
      <w:bookmarkEnd w:id="13"/>
      <w:r w:rsidRPr="005A2733">
        <w:rPr>
          <w:rFonts w:ascii="Times New Roman" w:hAnsi="Times New Roman" w:cs="Times New Roman"/>
          <w:b/>
          <w:color w:val="000000"/>
        </w:rPr>
        <w:t>Замена дела ортозе за горње екстремитете по истеку гарантног рока</w:t>
      </w:r>
    </w:p>
    <w:tbl>
      <w:tblPr>
        <w:tblW w:w="0" w:type="auto"/>
        <w:tblCellSpacing w:w="0" w:type="auto"/>
        <w:tblLook w:val="04A0" w:firstRow="1" w:lastRow="0" w:firstColumn="1" w:lastColumn="0" w:noHBand="0" w:noVBand="1"/>
      </w:tblPr>
      <w:tblGrid>
        <w:gridCol w:w="709"/>
        <w:gridCol w:w="3939"/>
        <w:gridCol w:w="733"/>
        <w:gridCol w:w="3646"/>
      </w:tblGrid>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зглоба лакта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А34</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03020, 03220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суспензијске траке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А35</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03030</w:t>
            </w:r>
          </w:p>
        </w:tc>
      </w:tr>
    </w:tbl>
    <w:p w:rsidR="001A7C83" w:rsidRPr="005A2733" w:rsidRDefault="00AA0E16" w:rsidP="005A2733">
      <w:pPr>
        <w:spacing w:after="150" w:line="240" w:lineRule="auto"/>
        <w:contextualSpacing/>
        <w:jc w:val="center"/>
        <w:rPr>
          <w:rFonts w:ascii="Times New Roman" w:hAnsi="Times New Roman" w:cs="Times New Roman"/>
        </w:rPr>
      </w:pPr>
      <w:bookmarkStart w:id="14" w:name="str_29"/>
      <w:bookmarkEnd w:id="14"/>
      <w:r w:rsidRPr="005A2733">
        <w:rPr>
          <w:rFonts w:ascii="Times New Roman" w:hAnsi="Times New Roman" w:cs="Times New Roman"/>
          <w:b/>
          <w:color w:val="000000"/>
        </w:rPr>
        <w:t>Замена дела ортозе за доње екстремитете по истеку гарантног рока</w:t>
      </w:r>
    </w:p>
    <w:tbl>
      <w:tblPr>
        <w:tblW w:w="0" w:type="auto"/>
        <w:tblCellSpacing w:w="0" w:type="auto"/>
        <w:tblLook w:val="04A0" w:firstRow="1" w:lastRow="0" w:firstColumn="1" w:lastColumn="0" w:noHBand="0" w:noVBand="1"/>
      </w:tblPr>
      <w:tblGrid>
        <w:gridCol w:w="712"/>
        <w:gridCol w:w="3876"/>
        <w:gridCol w:w="736"/>
        <w:gridCol w:w="3703"/>
      </w:tblGrid>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зглоба колена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А36</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04920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скочног зглоба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А37</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04930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1.4.</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Перштеин зглоба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А39</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12420, 12520</w:t>
            </w:r>
          </w:p>
        </w:tc>
      </w:tr>
    </w:tbl>
    <w:p w:rsidR="001A7C83" w:rsidRPr="005A2733" w:rsidRDefault="00AA0E16" w:rsidP="005A2733">
      <w:pPr>
        <w:spacing w:after="150" w:line="240" w:lineRule="auto"/>
        <w:contextualSpacing/>
        <w:jc w:val="center"/>
        <w:rPr>
          <w:rFonts w:ascii="Times New Roman" w:hAnsi="Times New Roman" w:cs="Times New Roman"/>
        </w:rPr>
      </w:pPr>
      <w:bookmarkStart w:id="15" w:name="str_30"/>
      <w:bookmarkEnd w:id="15"/>
      <w:r w:rsidRPr="005A2733">
        <w:rPr>
          <w:rFonts w:ascii="Times New Roman" w:hAnsi="Times New Roman" w:cs="Times New Roman"/>
          <w:b/>
          <w:color w:val="000000"/>
        </w:rPr>
        <w:t>Замена дела ортозе за кичму по истеку гарантног рока</w:t>
      </w:r>
    </w:p>
    <w:tbl>
      <w:tblPr>
        <w:tblW w:w="0" w:type="auto"/>
        <w:tblCellSpacing w:w="0" w:type="auto"/>
        <w:tblLook w:val="04A0" w:firstRow="1" w:lastRow="0" w:firstColumn="1" w:lastColumn="0" w:noHBand="0" w:noVBand="1"/>
      </w:tblPr>
      <w:tblGrid>
        <w:gridCol w:w="713"/>
        <w:gridCol w:w="3859"/>
        <w:gridCol w:w="736"/>
        <w:gridCol w:w="3719"/>
      </w:tblGrid>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шина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А40</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06420, 06720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1.2.</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затварача за ортозу</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А41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06220, 06430</w:t>
            </w:r>
          </w:p>
        </w:tc>
      </w:tr>
    </w:tbl>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150" w:line="240" w:lineRule="auto"/>
        <w:contextualSpacing/>
        <w:jc w:val="center"/>
        <w:rPr>
          <w:rFonts w:ascii="Times New Roman" w:hAnsi="Times New Roman" w:cs="Times New Roman"/>
        </w:rPr>
      </w:pPr>
      <w:bookmarkStart w:id="16" w:name="str_31"/>
      <w:bookmarkEnd w:id="16"/>
      <w:r w:rsidRPr="005A2733">
        <w:rPr>
          <w:rFonts w:ascii="Times New Roman" w:hAnsi="Times New Roman" w:cs="Times New Roman"/>
          <w:color w:val="000000"/>
        </w:rPr>
        <w:t>3. ОДРЖАВАЊЕ ИНВАЛИДСКИХ КОЛИЦА</w:t>
      </w:r>
    </w:p>
    <w:p w:rsidR="001A7C83" w:rsidRPr="005A2733" w:rsidRDefault="00AA0E16" w:rsidP="005A2733">
      <w:pPr>
        <w:spacing w:after="150" w:line="240" w:lineRule="auto"/>
        <w:contextualSpacing/>
        <w:jc w:val="center"/>
        <w:rPr>
          <w:rFonts w:ascii="Times New Roman" w:hAnsi="Times New Roman" w:cs="Times New Roman"/>
        </w:rPr>
      </w:pPr>
      <w:bookmarkStart w:id="17" w:name="str_32"/>
      <w:bookmarkEnd w:id="17"/>
      <w:r w:rsidRPr="005A2733">
        <w:rPr>
          <w:rFonts w:ascii="Times New Roman" w:hAnsi="Times New Roman" w:cs="Times New Roman"/>
          <w:b/>
          <w:color w:val="000000"/>
        </w:rPr>
        <w:t>Сервисирање инвалидских колица ван гарантног рока</w:t>
      </w:r>
    </w:p>
    <w:tbl>
      <w:tblPr>
        <w:tblW w:w="0" w:type="auto"/>
        <w:tblCellSpacing w:w="0" w:type="auto"/>
        <w:tblLook w:val="04A0" w:firstRow="1" w:lastRow="0" w:firstColumn="1" w:lastColumn="0" w:noHBand="0" w:noVBand="1"/>
      </w:tblPr>
      <w:tblGrid>
        <w:gridCol w:w="721"/>
        <w:gridCol w:w="4129"/>
        <w:gridCol w:w="4177"/>
      </w:tblGrid>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1.1.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Сервис инвалидских колица</w:t>
            </w:r>
          </w:p>
        </w:tc>
        <w:tc>
          <w:tcPr>
            <w:tcW w:w="7200"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С1</w:t>
            </w:r>
          </w:p>
        </w:tc>
      </w:tr>
    </w:tbl>
    <w:p w:rsidR="001A7C83" w:rsidRPr="005A2733" w:rsidRDefault="00AA0E16" w:rsidP="005A2733">
      <w:pPr>
        <w:spacing w:after="150" w:line="240" w:lineRule="auto"/>
        <w:contextualSpacing/>
        <w:jc w:val="center"/>
        <w:rPr>
          <w:rFonts w:ascii="Times New Roman" w:hAnsi="Times New Roman" w:cs="Times New Roman"/>
        </w:rPr>
      </w:pPr>
      <w:bookmarkStart w:id="18" w:name="str_33"/>
      <w:bookmarkEnd w:id="18"/>
      <w:r w:rsidRPr="005A2733">
        <w:rPr>
          <w:rFonts w:ascii="Times New Roman" w:hAnsi="Times New Roman" w:cs="Times New Roman"/>
          <w:b/>
          <w:color w:val="000000"/>
        </w:rPr>
        <w:t>Поправка дела на инвалидским колицима по истеку гарантног рока:</w:t>
      </w:r>
    </w:p>
    <w:tbl>
      <w:tblPr>
        <w:tblW w:w="0" w:type="auto"/>
        <w:tblCellSpacing w:w="0" w:type="auto"/>
        <w:tblLook w:val="04A0" w:firstRow="1" w:lastRow="0" w:firstColumn="1" w:lastColumn="0" w:noHBand="0" w:noVBand="1"/>
      </w:tblPr>
      <w:tblGrid>
        <w:gridCol w:w="706"/>
        <w:gridCol w:w="4107"/>
        <w:gridCol w:w="730"/>
        <w:gridCol w:w="3484"/>
      </w:tblGrid>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lastRenderedPageBreak/>
              <w:t>2.1.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Оправка кочнице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П14</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078, 126, 079, 127, 080, 081, 128</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2.2.</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Оправка командне палице код електромоторних колица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П15</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2.3.</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Оправка мотора електромоторних колица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П16</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w:t>
            </w:r>
          </w:p>
        </w:tc>
      </w:tr>
    </w:tbl>
    <w:p w:rsidR="001A7C83" w:rsidRPr="005A2733" w:rsidRDefault="00AA0E16" w:rsidP="005A2733">
      <w:pPr>
        <w:spacing w:after="150" w:line="240" w:lineRule="auto"/>
        <w:contextualSpacing/>
        <w:jc w:val="center"/>
        <w:rPr>
          <w:rFonts w:ascii="Times New Roman" w:hAnsi="Times New Roman" w:cs="Times New Roman"/>
        </w:rPr>
      </w:pPr>
      <w:bookmarkStart w:id="19" w:name="str_34"/>
      <w:bookmarkEnd w:id="19"/>
      <w:r w:rsidRPr="005A2733">
        <w:rPr>
          <w:rFonts w:ascii="Times New Roman" w:hAnsi="Times New Roman" w:cs="Times New Roman"/>
          <w:b/>
          <w:color w:val="000000"/>
        </w:rPr>
        <w:t>Замена дела на инвалидским колицима по истеку гарантног рока</w:t>
      </w:r>
    </w:p>
    <w:tbl>
      <w:tblPr>
        <w:tblW w:w="0" w:type="auto"/>
        <w:tblCellSpacing w:w="0" w:type="auto"/>
        <w:tblLook w:val="04A0" w:firstRow="1" w:lastRow="0" w:firstColumn="1" w:lastColumn="0" w:noHBand="0" w:noVBand="1"/>
      </w:tblPr>
      <w:tblGrid>
        <w:gridCol w:w="760"/>
        <w:gridCol w:w="3899"/>
        <w:gridCol w:w="730"/>
        <w:gridCol w:w="3638"/>
      </w:tblGrid>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Предње пуне гуме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А42</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078, 126, 079, 127, 080, 081, 128</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3.2.</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Предњег точка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А43</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07840, 12640, 07940, 12740, 08050, 08150, 12840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3.3.</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Задње спољне гуме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А44</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078, 126, 127, 080, 081, 128</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3.4.</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Задње унутрашње гуме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А45</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078, 126, 127, 080, 081, 128</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3.5.</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Задњег точка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А46</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07850, 12650, 12750, 08060, 08160, 12850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3.6.</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Виљушке предњег точка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А47</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078, 126, 079, 127, 080, 081</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3.7.</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Седишта за инвалидска колица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А48</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07820, 12620, 07920, 12720, 08020, 08120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3.8.</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Наслона за инвалидска колица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А49</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07830, 12630, 07930, 12730, 08030, 08130, 08930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3.9.</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Кочнице за инвалидска колица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А50</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07870, 12670, 07970, 12770, 08080, 08180, 12880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3.10.</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Наслона за главу</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А51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07890, 07990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3.12.</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Пелоте</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А53</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307810, 307910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3 13.</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Сигурносног каиша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А54</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307820, 307630, 312610, 312620, 307920, 307930, 312710, 312720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3.14.</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Инсталације на инвалидским колицима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А55</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3 15.</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Прекидача на управљачкој кутији за ел. колица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А56</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3.16.</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Командне палице за ел. колица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А57</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3.17.</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Кочнице за ел. колица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А58</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08470</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3.18.</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Предње пуне гуме за ел. колица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А59</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3.19.</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Задње спољне гуме за ел. колица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А60</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3.20.</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Задње унутрашње гуме за ел. колица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А61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3.21.</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Виљушке за точак</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А62</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3.22.</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Четкица мотора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А63</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w:t>
            </w:r>
          </w:p>
        </w:tc>
      </w:tr>
      <w:tr w:rsidR="001A7C83" w:rsidRPr="005A2733">
        <w:trPr>
          <w:trHeight w:val="90"/>
          <w:tblCellSpacing w:w="0" w:type="auto"/>
        </w:trPr>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3.23</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Замена 2 акумулатора за ел. колица</w:t>
            </w:r>
          </w:p>
        </w:tc>
        <w:tc>
          <w:tcPr>
            <w:tcW w:w="864"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А64</w:t>
            </w:r>
          </w:p>
        </w:tc>
        <w:tc>
          <w:tcPr>
            <w:tcW w:w="6336" w:type="dxa"/>
            <w:vAlign w:val="center"/>
          </w:tcPr>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08490</w:t>
            </w:r>
          </w:p>
        </w:tc>
      </w:tr>
    </w:tbl>
    <w:p w:rsidR="001A7C83" w:rsidRPr="005A2733" w:rsidRDefault="00AA0E16" w:rsidP="005A2733">
      <w:pPr>
        <w:spacing w:after="0" w:line="240" w:lineRule="auto"/>
        <w:contextualSpacing/>
        <w:rPr>
          <w:rFonts w:ascii="Times New Roman" w:hAnsi="Times New Roman" w:cs="Times New Roman"/>
        </w:rPr>
      </w:pPr>
      <w:r w:rsidRPr="005A2733">
        <w:rPr>
          <w:rFonts w:ascii="Times New Roman" w:hAnsi="Times New Roman" w:cs="Times New Roman"/>
        </w:rPr>
        <w:br/>
      </w:r>
      <w:r w:rsidRPr="005A2733">
        <w:rPr>
          <w:rFonts w:ascii="Times New Roman" w:hAnsi="Times New Roman" w:cs="Times New Roman"/>
          <w:color w:val="000000"/>
        </w:rPr>
        <w:t xml:space="preserve"> </w:t>
      </w:r>
    </w:p>
    <w:p w:rsidR="001A7C83" w:rsidRPr="005A2733" w:rsidRDefault="00AA0E16" w:rsidP="005A2733">
      <w:pPr>
        <w:spacing w:after="0" w:line="240" w:lineRule="auto"/>
        <w:contextualSpacing/>
        <w:rPr>
          <w:rFonts w:ascii="Times New Roman" w:hAnsi="Times New Roman" w:cs="Times New Roman"/>
        </w:rPr>
      </w:pPr>
      <w:r w:rsidRPr="005A2733">
        <w:rPr>
          <w:rFonts w:ascii="Times New Roman" w:hAnsi="Times New Roman" w:cs="Times New Roman"/>
          <w:color w:val="000000"/>
        </w:rPr>
        <w:t> </w:t>
      </w:r>
    </w:p>
    <w:p w:rsidR="001A7C83" w:rsidRPr="005A2733" w:rsidRDefault="00AA0E16" w:rsidP="005A2733">
      <w:pPr>
        <w:spacing w:after="0" w:line="240" w:lineRule="auto"/>
        <w:contextualSpacing/>
        <w:rPr>
          <w:rFonts w:ascii="Times New Roman" w:hAnsi="Times New Roman" w:cs="Times New Roman"/>
        </w:rPr>
      </w:pPr>
      <w:r w:rsidRPr="005A2733">
        <w:rPr>
          <w:rFonts w:ascii="Times New Roman" w:hAnsi="Times New Roman" w:cs="Times New Roman"/>
          <w:color w:val="000000"/>
        </w:rPr>
        <w:t xml:space="preserve">Образац број 1 - </w:t>
      </w:r>
      <w:hyperlink r:id="rId5">
        <w:r w:rsidRPr="005A2733">
          <w:rPr>
            <w:rStyle w:val="Hyperlink"/>
            <w:rFonts w:ascii="Times New Roman" w:hAnsi="Times New Roman" w:cs="Times New Roman"/>
            <w:color w:val="008000"/>
          </w:rPr>
          <w:t>Налаз и мишљење (првостепени поступак)</w:t>
        </w:r>
      </w:hyperlink>
    </w:p>
    <w:p w:rsidR="001A7C83" w:rsidRPr="005A2733" w:rsidRDefault="00AA0E16" w:rsidP="005A2733">
      <w:pPr>
        <w:spacing w:after="0" w:line="240" w:lineRule="auto"/>
        <w:contextualSpacing/>
        <w:rPr>
          <w:rFonts w:ascii="Times New Roman" w:hAnsi="Times New Roman" w:cs="Times New Roman"/>
        </w:rPr>
      </w:pPr>
      <w:r w:rsidRPr="005A2733">
        <w:rPr>
          <w:rFonts w:ascii="Times New Roman" w:hAnsi="Times New Roman" w:cs="Times New Roman"/>
          <w:color w:val="000000"/>
        </w:rPr>
        <w:t xml:space="preserve">Образац број 2 - </w:t>
      </w:r>
      <w:hyperlink r:id="rId6">
        <w:r w:rsidRPr="005A2733">
          <w:rPr>
            <w:rStyle w:val="Hyperlink"/>
            <w:rFonts w:ascii="Times New Roman" w:hAnsi="Times New Roman" w:cs="Times New Roman"/>
            <w:color w:val="008000"/>
          </w:rPr>
          <w:t>Налаз и мишљење (другостепени поступак)</w:t>
        </w:r>
      </w:hyperlink>
    </w:p>
    <w:p w:rsidR="001A7C83" w:rsidRPr="005A2733" w:rsidRDefault="00AA0E16" w:rsidP="005A2733">
      <w:pPr>
        <w:spacing w:after="0" w:line="240" w:lineRule="auto"/>
        <w:contextualSpacing/>
        <w:rPr>
          <w:rFonts w:ascii="Times New Roman" w:hAnsi="Times New Roman" w:cs="Times New Roman"/>
        </w:rPr>
      </w:pPr>
      <w:r w:rsidRPr="005A2733">
        <w:rPr>
          <w:rFonts w:ascii="Times New Roman" w:hAnsi="Times New Roman" w:cs="Times New Roman"/>
          <w:color w:val="000000"/>
        </w:rPr>
        <w:t xml:space="preserve">Образац број 3 - </w:t>
      </w:r>
      <w:hyperlink r:id="rId7">
        <w:r w:rsidRPr="005A2733">
          <w:rPr>
            <w:rStyle w:val="Hyperlink"/>
            <w:rFonts w:ascii="Times New Roman" w:hAnsi="Times New Roman" w:cs="Times New Roman"/>
            <w:color w:val="008000"/>
          </w:rPr>
          <w:t>Налог за издавање ортопедског помагала за војног инвалида</w:t>
        </w:r>
      </w:hyperlink>
    </w:p>
    <w:p w:rsidR="001A7C83" w:rsidRPr="005A2733" w:rsidRDefault="00AA0E16" w:rsidP="005A2733">
      <w:pPr>
        <w:spacing w:after="0" w:line="240" w:lineRule="auto"/>
        <w:contextualSpacing/>
        <w:rPr>
          <w:rFonts w:ascii="Times New Roman" w:hAnsi="Times New Roman" w:cs="Times New Roman"/>
        </w:rPr>
      </w:pPr>
      <w:r w:rsidRPr="005A2733">
        <w:rPr>
          <w:rFonts w:ascii="Times New Roman" w:hAnsi="Times New Roman" w:cs="Times New Roman"/>
          <w:color w:val="000000"/>
        </w:rPr>
        <w:t xml:space="preserve">Образац број 4 - </w:t>
      </w:r>
      <w:hyperlink r:id="rId8">
        <w:r w:rsidRPr="005A2733">
          <w:rPr>
            <w:rStyle w:val="Hyperlink"/>
            <w:rFonts w:ascii="Times New Roman" w:hAnsi="Times New Roman" w:cs="Times New Roman"/>
            <w:color w:val="008000"/>
          </w:rPr>
          <w:t>Евиденција војних инвалида, корисника ортопедских помагала</w:t>
        </w:r>
      </w:hyperlink>
    </w:p>
    <w:p w:rsidR="001A7C83" w:rsidRPr="005A2733" w:rsidRDefault="00AA0E16" w:rsidP="005A2733">
      <w:pPr>
        <w:spacing w:after="150" w:line="240" w:lineRule="auto"/>
        <w:contextualSpacing/>
        <w:rPr>
          <w:rFonts w:ascii="Times New Roman" w:hAnsi="Times New Roman" w:cs="Times New Roman"/>
        </w:rPr>
      </w:pPr>
      <w:r w:rsidRPr="005A2733">
        <w:rPr>
          <w:rFonts w:ascii="Times New Roman" w:hAnsi="Times New Roman" w:cs="Times New Roman"/>
          <w:color w:val="000000"/>
        </w:rPr>
        <w:t xml:space="preserve">Образац број 5 - </w:t>
      </w:r>
      <w:hyperlink r:id="rId9">
        <w:r w:rsidRPr="005A2733">
          <w:rPr>
            <w:rStyle w:val="Hyperlink"/>
            <w:rFonts w:ascii="Times New Roman" w:hAnsi="Times New Roman" w:cs="Times New Roman"/>
            <w:color w:val="008000"/>
          </w:rPr>
          <w:t>Евиденција о поједином војном инвалиду, кориснику ортопедског помагала</w:t>
        </w:r>
      </w:hyperlink>
    </w:p>
    <w:sectPr w:rsidR="001A7C83" w:rsidRPr="005A273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46466"/>
    <w:multiLevelType w:val="hybridMultilevel"/>
    <w:tmpl w:val="D7F0C1A8"/>
    <w:lvl w:ilvl="0" w:tplc="0F1E7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C64B1"/>
    <w:multiLevelType w:val="hybridMultilevel"/>
    <w:tmpl w:val="B4AE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83"/>
    <w:rsid w:val="001A5BEA"/>
    <w:rsid w:val="001A7C83"/>
    <w:rsid w:val="005A2733"/>
    <w:rsid w:val="00AA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454F"/>
  <w15:docId w15:val="{E852E39A-A4B3-435D-B811-A89401E1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ListParagraph">
    <w:name w:val="List Paragraph"/>
    <w:basedOn w:val="Normal"/>
    <w:uiPriority w:val="99"/>
    <w:rsid w:val="001A5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o4.html&amp;doctype=reg&amp;x-filename=true&amp;regactid=423531" TargetMode="External"/><Relationship Id="rId3" Type="http://schemas.openxmlformats.org/officeDocument/2006/relationships/settings" Target="settings.xml"/><Relationship Id="rId7" Type="http://schemas.openxmlformats.org/officeDocument/2006/relationships/hyperlink" Target="http://www.pravno-informacioni-sistem.rs/SlGlasnikPortal/prilozi/o3.html&amp;doctype=reg&amp;x-filename=true&amp;regactid=4235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no-informacioni-sistem.rs/SlGlasnikPortal/prilozi/o2.html&amp;doctype=reg&amp;x-filename=true&amp;regactid=423531" TargetMode="External"/><Relationship Id="rId11" Type="http://schemas.openxmlformats.org/officeDocument/2006/relationships/theme" Target="theme/theme1.xml"/><Relationship Id="rId5" Type="http://schemas.openxmlformats.org/officeDocument/2006/relationships/hyperlink" Target="http://www.pravno-informacioni-sistem.rs/SlGlasnikPortal/prilozi/o1.html&amp;doctype=reg&amp;x-filename=true&amp;regactid=4235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no-informacioni-sistem.rs/SlGlasnikPortal/prilozi/o5.html&amp;doctype=reg&amp;x-filename=true&amp;regactid=423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7328</Words>
  <Characters>41775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Corbic</dc:creator>
  <cp:lastModifiedBy>Milos Corbic</cp:lastModifiedBy>
  <cp:revision>4</cp:revision>
  <dcterms:created xsi:type="dcterms:W3CDTF">2019-04-09T10:09:00Z</dcterms:created>
  <dcterms:modified xsi:type="dcterms:W3CDTF">2019-04-11T13:19:00Z</dcterms:modified>
</cp:coreProperties>
</file>