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419" w:rsidRDefault="00E02419" w:rsidP="00E02419">
      <w:pPr>
        <w:tabs>
          <w:tab w:val="center" w:pos="0"/>
          <w:tab w:val="center" w:pos="5670"/>
        </w:tabs>
        <w:spacing w:after="0" w:line="240" w:lineRule="auto"/>
        <w:ind w:right="4729"/>
        <w:jc w:val="center"/>
        <w:rPr>
          <w:rFonts w:eastAsia="Times New Roman" w:cs="Tahoma"/>
          <w:szCs w:val="24"/>
        </w:rPr>
      </w:pPr>
      <w:r>
        <w:rPr>
          <w:rFonts w:eastAsia="Times New Roman" w:cs="Tahoma"/>
          <w:noProof/>
          <w:szCs w:val="24"/>
        </w:rPr>
        <w:drawing>
          <wp:inline distT="0" distB="0" distL="0" distR="0">
            <wp:extent cx="1219200" cy="752475"/>
            <wp:effectExtent l="0" t="0" r="0" b="9525"/>
            <wp:docPr id="1" name="Picture 1" descr="mali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i gr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419" w:rsidRDefault="00E02419" w:rsidP="00E02419">
      <w:pPr>
        <w:tabs>
          <w:tab w:val="left" w:pos="3780"/>
        </w:tabs>
        <w:spacing w:after="0" w:line="240" w:lineRule="auto"/>
        <w:ind w:left="-180" w:right="4729"/>
        <w:jc w:val="center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РЕПУБЛИКА СРБИЈА</w:t>
      </w:r>
    </w:p>
    <w:p w:rsidR="00E02419" w:rsidRDefault="00E02419" w:rsidP="00E02419">
      <w:pPr>
        <w:tabs>
          <w:tab w:val="left" w:pos="3780"/>
        </w:tabs>
        <w:spacing w:after="0" w:line="240" w:lineRule="auto"/>
        <w:ind w:left="-180" w:right="4729"/>
        <w:rPr>
          <w:rFonts w:eastAsia="Times New Roman" w:cs="Times New Roman"/>
          <w:bCs/>
          <w:lang w:val="sr-Cyrl-CS"/>
        </w:rPr>
      </w:pPr>
      <w:r>
        <w:rPr>
          <w:rFonts w:eastAsia="Times New Roman" w:cs="Times New Roman"/>
          <w:bCs/>
          <w:lang w:val="sr-Latn-CS"/>
        </w:rPr>
        <w:t xml:space="preserve">                           </w:t>
      </w:r>
      <w:r>
        <w:rPr>
          <w:rFonts w:eastAsia="Times New Roman" w:cs="Times New Roman"/>
          <w:bCs/>
          <w:lang w:val="sr-Cyrl-CS"/>
        </w:rPr>
        <w:t>МИНИСТАРСТВО</w:t>
      </w:r>
    </w:p>
    <w:p w:rsidR="00E02419" w:rsidRDefault="00E02419" w:rsidP="00E02419">
      <w:pPr>
        <w:tabs>
          <w:tab w:val="left" w:pos="3780"/>
        </w:tabs>
        <w:spacing w:after="0" w:line="240" w:lineRule="auto"/>
        <w:ind w:left="-180" w:right="4729"/>
        <w:jc w:val="center"/>
        <w:rPr>
          <w:rFonts w:eastAsia="Times New Roman" w:cs="Times New Roman"/>
          <w:bCs/>
          <w:lang w:val="sr-Cyrl-CS"/>
        </w:rPr>
      </w:pPr>
      <w:r>
        <w:rPr>
          <w:rFonts w:eastAsia="Times New Roman" w:cs="Times New Roman"/>
          <w:bCs/>
          <w:lang w:val="sr-Cyrl-CS"/>
        </w:rPr>
        <w:t>ЗА РАД</w:t>
      </w:r>
      <w:r>
        <w:rPr>
          <w:rFonts w:eastAsia="Times New Roman" w:cs="Times New Roman"/>
          <w:bCs/>
          <w:lang w:val="sr-Cyrl-BA"/>
        </w:rPr>
        <w:t>, ЗАПОШЉАВАЊЕ, БОРАЧКА</w:t>
      </w:r>
      <w:r>
        <w:rPr>
          <w:rFonts w:eastAsia="Times New Roman" w:cs="Times New Roman"/>
          <w:bCs/>
          <w:lang w:val="sr-Cyrl-CS"/>
        </w:rPr>
        <w:t xml:space="preserve"> </w:t>
      </w:r>
    </w:p>
    <w:p w:rsidR="00E02419" w:rsidRDefault="00E02419" w:rsidP="00E02419">
      <w:pPr>
        <w:tabs>
          <w:tab w:val="left" w:pos="3780"/>
        </w:tabs>
        <w:spacing w:after="0" w:line="240" w:lineRule="auto"/>
        <w:ind w:left="-180" w:right="4729"/>
        <w:jc w:val="center"/>
        <w:rPr>
          <w:rFonts w:eastAsia="Times New Roman" w:cs="Times New Roman"/>
          <w:b/>
          <w:bCs/>
          <w:lang w:val="sr-Latn-RS"/>
        </w:rPr>
      </w:pPr>
      <w:r>
        <w:rPr>
          <w:rFonts w:eastAsia="Times New Roman" w:cs="Times New Roman"/>
          <w:bCs/>
          <w:lang w:val="sr-Cyrl-CS"/>
        </w:rPr>
        <w:t>И СОЦИЈАЛНА ПИТАЊА</w:t>
      </w:r>
    </w:p>
    <w:p w:rsidR="00E02419" w:rsidRDefault="00E02419" w:rsidP="00E02419">
      <w:pPr>
        <w:tabs>
          <w:tab w:val="left" w:pos="3780"/>
        </w:tabs>
        <w:spacing w:after="0" w:line="240" w:lineRule="auto"/>
        <w:ind w:left="-180" w:right="4729"/>
        <w:jc w:val="center"/>
        <w:rPr>
          <w:rFonts w:eastAsia="Times New Roman" w:cs="Times New Roman"/>
          <w:lang w:val="sr-Latn-CS"/>
        </w:rPr>
      </w:pPr>
      <w:r>
        <w:rPr>
          <w:rFonts w:eastAsia="Times New Roman" w:cs="Tahoma"/>
          <w:b/>
          <w:szCs w:val="24"/>
          <w:lang w:val="sr-Latn-CS"/>
        </w:rPr>
        <w:t xml:space="preserve"> </w:t>
      </w:r>
      <w:r>
        <w:rPr>
          <w:rFonts w:eastAsia="Times New Roman" w:cs="Times New Roman"/>
          <w:lang w:val="sr-Cyrl-CS"/>
        </w:rPr>
        <w:t xml:space="preserve">Датум </w:t>
      </w:r>
      <w:r>
        <w:rPr>
          <w:rFonts w:eastAsia="Times New Roman"/>
          <w:lang w:val="sr-Latn-RS"/>
        </w:rPr>
        <w:t>13</w:t>
      </w:r>
      <w:r>
        <w:rPr>
          <w:rFonts w:eastAsia="Times New Roman" w:cs="Times New Roman"/>
          <w:lang w:val="sr-Latn-RS"/>
        </w:rPr>
        <w:t>.03</w:t>
      </w:r>
      <w:r>
        <w:rPr>
          <w:rFonts w:eastAsia="Times New Roman" w:cs="Times New Roman"/>
          <w:lang w:val="sr-Cyrl-CS"/>
        </w:rPr>
        <w:t>.2019. године</w:t>
      </w:r>
    </w:p>
    <w:p w:rsidR="00E02419" w:rsidRDefault="00E02419" w:rsidP="00E02419">
      <w:pPr>
        <w:tabs>
          <w:tab w:val="left" w:pos="3780"/>
        </w:tabs>
        <w:spacing w:after="0" w:line="240" w:lineRule="auto"/>
        <w:ind w:left="-180" w:right="4729"/>
        <w:jc w:val="center"/>
        <w:rPr>
          <w:rFonts w:eastAsia="Times New Roman" w:cs="Times New Roman"/>
          <w:lang w:val="sr-Cyrl-CS"/>
        </w:rPr>
      </w:pPr>
      <w:r>
        <w:rPr>
          <w:rFonts w:eastAsia="Times New Roman" w:cs="Times New Roman"/>
          <w:lang w:val="sr-Cyrl-CS"/>
        </w:rPr>
        <w:t>Немањина 22-26</w:t>
      </w:r>
    </w:p>
    <w:p w:rsidR="00E02419" w:rsidRDefault="00E02419" w:rsidP="00B15323">
      <w:pPr>
        <w:keepNext/>
        <w:tabs>
          <w:tab w:val="left" w:pos="3780"/>
        </w:tabs>
        <w:spacing w:after="0" w:line="240" w:lineRule="auto"/>
        <w:ind w:left="-180" w:right="4729"/>
        <w:jc w:val="center"/>
        <w:outlineLvl w:val="1"/>
        <w:rPr>
          <w:rFonts w:eastAsia="Times New Roman" w:cs="Times New Roman"/>
          <w:bCs/>
          <w:lang w:val="sr-Cyrl-CS"/>
        </w:rPr>
      </w:pPr>
      <w:r>
        <w:rPr>
          <w:rFonts w:eastAsia="Times New Roman" w:cs="Times New Roman"/>
          <w:bCs/>
          <w:lang w:val="sr-Cyrl-CS"/>
        </w:rPr>
        <w:t>Б е о г р а д</w:t>
      </w:r>
    </w:p>
    <w:p w:rsidR="00B15323" w:rsidRPr="00B15323" w:rsidRDefault="00B15323" w:rsidP="00B15323">
      <w:pPr>
        <w:keepNext/>
        <w:tabs>
          <w:tab w:val="left" w:pos="3780"/>
        </w:tabs>
        <w:spacing w:after="0" w:line="240" w:lineRule="auto"/>
        <w:ind w:left="-180" w:right="4729"/>
        <w:jc w:val="center"/>
        <w:outlineLvl w:val="1"/>
        <w:rPr>
          <w:rFonts w:eastAsia="Times New Roman" w:cs="Times New Roman"/>
          <w:bCs/>
          <w:lang w:val="sr-Cyrl-CS"/>
        </w:rPr>
      </w:pPr>
    </w:p>
    <w:p w:rsidR="00B15323" w:rsidRDefault="00B15323" w:rsidP="00B15323">
      <w:pPr>
        <w:spacing w:before="100" w:beforeAutospacing="1" w:after="100" w:afterAutospacing="1"/>
        <w:jc w:val="center"/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>Наставак инспекцијских надзора у Установама социјалне заштите за домски смештај </w:t>
      </w:r>
    </w:p>
    <w:p w:rsidR="00B15323" w:rsidRPr="00B15323" w:rsidRDefault="00B15323" w:rsidP="00B15323">
      <w:pPr>
        <w:spacing w:before="100" w:beforeAutospacing="1" w:after="100" w:afterAutospacing="1"/>
        <w:jc w:val="center"/>
        <w:rPr>
          <w:lang w:val="sr-Cyrl-RS"/>
        </w:rPr>
      </w:pPr>
      <w:bookmarkStart w:id="0" w:name="_GoBack"/>
      <w:bookmarkEnd w:id="0"/>
    </w:p>
    <w:p w:rsidR="00B15323" w:rsidRPr="00B15323" w:rsidRDefault="00B15323" w:rsidP="00B15323">
      <w:pPr>
        <w:spacing w:before="100" w:beforeAutospacing="1" w:after="100" w:afterAutospacing="1"/>
        <w:jc w:val="both"/>
        <w:rPr>
          <w:lang w:val="sr-Cyrl-RS"/>
        </w:rPr>
      </w:pPr>
      <w:r>
        <w:rPr>
          <w:lang w:val="sr-Cyrl-RS"/>
        </w:rPr>
        <w:t>Министарство за рад, запошљавање, борачка и социјална питања обавештава да ће се инспекцијски надзори, од стране инспектора социјалне заштите и инспектора рада у Установама социјалне заштите за домски смештај наставити у наредном периоду како би се извршила контрола остваривања права корисника, услови и стандард за пружање услуга домског смештаја и примена стручних процедура у установама социјалне заштите.</w:t>
      </w:r>
    </w:p>
    <w:p w:rsidR="00B15323" w:rsidRPr="00B15323" w:rsidRDefault="00B15323" w:rsidP="00B15323">
      <w:pPr>
        <w:spacing w:before="100" w:beforeAutospacing="1" w:after="100" w:afterAutospacing="1"/>
        <w:jc w:val="both"/>
        <w:rPr>
          <w:lang w:val="sr-Cyrl-RS"/>
        </w:rPr>
      </w:pPr>
      <w:r>
        <w:rPr>
          <w:lang w:val="sr-Cyrl-RS"/>
        </w:rPr>
        <w:t xml:space="preserve">Током </w:t>
      </w:r>
      <w:r>
        <w:rPr>
          <w:b/>
          <w:bCs/>
          <w:lang w:val="sr-Cyrl-RS"/>
        </w:rPr>
        <w:t>фебруара,</w:t>
      </w:r>
      <w:r>
        <w:rPr>
          <w:lang w:val="sr-Cyrl-RS"/>
        </w:rPr>
        <w:t xml:space="preserve"> Инспекција рада обавила је надзоре у Домском одељењу за одрасле и старе при Центру за социјални рад у Новом Пазару, Дому за лица ометена у развоју у Тутину и Дому за смештај одраслих лица </w:t>
      </w:r>
      <w:proofErr w:type="spellStart"/>
      <w:r>
        <w:rPr>
          <w:lang w:val="sr-Cyrl-RS"/>
        </w:rPr>
        <w:t>Трбуње</w:t>
      </w:r>
      <w:proofErr w:type="spellEnd"/>
      <w:r>
        <w:rPr>
          <w:lang w:val="sr-Cyrl-RS"/>
        </w:rPr>
        <w:t xml:space="preserve"> у </w:t>
      </w:r>
      <w:proofErr w:type="spellStart"/>
      <w:r>
        <w:rPr>
          <w:lang w:val="sr-Cyrl-RS"/>
        </w:rPr>
        <w:t>Блацу</w:t>
      </w:r>
      <w:proofErr w:type="spellEnd"/>
      <w:r>
        <w:rPr>
          <w:lang w:val="sr-Cyrl-RS"/>
        </w:rPr>
        <w:t>.</w:t>
      </w:r>
    </w:p>
    <w:p w:rsidR="00B15323" w:rsidRPr="00B15323" w:rsidRDefault="00B15323" w:rsidP="00B15323">
      <w:pPr>
        <w:spacing w:before="100" w:beforeAutospacing="1" w:after="100" w:afterAutospacing="1"/>
        <w:jc w:val="both"/>
        <w:rPr>
          <w:lang w:val="sr-Cyrl-RS"/>
        </w:rPr>
      </w:pPr>
      <w:r>
        <w:rPr>
          <w:lang w:val="sr-Cyrl-RS"/>
        </w:rPr>
        <w:t xml:space="preserve">Инспекцијски надзори </w:t>
      </w:r>
      <w:r>
        <w:rPr>
          <w:b/>
          <w:bCs/>
          <w:lang w:val="sr-Cyrl-RS"/>
        </w:rPr>
        <w:t>у марту</w:t>
      </w:r>
      <w:r>
        <w:rPr>
          <w:lang w:val="sr-Cyrl-RS"/>
        </w:rPr>
        <w:t xml:space="preserve"> планирани су у неколико градова у Србији и то у: </w:t>
      </w:r>
      <w:proofErr w:type="spellStart"/>
      <w:r>
        <w:rPr>
          <w:lang w:val="sr-Cyrl-RS"/>
        </w:rPr>
        <w:t>Геронтолошком</w:t>
      </w:r>
      <w:proofErr w:type="spellEnd"/>
      <w:r>
        <w:rPr>
          <w:lang w:val="sr-Cyrl-RS"/>
        </w:rPr>
        <w:t xml:space="preserve"> центру ''</w:t>
      </w:r>
      <w:proofErr w:type="spellStart"/>
      <w:r>
        <w:rPr>
          <w:lang w:val="sr-Cyrl-RS"/>
        </w:rPr>
        <w:t>Јеленац</w:t>
      </w:r>
      <w:proofErr w:type="spellEnd"/>
      <w:r>
        <w:rPr>
          <w:lang w:val="sr-Cyrl-RS"/>
        </w:rPr>
        <w:t xml:space="preserve">'' и </w:t>
      </w:r>
      <w:proofErr w:type="spellStart"/>
      <w:r>
        <w:rPr>
          <w:lang w:val="sr-Cyrl-RS"/>
        </w:rPr>
        <w:t>Геронтолошком</w:t>
      </w:r>
      <w:proofErr w:type="spellEnd"/>
      <w:r>
        <w:rPr>
          <w:lang w:val="sr-Cyrl-RS"/>
        </w:rPr>
        <w:t xml:space="preserve"> центру ''</w:t>
      </w:r>
      <w:proofErr w:type="spellStart"/>
      <w:r>
        <w:rPr>
          <w:lang w:val="sr-Cyrl-RS"/>
        </w:rPr>
        <w:t>Јеленац</w:t>
      </w:r>
      <w:proofErr w:type="spellEnd"/>
      <w:r>
        <w:rPr>
          <w:lang w:val="sr-Cyrl-RS"/>
        </w:rPr>
        <w:t xml:space="preserve">'' РЈ </w:t>
      </w:r>
      <w:proofErr w:type="spellStart"/>
      <w:r>
        <w:rPr>
          <w:lang w:val="sr-Cyrl-RS"/>
        </w:rPr>
        <w:t>Тешица</w:t>
      </w:r>
      <w:proofErr w:type="spellEnd"/>
      <w:r>
        <w:rPr>
          <w:lang w:val="sr-Cyrl-RS"/>
        </w:rPr>
        <w:t xml:space="preserve">; ЦСР-у, Дому за децу и младе ''Христина </w:t>
      </w:r>
      <w:proofErr w:type="spellStart"/>
      <w:r>
        <w:rPr>
          <w:lang w:val="sr-Cyrl-RS"/>
        </w:rPr>
        <w:t>Маркишић</w:t>
      </w:r>
      <w:proofErr w:type="spellEnd"/>
      <w:r>
        <w:rPr>
          <w:lang w:val="sr-Cyrl-RS"/>
        </w:rPr>
        <w:t xml:space="preserve">'' у Алексинцу и Дому за смештај одраслих лица ''Кулина''; Дому за децу и лица ометена у развоју ''Др Никола Шуменковић'' </w:t>
      </w:r>
      <w:proofErr w:type="spellStart"/>
      <w:r>
        <w:rPr>
          <w:lang w:val="sr-Cyrl-RS"/>
        </w:rPr>
        <w:t>Стамница</w:t>
      </w:r>
      <w:proofErr w:type="spellEnd"/>
      <w:r>
        <w:rPr>
          <w:lang w:val="sr-Cyrl-RS"/>
        </w:rPr>
        <w:t xml:space="preserve">, Установи за одрасле и старије ''Гвозден </w:t>
      </w:r>
      <w:proofErr w:type="spellStart"/>
      <w:r>
        <w:rPr>
          <w:lang w:val="sr-Cyrl-RS"/>
        </w:rPr>
        <w:t>Јованчићевић</w:t>
      </w:r>
      <w:proofErr w:type="spellEnd"/>
      <w:r>
        <w:rPr>
          <w:lang w:val="sr-Cyrl-RS"/>
        </w:rPr>
        <w:t xml:space="preserve">'', Велики </w:t>
      </w:r>
      <w:proofErr w:type="spellStart"/>
      <w:r>
        <w:rPr>
          <w:lang w:val="sr-Cyrl-RS"/>
        </w:rPr>
        <w:t>Поповац</w:t>
      </w:r>
      <w:proofErr w:type="spellEnd"/>
      <w:r>
        <w:rPr>
          <w:lang w:val="sr-Cyrl-RS"/>
        </w:rPr>
        <w:t xml:space="preserve">; ЦСР -у Петровцу на Млави; Дому за децу и младе ''Јефимија'', </w:t>
      </w:r>
      <w:proofErr w:type="spellStart"/>
      <w:r>
        <w:rPr>
          <w:lang w:val="sr-Cyrl-RS"/>
        </w:rPr>
        <w:t>Геронтолошком</w:t>
      </w:r>
      <w:proofErr w:type="spellEnd"/>
      <w:r>
        <w:rPr>
          <w:lang w:val="sr-Cyrl-RS"/>
        </w:rPr>
        <w:t xml:space="preserve"> центру и ЦСР-у у Крушевцу; Установи за одрасле и старије ''Лесковац'' и ЦСР-у Лесковац;  Дому за децу и младе ''Станко Пауновић'' и ЦСР-у у Неготину.</w:t>
      </w:r>
    </w:p>
    <w:p w:rsidR="00B15323" w:rsidRPr="00B15323" w:rsidRDefault="00B15323" w:rsidP="00B15323">
      <w:pPr>
        <w:spacing w:before="100" w:beforeAutospacing="1" w:after="100" w:afterAutospacing="1"/>
        <w:jc w:val="both"/>
        <w:rPr>
          <w:lang w:val="sr-Cyrl-RS"/>
        </w:rPr>
      </w:pPr>
      <w:r>
        <w:rPr>
          <w:lang w:val="sr-Cyrl-RS"/>
        </w:rPr>
        <w:t xml:space="preserve">Такође, </w:t>
      </w:r>
      <w:r>
        <w:rPr>
          <w:b/>
          <w:bCs/>
          <w:lang w:val="sr-Cyrl-RS"/>
        </w:rPr>
        <w:t>у априлу</w:t>
      </w:r>
      <w:r>
        <w:rPr>
          <w:lang w:val="sr-Cyrl-RS"/>
        </w:rPr>
        <w:t xml:space="preserve"> су у плану надзори у:</w:t>
      </w:r>
    </w:p>
    <w:p w:rsidR="00B15323" w:rsidRPr="00B15323" w:rsidRDefault="00B15323" w:rsidP="00B15323">
      <w:pPr>
        <w:spacing w:before="100" w:beforeAutospacing="1" w:after="100" w:afterAutospacing="1"/>
        <w:jc w:val="both"/>
        <w:rPr>
          <w:lang w:val="sr-Cyrl-RS"/>
        </w:rPr>
      </w:pPr>
      <w:r>
        <w:rPr>
          <w:lang w:val="sr-Cyrl-RS"/>
        </w:rPr>
        <w:t xml:space="preserve">Установи за децу и младе ''Шабац'' при Центру за социјални рад; </w:t>
      </w:r>
      <w:proofErr w:type="spellStart"/>
      <w:r>
        <w:rPr>
          <w:lang w:val="sr-Cyrl-RS"/>
        </w:rPr>
        <w:t>Геронтолошком</w:t>
      </w:r>
      <w:proofErr w:type="spellEnd"/>
      <w:r>
        <w:rPr>
          <w:lang w:val="sr-Cyrl-RS"/>
        </w:rPr>
        <w:t xml:space="preserve"> центру, ЦСР-у у Шапцу; Дому за децу и младе ''Вера Благојевић'' Бања Ковиљача; ЦСР-у Лозница, </w:t>
      </w:r>
      <w:proofErr w:type="spellStart"/>
      <w:r>
        <w:rPr>
          <w:lang w:val="sr-Cyrl-RS"/>
        </w:rPr>
        <w:t>Геронтолошком</w:t>
      </w:r>
      <w:proofErr w:type="spellEnd"/>
      <w:r>
        <w:rPr>
          <w:lang w:val="sr-Cyrl-RS"/>
        </w:rPr>
        <w:t xml:space="preserve"> центру и ЦСР-у у Јагодини; Дому за децу и младе ''Петар Радовановић'' Ужице; Домском одељењу за старе </w:t>
      </w:r>
      <w:proofErr w:type="spellStart"/>
      <w:r>
        <w:rPr>
          <w:lang w:val="sr-Cyrl-RS"/>
        </w:rPr>
        <w:t>Забучије</w:t>
      </w:r>
      <w:proofErr w:type="spellEnd"/>
      <w:r>
        <w:rPr>
          <w:lang w:val="sr-Cyrl-RS"/>
        </w:rPr>
        <w:t xml:space="preserve">; ЦСР-у Ужице; Домском одељењу при ЦСР-у Пожега за смештај одраслих и старијих и ЦСР-у Пожега; Дому за смештај старих лица и </w:t>
      </w:r>
      <w:r>
        <w:rPr>
          <w:lang w:val="sr-Cyrl-RS"/>
        </w:rPr>
        <w:lastRenderedPageBreak/>
        <w:t xml:space="preserve">ЦСР-у у Смедереву; Дому за децу и младе ''Душко Радовић'', Заводу за васпитање омладине, </w:t>
      </w:r>
      <w:proofErr w:type="spellStart"/>
      <w:r>
        <w:rPr>
          <w:lang w:val="sr-Cyrl-RS"/>
        </w:rPr>
        <w:t>Геронтолошком</w:t>
      </w:r>
      <w:proofErr w:type="spellEnd"/>
      <w:r>
        <w:rPr>
          <w:lang w:val="sr-Cyrl-RS"/>
        </w:rPr>
        <w:t xml:space="preserve"> центру и ЦСР-у у Нишу; </w:t>
      </w:r>
      <w:proofErr w:type="spellStart"/>
      <w:r>
        <w:rPr>
          <w:lang w:val="sr-Cyrl-RS"/>
        </w:rPr>
        <w:t>Геронтолошком</w:t>
      </w:r>
      <w:proofErr w:type="spellEnd"/>
      <w:r>
        <w:rPr>
          <w:lang w:val="sr-Cyrl-RS"/>
        </w:rPr>
        <w:t xml:space="preserve"> центру, Заводу ''Мале пчелице'', ЦСР-у у Крагујевцу; Дому за смештај и негу старих лица и ЦСР-у у Прокупљу; Дому за одрасла  инвалидна лица и ЦСР-у у Дољевцу; </w:t>
      </w:r>
      <w:proofErr w:type="spellStart"/>
      <w:r>
        <w:rPr>
          <w:lang w:val="sr-Cyrl-RS"/>
        </w:rPr>
        <w:t>Геронтолошком</w:t>
      </w:r>
      <w:proofErr w:type="spellEnd"/>
      <w:r>
        <w:rPr>
          <w:lang w:val="sr-Cyrl-RS"/>
        </w:rPr>
        <w:t xml:space="preserve"> центру и ЦСР-у Младеновац.</w:t>
      </w:r>
    </w:p>
    <w:p w:rsidR="00B15323" w:rsidRPr="00B15323" w:rsidRDefault="00B15323" w:rsidP="00B15323">
      <w:pPr>
        <w:spacing w:before="100" w:beforeAutospacing="1" w:after="100" w:afterAutospacing="1"/>
        <w:jc w:val="both"/>
        <w:rPr>
          <w:lang w:val="sr-Cyrl-RS"/>
        </w:rPr>
      </w:pPr>
      <w:r>
        <w:rPr>
          <w:lang w:val="sr-Cyrl-RS"/>
        </w:rPr>
        <w:t xml:space="preserve">На списку планираних инспекцијских надзора у наредном периоду су и </w:t>
      </w:r>
      <w:proofErr w:type="spellStart"/>
      <w:r>
        <w:rPr>
          <w:lang w:val="sr-Cyrl-RS"/>
        </w:rPr>
        <w:t>Геронтолошки</w:t>
      </w:r>
      <w:proofErr w:type="spellEnd"/>
      <w:r>
        <w:rPr>
          <w:lang w:val="sr-Cyrl-RS"/>
        </w:rPr>
        <w:t xml:space="preserve"> центар</w:t>
      </w:r>
      <w:r>
        <w:rPr>
          <w:lang w:val="sr-Latn-RS"/>
        </w:rPr>
        <w:t xml:space="preserve">, </w:t>
      </w:r>
      <w:r>
        <w:rPr>
          <w:lang w:val="sr-Cyrl-RS"/>
        </w:rPr>
        <w:t xml:space="preserve">Завод за васпитање деце и омладине и ЦСР у </w:t>
      </w:r>
      <w:proofErr w:type="spellStart"/>
      <w:r>
        <w:rPr>
          <w:lang w:val="sr-Cyrl-RS"/>
        </w:rPr>
        <w:t>Књажевцу</w:t>
      </w:r>
      <w:proofErr w:type="spellEnd"/>
      <w:r>
        <w:rPr>
          <w:lang w:val="sr-Cyrl-RS"/>
        </w:rPr>
        <w:t xml:space="preserve">; Домско одељење за смештај одраслих и старији и ЦСР у Љубовији; </w:t>
      </w:r>
      <w:proofErr w:type="spellStart"/>
      <w:r>
        <w:rPr>
          <w:lang w:val="sr-Cyrl-RS"/>
        </w:rPr>
        <w:t>Геронтолошки</w:t>
      </w:r>
      <w:proofErr w:type="spellEnd"/>
      <w:r>
        <w:rPr>
          <w:lang w:val="sr-Cyrl-RS"/>
        </w:rPr>
        <w:t xml:space="preserve"> центар </w:t>
      </w:r>
      <w:proofErr w:type="spellStart"/>
      <w:r>
        <w:rPr>
          <w:lang w:val="sr-Cyrl-RS"/>
        </w:rPr>
        <w:t>Матарушка</w:t>
      </w:r>
      <w:proofErr w:type="spellEnd"/>
      <w:r>
        <w:rPr>
          <w:lang w:val="sr-Cyrl-RS"/>
        </w:rPr>
        <w:t xml:space="preserve"> бања; ЦСР Краљево; Домско одељење за смештај старих лица и пензионера и ЦСР у Крупњу, Дом за смештај старих лица и ЦСР у Димитровграду, </w:t>
      </w:r>
      <w:proofErr w:type="spellStart"/>
      <w:r>
        <w:rPr>
          <w:lang w:val="sr-Cyrl-RS"/>
        </w:rPr>
        <w:t>Геронтолошки</w:t>
      </w:r>
      <w:proofErr w:type="spellEnd"/>
      <w:r>
        <w:rPr>
          <w:lang w:val="sr-Cyrl-RS"/>
        </w:rPr>
        <w:t xml:space="preserve"> центар ''</w:t>
      </w:r>
      <w:proofErr w:type="spellStart"/>
      <w:r>
        <w:rPr>
          <w:lang w:val="sr-Cyrl-RS"/>
        </w:rPr>
        <w:t>Бежанијска</w:t>
      </w:r>
      <w:proofErr w:type="spellEnd"/>
      <w:r>
        <w:rPr>
          <w:lang w:val="sr-Cyrl-RS"/>
        </w:rPr>
        <w:t xml:space="preserve"> Коса'' РЈ Карабурма, Дом за одрасла  инвалидна лица Земун, </w:t>
      </w:r>
      <w:proofErr w:type="spellStart"/>
      <w:r>
        <w:rPr>
          <w:lang w:val="sr-Cyrl-RS"/>
        </w:rPr>
        <w:t>Геронтолошки</w:t>
      </w:r>
      <w:proofErr w:type="spellEnd"/>
      <w:r>
        <w:rPr>
          <w:lang w:val="sr-Cyrl-RS"/>
        </w:rPr>
        <w:t xml:space="preserve"> центар Обреновац, Установа за децу и младе ''Сремчица'', Центар за заштиту одојчади деце и младе, </w:t>
      </w:r>
      <w:proofErr w:type="spellStart"/>
      <w:r>
        <w:rPr>
          <w:lang w:val="sr-Cyrl-RS"/>
        </w:rPr>
        <w:t>Звечанска</w:t>
      </w:r>
      <w:proofErr w:type="spellEnd"/>
      <w:r>
        <w:rPr>
          <w:lang w:val="sr-Cyrl-RS"/>
        </w:rPr>
        <w:t>, Београд, Завод за васпитање деце и младине Београд и Центар за смештај и дневни боравак деце и омладине ометене у развоју Београд.</w:t>
      </w:r>
    </w:p>
    <w:p w:rsidR="00B15323" w:rsidRPr="00B15323" w:rsidRDefault="00B15323" w:rsidP="00B15323">
      <w:pPr>
        <w:spacing w:before="100" w:beforeAutospacing="1" w:after="100" w:afterAutospacing="1"/>
        <w:jc w:val="both"/>
        <w:rPr>
          <w:lang w:val="sr-Cyrl-RS"/>
        </w:rPr>
      </w:pPr>
      <w:r>
        <w:rPr>
          <w:lang w:val="sr-Cyrl-RS"/>
        </w:rPr>
        <w:t>Поред инспекцијских надзора у установама домског смештаја од стране инспектора социјалне заштите и инспектора рада, запосленима ће бити пружена и стручна подршка од стране Републичког завода за социјалну заштиту, а извештаји инспекцијских надзора, са фотографијама затеченог стања у установама, бити редовно објављивани на сајту Министарства.</w:t>
      </w:r>
    </w:p>
    <w:p w:rsidR="00F90D45" w:rsidRPr="00F90D45" w:rsidRDefault="00F90D45" w:rsidP="00B66614">
      <w:pPr>
        <w:jc w:val="both"/>
        <w:rPr>
          <w:lang w:val="sr-Cyrl-RS"/>
        </w:rPr>
      </w:pPr>
    </w:p>
    <w:sectPr w:rsidR="00F90D45" w:rsidRPr="00F90D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419"/>
    <w:rsid w:val="000353A4"/>
    <w:rsid w:val="00247640"/>
    <w:rsid w:val="008D17B7"/>
    <w:rsid w:val="00AD430E"/>
    <w:rsid w:val="00AD49E8"/>
    <w:rsid w:val="00B15323"/>
    <w:rsid w:val="00B66614"/>
    <w:rsid w:val="00E02419"/>
    <w:rsid w:val="00E03E60"/>
    <w:rsid w:val="00F9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785DC-D00D-4F40-AF47-34618C6E6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Ministrstvo za rad</dc:creator>
  <cp:keywords/>
  <dc:description/>
  <cp:lastModifiedBy>Ministrstvo za rad</cp:lastModifiedBy>
  <cp:revision>4</cp:revision>
  <dcterms:created xsi:type="dcterms:W3CDTF">2019-03-13T09:29:00Z</dcterms:created>
  <dcterms:modified xsi:type="dcterms:W3CDTF">2019-03-13T14:13:00Z</dcterms:modified>
</cp:coreProperties>
</file>