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0D" w:rsidRPr="0029690D" w:rsidRDefault="0029690D" w:rsidP="0029690D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>У складу са чланом 39а. став 4. Пословника Владе („Сл. гласник РС“ бр. 61/06-пречишћен текст, 69/08, 88/08, 33/10, 69/10, 20/11, 37/11, 30/13 и 76/14</w:t>
      </w:r>
      <w:r w:rsidRPr="0029690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), </w:t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>даје</w:t>
      </w:r>
      <w:r w:rsidRPr="0029690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29690D">
        <w:rPr>
          <w:rFonts w:ascii="Times New Roman" w:eastAsia="Calibri" w:hAnsi="Times New Roman" w:cs="Times New Roman"/>
          <w:sz w:val="24"/>
          <w:szCs w:val="24"/>
          <w:lang w:val="sr-Latn-RS"/>
        </w:rPr>
        <w:t>се</w:t>
      </w:r>
      <w:proofErr w:type="spellEnd"/>
      <w:r w:rsidRPr="0029690D">
        <w:rPr>
          <w:rFonts w:ascii="Times New Roman" w:eastAsia="Calibri" w:hAnsi="Times New Roman" w:cs="Times New Roman"/>
          <w:sz w:val="24"/>
          <w:szCs w:val="24"/>
          <w:lang w:val="sr-Latn-RS"/>
        </w:rPr>
        <w:t>:</w:t>
      </w:r>
    </w:p>
    <w:p w:rsidR="0029690D" w:rsidRPr="0029690D" w:rsidRDefault="0029690D" w:rsidP="002969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                     </w:t>
      </w:r>
    </w:p>
    <w:p w:rsidR="0029690D" w:rsidRPr="0029690D" w:rsidRDefault="0029690D" w:rsidP="0029690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ИЗЈАВА О УСКЛАЂЕНОСТИ </w:t>
      </w:r>
    </w:p>
    <w:p w:rsidR="00C974FD" w:rsidRPr="0029690D" w:rsidRDefault="0029690D" w:rsidP="00C974F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НАЦРТА ЗАКОНА </w:t>
      </w:r>
      <w:r w:rsidR="00C974FD" w:rsidRPr="00174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ЗАШТИТИ ПРАВА ЛИЦА СА МЕНТАЛНИМ СМЕТЊАМА, КОРИСНИКА УСЛУГА </w:t>
      </w:r>
      <w:r w:rsidR="00C974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СМЕШТАЈА У </w:t>
      </w:r>
      <w:r w:rsidR="00C974FD" w:rsidRPr="00174772">
        <w:rPr>
          <w:rFonts w:ascii="Times New Roman" w:eastAsia="Times New Roman" w:hAnsi="Times New Roman" w:cs="Times New Roman"/>
          <w:sz w:val="24"/>
          <w:szCs w:val="24"/>
          <w:lang w:val="sr-Cyrl-CS"/>
        </w:rPr>
        <w:t>СОЦИЈАЛН</w:t>
      </w:r>
      <w:r w:rsidR="00C974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ОЈ </w:t>
      </w:r>
      <w:r w:rsidR="00C974FD" w:rsidRPr="00174772">
        <w:rPr>
          <w:rFonts w:ascii="Times New Roman" w:eastAsia="Times New Roman" w:hAnsi="Times New Roman" w:cs="Times New Roman"/>
          <w:sz w:val="24"/>
          <w:szCs w:val="24"/>
          <w:lang w:val="sr-Cyrl-CS"/>
        </w:rPr>
        <w:t>ЗАШТИТ</w:t>
      </w:r>
      <w:r w:rsidR="00C974FD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</w:p>
    <w:p w:rsidR="0029690D" w:rsidRPr="0029690D" w:rsidRDefault="0029690D" w:rsidP="0029690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>СА ПЛАНОМ РАДА ВЛАДЕ ЗА 201</w:t>
      </w:r>
      <w:r w:rsidR="00C974FD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>. ГОДИНУ</w:t>
      </w:r>
    </w:p>
    <w:p w:rsidR="0029690D" w:rsidRPr="0029690D" w:rsidRDefault="0029690D" w:rsidP="0029690D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29690D" w:rsidRPr="0029690D" w:rsidRDefault="0029690D" w:rsidP="0029690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9690D" w:rsidRPr="0029690D" w:rsidRDefault="00174772" w:rsidP="0029690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174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Нацрт закона о заштити права лица са менталним сметњама, корисника услуга </w:t>
      </w:r>
      <w:r w:rsidR="004F2B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смештаја у </w:t>
      </w:r>
      <w:r w:rsidRPr="00174772">
        <w:rPr>
          <w:rFonts w:ascii="Times New Roman" w:eastAsia="Times New Roman" w:hAnsi="Times New Roman" w:cs="Times New Roman"/>
          <w:sz w:val="24"/>
          <w:szCs w:val="24"/>
          <w:lang w:val="sr-Cyrl-CS"/>
        </w:rPr>
        <w:t>социјалн</w:t>
      </w:r>
      <w:r w:rsidR="004F2B24">
        <w:rPr>
          <w:rFonts w:ascii="Times New Roman" w:eastAsia="Times New Roman" w:hAnsi="Times New Roman" w:cs="Times New Roman"/>
          <w:sz w:val="24"/>
          <w:szCs w:val="24"/>
          <w:lang w:val="sr-Cyrl-CS"/>
        </w:rPr>
        <w:t>ој</w:t>
      </w:r>
      <w:r w:rsidRPr="00174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заштит</w:t>
      </w:r>
      <w:r w:rsidR="004F2B24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bookmarkStart w:id="0" w:name="_GoBack"/>
      <w:bookmarkEnd w:id="0"/>
      <w:r w:rsidRPr="0017477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747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није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29690D" w:rsidRPr="0029690D">
        <w:rPr>
          <w:rFonts w:ascii="Times New Roman" w:eastAsia="Calibri" w:hAnsi="Times New Roman" w:cs="Times New Roman"/>
          <w:lang w:val="sr-Cyrl-RS"/>
        </w:rPr>
        <w:t>предвиђен Годишњим планом рада Владе за 201</w:t>
      </w:r>
      <w:r>
        <w:rPr>
          <w:rFonts w:ascii="Times New Roman" w:eastAsia="Calibri" w:hAnsi="Times New Roman" w:cs="Times New Roman"/>
          <w:lang w:val="sr-Cyrl-RS"/>
        </w:rPr>
        <w:t>9</w:t>
      </w:r>
      <w:r w:rsidR="0029690D" w:rsidRPr="0029690D">
        <w:rPr>
          <w:rFonts w:ascii="Times New Roman" w:eastAsia="Calibri" w:hAnsi="Times New Roman" w:cs="Times New Roman"/>
          <w:lang w:val="sr-Cyrl-RS"/>
        </w:rPr>
        <w:t>. годину.</w:t>
      </w:r>
    </w:p>
    <w:p w:rsidR="00C974FD" w:rsidRPr="00174772" w:rsidRDefault="00C974FD" w:rsidP="00C97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77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Разлози који указују на неопходност разматрања </w:t>
      </w:r>
      <w:r w:rsidRPr="00174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Нацрт закона о заштити права лица са менталним сметњама, корисника услуга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смештаја у </w:t>
      </w:r>
      <w:r w:rsidRPr="00174772">
        <w:rPr>
          <w:rFonts w:ascii="Times New Roman" w:eastAsia="Times New Roman" w:hAnsi="Times New Roman" w:cs="Times New Roman"/>
          <w:sz w:val="24"/>
          <w:szCs w:val="24"/>
          <w:lang w:val="sr-Cyrl-CS"/>
        </w:rPr>
        <w:t>социјалн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ој </w:t>
      </w:r>
      <w:r w:rsidRPr="00174772">
        <w:rPr>
          <w:rFonts w:ascii="Times New Roman" w:eastAsia="Times New Roman" w:hAnsi="Times New Roman" w:cs="Times New Roman"/>
          <w:sz w:val="24"/>
          <w:szCs w:val="24"/>
          <w:lang w:val="sr-Cyrl-CS"/>
        </w:rPr>
        <w:t>заштит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17477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су следећи:</w:t>
      </w:r>
    </w:p>
    <w:p w:rsidR="00C974FD" w:rsidRPr="00174772" w:rsidRDefault="00C974FD" w:rsidP="00C974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0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У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оквиру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процеса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придруживања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ЕУ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Србија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је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усвојила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Акциони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план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за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преговарачко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поглавље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23 -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Правосуђе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основна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права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(2016), </w:t>
      </w:r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ru-RU"/>
        </w:rPr>
        <w:t>који представља стратешки документ у области заштите и унапређења људских права</w:t>
      </w:r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са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дефинисаним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јавним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политикама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унапређеним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спровођењем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координацијом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роковима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финансирањем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реформи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.</w:t>
      </w:r>
    </w:p>
    <w:p w:rsidR="00C974FD" w:rsidRPr="00174772" w:rsidRDefault="00C974FD" w:rsidP="00C974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0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ab/>
      </w:r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ru-RU"/>
        </w:rPr>
        <w:t>Приликом израде овог акционог плана узета је у обзир препорука из Извештаја о скринингу да треба усвојити закон намењен заштити лица са менталним сметњама у институцијама социјалне заштите</w:t>
      </w:r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. У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оквиру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актвности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3.6.1.26. </w:t>
      </w:r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ru-RU"/>
        </w:rPr>
        <w:t>планирано је доношење овог закона</w:t>
      </w:r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, а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као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носилац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активности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одређено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је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министрство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надлежно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за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послов</w:t>
      </w:r>
      <w:proofErr w:type="spellEnd"/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ru-RU"/>
        </w:rPr>
        <w:t>е социјалне заштите</w:t>
      </w:r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. </w:t>
      </w:r>
    </w:p>
    <w:p w:rsidR="00C974FD" w:rsidRPr="00174772" w:rsidRDefault="00C974FD" w:rsidP="00C974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0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:rsidR="00C974FD" w:rsidRPr="00174772" w:rsidRDefault="00C974FD" w:rsidP="00C974FD">
      <w:pPr>
        <w:tabs>
          <w:tab w:val="left" w:pos="2655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       </w:t>
      </w:r>
      <w:r w:rsidRPr="00174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Имајући у виду преузете обавезе, значај овог закона и заштите права лица са менталним сметњама, корисника услуга социјалне заштите, неопходно је да Нацрт закона о заштити права лица са менталним сметњама, корисника услуга </w:t>
      </w:r>
      <w:r w:rsidR="009401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смештаја у </w:t>
      </w:r>
      <w:r w:rsidRPr="00174772">
        <w:rPr>
          <w:rFonts w:ascii="Times New Roman" w:eastAsia="Times New Roman" w:hAnsi="Times New Roman" w:cs="Times New Roman"/>
          <w:sz w:val="24"/>
          <w:szCs w:val="24"/>
          <w:lang w:val="sr-Cyrl-CS"/>
        </w:rPr>
        <w:t>социјалн</w:t>
      </w:r>
      <w:r w:rsidR="0094015F">
        <w:rPr>
          <w:rFonts w:ascii="Times New Roman" w:eastAsia="Times New Roman" w:hAnsi="Times New Roman" w:cs="Times New Roman"/>
          <w:sz w:val="24"/>
          <w:szCs w:val="24"/>
          <w:lang w:val="sr-Cyrl-CS"/>
        </w:rPr>
        <w:t>ој</w:t>
      </w:r>
      <w:r w:rsidRPr="00174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заштит</w:t>
      </w:r>
      <w:r w:rsidR="009401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174772">
        <w:rPr>
          <w:rFonts w:ascii="Times New Roman" w:eastAsia="Times New Roman" w:hAnsi="Times New Roman" w:cs="Times New Roman"/>
          <w:sz w:val="24"/>
          <w:szCs w:val="24"/>
          <w:lang w:val="sr-Cyrl-CS"/>
        </w:rPr>
        <w:t>уђе</w:t>
      </w:r>
      <w:r w:rsidRPr="001747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74772">
        <w:rPr>
          <w:rFonts w:ascii="Times New Roman" w:eastAsia="Times New Roman" w:hAnsi="Times New Roman" w:cs="Times New Roman"/>
          <w:sz w:val="24"/>
          <w:szCs w:val="24"/>
          <w:lang w:val="sr-Cyrl-CS"/>
        </w:rPr>
        <w:t>у процедуру доношења.</w:t>
      </w:r>
    </w:p>
    <w:p w:rsidR="0029690D" w:rsidRPr="0029690D" w:rsidRDefault="0029690D" w:rsidP="0029690D">
      <w:pPr>
        <w:spacing w:after="200" w:line="276" w:lineRule="auto"/>
        <w:ind w:left="720" w:firstLine="696"/>
        <w:contextualSpacing/>
        <w:jc w:val="both"/>
        <w:rPr>
          <w:rFonts w:ascii="Times New Roman" w:eastAsia="Calibri" w:hAnsi="Times New Roman" w:cs="Times New Roman"/>
          <w:lang w:val="sr-Cyrl-RS"/>
        </w:rPr>
      </w:pPr>
    </w:p>
    <w:p w:rsidR="0029690D" w:rsidRPr="0029690D" w:rsidRDefault="0029690D" w:rsidP="0029690D">
      <w:pPr>
        <w:spacing w:after="200" w:line="276" w:lineRule="auto"/>
        <w:ind w:left="720" w:firstLine="696"/>
        <w:contextualSpacing/>
        <w:jc w:val="both"/>
        <w:rPr>
          <w:rFonts w:ascii="Times New Roman" w:eastAsia="Calibri" w:hAnsi="Times New Roman" w:cs="Times New Roman"/>
          <w:lang w:val="sr-Cyrl-RS"/>
        </w:rPr>
      </w:pPr>
    </w:p>
    <w:p w:rsidR="0029690D" w:rsidRPr="0029690D" w:rsidRDefault="0029690D" w:rsidP="0029690D">
      <w:pPr>
        <w:spacing w:after="200" w:line="276" w:lineRule="auto"/>
        <w:ind w:left="720" w:firstLine="696"/>
        <w:contextualSpacing/>
        <w:jc w:val="both"/>
        <w:rPr>
          <w:rFonts w:ascii="Times New Roman" w:eastAsia="Calibri" w:hAnsi="Times New Roman" w:cs="Times New Roman"/>
          <w:lang w:val="sr-Cyrl-RS"/>
        </w:rPr>
      </w:pPr>
    </w:p>
    <w:p w:rsidR="0029690D" w:rsidRPr="0029690D" w:rsidRDefault="0029690D" w:rsidP="0029690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               ДРЖАВНИ СЕКРЕТАР</w:t>
      </w:r>
    </w:p>
    <w:p w:rsidR="0029690D" w:rsidRPr="0029690D" w:rsidRDefault="0029690D" w:rsidP="0029690D">
      <w:pPr>
        <w:spacing w:after="200" w:line="276" w:lineRule="auto"/>
        <w:ind w:firstLine="708"/>
        <w:jc w:val="both"/>
        <w:rPr>
          <w:rFonts w:ascii="Calibri" w:eastAsia="Calibri" w:hAnsi="Calibri" w:cs="Times New Roman"/>
          <w:lang w:val="sr-Cyrl-RS"/>
        </w:rPr>
      </w:pP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             Ненад </w:t>
      </w:r>
      <w:proofErr w:type="spellStart"/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>Нерић</w:t>
      </w:r>
      <w:proofErr w:type="spellEnd"/>
    </w:p>
    <w:sectPr w:rsidR="0029690D" w:rsidRPr="002969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BC"/>
    <w:rsid w:val="000E18ED"/>
    <w:rsid w:val="00174772"/>
    <w:rsid w:val="0029690D"/>
    <w:rsid w:val="003F7385"/>
    <w:rsid w:val="004F2B24"/>
    <w:rsid w:val="00827AA1"/>
    <w:rsid w:val="00832E84"/>
    <w:rsid w:val="0094015F"/>
    <w:rsid w:val="00A31FBC"/>
    <w:rsid w:val="00C974FD"/>
    <w:rsid w:val="00F2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07CA1-7BD7-4728-BBFE-623166CB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Mirosavljevic</dc:creator>
  <cp:keywords/>
  <dc:description/>
  <cp:lastModifiedBy>Vesna Mirosavljevic</cp:lastModifiedBy>
  <cp:revision>5</cp:revision>
  <dcterms:created xsi:type="dcterms:W3CDTF">2019-02-25T11:23:00Z</dcterms:created>
  <dcterms:modified xsi:type="dcterms:W3CDTF">2019-02-25T13:13:00Z</dcterms:modified>
</cp:coreProperties>
</file>