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6" w:type="dxa"/>
        <w:tblLook w:val="04A0" w:firstRow="1" w:lastRow="0" w:firstColumn="1" w:lastColumn="0" w:noHBand="0" w:noVBand="1"/>
      </w:tblPr>
      <w:tblGrid>
        <w:gridCol w:w="2545"/>
        <w:gridCol w:w="1986"/>
        <w:gridCol w:w="1985"/>
        <w:gridCol w:w="1985"/>
        <w:gridCol w:w="1985"/>
        <w:gridCol w:w="1985"/>
        <w:gridCol w:w="1985"/>
      </w:tblGrid>
      <w:tr w:rsidR="00A71937" w:rsidRPr="00A71937" w:rsidTr="00C13ED7">
        <w:trPr>
          <w:trHeight w:val="799"/>
        </w:trPr>
        <w:tc>
          <w:tcPr>
            <w:tcW w:w="2545" w:type="dxa"/>
            <w:noWrap/>
            <w:hideMark/>
          </w:tcPr>
          <w:p w:rsidR="00A71937" w:rsidRPr="00C13ED7" w:rsidRDefault="009C51D3" w:rsidP="00A71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МЕСЕЦ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РАСПИСА</w:t>
            </w:r>
            <w:r w:rsidR="00A71937" w:rsidRPr="00C13ED7">
              <w:rPr>
                <w:b/>
                <w:bCs/>
              </w:rPr>
              <w:t>/</w:t>
            </w:r>
            <w:r>
              <w:rPr>
                <w:b/>
                <w:bCs/>
              </w:rPr>
              <w:t>ПОДАЦИ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ОБРАЧУН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ПРАВА</w:t>
            </w:r>
          </w:p>
        </w:tc>
        <w:tc>
          <w:tcPr>
            <w:tcW w:w="1986" w:type="dxa"/>
            <w:noWrap/>
            <w:hideMark/>
          </w:tcPr>
          <w:p w:rsidR="00A71937" w:rsidRPr="00C13ED7" w:rsidRDefault="009C51D3" w:rsidP="0000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ФЕБРУАР</w:t>
            </w:r>
            <w:r w:rsidR="00A71937" w:rsidRPr="00C13ED7">
              <w:rPr>
                <w:b/>
                <w:bCs/>
              </w:rPr>
              <w:t xml:space="preserve"> 2018.</w:t>
            </w:r>
            <w:r w:rsidR="004310E2" w:rsidRPr="00C13ED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подаци</w:t>
            </w:r>
            <w:r w:rsidR="004310E2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4310E2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јануар</w:t>
            </w:r>
            <w:r w:rsidR="004310E2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месец</w:t>
            </w:r>
            <w:r w:rsidR="004310E2" w:rsidRPr="00C13ED7"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A71937" w:rsidRPr="00C13ED7" w:rsidRDefault="009C51D3" w:rsidP="0000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</w:t>
            </w:r>
            <w:r w:rsidR="00A71937" w:rsidRPr="00C13ED7">
              <w:rPr>
                <w:b/>
                <w:bCs/>
              </w:rPr>
              <w:t xml:space="preserve"> 2018.</w:t>
            </w:r>
          </w:p>
          <w:p w:rsidR="004310E2" w:rsidRPr="00C13ED7" w:rsidRDefault="004310E2" w:rsidP="00001CAB">
            <w:pPr>
              <w:jc w:val="center"/>
              <w:rPr>
                <w:b/>
                <w:bCs/>
              </w:rPr>
            </w:pPr>
            <w:r w:rsidRPr="00C13ED7"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фебруар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 w:rsidRPr="00C13ED7"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A71937" w:rsidRPr="00C13ED7" w:rsidRDefault="009C51D3" w:rsidP="0000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АПРИЛ</w:t>
            </w:r>
            <w:r w:rsidR="00A71937" w:rsidRPr="00C13ED7">
              <w:rPr>
                <w:b/>
                <w:bCs/>
              </w:rPr>
              <w:t xml:space="preserve"> 2018.</w:t>
            </w:r>
          </w:p>
          <w:p w:rsidR="004310E2" w:rsidRPr="00C13ED7" w:rsidRDefault="004310E2" w:rsidP="00001CAB">
            <w:pPr>
              <w:jc w:val="center"/>
              <w:rPr>
                <w:b/>
                <w:bCs/>
              </w:rPr>
            </w:pPr>
            <w:r w:rsidRPr="00C13ED7"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март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 w:rsidRPr="00C13ED7"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A71937" w:rsidRPr="00C13ED7" w:rsidRDefault="009C51D3" w:rsidP="0000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МАЈ</w:t>
            </w:r>
            <w:r w:rsidR="00A71937" w:rsidRPr="00C13ED7">
              <w:rPr>
                <w:b/>
                <w:bCs/>
              </w:rPr>
              <w:t xml:space="preserve"> 2018.</w:t>
            </w:r>
          </w:p>
          <w:p w:rsidR="004310E2" w:rsidRPr="00C13ED7" w:rsidRDefault="004310E2" w:rsidP="00001CAB">
            <w:pPr>
              <w:jc w:val="center"/>
              <w:rPr>
                <w:b/>
                <w:bCs/>
              </w:rPr>
            </w:pPr>
            <w:r w:rsidRPr="00C13ED7"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април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 w:rsidRPr="00C13ED7"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A71937" w:rsidRPr="00C13ED7" w:rsidRDefault="009C51D3" w:rsidP="0000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ЈУН</w:t>
            </w:r>
            <w:r w:rsidR="00A71937" w:rsidRPr="00C13ED7">
              <w:rPr>
                <w:b/>
                <w:bCs/>
              </w:rPr>
              <w:t xml:space="preserve"> 2018.</w:t>
            </w:r>
          </w:p>
          <w:p w:rsidR="004310E2" w:rsidRPr="00C13ED7" w:rsidRDefault="004310E2" w:rsidP="00001CAB">
            <w:pPr>
              <w:jc w:val="center"/>
              <w:rPr>
                <w:b/>
                <w:bCs/>
              </w:rPr>
            </w:pPr>
            <w:r w:rsidRPr="00C13ED7"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мај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 w:rsidRPr="00C13ED7"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A71937" w:rsidRPr="00C13ED7" w:rsidRDefault="009C51D3" w:rsidP="00001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A71937" w:rsidRPr="00C13E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ЈУЛ</w:t>
            </w:r>
            <w:r w:rsidR="00A71937" w:rsidRPr="00C13ED7">
              <w:rPr>
                <w:b/>
                <w:bCs/>
              </w:rPr>
              <w:t xml:space="preserve"> 2018.</w:t>
            </w:r>
          </w:p>
          <w:p w:rsidR="004310E2" w:rsidRPr="00C13ED7" w:rsidRDefault="004310E2" w:rsidP="00001CAB">
            <w:pPr>
              <w:jc w:val="center"/>
              <w:rPr>
                <w:b/>
                <w:bCs/>
              </w:rPr>
            </w:pPr>
            <w:r w:rsidRPr="00C13ED7"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јун</w:t>
            </w:r>
            <w:r w:rsidRPr="00C13ED7"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 w:rsidRPr="00C13ED7">
              <w:rPr>
                <w:b/>
                <w:bCs/>
              </w:rPr>
              <w:t>)</w:t>
            </w:r>
          </w:p>
        </w:tc>
      </w:tr>
      <w:tr w:rsidR="00A71937" w:rsidRPr="00A71937" w:rsidTr="00C13ED7">
        <w:trPr>
          <w:trHeight w:val="799"/>
        </w:trPr>
        <w:tc>
          <w:tcPr>
            <w:tcW w:w="2545" w:type="dxa"/>
            <w:noWrap/>
            <w:hideMark/>
          </w:tcPr>
          <w:p w:rsidR="00A71937" w:rsidRPr="005F6E1C" w:rsidRDefault="009C51D3">
            <w:pPr>
              <w:rPr>
                <w:b/>
              </w:rPr>
            </w:pPr>
            <w:r>
              <w:rPr>
                <w:b/>
              </w:rPr>
              <w:t>Просечна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месечна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нето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</w:p>
        </w:tc>
        <w:tc>
          <w:tcPr>
            <w:tcW w:w="1986" w:type="dxa"/>
            <w:noWrap/>
            <w:hideMark/>
          </w:tcPr>
          <w:p w:rsidR="00A71937" w:rsidRPr="00A71937" w:rsidRDefault="00A71937" w:rsidP="00A71937">
            <w:r w:rsidRPr="00A71937">
              <w:t>50048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47819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49400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49117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50377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49226</w:t>
            </w:r>
          </w:p>
        </w:tc>
      </w:tr>
      <w:tr w:rsidR="00A71937" w:rsidRPr="00A71937" w:rsidTr="00C13ED7">
        <w:trPr>
          <w:trHeight w:val="799"/>
        </w:trPr>
        <w:tc>
          <w:tcPr>
            <w:tcW w:w="2545" w:type="dxa"/>
            <w:noWrap/>
            <w:hideMark/>
          </w:tcPr>
          <w:p w:rsidR="00A71937" w:rsidRPr="005F6E1C" w:rsidRDefault="009C51D3">
            <w:pPr>
              <w:rPr>
                <w:b/>
              </w:rPr>
            </w:pPr>
            <w:r>
              <w:rPr>
                <w:b/>
              </w:rPr>
              <w:t>Просечна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месечна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бруто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</w:p>
        </w:tc>
        <w:tc>
          <w:tcPr>
            <w:tcW w:w="1986" w:type="dxa"/>
            <w:noWrap/>
            <w:hideMark/>
          </w:tcPr>
          <w:p w:rsidR="00A71937" w:rsidRPr="00A71937" w:rsidRDefault="00A71937" w:rsidP="00A71937">
            <w:r w:rsidRPr="00A71937">
              <w:t>69218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66084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68251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67901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69684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68047</w:t>
            </w:r>
          </w:p>
        </w:tc>
      </w:tr>
      <w:tr w:rsidR="00A71937" w:rsidRPr="00A71937" w:rsidTr="00C13ED7">
        <w:trPr>
          <w:trHeight w:val="799"/>
        </w:trPr>
        <w:tc>
          <w:tcPr>
            <w:tcW w:w="2545" w:type="dxa"/>
            <w:noWrap/>
            <w:hideMark/>
          </w:tcPr>
          <w:p w:rsidR="00A71937" w:rsidRPr="005F6E1C" w:rsidRDefault="009C51D3" w:rsidP="00504CA7">
            <w:pPr>
              <w:rPr>
                <w:b/>
              </w:rPr>
            </w:pPr>
            <w:r>
              <w:rPr>
                <w:b/>
              </w:rPr>
              <w:t>Квартална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квартал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који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претходи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месецу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обрачуна</w:t>
            </w:r>
          </w:p>
        </w:tc>
        <w:tc>
          <w:tcPr>
            <w:tcW w:w="1986" w:type="dxa"/>
            <w:noWrap/>
            <w:hideMark/>
          </w:tcPr>
          <w:p w:rsidR="00A71937" w:rsidRDefault="00A71937" w:rsidP="00A71937">
            <w:r w:rsidRPr="00A71937">
              <w:t>49602</w:t>
            </w:r>
          </w:p>
          <w:p w:rsidR="005F492C" w:rsidRPr="00A71937" w:rsidRDefault="005F492C" w:rsidP="005F492C">
            <w:r>
              <w:t>(</w:t>
            </w:r>
            <w:r w:rsidR="0030558B">
              <w:t>IV</w:t>
            </w:r>
            <w:r>
              <w:t xml:space="preserve">  </w:t>
            </w:r>
            <w:r w:rsidR="009C51D3">
              <w:t>квартал</w:t>
            </w:r>
            <w:r>
              <w:t>)</w:t>
            </w:r>
          </w:p>
        </w:tc>
        <w:tc>
          <w:tcPr>
            <w:tcW w:w="1985" w:type="dxa"/>
            <w:noWrap/>
            <w:hideMark/>
          </w:tcPr>
          <w:p w:rsidR="00A71937" w:rsidRDefault="00A71937" w:rsidP="00A71937">
            <w:r w:rsidRPr="00A71937">
              <w:t>49602</w:t>
            </w:r>
          </w:p>
          <w:p w:rsidR="006C0C46" w:rsidRPr="00A71937" w:rsidRDefault="006C0C46" w:rsidP="00A71937">
            <w:r>
              <w:t>(</w:t>
            </w:r>
            <w:r w:rsidR="0030558B">
              <w:t>IV</w:t>
            </w:r>
            <w:r>
              <w:t xml:space="preserve">  </w:t>
            </w:r>
            <w:r w:rsidR="009C51D3">
              <w:t>квартал</w:t>
            </w:r>
            <w:r>
              <w:t>)</w:t>
            </w:r>
          </w:p>
        </w:tc>
        <w:tc>
          <w:tcPr>
            <w:tcW w:w="1985" w:type="dxa"/>
            <w:noWrap/>
            <w:hideMark/>
          </w:tcPr>
          <w:p w:rsidR="00A71937" w:rsidRDefault="00A71937">
            <w:r w:rsidRPr="00A71937">
              <w:t> </w:t>
            </w:r>
            <w:r w:rsidR="004118F6">
              <w:rPr>
                <w:lang w:val="sr-Cyrl-RS"/>
              </w:rPr>
              <w:t>49602</w:t>
            </w:r>
          </w:p>
          <w:p w:rsidR="006C0C46" w:rsidRPr="006C0C46" w:rsidRDefault="006C0C46">
            <w:r>
              <w:t>(</w:t>
            </w:r>
            <w:r w:rsidR="0030558B">
              <w:t>IV</w:t>
            </w:r>
            <w:r>
              <w:t xml:space="preserve">  </w:t>
            </w:r>
            <w:r w:rsidR="009C51D3">
              <w:t>квартал</w:t>
            </w:r>
            <w:r>
              <w:t>)</w:t>
            </w:r>
          </w:p>
        </w:tc>
        <w:tc>
          <w:tcPr>
            <w:tcW w:w="1985" w:type="dxa"/>
            <w:noWrap/>
          </w:tcPr>
          <w:p w:rsidR="00A71937" w:rsidRDefault="006D1B5A">
            <w:r>
              <w:t>49088</w:t>
            </w:r>
          </w:p>
          <w:p w:rsidR="005F492C" w:rsidRPr="006D1B5A" w:rsidRDefault="005F492C">
            <w:r>
              <w:t>(</w:t>
            </w:r>
            <w:r w:rsidR="0030558B">
              <w:t>I</w:t>
            </w:r>
            <w:r>
              <w:t xml:space="preserve"> </w:t>
            </w:r>
            <w:r w:rsidR="009C51D3">
              <w:t>квартал</w:t>
            </w:r>
            <w:r>
              <w:t>)</w:t>
            </w:r>
          </w:p>
        </w:tc>
        <w:tc>
          <w:tcPr>
            <w:tcW w:w="1985" w:type="dxa"/>
            <w:noWrap/>
          </w:tcPr>
          <w:p w:rsidR="00A71937" w:rsidRDefault="006D1B5A">
            <w:r>
              <w:t>49088</w:t>
            </w:r>
          </w:p>
          <w:p w:rsidR="006C0C46" w:rsidRPr="006D1B5A" w:rsidRDefault="006C0C46">
            <w:r>
              <w:t>(</w:t>
            </w:r>
            <w:r w:rsidR="0030558B">
              <w:t>I</w:t>
            </w:r>
            <w:r>
              <w:t xml:space="preserve"> </w:t>
            </w:r>
            <w:r w:rsidR="009C51D3">
              <w:t>квартал</w:t>
            </w:r>
            <w:r>
              <w:t>)</w:t>
            </w:r>
          </w:p>
        </w:tc>
        <w:tc>
          <w:tcPr>
            <w:tcW w:w="1985" w:type="dxa"/>
            <w:noWrap/>
          </w:tcPr>
          <w:p w:rsidR="00A71937" w:rsidRDefault="006D1B5A">
            <w:r>
              <w:t>49088</w:t>
            </w:r>
          </w:p>
          <w:p w:rsidR="006C0C46" w:rsidRPr="006D1B5A" w:rsidRDefault="006C0C46">
            <w:r>
              <w:t>(</w:t>
            </w:r>
            <w:r w:rsidR="0030558B">
              <w:t>I</w:t>
            </w:r>
            <w:r>
              <w:t xml:space="preserve"> </w:t>
            </w:r>
            <w:r w:rsidR="009C51D3">
              <w:t>квартал</w:t>
            </w:r>
            <w:r>
              <w:t>)</w:t>
            </w:r>
          </w:p>
        </w:tc>
      </w:tr>
      <w:tr w:rsidR="00A71937" w:rsidRPr="00A71937" w:rsidTr="00C13ED7">
        <w:trPr>
          <w:trHeight w:val="799"/>
        </w:trPr>
        <w:tc>
          <w:tcPr>
            <w:tcW w:w="2545" w:type="dxa"/>
            <w:noWrap/>
            <w:hideMark/>
          </w:tcPr>
          <w:p w:rsidR="00A71937" w:rsidRPr="005F6E1C" w:rsidRDefault="009C51D3" w:rsidP="00895508">
            <w:pPr>
              <w:rPr>
                <w:b/>
              </w:rPr>
            </w:pPr>
            <w:r>
              <w:rPr>
                <w:b/>
              </w:rPr>
              <w:t>Просечна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месечна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нето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из</w:t>
            </w:r>
            <w:r w:rsidR="00895508">
              <w:rPr>
                <w:b/>
                <w:lang w:val="sr-Cyrl-RS"/>
              </w:rPr>
              <w:t xml:space="preserve"> 2016/</w:t>
            </w:r>
            <w:r w:rsidR="00A71937" w:rsidRPr="005F6E1C">
              <w:rPr>
                <w:b/>
              </w:rPr>
              <w:t>2017.</w:t>
            </w:r>
            <w:r>
              <w:rPr>
                <w:b/>
              </w:rPr>
              <w:t>године</w:t>
            </w:r>
          </w:p>
        </w:tc>
        <w:tc>
          <w:tcPr>
            <w:tcW w:w="1986" w:type="dxa"/>
            <w:noWrap/>
            <w:hideMark/>
          </w:tcPr>
          <w:p w:rsidR="00A71937" w:rsidRPr="00A71937" w:rsidRDefault="00A71937" w:rsidP="00A71937">
            <w:r w:rsidRPr="00A71937">
              <w:rPr>
                <w:b/>
                <w:bCs/>
              </w:rPr>
              <w:t>46097</w:t>
            </w:r>
            <w:r w:rsidRPr="00A71937">
              <w:t>/47893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rPr>
                <w:b/>
                <w:bCs/>
              </w:rPr>
              <w:t>46097</w:t>
            </w:r>
            <w:r w:rsidRPr="00A71937">
              <w:t>/47893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6D1B5A" w:rsidP="00A71937">
            <w:r w:rsidRPr="00A71937">
              <w:rPr>
                <w:b/>
                <w:bCs/>
              </w:rPr>
              <w:t>46097</w:t>
            </w:r>
            <w:r w:rsidRPr="00A71937">
              <w:t>/47893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47893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47893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47893</w:t>
            </w:r>
          </w:p>
        </w:tc>
      </w:tr>
      <w:tr w:rsidR="00A71937" w:rsidRPr="00A71937" w:rsidTr="00C13ED7">
        <w:trPr>
          <w:trHeight w:val="799"/>
        </w:trPr>
        <w:tc>
          <w:tcPr>
            <w:tcW w:w="2545" w:type="dxa"/>
            <w:noWrap/>
            <w:hideMark/>
          </w:tcPr>
          <w:p w:rsidR="00A71937" w:rsidRPr="005F6E1C" w:rsidRDefault="009C51D3">
            <w:pPr>
              <w:rPr>
                <w:b/>
              </w:rPr>
            </w:pPr>
            <w:r>
              <w:rPr>
                <w:b/>
              </w:rPr>
              <w:t>Проценат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кретања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месечне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нето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зараде</w:t>
            </w:r>
          </w:p>
        </w:tc>
        <w:tc>
          <w:tcPr>
            <w:tcW w:w="1986" w:type="dxa"/>
            <w:noWrap/>
            <w:hideMark/>
          </w:tcPr>
          <w:p w:rsidR="00A71937" w:rsidRPr="00A71937" w:rsidRDefault="00A71937" w:rsidP="00A71937">
            <w:r w:rsidRPr="00A71937">
              <w:t>2,70%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-4,50%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>
            <w:r w:rsidRPr="00A71937">
              <w:t> </w:t>
            </w:r>
            <w:r w:rsidR="00D23EB0">
              <w:t>3,3%</w:t>
            </w:r>
          </w:p>
        </w:tc>
        <w:tc>
          <w:tcPr>
            <w:tcW w:w="1985" w:type="dxa"/>
            <w:noWrap/>
            <w:hideMark/>
          </w:tcPr>
          <w:p w:rsidR="00A71937" w:rsidRPr="004118F6" w:rsidRDefault="00A71937" w:rsidP="006D1B5A">
            <w:pPr>
              <w:rPr>
                <w:lang w:val="sr-Cyrl-RS"/>
              </w:rPr>
            </w:pPr>
            <w:r w:rsidRPr="00A71937">
              <w:t> </w:t>
            </w:r>
            <w:r w:rsidR="004118F6">
              <w:rPr>
                <w:lang w:val="sr-Cyrl-RS"/>
              </w:rPr>
              <w:t>-0,</w:t>
            </w:r>
            <w:r w:rsidR="006D1B5A">
              <w:t>6</w:t>
            </w:r>
            <w:r w:rsidR="004118F6">
              <w:rPr>
                <w:lang w:val="sr-Cyrl-RS"/>
              </w:rPr>
              <w:t>%</w:t>
            </w:r>
          </w:p>
        </w:tc>
        <w:tc>
          <w:tcPr>
            <w:tcW w:w="1985" w:type="dxa"/>
            <w:noWrap/>
            <w:hideMark/>
          </w:tcPr>
          <w:p w:rsidR="00A71937" w:rsidRPr="004118F6" w:rsidRDefault="00A71937">
            <w:pPr>
              <w:rPr>
                <w:lang w:val="sr-Cyrl-RS"/>
              </w:rPr>
            </w:pPr>
            <w:r w:rsidRPr="00A71937">
              <w:t> </w:t>
            </w:r>
            <w:r w:rsidR="004118F6">
              <w:rPr>
                <w:lang w:val="sr-Cyrl-RS"/>
              </w:rPr>
              <w:t>2,6%</w:t>
            </w:r>
          </w:p>
        </w:tc>
        <w:tc>
          <w:tcPr>
            <w:tcW w:w="1985" w:type="dxa"/>
            <w:noWrap/>
            <w:hideMark/>
          </w:tcPr>
          <w:p w:rsidR="00A71937" w:rsidRPr="004118F6" w:rsidRDefault="00A71937">
            <w:pPr>
              <w:rPr>
                <w:lang w:val="sr-Cyrl-RS"/>
              </w:rPr>
            </w:pPr>
            <w:r w:rsidRPr="00A71937">
              <w:t> </w:t>
            </w:r>
            <w:r w:rsidR="004118F6">
              <w:rPr>
                <w:lang w:val="sr-Cyrl-RS"/>
              </w:rPr>
              <w:t>-2,3%</w:t>
            </w:r>
          </w:p>
        </w:tc>
      </w:tr>
      <w:tr w:rsidR="00A71937" w:rsidRPr="00A71937" w:rsidTr="00C13ED7">
        <w:trPr>
          <w:trHeight w:val="915"/>
        </w:trPr>
        <w:tc>
          <w:tcPr>
            <w:tcW w:w="2545" w:type="dxa"/>
            <w:hideMark/>
          </w:tcPr>
          <w:p w:rsidR="00A71937" w:rsidRPr="005F6E1C" w:rsidRDefault="009C51D3" w:rsidP="00504CA7">
            <w:pPr>
              <w:rPr>
                <w:b/>
              </w:rPr>
            </w:pPr>
            <w:r>
              <w:rPr>
                <w:b/>
              </w:rPr>
              <w:t>Индекс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кретања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зараде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период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јануар</w:t>
            </w:r>
            <w:r w:rsidR="00A71937" w:rsidRPr="005F6E1C">
              <w:rPr>
                <w:b/>
              </w:rPr>
              <w:t>-</w:t>
            </w:r>
            <w:r>
              <w:rPr>
                <w:b/>
              </w:rPr>
              <w:t>текући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месец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односу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целу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претходну</w:t>
            </w:r>
            <w:r w:rsidR="00A71937" w:rsidRPr="005F6E1C">
              <w:rPr>
                <w:b/>
              </w:rPr>
              <w:t xml:space="preserve"> </w:t>
            </w:r>
            <w:r>
              <w:rPr>
                <w:b/>
              </w:rPr>
              <w:t>годину</w:t>
            </w:r>
          </w:p>
        </w:tc>
        <w:tc>
          <w:tcPr>
            <w:tcW w:w="1986" w:type="dxa"/>
            <w:noWrap/>
            <w:hideMark/>
          </w:tcPr>
          <w:p w:rsidR="00A71937" w:rsidRPr="00A71937" w:rsidRDefault="00A71937" w:rsidP="00A71937">
            <w:r w:rsidRPr="00A71937">
              <w:t>7,40%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5%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5,30%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5,40%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5,90%</w:t>
            </w:r>
          </w:p>
        </w:tc>
        <w:tc>
          <w:tcPr>
            <w:tcW w:w="1985" w:type="dxa"/>
            <w:noWrap/>
            <w:hideMark/>
          </w:tcPr>
          <w:p w:rsidR="00A71937" w:rsidRPr="00A71937" w:rsidRDefault="00A71937" w:rsidP="00A71937">
            <w:r w:rsidRPr="00A71937">
              <w:t>5,90%</w:t>
            </w:r>
          </w:p>
        </w:tc>
      </w:tr>
    </w:tbl>
    <w:p w:rsidR="002F129F" w:rsidRDefault="002F12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1060"/>
      </w:tblGrid>
      <w:tr w:rsidR="00A71937" w:rsidRPr="00A71937" w:rsidTr="00E5063E">
        <w:trPr>
          <w:trHeight w:val="330"/>
        </w:trPr>
        <w:tc>
          <w:tcPr>
            <w:tcW w:w="2309" w:type="dxa"/>
            <w:noWrap/>
            <w:hideMark/>
          </w:tcPr>
          <w:p w:rsidR="00A71937" w:rsidRPr="00A71937" w:rsidRDefault="009C51D3" w:rsidP="00281BBD">
            <w:pPr>
              <w:rPr>
                <w:b/>
                <w:bCs/>
              </w:rPr>
            </w:pPr>
            <w:r>
              <w:rPr>
                <w:b/>
                <w:bCs/>
              </w:rPr>
              <w:t>Проценат</w:t>
            </w:r>
            <w:r w:rsidR="00A71937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кретања</w:t>
            </w:r>
            <w:r w:rsidR="00A71937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месечне</w:t>
            </w:r>
            <w:r w:rsidR="00A71937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нето</w:t>
            </w:r>
            <w:r w:rsidR="00A71937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зараде</w:t>
            </w:r>
            <w:r w:rsidR="00A71937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A71937" w:rsidRPr="00A71937">
              <w:rPr>
                <w:b/>
                <w:bCs/>
              </w:rPr>
              <w:t xml:space="preserve"> 2017.</w:t>
            </w:r>
            <w:r>
              <w:rPr>
                <w:b/>
                <w:bCs/>
              </w:rPr>
              <w:t>години</w:t>
            </w:r>
          </w:p>
        </w:tc>
        <w:tc>
          <w:tcPr>
            <w:tcW w:w="1060" w:type="dxa"/>
            <w:noWrap/>
            <w:hideMark/>
          </w:tcPr>
          <w:p w:rsidR="00A71937" w:rsidRPr="00A71937" w:rsidRDefault="00A71937" w:rsidP="00281BBD">
            <w:pPr>
              <w:rPr>
                <w:b/>
                <w:bCs/>
              </w:rPr>
            </w:pPr>
            <w:r w:rsidRPr="00A71937">
              <w:rPr>
                <w:b/>
                <w:bCs/>
              </w:rPr>
              <w:t>3,90%</w:t>
            </w:r>
          </w:p>
        </w:tc>
      </w:tr>
    </w:tbl>
    <w:p w:rsidR="005F6E1C" w:rsidRDefault="005F6E1C" w:rsidP="00A71937">
      <w:pPr>
        <w:jc w:val="center"/>
        <w:rPr>
          <w:b/>
          <w:u w:val="single"/>
        </w:rPr>
      </w:pPr>
    </w:p>
    <w:p w:rsidR="00C13ED7" w:rsidRDefault="00C13ED7" w:rsidP="00A71937">
      <w:pPr>
        <w:jc w:val="center"/>
        <w:rPr>
          <w:b/>
          <w:u w:val="single"/>
        </w:rPr>
      </w:pPr>
    </w:p>
    <w:tbl>
      <w:tblPr>
        <w:tblStyle w:val="TableGrid"/>
        <w:tblW w:w="14456" w:type="dxa"/>
        <w:tblLook w:val="04A0" w:firstRow="1" w:lastRow="0" w:firstColumn="1" w:lastColumn="0" w:noHBand="0" w:noVBand="1"/>
      </w:tblPr>
      <w:tblGrid>
        <w:gridCol w:w="2545"/>
        <w:gridCol w:w="1986"/>
        <w:gridCol w:w="1985"/>
        <w:gridCol w:w="1985"/>
        <w:gridCol w:w="1985"/>
        <w:gridCol w:w="1985"/>
        <w:gridCol w:w="1985"/>
      </w:tblGrid>
      <w:tr w:rsidR="007B4B0E" w:rsidRPr="00A71937" w:rsidTr="00C0113B">
        <w:trPr>
          <w:trHeight w:val="799"/>
        </w:trPr>
        <w:tc>
          <w:tcPr>
            <w:tcW w:w="2545" w:type="dxa"/>
            <w:noWrap/>
            <w:hideMark/>
          </w:tcPr>
          <w:p w:rsidR="007B4B0E" w:rsidRPr="00A71937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МЕСЕЦ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РАСПИСА</w:t>
            </w:r>
            <w:r w:rsidR="007B4B0E" w:rsidRPr="00A71937">
              <w:rPr>
                <w:b/>
                <w:bCs/>
              </w:rPr>
              <w:t>/</w:t>
            </w:r>
            <w:r>
              <w:rPr>
                <w:b/>
                <w:bCs/>
              </w:rPr>
              <w:t>ПОДАЦИ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ОБРАЧУН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ПРАВА</w:t>
            </w:r>
          </w:p>
        </w:tc>
        <w:tc>
          <w:tcPr>
            <w:tcW w:w="1986" w:type="dxa"/>
            <w:noWrap/>
            <w:hideMark/>
          </w:tcPr>
          <w:p w:rsidR="007B4B0E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АВГУСТ</w:t>
            </w:r>
            <w:r w:rsidR="007B4B0E" w:rsidRPr="00A71937">
              <w:rPr>
                <w:b/>
                <w:bCs/>
              </w:rPr>
              <w:t xml:space="preserve"> 2018.</w:t>
            </w:r>
          </w:p>
          <w:p w:rsidR="007B4B0E" w:rsidRPr="00A71937" w:rsidRDefault="007B4B0E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јул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7B4B0E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СЕПТЕМБАР</w:t>
            </w:r>
            <w:r w:rsidR="00FA112F">
              <w:rPr>
                <w:b/>
                <w:bCs/>
                <w:lang w:val="sr-Cyrl-RS"/>
              </w:rPr>
              <w:t xml:space="preserve"> </w:t>
            </w:r>
            <w:r w:rsidR="007B4B0E" w:rsidRPr="00A71937">
              <w:rPr>
                <w:b/>
                <w:bCs/>
              </w:rPr>
              <w:t>2018.</w:t>
            </w:r>
          </w:p>
          <w:p w:rsidR="007B4B0E" w:rsidRPr="00A71937" w:rsidRDefault="007B4B0E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август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7B4B0E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ОКТОБАР</w:t>
            </w:r>
            <w:r w:rsidR="007B4B0E">
              <w:rPr>
                <w:b/>
                <w:bCs/>
              </w:rPr>
              <w:t xml:space="preserve"> </w:t>
            </w:r>
            <w:r w:rsidR="007B4B0E" w:rsidRPr="00A71937">
              <w:rPr>
                <w:b/>
                <w:bCs/>
              </w:rPr>
              <w:t>2018.</w:t>
            </w:r>
          </w:p>
          <w:p w:rsidR="007B4B0E" w:rsidRPr="00A71937" w:rsidRDefault="007B4B0E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септембар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7B4B0E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НОВЕМБАР</w:t>
            </w:r>
            <w:r w:rsidR="007B4B0E">
              <w:rPr>
                <w:b/>
                <w:bCs/>
              </w:rPr>
              <w:t xml:space="preserve"> </w:t>
            </w:r>
            <w:r w:rsidR="007B4B0E" w:rsidRPr="00A71937">
              <w:rPr>
                <w:b/>
                <w:bCs/>
              </w:rPr>
              <w:t>2018.</w:t>
            </w:r>
          </w:p>
          <w:p w:rsidR="007B4B0E" w:rsidRPr="00A71937" w:rsidRDefault="007B4B0E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октобар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7B4B0E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ДЕЦЕМБАР</w:t>
            </w:r>
            <w:r w:rsidR="007B4B0E">
              <w:rPr>
                <w:b/>
                <w:bCs/>
              </w:rPr>
              <w:t xml:space="preserve"> </w:t>
            </w:r>
            <w:r w:rsidR="007B4B0E" w:rsidRPr="00A71937">
              <w:rPr>
                <w:b/>
                <w:bCs/>
              </w:rPr>
              <w:t>2018.</w:t>
            </w:r>
          </w:p>
          <w:p w:rsidR="007B4B0E" w:rsidRPr="00A71937" w:rsidRDefault="007B4B0E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новембар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>
              <w:rPr>
                <w:b/>
                <w:bCs/>
              </w:rPr>
              <w:t>)</w:t>
            </w:r>
          </w:p>
        </w:tc>
        <w:tc>
          <w:tcPr>
            <w:tcW w:w="1985" w:type="dxa"/>
            <w:noWrap/>
          </w:tcPr>
          <w:p w:rsidR="007B4B0E" w:rsidRDefault="009C51D3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7B4B0E"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ЈАНУАР</w:t>
            </w:r>
            <w:r w:rsidR="007B4B0E" w:rsidRPr="00A71937">
              <w:rPr>
                <w:b/>
                <w:bCs/>
              </w:rPr>
              <w:t xml:space="preserve"> 201</w:t>
            </w:r>
            <w:r w:rsidR="00346683">
              <w:rPr>
                <w:b/>
                <w:bCs/>
              </w:rPr>
              <w:t>9</w:t>
            </w:r>
            <w:r w:rsidR="007B4B0E" w:rsidRPr="00A71937">
              <w:rPr>
                <w:b/>
                <w:bCs/>
              </w:rPr>
              <w:t>.</w:t>
            </w:r>
          </w:p>
          <w:p w:rsidR="007B4B0E" w:rsidRPr="00A71937" w:rsidRDefault="007B4B0E" w:rsidP="00C13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51D3">
              <w:rPr>
                <w:b/>
                <w:bCs/>
              </w:rPr>
              <w:t>подаци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децембар</w:t>
            </w:r>
            <w:r>
              <w:rPr>
                <w:b/>
                <w:bCs/>
              </w:rPr>
              <w:t xml:space="preserve"> </w:t>
            </w:r>
            <w:r w:rsidR="009C51D3">
              <w:rPr>
                <w:b/>
                <w:bCs/>
              </w:rPr>
              <w:t>месец</w:t>
            </w:r>
            <w:r>
              <w:rPr>
                <w:b/>
                <w:bCs/>
              </w:rPr>
              <w:t>)</w:t>
            </w:r>
          </w:p>
        </w:tc>
      </w:tr>
      <w:tr w:rsidR="00FB6965" w:rsidRPr="00A71937" w:rsidTr="00C0113B">
        <w:trPr>
          <w:trHeight w:val="799"/>
        </w:trPr>
        <w:tc>
          <w:tcPr>
            <w:tcW w:w="2545" w:type="dxa"/>
            <w:noWrap/>
            <w:hideMark/>
          </w:tcPr>
          <w:p w:rsidR="00FB6965" w:rsidRPr="005F6E1C" w:rsidRDefault="00FB6965" w:rsidP="00FB6965">
            <w:pPr>
              <w:rPr>
                <w:b/>
              </w:rPr>
            </w:pPr>
            <w:r>
              <w:rPr>
                <w:b/>
              </w:rPr>
              <w:t>Просечна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месечна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нето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</w:p>
        </w:tc>
        <w:tc>
          <w:tcPr>
            <w:tcW w:w="1986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49202</w:t>
            </w:r>
          </w:p>
        </w:tc>
        <w:tc>
          <w:tcPr>
            <w:tcW w:w="1985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49773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47920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49901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50556</w:t>
            </w:r>
          </w:p>
        </w:tc>
        <w:tc>
          <w:tcPr>
            <w:tcW w:w="1985" w:type="dxa"/>
            <w:noWrap/>
          </w:tcPr>
          <w:p w:rsidR="00FB6965" w:rsidRPr="00A71937" w:rsidRDefault="00AF4A24" w:rsidP="00FB6965">
            <w:r>
              <w:t>52372</w:t>
            </w:r>
          </w:p>
        </w:tc>
      </w:tr>
      <w:tr w:rsidR="00FB6965" w:rsidRPr="00A71937" w:rsidTr="00C0113B">
        <w:trPr>
          <w:trHeight w:val="799"/>
        </w:trPr>
        <w:tc>
          <w:tcPr>
            <w:tcW w:w="2545" w:type="dxa"/>
            <w:noWrap/>
            <w:hideMark/>
          </w:tcPr>
          <w:p w:rsidR="00FB6965" w:rsidRPr="005F6E1C" w:rsidRDefault="00FB6965" w:rsidP="00FB6965">
            <w:pPr>
              <w:rPr>
                <w:b/>
              </w:rPr>
            </w:pPr>
            <w:r>
              <w:rPr>
                <w:b/>
              </w:rPr>
              <w:t>Просечна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месечна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бруто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</w:p>
        </w:tc>
        <w:tc>
          <w:tcPr>
            <w:tcW w:w="1986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68029</w:t>
            </w:r>
          </w:p>
        </w:tc>
        <w:tc>
          <w:tcPr>
            <w:tcW w:w="1985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68831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66251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69012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69949</w:t>
            </w:r>
          </w:p>
        </w:tc>
        <w:tc>
          <w:tcPr>
            <w:tcW w:w="1985" w:type="dxa"/>
            <w:noWrap/>
          </w:tcPr>
          <w:p w:rsidR="00FB6965" w:rsidRPr="00A71937" w:rsidRDefault="00AF4A24" w:rsidP="00FB6965">
            <w:r>
              <w:t>72167</w:t>
            </w:r>
          </w:p>
        </w:tc>
      </w:tr>
      <w:tr w:rsidR="00FB6965" w:rsidRPr="00A71937" w:rsidTr="00C0113B">
        <w:trPr>
          <w:trHeight w:val="799"/>
        </w:trPr>
        <w:tc>
          <w:tcPr>
            <w:tcW w:w="2545" w:type="dxa"/>
            <w:noWrap/>
            <w:hideMark/>
          </w:tcPr>
          <w:p w:rsidR="00FB6965" w:rsidRPr="005F6E1C" w:rsidRDefault="00FB6965" w:rsidP="00504CA7">
            <w:pPr>
              <w:rPr>
                <w:b/>
              </w:rPr>
            </w:pPr>
            <w:r>
              <w:rPr>
                <w:b/>
              </w:rPr>
              <w:t>Квартална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квартал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који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претходи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месецу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обрачуна</w:t>
            </w:r>
          </w:p>
        </w:tc>
        <w:tc>
          <w:tcPr>
            <w:tcW w:w="1986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49573</w:t>
            </w:r>
          </w:p>
        </w:tc>
        <w:tc>
          <w:tcPr>
            <w:tcW w:w="1985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49573</w:t>
            </w:r>
          </w:p>
        </w:tc>
        <w:tc>
          <w:tcPr>
            <w:tcW w:w="1985" w:type="dxa"/>
            <w:noWrap/>
          </w:tcPr>
          <w:p w:rsidR="00FB6965" w:rsidRPr="00FA112F" w:rsidRDefault="00FB6965" w:rsidP="00FB6965">
            <w:pPr>
              <w:rPr>
                <w:lang w:val="sr-Latn-RS"/>
              </w:rPr>
            </w:pPr>
            <w:r>
              <w:rPr>
                <w:lang w:val="sr-Cyrl-RS"/>
              </w:rPr>
              <w:t>49573</w:t>
            </w:r>
          </w:p>
        </w:tc>
        <w:tc>
          <w:tcPr>
            <w:tcW w:w="1985" w:type="dxa"/>
            <w:noWrap/>
          </w:tcPr>
          <w:p w:rsidR="00FB6965" w:rsidRDefault="00FB6965" w:rsidP="00FB6965">
            <w:r>
              <w:t>48963</w:t>
            </w:r>
          </w:p>
        </w:tc>
        <w:tc>
          <w:tcPr>
            <w:tcW w:w="1985" w:type="dxa"/>
            <w:noWrap/>
          </w:tcPr>
          <w:p w:rsidR="00FB6965" w:rsidRPr="006D1B5A" w:rsidRDefault="00FB6965" w:rsidP="00FB6965">
            <w:r>
              <w:t>48963</w:t>
            </w:r>
          </w:p>
        </w:tc>
        <w:tc>
          <w:tcPr>
            <w:tcW w:w="1985" w:type="dxa"/>
            <w:noWrap/>
          </w:tcPr>
          <w:p w:rsidR="00FB6965" w:rsidRPr="006D1B5A" w:rsidRDefault="00FB6965" w:rsidP="00FB6965">
            <w:r>
              <w:t>48963</w:t>
            </w:r>
          </w:p>
        </w:tc>
      </w:tr>
      <w:tr w:rsidR="00FB6965" w:rsidRPr="00A71937" w:rsidTr="00C0113B">
        <w:trPr>
          <w:trHeight w:val="799"/>
        </w:trPr>
        <w:tc>
          <w:tcPr>
            <w:tcW w:w="2545" w:type="dxa"/>
            <w:noWrap/>
            <w:hideMark/>
          </w:tcPr>
          <w:p w:rsidR="00FB6965" w:rsidRPr="005F6E1C" w:rsidRDefault="00FB6965" w:rsidP="00FB6965">
            <w:pPr>
              <w:rPr>
                <w:b/>
              </w:rPr>
            </w:pPr>
            <w:r>
              <w:rPr>
                <w:b/>
              </w:rPr>
              <w:t>Просечна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месечна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нето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зарада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lang w:val="sr-Cyrl-RS"/>
              </w:rPr>
              <w:t xml:space="preserve"> 2016/</w:t>
            </w:r>
            <w:r w:rsidRPr="005F6E1C">
              <w:rPr>
                <w:b/>
              </w:rPr>
              <w:t>2017.</w:t>
            </w:r>
            <w:r>
              <w:rPr>
                <w:b/>
              </w:rPr>
              <w:t>године</w:t>
            </w:r>
          </w:p>
        </w:tc>
        <w:tc>
          <w:tcPr>
            <w:tcW w:w="1986" w:type="dxa"/>
            <w:noWrap/>
          </w:tcPr>
          <w:p w:rsidR="00FB6965" w:rsidRPr="00A71937" w:rsidRDefault="00FB6965" w:rsidP="00FB6965">
            <w:r>
              <w:t>47893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47893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47893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47893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47893</w:t>
            </w:r>
          </w:p>
        </w:tc>
        <w:tc>
          <w:tcPr>
            <w:tcW w:w="1985" w:type="dxa"/>
            <w:noWrap/>
          </w:tcPr>
          <w:p w:rsidR="00FB6965" w:rsidRDefault="00FB6965" w:rsidP="00FB6965">
            <w:r>
              <w:t>47893</w:t>
            </w:r>
          </w:p>
          <w:p w:rsidR="00AF4A24" w:rsidRPr="00A71937" w:rsidRDefault="00AF4A24" w:rsidP="00AF4A24"/>
        </w:tc>
      </w:tr>
      <w:tr w:rsidR="00FB6965" w:rsidRPr="00A71937" w:rsidTr="00C0113B">
        <w:trPr>
          <w:trHeight w:val="799"/>
        </w:trPr>
        <w:tc>
          <w:tcPr>
            <w:tcW w:w="2545" w:type="dxa"/>
            <w:noWrap/>
            <w:hideMark/>
          </w:tcPr>
          <w:p w:rsidR="00FB6965" w:rsidRPr="005F6E1C" w:rsidRDefault="00FB6965" w:rsidP="00FB6965">
            <w:pPr>
              <w:rPr>
                <w:b/>
              </w:rPr>
            </w:pPr>
            <w:r>
              <w:rPr>
                <w:b/>
              </w:rPr>
              <w:t>Проценат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кретања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месечне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нето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зараде</w:t>
            </w:r>
          </w:p>
        </w:tc>
        <w:tc>
          <w:tcPr>
            <w:tcW w:w="1986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0%</w:t>
            </w:r>
          </w:p>
        </w:tc>
        <w:tc>
          <w:tcPr>
            <w:tcW w:w="1985" w:type="dxa"/>
            <w:noWrap/>
          </w:tcPr>
          <w:p w:rsidR="00FB6965" w:rsidRPr="00FB6965" w:rsidRDefault="00FB6965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1,2%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-3,7%</w:t>
            </w:r>
          </w:p>
        </w:tc>
        <w:tc>
          <w:tcPr>
            <w:tcW w:w="1985" w:type="dxa"/>
            <w:noWrap/>
          </w:tcPr>
          <w:p w:rsidR="00FB6965" w:rsidRPr="00A71937" w:rsidRDefault="00FB6965" w:rsidP="00FB6965">
            <w:r>
              <w:t>4,1%</w:t>
            </w:r>
          </w:p>
        </w:tc>
        <w:tc>
          <w:tcPr>
            <w:tcW w:w="1985" w:type="dxa"/>
            <w:noWrap/>
          </w:tcPr>
          <w:p w:rsidR="00FB6965" w:rsidRPr="00FB6965" w:rsidRDefault="00FB6965" w:rsidP="00FB6965">
            <w:pPr>
              <w:rPr>
                <w:lang w:val="sr-Latn-RS"/>
              </w:rPr>
            </w:pPr>
            <w:r>
              <w:rPr>
                <w:lang w:val="sr-Latn-RS"/>
              </w:rPr>
              <w:t>1,3%</w:t>
            </w:r>
          </w:p>
        </w:tc>
        <w:tc>
          <w:tcPr>
            <w:tcW w:w="1985" w:type="dxa"/>
            <w:noWrap/>
          </w:tcPr>
          <w:p w:rsidR="00FB6965" w:rsidRPr="004118F6" w:rsidRDefault="00AF4A24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3,6%</w:t>
            </w:r>
          </w:p>
        </w:tc>
      </w:tr>
      <w:tr w:rsidR="00FB6965" w:rsidRPr="00A71937" w:rsidTr="00C0113B">
        <w:trPr>
          <w:trHeight w:val="915"/>
        </w:trPr>
        <w:tc>
          <w:tcPr>
            <w:tcW w:w="2545" w:type="dxa"/>
            <w:hideMark/>
          </w:tcPr>
          <w:p w:rsidR="00FB6965" w:rsidRPr="005F6E1C" w:rsidRDefault="00FB6965" w:rsidP="00504CA7">
            <w:pPr>
              <w:rPr>
                <w:b/>
              </w:rPr>
            </w:pPr>
            <w:r>
              <w:rPr>
                <w:b/>
              </w:rPr>
              <w:t>Индекс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кретања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зараде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период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јануар</w:t>
            </w:r>
            <w:r w:rsidRPr="005F6E1C">
              <w:rPr>
                <w:b/>
              </w:rPr>
              <w:t>-</w:t>
            </w:r>
            <w:r>
              <w:rPr>
                <w:b/>
              </w:rPr>
              <w:t>текући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месец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односу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целу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претходну</w:t>
            </w:r>
            <w:r w:rsidRPr="005F6E1C">
              <w:rPr>
                <w:b/>
              </w:rPr>
              <w:t xml:space="preserve"> </w:t>
            </w:r>
            <w:r>
              <w:rPr>
                <w:b/>
              </w:rPr>
              <w:t>годину</w:t>
            </w:r>
          </w:p>
        </w:tc>
        <w:tc>
          <w:tcPr>
            <w:tcW w:w="1986" w:type="dxa"/>
            <w:noWrap/>
          </w:tcPr>
          <w:p w:rsidR="00FB6965" w:rsidRPr="00FA112F" w:rsidRDefault="00FA112F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5,82%</w:t>
            </w:r>
          </w:p>
        </w:tc>
        <w:tc>
          <w:tcPr>
            <w:tcW w:w="1985" w:type="dxa"/>
            <w:noWrap/>
          </w:tcPr>
          <w:p w:rsidR="00FB6965" w:rsidRPr="00FA112F" w:rsidRDefault="0092721E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5,95</w:t>
            </w:r>
            <w:r w:rsidR="00FA112F">
              <w:rPr>
                <w:lang w:val="sr-Cyrl-RS"/>
              </w:rPr>
              <w:t>%</w:t>
            </w:r>
          </w:p>
        </w:tc>
        <w:tc>
          <w:tcPr>
            <w:tcW w:w="1985" w:type="dxa"/>
            <w:noWrap/>
          </w:tcPr>
          <w:p w:rsidR="00FB6965" w:rsidRPr="00FA112F" w:rsidRDefault="00FA112F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5,60%</w:t>
            </w:r>
          </w:p>
        </w:tc>
        <w:tc>
          <w:tcPr>
            <w:tcW w:w="1985" w:type="dxa"/>
            <w:noWrap/>
          </w:tcPr>
          <w:p w:rsidR="00FB6965" w:rsidRPr="00FA112F" w:rsidRDefault="00FA112F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5,75%</w:t>
            </w:r>
          </w:p>
        </w:tc>
        <w:tc>
          <w:tcPr>
            <w:tcW w:w="1985" w:type="dxa"/>
            <w:noWrap/>
          </w:tcPr>
          <w:p w:rsidR="00FB6965" w:rsidRPr="00FA112F" w:rsidRDefault="00FA112F" w:rsidP="00FB6965">
            <w:pPr>
              <w:rPr>
                <w:lang w:val="sr-Cyrl-RS"/>
              </w:rPr>
            </w:pPr>
            <w:r>
              <w:rPr>
                <w:lang w:val="sr-Cyrl-RS"/>
              </w:rPr>
              <w:t>6%</w:t>
            </w:r>
          </w:p>
        </w:tc>
        <w:tc>
          <w:tcPr>
            <w:tcW w:w="1985" w:type="dxa"/>
            <w:noWrap/>
          </w:tcPr>
          <w:p w:rsidR="00FB6965" w:rsidRPr="00AF4A24" w:rsidRDefault="00AF4A24" w:rsidP="00FB6965">
            <w:pPr>
              <w:rPr>
                <w:lang w:val="sr-Latn-RS"/>
              </w:rPr>
            </w:pPr>
            <w:r>
              <w:rPr>
                <w:lang w:val="sr-Cyrl-RS"/>
              </w:rPr>
              <w:t>6,55%</w:t>
            </w:r>
          </w:p>
        </w:tc>
      </w:tr>
      <w:tr w:rsidR="00C0113B" w:rsidRPr="00A71937" w:rsidTr="00C0113B">
        <w:trPr>
          <w:gridAfter w:val="5"/>
          <w:wAfter w:w="9925" w:type="dxa"/>
          <w:trHeight w:val="330"/>
        </w:trPr>
        <w:tc>
          <w:tcPr>
            <w:tcW w:w="2545" w:type="dxa"/>
            <w:noWrap/>
            <w:hideMark/>
          </w:tcPr>
          <w:p w:rsidR="00C0113B" w:rsidRPr="00A71937" w:rsidRDefault="00C0113B" w:rsidP="00C0113B">
            <w:pPr>
              <w:rPr>
                <w:b/>
                <w:bCs/>
              </w:rPr>
            </w:pPr>
            <w:r>
              <w:rPr>
                <w:b/>
                <w:bCs/>
              </w:rPr>
              <w:t>Проценат</w:t>
            </w:r>
            <w:r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кретања</w:t>
            </w:r>
            <w:r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месечне</w:t>
            </w:r>
            <w:r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нето</w:t>
            </w:r>
            <w:r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зараде</w:t>
            </w:r>
            <w:r w:rsidRPr="00A719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Pr="00A71937">
              <w:rPr>
                <w:b/>
                <w:bCs/>
              </w:rPr>
              <w:t xml:space="preserve"> 201</w:t>
            </w:r>
            <w:r>
              <w:rPr>
                <w:b/>
                <w:bCs/>
                <w:lang w:val="sr-Cyrl-RS"/>
              </w:rPr>
              <w:t>8</w:t>
            </w:r>
            <w:r w:rsidRPr="00A71937">
              <w:rPr>
                <w:b/>
                <w:bCs/>
              </w:rPr>
              <w:t>.</w:t>
            </w:r>
            <w:r>
              <w:rPr>
                <w:b/>
                <w:bCs/>
              </w:rPr>
              <w:t>години</w:t>
            </w:r>
          </w:p>
        </w:tc>
        <w:tc>
          <w:tcPr>
            <w:tcW w:w="1986" w:type="dxa"/>
            <w:noWrap/>
            <w:hideMark/>
          </w:tcPr>
          <w:p w:rsidR="00C0113B" w:rsidRPr="00A71937" w:rsidRDefault="00AF4A24" w:rsidP="00283FDE">
            <w:pPr>
              <w:rPr>
                <w:b/>
                <w:bCs/>
              </w:rPr>
            </w:pPr>
            <w:r>
              <w:rPr>
                <w:b/>
                <w:bCs/>
              </w:rPr>
              <w:t>6,55%</w:t>
            </w:r>
          </w:p>
        </w:tc>
      </w:tr>
      <w:tr w:rsidR="00C0113B" w:rsidRPr="00A71937" w:rsidTr="00C0113B">
        <w:trPr>
          <w:gridAfter w:val="5"/>
          <w:wAfter w:w="9925" w:type="dxa"/>
          <w:trHeight w:val="330"/>
        </w:trPr>
        <w:tc>
          <w:tcPr>
            <w:tcW w:w="2545" w:type="dxa"/>
            <w:noWrap/>
          </w:tcPr>
          <w:p w:rsidR="00C0113B" w:rsidRDefault="00C0113B" w:rsidP="00C011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Просечна нето зарада из 2018. године</w:t>
            </w:r>
          </w:p>
          <w:p w:rsidR="00C0113B" w:rsidRPr="00C0113B" w:rsidRDefault="00C0113B" w:rsidP="00C0113B">
            <w:pPr>
              <w:rPr>
                <w:b/>
                <w:bCs/>
                <w:lang w:val="sr-Cyrl-RS"/>
              </w:rPr>
            </w:pPr>
          </w:p>
        </w:tc>
        <w:tc>
          <w:tcPr>
            <w:tcW w:w="1986" w:type="dxa"/>
            <w:noWrap/>
          </w:tcPr>
          <w:p w:rsidR="00C0113B" w:rsidRPr="00A71937" w:rsidRDefault="00AF4A24" w:rsidP="00283FDE">
            <w:pPr>
              <w:rPr>
                <w:b/>
                <w:bCs/>
              </w:rPr>
            </w:pPr>
            <w:r>
              <w:rPr>
                <w:b/>
                <w:bCs/>
              </w:rPr>
              <w:t>49650</w:t>
            </w:r>
          </w:p>
        </w:tc>
      </w:tr>
    </w:tbl>
    <w:p w:rsidR="00596E95" w:rsidRDefault="00596E95" w:rsidP="00A71937">
      <w:pPr>
        <w:jc w:val="center"/>
        <w:rPr>
          <w:b/>
          <w:u w:val="single"/>
        </w:rPr>
      </w:pPr>
      <w:bookmarkStart w:id="0" w:name="_GoBack"/>
      <w:bookmarkEnd w:id="0"/>
    </w:p>
    <w:p w:rsidR="00596E95" w:rsidRDefault="00596E95" w:rsidP="00A71937">
      <w:pPr>
        <w:jc w:val="center"/>
        <w:rPr>
          <w:b/>
          <w:u w:val="single"/>
        </w:rPr>
      </w:pPr>
    </w:p>
    <w:sectPr w:rsidR="00596E95" w:rsidSect="00A71937">
      <w:headerReference w:type="default" r:id="rId8"/>
      <w:footerReference w:type="default" r:id="rId9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77" w:rsidRDefault="00E33877" w:rsidP="005F6E1C">
      <w:pPr>
        <w:spacing w:after="0" w:line="240" w:lineRule="auto"/>
      </w:pPr>
      <w:r>
        <w:separator/>
      </w:r>
    </w:p>
  </w:endnote>
  <w:endnote w:type="continuationSeparator" w:id="0">
    <w:p w:rsidR="00E33877" w:rsidRDefault="00E33877" w:rsidP="005F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61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E1C" w:rsidRDefault="005F6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E1C" w:rsidRDefault="005F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77" w:rsidRDefault="00E33877" w:rsidP="005F6E1C">
      <w:pPr>
        <w:spacing w:after="0" w:line="240" w:lineRule="auto"/>
      </w:pPr>
      <w:r>
        <w:separator/>
      </w:r>
    </w:p>
  </w:footnote>
  <w:footnote w:type="continuationSeparator" w:id="0">
    <w:p w:rsidR="00E33877" w:rsidRDefault="00E33877" w:rsidP="005F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D7" w:rsidRPr="00C13ED7" w:rsidRDefault="004822AD">
    <w:pPr>
      <w:pStyle w:val="Header"/>
      <w:rPr>
        <w:b/>
      </w:rPr>
    </w:pPr>
    <w:r>
      <w:rPr>
        <w:b/>
      </w:rPr>
      <w:t>СТАТИСТИЧКИ</w:t>
    </w:r>
    <w:r w:rsidR="00C13ED7" w:rsidRPr="00C13ED7">
      <w:rPr>
        <w:b/>
      </w:rPr>
      <w:t xml:space="preserve"> </w:t>
    </w:r>
    <w:r>
      <w:rPr>
        <w:b/>
      </w:rPr>
      <w:t>ПОДАЦИ</w:t>
    </w:r>
    <w:r w:rsidR="00C13ED7" w:rsidRPr="00C13ED7">
      <w:rPr>
        <w:b/>
      </w:rPr>
      <w:t xml:space="preserve"> </w:t>
    </w:r>
    <w:r>
      <w:rPr>
        <w:b/>
      </w:rPr>
      <w:t>ЗА</w:t>
    </w:r>
    <w:r w:rsidR="00C13ED7" w:rsidRPr="00C13ED7">
      <w:rPr>
        <w:b/>
      </w:rPr>
      <w:t xml:space="preserve"> </w:t>
    </w:r>
    <w:r>
      <w:rPr>
        <w:b/>
      </w:rPr>
      <w:t>ОБРАЧУНЕ</w:t>
    </w:r>
    <w:r w:rsidR="00C13ED7" w:rsidRPr="00C13ED7">
      <w:rPr>
        <w:b/>
      </w:rPr>
      <w:t xml:space="preserve"> </w:t>
    </w:r>
    <w:r>
      <w:rPr>
        <w:b/>
      </w:rPr>
      <w:t>ПРАВА</w:t>
    </w:r>
    <w:r w:rsidR="00C13ED7" w:rsidRPr="00C13ED7">
      <w:rPr>
        <w:b/>
      </w:rPr>
      <w:t xml:space="preserve"> </w:t>
    </w:r>
    <w:r>
      <w:rPr>
        <w:b/>
      </w:rPr>
      <w:t>ИЗ</w:t>
    </w:r>
    <w:r w:rsidR="00C13ED7" w:rsidRPr="00C13ED7">
      <w:rPr>
        <w:b/>
      </w:rPr>
      <w:t xml:space="preserve"> </w:t>
    </w:r>
    <w:r>
      <w:rPr>
        <w:b/>
      </w:rPr>
      <w:t>ОБЛАСТИ</w:t>
    </w:r>
    <w:r w:rsidR="00C13ED7" w:rsidRPr="00C13ED7">
      <w:rPr>
        <w:b/>
      </w:rPr>
      <w:t xml:space="preserve"> </w:t>
    </w:r>
    <w:r>
      <w:rPr>
        <w:b/>
      </w:rPr>
      <w:t>БОРАЧКО</w:t>
    </w:r>
    <w:r w:rsidR="00C13ED7" w:rsidRPr="00C13ED7">
      <w:rPr>
        <w:b/>
      </w:rPr>
      <w:t>-</w:t>
    </w:r>
    <w:r w:rsidR="004A078E">
      <w:rPr>
        <w:b/>
      </w:rPr>
      <w:t>ИНВАЛИД</w:t>
    </w:r>
    <w:r>
      <w:rPr>
        <w:b/>
      </w:rPr>
      <w:t>С</w:t>
    </w:r>
    <w:r w:rsidR="004A078E">
      <w:rPr>
        <w:b/>
        <w:lang w:val="sr-Cyrl-RS"/>
      </w:rPr>
      <w:t>К</w:t>
    </w:r>
    <w:r>
      <w:rPr>
        <w:b/>
      </w:rPr>
      <w:t>Е</w:t>
    </w:r>
    <w:r w:rsidR="00C13ED7" w:rsidRPr="00C13ED7">
      <w:rPr>
        <w:b/>
      </w:rPr>
      <w:t xml:space="preserve"> </w:t>
    </w:r>
    <w:r>
      <w:rPr>
        <w:b/>
      </w:rPr>
      <w:t>ЗАШТИТЕ</w:t>
    </w:r>
    <w:r w:rsidR="00C13ED7" w:rsidRPr="00C13ED7">
      <w:rPr>
        <w:b/>
      </w:rPr>
      <w:t xml:space="preserve"> </w:t>
    </w:r>
    <w:r>
      <w:rPr>
        <w:b/>
      </w:rPr>
      <w:t>ЗА</w:t>
    </w:r>
    <w:r w:rsidR="00C13ED7" w:rsidRPr="00C13ED7">
      <w:rPr>
        <w:b/>
      </w:rPr>
      <w:t xml:space="preserve"> 2018.</w:t>
    </w:r>
    <w:r>
      <w:rPr>
        <w:b/>
      </w:rPr>
      <w:t>ГОДИНУ</w:t>
    </w:r>
  </w:p>
  <w:p w:rsidR="00C13ED7" w:rsidRPr="00C13ED7" w:rsidRDefault="00C13ED7" w:rsidP="00C13ED7">
    <w:pPr>
      <w:pStyle w:val="Header"/>
      <w:tabs>
        <w:tab w:val="clear" w:pos="4535"/>
        <w:tab w:val="clear" w:pos="9071"/>
        <w:tab w:val="left" w:pos="1440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56E"/>
    <w:multiLevelType w:val="hybridMultilevel"/>
    <w:tmpl w:val="FC36638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5C79"/>
    <w:multiLevelType w:val="hybridMultilevel"/>
    <w:tmpl w:val="917CDC9E"/>
    <w:lvl w:ilvl="0" w:tplc="08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7C2A0A"/>
    <w:multiLevelType w:val="hybridMultilevel"/>
    <w:tmpl w:val="1B7832CC"/>
    <w:lvl w:ilvl="0" w:tplc="08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E06B9"/>
    <w:multiLevelType w:val="hybridMultilevel"/>
    <w:tmpl w:val="1B7CE8B0"/>
    <w:lvl w:ilvl="0" w:tplc="08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7B2BD5"/>
    <w:multiLevelType w:val="hybridMultilevel"/>
    <w:tmpl w:val="73DE8A0A"/>
    <w:lvl w:ilvl="0" w:tplc="08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37"/>
    <w:rsid w:val="00001CAB"/>
    <w:rsid w:val="00067CD0"/>
    <w:rsid w:val="001333F2"/>
    <w:rsid w:val="002741A6"/>
    <w:rsid w:val="002A08F3"/>
    <w:rsid w:val="002E718C"/>
    <w:rsid w:val="002F129F"/>
    <w:rsid w:val="0030558B"/>
    <w:rsid w:val="00346683"/>
    <w:rsid w:val="00362B99"/>
    <w:rsid w:val="00377BA1"/>
    <w:rsid w:val="00394014"/>
    <w:rsid w:val="004118F6"/>
    <w:rsid w:val="0042734A"/>
    <w:rsid w:val="004310E2"/>
    <w:rsid w:val="00432C92"/>
    <w:rsid w:val="00464066"/>
    <w:rsid w:val="00464B8A"/>
    <w:rsid w:val="004822AD"/>
    <w:rsid w:val="004A078E"/>
    <w:rsid w:val="005037F9"/>
    <w:rsid w:val="00504CA7"/>
    <w:rsid w:val="00522CB0"/>
    <w:rsid w:val="005477AC"/>
    <w:rsid w:val="00596E95"/>
    <w:rsid w:val="005F492C"/>
    <w:rsid w:val="005F6E1C"/>
    <w:rsid w:val="006C0C46"/>
    <w:rsid w:val="006D1B5A"/>
    <w:rsid w:val="007B4B0E"/>
    <w:rsid w:val="007B7634"/>
    <w:rsid w:val="007B7E0A"/>
    <w:rsid w:val="007E708B"/>
    <w:rsid w:val="008559D6"/>
    <w:rsid w:val="00895508"/>
    <w:rsid w:val="008A78F0"/>
    <w:rsid w:val="0092721E"/>
    <w:rsid w:val="009407FF"/>
    <w:rsid w:val="00974105"/>
    <w:rsid w:val="00997E0D"/>
    <w:rsid w:val="009C51D3"/>
    <w:rsid w:val="009C670D"/>
    <w:rsid w:val="00A61E05"/>
    <w:rsid w:val="00A71937"/>
    <w:rsid w:val="00A94719"/>
    <w:rsid w:val="00AF4A24"/>
    <w:rsid w:val="00B60488"/>
    <w:rsid w:val="00B7227D"/>
    <w:rsid w:val="00BF01C4"/>
    <w:rsid w:val="00C0113B"/>
    <w:rsid w:val="00C13ED7"/>
    <w:rsid w:val="00C84DCB"/>
    <w:rsid w:val="00CA702D"/>
    <w:rsid w:val="00D23EB0"/>
    <w:rsid w:val="00DE4F70"/>
    <w:rsid w:val="00E10924"/>
    <w:rsid w:val="00E33877"/>
    <w:rsid w:val="00E5063E"/>
    <w:rsid w:val="00ED2CB7"/>
    <w:rsid w:val="00F04C65"/>
    <w:rsid w:val="00FA112F"/>
    <w:rsid w:val="00F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996C"/>
  <w15:docId w15:val="{654C15C0-C1C7-47B0-B4A2-DF9C992C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E1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1C"/>
  </w:style>
  <w:style w:type="paragraph" w:styleId="Footer">
    <w:name w:val="footer"/>
    <w:basedOn w:val="Normal"/>
    <w:link w:val="FooterChar"/>
    <w:uiPriority w:val="99"/>
    <w:unhideWhenUsed/>
    <w:rsid w:val="005F6E1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1C"/>
  </w:style>
  <w:style w:type="paragraph" w:styleId="BalloonText">
    <w:name w:val="Balloon Text"/>
    <w:basedOn w:val="Normal"/>
    <w:link w:val="BalloonTextChar"/>
    <w:uiPriority w:val="99"/>
    <w:semiHidden/>
    <w:unhideWhenUsed/>
    <w:rsid w:val="0041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F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718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718C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53BF-D7D6-4360-B444-0D5AD967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Borci Srbija</dc:creator>
  <cp:keywords/>
  <dc:description/>
  <cp:lastModifiedBy>Milica Djuric</cp:lastModifiedBy>
  <cp:revision>3</cp:revision>
  <cp:lastPrinted>2019-03-04T06:49:00Z</cp:lastPrinted>
  <dcterms:created xsi:type="dcterms:W3CDTF">2019-03-04T06:53:00Z</dcterms:created>
  <dcterms:modified xsi:type="dcterms:W3CDTF">2019-03-04T06:54:00Z</dcterms:modified>
</cp:coreProperties>
</file>