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35" w:rsidRDefault="001C3BB6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22135" w:rsidRDefault="001C3BB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поједностављеном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50/18),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22135" w:rsidRDefault="001C3BB6">
      <w:pPr>
        <w:spacing w:after="225"/>
        <w:jc w:val="center"/>
      </w:pPr>
      <w:r>
        <w:rPr>
          <w:b/>
          <w:color w:val="000000"/>
        </w:rPr>
        <w:t>ПРАВИЛНИК</w:t>
      </w:r>
    </w:p>
    <w:p w:rsidR="00922135" w:rsidRDefault="001C3BB6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радном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ангажовању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сезонског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радника</w:t>
      </w:r>
      <w:proofErr w:type="spellEnd"/>
    </w:p>
    <w:p w:rsidR="00922135" w:rsidRDefault="001C3BB6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2018.</w:t>
      </w:r>
    </w:p>
    <w:p w:rsidR="00922135" w:rsidRDefault="001C3BB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поједностављеном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уговореним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</w:t>
      </w:r>
      <w:bookmarkStart w:id="0" w:name="_GoBack"/>
      <w:bookmarkEnd w:id="0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22135" w:rsidRDefault="001C3BB6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110-00-638/2</w:t>
      </w:r>
      <w:r>
        <w:rPr>
          <w:color w:val="000000"/>
        </w:rPr>
        <w:t>018-05</w:t>
      </w:r>
    </w:p>
    <w:p w:rsidR="00922135" w:rsidRDefault="001C3BB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922135" w:rsidRDefault="001C3BB6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22135" w:rsidRDefault="001C3BB6">
      <w:pPr>
        <w:spacing w:after="150"/>
        <w:jc w:val="right"/>
      </w:pPr>
      <w:proofErr w:type="spellStart"/>
      <w:r>
        <w:rPr>
          <w:b/>
          <w:color w:val="000000"/>
        </w:rPr>
        <w:t>Зоран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Ђорђевић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22135" w:rsidRDefault="001C3BB6">
      <w:pPr>
        <w:spacing w:after="120"/>
        <w:jc w:val="right"/>
      </w:pPr>
      <w:proofErr w:type="spellStart"/>
      <w:r>
        <w:rPr>
          <w:color w:val="000000"/>
        </w:rPr>
        <w:t>Прилог</w:t>
      </w:r>
      <w:proofErr w:type="spellEnd"/>
    </w:p>
    <w:p w:rsidR="00922135" w:rsidRDefault="001C3BB6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- </w:t>
      </w:r>
      <w:hyperlink r:id="rId5">
        <w:proofErr w:type="spellStart"/>
        <w:r>
          <w:rPr>
            <w:rStyle w:val="Hyperlink"/>
            <w:color w:val="008000"/>
          </w:rPr>
          <w:t>Потврда</w:t>
        </w:r>
        <w:proofErr w:type="spellEnd"/>
        <w:r>
          <w:rPr>
            <w:rStyle w:val="Hyperlink"/>
            <w:color w:val="008000"/>
          </w:rPr>
          <w:t xml:space="preserve"> о </w:t>
        </w:r>
        <w:proofErr w:type="spellStart"/>
        <w:r>
          <w:rPr>
            <w:rStyle w:val="Hyperlink"/>
            <w:color w:val="008000"/>
          </w:rPr>
          <w:t>радном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ангажо</w:t>
        </w:r>
        <w:r>
          <w:rPr>
            <w:rStyle w:val="Hyperlink"/>
            <w:color w:val="008000"/>
          </w:rPr>
          <w:t>вању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сезонског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радника</w:t>
        </w:r>
        <w:proofErr w:type="spellEnd"/>
      </w:hyperlink>
    </w:p>
    <w:sectPr w:rsidR="009221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35"/>
    <w:rsid w:val="00061667"/>
    <w:rsid w:val="001C3BB6"/>
    <w:rsid w:val="009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DEEDC-5DC3-498C-952A-6F4B9ABE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obrazac.html&amp;x-filename=true&amp;regactid=426624&amp;doctype=reg" TargetMode="Externa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Gavrilovic</dc:creator>
  <cp:lastModifiedBy>Nada Gavrilovic</cp:lastModifiedBy>
  <cp:revision>2</cp:revision>
  <dcterms:created xsi:type="dcterms:W3CDTF">2019-01-31T13:17:00Z</dcterms:created>
  <dcterms:modified xsi:type="dcterms:W3CDTF">2019-01-31T13:17:00Z</dcterms:modified>
</cp:coreProperties>
</file>